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7CF013" w14:textId="77777777" w:rsidR="00AE2976" w:rsidRDefault="00AE2976" w:rsidP="00577F59">
      <w:pPr>
        <w:shd w:val="clear" w:color="auto" w:fill="FFFFFF"/>
        <w:spacing w:line="480" w:lineRule="auto"/>
        <w:ind w:left="357"/>
        <w:jc w:val="center"/>
        <w:textAlignment w:val="baseline"/>
        <w:rPr>
          <w:rFonts w:ascii="Cambria" w:hAnsi="Cambria"/>
          <w:b/>
          <w:bCs/>
        </w:rPr>
      </w:pPr>
    </w:p>
    <w:p w14:paraId="37729FAB" w14:textId="77777777" w:rsidR="00AE2976" w:rsidRDefault="00AE2976" w:rsidP="00577F59">
      <w:pPr>
        <w:shd w:val="clear" w:color="auto" w:fill="FFFFFF"/>
        <w:spacing w:line="480" w:lineRule="auto"/>
        <w:ind w:left="357"/>
        <w:jc w:val="center"/>
        <w:textAlignment w:val="baseline"/>
        <w:rPr>
          <w:rFonts w:ascii="Cambria" w:hAnsi="Cambria"/>
          <w:b/>
          <w:bCs/>
        </w:rPr>
      </w:pPr>
    </w:p>
    <w:p w14:paraId="00BD85B7" w14:textId="77777777" w:rsidR="00AE2976" w:rsidRDefault="00AE2976" w:rsidP="00577F59">
      <w:pPr>
        <w:shd w:val="clear" w:color="auto" w:fill="FFFFFF"/>
        <w:spacing w:line="480" w:lineRule="auto"/>
        <w:ind w:left="357"/>
        <w:jc w:val="center"/>
        <w:textAlignment w:val="baseline"/>
        <w:rPr>
          <w:rFonts w:ascii="Cambria" w:hAnsi="Cambria"/>
          <w:b/>
          <w:bCs/>
        </w:rPr>
      </w:pPr>
    </w:p>
    <w:p w14:paraId="66499177" w14:textId="7D7AB2A4" w:rsidR="008E2E64" w:rsidRDefault="008E2E64" w:rsidP="00577F59">
      <w:pPr>
        <w:shd w:val="clear" w:color="auto" w:fill="FFFFFF"/>
        <w:spacing w:line="480" w:lineRule="auto"/>
        <w:jc w:val="center"/>
        <w:textAlignment w:val="baseline"/>
        <w:rPr>
          <w:rFonts w:ascii="Cambria" w:hAnsi="Cambria"/>
          <w:b/>
          <w:bCs/>
        </w:rPr>
      </w:pPr>
      <w:r w:rsidRPr="000C012D">
        <w:rPr>
          <w:rFonts w:ascii="Cambria" w:hAnsi="Cambria"/>
          <w:b/>
          <w:bCs/>
        </w:rPr>
        <w:t xml:space="preserve">A framework for doing things </w:t>
      </w:r>
      <w:r>
        <w:rPr>
          <w:rFonts w:ascii="Cambria" w:hAnsi="Cambria"/>
          <w:b/>
          <w:bCs/>
          <w:i/>
          <w:iCs/>
        </w:rPr>
        <w:t>I</w:t>
      </w:r>
      <w:r w:rsidRPr="00524CC2">
        <w:rPr>
          <w:rFonts w:ascii="Cambria" w:hAnsi="Cambria"/>
          <w:b/>
          <w:bCs/>
          <w:i/>
          <w:iCs/>
        </w:rPr>
        <w:t xml:space="preserve">n a </w:t>
      </w:r>
      <w:r>
        <w:rPr>
          <w:rFonts w:ascii="Cambria" w:hAnsi="Cambria"/>
          <w:b/>
          <w:bCs/>
          <w:i/>
          <w:iCs/>
        </w:rPr>
        <w:t>G</w:t>
      </w:r>
      <w:r w:rsidRPr="00524CC2">
        <w:rPr>
          <w:rFonts w:ascii="Cambria" w:hAnsi="Cambria"/>
          <w:b/>
          <w:bCs/>
          <w:i/>
          <w:iCs/>
        </w:rPr>
        <w:t>ood</w:t>
      </w:r>
      <w:r>
        <w:rPr>
          <w:rFonts w:ascii="Cambria" w:hAnsi="Cambria"/>
          <w:b/>
          <w:bCs/>
          <w:i/>
          <w:iCs/>
        </w:rPr>
        <w:t xml:space="preserve"> W</w:t>
      </w:r>
      <w:r w:rsidRPr="00524CC2">
        <w:rPr>
          <w:rFonts w:ascii="Cambria" w:hAnsi="Cambria"/>
          <w:b/>
          <w:bCs/>
          <w:i/>
          <w:iCs/>
        </w:rPr>
        <w:t>ay</w:t>
      </w:r>
      <w:r w:rsidRPr="000C012D">
        <w:rPr>
          <w:rFonts w:ascii="Cambria" w:hAnsi="Cambria"/>
          <w:b/>
          <w:bCs/>
        </w:rPr>
        <w:t xml:space="preserve">: </w:t>
      </w:r>
      <w:r>
        <w:rPr>
          <w:rFonts w:ascii="Cambria" w:hAnsi="Cambria"/>
          <w:b/>
          <w:bCs/>
        </w:rPr>
        <w:t xml:space="preserve">insights </w:t>
      </w:r>
      <w:r w:rsidR="00D93B7D">
        <w:rPr>
          <w:rFonts w:ascii="Cambria" w:hAnsi="Cambria"/>
          <w:b/>
          <w:bCs/>
        </w:rPr>
        <w:t>on</w:t>
      </w:r>
      <w:r>
        <w:rPr>
          <w:rFonts w:ascii="Cambria" w:hAnsi="Cambria"/>
          <w:b/>
          <w:bCs/>
        </w:rPr>
        <w:t xml:space="preserve"> </w:t>
      </w:r>
      <w:proofErr w:type="spellStart"/>
      <w:r w:rsidR="00E5161D">
        <w:rPr>
          <w:rFonts w:ascii="Cambria" w:hAnsi="Cambria"/>
          <w:b/>
          <w:bCs/>
        </w:rPr>
        <w:t>Mshiikenh</w:t>
      </w:r>
      <w:proofErr w:type="spellEnd"/>
      <w:r w:rsidR="00E5161D">
        <w:rPr>
          <w:rFonts w:ascii="Cambria" w:hAnsi="Cambria"/>
          <w:b/>
          <w:bCs/>
        </w:rPr>
        <w:t xml:space="preserve"> (</w:t>
      </w:r>
      <w:r>
        <w:rPr>
          <w:rFonts w:ascii="Cambria" w:hAnsi="Cambria"/>
          <w:b/>
          <w:bCs/>
        </w:rPr>
        <w:t>freshwater turtle</w:t>
      </w:r>
      <w:r w:rsidR="00E5161D">
        <w:rPr>
          <w:rFonts w:ascii="Cambria" w:hAnsi="Cambria"/>
          <w:b/>
          <w:bCs/>
        </w:rPr>
        <w:t>)</w:t>
      </w:r>
      <w:r>
        <w:rPr>
          <w:rFonts w:ascii="Cambria" w:hAnsi="Cambria"/>
          <w:b/>
          <w:bCs/>
        </w:rPr>
        <w:t xml:space="preserve"> </w:t>
      </w:r>
      <w:r w:rsidRPr="000C012D">
        <w:rPr>
          <w:rFonts w:ascii="Cambria" w:hAnsi="Cambria"/>
          <w:b/>
          <w:bCs/>
        </w:rPr>
        <w:t>conservation through</w:t>
      </w:r>
      <w:r w:rsidR="00D93B7D">
        <w:rPr>
          <w:rFonts w:ascii="Cambria" w:hAnsi="Cambria"/>
          <w:b/>
          <w:bCs/>
        </w:rPr>
        <w:t xml:space="preserve"> </w:t>
      </w:r>
      <w:r w:rsidRPr="000C012D">
        <w:rPr>
          <w:rFonts w:ascii="Cambria" w:hAnsi="Cambria"/>
          <w:b/>
          <w:bCs/>
        </w:rPr>
        <w:t xml:space="preserve">weaving </w:t>
      </w:r>
      <w:r>
        <w:rPr>
          <w:rFonts w:ascii="Cambria" w:hAnsi="Cambria"/>
          <w:b/>
          <w:bCs/>
        </w:rPr>
        <w:t>W</w:t>
      </w:r>
      <w:r w:rsidRPr="000C012D">
        <w:rPr>
          <w:rFonts w:ascii="Cambria" w:hAnsi="Cambria"/>
          <w:b/>
          <w:bCs/>
        </w:rPr>
        <w:t xml:space="preserve">estern </w:t>
      </w:r>
      <w:r>
        <w:rPr>
          <w:rFonts w:ascii="Cambria" w:hAnsi="Cambria"/>
          <w:b/>
          <w:bCs/>
        </w:rPr>
        <w:t>S</w:t>
      </w:r>
      <w:r w:rsidRPr="000C012D">
        <w:rPr>
          <w:rFonts w:ascii="Cambria" w:hAnsi="Cambria"/>
          <w:b/>
          <w:bCs/>
        </w:rPr>
        <w:t xml:space="preserve">cience and </w:t>
      </w:r>
      <w:r w:rsidR="007C78B1">
        <w:rPr>
          <w:rFonts w:ascii="Cambria" w:hAnsi="Cambria"/>
          <w:b/>
          <w:bCs/>
        </w:rPr>
        <w:t xml:space="preserve">Indigenous </w:t>
      </w:r>
      <w:r w:rsidRPr="000C012D">
        <w:rPr>
          <w:rFonts w:ascii="Cambria" w:hAnsi="Cambria"/>
          <w:b/>
          <w:bCs/>
        </w:rPr>
        <w:t xml:space="preserve">Knowledge </w:t>
      </w:r>
      <w:r>
        <w:rPr>
          <w:rFonts w:ascii="Cambria" w:hAnsi="Cambria"/>
          <w:b/>
          <w:bCs/>
        </w:rPr>
        <w:t xml:space="preserve">in </w:t>
      </w:r>
      <w:r w:rsidRPr="000C012D">
        <w:rPr>
          <w:rFonts w:ascii="Cambria" w:hAnsi="Cambria"/>
          <w:b/>
          <w:bCs/>
        </w:rPr>
        <w:t>Whitefish River First Nation</w:t>
      </w:r>
    </w:p>
    <w:p w14:paraId="411E89F4" w14:textId="77777777" w:rsidR="00AE2976" w:rsidRDefault="00AE2976" w:rsidP="00A2217B">
      <w:pPr>
        <w:shd w:val="clear" w:color="auto" w:fill="FFFFFF"/>
        <w:spacing w:line="480" w:lineRule="auto"/>
        <w:textAlignment w:val="baseline"/>
        <w:rPr>
          <w:rFonts w:ascii="Cambria" w:hAnsi="Cambria"/>
          <w:b/>
          <w:bCs/>
        </w:rPr>
      </w:pPr>
    </w:p>
    <w:p w14:paraId="3D2EB220" w14:textId="77777777" w:rsidR="00A2217B" w:rsidRDefault="00A2217B" w:rsidP="00A2217B">
      <w:pPr>
        <w:shd w:val="clear" w:color="auto" w:fill="FFFFFF"/>
        <w:spacing w:line="480" w:lineRule="auto"/>
        <w:textAlignment w:val="baseline"/>
        <w:rPr>
          <w:rFonts w:ascii="Cambria" w:hAnsi="Cambria"/>
          <w:b/>
          <w:bCs/>
        </w:rPr>
      </w:pPr>
    </w:p>
    <w:p w14:paraId="515AC8E9" w14:textId="77777777" w:rsidR="00A2217B" w:rsidRDefault="00A2217B" w:rsidP="00A2217B">
      <w:pPr>
        <w:shd w:val="clear" w:color="auto" w:fill="FFFFFF"/>
        <w:spacing w:line="480" w:lineRule="auto"/>
        <w:textAlignment w:val="baseline"/>
        <w:rPr>
          <w:rFonts w:ascii="Cambria" w:hAnsi="Cambria"/>
          <w:b/>
          <w:bCs/>
        </w:rPr>
      </w:pPr>
    </w:p>
    <w:p w14:paraId="3651C352" w14:textId="77777777" w:rsidR="00AE2976" w:rsidRDefault="00AE2976" w:rsidP="00577F59">
      <w:pPr>
        <w:shd w:val="clear" w:color="auto" w:fill="FFFFFF"/>
        <w:spacing w:line="480" w:lineRule="auto"/>
        <w:ind w:left="357"/>
        <w:jc w:val="center"/>
        <w:textAlignment w:val="baseline"/>
        <w:rPr>
          <w:rFonts w:ascii="Cambria" w:hAnsi="Cambria"/>
          <w:b/>
          <w:bCs/>
        </w:rPr>
      </w:pPr>
    </w:p>
    <w:p w14:paraId="2CB91A26" w14:textId="77777777" w:rsidR="00AE2976" w:rsidRDefault="00AE2976" w:rsidP="00577F59">
      <w:pPr>
        <w:shd w:val="clear" w:color="auto" w:fill="FFFFFF"/>
        <w:spacing w:line="480" w:lineRule="auto"/>
        <w:ind w:left="357"/>
        <w:jc w:val="center"/>
        <w:textAlignment w:val="baseline"/>
        <w:rPr>
          <w:rFonts w:ascii="Cambria" w:hAnsi="Cambria"/>
          <w:b/>
          <w:bCs/>
        </w:rPr>
      </w:pPr>
    </w:p>
    <w:p w14:paraId="05429BFE" w14:textId="0769BF7B" w:rsidR="008E2E64" w:rsidRPr="00836A92" w:rsidRDefault="008E2E64" w:rsidP="00577F59">
      <w:pPr>
        <w:shd w:val="clear" w:color="auto" w:fill="FFFFFF"/>
        <w:spacing w:line="480" w:lineRule="auto"/>
        <w:textAlignment w:val="baseline"/>
        <w:rPr>
          <w:rFonts w:ascii="Cambria" w:hAnsi="Cambria"/>
        </w:rPr>
      </w:pPr>
      <w:r w:rsidRPr="00AE2976">
        <w:rPr>
          <w:rFonts w:ascii="Cambria" w:hAnsi="Cambria"/>
        </w:rPr>
        <w:t xml:space="preserve">Reta </w:t>
      </w:r>
      <w:proofErr w:type="spellStart"/>
      <w:r w:rsidRPr="00AE2976">
        <w:rPr>
          <w:rFonts w:ascii="Cambria" w:hAnsi="Cambria"/>
        </w:rPr>
        <w:t>Lingrui</w:t>
      </w:r>
      <w:proofErr w:type="spellEnd"/>
      <w:r w:rsidRPr="00AE2976">
        <w:rPr>
          <w:rFonts w:ascii="Cambria" w:hAnsi="Cambria"/>
        </w:rPr>
        <w:t xml:space="preserve"> Meng</w:t>
      </w:r>
      <w:r w:rsidR="00AE2976" w:rsidRPr="00AE2976">
        <w:rPr>
          <w:rFonts w:ascii="Cambria" w:hAnsi="Cambria"/>
          <w:vertAlign w:val="superscript"/>
        </w:rPr>
        <w:t>1</w:t>
      </w:r>
      <w:r w:rsidR="00BF351F">
        <w:rPr>
          <w:rFonts w:ascii="Cambria" w:hAnsi="Cambria"/>
          <w:vertAlign w:val="superscript"/>
        </w:rPr>
        <w:t>*</w:t>
      </w:r>
      <w:r w:rsidR="00AE2976" w:rsidRPr="00AE2976">
        <w:rPr>
          <w:rFonts w:ascii="Cambria" w:hAnsi="Cambria"/>
        </w:rPr>
        <w:t xml:space="preserve">, </w:t>
      </w:r>
      <w:r w:rsidR="00392261">
        <w:rPr>
          <w:rFonts w:ascii="Cambria" w:hAnsi="Cambria"/>
        </w:rPr>
        <w:t>Alexis McGregor</w:t>
      </w:r>
      <w:r w:rsidR="00E15356" w:rsidRPr="00AE2976">
        <w:rPr>
          <w:rFonts w:ascii="Cambria" w:hAnsi="Cambria"/>
          <w:vertAlign w:val="superscript"/>
        </w:rPr>
        <w:t>2</w:t>
      </w:r>
      <w:r w:rsidR="00392261">
        <w:rPr>
          <w:rFonts w:ascii="Cambria" w:hAnsi="Cambria"/>
        </w:rPr>
        <w:t xml:space="preserve">, </w:t>
      </w:r>
      <w:r w:rsidR="00AE2976" w:rsidRPr="00AE2976">
        <w:rPr>
          <w:rFonts w:ascii="Cambria" w:hAnsi="Cambria"/>
        </w:rPr>
        <w:t>Deborah McGregor</w:t>
      </w:r>
      <w:r w:rsidR="00E15356">
        <w:rPr>
          <w:rFonts w:ascii="Cambria" w:hAnsi="Cambria"/>
          <w:vertAlign w:val="superscript"/>
        </w:rPr>
        <w:t>3</w:t>
      </w:r>
      <w:r w:rsidR="00AE2976">
        <w:rPr>
          <w:rFonts w:ascii="Cambria" w:hAnsi="Cambria"/>
        </w:rPr>
        <w:t>,</w:t>
      </w:r>
      <w:r w:rsidR="00AE2976" w:rsidRPr="00AE2976">
        <w:rPr>
          <w:rFonts w:ascii="Cambria" w:hAnsi="Cambria"/>
        </w:rPr>
        <w:t xml:space="preserve"> </w:t>
      </w:r>
      <w:proofErr w:type="spellStart"/>
      <w:r w:rsidR="00AE2976" w:rsidRPr="00AE2976">
        <w:rPr>
          <w:rFonts w:ascii="Cambria" w:hAnsi="Cambria"/>
        </w:rPr>
        <w:t>Lorrilee</w:t>
      </w:r>
      <w:proofErr w:type="spellEnd"/>
      <w:r w:rsidR="00AE2976" w:rsidRPr="00AE2976">
        <w:rPr>
          <w:rFonts w:ascii="Cambria" w:hAnsi="Cambria"/>
        </w:rPr>
        <w:t xml:space="preserve"> McGregor</w:t>
      </w:r>
      <w:r w:rsidR="00167AD8">
        <w:rPr>
          <w:rFonts w:ascii="Cambria" w:hAnsi="Cambria"/>
          <w:vertAlign w:val="superscript"/>
        </w:rPr>
        <w:t>4</w:t>
      </w:r>
      <w:r w:rsidR="00AE2976" w:rsidRPr="00AE2976">
        <w:rPr>
          <w:rFonts w:ascii="Cambria" w:hAnsi="Cambria"/>
        </w:rPr>
        <w:t>, Keith Nahwegahbow</w:t>
      </w:r>
      <w:r w:rsidR="00E15356">
        <w:rPr>
          <w:rFonts w:ascii="Cambria" w:hAnsi="Cambria"/>
          <w:vertAlign w:val="superscript"/>
        </w:rPr>
        <w:t>2</w:t>
      </w:r>
      <w:r w:rsidR="00836A92">
        <w:rPr>
          <w:rFonts w:ascii="Cambria" w:hAnsi="Cambria"/>
        </w:rPr>
        <w:t>, Patricia Chow-Fraser</w:t>
      </w:r>
      <w:r w:rsidR="00836A92" w:rsidRPr="00AE2976">
        <w:rPr>
          <w:rFonts w:ascii="Cambria" w:hAnsi="Cambria"/>
          <w:vertAlign w:val="superscript"/>
        </w:rPr>
        <w:t>1</w:t>
      </w:r>
    </w:p>
    <w:p w14:paraId="24B614D4" w14:textId="77777777" w:rsidR="00AE2976" w:rsidRPr="000C012D" w:rsidRDefault="00AE2976" w:rsidP="00577F59">
      <w:pPr>
        <w:shd w:val="clear" w:color="auto" w:fill="FFFFFF"/>
        <w:spacing w:line="480" w:lineRule="auto"/>
        <w:ind w:left="357"/>
        <w:jc w:val="center"/>
        <w:textAlignment w:val="baseline"/>
        <w:rPr>
          <w:rFonts w:ascii="Cambria" w:hAnsi="Cambria"/>
          <w:b/>
          <w:bCs/>
        </w:rPr>
      </w:pPr>
    </w:p>
    <w:p w14:paraId="46488F39" w14:textId="77777777" w:rsidR="00AB60B5" w:rsidRDefault="00AB60B5" w:rsidP="00577F59">
      <w:pPr>
        <w:spacing w:line="480" w:lineRule="auto"/>
      </w:pPr>
    </w:p>
    <w:p w14:paraId="596CFCA1" w14:textId="77777777" w:rsidR="00E15356" w:rsidRDefault="00AE2976" w:rsidP="00577F59">
      <w:pPr>
        <w:spacing w:line="480" w:lineRule="auto"/>
        <w:rPr>
          <w:rFonts w:ascii="Cambria" w:hAnsi="Cambria"/>
        </w:rPr>
      </w:pPr>
      <w:r w:rsidRPr="00AE2976">
        <w:rPr>
          <w:rFonts w:ascii="Cambria" w:hAnsi="Cambria"/>
          <w:vertAlign w:val="superscript"/>
        </w:rPr>
        <w:t>1</w:t>
      </w:r>
      <w:r>
        <w:rPr>
          <w:rFonts w:ascii="Cambria" w:hAnsi="Cambria"/>
        </w:rPr>
        <w:t>Department of Biology, McMaster University, Hamilton, Ontario, Canada</w:t>
      </w:r>
    </w:p>
    <w:p w14:paraId="437C8DC8" w14:textId="166FDDBA" w:rsidR="00AE2976" w:rsidRDefault="00E15356" w:rsidP="00577F59">
      <w:pPr>
        <w:spacing w:line="480" w:lineRule="auto"/>
        <w:rPr>
          <w:rFonts w:ascii="Cambria" w:hAnsi="Cambria"/>
        </w:rPr>
      </w:pPr>
      <w:r>
        <w:rPr>
          <w:rFonts w:ascii="Cambria" w:hAnsi="Cambria"/>
          <w:vertAlign w:val="superscript"/>
        </w:rPr>
        <w:t>2</w:t>
      </w:r>
      <w:r>
        <w:rPr>
          <w:rFonts w:ascii="Cambria" w:hAnsi="Cambria"/>
        </w:rPr>
        <w:t>Lands Department, Whitefish River First Nation</w:t>
      </w:r>
    </w:p>
    <w:p w14:paraId="75C6FAF3" w14:textId="7EE461D6" w:rsidR="00AE2976" w:rsidRDefault="00E15356" w:rsidP="00577F59">
      <w:pPr>
        <w:spacing w:line="480" w:lineRule="auto"/>
        <w:rPr>
          <w:rFonts w:ascii="Cambria" w:hAnsi="Cambria"/>
        </w:rPr>
      </w:pPr>
      <w:r>
        <w:rPr>
          <w:rFonts w:ascii="Cambria" w:hAnsi="Cambria"/>
          <w:vertAlign w:val="superscript"/>
        </w:rPr>
        <w:t>3</w:t>
      </w:r>
      <w:r w:rsidR="00167AD8">
        <w:rPr>
          <w:rFonts w:ascii="Cambria" w:hAnsi="Cambria"/>
        </w:rPr>
        <w:t>Faculty of Science, University of Calgary, Alberta, Canada</w:t>
      </w:r>
    </w:p>
    <w:p w14:paraId="2AE27D8A" w14:textId="4561F42F" w:rsidR="00AE2976" w:rsidRDefault="00E15356" w:rsidP="00577F59">
      <w:pPr>
        <w:spacing w:line="480" w:lineRule="auto"/>
        <w:rPr>
          <w:rFonts w:ascii="Cambria" w:hAnsi="Cambria"/>
        </w:rPr>
      </w:pPr>
      <w:r>
        <w:rPr>
          <w:rFonts w:ascii="Cambria" w:hAnsi="Cambria"/>
          <w:vertAlign w:val="superscript"/>
        </w:rPr>
        <w:t>5</w:t>
      </w:r>
      <w:r w:rsidR="00836A92">
        <w:rPr>
          <w:rFonts w:ascii="Cambria" w:hAnsi="Cambria"/>
        </w:rPr>
        <w:t xml:space="preserve">NOSM </w:t>
      </w:r>
      <w:r w:rsidR="00AE2976">
        <w:rPr>
          <w:rFonts w:ascii="Cambria" w:hAnsi="Cambria"/>
        </w:rPr>
        <w:t>University</w:t>
      </w:r>
      <w:r w:rsidR="00836A92">
        <w:rPr>
          <w:rFonts w:ascii="Cambria" w:hAnsi="Cambria"/>
        </w:rPr>
        <w:t>, Sudbury, Ontario, Canada</w:t>
      </w:r>
    </w:p>
    <w:p w14:paraId="5328C272" w14:textId="77777777" w:rsidR="00A2217B" w:rsidRDefault="00A2217B" w:rsidP="00577F59">
      <w:pPr>
        <w:spacing w:line="480" w:lineRule="auto"/>
        <w:rPr>
          <w:rFonts w:ascii="Cambria" w:hAnsi="Cambria"/>
        </w:rPr>
      </w:pPr>
    </w:p>
    <w:p w14:paraId="7ADCDD1A" w14:textId="4D74FDC0" w:rsidR="00C234C5" w:rsidRDefault="003B70A8" w:rsidP="00577F59">
      <w:pPr>
        <w:spacing w:line="480" w:lineRule="auto"/>
        <w:rPr>
          <w:rFonts w:ascii="Cambria" w:hAnsi="Cambria"/>
        </w:rPr>
      </w:pPr>
      <w:r>
        <w:rPr>
          <w:rFonts w:ascii="Cambria" w:hAnsi="Cambria"/>
        </w:rPr>
        <w:t>*Corresponding author</w:t>
      </w:r>
    </w:p>
    <w:p w14:paraId="1854E7FB" w14:textId="1191D53F" w:rsidR="003B70A8" w:rsidRDefault="003B70A8" w:rsidP="00577F59">
      <w:pPr>
        <w:spacing w:line="480" w:lineRule="auto"/>
        <w:rPr>
          <w:rFonts w:ascii="Cambria" w:hAnsi="Cambria"/>
        </w:rPr>
      </w:pPr>
      <w:r>
        <w:rPr>
          <w:rFonts w:ascii="Cambria" w:hAnsi="Cambria"/>
        </w:rPr>
        <w:t>E-mail: mengl13@mcmaster.ca</w:t>
      </w:r>
    </w:p>
    <w:p w14:paraId="0C1B1F49" w14:textId="77777777" w:rsidR="00AA494D" w:rsidRDefault="00AA494D" w:rsidP="00577F59">
      <w:pPr>
        <w:spacing w:line="480" w:lineRule="auto"/>
        <w:rPr>
          <w:rFonts w:ascii="Cambria" w:hAnsi="Cambria"/>
          <w:b/>
          <w:bCs/>
        </w:rPr>
      </w:pPr>
    </w:p>
    <w:p w14:paraId="08644354" w14:textId="32734B43" w:rsidR="00556F3D" w:rsidRPr="00537713" w:rsidRDefault="00556F3D" w:rsidP="00577F59">
      <w:pPr>
        <w:spacing w:line="480" w:lineRule="auto"/>
        <w:rPr>
          <w:rFonts w:ascii="Cambria" w:hAnsi="Cambria"/>
          <w:b/>
          <w:bCs/>
        </w:rPr>
      </w:pPr>
      <w:r w:rsidRPr="00537713">
        <w:rPr>
          <w:rFonts w:ascii="Cambria" w:hAnsi="Cambria"/>
          <w:b/>
          <w:bCs/>
        </w:rPr>
        <w:lastRenderedPageBreak/>
        <w:t>Abstract</w:t>
      </w:r>
    </w:p>
    <w:p w14:paraId="10A6A5AF" w14:textId="1A0169BA" w:rsidR="0079559B" w:rsidRDefault="0079559B" w:rsidP="0079559B">
      <w:pPr>
        <w:spacing w:line="480" w:lineRule="auto"/>
        <w:ind w:firstLine="720"/>
        <w:rPr>
          <w:rFonts w:ascii="Cambria" w:hAnsi="Cambria"/>
        </w:rPr>
      </w:pPr>
      <w:r w:rsidRPr="0079559B">
        <w:rPr>
          <w:rFonts w:ascii="Cambria" w:hAnsi="Cambria"/>
        </w:rPr>
        <w:t xml:space="preserve">Co-developed conservation programs for Species At-Risk, created in partnership between Indigenous Nations and non-Indigenous researchers, represent a vital shift toward </w:t>
      </w:r>
      <w:r w:rsidR="00331600">
        <w:rPr>
          <w:rFonts w:ascii="Cambria" w:hAnsi="Cambria"/>
        </w:rPr>
        <w:t xml:space="preserve">effective </w:t>
      </w:r>
      <w:r w:rsidR="00B10C6C">
        <w:rPr>
          <w:rFonts w:ascii="Cambria" w:hAnsi="Cambria"/>
        </w:rPr>
        <w:t xml:space="preserve">species </w:t>
      </w:r>
      <w:r w:rsidRPr="0079559B">
        <w:rPr>
          <w:rFonts w:ascii="Cambria" w:hAnsi="Cambria"/>
        </w:rPr>
        <w:t xml:space="preserve">recovery strategies that are culturally respectful, </w:t>
      </w:r>
      <w:r w:rsidR="00A6585E">
        <w:rPr>
          <w:rFonts w:ascii="Cambria" w:hAnsi="Cambria"/>
        </w:rPr>
        <w:t>and contribute</w:t>
      </w:r>
      <w:r w:rsidRPr="0079559B">
        <w:rPr>
          <w:rFonts w:ascii="Cambria" w:hAnsi="Cambria"/>
        </w:rPr>
        <w:t xml:space="preserve"> to reconciliation within the natural sciences. By weaving together diverse knowledge systems and prioritizing Indigenous laws, </w:t>
      </w:r>
      <w:r w:rsidR="00E06D00">
        <w:rPr>
          <w:rFonts w:ascii="Cambria" w:hAnsi="Cambria"/>
        </w:rPr>
        <w:t xml:space="preserve">knowledge </w:t>
      </w:r>
      <w:r w:rsidRPr="0079559B">
        <w:rPr>
          <w:rFonts w:ascii="Cambria" w:hAnsi="Cambria"/>
        </w:rPr>
        <w:t xml:space="preserve">values, and community priorities, these collaborations aim to </w:t>
      </w:r>
      <w:r w:rsidR="00E06D00">
        <w:rPr>
          <w:rFonts w:ascii="Cambria" w:hAnsi="Cambria"/>
        </w:rPr>
        <w:t xml:space="preserve">restore </w:t>
      </w:r>
      <w:r w:rsidR="00752794">
        <w:rPr>
          <w:rFonts w:ascii="Cambria" w:hAnsi="Cambria"/>
        </w:rPr>
        <w:t>species at-risk populations</w:t>
      </w:r>
      <w:r w:rsidR="00E06D00">
        <w:rPr>
          <w:rFonts w:ascii="Cambria" w:hAnsi="Cambria"/>
        </w:rPr>
        <w:t xml:space="preserve"> and </w:t>
      </w:r>
      <w:r w:rsidRPr="0079559B">
        <w:rPr>
          <w:rFonts w:ascii="Cambria" w:hAnsi="Cambria"/>
        </w:rPr>
        <w:t xml:space="preserve">prevent species extirpation—a task of increasing urgency amid </w:t>
      </w:r>
      <w:r w:rsidR="005D0D3B">
        <w:rPr>
          <w:rFonts w:ascii="Cambria" w:hAnsi="Cambria"/>
        </w:rPr>
        <w:t xml:space="preserve">the </w:t>
      </w:r>
      <w:r w:rsidRPr="0079559B">
        <w:rPr>
          <w:rFonts w:ascii="Cambria" w:hAnsi="Cambria"/>
        </w:rPr>
        <w:t>global biodiversity decline. As similar partnerships gain momentum across Canada, it is critical to reflect on approaches that honor Indigenous perspectives and actively avoid the historical harms associated with colonial research practices on Indigenous lands. This paper presents six key themes for meaningful collaboration, informed by experiences from Whitefish River First Nation</w:t>
      </w:r>
      <w:r w:rsidR="00EB7AF6">
        <w:rPr>
          <w:rFonts w:ascii="Cambria" w:hAnsi="Cambria"/>
        </w:rPr>
        <w:t xml:space="preserve">, or </w:t>
      </w:r>
      <w:proofErr w:type="spellStart"/>
      <w:r w:rsidR="00EB7AF6">
        <w:rPr>
          <w:rFonts w:ascii="Cambria" w:hAnsi="Cambria"/>
        </w:rPr>
        <w:t>Wiigwaaskingaa</w:t>
      </w:r>
      <w:proofErr w:type="spellEnd"/>
      <w:r w:rsidR="00EB7AF6">
        <w:rPr>
          <w:rFonts w:ascii="Cambria" w:hAnsi="Cambria"/>
        </w:rPr>
        <w:t xml:space="preserve"> (Elder Arthur McGregor baa, </w:t>
      </w:r>
      <w:r w:rsidR="002E6E22">
        <w:rPr>
          <w:rFonts w:ascii="Cambria" w:hAnsi="Cambria"/>
        </w:rPr>
        <w:t>2000</w:t>
      </w:r>
      <w:r w:rsidR="00EB7AF6">
        <w:rPr>
          <w:rFonts w:ascii="Cambria" w:hAnsi="Cambria"/>
        </w:rPr>
        <w:t xml:space="preserve">) </w:t>
      </w:r>
      <w:r w:rsidRPr="0079559B">
        <w:rPr>
          <w:rFonts w:ascii="Cambria" w:hAnsi="Cambria"/>
        </w:rPr>
        <w:t xml:space="preserve">in Northern </w:t>
      </w:r>
      <w:proofErr w:type="spellStart"/>
      <w:r w:rsidRPr="0079559B">
        <w:rPr>
          <w:rFonts w:ascii="Cambria" w:hAnsi="Cambria"/>
        </w:rPr>
        <w:t>Mnidoo</w:t>
      </w:r>
      <w:proofErr w:type="spellEnd"/>
      <w:r w:rsidRPr="0079559B">
        <w:rPr>
          <w:rFonts w:ascii="Cambria" w:hAnsi="Cambria"/>
        </w:rPr>
        <w:t xml:space="preserve"> </w:t>
      </w:r>
      <w:proofErr w:type="spellStart"/>
      <w:r w:rsidRPr="0079559B">
        <w:rPr>
          <w:rFonts w:ascii="Cambria" w:hAnsi="Cambria"/>
        </w:rPr>
        <w:t>Gamii</w:t>
      </w:r>
      <w:proofErr w:type="spellEnd"/>
      <w:r w:rsidRPr="0079559B">
        <w:rPr>
          <w:rFonts w:ascii="Cambria" w:hAnsi="Cambria"/>
        </w:rPr>
        <w:t xml:space="preserve"> (Georgian Bay), Ontario, Canada, where community members and researchers co-developed a </w:t>
      </w:r>
      <w:proofErr w:type="spellStart"/>
      <w:r w:rsidRPr="0079559B">
        <w:rPr>
          <w:rFonts w:ascii="Cambria" w:hAnsi="Cambria"/>
        </w:rPr>
        <w:t>mshiikenh</w:t>
      </w:r>
      <w:proofErr w:type="spellEnd"/>
      <w:r w:rsidRPr="0079559B">
        <w:rPr>
          <w:rFonts w:ascii="Cambria" w:hAnsi="Cambria"/>
        </w:rPr>
        <w:t xml:space="preserve"> (freshwater turtle) conservation initiative. </w:t>
      </w:r>
      <w:r w:rsidR="0037331D">
        <w:rPr>
          <w:rFonts w:ascii="Cambria" w:hAnsi="Cambria"/>
        </w:rPr>
        <w:t>We focus on the importance of co-develop</w:t>
      </w:r>
      <w:r w:rsidR="00C23372">
        <w:rPr>
          <w:rFonts w:ascii="Cambria" w:hAnsi="Cambria"/>
        </w:rPr>
        <w:t>ing project objectives</w:t>
      </w:r>
      <w:r w:rsidR="0037331D">
        <w:rPr>
          <w:rFonts w:ascii="Cambria" w:hAnsi="Cambria"/>
        </w:rPr>
        <w:t xml:space="preserve">, </w:t>
      </w:r>
      <w:proofErr w:type="spellStart"/>
      <w:r w:rsidR="00C23372">
        <w:rPr>
          <w:rFonts w:ascii="Cambria" w:hAnsi="Cambria"/>
        </w:rPr>
        <w:t>honouring</w:t>
      </w:r>
      <w:proofErr w:type="spellEnd"/>
      <w:r w:rsidR="00C23372">
        <w:rPr>
          <w:rFonts w:ascii="Cambria" w:hAnsi="Cambria"/>
        </w:rPr>
        <w:t xml:space="preserve"> community priorities</w:t>
      </w:r>
      <w:r w:rsidR="0037331D">
        <w:rPr>
          <w:rFonts w:ascii="Cambria" w:hAnsi="Cambria"/>
        </w:rPr>
        <w:t xml:space="preserve">, </w:t>
      </w:r>
      <w:r w:rsidR="00C23372">
        <w:rPr>
          <w:rFonts w:ascii="Cambria" w:hAnsi="Cambria"/>
        </w:rPr>
        <w:t>respecting data sovereignty, the</w:t>
      </w:r>
      <w:r w:rsidR="0037331D">
        <w:rPr>
          <w:rFonts w:ascii="Cambria" w:hAnsi="Cambria"/>
        </w:rPr>
        <w:t xml:space="preserve"> journey of </w:t>
      </w:r>
      <w:r w:rsidR="00C23372">
        <w:rPr>
          <w:rFonts w:ascii="Cambria" w:hAnsi="Cambria"/>
        </w:rPr>
        <w:t xml:space="preserve">learning and </w:t>
      </w:r>
      <w:r w:rsidR="00BB13A7">
        <w:rPr>
          <w:rFonts w:ascii="Cambria" w:hAnsi="Cambria"/>
        </w:rPr>
        <w:t>unlearning</w:t>
      </w:r>
      <w:r w:rsidR="00C23372">
        <w:rPr>
          <w:rFonts w:ascii="Cambria" w:hAnsi="Cambria"/>
        </w:rPr>
        <w:t>, focusing on a community-guided trajectory, and promoting tangible outcomes</w:t>
      </w:r>
      <w:r w:rsidR="0037331D">
        <w:rPr>
          <w:rFonts w:ascii="Cambria" w:hAnsi="Cambria"/>
        </w:rPr>
        <w:t xml:space="preserve">. </w:t>
      </w:r>
      <w:r w:rsidRPr="0079559B">
        <w:rPr>
          <w:rFonts w:ascii="Cambria" w:hAnsi="Cambria"/>
        </w:rPr>
        <w:t>By highlighting specific examples from W</w:t>
      </w:r>
      <w:r>
        <w:rPr>
          <w:rFonts w:ascii="Cambria" w:hAnsi="Cambria"/>
        </w:rPr>
        <w:t>hitefish River First Nation</w:t>
      </w:r>
      <w:r w:rsidRPr="0079559B">
        <w:rPr>
          <w:rFonts w:ascii="Cambria" w:hAnsi="Cambria"/>
        </w:rPr>
        <w:t xml:space="preserve">’s </w:t>
      </w:r>
      <w:proofErr w:type="spellStart"/>
      <w:r w:rsidR="00916D9E">
        <w:rPr>
          <w:rFonts w:ascii="Cambria" w:hAnsi="Cambria"/>
        </w:rPr>
        <w:t>mshiikenh</w:t>
      </w:r>
      <w:proofErr w:type="spellEnd"/>
      <w:r w:rsidRPr="0079559B">
        <w:rPr>
          <w:rFonts w:ascii="Cambria" w:hAnsi="Cambria"/>
        </w:rPr>
        <w:t xml:space="preserve"> conservation project, we demonstrate the value of community-engaged research as a pathway forward for Species At-Risk conservation in Canada and beyond.</w:t>
      </w:r>
    </w:p>
    <w:p w14:paraId="661D5C3B" w14:textId="77777777" w:rsidR="00537713" w:rsidRDefault="00537713" w:rsidP="0079559B">
      <w:pPr>
        <w:spacing w:line="480" w:lineRule="auto"/>
        <w:ind w:firstLine="720"/>
        <w:rPr>
          <w:rFonts w:ascii="Cambria" w:hAnsi="Cambria"/>
        </w:rPr>
      </w:pPr>
    </w:p>
    <w:p w14:paraId="3C8376C4" w14:textId="14B3A146" w:rsidR="00537713" w:rsidRPr="00C71017" w:rsidRDefault="00556F3D" w:rsidP="00577F59">
      <w:pPr>
        <w:spacing w:line="480" w:lineRule="auto"/>
        <w:rPr>
          <w:rFonts w:ascii="Cambria" w:hAnsi="Cambria"/>
          <w:b/>
          <w:bCs/>
        </w:rPr>
      </w:pPr>
      <w:r w:rsidRPr="00B76CBF">
        <w:rPr>
          <w:rFonts w:ascii="Cambria" w:hAnsi="Cambria"/>
          <w:b/>
          <w:bCs/>
        </w:rPr>
        <w:t xml:space="preserve">Key words: Indigenous Knowledge, First Nation, </w:t>
      </w:r>
      <w:r w:rsidR="00C02F2F">
        <w:rPr>
          <w:rFonts w:ascii="Cambria" w:hAnsi="Cambria"/>
          <w:b/>
          <w:bCs/>
        </w:rPr>
        <w:t xml:space="preserve">Anishinaabe worldview, </w:t>
      </w:r>
      <w:r w:rsidRPr="00B76CBF">
        <w:rPr>
          <w:rFonts w:ascii="Cambria" w:hAnsi="Cambria"/>
          <w:b/>
          <w:bCs/>
        </w:rPr>
        <w:t>freshwater turtle, species at-risk management, stewardship</w:t>
      </w:r>
    </w:p>
    <w:p w14:paraId="0B283FA3" w14:textId="43CC1C3E" w:rsidR="00D1047F" w:rsidRPr="00537713" w:rsidRDefault="00FF0AA8" w:rsidP="00577F59">
      <w:pPr>
        <w:spacing w:line="480" w:lineRule="auto"/>
        <w:rPr>
          <w:rFonts w:ascii="Cambria" w:hAnsi="Cambria"/>
          <w:b/>
          <w:bCs/>
        </w:rPr>
      </w:pPr>
      <w:r w:rsidRPr="00537713">
        <w:rPr>
          <w:rFonts w:ascii="Cambria" w:hAnsi="Cambria"/>
          <w:b/>
          <w:bCs/>
        </w:rPr>
        <w:t>Positionality statement</w:t>
      </w:r>
    </w:p>
    <w:p w14:paraId="566985B3" w14:textId="5CE55770" w:rsidR="00055A94" w:rsidRPr="00055A94" w:rsidRDefault="000E6B03" w:rsidP="00055A94">
      <w:pPr>
        <w:spacing w:line="480" w:lineRule="auto"/>
        <w:ind w:firstLine="720"/>
        <w:rPr>
          <w:rFonts w:ascii="Cambria" w:hAnsi="Cambria"/>
          <w:lang w:val="en-CA"/>
        </w:rPr>
      </w:pPr>
      <w:r>
        <w:rPr>
          <w:rFonts w:ascii="Cambria" w:hAnsi="Cambria"/>
          <w:lang w:val="en-CA"/>
        </w:rPr>
        <w:t>The conservation</w:t>
      </w:r>
      <w:r w:rsidR="00055A94" w:rsidRPr="00055A94">
        <w:rPr>
          <w:rFonts w:ascii="Cambria" w:hAnsi="Cambria"/>
          <w:lang w:val="en-CA"/>
        </w:rPr>
        <w:t xml:space="preserve"> program </w:t>
      </w:r>
      <w:r>
        <w:rPr>
          <w:rFonts w:ascii="Cambria" w:hAnsi="Cambria"/>
          <w:lang w:val="en-CA"/>
        </w:rPr>
        <w:t xml:space="preserve">described in this paper </w:t>
      </w:r>
      <w:r w:rsidR="00055A94" w:rsidRPr="00055A94">
        <w:rPr>
          <w:rFonts w:ascii="Cambria" w:hAnsi="Cambria"/>
          <w:lang w:val="en-CA"/>
        </w:rPr>
        <w:t xml:space="preserve">was co-developed by </w:t>
      </w:r>
      <w:r w:rsidR="00CA2E02">
        <w:rPr>
          <w:rFonts w:ascii="Cambria" w:hAnsi="Cambria"/>
          <w:lang w:val="en-CA"/>
        </w:rPr>
        <w:t>First Nation</w:t>
      </w:r>
      <w:r w:rsidR="00055A94" w:rsidRPr="00055A94">
        <w:rPr>
          <w:rFonts w:ascii="Cambria" w:hAnsi="Cambria"/>
          <w:lang w:val="en-CA"/>
        </w:rPr>
        <w:t xml:space="preserve"> and non-Indigenous scholars, knowledge keepers, elders, and youth. Members of Whitefish River First Nation play a central role in guiding the formulation, research questions, methodology, and ongoing direction of the program. Throughout the process, we prioritized respect, humility, a willingness to learn, good intentions, and the building of long-term, meaningful relationships. Many individuals contributed to this research, and we are grateful for every voice that helped shape the program.</w:t>
      </w:r>
      <w:r w:rsidR="00CA2E02">
        <w:rPr>
          <w:rFonts w:ascii="Cambria" w:hAnsi="Cambria"/>
          <w:lang w:val="en-CA"/>
        </w:rPr>
        <w:t xml:space="preserve"> </w:t>
      </w:r>
      <w:r w:rsidR="004950D0" w:rsidRPr="004950D0">
        <w:rPr>
          <w:rFonts w:ascii="Cambria" w:hAnsi="Cambria"/>
        </w:rPr>
        <w:t>Most of the findings and lessons learned in this paper stem from Anishinaabe worldviews and teachings and may be applicable to other Indigenous and non-Indigenous collaborations. However, we recognize the important distinctions between First Nations, Inuit, and Métis knowledge systems</w:t>
      </w:r>
      <w:r w:rsidR="009B001D">
        <w:rPr>
          <w:rFonts w:ascii="Cambria" w:hAnsi="Cambria"/>
        </w:rPr>
        <w:t xml:space="preserve"> within Canada</w:t>
      </w:r>
      <w:r w:rsidR="004950D0" w:rsidRPr="004950D0">
        <w:rPr>
          <w:rFonts w:ascii="Cambria" w:hAnsi="Cambria"/>
        </w:rPr>
        <w:t>, which vary significantly from nation to nation.</w:t>
      </w:r>
      <w:r w:rsidR="004E6012">
        <w:rPr>
          <w:rFonts w:ascii="Cambria" w:hAnsi="Cambria"/>
        </w:rPr>
        <w:t xml:space="preserve"> </w:t>
      </w:r>
    </w:p>
    <w:p w14:paraId="293B13D2" w14:textId="05E1FA1A" w:rsidR="00055A94" w:rsidRPr="00055A94" w:rsidRDefault="00055A94" w:rsidP="00055A94">
      <w:pPr>
        <w:spacing w:line="480" w:lineRule="auto"/>
        <w:ind w:firstLine="720"/>
        <w:rPr>
          <w:rFonts w:ascii="Cambria" w:hAnsi="Cambria"/>
          <w:lang w:val="en-CA"/>
        </w:rPr>
      </w:pPr>
      <w:r w:rsidRPr="00055A94">
        <w:rPr>
          <w:rFonts w:ascii="Cambria" w:hAnsi="Cambria"/>
          <w:lang w:val="en-CA"/>
        </w:rPr>
        <w:t xml:space="preserve">Our lead team of authors consists of an </w:t>
      </w:r>
      <w:proofErr w:type="spellStart"/>
      <w:r w:rsidRPr="00055A94">
        <w:rPr>
          <w:rFonts w:ascii="Cambria" w:hAnsi="Cambria"/>
          <w:lang w:val="en-CA"/>
        </w:rPr>
        <w:t>Anishinaabekwe</w:t>
      </w:r>
      <w:proofErr w:type="spellEnd"/>
      <w:r w:rsidRPr="00055A94">
        <w:rPr>
          <w:rFonts w:ascii="Cambria" w:hAnsi="Cambria"/>
          <w:lang w:val="en-CA"/>
        </w:rPr>
        <w:t xml:space="preserve"> youth and early-career researcher from WRFN (</w:t>
      </w:r>
      <w:r w:rsidR="001E6AE0">
        <w:rPr>
          <w:rFonts w:ascii="Cambria" w:hAnsi="Cambria"/>
          <w:lang w:val="en-CA"/>
        </w:rPr>
        <w:t>A.M.</w:t>
      </w:r>
      <w:r w:rsidRPr="00055A94">
        <w:rPr>
          <w:rFonts w:ascii="Cambria" w:hAnsi="Cambria"/>
          <w:lang w:val="en-CA"/>
        </w:rPr>
        <w:t xml:space="preserve">), two </w:t>
      </w:r>
      <w:proofErr w:type="spellStart"/>
      <w:r w:rsidRPr="00055A94">
        <w:rPr>
          <w:rFonts w:ascii="Cambria" w:hAnsi="Cambria"/>
          <w:lang w:val="en-CA"/>
        </w:rPr>
        <w:t>Anishinaabekwe</w:t>
      </w:r>
      <w:proofErr w:type="spellEnd"/>
      <w:r w:rsidRPr="00055A94">
        <w:rPr>
          <w:rFonts w:ascii="Cambria" w:hAnsi="Cambria"/>
          <w:lang w:val="en-CA"/>
        </w:rPr>
        <w:t xml:space="preserve"> scholars (</w:t>
      </w:r>
      <w:r w:rsidR="001E6AE0">
        <w:rPr>
          <w:rFonts w:ascii="Cambria" w:hAnsi="Cambria"/>
          <w:lang w:val="en-CA"/>
        </w:rPr>
        <w:t>L.M. and D.M.</w:t>
      </w:r>
      <w:r w:rsidRPr="00055A94">
        <w:rPr>
          <w:rFonts w:ascii="Cambria" w:hAnsi="Cambria"/>
          <w:lang w:val="en-CA"/>
        </w:rPr>
        <w:t xml:space="preserve">), an Anishinaabe member of </w:t>
      </w:r>
      <w:r w:rsidR="00C93A43">
        <w:rPr>
          <w:rFonts w:ascii="Cambria" w:hAnsi="Cambria"/>
          <w:lang w:val="en-CA"/>
        </w:rPr>
        <w:t>WRFN</w:t>
      </w:r>
      <w:r w:rsidRPr="00055A94">
        <w:rPr>
          <w:rFonts w:ascii="Cambria" w:hAnsi="Cambria"/>
          <w:lang w:val="en-CA"/>
        </w:rPr>
        <w:t xml:space="preserve"> and employee of the WRFN lands and resources department (</w:t>
      </w:r>
      <w:r w:rsidR="001E6AE0">
        <w:rPr>
          <w:rFonts w:ascii="Cambria" w:hAnsi="Cambria"/>
          <w:lang w:val="en-CA"/>
        </w:rPr>
        <w:t>K.N.</w:t>
      </w:r>
      <w:r w:rsidRPr="00055A94">
        <w:rPr>
          <w:rFonts w:ascii="Cambria" w:hAnsi="Cambria"/>
          <w:lang w:val="en-CA"/>
        </w:rPr>
        <w:t>),</w:t>
      </w:r>
      <w:r w:rsidR="00836A92">
        <w:rPr>
          <w:rFonts w:ascii="Cambria" w:hAnsi="Cambria"/>
          <w:lang w:val="en-CA"/>
        </w:rPr>
        <w:t xml:space="preserve"> and two</w:t>
      </w:r>
      <w:r w:rsidRPr="00055A94">
        <w:rPr>
          <w:rFonts w:ascii="Cambria" w:hAnsi="Cambria"/>
          <w:lang w:val="en-CA"/>
        </w:rPr>
        <w:t xml:space="preserve"> non-Indigenous all</w:t>
      </w:r>
      <w:r w:rsidR="00836A92">
        <w:rPr>
          <w:rFonts w:ascii="Cambria" w:hAnsi="Cambria"/>
          <w:lang w:val="en-CA"/>
        </w:rPr>
        <w:t>ies</w:t>
      </w:r>
      <w:r w:rsidRPr="00055A94">
        <w:rPr>
          <w:rFonts w:ascii="Cambria" w:hAnsi="Cambria"/>
          <w:lang w:val="en-CA"/>
        </w:rPr>
        <w:t xml:space="preserve"> and scholar</w:t>
      </w:r>
      <w:r w:rsidR="00836A92">
        <w:rPr>
          <w:rFonts w:ascii="Cambria" w:hAnsi="Cambria"/>
          <w:lang w:val="en-CA"/>
        </w:rPr>
        <w:t>s</w:t>
      </w:r>
      <w:r w:rsidRPr="00055A94">
        <w:rPr>
          <w:rFonts w:ascii="Cambria" w:hAnsi="Cambria"/>
          <w:lang w:val="en-CA"/>
        </w:rPr>
        <w:t xml:space="preserve"> of Chinese descent (</w:t>
      </w:r>
      <w:r w:rsidR="001E6AE0">
        <w:rPr>
          <w:rFonts w:ascii="Cambria" w:hAnsi="Cambria"/>
          <w:lang w:val="en-CA"/>
        </w:rPr>
        <w:t>R.M. and P.CF.)</w:t>
      </w:r>
      <w:r w:rsidRPr="00055A94">
        <w:rPr>
          <w:rFonts w:ascii="Cambria" w:hAnsi="Cambria"/>
          <w:lang w:val="en-CA"/>
        </w:rPr>
        <w:t>. Each of us holds unique relationships with turtles, shaped by our training, cultural backgrounds, and responsibilities in our respective roles. We are united in our collective c</w:t>
      </w:r>
      <w:r w:rsidR="00836A92">
        <w:rPr>
          <w:rFonts w:ascii="Cambria" w:hAnsi="Cambria"/>
          <w:lang w:val="en-CA"/>
        </w:rPr>
        <w:t>oncern</w:t>
      </w:r>
      <w:r w:rsidRPr="00055A94">
        <w:rPr>
          <w:rFonts w:ascii="Cambria" w:hAnsi="Cambria"/>
          <w:lang w:val="en-CA"/>
        </w:rPr>
        <w:t xml:space="preserve"> for </w:t>
      </w:r>
      <w:proofErr w:type="spellStart"/>
      <w:r w:rsidR="008B392A">
        <w:rPr>
          <w:rFonts w:ascii="Cambria" w:hAnsi="Cambria"/>
          <w:lang w:val="en-CA"/>
        </w:rPr>
        <w:t>mshiikenh</w:t>
      </w:r>
      <w:proofErr w:type="spellEnd"/>
      <w:r w:rsidR="008B392A">
        <w:rPr>
          <w:rFonts w:ascii="Cambria" w:hAnsi="Cambria"/>
          <w:lang w:val="en-CA"/>
        </w:rPr>
        <w:t xml:space="preserve"> (</w:t>
      </w:r>
      <w:r w:rsidRPr="00055A94">
        <w:rPr>
          <w:rFonts w:ascii="Cambria" w:hAnsi="Cambria"/>
          <w:lang w:val="en-CA"/>
        </w:rPr>
        <w:t>freshwater turtles</w:t>
      </w:r>
      <w:r w:rsidR="008B392A">
        <w:rPr>
          <w:rFonts w:ascii="Cambria" w:hAnsi="Cambria"/>
          <w:lang w:val="en-CA"/>
        </w:rPr>
        <w:t>)</w:t>
      </w:r>
      <w:r w:rsidRPr="00055A94">
        <w:rPr>
          <w:rFonts w:ascii="Cambria" w:hAnsi="Cambria"/>
          <w:lang w:val="en-CA"/>
        </w:rPr>
        <w:t>, their habitats, and our shared goal of ensuring that these populations remain healthy for generations to come. Each of us contributes perspectives from both Western science and Indigenous knowledge</w:t>
      </w:r>
      <w:r w:rsidR="000F0B63">
        <w:rPr>
          <w:rFonts w:ascii="Cambria" w:hAnsi="Cambria"/>
          <w:lang w:val="en-CA"/>
        </w:rPr>
        <w:t xml:space="preserve"> (specifically Anishinaabe knowledge</w:t>
      </w:r>
      <w:r w:rsidR="0031526C">
        <w:rPr>
          <w:rFonts w:ascii="Cambria" w:hAnsi="Cambria"/>
          <w:lang w:val="en-CA"/>
        </w:rPr>
        <w:t xml:space="preserve"> </w:t>
      </w:r>
      <w:r w:rsidR="000F0B63">
        <w:rPr>
          <w:rFonts w:ascii="Cambria" w:hAnsi="Cambria"/>
          <w:lang w:val="en-CA"/>
        </w:rPr>
        <w:t>from WRFN)</w:t>
      </w:r>
      <w:r w:rsidRPr="00055A94">
        <w:rPr>
          <w:rFonts w:ascii="Cambria" w:hAnsi="Cambria"/>
          <w:lang w:val="en-CA"/>
        </w:rPr>
        <w:t>.</w:t>
      </w:r>
    </w:p>
    <w:p w14:paraId="5A74396D" w14:textId="77777777" w:rsidR="00055A94" w:rsidRPr="00055A94" w:rsidRDefault="00055A94" w:rsidP="00055A94">
      <w:pPr>
        <w:spacing w:line="480" w:lineRule="auto"/>
        <w:ind w:firstLine="720"/>
        <w:rPr>
          <w:rFonts w:ascii="Cambria" w:hAnsi="Cambria"/>
          <w:lang w:val="en-CA"/>
        </w:rPr>
      </w:pPr>
      <w:r w:rsidRPr="00055A94">
        <w:rPr>
          <w:rFonts w:ascii="Cambria" w:hAnsi="Cambria"/>
          <w:lang w:val="en-CA"/>
        </w:rPr>
        <w:t>We view this paper as a step forward in emphasizing the importance of centering and respecting Indigenous voices in wildlife and resource management, especially in Species At-Risk conservation.</w:t>
      </w:r>
    </w:p>
    <w:p w14:paraId="2087FA87" w14:textId="77777777" w:rsidR="00537713" w:rsidRPr="00055A94" w:rsidRDefault="00537713" w:rsidP="00577F59">
      <w:pPr>
        <w:spacing w:line="480" w:lineRule="auto"/>
        <w:rPr>
          <w:rFonts w:ascii="Cambria" w:hAnsi="Cambria"/>
          <w:lang w:val="en-CA"/>
        </w:rPr>
      </w:pPr>
    </w:p>
    <w:p w14:paraId="0E5E2FAD" w14:textId="655AADD3" w:rsidR="000C1C82" w:rsidRPr="00CA1EFD" w:rsidRDefault="00FF0AA8" w:rsidP="00577F59">
      <w:pPr>
        <w:spacing w:line="480" w:lineRule="auto"/>
        <w:rPr>
          <w:rFonts w:ascii="Cambria" w:hAnsi="Cambria"/>
          <w:b/>
          <w:bCs/>
        </w:rPr>
      </w:pPr>
      <w:r w:rsidRPr="00F34822">
        <w:rPr>
          <w:rFonts w:ascii="Cambria" w:hAnsi="Cambria"/>
          <w:b/>
          <w:bCs/>
        </w:rPr>
        <w:t>Introductio</w:t>
      </w:r>
      <w:r w:rsidR="00CA1EFD">
        <w:rPr>
          <w:rFonts w:ascii="Cambria" w:hAnsi="Cambria"/>
          <w:b/>
          <w:bCs/>
        </w:rPr>
        <w:t>n</w:t>
      </w:r>
    </w:p>
    <w:p w14:paraId="66661B47" w14:textId="122387EB" w:rsidR="00FF0AA8" w:rsidRPr="00946C67" w:rsidRDefault="00892DFF" w:rsidP="00577F59">
      <w:pPr>
        <w:spacing w:line="480" w:lineRule="auto"/>
        <w:rPr>
          <w:rFonts w:ascii="Cambria" w:hAnsi="Cambria"/>
          <w:u w:val="single"/>
        </w:rPr>
      </w:pPr>
      <w:r>
        <w:rPr>
          <w:rFonts w:ascii="Cambria" w:hAnsi="Cambria"/>
          <w:u w:val="single"/>
        </w:rPr>
        <w:t xml:space="preserve">Background and rationale: </w:t>
      </w:r>
      <w:r w:rsidR="00FF0AA8" w:rsidRPr="00946C67">
        <w:rPr>
          <w:rFonts w:ascii="Cambria" w:hAnsi="Cambria"/>
          <w:u w:val="single"/>
        </w:rPr>
        <w:t xml:space="preserve">High level calls for </w:t>
      </w:r>
      <w:r w:rsidR="00946C67">
        <w:rPr>
          <w:rFonts w:ascii="Cambria" w:hAnsi="Cambria"/>
          <w:u w:val="single"/>
        </w:rPr>
        <w:t xml:space="preserve">Indigenous </w:t>
      </w:r>
      <w:r w:rsidR="00FF0AA8" w:rsidRPr="00946C67">
        <w:rPr>
          <w:rFonts w:ascii="Cambria" w:hAnsi="Cambria"/>
          <w:u w:val="single"/>
        </w:rPr>
        <w:t>involvement</w:t>
      </w:r>
    </w:p>
    <w:p w14:paraId="6D4B4253" w14:textId="332455CE" w:rsidR="009B1401" w:rsidRDefault="00794FAA" w:rsidP="00A959F1">
      <w:pPr>
        <w:spacing w:line="480" w:lineRule="auto"/>
        <w:ind w:firstLine="720"/>
        <w:rPr>
          <w:rFonts w:ascii="Cambria" w:hAnsi="Cambria"/>
        </w:rPr>
      </w:pPr>
      <w:r w:rsidRPr="00794FAA">
        <w:rPr>
          <w:rFonts w:ascii="Cambria" w:hAnsi="Cambria"/>
        </w:rPr>
        <w:t xml:space="preserve">There are increasing calls for Indigenous involvement in Species At-Risk conservation at both the Canadian federal and Ontario provincial levels (Hill et al., 2019). This shift is reflected in legislation such as the </w:t>
      </w:r>
      <w:r w:rsidRPr="00794FAA">
        <w:rPr>
          <w:rFonts w:ascii="Cambria" w:hAnsi="Cambria"/>
          <w:i/>
          <w:iCs/>
        </w:rPr>
        <w:t>Species at Risk Act</w:t>
      </w:r>
      <w:r w:rsidRPr="00794FAA">
        <w:rPr>
          <w:rFonts w:ascii="Cambria" w:hAnsi="Cambria"/>
        </w:rPr>
        <w:t xml:space="preserve"> and the </w:t>
      </w:r>
      <w:r w:rsidRPr="00794FAA">
        <w:rPr>
          <w:rFonts w:ascii="Cambria" w:hAnsi="Cambria"/>
          <w:i/>
          <w:iCs/>
        </w:rPr>
        <w:t>Endangered Species Act</w:t>
      </w:r>
      <w:r w:rsidRPr="00794FAA">
        <w:rPr>
          <w:rFonts w:ascii="Cambria" w:hAnsi="Cambria"/>
        </w:rPr>
        <w:t>, which acknowledge the importance of multiple knowledge systems. However, gaps remain between this official recognition and the meaningful involvement of Indigenous Nations</w:t>
      </w:r>
      <w:r>
        <w:rPr>
          <w:rFonts w:ascii="Cambria" w:hAnsi="Cambria"/>
        </w:rPr>
        <w:t>, with over</w:t>
      </w:r>
      <w:r w:rsidRPr="00794FAA">
        <w:rPr>
          <w:rFonts w:ascii="Cambria" w:hAnsi="Cambria"/>
        </w:rPr>
        <w:t xml:space="preserve"> half of all recovery </w:t>
      </w:r>
      <w:r w:rsidR="008E242C">
        <w:rPr>
          <w:rFonts w:ascii="Cambria" w:hAnsi="Cambria"/>
        </w:rPr>
        <w:t xml:space="preserve">plan </w:t>
      </w:r>
      <w:r w:rsidRPr="00794FAA">
        <w:rPr>
          <w:rFonts w:ascii="Cambria" w:hAnsi="Cambria"/>
        </w:rPr>
        <w:t>documents for species at risk in Canada includ</w:t>
      </w:r>
      <w:r w:rsidR="00971989">
        <w:rPr>
          <w:rFonts w:ascii="Cambria" w:hAnsi="Cambria"/>
        </w:rPr>
        <w:t>ing</w:t>
      </w:r>
      <w:r w:rsidRPr="00794FAA">
        <w:rPr>
          <w:rFonts w:ascii="Cambria" w:hAnsi="Cambria"/>
        </w:rPr>
        <w:t xml:space="preserve"> no direct </w:t>
      </w:r>
      <w:r w:rsidR="00971989">
        <w:rPr>
          <w:rFonts w:ascii="Cambria" w:hAnsi="Cambria"/>
        </w:rPr>
        <w:t xml:space="preserve">statement on </w:t>
      </w:r>
      <w:r w:rsidR="007051A3">
        <w:rPr>
          <w:rFonts w:ascii="Cambria" w:hAnsi="Cambria"/>
        </w:rPr>
        <w:t xml:space="preserve">the value of </w:t>
      </w:r>
      <w:r w:rsidRPr="00794FAA">
        <w:rPr>
          <w:rFonts w:ascii="Cambria" w:hAnsi="Cambria"/>
        </w:rPr>
        <w:t>Indigenous participation (Hill et al., 2019).</w:t>
      </w:r>
      <w:r>
        <w:rPr>
          <w:rFonts w:ascii="Cambria" w:hAnsi="Cambria"/>
        </w:rPr>
        <w:t xml:space="preserve"> </w:t>
      </w:r>
      <w:r w:rsidR="00A959F1">
        <w:rPr>
          <w:rFonts w:ascii="Cambria" w:hAnsi="Cambria"/>
        </w:rPr>
        <w:t xml:space="preserve"> </w:t>
      </w:r>
      <w:r w:rsidR="00A959F1" w:rsidRPr="00A959F1">
        <w:rPr>
          <w:rFonts w:ascii="Cambria" w:hAnsi="Cambria"/>
        </w:rPr>
        <w:t>Following the Truth and Reconciliation Commission’s 94 Calls to Action, Canadian natural scientists are</w:t>
      </w:r>
      <w:r w:rsidR="00CB25B3">
        <w:rPr>
          <w:rFonts w:ascii="Cambria" w:hAnsi="Cambria"/>
        </w:rPr>
        <w:t xml:space="preserve"> also</w:t>
      </w:r>
      <w:r w:rsidR="00A959F1" w:rsidRPr="00A959F1">
        <w:rPr>
          <w:rFonts w:ascii="Cambria" w:hAnsi="Cambria"/>
        </w:rPr>
        <w:t xml:space="preserve"> increasingly urged to re-evaluate their research methodologies to ensure </w:t>
      </w:r>
      <w:r w:rsidR="00CB25B3">
        <w:rPr>
          <w:rFonts w:ascii="Cambria" w:hAnsi="Cambria"/>
        </w:rPr>
        <w:t xml:space="preserve">that </w:t>
      </w:r>
      <w:r w:rsidR="00A959F1" w:rsidRPr="00A959F1">
        <w:rPr>
          <w:rFonts w:ascii="Cambria" w:hAnsi="Cambria"/>
        </w:rPr>
        <w:t>Indigenous communities, rights, and knowledge are included and respected in the research process (Wong et al., 2020).</w:t>
      </w:r>
      <w:r w:rsidR="00CB2E68">
        <w:rPr>
          <w:rFonts w:ascii="Cambria" w:hAnsi="Cambria"/>
        </w:rPr>
        <w:t xml:space="preserve"> </w:t>
      </w:r>
      <w:r w:rsidR="007956DF">
        <w:rPr>
          <w:rFonts w:ascii="Cambria" w:hAnsi="Cambria"/>
        </w:rPr>
        <w:t>Upholding, recognizing, and implementing Indigenous</w:t>
      </w:r>
      <w:r w:rsidR="00CB2E68">
        <w:rPr>
          <w:rFonts w:ascii="Cambria" w:hAnsi="Cambria"/>
        </w:rPr>
        <w:t xml:space="preserve"> Knowledge and </w:t>
      </w:r>
      <w:r w:rsidR="007956DF">
        <w:rPr>
          <w:rFonts w:ascii="Cambria" w:hAnsi="Cambria"/>
        </w:rPr>
        <w:t xml:space="preserve">supporting </w:t>
      </w:r>
      <w:r w:rsidR="00CB2E68">
        <w:rPr>
          <w:rFonts w:ascii="Cambria" w:hAnsi="Cambria"/>
        </w:rPr>
        <w:t>Indigenous leadership in conservation is also highlighted in Canada’s 2030 Nature Strategy</w:t>
      </w:r>
      <w:r w:rsidR="007956DF">
        <w:rPr>
          <w:rFonts w:ascii="Cambria" w:hAnsi="Cambria"/>
        </w:rPr>
        <w:t xml:space="preserve"> as a priority</w:t>
      </w:r>
      <w:r w:rsidR="00CB2E68">
        <w:rPr>
          <w:rFonts w:ascii="Cambria" w:hAnsi="Cambria"/>
        </w:rPr>
        <w:t xml:space="preserve"> (Environment and Climate Chang</w:t>
      </w:r>
      <w:r w:rsidR="000015A4">
        <w:rPr>
          <w:rFonts w:ascii="Cambria" w:hAnsi="Cambria"/>
        </w:rPr>
        <w:t>e</w:t>
      </w:r>
      <w:r w:rsidR="00CB2E68">
        <w:rPr>
          <w:rFonts w:ascii="Cambria" w:hAnsi="Cambria"/>
        </w:rPr>
        <w:t xml:space="preserve"> Canada, 2024).</w:t>
      </w:r>
      <w:r w:rsidR="00A959F1" w:rsidRPr="00A959F1">
        <w:rPr>
          <w:rFonts w:ascii="Cambria" w:hAnsi="Cambria"/>
        </w:rPr>
        <w:t xml:space="preserve"> Western scientists are encouraged to collaborate with Indigenous </w:t>
      </w:r>
      <w:r w:rsidR="00925C31">
        <w:rPr>
          <w:rFonts w:ascii="Cambria" w:hAnsi="Cambria"/>
        </w:rPr>
        <w:t xml:space="preserve">peoples </w:t>
      </w:r>
      <w:r w:rsidR="00A959F1" w:rsidRPr="00A959F1">
        <w:rPr>
          <w:rFonts w:ascii="Cambria" w:hAnsi="Cambria"/>
        </w:rPr>
        <w:t xml:space="preserve">to co-develop programs and management plans, particularly for culturally significant species at risk. </w:t>
      </w:r>
    </w:p>
    <w:p w14:paraId="345F954E" w14:textId="4C35A45E" w:rsidR="00A959F1" w:rsidRDefault="009B1401" w:rsidP="008F701A">
      <w:pPr>
        <w:spacing w:line="480" w:lineRule="auto"/>
        <w:ind w:firstLine="720"/>
        <w:rPr>
          <w:rFonts w:ascii="Cambria" w:hAnsi="Cambria"/>
        </w:rPr>
      </w:pPr>
      <w:r w:rsidRPr="009B1401">
        <w:rPr>
          <w:rFonts w:ascii="Cambria" w:hAnsi="Cambria"/>
          <w:lang w:val="en-CA"/>
        </w:rPr>
        <w:t xml:space="preserve">In the context of </w:t>
      </w:r>
      <w:r w:rsidR="00C23372" w:rsidRPr="009B1401">
        <w:rPr>
          <w:rFonts w:ascii="Cambria" w:hAnsi="Cambria"/>
          <w:lang w:val="en-CA"/>
        </w:rPr>
        <w:t>this</w:t>
      </w:r>
      <w:r w:rsidR="002A3B64">
        <w:rPr>
          <w:rFonts w:ascii="Cambria" w:hAnsi="Cambria"/>
          <w:lang w:val="en-CA"/>
        </w:rPr>
        <w:t xml:space="preserve"> </w:t>
      </w:r>
      <w:r w:rsidR="00FE1818">
        <w:rPr>
          <w:rFonts w:ascii="Cambria" w:hAnsi="Cambria"/>
          <w:lang w:val="en-CA"/>
        </w:rPr>
        <w:t>paper, co</w:t>
      </w:r>
      <w:r w:rsidRPr="009B1401">
        <w:rPr>
          <w:rFonts w:ascii="Cambria" w:hAnsi="Cambria"/>
          <w:lang w:val="en-CA"/>
        </w:rPr>
        <w:t xml:space="preserve">-development is the collaborative and respectful process in which Western Science researchers and </w:t>
      </w:r>
      <w:r w:rsidR="00A24F9D">
        <w:rPr>
          <w:rFonts w:ascii="Cambria" w:hAnsi="Cambria"/>
          <w:lang w:val="en-CA"/>
        </w:rPr>
        <w:t>First</w:t>
      </w:r>
      <w:r w:rsidRPr="009B1401">
        <w:rPr>
          <w:rFonts w:ascii="Cambria" w:hAnsi="Cambria"/>
          <w:lang w:val="en-CA"/>
        </w:rPr>
        <w:t xml:space="preserve"> Nation community members work together to design, implement, and adapt research and conservation initiatives. This approach emphasizes mutual respect, </w:t>
      </w:r>
      <w:r>
        <w:rPr>
          <w:rFonts w:ascii="Cambria" w:hAnsi="Cambria"/>
          <w:lang w:val="en-CA"/>
        </w:rPr>
        <w:t>weaving</w:t>
      </w:r>
      <w:r w:rsidRPr="009B1401">
        <w:rPr>
          <w:rFonts w:ascii="Cambria" w:hAnsi="Cambria"/>
          <w:lang w:val="en-CA"/>
        </w:rPr>
        <w:t xml:space="preserve"> both Western scientific methods and Indigenous knowledge, with active involvement from community members in decision-making, data collection, </w:t>
      </w:r>
      <w:r w:rsidR="00D75097">
        <w:rPr>
          <w:rFonts w:ascii="Cambria" w:hAnsi="Cambria"/>
          <w:lang w:val="en-CA"/>
        </w:rPr>
        <w:t xml:space="preserve">data analysis, </w:t>
      </w:r>
      <w:r w:rsidRPr="009B1401">
        <w:rPr>
          <w:rFonts w:ascii="Cambria" w:hAnsi="Cambria"/>
          <w:lang w:val="en-CA"/>
        </w:rPr>
        <w:t xml:space="preserve">and the sharing of results. Through </w:t>
      </w:r>
      <w:r w:rsidR="00B14944">
        <w:rPr>
          <w:rFonts w:ascii="Cambria" w:hAnsi="Cambria"/>
          <w:lang w:val="en-CA"/>
        </w:rPr>
        <w:t>co-development</w:t>
      </w:r>
      <w:r w:rsidRPr="009B1401">
        <w:rPr>
          <w:rFonts w:ascii="Cambria" w:hAnsi="Cambria"/>
          <w:lang w:val="en-CA"/>
        </w:rPr>
        <w:t xml:space="preserve">, </w:t>
      </w:r>
      <w:r w:rsidR="00B14944">
        <w:rPr>
          <w:rFonts w:ascii="Cambria" w:hAnsi="Cambria"/>
          <w:lang w:val="en-CA"/>
        </w:rPr>
        <w:t>all</w:t>
      </w:r>
      <w:r w:rsidRPr="009B1401">
        <w:rPr>
          <w:rFonts w:ascii="Cambria" w:hAnsi="Cambria"/>
          <w:lang w:val="en-CA"/>
        </w:rPr>
        <w:t xml:space="preserve"> parties contribute their expertise, ensuring </w:t>
      </w:r>
      <w:r w:rsidR="008F701A">
        <w:rPr>
          <w:rFonts w:ascii="Cambria" w:hAnsi="Cambria"/>
          <w:lang w:val="en-CA"/>
        </w:rPr>
        <w:t xml:space="preserve">research projects </w:t>
      </w:r>
      <w:r w:rsidRPr="009B1401">
        <w:rPr>
          <w:rFonts w:ascii="Cambria" w:hAnsi="Cambria"/>
          <w:lang w:val="en-CA"/>
        </w:rPr>
        <w:t xml:space="preserve">aligns with the community’s values, traditions, and long-term stewardship goals, while also utilizing scientific methodologies to support conservation outcomes. This collaborative process fosters a deeper, more reciprocal relationship, empowering the community, respecting Indigenous sovereignty, and </w:t>
      </w:r>
      <w:r w:rsidR="00CE66ED" w:rsidRPr="00A959F1">
        <w:rPr>
          <w:rFonts w:ascii="Cambria" w:hAnsi="Cambria"/>
        </w:rPr>
        <w:t>require</w:t>
      </w:r>
      <w:r w:rsidR="008F701A">
        <w:rPr>
          <w:rFonts w:ascii="Cambria" w:hAnsi="Cambria"/>
        </w:rPr>
        <w:t>s</w:t>
      </w:r>
      <w:r w:rsidR="00A959F1" w:rsidRPr="00A959F1">
        <w:rPr>
          <w:rFonts w:ascii="Cambria" w:hAnsi="Cambria"/>
        </w:rPr>
        <w:t xml:space="preserve"> a reimagining of scientific practice, with a genuine commitment to placing all knowledge systems on equal footing.</w:t>
      </w:r>
      <w:r w:rsidR="00CE66ED">
        <w:rPr>
          <w:rFonts w:ascii="Cambria" w:hAnsi="Cambria"/>
        </w:rPr>
        <w:t xml:space="preserve"> </w:t>
      </w:r>
    </w:p>
    <w:p w14:paraId="63187B85" w14:textId="1504D084" w:rsidR="00A959F1" w:rsidRPr="00E809F8" w:rsidRDefault="000E09A8" w:rsidP="00A959F1">
      <w:pPr>
        <w:spacing w:line="480" w:lineRule="auto"/>
        <w:ind w:firstLine="720"/>
        <w:rPr>
          <w:rFonts w:ascii="Cambria" w:hAnsi="Cambria"/>
          <w:lang w:val="en-CA"/>
        </w:rPr>
      </w:pPr>
      <w:r>
        <w:rPr>
          <w:rFonts w:ascii="Cambria" w:hAnsi="Cambria"/>
        </w:rPr>
        <w:t>W</w:t>
      </w:r>
      <w:r w:rsidR="00A959F1" w:rsidRPr="00A959F1">
        <w:rPr>
          <w:rFonts w:ascii="Cambria" w:hAnsi="Cambria"/>
        </w:rPr>
        <w:t xml:space="preserve">eaving multiple knowledge systems can help foster </w:t>
      </w:r>
      <w:r w:rsidR="00A959F1">
        <w:rPr>
          <w:rFonts w:ascii="Cambria" w:hAnsi="Cambria"/>
        </w:rPr>
        <w:t xml:space="preserve">collaborative </w:t>
      </w:r>
      <w:r w:rsidR="00A959F1" w:rsidRPr="00A959F1">
        <w:rPr>
          <w:rFonts w:ascii="Cambria" w:hAnsi="Cambria"/>
        </w:rPr>
        <w:t xml:space="preserve">relationships among Western scientists, Indigenous Knowledge holders, government agencies, </w:t>
      </w:r>
      <w:r w:rsidR="004E6012">
        <w:rPr>
          <w:rFonts w:ascii="Cambria" w:hAnsi="Cambria"/>
        </w:rPr>
        <w:t xml:space="preserve">First Nation communities, </w:t>
      </w:r>
      <w:r w:rsidR="00A959F1" w:rsidRPr="00A959F1">
        <w:rPr>
          <w:rFonts w:ascii="Cambria" w:hAnsi="Cambria"/>
        </w:rPr>
        <w:t>and other stakeholders, thus facilitating evidence-based Species At-Risk management. This approach can be conceptualized as a three-braided system, where Indigenous Knowledge guides Western Science, grounded in a central strand of respect and reciprocity as the foundation of the knowledge-weaving process</w:t>
      </w:r>
      <w:r w:rsidR="00B71EEC">
        <w:rPr>
          <w:rFonts w:ascii="Cambria" w:hAnsi="Cambria"/>
        </w:rPr>
        <w:t xml:space="preserve"> (Kimmerer, 2013)</w:t>
      </w:r>
      <w:r w:rsidR="00A959F1" w:rsidRPr="00A959F1">
        <w:rPr>
          <w:rFonts w:ascii="Cambria" w:hAnsi="Cambria"/>
        </w:rPr>
        <w:t>.</w:t>
      </w:r>
      <w:r w:rsidR="00A959F1">
        <w:rPr>
          <w:rFonts w:ascii="Cambria" w:hAnsi="Cambria"/>
        </w:rPr>
        <w:t xml:space="preserve"> </w:t>
      </w:r>
      <w:r w:rsidR="00A959F1" w:rsidRPr="00A959F1">
        <w:rPr>
          <w:rFonts w:ascii="Cambria" w:hAnsi="Cambria"/>
        </w:rPr>
        <w:t xml:space="preserve">In the same way that Western scientific training occurs in classrooms and laboratories, cultural training is equally important. Western scientists can play a key role in breaking down barriers by gaining a deeper understanding of Indigenous traditions, laws, cultures, and nation-to-nation distinctions (McGregor, 2004). In doing so, we shift from evaluating Indigenous Knowledge by Western scientific </w:t>
      </w:r>
      <w:r w:rsidR="00A05522">
        <w:rPr>
          <w:rFonts w:ascii="Cambria" w:hAnsi="Cambria"/>
        </w:rPr>
        <w:t>criteria</w:t>
      </w:r>
      <w:r w:rsidR="00A959F1" w:rsidRPr="00A959F1">
        <w:rPr>
          <w:rFonts w:ascii="Cambria" w:hAnsi="Cambria"/>
        </w:rPr>
        <w:t xml:space="preserve"> to recognizing each system's distinct strengths and avoiding</w:t>
      </w:r>
      <w:r w:rsidR="00A05522">
        <w:rPr>
          <w:rFonts w:ascii="Cambria" w:hAnsi="Cambria"/>
        </w:rPr>
        <w:t xml:space="preserve"> unintended</w:t>
      </w:r>
      <w:r w:rsidR="00A959F1" w:rsidRPr="00A959F1">
        <w:rPr>
          <w:rFonts w:ascii="Cambria" w:hAnsi="Cambria"/>
        </w:rPr>
        <w:t xml:space="preserve"> integration or assimilation</w:t>
      </w:r>
      <w:r w:rsidR="00647271">
        <w:rPr>
          <w:rFonts w:ascii="Cambria" w:hAnsi="Cambria"/>
        </w:rPr>
        <w:t xml:space="preserve"> (</w:t>
      </w:r>
      <w:proofErr w:type="spellStart"/>
      <w:r w:rsidR="00647271">
        <w:rPr>
          <w:rFonts w:ascii="Cambria" w:hAnsi="Cambria"/>
        </w:rPr>
        <w:t>Nadasdy</w:t>
      </w:r>
      <w:proofErr w:type="spellEnd"/>
      <w:r w:rsidR="00647271">
        <w:rPr>
          <w:rFonts w:ascii="Cambria" w:hAnsi="Cambria"/>
        </w:rPr>
        <w:t>, 1999; Reid et al., 2022)</w:t>
      </w:r>
      <w:r w:rsidR="00A959F1" w:rsidRPr="00A959F1">
        <w:rPr>
          <w:rFonts w:ascii="Cambria" w:hAnsi="Cambria"/>
        </w:rPr>
        <w:t xml:space="preserve">. Co-developed and co-managed species at-risk recovery planning efforts contribute directly to decolonizing resource management and decentralizing decision-making </w:t>
      </w:r>
      <w:r w:rsidR="00A3733E">
        <w:rPr>
          <w:rFonts w:ascii="Cambria" w:hAnsi="Cambria"/>
        </w:rPr>
        <w:t xml:space="preserve">from western scientific institutions and governments </w:t>
      </w:r>
      <w:r w:rsidR="00A959F1" w:rsidRPr="00A959F1">
        <w:rPr>
          <w:rFonts w:ascii="Cambria" w:hAnsi="Cambria"/>
        </w:rPr>
        <w:t>so that Indigenous rights to self-determination, treaty rights, and traditional laws are upheld at every critical step (</w:t>
      </w:r>
      <w:r w:rsidR="008D0CD9">
        <w:rPr>
          <w:rFonts w:ascii="Cambria" w:hAnsi="Cambria"/>
        </w:rPr>
        <w:t xml:space="preserve">Ignace et al., 2023; </w:t>
      </w:r>
      <w:r w:rsidR="00A959F1" w:rsidRPr="00A959F1">
        <w:rPr>
          <w:rFonts w:ascii="Cambria" w:hAnsi="Cambria"/>
        </w:rPr>
        <w:t>Assembly of First Nations, 2012).</w:t>
      </w:r>
    </w:p>
    <w:p w14:paraId="64EC2218" w14:textId="03DF4080" w:rsidR="00896695" w:rsidRDefault="00BD5063" w:rsidP="00896695">
      <w:pPr>
        <w:spacing w:line="480" w:lineRule="auto"/>
        <w:ind w:firstLine="720"/>
        <w:rPr>
          <w:rFonts w:ascii="Cambria" w:hAnsi="Cambria"/>
          <w:lang w:val="en-CA"/>
        </w:rPr>
      </w:pPr>
      <w:r w:rsidRPr="00BD5063">
        <w:rPr>
          <w:rFonts w:ascii="Cambria" w:hAnsi="Cambria"/>
          <w:lang w:val="en-CA"/>
        </w:rPr>
        <w:t xml:space="preserve">Canada offers </w:t>
      </w:r>
      <w:r w:rsidR="001A78C1">
        <w:rPr>
          <w:rFonts w:ascii="Cambria" w:hAnsi="Cambria"/>
          <w:lang w:val="en-CA"/>
        </w:rPr>
        <w:t xml:space="preserve">several </w:t>
      </w:r>
      <w:r w:rsidRPr="00BD5063">
        <w:rPr>
          <w:rFonts w:ascii="Cambria" w:hAnsi="Cambria"/>
          <w:lang w:val="en-CA"/>
        </w:rPr>
        <w:t>excellent examples of knowledge weaving, co-</w:t>
      </w:r>
      <w:r w:rsidR="00B97923">
        <w:rPr>
          <w:rFonts w:ascii="Cambria" w:hAnsi="Cambria"/>
          <w:lang w:val="en-CA"/>
        </w:rPr>
        <w:t>development</w:t>
      </w:r>
      <w:r w:rsidRPr="00BD5063">
        <w:rPr>
          <w:rFonts w:ascii="Cambria" w:hAnsi="Cambria"/>
          <w:lang w:val="en-CA"/>
        </w:rPr>
        <w:t xml:space="preserve">, and </w:t>
      </w:r>
      <w:r w:rsidR="00E809F8">
        <w:rPr>
          <w:rFonts w:ascii="Cambria" w:hAnsi="Cambria"/>
          <w:lang w:val="en-CA"/>
        </w:rPr>
        <w:t xml:space="preserve">creating </w:t>
      </w:r>
      <w:r w:rsidRPr="00BD5063">
        <w:rPr>
          <w:rFonts w:ascii="Cambria" w:hAnsi="Cambria"/>
          <w:lang w:val="en-CA"/>
        </w:rPr>
        <w:t xml:space="preserve">ethical space in species-at-risk and wildlife management. For instance, </w:t>
      </w:r>
      <w:r w:rsidRPr="00BD5063">
        <w:rPr>
          <w:rFonts w:ascii="Cambria" w:hAnsi="Cambria"/>
          <w:i/>
          <w:iCs/>
          <w:lang w:val="en-CA"/>
        </w:rPr>
        <w:t xml:space="preserve">Wah </w:t>
      </w:r>
      <w:proofErr w:type="spellStart"/>
      <w:r w:rsidRPr="00BD5063">
        <w:rPr>
          <w:rFonts w:ascii="Cambria" w:hAnsi="Cambria"/>
          <w:i/>
          <w:iCs/>
          <w:lang w:val="en-CA"/>
        </w:rPr>
        <w:t>tzee</w:t>
      </w:r>
      <w:proofErr w:type="spellEnd"/>
      <w:r w:rsidRPr="00BD5063">
        <w:rPr>
          <w:rFonts w:ascii="Cambria" w:hAnsi="Cambria"/>
          <w:lang w:val="en-CA"/>
        </w:rPr>
        <w:t xml:space="preserve"> (i.e., </w:t>
      </w:r>
      <w:r w:rsidRPr="00BD5063">
        <w:rPr>
          <w:rFonts w:ascii="Cambria" w:hAnsi="Cambria"/>
          <w:i/>
          <w:iCs/>
          <w:lang w:val="en-CA"/>
        </w:rPr>
        <w:t>Rangifer tarandus</w:t>
      </w:r>
      <w:r w:rsidRPr="00BD5063">
        <w:rPr>
          <w:rFonts w:ascii="Cambria" w:hAnsi="Cambria"/>
          <w:lang w:val="en-CA"/>
        </w:rPr>
        <w:t xml:space="preserve">, caribou) management on the west coast, led by the West Moberly and </w:t>
      </w:r>
      <w:proofErr w:type="spellStart"/>
      <w:r w:rsidRPr="00BD5063">
        <w:rPr>
          <w:rFonts w:ascii="Cambria" w:hAnsi="Cambria"/>
          <w:lang w:val="en-CA"/>
        </w:rPr>
        <w:t>Saulteau</w:t>
      </w:r>
      <w:proofErr w:type="spellEnd"/>
      <w:r w:rsidRPr="00BD5063">
        <w:rPr>
          <w:rFonts w:ascii="Cambria" w:hAnsi="Cambria"/>
          <w:lang w:val="en-CA"/>
        </w:rPr>
        <w:t xml:space="preserve"> First Nations, has demonstrated the benefits of Indigenous-led conservation initiatives</w:t>
      </w:r>
      <w:r>
        <w:rPr>
          <w:rFonts w:ascii="Cambria" w:hAnsi="Cambria"/>
          <w:lang w:val="en-CA"/>
        </w:rPr>
        <w:t>, culminating</w:t>
      </w:r>
      <w:r w:rsidRPr="00BD5063">
        <w:rPr>
          <w:rFonts w:ascii="Cambria" w:hAnsi="Cambria"/>
          <w:lang w:val="en-CA"/>
        </w:rPr>
        <w:t xml:space="preserve"> in a Partnership Agreement, a Conservation Agreement under section 11 of </w:t>
      </w:r>
      <w:r>
        <w:rPr>
          <w:rFonts w:ascii="Cambria" w:hAnsi="Cambria"/>
          <w:lang w:val="en-CA"/>
        </w:rPr>
        <w:t>the Species At Risk Act</w:t>
      </w:r>
      <w:r w:rsidRPr="00BD5063">
        <w:rPr>
          <w:rFonts w:ascii="Cambria" w:hAnsi="Cambria"/>
          <w:lang w:val="en-CA"/>
        </w:rPr>
        <w:t>, that highlights shared recovery strategy goals among First Nations, provincial, and federal governments (Lamb et al., 2021).</w:t>
      </w:r>
      <w:r w:rsidR="00260CD6" w:rsidRPr="00260CD6">
        <w:rPr>
          <w:rFonts w:ascii="Times New Roman" w:eastAsia="Times New Roman" w:hAnsi="Times New Roman" w:cs="Times New Roman"/>
          <w:kern w:val="0"/>
          <w:lang w:val="en-CA"/>
          <w14:ligatures w14:val="none"/>
        </w:rPr>
        <w:t xml:space="preserve"> </w:t>
      </w:r>
      <w:r w:rsidR="00260CD6" w:rsidRPr="00260CD6">
        <w:rPr>
          <w:rFonts w:ascii="Cambria" w:hAnsi="Cambria"/>
          <w:lang w:val="en-CA"/>
        </w:rPr>
        <w:t xml:space="preserve">In Ontario, collaboration between Western scientists, Indigenous Knowledge holders, and provincial government agencies has supported </w:t>
      </w:r>
      <w:proofErr w:type="spellStart"/>
      <w:r w:rsidR="00260CD6" w:rsidRPr="00260CD6">
        <w:rPr>
          <w:rFonts w:ascii="Cambria" w:hAnsi="Cambria"/>
          <w:i/>
          <w:iCs/>
          <w:lang w:val="en-CA"/>
        </w:rPr>
        <w:t>Mooz</w:t>
      </w:r>
      <w:proofErr w:type="spellEnd"/>
      <w:r w:rsidR="00260CD6" w:rsidRPr="00260CD6">
        <w:rPr>
          <w:rFonts w:ascii="Cambria" w:hAnsi="Cambria"/>
          <w:lang w:val="en-CA"/>
        </w:rPr>
        <w:t xml:space="preserve"> (i.e., </w:t>
      </w:r>
      <w:r w:rsidR="00260CD6" w:rsidRPr="00260CD6">
        <w:rPr>
          <w:rFonts w:ascii="Cambria" w:hAnsi="Cambria"/>
          <w:i/>
          <w:iCs/>
          <w:lang w:val="en-CA"/>
        </w:rPr>
        <w:t xml:space="preserve">Alces </w:t>
      </w:r>
      <w:proofErr w:type="spellStart"/>
      <w:r w:rsidR="00260CD6" w:rsidRPr="00260CD6">
        <w:rPr>
          <w:rFonts w:ascii="Cambria" w:hAnsi="Cambria"/>
          <w:i/>
          <w:iCs/>
          <w:lang w:val="en-CA"/>
        </w:rPr>
        <w:t>alces</w:t>
      </w:r>
      <w:proofErr w:type="spellEnd"/>
      <w:r w:rsidR="00260CD6" w:rsidRPr="00260CD6">
        <w:rPr>
          <w:rFonts w:ascii="Cambria" w:hAnsi="Cambria"/>
          <w:lang w:val="en-CA"/>
        </w:rPr>
        <w:t>, moose) populations through monitoring programs, community-based interviews, and long-term relationship building (</w:t>
      </w:r>
      <w:proofErr w:type="spellStart"/>
      <w:r w:rsidR="00260CD6" w:rsidRPr="00260CD6">
        <w:rPr>
          <w:rFonts w:ascii="Cambria" w:hAnsi="Cambria"/>
          <w:lang w:val="en-CA"/>
        </w:rPr>
        <w:t>Yarchuk</w:t>
      </w:r>
      <w:proofErr w:type="spellEnd"/>
      <w:r w:rsidR="00260CD6" w:rsidRPr="00260CD6">
        <w:rPr>
          <w:rFonts w:ascii="Cambria" w:hAnsi="Cambria"/>
          <w:lang w:val="en-CA"/>
        </w:rPr>
        <w:t xml:space="preserve"> et al., 2023; Popp et al., 2019; Popp et al., 2020). On the east coast, </w:t>
      </w:r>
      <w:proofErr w:type="spellStart"/>
      <w:r w:rsidR="00260CD6" w:rsidRPr="00260CD6">
        <w:rPr>
          <w:rFonts w:ascii="Cambria" w:hAnsi="Cambria"/>
          <w:lang w:val="en-CA"/>
        </w:rPr>
        <w:t>Mi’gmaw</w:t>
      </w:r>
      <w:proofErr w:type="spellEnd"/>
      <w:r w:rsidR="00260CD6" w:rsidRPr="00260CD6">
        <w:rPr>
          <w:rFonts w:ascii="Cambria" w:hAnsi="Cambria"/>
          <w:lang w:val="en-CA"/>
        </w:rPr>
        <w:t xml:space="preserve"> community concerns over the threatened </w:t>
      </w:r>
      <w:proofErr w:type="spellStart"/>
      <w:r w:rsidR="00260CD6" w:rsidRPr="00260CD6">
        <w:rPr>
          <w:rFonts w:ascii="Cambria" w:hAnsi="Cambria"/>
          <w:i/>
          <w:iCs/>
          <w:lang w:val="en-CA"/>
        </w:rPr>
        <w:t>Gumegwsis</w:t>
      </w:r>
      <w:proofErr w:type="spellEnd"/>
      <w:r w:rsidR="00260CD6" w:rsidRPr="00260CD6">
        <w:rPr>
          <w:rFonts w:ascii="Cambria" w:hAnsi="Cambria"/>
          <w:lang w:val="en-CA"/>
        </w:rPr>
        <w:t xml:space="preserve"> (i.e., </w:t>
      </w:r>
      <w:proofErr w:type="spellStart"/>
      <w:r w:rsidR="00260CD6" w:rsidRPr="00260CD6">
        <w:rPr>
          <w:rFonts w:ascii="Cambria" w:hAnsi="Cambria"/>
          <w:i/>
          <w:iCs/>
          <w:lang w:val="en-CA"/>
        </w:rPr>
        <w:t>Cyclopterus</w:t>
      </w:r>
      <w:proofErr w:type="spellEnd"/>
      <w:r w:rsidR="00260CD6" w:rsidRPr="00260CD6">
        <w:rPr>
          <w:rFonts w:ascii="Cambria" w:hAnsi="Cambria"/>
          <w:i/>
          <w:iCs/>
          <w:lang w:val="en-CA"/>
        </w:rPr>
        <w:t xml:space="preserve"> </w:t>
      </w:r>
      <w:proofErr w:type="spellStart"/>
      <w:r w:rsidR="00260CD6" w:rsidRPr="00260CD6">
        <w:rPr>
          <w:rFonts w:ascii="Cambria" w:hAnsi="Cambria"/>
          <w:i/>
          <w:iCs/>
          <w:lang w:val="en-CA"/>
        </w:rPr>
        <w:t>lumpus</w:t>
      </w:r>
      <w:proofErr w:type="spellEnd"/>
      <w:r w:rsidR="00260CD6" w:rsidRPr="00260CD6">
        <w:rPr>
          <w:rFonts w:ascii="Cambria" w:hAnsi="Cambria"/>
          <w:lang w:val="en-CA"/>
        </w:rPr>
        <w:t xml:space="preserve">, common lumpfish) led to a co-developed ecology project aimed at understanding its life history, local significance, habitat threats, and implications for conservation, which contributed directly to </w:t>
      </w:r>
      <w:r w:rsidR="003459F2">
        <w:rPr>
          <w:rFonts w:ascii="Cambria" w:hAnsi="Cambria"/>
          <w:lang w:val="en-CA"/>
        </w:rPr>
        <w:t xml:space="preserve">the </w:t>
      </w:r>
      <w:r w:rsidR="00260CD6" w:rsidRPr="00260CD6">
        <w:rPr>
          <w:rFonts w:ascii="Cambria" w:hAnsi="Cambria"/>
        </w:rPr>
        <w:t>Committee on the Status of Endangered Wildlife in Canada </w:t>
      </w:r>
      <w:r w:rsidR="00260CD6">
        <w:rPr>
          <w:rFonts w:ascii="Cambria" w:hAnsi="Cambria"/>
        </w:rPr>
        <w:t>(COSEWIC)</w:t>
      </w:r>
      <w:r w:rsidR="00260CD6" w:rsidRPr="00260CD6">
        <w:rPr>
          <w:rFonts w:ascii="Cambria" w:hAnsi="Cambria"/>
          <w:lang w:val="en-CA"/>
        </w:rPr>
        <w:t xml:space="preserve"> documentation on the species (</w:t>
      </w:r>
      <w:proofErr w:type="spellStart"/>
      <w:r w:rsidR="00260CD6" w:rsidRPr="00260CD6">
        <w:rPr>
          <w:rFonts w:ascii="Cambria" w:hAnsi="Cambria"/>
          <w:lang w:val="en-CA"/>
        </w:rPr>
        <w:t>M’sɨt</w:t>
      </w:r>
      <w:proofErr w:type="spellEnd"/>
      <w:r w:rsidR="00260CD6" w:rsidRPr="00260CD6">
        <w:rPr>
          <w:rFonts w:ascii="Cambria" w:hAnsi="Cambria"/>
          <w:lang w:val="en-CA"/>
        </w:rPr>
        <w:t xml:space="preserve"> </w:t>
      </w:r>
      <w:proofErr w:type="spellStart"/>
      <w:r w:rsidR="00260CD6" w:rsidRPr="00260CD6">
        <w:rPr>
          <w:rFonts w:ascii="Cambria" w:hAnsi="Cambria"/>
          <w:lang w:val="en-CA"/>
        </w:rPr>
        <w:t>No’gmaq</w:t>
      </w:r>
      <w:proofErr w:type="spellEnd"/>
      <w:r w:rsidR="00260CD6" w:rsidRPr="00260CD6">
        <w:rPr>
          <w:rFonts w:ascii="Cambria" w:hAnsi="Cambria"/>
          <w:lang w:val="en-CA"/>
        </w:rPr>
        <w:t xml:space="preserve"> et al., 2024).</w:t>
      </w:r>
      <w:r w:rsidR="00260CD6">
        <w:rPr>
          <w:rFonts w:ascii="Cambria" w:hAnsi="Cambria"/>
          <w:lang w:val="en-CA"/>
        </w:rPr>
        <w:t xml:space="preserve"> </w:t>
      </w:r>
      <w:r w:rsidR="00117104" w:rsidRPr="00117104">
        <w:rPr>
          <w:rFonts w:ascii="Cambria" w:hAnsi="Cambria"/>
        </w:rPr>
        <w:t xml:space="preserve">Within academic institutions, there is a growing recognition of the importance of weaving diverse knowledge systems, exemplified by Nisga’a scientist Dr. Andrea Reid’s scholarship on west coast salmon. Reid (2020) utilized the framework of </w:t>
      </w:r>
      <w:proofErr w:type="spellStart"/>
      <w:r w:rsidR="00117104" w:rsidRPr="00117104">
        <w:rPr>
          <w:rFonts w:ascii="Cambria" w:hAnsi="Cambria"/>
        </w:rPr>
        <w:t>Etuaptmumk</w:t>
      </w:r>
      <w:proofErr w:type="spellEnd"/>
      <w:r w:rsidR="00117104" w:rsidRPr="00117104">
        <w:rPr>
          <w:rFonts w:ascii="Cambria" w:hAnsi="Cambria"/>
        </w:rPr>
        <w:t>, or “Two-Eyed Seeing,” to provide concrete, on-the-ground examples of how Indigenous Knowledge and Western Science can work collaboratively in conservation and species protection (Reid, 2020; Reid et al., 2022; Reid et al., 2024).</w:t>
      </w:r>
    </w:p>
    <w:p w14:paraId="5BFBE91A" w14:textId="226CC28B" w:rsidR="00CA1EFD" w:rsidRPr="00260CD6" w:rsidRDefault="00260CD6" w:rsidP="00260CD6">
      <w:pPr>
        <w:spacing w:line="480" w:lineRule="auto"/>
        <w:ind w:firstLine="720"/>
        <w:rPr>
          <w:rFonts w:ascii="Cambria" w:hAnsi="Cambria"/>
          <w:lang w:val="en-CA"/>
        </w:rPr>
      </w:pPr>
      <w:r w:rsidRPr="00260CD6">
        <w:rPr>
          <w:rFonts w:ascii="Cambria" w:hAnsi="Cambria"/>
          <w:lang w:val="en-CA"/>
        </w:rPr>
        <w:t xml:space="preserve">These and other examples illustrate the growing body of literature </w:t>
      </w:r>
      <w:r w:rsidR="004E7821">
        <w:rPr>
          <w:rFonts w:ascii="Cambria" w:hAnsi="Cambria"/>
          <w:lang w:val="en-CA"/>
        </w:rPr>
        <w:t>and on-the-ground projects focusing on</w:t>
      </w:r>
      <w:r w:rsidRPr="00260CD6">
        <w:rPr>
          <w:rFonts w:ascii="Cambria" w:hAnsi="Cambria"/>
          <w:lang w:val="en-CA"/>
        </w:rPr>
        <w:t xml:space="preserve"> collaborative efforts that promote the meaningful involvement of Indigenous Peoples in Species At-Risk conservation within Canada</w:t>
      </w:r>
      <w:r w:rsidR="00664252">
        <w:rPr>
          <w:rFonts w:ascii="Cambria" w:hAnsi="Cambria"/>
          <w:lang w:val="en-CA"/>
        </w:rPr>
        <w:t>, Turtle Island, and beyond</w:t>
      </w:r>
      <w:r w:rsidRPr="00260CD6">
        <w:rPr>
          <w:rFonts w:ascii="Cambria" w:hAnsi="Cambria"/>
          <w:lang w:val="en-CA"/>
        </w:rPr>
        <w:t>.</w:t>
      </w:r>
    </w:p>
    <w:p w14:paraId="3EFC5FBA" w14:textId="77777777" w:rsidR="00E55771" w:rsidRDefault="00E55771" w:rsidP="00CA1EFD">
      <w:pPr>
        <w:spacing w:line="480" w:lineRule="auto"/>
        <w:rPr>
          <w:rFonts w:ascii="Cambria" w:hAnsi="Cambria"/>
          <w:u w:val="single"/>
        </w:rPr>
      </w:pPr>
    </w:p>
    <w:p w14:paraId="6025BE12" w14:textId="051CECE8" w:rsidR="00CA1EFD" w:rsidRPr="007F2DDF" w:rsidRDefault="009D2AB0" w:rsidP="00CA1EFD">
      <w:pPr>
        <w:spacing w:line="480" w:lineRule="auto"/>
        <w:rPr>
          <w:rFonts w:ascii="Cambria" w:hAnsi="Cambria"/>
          <w:u w:val="single"/>
        </w:rPr>
      </w:pPr>
      <w:r>
        <w:rPr>
          <w:rFonts w:ascii="Cambria" w:hAnsi="Cambria"/>
          <w:u w:val="single"/>
        </w:rPr>
        <w:t>Freshwater t</w:t>
      </w:r>
      <w:r w:rsidR="00CA1EFD" w:rsidRPr="007F2DDF">
        <w:rPr>
          <w:rFonts w:ascii="Cambria" w:hAnsi="Cambria"/>
          <w:u w:val="single"/>
        </w:rPr>
        <w:t xml:space="preserve">urtles and their status </w:t>
      </w:r>
    </w:p>
    <w:p w14:paraId="2C41DD23" w14:textId="6CC91207" w:rsidR="001129E1" w:rsidRDefault="001129E1" w:rsidP="001A01D7">
      <w:pPr>
        <w:spacing w:line="480" w:lineRule="auto"/>
        <w:ind w:firstLine="720"/>
        <w:rPr>
          <w:rFonts w:ascii="Cambria" w:hAnsi="Cambria"/>
          <w:lang w:val="en-CA"/>
        </w:rPr>
      </w:pPr>
      <w:r w:rsidRPr="001129E1">
        <w:rPr>
          <w:rFonts w:ascii="Cambria" w:hAnsi="Cambria"/>
          <w:lang w:val="en-CA"/>
        </w:rPr>
        <w:t xml:space="preserve">Applying the concept of weaving knowledge systems is critical for the conservation of culturally significant species, such as freshwater turtles. </w:t>
      </w:r>
      <w:proofErr w:type="spellStart"/>
      <w:r w:rsidR="007C6F6A" w:rsidRPr="007C6F6A">
        <w:rPr>
          <w:rFonts w:ascii="Cambria" w:hAnsi="Cambria"/>
        </w:rPr>
        <w:t>Mshiikenh</w:t>
      </w:r>
      <w:proofErr w:type="spellEnd"/>
      <w:r w:rsidR="007C6F6A" w:rsidRPr="007C6F6A">
        <w:rPr>
          <w:rFonts w:ascii="Cambria" w:hAnsi="Cambria"/>
        </w:rPr>
        <w:t xml:space="preserve"> (turtles in Anishinaabemowin)</w:t>
      </w:r>
      <w:r w:rsidR="007C6F6A" w:rsidRPr="005C6779">
        <w:rPr>
          <w:rFonts w:ascii="Cambria" w:hAnsi="Cambria"/>
        </w:rPr>
        <w:t xml:space="preserve"> have</w:t>
      </w:r>
      <w:r w:rsidR="007C6F6A" w:rsidRPr="007C6F6A">
        <w:rPr>
          <w:rFonts w:ascii="Cambria" w:hAnsi="Cambria"/>
        </w:rPr>
        <w:t xml:space="preserve"> many cultural significances in First Nations communities across Turtle Island (i.e., North America), including ceremonial significance as rattles, </w:t>
      </w:r>
      <w:r w:rsidR="007C6F6A" w:rsidRPr="005C6779">
        <w:rPr>
          <w:rFonts w:ascii="Cambria" w:hAnsi="Cambria"/>
        </w:rPr>
        <w:t>featuring in various versions of the Turtle Island Creation Story, symbolizing the Turtle clan, and representing Truth in</w:t>
      </w:r>
      <w:r w:rsidR="007C6F6A" w:rsidRPr="007C6F6A">
        <w:rPr>
          <w:rFonts w:ascii="Cambria" w:hAnsi="Cambria"/>
        </w:rPr>
        <w:t xml:space="preserve"> the Seven Grandfather Teachings—Anishinaabe principles that guide people on how to live a good life.</w:t>
      </w:r>
      <w:r w:rsidRPr="007C6F6A">
        <w:rPr>
          <w:rFonts w:ascii="Cambria" w:hAnsi="Cambria"/>
          <w:lang w:val="en-CA"/>
        </w:rPr>
        <w:t xml:space="preserve"> </w:t>
      </w:r>
      <w:r w:rsidR="00883CCA" w:rsidRPr="007C6F6A">
        <w:rPr>
          <w:rFonts w:ascii="Cambria" w:hAnsi="Cambria"/>
          <w:lang w:val="en-CA"/>
        </w:rPr>
        <w:t>I</w:t>
      </w:r>
      <w:r w:rsidR="00883CCA">
        <w:rPr>
          <w:rFonts w:ascii="Cambria" w:hAnsi="Cambria"/>
          <w:lang w:val="en-CA"/>
        </w:rPr>
        <w:t>n the grandfather teaching</w:t>
      </w:r>
      <w:r w:rsidR="00F16A12">
        <w:rPr>
          <w:rFonts w:ascii="Cambria" w:hAnsi="Cambria"/>
          <w:lang w:val="en-CA"/>
        </w:rPr>
        <w:t>s</w:t>
      </w:r>
      <w:r w:rsidR="00883CCA">
        <w:rPr>
          <w:rFonts w:ascii="Cambria" w:hAnsi="Cambria"/>
          <w:lang w:val="en-CA"/>
        </w:rPr>
        <w:t>, l</w:t>
      </w:r>
      <w:r w:rsidRPr="001129E1">
        <w:rPr>
          <w:rFonts w:ascii="Cambria" w:hAnsi="Cambria"/>
          <w:lang w:val="en-CA"/>
        </w:rPr>
        <w:t xml:space="preserve">iving </w:t>
      </w:r>
      <w:r w:rsidR="001A01D7">
        <w:rPr>
          <w:rFonts w:ascii="Cambria" w:hAnsi="Cambria"/>
          <w:lang w:val="en-CA"/>
        </w:rPr>
        <w:t>conscientiously</w:t>
      </w:r>
      <w:r w:rsidRPr="001129E1">
        <w:rPr>
          <w:rFonts w:ascii="Cambria" w:hAnsi="Cambria"/>
          <w:lang w:val="en-CA"/>
        </w:rPr>
        <w:t xml:space="preserve"> and slowly, like the turtle, encourages us to value not only the destination but also the journey.</w:t>
      </w:r>
    </w:p>
    <w:p w14:paraId="725DF7B6" w14:textId="383CC655" w:rsidR="001A01D7" w:rsidRDefault="001A01D7" w:rsidP="001A01D7">
      <w:pPr>
        <w:spacing w:line="480" w:lineRule="auto"/>
        <w:ind w:firstLine="720"/>
        <w:rPr>
          <w:rFonts w:ascii="Cambria" w:hAnsi="Cambria"/>
        </w:rPr>
      </w:pPr>
      <w:r w:rsidRPr="001A01D7">
        <w:rPr>
          <w:rFonts w:ascii="Cambria" w:hAnsi="Cambria"/>
        </w:rPr>
        <w:t>Currently, Ontario is home to eight species of freshwater turtles, all of which are considered at risk, with various provincial and federal designations across Ontario and Canada (</w:t>
      </w:r>
      <w:proofErr w:type="spellStart"/>
      <w:r w:rsidRPr="001A01D7">
        <w:rPr>
          <w:rFonts w:ascii="Cambria" w:hAnsi="Cambria"/>
        </w:rPr>
        <w:t>Desforges</w:t>
      </w:r>
      <w:proofErr w:type="spellEnd"/>
      <w:r w:rsidRPr="001A01D7">
        <w:rPr>
          <w:rFonts w:ascii="Cambria" w:hAnsi="Cambria"/>
        </w:rPr>
        <w:t xml:space="preserve"> et al., 2022). These turtles face numerous threats, </w:t>
      </w:r>
      <w:r w:rsidR="002A4E32">
        <w:rPr>
          <w:rFonts w:ascii="Cambria" w:hAnsi="Cambria"/>
        </w:rPr>
        <w:t>including</w:t>
      </w:r>
      <w:r w:rsidRPr="001A01D7">
        <w:rPr>
          <w:rFonts w:ascii="Cambria" w:hAnsi="Cambria"/>
        </w:rPr>
        <w:t xml:space="preserve"> habitat loss</w:t>
      </w:r>
      <w:r w:rsidR="001A78C1">
        <w:rPr>
          <w:rFonts w:ascii="Cambria" w:hAnsi="Cambria"/>
        </w:rPr>
        <w:t xml:space="preserve"> due to land conversion</w:t>
      </w:r>
      <w:r w:rsidRPr="001A01D7">
        <w:rPr>
          <w:rFonts w:ascii="Cambria" w:hAnsi="Cambria"/>
        </w:rPr>
        <w:t xml:space="preserve">, </w:t>
      </w:r>
      <w:r w:rsidR="001A78C1">
        <w:rPr>
          <w:rFonts w:ascii="Cambria" w:hAnsi="Cambria"/>
        </w:rPr>
        <w:t xml:space="preserve">habitat </w:t>
      </w:r>
      <w:r w:rsidRPr="001A01D7">
        <w:rPr>
          <w:rFonts w:ascii="Cambria" w:hAnsi="Cambria"/>
        </w:rPr>
        <w:t>fragmentation</w:t>
      </w:r>
      <w:r w:rsidR="001A78C1">
        <w:rPr>
          <w:rFonts w:ascii="Cambria" w:hAnsi="Cambria"/>
        </w:rPr>
        <w:t xml:space="preserve"> </w:t>
      </w:r>
      <w:r w:rsidR="002A4E32">
        <w:rPr>
          <w:rFonts w:ascii="Cambria" w:hAnsi="Cambria"/>
        </w:rPr>
        <w:t>(</w:t>
      </w:r>
      <w:r w:rsidR="001A78C1">
        <w:rPr>
          <w:rFonts w:ascii="Cambria" w:hAnsi="Cambria"/>
        </w:rPr>
        <w:t xml:space="preserve">intact habitats divided into smaller isolated fragments </w:t>
      </w:r>
      <w:r w:rsidR="002A4E32">
        <w:rPr>
          <w:rFonts w:ascii="Cambria" w:hAnsi="Cambria"/>
        </w:rPr>
        <w:t>by</w:t>
      </w:r>
      <w:r w:rsidR="001A78C1">
        <w:rPr>
          <w:rFonts w:ascii="Cambria" w:hAnsi="Cambria"/>
        </w:rPr>
        <w:t xml:space="preserve"> </w:t>
      </w:r>
      <w:r w:rsidR="002A4E32">
        <w:rPr>
          <w:rFonts w:ascii="Cambria" w:hAnsi="Cambria"/>
        </w:rPr>
        <w:t>human</w:t>
      </w:r>
      <w:r w:rsidR="001A78C1">
        <w:rPr>
          <w:rFonts w:ascii="Cambria" w:hAnsi="Cambria"/>
        </w:rPr>
        <w:t xml:space="preserve"> activities</w:t>
      </w:r>
      <w:r w:rsidR="002A4E32">
        <w:rPr>
          <w:rFonts w:ascii="Cambria" w:hAnsi="Cambria"/>
        </w:rPr>
        <w:t>)</w:t>
      </w:r>
      <w:r w:rsidRPr="001A01D7">
        <w:rPr>
          <w:rFonts w:ascii="Cambria" w:hAnsi="Cambria"/>
        </w:rPr>
        <w:t xml:space="preserve">, and road mortality </w:t>
      </w:r>
      <w:r w:rsidR="002A4E32">
        <w:rPr>
          <w:rFonts w:ascii="Cambria" w:hAnsi="Cambria"/>
        </w:rPr>
        <w:t xml:space="preserve">from </w:t>
      </w:r>
      <w:r w:rsidR="001A78C1">
        <w:rPr>
          <w:rFonts w:ascii="Cambria" w:hAnsi="Cambria"/>
        </w:rPr>
        <w:t xml:space="preserve">vehicular collisions </w:t>
      </w:r>
      <w:r w:rsidRPr="001A01D7">
        <w:rPr>
          <w:rFonts w:ascii="Cambria" w:hAnsi="Cambria"/>
        </w:rPr>
        <w:t>(Stanford et al., 2020). Many of these species, especially semi-aquatic ones like the Blanding’s Turtle (</w:t>
      </w:r>
      <w:proofErr w:type="spellStart"/>
      <w:r w:rsidRPr="001A01D7">
        <w:rPr>
          <w:rFonts w:ascii="Cambria" w:hAnsi="Cambria"/>
          <w:i/>
          <w:iCs/>
        </w:rPr>
        <w:t>Emydoidea</w:t>
      </w:r>
      <w:proofErr w:type="spellEnd"/>
      <w:r w:rsidRPr="001A01D7">
        <w:rPr>
          <w:rFonts w:ascii="Cambria" w:hAnsi="Cambria"/>
          <w:i/>
          <w:iCs/>
        </w:rPr>
        <w:t xml:space="preserve"> </w:t>
      </w:r>
      <w:proofErr w:type="spellStart"/>
      <w:r w:rsidRPr="001A01D7">
        <w:rPr>
          <w:rFonts w:ascii="Cambria" w:hAnsi="Cambria"/>
          <w:i/>
          <w:iCs/>
        </w:rPr>
        <w:t>blandingii</w:t>
      </w:r>
      <w:proofErr w:type="spellEnd"/>
      <w:r w:rsidRPr="001A01D7">
        <w:rPr>
          <w:rFonts w:ascii="Cambria" w:hAnsi="Cambria"/>
        </w:rPr>
        <w:t xml:space="preserve">), require extensive habitats to meet their life </w:t>
      </w:r>
      <w:r>
        <w:rPr>
          <w:rFonts w:ascii="Cambria" w:hAnsi="Cambria"/>
        </w:rPr>
        <w:t>requirements</w:t>
      </w:r>
      <w:r w:rsidR="002A4E32">
        <w:rPr>
          <w:rFonts w:ascii="Cambria" w:hAnsi="Cambria"/>
        </w:rPr>
        <w:t xml:space="preserve"> including </w:t>
      </w:r>
      <w:r w:rsidRPr="001A01D7">
        <w:rPr>
          <w:rFonts w:ascii="Cambria" w:hAnsi="Cambria"/>
        </w:rPr>
        <w:t xml:space="preserve">wetlands, forests, rock barrens, and </w:t>
      </w:r>
      <w:r>
        <w:rPr>
          <w:rFonts w:ascii="Cambria" w:hAnsi="Cambria"/>
        </w:rPr>
        <w:t>anthropogenic</w:t>
      </w:r>
      <w:r w:rsidRPr="001A01D7">
        <w:rPr>
          <w:rFonts w:ascii="Cambria" w:hAnsi="Cambria"/>
        </w:rPr>
        <w:t xml:space="preserve"> landscapes for activities such as mating, foraging, nesting, and overwintering (COSEWIC, 2016; COSSARO, 2017).</w:t>
      </w:r>
    </w:p>
    <w:p w14:paraId="422FD593" w14:textId="65E2D24F" w:rsidR="001A01D7" w:rsidRPr="001A01D7" w:rsidRDefault="001A01D7" w:rsidP="00D76BB5">
      <w:pPr>
        <w:spacing w:line="480" w:lineRule="auto"/>
        <w:ind w:firstLine="720"/>
        <w:rPr>
          <w:rFonts w:ascii="Cambria" w:hAnsi="Cambria"/>
          <w:lang w:val="en-CA"/>
        </w:rPr>
      </w:pPr>
      <w:r w:rsidRPr="001A01D7">
        <w:rPr>
          <w:rFonts w:ascii="Cambria" w:hAnsi="Cambria"/>
          <w:lang w:val="en-CA"/>
        </w:rPr>
        <w:t>The habitat usage, movement patterns, and population trends of freshwater turtles are of interest to researchers, who seek to understand ecological principles</w:t>
      </w:r>
      <w:r w:rsidR="00326201">
        <w:rPr>
          <w:rFonts w:ascii="Cambria" w:hAnsi="Cambria"/>
          <w:lang w:val="en-CA"/>
        </w:rPr>
        <w:t xml:space="preserve">, to </w:t>
      </w:r>
      <w:r w:rsidRPr="001A01D7">
        <w:rPr>
          <w:rFonts w:ascii="Cambria" w:hAnsi="Cambria"/>
          <w:lang w:val="en-CA"/>
        </w:rPr>
        <w:t>provincial and federal agencies</w:t>
      </w:r>
      <w:r w:rsidR="00326201">
        <w:rPr>
          <w:rFonts w:ascii="Cambria" w:hAnsi="Cambria"/>
          <w:lang w:val="en-CA"/>
        </w:rPr>
        <w:t xml:space="preserve"> that </w:t>
      </w:r>
      <w:r w:rsidRPr="001A01D7">
        <w:rPr>
          <w:rFonts w:ascii="Cambria" w:hAnsi="Cambria"/>
          <w:lang w:val="en-CA"/>
        </w:rPr>
        <w:t>aim to develop management plans</w:t>
      </w:r>
      <w:r w:rsidR="00326201">
        <w:rPr>
          <w:rFonts w:ascii="Cambria" w:hAnsi="Cambria"/>
          <w:lang w:val="en-CA"/>
        </w:rPr>
        <w:t>, a</w:t>
      </w:r>
      <w:r w:rsidRPr="001A01D7">
        <w:rPr>
          <w:rFonts w:ascii="Cambria" w:hAnsi="Cambria"/>
          <w:lang w:val="en-CA"/>
        </w:rPr>
        <w:t xml:space="preserve">nd </w:t>
      </w:r>
      <w:r w:rsidR="00326201">
        <w:rPr>
          <w:rFonts w:ascii="Cambria" w:hAnsi="Cambria"/>
          <w:lang w:val="en-CA"/>
        </w:rPr>
        <w:t xml:space="preserve">to </w:t>
      </w:r>
      <w:r w:rsidRPr="001A01D7">
        <w:rPr>
          <w:rFonts w:ascii="Cambria" w:hAnsi="Cambria"/>
          <w:lang w:val="en-CA"/>
        </w:rPr>
        <w:t xml:space="preserve">Indigenous </w:t>
      </w:r>
      <w:r w:rsidR="00F16A12">
        <w:rPr>
          <w:rFonts w:ascii="Cambria" w:hAnsi="Cambria"/>
          <w:lang w:val="en-CA"/>
        </w:rPr>
        <w:t xml:space="preserve">peoples, </w:t>
      </w:r>
      <w:r w:rsidR="00F16A12" w:rsidRPr="001A01D7">
        <w:rPr>
          <w:rFonts w:ascii="Cambria" w:hAnsi="Cambria"/>
          <w:lang w:val="en-CA"/>
        </w:rPr>
        <w:t>who</w:t>
      </w:r>
      <w:r w:rsidRPr="001A01D7">
        <w:rPr>
          <w:rFonts w:ascii="Cambria" w:hAnsi="Cambria"/>
          <w:lang w:val="en-CA"/>
        </w:rPr>
        <w:t xml:space="preserve"> exercise their inherent rights in stewarding traditional territories and supporting </w:t>
      </w:r>
      <w:r w:rsidR="000622CC">
        <w:rPr>
          <w:rFonts w:ascii="Cambria" w:hAnsi="Cambria"/>
          <w:lang w:val="en-CA"/>
        </w:rPr>
        <w:t>N</w:t>
      </w:r>
      <w:r w:rsidRPr="001A01D7">
        <w:rPr>
          <w:rFonts w:ascii="Cambria" w:hAnsi="Cambria"/>
          <w:lang w:val="en-CA"/>
        </w:rPr>
        <w:t xml:space="preserve">ationhood. Land-based conservation programs hold particular importance for Indigenous communities, as land is central to community health and is where Indigenous Knowledge </w:t>
      </w:r>
      <w:r w:rsidR="00DC61A0" w:rsidRPr="001A01D7">
        <w:rPr>
          <w:rFonts w:ascii="Cambria" w:hAnsi="Cambria"/>
          <w:lang w:val="en-CA"/>
        </w:rPr>
        <w:t>originates</w:t>
      </w:r>
      <w:r w:rsidR="000622CC">
        <w:rPr>
          <w:rFonts w:ascii="Cambria" w:hAnsi="Cambria"/>
          <w:lang w:val="en-CA"/>
        </w:rPr>
        <w:t>,</w:t>
      </w:r>
      <w:r>
        <w:rPr>
          <w:rFonts w:ascii="Cambria" w:hAnsi="Cambria"/>
          <w:lang w:val="en-CA"/>
        </w:rPr>
        <w:t xml:space="preserve"> support</w:t>
      </w:r>
      <w:r w:rsidR="000622CC">
        <w:rPr>
          <w:rFonts w:ascii="Cambria" w:hAnsi="Cambria"/>
          <w:lang w:val="en-CA"/>
        </w:rPr>
        <w:t>ing</w:t>
      </w:r>
      <w:r w:rsidRPr="001A01D7">
        <w:rPr>
          <w:rFonts w:ascii="Cambria" w:hAnsi="Cambria"/>
          <w:lang w:val="en-CA"/>
        </w:rPr>
        <w:t xml:space="preserve"> strong and healthy relationships </w:t>
      </w:r>
      <w:r>
        <w:rPr>
          <w:rFonts w:ascii="Cambria" w:hAnsi="Cambria"/>
          <w:lang w:val="en-CA"/>
        </w:rPr>
        <w:t xml:space="preserve">between Indigenous nations and their traditional territories </w:t>
      </w:r>
      <w:r w:rsidRPr="001A01D7">
        <w:rPr>
          <w:rFonts w:ascii="Cambria" w:hAnsi="Cambria"/>
          <w:lang w:val="en-CA"/>
        </w:rPr>
        <w:t>(</w:t>
      </w:r>
      <w:proofErr w:type="spellStart"/>
      <w:r w:rsidRPr="001A01D7">
        <w:rPr>
          <w:rFonts w:ascii="Cambria" w:hAnsi="Cambria"/>
          <w:lang w:val="en-CA"/>
        </w:rPr>
        <w:t>Mikraszewics</w:t>
      </w:r>
      <w:proofErr w:type="spellEnd"/>
      <w:r w:rsidRPr="001A01D7">
        <w:rPr>
          <w:rFonts w:ascii="Cambria" w:hAnsi="Cambria"/>
          <w:lang w:val="en-CA"/>
        </w:rPr>
        <w:t xml:space="preserve"> and Richmond, 2019). </w:t>
      </w:r>
      <w:r w:rsidR="00D76BB5" w:rsidRPr="00D76BB5">
        <w:rPr>
          <w:rFonts w:ascii="Cambria" w:hAnsi="Cambria"/>
        </w:rPr>
        <w:t xml:space="preserve">Protecting the turtle also supports the revitalization of land and water stewardship, which is a direct exercise of inherent Indigenous rights. </w:t>
      </w:r>
      <w:r w:rsidR="00816D4F">
        <w:rPr>
          <w:rFonts w:ascii="Cambria" w:hAnsi="Cambria"/>
        </w:rPr>
        <w:t>I</w:t>
      </w:r>
      <w:r w:rsidR="00816D4F" w:rsidRPr="00816D4F">
        <w:rPr>
          <w:rFonts w:ascii="Cambria" w:hAnsi="Cambria"/>
        </w:rPr>
        <w:t xml:space="preserve">n this way, restoring and protecting the land </w:t>
      </w:r>
      <w:r w:rsidR="003D1C07">
        <w:rPr>
          <w:rFonts w:ascii="Cambria" w:hAnsi="Cambria"/>
        </w:rPr>
        <w:t xml:space="preserve">and its inhabitants </w:t>
      </w:r>
      <w:r w:rsidR="00816D4F" w:rsidRPr="00816D4F">
        <w:rPr>
          <w:rFonts w:ascii="Cambria" w:hAnsi="Cambria"/>
        </w:rPr>
        <w:t>serves as a pathway to revitalize and center Indigenous worldviews.</w:t>
      </w:r>
    </w:p>
    <w:p w14:paraId="4A96293D" w14:textId="42A332A8" w:rsidR="009E733D" w:rsidRPr="009E7B0B" w:rsidRDefault="001A01D7" w:rsidP="009E7B0B">
      <w:pPr>
        <w:spacing w:line="480" w:lineRule="auto"/>
        <w:ind w:firstLine="720"/>
        <w:rPr>
          <w:rFonts w:ascii="Cambria" w:hAnsi="Cambria"/>
          <w:lang w:val="en-CA"/>
        </w:rPr>
      </w:pPr>
      <w:r w:rsidRPr="001A01D7">
        <w:rPr>
          <w:rFonts w:ascii="Cambria" w:hAnsi="Cambria"/>
          <w:lang w:val="en-CA"/>
        </w:rPr>
        <w:t>By working together, these diverse perspectives and experiences can contribute to a more comprehensive understanding of best management and conservation practices</w:t>
      </w:r>
      <w:r w:rsidR="00BD32B5">
        <w:rPr>
          <w:rFonts w:ascii="Cambria" w:hAnsi="Cambria"/>
          <w:lang w:val="en-CA"/>
        </w:rPr>
        <w:t xml:space="preserve"> and</w:t>
      </w:r>
      <w:r w:rsidRPr="001A01D7">
        <w:rPr>
          <w:rFonts w:ascii="Cambria" w:hAnsi="Cambria"/>
          <w:lang w:val="en-CA"/>
        </w:rPr>
        <w:t xml:space="preserve"> </w:t>
      </w:r>
      <w:r w:rsidR="00BF7A4F">
        <w:rPr>
          <w:rFonts w:ascii="Cambria" w:hAnsi="Cambria"/>
          <w:lang w:val="en-CA"/>
        </w:rPr>
        <w:t>prevent</w:t>
      </w:r>
      <w:r w:rsidR="00321B67">
        <w:rPr>
          <w:rFonts w:ascii="Cambria" w:hAnsi="Cambria"/>
          <w:lang w:val="en-CA"/>
        </w:rPr>
        <w:t xml:space="preserve"> </w:t>
      </w:r>
      <w:r w:rsidR="00BF7A4F">
        <w:rPr>
          <w:rFonts w:ascii="Cambria" w:hAnsi="Cambria"/>
          <w:lang w:val="en-CA"/>
        </w:rPr>
        <w:t xml:space="preserve">the imminent </w:t>
      </w:r>
      <w:r w:rsidRPr="001A01D7">
        <w:rPr>
          <w:rFonts w:ascii="Cambria" w:hAnsi="Cambria"/>
          <w:lang w:val="en-CA"/>
        </w:rPr>
        <w:t>extirpation of many freshwater turtle species.</w:t>
      </w:r>
    </w:p>
    <w:p w14:paraId="6A1786B2" w14:textId="77777777" w:rsidR="00E55771" w:rsidRDefault="00E55771" w:rsidP="00577F59">
      <w:pPr>
        <w:spacing w:line="480" w:lineRule="auto"/>
        <w:rPr>
          <w:rFonts w:ascii="Cambria" w:hAnsi="Cambria"/>
          <w:u w:val="single"/>
        </w:rPr>
      </w:pPr>
    </w:p>
    <w:p w14:paraId="219B2328" w14:textId="4F28C4ED" w:rsidR="00F24C2B" w:rsidRPr="00F24C2B" w:rsidRDefault="00F24C2B" w:rsidP="00577F59">
      <w:pPr>
        <w:spacing w:line="480" w:lineRule="auto"/>
        <w:rPr>
          <w:rFonts w:ascii="Cambria" w:hAnsi="Cambria"/>
          <w:u w:val="single"/>
        </w:rPr>
      </w:pPr>
      <w:r w:rsidRPr="00F24C2B">
        <w:rPr>
          <w:rFonts w:ascii="Cambria" w:hAnsi="Cambria"/>
          <w:u w:val="single"/>
        </w:rPr>
        <w:t>Whitefish River First Nation</w:t>
      </w:r>
    </w:p>
    <w:p w14:paraId="4E122C67" w14:textId="42B84C08" w:rsidR="009E7B0B" w:rsidRPr="009E7B0B" w:rsidRDefault="009E7B0B" w:rsidP="009C4BC1">
      <w:pPr>
        <w:spacing w:line="480" w:lineRule="auto"/>
        <w:ind w:firstLine="720"/>
        <w:rPr>
          <w:rFonts w:ascii="Cambria" w:hAnsi="Cambria"/>
          <w:lang w:val="en-CA"/>
        </w:rPr>
      </w:pPr>
      <w:r w:rsidRPr="009E7B0B">
        <w:rPr>
          <w:rFonts w:ascii="Cambria" w:hAnsi="Cambria"/>
          <w:lang w:val="en-CA"/>
        </w:rPr>
        <w:t xml:space="preserve">Whitefish River First Nation (WRFN) is </w:t>
      </w:r>
      <w:r w:rsidR="00D76BB5">
        <w:rPr>
          <w:rFonts w:ascii="Cambria" w:hAnsi="Cambria"/>
          <w:lang w:val="en-CA"/>
        </w:rPr>
        <w:t>part of</w:t>
      </w:r>
      <w:r w:rsidRPr="009E7B0B">
        <w:rPr>
          <w:rFonts w:ascii="Cambria" w:hAnsi="Cambria"/>
          <w:lang w:val="en-CA"/>
        </w:rPr>
        <w:t xml:space="preserve"> Anishinabek Nation and serves as a leader</w:t>
      </w:r>
      <w:r w:rsidR="00D76BB5">
        <w:rPr>
          <w:rFonts w:ascii="Cambria" w:hAnsi="Cambria"/>
          <w:lang w:val="en-CA"/>
        </w:rPr>
        <w:t xml:space="preserve"> </w:t>
      </w:r>
      <w:r w:rsidRPr="009E7B0B">
        <w:rPr>
          <w:rFonts w:ascii="Cambria" w:hAnsi="Cambria"/>
          <w:lang w:val="en-CA"/>
        </w:rPr>
        <w:t xml:space="preserve">and partner in this project. </w:t>
      </w:r>
      <w:r w:rsidR="009C4BC1">
        <w:rPr>
          <w:rFonts w:ascii="Cambria" w:hAnsi="Cambria"/>
          <w:lang w:val="en-CA"/>
        </w:rPr>
        <w:t xml:space="preserve">WRFN </w:t>
      </w:r>
      <w:r w:rsidRPr="009E7B0B">
        <w:rPr>
          <w:rFonts w:ascii="Cambria" w:hAnsi="Cambria"/>
          <w:lang w:val="en-CA"/>
        </w:rPr>
        <w:t xml:space="preserve">is a signatory to both the Bond Head Treaties of 1836 and the Robinson Huron Treaty of 1850. </w:t>
      </w:r>
      <w:r w:rsidR="009C4BC1">
        <w:rPr>
          <w:rFonts w:ascii="Cambria" w:hAnsi="Cambria"/>
          <w:lang w:val="en-CA"/>
        </w:rPr>
        <w:t>The WRFN community is located on the north shore of Lake Huron, bordered by</w:t>
      </w:r>
      <w:r w:rsidR="00136443">
        <w:rPr>
          <w:rFonts w:ascii="Cambria" w:hAnsi="Cambria"/>
          <w:lang w:val="en-CA"/>
        </w:rPr>
        <w:t xml:space="preserve"> McGregor Bay </w:t>
      </w:r>
      <w:r w:rsidR="009C4BC1">
        <w:rPr>
          <w:rFonts w:ascii="Cambria" w:hAnsi="Cambria"/>
          <w:lang w:val="en-CA"/>
        </w:rPr>
        <w:t xml:space="preserve">and Bay of Island. Most community members reside in the village of Birch Island. Like many other First Nations, </w:t>
      </w:r>
      <w:r w:rsidR="00CC577D">
        <w:rPr>
          <w:rFonts w:ascii="Cambria" w:hAnsi="Cambria"/>
          <w:lang w:val="en-CA"/>
        </w:rPr>
        <w:t>the village was</w:t>
      </w:r>
      <w:r w:rsidR="009C4BC1">
        <w:rPr>
          <w:rFonts w:ascii="Cambria" w:hAnsi="Cambria"/>
          <w:lang w:val="en-CA"/>
        </w:rPr>
        <w:t xml:space="preserve"> relocated from the nearby islands to the mainland after the signing of the Robinson Huron Treaty.  </w:t>
      </w:r>
    </w:p>
    <w:p w14:paraId="3806C4A0" w14:textId="67D21FE6" w:rsidR="00F34822" w:rsidRPr="009E7B0B" w:rsidRDefault="009E7B0B" w:rsidP="00E50DD5">
      <w:pPr>
        <w:spacing w:line="480" w:lineRule="auto"/>
        <w:ind w:firstLine="720"/>
        <w:rPr>
          <w:rFonts w:ascii="Cambria" w:hAnsi="Cambria"/>
          <w:lang w:val="en-CA"/>
        </w:rPr>
      </w:pPr>
      <w:r w:rsidRPr="009E7B0B">
        <w:rPr>
          <w:rFonts w:ascii="Cambria" w:hAnsi="Cambria"/>
          <w:lang w:val="en-CA"/>
        </w:rPr>
        <w:t xml:space="preserve">WRFN </w:t>
      </w:r>
      <w:r w:rsidR="00954F7D">
        <w:rPr>
          <w:rFonts w:ascii="Cambria" w:hAnsi="Cambria"/>
          <w:lang w:val="en-CA"/>
        </w:rPr>
        <w:t xml:space="preserve">members </w:t>
      </w:r>
      <w:r w:rsidRPr="009E7B0B">
        <w:rPr>
          <w:rFonts w:ascii="Cambria" w:hAnsi="Cambria"/>
          <w:lang w:val="en-CA"/>
        </w:rPr>
        <w:t>actively exercise</w:t>
      </w:r>
      <w:r w:rsidR="00954F7D">
        <w:rPr>
          <w:rFonts w:ascii="Cambria" w:hAnsi="Cambria"/>
          <w:lang w:val="en-CA"/>
        </w:rPr>
        <w:t xml:space="preserve"> their </w:t>
      </w:r>
      <w:r w:rsidRPr="009E7B0B">
        <w:rPr>
          <w:rFonts w:ascii="Cambria" w:hAnsi="Cambria"/>
          <w:lang w:val="en-CA"/>
        </w:rPr>
        <w:t xml:space="preserve">treaty rights </w:t>
      </w:r>
      <w:r w:rsidR="00E50DD5">
        <w:rPr>
          <w:rFonts w:ascii="Cambria" w:hAnsi="Cambria"/>
          <w:lang w:val="en-CA"/>
        </w:rPr>
        <w:t xml:space="preserve">to fish, hunt, gather medicines and </w:t>
      </w:r>
      <w:r w:rsidR="00954F7D">
        <w:rPr>
          <w:rFonts w:ascii="Cambria" w:hAnsi="Cambria"/>
          <w:lang w:val="en-CA"/>
        </w:rPr>
        <w:t xml:space="preserve">the community </w:t>
      </w:r>
      <w:r w:rsidR="00E50DD5">
        <w:rPr>
          <w:rFonts w:ascii="Cambria" w:hAnsi="Cambria"/>
          <w:lang w:val="en-CA"/>
        </w:rPr>
        <w:t xml:space="preserve">is currently </w:t>
      </w:r>
      <w:r w:rsidR="001818E4">
        <w:rPr>
          <w:rFonts w:ascii="Cambria" w:hAnsi="Cambria"/>
          <w:lang w:val="en-CA"/>
        </w:rPr>
        <w:t>conducting</w:t>
      </w:r>
      <w:r w:rsidR="00E50DD5">
        <w:rPr>
          <w:rFonts w:ascii="Cambria" w:hAnsi="Cambria"/>
          <w:lang w:val="en-CA"/>
        </w:rPr>
        <w:t xml:space="preserve"> land use planning to develop a land stewardship plan. Increasing and persistent industrial threats in the area have promoted formal stewardship action on reserve and in the traditional territories. WRFN is currently expanding its Lands and Resources department to include stewardship of natural resources. WRFN </w:t>
      </w:r>
      <w:r w:rsidRPr="009E7B0B">
        <w:rPr>
          <w:rFonts w:ascii="Cambria" w:hAnsi="Cambria"/>
          <w:lang w:val="en-CA"/>
        </w:rPr>
        <w:t>boast</w:t>
      </w:r>
      <w:r w:rsidR="00E50DD5">
        <w:rPr>
          <w:rFonts w:ascii="Cambria" w:hAnsi="Cambria"/>
          <w:lang w:val="en-CA"/>
        </w:rPr>
        <w:t>s</w:t>
      </w:r>
      <w:r w:rsidRPr="009E7B0B">
        <w:rPr>
          <w:rFonts w:ascii="Cambria" w:hAnsi="Cambria"/>
          <w:lang w:val="en-CA"/>
        </w:rPr>
        <w:t xml:space="preserve"> high biodiversity and a variety of habitats, from coastal cattail marshes and upland peatlands to unique alvar ecosystems with </w:t>
      </w:r>
      <w:r w:rsidR="00263E91">
        <w:rPr>
          <w:rFonts w:ascii="Cambria" w:hAnsi="Cambria"/>
          <w:lang w:val="en-CA"/>
        </w:rPr>
        <w:t xml:space="preserve">rare vegetation and </w:t>
      </w:r>
      <w:r w:rsidRPr="009E7B0B">
        <w:rPr>
          <w:rFonts w:ascii="Cambria" w:hAnsi="Cambria"/>
          <w:lang w:val="en-CA"/>
        </w:rPr>
        <w:t xml:space="preserve">clay ponds that support populations of Blanding’s Turtles, Midland Painted Turtles, Snapping Turtles, Northern Map Turtles, </w:t>
      </w:r>
      <w:r w:rsidR="0029446E">
        <w:rPr>
          <w:rFonts w:ascii="Cambria" w:hAnsi="Cambria"/>
          <w:lang w:val="en-CA"/>
        </w:rPr>
        <w:t xml:space="preserve">and </w:t>
      </w:r>
      <w:r w:rsidRPr="009E7B0B">
        <w:rPr>
          <w:rFonts w:ascii="Cambria" w:hAnsi="Cambria"/>
          <w:lang w:val="en-CA"/>
        </w:rPr>
        <w:t>Eastern Musk Turtles</w:t>
      </w:r>
      <w:r w:rsidR="0029446E">
        <w:rPr>
          <w:rFonts w:ascii="Cambria" w:hAnsi="Cambria"/>
          <w:lang w:val="en-CA"/>
        </w:rPr>
        <w:t>, along</w:t>
      </w:r>
      <w:r w:rsidR="0003183A">
        <w:rPr>
          <w:rFonts w:ascii="Cambria" w:hAnsi="Cambria"/>
          <w:lang w:val="en-CA"/>
        </w:rPr>
        <w:t xml:space="preserve"> with</w:t>
      </w:r>
      <w:r w:rsidR="0029446E">
        <w:rPr>
          <w:rFonts w:ascii="Cambria" w:hAnsi="Cambria"/>
          <w:lang w:val="en-CA"/>
        </w:rPr>
        <w:t xml:space="preserve"> many more species at-risk</w:t>
      </w:r>
      <w:r w:rsidRPr="009E7B0B">
        <w:rPr>
          <w:rFonts w:ascii="Cambria" w:hAnsi="Cambria"/>
          <w:lang w:val="en-CA"/>
        </w:rPr>
        <w:t>.</w:t>
      </w:r>
      <w:r>
        <w:rPr>
          <w:rFonts w:ascii="Cambria" w:hAnsi="Cambria"/>
          <w:lang w:val="en-CA"/>
        </w:rPr>
        <w:t xml:space="preserve"> </w:t>
      </w:r>
      <w:r w:rsidRPr="009E7B0B">
        <w:rPr>
          <w:rFonts w:ascii="Cambria" w:hAnsi="Cambria"/>
          <w:lang w:val="en-CA"/>
        </w:rPr>
        <w:t xml:space="preserve">This rich biodiversity </w:t>
      </w:r>
      <w:r w:rsidR="00E50DD5">
        <w:rPr>
          <w:rFonts w:ascii="Cambria" w:hAnsi="Cambria"/>
          <w:lang w:val="en-CA"/>
        </w:rPr>
        <w:t xml:space="preserve">coupled with the First Nation’s interest in conservation and environmental protection </w:t>
      </w:r>
      <w:r w:rsidRPr="009E7B0B">
        <w:rPr>
          <w:rFonts w:ascii="Cambria" w:hAnsi="Cambria"/>
          <w:lang w:val="en-CA"/>
        </w:rPr>
        <w:t>offers an ideal opportunity to collaborate in assessing the current trends and status of freshwater turtles, their critical habitats, and the threats they face within WRFN’s traditional territory.</w:t>
      </w:r>
      <w:r w:rsidR="00E50DD5">
        <w:rPr>
          <w:rFonts w:ascii="Cambria" w:hAnsi="Cambria"/>
          <w:lang w:val="en-CA"/>
        </w:rPr>
        <w:t xml:space="preserve"> </w:t>
      </w:r>
      <w:r w:rsidR="00E50DD5" w:rsidRPr="00E50DD5">
        <w:rPr>
          <w:rFonts w:ascii="Cambria" w:hAnsi="Cambria"/>
        </w:rPr>
        <w:t>By protecting freshwater turtles and their resident wetlands within WRFN, this initiative helps the community gain valuable insights into species and population health, supports decision-making, and contributes to community well-being by promoting youth employment, education, and the exercise of treaty rights through land stewardship.</w:t>
      </w:r>
    </w:p>
    <w:p w14:paraId="7101778E" w14:textId="77777777" w:rsidR="000E1A31" w:rsidRDefault="000E1A31" w:rsidP="00577F59">
      <w:pPr>
        <w:spacing w:line="480" w:lineRule="auto"/>
        <w:rPr>
          <w:rFonts w:ascii="Cambria" w:hAnsi="Cambria"/>
          <w:u w:val="single"/>
        </w:rPr>
      </w:pPr>
    </w:p>
    <w:p w14:paraId="263BE82A" w14:textId="17108D17" w:rsidR="00F34822" w:rsidRPr="00F34822" w:rsidRDefault="00F34822" w:rsidP="00577F59">
      <w:pPr>
        <w:spacing w:line="480" w:lineRule="auto"/>
        <w:rPr>
          <w:rFonts w:ascii="Cambria" w:hAnsi="Cambria"/>
          <w:u w:val="single"/>
        </w:rPr>
      </w:pPr>
      <w:r w:rsidRPr="00F34822">
        <w:rPr>
          <w:rFonts w:ascii="Cambria" w:hAnsi="Cambria"/>
          <w:u w:val="single"/>
        </w:rPr>
        <w:t>Background on the development of insights</w:t>
      </w:r>
    </w:p>
    <w:p w14:paraId="34E39250" w14:textId="1B386EAA" w:rsidR="000F0B63" w:rsidRPr="000E1A31" w:rsidRDefault="000E1A31" w:rsidP="00811851">
      <w:pPr>
        <w:spacing w:line="480" w:lineRule="auto"/>
        <w:ind w:firstLine="720"/>
        <w:rPr>
          <w:rFonts w:ascii="Cambria" w:hAnsi="Cambria"/>
          <w:lang w:val="en-CA"/>
        </w:rPr>
      </w:pPr>
      <w:r w:rsidRPr="000E1A31">
        <w:rPr>
          <w:rFonts w:ascii="Cambria" w:hAnsi="Cambria"/>
          <w:lang w:val="en-CA"/>
        </w:rPr>
        <w:t xml:space="preserve">We outline six key insights for reflection, drawn from the authors’ experiences working together on the WRFN </w:t>
      </w:r>
      <w:proofErr w:type="spellStart"/>
      <w:r w:rsidR="00AD28D2">
        <w:rPr>
          <w:rFonts w:ascii="Cambria" w:hAnsi="Cambria"/>
          <w:lang w:val="en-CA"/>
        </w:rPr>
        <w:t>mshiikenh</w:t>
      </w:r>
      <w:proofErr w:type="spellEnd"/>
      <w:r w:rsidR="00AD28D2">
        <w:rPr>
          <w:rFonts w:ascii="Cambria" w:hAnsi="Cambria"/>
          <w:lang w:val="en-CA"/>
        </w:rPr>
        <w:t xml:space="preserve"> (freshwater turtle)</w:t>
      </w:r>
      <w:r w:rsidRPr="000E1A31">
        <w:rPr>
          <w:rFonts w:ascii="Cambria" w:hAnsi="Cambria"/>
          <w:lang w:val="en-CA"/>
        </w:rPr>
        <w:t xml:space="preserve"> conservation project since 2021. </w:t>
      </w:r>
      <w:r w:rsidR="00811851" w:rsidRPr="00811851">
        <w:rPr>
          <w:rFonts w:ascii="Cambria" w:hAnsi="Cambria"/>
          <w:lang w:val="en-CA"/>
        </w:rPr>
        <w:t>This project is a collaborative initiative between the WRFN Lands and Resources Department and McMaster University researchers. It commenced in 2021, following official briefings to the WRFN Chief and Council, which resulted in their approval and support. Since then, annual updates have been provided during council meetings, with additional guidance from Elders and community members to ensure the project aligns with WRFN community objectives and values.</w:t>
      </w:r>
      <w:r w:rsidR="00811851">
        <w:rPr>
          <w:rFonts w:ascii="Cambria" w:hAnsi="Cambria"/>
          <w:lang w:val="en-CA"/>
        </w:rPr>
        <w:t xml:space="preserve"> </w:t>
      </w:r>
      <w:r w:rsidR="00811851" w:rsidRPr="00811851">
        <w:rPr>
          <w:rFonts w:ascii="Cambria" w:hAnsi="Cambria"/>
          <w:lang w:val="en-CA"/>
        </w:rPr>
        <w:t xml:space="preserve">The primary goal of the project is to identify, protect, and, where possible, increase freshwater turtle populations within the WRFN reserve and traditional territory. </w:t>
      </w:r>
      <w:r w:rsidR="005B5FA6">
        <w:rPr>
          <w:rFonts w:ascii="Cambria" w:hAnsi="Cambria"/>
          <w:lang w:val="en-CA"/>
        </w:rPr>
        <w:t xml:space="preserve">We followed an iterative research framework where community input helps shape each stage of the research program (Figure 1). </w:t>
      </w:r>
      <w:r w:rsidR="00811851" w:rsidRPr="00811851">
        <w:rPr>
          <w:rFonts w:ascii="Cambria" w:hAnsi="Cambria"/>
          <w:lang w:val="en-CA"/>
        </w:rPr>
        <w:t>This goal is being pursued through community engagement, surveys and monitoring efforts, and the identification and mitigation of threats to the turtle populations</w:t>
      </w:r>
      <w:r w:rsidR="00811851">
        <w:rPr>
          <w:rFonts w:ascii="Cambria" w:hAnsi="Cambria"/>
          <w:lang w:val="en-CA"/>
        </w:rPr>
        <w:t xml:space="preserve">. </w:t>
      </w:r>
      <w:r w:rsidRPr="000E1A31">
        <w:rPr>
          <w:rFonts w:ascii="Cambria" w:hAnsi="Cambria"/>
          <w:lang w:val="en-CA"/>
        </w:rPr>
        <w:t xml:space="preserve">In our work, we reflected on conducting research “in a good way,” guided by the Anishinaabe philosophy of </w:t>
      </w:r>
      <w:proofErr w:type="spellStart"/>
      <w:r w:rsidRPr="000E1A31">
        <w:rPr>
          <w:rFonts w:ascii="Cambria" w:hAnsi="Cambria"/>
          <w:i/>
          <w:iCs/>
          <w:lang w:val="en-CA"/>
        </w:rPr>
        <w:t>mino</w:t>
      </w:r>
      <w:proofErr w:type="spellEnd"/>
      <w:r w:rsidRPr="000E1A31">
        <w:rPr>
          <w:rFonts w:ascii="Cambria" w:hAnsi="Cambria"/>
          <w:i/>
          <w:iCs/>
          <w:lang w:val="en-CA"/>
        </w:rPr>
        <w:t xml:space="preserve"> </w:t>
      </w:r>
      <w:proofErr w:type="spellStart"/>
      <w:r w:rsidRPr="000E1A31">
        <w:rPr>
          <w:rFonts w:ascii="Cambria" w:hAnsi="Cambria"/>
          <w:i/>
          <w:iCs/>
          <w:lang w:val="en-CA"/>
        </w:rPr>
        <w:t>bimaadziwin</w:t>
      </w:r>
      <w:proofErr w:type="spellEnd"/>
      <w:r w:rsidRPr="000E1A31">
        <w:rPr>
          <w:rFonts w:ascii="Cambria" w:hAnsi="Cambria"/>
          <w:lang w:val="en-CA"/>
        </w:rPr>
        <w:t xml:space="preserve">, which </w:t>
      </w:r>
      <w:r w:rsidR="00F35519">
        <w:rPr>
          <w:rFonts w:ascii="Cambria" w:hAnsi="Cambria"/>
          <w:lang w:val="en-CA"/>
        </w:rPr>
        <w:t>emphasizes that humans live</w:t>
      </w:r>
      <w:r w:rsidRPr="000E1A31">
        <w:rPr>
          <w:rFonts w:ascii="Cambria" w:hAnsi="Cambria"/>
          <w:lang w:val="en-CA"/>
        </w:rPr>
        <w:t xml:space="preserve"> in relation to all our human and non-human kin</w:t>
      </w:r>
      <w:r w:rsidR="00845C52">
        <w:rPr>
          <w:rFonts w:ascii="Cambria" w:hAnsi="Cambria"/>
          <w:lang w:val="en-CA"/>
        </w:rPr>
        <w:t xml:space="preserve"> (</w:t>
      </w:r>
      <w:proofErr w:type="spellStart"/>
      <w:r w:rsidR="00845C52" w:rsidRPr="00845C52">
        <w:rPr>
          <w:rFonts w:ascii="Cambria" w:hAnsi="Cambria"/>
        </w:rPr>
        <w:t>Mikraszewicz</w:t>
      </w:r>
      <w:proofErr w:type="spellEnd"/>
      <w:r w:rsidR="00845C52">
        <w:rPr>
          <w:rFonts w:ascii="Cambria" w:hAnsi="Cambria"/>
        </w:rPr>
        <w:t xml:space="preserve"> and Richmond, 2019)</w:t>
      </w:r>
      <w:r w:rsidRPr="000E1A31">
        <w:rPr>
          <w:rFonts w:ascii="Cambria" w:hAnsi="Cambria"/>
          <w:lang w:val="en-CA"/>
        </w:rPr>
        <w:t>.</w:t>
      </w:r>
      <w:r w:rsidR="00346375">
        <w:rPr>
          <w:rFonts w:ascii="Cambria" w:hAnsi="Cambria"/>
          <w:lang w:val="en-CA"/>
        </w:rPr>
        <w:t xml:space="preserve"> </w:t>
      </w:r>
      <w:r w:rsidRPr="000E1A31">
        <w:rPr>
          <w:rFonts w:ascii="Cambria" w:hAnsi="Cambria"/>
          <w:lang w:val="en-CA"/>
        </w:rPr>
        <w:t>In ecological</w:t>
      </w:r>
      <w:r w:rsidR="00845C52">
        <w:rPr>
          <w:rFonts w:ascii="Cambria" w:hAnsi="Cambria"/>
          <w:lang w:val="en-CA"/>
        </w:rPr>
        <w:t xml:space="preserve"> and environmental</w:t>
      </w:r>
      <w:r w:rsidRPr="000E1A31">
        <w:rPr>
          <w:rFonts w:ascii="Cambria" w:hAnsi="Cambria"/>
          <w:lang w:val="en-CA"/>
        </w:rPr>
        <w:t xml:space="preserve"> conservation programming that weaves multiple knowledge systems, the phrase “in a good way” underscores the importance of aligning actions with the specific worldview held by Indigenous partners. It calls for building genuine relationships rather than </w:t>
      </w:r>
      <w:r w:rsidR="007771FA">
        <w:rPr>
          <w:rFonts w:ascii="Cambria" w:hAnsi="Cambria"/>
          <w:lang w:val="en-CA"/>
        </w:rPr>
        <w:t>unequal</w:t>
      </w:r>
      <w:r w:rsidRPr="000E1A31">
        <w:rPr>
          <w:rFonts w:ascii="Cambria" w:hAnsi="Cambria"/>
          <w:lang w:val="en-CA"/>
        </w:rPr>
        <w:t xml:space="preserve"> research partnerships, working with humility, and prioritizing the needs of the community</w:t>
      </w:r>
      <w:r w:rsidR="007771FA">
        <w:rPr>
          <w:rFonts w:ascii="Cambria" w:hAnsi="Cambria"/>
          <w:lang w:val="en-CA"/>
        </w:rPr>
        <w:t xml:space="preserve"> </w:t>
      </w:r>
      <w:r w:rsidR="00845C52">
        <w:rPr>
          <w:rFonts w:ascii="Cambria" w:hAnsi="Cambria"/>
          <w:lang w:val="en-CA"/>
        </w:rPr>
        <w:t>(McGregor, 2018)</w:t>
      </w:r>
      <w:r w:rsidRPr="000E1A31">
        <w:rPr>
          <w:rFonts w:ascii="Cambria" w:hAnsi="Cambria"/>
          <w:lang w:val="en-CA"/>
        </w:rPr>
        <w:t>.</w:t>
      </w:r>
      <w:r w:rsidR="00346375">
        <w:rPr>
          <w:rFonts w:ascii="Cambria" w:hAnsi="Cambria"/>
          <w:lang w:val="en-CA"/>
        </w:rPr>
        <w:t xml:space="preserve"> </w:t>
      </w:r>
      <w:r w:rsidRPr="000E1A31">
        <w:rPr>
          <w:rFonts w:ascii="Cambria" w:hAnsi="Cambria"/>
          <w:lang w:val="en-CA"/>
        </w:rPr>
        <w:t>We emphasize that the insights described in this paper are not a prescriptive checklist for Western Science practitioners or Indigenous Nations to follow. Rather, they are a contribution to the broader conversation on reconciling natural sciences through collaborative efforts</w:t>
      </w:r>
      <w:r w:rsidR="00E50DD5">
        <w:rPr>
          <w:rFonts w:ascii="Cambria" w:hAnsi="Cambria"/>
          <w:lang w:val="en-CA"/>
        </w:rPr>
        <w:t xml:space="preserve"> as seen in recent </w:t>
      </w:r>
      <w:r w:rsidR="00F63251">
        <w:rPr>
          <w:rFonts w:ascii="Cambria" w:hAnsi="Cambria"/>
          <w:lang w:val="en-CA"/>
        </w:rPr>
        <w:t>research</w:t>
      </w:r>
      <w:r w:rsidR="00E50DD5">
        <w:rPr>
          <w:rFonts w:ascii="Cambria" w:hAnsi="Cambria"/>
          <w:lang w:val="en-CA"/>
        </w:rPr>
        <w:t xml:space="preserve"> (Wong et al., 2021; </w:t>
      </w:r>
      <w:proofErr w:type="spellStart"/>
      <w:r w:rsidR="00E50DD5">
        <w:rPr>
          <w:rFonts w:ascii="Cambria" w:hAnsi="Cambria"/>
          <w:lang w:val="en-CA"/>
        </w:rPr>
        <w:t>Hird</w:t>
      </w:r>
      <w:proofErr w:type="spellEnd"/>
      <w:r w:rsidR="00E50DD5">
        <w:rPr>
          <w:rFonts w:ascii="Cambria" w:hAnsi="Cambria"/>
          <w:lang w:val="en-CA"/>
        </w:rPr>
        <w:t xml:space="preserve"> et al., 2023; Ignace et al., 2023; </w:t>
      </w:r>
      <w:proofErr w:type="spellStart"/>
      <w:r w:rsidR="00E50DD5">
        <w:rPr>
          <w:rFonts w:ascii="Cambria" w:hAnsi="Cambria"/>
          <w:lang w:val="en-CA"/>
        </w:rPr>
        <w:t>Kadykalo</w:t>
      </w:r>
      <w:proofErr w:type="spellEnd"/>
      <w:r w:rsidR="00E50DD5">
        <w:rPr>
          <w:rFonts w:ascii="Cambria" w:hAnsi="Cambria"/>
          <w:lang w:val="en-CA"/>
        </w:rPr>
        <w:t xml:space="preserve"> et al., 2021)</w:t>
      </w:r>
      <w:r w:rsidR="00677059">
        <w:rPr>
          <w:rFonts w:ascii="Cambria" w:hAnsi="Cambria"/>
          <w:lang w:val="en-CA"/>
        </w:rPr>
        <w:t>.</w:t>
      </w:r>
      <w:r w:rsidRPr="000E1A31">
        <w:rPr>
          <w:rFonts w:ascii="Cambria" w:hAnsi="Cambria"/>
          <w:lang w:val="en-CA"/>
        </w:rPr>
        <w:t xml:space="preserve"> This paper aims to provide tangible examples of work conducted “in a good way,” grounded in the central principles of genuine respect, reciprocity, and trust.</w:t>
      </w:r>
    </w:p>
    <w:p w14:paraId="299656E9" w14:textId="77777777" w:rsidR="00F569F3" w:rsidRDefault="00F569F3" w:rsidP="00577F59">
      <w:pPr>
        <w:spacing w:line="480" w:lineRule="auto"/>
        <w:rPr>
          <w:lang w:val="en-CA"/>
        </w:rPr>
      </w:pPr>
    </w:p>
    <w:p w14:paraId="73BA17E5" w14:textId="24108A4C" w:rsidR="00D1047F" w:rsidRPr="00CF269D" w:rsidRDefault="00CF269D" w:rsidP="00577F59">
      <w:pPr>
        <w:spacing w:line="480" w:lineRule="auto"/>
        <w:rPr>
          <w:rFonts w:ascii="Cambria" w:hAnsi="Cambria"/>
          <w:b/>
          <w:bCs/>
          <w:u w:val="single"/>
        </w:rPr>
      </w:pPr>
      <w:r>
        <w:rPr>
          <w:rFonts w:ascii="Cambria" w:hAnsi="Cambria"/>
          <w:b/>
          <w:bCs/>
          <w:u w:val="single"/>
        </w:rPr>
        <w:t>Theme</w:t>
      </w:r>
      <w:r w:rsidR="00D1047F" w:rsidRPr="00CF269D">
        <w:rPr>
          <w:rFonts w:ascii="Cambria" w:hAnsi="Cambria"/>
          <w:b/>
          <w:bCs/>
          <w:u w:val="single"/>
        </w:rPr>
        <w:t xml:space="preserve"> </w:t>
      </w:r>
      <w:r w:rsidR="00FF2571" w:rsidRPr="00CF269D">
        <w:rPr>
          <w:rFonts w:ascii="Cambria" w:hAnsi="Cambria"/>
          <w:b/>
          <w:bCs/>
          <w:u w:val="single"/>
        </w:rPr>
        <w:t>One</w:t>
      </w:r>
      <w:r w:rsidR="00D1047F" w:rsidRPr="00CF269D">
        <w:rPr>
          <w:rFonts w:ascii="Cambria" w:hAnsi="Cambria"/>
          <w:b/>
          <w:bCs/>
          <w:u w:val="single"/>
        </w:rPr>
        <w:t xml:space="preserve">: </w:t>
      </w:r>
      <w:r w:rsidR="00FF2571" w:rsidRPr="00CF269D">
        <w:rPr>
          <w:rFonts w:ascii="Cambria" w:hAnsi="Cambria"/>
          <w:b/>
          <w:bCs/>
          <w:u w:val="single"/>
        </w:rPr>
        <w:t>The importance of c</w:t>
      </w:r>
      <w:r w:rsidR="00D1047F" w:rsidRPr="00CF269D">
        <w:rPr>
          <w:rFonts w:ascii="Cambria" w:hAnsi="Cambria"/>
          <w:b/>
          <w:bCs/>
          <w:u w:val="single"/>
        </w:rPr>
        <w:t>o-</w:t>
      </w:r>
      <w:r w:rsidR="00FF2571" w:rsidRPr="00CF269D">
        <w:rPr>
          <w:rFonts w:ascii="Cambria" w:hAnsi="Cambria"/>
          <w:b/>
          <w:bCs/>
          <w:u w:val="single"/>
        </w:rPr>
        <w:t>d</w:t>
      </w:r>
      <w:r w:rsidR="00D1047F" w:rsidRPr="00CF269D">
        <w:rPr>
          <w:rFonts w:ascii="Cambria" w:hAnsi="Cambria"/>
          <w:b/>
          <w:bCs/>
          <w:u w:val="single"/>
        </w:rPr>
        <w:t xml:space="preserve">eveloping </w:t>
      </w:r>
      <w:r w:rsidR="00FF2571" w:rsidRPr="00CF269D">
        <w:rPr>
          <w:rFonts w:ascii="Cambria" w:hAnsi="Cambria"/>
          <w:b/>
          <w:bCs/>
          <w:u w:val="single"/>
        </w:rPr>
        <w:t>o</w:t>
      </w:r>
      <w:r w:rsidR="00D1047F" w:rsidRPr="00CF269D">
        <w:rPr>
          <w:rFonts w:ascii="Cambria" w:hAnsi="Cambria"/>
          <w:b/>
          <w:bCs/>
          <w:u w:val="single"/>
        </w:rPr>
        <w:t>bjectives</w:t>
      </w:r>
    </w:p>
    <w:p w14:paraId="71455FD7" w14:textId="081726AF" w:rsidR="007F4079" w:rsidRPr="007F4079" w:rsidRDefault="007F4079" w:rsidP="007F4079">
      <w:pPr>
        <w:spacing w:line="480" w:lineRule="auto"/>
        <w:ind w:firstLine="720"/>
        <w:rPr>
          <w:rFonts w:ascii="Cambria" w:hAnsi="Cambria"/>
          <w:lang w:val="en-CA"/>
        </w:rPr>
      </w:pPr>
      <w:r w:rsidRPr="007F4079">
        <w:rPr>
          <w:rFonts w:ascii="Cambria" w:hAnsi="Cambria"/>
          <w:lang w:val="en-CA"/>
        </w:rPr>
        <w:t xml:space="preserve">For meaningful environmental stewardship to occur "in a good way," </w:t>
      </w:r>
      <w:r w:rsidR="00002E11">
        <w:rPr>
          <w:rFonts w:ascii="Cambria" w:hAnsi="Cambria"/>
          <w:lang w:val="en-CA"/>
        </w:rPr>
        <w:t>Indigenous</w:t>
      </w:r>
      <w:r w:rsidR="00EF5849">
        <w:rPr>
          <w:rFonts w:ascii="Cambria" w:hAnsi="Cambria"/>
          <w:lang w:val="en-CA"/>
        </w:rPr>
        <w:t xml:space="preserve"> </w:t>
      </w:r>
      <w:r w:rsidR="007F7DAF">
        <w:rPr>
          <w:rFonts w:ascii="Cambria" w:hAnsi="Cambria"/>
          <w:lang w:val="en-CA"/>
        </w:rPr>
        <w:t>Knowledge and insight must form</w:t>
      </w:r>
      <w:r w:rsidRPr="007F4079">
        <w:rPr>
          <w:rFonts w:ascii="Cambria" w:hAnsi="Cambria"/>
          <w:lang w:val="en-CA"/>
        </w:rPr>
        <w:t xml:space="preserve"> </w:t>
      </w:r>
      <w:r w:rsidR="007F7DAF">
        <w:rPr>
          <w:rFonts w:ascii="Cambria" w:hAnsi="Cambria"/>
          <w:lang w:val="en-CA"/>
        </w:rPr>
        <w:t xml:space="preserve">the </w:t>
      </w:r>
      <w:r w:rsidRPr="007F4079">
        <w:rPr>
          <w:rFonts w:ascii="Cambria" w:hAnsi="Cambria"/>
          <w:lang w:val="en-CA"/>
        </w:rPr>
        <w:t>foundation of the program, guiding initial project development, including project goals, expected outcomes, and funding applications. This approach provides an opportunity to center</w:t>
      </w:r>
      <w:r w:rsidR="00EF5849">
        <w:rPr>
          <w:rFonts w:ascii="Cambria" w:hAnsi="Cambria"/>
          <w:lang w:val="en-CA"/>
        </w:rPr>
        <w:t xml:space="preserve"> First Nation</w:t>
      </w:r>
      <w:r w:rsidRPr="007F4079">
        <w:rPr>
          <w:rFonts w:ascii="Cambria" w:hAnsi="Cambria"/>
          <w:lang w:val="en-CA"/>
        </w:rPr>
        <w:t xml:space="preserve"> voices in land stewardship, creating genuine benefits that support nationhood, build capacity, and contribute to long-term community goals.</w:t>
      </w:r>
      <w:r>
        <w:rPr>
          <w:rFonts w:ascii="Cambria" w:hAnsi="Cambria"/>
          <w:lang w:val="en-CA"/>
        </w:rPr>
        <w:t xml:space="preserve"> </w:t>
      </w:r>
      <w:r w:rsidRPr="007F4079">
        <w:rPr>
          <w:rFonts w:ascii="Cambria" w:hAnsi="Cambria"/>
          <w:lang w:val="en-CA"/>
        </w:rPr>
        <w:t xml:space="preserve">True co-development happens when projects are </w:t>
      </w:r>
      <w:r w:rsidR="00C73D27">
        <w:rPr>
          <w:rFonts w:ascii="Cambria" w:hAnsi="Cambria"/>
          <w:lang w:val="en-CA"/>
        </w:rPr>
        <w:t xml:space="preserve">based on </w:t>
      </w:r>
      <w:r w:rsidRPr="007F4079">
        <w:rPr>
          <w:rFonts w:ascii="Cambria" w:hAnsi="Cambria"/>
          <w:lang w:val="en-CA"/>
        </w:rPr>
        <w:t xml:space="preserve">community needs, aligning with community priorities, </w:t>
      </w:r>
      <w:r w:rsidR="005D48B1">
        <w:rPr>
          <w:rFonts w:ascii="Cambria" w:hAnsi="Cambria"/>
          <w:lang w:val="en-CA"/>
        </w:rPr>
        <w:t xml:space="preserve">respecting community protocols and practices, </w:t>
      </w:r>
      <w:r w:rsidRPr="007F4079">
        <w:rPr>
          <w:rFonts w:ascii="Cambria" w:hAnsi="Cambria"/>
          <w:lang w:val="en-CA"/>
        </w:rPr>
        <w:t xml:space="preserve">and upholding community </w:t>
      </w:r>
      <w:r w:rsidR="002D71F6">
        <w:rPr>
          <w:rFonts w:ascii="Cambria" w:hAnsi="Cambria"/>
          <w:lang w:val="en-CA"/>
        </w:rPr>
        <w:t>values</w:t>
      </w:r>
      <w:r w:rsidRPr="007F4079">
        <w:rPr>
          <w:rFonts w:ascii="Cambria" w:hAnsi="Cambria"/>
          <w:lang w:val="en-CA"/>
        </w:rPr>
        <w:t xml:space="preserve">. In the context of species-at-risk recovery and management, co-developing objectives can </w:t>
      </w:r>
      <w:r w:rsidR="00DE6EBE">
        <w:rPr>
          <w:rFonts w:ascii="Cambria" w:hAnsi="Cambria"/>
          <w:lang w:val="en-CA"/>
        </w:rPr>
        <w:t xml:space="preserve">begin with </w:t>
      </w:r>
      <w:r w:rsidRPr="007F4079">
        <w:rPr>
          <w:rFonts w:ascii="Cambria" w:hAnsi="Cambria"/>
          <w:lang w:val="en-CA"/>
        </w:rPr>
        <w:t>setting monitoring timelines, identifying funding sources,</w:t>
      </w:r>
      <w:r w:rsidR="00F30CBD">
        <w:rPr>
          <w:rFonts w:ascii="Cambria" w:hAnsi="Cambria"/>
          <w:lang w:val="en-CA"/>
        </w:rPr>
        <w:t xml:space="preserve"> </w:t>
      </w:r>
      <w:r w:rsidRPr="007F4079">
        <w:rPr>
          <w:rFonts w:ascii="Cambria" w:hAnsi="Cambria"/>
          <w:lang w:val="en-CA"/>
        </w:rPr>
        <w:t>addressing community concerns</w:t>
      </w:r>
      <w:r w:rsidR="00E267BE">
        <w:rPr>
          <w:rFonts w:ascii="Cambria" w:hAnsi="Cambria"/>
          <w:lang w:val="en-CA"/>
        </w:rPr>
        <w:t>, designing community engagement,</w:t>
      </w:r>
      <w:r w:rsidR="00F30CBD">
        <w:rPr>
          <w:rFonts w:ascii="Cambria" w:hAnsi="Cambria"/>
          <w:lang w:val="en-CA"/>
        </w:rPr>
        <w:t xml:space="preserve"> and developing plans of action</w:t>
      </w:r>
      <w:r w:rsidRPr="007F4079">
        <w:rPr>
          <w:rFonts w:ascii="Cambria" w:hAnsi="Cambria"/>
          <w:lang w:val="en-CA"/>
        </w:rPr>
        <w:t>.</w:t>
      </w:r>
    </w:p>
    <w:p w14:paraId="6CCDA221" w14:textId="64C0A094" w:rsidR="0074380E" w:rsidRDefault="0074380E" w:rsidP="00FB2999">
      <w:pPr>
        <w:spacing w:line="480" w:lineRule="auto"/>
        <w:ind w:firstLine="720"/>
        <w:rPr>
          <w:rFonts w:ascii="Cambria" w:hAnsi="Cambria"/>
          <w:lang w:val="en-CA"/>
        </w:rPr>
      </w:pPr>
      <w:r w:rsidRPr="0074380E">
        <w:rPr>
          <w:rFonts w:ascii="Cambria" w:hAnsi="Cambria"/>
          <w:lang w:val="en-CA"/>
        </w:rPr>
        <w:t xml:space="preserve">At this stage, research and project priorities can be identified by engaging in accessible, </w:t>
      </w:r>
      <w:r w:rsidR="001461B9">
        <w:rPr>
          <w:rFonts w:ascii="Cambria" w:hAnsi="Cambria"/>
          <w:lang w:val="en-CA"/>
        </w:rPr>
        <w:t>culturally appropriate</w:t>
      </w:r>
      <w:r w:rsidRPr="0074380E">
        <w:rPr>
          <w:rFonts w:ascii="Cambria" w:hAnsi="Cambria"/>
          <w:lang w:val="en-CA"/>
        </w:rPr>
        <w:t xml:space="preserve"> discussions with community members, chief and council, elders, youth, and department staff</w:t>
      </w:r>
      <w:r w:rsidR="001461B9">
        <w:rPr>
          <w:rFonts w:ascii="Cambria" w:hAnsi="Cambria"/>
          <w:lang w:val="en-CA"/>
        </w:rPr>
        <w:t xml:space="preserve"> (</w:t>
      </w:r>
      <w:r w:rsidR="00054969">
        <w:rPr>
          <w:rFonts w:ascii="Cambria" w:hAnsi="Cambria"/>
          <w:lang w:val="en-CA"/>
        </w:rPr>
        <w:t xml:space="preserve">ex. </w:t>
      </w:r>
      <w:r w:rsidR="001461B9">
        <w:rPr>
          <w:rFonts w:ascii="Cambria" w:hAnsi="Cambria"/>
          <w:lang w:val="en-CA"/>
        </w:rPr>
        <w:t xml:space="preserve"> appropriate </w:t>
      </w:r>
      <w:r w:rsidR="00743289">
        <w:rPr>
          <w:rFonts w:ascii="Cambria" w:hAnsi="Cambria"/>
          <w:lang w:val="en-CA"/>
        </w:rPr>
        <w:t>honorarium amounts</w:t>
      </w:r>
      <w:r w:rsidR="001461B9">
        <w:rPr>
          <w:rFonts w:ascii="Cambria" w:hAnsi="Cambria"/>
          <w:lang w:val="en-CA"/>
        </w:rPr>
        <w:t>, compensa</w:t>
      </w:r>
      <w:r w:rsidR="00743289">
        <w:rPr>
          <w:rFonts w:ascii="Cambria" w:hAnsi="Cambria"/>
          <w:lang w:val="en-CA"/>
        </w:rPr>
        <w:t>tion</w:t>
      </w:r>
      <w:r w:rsidR="001461B9">
        <w:rPr>
          <w:rFonts w:ascii="Cambria" w:hAnsi="Cambria"/>
          <w:lang w:val="en-CA"/>
        </w:rPr>
        <w:t xml:space="preserve"> for transportation costs, hosting in comfortable spaces for elders)</w:t>
      </w:r>
      <w:r w:rsidRPr="0074380E">
        <w:rPr>
          <w:rFonts w:ascii="Cambria" w:hAnsi="Cambria"/>
          <w:lang w:val="en-CA"/>
        </w:rPr>
        <w:t xml:space="preserve">. The goal </w:t>
      </w:r>
      <w:r w:rsidR="00924ACF">
        <w:rPr>
          <w:rFonts w:ascii="Cambria" w:hAnsi="Cambria"/>
          <w:lang w:val="en-CA"/>
        </w:rPr>
        <w:t>at</w:t>
      </w:r>
      <w:r w:rsidRPr="0074380E">
        <w:rPr>
          <w:rFonts w:ascii="Cambria" w:hAnsi="Cambria"/>
          <w:lang w:val="en-CA"/>
        </w:rPr>
        <w:t xml:space="preserve"> this critical step in co-development </w:t>
      </w:r>
      <w:r w:rsidR="00924ACF">
        <w:rPr>
          <w:rFonts w:ascii="Cambria" w:hAnsi="Cambria"/>
          <w:lang w:val="en-CA"/>
        </w:rPr>
        <w:t xml:space="preserve">should </w:t>
      </w:r>
      <w:r w:rsidRPr="0074380E">
        <w:rPr>
          <w:rFonts w:ascii="Cambria" w:hAnsi="Cambria"/>
          <w:lang w:val="en-CA"/>
        </w:rPr>
        <w:t xml:space="preserve">not </w:t>
      </w:r>
      <w:r w:rsidR="00924ACF">
        <w:rPr>
          <w:rFonts w:ascii="Cambria" w:hAnsi="Cambria"/>
          <w:lang w:val="en-CA"/>
        </w:rPr>
        <w:t xml:space="preserve">be </w:t>
      </w:r>
      <w:r w:rsidR="00E7444A">
        <w:rPr>
          <w:rFonts w:ascii="Cambria" w:hAnsi="Cambria"/>
          <w:lang w:val="en-CA"/>
        </w:rPr>
        <w:t>solely focused on</w:t>
      </w:r>
      <w:r w:rsidRPr="0074380E">
        <w:rPr>
          <w:rFonts w:ascii="Cambria" w:hAnsi="Cambria"/>
          <w:lang w:val="en-CA"/>
        </w:rPr>
        <w:t xml:space="preserve"> obtain</w:t>
      </w:r>
      <w:r w:rsidR="00E7444A">
        <w:rPr>
          <w:rFonts w:ascii="Cambria" w:hAnsi="Cambria"/>
          <w:lang w:val="en-CA"/>
        </w:rPr>
        <w:t>ing</w:t>
      </w:r>
      <w:r w:rsidRPr="0074380E">
        <w:rPr>
          <w:rFonts w:ascii="Cambria" w:hAnsi="Cambria"/>
          <w:lang w:val="en-CA"/>
        </w:rPr>
        <w:t xml:space="preserve"> approval </w:t>
      </w:r>
      <w:r w:rsidR="00E7444A">
        <w:rPr>
          <w:rFonts w:ascii="Cambria" w:hAnsi="Cambria"/>
          <w:lang w:val="en-CA"/>
        </w:rPr>
        <w:t xml:space="preserve">via a signed research agreement, </w:t>
      </w:r>
      <w:r w:rsidRPr="0074380E">
        <w:rPr>
          <w:rFonts w:ascii="Cambria" w:hAnsi="Cambria"/>
          <w:lang w:val="en-CA"/>
        </w:rPr>
        <w:t xml:space="preserve">but to </w:t>
      </w:r>
      <w:r w:rsidR="004F4B14">
        <w:rPr>
          <w:rFonts w:ascii="Cambria" w:hAnsi="Cambria"/>
          <w:lang w:val="en-CA"/>
        </w:rPr>
        <w:t xml:space="preserve">also </w:t>
      </w:r>
      <w:r w:rsidR="00A41C4A">
        <w:rPr>
          <w:rFonts w:ascii="Cambria" w:hAnsi="Cambria"/>
          <w:lang w:val="en-CA"/>
        </w:rPr>
        <w:t>build genuine</w:t>
      </w:r>
      <w:r w:rsidRPr="0074380E">
        <w:rPr>
          <w:rFonts w:ascii="Cambria" w:hAnsi="Cambria"/>
          <w:lang w:val="en-CA"/>
        </w:rPr>
        <w:t xml:space="preserve"> relationships and foster a long-term commitment to the community. </w:t>
      </w:r>
      <w:r w:rsidR="004F4B14">
        <w:rPr>
          <w:rFonts w:ascii="Cambria" w:hAnsi="Cambria"/>
          <w:lang w:val="en-CA"/>
        </w:rPr>
        <w:t xml:space="preserve">Keeping these objectives in mind, non-Indigenous researchers and Indigenous </w:t>
      </w:r>
      <w:r w:rsidR="00F16A12">
        <w:rPr>
          <w:rFonts w:ascii="Cambria" w:hAnsi="Cambria"/>
          <w:lang w:val="en-CA"/>
        </w:rPr>
        <w:t xml:space="preserve">peoples </w:t>
      </w:r>
      <w:r w:rsidR="004F4B14">
        <w:rPr>
          <w:rFonts w:ascii="Cambria" w:hAnsi="Cambria"/>
          <w:lang w:val="en-CA"/>
        </w:rPr>
        <w:t>alike can</w:t>
      </w:r>
      <w:r w:rsidRPr="0074380E">
        <w:rPr>
          <w:rFonts w:ascii="Cambria" w:hAnsi="Cambria"/>
          <w:lang w:val="en-CA"/>
        </w:rPr>
        <w:t xml:space="preserve"> recognize</w:t>
      </w:r>
      <w:r w:rsidR="004F4B14">
        <w:rPr>
          <w:rFonts w:ascii="Cambria" w:hAnsi="Cambria"/>
          <w:lang w:val="en-CA"/>
        </w:rPr>
        <w:t xml:space="preserve"> their</w:t>
      </w:r>
      <w:r w:rsidRPr="0074380E">
        <w:rPr>
          <w:rFonts w:ascii="Cambria" w:hAnsi="Cambria"/>
          <w:lang w:val="en-CA"/>
        </w:rPr>
        <w:t xml:space="preserve"> mutual </w:t>
      </w:r>
      <w:r w:rsidR="00FB2999">
        <w:rPr>
          <w:rFonts w:ascii="Cambria" w:hAnsi="Cambria"/>
          <w:lang w:val="en-CA"/>
        </w:rPr>
        <w:t>aspirations</w:t>
      </w:r>
      <w:r w:rsidRPr="0074380E">
        <w:rPr>
          <w:rFonts w:ascii="Cambria" w:hAnsi="Cambria"/>
          <w:lang w:val="en-CA"/>
        </w:rPr>
        <w:t xml:space="preserve"> and the </w:t>
      </w:r>
      <w:r w:rsidR="00FB2999">
        <w:rPr>
          <w:rFonts w:ascii="Cambria" w:hAnsi="Cambria"/>
          <w:lang w:val="en-CA"/>
        </w:rPr>
        <w:t xml:space="preserve">explicit recognition of multiple knowledge systems (ex. Western Science and Anishinabek knowledge in WRFN), </w:t>
      </w:r>
      <w:r w:rsidRPr="0074380E">
        <w:rPr>
          <w:rFonts w:ascii="Cambria" w:hAnsi="Cambria"/>
          <w:lang w:val="en-CA"/>
        </w:rPr>
        <w:t xml:space="preserve">which broadens </w:t>
      </w:r>
      <w:r w:rsidR="00A41C4A">
        <w:rPr>
          <w:rFonts w:ascii="Cambria" w:hAnsi="Cambria"/>
          <w:lang w:val="en-CA"/>
        </w:rPr>
        <w:t>researchers’</w:t>
      </w:r>
      <w:r w:rsidRPr="0074380E">
        <w:rPr>
          <w:rFonts w:ascii="Cambria" w:hAnsi="Cambria"/>
          <w:lang w:val="en-CA"/>
        </w:rPr>
        <w:t xml:space="preserve"> worldviews and deepens</w:t>
      </w:r>
      <w:r w:rsidR="00A02750">
        <w:rPr>
          <w:rFonts w:ascii="Cambria" w:hAnsi="Cambria"/>
          <w:lang w:val="en-CA"/>
        </w:rPr>
        <w:t xml:space="preserve"> </w:t>
      </w:r>
      <w:r w:rsidRPr="0074380E">
        <w:rPr>
          <w:rFonts w:ascii="Cambria" w:hAnsi="Cambria"/>
          <w:lang w:val="en-CA"/>
        </w:rPr>
        <w:t>understanding</w:t>
      </w:r>
      <w:r w:rsidR="00A41C4A">
        <w:rPr>
          <w:rFonts w:ascii="Cambria" w:hAnsi="Cambria"/>
          <w:lang w:val="en-CA"/>
        </w:rPr>
        <w:t xml:space="preserve">s about </w:t>
      </w:r>
      <w:r w:rsidR="00037DF4">
        <w:rPr>
          <w:rFonts w:ascii="Cambria" w:hAnsi="Cambria"/>
          <w:lang w:val="en-CA"/>
        </w:rPr>
        <w:t xml:space="preserve">species and natural systems </w:t>
      </w:r>
      <w:r w:rsidR="0003183A">
        <w:rPr>
          <w:rFonts w:ascii="Cambria" w:hAnsi="Cambria"/>
          <w:lang w:val="en-CA"/>
        </w:rPr>
        <w:t xml:space="preserve">of interest. </w:t>
      </w:r>
    </w:p>
    <w:p w14:paraId="7226BECC" w14:textId="77777777" w:rsidR="00B174F1" w:rsidRPr="0074380E" w:rsidRDefault="00B174F1" w:rsidP="0074380E">
      <w:pPr>
        <w:spacing w:line="480" w:lineRule="auto"/>
        <w:ind w:firstLine="720"/>
        <w:rPr>
          <w:rFonts w:ascii="Cambria" w:hAnsi="Cambria"/>
          <w:lang w:val="en-CA"/>
        </w:rPr>
      </w:pPr>
    </w:p>
    <w:p w14:paraId="20C2C828" w14:textId="0EE1CE1E" w:rsidR="00D1047F" w:rsidRPr="00045A82" w:rsidRDefault="00647BE1" w:rsidP="00577F59">
      <w:pPr>
        <w:spacing w:line="480" w:lineRule="auto"/>
        <w:rPr>
          <w:rFonts w:ascii="Cambria" w:hAnsi="Cambria"/>
          <w:u w:val="single"/>
        </w:rPr>
      </w:pPr>
      <w:r>
        <w:rPr>
          <w:rFonts w:ascii="Cambria" w:hAnsi="Cambria"/>
          <w:u w:val="single"/>
        </w:rPr>
        <w:t>Implementation in Whitefish River First Nation</w:t>
      </w:r>
      <w:r w:rsidR="00175A80">
        <w:rPr>
          <w:rFonts w:ascii="Cambria" w:hAnsi="Cambria"/>
          <w:u w:val="single"/>
        </w:rPr>
        <w:t xml:space="preserve"> – </w:t>
      </w:r>
      <w:proofErr w:type="spellStart"/>
      <w:r w:rsidR="00175A80">
        <w:rPr>
          <w:rFonts w:ascii="Cambria" w:hAnsi="Cambria"/>
          <w:u w:val="single"/>
        </w:rPr>
        <w:t>Mshiikenh</w:t>
      </w:r>
      <w:proofErr w:type="spellEnd"/>
      <w:r w:rsidR="00175A80">
        <w:rPr>
          <w:rFonts w:ascii="Cambria" w:hAnsi="Cambria"/>
          <w:u w:val="single"/>
        </w:rPr>
        <w:t xml:space="preserve"> Conservation Program</w:t>
      </w:r>
    </w:p>
    <w:p w14:paraId="5D6F8942" w14:textId="2FDA20E0" w:rsidR="003B4194" w:rsidRDefault="001107A3" w:rsidP="00590B3B">
      <w:pPr>
        <w:spacing w:line="480" w:lineRule="auto"/>
        <w:ind w:firstLine="720"/>
        <w:rPr>
          <w:rFonts w:ascii="Cambria" w:hAnsi="Cambria"/>
        </w:rPr>
      </w:pPr>
      <w:r>
        <w:rPr>
          <w:rFonts w:ascii="Cambria" w:hAnsi="Cambria"/>
        </w:rPr>
        <w:t>Initial discussions about t</w:t>
      </w:r>
      <w:r w:rsidR="00020C19">
        <w:rPr>
          <w:rFonts w:ascii="Cambria" w:hAnsi="Cambria"/>
        </w:rPr>
        <w:t>he</w:t>
      </w:r>
      <w:r w:rsidR="00273D45">
        <w:rPr>
          <w:rFonts w:ascii="Cambria" w:hAnsi="Cambria"/>
        </w:rPr>
        <w:t xml:space="preserve"> WRFN </w:t>
      </w:r>
      <w:proofErr w:type="spellStart"/>
      <w:r w:rsidR="00FE1818">
        <w:rPr>
          <w:rFonts w:ascii="Cambria" w:hAnsi="Cambria"/>
        </w:rPr>
        <w:t>mshiikenh</w:t>
      </w:r>
      <w:proofErr w:type="spellEnd"/>
      <w:r w:rsidR="00FE1818">
        <w:rPr>
          <w:rFonts w:ascii="Cambria" w:hAnsi="Cambria"/>
        </w:rPr>
        <w:t xml:space="preserve"> conservation</w:t>
      </w:r>
      <w:r w:rsidR="00273D45">
        <w:rPr>
          <w:rFonts w:ascii="Cambria" w:hAnsi="Cambria"/>
        </w:rPr>
        <w:t xml:space="preserve"> program</w:t>
      </w:r>
      <w:r w:rsidR="00D1047F" w:rsidRPr="00273D45">
        <w:rPr>
          <w:rFonts w:ascii="Cambria" w:hAnsi="Cambria"/>
        </w:rPr>
        <w:t xml:space="preserve"> began in 2021</w:t>
      </w:r>
      <w:r w:rsidR="00D6281C">
        <w:rPr>
          <w:rFonts w:ascii="Cambria" w:hAnsi="Cambria"/>
        </w:rPr>
        <w:t xml:space="preserve">, </w:t>
      </w:r>
      <w:r w:rsidR="002771D6">
        <w:rPr>
          <w:rFonts w:ascii="Cambria" w:hAnsi="Cambria"/>
        </w:rPr>
        <w:t>driven by the</w:t>
      </w:r>
      <w:r w:rsidR="00D1047F" w:rsidRPr="00273D45">
        <w:rPr>
          <w:rFonts w:ascii="Cambria" w:hAnsi="Cambria"/>
        </w:rPr>
        <w:t xml:space="preserve"> mutual interest</w:t>
      </w:r>
      <w:r>
        <w:rPr>
          <w:rFonts w:ascii="Cambria" w:hAnsi="Cambria"/>
        </w:rPr>
        <w:t>s</w:t>
      </w:r>
      <w:r w:rsidR="00D1047F" w:rsidRPr="00273D45">
        <w:rPr>
          <w:rFonts w:ascii="Cambria" w:hAnsi="Cambria"/>
        </w:rPr>
        <w:t xml:space="preserve"> </w:t>
      </w:r>
      <w:r>
        <w:rPr>
          <w:rFonts w:ascii="Cambria" w:hAnsi="Cambria"/>
        </w:rPr>
        <w:t xml:space="preserve">of </w:t>
      </w:r>
      <w:r w:rsidR="00020C19">
        <w:rPr>
          <w:rFonts w:ascii="Cambria" w:hAnsi="Cambria"/>
        </w:rPr>
        <w:t xml:space="preserve">the WRFN Lands and Resources department and McMaster University researchers </w:t>
      </w:r>
      <w:r w:rsidR="002771D6">
        <w:rPr>
          <w:rFonts w:ascii="Cambria" w:hAnsi="Cambria"/>
        </w:rPr>
        <w:t>to develop</w:t>
      </w:r>
      <w:r w:rsidR="00273D45">
        <w:rPr>
          <w:rFonts w:ascii="Cambria" w:hAnsi="Cambria"/>
        </w:rPr>
        <w:t xml:space="preserve"> comprehensive </w:t>
      </w:r>
      <w:r w:rsidR="00D1047F" w:rsidRPr="00273D45">
        <w:rPr>
          <w:rFonts w:ascii="Cambria" w:hAnsi="Cambria"/>
        </w:rPr>
        <w:t>programming</w:t>
      </w:r>
      <w:r w:rsidR="00273D45">
        <w:rPr>
          <w:rFonts w:ascii="Cambria" w:hAnsi="Cambria"/>
        </w:rPr>
        <w:t xml:space="preserve"> </w:t>
      </w:r>
      <w:r w:rsidR="002771D6">
        <w:rPr>
          <w:rFonts w:ascii="Cambria" w:hAnsi="Cambria"/>
        </w:rPr>
        <w:t xml:space="preserve">aimed at </w:t>
      </w:r>
      <w:r w:rsidR="00273D45">
        <w:rPr>
          <w:rFonts w:ascii="Cambria" w:hAnsi="Cambria"/>
        </w:rPr>
        <w:t>protect</w:t>
      </w:r>
      <w:r w:rsidR="002771D6">
        <w:rPr>
          <w:rFonts w:ascii="Cambria" w:hAnsi="Cambria"/>
        </w:rPr>
        <w:t>ing</w:t>
      </w:r>
      <w:r w:rsidR="00273D45">
        <w:rPr>
          <w:rFonts w:ascii="Cambria" w:hAnsi="Cambria"/>
        </w:rPr>
        <w:t xml:space="preserve"> freshwater turtle populations</w:t>
      </w:r>
      <w:r w:rsidR="002771D6">
        <w:rPr>
          <w:rFonts w:ascii="Cambria" w:hAnsi="Cambria"/>
        </w:rPr>
        <w:t>. This initiative also</w:t>
      </w:r>
      <w:r w:rsidR="00273D45">
        <w:rPr>
          <w:rFonts w:ascii="Cambria" w:hAnsi="Cambria"/>
        </w:rPr>
        <w:t xml:space="preserve"> suppor</w:t>
      </w:r>
      <w:r w:rsidR="0062044C">
        <w:rPr>
          <w:rFonts w:ascii="Cambria" w:hAnsi="Cambria"/>
        </w:rPr>
        <w:t xml:space="preserve">ted </w:t>
      </w:r>
      <w:r w:rsidR="00273D45">
        <w:rPr>
          <w:rFonts w:ascii="Cambria" w:hAnsi="Cambria"/>
        </w:rPr>
        <w:t xml:space="preserve">the community’s goal of stewarding their traditional territories through the protection of land, water, and non-human </w:t>
      </w:r>
      <w:r w:rsidR="00647BE1">
        <w:rPr>
          <w:rFonts w:ascii="Cambria" w:hAnsi="Cambria"/>
        </w:rPr>
        <w:t>relatives</w:t>
      </w:r>
      <w:r w:rsidR="002771D6">
        <w:rPr>
          <w:rFonts w:ascii="Cambria" w:hAnsi="Cambria"/>
        </w:rPr>
        <w:t xml:space="preserve"> based on the Anishinaabe principle of</w:t>
      </w:r>
      <w:r w:rsidR="00E0785D">
        <w:rPr>
          <w:rFonts w:ascii="Cambria" w:hAnsi="Cambria"/>
        </w:rPr>
        <w:t xml:space="preserve"> re</w:t>
      </w:r>
      <w:r w:rsidR="00A02750">
        <w:rPr>
          <w:rFonts w:ascii="Cambria" w:hAnsi="Cambria"/>
        </w:rPr>
        <w:t>spect</w:t>
      </w:r>
      <w:r w:rsidR="002771D6">
        <w:rPr>
          <w:rFonts w:ascii="Cambria" w:hAnsi="Cambria"/>
        </w:rPr>
        <w:t xml:space="preserve"> in which all things on the land are a gift from the Creator, or mother nature, </w:t>
      </w:r>
      <w:r w:rsidR="00B46CE6">
        <w:rPr>
          <w:rFonts w:ascii="Cambria" w:hAnsi="Cambria"/>
        </w:rPr>
        <w:t xml:space="preserve">and </w:t>
      </w:r>
      <w:r w:rsidR="00A02750">
        <w:rPr>
          <w:rFonts w:ascii="Cambria" w:hAnsi="Cambria"/>
        </w:rPr>
        <w:t xml:space="preserve">humans </w:t>
      </w:r>
      <w:r w:rsidR="00B46CE6">
        <w:rPr>
          <w:rFonts w:ascii="Cambria" w:hAnsi="Cambria"/>
        </w:rPr>
        <w:t>have a responsibility to steward all these gifts (McGregor, 2013)</w:t>
      </w:r>
      <w:r w:rsidR="00273D45">
        <w:rPr>
          <w:rFonts w:ascii="Cambria" w:hAnsi="Cambria"/>
        </w:rPr>
        <w:t xml:space="preserve">. </w:t>
      </w:r>
      <w:r w:rsidR="003B4194" w:rsidRPr="003B4194">
        <w:rPr>
          <w:rFonts w:ascii="Cambria" w:hAnsi="Cambria"/>
        </w:rPr>
        <w:t>From the outset, th</w:t>
      </w:r>
      <w:r w:rsidR="003B4194">
        <w:rPr>
          <w:rFonts w:ascii="Cambria" w:hAnsi="Cambria"/>
        </w:rPr>
        <w:t>is</w:t>
      </w:r>
      <w:r w:rsidR="003B4194" w:rsidRPr="003B4194">
        <w:rPr>
          <w:rFonts w:ascii="Cambria" w:hAnsi="Cambria"/>
        </w:rPr>
        <w:t xml:space="preserve"> project </w:t>
      </w:r>
      <w:r w:rsidR="00E30E18">
        <w:rPr>
          <w:rFonts w:ascii="Cambria" w:hAnsi="Cambria"/>
        </w:rPr>
        <w:t>was</w:t>
      </w:r>
      <w:r w:rsidR="003B4194" w:rsidRPr="003B4194">
        <w:rPr>
          <w:rFonts w:ascii="Cambria" w:hAnsi="Cambria"/>
        </w:rPr>
        <w:t xml:space="preserve"> guided by the principle t</w:t>
      </w:r>
      <w:r w:rsidR="003B4194">
        <w:rPr>
          <w:rFonts w:ascii="Cambria" w:hAnsi="Cambria"/>
        </w:rPr>
        <w:t xml:space="preserve">hat </w:t>
      </w:r>
      <w:r w:rsidR="00216E0F">
        <w:rPr>
          <w:rFonts w:ascii="Cambria" w:hAnsi="Cambria"/>
        </w:rPr>
        <w:t xml:space="preserve">the </w:t>
      </w:r>
      <w:r w:rsidR="003B4194">
        <w:rPr>
          <w:rFonts w:ascii="Cambria" w:hAnsi="Cambria"/>
        </w:rPr>
        <w:t>WRFN community’s wealth of Anishinaabe</w:t>
      </w:r>
      <w:r w:rsidR="003B4194" w:rsidRPr="003B4194">
        <w:rPr>
          <w:rFonts w:ascii="Cambria" w:hAnsi="Cambria"/>
        </w:rPr>
        <w:t xml:space="preserve"> </w:t>
      </w:r>
      <w:proofErr w:type="spellStart"/>
      <w:r w:rsidR="000376AB" w:rsidRPr="000376AB">
        <w:rPr>
          <w:rFonts w:ascii="Cambria" w:hAnsi="Cambria"/>
          <w:i/>
          <w:iCs/>
        </w:rPr>
        <w:t>gikendaasowin</w:t>
      </w:r>
      <w:proofErr w:type="spellEnd"/>
      <w:r w:rsidR="000376AB">
        <w:rPr>
          <w:rFonts w:ascii="Cambria" w:hAnsi="Cambria"/>
        </w:rPr>
        <w:t xml:space="preserve"> (</w:t>
      </w:r>
      <w:r w:rsidR="003B4194" w:rsidRPr="003B4194">
        <w:rPr>
          <w:rFonts w:ascii="Cambria" w:hAnsi="Cambria"/>
        </w:rPr>
        <w:t>knowledge</w:t>
      </w:r>
      <w:r w:rsidR="000376AB">
        <w:rPr>
          <w:rFonts w:ascii="Cambria" w:hAnsi="Cambria"/>
        </w:rPr>
        <w:t>)</w:t>
      </w:r>
      <w:r w:rsidR="003B4194">
        <w:rPr>
          <w:rFonts w:ascii="Cambria" w:hAnsi="Cambria"/>
        </w:rPr>
        <w:t xml:space="preserve"> is</w:t>
      </w:r>
      <w:r w:rsidR="003B4194" w:rsidRPr="003B4194">
        <w:rPr>
          <w:rFonts w:ascii="Cambria" w:hAnsi="Cambria"/>
        </w:rPr>
        <w:t xml:space="preserve"> crucial </w:t>
      </w:r>
      <w:r w:rsidR="00E30E18">
        <w:rPr>
          <w:rFonts w:ascii="Cambria" w:hAnsi="Cambria"/>
        </w:rPr>
        <w:t>to</w:t>
      </w:r>
      <w:r w:rsidR="003B4194" w:rsidRPr="003B4194">
        <w:rPr>
          <w:rFonts w:ascii="Cambria" w:hAnsi="Cambria"/>
        </w:rPr>
        <w:t xml:space="preserve"> the </w:t>
      </w:r>
      <w:r w:rsidR="00E30E18">
        <w:rPr>
          <w:rFonts w:ascii="Cambria" w:hAnsi="Cambria"/>
        </w:rPr>
        <w:t>success of the research</w:t>
      </w:r>
      <w:r w:rsidR="003B4194" w:rsidRPr="003B4194">
        <w:rPr>
          <w:rFonts w:ascii="Cambria" w:hAnsi="Cambria"/>
        </w:rPr>
        <w:t xml:space="preserve"> and that the community's deep understanding of the land and non-human relatives informs all aspects of the study. </w:t>
      </w:r>
      <w:r w:rsidR="000376AB">
        <w:rPr>
          <w:rFonts w:ascii="Cambria" w:hAnsi="Cambria"/>
        </w:rPr>
        <w:t xml:space="preserve">This knowledge, </w:t>
      </w:r>
      <w:r w:rsidR="003B4194" w:rsidRPr="003B4194">
        <w:rPr>
          <w:rFonts w:ascii="Cambria" w:hAnsi="Cambria"/>
        </w:rPr>
        <w:t>passed down through generations</w:t>
      </w:r>
      <w:r w:rsidR="000376AB">
        <w:rPr>
          <w:rFonts w:ascii="Cambria" w:hAnsi="Cambria"/>
        </w:rPr>
        <w:t xml:space="preserve"> and stemming from lived experiences on the land</w:t>
      </w:r>
      <w:r w:rsidR="003B4194" w:rsidRPr="003B4194">
        <w:rPr>
          <w:rFonts w:ascii="Cambria" w:hAnsi="Cambria"/>
        </w:rPr>
        <w:t xml:space="preserve">, </w:t>
      </w:r>
      <w:r w:rsidR="00615501">
        <w:rPr>
          <w:rFonts w:ascii="Cambria" w:hAnsi="Cambria"/>
        </w:rPr>
        <w:t xml:space="preserve">is </w:t>
      </w:r>
      <w:r w:rsidR="003B4194" w:rsidRPr="003B4194">
        <w:rPr>
          <w:rFonts w:ascii="Cambria" w:hAnsi="Cambria"/>
        </w:rPr>
        <w:t>fundamental in identifying key habitats, roadkill hotspots, and areas of cultural and ecological significance</w:t>
      </w:r>
      <w:r w:rsidR="00E30E18">
        <w:rPr>
          <w:rFonts w:ascii="Cambria" w:hAnsi="Cambria"/>
        </w:rPr>
        <w:t xml:space="preserve">. This </w:t>
      </w:r>
      <w:r w:rsidR="003B4194" w:rsidRPr="003B4194">
        <w:rPr>
          <w:rFonts w:ascii="Cambria" w:hAnsi="Cambria"/>
        </w:rPr>
        <w:t>ensu</w:t>
      </w:r>
      <w:r w:rsidR="00E30E18">
        <w:rPr>
          <w:rFonts w:ascii="Cambria" w:hAnsi="Cambria"/>
        </w:rPr>
        <w:t>red that</w:t>
      </w:r>
      <w:r w:rsidR="003B4194" w:rsidRPr="003B4194">
        <w:rPr>
          <w:rFonts w:ascii="Cambria" w:hAnsi="Cambria"/>
        </w:rPr>
        <w:t xml:space="preserve"> th</w:t>
      </w:r>
      <w:r w:rsidR="00E30E18">
        <w:rPr>
          <w:rFonts w:ascii="Cambria" w:hAnsi="Cambria"/>
        </w:rPr>
        <w:t>e</w:t>
      </w:r>
      <w:r w:rsidR="003B4194" w:rsidRPr="003B4194">
        <w:rPr>
          <w:rFonts w:ascii="Cambria" w:hAnsi="Cambria"/>
        </w:rPr>
        <w:t xml:space="preserve"> study </w:t>
      </w:r>
      <w:r w:rsidR="00E30E18">
        <w:rPr>
          <w:rFonts w:ascii="Cambria" w:hAnsi="Cambria"/>
        </w:rPr>
        <w:t xml:space="preserve">remained </w:t>
      </w:r>
      <w:r w:rsidR="003B4194" w:rsidRPr="003B4194">
        <w:rPr>
          <w:rFonts w:ascii="Cambria" w:hAnsi="Cambria"/>
        </w:rPr>
        <w:t xml:space="preserve">place-based and </w:t>
      </w:r>
      <w:r w:rsidR="00E30E18">
        <w:rPr>
          <w:rFonts w:ascii="Cambria" w:hAnsi="Cambria"/>
        </w:rPr>
        <w:t xml:space="preserve">closely </w:t>
      </w:r>
      <w:r w:rsidR="003B4194" w:rsidRPr="003B4194">
        <w:rPr>
          <w:rFonts w:ascii="Cambria" w:hAnsi="Cambria"/>
        </w:rPr>
        <w:t>aligned with community values.</w:t>
      </w:r>
    </w:p>
    <w:p w14:paraId="2D039CBC" w14:textId="6F496F66" w:rsidR="00735F43" w:rsidRDefault="009269C9" w:rsidP="007231EA">
      <w:pPr>
        <w:spacing w:line="480" w:lineRule="auto"/>
        <w:ind w:firstLine="720"/>
        <w:rPr>
          <w:rFonts w:ascii="Cambria" w:hAnsi="Cambria"/>
        </w:rPr>
      </w:pPr>
      <w:r>
        <w:rPr>
          <w:rFonts w:ascii="Cambria" w:hAnsi="Cambria"/>
        </w:rPr>
        <w:t xml:space="preserve">During </w:t>
      </w:r>
      <w:r w:rsidR="00E0785D">
        <w:rPr>
          <w:rFonts w:ascii="Cambria" w:hAnsi="Cambria"/>
        </w:rPr>
        <w:t xml:space="preserve">the first two </w:t>
      </w:r>
      <w:r w:rsidR="00273D45">
        <w:rPr>
          <w:rFonts w:ascii="Cambria" w:hAnsi="Cambria"/>
        </w:rPr>
        <w:t>years</w:t>
      </w:r>
      <w:r w:rsidR="00E0785D">
        <w:rPr>
          <w:rFonts w:ascii="Cambria" w:hAnsi="Cambria"/>
        </w:rPr>
        <w:t xml:space="preserve">, we worked collaboratively to establish </w:t>
      </w:r>
      <w:r w:rsidR="00D1047F">
        <w:rPr>
          <w:rFonts w:ascii="Cambria" w:hAnsi="Cambria"/>
        </w:rPr>
        <w:t xml:space="preserve">common goals, </w:t>
      </w:r>
      <w:r w:rsidR="00E0785D">
        <w:rPr>
          <w:rFonts w:ascii="Cambria" w:hAnsi="Cambria"/>
        </w:rPr>
        <w:t xml:space="preserve">build </w:t>
      </w:r>
      <w:r w:rsidR="00D1047F">
        <w:rPr>
          <w:rFonts w:ascii="Cambria" w:hAnsi="Cambria"/>
        </w:rPr>
        <w:t xml:space="preserve">allyship, and </w:t>
      </w:r>
      <w:r w:rsidR="00E0785D">
        <w:rPr>
          <w:rFonts w:ascii="Cambria" w:hAnsi="Cambria"/>
        </w:rPr>
        <w:t xml:space="preserve">honor </w:t>
      </w:r>
      <w:r w:rsidR="007139B5">
        <w:rPr>
          <w:rFonts w:ascii="Cambria" w:hAnsi="Cambria"/>
        </w:rPr>
        <w:t xml:space="preserve">Anishinaabe </w:t>
      </w:r>
      <w:r w:rsidR="00D1047F">
        <w:rPr>
          <w:rFonts w:ascii="Cambria" w:hAnsi="Cambria"/>
        </w:rPr>
        <w:t>teachings</w:t>
      </w:r>
      <w:r w:rsidR="00273D45">
        <w:rPr>
          <w:rFonts w:ascii="Cambria" w:hAnsi="Cambria"/>
        </w:rPr>
        <w:t xml:space="preserve"> </w:t>
      </w:r>
      <w:r w:rsidR="00D6281C">
        <w:rPr>
          <w:rFonts w:ascii="Cambria" w:hAnsi="Cambria"/>
        </w:rPr>
        <w:t>by</w:t>
      </w:r>
      <w:r w:rsidR="00273D45">
        <w:rPr>
          <w:rFonts w:ascii="Cambria" w:hAnsi="Cambria"/>
        </w:rPr>
        <w:t xml:space="preserve"> conducting field work together, hosting community information sessions, </w:t>
      </w:r>
      <w:r w:rsidR="00D6281C">
        <w:rPr>
          <w:rFonts w:ascii="Cambria" w:hAnsi="Cambria"/>
        </w:rPr>
        <w:t xml:space="preserve">holding </w:t>
      </w:r>
      <w:r w:rsidR="00273D45">
        <w:rPr>
          <w:rFonts w:ascii="Cambria" w:hAnsi="Cambria"/>
        </w:rPr>
        <w:t>formal collaboration meetings, drafting research plans, and applying for funding</w:t>
      </w:r>
      <w:r w:rsidR="00DA2222">
        <w:rPr>
          <w:rFonts w:ascii="Cambria" w:hAnsi="Cambria"/>
        </w:rPr>
        <w:t xml:space="preserve"> to conduct field studies</w:t>
      </w:r>
      <w:r w:rsidR="00273D45">
        <w:rPr>
          <w:rFonts w:ascii="Cambria" w:hAnsi="Cambria"/>
        </w:rPr>
        <w:t>.</w:t>
      </w:r>
      <w:r w:rsidR="00E0785D" w:rsidRPr="00E0785D">
        <w:rPr>
          <w:rFonts w:ascii="Cambria" w:hAnsi="Cambria"/>
        </w:rPr>
        <w:t xml:space="preserve"> Community members’ insights about turtle habitat locations, roadkill sites, and wetlands were central to identifying where to focus the research, and their</w:t>
      </w:r>
      <w:r w:rsidR="00A20229">
        <w:rPr>
          <w:rFonts w:ascii="Cambria" w:hAnsi="Cambria"/>
        </w:rPr>
        <w:t xml:space="preserve"> </w:t>
      </w:r>
      <w:r w:rsidR="00E0785D" w:rsidRPr="00E0785D">
        <w:rPr>
          <w:rFonts w:ascii="Cambria" w:hAnsi="Cambria"/>
        </w:rPr>
        <w:t xml:space="preserve">involvement ensured the research honored these places as living entities rather than just physical locations. We also </w:t>
      </w:r>
      <w:r w:rsidR="00343304">
        <w:rPr>
          <w:rFonts w:ascii="Cambria" w:hAnsi="Cambria"/>
        </w:rPr>
        <w:t>adhered to</w:t>
      </w:r>
      <w:r w:rsidR="00E0785D" w:rsidRPr="00E0785D">
        <w:rPr>
          <w:rFonts w:ascii="Cambria" w:hAnsi="Cambria"/>
        </w:rPr>
        <w:t xml:space="preserve"> the principles of OCAP (Ownership, Control, Access, and Possession) to ensure </w:t>
      </w:r>
      <w:r w:rsidR="00343304">
        <w:rPr>
          <w:rFonts w:ascii="Cambria" w:hAnsi="Cambria"/>
        </w:rPr>
        <w:t>respectful data</w:t>
      </w:r>
      <w:r w:rsidR="00E0785D" w:rsidRPr="00E0785D">
        <w:rPr>
          <w:rFonts w:ascii="Cambria" w:hAnsi="Cambria"/>
        </w:rPr>
        <w:t xml:space="preserve"> shar</w:t>
      </w:r>
      <w:r w:rsidR="00343304">
        <w:rPr>
          <w:rFonts w:ascii="Cambria" w:hAnsi="Cambria"/>
        </w:rPr>
        <w:t>ing,</w:t>
      </w:r>
      <w:r w:rsidR="00E0785D" w:rsidRPr="00E0785D">
        <w:rPr>
          <w:rFonts w:ascii="Cambria" w:hAnsi="Cambria"/>
        </w:rPr>
        <w:t xml:space="preserve"> </w:t>
      </w:r>
      <w:r w:rsidR="00343304">
        <w:rPr>
          <w:rFonts w:ascii="Cambria" w:hAnsi="Cambria"/>
        </w:rPr>
        <w:t>reflecting</w:t>
      </w:r>
      <w:r w:rsidR="00E0785D" w:rsidRPr="00E0785D">
        <w:rPr>
          <w:rFonts w:ascii="Cambria" w:hAnsi="Cambria"/>
        </w:rPr>
        <w:t xml:space="preserve"> the community’s role as stewards of their territory</w:t>
      </w:r>
      <w:r w:rsidR="00796765">
        <w:rPr>
          <w:rFonts w:ascii="Cambria" w:hAnsi="Cambria"/>
        </w:rPr>
        <w:t xml:space="preserve">. </w:t>
      </w:r>
      <w:r w:rsidR="00273D45">
        <w:rPr>
          <w:rFonts w:ascii="Cambria" w:hAnsi="Cambria"/>
        </w:rPr>
        <w:t xml:space="preserve">We </w:t>
      </w:r>
      <w:r w:rsidR="00C1146A">
        <w:rPr>
          <w:rFonts w:ascii="Cambria" w:hAnsi="Cambria"/>
        </w:rPr>
        <w:t>view</w:t>
      </w:r>
      <w:r w:rsidR="00273D45">
        <w:rPr>
          <w:rFonts w:ascii="Cambria" w:hAnsi="Cambria"/>
        </w:rPr>
        <w:t xml:space="preserve"> this as a critical step in building a foundation for the project</w:t>
      </w:r>
      <w:r w:rsidR="00AF177C">
        <w:rPr>
          <w:rFonts w:ascii="Cambria" w:hAnsi="Cambria"/>
        </w:rPr>
        <w:t xml:space="preserve"> </w:t>
      </w:r>
      <w:r w:rsidR="00273D45">
        <w:rPr>
          <w:rFonts w:ascii="Cambria" w:hAnsi="Cambria"/>
        </w:rPr>
        <w:t xml:space="preserve">while advancing our relationships </w:t>
      </w:r>
      <w:r w:rsidR="00020C19">
        <w:rPr>
          <w:rFonts w:ascii="Cambria" w:hAnsi="Cambria"/>
        </w:rPr>
        <w:t>as</w:t>
      </w:r>
      <w:r w:rsidR="00273D45">
        <w:rPr>
          <w:rFonts w:ascii="Cambria" w:hAnsi="Cambria"/>
        </w:rPr>
        <w:t xml:space="preserve"> core project partners</w:t>
      </w:r>
      <w:r w:rsidR="00020C19">
        <w:rPr>
          <w:rFonts w:ascii="Cambria" w:hAnsi="Cambria"/>
        </w:rPr>
        <w:t xml:space="preserve"> who can rely on each other as </w:t>
      </w:r>
      <w:r w:rsidR="00AF177C">
        <w:rPr>
          <w:rFonts w:ascii="Cambria" w:hAnsi="Cambria"/>
        </w:rPr>
        <w:t>the</w:t>
      </w:r>
      <w:r w:rsidR="00526BBF">
        <w:rPr>
          <w:rFonts w:ascii="Cambria" w:hAnsi="Cambria"/>
        </w:rPr>
        <w:t xml:space="preserve"> research</w:t>
      </w:r>
      <w:r w:rsidR="00AF177C">
        <w:rPr>
          <w:rFonts w:ascii="Cambria" w:hAnsi="Cambria"/>
        </w:rPr>
        <w:t xml:space="preserve"> progresses</w:t>
      </w:r>
      <w:r w:rsidR="00273D45">
        <w:rPr>
          <w:rFonts w:ascii="Cambria" w:hAnsi="Cambria"/>
        </w:rPr>
        <w:t xml:space="preserve">. </w:t>
      </w:r>
    </w:p>
    <w:p w14:paraId="2B132914" w14:textId="6381ABDE" w:rsidR="008530F0" w:rsidRPr="008530F0" w:rsidRDefault="008530F0" w:rsidP="00EA5331">
      <w:pPr>
        <w:spacing w:line="480" w:lineRule="auto"/>
        <w:ind w:firstLine="720"/>
        <w:rPr>
          <w:rFonts w:ascii="Cambria" w:hAnsi="Cambria"/>
          <w:lang w:val="en-CA"/>
        </w:rPr>
      </w:pPr>
      <w:r w:rsidRPr="008530F0">
        <w:rPr>
          <w:rFonts w:ascii="Cambria" w:hAnsi="Cambria"/>
          <w:lang w:val="en-CA"/>
        </w:rPr>
        <w:t xml:space="preserve">After two years of discussions and dissemination, we drafted comprehensive short-term (two-year) and long-term (five-year) programming plans, </w:t>
      </w:r>
      <w:r w:rsidR="006B7D4F">
        <w:rPr>
          <w:rFonts w:ascii="Cambria" w:hAnsi="Cambria"/>
          <w:lang w:val="en-CA"/>
        </w:rPr>
        <w:t xml:space="preserve">officially </w:t>
      </w:r>
      <w:r w:rsidRPr="008530F0">
        <w:rPr>
          <w:rFonts w:ascii="Cambria" w:hAnsi="Cambria"/>
          <w:lang w:val="en-CA"/>
        </w:rPr>
        <w:t xml:space="preserve">launching the WRFN </w:t>
      </w:r>
      <w:proofErr w:type="spellStart"/>
      <w:r w:rsidR="007231EA">
        <w:rPr>
          <w:rFonts w:ascii="Cambria" w:hAnsi="Cambria"/>
          <w:lang w:val="en-CA"/>
        </w:rPr>
        <w:t>Mshiikenh</w:t>
      </w:r>
      <w:proofErr w:type="spellEnd"/>
      <w:r w:rsidR="007231EA">
        <w:rPr>
          <w:rFonts w:ascii="Cambria" w:hAnsi="Cambria"/>
          <w:lang w:val="en-CA"/>
        </w:rPr>
        <w:t xml:space="preserve"> Conservation</w:t>
      </w:r>
      <w:r w:rsidRPr="008530F0">
        <w:rPr>
          <w:rFonts w:ascii="Cambria" w:hAnsi="Cambria"/>
          <w:lang w:val="en-CA"/>
        </w:rPr>
        <w:t xml:space="preserve"> Program in 2023. </w:t>
      </w:r>
      <w:r w:rsidR="00B4470C" w:rsidRPr="00B4470C">
        <w:rPr>
          <w:rFonts w:ascii="Cambria" w:hAnsi="Cambria"/>
        </w:rPr>
        <w:t>These plans, which were collaboratively drafted by RM and the WRFN Lands Department, outlined clear goals and objectives, defined roles for both Western science researchers and Indigenous community members, and provided detailed timelines for activities</w:t>
      </w:r>
      <w:r w:rsidRPr="008530F0">
        <w:rPr>
          <w:rFonts w:ascii="Cambria" w:hAnsi="Cambria"/>
          <w:lang w:val="en-CA"/>
        </w:rPr>
        <w:t>.</w:t>
      </w:r>
      <w:r w:rsidR="00B4470C" w:rsidRPr="00B4470C">
        <w:t xml:space="preserve"> </w:t>
      </w:r>
      <w:r w:rsidR="00B4470C" w:rsidRPr="00B4470C">
        <w:rPr>
          <w:rFonts w:ascii="Cambria" w:hAnsi="Cambria"/>
        </w:rPr>
        <w:t>The plans were submitted to Chief and Council for review, editing, and approval</w:t>
      </w:r>
      <w:r w:rsidR="00B4470C">
        <w:rPr>
          <w:rFonts w:ascii="Cambria" w:hAnsi="Cambria"/>
        </w:rPr>
        <w:t>.</w:t>
      </w:r>
      <w:r w:rsidRPr="008530F0">
        <w:rPr>
          <w:rFonts w:ascii="Cambria" w:hAnsi="Cambria"/>
          <w:lang w:val="en-CA"/>
        </w:rPr>
        <w:t xml:space="preserve"> </w:t>
      </w:r>
      <w:r w:rsidR="00EA5331" w:rsidRPr="00EA5331">
        <w:rPr>
          <w:rFonts w:ascii="Cambria" w:hAnsi="Cambria"/>
        </w:rPr>
        <w:t xml:space="preserve">Based on these plans, we conceptualized an iterative research </w:t>
      </w:r>
      <w:r w:rsidR="00EA5331">
        <w:rPr>
          <w:rFonts w:ascii="Cambria" w:hAnsi="Cambria"/>
        </w:rPr>
        <w:t xml:space="preserve">framework </w:t>
      </w:r>
      <w:r w:rsidR="00EA5331" w:rsidRPr="00EA5331">
        <w:rPr>
          <w:rFonts w:ascii="Cambria" w:hAnsi="Cambria"/>
        </w:rPr>
        <w:t>that outlines the critical steps in the project, including building relationships, co-developing research goals, capacity building, knowledge sharing, data analysis, interpretation, and dissemination. Central to this design is consistent and ongoing community input, grounded in trust, care, and respect</w:t>
      </w:r>
      <w:r w:rsidR="00EA5331">
        <w:rPr>
          <w:rFonts w:ascii="Cambria" w:hAnsi="Cambria"/>
        </w:rPr>
        <w:t xml:space="preserve"> in which we </w:t>
      </w:r>
      <w:proofErr w:type="gramStart"/>
      <w:r w:rsidR="00EA5331">
        <w:rPr>
          <w:rFonts w:ascii="Cambria" w:hAnsi="Cambria"/>
        </w:rPr>
        <w:t>refer back</w:t>
      </w:r>
      <w:proofErr w:type="gramEnd"/>
      <w:r w:rsidR="00EA5331">
        <w:rPr>
          <w:rFonts w:ascii="Cambria" w:hAnsi="Cambria"/>
        </w:rPr>
        <w:t xml:space="preserve"> to throughout the project</w:t>
      </w:r>
      <w:r w:rsidR="00EA5331" w:rsidRPr="00EA5331">
        <w:rPr>
          <w:rFonts w:ascii="Cambria" w:hAnsi="Cambria"/>
        </w:rPr>
        <w:t xml:space="preserve"> (Figure 1).</w:t>
      </w:r>
      <w:r w:rsidR="00EA5331">
        <w:rPr>
          <w:rFonts w:ascii="Cambria" w:hAnsi="Cambria"/>
        </w:rPr>
        <w:t xml:space="preserve"> </w:t>
      </w:r>
      <w:r w:rsidRPr="008530F0">
        <w:rPr>
          <w:rFonts w:ascii="Cambria" w:hAnsi="Cambria"/>
          <w:lang w:val="en-CA"/>
        </w:rPr>
        <w:t xml:space="preserve">The project’s </w:t>
      </w:r>
      <w:r w:rsidR="00750578">
        <w:rPr>
          <w:rFonts w:ascii="Cambria" w:hAnsi="Cambria"/>
          <w:lang w:val="en-CA"/>
        </w:rPr>
        <w:t>implementation</w:t>
      </w:r>
      <w:r w:rsidRPr="008530F0">
        <w:rPr>
          <w:rFonts w:ascii="Cambria" w:hAnsi="Cambria"/>
          <w:lang w:val="en-CA"/>
        </w:rPr>
        <w:t xml:space="preserve"> was guided by specific</w:t>
      </w:r>
      <w:r w:rsidR="00E64BE2">
        <w:rPr>
          <w:rFonts w:ascii="Cambria" w:hAnsi="Cambria"/>
          <w:lang w:val="en-CA"/>
        </w:rPr>
        <w:t>,</w:t>
      </w:r>
      <w:r w:rsidRPr="008530F0">
        <w:rPr>
          <w:rFonts w:ascii="Cambria" w:hAnsi="Cambria"/>
          <w:lang w:val="en-CA"/>
        </w:rPr>
        <w:t xml:space="preserve"> place-based stressors and shared research goals focused on</w:t>
      </w:r>
      <w:r w:rsidR="00E64BE2">
        <w:rPr>
          <w:rFonts w:ascii="Cambria" w:hAnsi="Cambria"/>
          <w:lang w:val="en-CA"/>
        </w:rPr>
        <w:t>:</w:t>
      </w:r>
      <w:r w:rsidRPr="008530F0">
        <w:rPr>
          <w:rFonts w:ascii="Cambria" w:hAnsi="Cambria"/>
          <w:lang w:val="en-CA"/>
        </w:rPr>
        <w:t xml:space="preserve"> 1) identifying existing critical habitat for protection, 2) mitigating road mortality, and 3) addressing mass nest predation affecting WRFN’s freshwater turtles. </w:t>
      </w:r>
      <w:r w:rsidR="002F1701">
        <w:rPr>
          <w:rFonts w:ascii="Cambria" w:hAnsi="Cambria"/>
          <w:lang w:val="en-CA"/>
        </w:rPr>
        <w:t xml:space="preserve">All subsequent field work were carried out with community field technicians. </w:t>
      </w:r>
    </w:p>
    <w:p w14:paraId="33F16C81" w14:textId="01DA7E33" w:rsidR="003E5483" w:rsidRDefault="008819E5" w:rsidP="00784677">
      <w:pPr>
        <w:spacing w:line="480" w:lineRule="auto"/>
        <w:ind w:firstLine="720"/>
        <w:rPr>
          <w:rFonts w:ascii="Cambria" w:hAnsi="Cambria"/>
        </w:rPr>
      </w:pPr>
      <w:r w:rsidRPr="008819E5">
        <w:rPr>
          <w:rFonts w:ascii="Cambria" w:hAnsi="Cambria"/>
        </w:rPr>
        <w:t xml:space="preserve">All research survey locations were selected with guidance from community members through informal discussions, interviews with knowledge keepers, elder gatherings, and mapping exercises to identify wetlands likely to support turtle populations. </w:t>
      </w:r>
      <w:r w:rsidR="00A83432">
        <w:rPr>
          <w:rFonts w:ascii="Cambria" w:hAnsi="Cambria"/>
        </w:rPr>
        <w:t>Community</w:t>
      </w:r>
      <w:r w:rsidR="003E5483" w:rsidRPr="003E5483">
        <w:rPr>
          <w:rFonts w:ascii="Cambria" w:hAnsi="Cambria"/>
        </w:rPr>
        <w:t xml:space="preserve"> knowledge played a pivotal role in identifying wetlands likely to support turtle populations, as elders and community members shared their long-term observations of turtle sightings, </w:t>
      </w:r>
      <w:r w:rsidR="003E5483">
        <w:rPr>
          <w:rFonts w:ascii="Cambria" w:hAnsi="Cambria"/>
        </w:rPr>
        <w:t xml:space="preserve">population changes, and habitat preferences. </w:t>
      </w:r>
      <w:r w:rsidR="003E5483" w:rsidRPr="003E5483">
        <w:rPr>
          <w:rFonts w:ascii="Cambria" w:hAnsi="Cambria"/>
        </w:rPr>
        <w:t xml:space="preserve">This traditional ecological knowledge informed the selection of wetlands, </w:t>
      </w:r>
      <w:r w:rsidR="003E5483">
        <w:rPr>
          <w:rFonts w:ascii="Cambria" w:hAnsi="Cambria"/>
        </w:rPr>
        <w:t>road mortality survey routes</w:t>
      </w:r>
      <w:r w:rsidR="003E5483" w:rsidRPr="003E5483">
        <w:rPr>
          <w:rFonts w:ascii="Cambria" w:hAnsi="Cambria"/>
        </w:rPr>
        <w:t xml:space="preserve">, and </w:t>
      </w:r>
      <w:r w:rsidR="003E5483">
        <w:rPr>
          <w:rFonts w:ascii="Cambria" w:hAnsi="Cambria"/>
        </w:rPr>
        <w:t xml:space="preserve">identified </w:t>
      </w:r>
      <w:r w:rsidR="003E5483" w:rsidRPr="003E5483">
        <w:rPr>
          <w:rFonts w:ascii="Cambria" w:hAnsi="Cambria"/>
        </w:rPr>
        <w:t xml:space="preserve">areas where turtles were most likely to be found. For instance, community members shared specific sites where turtles had </w:t>
      </w:r>
      <w:r w:rsidR="003E5483">
        <w:rPr>
          <w:rFonts w:ascii="Cambria" w:hAnsi="Cambria"/>
        </w:rPr>
        <w:t xml:space="preserve">recently </w:t>
      </w:r>
      <w:r w:rsidR="003E5483" w:rsidRPr="003E5483">
        <w:rPr>
          <w:rFonts w:ascii="Cambria" w:hAnsi="Cambria"/>
        </w:rPr>
        <w:t xml:space="preserve">been seen, </w:t>
      </w:r>
      <w:r w:rsidR="003E5483">
        <w:rPr>
          <w:rFonts w:ascii="Cambria" w:hAnsi="Cambria"/>
        </w:rPr>
        <w:t xml:space="preserve">incidentally captured during trapping season, </w:t>
      </w:r>
      <w:r w:rsidR="004A7C25">
        <w:rPr>
          <w:rFonts w:ascii="Cambria" w:hAnsi="Cambria"/>
        </w:rPr>
        <w:t xml:space="preserve">or </w:t>
      </w:r>
      <w:r w:rsidR="004A7C25" w:rsidRPr="008819E5">
        <w:rPr>
          <w:rFonts w:ascii="Cambria" w:hAnsi="Cambria"/>
        </w:rPr>
        <w:t>recollections of past interactions with turtles</w:t>
      </w:r>
      <w:r w:rsidR="004A7C25">
        <w:rPr>
          <w:rFonts w:ascii="Cambria" w:hAnsi="Cambria"/>
        </w:rPr>
        <w:t xml:space="preserve"> from Elders. </w:t>
      </w:r>
    </w:p>
    <w:p w14:paraId="5DCE940C" w14:textId="027B1B8F" w:rsidR="008819E5" w:rsidRDefault="008819E5" w:rsidP="00784677">
      <w:pPr>
        <w:spacing w:line="480" w:lineRule="auto"/>
        <w:ind w:firstLine="720"/>
        <w:rPr>
          <w:rFonts w:ascii="Cambria" w:hAnsi="Cambria"/>
        </w:rPr>
      </w:pPr>
      <w:r w:rsidRPr="008819E5">
        <w:rPr>
          <w:rFonts w:ascii="Cambria" w:hAnsi="Cambria"/>
        </w:rPr>
        <w:t xml:space="preserve">This collaborative approach helped pinpoint two primary survey areas in WRFN, </w:t>
      </w:r>
      <w:r w:rsidR="0041504D">
        <w:rPr>
          <w:rFonts w:ascii="Cambria" w:hAnsi="Cambria"/>
        </w:rPr>
        <w:t xml:space="preserve">thus </w:t>
      </w:r>
      <w:r w:rsidRPr="008819E5">
        <w:rPr>
          <w:rFonts w:ascii="Cambria" w:hAnsi="Cambria"/>
        </w:rPr>
        <w:t>reducing search time for elusive species like the Blanding’s Turtle. In fact, Blanding’s turtles and other freshwater species were found in all wetlands identified by the community as areas of interest with high chances of BLTU occupancy. Once turtles were located, we initiated a radio telemetry study on the at-risk Blanding’s Turtle, tagging 21 turtles over two years (14 in May 2023 and 7 in May 2024) to examine movement patterns</w:t>
      </w:r>
      <w:r w:rsidR="008F4DB9">
        <w:rPr>
          <w:rFonts w:ascii="Cambria" w:hAnsi="Cambria"/>
        </w:rPr>
        <w:t xml:space="preserve"> </w:t>
      </w:r>
      <w:r w:rsidRPr="008819E5">
        <w:rPr>
          <w:rFonts w:ascii="Cambria" w:hAnsi="Cambria"/>
        </w:rPr>
        <w:t>and home range sizes</w:t>
      </w:r>
      <w:r w:rsidR="008F4DB9">
        <w:rPr>
          <w:rFonts w:ascii="Cambria" w:hAnsi="Cambria"/>
        </w:rPr>
        <w:t xml:space="preserve"> to map reproductive and overwintering habitat</w:t>
      </w:r>
      <w:r w:rsidRPr="008819E5">
        <w:rPr>
          <w:rFonts w:ascii="Cambria" w:hAnsi="Cambria"/>
        </w:rPr>
        <w:t xml:space="preserve"> (Meng, </w:t>
      </w:r>
      <w:proofErr w:type="spellStart"/>
      <w:r w:rsidRPr="008819E5">
        <w:rPr>
          <w:rFonts w:ascii="Cambria" w:hAnsi="Cambria"/>
        </w:rPr>
        <w:t>Nahwegahbow</w:t>
      </w:r>
      <w:proofErr w:type="spellEnd"/>
      <w:r w:rsidRPr="008819E5">
        <w:rPr>
          <w:rFonts w:ascii="Cambria" w:hAnsi="Cambria"/>
        </w:rPr>
        <w:t xml:space="preserve">, and Chow-Fraser, unpublished data). This information </w:t>
      </w:r>
      <w:r w:rsidR="00E64BE2">
        <w:rPr>
          <w:rFonts w:ascii="Cambria" w:hAnsi="Cambria"/>
        </w:rPr>
        <w:t>can assist the</w:t>
      </w:r>
      <w:r w:rsidRPr="008819E5">
        <w:rPr>
          <w:rFonts w:ascii="Cambria" w:hAnsi="Cambria"/>
        </w:rPr>
        <w:t xml:space="preserve"> community </w:t>
      </w:r>
      <w:r w:rsidR="00E64BE2">
        <w:rPr>
          <w:rFonts w:ascii="Cambria" w:hAnsi="Cambria"/>
        </w:rPr>
        <w:t xml:space="preserve">in </w:t>
      </w:r>
      <w:r w:rsidRPr="008819E5">
        <w:rPr>
          <w:rFonts w:ascii="Cambria" w:hAnsi="Cambria"/>
        </w:rPr>
        <w:t>designat</w:t>
      </w:r>
      <w:r w:rsidR="00E64BE2">
        <w:rPr>
          <w:rFonts w:ascii="Cambria" w:hAnsi="Cambria"/>
        </w:rPr>
        <w:t xml:space="preserve">ing </w:t>
      </w:r>
      <w:r w:rsidRPr="008819E5">
        <w:rPr>
          <w:rFonts w:ascii="Cambria" w:hAnsi="Cambria"/>
        </w:rPr>
        <w:t xml:space="preserve">sensitive turtle habitats for protection within the WRFN land stewardship and land use plans, safeguarding these areas from future development. </w:t>
      </w:r>
      <w:r w:rsidR="004A7C25" w:rsidRPr="004A7C25">
        <w:rPr>
          <w:rFonts w:ascii="Cambria" w:hAnsi="Cambria"/>
        </w:rPr>
        <w:t xml:space="preserve">Additionally, this marks the first step in fostering discussions around community education and raising awareness about the importance of these habitats for long-term conservation, aligning with Anishinaabe teachings about the responsibility to care for the land and </w:t>
      </w:r>
      <w:r w:rsidR="001F3E53">
        <w:rPr>
          <w:rFonts w:ascii="Cambria" w:hAnsi="Cambria"/>
        </w:rPr>
        <w:t xml:space="preserve">all beings. </w:t>
      </w:r>
    </w:p>
    <w:p w14:paraId="2D0FA863" w14:textId="25D6EC2A" w:rsidR="00443BA9" w:rsidRDefault="008530F0" w:rsidP="007265CD">
      <w:pPr>
        <w:spacing w:line="480" w:lineRule="auto"/>
        <w:ind w:firstLine="720"/>
        <w:rPr>
          <w:rFonts w:ascii="Cambria" w:hAnsi="Cambria"/>
        </w:rPr>
      </w:pPr>
      <w:r w:rsidRPr="008530F0">
        <w:rPr>
          <w:rFonts w:ascii="Cambria" w:hAnsi="Cambria"/>
        </w:rPr>
        <w:t>The second part of the program focuses on identifying road mortality hotspots to guide future mitigation efforts. We conducted road mortality surveys along a 1</w:t>
      </w:r>
      <w:r w:rsidR="002F1701">
        <w:rPr>
          <w:rFonts w:ascii="Cambria" w:hAnsi="Cambria"/>
        </w:rPr>
        <w:t>6</w:t>
      </w:r>
      <w:r w:rsidRPr="008530F0">
        <w:rPr>
          <w:rFonts w:ascii="Cambria" w:hAnsi="Cambria"/>
        </w:rPr>
        <w:t xml:space="preserve">-km stretch of Highway 6 that </w:t>
      </w:r>
      <w:r w:rsidR="00FE3B25">
        <w:rPr>
          <w:rFonts w:ascii="Cambria" w:hAnsi="Cambria"/>
        </w:rPr>
        <w:t>bisects WRFN lands</w:t>
      </w:r>
      <w:r w:rsidRPr="008530F0">
        <w:rPr>
          <w:rFonts w:ascii="Cambria" w:hAnsi="Cambria"/>
        </w:rPr>
        <w:t xml:space="preserve">. </w:t>
      </w:r>
      <w:r w:rsidR="002357EB">
        <w:rPr>
          <w:rFonts w:ascii="Cambria" w:hAnsi="Cambria"/>
        </w:rPr>
        <w:t>We conducted these surveys</w:t>
      </w:r>
      <w:r w:rsidRPr="008530F0">
        <w:rPr>
          <w:rFonts w:ascii="Cambria" w:hAnsi="Cambria"/>
        </w:rPr>
        <w:t xml:space="preserve"> three times a week from May to August in 2023 and 2024, </w:t>
      </w:r>
      <w:r w:rsidR="002357EB">
        <w:rPr>
          <w:rFonts w:ascii="Cambria" w:hAnsi="Cambria"/>
        </w:rPr>
        <w:t>and documented</w:t>
      </w:r>
      <w:r w:rsidRPr="008530F0">
        <w:rPr>
          <w:rFonts w:ascii="Cambria" w:hAnsi="Cambria"/>
        </w:rPr>
        <w:t xml:space="preserve"> spatiotemporal patterns in road mortality among reptiles, amphibians, and small mammals, with a particular focus on freshwater turtles. </w:t>
      </w:r>
      <w:r w:rsidR="002357EB">
        <w:rPr>
          <w:rFonts w:ascii="Cambria" w:hAnsi="Cambria"/>
        </w:rPr>
        <w:t>We also</w:t>
      </w:r>
      <w:r w:rsidRPr="008530F0">
        <w:rPr>
          <w:rFonts w:ascii="Cambria" w:hAnsi="Cambria"/>
        </w:rPr>
        <w:t xml:space="preserve"> collected </w:t>
      </w:r>
      <w:r w:rsidR="002357EB">
        <w:rPr>
          <w:rFonts w:ascii="Cambria" w:hAnsi="Cambria"/>
        </w:rPr>
        <w:t xml:space="preserve">data </w:t>
      </w:r>
      <w:r w:rsidRPr="008530F0">
        <w:rPr>
          <w:rFonts w:ascii="Cambria" w:hAnsi="Cambria"/>
        </w:rPr>
        <w:t xml:space="preserve">through participatory mapping exercises, </w:t>
      </w:r>
      <w:r w:rsidR="009F1BA4">
        <w:rPr>
          <w:rFonts w:ascii="Cambria" w:hAnsi="Cambria"/>
        </w:rPr>
        <w:t xml:space="preserve">which were </w:t>
      </w:r>
      <w:r w:rsidR="009F1BA4" w:rsidRPr="009F1BA4">
        <w:rPr>
          <w:rFonts w:ascii="Cambria" w:hAnsi="Cambria"/>
        </w:rPr>
        <w:t xml:space="preserve">guided by community members’ intimate knowledge of the land, </w:t>
      </w:r>
      <w:r w:rsidR="009F1BA4">
        <w:rPr>
          <w:rFonts w:ascii="Cambria" w:hAnsi="Cambria"/>
        </w:rPr>
        <w:t xml:space="preserve">and </w:t>
      </w:r>
      <w:r w:rsidR="009F1BA4" w:rsidRPr="009F1BA4">
        <w:rPr>
          <w:rFonts w:ascii="Cambria" w:hAnsi="Cambria"/>
        </w:rPr>
        <w:t>helped identify frequent wildlife crossings and roadkill locations.</w:t>
      </w:r>
      <w:r w:rsidR="0077346A">
        <w:rPr>
          <w:rFonts w:ascii="Cambria" w:hAnsi="Cambria"/>
        </w:rPr>
        <w:t xml:space="preserve"> </w:t>
      </w:r>
      <w:r w:rsidR="0077346A" w:rsidRPr="0077346A">
        <w:rPr>
          <w:rFonts w:ascii="Cambria" w:hAnsi="Cambria"/>
        </w:rPr>
        <w:t xml:space="preserve">Elders and other community members shared valuable insights on areas where turtles are often observed, and the community’s understanding of turtle behavior—such as where they </w:t>
      </w:r>
      <w:r w:rsidR="0077346A">
        <w:rPr>
          <w:rFonts w:ascii="Cambria" w:hAnsi="Cambria"/>
        </w:rPr>
        <w:t xml:space="preserve">often </w:t>
      </w:r>
      <w:proofErr w:type="gramStart"/>
      <w:r w:rsidR="0077346A">
        <w:rPr>
          <w:rFonts w:ascii="Cambria" w:hAnsi="Cambria"/>
        </w:rPr>
        <w:t>cross roads</w:t>
      </w:r>
      <w:proofErr w:type="gramEnd"/>
      <w:r w:rsidR="0077346A" w:rsidRPr="0077346A">
        <w:rPr>
          <w:rFonts w:ascii="Cambria" w:hAnsi="Cambria"/>
        </w:rPr>
        <w:t xml:space="preserve"> during nesting season—was crucial in identifying hotspots.</w:t>
      </w:r>
      <w:r w:rsidR="007265CD">
        <w:rPr>
          <w:rFonts w:ascii="Cambria" w:hAnsi="Cambria"/>
        </w:rPr>
        <w:t xml:space="preserve"> </w:t>
      </w:r>
      <w:r w:rsidRPr="008530F0">
        <w:rPr>
          <w:rFonts w:ascii="Cambria" w:hAnsi="Cambria"/>
        </w:rPr>
        <w:t>Additionally, we distributed an ESRI Survey123</w:t>
      </w:r>
      <w:r w:rsidR="002F1701">
        <w:rPr>
          <w:rFonts w:ascii="Cambria" w:hAnsi="Cambria"/>
        </w:rPr>
        <w:t xml:space="preserve"> (an application used for creating an</w:t>
      </w:r>
      <w:r w:rsidR="00CF013B">
        <w:rPr>
          <w:rFonts w:ascii="Cambria" w:hAnsi="Cambria"/>
        </w:rPr>
        <w:t>d</w:t>
      </w:r>
      <w:r w:rsidR="002F1701">
        <w:rPr>
          <w:rFonts w:ascii="Cambria" w:hAnsi="Cambria"/>
        </w:rPr>
        <w:t xml:space="preserve"> analyzing surveys)</w:t>
      </w:r>
      <w:r w:rsidRPr="008530F0">
        <w:rPr>
          <w:rFonts w:ascii="Cambria" w:hAnsi="Cambria"/>
        </w:rPr>
        <w:t xml:space="preserve"> form through community newsletters and social media, allowing members to report roadkill sightings. This dataset is now being analyzed</w:t>
      </w:r>
      <w:r w:rsidR="00443BA9">
        <w:rPr>
          <w:rFonts w:ascii="Cambria" w:hAnsi="Cambria"/>
        </w:rPr>
        <w:t xml:space="preserve"> for environmental correlates of mortality hotspots, to provide the WRFN leadership with data to initiate discussions with provincial agencies regarding steps to reduce road mortality along Highway 6. </w:t>
      </w:r>
    </w:p>
    <w:p w14:paraId="62B341F0" w14:textId="51D93FCE" w:rsidR="002357EB" w:rsidRPr="002357EB" w:rsidRDefault="002357EB" w:rsidP="00F7621C">
      <w:pPr>
        <w:spacing w:line="480" w:lineRule="auto"/>
        <w:ind w:firstLine="720"/>
        <w:rPr>
          <w:rFonts w:ascii="Cambria" w:hAnsi="Cambria"/>
          <w:lang w:val="en-CA"/>
        </w:rPr>
      </w:pPr>
      <w:r w:rsidRPr="002357EB">
        <w:rPr>
          <w:rFonts w:ascii="Cambria" w:hAnsi="Cambria"/>
          <w:lang w:val="en-CA"/>
        </w:rPr>
        <w:t xml:space="preserve">The third part of the WRFN </w:t>
      </w:r>
      <w:proofErr w:type="spellStart"/>
      <w:r w:rsidR="00FE1818">
        <w:rPr>
          <w:rFonts w:ascii="Cambria" w:hAnsi="Cambria"/>
          <w:lang w:val="en-CA"/>
        </w:rPr>
        <w:t>Mshiikenh</w:t>
      </w:r>
      <w:proofErr w:type="spellEnd"/>
      <w:r w:rsidR="00FE1818">
        <w:rPr>
          <w:rFonts w:ascii="Cambria" w:hAnsi="Cambria"/>
          <w:lang w:val="en-CA"/>
        </w:rPr>
        <w:t xml:space="preserve"> Conservation </w:t>
      </w:r>
      <w:r w:rsidRPr="002357EB">
        <w:rPr>
          <w:rFonts w:ascii="Cambria" w:hAnsi="Cambria"/>
          <w:lang w:val="en-CA"/>
        </w:rPr>
        <w:t xml:space="preserve">Program investigates predation rates of freshwater turtle nests along a semi-decommissioned railroad track on the reserve’s western shoreline. </w:t>
      </w:r>
      <w:r w:rsidR="00C23E28">
        <w:rPr>
          <w:rFonts w:ascii="Cambria" w:hAnsi="Cambria"/>
          <w:lang w:val="en-CA"/>
        </w:rPr>
        <w:t>During engagement and mapping sessions, c</w:t>
      </w:r>
      <w:r w:rsidRPr="002357EB">
        <w:rPr>
          <w:rFonts w:ascii="Cambria" w:hAnsi="Cambria"/>
          <w:lang w:val="en-CA"/>
        </w:rPr>
        <w:t xml:space="preserve">ommunity members raised concerns </w:t>
      </w:r>
      <w:r w:rsidR="00C23E28">
        <w:rPr>
          <w:rFonts w:ascii="Cambria" w:hAnsi="Cambria"/>
          <w:lang w:val="en-CA"/>
        </w:rPr>
        <w:t>about the</w:t>
      </w:r>
      <w:r w:rsidRPr="002357EB">
        <w:rPr>
          <w:rFonts w:ascii="Cambria" w:hAnsi="Cambria"/>
          <w:lang w:val="en-CA"/>
        </w:rPr>
        <w:t xml:space="preserve"> frequent sightings of scattered eggshells </w:t>
      </w:r>
      <w:r w:rsidR="00C23E28">
        <w:rPr>
          <w:rFonts w:ascii="Cambria" w:hAnsi="Cambria"/>
          <w:lang w:val="en-CA"/>
        </w:rPr>
        <w:t xml:space="preserve">and the presence of snakes and turtles along the tracks from as far back as the 1950s. </w:t>
      </w:r>
      <w:r w:rsidR="007265CD" w:rsidRPr="007265CD">
        <w:rPr>
          <w:rFonts w:ascii="Cambria" w:hAnsi="Cambria"/>
        </w:rPr>
        <w:t xml:space="preserve">Based on this community input, we </w:t>
      </w:r>
      <w:r w:rsidR="007265CD">
        <w:rPr>
          <w:rFonts w:ascii="Cambria" w:hAnsi="Cambria"/>
        </w:rPr>
        <w:t>have been conducting surveys along the entire railroad by foot since 2021</w:t>
      </w:r>
      <w:r w:rsidR="007265CD">
        <w:rPr>
          <w:rFonts w:ascii="Cambria" w:hAnsi="Cambria"/>
          <w:lang w:val="en-CA"/>
        </w:rPr>
        <w:t xml:space="preserve"> </w:t>
      </w:r>
      <w:r w:rsidRPr="002357EB">
        <w:rPr>
          <w:rFonts w:ascii="Cambria" w:hAnsi="Cambria"/>
          <w:lang w:val="en-CA"/>
        </w:rPr>
        <w:t xml:space="preserve">and documented </w:t>
      </w:r>
      <w:r w:rsidR="00C23E28">
        <w:rPr>
          <w:rFonts w:ascii="Cambria" w:hAnsi="Cambria"/>
          <w:lang w:val="en-CA"/>
        </w:rPr>
        <w:t>depredated turtle</w:t>
      </w:r>
      <w:r w:rsidR="001B55C2">
        <w:rPr>
          <w:rFonts w:ascii="Cambria" w:hAnsi="Cambria"/>
          <w:lang w:val="en-CA"/>
        </w:rPr>
        <w:t xml:space="preserve"> nests</w:t>
      </w:r>
      <w:r w:rsidRPr="002357EB">
        <w:rPr>
          <w:rFonts w:ascii="Cambria" w:hAnsi="Cambria"/>
          <w:lang w:val="en-CA"/>
        </w:rPr>
        <w:t>. In response</w:t>
      </w:r>
      <w:r w:rsidR="003C01DA">
        <w:rPr>
          <w:rFonts w:ascii="Cambria" w:hAnsi="Cambria"/>
          <w:lang w:val="en-CA"/>
        </w:rPr>
        <w:t xml:space="preserve"> to these concerns and observations</w:t>
      </w:r>
      <w:r w:rsidRPr="002357EB">
        <w:rPr>
          <w:rFonts w:ascii="Cambria" w:hAnsi="Cambria"/>
          <w:lang w:val="en-CA"/>
        </w:rPr>
        <w:t xml:space="preserve">, </w:t>
      </w:r>
      <w:r w:rsidR="00582F0B" w:rsidRPr="0006067E">
        <w:rPr>
          <w:rFonts w:ascii="Cambria" w:hAnsi="Cambria"/>
        </w:rPr>
        <w:t>we</w:t>
      </w:r>
      <w:r w:rsidR="0006067E" w:rsidRPr="0006067E">
        <w:rPr>
          <w:rFonts w:ascii="Cambria" w:hAnsi="Cambria"/>
        </w:rPr>
        <w:t xml:space="preserve"> co-designed an experiment using quail eggs placed in artificial nests to determine whether predation rates are influenced by the proximity of the nests to railroad tracks and roadways.</w:t>
      </w:r>
      <w:r w:rsidRPr="002357EB">
        <w:rPr>
          <w:rFonts w:ascii="Cambria" w:hAnsi="Cambria"/>
          <w:lang w:val="en-CA"/>
        </w:rPr>
        <w:t xml:space="preserve"> </w:t>
      </w:r>
      <w:r w:rsidR="00F7621C">
        <w:rPr>
          <w:rFonts w:ascii="Cambria" w:hAnsi="Cambria"/>
          <w:lang w:val="en-CA"/>
        </w:rPr>
        <w:t>Had WRFN community members not initially expressed concerns to the Lands and Resources Department based on their extensive knowledge of the land</w:t>
      </w:r>
      <w:r w:rsidR="00F7621C">
        <w:rPr>
          <w:rFonts w:ascii="Cambria" w:hAnsi="Cambria"/>
        </w:rPr>
        <w:t xml:space="preserve">, </w:t>
      </w:r>
      <w:r w:rsidR="0076354B" w:rsidRPr="0076354B">
        <w:rPr>
          <w:rFonts w:ascii="Cambria" w:hAnsi="Cambria"/>
        </w:rPr>
        <w:t xml:space="preserve">this long-term threat to </w:t>
      </w:r>
      <w:r w:rsidR="00F7621C">
        <w:rPr>
          <w:rFonts w:ascii="Cambria" w:hAnsi="Cambria"/>
        </w:rPr>
        <w:t>freshwater t</w:t>
      </w:r>
      <w:r w:rsidR="0076354B" w:rsidRPr="0076354B">
        <w:rPr>
          <w:rFonts w:ascii="Cambria" w:hAnsi="Cambria"/>
        </w:rPr>
        <w:t>urtle</w:t>
      </w:r>
      <w:r w:rsidR="00F7621C">
        <w:rPr>
          <w:rFonts w:ascii="Cambria" w:hAnsi="Cambria"/>
        </w:rPr>
        <w:t xml:space="preserve">s </w:t>
      </w:r>
      <w:r w:rsidR="0076354B" w:rsidRPr="0076354B">
        <w:rPr>
          <w:rFonts w:ascii="Cambria" w:hAnsi="Cambria"/>
        </w:rPr>
        <w:t>might have gone un</w:t>
      </w:r>
      <w:r w:rsidR="00F7621C">
        <w:rPr>
          <w:rFonts w:ascii="Cambria" w:hAnsi="Cambria"/>
        </w:rPr>
        <w:t>addressed</w:t>
      </w:r>
      <w:r w:rsidR="0076354B" w:rsidRPr="0076354B">
        <w:rPr>
          <w:rFonts w:ascii="Cambria" w:hAnsi="Cambria"/>
        </w:rPr>
        <w:t>.</w:t>
      </w:r>
      <w:r w:rsidRPr="002357EB">
        <w:rPr>
          <w:rFonts w:ascii="Cambria" w:hAnsi="Cambria"/>
          <w:lang w:val="en-CA"/>
        </w:rPr>
        <w:t xml:space="preserve"> </w:t>
      </w:r>
      <w:r w:rsidR="009B11EF" w:rsidRPr="009B11EF">
        <w:rPr>
          <w:rFonts w:ascii="Cambria" w:hAnsi="Cambria"/>
        </w:rPr>
        <w:t>These findings will inform potential next steps, including the establishment of a</w:t>
      </w:r>
      <w:r w:rsidR="00D92C7E">
        <w:rPr>
          <w:rFonts w:ascii="Cambria" w:hAnsi="Cambria"/>
        </w:rPr>
        <w:t xml:space="preserve">n </w:t>
      </w:r>
      <w:r w:rsidR="009B11EF" w:rsidRPr="009B11EF">
        <w:rPr>
          <w:rFonts w:ascii="Cambria" w:hAnsi="Cambria"/>
        </w:rPr>
        <w:t>incubation program to protect turtle eggs from predation.</w:t>
      </w:r>
    </w:p>
    <w:p w14:paraId="11E56158" w14:textId="51707558" w:rsidR="00C53B0E" w:rsidRDefault="0043190D" w:rsidP="001B55C2">
      <w:pPr>
        <w:spacing w:line="480" w:lineRule="auto"/>
        <w:ind w:firstLine="720"/>
        <w:rPr>
          <w:rFonts w:ascii="Cambria" w:hAnsi="Cambria"/>
          <w:lang w:val="en-CA"/>
        </w:rPr>
      </w:pPr>
      <w:r w:rsidRPr="0043190D">
        <w:rPr>
          <w:rFonts w:ascii="Cambria" w:hAnsi="Cambria"/>
        </w:rPr>
        <w:t xml:space="preserve">The education component of the WRFN </w:t>
      </w:r>
      <w:proofErr w:type="spellStart"/>
      <w:r w:rsidR="00FE1818">
        <w:rPr>
          <w:rFonts w:ascii="Cambria" w:hAnsi="Cambria"/>
        </w:rPr>
        <w:t>Mshiikenh</w:t>
      </w:r>
      <w:proofErr w:type="spellEnd"/>
      <w:r w:rsidR="00FE1818">
        <w:rPr>
          <w:rFonts w:ascii="Cambria" w:hAnsi="Cambria"/>
        </w:rPr>
        <w:t xml:space="preserve"> Conservation </w:t>
      </w:r>
      <w:r w:rsidRPr="0043190D">
        <w:rPr>
          <w:rFonts w:ascii="Cambria" w:hAnsi="Cambria"/>
        </w:rPr>
        <w:t>Program is also central to its success.</w:t>
      </w:r>
      <w:r w:rsidR="001B55C2" w:rsidRPr="001B55C2">
        <w:rPr>
          <w:rFonts w:ascii="Cambria" w:hAnsi="Cambria"/>
          <w:lang w:val="en-CA"/>
        </w:rPr>
        <w:t xml:space="preserve"> We actively seek out partnerships with WRFN’s school, daycare, and </w:t>
      </w:r>
      <w:r w:rsidR="00821B3B">
        <w:rPr>
          <w:rFonts w:ascii="Cambria" w:hAnsi="Cambria"/>
          <w:lang w:val="en-CA"/>
        </w:rPr>
        <w:t xml:space="preserve">the WRFN </w:t>
      </w:r>
      <w:r w:rsidR="001A7927">
        <w:rPr>
          <w:rFonts w:ascii="Cambria" w:hAnsi="Cambria"/>
          <w:lang w:val="en-CA"/>
        </w:rPr>
        <w:t>Fa</w:t>
      </w:r>
      <w:r w:rsidR="001B55C2" w:rsidRPr="001B55C2">
        <w:rPr>
          <w:rFonts w:ascii="Cambria" w:hAnsi="Cambria"/>
          <w:lang w:val="en-CA"/>
        </w:rPr>
        <w:t xml:space="preserve">mily </w:t>
      </w:r>
      <w:r w:rsidR="001A7927">
        <w:rPr>
          <w:rFonts w:ascii="Cambria" w:hAnsi="Cambria"/>
          <w:lang w:val="en-CA"/>
        </w:rPr>
        <w:t>W</w:t>
      </w:r>
      <w:r w:rsidR="001B55C2" w:rsidRPr="001B55C2">
        <w:rPr>
          <w:rFonts w:ascii="Cambria" w:hAnsi="Cambria"/>
          <w:lang w:val="en-CA"/>
        </w:rPr>
        <w:t xml:space="preserve">ellbeing </w:t>
      </w:r>
      <w:r w:rsidR="00F16A12">
        <w:rPr>
          <w:rFonts w:ascii="Cambria" w:hAnsi="Cambria"/>
          <w:lang w:val="en-CA"/>
        </w:rPr>
        <w:t>department</w:t>
      </w:r>
      <w:r w:rsidR="001B55C2" w:rsidRPr="001B55C2">
        <w:rPr>
          <w:rFonts w:ascii="Cambria" w:hAnsi="Cambria"/>
          <w:lang w:val="en-CA"/>
        </w:rPr>
        <w:t xml:space="preserve"> to identify collaborative methods for program delivery</w:t>
      </w:r>
      <w:r w:rsidR="00DA5992">
        <w:rPr>
          <w:rFonts w:ascii="Cambria" w:hAnsi="Cambria"/>
          <w:lang w:val="en-CA"/>
        </w:rPr>
        <w:t xml:space="preserve"> that foster a connection to the land and all inhabitants through the focal lens of turtles</w:t>
      </w:r>
      <w:r w:rsidR="001B55C2" w:rsidRPr="001B55C2">
        <w:rPr>
          <w:rFonts w:ascii="Cambria" w:hAnsi="Cambria"/>
          <w:lang w:val="en-CA"/>
        </w:rPr>
        <w:t xml:space="preserve">. So far, we have participated in the WRFN Family Fun Day, powwows, school assemblies, and youth culture camps, and we continue to enhance our capacity to deliver high-quality </w:t>
      </w:r>
      <w:proofErr w:type="spellStart"/>
      <w:r w:rsidR="00337BB4">
        <w:rPr>
          <w:rFonts w:ascii="Cambria" w:hAnsi="Cambria"/>
          <w:lang w:val="en-CA"/>
        </w:rPr>
        <w:t>m</w:t>
      </w:r>
      <w:r w:rsidR="001B55C2" w:rsidRPr="001B55C2">
        <w:rPr>
          <w:rFonts w:ascii="Cambria" w:hAnsi="Cambria"/>
          <w:lang w:val="en-CA"/>
        </w:rPr>
        <w:t>shiikenh</w:t>
      </w:r>
      <w:proofErr w:type="spellEnd"/>
      <w:r w:rsidR="001B55C2" w:rsidRPr="001B55C2">
        <w:rPr>
          <w:rFonts w:ascii="Cambria" w:hAnsi="Cambria"/>
          <w:lang w:val="en-CA"/>
        </w:rPr>
        <w:t>-related programming to WRFN youth</w:t>
      </w:r>
      <w:r w:rsidR="001162D1">
        <w:rPr>
          <w:rFonts w:ascii="Cambria" w:hAnsi="Cambria"/>
          <w:lang w:val="en-CA"/>
        </w:rPr>
        <w:t xml:space="preserve"> to support the further development of their relationship with the natural world</w:t>
      </w:r>
      <w:r w:rsidR="001B55C2" w:rsidRPr="001B55C2">
        <w:rPr>
          <w:rFonts w:ascii="Cambria" w:hAnsi="Cambria"/>
          <w:lang w:val="en-CA"/>
        </w:rPr>
        <w:t>. This programming includes hands-on radio telemetry workshops, short interactive presentations, Q&amp;A sessions, information booths, and community “Track a Turtle” days</w:t>
      </w:r>
      <w:r w:rsidR="00CF1F2D">
        <w:rPr>
          <w:rFonts w:ascii="Cambria" w:hAnsi="Cambria"/>
          <w:lang w:val="en-CA"/>
        </w:rPr>
        <w:t xml:space="preserve"> that has occurred annually since 2023</w:t>
      </w:r>
      <w:r w:rsidR="001B55C2">
        <w:rPr>
          <w:rFonts w:ascii="Cambria" w:hAnsi="Cambria"/>
          <w:lang w:val="en-CA"/>
        </w:rPr>
        <w:t xml:space="preserve">. </w:t>
      </w:r>
    </w:p>
    <w:p w14:paraId="4550A674" w14:textId="0F944873" w:rsidR="00D1047F" w:rsidRDefault="001162D1" w:rsidP="0062044C">
      <w:pPr>
        <w:spacing w:line="480" w:lineRule="auto"/>
        <w:ind w:firstLine="720"/>
        <w:rPr>
          <w:rFonts w:ascii="Cambria" w:hAnsi="Cambria"/>
        </w:rPr>
      </w:pPr>
      <w:r w:rsidRPr="001162D1">
        <w:rPr>
          <w:rFonts w:ascii="Cambria" w:hAnsi="Cambria"/>
        </w:rPr>
        <w:t xml:space="preserve">The overall success of the WRFN </w:t>
      </w:r>
      <w:proofErr w:type="spellStart"/>
      <w:r w:rsidR="00FE1818">
        <w:rPr>
          <w:rFonts w:ascii="Cambria" w:hAnsi="Cambria"/>
        </w:rPr>
        <w:t>Mshiikenh</w:t>
      </w:r>
      <w:proofErr w:type="spellEnd"/>
      <w:r w:rsidR="00FE1818">
        <w:rPr>
          <w:rFonts w:ascii="Cambria" w:hAnsi="Cambria"/>
        </w:rPr>
        <w:t xml:space="preserve"> Conservation</w:t>
      </w:r>
      <w:r w:rsidRPr="001162D1">
        <w:rPr>
          <w:rFonts w:ascii="Cambria" w:hAnsi="Cambria"/>
        </w:rPr>
        <w:t xml:space="preserve"> Program can be attributed to the strong foundation built during the initial co-development phase, where Anishinaabe knowledge informed every aspect of the research. By shifting from a model where Western science solely dictates research direction to one where the community shapes the research questions and methods, the project honors the intergenerational knowledge of the WRFN community and </w:t>
      </w:r>
      <w:r w:rsidR="001A7927">
        <w:rPr>
          <w:rFonts w:ascii="Cambria" w:hAnsi="Cambria"/>
        </w:rPr>
        <w:t xml:space="preserve">respects </w:t>
      </w:r>
      <w:r w:rsidRPr="001162D1">
        <w:rPr>
          <w:rFonts w:ascii="Cambria" w:hAnsi="Cambria"/>
        </w:rPr>
        <w:t>their role as stewards of the land.</w:t>
      </w:r>
    </w:p>
    <w:p w14:paraId="304E32D1" w14:textId="77777777" w:rsidR="001162D1" w:rsidRPr="001B55C2" w:rsidRDefault="001162D1" w:rsidP="00577F59">
      <w:pPr>
        <w:spacing w:line="480" w:lineRule="auto"/>
        <w:rPr>
          <w:rFonts w:ascii="Cambria" w:hAnsi="Cambria"/>
          <w:lang w:val="en-CA"/>
        </w:rPr>
      </w:pPr>
    </w:p>
    <w:p w14:paraId="751F618F" w14:textId="4D84DF8F" w:rsidR="00D1047F" w:rsidRPr="00CF269D" w:rsidRDefault="00CF269D" w:rsidP="00577F59">
      <w:pPr>
        <w:spacing w:line="480" w:lineRule="auto"/>
        <w:rPr>
          <w:rFonts w:ascii="Cambria" w:hAnsi="Cambria"/>
          <w:b/>
          <w:bCs/>
          <w:u w:val="single"/>
        </w:rPr>
      </w:pPr>
      <w:r>
        <w:rPr>
          <w:rFonts w:ascii="Cambria" w:hAnsi="Cambria"/>
          <w:b/>
          <w:bCs/>
          <w:u w:val="single"/>
        </w:rPr>
        <w:t>Theme</w:t>
      </w:r>
      <w:r w:rsidR="00D1047F" w:rsidRPr="00CF269D">
        <w:rPr>
          <w:rFonts w:ascii="Cambria" w:hAnsi="Cambria"/>
          <w:b/>
          <w:bCs/>
          <w:u w:val="single"/>
        </w:rPr>
        <w:t xml:space="preserve"> </w:t>
      </w:r>
      <w:r w:rsidR="00045A82" w:rsidRPr="00CF269D">
        <w:rPr>
          <w:rFonts w:ascii="Cambria" w:hAnsi="Cambria"/>
          <w:b/>
          <w:bCs/>
          <w:u w:val="single"/>
        </w:rPr>
        <w:t>Two</w:t>
      </w:r>
      <w:r w:rsidR="00D1047F" w:rsidRPr="00CF269D">
        <w:rPr>
          <w:rFonts w:ascii="Cambria" w:hAnsi="Cambria"/>
          <w:b/>
          <w:bCs/>
          <w:u w:val="single"/>
        </w:rPr>
        <w:t xml:space="preserve">: </w:t>
      </w:r>
      <w:proofErr w:type="spellStart"/>
      <w:r w:rsidR="00AC79E1">
        <w:rPr>
          <w:rFonts w:ascii="Cambria" w:hAnsi="Cambria"/>
          <w:b/>
          <w:bCs/>
          <w:u w:val="single"/>
        </w:rPr>
        <w:t>Honouring</w:t>
      </w:r>
      <w:proofErr w:type="spellEnd"/>
      <w:r w:rsidR="00AC79E1">
        <w:rPr>
          <w:rFonts w:ascii="Cambria" w:hAnsi="Cambria"/>
          <w:b/>
          <w:bCs/>
          <w:u w:val="single"/>
        </w:rPr>
        <w:t xml:space="preserve"> community priorities </w:t>
      </w:r>
    </w:p>
    <w:p w14:paraId="78C67E39" w14:textId="784B7C00" w:rsidR="000C2E24" w:rsidRPr="000C2E24" w:rsidRDefault="009F1088" w:rsidP="000C2E24">
      <w:pPr>
        <w:spacing w:line="480" w:lineRule="auto"/>
        <w:ind w:firstLine="720"/>
        <w:rPr>
          <w:rFonts w:ascii="Cambria" w:hAnsi="Cambria"/>
          <w:lang w:val="en-CA"/>
        </w:rPr>
      </w:pPr>
      <w:r w:rsidRPr="009F1088">
        <w:rPr>
          <w:rFonts w:ascii="Cambria" w:hAnsi="Cambria"/>
        </w:rPr>
        <w:t xml:space="preserve">We recommend that Western science researchers </w:t>
      </w:r>
      <w:r w:rsidR="00E4742A">
        <w:rPr>
          <w:rFonts w:ascii="Cambria" w:hAnsi="Cambria"/>
        </w:rPr>
        <w:t>invest time to</w:t>
      </w:r>
      <w:r w:rsidRPr="009F1088">
        <w:rPr>
          <w:rFonts w:ascii="Cambria" w:hAnsi="Cambria"/>
        </w:rPr>
        <w:t xml:space="preserve"> understand the socio-political contexts of different communities and respect their boundaries when working with Indigenous Nations.</w:t>
      </w:r>
      <w:r>
        <w:rPr>
          <w:rFonts w:ascii="Cambria" w:hAnsi="Cambria"/>
        </w:rPr>
        <w:t xml:space="preserve"> </w:t>
      </w:r>
      <w:r w:rsidR="000C2E24" w:rsidRPr="000C2E24">
        <w:rPr>
          <w:rFonts w:ascii="Cambria" w:hAnsi="Cambria"/>
          <w:lang w:val="en-CA"/>
        </w:rPr>
        <w:t xml:space="preserve">This includes </w:t>
      </w:r>
      <w:r w:rsidR="001D55D1">
        <w:rPr>
          <w:rFonts w:ascii="Cambria" w:hAnsi="Cambria"/>
          <w:lang w:val="en-CA"/>
        </w:rPr>
        <w:t xml:space="preserve">creating space for Indigenous epistemology, methodologies, </w:t>
      </w:r>
      <w:r w:rsidR="000C2E24" w:rsidRPr="000C2E24">
        <w:rPr>
          <w:rFonts w:ascii="Cambria" w:hAnsi="Cambria"/>
          <w:lang w:val="en-CA"/>
        </w:rPr>
        <w:t>and stewardship of traditional territories</w:t>
      </w:r>
      <w:r w:rsidR="001D55D1">
        <w:rPr>
          <w:rFonts w:ascii="Cambria" w:hAnsi="Cambria"/>
          <w:lang w:val="en-CA"/>
        </w:rPr>
        <w:t xml:space="preserve"> (McGregor, 2017)</w:t>
      </w:r>
      <w:r w:rsidR="000C2E24" w:rsidRPr="000C2E24">
        <w:rPr>
          <w:rFonts w:ascii="Cambria" w:hAnsi="Cambria"/>
          <w:lang w:val="en-CA"/>
        </w:rPr>
        <w:t xml:space="preserve">, acknowledging the intimate relationships many Indigenous peoples have with the land, and understanding the crucial cultural connections community members hold with non-human kin—connections that may differ from the classical Western science perspective of objectively viewing “study species” and the general rule of limiting the </w:t>
      </w:r>
      <w:proofErr w:type="spellStart"/>
      <w:r w:rsidR="000C2E24" w:rsidRPr="000C2E24">
        <w:rPr>
          <w:rFonts w:ascii="Cambria" w:hAnsi="Cambria"/>
          <w:lang w:val="en-CA"/>
        </w:rPr>
        <w:t>anthropomorphization</w:t>
      </w:r>
      <w:proofErr w:type="spellEnd"/>
      <w:r w:rsidR="000C2E24" w:rsidRPr="000C2E24">
        <w:rPr>
          <w:rFonts w:ascii="Cambria" w:hAnsi="Cambria"/>
          <w:lang w:val="en-CA"/>
        </w:rPr>
        <w:t xml:space="preserve"> of organisms</w:t>
      </w:r>
      <w:r w:rsidR="00477405">
        <w:rPr>
          <w:rFonts w:ascii="Cambria" w:hAnsi="Cambria"/>
          <w:lang w:val="en-CA"/>
        </w:rPr>
        <w:t xml:space="preserve"> (</w:t>
      </w:r>
      <w:proofErr w:type="spellStart"/>
      <w:r w:rsidR="00477405">
        <w:rPr>
          <w:rFonts w:ascii="Cambria" w:hAnsi="Cambria"/>
          <w:lang w:val="en-CA"/>
        </w:rPr>
        <w:t>Varella</w:t>
      </w:r>
      <w:proofErr w:type="spellEnd"/>
      <w:r w:rsidR="00477405">
        <w:rPr>
          <w:rFonts w:ascii="Cambria" w:hAnsi="Cambria"/>
          <w:lang w:val="en-CA"/>
        </w:rPr>
        <w:t>, 2018)</w:t>
      </w:r>
      <w:r w:rsidR="000C2E24" w:rsidRPr="000C2E24">
        <w:rPr>
          <w:rFonts w:ascii="Cambria" w:hAnsi="Cambria"/>
          <w:lang w:val="en-CA"/>
        </w:rPr>
        <w:t>.</w:t>
      </w:r>
      <w:r w:rsidR="00426AB2">
        <w:rPr>
          <w:rFonts w:ascii="Cambria" w:hAnsi="Cambria"/>
          <w:lang w:val="en-CA"/>
        </w:rPr>
        <w:t xml:space="preserve"> </w:t>
      </w:r>
    </w:p>
    <w:p w14:paraId="524FD59D" w14:textId="021DA794" w:rsidR="000C2E24" w:rsidRPr="000C2E24" w:rsidRDefault="000C2E24" w:rsidP="000C2E24">
      <w:pPr>
        <w:spacing w:line="480" w:lineRule="auto"/>
        <w:ind w:firstLine="720"/>
        <w:rPr>
          <w:rFonts w:ascii="Cambria" w:hAnsi="Cambria"/>
          <w:lang w:val="en-CA"/>
        </w:rPr>
      </w:pPr>
      <w:r w:rsidRPr="000C2E24">
        <w:rPr>
          <w:rFonts w:ascii="Cambria" w:hAnsi="Cambria"/>
          <w:lang w:val="en-CA"/>
        </w:rPr>
        <w:t xml:space="preserve">Discussions should also focus on developing culturally appropriate field and research protocols when working on the land, visiting elders, and educating youth. This requires a shift from a purely Western science, positivist ontology of observing the world through an objective lens—removing oneself from the research project to access the “truth”—to respecting and considering Indigenous worldviews and ontologies that observe “truth” through relationality to the </w:t>
      </w:r>
      <w:r w:rsidR="00396CFD">
        <w:rPr>
          <w:rFonts w:ascii="Cambria" w:hAnsi="Cambria"/>
          <w:lang w:val="en-CA"/>
        </w:rPr>
        <w:t>animal, plant,</w:t>
      </w:r>
      <w:r w:rsidRPr="000C2E24">
        <w:rPr>
          <w:rFonts w:ascii="Cambria" w:hAnsi="Cambria"/>
          <w:lang w:val="en-CA"/>
        </w:rPr>
        <w:t xml:space="preserve"> and ecosystem (</w:t>
      </w:r>
      <w:proofErr w:type="spellStart"/>
      <w:r w:rsidRPr="000C2E24">
        <w:rPr>
          <w:rFonts w:ascii="Cambria" w:hAnsi="Cambria"/>
          <w:lang w:val="en-CA"/>
        </w:rPr>
        <w:t>Luby</w:t>
      </w:r>
      <w:proofErr w:type="spellEnd"/>
      <w:r w:rsidRPr="000C2E24">
        <w:rPr>
          <w:rFonts w:ascii="Cambria" w:hAnsi="Cambria"/>
          <w:lang w:val="en-CA"/>
        </w:rPr>
        <w:t xml:space="preserve"> et al., 2021). For example, if researchers are working with </w:t>
      </w:r>
      <w:proofErr w:type="spellStart"/>
      <w:r w:rsidR="00DB0487">
        <w:rPr>
          <w:rFonts w:ascii="Cambria" w:hAnsi="Cambria"/>
          <w:lang w:val="en-CA"/>
        </w:rPr>
        <w:t>m</w:t>
      </w:r>
      <w:r w:rsidRPr="000C2E24">
        <w:rPr>
          <w:rFonts w:ascii="Cambria" w:hAnsi="Cambria"/>
          <w:lang w:val="en-CA"/>
        </w:rPr>
        <w:t>shiikenh</w:t>
      </w:r>
      <w:proofErr w:type="spellEnd"/>
      <w:r w:rsidRPr="000C2E24">
        <w:rPr>
          <w:rFonts w:ascii="Cambria" w:hAnsi="Cambria"/>
          <w:lang w:val="en-CA"/>
        </w:rPr>
        <w:t>, often viewed as spirited beings</w:t>
      </w:r>
      <w:r w:rsidR="00CE0D84">
        <w:rPr>
          <w:rFonts w:ascii="Cambria" w:hAnsi="Cambria"/>
          <w:lang w:val="en-CA"/>
        </w:rPr>
        <w:t xml:space="preserve"> in </w:t>
      </w:r>
      <w:r w:rsidR="00A90584">
        <w:rPr>
          <w:rFonts w:ascii="Cambria" w:hAnsi="Cambria"/>
          <w:lang w:val="en-CA"/>
        </w:rPr>
        <w:t xml:space="preserve">Anishinaabe </w:t>
      </w:r>
      <w:r w:rsidR="00CE0D84">
        <w:rPr>
          <w:rFonts w:ascii="Cambria" w:hAnsi="Cambria"/>
          <w:lang w:val="en-CA"/>
        </w:rPr>
        <w:t>communities</w:t>
      </w:r>
      <w:r w:rsidRPr="000C2E24">
        <w:rPr>
          <w:rFonts w:ascii="Cambria" w:hAnsi="Cambria"/>
          <w:lang w:val="en-CA"/>
        </w:rPr>
        <w:t xml:space="preserve">, research and field protocols should honor their spirits as such. This approach allows Western science researchers to uphold Indigenous worldviews and conduct research through a decolonial lens, while supporting and respecting community spiritual and cultural </w:t>
      </w:r>
      <w:r w:rsidR="00C477FB">
        <w:rPr>
          <w:rFonts w:ascii="Cambria" w:hAnsi="Cambria"/>
          <w:lang w:val="en-CA"/>
        </w:rPr>
        <w:t xml:space="preserve">values. </w:t>
      </w:r>
    </w:p>
    <w:p w14:paraId="5BC2CCF6" w14:textId="1B08E02D" w:rsidR="000C2E24" w:rsidRPr="000C2E24" w:rsidRDefault="000C2E24" w:rsidP="000C2E24">
      <w:pPr>
        <w:spacing w:line="480" w:lineRule="auto"/>
        <w:ind w:firstLine="720"/>
        <w:rPr>
          <w:rFonts w:ascii="Cambria" w:hAnsi="Cambria"/>
          <w:lang w:val="en-CA"/>
        </w:rPr>
      </w:pPr>
      <w:r w:rsidRPr="000C2E24">
        <w:rPr>
          <w:rFonts w:ascii="Cambria" w:hAnsi="Cambria"/>
          <w:lang w:val="en-CA"/>
        </w:rPr>
        <w:t xml:space="preserve">It is important to note that each Indigenous nation varies significantly in terms of traditional laws, worldviews, and governing structures. Western science researchers must recognize these differences and avoid applying a prescriptive formula when engaging with different communities. </w:t>
      </w:r>
    </w:p>
    <w:p w14:paraId="447C8096" w14:textId="08344BAD" w:rsidR="00D1047F" w:rsidRDefault="00D1047F" w:rsidP="00577F59">
      <w:pPr>
        <w:spacing w:line="480" w:lineRule="auto"/>
        <w:rPr>
          <w:rFonts w:ascii="Cambria" w:hAnsi="Cambria"/>
        </w:rPr>
      </w:pPr>
    </w:p>
    <w:p w14:paraId="3611C14D" w14:textId="23C52A53" w:rsidR="00AF788B" w:rsidRPr="00045A82" w:rsidRDefault="00AF788B" w:rsidP="00AF788B">
      <w:pPr>
        <w:spacing w:line="480" w:lineRule="auto"/>
        <w:rPr>
          <w:rFonts w:ascii="Cambria" w:hAnsi="Cambria"/>
          <w:u w:val="single"/>
        </w:rPr>
      </w:pPr>
      <w:r>
        <w:rPr>
          <w:rFonts w:ascii="Cambria" w:hAnsi="Cambria"/>
          <w:u w:val="single"/>
        </w:rPr>
        <w:t>Implementation in Whitefish River First Nation</w:t>
      </w:r>
      <w:r w:rsidR="008047EE">
        <w:rPr>
          <w:rFonts w:ascii="Cambria" w:hAnsi="Cambria"/>
          <w:u w:val="single"/>
        </w:rPr>
        <w:t xml:space="preserve"> </w:t>
      </w:r>
      <w:r w:rsidR="00C12B76">
        <w:rPr>
          <w:rFonts w:ascii="Cambria" w:hAnsi="Cambria"/>
          <w:u w:val="single"/>
        </w:rPr>
        <w:t>- Co</w:t>
      </w:r>
      <w:r w:rsidR="008047EE">
        <w:rPr>
          <w:rFonts w:ascii="Cambria" w:hAnsi="Cambria"/>
          <w:u w:val="single"/>
        </w:rPr>
        <w:t>-Developed Animal Use Protocol</w:t>
      </w:r>
    </w:p>
    <w:p w14:paraId="640C6368" w14:textId="77777777" w:rsidR="00895DF9" w:rsidRPr="00895DF9" w:rsidRDefault="00895DF9" w:rsidP="00895DF9">
      <w:pPr>
        <w:spacing w:line="480" w:lineRule="auto"/>
        <w:ind w:firstLine="720"/>
        <w:rPr>
          <w:rFonts w:ascii="Cambria" w:hAnsi="Cambria"/>
          <w:lang w:val="en-CA"/>
        </w:rPr>
      </w:pPr>
      <w:r w:rsidRPr="00895DF9">
        <w:rPr>
          <w:rFonts w:ascii="Cambria" w:hAnsi="Cambria"/>
          <w:lang w:val="en-CA"/>
        </w:rPr>
        <w:t xml:space="preserve">In WRFN, we co-developed culturally sensitive Animal Use Protocols, which helped the non-Indigenous researcher RM shift their perspective on the study species and approach the work with greater respect. This process involved learning about WRFN’s history and community members’ relationships with </w:t>
      </w:r>
      <w:proofErr w:type="spellStart"/>
      <w:r w:rsidRPr="00895DF9">
        <w:rPr>
          <w:rFonts w:ascii="Cambria" w:hAnsi="Cambria"/>
          <w:lang w:val="en-CA"/>
        </w:rPr>
        <w:t>mshiikenh</w:t>
      </w:r>
      <w:proofErr w:type="spellEnd"/>
      <w:r w:rsidRPr="00895DF9">
        <w:rPr>
          <w:rFonts w:ascii="Cambria" w:hAnsi="Cambria"/>
          <w:lang w:val="en-CA"/>
        </w:rPr>
        <w:t>, often regarded as elder siblings in Anishinaabe culture. Community members emphasized that turtles carry valuable lessons through their behavior and interaction with their surroundings. While working on the land, we kept this teaching in mind and learned that by observing the turtles’ calm and deliberate movements as they navigate their environment, we can reflect on our own actions—how we move through the world—and the importance of balance, patience, and respect in our lives.</w:t>
      </w:r>
    </w:p>
    <w:p w14:paraId="4A4E8A83" w14:textId="629BDAE6" w:rsidR="00895DF9" w:rsidRPr="00895DF9" w:rsidRDefault="00895DF9" w:rsidP="00895DF9">
      <w:pPr>
        <w:spacing w:line="480" w:lineRule="auto"/>
        <w:ind w:firstLine="720"/>
        <w:rPr>
          <w:rFonts w:ascii="Cambria" w:hAnsi="Cambria"/>
          <w:lang w:val="en-CA"/>
        </w:rPr>
      </w:pPr>
      <w:r w:rsidRPr="00895DF9">
        <w:rPr>
          <w:rFonts w:ascii="Cambria" w:hAnsi="Cambria"/>
          <w:lang w:val="en-CA"/>
        </w:rPr>
        <w:t xml:space="preserve">This reflection grounded us in the Anishinaabe principle of reciprocity, which reminds us to return the care and respect we receive from the land and its beings. We came to understand the responsibility to approach fieldwork with humility, recognizing that each encounter with a turtle provided an opportunity to learn more about both the species and </w:t>
      </w:r>
      <w:proofErr w:type="gramStart"/>
      <w:r w:rsidRPr="00895DF9">
        <w:rPr>
          <w:rFonts w:ascii="Cambria" w:hAnsi="Cambria"/>
          <w:lang w:val="en-CA"/>
        </w:rPr>
        <w:t>ourselves</w:t>
      </w:r>
      <w:proofErr w:type="gramEnd"/>
      <w:r w:rsidRPr="00895DF9">
        <w:rPr>
          <w:rFonts w:ascii="Cambria" w:hAnsi="Cambria"/>
          <w:lang w:val="en-CA"/>
        </w:rPr>
        <w:t xml:space="preserve">. Throughout this process, we sought to understand and reflect on Anishinaabe worldviews regarding how our actions in the field can </w:t>
      </w:r>
      <w:r w:rsidR="006B6593">
        <w:rPr>
          <w:rFonts w:ascii="Cambria" w:hAnsi="Cambria"/>
          <w:lang w:val="en-CA"/>
        </w:rPr>
        <w:t xml:space="preserve">both </w:t>
      </w:r>
      <w:r w:rsidRPr="00895DF9">
        <w:rPr>
          <w:rFonts w:ascii="Cambria" w:hAnsi="Cambria"/>
          <w:lang w:val="en-CA"/>
        </w:rPr>
        <w:t xml:space="preserve">positively </w:t>
      </w:r>
      <w:r w:rsidR="006B6593">
        <w:rPr>
          <w:rFonts w:ascii="Cambria" w:hAnsi="Cambria"/>
          <w:lang w:val="en-CA"/>
        </w:rPr>
        <w:t>and</w:t>
      </w:r>
      <w:r w:rsidRPr="00895DF9">
        <w:rPr>
          <w:rFonts w:ascii="Cambria" w:hAnsi="Cambria"/>
          <w:lang w:val="en-CA"/>
        </w:rPr>
        <w:t xml:space="preserve"> negatively affect animals (Gonzalez et al., 2023). We also engaged in ongoing conversations with </w:t>
      </w:r>
      <w:r w:rsidR="006B6593">
        <w:rPr>
          <w:rFonts w:ascii="Cambria" w:hAnsi="Cambria"/>
          <w:lang w:val="en-CA"/>
        </w:rPr>
        <w:t xml:space="preserve">WRFN </w:t>
      </w:r>
      <w:r w:rsidRPr="00895DF9">
        <w:rPr>
          <w:rFonts w:ascii="Cambria" w:hAnsi="Cambria"/>
          <w:lang w:val="en-CA"/>
        </w:rPr>
        <w:t>Elders and knowledge keepers to ensure our fieldwork aligned with these teachings and values, reinforcing the importance of acting as respectful stewards of the land.</w:t>
      </w:r>
    </w:p>
    <w:p w14:paraId="1375DD59" w14:textId="49355480" w:rsidR="00E946F2" w:rsidRDefault="00E946F2" w:rsidP="00972321">
      <w:pPr>
        <w:spacing w:line="480" w:lineRule="auto"/>
        <w:ind w:firstLine="720"/>
        <w:rPr>
          <w:rFonts w:ascii="Cambria" w:hAnsi="Cambria"/>
        </w:rPr>
      </w:pPr>
      <w:r w:rsidRPr="00E946F2">
        <w:rPr>
          <w:rFonts w:ascii="Cambria" w:hAnsi="Cambria"/>
        </w:rPr>
        <w:t>We conducted semi-structured interviews with 15 WRFN Elders and land users, asking 10 questions related to turtle habitat, historical sightings, and culturally sensitive methods for working with animals</w:t>
      </w:r>
      <w:r w:rsidR="00C37DCF">
        <w:rPr>
          <w:rFonts w:ascii="Cambria" w:hAnsi="Cambria"/>
        </w:rPr>
        <w:t xml:space="preserve"> (</w:t>
      </w:r>
      <w:r w:rsidR="00535A0C">
        <w:rPr>
          <w:rFonts w:ascii="Cambria" w:hAnsi="Cambria"/>
        </w:rPr>
        <w:t xml:space="preserve">With approval from WRFN leadership and </w:t>
      </w:r>
      <w:r w:rsidR="00C37DCF">
        <w:rPr>
          <w:rFonts w:ascii="Cambria" w:hAnsi="Cambria"/>
        </w:rPr>
        <w:t>McMaster University Research Ethics Board ethics clearance #6275)</w:t>
      </w:r>
      <w:r w:rsidRPr="00E946F2">
        <w:rPr>
          <w:rFonts w:ascii="Cambria" w:hAnsi="Cambria"/>
        </w:rPr>
        <w:t>. These interviews were collaboratively planned by the WRFN Lands department and RM, through which we received valuable teachings. To maintain confidentiality, we summarized direct quotes into four key teachings: 1) When interacting with turtles, always handle them with respect and address them by their names so that each animal understands our good intentions; 2) When encountering d</w:t>
      </w:r>
      <w:r w:rsidR="00DA288F">
        <w:rPr>
          <w:rFonts w:ascii="Cambria" w:hAnsi="Cambria"/>
        </w:rPr>
        <w:t xml:space="preserve">eceased </w:t>
      </w:r>
      <w:r w:rsidRPr="00E946F2">
        <w:rPr>
          <w:rFonts w:ascii="Cambria" w:hAnsi="Cambria"/>
        </w:rPr>
        <w:t xml:space="preserve">animals, place tobacco down with an appropriate prayer, and return the body to the land when possible to honor its life (e.g., if a carcass is found on concrete pavement, remove it safely and </w:t>
      </w:r>
      <w:r w:rsidR="000A63CD">
        <w:rPr>
          <w:rFonts w:ascii="Cambria" w:hAnsi="Cambria"/>
        </w:rPr>
        <w:t xml:space="preserve">gently </w:t>
      </w:r>
      <w:r w:rsidRPr="00E946F2">
        <w:rPr>
          <w:rFonts w:ascii="Cambria" w:hAnsi="Cambria"/>
        </w:rPr>
        <w:t>place it back into the adjacent wetland or forest); 3) Always ask before taking anything from the land, water, or animals, and only take what you need—never be greedy or abrasive when gathering research data; and 4) Approach each day, each animal, and each wetland with a good heart and good intentions.</w:t>
      </w:r>
    </w:p>
    <w:p w14:paraId="1C36C9D6" w14:textId="355535EC" w:rsidR="00F143D4" w:rsidRDefault="00F143D4" w:rsidP="00972321">
      <w:pPr>
        <w:spacing w:line="480" w:lineRule="auto"/>
        <w:ind w:firstLine="720"/>
        <w:rPr>
          <w:rFonts w:ascii="Cambria" w:hAnsi="Cambria"/>
          <w:lang w:val="en-CA"/>
        </w:rPr>
      </w:pPr>
      <w:r w:rsidRPr="00F143D4">
        <w:rPr>
          <w:rFonts w:ascii="Cambria" w:hAnsi="Cambria"/>
          <w:lang w:val="en-CA"/>
        </w:rPr>
        <w:t xml:space="preserve">The non-Indigenous researchers involved in this project also made genuine efforts to respect WRFN’s customs, ways of knowing, and ways of life, </w:t>
      </w:r>
      <w:r w:rsidR="00A84744">
        <w:rPr>
          <w:rFonts w:ascii="Cambria" w:hAnsi="Cambria"/>
          <w:lang w:val="en-CA"/>
        </w:rPr>
        <w:t xml:space="preserve">while </w:t>
      </w:r>
      <w:r w:rsidRPr="00F143D4">
        <w:rPr>
          <w:rFonts w:ascii="Cambria" w:hAnsi="Cambria"/>
          <w:lang w:val="en-CA"/>
        </w:rPr>
        <w:t>providing</w:t>
      </w:r>
      <w:r w:rsidR="00F07C5F">
        <w:rPr>
          <w:rFonts w:ascii="Cambria" w:hAnsi="Cambria"/>
          <w:lang w:val="en-CA"/>
        </w:rPr>
        <w:t xml:space="preserve"> ongoing</w:t>
      </w:r>
      <w:r w:rsidRPr="00F143D4">
        <w:rPr>
          <w:rFonts w:ascii="Cambria" w:hAnsi="Cambria"/>
          <w:lang w:val="en-CA"/>
        </w:rPr>
        <w:t xml:space="preserve"> capacity support where possible.</w:t>
      </w:r>
      <w:r w:rsidR="00972321">
        <w:rPr>
          <w:rFonts w:ascii="Cambria" w:hAnsi="Cambria"/>
          <w:lang w:val="en-CA"/>
        </w:rPr>
        <w:t xml:space="preserve"> </w:t>
      </w:r>
      <w:r w:rsidRPr="00F143D4">
        <w:rPr>
          <w:rFonts w:ascii="Cambria" w:hAnsi="Cambria"/>
          <w:lang w:val="en-CA"/>
        </w:rPr>
        <w:t xml:space="preserve">Each </w:t>
      </w:r>
      <w:proofErr w:type="spellStart"/>
      <w:r w:rsidR="003A5D5B">
        <w:rPr>
          <w:rFonts w:ascii="Cambria" w:hAnsi="Cambria"/>
          <w:lang w:val="en-CA"/>
        </w:rPr>
        <w:t>mshiikenh</w:t>
      </w:r>
      <w:proofErr w:type="spellEnd"/>
      <w:r w:rsidRPr="00F143D4">
        <w:rPr>
          <w:rFonts w:ascii="Cambria" w:hAnsi="Cambria"/>
          <w:lang w:val="en-CA"/>
        </w:rPr>
        <w:t xml:space="preserve"> we worked with was honored for </w:t>
      </w:r>
      <w:r w:rsidR="003A5D5B">
        <w:rPr>
          <w:rFonts w:ascii="Cambria" w:hAnsi="Cambria"/>
          <w:lang w:val="en-CA"/>
        </w:rPr>
        <w:t>their</w:t>
      </w:r>
      <w:r w:rsidRPr="00F143D4">
        <w:rPr>
          <w:rFonts w:ascii="Cambria" w:hAnsi="Cambria"/>
          <w:lang w:val="en-CA"/>
        </w:rPr>
        <w:t xml:space="preserve"> unique personality, movement patterns, habitat use, and relationships with other turtles. We greeted them each time we met and, when encountering new turtles, we introduced ourselves and our </w:t>
      </w:r>
      <w:r w:rsidR="00F23196">
        <w:rPr>
          <w:rFonts w:ascii="Cambria" w:hAnsi="Cambria"/>
          <w:lang w:val="en-CA"/>
        </w:rPr>
        <w:t xml:space="preserve">good </w:t>
      </w:r>
      <w:r w:rsidRPr="00F143D4">
        <w:rPr>
          <w:rFonts w:ascii="Cambria" w:hAnsi="Cambria"/>
          <w:lang w:val="en-CA"/>
        </w:rPr>
        <w:t xml:space="preserve">intentions, handling them gently and respectfully. We learned to slow down and appreciate the patience each turtle showed us throughout our journey together in the project, respected their space as autonomous beings, and mourned their lives when we witnessed road mortalities. If we harvested anything from the land </w:t>
      </w:r>
      <w:r w:rsidR="00A32859">
        <w:rPr>
          <w:rFonts w:ascii="Cambria" w:hAnsi="Cambria"/>
          <w:lang w:val="en-CA"/>
        </w:rPr>
        <w:t xml:space="preserve">(ex.  soil samples, egg fragments) </w:t>
      </w:r>
      <w:r w:rsidRPr="00F143D4">
        <w:rPr>
          <w:rFonts w:ascii="Cambria" w:hAnsi="Cambria"/>
          <w:lang w:val="en-CA"/>
        </w:rPr>
        <w:t xml:space="preserve">to collect data, we </w:t>
      </w:r>
      <w:r w:rsidR="00D75BB7">
        <w:rPr>
          <w:rFonts w:ascii="Cambria" w:hAnsi="Cambria"/>
          <w:lang w:val="en-CA"/>
        </w:rPr>
        <w:t xml:space="preserve">made sure to </w:t>
      </w:r>
      <w:r w:rsidRPr="00F143D4">
        <w:rPr>
          <w:rFonts w:ascii="Cambria" w:hAnsi="Cambria"/>
          <w:lang w:val="en-CA"/>
        </w:rPr>
        <w:t xml:space="preserve">offer </w:t>
      </w:r>
      <w:proofErr w:type="spellStart"/>
      <w:r w:rsidR="007B3203">
        <w:rPr>
          <w:rFonts w:ascii="Cambria" w:hAnsi="Cambria"/>
          <w:lang w:val="en-CA"/>
        </w:rPr>
        <w:t>A</w:t>
      </w:r>
      <w:r w:rsidRPr="00F143D4">
        <w:rPr>
          <w:rFonts w:ascii="Cambria" w:hAnsi="Cambria"/>
          <w:lang w:val="en-CA"/>
        </w:rPr>
        <w:t>semaa</w:t>
      </w:r>
      <w:proofErr w:type="spellEnd"/>
      <w:r w:rsidRPr="00F143D4">
        <w:rPr>
          <w:rFonts w:ascii="Cambria" w:hAnsi="Cambria"/>
          <w:lang w:val="en-CA"/>
        </w:rPr>
        <w:t xml:space="preserve"> (tobacco) beforehand to show respect. When </w:t>
      </w:r>
      <w:r w:rsidR="007B3203">
        <w:rPr>
          <w:rFonts w:ascii="Cambria" w:hAnsi="Cambria"/>
          <w:lang w:val="en-CA"/>
        </w:rPr>
        <w:t xml:space="preserve">animal </w:t>
      </w:r>
      <w:r w:rsidRPr="00F143D4">
        <w:rPr>
          <w:rFonts w:ascii="Cambria" w:hAnsi="Cambria"/>
          <w:lang w:val="en-CA"/>
        </w:rPr>
        <w:t xml:space="preserve">mortalities occurred, we placed </w:t>
      </w:r>
      <w:proofErr w:type="spellStart"/>
      <w:r w:rsidR="007B3203">
        <w:rPr>
          <w:rFonts w:ascii="Cambria" w:hAnsi="Cambria"/>
          <w:lang w:val="en-CA"/>
        </w:rPr>
        <w:t>As</w:t>
      </w:r>
      <w:r w:rsidRPr="00F143D4">
        <w:rPr>
          <w:rFonts w:ascii="Cambria" w:hAnsi="Cambria"/>
          <w:lang w:val="en-CA"/>
        </w:rPr>
        <w:t>emaa</w:t>
      </w:r>
      <w:proofErr w:type="spellEnd"/>
      <w:r w:rsidRPr="00F143D4">
        <w:rPr>
          <w:rFonts w:ascii="Cambria" w:hAnsi="Cambria"/>
          <w:lang w:val="en-CA"/>
        </w:rPr>
        <w:t xml:space="preserve"> down to honor their lives and spoke a prayer </w:t>
      </w:r>
      <w:r w:rsidR="008B4D46">
        <w:rPr>
          <w:rFonts w:ascii="Cambria" w:hAnsi="Cambria"/>
          <w:lang w:val="en-CA"/>
        </w:rPr>
        <w:t xml:space="preserve">learned </w:t>
      </w:r>
      <w:r w:rsidRPr="00F143D4">
        <w:rPr>
          <w:rFonts w:ascii="Cambria" w:hAnsi="Cambria"/>
          <w:lang w:val="en-CA"/>
        </w:rPr>
        <w:t>under the guidance of the Department of Lands and Resources staff</w:t>
      </w:r>
      <w:r w:rsidR="00854AAA">
        <w:rPr>
          <w:rFonts w:ascii="Cambria" w:hAnsi="Cambria"/>
          <w:lang w:val="en-CA"/>
        </w:rPr>
        <w:t xml:space="preserve"> and WRFN elders.</w:t>
      </w:r>
      <w:r w:rsidR="00936F3F">
        <w:rPr>
          <w:rFonts w:ascii="Cambria" w:hAnsi="Cambria"/>
          <w:lang w:val="en-CA"/>
        </w:rPr>
        <w:t xml:space="preserve"> </w:t>
      </w:r>
    </w:p>
    <w:p w14:paraId="5B6BE526" w14:textId="02BF23F3" w:rsidR="001B4B7D" w:rsidRPr="001B4B7D" w:rsidRDefault="00F143D4" w:rsidP="00F143D4">
      <w:pPr>
        <w:spacing w:line="480" w:lineRule="auto"/>
        <w:ind w:firstLine="720"/>
        <w:rPr>
          <w:rFonts w:ascii="Cambria" w:hAnsi="Cambria"/>
          <w:lang w:val="en-CA"/>
        </w:rPr>
      </w:pPr>
      <w:r w:rsidRPr="00F143D4">
        <w:rPr>
          <w:rFonts w:ascii="Cambria" w:hAnsi="Cambria"/>
          <w:lang w:val="en-CA"/>
        </w:rPr>
        <w:t>By actively participating in these culturally sensitive animal use protocols</w:t>
      </w:r>
      <w:r w:rsidR="00936F3F">
        <w:rPr>
          <w:rFonts w:ascii="Cambria" w:hAnsi="Cambria"/>
          <w:lang w:val="en-CA"/>
        </w:rPr>
        <w:t xml:space="preserve"> </w:t>
      </w:r>
      <w:r w:rsidR="00832B40">
        <w:rPr>
          <w:rFonts w:ascii="Cambria" w:hAnsi="Cambria"/>
          <w:lang w:val="en-CA"/>
        </w:rPr>
        <w:t xml:space="preserve">in addition to the </w:t>
      </w:r>
      <w:r w:rsidR="005B5D2D">
        <w:rPr>
          <w:rFonts w:ascii="Cambria" w:hAnsi="Cambria"/>
          <w:lang w:val="en-CA"/>
        </w:rPr>
        <w:t xml:space="preserve">established </w:t>
      </w:r>
      <w:r w:rsidR="009C472C">
        <w:rPr>
          <w:rFonts w:ascii="Cambria" w:hAnsi="Cambria"/>
          <w:lang w:val="en-CA"/>
        </w:rPr>
        <w:t>McMaster U</w:t>
      </w:r>
      <w:r w:rsidR="00936F3F">
        <w:rPr>
          <w:rFonts w:ascii="Cambria" w:hAnsi="Cambria"/>
          <w:lang w:val="en-CA"/>
        </w:rPr>
        <w:t>niversity Animal Use Protocol</w:t>
      </w:r>
      <w:r w:rsidRPr="00F143D4">
        <w:rPr>
          <w:rFonts w:ascii="Cambria" w:hAnsi="Cambria"/>
          <w:lang w:val="en-CA"/>
        </w:rPr>
        <w:t xml:space="preserve">, </w:t>
      </w:r>
      <w:r w:rsidR="001A3C42">
        <w:rPr>
          <w:rFonts w:ascii="Cambria" w:hAnsi="Cambria"/>
          <w:lang w:val="en-CA"/>
        </w:rPr>
        <w:t>RM</w:t>
      </w:r>
      <w:r w:rsidRPr="00F143D4">
        <w:rPr>
          <w:rFonts w:ascii="Cambria" w:hAnsi="Cambria"/>
          <w:lang w:val="en-CA"/>
        </w:rPr>
        <w:t xml:space="preserve"> has particularly benefited from a broadened perspective, viewing turtles not just as study organisms but as kin and older</w:t>
      </w:r>
      <w:r w:rsidR="00CD55B2">
        <w:rPr>
          <w:rFonts w:ascii="Cambria" w:hAnsi="Cambria"/>
          <w:lang w:val="en-CA"/>
        </w:rPr>
        <w:t>, wise</w:t>
      </w:r>
      <w:r w:rsidR="0012747B">
        <w:rPr>
          <w:rFonts w:ascii="Cambria" w:hAnsi="Cambria"/>
          <w:lang w:val="en-CA"/>
        </w:rPr>
        <w:t>r</w:t>
      </w:r>
      <w:r w:rsidRPr="00F143D4">
        <w:rPr>
          <w:rFonts w:ascii="Cambria" w:hAnsi="Cambria"/>
          <w:lang w:val="en-CA"/>
        </w:rPr>
        <w:t xml:space="preserve"> siblings from whom we can learn.</w:t>
      </w:r>
    </w:p>
    <w:p w14:paraId="00C9916C" w14:textId="3808A945" w:rsidR="00D1047F" w:rsidRPr="00CD55B2" w:rsidRDefault="00D1047F" w:rsidP="00577F59">
      <w:pPr>
        <w:spacing w:line="480" w:lineRule="auto"/>
        <w:rPr>
          <w:rFonts w:ascii="Cambria" w:hAnsi="Cambria"/>
          <w:lang w:val="en-CA"/>
        </w:rPr>
      </w:pPr>
    </w:p>
    <w:p w14:paraId="28B52C84" w14:textId="35012E52" w:rsidR="00D1047F" w:rsidRPr="00CF269D" w:rsidRDefault="00D1047F" w:rsidP="00577F59">
      <w:pPr>
        <w:spacing w:line="480" w:lineRule="auto"/>
        <w:rPr>
          <w:rFonts w:ascii="Cambria" w:hAnsi="Cambria"/>
          <w:b/>
          <w:bCs/>
          <w:u w:val="single"/>
        </w:rPr>
      </w:pPr>
      <w:r w:rsidRPr="00CF269D">
        <w:rPr>
          <w:rFonts w:ascii="Cambria" w:hAnsi="Cambria"/>
          <w:b/>
          <w:bCs/>
          <w:u w:val="single"/>
        </w:rPr>
        <w:t xml:space="preserve">Theme </w:t>
      </w:r>
      <w:r w:rsidR="00A10148">
        <w:rPr>
          <w:rFonts w:ascii="Cambria" w:hAnsi="Cambria"/>
          <w:b/>
          <w:bCs/>
          <w:u w:val="single"/>
        </w:rPr>
        <w:t>Three</w:t>
      </w:r>
      <w:r w:rsidRPr="00CF269D">
        <w:rPr>
          <w:rFonts w:ascii="Cambria" w:hAnsi="Cambria"/>
          <w:b/>
          <w:bCs/>
          <w:u w:val="single"/>
        </w:rPr>
        <w:t xml:space="preserve">: </w:t>
      </w:r>
      <w:r w:rsidR="007D5B47">
        <w:rPr>
          <w:rFonts w:ascii="Cambria" w:hAnsi="Cambria"/>
          <w:b/>
          <w:bCs/>
          <w:u w:val="single"/>
        </w:rPr>
        <w:t xml:space="preserve">Respecting knowledge and data sovereignty </w:t>
      </w:r>
    </w:p>
    <w:p w14:paraId="3C1725A7" w14:textId="72DB7D74" w:rsidR="00237E1F" w:rsidRPr="00237E1F" w:rsidRDefault="00237E1F" w:rsidP="00237E1F">
      <w:pPr>
        <w:spacing w:line="480" w:lineRule="auto"/>
        <w:ind w:firstLine="720"/>
        <w:rPr>
          <w:rFonts w:ascii="Cambria" w:hAnsi="Cambria"/>
          <w:lang w:val="en-CA"/>
        </w:rPr>
      </w:pPr>
      <w:r w:rsidRPr="00237E1F">
        <w:rPr>
          <w:rFonts w:ascii="Cambria" w:hAnsi="Cambria"/>
          <w:lang w:val="en-CA"/>
        </w:rPr>
        <w:t xml:space="preserve">Western Science researchers working with Indigenous nations can benefit from critically evaluating their participation in the colonial history of the natural sciences. This evaluation includes introspective reflection on personal interests, identifying any potential ulterior motives, engaging in self-paced learning about historical oppression and the extractive </w:t>
      </w:r>
      <w:r w:rsidR="00D06804">
        <w:rPr>
          <w:rFonts w:ascii="Cambria" w:hAnsi="Cambria"/>
          <w:lang w:val="en-CA"/>
        </w:rPr>
        <w:t xml:space="preserve">colonial </w:t>
      </w:r>
      <w:r w:rsidR="002E666A">
        <w:rPr>
          <w:rFonts w:ascii="Cambria" w:hAnsi="Cambria"/>
          <w:lang w:val="en-CA"/>
        </w:rPr>
        <w:t xml:space="preserve">research </w:t>
      </w:r>
      <w:r w:rsidRPr="00237E1F">
        <w:rPr>
          <w:rFonts w:ascii="Cambria" w:hAnsi="Cambria"/>
          <w:lang w:val="en-CA"/>
        </w:rPr>
        <w:t xml:space="preserve">practices that have been conducted in Indigenous communities, and participating in training that supports cultural literacy and competency before </w:t>
      </w:r>
      <w:r w:rsidR="007F299C">
        <w:rPr>
          <w:rFonts w:ascii="Cambria" w:hAnsi="Cambria"/>
          <w:lang w:val="en-CA"/>
        </w:rPr>
        <w:t xml:space="preserve">and while </w:t>
      </w:r>
      <w:r w:rsidRPr="00237E1F">
        <w:rPr>
          <w:rFonts w:ascii="Cambria" w:hAnsi="Cambria"/>
          <w:lang w:val="en-CA"/>
        </w:rPr>
        <w:t>working in a community.</w:t>
      </w:r>
      <w:r>
        <w:rPr>
          <w:rFonts w:ascii="Cambria" w:hAnsi="Cambria"/>
          <w:lang w:val="en-CA"/>
        </w:rPr>
        <w:t xml:space="preserve"> </w:t>
      </w:r>
      <w:r w:rsidRPr="00237E1F">
        <w:rPr>
          <w:rFonts w:ascii="Cambria" w:hAnsi="Cambria"/>
          <w:lang w:val="en-CA"/>
        </w:rPr>
        <w:t xml:space="preserve">Genuine relationship-building and humility are essential at this stage, enabling researchers to adopt </w:t>
      </w:r>
      <w:r w:rsidR="00397A06">
        <w:rPr>
          <w:rFonts w:ascii="Cambria" w:hAnsi="Cambria"/>
          <w:lang w:val="en-CA"/>
        </w:rPr>
        <w:t>an “at-service”</w:t>
      </w:r>
      <w:r w:rsidRPr="00237E1F">
        <w:rPr>
          <w:rFonts w:ascii="Cambria" w:hAnsi="Cambria"/>
          <w:lang w:val="en-CA"/>
        </w:rPr>
        <w:t xml:space="preserve"> mentality toward the communities they engage with.</w:t>
      </w:r>
    </w:p>
    <w:p w14:paraId="18A4D93E" w14:textId="41F3E6D9" w:rsidR="00237E1F" w:rsidRPr="00237E1F" w:rsidRDefault="00237E1F" w:rsidP="00237E1F">
      <w:pPr>
        <w:spacing w:line="480" w:lineRule="auto"/>
        <w:ind w:firstLine="720"/>
        <w:rPr>
          <w:rFonts w:ascii="Cambria" w:hAnsi="Cambria"/>
          <w:lang w:val="en-CA"/>
        </w:rPr>
      </w:pPr>
      <w:r w:rsidRPr="00237E1F">
        <w:rPr>
          <w:rFonts w:ascii="Cambria" w:hAnsi="Cambria"/>
          <w:lang w:val="en-CA"/>
        </w:rPr>
        <w:t xml:space="preserve">When working in a community to which one does not belong, Western science researchers are not simply entering a “study site”; they are engaging with a rich array of cultures, relationships, </w:t>
      </w:r>
      <w:r w:rsidR="007B2BC3">
        <w:rPr>
          <w:rFonts w:ascii="Cambria" w:hAnsi="Cambria"/>
          <w:lang w:val="en-CA"/>
        </w:rPr>
        <w:t>knowledge</w:t>
      </w:r>
      <w:r w:rsidRPr="00237E1F">
        <w:rPr>
          <w:rFonts w:ascii="Cambria" w:hAnsi="Cambria"/>
          <w:lang w:val="en-CA"/>
        </w:rPr>
        <w:t xml:space="preserve">, and livelihoods. Researchers are working on land that Indigenous peoples </w:t>
      </w:r>
      <w:r w:rsidR="00EC1BBA">
        <w:rPr>
          <w:rFonts w:ascii="Cambria" w:hAnsi="Cambria"/>
          <w:lang w:val="en-CA"/>
        </w:rPr>
        <w:t>live in relationship with</w:t>
      </w:r>
      <w:r w:rsidRPr="00237E1F">
        <w:rPr>
          <w:rFonts w:ascii="Cambria" w:hAnsi="Cambria"/>
          <w:lang w:val="en-CA"/>
        </w:rPr>
        <w:t xml:space="preserve"> daily</w:t>
      </w:r>
      <w:r w:rsidR="00EC1BBA">
        <w:rPr>
          <w:rFonts w:ascii="Cambria" w:hAnsi="Cambria"/>
          <w:lang w:val="en-CA"/>
        </w:rPr>
        <w:t>,</w:t>
      </w:r>
      <w:r w:rsidRPr="00237E1F">
        <w:rPr>
          <w:rFonts w:ascii="Cambria" w:hAnsi="Cambria"/>
          <w:lang w:val="en-CA"/>
        </w:rPr>
        <w:t xml:space="preserve"> and to which they have inherent rights to steward, self-determine, and access resources. Therefore, data produced on and from the land needs to be returned to the community, </w:t>
      </w:r>
      <w:r w:rsidR="007D62DA">
        <w:rPr>
          <w:rFonts w:ascii="Cambria" w:hAnsi="Cambria"/>
          <w:lang w:val="en-CA"/>
        </w:rPr>
        <w:t xml:space="preserve">be </w:t>
      </w:r>
      <w:r w:rsidRPr="00237E1F">
        <w:rPr>
          <w:rFonts w:ascii="Cambria" w:hAnsi="Cambria"/>
          <w:lang w:val="en-CA"/>
        </w:rPr>
        <w:t xml:space="preserve">owned by the community, and disseminated within </w:t>
      </w:r>
      <w:r w:rsidR="007D62DA">
        <w:rPr>
          <w:rFonts w:ascii="Cambria" w:hAnsi="Cambria"/>
          <w:lang w:val="en-CA"/>
        </w:rPr>
        <w:t>the community</w:t>
      </w:r>
      <w:r w:rsidRPr="00237E1F">
        <w:rPr>
          <w:rFonts w:ascii="Cambria" w:hAnsi="Cambria"/>
          <w:lang w:val="en-CA"/>
        </w:rPr>
        <w:t>.</w:t>
      </w:r>
    </w:p>
    <w:p w14:paraId="072EEA15" w14:textId="2E28DBC6" w:rsidR="00237E1F" w:rsidRPr="00237E1F" w:rsidRDefault="006F5EA7" w:rsidP="00D869F7">
      <w:pPr>
        <w:spacing w:line="480" w:lineRule="auto"/>
        <w:ind w:firstLine="720"/>
        <w:rPr>
          <w:rFonts w:ascii="Cambria" w:hAnsi="Cambria"/>
          <w:lang w:val="en-CA"/>
        </w:rPr>
      </w:pPr>
      <w:r>
        <w:rPr>
          <w:rFonts w:ascii="Cambria" w:hAnsi="Cambria"/>
          <w:lang w:val="en-CA"/>
        </w:rPr>
        <w:t>Knowledge c</w:t>
      </w:r>
      <w:r w:rsidR="00237E1F" w:rsidRPr="00237E1F">
        <w:rPr>
          <w:rFonts w:ascii="Cambria" w:hAnsi="Cambria"/>
          <w:lang w:val="en-CA"/>
        </w:rPr>
        <w:t>o-</w:t>
      </w:r>
      <w:r>
        <w:rPr>
          <w:rFonts w:ascii="Cambria" w:hAnsi="Cambria"/>
          <w:lang w:val="en-CA"/>
        </w:rPr>
        <w:t>production</w:t>
      </w:r>
      <w:r w:rsidR="00237E1F" w:rsidRPr="00237E1F">
        <w:rPr>
          <w:rFonts w:ascii="Cambria" w:hAnsi="Cambria"/>
          <w:lang w:val="en-CA"/>
        </w:rPr>
        <w:t xml:space="preserve"> partnerships should adhere to Indigenous data governance principles, such as the First Nations principles of Ownership, Control, Access, and Possession (OCAP) and the CARE principles (Collective Benefit, Authority to Control, Responsibility, Ethics). These principles ensure that Indigenous nations have the right to self-determine and self-govern their data, and they enforce the ethical use of that data. It is critical to continually reflect on these principles and actively work toward</w:t>
      </w:r>
      <w:r w:rsidR="00DD7BA9">
        <w:rPr>
          <w:rFonts w:ascii="Cambria" w:hAnsi="Cambria"/>
          <w:lang w:val="en-CA"/>
        </w:rPr>
        <w:t>s</w:t>
      </w:r>
      <w:r w:rsidR="00237E1F" w:rsidRPr="00237E1F">
        <w:rPr>
          <w:rFonts w:ascii="Cambria" w:hAnsi="Cambria"/>
          <w:lang w:val="en-CA"/>
        </w:rPr>
        <w:t xml:space="preserve"> true reconciliation and healing these relationships through the respectful</w:t>
      </w:r>
      <w:r w:rsidR="004E3C00">
        <w:rPr>
          <w:rFonts w:ascii="Cambria" w:hAnsi="Cambria"/>
          <w:lang w:val="en-CA"/>
        </w:rPr>
        <w:t xml:space="preserve"> weaving</w:t>
      </w:r>
      <w:r w:rsidR="00237E1F" w:rsidRPr="00237E1F">
        <w:rPr>
          <w:rFonts w:ascii="Cambria" w:hAnsi="Cambria"/>
          <w:lang w:val="en-CA"/>
        </w:rPr>
        <w:t xml:space="preserve"> of knowledge systems throughout the entire span of the project and beyond.</w:t>
      </w:r>
    </w:p>
    <w:p w14:paraId="2FED1C15" w14:textId="77777777" w:rsidR="00D1047F" w:rsidRPr="00237E1F" w:rsidRDefault="00D1047F" w:rsidP="00577F59">
      <w:pPr>
        <w:spacing w:line="480" w:lineRule="auto"/>
        <w:rPr>
          <w:rFonts w:ascii="Cambria" w:hAnsi="Cambria"/>
          <w:lang w:val="en-CA"/>
        </w:rPr>
      </w:pPr>
    </w:p>
    <w:p w14:paraId="28F9818E" w14:textId="2212067F" w:rsidR="00D1047F" w:rsidRPr="00CF269D" w:rsidRDefault="00057F8F" w:rsidP="00577F59">
      <w:pPr>
        <w:spacing w:line="480" w:lineRule="auto"/>
        <w:rPr>
          <w:rFonts w:ascii="Cambria" w:hAnsi="Cambria"/>
          <w:u w:val="single"/>
        </w:rPr>
      </w:pPr>
      <w:r>
        <w:rPr>
          <w:rFonts w:ascii="Cambria" w:hAnsi="Cambria"/>
          <w:u w:val="single"/>
        </w:rPr>
        <w:t>Implementation in Whitefish River First Nation</w:t>
      </w:r>
      <w:r w:rsidR="008047EE">
        <w:rPr>
          <w:rFonts w:ascii="Cambria" w:hAnsi="Cambria"/>
          <w:u w:val="single"/>
        </w:rPr>
        <w:t xml:space="preserve"> – Data Sharing Protocol</w:t>
      </w:r>
    </w:p>
    <w:p w14:paraId="730D0A08" w14:textId="3B927A18" w:rsidR="00A35A4A" w:rsidRPr="00A35A4A" w:rsidRDefault="00A35A4A" w:rsidP="00A35A4A">
      <w:pPr>
        <w:spacing w:line="480" w:lineRule="auto"/>
        <w:ind w:firstLine="720"/>
        <w:rPr>
          <w:rFonts w:ascii="Cambria" w:hAnsi="Cambria"/>
          <w:lang w:val="en-CA"/>
        </w:rPr>
      </w:pPr>
      <w:r w:rsidRPr="00A35A4A">
        <w:rPr>
          <w:rFonts w:ascii="Cambria" w:hAnsi="Cambria"/>
          <w:lang w:val="en-CA"/>
        </w:rPr>
        <w:t xml:space="preserve">In WRFN, the role of </w:t>
      </w:r>
      <w:r w:rsidR="007B1D22">
        <w:rPr>
          <w:rFonts w:ascii="Cambria" w:hAnsi="Cambria"/>
          <w:lang w:val="en-CA"/>
        </w:rPr>
        <w:t>RM</w:t>
      </w:r>
      <w:r w:rsidR="00BB3DD3">
        <w:rPr>
          <w:rFonts w:ascii="Cambria" w:hAnsi="Cambria"/>
          <w:lang w:val="en-CA"/>
        </w:rPr>
        <w:t xml:space="preserve"> is</w:t>
      </w:r>
      <w:r w:rsidRPr="00A35A4A">
        <w:rPr>
          <w:rFonts w:ascii="Cambria" w:hAnsi="Cambria"/>
          <w:lang w:val="en-CA"/>
        </w:rPr>
        <w:t xml:space="preserve"> to be ‘</w:t>
      </w:r>
      <w:r w:rsidR="005C315E">
        <w:rPr>
          <w:rFonts w:ascii="Cambria" w:hAnsi="Cambria"/>
          <w:lang w:val="en-CA"/>
        </w:rPr>
        <w:t>of</w:t>
      </w:r>
      <w:r w:rsidRPr="00A35A4A">
        <w:rPr>
          <w:rFonts w:ascii="Cambria" w:hAnsi="Cambria"/>
          <w:lang w:val="en-CA"/>
        </w:rPr>
        <w:t xml:space="preserve"> service’ to </w:t>
      </w:r>
      <w:r w:rsidR="00AE550C">
        <w:rPr>
          <w:rFonts w:ascii="Cambria" w:hAnsi="Cambria"/>
          <w:lang w:val="en-CA"/>
        </w:rPr>
        <w:t>the community</w:t>
      </w:r>
      <w:r w:rsidRPr="00A35A4A">
        <w:rPr>
          <w:rFonts w:ascii="Cambria" w:hAnsi="Cambria"/>
          <w:lang w:val="en-CA"/>
        </w:rPr>
        <w:t>, providing capacity support where appropriate. Early in the project</w:t>
      </w:r>
      <w:r w:rsidR="007668E3">
        <w:rPr>
          <w:rFonts w:ascii="Cambria" w:hAnsi="Cambria"/>
          <w:lang w:val="en-CA"/>
        </w:rPr>
        <w:t xml:space="preserve"> timeline</w:t>
      </w:r>
      <w:r w:rsidRPr="00A35A4A">
        <w:rPr>
          <w:rFonts w:ascii="Cambria" w:hAnsi="Cambria"/>
          <w:lang w:val="en-CA"/>
        </w:rPr>
        <w:t>, RM</w:t>
      </w:r>
      <w:r w:rsidR="00D43E29">
        <w:rPr>
          <w:rFonts w:ascii="Cambria" w:hAnsi="Cambria"/>
          <w:lang w:val="en-CA"/>
        </w:rPr>
        <w:t>, PCF,</w:t>
      </w:r>
      <w:r w:rsidRPr="00A35A4A">
        <w:rPr>
          <w:rFonts w:ascii="Cambria" w:hAnsi="Cambria"/>
          <w:lang w:val="en-CA"/>
        </w:rPr>
        <w:t xml:space="preserve"> and the WRFN Lands Department collaboratively drafted and signed a formal data-sharing agreement, which outlines the specific roles, ownership, control, access, and possession of data. This agreement affirms that all data generated within WRFN, including knowledge keeper interviews, turtle relocation data, road mortality data, and nest predation data, are owned by WRFN. The agreement upholds WRFN’s rights to self-determination in how this data is used. External researchers can access the data based on mutual trust and established relationships with WRFN, but WRFN must be informed and provide consent for any sharing of research outcomes.</w:t>
      </w:r>
      <w:r>
        <w:rPr>
          <w:rFonts w:ascii="Cambria" w:hAnsi="Cambria"/>
          <w:lang w:val="en-CA"/>
        </w:rPr>
        <w:t xml:space="preserve"> </w:t>
      </w:r>
      <w:r w:rsidRPr="00A35A4A">
        <w:rPr>
          <w:rFonts w:ascii="Cambria" w:hAnsi="Cambria"/>
          <w:lang w:val="en-CA"/>
        </w:rPr>
        <w:t>All collected data are securely stored on WRFN’s designated drive, with a backup copy stored on a separate hard drive. WRFN is also actively exploring long-term data storage options to ensure that the community has the necessary capacity to manage and protect this data moving forward.</w:t>
      </w:r>
    </w:p>
    <w:p w14:paraId="01479426" w14:textId="1FDBB881" w:rsidR="0093137E" w:rsidRDefault="0093137E" w:rsidP="009514DD">
      <w:pPr>
        <w:spacing w:line="480" w:lineRule="auto"/>
        <w:ind w:firstLine="720"/>
        <w:rPr>
          <w:rFonts w:ascii="Cambria" w:hAnsi="Cambria"/>
        </w:rPr>
      </w:pPr>
      <w:r>
        <w:rPr>
          <w:rFonts w:ascii="Cambria" w:hAnsi="Cambria"/>
        </w:rPr>
        <w:t>With aid from these agreements, w</w:t>
      </w:r>
      <w:r w:rsidR="009514DD" w:rsidRPr="009514DD">
        <w:rPr>
          <w:rFonts w:ascii="Cambria" w:hAnsi="Cambria"/>
        </w:rPr>
        <w:t xml:space="preserve">e identified the benefits of the project for both the community and the water, land, and non-human relatives, and laid out timelines and expectations. This process helps us set clear boundaries and protect community rights in self-determining data usage. Rather than maintaining a centralized </w:t>
      </w:r>
      <w:r>
        <w:rPr>
          <w:rFonts w:ascii="Cambria" w:hAnsi="Cambria"/>
        </w:rPr>
        <w:t>method of Western Science researchers</w:t>
      </w:r>
      <w:r w:rsidR="009514DD" w:rsidRPr="009514DD">
        <w:rPr>
          <w:rFonts w:ascii="Cambria" w:hAnsi="Cambria"/>
        </w:rPr>
        <w:t xml:space="preserve"> generating research outcomes, we adopt a holistic view in designing the project to achieve outcomes that benefit both the environment and the community’s needs. </w:t>
      </w:r>
      <w:r>
        <w:rPr>
          <w:rFonts w:ascii="Cambria" w:hAnsi="Cambria"/>
        </w:rPr>
        <w:t xml:space="preserve">We focus on developing outreach and educational programming that increases awareness and interest towards the turtle project within WRFN, fosters youth curiosity towards the natural world, and welcome active feedback at each stage of the </w:t>
      </w:r>
      <w:r w:rsidR="0068684B">
        <w:rPr>
          <w:rFonts w:ascii="Cambria" w:hAnsi="Cambria"/>
        </w:rPr>
        <w:t>program.</w:t>
      </w:r>
      <w:r w:rsidR="009514DD" w:rsidRPr="009514DD">
        <w:rPr>
          <w:rFonts w:ascii="Cambria" w:hAnsi="Cambria"/>
        </w:rPr>
        <w:t xml:space="preserve"> As one elder from WRFN says, “Our goal here at WRFN is to raise the next generation of </w:t>
      </w:r>
      <w:r w:rsidR="003A6DC3">
        <w:rPr>
          <w:rFonts w:ascii="Cambria" w:hAnsi="Cambria"/>
        </w:rPr>
        <w:t xml:space="preserve">environmental </w:t>
      </w:r>
      <w:r w:rsidR="009514DD" w:rsidRPr="009514DD">
        <w:rPr>
          <w:rFonts w:ascii="Cambria" w:hAnsi="Cambria"/>
        </w:rPr>
        <w:t>conservationists.”</w:t>
      </w:r>
    </w:p>
    <w:p w14:paraId="64A7ED11" w14:textId="468F0E73" w:rsidR="0093137E" w:rsidRPr="0093137E" w:rsidRDefault="0093137E" w:rsidP="0093137E">
      <w:pPr>
        <w:spacing w:line="480" w:lineRule="auto"/>
        <w:ind w:firstLine="720"/>
        <w:rPr>
          <w:rFonts w:ascii="Cambria" w:hAnsi="Cambria"/>
          <w:lang w:val="en-CA"/>
        </w:rPr>
      </w:pPr>
      <w:r w:rsidRPr="0093137E">
        <w:rPr>
          <w:rFonts w:ascii="Cambria" w:hAnsi="Cambria"/>
          <w:lang w:val="en-CA"/>
        </w:rPr>
        <w:t>To increase financial capacity, we co-developed funding applications to support programming delivery, the purchase of materials and equipment, and the creation of job postings. Since 2021, we have worked together to create training opportunities (e.g., radio telemetry, hoop net trapping, GIS and remote sensing analysis, and Indigenous Knowledge and worldview education), provide references for youth pursuing higher education, and maintain</w:t>
      </w:r>
      <w:r w:rsidR="00495670">
        <w:rPr>
          <w:rFonts w:ascii="Cambria" w:hAnsi="Cambria"/>
          <w:lang w:val="en-CA"/>
        </w:rPr>
        <w:t>ing</w:t>
      </w:r>
      <w:r w:rsidRPr="0093137E">
        <w:rPr>
          <w:rFonts w:ascii="Cambria" w:hAnsi="Cambria"/>
          <w:lang w:val="en-CA"/>
        </w:rPr>
        <w:t xml:space="preserve"> relationships beyond research capacities to support the genuine holistic growth of all individuals involved in the project. RM also actively supports a wide array of other</w:t>
      </w:r>
      <w:r w:rsidR="00721112">
        <w:rPr>
          <w:rFonts w:ascii="Cambria" w:hAnsi="Cambria"/>
          <w:lang w:val="en-CA"/>
        </w:rPr>
        <w:t xml:space="preserve"> WRFN</w:t>
      </w:r>
      <w:r w:rsidRPr="0093137E">
        <w:rPr>
          <w:rFonts w:ascii="Cambria" w:hAnsi="Cambria"/>
          <w:lang w:val="en-CA"/>
        </w:rPr>
        <w:t xml:space="preserve"> Lands and Resources Department initiatives beyond the turtle project, including Walleye rearing and releasing programs, contamination and decommissioning studies, bat population research, and more.</w:t>
      </w:r>
    </w:p>
    <w:p w14:paraId="193EA083" w14:textId="59EF3D57" w:rsidR="0093137E" w:rsidRPr="0093137E" w:rsidRDefault="0093137E" w:rsidP="0093137E">
      <w:pPr>
        <w:spacing w:line="480" w:lineRule="auto"/>
        <w:ind w:firstLine="720"/>
        <w:rPr>
          <w:rFonts w:ascii="Cambria" w:hAnsi="Cambria"/>
          <w:lang w:val="en-CA"/>
        </w:rPr>
      </w:pPr>
      <w:r w:rsidRPr="0093137E">
        <w:rPr>
          <w:rFonts w:ascii="Cambria" w:hAnsi="Cambria"/>
          <w:lang w:val="en-CA"/>
        </w:rPr>
        <w:t xml:space="preserve">True reciprocity begins to take shape when </w:t>
      </w:r>
      <w:r w:rsidR="00930892">
        <w:rPr>
          <w:rFonts w:ascii="Cambria" w:hAnsi="Cambria"/>
          <w:lang w:val="en-CA"/>
        </w:rPr>
        <w:t xml:space="preserve">external </w:t>
      </w:r>
      <w:r w:rsidRPr="0093137E">
        <w:rPr>
          <w:rFonts w:ascii="Cambria" w:hAnsi="Cambria"/>
          <w:lang w:val="en-CA"/>
        </w:rPr>
        <w:t xml:space="preserve">researchers, given the capacity, can support the community’s goals beyond the conventionally expected research activities of data collection, analysis, and dissemination. This includes </w:t>
      </w:r>
      <w:r w:rsidR="006D7A51">
        <w:rPr>
          <w:rFonts w:ascii="Cambria" w:hAnsi="Cambria"/>
          <w:lang w:val="en-CA"/>
        </w:rPr>
        <w:t>investing in</w:t>
      </w:r>
      <w:r w:rsidRPr="0093137E">
        <w:rPr>
          <w:rFonts w:ascii="Cambria" w:hAnsi="Cambria"/>
          <w:lang w:val="en-CA"/>
        </w:rPr>
        <w:t xml:space="preserve"> relationality, individual career growth, fostering future generations, </w:t>
      </w:r>
      <w:r w:rsidR="0012219F">
        <w:rPr>
          <w:rFonts w:ascii="Cambria" w:hAnsi="Cambria"/>
          <w:lang w:val="en-CA"/>
        </w:rPr>
        <w:t xml:space="preserve">and </w:t>
      </w:r>
      <w:r w:rsidR="000A55D1">
        <w:rPr>
          <w:rFonts w:ascii="Cambria" w:hAnsi="Cambria"/>
          <w:lang w:val="en-CA"/>
        </w:rPr>
        <w:t>recognizing the privileges and responsibilities that come with being welcomed into a community</w:t>
      </w:r>
      <w:r w:rsidR="0012219F">
        <w:rPr>
          <w:rFonts w:ascii="Cambria" w:hAnsi="Cambria"/>
          <w:lang w:val="en-CA"/>
        </w:rPr>
        <w:t xml:space="preserve">. </w:t>
      </w:r>
    </w:p>
    <w:p w14:paraId="71AC8BA4" w14:textId="3EAEC8E9" w:rsidR="00D1047F" w:rsidRPr="0093137E" w:rsidRDefault="00D1047F" w:rsidP="00577F59">
      <w:pPr>
        <w:spacing w:line="480" w:lineRule="auto"/>
        <w:rPr>
          <w:rFonts w:ascii="Cambria" w:hAnsi="Cambria"/>
          <w:lang w:val="en-CA"/>
        </w:rPr>
      </w:pPr>
    </w:p>
    <w:p w14:paraId="39FC5091" w14:textId="7F64503B" w:rsidR="00D1047F" w:rsidRPr="00CF269D" w:rsidRDefault="00D1047F" w:rsidP="00577F59">
      <w:pPr>
        <w:spacing w:line="480" w:lineRule="auto"/>
        <w:rPr>
          <w:rFonts w:ascii="Cambria" w:hAnsi="Cambria"/>
          <w:b/>
          <w:bCs/>
          <w:u w:val="single"/>
        </w:rPr>
      </w:pPr>
      <w:r w:rsidRPr="00CF269D">
        <w:rPr>
          <w:rFonts w:ascii="Cambria" w:hAnsi="Cambria"/>
          <w:b/>
          <w:bCs/>
          <w:u w:val="single"/>
        </w:rPr>
        <w:t xml:space="preserve">Theme </w:t>
      </w:r>
      <w:r w:rsidR="00A10148">
        <w:rPr>
          <w:rFonts w:ascii="Cambria" w:hAnsi="Cambria"/>
          <w:b/>
          <w:bCs/>
          <w:u w:val="single"/>
        </w:rPr>
        <w:t>Four</w:t>
      </w:r>
      <w:r w:rsidRPr="00CF269D">
        <w:rPr>
          <w:rFonts w:ascii="Cambria" w:hAnsi="Cambria"/>
          <w:b/>
          <w:bCs/>
          <w:u w:val="single"/>
        </w:rPr>
        <w:t>: Learning, and unlearning</w:t>
      </w:r>
    </w:p>
    <w:p w14:paraId="213CD396" w14:textId="3F99D351" w:rsidR="00F27E14" w:rsidRDefault="00F27E14" w:rsidP="00F27E14">
      <w:pPr>
        <w:spacing w:line="480" w:lineRule="auto"/>
        <w:ind w:firstLine="720"/>
        <w:rPr>
          <w:rFonts w:ascii="Cambria" w:hAnsi="Cambria"/>
        </w:rPr>
      </w:pPr>
      <w:r w:rsidRPr="00F27E14">
        <w:rPr>
          <w:rFonts w:ascii="Cambria" w:hAnsi="Cambria"/>
        </w:rPr>
        <w:t xml:space="preserve">Non-Indigenous scholars </w:t>
      </w:r>
      <w:r w:rsidR="00834DCA">
        <w:rPr>
          <w:rFonts w:ascii="Cambria" w:hAnsi="Cambria"/>
        </w:rPr>
        <w:t xml:space="preserve">working with Indigenous partners can greatly </w:t>
      </w:r>
      <w:r w:rsidRPr="00F27E14">
        <w:rPr>
          <w:rFonts w:ascii="Cambria" w:hAnsi="Cambria"/>
        </w:rPr>
        <w:t xml:space="preserve">benefit from frequently re-examining their personal beliefs about Indigenous peoples </w:t>
      </w:r>
      <w:r w:rsidR="00DF230E">
        <w:rPr>
          <w:rFonts w:ascii="Cambria" w:hAnsi="Cambria"/>
        </w:rPr>
        <w:t>and</w:t>
      </w:r>
      <w:r w:rsidRPr="00F27E14">
        <w:rPr>
          <w:rFonts w:ascii="Cambria" w:hAnsi="Cambria"/>
        </w:rPr>
        <w:t xml:space="preserve"> being proactive in self-guided learning rather than placing the burden of education on Indigenous scholars and community members (Regan, 2010). They can achieve this by showing genuine respect, developing an appropriate level of cultural competency, and practicing humility and openness when learning from and interacting with community members (Porter, 2004). When approached with an open heart, the process of unlearning can occur, allowing individuals to critically reexamine their existing perspectives on Eurocentric knowledge and concepts.</w:t>
      </w:r>
      <w:r>
        <w:rPr>
          <w:rFonts w:ascii="Cambria" w:hAnsi="Cambria"/>
        </w:rPr>
        <w:t xml:space="preserve"> </w:t>
      </w:r>
      <w:r w:rsidRPr="00F27E14">
        <w:rPr>
          <w:rFonts w:ascii="Cambria" w:hAnsi="Cambria"/>
        </w:rPr>
        <w:t xml:space="preserve">This reflection </w:t>
      </w:r>
      <w:r>
        <w:rPr>
          <w:rFonts w:ascii="Cambria" w:hAnsi="Cambria"/>
        </w:rPr>
        <w:t xml:space="preserve">process </w:t>
      </w:r>
      <w:r w:rsidRPr="00F27E14">
        <w:rPr>
          <w:rFonts w:ascii="Cambria" w:hAnsi="Cambria"/>
        </w:rPr>
        <w:t>is especially important when non-Indigenous scholars enter a community. They should understand and honor the complex histories of unique communities and recognize the generational legacies these histories can have on all aspects of a community’s well-being, governance, and research interests. It is critical for everyone involved in co-</w:t>
      </w:r>
      <w:r w:rsidR="00B97923">
        <w:rPr>
          <w:rFonts w:ascii="Cambria" w:hAnsi="Cambria"/>
        </w:rPr>
        <w:t>development</w:t>
      </w:r>
      <w:r w:rsidRPr="00F27E14">
        <w:rPr>
          <w:rFonts w:ascii="Cambria" w:hAnsi="Cambria"/>
        </w:rPr>
        <w:t xml:space="preserve"> processes to acknowledge and respect the existence and autonomy of multiple knowledge systems, agreeing on the importance of collaboration to build programming. Without a genuine interest in working together from all parties, co-</w:t>
      </w:r>
      <w:r w:rsidR="00B97923">
        <w:rPr>
          <w:rFonts w:ascii="Cambria" w:hAnsi="Cambria"/>
        </w:rPr>
        <w:t xml:space="preserve">development </w:t>
      </w:r>
      <w:r w:rsidRPr="00F27E14">
        <w:rPr>
          <w:rFonts w:ascii="Cambria" w:hAnsi="Cambria"/>
        </w:rPr>
        <w:t>risks becoming merely performative.</w:t>
      </w:r>
    </w:p>
    <w:p w14:paraId="18033B44" w14:textId="0EED334E" w:rsidR="00F27E14" w:rsidRPr="00F27E14" w:rsidRDefault="00F27E14" w:rsidP="00F27E14">
      <w:pPr>
        <w:spacing w:line="480" w:lineRule="auto"/>
        <w:ind w:firstLine="720"/>
        <w:rPr>
          <w:rFonts w:ascii="Cambria" w:hAnsi="Cambria"/>
          <w:lang w:val="en-CA"/>
        </w:rPr>
      </w:pPr>
      <w:r w:rsidRPr="00F27E14">
        <w:rPr>
          <w:rFonts w:ascii="Cambria" w:hAnsi="Cambria"/>
          <w:lang w:val="en-CA"/>
        </w:rPr>
        <w:t>While mistakes and failures can be daunting, they can also present valuable opportunities in the co-</w:t>
      </w:r>
      <w:r w:rsidR="00B97923">
        <w:rPr>
          <w:rFonts w:ascii="Cambria" w:hAnsi="Cambria"/>
          <w:lang w:val="en-CA"/>
        </w:rPr>
        <w:t xml:space="preserve">development </w:t>
      </w:r>
      <w:r w:rsidRPr="00F27E14">
        <w:rPr>
          <w:rFonts w:ascii="Cambria" w:hAnsi="Cambria"/>
          <w:lang w:val="en-CA"/>
        </w:rPr>
        <w:t xml:space="preserve">journey if all </w:t>
      </w:r>
      <w:r w:rsidR="00F845A6">
        <w:rPr>
          <w:rFonts w:ascii="Cambria" w:hAnsi="Cambria"/>
          <w:lang w:val="en-CA"/>
        </w:rPr>
        <w:t xml:space="preserve">those </w:t>
      </w:r>
      <w:r w:rsidRPr="00F27E14">
        <w:rPr>
          <w:rFonts w:ascii="Cambria" w:hAnsi="Cambria"/>
          <w:lang w:val="en-CA"/>
        </w:rPr>
        <w:t xml:space="preserve">involved hold good intentions and prioritize the interests of the community. This process can be challenging and will continue to test mindsets. Therefore, it is important for all parties involved in the learning process to prioritize their own holistic well-being, recognizing the difficulties inherent in </w:t>
      </w:r>
      <w:r w:rsidR="00373188">
        <w:rPr>
          <w:rFonts w:ascii="Cambria" w:hAnsi="Cambria"/>
          <w:lang w:val="en-CA"/>
        </w:rPr>
        <w:t xml:space="preserve">the </w:t>
      </w:r>
      <w:r w:rsidRPr="00F27E14">
        <w:rPr>
          <w:rFonts w:ascii="Cambria" w:hAnsi="Cambria"/>
          <w:lang w:val="en-CA"/>
        </w:rPr>
        <w:t>consistent learning and unlearning</w:t>
      </w:r>
      <w:r w:rsidR="002B4347">
        <w:rPr>
          <w:rFonts w:ascii="Cambria" w:hAnsi="Cambria"/>
          <w:lang w:val="en-CA"/>
        </w:rPr>
        <w:t xml:space="preserve"> </w:t>
      </w:r>
      <w:r w:rsidR="00373188">
        <w:rPr>
          <w:rFonts w:ascii="Cambria" w:hAnsi="Cambria"/>
          <w:lang w:val="en-CA"/>
        </w:rPr>
        <w:t xml:space="preserve">journey </w:t>
      </w:r>
      <w:r w:rsidR="002B4347">
        <w:rPr>
          <w:rFonts w:ascii="Cambria" w:hAnsi="Cambria"/>
          <w:lang w:val="en-CA"/>
        </w:rPr>
        <w:t>(George, 2023; Srigley and Varley, 2018)</w:t>
      </w:r>
      <w:r w:rsidRPr="00F27E14">
        <w:rPr>
          <w:rFonts w:ascii="Cambria" w:hAnsi="Cambria"/>
          <w:lang w:val="en-CA"/>
        </w:rPr>
        <w:t>.</w:t>
      </w:r>
    </w:p>
    <w:p w14:paraId="3AE855E1" w14:textId="46750032" w:rsidR="00D1047F" w:rsidRPr="007E4C5F" w:rsidRDefault="00D1047F" w:rsidP="00577F59">
      <w:pPr>
        <w:spacing w:line="480" w:lineRule="auto"/>
        <w:rPr>
          <w:rFonts w:ascii="Cambria" w:hAnsi="Cambria"/>
          <w:lang w:val="en-CA"/>
        </w:rPr>
      </w:pPr>
    </w:p>
    <w:p w14:paraId="36C3986C" w14:textId="5003EC4A" w:rsidR="00D1047F" w:rsidRPr="00025F7E" w:rsidRDefault="00151B3A" w:rsidP="00577F59">
      <w:pPr>
        <w:spacing w:line="480" w:lineRule="auto"/>
        <w:rPr>
          <w:rFonts w:ascii="Cambria" w:hAnsi="Cambria"/>
          <w:u w:val="single"/>
        </w:rPr>
      </w:pPr>
      <w:r>
        <w:rPr>
          <w:rFonts w:ascii="Cambria" w:hAnsi="Cambria"/>
          <w:u w:val="single"/>
        </w:rPr>
        <w:t xml:space="preserve">Implementation in </w:t>
      </w:r>
      <w:r w:rsidR="008047EE">
        <w:rPr>
          <w:rFonts w:ascii="Cambria" w:hAnsi="Cambria"/>
          <w:u w:val="single"/>
        </w:rPr>
        <w:t>Whitefish River First Nation – Co-benefits of Research</w:t>
      </w:r>
    </w:p>
    <w:p w14:paraId="5BAAD8F8" w14:textId="06E13B50" w:rsidR="0040130A" w:rsidRPr="0040130A" w:rsidRDefault="0040130A" w:rsidP="0040130A">
      <w:pPr>
        <w:spacing w:line="480" w:lineRule="auto"/>
        <w:ind w:firstLine="720"/>
        <w:rPr>
          <w:rFonts w:ascii="Cambria" w:hAnsi="Cambria"/>
          <w:lang w:val="en-CA"/>
        </w:rPr>
      </w:pPr>
      <w:r w:rsidRPr="0040130A">
        <w:rPr>
          <w:rFonts w:ascii="Cambria" w:hAnsi="Cambria"/>
          <w:lang w:val="en-CA"/>
        </w:rPr>
        <w:t xml:space="preserve">In WRFN, we have mobilized interested community members to guide turtle programming from a holistic perspective that considers the well-being of land, water, </w:t>
      </w:r>
      <w:r w:rsidR="000F6986">
        <w:rPr>
          <w:rFonts w:ascii="Cambria" w:hAnsi="Cambria"/>
          <w:lang w:val="en-CA"/>
        </w:rPr>
        <w:t xml:space="preserve">turtles, </w:t>
      </w:r>
      <w:r w:rsidRPr="0040130A">
        <w:rPr>
          <w:rFonts w:ascii="Cambria" w:hAnsi="Cambria"/>
          <w:lang w:val="en-CA"/>
        </w:rPr>
        <w:t xml:space="preserve">and people. This approach removes the top-down perspective where Western science researchers take the lead in defining the importance of the research </w:t>
      </w:r>
      <w:r w:rsidR="00535CCF" w:rsidRPr="0040130A">
        <w:rPr>
          <w:rFonts w:ascii="Cambria" w:hAnsi="Cambria"/>
          <w:lang w:val="en-CA"/>
        </w:rPr>
        <w:t>project and</w:t>
      </w:r>
      <w:r w:rsidR="004205D4">
        <w:rPr>
          <w:rFonts w:ascii="Cambria" w:hAnsi="Cambria"/>
          <w:lang w:val="en-CA"/>
        </w:rPr>
        <w:t xml:space="preserve"> promotes</w:t>
      </w:r>
      <w:r w:rsidRPr="0040130A">
        <w:rPr>
          <w:rFonts w:ascii="Cambria" w:hAnsi="Cambria"/>
          <w:lang w:val="en-CA"/>
        </w:rPr>
        <w:t xml:space="preserve"> a welcoming space for co-learning. Through discussions, visits with elders, and semi-structured interviews, we have </w:t>
      </w:r>
      <w:r w:rsidR="00F16A12">
        <w:rPr>
          <w:rFonts w:ascii="Cambria" w:hAnsi="Cambria"/>
          <w:lang w:val="en-CA"/>
        </w:rPr>
        <w:t>identified</w:t>
      </w:r>
      <w:r w:rsidRPr="0040130A">
        <w:rPr>
          <w:rFonts w:ascii="Cambria" w:hAnsi="Cambria"/>
          <w:lang w:val="en-CA"/>
        </w:rPr>
        <w:t xml:space="preserve"> co-benefits that the community values, including, but not limited to: 1) </w:t>
      </w:r>
      <w:r w:rsidR="00E4396C">
        <w:rPr>
          <w:rFonts w:ascii="Cambria" w:hAnsi="Cambria"/>
          <w:lang w:val="en-CA"/>
        </w:rPr>
        <w:t xml:space="preserve">increasing youth </w:t>
      </w:r>
      <w:r w:rsidRPr="0040130A">
        <w:rPr>
          <w:rFonts w:ascii="Cambria" w:hAnsi="Cambria"/>
          <w:lang w:val="en-CA"/>
        </w:rPr>
        <w:t xml:space="preserve">connection with the land, 2) </w:t>
      </w:r>
      <w:r w:rsidR="00E4396C">
        <w:rPr>
          <w:rFonts w:ascii="Cambria" w:hAnsi="Cambria"/>
          <w:lang w:val="en-CA"/>
        </w:rPr>
        <w:t xml:space="preserve">offering </w:t>
      </w:r>
      <w:r w:rsidRPr="0040130A">
        <w:rPr>
          <w:rFonts w:ascii="Cambria" w:hAnsi="Cambria"/>
          <w:lang w:val="en-CA"/>
        </w:rPr>
        <w:t xml:space="preserve">career-building opportunities for youth, 3) </w:t>
      </w:r>
      <w:r w:rsidR="00E4396C">
        <w:rPr>
          <w:rFonts w:ascii="Cambria" w:hAnsi="Cambria"/>
          <w:lang w:val="en-CA"/>
        </w:rPr>
        <w:t xml:space="preserve">support increased </w:t>
      </w:r>
      <w:r w:rsidRPr="0040130A">
        <w:rPr>
          <w:rFonts w:ascii="Cambria" w:hAnsi="Cambria"/>
          <w:lang w:val="en-CA"/>
        </w:rPr>
        <w:t>financial capacity</w:t>
      </w:r>
      <w:r w:rsidR="00E4396C">
        <w:rPr>
          <w:rFonts w:ascii="Cambria" w:hAnsi="Cambria"/>
          <w:lang w:val="en-CA"/>
        </w:rPr>
        <w:t xml:space="preserve"> to conduct surveys, build knowledge, and Lands department capacity</w:t>
      </w:r>
      <w:r w:rsidRPr="0040130A">
        <w:rPr>
          <w:rFonts w:ascii="Cambria" w:hAnsi="Cambria"/>
          <w:lang w:val="en-CA"/>
        </w:rPr>
        <w:t xml:space="preserve">, 4) </w:t>
      </w:r>
      <w:r w:rsidR="00C60D41">
        <w:rPr>
          <w:rFonts w:ascii="Cambria" w:hAnsi="Cambria"/>
          <w:lang w:val="en-CA"/>
        </w:rPr>
        <w:t xml:space="preserve">contribute to broader initiatives to protect </w:t>
      </w:r>
      <w:r w:rsidRPr="0040130A">
        <w:rPr>
          <w:rFonts w:ascii="Cambria" w:hAnsi="Cambria"/>
          <w:lang w:val="en-CA"/>
        </w:rPr>
        <w:t xml:space="preserve">land, water, and non-human relatives, </w:t>
      </w:r>
      <w:r w:rsidR="0055138E">
        <w:rPr>
          <w:rFonts w:ascii="Cambria" w:hAnsi="Cambria"/>
          <w:lang w:val="en-CA"/>
        </w:rPr>
        <w:t xml:space="preserve">5) increased understanding of WRFN’s territory and specific habitats, </w:t>
      </w:r>
      <w:r w:rsidRPr="0040130A">
        <w:rPr>
          <w:rFonts w:ascii="Cambria" w:hAnsi="Cambria"/>
          <w:lang w:val="en-CA"/>
        </w:rPr>
        <w:t xml:space="preserve">and </w:t>
      </w:r>
      <w:r w:rsidR="0055138E">
        <w:rPr>
          <w:rFonts w:ascii="Cambria" w:hAnsi="Cambria"/>
          <w:lang w:val="en-CA"/>
        </w:rPr>
        <w:t>5)</w:t>
      </w:r>
      <w:r w:rsidRPr="0040130A">
        <w:rPr>
          <w:rFonts w:ascii="Cambria" w:hAnsi="Cambria"/>
          <w:lang w:val="en-CA"/>
        </w:rPr>
        <w:t xml:space="preserve"> support for environmental programming and education for community youth</w:t>
      </w:r>
      <w:r w:rsidR="006734D2">
        <w:rPr>
          <w:rFonts w:ascii="Cambria" w:hAnsi="Cambria"/>
          <w:lang w:val="en-CA"/>
        </w:rPr>
        <w:t>, students, and children</w:t>
      </w:r>
      <w:r w:rsidRPr="0040130A">
        <w:rPr>
          <w:rFonts w:ascii="Cambria" w:hAnsi="Cambria"/>
          <w:lang w:val="en-CA"/>
        </w:rPr>
        <w:t>.</w:t>
      </w:r>
    </w:p>
    <w:p w14:paraId="3DFA83EE" w14:textId="1E7EBA8F" w:rsidR="004205D4" w:rsidRPr="004205D4" w:rsidRDefault="004205D4" w:rsidP="004205D4">
      <w:pPr>
        <w:spacing w:line="480" w:lineRule="auto"/>
        <w:ind w:firstLine="720"/>
        <w:rPr>
          <w:rFonts w:ascii="Cambria" w:hAnsi="Cambria"/>
          <w:lang w:val="en-CA"/>
        </w:rPr>
      </w:pPr>
      <w:r w:rsidRPr="004205D4">
        <w:rPr>
          <w:rFonts w:ascii="Cambria" w:hAnsi="Cambria"/>
          <w:lang w:val="en-CA"/>
        </w:rPr>
        <w:t xml:space="preserve">The uniqueness of </w:t>
      </w:r>
      <w:proofErr w:type="spellStart"/>
      <w:r w:rsidRPr="004205D4">
        <w:rPr>
          <w:rFonts w:ascii="Cambria" w:hAnsi="Cambria"/>
          <w:lang w:val="en-CA"/>
        </w:rPr>
        <w:t>Mshiikenh</w:t>
      </w:r>
      <w:proofErr w:type="spellEnd"/>
      <w:r w:rsidRPr="004205D4">
        <w:rPr>
          <w:rFonts w:ascii="Cambria" w:hAnsi="Cambria"/>
          <w:lang w:val="en-CA"/>
        </w:rPr>
        <w:t xml:space="preserve">, as animals that occupy both land and water, is emphasized here and has prompted us to begin developing both land-based and water-based education programs to support WRFN’s educational goals. Unlearning has occurred in various ways during this process, with RM learning about the holistic benefits of working with </w:t>
      </w:r>
      <w:proofErr w:type="spellStart"/>
      <w:r w:rsidRPr="004205D4">
        <w:rPr>
          <w:rFonts w:ascii="Cambria" w:hAnsi="Cambria"/>
          <w:lang w:val="en-CA"/>
        </w:rPr>
        <w:t>Mshiikenh</w:t>
      </w:r>
      <w:proofErr w:type="spellEnd"/>
      <w:r w:rsidRPr="004205D4">
        <w:rPr>
          <w:rFonts w:ascii="Cambria" w:hAnsi="Cambria"/>
          <w:lang w:val="en-CA"/>
        </w:rPr>
        <w:t xml:space="preserve"> and recognizing the strong sense of responsibility many WRFN community members hold in honoring their relationship with the natural world by taking care of it. RM has begun to view animals and plants as spirited beings, respecting their autonomy, asking for consent before gathering data (through tobacco offerings </w:t>
      </w:r>
      <w:r w:rsidR="00CC68E1">
        <w:rPr>
          <w:rFonts w:ascii="Cambria" w:hAnsi="Cambria"/>
          <w:lang w:val="en-CA"/>
        </w:rPr>
        <w:t xml:space="preserve">under WRFN guidance) </w:t>
      </w:r>
      <w:r w:rsidRPr="004205D4">
        <w:rPr>
          <w:rFonts w:ascii="Cambria" w:hAnsi="Cambria"/>
          <w:lang w:val="en-CA"/>
        </w:rPr>
        <w:t>and supporting Indigenous-led education for future generations</w:t>
      </w:r>
      <w:r w:rsidR="001E4CC3">
        <w:rPr>
          <w:rFonts w:ascii="Cambria" w:hAnsi="Cambria"/>
          <w:lang w:val="en-CA"/>
        </w:rPr>
        <w:t xml:space="preserve"> in the WRFN </w:t>
      </w:r>
      <w:proofErr w:type="spellStart"/>
      <w:r w:rsidR="001E4CC3">
        <w:rPr>
          <w:rFonts w:ascii="Cambria" w:hAnsi="Cambria"/>
          <w:lang w:val="en-CA"/>
        </w:rPr>
        <w:t>Shawanoswe</w:t>
      </w:r>
      <w:proofErr w:type="spellEnd"/>
      <w:r w:rsidR="001E4CC3">
        <w:rPr>
          <w:rFonts w:ascii="Cambria" w:hAnsi="Cambria"/>
          <w:lang w:val="en-CA"/>
        </w:rPr>
        <w:t xml:space="preserve"> school, summer camp programs, and WRFN Family Wellbeing programming. </w:t>
      </w:r>
    </w:p>
    <w:p w14:paraId="4EA40F63" w14:textId="77777777" w:rsidR="004205D4" w:rsidRPr="004205D4" w:rsidRDefault="004205D4" w:rsidP="004205D4">
      <w:pPr>
        <w:spacing w:line="480" w:lineRule="auto"/>
        <w:ind w:firstLine="720"/>
        <w:rPr>
          <w:rFonts w:ascii="Cambria" w:hAnsi="Cambria"/>
          <w:lang w:val="en-CA"/>
        </w:rPr>
      </w:pPr>
      <w:r w:rsidRPr="004205D4">
        <w:rPr>
          <w:rFonts w:ascii="Cambria" w:hAnsi="Cambria"/>
          <w:lang w:val="en-CA"/>
        </w:rPr>
        <w:t>We continue to engage in conversations about funding, programming, and honoring collaboration through co-authored papers and fieldwork plans each year, while also recognizing that research programs can overburden communities and remaining cognizant of this fact.</w:t>
      </w:r>
    </w:p>
    <w:p w14:paraId="080B7FE3" w14:textId="77777777" w:rsidR="00D1047F" w:rsidRPr="001B4B7D" w:rsidRDefault="00D1047F" w:rsidP="00577F59">
      <w:pPr>
        <w:spacing w:line="480" w:lineRule="auto"/>
        <w:rPr>
          <w:rFonts w:ascii="Cambria" w:hAnsi="Cambria"/>
          <w:lang w:val="en-CA"/>
        </w:rPr>
      </w:pPr>
    </w:p>
    <w:p w14:paraId="73026B69" w14:textId="717D9BFA" w:rsidR="00D1047F" w:rsidRPr="00CF269D" w:rsidRDefault="00D1047F" w:rsidP="00577F59">
      <w:pPr>
        <w:spacing w:line="480" w:lineRule="auto"/>
        <w:rPr>
          <w:rFonts w:ascii="Cambria" w:hAnsi="Cambria"/>
          <w:b/>
          <w:bCs/>
          <w:u w:val="single"/>
        </w:rPr>
      </w:pPr>
      <w:r w:rsidRPr="00CF269D">
        <w:rPr>
          <w:rFonts w:ascii="Cambria" w:hAnsi="Cambria"/>
          <w:b/>
          <w:bCs/>
          <w:u w:val="single"/>
        </w:rPr>
        <w:t xml:space="preserve">Theme </w:t>
      </w:r>
      <w:r w:rsidR="00A10148">
        <w:rPr>
          <w:rFonts w:ascii="Cambria" w:hAnsi="Cambria"/>
          <w:b/>
          <w:bCs/>
          <w:u w:val="single"/>
        </w:rPr>
        <w:t>Five</w:t>
      </w:r>
      <w:r w:rsidRPr="00CF269D">
        <w:rPr>
          <w:rFonts w:ascii="Cambria" w:hAnsi="Cambria"/>
          <w:b/>
          <w:bCs/>
          <w:u w:val="single"/>
        </w:rPr>
        <w:t>: Community-guided trajectory</w:t>
      </w:r>
    </w:p>
    <w:p w14:paraId="4064D2E2" w14:textId="6A3597F1" w:rsidR="003176F2" w:rsidRDefault="003176F2" w:rsidP="003176F2">
      <w:pPr>
        <w:spacing w:line="480" w:lineRule="auto"/>
        <w:ind w:firstLine="720"/>
        <w:rPr>
          <w:rFonts w:ascii="Cambria" w:hAnsi="Cambria"/>
        </w:rPr>
      </w:pPr>
      <w:r w:rsidRPr="003176F2">
        <w:rPr>
          <w:rFonts w:ascii="Cambria" w:hAnsi="Cambria"/>
        </w:rPr>
        <w:t>Western scientific research often relies on strict academic timelines dictated by institutional standards and funding agencies. However, it is critical to understand that these rigid timelines can be harmful and counterproductive when imposed on co-</w:t>
      </w:r>
      <w:r w:rsidR="00B97923">
        <w:rPr>
          <w:rFonts w:ascii="Cambria" w:hAnsi="Cambria"/>
        </w:rPr>
        <w:t xml:space="preserve">developed </w:t>
      </w:r>
      <w:r w:rsidRPr="003176F2">
        <w:rPr>
          <w:rFonts w:ascii="Cambria" w:hAnsi="Cambria"/>
        </w:rPr>
        <w:t>programs in Indigenous communities. Building relationships can take years, which is atypical compared to standard research partnerships</w:t>
      </w:r>
      <w:r w:rsidR="00725FCD">
        <w:rPr>
          <w:rFonts w:ascii="Cambria" w:hAnsi="Cambria"/>
        </w:rPr>
        <w:t xml:space="preserve"> among</w:t>
      </w:r>
      <w:r w:rsidRPr="003176F2">
        <w:rPr>
          <w:rFonts w:ascii="Cambria" w:hAnsi="Cambria"/>
        </w:rPr>
        <w:t xml:space="preserve"> non-Indigenous collaborators</w:t>
      </w:r>
      <w:r w:rsidR="000948D6">
        <w:rPr>
          <w:rFonts w:ascii="Cambria" w:hAnsi="Cambria"/>
        </w:rPr>
        <w:t xml:space="preserve"> in the natural sciences</w:t>
      </w:r>
      <w:r w:rsidRPr="003176F2">
        <w:rPr>
          <w:rFonts w:ascii="Cambria" w:hAnsi="Cambria"/>
        </w:rPr>
        <w:t>. Trust must be earned by Western science researchers, given the harmful colonial history and exploitative practices that have persisted in natural science research.</w:t>
      </w:r>
      <w:r w:rsidR="00E457B3" w:rsidRPr="00E457B3">
        <w:t xml:space="preserve"> </w:t>
      </w:r>
      <w:r w:rsidR="00E457B3" w:rsidRPr="00E457B3">
        <w:rPr>
          <w:rFonts w:ascii="Cambria" w:hAnsi="Cambria"/>
        </w:rPr>
        <w:t>This aspect of relationality remains largely unrecognized as a significant research accomplishment in most academic institutions.</w:t>
      </w:r>
    </w:p>
    <w:p w14:paraId="22CE8D65" w14:textId="6E40672D" w:rsidR="004F2319" w:rsidRDefault="004F2319" w:rsidP="000948D6">
      <w:pPr>
        <w:spacing w:line="480" w:lineRule="auto"/>
        <w:ind w:firstLine="720"/>
        <w:rPr>
          <w:rFonts w:ascii="Cambria" w:hAnsi="Cambria"/>
        </w:rPr>
      </w:pPr>
      <w:r w:rsidRPr="004F2319">
        <w:rPr>
          <w:rFonts w:ascii="Cambria" w:hAnsi="Cambria"/>
        </w:rPr>
        <w:t xml:space="preserve">Community priorities can and </w:t>
      </w:r>
      <w:r>
        <w:rPr>
          <w:rFonts w:ascii="Cambria" w:hAnsi="Cambria"/>
        </w:rPr>
        <w:t xml:space="preserve">often </w:t>
      </w:r>
      <w:r w:rsidRPr="004F2319">
        <w:rPr>
          <w:rFonts w:ascii="Cambria" w:hAnsi="Cambria"/>
        </w:rPr>
        <w:t xml:space="preserve">will change based on </w:t>
      </w:r>
      <w:r>
        <w:rPr>
          <w:rFonts w:ascii="Cambria" w:hAnsi="Cambria"/>
        </w:rPr>
        <w:t xml:space="preserve">an array of factors including </w:t>
      </w:r>
      <w:r w:rsidRPr="004F2319">
        <w:rPr>
          <w:rFonts w:ascii="Cambria" w:hAnsi="Cambria"/>
        </w:rPr>
        <w:t>current sociopolitical dynamics</w:t>
      </w:r>
      <w:r>
        <w:rPr>
          <w:rFonts w:ascii="Cambria" w:hAnsi="Cambria"/>
        </w:rPr>
        <w:t xml:space="preserve"> and community events, </w:t>
      </w:r>
      <w:r w:rsidRPr="004F2319">
        <w:rPr>
          <w:rFonts w:ascii="Cambria" w:hAnsi="Cambria"/>
        </w:rPr>
        <w:t xml:space="preserve">regardless of </w:t>
      </w:r>
      <w:r>
        <w:rPr>
          <w:rFonts w:ascii="Cambria" w:hAnsi="Cambria"/>
        </w:rPr>
        <w:t xml:space="preserve">existing </w:t>
      </w:r>
      <w:r w:rsidRPr="004F2319">
        <w:rPr>
          <w:rFonts w:ascii="Cambria" w:hAnsi="Cambria"/>
        </w:rPr>
        <w:t xml:space="preserve">research agendas. Therefore, it is essential to develop project timelines that align with and respect community priorities. Researchers can support this goal by referring to Theme 1, where co-developed research objectives and clear expectations </w:t>
      </w:r>
      <w:r>
        <w:rPr>
          <w:rFonts w:ascii="Cambria" w:hAnsi="Cambria"/>
        </w:rPr>
        <w:t xml:space="preserve">established from the inauguration of the project </w:t>
      </w:r>
      <w:r w:rsidRPr="004F2319">
        <w:rPr>
          <w:rFonts w:ascii="Cambria" w:hAnsi="Cambria"/>
        </w:rPr>
        <w:t xml:space="preserve">help establish reasonable timelines. This approach supports the long-term success of programming while acknowledging the inevitable ebbs and flows of </w:t>
      </w:r>
      <w:r w:rsidR="000948D6">
        <w:rPr>
          <w:rFonts w:ascii="Cambria" w:hAnsi="Cambria"/>
        </w:rPr>
        <w:t>community life with changing governance, funding availability, and even global events such as the COVID-</w:t>
      </w:r>
      <w:r w:rsidR="00B60DF8">
        <w:rPr>
          <w:rFonts w:ascii="Cambria" w:hAnsi="Cambria"/>
        </w:rPr>
        <w:t>19</w:t>
      </w:r>
      <w:r w:rsidR="000948D6">
        <w:rPr>
          <w:rFonts w:ascii="Cambria" w:hAnsi="Cambria"/>
        </w:rPr>
        <w:t xml:space="preserve"> pandemic. </w:t>
      </w:r>
    </w:p>
    <w:p w14:paraId="216C2BCC" w14:textId="615211E1" w:rsidR="00EB24FC" w:rsidRPr="00E853CB" w:rsidRDefault="00E853CB" w:rsidP="00E853CB">
      <w:pPr>
        <w:spacing w:line="480" w:lineRule="auto"/>
        <w:ind w:firstLine="720"/>
        <w:rPr>
          <w:rFonts w:ascii="Cambria" w:hAnsi="Cambria"/>
          <w:lang w:val="en-CA"/>
        </w:rPr>
      </w:pPr>
      <w:r w:rsidRPr="00E853CB">
        <w:rPr>
          <w:rFonts w:ascii="Cambria" w:hAnsi="Cambria"/>
          <w:lang w:val="en-CA"/>
        </w:rPr>
        <w:t>Securing long-term funding that allows for flexibility can be challenging for both researchers and Indigenous communities. Therefore, we urge funding agencies to consider these evolving needs and align funding processes with community capacity to enhance accessibility.</w:t>
      </w:r>
      <w:r>
        <w:rPr>
          <w:rFonts w:ascii="Cambria" w:hAnsi="Cambria"/>
          <w:lang w:val="en-CA"/>
        </w:rPr>
        <w:t xml:space="preserve"> </w:t>
      </w:r>
      <w:r w:rsidR="006C7C42">
        <w:rPr>
          <w:rFonts w:ascii="Cambria" w:hAnsi="Cambria"/>
        </w:rPr>
        <w:t>For</w:t>
      </w:r>
      <w:r w:rsidR="004F2319" w:rsidRPr="004F2319">
        <w:rPr>
          <w:rFonts w:ascii="Cambria" w:hAnsi="Cambria"/>
        </w:rPr>
        <w:t xml:space="preserve"> example</w:t>
      </w:r>
      <w:r w:rsidR="006C7C42">
        <w:rPr>
          <w:rFonts w:ascii="Cambria" w:hAnsi="Cambria"/>
        </w:rPr>
        <w:t xml:space="preserve">, one funding program has annual </w:t>
      </w:r>
      <w:r w:rsidR="004F2319" w:rsidRPr="004F2319">
        <w:rPr>
          <w:rFonts w:ascii="Cambria" w:hAnsi="Cambria"/>
        </w:rPr>
        <w:t xml:space="preserve">funding deadlines </w:t>
      </w:r>
      <w:r w:rsidR="00C27E79">
        <w:rPr>
          <w:rFonts w:ascii="Cambria" w:hAnsi="Cambria"/>
        </w:rPr>
        <w:t xml:space="preserve">that </w:t>
      </w:r>
      <w:r w:rsidR="004F2319" w:rsidRPr="004F2319">
        <w:rPr>
          <w:rFonts w:ascii="Cambria" w:hAnsi="Cambria"/>
        </w:rPr>
        <w:t xml:space="preserve">consistently fall in October, </w:t>
      </w:r>
      <w:r w:rsidR="006C7C42">
        <w:rPr>
          <w:rFonts w:ascii="Cambria" w:hAnsi="Cambria"/>
        </w:rPr>
        <w:t xml:space="preserve">which </w:t>
      </w:r>
      <w:r w:rsidR="004F2319" w:rsidRPr="004F2319">
        <w:rPr>
          <w:rFonts w:ascii="Cambria" w:hAnsi="Cambria"/>
        </w:rPr>
        <w:t>directly overlap</w:t>
      </w:r>
      <w:r w:rsidR="006C7C42">
        <w:rPr>
          <w:rFonts w:ascii="Cambria" w:hAnsi="Cambria"/>
        </w:rPr>
        <w:t xml:space="preserve">s </w:t>
      </w:r>
      <w:r w:rsidR="004F2319" w:rsidRPr="004F2319">
        <w:rPr>
          <w:rFonts w:ascii="Cambria" w:hAnsi="Cambria"/>
        </w:rPr>
        <w:t xml:space="preserve">with many </w:t>
      </w:r>
      <w:r w:rsidR="00FC2790">
        <w:rPr>
          <w:rFonts w:ascii="Cambria" w:hAnsi="Cambria"/>
        </w:rPr>
        <w:t xml:space="preserve">First Nation </w:t>
      </w:r>
      <w:r w:rsidR="004F2319" w:rsidRPr="004F2319">
        <w:rPr>
          <w:rFonts w:ascii="Cambria" w:hAnsi="Cambria"/>
        </w:rPr>
        <w:t>communities’ fall hunting season</w:t>
      </w:r>
      <w:r w:rsidR="00154454">
        <w:rPr>
          <w:rFonts w:ascii="Cambria" w:hAnsi="Cambria"/>
        </w:rPr>
        <w:t xml:space="preserve"> in Ontario</w:t>
      </w:r>
      <w:r w:rsidR="004F2319" w:rsidRPr="004F2319">
        <w:rPr>
          <w:rFonts w:ascii="Cambria" w:hAnsi="Cambria"/>
        </w:rPr>
        <w:t>. During a time of low capacity within many Lands and Resources offices, funding agencies should develop a better understanding of the cultural significance of the calendar</w:t>
      </w:r>
      <w:r w:rsidR="004F2319">
        <w:rPr>
          <w:rFonts w:ascii="Cambria" w:hAnsi="Cambria"/>
        </w:rPr>
        <w:t xml:space="preserve"> and alter their timeline accordingly</w:t>
      </w:r>
      <w:r w:rsidR="004F2319" w:rsidRPr="004F2319">
        <w:rPr>
          <w:rFonts w:ascii="Cambria" w:hAnsi="Cambria"/>
        </w:rPr>
        <w:t>.</w:t>
      </w:r>
    </w:p>
    <w:p w14:paraId="58F43173" w14:textId="77777777" w:rsidR="004F2319" w:rsidRDefault="004F2319" w:rsidP="00577F59">
      <w:pPr>
        <w:spacing w:line="480" w:lineRule="auto"/>
        <w:rPr>
          <w:rFonts w:ascii="Cambria" w:hAnsi="Cambria"/>
          <w:u w:val="single"/>
        </w:rPr>
      </w:pPr>
    </w:p>
    <w:p w14:paraId="517D0221" w14:textId="54DC3266" w:rsidR="00D1047F" w:rsidRPr="007D2368" w:rsidRDefault="002B4B1E" w:rsidP="00577F59">
      <w:pPr>
        <w:spacing w:line="480" w:lineRule="auto"/>
        <w:rPr>
          <w:rFonts w:ascii="Cambria" w:hAnsi="Cambria"/>
          <w:u w:val="single"/>
        </w:rPr>
      </w:pPr>
      <w:r>
        <w:rPr>
          <w:rFonts w:ascii="Cambria" w:hAnsi="Cambria"/>
          <w:u w:val="single"/>
        </w:rPr>
        <w:t>Implementation in Whitefish River First Nation – Research Governance</w:t>
      </w:r>
    </w:p>
    <w:p w14:paraId="7BF7836F" w14:textId="062CDA20" w:rsidR="00B12537" w:rsidRPr="00B12537" w:rsidRDefault="004F2319" w:rsidP="003425C8">
      <w:pPr>
        <w:spacing w:line="480" w:lineRule="auto"/>
        <w:ind w:firstLine="720"/>
        <w:rPr>
          <w:rFonts w:ascii="Cambria" w:hAnsi="Cambria"/>
          <w:lang w:val="en-CA"/>
        </w:rPr>
      </w:pPr>
      <w:r w:rsidRPr="004F2319">
        <w:rPr>
          <w:rFonts w:ascii="Cambria" w:hAnsi="Cambria"/>
          <w:lang w:val="en-CA"/>
        </w:rPr>
        <w:t xml:space="preserve">The progression of the WRFN turtle program since 2021 has been guided by </w:t>
      </w:r>
      <w:r w:rsidR="005B0F43">
        <w:rPr>
          <w:rFonts w:ascii="Cambria" w:hAnsi="Cambria"/>
          <w:lang w:val="en-CA"/>
        </w:rPr>
        <w:t xml:space="preserve">support and </w:t>
      </w:r>
      <w:r w:rsidRPr="004F2319">
        <w:rPr>
          <w:rFonts w:ascii="Cambria" w:hAnsi="Cambria"/>
          <w:lang w:val="en-CA"/>
        </w:rPr>
        <w:t>approval from the WRFN Chief and Council. Accessible platforms are consistently provided for community members to offer feedback</w:t>
      </w:r>
      <w:r w:rsidR="00843E0D">
        <w:rPr>
          <w:rFonts w:ascii="Cambria" w:hAnsi="Cambria"/>
          <w:lang w:val="en-CA"/>
        </w:rPr>
        <w:t xml:space="preserve"> on project experimental designs, survey </w:t>
      </w:r>
      <w:r w:rsidR="00F72DF1">
        <w:rPr>
          <w:rFonts w:ascii="Cambria" w:hAnsi="Cambria"/>
          <w:lang w:val="en-CA"/>
        </w:rPr>
        <w:t>locations, project</w:t>
      </w:r>
      <w:r w:rsidR="00843E0D">
        <w:rPr>
          <w:rFonts w:ascii="Cambria" w:hAnsi="Cambria"/>
          <w:lang w:val="en-CA"/>
        </w:rPr>
        <w:t xml:space="preserve"> trajectory, and data analysis and interpretation</w:t>
      </w:r>
      <w:r w:rsidRPr="004F2319">
        <w:rPr>
          <w:rFonts w:ascii="Cambria" w:hAnsi="Cambria"/>
          <w:lang w:val="en-CA"/>
        </w:rPr>
        <w:t xml:space="preserve">. </w:t>
      </w:r>
      <w:r w:rsidR="00F12F7C" w:rsidRPr="00F12F7C">
        <w:rPr>
          <w:rFonts w:ascii="Cambria" w:hAnsi="Cambria"/>
        </w:rPr>
        <w:t xml:space="preserve">When possible, we adhere to </w:t>
      </w:r>
      <w:r w:rsidR="00F72DF1">
        <w:rPr>
          <w:rFonts w:ascii="Cambria" w:hAnsi="Cambria"/>
        </w:rPr>
        <w:t>community protocols</w:t>
      </w:r>
      <w:r w:rsidR="00F12F7C" w:rsidRPr="00F12F7C">
        <w:rPr>
          <w:rFonts w:ascii="Cambria" w:hAnsi="Cambria"/>
        </w:rPr>
        <w:t xml:space="preserve"> by visiting elders in person and in spaces where they feel comfortable, rather than expecting them to travel to the band office for meetings or virtual calls.</w:t>
      </w:r>
      <w:r w:rsidR="00F12F7C">
        <w:rPr>
          <w:rFonts w:ascii="Cambria" w:hAnsi="Cambria"/>
        </w:rPr>
        <w:t xml:space="preserve"> </w:t>
      </w:r>
      <w:r w:rsidRPr="004F2319">
        <w:rPr>
          <w:rFonts w:ascii="Cambria" w:hAnsi="Cambria"/>
          <w:lang w:val="en-CA"/>
        </w:rPr>
        <w:t xml:space="preserve">To facilitate collaboration, we established the </w:t>
      </w:r>
      <w:proofErr w:type="spellStart"/>
      <w:r w:rsidRPr="004F2319">
        <w:rPr>
          <w:rFonts w:ascii="Cambria" w:hAnsi="Cambria"/>
          <w:i/>
          <w:iCs/>
          <w:lang w:val="en-CA"/>
        </w:rPr>
        <w:t>Mshiikenh</w:t>
      </w:r>
      <w:proofErr w:type="spellEnd"/>
      <w:r w:rsidRPr="004F2319">
        <w:rPr>
          <w:rFonts w:ascii="Cambria" w:hAnsi="Cambria"/>
          <w:i/>
          <w:iCs/>
          <w:lang w:val="en-CA"/>
        </w:rPr>
        <w:t xml:space="preserve"> </w:t>
      </w:r>
      <w:proofErr w:type="spellStart"/>
      <w:r w:rsidRPr="004F2319">
        <w:rPr>
          <w:rFonts w:ascii="Cambria" w:hAnsi="Cambria"/>
          <w:i/>
          <w:iCs/>
          <w:lang w:val="en-CA"/>
        </w:rPr>
        <w:t>Ganawaabanjige</w:t>
      </w:r>
      <w:proofErr w:type="spellEnd"/>
      <w:r w:rsidRPr="004F2319">
        <w:rPr>
          <w:rFonts w:ascii="Cambria" w:hAnsi="Cambria"/>
          <w:i/>
          <w:iCs/>
          <w:lang w:val="en-CA"/>
        </w:rPr>
        <w:t xml:space="preserve"> </w:t>
      </w:r>
      <w:r w:rsidRPr="004F2319">
        <w:rPr>
          <w:rFonts w:ascii="Cambria" w:hAnsi="Cambria"/>
          <w:lang w:val="en-CA"/>
        </w:rPr>
        <w:t xml:space="preserve">(Anishinaabemowin for “Those Who Watch Over Turtles”) working group, which includes </w:t>
      </w:r>
      <w:r w:rsidR="00F72DF1">
        <w:rPr>
          <w:rFonts w:ascii="Cambria" w:hAnsi="Cambria"/>
          <w:lang w:val="en-CA"/>
        </w:rPr>
        <w:t>E</w:t>
      </w:r>
      <w:r w:rsidRPr="004F2319">
        <w:rPr>
          <w:rFonts w:ascii="Cambria" w:hAnsi="Cambria"/>
          <w:lang w:val="en-CA"/>
        </w:rPr>
        <w:t xml:space="preserve">lders, land users, Chief and Council, Lands Department staff, community youth, and </w:t>
      </w:r>
      <w:r w:rsidR="00F72DF1">
        <w:rPr>
          <w:rFonts w:ascii="Cambria" w:hAnsi="Cambria"/>
          <w:lang w:val="en-CA"/>
        </w:rPr>
        <w:t>RM as the representing researcher</w:t>
      </w:r>
      <w:r w:rsidRPr="004F2319">
        <w:rPr>
          <w:rFonts w:ascii="Cambria" w:hAnsi="Cambria"/>
          <w:lang w:val="en-CA"/>
        </w:rPr>
        <w:t>. This group meets bi-annually to foster a continuous process of co-learning, appreciation, and listening. During these meetings, we present, analyze, and discuss data and project progress together. The</w:t>
      </w:r>
      <w:r w:rsidR="00B12537">
        <w:rPr>
          <w:rFonts w:ascii="Cambria" w:hAnsi="Cambria"/>
          <w:lang w:val="en-CA"/>
        </w:rPr>
        <w:t xml:space="preserve"> meetings</w:t>
      </w:r>
      <w:r w:rsidRPr="004F2319">
        <w:rPr>
          <w:rFonts w:ascii="Cambria" w:hAnsi="Cambria"/>
          <w:lang w:val="en-CA"/>
        </w:rPr>
        <w:t xml:space="preserve"> also serve as a space for community members to provide feedback, voice concerns, and guide the ongoing trajectory of the program.</w:t>
      </w:r>
      <w:r w:rsidR="004670B9">
        <w:rPr>
          <w:rFonts w:ascii="Cambria" w:hAnsi="Cambria"/>
          <w:lang w:val="en-CA"/>
        </w:rPr>
        <w:t xml:space="preserve"> </w:t>
      </w:r>
      <w:r w:rsidR="00B12537" w:rsidRPr="00B12537">
        <w:rPr>
          <w:rFonts w:ascii="Cambria" w:hAnsi="Cambria"/>
          <w:lang w:val="en-CA"/>
        </w:rPr>
        <w:t xml:space="preserve">In addition, we host community workshops, conduct participatory mapping exercises, and engage the general community in feedback activities on an annual basis. In-depth interviews with knowledge holders help us understand the Anishinaabe worldview toward </w:t>
      </w:r>
      <w:proofErr w:type="spellStart"/>
      <w:r w:rsidR="00B12537" w:rsidRPr="00B12537">
        <w:rPr>
          <w:rFonts w:ascii="Cambria" w:hAnsi="Cambria"/>
          <w:lang w:val="en-CA"/>
        </w:rPr>
        <w:t>Mshiikenh</w:t>
      </w:r>
      <w:proofErr w:type="spellEnd"/>
      <w:r w:rsidR="00B12537" w:rsidRPr="00B12537">
        <w:rPr>
          <w:rFonts w:ascii="Cambria" w:hAnsi="Cambria"/>
          <w:lang w:val="en-CA"/>
        </w:rPr>
        <w:t xml:space="preserve">, </w:t>
      </w:r>
      <w:r w:rsidR="005C2A52">
        <w:rPr>
          <w:rFonts w:ascii="Cambria" w:hAnsi="Cambria"/>
          <w:lang w:val="en-CA"/>
        </w:rPr>
        <w:t>to better</w:t>
      </w:r>
      <w:r w:rsidR="009830FF">
        <w:rPr>
          <w:rFonts w:ascii="Cambria" w:hAnsi="Cambria"/>
          <w:lang w:val="en-CA"/>
        </w:rPr>
        <w:t xml:space="preserve"> define</w:t>
      </w:r>
      <w:r w:rsidR="005C2A52">
        <w:rPr>
          <w:rFonts w:ascii="Cambria" w:hAnsi="Cambria"/>
          <w:lang w:val="en-CA"/>
        </w:rPr>
        <w:t xml:space="preserve"> the</w:t>
      </w:r>
      <w:r w:rsidR="00B12537" w:rsidRPr="00B12537">
        <w:rPr>
          <w:rFonts w:ascii="Cambria" w:hAnsi="Cambria"/>
          <w:lang w:val="en-CA"/>
        </w:rPr>
        <w:t xml:space="preserve"> </w:t>
      </w:r>
      <w:r w:rsidR="005C2A52">
        <w:rPr>
          <w:rFonts w:ascii="Cambria" w:hAnsi="Cambria"/>
          <w:lang w:val="en-CA"/>
        </w:rPr>
        <w:t>co</w:t>
      </w:r>
      <w:r w:rsidR="00B12537" w:rsidRPr="00B12537">
        <w:rPr>
          <w:rFonts w:ascii="Cambria" w:hAnsi="Cambria"/>
          <w:lang w:val="en-CA"/>
        </w:rPr>
        <w:t xml:space="preserve">-benefits </w:t>
      </w:r>
      <w:r w:rsidR="005C2A52">
        <w:rPr>
          <w:rFonts w:ascii="Cambria" w:hAnsi="Cambria"/>
          <w:lang w:val="en-CA"/>
        </w:rPr>
        <w:t xml:space="preserve">of the research </w:t>
      </w:r>
      <w:r w:rsidR="00B12537" w:rsidRPr="00B12537">
        <w:rPr>
          <w:rFonts w:ascii="Cambria" w:hAnsi="Cambria"/>
          <w:lang w:val="en-CA"/>
        </w:rPr>
        <w:t>to the community, and receive teachings that elders are willing to share.</w:t>
      </w:r>
    </w:p>
    <w:p w14:paraId="2C633A07" w14:textId="5BDD3D11" w:rsidR="00B12537" w:rsidRDefault="00B12537" w:rsidP="00B12537">
      <w:pPr>
        <w:spacing w:line="480" w:lineRule="auto"/>
        <w:ind w:firstLine="720"/>
        <w:rPr>
          <w:rFonts w:ascii="Cambria" w:hAnsi="Cambria"/>
          <w:lang w:val="en-CA"/>
        </w:rPr>
      </w:pPr>
      <w:r w:rsidRPr="00B12537">
        <w:rPr>
          <w:rFonts w:ascii="Cambria" w:hAnsi="Cambria"/>
          <w:lang w:val="en-CA"/>
        </w:rPr>
        <w:t xml:space="preserve">There have been instances </w:t>
      </w:r>
      <w:r w:rsidR="003E4752">
        <w:rPr>
          <w:rFonts w:ascii="Cambria" w:hAnsi="Cambria"/>
          <w:lang w:val="en-CA"/>
        </w:rPr>
        <w:t>when</w:t>
      </w:r>
      <w:r w:rsidRPr="00B12537">
        <w:rPr>
          <w:rFonts w:ascii="Cambria" w:hAnsi="Cambria"/>
          <w:lang w:val="en-CA"/>
        </w:rPr>
        <w:t xml:space="preserve"> community events led to the cancellation of research activities, elders disagreed with research methodologies</w:t>
      </w:r>
      <w:r w:rsidR="001B4DF9">
        <w:rPr>
          <w:rFonts w:ascii="Cambria" w:hAnsi="Cambria"/>
          <w:lang w:val="en-CA"/>
        </w:rPr>
        <w:t xml:space="preserve"> (e.g., researchers did not initially place tobacco down on the land each day as a sign of respect, which was suggested by elders as an important daily protocol when working on the land)</w:t>
      </w:r>
      <w:r w:rsidR="00587AF1">
        <w:rPr>
          <w:rFonts w:ascii="Cambria" w:hAnsi="Cambria"/>
          <w:lang w:val="en-CA"/>
        </w:rPr>
        <w:t>,</w:t>
      </w:r>
      <w:r w:rsidRPr="00B12537">
        <w:rPr>
          <w:rFonts w:ascii="Cambria" w:hAnsi="Cambria"/>
          <w:lang w:val="en-CA"/>
        </w:rPr>
        <w:t xml:space="preserve"> and researchers </w:t>
      </w:r>
      <w:r w:rsidR="00C02E8B">
        <w:rPr>
          <w:rFonts w:ascii="Cambria" w:hAnsi="Cambria"/>
          <w:lang w:val="en-CA"/>
        </w:rPr>
        <w:t xml:space="preserve">accidentally </w:t>
      </w:r>
      <w:r w:rsidRPr="00B12537">
        <w:rPr>
          <w:rFonts w:ascii="Cambria" w:hAnsi="Cambria"/>
          <w:lang w:val="en-CA"/>
        </w:rPr>
        <w:t xml:space="preserve">made culturally insensitive mistakes (e.g., offering tobacco too late </w:t>
      </w:r>
      <w:r w:rsidR="00C02E8B">
        <w:rPr>
          <w:rFonts w:ascii="Cambria" w:hAnsi="Cambria"/>
          <w:lang w:val="en-CA"/>
        </w:rPr>
        <w:t>when visiting elders</w:t>
      </w:r>
      <w:r w:rsidR="001F12D4">
        <w:rPr>
          <w:rFonts w:ascii="Cambria" w:hAnsi="Cambria"/>
          <w:lang w:val="en-CA"/>
        </w:rPr>
        <w:t>, discomfort with recording devices</w:t>
      </w:r>
      <w:r w:rsidRPr="00B12537">
        <w:rPr>
          <w:rFonts w:ascii="Cambria" w:hAnsi="Cambria"/>
          <w:lang w:val="en-CA"/>
        </w:rPr>
        <w:t>). These situations provide valuable learning opportunities, particularly for RM, highlighting the realities of conducting research with Indigenous communities</w:t>
      </w:r>
      <w:r w:rsidR="006B3FCA">
        <w:rPr>
          <w:rFonts w:ascii="Cambria" w:hAnsi="Cambria"/>
          <w:lang w:val="en-CA"/>
        </w:rPr>
        <w:t xml:space="preserve"> and learning to take direction from the community, rather than ploughing ahead or trying to convince community members on the values of the research activity. </w:t>
      </w:r>
      <w:r w:rsidRPr="00B12537">
        <w:rPr>
          <w:rFonts w:ascii="Cambria" w:hAnsi="Cambria"/>
        </w:rPr>
        <w:t xml:space="preserve">However, making mistakes and learning from them often leads to significant growth </w:t>
      </w:r>
      <w:r w:rsidR="004B73F5">
        <w:rPr>
          <w:rFonts w:ascii="Cambria" w:hAnsi="Cambria"/>
        </w:rPr>
        <w:t xml:space="preserve">for all those involved </w:t>
      </w:r>
      <w:r w:rsidRPr="00B12537">
        <w:rPr>
          <w:rFonts w:ascii="Cambria" w:hAnsi="Cambria"/>
        </w:rPr>
        <w:t>in community-engaged research.</w:t>
      </w:r>
      <w:r w:rsidR="00C02E8B">
        <w:rPr>
          <w:rFonts w:ascii="Cambria" w:hAnsi="Cambria"/>
        </w:rPr>
        <w:t xml:space="preserve"> </w:t>
      </w:r>
      <w:r w:rsidR="00C02E8B" w:rsidRPr="00C02E8B">
        <w:rPr>
          <w:rFonts w:ascii="Cambria" w:hAnsi="Cambria"/>
        </w:rPr>
        <w:t>During these mistakes, WRFN community members encouraged RM to learn from them, supporting RM’s efforts to acknowledge mishaps and learn from constructive feedback throughout the learning journey.</w:t>
      </w:r>
      <w:r w:rsidR="00C02E8B">
        <w:rPr>
          <w:rFonts w:ascii="Cambria" w:hAnsi="Cambria"/>
        </w:rPr>
        <w:t xml:space="preserve"> </w:t>
      </w:r>
      <w:r w:rsidR="004B73F5" w:rsidRPr="004B73F5">
        <w:rPr>
          <w:rFonts w:ascii="Cambria" w:hAnsi="Cambria"/>
        </w:rPr>
        <w:t>Community members appreciated having agency in the research, allowing them to influence the outcomes and ensuring they are respected in the process.</w:t>
      </w:r>
      <w:r w:rsidR="004B73F5">
        <w:rPr>
          <w:rFonts w:ascii="Cambria" w:hAnsi="Cambria"/>
        </w:rPr>
        <w:t xml:space="preserve"> </w:t>
      </w:r>
      <w:r w:rsidR="00C02E8B">
        <w:rPr>
          <w:rFonts w:ascii="Cambria" w:hAnsi="Cambria"/>
        </w:rPr>
        <w:t>Overall, r</w:t>
      </w:r>
      <w:r w:rsidRPr="00B12537">
        <w:rPr>
          <w:rFonts w:ascii="Cambria" w:hAnsi="Cambria"/>
        </w:rPr>
        <w:t>esearchers should be encouraged to recognize the positive impacts of their efforts in building relationships, regardless of the challenges involved.</w:t>
      </w:r>
    </w:p>
    <w:p w14:paraId="256915E5" w14:textId="77777777" w:rsidR="001D066C" w:rsidRPr="001D066C" w:rsidRDefault="001D066C" w:rsidP="00577F59">
      <w:pPr>
        <w:spacing w:line="480" w:lineRule="auto"/>
        <w:rPr>
          <w:rFonts w:ascii="Cambria" w:hAnsi="Cambria"/>
          <w:lang w:val="en-CA"/>
        </w:rPr>
      </w:pPr>
    </w:p>
    <w:p w14:paraId="5BAC78D0" w14:textId="37947986" w:rsidR="00D1047F" w:rsidRPr="00CF269D" w:rsidRDefault="00D1047F" w:rsidP="00577F59">
      <w:pPr>
        <w:spacing w:line="480" w:lineRule="auto"/>
        <w:rPr>
          <w:rFonts w:ascii="Cambria" w:hAnsi="Cambria"/>
          <w:b/>
          <w:bCs/>
          <w:u w:val="single"/>
        </w:rPr>
      </w:pPr>
      <w:r w:rsidRPr="00CF269D">
        <w:rPr>
          <w:rFonts w:ascii="Cambria" w:hAnsi="Cambria"/>
          <w:b/>
          <w:bCs/>
          <w:u w:val="single"/>
        </w:rPr>
        <w:t xml:space="preserve">Theme </w:t>
      </w:r>
      <w:r w:rsidR="00A10148">
        <w:rPr>
          <w:rFonts w:ascii="Cambria" w:hAnsi="Cambria"/>
          <w:b/>
          <w:bCs/>
          <w:u w:val="single"/>
        </w:rPr>
        <w:t>Six</w:t>
      </w:r>
      <w:r w:rsidRPr="00CF269D">
        <w:rPr>
          <w:rFonts w:ascii="Cambria" w:hAnsi="Cambria"/>
          <w:b/>
          <w:bCs/>
          <w:u w:val="single"/>
        </w:rPr>
        <w:t xml:space="preserve">: </w:t>
      </w:r>
      <w:r w:rsidR="009F7238">
        <w:rPr>
          <w:rFonts w:ascii="Cambria" w:hAnsi="Cambria"/>
          <w:b/>
          <w:bCs/>
          <w:u w:val="single"/>
        </w:rPr>
        <w:t>Promoting t</w:t>
      </w:r>
      <w:r w:rsidRPr="00CF269D">
        <w:rPr>
          <w:rFonts w:ascii="Cambria" w:hAnsi="Cambria"/>
          <w:b/>
          <w:bCs/>
          <w:u w:val="single"/>
        </w:rPr>
        <w:t xml:space="preserve">angible outcomes </w:t>
      </w:r>
    </w:p>
    <w:p w14:paraId="7EDD5849" w14:textId="34C8FB3B" w:rsidR="00DD64F9" w:rsidRDefault="00DD64F9" w:rsidP="00DD64F9">
      <w:pPr>
        <w:spacing w:line="480" w:lineRule="auto"/>
        <w:ind w:firstLine="720"/>
        <w:rPr>
          <w:rFonts w:ascii="Cambria" w:hAnsi="Cambria"/>
        </w:rPr>
      </w:pPr>
      <w:r w:rsidRPr="00DD64F9">
        <w:rPr>
          <w:rFonts w:ascii="Cambria" w:hAnsi="Cambria"/>
        </w:rPr>
        <w:t>We have navigated the space of co-</w:t>
      </w:r>
      <w:r w:rsidR="00B97923">
        <w:rPr>
          <w:rFonts w:ascii="Cambria" w:hAnsi="Cambria"/>
        </w:rPr>
        <w:t>development</w:t>
      </w:r>
      <w:r w:rsidRPr="00DD64F9">
        <w:rPr>
          <w:rFonts w:ascii="Cambria" w:hAnsi="Cambria"/>
        </w:rPr>
        <w:t xml:space="preserve"> over the past few years and have </w:t>
      </w:r>
      <w:r w:rsidR="00D60C9F">
        <w:rPr>
          <w:rFonts w:ascii="Cambria" w:hAnsi="Cambria"/>
        </w:rPr>
        <w:t xml:space="preserve">enabled </w:t>
      </w:r>
      <w:r w:rsidRPr="00DD64F9">
        <w:rPr>
          <w:rFonts w:ascii="Cambria" w:hAnsi="Cambria"/>
        </w:rPr>
        <w:t>many tangible outcomes resulting from this process. The research results of co-</w:t>
      </w:r>
      <w:r w:rsidR="00B97923">
        <w:rPr>
          <w:rFonts w:ascii="Cambria" w:hAnsi="Cambria"/>
        </w:rPr>
        <w:t>developed</w:t>
      </w:r>
      <w:r w:rsidRPr="00DD64F9">
        <w:rPr>
          <w:rFonts w:ascii="Cambria" w:hAnsi="Cambria"/>
        </w:rPr>
        <w:t xml:space="preserve"> projects can support </w:t>
      </w:r>
      <w:r w:rsidR="00D60C9F">
        <w:rPr>
          <w:rFonts w:ascii="Cambria" w:hAnsi="Cambria"/>
        </w:rPr>
        <w:t>renewed First Nation</w:t>
      </w:r>
      <w:r w:rsidRPr="00DD64F9">
        <w:rPr>
          <w:rFonts w:ascii="Cambria" w:hAnsi="Cambria"/>
        </w:rPr>
        <w:t xml:space="preserve"> self-determination in land stewardship, promote continuous learning for all parties involved, and demonstrate to other researchers and government agencies how to conduct work respectfully and effectively. This approach is particularly relevant for managing sensitive and culturally significant species at risk, such as Blanding’s turtles, which exhibit varying habitat use depending on their location within their range. Place-based conservation goals, tailored to different subspecies and </w:t>
      </w:r>
      <w:r w:rsidR="00C47FA0">
        <w:rPr>
          <w:rFonts w:ascii="Cambria" w:hAnsi="Cambria"/>
        </w:rPr>
        <w:t>sub</w:t>
      </w:r>
      <w:r w:rsidRPr="00DD64F9">
        <w:rPr>
          <w:rFonts w:ascii="Cambria" w:hAnsi="Cambria"/>
        </w:rPr>
        <w:t xml:space="preserve">populations, </w:t>
      </w:r>
      <w:r w:rsidR="00053783">
        <w:rPr>
          <w:rFonts w:ascii="Cambria" w:hAnsi="Cambria"/>
        </w:rPr>
        <w:t xml:space="preserve">that are </w:t>
      </w:r>
      <w:r w:rsidRPr="00DD64F9">
        <w:rPr>
          <w:rFonts w:ascii="Cambria" w:hAnsi="Cambria"/>
        </w:rPr>
        <w:t>developed and led by Indigenous communities—who are experts at stewarding their lands</w:t>
      </w:r>
      <w:r w:rsidR="00CA6AC8">
        <w:rPr>
          <w:rFonts w:ascii="Cambria" w:hAnsi="Cambria"/>
        </w:rPr>
        <w:t xml:space="preserve"> and have autonomy over land use planning</w:t>
      </w:r>
      <w:r w:rsidRPr="00DD64F9">
        <w:rPr>
          <w:rFonts w:ascii="Cambria" w:hAnsi="Cambria"/>
        </w:rPr>
        <w:t>—can significantly benefit these species</w:t>
      </w:r>
      <w:r w:rsidR="0070551D">
        <w:rPr>
          <w:rFonts w:ascii="Cambria" w:hAnsi="Cambria"/>
        </w:rPr>
        <w:t xml:space="preserve"> (Lamb et al., 2022; </w:t>
      </w:r>
      <w:proofErr w:type="spellStart"/>
      <w:r w:rsidR="0070551D">
        <w:rPr>
          <w:rFonts w:ascii="Cambria" w:hAnsi="Cambria"/>
        </w:rPr>
        <w:t>Artelle</w:t>
      </w:r>
      <w:proofErr w:type="spellEnd"/>
      <w:r w:rsidR="0070551D">
        <w:rPr>
          <w:rFonts w:ascii="Cambria" w:hAnsi="Cambria"/>
        </w:rPr>
        <w:t xml:space="preserve"> et al., 2021; Fisher et al., 2021)</w:t>
      </w:r>
      <w:r w:rsidRPr="00DD64F9">
        <w:rPr>
          <w:rFonts w:ascii="Cambria" w:hAnsi="Cambria"/>
        </w:rPr>
        <w:t>.</w:t>
      </w:r>
    </w:p>
    <w:p w14:paraId="58D62A45" w14:textId="2D143016" w:rsidR="00DD64F9" w:rsidRPr="00DD64F9" w:rsidRDefault="00DD64F9" w:rsidP="00DD64F9">
      <w:pPr>
        <w:spacing w:line="480" w:lineRule="auto"/>
        <w:ind w:firstLine="720"/>
        <w:rPr>
          <w:rFonts w:ascii="Cambria" w:hAnsi="Cambria"/>
          <w:lang w:val="en-CA"/>
        </w:rPr>
      </w:pPr>
      <w:r w:rsidRPr="00DD64F9">
        <w:rPr>
          <w:rFonts w:ascii="Cambria" w:hAnsi="Cambria"/>
          <w:lang w:val="en-CA"/>
        </w:rPr>
        <w:t xml:space="preserve">Furthermore, respecting Indigenous autonomy over traditional territories can help establish networks of nations to collaboratively coordinate land stewardship, honoring each nation’s distinct laws and cultures (Turcotte et al., 2021). Ultimately, work conducted in a respectful manner </w:t>
      </w:r>
      <w:r w:rsidR="00C50F4C">
        <w:rPr>
          <w:rFonts w:ascii="Cambria" w:hAnsi="Cambria"/>
          <w:lang w:val="en-CA"/>
        </w:rPr>
        <w:t xml:space="preserve">supports direct knowledge mobilization </w:t>
      </w:r>
      <w:r w:rsidRPr="00DD64F9">
        <w:rPr>
          <w:rFonts w:ascii="Cambria" w:hAnsi="Cambria"/>
          <w:lang w:val="en-CA"/>
        </w:rPr>
        <w:t xml:space="preserve">rather than merely discussing co-production and knowledge weaving as theoretical concepts. The more concrete examples produced through </w:t>
      </w:r>
      <w:r w:rsidR="00601B0B">
        <w:rPr>
          <w:rFonts w:ascii="Cambria" w:hAnsi="Cambria"/>
          <w:lang w:val="en-CA"/>
        </w:rPr>
        <w:t xml:space="preserve">this </w:t>
      </w:r>
      <w:r w:rsidRPr="00DD64F9">
        <w:rPr>
          <w:rFonts w:ascii="Cambria" w:hAnsi="Cambria"/>
          <w:lang w:val="en-CA"/>
        </w:rPr>
        <w:t xml:space="preserve">research </w:t>
      </w:r>
      <w:r w:rsidR="00601B0B">
        <w:rPr>
          <w:rFonts w:ascii="Cambria" w:hAnsi="Cambria"/>
          <w:lang w:val="en-CA"/>
        </w:rPr>
        <w:t>that follows these core</w:t>
      </w:r>
      <w:r w:rsidRPr="00DD64F9">
        <w:rPr>
          <w:rFonts w:ascii="Cambria" w:hAnsi="Cambria"/>
          <w:lang w:val="en-CA"/>
        </w:rPr>
        <w:t xml:space="preserve"> principles, the more likely it is that </w:t>
      </w:r>
      <w:r w:rsidR="00F83640">
        <w:rPr>
          <w:rFonts w:ascii="Cambria" w:hAnsi="Cambria"/>
          <w:lang w:val="en-CA"/>
        </w:rPr>
        <w:t xml:space="preserve">conventionally trained western </w:t>
      </w:r>
      <w:r w:rsidR="00EA05B5">
        <w:rPr>
          <w:rFonts w:ascii="Cambria" w:hAnsi="Cambria"/>
          <w:lang w:val="en-CA"/>
        </w:rPr>
        <w:t>scientists</w:t>
      </w:r>
      <w:r w:rsidRPr="00DD64F9">
        <w:rPr>
          <w:rFonts w:ascii="Cambria" w:hAnsi="Cambria"/>
          <w:lang w:val="en-CA"/>
        </w:rPr>
        <w:t xml:space="preserve"> will begin to shift their mindsets.</w:t>
      </w:r>
    </w:p>
    <w:p w14:paraId="6ED4A7DD" w14:textId="2A8C8352" w:rsidR="00D1047F" w:rsidRPr="003E3F65" w:rsidRDefault="00D1047F" w:rsidP="00577F59">
      <w:pPr>
        <w:spacing w:line="480" w:lineRule="auto"/>
        <w:rPr>
          <w:rFonts w:ascii="Cambria" w:hAnsi="Cambria"/>
          <w:lang w:val="en-CA"/>
        </w:rPr>
      </w:pPr>
    </w:p>
    <w:p w14:paraId="3A409A77" w14:textId="5E9F3FA2" w:rsidR="00D1047F" w:rsidRPr="00592BFF" w:rsidRDefault="00FF0AA8" w:rsidP="00577F59">
      <w:pPr>
        <w:spacing w:line="480" w:lineRule="auto"/>
        <w:rPr>
          <w:rFonts w:ascii="Cambria" w:hAnsi="Cambria"/>
          <w:u w:val="single"/>
        </w:rPr>
      </w:pPr>
      <w:r w:rsidRPr="00592BFF">
        <w:rPr>
          <w:rFonts w:ascii="Cambria" w:hAnsi="Cambria"/>
          <w:u w:val="single"/>
        </w:rPr>
        <w:t xml:space="preserve">Theme </w:t>
      </w:r>
      <w:r w:rsidR="0055697D">
        <w:rPr>
          <w:rFonts w:ascii="Cambria" w:hAnsi="Cambria"/>
          <w:u w:val="single"/>
        </w:rPr>
        <w:t xml:space="preserve">Six </w:t>
      </w:r>
      <w:r w:rsidRPr="00592BFF">
        <w:rPr>
          <w:rFonts w:ascii="Cambria" w:hAnsi="Cambria"/>
          <w:u w:val="single"/>
        </w:rPr>
        <w:t xml:space="preserve">– </w:t>
      </w:r>
      <w:r w:rsidR="0055697D">
        <w:rPr>
          <w:rFonts w:ascii="Cambria" w:hAnsi="Cambria"/>
          <w:u w:val="single"/>
        </w:rPr>
        <w:t>Looking forward at Whitefish River First Nation</w:t>
      </w:r>
    </w:p>
    <w:p w14:paraId="5627FA93" w14:textId="25284E70" w:rsidR="001D2D94" w:rsidRPr="00BA67AB" w:rsidRDefault="003E3F65" w:rsidP="00BA67AB">
      <w:pPr>
        <w:spacing w:line="480" w:lineRule="auto"/>
        <w:ind w:firstLine="720"/>
        <w:rPr>
          <w:rFonts w:ascii="Cambria" w:hAnsi="Cambria"/>
        </w:rPr>
      </w:pPr>
      <w:r>
        <w:rPr>
          <w:rFonts w:ascii="Cambria" w:hAnsi="Cambria"/>
        </w:rPr>
        <w:t>As of fall 2024</w:t>
      </w:r>
      <w:r w:rsidR="00AD3A2E" w:rsidRPr="00AD3A2E">
        <w:rPr>
          <w:rFonts w:ascii="Cambria" w:hAnsi="Cambria"/>
        </w:rPr>
        <w:t xml:space="preserve">, we have completed two years of full programming, while the project itself—including the </w:t>
      </w:r>
      <w:r>
        <w:rPr>
          <w:rFonts w:ascii="Cambria" w:hAnsi="Cambria"/>
        </w:rPr>
        <w:t xml:space="preserve">relationship building and </w:t>
      </w:r>
      <w:r w:rsidR="00AD3A2E" w:rsidRPr="00AD3A2E">
        <w:rPr>
          <w:rFonts w:ascii="Cambria" w:hAnsi="Cambria"/>
        </w:rPr>
        <w:t>planning process—spans four years</w:t>
      </w:r>
      <w:r w:rsidR="00731B29">
        <w:rPr>
          <w:rFonts w:ascii="Cambria" w:hAnsi="Cambria"/>
        </w:rPr>
        <w:t xml:space="preserve"> (Table 1)</w:t>
      </w:r>
      <w:r w:rsidR="00AD3A2E" w:rsidRPr="00AD3A2E">
        <w:rPr>
          <w:rFonts w:ascii="Cambria" w:hAnsi="Cambria"/>
        </w:rPr>
        <w:t xml:space="preserve">. </w:t>
      </w:r>
      <w:r w:rsidR="00AD3A2E">
        <w:rPr>
          <w:rFonts w:ascii="Cambria" w:hAnsi="Cambria"/>
        </w:rPr>
        <w:t xml:space="preserve">We report our findings and progress to Chief and Council each year and share updates on a biannual basis with our </w:t>
      </w:r>
      <w:proofErr w:type="spellStart"/>
      <w:r w:rsidR="00AD3A2E" w:rsidRPr="00AD3A2E">
        <w:rPr>
          <w:rFonts w:ascii="Cambria" w:hAnsi="Cambria"/>
          <w:i/>
          <w:iCs/>
        </w:rPr>
        <w:t>Mshiikenh</w:t>
      </w:r>
      <w:proofErr w:type="spellEnd"/>
      <w:r w:rsidR="00AD3A2E" w:rsidRPr="00AD3A2E">
        <w:rPr>
          <w:rFonts w:ascii="Cambria" w:hAnsi="Cambria"/>
          <w:i/>
          <w:iCs/>
        </w:rPr>
        <w:t xml:space="preserve"> </w:t>
      </w:r>
      <w:proofErr w:type="spellStart"/>
      <w:r w:rsidR="00AD3A2E" w:rsidRPr="00AD3A2E">
        <w:rPr>
          <w:rFonts w:ascii="Cambria" w:hAnsi="Cambria"/>
          <w:i/>
          <w:iCs/>
        </w:rPr>
        <w:t>Ganawaabanjige</w:t>
      </w:r>
      <w:proofErr w:type="spellEnd"/>
      <w:r w:rsidR="00AD3A2E">
        <w:rPr>
          <w:rFonts w:ascii="Cambria" w:hAnsi="Cambria"/>
        </w:rPr>
        <w:t xml:space="preserve"> working group. </w:t>
      </w:r>
      <w:r w:rsidR="00AD3A2E" w:rsidRPr="00AD3A2E">
        <w:rPr>
          <w:rFonts w:ascii="Cambria" w:hAnsi="Cambria"/>
        </w:rPr>
        <w:t xml:space="preserve">We will continue to build capacity through collaboration with other </w:t>
      </w:r>
      <w:r w:rsidR="008275D8">
        <w:rPr>
          <w:rFonts w:ascii="Cambria" w:hAnsi="Cambria"/>
        </w:rPr>
        <w:t>nearby Anishinaabe First Nations</w:t>
      </w:r>
      <w:r w:rsidR="00AD3A2E" w:rsidRPr="00AD3A2E">
        <w:rPr>
          <w:rFonts w:ascii="Cambria" w:hAnsi="Cambria"/>
        </w:rPr>
        <w:t xml:space="preserve">, apply for </w:t>
      </w:r>
      <w:r w:rsidR="00B00942">
        <w:rPr>
          <w:rFonts w:ascii="Cambria" w:hAnsi="Cambria"/>
        </w:rPr>
        <w:t xml:space="preserve">further </w:t>
      </w:r>
      <w:r w:rsidR="00AD3A2E" w:rsidRPr="00AD3A2E">
        <w:rPr>
          <w:rFonts w:ascii="Cambria" w:hAnsi="Cambria"/>
        </w:rPr>
        <w:t xml:space="preserve">funding, and conduct education and outreach initiatives. We have developed co-authored papers, received </w:t>
      </w:r>
      <w:r w:rsidR="00B00942">
        <w:rPr>
          <w:rFonts w:ascii="Cambria" w:hAnsi="Cambria"/>
        </w:rPr>
        <w:t xml:space="preserve">continued </w:t>
      </w:r>
      <w:r w:rsidR="00AD3A2E" w:rsidRPr="00AD3A2E">
        <w:rPr>
          <w:rFonts w:ascii="Cambria" w:hAnsi="Cambria"/>
        </w:rPr>
        <w:t xml:space="preserve">support from Chief and Council, fostered career growth for youth by providing employment opportunities, and are </w:t>
      </w:r>
      <w:r w:rsidR="00C64127">
        <w:rPr>
          <w:rFonts w:ascii="Cambria" w:hAnsi="Cambria"/>
        </w:rPr>
        <w:t>in the planning stages of</w:t>
      </w:r>
      <w:r w:rsidR="00AD3A2E" w:rsidRPr="00AD3A2E">
        <w:rPr>
          <w:rFonts w:ascii="Cambria" w:hAnsi="Cambria"/>
        </w:rPr>
        <w:t xml:space="preserve"> developing land- and water-based educational curricula for </w:t>
      </w:r>
      <w:r w:rsidR="00C64127">
        <w:rPr>
          <w:rFonts w:ascii="Cambria" w:hAnsi="Cambria"/>
        </w:rPr>
        <w:t xml:space="preserve">the </w:t>
      </w:r>
      <w:r w:rsidR="00AD3A2E" w:rsidRPr="00AD3A2E">
        <w:rPr>
          <w:rFonts w:ascii="Cambria" w:hAnsi="Cambria"/>
        </w:rPr>
        <w:t>WRFN</w:t>
      </w:r>
      <w:r w:rsidR="00C64127">
        <w:rPr>
          <w:rFonts w:ascii="Cambria" w:hAnsi="Cambria"/>
        </w:rPr>
        <w:t xml:space="preserve"> </w:t>
      </w:r>
      <w:proofErr w:type="spellStart"/>
      <w:r w:rsidR="00C64127">
        <w:rPr>
          <w:rFonts w:ascii="Cambria" w:hAnsi="Cambria"/>
        </w:rPr>
        <w:t>Shawanoswe</w:t>
      </w:r>
      <w:proofErr w:type="spellEnd"/>
      <w:r w:rsidR="00C64127">
        <w:rPr>
          <w:rFonts w:ascii="Cambria" w:hAnsi="Cambria"/>
        </w:rPr>
        <w:t xml:space="preserve"> School in collaboration with the WRFN Education department</w:t>
      </w:r>
      <w:r w:rsidR="00AD3A2E" w:rsidRPr="00AD3A2E">
        <w:rPr>
          <w:rFonts w:ascii="Cambria" w:hAnsi="Cambria"/>
        </w:rPr>
        <w:t>.</w:t>
      </w:r>
      <w:r w:rsidR="00BA67AB">
        <w:rPr>
          <w:rFonts w:ascii="Cambria" w:hAnsi="Cambria"/>
        </w:rPr>
        <w:t xml:space="preserve"> </w:t>
      </w:r>
      <w:r w:rsidR="00B00942" w:rsidRPr="00B00942">
        <w:rPr>
          <w:rFonts w:ascii="Cambria" w:hAnsi="Cambria"/>
        </w:rPr>
        <w:t xml:space="preserve">We have specifically observed that Blanding’s turtles in this area utilize deep, open water for navigation, a habitat not often described in southern populations of Blanding’s turtles (Meng and Chow-Fraser, 2023; Meng, </w:t>
      </w:r>
      <w:proofErr w:type="spellStart"/>
      <w:r w:rsidR="00B00942" w:rsidRPr="00B00942">
        <w:rPr>
          <w:rFonts w:ascii="Cambria" w:hAnsi="Cambria"/>
        </w:rPr>
        <w:t>Nahwegahbow</w:t>
      </w:r>
      <w:proofErr w:type="spellEnd"/>
      <w:r w:rsidR="00B00942" w:rsidRPr="00B00942">
        <w:rPr>
          <w:rFonts w:ascii="Cambria" w:hAnsi="Cambria"/>
        </w:rPr>
        <w:t xml:space="preserve">, and Chow-Fraser, unpublished data). </w:t>
      </w:r>
      <w:r w:rsidR="00551CFC" w:rsidRPr="00551CFC">
        <w:rPr>
          <w:rFonts w:ascii="Cambria" w:hAnsi="Cambria"/>
        </w:rPr>
        <w:t xml:space="preserve">Additionally, we have delineated up to 1,500 hectares of land as </w:t>
      </w:r>
      <w:r w:rsidR="00EC7D93">
        <w:rPr>
          <w:rFonts w:ascii="Cambria" w:hAnsi="Cambria"/>
        </w:rPr>
        <w:t xml:space="preserve">BLTU </w:t>
      </w:r>
      <w:r w:rsidR="00551CFC" w:rsidRPr="00551CFC">
        <w:rPr>
          <w:rFonts w:ascii="Cambria" w:hAnsi="Cambria"/>
        </w:rPr>
        <w:t xml:space="preserve">critical habitat within WRFN, which has been reported to Chief and Council and will directly inform land-use planning within the Nation. The knowledge generated from our program can contribute to SARA recovery </w:t>
      </w:r>
      <w:r w:rsidR="003D7FB0">
        <w:rPr>
          <w:rFonts w:ascii="Cambria" w:hAnsi="Cambria"/>
        </w:rPr>
        <w:t>strategies,</w:t>
      </w:r>
      <w:r w:rsidR="00551CFC" w:rsidRPr="00551CFC">
        <w:rPr>
          <w:rFonts w:ascii="Cambria" w:hAnsi="Cambria"/>
        </w:rPr>
        <w:t xml:space="preserve"> fill gaps in understanding critical habitat requirements, facilitate conversations between WRFN govern</w:t>
      </w:r>
      <w:r w:rsidR="003D7FB0">
        <w:rPr>
          <w:rFonts w:ascii="Cambria" w:hAnsi="Cambria"/>
        </w:rPr>
        <w:t>ment</w:t>
      </w:r>
      <w:r w:rsidR="00551CFC" w:rsidRPr="00551CFC">
        <w:rPr>
          <w:rFonts w:ascii="Cambria" w:hAnsi="Cambria"/>
        </w:rPr>
        <w:t xml:space="preserve"> and provincial government agencies regarding improved highway management, and support WRFN’s goals of documenting flora and fauna within their </w:t>
      </w:r>
      <w:r w:rsidR="003D7FB0">
        <w:rPr>
          <w:rFonts w:ascii="Cambria" w:hAnsi="Cambria"/>
        </w:rPr>
        <w:t xml:space="preserve">community and </w:t>
      </w:r>
      <w:r w:rsidR="00551CFC" w:rsidRPr="00551CFC">
        <w:rPr>
          <w:rFonts w:ascii="Cambria" w:hAnsi="Cambria"/>
        </w:rPr>
        <w:t>traditional territories. By collecting data generated by the Nation for the Nation, we can better support Indigenous self-determination by addressing community priorities and concerns, ultimately resulting in</w:t>
      </w:r>
      <w:r w:rsidR="00551CFC">
        <w:rPr>
          <w:rFonts w:ascii="Cambria" w:hAnsi="Cambria"/>
        </w:rPr>
        <w:t xml:space="preserve"> impactful and</w:t>
      </w:r>
      <w:r w:rsidR="00551CFC" w:rsidRPr="00551CFC">
        <w:rPr>
          <w:rFonts w:ascii="Cambria" w:hAnsi="Cambria"/>
        </w:rPr>
        <w:t xml:space="preserve"> tangible outcomes.</w:t>
      </w:r>
    </w:p>
    <w:p w14:paraId="65793592" w14:textId="77777777" w:rsidR="006F7E39" w:rsidRDefault="006F7E39" w:rsidP="006F7E39">
      <w:pPr>
        <w:spacing w:line="480" w:lineRule="auto"/>
        <w:ind w:firstLine="720"/>
        <w:rPr>
          <w:rFonts w:ascii="Cambria" w:hAnsi="Cambria"/>
          <w:lang w:val="en-CA"/>
        </w:rPr>
      </w:pPr>
    </w:p>
    <w:p w14:paraId="7F1AE2B3" w14:textId="4B5EA819" w:rsidR="001D2D94" w:rsidRPr="00592BFF" w:rsidRDefault="00CC6CCE" w:rsidP="00577F59">
      <w:pPr>
        <w:spacing w:line="480" w:lineRule="auto"/>
        <w:rPr>
          <w:rFonts w:ascii="Cambria" w:hAnsi="Cambria"/>
          <w:b/>
          <w:bCs/>
          <w:u w:val="single"/>
          <w:lang w:val="en-CA"/>
        </w:rPr>
      </w:pPr>
      <w:r>
        <w:rPr>
          <w:rFonts w:ascii="Cambria" w:hAnsi="Cambria"/>
          <w:b/>
          <w:bCs/>
          <w:u w:val="single"/>
          <w:lang w:val="en-CA"/>
        </w:rPr>
        <w:t xml:space="preserve">Fostering Indigenous-centred and culturally sensitive Species At-Risk Recovery </w:t>
      </w:r>
    </w:p>
    <w:p w14:paraId="1F85EF0B" w14:textId="77777777" w:rsidR="00DF5C29" w:rsidRPr="00DF5C29" w:rsidRDefault="00BD379D" w:rsidP="00DF5C29">
      <w:pPr>
        <w:spacing w:line="480" w:lineRule="auto"/>
        <w:rPr>
          <w:rFonts w:ascii="Cambria" w:hAnsi="Cambria"/>
          <w:lang w:val="en-CA"/>
        </w:rPr>
      </w:pPr>
      <w:r w:rsidRPr="00BD379D">
        <w:rPr>
          <w:rFonts w:ascii="Cambria" w:hAnsi="Cambria"/>
          <w:lang w:val="en-CA"/>
        </w:rPr>
        <w:t xml:space="preserve">Indigenous-led and Indigenous-engaged conservation initiatives are increasingly gaining momentum across Canada (Indigenous Circle of Experts, 2018). However, there remains a gap in providing appropriate cultural and social training for natural science researchers before they engage with Indigenous communities. The </w:t>
      </w:r>
      <w:r w:rsidR="00EE24E5">
        <w:rPr>
          <w:rFonts w:ascii="Cambria" w:hAnsi="Cambria"/>
          <w:lang w:val="en-CA"/>
        </w:rPr>
        <w:t>WRFN</w:t>
      </w:r>
      <w:r w:rsidRPr="00BD379D">
        <w:rPr>
          <w:rFonts w:ascii="Cambria" w:hAnsi="Cambria"/>
          <w:lang w:val="en-CA"/>
        </w:rPr>
        <w:t xml:space="preserve"> </w:t>
      </w:r>
      <w:proofErr w:type="spellStart"/>
      <w:r w:rsidR="00EE24E5">
        <w:rPr>
          <w:rFonts w:ascii="Cambria" w:hAnsi="Cambria"/>
          <w:lang w:val="en-CA"/>
        </w:rPr>
        <w:t>mshiikenh</w:t>
      </w:r>
      <w:proofErr w:type="spellEnd"/>
      <w:r w:rsidR="00EE24E5">
        <w:rPr>
          <w:rFonts w:ascii="Cambria" w:hAnsi="Cambria"/>
          <w:lang w:val="en-CA"/>
        </w:rPr>
        <w:t xml:space="preserve"> conservation</w:t>
      </w:r>
      <w:r w:rsidR="003E7B1B">
        <w:rPr>
          <w:rFonts w:ascii="Cambria" w:hAnsi="Cambria"/>
          <w:lang w:val="en-CA"/>
        </w:rPr>
        <w:t xml:space="preserve"> </w:t>
      </w:r>
      <w:r w:rsidRPr="00BD379D">
        <w:rPr>
          <w:rFonts w:ascii="Cambria" w:hAnsi="Cambria"/>
          <w:lang w:val="en-CA"/>
        </w:rPr>
        <w:t>program provides an example of how genuine efforts to ensure cultural competency and build</w:t>
      </w:r>
      <w:r w:rsidR="00412DEB">
        <w:rPr>
          <w:rFonts w:ascii="Cambria" w:hAnsi="Cambria"/>
          <w:lang w:val="en-CA"/>
        </w:rPr>
        <w:t>ing</w:t>
      </w:r>
      <w:r w:rsidRPr="00BD379D">
        <w:rPr>
          <w:rFonts w:ascii="Cambria" w:hAnsi="Cambria"/>
          <w:lang w:val="en-CA"/>
        </w:rPr>
        <w:t xml:space="preserve"> research around community interests can lead to the creation of holistic, long-lasting conservation plans. Through our experience of </w:t>
      </w:r>
      <w:r w:rsidR="00DF4015">
        <w:rPr>
          <w:rFonts w:ascii="Cambria" w:hAnsi="Cambria"/>
          <w:lang w:val="en-CA"/>
        </w:rPr>
        <w:t xml:space="preserve">weaving </w:t>
      </w:r>
      <w:r w:rsidRPr="00BD379D">
        <w:rPr>
          <w:rFonts w:ascii="Cambria" w:hAnsi="Cambria"/>
          <w:lang w:val="en-CA"/>
        </w:rPr>
        <w:t>Indigenous Knowledge with Western Science in a co-</w:t>
      </w:r>
      <w:r w:rsidR="001E709C">
        <w:rPr>
          <w:rFonts w:ascii="Cambria" w:hAnsi="Cambria"/>
          <w:lang w:val="en-CA"/>
        </w:rPr>
        <w:t>production</w:t>
      </w:r>
      <w:r w:rsidRPr="00BD379D">
        <w:rPr>
          <w:rFonts w:ascii="Cambria" w:hAnsi="Cambria"/>
          <w:lang w:val="en-CA"/>
        </w:rPr>
        <w:t xml:space="preserve"> process, we have successfully fostered reciprocal research relationships between university-affiliated natural scientists and the First Nation community. These relationships can be further developed by the community, allowing for continued collaborative research based on their needs and interests. This collaborative approach not only enhances information sharing from all sources but also fosters a respectful framework for working together. </w:t>
      </w:r>
      <w:r w:rsidR="007C1753" w:rsidRPr="007C1753">
        <w:rPr>
          <w:rFonts w:ascii="Cambria" w:hAnsi="Cambria"/>
        </w:rPr>
        <w:t xml:space="preserve">We hope this paper contributes to the broader and vital conversation about honoring and centering Indigenous worldviews in land, water, and wildlife management. We wish to emphasize that the examples shared in this paper are unique to WRFN and, given the vast diversity of Indigenous knowledge systems and nation-to-nation differences, are not intended as a </w:t>
      </w:r>
      <w:r w:rsidR="006A7431">
        <w:rPr>
          <w:rFonts w:ascii="Cambria" w:hAnsi="Cambria"/>
        </w:rPr>
        <w:t>sole resource</w:t>
      </w:r>
      <w:r w:rsidR="007C1753" w:rsidRPr="007C1753">
        <w:rPr>
          <w:rFonts w:ascii="Cambria" w:hAnsi="Cambria"/>
        </w:rPr>
        <w:t xml:space="preserve"> for researchers aiming to build successful collaborative relationships. Instead, they offer a set of insights to consider when engaging in the co-development of research programs.</w:t>
      </w:r>
      <w:r w:rsidR="007C1753">
        <w:rPr>
          <w:rFonts w:ascii="Cambria" w:hAnsi="Cambria"/>
        </w:rPr>
        <w:t xml:space="preserve"> </w:t>
      </w:r>
      <w:r w:rsidRPr="00BD379D">
        <w:rPr>
          <w:rFonts w:ascii="Cambria" w:hAnsi="Cambria"/>
          <w:lang w:val="en-CA"/>
        </w:rPr>
        <w:t>Given that much of Canada's biodiversity and at-risk species are found within Indigenous-managed lands (Schuster et al., 2019), the development of constructive, reciprocal relationships is crucial to ensuring long-term conservation and recovery of these populations.</w:t>
      </w:r>
      <w:r w:rsidR="00DF5C29">
        <w:rPr>
          <w:rFonts w:ascii="Cambria" w:hAnsi="Cambria"/>
          <w:lang w:val="en-CA"/>
        </w:rPr>
        <w:t xml:space="preserve"> </w:t>
      </w:r>
      <w:r w:rsidR="00DF5C29" w:rsidRPr="00DF5C29">
        <w:rPr>
          <w:rFonts w:ascii="Cambria" w:hAnsi="Cambria"/>
          <w:lang w:val="en-CA"/>
        </w:rPr>
        <w:t>As more Indigenous-led and co-developed programs are implemented across Canada, a beacon of hope is lit for species at risk from coast to coast.</w:t>
      </w:r>
    </w:p>
    <w:p w14:paraId="133916C5" w14:textId="77777777" w:rsidR="003D6C04" w:rsidRPr="000E76EC" w:rsidRDefault="003D6C04" w:rsidP="00577F59">
      <w:pPr>
        <w:spacing w:line="480" w:lineRule="auto"/>
        <w:rPr>
          <w:rFonts w:ascii="Cambria" w:hAnsi="Cambria"/>
          <w:lang w:val="en-CA"/>
        </w:rPr>
      </w:pPr>
    </w:p>
    <w:p w14:paraId="2CE46C92" w14:textId="26201FDA" w:rsidR="006F7E39" w:rsidRDefault="006F7E39" w:rsidP="00577F59">
      <w:pPr>
        <w:spacing w:line="480" w:lineRule="auto"/>
        <w:rPr>
          <w:rFonts w:ascii="Cambria" w:hAnsi="Cambria"/>
          <w:b/>
          <w:bCs/>
          <w:u w:val="single"/>
          <w:lang w:val="en-CA"/>
        </w:rPr>
      </w:pPr>
      <w:r w:rsidRPr="006F7E39">
        <w:rPr>
          <w:rFonts w:ascii="Cambria" w:hAnsi="Cambria"/>
          <w:b/>
          <w:bCs/>
          <w:u w:val="single"/>
          <w:lang w:val="en-CA"/>
        </w:rPr>
        <w:t xml:space="preserve">Figures </w:t>
      </w:r>
    </w:p>
    <w:p w14:paraId="7E909A6E" w14:textId="2B0CA2FC" w:rsidR="00C23F12" w:rsidRDefault="00C23F12" w:rsidP="00577F59">
      <w:pPr>
        <w:spacing w:line="480" w:lineRule="auto"/>
        <w:rPr>
          <w:rFonts w:ascii="Cambria" w:hAnsi="Cambria"/>
          <w:b/>
          <w:bCs/>
          <w:u w:val="single"/>
          <w:lang w:val="en-CA"/>
        </w:rPr>
      </w:pPr>
      <w:r w:rsidRPr="00C23F12">
        <w:rPr>
          <w:rFonts w:ascii="Cambria" w:hAnsi="Cambria"/>
          <w:b/>
          <w:bCs/>
          <w:noProof/>
        </w:rPr>
        <w:drawing>
          <wp:inline distT="0" distB="0" distL="0" distR="0" wp14:anchorId="1ED5554C" wp14:editId="1150CD01">
            <wp:extent cx="5964702" cy="5425288"/>
            <wp:effectExtent l="0" t="0" r="4445" b="0"/>
            <wp:docPr id="4" name="Picture 3">
              <a:extLst xmlns:a="http://schemas.openxmlformats.org/drawingml/2006/main">
                <a:ext uri="{FF2B5EF4-FFF2-40B4-BE49-F238E27FC236}">
                  <a16:creationId xmlns:a16="http://schemas.microsoft.com/office/drawing/2014/main" id="{6A44A135-A49B-5EA4-9F7F-58BD167A5BB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6A44A135-A49B-5EA4-9F7F-58BD167A5BB6}"/>
                        </a:ext>
                      </a:extLst>
                    </pic:cNvPr>
                    <pic:cNvPicPr>
                      <a:picLocks noChangeAspect="1"/>
                    </pic:cNvPicPr>
                  </pic:nvPicPr>
                  <pic:blipFill rotWithShape="1">
                    <a:blip r:embed="rId7">
                      <a:extLst>
                        <a:ext uri="{28A0092B-C50C-407E-A947-70E740481C1C}">
                          <a14:useLocalDpi xmlns:a14="http://schemas.microsoft.com/office/drawing/2010/main" val="0"/>
                        </a:ext>
                      </a:extLst>
                    </a:blip>
                    <a:srcRect l="3860" t="27626" r="3176" b="8955"/>
                    <a:stretch/>
                  </pic:blipFill>
                  <pic:spPr bwMode="auto">
                    <a:xfrm>
                      <a:off x="0" y="0"/>
                      <a:ext cx="5981362" cy="5440441"/>
                    </a:xfrm>
                    <a:prstGeom prst="rect">
                      <a:avLst/>
                    </a:prstGeom>
                    <a:ln>
                      <a:noFill/>
                    </a:ln>
                    <a:extLst>
                      <a:ext uri="{53640926-AAD7-44D8-BBD7-CCE9431645EC}">
                        <a14:shadowObscured xmlns:a14="http://schemas.microsoft.com/office/drawing/2010/main"/>
                      </a:ext>
                    </a:extLst>
                  </pic:spPr>
                </pic:pic>
              </a:graphicData>
            </a:graphic>
          </wp:inline>
        </w:drawing>
      </w:r>
    </w:p>
    <w:p w14:paraId="50ADC295" w14:textId="6D06AE8E" w:rsidR="00F56071" w:rsidRDefault="00BC001B" w:rsidP="00577F59">
      <w:pPr>
        <w:spacing w:line="480" w:lineRule="auto"/>
        <w:rPr>
          <w:rFonts w:ascii="Cambria" w:hAnsi="Cambria"/>
          <w:b/>
          <w:bCs/>
          <w:u w:val="single"/>
          <w:lang w:val="en-CA"/>
        </w:rPr>
      </w:pPr>
      <w:r w:rsidRPr="00BC001B">
        <w:rPr>
          <w:rFonts w:ascii="Cambria" w:hAnsi="Cambria"/>
          <w:b/>
          <w:bCs/>
        </w:rPr>
        <w:t>Figure 1. Iterative Design Framework</w:t>
      </w:r>
      <w:r w:rsidRPr="00BC001B">
        <w:rPr>
          <w:rFonts w:ascii="Cambria" w:hAnsi="Cambria"/>
        </w:rPr>
        <w:t xml:space="preserve"> Designed and produced by Reta L. Meng in collaboration with the Whitefish River First Nation Lands and Resources Department, this framework outlines the critical steps in the WRFN </w:t>
      </w:r>
      <w:proofErr w:type="spellStart"/>
      <w:r w:rsidRPr="00BC001B">
        <w:rPr>
          <w:rFonts w:ascii="Cambria" w:hAnsi="Cambria"/>
        </w:rPr>
        <w:t>Mshiikenh</w:t>
      </w:r>
      <w:proofErr w:type="spellEnd"/>
      <w:r w:rsidRPr="00BC001B">
        <w:rPr>
          <w:rFonts w:ascii="Cambria" w:hAnsi="Cambria"/>
        </w:rPr>
        <w:t xml:space="preserve"> Conservation Program. Community feedback guides each step, and the process is repeated iteratively for each research objective.</w:t>
      </w:r>
    </w:p>
    <w:p w14:paraId="51071224" w14:textId="77777777" w:rsidR="00F56071" w:rsidRDefault="00F56071" w:rsidP="00577F59">
      <w:pPr>
        <w:spacing w:line="480" w:lineRule="auto"/>
        <w:rPr>
          <w:rFonts w:ascii="Cambria" w:hAnsi="Cambria"/>
          <w:b/>
          <w:bCs/>
          <w:u w:val="single"/>
          <w:lang w:val="en-CA"/>
        </w:rPr>
      </w:pPr>
    </w:p>
    <w:p w14:paraId="5E8BE008" w14:textId="02B7676A" w:rsidR="003D6C04" w:rsidRDefault="003D6C04" w:rsidP="00577F59">
      <w:pPr>
        <w:spacing w:line="480" w:lineRule="auto"/>
        <w:rPr>
          <w:rFonts w:ascii="Cambria" w:hAnsi="Cambria"/>
          <w:b/>
          <w:bCs/>
          <w:u w:val="single"/>
          <w:lang w:val="en-CA"/>
        </w:rPr>
      </w:pPr>
      <w:r>
        <w:rPr>
          <w:rFonts w:ascii="Cambria" w:hAnsi="Cambria"/>
          <w:b/>
          <w:bCs/>
          <w:u w:val="single"/>
          <w:lang w:val="en-CA"/>
        </w:rPr>
        <w:t>Tables</w:t>
      </w:r>
    </w:p>
    <w:p w14:paraId="13D1FB17" w14:textId="77777777" w:rsidR="00F56071" w:rsidRPr="00F56071" w:rsidRDefault="00F56071" w:rsidP="00F56071">
      <w:pPr>
        <w:spacing w:line="480" w:lineRule="auto"/>
        <w:rPr>
          <w:rFonts w:ascii="Cambria" w:hAnsi="Cambria"/>
          <w:lang w:val="en-CA"/>
        </w:rPr>
      </w:pPr>
      <w:r w:rsidRPr="00F56071">
        <w:rPr>
          <w:rFonts w:ascii="Cambria" w:hAnsi="Cambria"/>
          <w:lang w:val="en-CA"/>
        </w:rPr>
        <w:t xml:space="preserve">Table 1. Detailed Timeline of Significant Milestones in the Whitefish River First Nation </w:t>
      </w:r>
      <w:proofErr w:type="spellStart"/>
      <w:r w:rsidRPr="00F56071">
        <w:rPr>
          <w:rFonts w:ascii="Cambria" w:hAnsi="Cambria"/>
          <w:lang w:val="en-CA"/>
        </w:rPr>
        <w:t>Mshiikenh</w:t>
      </w:r>
      <w:proofErr w:type="spellEnd"/>
      <w:r w:rsidRPr="00F56071">
        <w:rPr>
          <w:rFonts w:ascii="Cambria" w:hAnsi="Cambria"/>
          <w:lang w:val="en-CA"/>
        </w:rPr>
        <w:t xml:space="preserve"> Conservation Program</w:t>
      </w:r>
    </w:p>
    <w:tbl>
      <w:tblPr>
        <w:tblStyle w:val="PlainTable3"/>
        <w:tblW w:w="8280" w:type="dxa"/>
        <w:tblLook w:val="0420" w:firstRow="1" w:lastRow="0" w:firstColumn="0" w:lastColumn="0" w:noHBand="0" w:noVBand="1"/>
      </w:tblPr>
      <w:tblGrid>
        <w:gridCol w:w="6260"/>
        <w:gridCol w:w="2020"/>
      </w:tblGrid>
      <w:tr w:rsidR="006F7E39" w:rsidRPr="00FF0AA8" w14:paraId="56E8F67A" w14:textId="77777777" w:rsidTr="00F56071">
        <w:trPr>
          <w:cnfStyle w:val="100000000000" w:firstRow="1" w:lastRow="0" w:firstColumn="0" w:lastColumn="0" w:oddVBand="0" w:evenVBand="0" w:oddHBand="0" w:evenHBand="0" w:firstRowFirstColumn="0" w:firstRowLastColumn="0" w:lastRowFirstColumn="0" w:lastRowLastColumn="0"/>
          <w:trHeight w:val="345"/>
        </w:trPr>
        <w:tc>
          <w:tcPr>
            <w:tcW w:w="6260" w:type="dxa"/>
            <w:shd w:val="clear" w:color="auto" w:fill="auto"/>
            <w:hideMark/>
          </w:tcPr>
          <w:p w14:paraId="1F791058" w14:textId="77777777" w:rsidR="006F7E39" w:rsidRPr="009F302A" w:rsidRDefault="006F7E39">
            <w:pPr>
              <w:spacing w:line="480" w:lineRule="auto"/>
              <w:rPr>
                <w:rFonts w:ascii="Cambria" w:hAnsi="Cambria"/>
                <w:lang w:val="en-CA"/>
              </w:rPr>
            </w:pPr>
            <w:r w:rsidRPr="009F302A">
              <w:rPr>
                <w:rFonts w:ascii="Cambria" w:hAnsi="Cambria"/>
              </w:rPr>
              <w:t>Program milestones</w:t>
            </w:r>
          </w:p>
        </w:tc>
        <w:tc>
          <w:tcPr>
            <w:tcW w:w="2020" w:type="dxa"/>
            <w:shd w:val="clear" w:color="auto" w:fill="auto"/>
            <w:hideMark/>
          </w:tcPr>
          <w:p w14:paraId="0274D3AB" w14:textId="77777777" w:rsidR="006F7E39" w:rsidRPr="003C3FEA" w:rsidRDefault="006F7E39" w:rsidP="003C3FEA">
            <w:pPr>
              <w:spacing w:line="480" w:lineRule="auto"/>
              <w:rPr>
                <w:rFonts w:ascii="Cambria" w:hAnsi="Cambria"/>
                <w:lang w:val="en-CA"/>
              </w:rPr>
            </w:pPr>
            <w:r w:rsidRPr="003C3FEA">
              <w:rPr>
                <w:rFonts w:ascii="Cambria" w:hAnsi="Cambria"/>
              </w:rPr>
              <w:t>Year</w:t>
            </w:r>
          </w:p>
        </w:tc>
      </w:tr>
      <w:tr w:rsidR="006F7E39" w:rsidRPr="00FF0AA8" w14:paraId="12A9E5BC" w14:textId="77777777" w:rsidTr="00F56071">
        <w:trPr>
          <w:cnfStyle w:val="000000100000" w:firstRow="0" w:lastRow="0" w:firstColumn="0" w:lastColumn="0" w:oddVBand="0" w:evenVBand="0" w:oddHBand="1" w:evenHBand="0" w:firstRowFirstColumn="0" w:firstRowLastColumn="0" w:lastRowFirstColumn="0" w:lastRowLastColumn="0"/>
          <w:trHeight w:val="345"/>
        </w:trPr>
        <w:tc>
          <w:tcPr>
            <w:tcW w:w="6260" w:type="dxa"/>
            <w:shd w:val="clear" w:color="auto" w:fill="auto"/>
            <w:hideMark/>
          </w:tcPr>
          <w:p w14:paraId="4244785F" w14:textId="77777777" w:rsidR="006F7E39" w:rsidRPr="00AB6552" w:rsidRDefault="006F7E39" w:rsidP="00AB6552">
            <w:pPr>
              <w:spacing w:line="480" w:lineRule="auto"/>
              <w:ind w:left="360"/>
              <w:rPr>
                <w:rFonts w:ascii="Cambria" w:hAnsi="Cambria"/>
                <w:lang w:val="en-CA"/>
              </w:rPr>
            </w:pPr>
            <w:r w:rsidRPr="00AB6552">
              <w:rPr>
                <w:rFonts w:ascii="Cambria" w:hAnsi="Cambria"/>
              </w:rPr>
              <w:t>Collaboration began for field work</w:t>
            </w:r>
          </w:p>
        </w:tc>
        <w:tc>
          <w:tcPr>
            <w:tcW w:w="2020" w:type="dxa"/>
            <w:shd w:val="clear" w:color="auto" w:fill="auto"/>
            <w:hideMark/>
          </w:tcPr>
          <w:p w14:paraId="57CA9B05" w14:textId="77777777" w:rsidR="006F7E39" w:rsidRPr="003C3FEA" w:rsidRDefault="006F7E39" w:rsidP="003C3FEA">
            <w:pPr>
              <w:spacing w:line="480" w:lineRule="auto"/>
              <w:ind w:left="360"/>
              <w:rPr>
                <w:rFonts w:ascii="Cambria" w:hAnsi="Cambria"/>
                <w:lang w:val="en-CA"/>
              </w:rPr>
            </w:pPr>
            <w:r w:rsidRPr="003C3FEA">
              <w:rPr>
                <w:rFonts w:ascii="Cambria" w:hAnsi="Cambria"/>
              </w:rPr>
              <w:t>2021</w:t>
            </w:r>
          </w:p>
        </w:tc>
      </w:tr>
      <w:tr w:rsidR="006F7E39" w:rsidRPr="00FF0AA8" w14:paraId="1319CEFA" w14:textId="77777777" w:rsidTr="00F56071">
        <w:trPr>
          <w:trHeight w:val="358"/>
        </w:trPr>
        <w:tc>
          <w:tcPr>
            <w:tcW w:w="6260" w:type="dxa"/>
            <w:shd w:val="clear" w:color="auto" w:fill="auto"/>
            <w:hideMark/>
          </w:tcPr>
          <w:p w14:paraId="1ADF2BC0" w14:textId="77777777" w:rsidR="006F7E39" w:rsidRPr="00AB6552" w:rsidRDefault="006F7E39" w:rsidP="00AB6552">
            <w:pPr>
              <w:spacing w:line="480" w:lineRule="auto"/>
              <w:ind w:left="360"/>
              <w:rPr>
                <w:rFonts w:ascii="Cambria" w:hAnsi="Cambria"/>
                <w:lang w:val="en-CA"/>
              </w:rPr>
            </w:pPr>
            <w:r w:rsidRPr="00AB6552">
              <w:rPr>
                <w:rFonts w:ascii="Cambria" w:hAnsi="Cambria"/>
              </w:rPr>
              <w:t>First community presentation</w:t>
            </w:r>
          </w:p>
        </w:tc>
        <w:tc>
          <w:tcPr>
            <w:tcW w:w="2020" w:type="dxa"/>
            <w:shd w:val="clear" w:color="auto" w:fill="auto"/>
            <w:hideMark/>
          </w:tcPr>
          <w:p w14:paraId="7E9E1F0A" w14:textId="77777777" w:rsidR="006F7E39" w:rsidRPr="003C3FEA" w:rsidRDefault="006F7E39" w:rsidP="003C3FEA">
            <w:pPr>
              <w:spacing w:line="480" w:lineRule="auto"/>
              <w:ind w:left="360"/>
              <w:rPr>
                <w:rFonts w:ascii="Cambria" w:hAnsi="Cambria"/>
                <w:lang w:val="en-CA"/>
              </w:rPr>
            </w:pPr>
            <w:r w:rsidRPr="003C3FEA">
              <w:rPr>
                <w:rFonts w:ascii="Cambria" w:hAnsi="Cambria"/>
              </w:rPr>
              <w:t>2022</w:t>
            </w:r>
          </w:p>
        </w:tc>
      </w:tr>
      <w:tr w:rsidR="006F7E39" w:rsidRPr="00FF0AA8" w14:paraId="78D86484" w14:textId="77777777" w:rsidTr="00F56071">
        <w:trPr>
          <w:cnfStyle w:val="000000100000" w:firstRow="0" w:lastRow="0" w:firstColumn="0" w:lastColumn="0" w:oddVBand="0" w:evenVBand="0" w:oddHBand="1" w:evenHBand="0" w:firstRowFirstColumn="0" w:firstRowLastColumn="0" w:lastRowFirstColumn="0" w:lastRowLastColumn="0"/>
          <w:trHeight w:val="358"/>
        </w:trPr>
        <w:tc>
          <w:tcPr>
            <w:tcW w:w="6260" w:type="dxa"/>
            <w:shd w:val="clear" w:color="auto" w:fill="auto"/>
            <w:hideMark/>
          </w:tcPr>
          <w:p w14:paraId="60260889" w14:textId="77777777" w:rsidR="006F7E39" w:rsidRPr="00AB6552" w:rsidRDefault="006F7E39" w:rsidP="00AB6552">
            <w:pPr>
              <w:spacing w:line="480" w:lineRule="auto"/>
              <w:ind w:left="360"/>
              <w:rPr>
                <w:rFonts w:ascii="Cambria" w:hAnsi="Cambria"/>
                <w:lang w:val="en-CA"/>
              </w:rPr>
            </w:pPr>
            <w:r w:rsidRPr="00AB6552">
              <w:rPr>
                <w:rFonts w:ascii="Cambria" w:hAnsi="Cambria"/>
              </w:rPr>
              <w:t>Formal collaboration meeting</w:t>
            </w:r>
          </w:p>
        </w:tc>
        <w:tc>
          <w:tcPr>
            <w:tcW w:w="2020" w:type="dxa"/>
            <w:shd w:val="clear" w:color="auto" w:fill="auto"/>
            <w:hideMark/>
          </w:tcPr>
          <w:p w14:paraId="2E22670F" w14:textId="77777777" w:rsidR="006F7E39" w:rsidRPr="003C3FEA" w:rsidRDefault="006F7E39" w:rsidP="003C3FEA">
            <w:pPr>
              <w:spacing w:line="480" w:lineRule="auto"/>
              <w:ind w:left="360"/>
              <w:rPr>
                <w:rFonts w:ascii="Cambria" w:hAnsi="Cambria"/>
                <w:lang w:val="en-CA"/>
              </w:rPr>
            </w:pPr>
            <w:r w:rsidRPr="003C3FEA">
              <w:rPr>
                <w:rFonts w:ascii="Cambria" w:hAnsi="Cambria"/>
              </w:rPr>
              <w:t>2022</w:t>
            </w:r>
          </w:p>
        </w:tc>
      </w:tr>
      <w:tr w:rsidR="006F7E39" w:rsidRPr="00FF0AA8" w14:paraId="645ACB12" w14:textId="77777777" w:rsidTr="00F56071">
        <w:trPr>
          <w:trHeight w:val="387"/>
        </w:trPr>
        <w:tc>
          <w:tcPr>
            <w:tcW w:w="6260" w:type="dxa"/>
            <w:shd w:val="clear" w:color="auto" w:fill="auto"/>
            <w:hideMark/>
          </w:tcPr>
          <w:p w14:paraId="20951364" w14:textId="3815DBF6" w:rsidR="006F7E39" w:rsidRPr="00AB6552" w:rsidRDefault="005C35EB" w:rsidP="00AB6552">
            <w:pPr>
              <w:spacing w:line="480" w:lineRule="auto"/>
              <w:ind w:left="360"/>
              <w:rPr>
                <w:rFonts w:ascii="Cambria" w:hAnsi="Cambria"/>
                <w:lang w:val="en-CA"/>
              </w:rPr>
            </w:pPr>
            <w:r w:rsidRPr="00AB6552">
              <w:rPr>
                <w:rFonts w:ascii="Cambria" w:hAnsi="Cambria"/>
              </w:rPr>
              <w:t xml:space="preserve">Aboriginal Fund for Species at Risk </w:t>
            </w:r>
            <w:r w:rsidR="006F7E39" w:rsidRPr="00AB6552">
              <w:rPr>
                <w:rFonts w:ascii="Cambria" w:hAnsi="Cambria"/>
              </w:rPr>
              <w:t>application</w:t>
            </w:r>
          </w:p>
        </w:tc>
        <w:tc>
          <w:tcPr>
            <w:tcW w:w="2020" w:type="dxa"/>
            <w:shd w:val="clear" w:color="auto" w:fill="auto"/>
            <w:hideMark/>
          </w:tcPr>
          <w:p w14:paraId="1215AB56" w14:textId="77777777" w:rsidR="006F7E39" w:rsidRPr="003C3FEA" w:rsidRDefault="006F7E39" w:rsidP="003C3FEA">
            <w:pPr>
              <w:spacing w:line="480" w:lineRule="auto"/>
              <w:ind w:left="360"/>
              <w:rPr>
                <w:rFonts w:ascii="Cambria" w:hAnsi="Cambria"/>
                <w:lang w:val="en-CA"/>
              </w:rPr>
            </w:pPr>
            <w:r w:rsidRPr="003C3FEA">
              <w:rPr>
                <w:rFonts w:ascii="Cambria" w:hAnsi="Cambria"/>
              </w:rPr>
              <w:t>2022</w:t>
            </w:r>
          </w:p>
        </w:tc>
      </w:tr>
      <w:tr w:rsidR="006F7E39" w:rsidRPr="00FF0AA8" w14:paraId="3C87D1FC" w14:textId="77777777" w:rsidTr="00F56071">
        <w:trPr>
          <w:cnfStyle w:val="000000100000" w:firstRow="0" w:lastRow="0" w:firstColumn="0" w:lastColumn="0" w:oddVBand="0" w:evenVBand="0" w:oddHBand="1" w:evenHBand="0" w:firstRowFirstColumn="0" w:firstRowLastColumn="0" w:lastRowFirstColumn="0" w:lastRowLastColumn="0"/>
          <w:trHeight w:val="373"/>
        </w:trPr>
        <w:tc>
          <w:tcPr>
            <w:tcW w:w="6260" w:type="dxa"/>
            <w:shd w:val="clear" w:color="auto" w:fill="auto"/>
            <w:hideMark/>
          </w:tcPr>
          <w:p w14:paraId="0A2D60A9" w14:textId="49A3A775" w:rsidR="006F7E39" w:rsidRPr="00AB6552" w:rsidRDefault="006F7E39" w:rsidP="00AB6552">
            <w:pPr>
              <w:spacing w:line="480" w:lineRule="auto"/>
              <w:ind w:left="360"/>
              <w:rPr>
                <w:rFonts w:ascii="Cambria" w:hAnsi="Cambria"/>
                <w:lang w:val="en-CA"/>
              </w:rPr>
            </w:pPr>
            <w:r w:rsidRPr="00AB6552">
              <w:rPr>
                <w:rFonts w:ascii="Cambria" w:hAnsi="Cambria"/>
              </w:rPr>
              <w:t>Collaboration on first paper</w:t>
            </w:r>
            <w:r w:rsidR="004E2754" w:rsidRPr="00AB6552">
              <w:rPr>
                <w:rFonts w:ascii="Cambria" w:hAnsi="Cambria"/>
              </w:rPr>
              <w:t xml:space="preserve">: </w:t>
            </w:r>
            <w:r w:rsidR="004E2754" w:rsidRPr="00AB6552">
              <w:rPr>
                <w:rFonts w:ascii="Cambria" w:hAnsi="Cambria"/>
                <w:lang w:val="en-CA"/>
              </w:rPr>
              <w:t>Conservation of Freshwater Turtles in The Anthropocene: Indigenous-Engaged Approaches to Tackle a Timeless Problem (Meng et al., 2024)</w:t>
            </w:r>
          </w:p>
        </w:tc>
        <w:tc>
          <w:tcPr>
            <w:tcW w:w="2020" w:type="dxa"/>
            <w:shd w:val="clear" w:color="auto" w:fill="auto"/>
            <w:hideMark/>
          </w:tcPr>
          <w:p w14:paraId="09E1F52F" w14:textId="77777777" w:rsidR="006F7E39" w:rsidRPr="003C3FEA" w:rsidRDefault="006F7E39" w:rsidP="003C3FEA">
            <w:pPr>
              <w:spacing w:line="480" w:lineRule="auto"/>
              <w:ind w:left="360"/>
              <w:rPr>
                <w:rFonts w:ascii="Cambria" w:hAnsi="Cambria"/>
                <w:lang w:val="en-CA"/>
              </w:rPr>
            </w:pPr>
            <w:r w:rsidRPr="003C3FEA">
              <w:rPr>
                <w:rFonts w:ascii="Cambria" w:hAnsi="Cambria"/>
              </w:rPr>
              <w:t>2023</w:t>
            </w:r>
          </w:p>
        </w:tc>
      </w:tr>
      <w:tr w:rsidR="006F7E39" w:rsidRPr="00FF0AA8" w14:paraId="3B06333C" w14:textId="77777777" w:rsidTr="00F56071">
        <w:trPr>
          <w:trHeight w:val="372"/>
        </w:trPr>
        <w:tc>
          <w:tcPr>
            <w:tcW w:w="6260" w:type="dxa"/>
            <w:shd w:val="clear" w:color="auto" w:fill="auto"/>
            <w:hideMark/>
          </w:tcPr>
          <w:p w14:paraId="418F7615" w14:textId="77777777" w:rsidR="006F7E39" w:rsidRPr="00AB6552" w:rsidRDefault="006F7E39" w:rsidP="00AB6552">
            <w:pPr>
              <w:spacing w:line="480" w:lineRule="auto"/>
              <w:ind w:left="360"/>
              <w:rPr>
                <w:rFonts w:ascii="Cambria" w:hAnsi="Cambria"/>
                <w:lang w:val="en-CA"/>
              </w:rPr>
            </w:pPr>
            <w:r w:rsidRPr="00AB6552">
              <w:rPr>
                <w:rFonts w:ascii="Cambria" w:hAnsi="Cambria"/>
              </w:rPr>
              <w:t>Youth employment</w:t>
            </w:r>
          </w:p>
        </w:tc>
        <w:tc>
          <w:tcPr>
            <w:tcW w:w="2020" w:type="dxa"/>
            <w:shd w:val="clear" w:color="auto" w:fill="auto"/>
            <w:hideMark/>
          </w:tcPr>
          <w:p w14:paraId="37B1CCAF" w14:textId="77777777" w:rsidR="006F7E39" w:rsidRPr="003C3FEA" w:rsidRDefault="006F7E39" w:rsidP="003C3FEA">
            <w:pPr>
              <w:spacing w:line="480" w:lineRule="auto"/>
              <w:ind w:left="360"/>
              <w:rPr>
                <w:rFonts w:ascii="Cambria" w:hAnsi="Cambria"/>
                <w:lang w:val="en-CA"/>
              </w:rPr>
            </w:pPr>
            <w:r w:rsidRPr="003C3FEA">
              <w:rPr>
                <w:rFonts w:ascii="Cambria" w:hAnsi="Cambria"/>
              </w:rPr>
              <w:t>2023</w:t>
            </w:r>
          </w:p>
        </w:tc>
      </w:tr>
      <w:tr w:rsidR="006F7E39" w:rsidRPr="00FF0AA8" w14:paraId="06E8F304" w14:textId="77777777" w:rsidTr="00F56071">
        <w:trPr>
          <w:cnfStyle w:val="000000100000" w:firstRow="0" w:lastRow="0" w:firstColumn="0" w:lastColumn="0" w:oddVBand="0" w:evenVBand="0" w:oddHBand="1" w:evenHBand="0" w:firstRowFirstColumn="0" w:firstRowLastColumn="0" w:lastRowFirstColumn="0" w:lastRowLastColumn="0"/>
          <w:trHeight w:val="401"/>
        </w:trPr>
        <w:tc>
          <w:tcPr>
            <w:tcW w:w="6260" w:type="dxa"/>
            <w:shd w:val="clear" w:color="auto" w:fill="auto"/>
            <w:hideMark/>
          </w:tcPr>
          <w:p w14:paraId="77E86095" w14:textId="77777777" w:rsidR="006F7E39" w:rsidRPr="00AB6552" w:rsidRDefault="006F7E39" w:rsidP="00AB6552">
            <w:pPr>
              <w:spacing w:line="480" w:lineRule="auto"/>
              <w:ind w:left="360"/>
              <w:rPr>
                <w:rFonts w:ascii="Cambria" w:hAnsi="Cambria"/>
                <w:lang w:val="en-CA"/>
              </w:rPr>
            </w:pPr>
            <w:r w:rsidRPr="00AB6552">
              <w:rPr>
                <w:rFonts w:ascii="Cambria" w:hAnsi="Cambria"/>
              </w:rPr>
              <w:t>WRFN Species booklet creation</w:t>
            </w:r>
          </w:p>
        </w:tc>
        <w:tc>
          <w:tcPr>
            <w:tcW w:w="2020" w:type="dxa"/>
            <w:shd w:val="clear" w:color="auto" w:fill="auto"/>
            <w:hideMark/>
          </w:tcPr>
          <w:p w14:paraId="28CE2187" w14:textId="77777777" w:rsidR="006F7E39" w:rsidRPr="003C3FEA" w:rsidRDefault="006F7E39" w:rsidP="003C3FEA">
            <w:pPr>
              <w:spacing w:line="480" w:lineRule="auto"/>
              <w:ind w:left="360"/>
              <w:rPr>
                <w:rFonts w:ascii="Cambria" w:hAnsi="Cambria"/>
                <w:lang w:val="en-CA"/>
              </w:rPr>
            </w:pPr>
            <w:r w:rsidRPr="003C3FEA">
              <w:rPr>
                <w:rFonts w:ascii="Cambria" w:hAnsi="Cambria"/>
              </w:rPr>
              <w:t>2023</w:t>
            </w:r>
          </w:p>
        </w:tc>
      </w:tr>
      <w:tr w:rsidR="006F7E39" w:rsidRPr="00FF0AA8" w14:paraId="1528117A" w14:textId="77777777" w:rsidTr="00F56071">
        <w:trPr>
          <w:trHeight w:val="387"/>
        </w:trPr>
        <w:tc>
          <w:tcPr>
            <w:tcW w:w="6260" w:type="dxa"/>
            <w:shd w:val="clear" w:color="auto" w:fill="auto"/>
            <w:hideMark/>
          </w:tcPr>
          <w:p w14:paraId="31BF920F" w14:textId="77777777" w:rsidR="006F7E39" w:rsidRPr="00AB6552" w:rsidRDefault="006F7E39" w:rsidP="00AB6552">
            <w:pPr>
              <w:spacing w:line="480" w:lineRule="auto"/>
              <w:ind w:left="360"/>
              <w:rPr>
                <w:rFonts w:ascii="Cambria" w:hAnsi="Cambria"/>
                <w:lang w:val="en-CA"/>
              </w:rPr>
            </w:pPr>
            <w:r w:rsidRPr="00AB6552">
              <w:rPr>
                <w:rFonts w:ascii="Cambria" w:hAnsi="Cambria"/>
              </w:rPr>
              <w:t xml:space="preserve">First </w:t>
            </w:r>
            <w:proofErr w:type="spellStart"/>
            <w:r w:rsidRPr="00AB6552">
              <w:rPr>
                <w:rFonts w:ascii="Cambria" w:hAnsi="Cambria"/>
              </w:rPr>
              <w:t>Mshiikenh</w:t>
            </w:r>
            <w:proofErr w:type="spellEnd"/>
            <w:r w:rsidRPr="00AB6552">
              <w:rPr>
                <w:rFonts w:ascii="Cambria" w:hAnsi="Cambria"/>
              </w:rPr>
              <w:t xml:space="preserve"> </w:t>
            </w:r>
            <w:proofErr w:type="spellStart"/>
            <w:r w:rsidRPr="00AB6552">
              <w:rPr>
                <w:rFonts w:ascii="Cambria" w:hAnsi="Cambria"/>
              </w:rPr>
              <w:t>Ganawaabanjige</w:t>
            </w:r>
            <w:proofErr w:type="spellEnd"/>
            <w:r w:rsidRPr="00AB6552">
              <w:rPr>
                <w:rFonts w:ascii="Cambria" w:hAnsi="Cambria"/>
              </w:rPr>
              <w:t xml:space="preserve"> meeting</w:t>
            </w:r>
          </w:p>
        </w:tc>
        <w:tc>
          <w:tcPr>
            <w:tcW w:w="2020" w:type="dxa"/>
            <w:shd w:val="clear" w:color="auto" w:fill="auto"/>
            <w:hideMark/>
          </w:tcPr>
          <w:p w14:paraId="1D53065E" w14:textId="77777777" w:rsidR="006F7E39" w:rsidRPr="003C3FEA" w:rsidRDefault="006F7E39" w:rsidP="003C3FEA">
            <w:pPr>
              <w:spacing w:line="480" w:lineRule="auto"/>
              <w:ind w:left="360"/>
              <w:rPr>
                <w:rFonts w:ascii="Cambria" w:hAnsi="Cambria"/>
                <w:lang w:val="en-CA"/>
              </w:rPr>
            </w:pPr>
            <w:r w:rsidRPr="003C3FEA">
              <w:rPr>
                <w:rFonts w:ascii="Cambria" w:hAnsi="Cambria"/>
              </w:rPr>
              <w:t>2024</w:t>
            </w:r>
          </w:p>
        </w:tc>
      </w:tr>
    </w:tbl>
    <w:p w14:paraId="2D5C82B2" w14:textId="77777777" w:rsidR="00AA11B0" w:rsidRDefault="00AA11B0" w:rsidP="00577F59">
      <w:pPr>
        <w:spacing w:line="480" w:lineRule="auto"/>
        <w:rPr>
          <w:rFonts w:ascii="Cambria" w:hAnsi="Cambria"/>
          <w:lang w:val="en-CA"/>
        </w:rPr>
      </w:pPr>
    </w:p>
    <w:p w14:paraId="7F17A1A5" w14:textId="23AC8AFB" w:rsidR="001D2D94" w:rsidRPr="00592BFF" w:rsidRDefault="001D2D94" w:rsidP="00577F59">
      <w:pPr>
        <w:spacing w:line="480" w:lineRule="auto"/>
        <w:rPr>
          <w:rFonts w:ascii="Cambria" w:hAnsi="Cambria"/>
          <w:b/>
          <w:bCs/>
          <w:u w:val="single"/>
          <w:lang w:val="en-CA"/>
        </w:rPr>
      </w:pPr>
      <w:r w:rsidRPr="00592BFF">
        <w:rPr>
          <w:rFonts w:ascii="Cambria" w:hAnsi="Cambria"/>
          <w:b/>
          <w:bCs/>
          <w:u w:val="single"/>
          <w:lang w:val="en-CA"/>
        </w:rPr>
        <w:t>Acknowledgements</w:t>
      </w:r>
    </w:p>
    <w:p w14:paraId="186B675D" w14:textId="2D2E53FC" w:rsidR="00055A94" w:rsidRDefault="001D2D94" w:rsidP="00C71017">
      <w:pPr>
        <w:spacing w:line="480" w:lineRule="auto"/>
        <w:rPr>
          <w:rFonts w:ascii="Cambria" w:hAnsi="Cambria"/>
          <w:lang w:val="en-CA"/>
        </w:rPr>
      </w:pPr>
      <w:r>
        <w:rPr>
          <w:rFonts w:ascii="Cambria" w:hAnsi="Cambria"/>
          <w:lang w:val="en-CA"/>
        </w:rPr>
        <w:t xml:space="preserve">We acknowledge many Whitefish River First Nation community members, elders, </w:t>
      </w:r>
      <w:proofErr w:type="spellStart"/>
      <w:r>
        <w:rPr>
          <w:rFonts w:ascii="Cambria" w:hAnsi="Cambria"/>
          <w:lang w:val="en-CA"/>
        </w:rPr>
        <w:t>Mshiikenh</w:t>
      </w:r>
      <w:proofErr w:type="spellEnd"/>
      <w:r>
        <w:rPr>
          <w:rFonts w:ascii="Cambria" w:hAnsi="Cambria"/>
          <w:lang w:val="en-CA"/>
        </w:rPr>
        <w:t xml:space="preserve"> </w:t>
      </w:r>
      <w:proofErr w:type="spellStart"/>
      <w:r>
        <w:rPr>
          <w:rFonts w:ascii="Cambria" w:hAnsi="Cambria"/>
          <w:lang w:val="en-CA"/>
        </w:rPr>
        <w:t>Ganawaabanjige</w:t>
      </w:r>
      <w:proofErr w:type="spellEnd"/>
      <w:r>
        <w:rPr>
          <w:rFonts w:ascii="Cambria" w:hAnsi="Cambria"/>
          <w:lang w:val="en-CA"/>
        </w:rPr>
        <w:t xml:space="preserve"> members, </w:t>
      </w:r>
      <w:r w:rsidR="00E22F2D">
        <w:rPr>
          <w:rFonts w:ascii="Cambria" w:hAnsi="Cambria"/>
          <w:lang w:val="en-CA"/>
        </w:rPr>
        <w:t xml:space="preserve">youth, and Lands and Resource department staff </w:t>
      </w:r>
      <w:r>
        <w:rPr>
          <w:rFonts w:ascii="Cambria" w:hAnsi="Cambria"/>
          <w:lang w:val="en-CA"/>
        </w:rPr>
        <w:t xml:space="preserve">for their ongoing support, guidance, and wisdom. </w:t>
      </w:r>
      <w:r w:rsidR="00B55536" w:rsidRPr="00B55536">
        <w:rPr>
          <w:rFonts w:ascii="Cambria" w:hAnsi="Cambria"/>
        </w:rPr>
        <w:t>We also wish to acknowledge the members of the Chow-Fraser Lab for their tremendous contributions, particularly during the extensive fieldwork required for this study.</w:t>
      </w:r>
      <w:r w:rsidR="00B55536">
        <w:rPr>
          <w:rFonts w:ascii="Cambria" w:hAnsi="Cambria"/>
          <w:lang w:val="en-CA"/>
        </w:rPr>
        <w:t xml:space="preserve"> </w:t>
      </w:r>
      <w:r w:rsidR="00B55536" w:rsidRPr="00B55536">
        <w:rPr>
          <w:rFonts w:ascii="Cambria" w:hAnsi="Cambria"/>
        </w:rPr>
        <w:t>This work would not have been possible without the collaborative efforts of our network of individuals and allies.</w:t>
      </w:r>
      <w:r w:rsidR="00B55536">
        <w:rPr>
          <w:rFonts w:ascii="Cambria" w:hAnsi="Cambria"/>
        </w:rPr>
        <w:t xml:space="preserve"> </w:t>
      </w:r>
      <w:r>
        <w:rPr>
          <w:rFonts w:ascii="Cambria" w:hAnsi="Cambria"/>
          <w:lang w:val="en-CA"/>
        </w:rPr>
        <w:t xml:space="preserve">We are grateful to all </w:t>
      </w:r>
      <w:proofErr w:type="spellStart"/>
      <w:r w:rsidR="001238EE">
        <w:rPr>
          <w:rFonts w:ascii="Cambria" w:hAnsi="Cambria"/>
          <w:lang w:val="en-CA"/>
        </w:rPr>
        <w:t>Mshiikenh</w:t>
      </w:r>
      <w:proofErr w:type="spellEnd"/>
      <w:r>
        <w:rPr>
          <w:rFonts w:ascii="Cambria" w:hAnsi="Cambria"/>
          <w:lang w:val="en-CA"/>
        </w:rPr>
        <w:t xml:space="preserve"> we have had the great fortune of working with, </w:t>
      </w:r>
      <w:r w:rsidR="00461421">
        <w:rPr>
          <w:rFonts w:ascii="Cambria" w:hAnsi="Cambria"/>
          <w:lang w:val="en-CA"/>
        </w:rPr>
        <w:t>particularly</w:t>
      </w:r>
      <w:r w:rsidR="00AA11B0">
        <w:rPr>
          <w:rFonts w:ascii="Cambria" w:hAnsi="Cambria"/>
          <w:lang w:val="en-CA"/>
        </w:rPr>
        <w:t xml:space="preserve"> the 21 Blanding’s Turtles that we tagged and tracked </w:t>
      </w:r>
      <w:r w:rsidR="00C0464D">
        <w:rPr>
          <w:rFonts w:ascii="Cambria" w:hAnsi="Cambria"/>
          <w:lang w:val="en-CA"/>
        </w:rPr>
        <w:t>over several</w:t>
      </w:r>
      <w:r w:rsidR="00AA11B0">
        <w:rPr>
          <w:rFonts w:ascii="Cambria" w:hAnsi="Cambria"/>
          <w:lang w:val="en-CA"/>
        </w:rPr>
        <w:t xml:space="preserve"> years</w:t>
      </w:r>
      <w:r w:rsidR="004B4D1F">
        <w:rPr>
          <w:rFonts w:ascii="Cambria" w:hAnsi="Cambria"/>
          <w:lang w:val="en-CA"/>
        </w:rPr>
        <w:t>. We</w:t>
      </w:r>
      <w:r w:rsidR="00AA11B0">
        <w:rPr>
          <w:rFonts w:ascii="Cambria" w:hAnsi="Cambria"/>
          <w:lang w:val="en-CA"/>
        </w:rPr>
        <w:t xml:space="preserve"> uphold and</w:t>
      </w:r>
      <w:r>
        <w:rPr>
          <w:rFonts w:ascii="Cambria" w:hAnsi="Cambria"/>
          <w:lang w:val="en-CA"/>
        </w:rPr>
        <w:t xml:space="preserve"> honour their contribution to this project</w:t>
      </w:r>
      <w:r w:rsidR="00A0718F">
        <w:rPr>
          <w:rFonts w:ascii="Cambria" w:hAnsi="Cambria"/>
          <w:lang w:val="en-CA"/>
        </w:rPr>
        <w:t xml:space="preserve"> and have learned a lot from these elder siblings of ours. </w:t>
      </w:r>
      <w:r w:rsidR="00AB25AA">
        <w:rPr>
          <w:rFonts w:ascii="Cambria" w:hAnsi="Cambria"/>
          <w:lang w:val="en-CA"/>
        </w:rPr>
        <w:t xml:space="preserve">We </w:t>
      </w:r>
      <w:r w:rsidR="001076BA">
        <w:rPr>
          <w:rFonts w:ascii="Cambria" w:hAnsi="Cambria"/>
          <w:lang w:val="en-CA"/>
        </w:rPr>
        <w:t>gratefully acknowledge</w:t>
      </w:r>
      <w:r w:rsidR="00BC1149">
        <w:rPr>
          <w:rFonts w:ascii="Cambria" w:hAnsi="Cambria"/>
          <w:lang w:val="en-CA"/>
        </w:rPr>
        <w:t xml:space="preserve"> funding support from</w:t>
      </w:r>
      <w:r w:rsidR="00AB25AA">
        <w:rPr>
          <w:rFonts w:ascii="Cambria" w:hAnsi="Cambria"/>
          <w:lang w:val="en-CA"/>
        </w:rPr>
        <w:t xml:space="preserve"> Environment and Climate Change Canada</w:t>
      </w:r>
      <w:r w:rsidR="00800358">
        <w:rPr>
          <w:rFonts w:ascii="Cambria" w:hAnsi="Cambria"/>
          <w:lang w:val="en-CA"/>
        </w:rPr>
        <w:t xml:space="preserve"> and Natural Sciences and Engineering Research Council of Canada</w:t>
      </w:r>
      <w:r w:rsidR="00BC1149">
        <w:rPr>
          <w:rFonts w:ascii="Cambria" w:hAnsi="Cambria"/>
          <w:lang w:val="en-CA"/>
        </w:rPr>
        <w:t xml:space="preserve">, </w:t>
      </w:r>
      <w:r w:rsidR="00AB25AA">
        <w:rPr>
          <w:rFonts w:ascii="Cambria" w:hAnsi="Cambria"/>
          <w:lang w:val="en-CA"/>
        </w:rPr>
        <w:t>through the Aboriginal Fund for Species at Risk</w:t>
      </w:r>
      <w:r w:rsidR="004B4D1F">
        <w:rPr>
          <w:rFonts w:ascii="Cambria" w:hAnsi="Cambria"/>
          <w:lang w:val="en-CA"/>
        </w:rPr>
        <w:t xml:space="preserve"> and the New Frontiers Research Fund</w:t>
      </w:r>
      <w:r w:rsidR="00800358">
        <w:rPr>
          <w:rFonts w:ascii="Cambria" w:hAnsi="Cambria"/>
          <w:lang w:val="en-CA"/>
        </w:rPr>
        <w:t xml:space="preserve"> respectively. </w:t>
      </w:r>
    </w:p>
    <w:p w14:paraId="2F0BC652" w14:textId="77777777" w:rsidR="0080745F" w:rsidRDefault="0080745F" w:rsidP="00C71017">
      <w:pPr>
        <w:spacing w:line="480" w:lineRule="auto"/>
        <w:rPr>
          <w:rFonts w:ascii="Cambria" w:hAnsi="Cambria"/>
          <w:lang w:val="en-CA"/>
        </w:rPr>
      </w:pPr>
    </w:p>
    <w:p w14:paraId="2518FDC2" w14:textId="6E770C55" w:rsidR="0080745F" w:rsidRPr="0080745F" w:rsidRDefault="0080745F" w:rsidP="00C71017">
      <w:pPr>
        <w:spacing w:line="480" w:lineRule="auto"/>
        <w:rPr>
          <w:rFonts w:ascii="Cambria" w:hAnsi="Cambria"/>
          <w:b/>
          <w:bCs/>
          <w:u w:val="single"/>
          <w:lang w:val="en-CA"/>
        </w:rPr>
      </w:pPr>
      <w:r w:rsidRPr="0080745F">
        <w:rPr>
          <w:rFonts w:ascii="Cambria" w:hAnsi="Cambria"/>
          <w:b/>
          <w:bCs/>
          <w:u w:val="single"/>
          <w:lang w:val="en-CA"/>
        </w:rPr>
        <w:t>Data Availability Statement</w:t>
      </w:r>
    </w:p>
    <w:p w14:paraId="51A11568" w14:textId="77777777" w:rsidR="0080745F" w:rsidRPr="0080745F" w:rsidRDefault="0080745F" w:rsidP="0080745F">
      <w:pPr>
        <w:spacing w:line="480" w:lineRule="auto"/>
        <w:rPr>
          <w:rFonts w:ascii="Cambria" w:hAnsi="Cambria"/>
          <w:lang w:val="en-CA"/>
        </w:rPr>
      </w:pPr>
      <w:r w:rsidRPr="0080745F">
        <w:rPr>
          <w:rFonts w:ascii="Cambria" w:hAnsi="Cambria"/>
          <w:lang w:val="en-CA"/>
        </w:rPr>
        <w:t>Data sharing not applicable to this article as no datasets were generated or analysed during the current study</w:t>
      </w:r>
    </w:p>
    <w:p w14:paraId="4EAD6619" w14:textId="77777777" w:rsidR="001654E9" w:rsidRDefault="001654E9" w:rsidP="00577F59">
      <w:pPr>
        <w:spacing w:line="480" w:lineRule="auto"/>
        <w:rPr>
          <w:rFonts w:ascii="Cambria" w:hAnsi="Cambria"/>
          <w:lang w:val="en-CA"/>
        </w:rPr>
      </w:pPr>
    </w:p>
    <w:p w14:paraId="52923E8B" w14:textId="35163D53" w:rsidR="00423AC9" w:rsidRPr="00592BFF" w:rsidRDefault="00BC2DC3" w:rsidP="00577F59">
      <w:pPr>
        <w:spacing w:line="480" w:lineRule="auto"/>
        <w:rPr>
          <w:rFonts w:ascii="Cambria" w:hAnsi="Cambria"/>
          <w:b/>
          <w:bCs/>
          <w:u w:val="single"/>
          <w:lang w:val="en-CA"/>
        </w:rPr>
      </w:pPr>
      <w:r>
        <w:rPr>
          <w:rFonts w:ascii="Cambria" w:hAnsi="Cambria"/>
          <w:b/>
          <w:bCs/>
          <w:u w:val="single"/>
          <w:lang w:val="en-CA"/>
        </w:rPr>
        <w:t xml:space="preserve">Literature Cited </w:t>
      </w:r>
    </w:p>
    <w:p w14:paraId="3ECC06C1" w14:textId="23118B54" w:rsidR="002E6E22" w:rsidRDefault="002E6E22" w:rsidP="002E6E22">
      <w:pPr>
        <w:spacing w:line="480" w:lineRule="auto"/>
        <w:ind w:left="720" w:hanging="720"/>
        <w:rPr>
          <w:rFonts w:ascii="Cambria" w:hAnsi="Cambria"/>
        </w:rPr>
      </w:pPr>
      <w:proofErr w:type="spellStart"/>
      <w:r w:rsidRPr="0070551D">
        <w:rPr>
          <w:rFonts w:ascii="Cambria" w:hAnsi="Cambria"/>
        </w:rPr>
        <w:t>Artelle</w:t>
      </w:r>
      <w:proofErr w:type="spellEnd"/>
      <w:r w:rsidRPr="0070551D">
        <w:rPr>
          <w:rFonts w:ascii="Cambria" w:hAnsi="Cambria"/>
        </w:rPr>
        <w:t xml:space="preserve">, K.A., Adams, M.S., Bryan, H.M., </w:t>
      </w:r>
      <w:proofErr w:type="spellStart"/>
      <w:r w:rsidRPr="0070551D">
        <w:rPr>
          <w:rFonts w:ascii="Cambria" w:hAnsi="Cambria"/>
        </w:rPr>
        <w:t>Darimont</w:t>
      </w:r>
      <w:proofErr w:type="spellEnd"/>
      <w:r w:rsidRPr="0070551D">
        <w:rPr>
          <w:rFonts w:ascii="Cambria" w:hAnsi="Cambria"/>
        </w:rPr>
        <w:t xml:space="preserve">, C.T., </w:t>
      </w:r>
      <w:proofErr w:type="spellStart"/>
      <w:r w:rsidRPr="0070551D">
        <w:rPr>
          <w:rFonts w:ascii="Cambria" w:hAnsi="Cambria"/>
        </w:rPr>
        <w:t>Housty</w:t>
      </w:r>
      <w:proofErr w:type="spellEnd"/>
      <w:r w:rsidRPr="0070551D">
        <w:rPr>
          <w:rFonts w:ascii="Cambria" w:hAnsi="Cambria"/>
        </w:rPr>
        <w:t xml:space="preserve">, J., </w:t>
      </w:r>
      <w:proofErr w:type="spellStart"/>
      <w:r w:rsidRPr="0070551D">
        <w:rPr>
          <w:rFonts w:ascii="Cambria" w:hAnsi="Cambria"/>
        </w:rPr>
        <w:t>Housty</w:t>
      </w:r>
      <w:proofErr w:type="spellEnd"/>
      <w:r w:rsidRPr="0070551D">
        <w:rPr>
          <w:rFonts w:ascii="Cambria" w:hAnsi="Cambria"/>
        </w:rPr>
        <w:t xml:space="preserve">, W.G., Moody, J.E., Moody, M.F., </w:t>
      </w:r>
      <w:proofErr w:type="spellStart"/>
      <w:r w:rsidRPr="0070551D">
        <w:rPr>
          <w:rFonts w:ascii="Cambria" w:hAnsi="Cambria"/>
        </w:rPr>
        <w:t>Neasloss</w:t>
      </w:r>
      <w:proofErr w:type="spellEnd"/>
      <w:r w:rsidRPr="0070551D">
        <w:rPr>
          <w:rFonts w:ascii="Cambria" w:hAnsi="Cambria"/>
        </w:rPr>
        <w:t xml:space="preserve">, D., Service, C.N. and </w:t>
      </w:r>
      <w:proofErr w:type="spellStart"/>
      <w:r w:rsidRPr="0070551D">
        <w:rPr>
          <w:rFonts w:ascii="Cambria" w:hAnsi="Cambria"/>
        </w:rPr>
        <w:t>Walkus</w:t>
      </w:r>
      <w:proofErr w:type="spellEnd"/>
      <w:r w:rsidRPr="0070551D">
        <w:rPr>
          <w:rFonts w:ascii="Cambria" w:hAnsi="Cambria"/>
        </w:rPr>
        <w:t>, J., 2021. Decolonial model of environmental management and conservation: insights from indigenous-led grizzly bear stewardship in the great bear rainforest. </w:t>
      </w:r>
      <w:r w:rsidRPr="0070551D">
        <w:rPr>
          <w:rFonts w:ascii="Cambria" w:hAnsi="Cambria"/>
          <w:i/>
          <w:iCs/>
        </w:rPr>
        <w:t>Ethics, Policy &amp; Environment</w:t>
      </w:r>
      <w:r w:rsidRPr="0070551D">
        <w:rPr>
          <w:rFonts w:ascii="Cambria" w:hAnsi="Cambria"/>
        </w:rPr>
        <w:t>, </w:t>
      </w:r>
      <w:r w:rsidRPr="0070551D">
        <w:rPr>
          <w:rFonts w:ascii="Cambria" w:hAnsi="Cambria"/>
          <w:i/>
          <w:iCs/>
        </w:rPr>
        <w:t>24</w:t>
      </w:r>
      <w:r w:rsidRPr="0070551D">
        <w:rPr>
          <w:rFonts w:ascii="Cambria" w:hAnsi="Cambria"/>
        </w:rPr>
        <w:t>(3), pp.283-323.</w:t>
      </w:r>
    </w:p>
    <w:p w14:paraId="6D6BFDD9" w14:textId="59A8E0FC" w:rsidR="00991747" w:rsidRDefault="00991747" w:rsidP="00991747">
      <w:pPr>
        <w:spacing w:line="480" w:lineRule="auto"/>
        <w:ind w:left="720" w:hanging="720"/>
        <w:rPr>
          <w:rStyle w:val="Hyperlink"/>
          <w:rFonts w:ascii="Cambria" w:hAnsi="Cambria"/>
        </w:rPr>
      </w:pPr>
      <w:r w:rsidRPr="00991747">
        <w:rPr>
          <w:rFonts w:ascii="Cambria" w:hAnsi="Cambria"/>
        </w:rPr>
        <w:t xml:space="preserve">Assembly of First Nations 2012. “Co-Management Definitions Guide Appendix to Co-Management Discussion Paper.” URL: </w:t>
      </w:r>
      <w:hyperlink r:id="rId8" w:history="1">
        <w:r w:rsidRPr="00DC0750">
          <w:rPr>
            <w:rStyle w:val="Hyperlink"/>
            <w:rFonts w:ascii="Cambria" w:hAnsi="Cambria"/>
          </w:rPr>
          <w:t>https://www.afn.ca/uploads/files/env/comanagement_definitions_ guide.pdf</w:t>
        </w:r>
      </w:hyperlink>
    </w:p>
    <w:p w14:paraId="32D1CA6C" w14:textId="77777777" w:rsidR="002E6E22" w:rsidRDefault="002E6E22" w:rsidP="002E6E22">
      <w:pPr>
        <w:spacing w:line="480" w:lineRule="auto"/>
        <w:ind w:left="720" w:hanging="720"/>
        <w:rPr>
          <w:rFonts w:ascii="Cambria" w:hAnsi="Cambria"/>
        </w:rPr>
      </w:pPr>
      <w:r w:rsidRPr="00E0011E">
        <w:rPr>
          <w:rFonts w:ascii="Cambria" w:hAnsi="Cambria"/>
        </w:rPr>
        <w:t>COSEWIC. COSEWIC Assessment and Status Report on the Blanding’s Turtle </w:t>
      </w:r>
      <w:proofErr w:type="spellStart"/>
      <w:r w:rsidRPr="00E0011E">
        <w:rPr>
          <w:rFonts w:ascii="Cambria" w:hAnsi="Cambria"/>
          <w:i/>
          <w:iCs/>
        </w:rPr>
        <w:t>Emydoidea</w:t>
      </w:r>
      <w:proofErr w:type="spellEnd"/>
      <w:r w:rsidRPr="00E0011E">
        <w:rPr>
          <w:rFonts w:ascii="Cambria" w:hAnsi="Cambria"/>
          <w:i/>
          <w:iCs/>
        </w:rPr>
        <w:t xml:space="preserve"> </w:t>
      </w:r>
      <w:proofErr w:type="spellStart"/>
      <w:r w:rsidRPr="00E0011E">
        <w:rPr>
          <w:rFonts w:ascii="Cambria" w:hAnsi="Cambria"/>
          <w:i/>
          <w:iCs/>
        </w:rPr>
        <w:t>blandingii</w:t>
      </w:r>
      <w:proofErr w:type="spellEnd"/>
      <w:r w:rsidRPr="00E0011E">
        <w:rPr>
          <w:rFonts w:ascii="Cambria" w:hAnsi="Cambria"/>
        </w:rPr>
        <w:t> Nova Scotia population and Great Lakes/St. Lawrence population in Canada. 2016.</w:t>
      </w:r>
    </w:p>
    <w:p w14:paraId="1EEA7D4C" w14:textId="525F5002" w:rsidR="002E6E22" w:rsidRDefault="002E6E22" w:rsidP="002E6E22">
      <w:pPr>
        <w:spacing w:line="480" w:lineRule="auto"/>
        <w:ind w:left="720" w:hanging="720"/>
        <w:rPr>
          <w:rFonts w:ascii="Cambria" w:hAnsi="Cambria"/>
        </w:rPr>
      </w:pPr>
      <w:r w:rsidRPr="00E0011E">
        <w:rPr>
          <w:rFonts w:ascii="Cambria" w:hAnsi="Cambria"/>
        </w:rPr>
        <w:t>COSSARO (Committee on the Status of Species at Risk in Ontario). Ontario species at risk evaluation report for Blanding’s turtle (</w:t>
      </w:r>
      <w:proofErr w:type="spellStart"/>
      <w:r w:rsidRPr="00E0011E">
        <w:rPr>
          <w:rFonts w:ascii="Cambria" w:hAnsi="Cambria"/>
          <w:i/>
          <w:iCs/>
        </w:rPr>
        <w:t>Emydoidea</w:t>
      </w:r>
      <w:proofErr w:type="spellEnd"/>
      <w:r w:rsidRPr="00E0011E">
        <w:rPr>
          <w:rFonts w:ascii="Cambria" w:hAnsi="Cambria"/>
          <w:i/>
          <w:iCs/>
        </w:rPr>
        <w:t xml:space="preserve"> </w:t>
      </w:r>
      <w:proofErr w:type="spellStart"/>
      <w:r w:rsidRPr="00E0011E">
        <w:rPr>
          <w:rFonts w:ascii="Cambria" w:hAnsi="Cambria"/>
          <w:i/>
          <w:iCs/>
        </w:rPr>
        <w:t>blandingii</w:t>
      </w:r>
      <w:proofErr w:type="spellEnd"/>
      <w:r w:rsidRPr="00E0011E">
        <w:rPr>
          <w:rFonts w:ascii="Cambria" w:hAnsi="Cambria"/>
        </w:rPr>
        <w:t>). Assessed by COSSARO as threatened. May 2017. 16 pp. </w:t>
      </w:r>
      <w:hyperlink r:id="rId9" w:history="1">
        <w:r w:rsidRPr="00E0011E">
          <w:rPr>
            <w:rStyle w:val="Hyperlink"/>
            <w:rFonts w:ascii="Cambria" w:hAnsi="Cambria"/>
          </w:rPr>
          <w:t>http://cossaroagency.ca/wpcontent/uploads/2018/06/Accessible_COSSAROEvaluation_BlandingsTurtle_FINAL_13MAR2018.pdf</w:t>
        </w:r>
      </w:hyperlink>
      <w:r w:rsidRPr="00E0011E">
        <w:rPr>
          <w:rFonts w:ascii="Cambria" w:hAnsi="Cambria"/>
        </w:rPr>
        <w:t>.</w:t>
      </w:r>
    </w:p>
    <w:p w14:paraId="1AF476B4" w14:textId="77777777" w:rsidR="002E6E22" w:rsidRPr="00FF0AA8" w:rsidRDefault="002E6E22" w:rsidP="002E6E22">
      <w:pPr>
        <w:spacing w:line="480" w:lineRule="auto"/>
        <w:ind w:left="720" w:hanging="720"/>
        <w:rPr>
          <w:rFonts w:ascii="Cambria" w:hAnsi="Cambria"/>
          <w:lang w:val="en-CA"/>
        </w:rPr>
      </w:pPr>
      <w:proofErr w:type="spellStart"/>
      <w:r w:rsidRPr="002A4E32">
        <w:rPr>
          <w:rFonts w:ascii="Cambria" w:hAnsi="Cambria"/>
        </w:rPr>
        <w:t>Desforges</w:t>
      </w:r>
      <w:proofErr w:type="spellEnd"/>
      <w:r w:rsidRPr="002A4E32">
        <w:rPr>
          <w:rFonts w:ascii="Cambria" w:hAnsi="Cambria"/>
        </w:rPr>
        <w:t xml:space="preserve">, J.E., Clarke, J., </w:t>
      </w:r>
      <w:proofErr w:type="spellStart"/>
      <w:r w:rsidRPr="002A4E32">
        <w:rPr>
          <w:rFonts w:ascii="Cambria" w:hAnsi="Cambria"/>
        </w:rPr>
        <w:t>Harmsen</w:t>
      </w:r>
      <w:proofErr w:type="spellEnd"/>
      <w:r w:rsidRPr="002A4E32">
        <w:rPr>
          <w:rFonts w:ascii="Cambria" w:hAnsi="Cambria"/>
        </w:rPr>
        <w:t xml:space="preserve">, E.J., Jardine, A.M., Robichaud, J.A., </w:t>
      </w:r>
      <w:proofErr w:type="spellStart"/>
      <w:r w:rsidRPr="002A4E32">
        <w:rPr>
          <w:rFonts w:ascii="Cambria" w:hAnsi="Cambria"/>
        </w:rPr>
        <w:t>Serré</w:t>
      </w:r>
      <w:proofErr w:type="spellEnd"/>
      <w:r w:rsidRPr="002A4E32">
        <w:rPr>
          <w:rFonts w:ascii="Cambria" w:hAnsi="Cambria"/>
        </w:rPr>
        <w:t xml:space="preserve">, S., Chakrabarty, P., Bennett, J.R., Hanna, D.E., </w:t>
      </w:r>
      <w:proofErr w:type="spellStart"/>
      <w:r w:rsidRPr="002A4E32">
        <w:rPr>
          <w:rFonts w:ascii="Cambria" w:hAnsi="Cambria"/>
        </w:rPr>
        <w:t>Smol</w:t>
      </w:r>
      <w:proofErr w:type="spellEnd"/>
      <w:r w:rsidRPr="002A4E32">
        <w:rPr>
          <w:rFonts w:ascii="Cambria" w:hAnsi="Cambria"/>
        </w:rPr>
        <w:t xml:space="preserve">, J.P. and </w:t>
      </w:r>
      <w:proofErr w:type="spellStart"/>
      <w:r w:rsidRPr="002A4E32">
        <w:rPr>
          <w:rFonts w:ascii="Cambria" w:hAnsi="Cambria"/>
        </w:rPr>
        <w:t>Rytwinski</w:t>
      </w:r>
      <w:proofErr w:type="spellEnd"/>
      <w:r w:rsidRPr="002A4E32">
        <w:rPr>
          <w:rFonts w:ascii="Cambria" w:hAnsi="Cambria"/>
        </w:rPr>
        <w:t>, T., 2022. The alarming state of freshwater biodiversity in Canada. </w:t>
      </w:r>
      <w:r w:rsidRPr="002A4E32">
        <w:rPr>
          <w:rFonts w:ascii="Cambria" w:hAnsi="Cambria"/>
          <w:i/>
          <w:iCs/>
        </w:rPr>
        <w:t>Canadian Journal of Fisheries and Aquatic Sciences</w:t>
      </w:r>
      <w:r w:rsidRPr="002A4E32">
        <w:rPr>
          <w:rFonts w:ascii="Cambria" w:hAnsi="Cambria"/>
        </w:rPr>
        <w:t>, </w:t>
      </w:r>
      <w:r w:rsidRPr="002A4E32">
        <w:rPr>
          <w:rFonts w:ascii="Cambria" w:hAnsi="Cambria"/>
          <w:i/>
          <w:iCs/>
        </w:rPr>
        <w:t>79</w:t>
      </w:r>
      <w:r w:rsidRPr="002A4E32">
        <w:rPr>
          <w:rFonts w:ascii="Cambria" w:hAnsi="Cambria"/>
        </w:rPr>
        <w:t>(2), pp.352-365.</w:t>
      </w:r>
    </w:p>
    <w:p w14:paraId="39093EF1" w14:textId="353592CA" w:rsidR="002E6E22" w:rsidRDefault="002E6E22" w:rsidP="002E6E22">
      <w:pPr>
        <w:spacing w:line="480" w:lineRule="auto"/>
        <w:ind w:left="720" w:hanging="720"/>
        <w:rPr>
          <w:rFonts w:ascii="Cambria" w:hAnsi="Cambria"/>
        </w:rPr>
      </w:pPr>
      <w:r>
        <w:rPr>
          <w:rFonts w:ascii="Cambria" w:hAnsi="Cambria"/>
        </w:rPr>
        <w:t xml:space="preserve">Environment and Climate Change Canada. Canada’s 2030 Nature Strategy: Halting and Reversing Biodiversity loss in Canada. 2024. </w:t>
      </w:r>
      <w:hyperlink r:id="rId10" w:history="1">
        <w:r w:rsidRPr="0004421F">
          <w:rPr>
            <w:rStyle w:val="Hyperlink"/>
            <w:rFonts w:ascii="Cambria" w:hAnsi="Cambria"/>
          </w:rPr>
          <w:t>https://publications.gc.ca/collections/collection_2024/eccc/en4/En4-539-1-2024-eng.pdf</w:t>
        </w:r>
      </w:hyperlink>
      <w:r>
        <w:rPr>
          <w:rFonts w:ascii="Cambria" w:hAnsi="Cambria"/>
        </w:rPr>
        <w:t xml:space="preserve"> </w:t>
      </w:r>
    </w:p>
    <w:p w14:paraId="30BDC2E1" w14:textId="77777777" w:rsidR="002E6E22" w:rsidRDefault="002E6E22" w:rsidP="002E6E22">
      <w:pPr>
        <w:spacing w:line="480" w:lineRule="auto"/>
        <w:ind w:left="720" w:hanging="720"/>
        <w:rPr>
          <w:rFonts w:ascii="Cambria" w:hAnsi="Cambria"/>
        </w:rPr>
      </w:pPr>
      <w:r w:rsidRPr="0070551D">
        <w:rPr>
          <w:rFonts w:ascii="Cambria" w:hAnsi="Cambria"/>
        </w:rPr>
        <w:t xml:space="preserve">Fisher, J.T., Grey, F., Anderson, N., </w:t>
      </w:r>
      <w:proofErr w:type="spellStart"/>
      <w:r w:rsidRPr="0070551D">
        <w:rPr>
          <w:rFonts w:ascii="Cambria" w:hAnsi="Cambria"/>
        </w:rPr>
        <w:t>Sawan</w:t>
      </w:r>
      <w:proofErr w:type="spellEnd"/>
      <w:r w:rsidRPr="0070551D">
        <w:rPr>
          <w:rFonts w:ascii="Cambria" w:hAnsi="Cambria"/>
        </w:rPr>
        <w:t xml:space="preserve">, J., Anderson, N., Chai, S.L., Nolan, L., Underwood, A., </w:t>
      </w:r>
      <w:proofErr w:type="spellStart"/>
      <w:r w:rsidRPr="0070551D">
        <w:rPr>
          <w:rFonts w:ascii="Cambria" w:hAnsi="Cambria"/>
        </w:rPr>
        <w:t>Amerongen</w:t>
      </w:r>
      <w:proofErr w:type="spellEnd"/>
      <w:r w:rsidRPr="0070551D">
        <w:rPr>
          <w:rFonts w:ascii="Cambria" w:hAnsi="Cambria"/>
        </w:rPr>
        <w:t xml:space="preserve"> Maddison, J., Fuller, H.W. and Frey, S., 2021. Indigenous-led camera-trap research on traditional territories informs conservation decisions for resource extraction. </w:t>
      </w:r>
      <w:r w:rsidRPr="0070551D">
        <w:rPr>
          <w:rFonts w:ascii="Cambria" w:hAnsi="Cambria"/>
          <w:i/>
          <w:iCs/>
        </w:rPr>
        <w:t>Facets</w:t>
      </w:r>
      <w:r w:rsidRPr="0070551D">
        <w:rPr>
          <w:rFonts w:ascii="Cambria" w:hAnsi="Cambria"/>
        </w:rPr>
        <w:t>, </w:t>
      </w:r>
      <w:r w:rsidRPr="0070551D">
        <w:rPr>
          <w:rFonts w:ascii="Cambria" w:hAnsi="Cambria"/>
          <w:i/>
          <w:iCs/>
        </w:rPr>
        <w:t>6</w:t>
      </w:r>
      <w:r w:rsidRPr="0070551D">
        <w:rPr>
          <w:rFonts w:ascii="Cambria" w:hAnsi="Cambria"/>
        </w:rPr>
        <w:t>(1), pp.1266-1284.</w:t>
      </w:r>
    </w:p>
    <w:p w14:paraId="14BE588B" w14:textId="77777777" w:rsidR="002E6E22" w:rsidRDefault="002E6E22" w:rsidP="002E6E22">
      <w:pPr>
        <w:spacing w:line="480" w:lineRule="auto"/>
        <w:ind w:left="720" w:hanging="720"/>
        <w:rPr>
          <w:rFonts w:ascii="Cambria" w:hAnsi="Cambria"/>
        </w:rPr>
      </w:pPr>
      <w:r w:rsidRPr="002B4347">
        <w:rPr>
          <w:rFonts w:ascii="Cambria" w:hAnsi="Cambria"/>
        </w:rPr>
        <w:t xml:space="preserve">George, E., 2023. Reflecting on research at the interface of knowledge and the importance of </w:t>
      </w:r>
      <w:proofErr w:type="spellStart"/>
      <w:r w:rsidRPr="002B4347">
        <w:rPr>
          <w:rFonts w:ascii="Cambria" w:hAnsi="Cambria"/>
        </w:rPr>
        <w:t>decolonising</w:t>
      </w:r>
      <w:proofErr w:type="spellEnd"/>
      <w:r w:rsidRPr="002B4347">
        <w:rPr>
          <w:rFonts w:ascii="Cambria" w:hAnsi="Cambria"/>
        </w:rPr>
        <w:t xml:space="preserve"> transformational unlearning for non-Indigenous researchers. </w:t>
      </w:r>
      <w:r w:rsidRPr="002B4347">
        <w:rPr>
          <w:rFonts w:ascii="Cambria" w:hAnsi="Cambria"/>
          <w:i/>
          <w:iCs/>
        </w:rPr>
        <w:t>International Journal of Social Research Methodology</w:t>
      </w:r>
      <w:r w:rsidRPr="002B4347">
        <w:rPr>
          <w:rFonts w:ascii="Cambria" w:hAnsi="Cambria"/>
        </w:rPr>
        <w:t>, pp.1-11.</w:t>
      </w:r>
    </w:p>
    <w:p w14:paraId="413EB9F7" w14:textId="1390CBF2" w:rsidR="002E6E22" w:rsidRPr="002E6E22" w:rsidRDefault="002E6E22" w:rsidP="002E6E22">
      <w:pPr>
        <w:spacing w:line="480" w:lineRule="auto"/>
        <w:ind w:left="720" w:hanging="720"/>
        <w:rPr>
          <w:rStyle w:val="Hyperlink"/>
          <w:rFonts w:ascii="Cambria" w:hAnsi="Cambria"/>
          <w:color w:val="auto"/>
          <w:u w:val="none"/>
        </w:rPr>
      </w:pPr>
      <w:r w:rsidRPr="001B4B7D">
        <w:rPr>
          <w:rFonts w:ascii="Cambria" w:hAnsi="Cambria"/>
        </w:rPr>
        <w:t>Gonzalez, M., Steinberg, R.I., Bruce, F., Ullrich, J.S. and Walls, M.L., 2023. Indigenous Elders' Conceptualization of Wellbeing: An Anishinaabe Worldview Perspective. </w:t>
      </w:r>
      <w:r w:rsidRPr="001B4B7D">
        <w:rPr>
          <w:rFonts w:ascii="Cambria" w:hAnsi="Cambria"/>
          <w:i/>
          <w:iCs/>
        </w:rPr>
        <w:t>International Journal of Indigenous Health</w:t>
      </w:r>
      <w:r w:rsidRPr="001B4B7D">
        <w:rPr>
          <w:rFonts w:ascii="Cambria" w:hAnsi="Cambria"/>
        </w:rPr>
        <w:t>, </w:t>
      </w:r>
      <w:r w:rsidRPr="001B4B7D">
        <w:rPr>
          <w:rFonts w:ascii="Cambria" w:hAnsi="Cambria"/>
          <w:i/>
          <w:iCs/>
        </w:rPr>
        <w:t>18</w:t>
      </w:r>
      <w:r w:rsidRPr="001B4B7D">
        <w:rPr>
          <w:rFonts w:ascii="Cambria" w:hAnsi="Cambria"/>
        </w:rPr>
        <w:t>(1).</w:t>
      </w:r>
    </w:p>
    <w:p w14:paraId="7687A4A7" w14:textId="0593CEBC" w:rsidR="00991747" w:rsidRDefault="00991747" w:rsidP="00991747">
      <w:pPr>
        <w:spacing w:line="480" w:lineRule="auto"/>
        <w:ind w:left="720" w:hanging="720"/>
        <w:rPr>
          <w:rFonts w:ascii="Cambria" w:hAnsi="Cambria"/>
        </w:rPr>
      </w:pPr>
      <w:r w:rsidRPr="00991747">
        <w:rPr>
          <w:rFonts w:ascii="Cambria" w:hAnsi="Cambria"/>
        </w:rPr>
        <w:t>Hill, C.J., Schuster, R. and Bennett, J.R., 2019. Indigenous involvement in the Canadian species at risk recovery process. </w:t>
      </w:r>
      <w:r w:rsidRPr="00991747">
        <w:rPr>
          <w:rFonts w:ascii="Cambria" w:hAnsi="Cambria"/>
          <w:i/>
          <w:iCs/>
        </w:rPr>
        <w:t>Environmental Science &amp; Policy</w:t>
      </w:r>
      <w:r w:rsidRPr="00991747">
        <w:rPr>
          <w:rFonts w:ascii="Cambria" w:hAnsi="Cambria"/>
        </w:rPr>
        <w:t>, </w:t>
      </w:r>
      <w:r w:rsidRPr="00991747">
        <w:rPr>
          <w:rFonts w:ascii="Cambria" w:hAnsi="Cambria"/>
          <w:i/>
          <w:iCs/>
        </w:rPr>
        <w:t>94</w:t>
      </w:r>
      <w:r w:rsidRPr="00991747">
        <w:rPr>
          <w:rFonts w:ascii="Cambria" w:hAnsi="Cambria"/>
        </w:rPr>
        <w:t>, pp.220-226.</w:t>
      </w:r>
    </w:p>
    <w:p w14:paraId="42D26E94" w14:textId="6054179E" w:rsidR="002E6E22" w:rsidRDefault="002E6E22" w:rsidP="002E6E22">
      <w:pPr>
        <w:spacing w:line="480" w:lineRule="auto"/>
        <w:ind w:left="720" w:hanging="720"/>
        <w:rPr>
          <w:rFonts w:ascii="Cambria" w:hAnsi="Cambria"/>
        </w:rPr>
      </w:pPr>
      <w:proofErr w:type="spellStart"/>
      <w:r w:rsidRPr="00E50DD5">
        <w:rPr>
          <w:rFonts w:ascii="Cambria" w:hAnsi="Cambria"/>
        </w:rPr>
        <w:t>Hird</w:t>
      </w:r>
      <w:proofErr w:type="spellEnd"/>
      <w:r w:rsidRPr="00E50DD5">
        <w:rPr>
          <w:rFonts w:ascii="Cambria" w:hAnsi="Cambria"/>
        </w:rPr>
        <w:t xml:space="preserve">, C., David-Chavez, D.M., Gion, S.S. and Van </w:t>
      </w:r>
      <w:proofErr w:type="spellStart"/>
      <w:r w:rsidRPr="00E50DD5">
        <w:rPr>
          <w:rFonts w:ascii="Cambria" w:hAnsi="Cambria"/>
        </w:rPr>
        <w:t>Uitregt</w:t>
      </w:r>
      <w:proofErr w:type="spellEnd"/>
      <w:r w:rsidRPr="00E50DD5">
        <w:rPr>
          <w:rFonts w:ascii="Cambria" w:hAnsi="Cambria"/>
        </w:rPr>
        <w:t>, V., 2023. Moving beyond ontological (worldview) supremacy: Indigenous insights and a recovery guide for settler-colonial scientists. </w:t>
      </w:r>
      <w:r w:rsidRPr="00E50DD5">
        <w:rPr>
          <w:rFonts w:ascii="Cambria" w:hAnsi="Cambria"/>
          <w:i/>
          <w:iCs/>
        </w:rPr>
        <w:t>Journal of Experimental Biology</w:t>
      </w:r>
      <w:r w:rsidRPr="00E50DD5">
        <w:rPr>
          <w:rFonts w:ascii="Cambria" w:hAnsi="Cambria"/>
        </w:rPr>
        <w:t>, </w:t>
      </w:r>
      <w:r w:rsidRPr="00E50DD5">
        <w:rPr>
          <w:rFonts w:ascii="Cambria" w:hAnsi="Cambria"/>
          <w:i/>
          <w:iCs/>
        </w:rPr>
        <w:t>226</w:t>
      </w:r>
      <w:r w:rsidRPr="00E50DD5">
        <w:rPr>
          <w:rFonts w:ascii="Cambria" w:hAnsi="Cambria"/>
        </w:rPr>
        <w:t xml:space="preserve">(12), </w:t>
      </w:r>
      <w:proofErr w:type="gramStart"/>
      <w:r w:rsidRPr="00E50DD5">
        <w:rPr>
          <w:rFonts w:ascii="Cambria" w:hAnsi="Cambria"/>
        </w:rPr>
        <w:t>p.jeb</w:t>
      </w:r>
      <w:proofErr w:type="gramEnd"/>
      <w:r w:rsidRPr="00E50DD5">
        <w:rPr>
          <w:rFonts w:ascii="Cambria" w:hAnsi="Cambria"/>
        </w:rPr>
        <w:t>245302.</w:t>
      </w:r>
    </w:p>
    <w:p w14:paraId="32A20CC9" w14:textId="77777777" w:rsidR="002E6E22" w:rsidRDefault="002E6E22" w:rsidP="002E6E22">
      <w:pPr>
        <w:spacing w:line="480" w:lineRule="auto"/>
        <w:ind w:left="720" w:hanging="720"/>
        <w:rPr>
          <w:rFonts w:ascii="Cambria" w:hAnsi="Cambria"/>
        </w:rPr>
      </w:pPr>
      <w:r w:rsidRPr="008D0CD9">
        <w:rPr>
          <w:rFonts w:ascii="Cambria" w:hAnsi="Cambria"/>
        </w:rPr>
        <w:t>Ignace, L., Burton, L., Mynott, S., Meehan, M., Olson, E., Steel, J., Ojeda, J., Harper, S., Ramirez, L., Baker, D. and Sleigh, L., 2023. Researchers’ responsibility to uphold Indigenous rights. </w:t>
      </w:r>
      <w:r w:rsidRPr="008D0CD9">
        <w:rPr>
          <w:rFonts w:ascii="Cambria" w:hAnsi="Cambria"/>
          <w:i/>
          <w:iCs/>
        </w:rPr>
        <w:t>Science</w:t>
      </w:r>
      <w:r w:rsidRPr="008D0CD9">
        <w:rPr>
          <w:rFonts w:ascii="Cambria" w:hAnsi="Cambria"/>
        </w:rPr>
        <w:t>, </w:t>
      </w:r>
      <w:r w:rsidRPr="008D0CD9">
        <w:rPr>
          <w:rFonts w:ascii="Cambria" w:hAnsi="Cambria"/>
          <w:i/>
          <w:iCs/>
        </w:rPr>
        <w:t>381</w:t>
      </w:r>
      <w:r w:rsidRPr="008D0CD9">
        <w:rPr>
          <w:rFonts w:ascii="Cambria" w:hAnsi="Cambria"/>
        </w:rPr>
        <w:t>(6654), pp.129-131.</w:t>
      </w:r>
    </w:p>
    <w:p w14:paraId="0273AB4C" w14:textId="77777777" w:rsidR="002E6E22" w:rsidRDefault="002E6E22" w:rsidP="002E6E22">
      <w:pPr>
        <w:spacing w:line="480" w:lineRule="auto"/>
        <w:ind w:left="720" w:hanging="720"/>
        <w:rPr>
          <w:rFonts w:ascii="Cambria" w:hAnsi="Cambria"/>
        </w:rPr>
      </w:pPr>
      <w:r w:rsidRPr="001F0A0C">
        <w:rPr>
          <w:rFonts w:ascii="Cambria" w:hAnsi="Cambria"/>
        </w:rPr>
        <w:t>Indigenous Circle of Experts, 2018. We rise together: Achieving Pathway to Canada Target 1 through the creation of Indigenous Protected and Conserved Areas in the spirit and practice of reconciliation. </w:t>
      </w:r>
      <w:r w:rsidRPr="001F0A0C">
        <w:rPr>
          <w:rFonts w:ascii="Cambria" w:hAnsi="Cambria"/>
          <w:i/>
          <w:iCs/>
        </w:rPr>
        <w:t>The Indigenous Circle of Experts. Report and Recommendations</w:t>
      </w:r>
      <w:r w:rsidRPr="001F0A0C">
        <w:rPr>
          <w:rFonts w:ascii="Cambria" w:hAnsi="Cambria"/>
        </w:rPr>
        <w:t>, p.112.</w:t>
      </w:r>
    </w:p>
    <w:p w14:paraId="6F683A56" w14:textId="77777777" w:rsidR="002E6E22" w:rsidRDefault="002E6E22" w:rsidP="002E6E22">
      <w:pPr>
        <w:spacing w:line="480" w:lineRule="auto"/>
        <w:ind w:left="720" w:hanging="720"/>
        <w:rPr>
          <w:rFonts w:ascii="Cambria" w:hAnsi="Cambria"/>
        </w:rPr>
      </w:pPr>
      <w:proofErr w:type="spellStart"/>
      <w:r w:rsidRPr="00E50DD5">
        <w:rPr>
          <w:rFonts w:ascii="Cambria" w:hAnsi="Cambria"/>
        </w:rPr>
        <w:t>Kadykalo</w:t>
      </w:r>
      <w:proofErr w:type="spellEnd"/>
      <w:r w:rsidRPr="00E50DD5">
        <w:rPr>
          <w:rFonts w:ascii="Cambria" w:hAnsi="Cambria"/>
        </w:rPr>
        <w:t>, A.N., Cooke, S.J. and Young, N., 2021. The role of western‐based scientific, Indigenous and local knowledge in wildlife management and conservation. </w:t>
      </w:r>
      <w:r w:rsidRPr="00E50DD5">
        <w:rPr>
          <w:rFonts w:ascii="Cambria" w:hAnsi="Cambria"/>
          <w:i/>
          <w:iCs/>
        </w:rPr>
        <w:t>People and Nature</w:t>
      </w:r>
      <w:r w:rsidRPr="00E50DD5">
        <w:rPr>
          <w:rFonts w:ascii="Cambria" w:hAnsi="Cambria"/>
        </w:rPr>
        <w:t>, </w:t>
      </w:r>
      <w:r w:rsidRPr="00E50DD5">
        <w:rPr>
          <w:rFonts w:ascii="Cambria" w:hAnsi="Cambria"/>
          <w:i/>
          <w:iCs/>
        </w:rPr>
        <w:t>3</w:t>
      </w:r>
      <w:r w:rsidRPr="00E50DD5">
        <w:rPr>
          <w:rFonts w:ascii="Cambria" w:hAnsi="Cambria"/>
        </w:rPr>
        <w:t>(3), pp.610-626.</w:t>
      </w:r>
    </w:p>
    <w:p w14:paraId="12F2412D" w14:textId="77777777" w:rsidR="002E6E22" w:rsidRPr="00385A5F" w:rsidRDefault="002E6E22" w:rsidP="002E6E22">
      <w:pPr>
        <w:spacing w:line="480" w:lineRule="auto"/>
        <w:ind w:left="720" w:hanging="720"/>
        <w:rPr>
          <w:rFonts w:ascii="Cambria" w:hAnsi="Cambria"/>
          <w:lang w:val="en-CA"/>
        </w:rPr>
      </w:pPr>
      <w:r w:rsidRPr="00B71EEC">
        <w:rPr>
          <w:rFonts w:ascii="Cambria" w:hAnsi="Cambria"/>
        </w:rPr>
        <w:t>Kimmerer, R., 2013. </w:t>
      </w:r>
      <w:r w:rsidRPr="00B71EEC">
        <w:rPr>
          <w:rFonts w:ascii="Cambria" w:hAnsi="Cambria"/>
          <w:i/>
          <w:iCs/>
        </w:rPr>
        <w:t>Braiding sweetgrass: Indigenous wisdom, scientific knowledge and the teachings of plants</w:t>
      </w:r>
      <w:r w:rsidRPr="00B71EEC">
        <w:rPr>
          <w:rFonts w:ascii="Cambria" w:hAnsi="Cambria"/>
        </w:rPr>
        <w:t>. Milkweed editions.</w:t>
      </w:r>
    </w:p>
    <w:p w14:paraId="071F1E60" w14:textId="77777777" w:rsidR="002E6E22" w:rsidRDefault="002E6E22" w:rsidP="002E6E22">
      <w:pPr>
        <w:spacing w:line="480" w:lineRule="auto"/>
        <w:ind w:left="720" w:hanging="720"/>
        <w:rPr>
          <w:rFonts w:ascii="Cambria" w:hAnsi="Cambria"/>
        </w:rPr>
      </w:pPr>
      <w:r w:rsidRPr="00385A5F">
        <w:rPr>
          <w:rFonts w:ascii="Cambria" w:hAnsi="Cambria"/>
        </w:rPr>
        <w:t xml:space="preserve">Lamb, C.T., Willson, R., Richter, C., Owens‐Beek, N., Napoleon, J., Muir, B., </w:t>
      </w:r>
      <w:proofErr w:type="spellStart"/>
      <w:r w:rsidRPr="00385A5F">
        <w:rPr>
          <w:rFonts w:ascii="Cambria" w:hAnsi="Cambria"/>
        </w:rPr>
        <w:t>McNay</w:t>
      </w:r>
      <w:proofErr w:type="spellEnd"/>
      <w:r w:rsidRPr="00385A5F">
        <w:rPr>
          <w:rFonts w:ascii="Cambria" w:hAnsi="Cambria"/>
        </w:rPr>
        <w:t xml:space="preserve">, R.S., </w:t>
      </w:r>
      <w:proofErr w:type="spellStart"/>
      <w:r w:rsidRPr="00385A5F">
        <w:rPr>
          <w:rFonts w:ascii="Cambria" w:hAnsi="Cambria"/>
        </w:rPr>
        <w:t>Lavis</w:t>
      </w:r>
      <w:proofErr w:type="spellEnd"/>
      <w:r w:rsidRPr="00385A5F">
        <w:rPr>
          <w:rFonts w:ascii="Cambria" w:hAnsi="Cambria"/>
        </w:rPr>
        <w:t xml:space="preserve">, E., </w:t>
      </w:r>
      <w:proofErr w:type="spellStart"/>
      <w:r w:rsidRPr="00385A5F">
        <w:rPr>
          <w:rFonts w:ascii="Cambria" w:hAnsi="Cambria"/>
        </w:rPr>
        <w:t>Hebblewhite</w:t>
      </w:r>
      <w:proofErr w:type="spellEnd"/>
      <w:r w:rsidRPr="00385A5F">
        <w:rPr>
          <w:rFonts w:ascii="Cambria" w:hAnsi="Cambria"/>
        </w:rPr>
        <w:t xml:space="preserve">, M., </w:t>
      </w:r>
      <w:proofErr w:type="spellStart"/>
      <w:r w:rsidRPr="00385A5F">
        <w:rPr>
          <w:rFonts w:ascii="Cambria" w:hAnsi="Cambria"/>
        </w:rPr>
        <w:t>Giguere</w:t>
      </w:r>
      <w:proofErr w:type="spellEnd"/>
      <w:r w:rsidRPr="00385A5F">
        <w:rPr>
          <w:rFonts w:ascii="Cambria" w:hAnsi="Cambria"/>
        </w:rPr>
        <w:t xml:space="preserve">, L. and </w:t>
      </w:r>
      <w:proofErr w:type="spellStart"/>
      <w:r w:rsidRPr="00385A5F">
        <w:rPr>
          <w:rFonts w:ascii="Cambria" w:hAnsi="Cambria"/>
        </w:rPr>
        <w:t>Dokkie</w:t>
      </w:r>
      <w:proofErr w:type="spellEnd"/>
      <w:r w:rsidRPr="00385A5F">
        <w:rPr>
          <w:rFonts w:ascii="Cambria" w:hAnsi="Cambria"/>
        </w:rPr>
        <w:t xml:space="preserve">, T., 2022. Indigenous‐led conservation: Pathways to recovery for the nearly extirpated </w:t>
      </w:r>
      <w:proofErr w:type="spellStart"/>
      <w:r w:rsidRPr="00385A5F">
        <w:rPr>
          <w:rFonts w:ascii="Cambria" w:hAnsi="Cambria"/>
        </w:rPr>
        <w:t>Klinse</w:t>
      </w:r>
      <w:proofErr w:type="spellEnd"/>
      <w:r w:rsidRPr="00385A5F">
        <w:rPr>
          <w:rFonts w:ascii="Cambria" w:hAnsi="Cambria"/>
        </w:rPr>
        <w:t>‐</w:t>
      </w:r>
      <w:proofErr w:type="gramStart"/>
      <w:r w:rsidRPr="00385A5F">
        <w:rPr>
          <w:rFonts w:ascii="Cambria" w:hAnsi="Cambria"/>
        </w:rPr>
        <w:t>Za mountain</w:t>
      </w:r>
      <w:proofErr w:type="gramEnd"/>
      <w:r w:rsidRPr="00385A5F">
        <w:rPr>
          <w:rFonts w:ascii="Cambria" w:hAnsi="Cambria"/>
        </w:rPr>
        <w:t xml:space="preserve"> caribou. </w:t>
      </w:r>
      <w:r w:rsidRPr="00385A5F">
        <w:rPr>
          <w:rFonts w:ascii="Cambria" w:hAnsi="Cambria"/>
          <w:i/>
          <w:iCs/>
        </w:rPr>
        <w:t>Ecological Applications</w:t>
      </w:r>
      <w:r w:rsidRPr="00385A5F">
        <w:rPr>
          <w:rFonts w:ascii="Cambria" w:hAnsi="Cambria"/>
        </w:rPr>
        <w:t>, </w:t>
      </w:r>
      <w:r w:rsidRPr="00385A5F">
        <w:rPr>
          <w:rFonts w:ascii="Cambria" w:hAnsi="Cambria"/>
          <w:i/>
          <w:iCs/>
        </w:rPr>
        <w:t>32</w:t>
      </w:r>
      <w:r w:rsidRPr="00385A5F">
        <w:rPr>
          <w:rFonts w:ascii="Cambria" w:hAnsi="Cambria"/>
        </w:rPr>
        <w:t>(5), p.e2581.</w:t>
      </w:r>
    </w:p>
    <w:p w14:paraId="64592637" w14:textId="77777777" w:rsidR="002E6E22" w:rsidRDefault="002E6E22" w:rsidP="002E6E22">
      <w:pPr>
        <w:spacing w:line="480" w:lineRule="auto"/>
        <w:ind w:left="720" w:hanging="720"/>
        <w:rPr>
          <w:rFonts w:ascii="Cambria" w:hAnsi="Cambria"/>
        </w:rPr>
      </w:pPr>
      <w:proofErr w:type="spellStart"/>
      <w:r w:rsidRPr="00470CD9">
        <w:rPr>
          <w:rFonts w:ascii="Cambria" w:hAnsi="Cambria"/>
        </w:rPr>
        <w:t>Luby</w:t>
      </w:r>
      <w:proofErr w:type="spellEnd"/>
      <w:r w:rsidRPr="00470CD9">
        <w:rPr>
          <w:rFonts w:ascii="Cambria" w:hAnsi="Cambria"/>
        </w:rPr>
        <w:t xml:space="preserve">, B., </w:t>
      </w:r>
      <w:proofErr w:type="spellStart"/>
      <w:r w:rsidRPr="00470CD9">
        <w:rPr>
          <w:rFonts w:ascii="Cambria" w:hAnsi="Cambria"/>
        </w:rPr>
        <w:t>Mehltretter</w:t>
      </w:r>
      <w:proofErr w:type="spellEnd"/>
      <w:r w:rsidRPr="00470CD9">
        <w:rPr>
          <w:rFonts w:ascii="Cambria" w:hAnsi="Cambria"/>
        </w:rPr>
        <w:t xml:space="preserve">, S., </w:t>
      </w:r>
      <w:proofErr w:type="spellStart"/>
      <w:r w:rsidRPr="00470CD9">
        <w:rPr>
          <w:rFonts w:ascii="Cambria" w:hAnsi="Cambria"/>
        </w:rPr>
        <w:t>Flewelling</w:t>
      </w:r>
      <w:proofErr w:type="spellEnd"/>
      <w:r w:rsidRPr="00470CD9">
        <w:rPr>
          <w:rFonts w:ascii="Cambria" w:hAnsi="Cambria"/>
        </w:rPr>
        <w:t xml:space="preserve">, R., Lehman, M., </w:t>
      </w:r>
      <w:proofErr w:type="spellStart"/>
      <w:r w:rsidRPr="00470CD9">
        <w:rPr>
          <w:rFonts w:ascii="Cambria" w:hAnsi="Cambria"/>
        </w:rPr>
        <w:t>Goldhar</w:t>
      </w:r>
      <w:proofErr w:type="spellEnd"/>
      <w:r w:rsidRPr="00470CD9">
        <w:rPr>
          <w:rFonts w:ascii="Cambria" w:hAnsi="Cambria"/>
        </w:rPr>
        <w:t xml:space="preserve">, G., </w:t>
      </w:r>
      <w:proofErr w:type="spellStart"/>
      <w:r w:rsidRPr="00470CD9">
        <w:rPr>
          <w:rFonts w:ascii="Cambria" w:hAnsi="Cambria"/>
        </w:rPr>
        <w:t>Pattrick</w:t>
      </w:r>
      <w:proofErr w:type="spellEnd"/>
      <w:r w:rsidRPr="00470CD9">
        <w:rPr>
          <w:rFonts w:ascii="Cambria" w:hAnsi="Cambria"/>
        </w:rPr>
        <w:t xml:space="preserve">, E., </w:t>
      </w:r>
      <w:proofErr w:type="spellStart"/>
      <w:r w:rsidRPr="00470CD9">
        <w:rPr>
          <w:rFonts w:ascii="Cambria" w:hAnsi="Cambria"/>
        </w:rPr>
        <w:t>Mariotti</w:t>
      </w:r>
      <w:proofErr w:type="spellEnd"/>
      <w:r w:rsidRPr="00470CD9">
        <w:rPr>
          <w:rFonts w:ascii="Cambria" w:hAnsi="Cambria"/>
        </w:rPr>
        <w:t xml:space="preserve">, J., Bradford, A. and </w:t>
      </w:r>
      <w:proofErr w:type="spellStart"/>
      <w:r w:rsidRPr="00470CD9">
        <w:rPr>
          <w:rFonts w:ascii="Cambria" w:hAnsi="Cambria"/>
        </w:rPr>
        <w:t>Niisaachewan</w:t>
      </w:r>
      <w:proofErr w:type="spellEnd"/>
      <w:r w:rsidRPr="00470CD9">
        <w:rPr>
          <w:rFonts w:ascii="Cambria" w:hAnsi="Cambria"/>
        </w:rPr>
        <w:t xml:space="preserve"> Anishinaabe Nation, 2021. Beyond institutional ethics: Anishinaabe worldviews and the development of a culturally sensitive field protocol for aquatic plant research. </w:t>
      </w:r>
      <w:r w:rsidRPr="00470CD9">
        <w:rPr>
          <w:rFonts w:ascii="Cambria" w:hAnsi="Cambria"/>
          <w:i/>
          <w:iCs/>
        </w:rPr>
        <w:t>Water</w:t>
      </w:r>
      <w:r w:rsidRPr="00470CD9">
        <w:rPr>
          <w:rFonts w:ascii="Cambria" w:hAnsi="Cambria"/>
        </w:rPr>
        <w:t>, </w:t>
      </w:r>
      <w:r w:rsidRPr="00470CD9">
        <w:rPr>
          <w:rFonts w:ascii="Cambria" w:hAnsi="Cambria"/>
          <w:i/>
          <w:iCs/>
        </w:rPr>
        <w:t>13</w:t>
      </w:r>
      <w:r w:rsidRPr="00470CD9">
        <w:rPr>
          <w:rFonts w:ascii="Cambria" w:hAnsi="Cambria"/>
        </w:rPr>
        <w:t>(5), p.709.</w:t>
      </w:r>
    </w:p>
    <w:p w14:paraId="7EA1A818" w14:textId="77777777" w:rsidR="002E6E22" w:rsidRDefault="002E6E22" w:rsidP="002E6E22">
      <w:pPr>
        <w:spacing w:line="480" w:lineRule="auto"/>
        <w:ind w:left="720" w:hanging="720"/>
        <w:rPr>
          <w:rFonts w:ascii="Cambria" w:hAnsi="Cambria"/>
        </w:rPr>
      </w:pPr>
      <w:r w:rsidRPr="00EB7AF6">
        <w:rPr>
          <w:rFonts w:ascii="Cambria" w:hAnsi="Cambria"/>
        </w:rPr>
        <w:t>McGregor, A.J. and Wilder, J., 2000. </w:t>
      </w:r>
      <w:proofErr w:type="spellStart"/>
      <w:r w:rsidRPr="00EB7AF6">
        <w:rPr>
          <w:rFonts w:ascii="Cambria" w:hAnsi="Cambria"/>
          <w:i/>
          <w:iCs/>
        </w:rPr>
        <w:t>Wiigwaaskingaa</w:t>
      </w:r>
      <w:proofErr w:type="spellEnd"/>
      <w:r w:rsidRPr="00EB7AF6">
        <w:rPr>
          <w:rFonts w:ascii="Cambria" w:hAnsi="Cambria"/>
          <w:i/>
          <w:iCs/>
        </w:rPr>
        <w:t>," land of Birch Trees": Ojibwe Stories</w:t>
      </w:r>
      <w:r w:rsidRPr="00EB7AF6">
        <w:rPr>
          <w:rFonts w:ascii="Cambria" w:hAnsi="Cambria"/>
        </w:rPr>
        <w:t xml:space="preserve">. Hobbema, Alta.: Blue Moon </w:t>
      </w:r>
      <w:proofErr w:type="gramStart"/>
      <w:r w:rsidRPr="00EB7AF6">
        <w:rPr>
          <w:rFonts w:ascii="Cambria" w:hAnsi="Cambria"/>
        </w:rPr>
        <w:t>Pub..</w:t>
      </w:r>
      <w:proofErr w:type="gramEnd"/>
    </w:p>
    <w:p w14:paraId="729940E7" w14:textId="77777777" w:rsidR="003F52DB" w:rsidRDefault="003F52DB" w:rsidP="003F52DB">
      <w:pPr>
        <w:spacing w:line="480" w:lineRule="auto"/>
        <w:ind w:left="720" w:hanging="720"/>
        <w:rPr>
          <w:rFonts w:ascii="Cambria" w:hAnsi="Cambria"/>
        </w:rPr>
      </w:pPr>
      <w:r w:rsidRPr="00385A5F">
        <w:rPr>
          <w:rFonts w:ascii="Cambria" w:hAnsi="Cambria"/>
        </w:rPr>
        <w:t>McGregor, D., 2004. Coming full circle: Indigenous knowledge, environment, and our future. </w:t>
      </w:r>
      <w:r w:rsidRPr="00385A5F">
        <w:rPr>
          <w:rFonts w:ascii="Cambria" w:hAnsi="Cambria"/>
          <w:i/>
          <w:iCs/>
        </w:rPr>
        <w:t>American Indian Quarterly</w:t>
      </w:r>
      <w:r w:rsidRPr="00385A5F">
        <w:rPr>
          <w:rFonts w:ascii="Cambria" w:hAnsi="Cambria"/>
        </w:rPr>
        <w:t>, </w:t>
      </w:r>
      <w:r w:rsidRPr="00385A5F">
        <w:rPr>
          <w:rFonts w:ascii="Cambria" w:hAnsi="Cambria"/>
          <w:i/>
          <w:iCs/>
        </w:rPr>
        <w:t>28</w:t>
      </w:r>
      <w:r w:rsidRPr="00385A5F">
        <w:rPr>
          <w:rFonts w:ascii="Cambria" w:hAnsi="Cambria"/>
        </w:rPr>
        <w:t>(3/4), pp.385-410.</w:t>
      </w:r>
    </w:p>
    <w:p w14:paraId="35418DC6" w14:textId="28943573" w:rsidR="0088022B" w:rsidRDefault="003F52DB" w:rsidP="00EF3928">
      <w:pPr>
        <w:spacing w:line="480" w:lineRule="auto"/>
        <w:ind w:left="720" w:hanging="720"/>
        <w:rPr>
          <w:rFonts w:ascii="Cambria" w:hAnsi="Cambria"/>
        </w:rPr>
      </w:pPr>
      <w:r w:rsidRPr="00B46CE6">
        <w:rPr>
          <w:rFonts w:ascii="Cambria" w:hAnsi="Cambria"/>
        </w:rPr>
        <w:t>McGregor, D., 2013. Anishinaabe environmental knowledge. In </w:t>
      </w:r>
      <w:r w:rsidRPr="00B46CE6">
        <w:rPr>
          <w:rFonts w:ascii="Cambria" w:hAnsi="Cambria"/>
          <w:i/>
          <w:iCs/>
        </w:rPr>
        <w:t>Contemporary studies in environmental and indigenous pedagogies</w:t>
      </w:r>
      <w:r w:rsidRPr="00B46CE6">
        <w:rPr>
          <w:rFonts w:ascii="Cambria" w:hAnsi="Cambria"/>
        </w:rPr>
        <w:t> (pp. 77-88). Brill</w:t>
      </w:r>
      <w:r w:rsidR="00EF3928">
        <w:rPr>
          <w:rFonts w:ascii="Cambria" w:hAnsi="Cambria"/>
        </w:rPr>
        <w:t>.</w:t>
      </w:r>
    </w:p>
    <w:p w14:paraId="55BD8892" w14:textId="77777777" w:rsidR="003F52DB" w:rsidRDefault="003F52DB" w:rsidP="003F52DB">
      <w:pPr>
        <w:spacing w:line="480" w:lineRule="auto"/>
        <w:ind w:left="720" w:hanging="720"/>
        <w:rPr>
          <w:rFonts w:ascii="Cambria" w:hAnsi="Cambria"/>
        </w:rPr>
      </w:pPr>
      <w:r w:rsidRPr="001D55D1">
        <w:rPr>
          <w:rFonts w:ascii="Cambria" w:hAnsi="Cambria"/>
        </w:rPr>
        <w:t xml:space="preserve">McGregor, D., 2017. </w:t>
      </w:r>
      <w:proofErr w:type="spellStart"/>
      <w:r w:rsidRPr="001D55D1">
        <w:rPr>
          <w:rFonts w:ascii="Cambria" w:hAnsi="Cambria"/>
        </w:rPr>
        <w:t>From'decolonized'to</w:t>
      </w:r>
      <w:proofErr w:type="spellEnd"/>
      <w:r w:rsidRPr="001D55D1">
        <w:rPr>
          <w:rFonts w:ascii="Cambria" w:hAnsi="Cambria"/>
        </w:rPr>
        <w:t xml:space="preserve"> reconciliation research in Canada: Drawing from indigenous research paradigms. </w:t>
      </w:r>
      <w:r w:rsidRPr="001D55D1">
        <w:rPr>
          <w:rFonts w:ascii="Cambria" w:hAnsi="Cambria"/>
          <w:i/>
          <w:iCs/>
        </w:rPr>
        <w:t>ACME: An International Journal for Critical Geographies, 2018, 17 (3): 810-831</w:t>
      </w:r>
      <w:r w:rsidRPr="001D55D1">
        <w:rPr>
          <w:rFonts w:ascii="Cambria" w:hAnsi="Cambria"/>
        </w:rPr>
        <w:t>.</w:t>
      </w:r>
    </w:p>
    <w:p w14:paraId="526AB977" w14:textId="4CB7E295" w:rsidR="002E6E22" w:rsidRDefault="003F52DB" w:rsidP="003F52DB">
      <w:pPr>
        <w:spacing w:line="480" w:lineRule="auto"/>
        <w:ind w:left="720" w:hanging="720"/>
        <w:rPr>
          <w:rFonts w:ascii="Cambria" w:hAnsi="Cambria"/>
        </w:rPr>
      </w:pPr>
      <w:r w:rsidRPr="00845C52">
        <w:rPr>
          <w:rFonts w:ascii="Cambria" w:hAnsi="Cambria"/>
        </w:rPr>
        <w:t>McGregor, D., 2018. Mino-</w:t>
      </w:r>
      <w:proofErr w:type="spellStart"/>
      <w:r w:rsidRPr="00845C52">
        <w:rPr>
          <w:rFonts w:ascii="Cambria" w:hAnsi="Cambria"/>
        </w:rPr>
        <w:t>mnaamodzawin</w:t>
      </w:r>
      <w:proofErr w:type="spellEnd"/>
      <w:r w:rsidRPr="00845C52">
        <w:rPr>
          <w:rFonts w:ascii="Cambria" w:hAnsi="Cambria"/>
        </w:rPr>
        <w:t>: achieving indigenous environmental justice in Canada. </w:t>
      </w:r>
      <w:r w:rsidRPr="00845C52">
        <w:rPr>
          <w:rFonts w:ascii="Cambria" w:hAnsi="Cambria"/>
          <w:i/>
          <w:iCs/>
        </w:rPr>
        <w:t>Environment and Society</w:t>
      </w:r>
      <w:r w:rsidRPr="00845C52">
        <w:rPr>
          <w:rFonts w:ascii="Cambria" w:hAnsi="Cambria"/>
        </w:rPr>
        <w:t>, </w:t>
      </w:r>
      <w:r w:rsidRPr="00845C52">
        <w:rPr>
          <w:rFonts w:ascii="Cambria" w:hAnsi="Cambria"/>
          <w:i/>
          <w:iCs/>
        </w:rPr>
        <w:t>9</w:t>
      </w:r>
      <w:r w:rsidRPr="00845C52">
        <w:rPr>
          <w:rFonts w:ascii="Cambria" w:hAnsi="Cambria"/>
        </w:rPr>
        <w:t>(1), pp.7-24.</w:t>
      </w:r>
    </w:p>
    <w:p w14:paraId="0BD73340" w14:textId="77777777" w:rsidR="00EF3928" w:rsidRDefault="00EF3928" w:rsidP="00EF3928">
      <w:pPr>
        <w:spacing w:line="480" w:lineRule="auto"/>
        <w:ind w:left="720" w:hanging="720"/>
        <w:rPr>
          <w:rFonts w:ascii="Cambria" w:hAnsi="Cambria"/>
        </w:rPr>
      </w:pPr>
      <w:r w:rsidRPr="00BC2D53">
        <w:rPr>
          <w:rFonts w:ascii="Cambria" w:hAnsi="Cambria"/>
        </w:rPr>
        <w:t>Meng, R.L. and Chow-Fraser, P., 2023. Don’t worry, be happy: Habitat selection of Blanding’s Turtles (</w:t>
      </w:r>
      <w:proofErr w:type="spellStart"/>
      <w:r w:rsidRPr="00BC2D53">
        <w:rPr>
          <w:rFonts w:ascii="Cambria" w:hAnsi="Cambria"/>
        </w:rPr>
        <w:t>Emydoidea</w:t>
      </w:r>
      <w:proofErr w:type="spellEnd"/>
      <w:r w:rsidRPr="00BC2D53">
        <w:rPr>
          <w:rFonts w:ascii="Cambria" w:hAnsi="Cambria"/>
        </w:rPr>
        <w:t xml:space="preserve"> </w:t>
      </w:r>
      <w:proofErr w:type="spellStart"/>
      <w:r w:rsidRPr="00BC2D53">
        <w:rPr>
          <w:rFonts w:ascii="Cambria" w:hAnsi="Cambria"/>
        </w:rPr>
        <w:t>blandingii</w:t>
      </w:r>
      <w:proofErr w:type="spellEnd"/>
      <w:r w:rsidRPr="00BC2D53">
        <w:rPr>
          <w:rFonts w:ascii="Cambria" w:hAnsi="Cambria"/>
        </w:rPr>
        <w:t>) living in a reference condition in Georgian Bay. </w:t>
      </w:r>
      <w:proofErr w:type="spellStart"/>
      <w:r w:rsidRPr="00BC2D53">
        <w:rPr>
          <w:rFonts w:ascii="Cambria" w:hAnsi="Cambria"/>
          <w:i/>
          <w:iCs/>
        </w:rPr>
        <w:t>Plos</w:t>
      </w:r>
      <w:proofErr w:type="spellEnd"/>
      <w:r w:rsidRPr="00BC2D53">
        <w:rPr>
          <w:rFonts w:ascii="Cambria" w:hAnsi="Cambria"/>
          <w:i/>
          <w:iCs/>
        </w:rPr>
        <w:t xml:space="preserve"> one</w:t>
      </w:r>
      <w:r w:rsidRPr="00BC2D53">
        <w:rPr>
          <w:rFonts w:ascii="Cambria" w:hAnsi="Cambria"/>
        </w:rPr>
        <w:t>, </w:t>
      </w:r>
      <w:r w:rsidRPr="00BC2D53">
        <w:rPr>
          <w:rFonts w:ascii="Cambria" w:hAnsi="Cambria"/>
          <w:i/>
          <w:iCs/>
        </w:rPr>
        <w:t>18</w:t>
      </w:r>
      <w:r w:rsidRPr="00BC2D53">
        <w:rPr>
          <w:rFonts w:ascii="Cambria" w:hAnsi="Cambria"/>
        </w:rPr>
        <w:t>(12), p.e0295067.</w:t>
      </w:r>
    </w:p>
    <w:p w14:paraId="7BC753A2" w14:textId="77777777" w:rsidR="00EF3928" w:rsidRDefault="00EF3928" w:rsidP="00EF3928">
      <w:pPr>
        <w:spacing w:line="480" w:lineRule="auto"/>
        <w:ind w:left="720" w:hanging="720"/>
        <w:rPr>
          <w:rFonts w:ascii="Cambria" w:hAnsi="Cambria"/>
        </w:rPr>
      </w:pPr>
      <w:r w:rsidRPr="004E2754">
        <w:rPr>
          <w:rFonts w:ascii="Cambria" w:hAnsi="Cambria"/>
        </w:rPr>
        <w:t xml:space="preserve">Meng, R. L., J. Lehman, C. Isaac, T. Sandy, L. Fredericks, K. </w:t>
      </w:r>
      <w:proofErr w:type="spellStart"/>
      <w:r w:rsidRPr="004E2754">
        <w:rPr>
          <w:rFonts w:ascii="Cambria" w:hAnsi="Cambria"/>
        </w:rPr>
        <w:t>Nahwegahbow</w:t>
      </w:r>
      <w:proofErr w:type="spellEnd"/>
      <w:r w:rsidRPr="004E2754">
        <w:rPr>
          <w:rFonts w:ascii="Cambria" w:hAnsi="Cambria"/>
        </w:rPr>
        <w:t xml:space="preserve">, S. McGregor, and </w:t>
      </w:r>
      <w:proofErr w:type="spellStart"/>
      <w:proofErr w:type="gramStart"/>
      <w:r w:rsidRPr="004E2754">
        <w:rPr>
          <w:rFonts w:ascii="Cambria" w:hAnsi="Cambria"/>
        </w:rPr>
        <w:t>P.Chow</w:t>
      </w:r>
      <w:proofErr w:type="spellEnd"/>
      <w:proofErr w:type="gramEnd"/>
      <w:r w:rsidRPr="004E2754">
        <w:rPr>
          <w:rFonts w:ascii="Cambria" w:hAnsi="Cambria"/>
        </w:rPr>
        <w:t>-Fraser. 2024. Conservation of freshwater turtles in the Anthropocene: Indigenous-engaged</w:t>
      </w:r>
      <w:r>
        <w:rPr>
          <w:rFonts w:ascii="Cambria" w:hAnsi="Cambria"/>
        </w:rPr>
        <w:t xml:space="preserve"> </w:t>
      </w:r>
      <w:r w:rsidRPr="004E2754">
        <w:rPr>
          <w:rFonts w:ascii="Cambria" w:hAnsi="Cambria"/>
        </w:rPr>
        <w:t>approaches to tackle a timeless problem. Pages 215–228 in G. Proulx, editor. Wildlife conservation</w:t>
      </w:r>
      <w:r>
        <w:rPr>
          <w:rFonts w:ascii="Cambria" w:hAnsi="Cambria"/>
        </w:rPr>
        <w:t xml:space="preserve"> </w:t>
      </w:r>
      <w:r w:rsidRPr="004E2754">
        <w:rPr>
          <w:rFonts w:ascii="Cambria" w:hAnsi="Cambria"/>
        </w:rPr>
        <w:t>and management in the 21st century ̶ Issues, solutions, and new concepts. Alpha Wildlife Publications,</w:t>
      </w:r>
      <w:r>
        <w:rPr>
          <w:rFonts w:ascii="Cambria" w:hAnsi="Cambria"/>
        </w:rPr>
        <w:t xml:space="preserve"> </w:t>
      </w:r>
      <w:r w:rsidRPr="004E2754">
        <w:rPr>
          <w:rFonts w:ascii="Cambria" w:hAnsi="Cambria"/>
        </w:rPr>
        <w:t xml:space="preserve">Sherwood Park, Alberta, Canada. </w:t>
      </w:r>
    </w:p>
    <w:p w14:paraId="2C4CBA70" w14:textId="1185DBB0" w:rsidR="00EF3928" w:rsidRDefault="00EF3928" w:rsidP="00EF3928">
      <w:pPr>
        <w:spacing w:line="480" w:lineRule="auto"/>
        <w:ind w:left="720" w:hanging="720"/>
        <w:rPr>
          <w:rFonts w:ascii="Cambria" w:hAnsi="Cambria"/>
        </w:rPr>
      </w:pPr>
      <w:proofErr w:type="spellStart"/>
      <w:r w:rsidRPr="00845C52">
        <w:rPr>
          <w:rFonts w:ascii="Cambria" w:hAnsi="Cambria"/>
        </w:rPr>
        <w:t>Mikraszewicz</w:t>
      </w:r>
      <w:proofErr w:type="spellEnd"/>
      <w:r w:rsidRPr="00845C52">
        <w:rPr>
          <w:rFonts w:ascii="Cambria" w:hAnsi="Cambria"/>
        </w:rPr>
        <w:t xml:space="preserve">, K. and Richmond, C., 2019. Paddling the </w:t>
      </w:r>
      <w:proofErr w:type="spellStart"/>
      <w:r w:rsidRPr="00845C52">
        <w:rPr>
          <w:rFonts w:ascii="Cambria" w:hAnsi="Cambria"/>
        </w:rPr>
        <w:t>Biigtig</w:t>
      </w:r>
      <w:proofErr w:type="spellEnd"/>
      <w:r w:rsidRPr="00845C52">
        <w:rPr>
          <w:rFonts w:ascii="Cambria" w:hAnsi="Cambria"/>
        </w:rPr>
        <w:t xml:space="preserve">: Mino </w:t>
      </w:r>
      <w:proofErr w:type="spellStart"/>
      <w:r w:rsidRPr="00845C52">
        <w:rPr>
          <w:rFonts w:ascii="Cambria" w:hAnsi="Cambria"/>
        </w:rPr>
        <w:t>biimadisiwin</w:t>
      </w:r>
      <w:proofErr w:type="spellEnd"/>
      <w:r w:rsidRPr="00845C52">
        <w:rPr>
          <w:rFonts w:ascii="Cambria" w:hAnsi="Cambria"/>
        </w:rPr>
        <w:t xml:space="preserve"> practiced through canoeing. </w:t>
      </w:r>
      <w:r w:rsidRPr="00845C52">
        <w:rPr>
          <w:rFonts w:ascii="Cambria" w:hAnsi="Cambria"/>
          <w:i/>
          <w:iCs/>
        </w:rPr>
        <w:t>Social Science &amp; Medicine</w:t>
      </w:r>
      <w:r w:rsidRPr="00845C52">
        <w:rPr>
          <w:rFonts w:ascii="Cambria" w:hAnsi="Cambria"/>
        </w:rPr>
        <w:t>, </w:t>
      </w:r>
      <w:r w:rsidRPr="00845C52">
        <w:rPr>
          <w:rFonts w:ascii="Cambria" w:hAnsi="Cambria"/>
          <w:i/>
          <w:iCs/>
        </w:rPr>
        <w:t>240</w:t>
      </w:r>
      <w:r w:rsidRPr="00845C52">
        <w:rPr>
          <w:rFonts w:ascii="Cambria" w:hAnsi="Cambria"/>
        </w:rPr>
        <w:t>, p.112548.</w:t>
      </w:r>
    </w:p>
    <w:p w14:paraId="6F69C880" w14:textId="2310259C" w:rsidR="00EF3928" w:rsidRDefault="00EF3928" w:rsidP="00EF3928">
      <w:pPr>
        <w:spacing w:line="480" w:lineRule="auto"/>
        <w:ind w:left="720" w:hanging="720"/>
        <w:rPr>
          <w:rFonts w:ascii="Cambria" w:hAnsi="Cambria"/>
        </w:rPr>
      </w:pPr>
      <w:proofErr w:type="spellStart"/>
      <w:r w:rsidRPr="00055E6E">
        <w:rPr>
          <w:rFonts w:ascii="Cambria" w:hAnsi="Cambria"/>
        </w:rPr>
        <w:t>M’sɨt</w:t>
      </w:r>
      <w:proofErr w:type="spellEnd"/>
      <w:r w:rsidRPr="00055E6E">
        <w:rPr>
          <w:rFonts w:ascii="Cambria" w:hAnsi="Cambria"/>
        </w:rPr>
        <w:t xml:space="preserve"> </w:t>
      </w:r>
      <w:proofErr w:type="spellStart"/>
      <w:r w:rsidRPr="00055E6E">
        <w:rPr>
          <w:rFonts w:ascii="Cambria" w:hAnsi="Cambria"/>
        </w:rPr>
        <w:t>No’gmaq</w:t>
      </w:r>
      <w:proofErr w:type="spellEnd"/>
      <w:r w:rsidRPr="00055E6E">
        <w:rPr>
          <w:rFonts w:ascii="Cambria" w:hAnsi="Cambria"/>
        </w:rPr>
        <w:t xml:space="preserve">, </w:t>
      </w:r>
      <w:proofErr w:type="spellStart"/>
      <w:r w:rsidRPr="00055E6E">
        <w:rPr>
          <w:rFonts w:ascii="Cambria" w:hAnsi="Cambria"/>
        </w:rPr>
        <w:t>Ugpi’ganjig</w:t>
      </w:r>
      <w:proofErr w:type="spellEnd"/>
      <w:r w:rsidRPr="00055E6E">
        <w:rPr>
          <w:rFonts w:ascii="Cambria" w:hAnsi="Cambria"/>
        </w:rPr>
        <w:t xml:space="preserve">, Gillis, C.A., Gagnon, C.A., Chiasson, B., Gosselin, P., Arsenault, L. and </w:t>
      </w:r>
      <w:proofErr w:type="spellStart"/>
      <w:r w:rsidRPr="00055E6E">
        <w:rPr>
          <w:rFonts w:ascii="Cambria" w:hAnsi="Cambria"/>
        </w:rPr>
        <w:t>Vicaire</w:t>
      </w:r>
      <w:proofErr w:type="spellEnd"/>
      <w:r w:rsidRPr="00055E6E">
        <w:rPr>
          <w:rFonts w:ascii="Cambria" w:hAnsi="Cambria"/>
        </w:rPr>
        <w:t xml:space="preserve">, J.M., 2024. The gifts of multiple perspectives: a Two-Eyed Seeing approach to </w:t>
      </w:r>
      <w:proofErr w:type="spellStart"/>
      <w:r w:rsidRPr="00055E6E">
        <w:rPr>
          <w:rFonts w:ascii="Cambria" w:hAnsi="Cambria"/>
        </w:rPr>
        <w:t>Gumegwsis</w:t>
      </w:r>
      <w:proofErr w:type="spellEnd"/>
      <w:r w:rsidRPr="00055E6E">
        <w:rPr>
          <w:rFonts w:ascii="Cambria" w:hAnsi="Cambria"/>
        </w:rPr>
        <w:t xml:space="preserve"> (</w:t>
      </w:r>
      <w:proofErr w:type="spellStart"/>
      <w:r w:rsidRPr="00055E6E">
        <w:rPr>
          <w:rFonts w:ascii="Cambria" w:hAnsi="Cambria"/>
        </w:rPr>
        <w:t>Cyclopterus</w:t>
      </w:r>
      <w:proofErr w:type="spellEnd"/>
      <w:r w:rsidRPr="00055E6E">
        <w:rPr>
          <w:rFonts w:ascii="Cambria" w:hAnsi="Cambria"/>
        </w:rPr>
        <w:t xml:space="preserve"> </w:t>
      </w:r>
      <w:proofErr w:type="spellStart"/>
      <w:r w:rsidRPr="00055E6E">
        <w:rPr>
          <w:rFonts w:ascii="Cambria" w:hAnsi="Cambria"/>
        </w:rPr>
        <w:t>lumpus</w:t>
      </w:r>
      <w:proofErr w:type="spellEnd"/>
      <w:r w:rsidRPr="00055E6E">
        <w:rPr>
          <w:rFonts w:ascii="Cambria" w:hAnsi="Cambria"/>
        </w:rPr>
        <w:t xml:space="preserve">) ecology in inner </w:t>
      </w:r>
      <w:proofErr w:type="spellStart"/>
      <w:r w:rsidRPr="00055E6E">
        <w:rPr>
          <w:rFonts w:ascii="Cambria" w:hAnsi="Cambria"/>
        </w:rPr>
        <w:t>Mawipoqtapei</w:t>
      </w:r>
      <w:proofErr w:type="spellEnd"/>
      <w:r w:rsidRPr="00055E6E">
        <w:rPr>
          <w:rFonts w:ascii="Cambria" w:hAnsi="Cambria"/>
        </w:rPr>
        <w:t xml:space="preserve"> (Chaleur Bay), Eastern Canada. </w:t>
      </w:r>
      <w:r w:rsidRPr="00055E6E">
        <w:rPr>
          <w:rFonts w:ascii="Cambria" w:hAnsi="Cambria"/>
          <w:i/>
          <w:iCs/>
        </w:rPr>
        <w:t>Environmental Biology of Fishes</w:t>
      </w:r>
      <w:r w:rsidRPr="00055E6E">
        <w:rPr>
          <w:rFonts w:ascii="Cambria" w:hAnsi="Cambria"/>
        </w:rPr>
        <w:t>, pp.1-20.</w:t>
      </w:r>
    </w:p>
    <w:p w14:paraId="1B77CB88" w14:textId="7FD40729" w:rsidR="00EF3928" w:rsidRDefault="00EF3928" w:rsidP="00EF3928">
      <w:pPr>
        <w:spacing w:line="480" w:lineRule="auto"/>
        <w:ind w:left="720" w:hanging="720"/>
        <w:rPr>
          <w:rFonts w:ascii="Cambria" w:hAnsi="Cambria"/>
        </w:rPr>
      </w:pPr>
      <w:proofErr w:type="spellStart"/>
      <w:r w:rsidRPr="00647271">
        <w:rPr>
          <w:rFonts w:ascii="Cambria" w:hAnsi="Cambria"/>
        </w:rPr>
        <w:t>Nadasdy</w:t>
      </w:r>
      <w:proofErr w:type="spellEnd"/>
      <w:r w:rsidRPr="00647271">
        <w:rPr>
          <w:rFonts w:ascii="Cambria" w:hAnsi="Cambria"/>
        </w:rPr>
        <w:t>, P., 1999. The politics of TEK: Power and the" integration" of knowledge. </w:t>
      </w:r>
      <w:r w:rsidRPr="00647271">
        <w:rPr>
          <w:rFonts w:ascii="Cambria" w:hAnsi="Cambria"/>
          <w:i/>
          <w:iCs/>
        </w:rPr>
        <w:t>Arctic Anthropology</w:t>
      </w:r>
      <w:r w:rsidRPr="00647271">
        <w:rPr>
          <w:rFonts w:ascii="Cambria" w:hAnsi="Cambria"/>
        </w:rPr>
        <w:t>, pp.1-18.</w:t>
      </w:r>
    </w:p>
    <w:p w14:paraId="27EFC031" w14:textId="0E22B717" w:rsidR="00D674E1" w:rsidRDefault="00D674E1" w:rsidP="00991747">
      <w:pPr>
        <w:spacing w:line="480" w:lineRule="auto"/>
        <w:ind w:left="720" w:hanging="720"/>
        <w:rPr>
          <w:rFonts w:ascii="Cambria" w:hAnsi="Cambria"/>
        </w:rPr>
      </w:pPr>
      <w:r w:rsidRPr="00D674E1">
        <w:rPr>
          <w:rFonts w:ascii="Cambria" w:hAnsi="Cambria"/>
        </w:rPr>
        <w:t xml:space="preserve">Popp, J.N., </w:t>
      </w:r>
      <w:proofErr w:type="spellStart"/>
      <w:r w:rsidRPr="00D674E1">
        <w:rPr>
          <w:rFonts w:ascii="Cambria" w:hAnsi="Cambria"/>
        </w:rPr>
        <w:t>Priadka</w:t>
      </w:r>
      <w:proofErr w:type="spellEnd"/>
      <w:r w:rsidRPr="00D674E1">
        <w:rPr>
          <w:rFonts w:ascii="Cambria" w:hAnsi="Cambria"/>
        </w:rPr>
        <w:t xml:space="preserve">, P. and </w:t>
      </w:r>
      <w:proofErr w:type="spellStart"/>
      <w:r w:rsidRPr="00D674E1">
        <w:rPr>
          <w:rFonts w:ascii="Cambria" w:hAnsi="Cambria"/>
        </w:rPr>
        <w:t>Kozmik</w:t>
      </w:r>
      <w:proofErr w:type="spellEnd"/>
      <w:r w:rsidRPr="00D674E1">
        <w:rPr>
          <w:rFonts w:ascii="Cambria" w:hAnsi="Cambria"/>
        </w:rPr>
        <w:t>, C., 2019. The rise of moose co-management and integration of Indigenous knowledge. </w:t>
      </w:r>
      <w:r w:rsidRPr="00D674E1">
        <w:rPr>
          <w:rFonts w:ascii="Cambria" w:hAnsi="Cambria"/>
          <w:i/>
          <w:iCs/>
        </w:rPr>
        <w:t>Human Dimensions of Wildlife</w:t>
      </w:r>
      <w:r w:rsidRPr="00D674E1">
        <w:rPr>
          <w:rFonts w:ascii="Cambria" w:hAnsi="Cambria"/>
        </w:rPr>
        <w:t>, </w:t>
      </w:r>
      <w:r w:rsidRPr="00D674E1">
        <w:rPr>
          <w:rFonts w:ascii="Cambria" w:hAnsi="Cambria"/>
          <w:i/>
          <w:iCs/>
        </w:rPr>
        <w:t>24</w:t>
      </w:r>
      <w:r w:rsidRPr="00D674E1">
        <w:rPr>
          <w:rFonts w:ascii="Cambria" w:hAnsi="Cambria"/>
        </w:rPr>
        <w:t>(2), pp.159-167.</w:t>
      </w:r>
    </w:p>
    <w:p w14:paraId="16204240" w14:textId="6EAF4855" w:rsidR="00D674E1" w:rsidRDefault="00D674E1" w:rsidP="00991747">
      <w:pPr>
        <w:spacing w:line="480" w:lineRule="auto"/>
        <w:ind w:left="720" w:hanging="720"/>
        <w:rPr>
          <w:rFonts w:ascii="Cambria" w:hAnsi="Cambria"/>
        </w:rPr>
      </w:pPr>
      <w:r w:rsidRPr="00D674E1">
        <w:rPr>
          <w:rFonts w:ascii="Cambria" w:hAnsi="Cambria"/>
        </w:rPr>
        <w:t xml:space="preserve">Popp, J.N., </w:t>
      </w:r>
      <w:proofErr w:type="spellStart"/>
      <w:r w:rsidRPr="00D674E1">
        <w:rPr>
          <w:rFonts w:ascii="Cambria" w:hAnsi="Cambria"/>
        </w:rPr>
        <w:t>Priadka</w:t>
      </w:r>
      <w:proofErr w:type="spellEnd"/>
      <w:r w:rsidRPr="00D674E1">
        <w:rPr>
          <w:rFonts w:ascii="Cambria" w:hAnsi="Cambria"/>
        </w:rPr>
        <w:t>, P., Young, M., Koch, K. and Morgan, J., 2020. Indigenous Guardianship and moose monitoring: weaving Indigenous and Western ways of knowing. </w:t>
      </w:r>
      <w:r w:rsidRPr="00D674E1">
        <w:rPr>
          <w:rFonts w:ascii="Cambria" w:hAnsi="Cambria"/>
          <w:i/>
          <w:iCs/>
        </w:rPr>
        <w:t>Human–Wildlife Interactions</w:t>
      </w:r>
      <w:r w:rsidRPr="00D674E1">
        <w:rPr>
          <w:rFonts w:ascii="Cambria" w:hAnsi="Cambria"/>
        </w:rPr>
        <w:t>, </w:t>
      </w:r>
      <w:r w:rsidRPr="00D674E1">
        <w:rPr>
          <w:rFonts w:ascii="Cambria" w:hAnsi="Cambria"/>
          <w:i/>
          <w:iCs/>
        </w:rPr>
        <w:t>14</w:t>
      </w:r>
      <w:r w:rsidRPr="00D674E1">
        <w:rPr>
          <w:rFonts w:ascii="Cambria" w:hAnsi="Cambria"/>
        </w:rPr>
        <w:t>(2), p.17.</w:t>
      </w:r>
    </w:p>
    <w:p w14:paraId="4F94C20E" w14:textId="77777777" w:rsidR="0010306A" w:rsidRDefault="0010306A" w:rsidP="0010306A">
      <w:pPr>
        <w:spacing w:line="480" w:lineRule="auto"/>
        <w:ind w:left="720" w:hanging="720"/>
        <w:rPr>
          <w:rFonts w:ascii="Cambria" w:hAnsi="Cambria"/>
        </w:rPr>
      </w:pPr>
      <w:r w:rsidRPr="00162891">
        <w:rPr>
          <w:rFonts w:ascii="Cambria" w:hAnsi="Cambria"/>
        </w:rPr>
        <w:t>Porter, L., 2004. Unlearning one's privilege: reflections on cross‐cultural research with indigenous peoples in South‐East Australia. </w:t>
      </w:r>
      <w:r w:rsidRPr="00162891">
        <w:rPr>
          <w:rFonts w:ascii="Cambria" w:hAnsi="Cambria"/>
          <w:i/>
          <w:iCs/>
        </w:rPr>
        <w:t>Planning Theory &amp; Practice</w:t>
      </w:r>
      <w:r w:rsidRPr="00162891">
        <w:rPr>
          <w:rFonts w:ascii="Cambria" w:hAnsi="Cambria"/>
        </w:rPr>
        <w:t>, </w:t>
      </w:r>
      <w:r w:rsidRPr="00162891">
        <w:rPr>
          <w:rFonts w:ascii="Cambria" w:hAnsi="Cambria"/>
          <w:i/>
          <w:iCs/>
        </w:rPr>
        <w:t>5</w:t>
      </w:r>
      <w:r w:rsidRPr="00162891">
        <w:rPr>
          <w:rFonts w:ascii="Cambria" w:hAnsi="Cambria"/>
        </w:rPr>
        <w:t>(1), pp.104-109.</w:t>
      </w:r>
    </w:p>
    <w:p w14:paraId="3D059EAC" w14:textId="77777777" w:rsidR="00B91C78" w:rsidRDefault="00B91C78" w:rsidP="00B91C78">
      <w:pPr>
        <w:spacing w:line="480" w:lineRule="auto"/>
        <w:ind w:left="720" w:hanging="720"/>
        <w:rPr>
          <w:rFonts w:ascii="Cambria" w:hAnsi="Cambria"/>
        </w:rPr>
      </w:pPr>
      <w:r w:rsidRPr="00566D2B">
        <w:rPr>
          <w:rFonts w:ascii="Cambria" w:hAnsi="Cambria"/>
        </w:rPr>
        <w:t>Regan, P., 2010. Unsettling the settler within: Indian residential schools, truth telling, and reconciliation in Canada. Vancouver, BC: UBC Press.</w:t>
      </w:r>
    </w:p>
    <w:p w14:paraId="7DAB36A2" w14:textId="77777777" w:rsidR="00B91C78" w:rsidRDefault="00B91C78" w:rsidP="00B91C78">
      <w:pPr>
        <w:spacing w:line="480" w:lineRule="auto"/>
        <w:ind w:left="720" w:hanging="720"/>
        <w:rPr>
          <w:rFonts w:ascii="Cambria" w:hAnsi="Cambria"/>
        </w:rPr>
      </w:pPr>
      <w:r w:rsidRPr="00896695">
        <w:rPr>
          <w:rFonts w:ascii="Cambria" w:hAnsi="Cambria"/>
        </w:rPr>
        <w:t>Reid, A.J., 2020. </w:t>
      </w:r>
      <w:r w:rsidRPr="00896695">
        <w:rPr>
          <w:rFonts w:ascii="Cambria" w:hAnsi="Cambria"/>
          <w:i/>
          <w:iCs/>
        </w:rPr>
        <w:t>Fish–People–Place: interweaving knowledges to elucidate Pacific salmon fate</w:t>
      </w:r>
      <w:r w:rsidRPr="00896695">
        <w:rPr>
          <w:rFonts w:ascii="Cambria" w:hAnsi="Cambria"/>
        </w:rPr>
        <w:t> (Doctoral dissertation, Carleton University).</w:t>
      </w:r>
      <w:r w:rsidRPr="00B91C78">
        <w:rPr>
          <w:rFonts w:ascii="Cambria" w:hAnsi="Cambria"/>
        </w:rPr>
        <w:t xml:space="preserve"> </w:t>
      </w:r>
    </w:p>
    <w:p w14:paraId="1BA4FD42" w14:textId="77777777" w:rsidR="00B91C78" w:rsidRDefault="00B91C78" w:rsidP="00B91C78">
      <w:pPr>
        <w:spacing w:line="480" w:lineRule="auto"/>
        <w:ind w:left="720" w:hanging="720"/>
        <w:rPr>
          <w:rFonts w:ascii="Cambria" w:hAnsi="Cambria"/>
        </w:rPr>
      </w:pPr>
      <w:r w:rsidRPr="00647271">
        <w:rPr>
          <w:rFonts w:ascii="Cambria" w:hAnsi="Cambria"/>
        </w:rPr>
        <w:t xml:space="preserve">Reid, A.J., Young, N., </w:t>
      </w:r>
      <w:proofErr w:type="spellStart"/>
      <w:r w:rsidRPr="00647271">
        <w:rPr>
          <w:rFonts w:ascii="Cambria" w:hAnsi="Cambria"/>
        </w:rPr>
        <w:t>Hinch</w:t>
      </w:r>
      <w:proofErr w:type="spellEnd"/>
      <w:r w:rsidRPr="00647271">
        <w:rPr>
          <w:rFonts w:ascii="Cambria" w:hAnsi="Cambria"/>
        </w:rPr>
        <w:t>, S.G. and Cooke, S.J., 2022. Learning from Indigenous knowledge holders on the state and future of wild Pacific salmon. </w:t>
      </w:r>
      <w:r w:rsidRPr="00647271">
        <w:rPr>
          <w:rFonts w:ascii="Cambria" w:hAnsi="Cambria"/>
          <w:i/>
          <w:iCs/>
        </w:rPr>
        <w:t>Facets</w:t>
      </w:r>
      <w:r w:rsidRPr="00647271">
        <w:rPr>
          <w:rFonts w:ascii="Cambria" w:hAnsi="Cambria"/>
        </w:rPr>
        <w:t>, </w:t>
      </w:r>
      <w:r w:rsidRPr="00647271">
        <w:rPr>
          <w:rFonts w:ascii="Cambria" w:hAnsi="Cambria"/>
          <w:i/>
          <w:iCs/>
        </w:rPr>
        <w:t>7</w:t>
      </w:r>
      <w:r w:rsidRPr="00647271">
        <w:rPr>
          <w:rFonts w:ascii="Cambria" w:hAnsi="Cambria"/>
        </w:rPr>
        <w:t>(1), pp.718-740.</w:t>
      </w:r>
    </w:p>
    <w:p w14:paraId="1F1324E5" w14:textId="1AAA5C8E" w:rsidR="00B91C78" w:rsidRDefault="00B91C78" w:rsidP="001B79C7">
      <w:pPr>
        <w:spacing w:line="480" w:lineRule="auto"/>
        <w:ind w:left="720" w:hanging="720"/>
        <w:rPr>
          <w:rFonts w:ascii="Cambria" w:hAnsi="Cambria"/>
        </w:rPr>
      </w:pPr>
      <w:r w:rsidRPr="00896695">
        <w:rPr>
          <w:rFonts w:ascii="Cambria" w:hAnsi="Cambria"/>
        </w:rPr>
        <w:t xml:space="preserve">Reid, A.J., McGregor, D.A., Menzies, A.K., Eckert, L.E., </w:t>
      </w:r>
      <w:proofErr w:type="spellStart"/>
      <w:r w:rsidRPr="00896695">
        <w:rPr>
          <w:rFonts w:ascii="Cambria" w:hAnsi="Cambria"/>
        </w:rPr>
        <w:t>Febria</w:t>
      </w:r>
      <w:proofErr w:type="spellEnd"/>
      <w:r w:rsidRPr="00896695">
        <w:rPr>
          <w:rFonts w:ascii="Cambria" w:hAnsi="Cambria"/>
        </w:rPr>
        <w:t xml:space="preserve">, C.M. and Popp, J.N., 2024. Ecological research ‘in a good </w:t>
      </w:r>
      <w:proofErr w:type="spellStart"/>
      <w:r w:rsidRPr="00896695">
        <w:rPr>
          <w:rFonts w:ascii="Cambria" w:hAnsi="Cambria"/>
        </w:rPr>
        <w:t>way’means</w:t>
      </w:r>
      <w:proofErr w:type="spellEnd"/>
      <w:r w:rsidRPr="00896695">
        <w:rPr>
          <w:rFonts w:ascii="Cambria" w:hAnsi="Cambria"/>
        </w:rPr>
        <w:t xml:space="preserve"> ethical and equitable relationships with Indigenous Peoples and Lands. </w:t>
      </w:r>
      <w:r w:rsidRPr="00896695">
        <w:rPr>
          <w:rFonts w:ascii="Cambria" w:hAnsi="Cambria"/>
          <w:i/>
          <w:iCs/>
        </w:rPr>
        <w:t>Nature Ecology &amp; Evolution</w:t>
      </w:r>
      <w:r w:rsidRPr="00896695">
        <w:rPr>
          <w:rFonts w:ascii="Cambria" w:hAnsi="Cambria"/>
        </w:rPr>
        <w:t>, </w:t>
      </w:r>
      <w:r w:rsidRPr="00896695">
        <w:rPr>
          <w:rFonts w:ascii="Cambria" w:hAnsi="Cambria"/>
          <w:i/>
          <w:iCs/>
        </w:rPr>
        <w:t>8</w:t>
      </w:r>
      <w:r w:rsidRPr="00896695">
        <w:rPr>
          <w:rFonts w:ascii="Cambria" w:hAnsi="Cambria"/>
        </w:rPr>
        <w:t>(4), pp.595-598.</w:t>
      </w:r>
    </w:p>
    <w:p w14:paraId="4CF97F0F" w14:textId="4F5E9CE7" w:rsidR="003E7B1B" w:rsidRDefault="003E7B1B" w:rsidP="001B79C7">
      <w:pPr>
        <w:spacing w:line="480" w:lineRule="auto"/>
        <w:ind w:left="720" w:hanging="720"/>
        <w:rPr>
          <w:rFonts w:ascii="Cambria" w:hAnsi="Cambria"/>
        </w:rPr>
      </w:pPr>
      <w:r w:rsidRPr="003E7B1B">
        <w:rPr>
          <w:rFonts w:ascii="Cambria" w:hAnsi="Cambria"/>
        </w:rPr>
        <w:t xml:space="preserve">Schuster, R., Germain, R.R., Bennett, J.R., </w:t>
      </w:r>
      <w:proofErr w:type="spellStart"/>
      <w:r w:rsidRPr="003E7B1B">
        <w:rPr>
          <w:rFonts w:ascii="Cambria" w:hAnsi="Cambria"/>
        </w:rPr>
        <w:t>Reo</w:t>
      </w:r>
      <w:proofErr w:type="spellEnd"/>
      <w:r w:rsidRPr="003E7B1B">
        <w:rPr>
          <w:rFonts w:ascii="Cambria" w:hAnsi="Cambria"/>
        </w:rPr>
        <w:t xml:space="preserve">, N.J. and </w:t>
      </w:r>
      <w:proofErr w:type="spellStart"/>
      <w:r w:rsidRPr="003E7B1B">
        <w:rPr>
          <w:rFonts w:ascii="Cambria" w:hAnsi="Cambria"/>
        </w:rPr>
        <w:t>Arcese</w:t>
      </w:r>
      <w:proofErr w:type="spellEnd"/>
      <w:r w:rsidRPr="003E7B1B">
        <w:rPr>
          <w:rFonts w:ascii="Cambria" w:hAnsi="Cambria"/>
        </w:rPr>
        <w:t>, P., 2019. Vertebrate biodiversity on indigenous-managed lands in Australia, Brazil, and Canada equals that in protected areas. </w:t>
      </w:r>
      <w:r w:rsidRPr="003E7B1B">
        <w:rPr>
          <w:rFonts w:ascii="Cambria" w:hAnsi="Cambria"/>
          <w:i/>
          <w:iCs/>
        </w:rPr>
        <w:t>Environmental Science &amp; Policy</w:t>
      </w:r>
      <w:r w:rsidRPr="003E7B1B">
        <w:rPr>
          <w:rFonts w:ascii="Cambria" w:hAnsi="Cambria"/>
        </w:rPr>
        <w:t>, </w:t>
      </w:r>
      <w:r w:rsidRPr="003E7B1B">
        <w:rPr>
          <w:rFonts w:ascii="Cambria" w:hAnsi="Cambria"/>
          <w:i/>
          <w:iCs/>
        </w:rPr>
        <w:t>101</w:t>
      </w:r>
      <w:r w:rsidRPr="003E7B1B">
        <w:rPr>
          <w:rFonts w:ascii="Cambria" w:hAnsi="Cambria"/>
        </w:rPr>
        <w:t>, pp.1-6.</w:t>
      </w:r>
    </w:p>
    <w:p w14:paraId="14FE34FC" w14:textId="77777777" w:rsidR="001B79C7" w:rsidRDefault="001B79C7" w:rsidP="001B79C7">
      <w:pPr>
        <w:spacing w:line="480" w:lineRule="auto"/>
        <w:ind w:left="720" w:hanging="720"/>
        <w:rPr>
          <w:rFonts w:ascii="Cambria" w:hAnsi="Cambria"/>
        </w:rPr>
      </w:pPr>
      <w:r w:rsidRPr="00EC4D86">
        <w:rPr>
          <w:rFonts w:ascii="Cambria" w:hAnsi="Cambria"/>
        </w:rPr>
        <w:t>Srigley, K. and Varley, A., 2018. Learning to unlearn: Building relationships on Anishinaabeg territory. </w:t>
      </w:r>
      <w:r w:rsidRPr="00EC4D86">
        <w:rPr>
          <w:rFonts w:ascii="Cambria" w:hAnsi="Cambria"/>
          <w:i/>
          <w:iCs/>
        </w:rPr>
        <w:t>Indigenous research: Theories, practices and relationships</w:t>
      </w:r>
      <w:r w:rsidRPr="00EC4D86">
        <w:rPr>
          <w:rFonts w:ascii="Cambria" w:hAnsi="Cambria"/>
        </w:rPr>
        <w:t>, pp.46-64.</w:t>
      </w:r>
    </w:p>
    <w:p w14:paraId="11A39263" w14:textId="59C73502" w:rsidR="00E25B4F" w:rsidRDefault="00E25B4F" w:rsidP="00991747">
      <w:pPr>
        <w:spacing w:line="480" w:lineRule="auto"/>
        <w:ind w:left="720" w:hanging="720"/>
        <w:rPr>
          <w:rFonts w:ascii="Cambria" w:hAnsi="Cambria"/>
        </w:rPr>
      </w:pPr>
      <w:r w:rsidRPr="00E25B4F">
        <w:rPr>
          <w:rFonts w:ascii="Cambria" w:hAnsi="Cambria"/>
        </w:rPr>
        <w:t xml:space="preserve">Stanford, C.B., Iverson, J.B., </w:t>
      </w:r>
      <w:proofErr w:type="spellStart"/>
      <w:r w:rsidRPr="00E25B4F">
        <w:rPr>
          <w:rFonts w:ascii="Cambria" w:hAnsi="Cambria"/>
        </w:rPr>
        <w:t>Rhodin</w:t>
      </w:r>
      <w:proofErr w:type="spellEnd"/>
      <w:r w:rsidRPr="00E25B4F">
        <w:rPr>
          <w:rFonts w:ascii="Cambria" w:hAnsi="Cambria"/>
        </w:rPr>
        <w:t xml:space="preserve">, A.G., van Dijk, P.P., Mittermeier, R.A., </w:t>
      </w:r>
      <w:proofErr w:type="spellStart"/>
      <w:r w:rsidRPr="00E25B4F">
        <w:rPr>
          <w:rFonts w:ascii="Cambria" w:hAnsi="Cambria"/>
        </w:rPr>
        <w:t>Kuchling</w:t>
      </w:r>
      <w:proofErr w:type="spellEnd"/>
      <w:r w:rsidRPr="00E25B4F">
        <w:rPr>
          <w:rFonts w:ascii="Cambria" w:hAnsi="Cambria"/>
        </w:rPr>
        <w:t xml:space="preserve">, G., Berry, K.H., </w:t>
      </w:r>
      <w:proofErr w:type="spellStart"/>
      <w:r w:rsidRPr="00E25B4F">
        <w:rPr>
          <w:rFonts w:ascii="Cambria" w:hAnsi="Cambria"/>
        </w:rPr>
        <w:t>Bertolero</w:t>
      </w:r>
      <w:proofErr w:type="spellEnd"/>
      <w:r w:rsidRPr="00E25B4F">
        <w:rPr>
          <w:rFonts w:ascii="Cambria" w:hAnsi="Cambria"/>
        </w:rPr>
        <w:t xml:space="preserve">, A., Bjorndal, K.A., </w:t>
      </w:r>
      <w:proofErr w:type="spellStart"/>
      <w:r w:rsidRPr="00E25B4F">
        <w:rPr>
          <w:rFonts w:ascii="Cambria" w:hAnsi="Cambria"/>
        </w:rPr>
        <w:t>Blanck</w:t>
      </w:r>
      <w:proofErr w:type="spellEnd"/>
      <w:r w:rsidRPr="00E25B4F">
        <w:rPr>
          <w:rFonts w:ascii="Cambria" w:hAnsi="Cambria"/>
        </w:rPr>
        <w:t xml:space="preserve">, T.E. and </w:t>
      </w:r>
      <w:proofErr w:type="spellStart"/>
      <w:r w:rsidRPr="00E25B4F">
        <w:rPr>
          <w:rFonts w:ascii="Cambria" w:hAnsi="Cambria"/>
        </w:rPr>
        <w:t>Buhlmann</w:t>
      </w:r>
      <w:proofErr w:type="spellEnd"/>
      <w:r w:rsidRPr="00E25B4F">
        <w:rPr>
          <w:rFonts w:ascii="Cambria" w:hAnsi="Cambria"/>
        </w:rPr>
        <w:t>, K.A., 2020. Turtles and tortoises are in trouble. </w:t>
      </w:r>
      <w:r w:rsidRPr="00E25B4F">
        <w:rPr>
          <w:rFonts w:ascii="Cambria" w:hAnsi="Cambria"/>
          <w:i/>
          <w:iCs/>
        </w:rPr>
        <w:t>Current biology</w:t>
      </w:r>
      <w:r w:rsidRPr="00E25B4F">
        <w:rPr>
          <w:rFonts w:ascii="Cambria" w:hAnsi="Cambria"/>
        </w:rPr>
        <w:t>, </w:t>
      </w:r>
      <w:r w:rsidRPr="00E25B4F">
        <w:rPr>
          <w:rFonts w:ascii="Cambria" w:hAnsi="Cambria"/>
          <w:i/>
          <w:iCs/>
        </w:rPr>
        <w:t>30</w:t>
      </w:r>
      <w:r w:rsidRPr="00E25B4F">
        <w:rPr>
          <w:rFonts w:ascii="Cambria" w:hAnsi="Cambria"/>
        </w:rPr>
        <w:t xml:space="preserve">(12), </w:t>
      </w:r>
      <w:proofErr w:type="gramStart"/>
      <w:r w:rsidRPr="00E25B4F">
        <w:rPr>
          <w:rFonts w:ascii="Cambria" w:hAnsi="Cambria"/>
        </w:rPr>
        <w:t>pp.R</w:t>
      </w:r>
      <w:proofErr w:type="gramEnd"/>
      <w:r w:rsidRPr="00E25B4F">
        <w:rPr>
          <w:rFonts w:ascii="Cambria" w:hAnsi="Cambria"/>
        </w:rPr>
        <w:t>721-R735.</w:t>
      </w:r>
    </w:p>
    <w:p w14:paraId="35BD657D" w14:textId="7F8715E7" w:rsidR="00725010" w:rsidRDefault="00725010" w:rsidP="00991747">
      <w:pPr>
        <w:spacing w:line="480" w:lineRule="auto"/>
        <w:ind w:left="720" w:hanging="720"/>
        <w:rPr>
          <w:rFonts w:ascii="Cambria" w:hAnsi="Cambria"/>
        </w:rPr>
      </w:pPr>
      <w:r w:rsidRPr="00725010">
        <w:rPr>
          <w:rFonts w:ascii="Cambria" w:hAnsi="Cambria"/>
        </w:rPr>
        <w:t xml:space="preserve">Turcotte, A., </w:t>
      </w:r>
      <w:proofErr w:type="spellStart"/>
      <w:r w:rsidRPr="00725010">
        <w:rPr>
          <w:rFonts w:ascii="Cambria" w:hAnsi="Cambria"/>
        </w:rPr>
        <w:t>Kermany</w:t>
      </w:r>
      <w:proofErr w:type="spellEnd"/>
      <w:r w:rsidRPr="00725010">
        <w:rPr>
          <w:rFonts w:ascii="Cambria" w:hAnsi="Cambria"/>
        </w:rPr>
        <w:t xml:space="preserve">, N., Foster, S., Proctor, C.A., Gilmour, S.M., Doria, M., </w:t>
      </w:r>
      <w:proofErr w:type="spellStart"/>
      <w:r w:rsidRPr="00725010">
        <w:rPr>
          <w:rFonts w:ascii="Cambria" w:hAnsi="Cambria"/>
        </w:rPr>
        <w:t>Sebes</w:t>
      </w:r>
      <w:proofErr w:type="spellEnd"/>
      <w:r w:rsidRPr="00725010">
        <w:rPr>
          <w:rFonts w:ascii="Cambria" w:hAnsi="Cambria"/>
        </w:rPr>
        <w:t>, J., Whitton, J., Cooke, S.J. and Bennett, J.R., 2021. Fixing the Canadian Species at Risk Act: identifying major issues and recommendations for increasing accountability and efficiency. </w:t>
      </w:r>
      <w:r w:rsidRPr="00725010">
        <w:rPr>
          <w:rFonts w:ascii="Cambria" w:hAnsi="Cambria"/>
          <w:i/>
          <w:iCs/>
        </w:rPr>
        <w:t>Facets</w:t>
      </w:r>
      <w:r w:rsidRPr="00725010">
        <w:rPr>
          <w:rFonts w:ascii="Cambria" w:hAnsi="Cambria"/>
        </w:rPr>
        <w:t>, </w:t>
      </w:r>
      <w:r w:rsidRPr="00725010">
        <w:rPr>
          <w:rFonts w:ascii="Cambria" w:hAnsi="Cambria"/>
          <w:i/>
          <w:iCs/>
        </w:rPr>
        <w:t>6</w:t>
      </w:r>
      <w:r w:rsidRPr="00725010">
        <w:rPr>
          <w:rFonts w:ascii="Cambria" w:hAnsi="Cambria"/>
        </w:rPr>
        <w:t>(1), pp.1474-1494.</w:t>
      </w:r>
    </w:p>
    <w:p w14:paraId="0E719923" w14:textId="7BBCBED4" w:rsidR="00477405" w:rsidRDefault="00477405" w:rsidP="00991747">
      <w:pPr>
        <w:spacing w:line="480" w:lineRule="auto"/>
        <w:ind w:left="720" w:hanging="720"/>
        <w:rPr>
          <w:rFonts w:ascii="Cambria" w:hAnsi="Cambria"/>
        </w:rPr>
      </w:pPr>
      <w:proofErr w:type="spellStart"/>
      <w:r w:rsidRPr="00477405">
        <w:rPr>
          <w:rFonts w:ascii="Cambria" w:hAnsi="Cambria"/>
        </w:rPr>
        <w:t>Varella</w:t>
      </w:r>
      <w:proofErr w:type="spellEnd"/>
      <w:r w:rsidRPr="00477405">
        <w:rPr>
          <w:rFonts w:ascii="Cambria" w:hAnsi="Cambria"/>
        </w:rPr>
        <w:t>, M.A.C., 2018. The biology and evolution of the three psychological tendencies to anthropomorphize biology and evolution. </w:t>
      </w:r>
      <w:r w:rsidRPr="00477405">
        <w:rPr>
          <w:rFonts w:ascii="Cambria" w:hAnsi="Cambria"/>
          <w:i/>
          <w:iCs/>
        </w:rPr>
        <w:t>Frontiers in Psychology</w:t>
      </w:r>
      <w:r w:rsidRPr="00477405">
        <w:rPr>
          <w:rFonts w:ascii="Cambria" w:hAnsi="Cambria"/>
        </w:rPr>
        <w:t>, </w:t>
      </w:r>
      <w:r w:rsidRPr="00477405">
        <w:rPr>
          <w:rFonts w:ascii="Cambria" w:hAnsi="Cambria"/>
          <w:i/>
          <w:iCs/>
        </w:rPr>
        <w:t>9</w:t>
      </w:r>
      <w:r w:rsidRPr="00477405">
        <w:rPr>
          <w:rFonts w:ascii="Cambria" w:hAnsi="Cambria"/>
        </w:rPr>
        <w:t>, p.1839.</w:t>
      </w:r>
    </w:p>
    <w:p w14:paraId="61A9DEFB" w14:textId="6882AA7B" w:rsidR="0010306A" w:rsidRDefault="0010306A" w:rsidP="0010306A">
      <w:pPr>
        <w:spacing w:line="480" w:lineRule="auto"/>
        <w:ind w:left="720" w:hanging="720"/>
        <w:rPr>
          <w:rFonts w:ascii="Cambria" w:hAnsi="Cambria"/>
        </w:rPr>
      </w:pPr>
      <w:r w:rsidRPr="0032384A">
        <w:rPr>
          <w:rFonts w:ascii="Cambria" w:hAnsi="Cambria"/>
        </w:rPr>
        <w:t xml:space="preserve">Wong, C., </w:t>
      </w:r>
      <w:proofErr w:type="spellStart"/>
      <w:r w:rsidRPr="0032384A">
        <w:rPr>
          <w:rFonts w:ascii="Cambria" w:hAnsi="Cambria"/>
        </w:rPr>
        <w:t>Ballegooyen</w:t>
      </w:r>
      <w:proofErr w:type="spellEnd"/>
      <w:r w:rsidRPr="0032384A">
        <w:rPr>
          <w:rFonts w:ascii="Cambria" w:hAnsi="Cambria"/>
        </w:rPr>
        <w:t>, K., Ignace, L., Johnson, M.J. and Swanson, H., 2020. Towards reconciliation: 10 Calls to Action to natural scientists working in Canada. </w:t>
      </w:r>
      <w:r w:rsidRPr="0032384A">
        <w:rPr>
          <w:rFonts w:ascii="Cambria" w:hAnsi="Cambria"/>
          <w:i/>
          <w:iCs/>
        </w:rPr>
        <w:t>Facets</w:t>
      </w:r>
      <w:r w:rsidRPr="0032384A">
        <w:rPr>
          <w:rFonts w:ascii="Cambria" w:hAnsi="Cambria"/>
        </w:rPr>
        <w:t>, </w:t>
      </w:r>
      <w:r w:rsidRPr="0032384A">
        <w:rPr>
          <w:rFonts w:ascii="Cambria" w:hAnsi="Cambria"/>
          <w:i/>
          <w:iCs/>
        </w:rPr>
        <w:t>5</w:t>
      </w:r>
      <w:r w:rsidRPr="0032384A">
        <w:rPr>
          <w:rFonts w:ascii="Cambria" w:hAnsi="Cambria"/>
        </w:rPr>
        <w:t>(1), pp.769-783.</w:t>
      </w:r>
    </w:p>
    <w:p w14:paraId="508AF3AE" w14:textId="5E83ADF9" w:rsidR="002A4E32" w:rsidRPr="0010306A" w:rsidRDefault="0010306A" w:rsidP="0010306A">
      <w:pPr>
        <w:spacing w:line="480" w:lineRule="auto"/>
        <w:ind w:left="720" w:hanging="720"/>
        <w:rPr>
          <w:rFonts w:ascii="Cambria" w:hAnsi="Cambria"/>
        </w:rPr>
      </w:pPr>
      <w:proofErr w:type="spellStart"/>
      <w:r w:rsidRPr="00D674E1">
        <w:rPr>
          <w:rFonts w:ascii="Cambria" w:hAnsi="Cambria"/>
        </w:rPr>
        <w:t>Yarchuk</w:t>
      </w:r>
      <w:proofErr w:type="spellEnd"/>
      <w:r w:rsidRPr="00D674E1">
        <w:rPr>
          <w:rFonts w:ascii="Cambria" w:hAnsi="Cambria"/>
        </w:rPr>
        <w:t xml:space="preserve">, K., Northrup, J., Menzies, A., Perron, N., Kemp, C., </w:t>
      </w:r>
      <w:proofErr w:type="spellStart"/>
      <w:r w:rsidRPr="00D674E1">
        <w:rPr>
          <w:rFonts w:ascii="Cambria" w:hAnsi="Cambria"/>
        </w:rPr>
        <w:t>Noganosh</w:t>
      </w:r>
      <w:proofErr w:type="spellEnd"/>
      <w:r w:rsidRPr="00D674E1">
        <w:rPr>
          <w:rFonts w:ascii="Cambria" w:hAnsi="Cambria"/>
        </w:rPr>
        <w:t>, S. and Popp, J., 2024. Co-creating Ethical Space in wildlife conservation: a case study of moose (</w:t>
      </w:r>
      <w:proofErr w:type="spellStart"/>
      <w:r w:rsidRPr="00D674E1">
        <w:rPr>
          <w:rFonts w:ascii="Cambria" w:hAnsi="Cambria"/>
        </w:rPr>
        <w:t>Mooz</w:t>
      </w:r>
      <w:proofErr w:type="spellEnd"/>
      <w:r w:rsidRPr="00D674E1">
        <w:rPr>
          <w:rFonts w:ascii="Cambria" w:hAnsi="Cambria"/>
        </w:rPr>
        <w:t xml:space="preserve">; Alces </w:t>
      </w:r>
      <w:proofErr w:type="spellStart"/>
      <w:r w:rsidRPr="00D674E1">
        <w:rPr>
          <w:rFonts w:ascii="Cambria" w:hAnsi="Cambria"/>
        </w:rPr>
        <w:t>alces</w:t>
      </w:r>
      <w:proofErr w:type="spellEnd"/>
      <w:r w:rsidRPr="00D674E1">
        <w:rPr>
          <w:rFonts w:ascii="Cambria" w:hAnsi="Cambria"/>
        </w:rPr>
        <w:t>) research and monitoring in the Robinson Huron Treaty region (Ontario, Canada). </w:t>
      </w:r>
      <w:r w:rsidRPr="00D674E1">
        <w:rPr>
          <w:rFonts w:ascii="Cambria" w:hAnsi="Cambria"/>
          <w:i/>
          <w:iCs/>
        </w:rPr>
        <w:t>FACETS</w:t>
      </w:r>
      <w:r w:rsidRPr="00D674E1">
        <w:rPr>
          <w:rFonts w:ascii="Cambria" w:hAnsi="Cambria"/>
        </w:rPr>
        <w:t>, </w:t>
      </w:r>
      <w:r w:rsidRPr="00D674E1">
        <w:rPr>
          <w:rFonts w:ascii="Cambria" w:hAnsi="Cambria"/>
          <w:i/>
          <w:iCs/>
        </w:rPr>
        <w:t>9</w:t>
      </w:r>
      <w:r w:rsidRPr="00D674E1">
        <w:rPr>
          <w:rFonts w:ascii="Cambria" w:hAnsi="Cambria"/>
        </w:rPr>
        <w:t>, pp.1-14.</w:t>
      </w:r>
    </w:p>
    <w:sectPr w:rsidR="002A4E32" w:rsidRPr="0010306A" w:rsidSect="00BC44B4">
      <w:footerReference w:type="even" r:id="rId11"/>
      <w:footerReference w:type="default" r:id="rId12"/>
      <w:pgSz w:w="12240" w:h="15840"/>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47E1D7" w14:textId="77777777" w:rsidR="00FD79F3" w:rsidRDefault="00FD79F3" w:rsidP="0010306A">
      <w:r>
        <w:separator/>
      </w:r>
    </w:p>
  </w:endnote>
  <w:endnote w:type="continuationSeparator" w:id="0">
    <w:p w14:paraId="6E39524D" w14:textId="77777777" w:rsidR="00FD79F3" w:rsidRDefault="00FD79F3" w:rsidP="00103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775545200"/>
      <w:docPartObj>
        <w:docPartGallery w:val="Page Numbers (Bottom of Page)"/>
        <w:docPartUnique/>
      </w:docPartObj>
    </w:sdtPr>
    <w:sdtContent>
      <w:p w14:paraId="79426CA3" w14:textId="5584A51F" w:rsidR="0010306A" w:rsidRDefault="0010306A" w:rsidP="002870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400C373" w14:textId="77777777" w:rsidR="0010306A" w:rsidRDefault="0010306A" w:rsidP="001030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50951342"/>
      <w:docPartObj>
        <w:docPartGallery w:val="Page Numbers (Bottom of Page)"/>
        <w:docPartUnique/>
      </w:docPartObj>
    </w:sdtPr>
    <w:sdtContent>
      <w:p w14:paraId="3E73FCB5" w14:textId="72F5254A" w:rsidR="0010306A" w:rsidRDefault="0010306A" w:rsidP="0028706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p>
    </w:sdtContent>
  </w:sdt>
  <w:p w14:paraId="1A11657E" w14:textId="77777777" w:rsidR="0010306A" w:rsidRDefault="0010306A" w:rsidP="001030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CB540D" w14:textId="77777777" w:rsidR="00FD79F3" w:rsidRDefault="00FD79F3" w:rsidP="0010306A">
      <w:r>
        <w:separator/>
      </w:r>
    </w:p>
  </w:footnote>
  <w:footnote w:type="continuationSeparator" w:id="0">
    <w:p w14:paraId="00C13E02" w14:textId="77777777" w:rsidR="00FD79F3" w:rsidRDefault="00FD79F3" w:rsidP="00103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975A0"/>
    <w:multiLevelType w:val="hybridMultilevel"/>
    <w:tmpl w:val="AA9E2486"/>
    <w:lvl w:ilvl="0" w:tplc="6ACEC79C">
      <w:start w:val="1"/>
      <w:numFmt w:val="bullet"/>
      <w:lvlText w:val="•"/>
      <w:lvlJc w:val="left"/>
      <w:pPr>
        <w:tabs>
          <w:tab w:val="num" w:pos="720"/>
        </w:tabs>
        <w:ind w:left="720" w:hanging="360"/>
      </w:pPr>
      <w:rPr>
        <w:rFonts w:ascii="Arial" w:hAnsi="Arial" w:hint="default"/>
      </w:rPr>
    </w:lvl>
    <w:lvl w:ilvl="1" w:tplc="35184C3E" w:tentative="1">
      <w:start w:val="1"/>
      <w:numFmt w:val="bullet"/>
      <w:lvlText w:val="•"/>
      <w:lvlJc w:val="left"/>
      <w:pPr>
        <w:tabs>
          <w:tab w:val="num" w:pos="1440"/>
        </w:tabs>
        <w:ind w:left="1440" w:hanging="360"/>
      </w:pPr>
      <w:rPr>
        <w:rFonts w:ascii="Arial" w:hAnsi="Arial" w:hint="default"/>
      </w:rPr>
    </w:lvl>
    <w:lvl w:ilvl="2" w:tplc="73F85168" w:tentative="1">
      <w:start w:val="1"/>
      <w:numFmt w:val="bullet"/>
      <w:lvlText w:val="•"/>
      <w:lvlJc w:val="left"/>
      <w:pPr>
        <w:tabs>
          <w:tab w:val="num" w:pos="2160"/>
        </w:tabs>
        <w:ind w:left="2160" w:hanging="360"/>
      </w:pPr>
      <w:rPr>
        <w:rFonts w:ascii="Arial" w:hAnsi="Arial" w:hint="default"/>
      </w:rPr>
    </w:lvl>
    <w:lvl w:ilvl="3" w:tplc="58621F06" w:tentative="1">
      <w:start w:val="1"/>
      <w:numFmt w:val="bullet"/>
      <w:lvlText w:val="•"/>
      <w:lvlJc w:val="left"/>
      <w:pPr>
        <w:tabs>
          <w:tab w:val="num" w:pos="2880"/>
        </w:tabs>
        <w:ind w:left="2880" w:hanging="360"/>
      </w:pPr>
      <w:rPr>
        <w:rFonts w:ascii="Arial" w:hAnsi="Arial" w:hint="default"/>
      </w:rPr>
    </w:lvl>
    <w:lvl w:ilvl="4" w:tplc="B03C7038" w:tentative="1">
      <w:start w:val="1"/>
      <w:numFmt w:val="bullet"/>
      <w:lvlText w:val="•"/>
      <w:lvlJc w:val="left"/>
      <w:pPr>
        <w:tabs>
          <w:tab w:val="num" w:pos="3600"/>
        </w:tabs>
        <w:ind w:left="3600" w:hanging="360"/>
      </w:pPr>
      <w:rPr>
        <w:rFonts w:ascii="Arial" w:hAnsi="Arial" w:hint="default"/>
      </w:rPr>
    </w:lvl>
    <w:lvl w:ilvl="5" w:tplc="97BC6D6A" w:tentative="1">
      <w:start w:val="1"/>
      <w:numFmt w:val="bullet"/>
      <w:lvlText w:val="•"/>
      <w:lvlJc w:val="left"/>
      <w:pPr>
        <w:tabs>
          <w:tab w:val="num" w:pos="4320"/>
        </w:tabs>
        <w:ind w:left="4320" w:hanging="360"/>
      </w:pPr>
      <w:rPr>
        <w:rFonts w:ascii="Arial" w:hAnsi="Arial" w:hint="default"/>
      </w:rPr>
    </w:lvl>
    <w:lvl w:ilvl="6" w:tplc="F592A758" w:tentative="1">
      <w:start w:val="1"/>
      <w:numFmt w:val="bullet"/>
      <w:lvlText w:val="•"/>
      <w:lvlJc w:val="left"/>
      <w:pPr>
        <w:tabs>
          <w:tab w:val="num" w:pos="5040"/>
        </w:tabs>
        <w:ind w:left="5040" w:hanging="360"/>
      </w:pPr>
      <w:rPr>
        <w:rFonts w:ascii="Arial" w:hAnsi="Arial" w:hint="default"/>
      </w:rPr>
    </w:lvl>
    <w:lvl w:ilvl="7" w:tplc="7756B97C" w:tentative="1">
      <w:start w:val="1"/>
      <w:numFmt w:val="bullet"/>
      <w:lvlText w:val="•"/>
      <w:lvlJc w:val="left"/>
      <w:pPr>
        <w:tabs>
          <w:tab w:val="num" w:pos="5760"/>
        </w:tabs>
        <w:ind w:left="5760" w:hanging="360"/>
      </w:pPr>
      <w:rPr>
        <w:rFonts w:ascii="Arial" w:hAnsi="Arial" w:hint="default"/>
      </w:rPr>
    </w:lvl>
    <w:lvl w:ilvl="8" w:tplc="5162867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9EA63B9"/>
    <w:multiLevelType w:val="hybridMultilevel"/>
    <w:tmpl w:val="133E8A1E"/>
    <w:lvl w:ilvl="0" w:tplc="02DCF9CE">
      <w:start w:val="1"/>
      <w:numFmt w:val="bullet"/>
      <w:lvlText w:val="•"/>
      <w:lvlJc w:val="left"/>
      <w:pPr>
        <w:tabs>
          <w:tab w:val="num" w:pos="720"/>
        </w:tabs>
        <w:ind w:left="720" w:hanging="360"/>
      </w:pPr>
      <w:rPr>
        <w:rFonts w:ascii="Arial" w:hAnsi="Arial" w:hint="default"/>
      </w:rPr>
    </w:lvl>
    <w:lvl w:ilvl="1" w:tplc="FB18639E">
      <w:numFmt w:val="bullet"/>
      <w:lvlText w:val="•"/>
      <w:lvlJc w:val="left"/>
      <w:pPr>
        <w:tabs>
          <w:tab w:val="num" w:pos="1440"/>
        </w:tabs>
        <w:ind w:left="1440" w:hanging="360"/>
      </w:pPr>
      <w:rPr>
        <w:rFonts w:ascii="Arial" w:hAnsi="Arial" w:hint="default"/>
      </w:rPr>
    </w:lvl>
    <w:lvl w:ilvl="2" w:tplc="17FC8F06" w:tentative="1">
      <w:start w:val="1"/>
      <w:numFmt w:val="bullet"/>
      <w:lvlText w:val="•"/>
      <w:lvlJc w:val="left"/>
      <w:pPr>
        <w:tabs>
          <w:tab w:val="num" w:pos="2160"/>
        </w:tabs>
        <w:ind w:left="2160" w:hanging="360"/>
      </w:pPr>
      <w:rPr>
        <w:rFonts w:ascii="Arial" w:hAnsi="Arial" w:hint="default"/>
      </w:rPr>
    </w:lvl>
    <w:lvl w:ilvl="3" w:tplc="7FC890AA" w:tentative="1">
      <w:start w:val="1"/>
      <w:numFmt w:val="bullet"/>
      <w:lvlText w:val="•"/>
      <w:lvlJc w:val="left"/>
      <w:pPr>
        <w:tabs>
          <w:tab w:val="num" w:pos="2880"/>
        </w:tabs>
        <w:ind w:left="2880" w:hanging="360"/>
      </w:pPr>
      <w:rPr>
        <w:rFonts w:ascii="Arial" w:hAnsi="Arial" w:hint="default"/>
      </w:rPr>
    </w:lvl>
    <w:lvl w:ilvl="4" w:tplc="6896ABD0" w:tentative="1">
      <w:start w:val="1"/>
      <w:numFmt w:val="bullet"/>
      <w:lvlText w:val="•"/>
      <w:lvlJc w:val="left"/>
      <w:pPr>
        <w:tabs>
          <w:tab w:val="num" w:pos="3600"/>
        </w:tabs>
        <w:ind w:left="3600" w:hanging="360"/>
      </w:pPr>
      <w:rPr>
        <w:rFonts w:ascii="Arial" w:hAnsi="Arial" w:hint="default"/>
      </w:rPr>
    </w:lvl>
    <w:lvl w:ilvl="5" w:tplc="B9B0443A" w:tentative="1">
      <w:start w:val="1"/>
      <w:numFmt w:val="bullet"/>
      <w:lvlText w:val="•"/>
      <w:lvlJc w:val="left"/>
      <w:pPr>
        <w:tabs>
          <w:tab w:val="num" w:pos="4320"/>
        </w:tabs>
        <w:ind w:left="4320" w:hanging="360"/>
      </w:pPr>
      <w:rPr>
        <w:rFonts w:ascii="Arial" w:hAnsi="Arial" w:hint="default"/>
      </w:rPr>
    </w:lvl>
    <w:lvl w:ilvl="6" w:tplc="DC2291B0" w:tentative="1">
      <w:start w:val="1"/>
      <w:numFmt w:val="bullet"/>
      <w:lvlText w:val="•"/>
      <w:lvlJc w:val="left"/>
      <w:pPr>
        <w:tabs>
          <w:tab w:val="num" w:pos="5040"/>
        </w:tabs>
        <w:ind w:left="5040" w:hanging="360"/>
      </w:pPr>
      <w:rPr>
        <w:rFonts w:ascii="Arial" w:hAnsi="Arial" w:hint="default"/>
      </w:rPr>
    </w:lvl>
    <w:lvl w:ilvl="7" w:tplc="7C86B536" w:tentative="1">
      <w:start w:val="1"/>
      <w:numFmt w:val="bullet"/>
      <w:lvlText w:val="•"/>
      <w:lvlJc w:val="left"/>
      <w:pPr>
        <w:tabs>
          <w:tab w:val="num" w:pos="5760"/>
        </w:tabs>
        <w:ind w:left="5760" w:hanging="360"/>
      </w:pPr>
      <w:rPr>
        <w:rFonts w:ascii="Arial" w:hAnsi="Arial" w:hint="default"/>
      </w:rPr>
    </w:lvl>
    <w:lvl w:ilvl="8" w:tplc="6442A46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AE12B24"/>
    <w:multiLevelType w:val="hybridMultilevel"/>
    <w:tmpl w:val="BE5ED6AE"/>
    <w:lvl w:ilvl="0" w:tplc="BFACB54C">
      <w:start w:val="5"/>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B207C2"/>
    <w:multiLevelType w:val="hybridMultilevel"/>
    <w:tmpl w:val="86B42F80"/>
    <w:lvl w:ilvl="0" w:tplc="BD68D648">
      <w:start w:val="1"/>
      <w:numFmt w:val="bullet"/>
      <w:lvlText w:val="•"/>
      <w:lvlJc w:val="left"/>
      <w:pPr>
        <w:tabs>
          <w:tab w:val="num" w:pos="720"/>
        </w:tabs>
        <w:ind w:left="720" w:hanging="360"/>
      </w:pPr>
      <w:rPr>
        <w:rFonts w:ascii="Arial" w:hAnsi="Arial" w:hint="default"/>
      </w:rPr>
    </w:lvl>
    <w:lvl w:ilvl="1" w:tplc="205A6008" w:tentative="1">
      <w:start w:val="1"/>
      <w:numFmt w:val="bullet"/>
      <w:lvlText w:val="•"/>
      <w:lvlJc w:val="left"/>
      <w:pPr>
        <w:tabs>
          <w:tab w:val="num" w:pos="1440"/>
        </w:tabs>
        <w:ind w:left="1440" w:hanging="360"/>
      </w:pPr>
      <w:rPr>
        <w:rFonts w:ascii="Arial" w:hAnsi="Arial" w:hint="default"/>
      </w:rPr>
    </w:lvl>
    <w:lvl w:ilvl="2" w:tplc="9CD8AB44" w:tentative="1">
      <w:start w:val="1"/>
      <w:numFmt w:val="bullet"/>
      <w:lvlText w:val="•"/>
      <w:lvlJc w:val="left"/>
      <w:pPr>
        <w:tabs>
          <w:tab w:val="num" w:pos="2160"/>
        </w:tabs>
        <w:ind w:left="2160" w:hanging="360"/>
      </w:pPr>
      <w:rPr>
        <w:rFonts w:ascii="Arial" w:hAnsi="Arial" w:hint="default"/>
      </w:rPr>
    </w:lvl>
    <w:lvl w:ilvl="3" w:tplc="BA1E81EA" w:tentative="1">
      <w:start w:val="1"/>
      <w:numFmt w:val="bullet"/>
      <w:lvlText w:val="•"/>
      <w:lvlJc w:val="left"/>
      <w:pPr>
        <w:tabs>
          <w:tab w:val="num" w:pos="2880"/>
        </w:tabs>
        <w:ind w:left="2880" w:hanging="360"/>
      </w:pPr>
      <w:rPr>
        <w:rFonts w:ascii="Arial" w:hAnsi="Arial" w:hint="default"/>
      </w:rPr>
    </w:lvl>
    <w:lvl w:ilvl="4" w:tplc="68FC27E4" w:tentative="1">
      <w:start w:val="1"/>
      <w:numFmt w:val="bullet"/>
      <w:lvlText w:val="•"/>
      <w:lvlJc w:val="left"/>
      <w:pPr>
        <w:tabs>
          <w:tab w:val="num" w:pos="3600"/>
        </w:tabs>
        <w:ind w:left="3600" w:hanging="360"/>
      </w:pPr>
      <w:rPr>
        <w:rFonts w:ascii="Arial" w:hAnsi="Arial" w:hint="default"/>
      </w:rPr>
    </w:lvl>
    <w:lvl w:ilvl="5" w:tplc="B720DFB6" w:tentative="1">
      <w:start w:val="1"/>
      <w:numFmt w:val="bullet"/>
      <w:lvlText w:val="•"/>
      <w:lvlJc w:val="left"/>
      <w:pPr>
        <w:tabs>
          <w:tab w:val="num" w:pos="4320"/>
        </w:tabs>
        <w:ind w:left="4320" w:hanging="360"/>
      </w:pPr>
      <w:rPr>
        <w:rFonts w:ascii="Arial" w:hAnsi="Arial" w:hint="default"/>
      </w:rPr>
    </w:lvl>
    <w:lvl w:ilvl="6" w:tplc="042A2FC6" w:tentative="1">
      <w:start w:val="1"/>
      <w:numFmt w:val="bullet"/>
      <w:lvlText w:val="•"/>
      <w:lvlJc w:val="left"/>
      <w:pPr>
        <w:tabs>
          <w:tab w:val="num" w:pos="5040"/>
        </w:tabs>
        <w:ind w:left="5040" w:hanging="360"/>
      </w:pPr>
      <w:rPr>
        <w:rFonts w:ascii="Arial" w:hAnsi="Arial" w:hint="default"/>
      </w:rPr>
    </w:lvl>
    <w:lvl w:ilvl="7" w:tplc="4E22D1D2" w:tentative="1">
      <w:start w:val="1"/>
      <w:numFmt w:val="bullet"/>
      <w:lvlText w:val="•"/>
      <w:lvlJc w:val="left"/>
      <w:pPr>
        <w:tabs>
          <w:tab w:val="num" w:pos="5760"/>
        </w:tabs>
        <w:ind w:left="5760" w:hanging="360"/>
      </w:pPr>
      <w:rPr>
        <w:rFonts w:ascii="Arial" w:hAnsi="Arial" w:hint="default"/>
      </w:rPr>
    </w:lvl>
    <w:lvl w:ilvl="8" w:tplc="14A43FF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4105ED1"/>
    <w:multiLevelType w:val="hybridMultilevel"/>
    <w:tmpl w:val="91ACE31C"/>
    <w:lvl w:ilvl="0" w:tplc="5F6AD35A">
      <w:start w:val="1"/>
      <w:numFmt w:val="bullet"/>
      <w:lvlText w:val="•"/>
      <w:lvlJc w:val="left"/>
      <w:pPr>
        <w:tabs>
          <w:tab w:val="num" w:pos="720"/>
        </w:tabs>
        <w:ind w:left="720" w:hanging="360"/>
      </w:pPr>
      <w:rPr>
        <w:rFonts w:ascii="Arial" w:hAnsi="Arial" w:hint="default"/>
      </w:rPr>
    </w:lvl>
    <w:lvl w:ilvl="1" w:tplc="DCE0FB66" w:tentative="1">
      <w:start w:val="1"/>
      <w:numFmt w:val="bullet"/>
      <w:lvlText w:val="•"/>
      <w:lvlJc w:val="left"/>
      <w:pPr>
        <w:tabs>
          <w:tab w:val="num" w:pos="1440"/>
        </w:tabs>
        <w:ind w:left="1440" w:hanging="360"/>
      </w:pPr>
      <w:rPr>
        <w:rFonts w:ascii="Arial" w:hAnsi="Arial" w:hint="default"/>
      </w:rPr>
    </w:lvl>
    <w:lvl w:ilvl="2" w:tplc="041E35C6" w:tentative="1">
      <w:start w:val="1"/>
      <w:numFmt w:val="bullet"/>
      <w:lvlText w:val="•"/>
      <w:lvlJc w:val="left"/>
      <w:pPr>
        <w:tabs>
          <w:tab w:val="num" w:pos="2160"/>
        </w:tabs>
        <w:ind w:left="2160" w:hanging="360"/>
      </w:pPr>
      <w:rPr>
        <w:rFonts w:ascii="Arial" w:hAnsi="Arial" w:hint="default"/>
      </w:rPr>
    </w:lvl>
    <w:lvl w:ilvl="3" w:tplc="58AE6046" w:tentative="1">
      <w:start w:val="1"/>
      <w:numFmt w:val="bullet"/>
      <w:lvlText w:val="•"/>
      <w:lvlJc w:val="left"/>
      <w:pPr>
        <w:tabs>
          <w:tab w:val="num" w:pos="2880"/>
        </w:tabs>
        <w:ind w:left="2880" w:hanging="360"/>
      </w:pPr>
      <w:rPr>
        <w:rFonts w:ascii="Arial" w:hAnsi="Arial" w:hint="default"/>
      </w:rPr>
    </w:lvl>
    <w:lvl w:ilvl="4" w:tplc="F138AE86" w:tentative="1">
      <w:start w:val="1"/>
      <w:numFmt w:val="bullet"/>
      <w:lvlText w:val="•"/>
      <w:lvlJc w:val="left"/>
      <w:pPr>
        <w:tabs>
          <w:tab w:val="num" w:pos="3600"/>
        </w:tabs>
        <w:ind w:left="3600" w:hanging="360"/>
      </w:pPr>
      <w:rPr>
        <w:rFonts w:ascii="Arial" w:hAnsi="Arial" w:hint="default"/>
      </w:rPr>
    </w:lvl>
    <w:lvl w:ilvl="5" w:tplc="C8C26FE4" w:tentative="1">
      <w:start w:val="1"/>
      <w:numFmt w:val="bullet"/>
      <w:lvlText w:val="•"/>
      <w:lvlJc w:val="left"/>
      <w:pPr>
        <w:tabs>
          <w:tab w:val="num" w:pos="4320"/>
        </w:tabs>
        <w:ind w:left="4320" w:hanging="360"/>
      </w:pPr>
      <w:rPr>
        <w:rFonts w:ascii="Arial" w:hAnsi="Arial" w:hint="default"/>
      </w:rPr>
    </w:lvl>
    <w:lvl w:ilvl="6" w:tplc="1FA41F7C" w:tentative="1">
      <w:start w:val="1"/>
      <w:numFmt w:val="bullet"/>
      <w:lvlText w:val="•"/>
      <w:lvlJc w:val="left"/>
      <w:pPr>
        <w:tabs>
          <w:tab w:val="num" w:pos="5040"/>
        </w:tabs>
        <w:ind w:left="5040" w:hanging="360"/>
      </w:pPr>
      <w:rPr>
        <w:rFonts w:ascii="Arial" w:hAnsi="Arial" w:hint="default"/>
      </w:rPr>
    </w:lvl>
    <w:lvl w:ilvl="7" w:tplc="529A7230" w:tentative="1">
      <w:start w:val="1"/>
      <w:numFmt w:val="bullet"/>
      <w:lvlText w:val="•"/>
      <w:lvlJc w:val="left"/>
      <w:pPr>
        <w:tabs>
          <w:tab w:val="num" w:pos="5760"/>
        </w:tabs>
        <w:ind w:left="5760" w:hanging="360"/>
      </w:pPr>
      <w:rPr>
        <w:rFonts w:ascii="Arial" w:hAnsi="Arial" w:hint="default"/>
      </w:rPr>
    </w:lvl>
    <w:lvl w:ilvl="8" w:tplc="23F0289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5E937CE2"/>
    <w:multiLevelType w:val="hybridMultilevel"/>
    <w:tmpl w:val="8FB0D03E"/>
    <w:lvl w:ilvl="0" w:tplc="51522188">
      <w:start w:val="1"/>
      <w:numFmt w:val="bullet"/>
      <w:lvlText w:val="•"/>
      <w:lvlJc w:val="left"/>
      <w:pPr>
        <w:tabs>
          <w:tab w:val="num" w:pos="720"/>
        </w:tabs>
        <w:ind w:left="720" w:hanging="360"/>
      </w:pPr>
      <w:rPr>
        <w:rFonts w:ascii="Arial" w:hAnsi="Arial" w:hint="default"/>
      </w:rPr>
    </w:lvl>
    <w:lvl w:ilvl="1" w:tplc="AE50CB0A" w:tentative="1">
      <w:start w:val="1"/>
      <w:numFmt w:val="bullet"/>
      <w:lvlText w:val="•"/>
      <w:lvlJc w:val="left"/>
      <w:pPr>
        <w:tabs>
          <w:tab w:val="num" w:pos="1440"/>
        </w:tabs>
        <w:ind w:left="1440" w:hanging="360"/>
      </w:pPr>
      <w:rPr>
        <w:rFonts w:ascii="Arial" w:hAnsi="Arial" w:hint="default"/>
      </w:rPr>
    </w:lvl>
    <w:lvl w:ilvl="2" w:tplc="C7162C4A" w:tentative="1">
      <w:start w:val="1"/>
      <w:numFmt w:val="bullet"/>
      <w:lvlText w:val="•"/>
      <w:lvlJc w:val="left"/>
      <w:pPr>
        <w:tabs>
          <w:tab w:val="num" w:pos="2160"/>
        </w:tabs>
        <w:ind w:left="2160" w:hanging="360"/>
      </w:pPr>
      <w:rPr>
        <w:rFonts w:ascii="Arial" w:hAnsi="Arial" w:hint="default"/>
      </w:rPr>
    </w:lvl>
    <w:lvl w:ilvl="3" w:tplc="9FA61F3E" w:tentative="1">
      <w:start w:val="1"/>
      <w:numFmt w:val="bullet"/>
      <w:lvlText w:val="•"/>
      <w:lvlJc w:val="left"/>
      <w:pPr>
        <w:tabs>
          <w:tab w:val="num" w:pos="2880"/>
        </w:tabs>
        <w:ind w:left="2880" w:hanging="360"/>
      </w:pPr>
      <w:rPr>
        <w:rFonts w:ascii="Arial" w:hAnsi="Arial" w:hint="default"/>
      </w:rPr>
    </w:lvl>
    <w:lvl w:ilvl="4" w:tplc="F962A5FC" w:tentative="1">
      <w:start w:val="1"/>
      <w:numFmt w:val="bullet"/>
      <w:lvlText w:val="•"/>
      <w:lvlJc w:val="left"/>
      <w:pPr>
        <w:tabs>
          <w:tab w:val="num" w:pos="3600"/>
        </w:tabs>
        <w:ind w:left="3600" w:hanging="360"/>
      </w:pPr>
      <w:rPr>
        <w:rFonts w:ascii="Arial" w:hAnsi="Arial" w:hint="default"/>
      </w:rPr>
    </w:lvl>
    <w:lvl w:ilvl="5" w:tplc="484866DA" w:tentative="1">
      <w:start w:val="1"/>
      <w:numFmt w:val="bullet"/>
      <w:lvlText w:val="•"/>
      <w:lvlJc w:val="left"/>
      <w:pPr>
        <w:tabs>
          <w:tab w:val="num" w:pos="4320"/>
        </w:tabs>
        <w:ind w:left="4320" w:hanging="360"/>
      </w:pPr>
      <w:rPr>
        <w:rFonts w:ascii="Arial" w:hAnsi="Arial" w:hint="default"/>
      </w:rPr>
    </w:lvl>
    <w:lvl w:ilvl="6" w:tplc="213A2C4C" w:tentative="1">
      <w:start w:val="1"/>
      <w:numFmt w:val="bullet"/>
      <w:lvlText w:val="•"/>
      <w:lvlJc w:val="left"/>
      <w:pPr>
        <w:tabs>
          <w:tab w:val="num" w:pos="5040"/>
        </w:tabs>
        <w:ind w:left="5040" w:hanging="360"/>
      </w:pPr>
      <w:rPr>
        <w:rFonts w:ascii="Arial" w:hAnsi="Arial" w:hint="default"/>
      </w:rPr>
    </w:lvl>
    <w:lvl w:ilvl="7" w:tplc="B4B89876" w:tentative="1">
      <w:start w:val="1"/>
      <w:numFmt w:val="bullet"/>
      <w:lvlText w:val="•"/>
      <w:lvlJc w:val="left"/>
      <w:pPr>
        <w:tabs>
          <w:tab w:val="num" w:pos="5760"/>
        </w:tabs>
        <w:ind w:left="5760" w:hanging="360"/>
      </w:pPr>
      <w:rPr>
        <w:rFonts w:ascii="Arial" w:hAnsi="Arial" w:hint="default"/>
      </w:rPr>
    </w:lvl>
    <w:lvl w:ilvl="8" w:tplc="541C2D7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AD4073E"/>
    <w:multiLevelType w:val="hybridMultilevel"/>
    <w:tmpl w:val="FBE8B9E0"/>
    <w:lvl w:ilvl="0" w:tplc="3C085D44">
      <w:start w:val="1"/>
      <w:numFmt w:val="bullet"/>
      <w:lvlText w:val="•"/>
      <w:lvlJc w:val="left"/>
      <w:pPr>
        <w:tabs>
          <w:tab w:val="num" w:pos="720"/>
        </w:tabs>
        <w:ind w:left="720" w:hanging="360"/>
      </w:pPr>
      <w:rPr>
        <w:rFonts w:ascii="Arial" w:hAnsi="Arial" w:hint="default"/>
      </w:rPr>
    </w:lvl>
    <w:lvl w:ilvl="1" w:tplc="55089E20" w:tentative="1">
      <w:start w:val="1"/>
      <w:numFmt w:val="bullet"/>
      <w:lvlText w:val="•"/>
      <w:lvlJc w:val="left"/>
      <w:pPr>
        <w:tabs>
          <w:tab w:val="num" w:pos="1440"/>
        </w:tabs>
        <w:ind w:left="1440" w:hanging="360"/>
      </w:pPr>
      <w:rPr>
        <w:rFonts w:ascii="Arial" w:hAnsi="Arial" w:hint="default"/>
      </w:rPr>
    </w:lvl>
    <w:lvl w:ilvl="2" w:tplc="A926BE06" w:tentative="1">
      <w:start w:val="1"/>
      <w:numFmt w:val="bullet"/>
      <w:lvlText w:val="•"/>
      <w:lvlJc w:val="left"/>
      <w:pPr>
        <w:tabs>
          <w:tab w:val="num" w:pos="2160"/>
        </w:tabs>
        <w:ind w:left="2160" w:hanging="360"/>
      </w:pPr>
      <w:rPr>
        <w:rFonts w:ascii="Arial" w:hAnsi="Arial" w:hint="default"/>
      </w:rPr>
    </w:lvl>
    <w:lvl w:ilvl="3" w:tplc="62365052" w:tentative="1">
      <w:start w:val="1"/>
      <w:numFmt w:val="bullet"/>
      <w:lvlText w:val="•"/>
      <w:lvlJc w:val="left"/>
      <w:pPr>
        <w:tabs>
          <w:tab w:val="num" w:pos="2880"/>
        </w:tabs>
        <w:ind w:left="2880" w:hanging="360"/>
      </w:pPr>
      <w:rPr>
        <w:rFonts w:ascii="Arial" w:hAnsi="Arial" w:hint="default"/>
      </w:rPr>
    </w:lvl>
    <w:lvl w:ilvl="4" w:tplc="B1A6B9DE" w:tentative="1">
      <w:start w:val="1"/>
      <w:numFmt w:val="bullet"/>
      <w:lvlText w:val="•"/>
      <w:lvlJc w:val="left"/>
      <w:pPr>
        <w:tabs>
          <w:tab w:val="num" w:pos="3600"/>
        </w:tabs>
        <w:ind w:left="3600" w:hanging="360"/>
      </w:pPr>
      <w:rPr>
        <w:rFonts w:ascii="Arial" w:hAnsi="Arial" w:hint="default"/>
      </w:rPr>
    </w:lvl>
    <w:lvl w:ilvl="5" w:tplc="1A8AA298" w:tentative="1">
      <w:start w:val="1"/>
      <w:numFmt w:val="bullet"/>
      <w:lvlText w:val="•"/>
      <w:lvlJc w:val="left"/>
      <w:pPr>
        <w:tabs>
          <w:tab w:val="num" w:pos="4320"/>
        </w:tabs>
        <w:ind w:left="4320" w:hanging="360"/>
      </w:pPr>
      <w:rPr>
        <w:rFonts w:ascii="Arial" w:hAnsi="Arial" w:hint="default"/>
      </w:rPr>
    </w:lvl>
    <w:lvl w:ilvl="6" w:tplc="120482EC" w:tentative="1">
      <w:start w:val="1"/>
      <w:numFmt w:val="bullet"/>
      <w:lvlText w:val="•"/>
      <w:lvlJc w:val="left"/>
      <w:pPr>
        <w:tabs>
          <w:tab w:val="num" w:pos="5040"/>
        </w:tabs>
        <w:ind w:left="5040" w:hanging="360"/>
      </w:pPr>
      <w:rPr>
        <w:rFonts w:ascii="Arial" w:hAnsi="Arial" w:hint="default"/>
      </w:rPr>
    </w:lvl>
    <w:lvl w:ilvl="7" w:tplc="F6721726" w:tentative="1">
      <w:start w:val="1"/>
      <w:numFmt w:val="bullet"/>
      <w:lvlText w:val="•"/>
      <w:lvlJc w:val="left"/>
      <w:pPr>
        <w:tabs>
          <w:tab w:val="num" w:pos="5760"/>
        </w:tabs>
        <w:ind w:left="5760" w:hanging="360"/>
      </w:pPr>
      <w:rPr>
        <w:rFonts w:ascii="Arial" w:hAnsi="Arial" w:hint="default"/>
      </w:rPr>
    </w:lvl>
    <w:lvl w:ilvl="8" w:tplc="635AD90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6F8E6677"/>
    <w:multiLevelType w:val="hybridMultilevel"/>
    <w:tmpl w:val="9906F178"/>
    <w:lvl w:ilvl="0" w:tplc="CD62D366">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BC446B"/>
    <w:multiLevelType w:val="hybridMultilevel"/>
    <w:tmpl w:val="EAD214D4"/>
    <w:lvl w:ilvl="0" w:tplc="6A72FCDE">
      <w:start w:val="1"/>
      <w:numFmt w:val="bullet"/>
      <w:lvlText w:val="•"/>
      <w:lvlJc w:val="left"/>
      <w:pPr>
        <w:tabs>
          <w:tab w:val="num" w:pos="720"/>
        </w:tabs>
        <w:ind w:left="720" w:hanging="360"/>
      </w:pPr>
      <w:rPr>
        <w:rFonts w:ascii="Arial" w:hAnsi="Arial" w:hint="default"/>
      </w:rPr>
    </w:lvl>
    <w:lvl w:ilvl="1" w:tplc="87728368">
      <w:numFmt w:val="bullet"/>
      <w:lvlText w:val="•"/>
      <w:lvlJc w:val="left"/>
      <w:pPr>
        <w:tabs>
          <w:tab w:val="num" w:pos="1440"/>
        </w:tabs>
        <w:ind w:left="1440" w:hanging="360"/>
      </w:pPr>
      <w:rPr>
        <w:rFonts w:ascii="Arial" w:hAnsi="Arial" w:hint="default"/>
      </w:rPr>
    </w:lvl>
    <w:lvl w:ilvl="2" w:tplc="8BBAD7CA" w:tentative="1">
      <w:start w:val="1"/>
      <w:numFmt w:val="bullet"/>
      <w:lvlText w:val="•"/>
      <w:lvlJc w:val="left"/>
      <w:pPr>
        <w:tabs>
          <w:tab w:val="num" w:pos="2160"/>
        </w:tabs>
        <w:ind w:left="2160" w:hanging="360"/>
      </w:pPr>
      <w:rPr>
        <w:rFonts w:ascii="Arial" w:hAnsi="Arial" w:hint="default"/>
      </w:rPr>
    </w:lvl>
    <w:lvl w:ilvl="3" w:tplc="E13C5CB8" w:tentative="1">
      <w:start w:val="1"/>
      <w:numFmt w:val="bullet"/>
      <w:lvlText w:val="•"/>
      <w:lvlJc w:val="left"/>
      <w:pPr>
        <w:tabs>
          <w:tab w:val="num" w:pos="2880"/>
        </w:tabs>
        <w:ind w:left="2880" w:hanging="360"/>
      </w:pPr>
      <w:rPr>
        <w:rFonts w:ascii="Arial" w:hAnsi="Arial" w:hint="default"/>
      </w:rPr>
    </w:lvl>
    <w:lvl w:ilvl="4" w:tplc="80D4B068" w:tentative="1">
      <w:start w:val="1"/>
      <w:numFmt w:val="bullet"/>
      <w:lvlText w:val="•"/>
      <w:lvlJc w:val="left"/>
      <w:pPr>
        <w:tabs>
          <w:tab w:val="num" w:pos="3600"/>
        </w:tabs>
        <w:ind w:left="3600" w:hanging="360"/>
      </w:pPr>
      <w:rPr>
        <w:rFonts w:ascii="Arial" w:hAnsi="Arial" w:hint="default"/>
      </w:rPr>
    </w:lvl>
    <w:lvl w:ilvl="5" w:tplc="34724396" w:tentative="1">
      <w:start w:val="1"/>
      <w:numFmt w:val="bullet"/>
      <w:lvlText w:val="•"/>
      <w:lvlJc w:val="left"/>
      <w:pPr>
        <w:tabs>
          <w:tab w:val="num" w:pos="4320"/>
        </w:tabs>
        <w:ind w:left="4320" w:hanging="360"/>
      </w:pPr>
      <w:rPr>
        <w:rFonts w:ascii="Arial" w:hAnsi="Arial" w:hint="default"/>
      </w:rPr>
    </w:lvl>
    <w:lvl w:ilvl="6" w:tplc="5C1AC172" w:tentative="1">
      <w:start w:val="1"/>
      <w:numFmt w:val="bullet"/>
      <w:lvlText w:val="•"/>
      <w:lvlJc w:val="left"/>
      <w:pPr>
        <w:tabs>
          <w:tab w:val="num" w:pos="5040"/>
        </w:tabs>
        <w:ind w:left="5040" w:hanging="360"/>
      </w:pPr>
      <w:rPr>
        <w:rFonts w:ascii="Arial" w:hAnsi="Arial" w:hint="default"/>
      </w:rPr>
    </w:lvl>
    <w:lvl w:ilvl="7" w:tplc="D93450DA" w:tentative="1">
      <w:start w:val="1"/>
      <w:numFmt w:val="bullet"/>
      <w:lvlText w:val="•"/>
      <w:lvlJc w:val="left"/>
      <w:pPr>
        <w:tabs>
          <w:tab w:val="num" w:pos="5760"/>
        </w:tabs>
        <w:ind w:left="5760" w:hanging="360"/>
      </w:pPr>
      <w:rPr>
        <w:rFonts w:ascii="Arial" w:hAnsi="Arial" w:hint="default"/>
      </w:rPr>
    </w:lvl>
    <w:lvl w:ilvl="8" w:tplc="451EE0D6"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79B015FF"/>
    <w:multiLevelType w:val="hybridMultilevel"/>
    <w:tmpl w:val="69A08DF4"/>
    <w:lvl w:ilvl="0" w:tplc="38683AF6">
      <w:numFmt w:val="bullet"/>
      <w:lvlText w:val="-"/>
      <w:lvlJc w:val="left"/>
      <w:pPr>
        <w:ind w:left="720" w:hanging="360"/>
      </w:pPr>
      <w:rPr>
        <w:rFonts w:ascii="Cambria" w:eastAsiaTheme="minorEastAsia" w:hAnsi="Cambria"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9A3DDC"/>
    <w:multiLevelType w:val="hybridMultilevel"/>
    <w:tmpl w:val="C1F8DA64"/>
    <w:lvl w:ilvl="0" w:tplc="C14E635C">
      <w:start w:val="1"/>
      <w:numFmt w:val="bullet"/>
      <w:lvlText w:val="•"/>
      <w:lvlJc w:val="left"/>
      <w:pPr>
        <w:tabs>
          <w:tab w:val="num" w:pos="720"/>
        </w:tabs>
        <w:ind w:left="720" w:hanging="360"/>
      </w:pPr>
      <w:rPr>
        <w:rFonts w:ascii="Arial" w:hAnsi="Arial" w:hint="default"/>
      </w:rPr>
    </w:lvl>
    <w:lvl w:ilvl="1" w:tplc="48D6A8A8" w:tentative="1">
      <w:start w:val="1"/>
      <w:numFmt w:val="bullet"/>
      <w:lvlText w:val="•"/>
      <w:lvlJc w:val="left"/>
      <w:pPr>
        <w:tabs>
          <w:tab w:val="num" w:pos="1440"/>
        </w:tabs>
        <w:ind w:left="1440" w:hanging="360"/>
      </w:pPr>
      <w:rPr>
        <w:rFonts w:ascii="Arial" w:hAnsi="Arial" w:hint="default"/>
      </w:rPr>
    </w:lvl>
    <w:lvl w:ilvl="2" w:tplc="E7A44472" w:tentative="1">
      <w:start w:val="1"/>
      <w:numFmt w:val="bullet"/>
      <w:lvlText w:val="•"/>
      <w:lvlJc w:val="left"/>
      <w:pPr>
        <w:tabs>
          <w:tab w:val="num" w:pos="2160"/>
        </w:tabs>
        <w:ind w:left="2160" w:hanging="360"/>
      </w:pPr>
      <w:rPr>
        <w:rFonts w:ascii="Arial" w:hAnsi="Arial" w:hint="default"/>
      </w:rPr>
    </w:lvl>
    <w:lvl w:ilvl="3" w:tplc="17CA00C6" w:tentative="1">
      <w:start w:val="1"/>
      <w:numFmt w:val="bullet"/>
      <w:lvlText w:val="•"/>
      <w:lvlJc w:val="left"/>
      <w:pPr>
        <w:tabs>
          <w:tab w:val="num" w:pos="2880"/>
        </w:tabs>
        <w:ind w:left="2880" w:hanging="360"/>
      </w:pPr>
      <w:rPr>
        <w:rFonts w:ascii="Arial" w:hAnsi="Arial" w:hint="default"/>
      </w:rPr>
    </w:lvl>
    <w:lvl w:ilvl="4" w:tplc="1B1C7BA2" w:tentative="1">
      <w:start w:val="1"/>
      <w:numFmt w:val="bullet"/>
      <w:lvlText w:val="•"/>
      <w:lvlJc w:val="left"/>
      <w:pPr>
        <w:tabs>
          <w:tab w:val="num" w:pos="3600"/>
        </w:tabs>
        <w:ind w:left="3600" w:hanging="360"/>
      </w:pPr>
      <w:rPr>
        <w:rFonts w:ascii="Arial" w:hAnsi="Arial" w:hint="default"/>
      </w:rPr>
    </w:lvl>
    <w:lvl w:ilvl="5" w:tplc="9B708D3C" w:tentative="1">
      <w:start w:val="1"/>
      <w:numFmt w:val="bullet"/>
      <w:lvlText w:val="•"/>
      <w:lvlJc w:val="left"/>
      <w:pPr>
        <w:tabs>
          <w:tab w:val="num" w:pos="4320"/>
        </w:tabs>
        <w:ind w:left="4320" w:hanging="360"/>
      </w:pPr>
      <w:rPr>
        <w:rFonts w:ascii="Arial" w:hAnsi="Arial" w:hint="default"/>
      </w:rPr>
    </w:lvl>
    <w:lvl w:ilvl="6" w:tplc="A77CD508" w:tentative="1">
      <w:start w:val="1"/>
      <w:numFmt w:val="bullet"/>
      <w:lvlText w:val="•"/>
      <w:lvlJc w:val="left"/>
      <w:pPr>
        <w:tabs>
          <w:tab w:val="num" w:pos="5040"/>
        </w:tabs>
        <w:ind w:left="5040" w:hanging="360"/>
      </w:pPr>
      <w:rPr>
        <w:rFonts w:ascii="Arial" w:hAnsi="Arial" w:hint="default"/>
      </w:rPr>
    </w:lvl>
    <w:lvl w:ilvl="7" w:tplc="45DC9474" w:tentative="1">
      <w:start w:val="1"/>
      <w:numFmt w:val="bullet"/>
      <w:lvlText w:val="•"/>
      <w:lvlJc w:val="left"/>
      <w:pPr>
        <w:tabs>
          <w:tab w:val="num" w:pos="5760"/>
        </w:tabs>
        <w:ind w:left="5760" w:hanging="360"/>
      </w:pPr>
      <w:rPr>
        <w:rFonts w:ascii="Arial" w:hAnsi="Arial" w:hint="default"/>
      </w:rPr>
    </w:lvl>
    <w:lvl w:ilvl="8" w:tplc="8B361D1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7FF1038C"/>
    <w:multiLevelType w:val="hybridMultilevel"/>
    <w:tmpl w:val="75B29A12"/>
    <w:lvl w:ilvl="0" w:tplc="3D9868F0">
      <w:start w:val="1"/>
      <w:numFmt w:val="bullet"/>
      <w:lvlText w:val="•"/>
      <w:lvlJc w:val="left"/>
      <w:pPr>
        <w:tabs>
          <w:tab w:val="num" w:pos="720"/>
        </w:tabs>
        <w:ind w:left="720" w:hanging="360"/>
      </w:pPr>
      <w:rPr>
        <w:rFonts w:ascii="Arial" w:hAnsi="Arial" w:hint="default"/>
      </w:rPr>
    </w:lvl>
    <w:lvl w:ilvl="1" w:tplc="27BCB6E4" w:tentative="1">
      <w:start w:val="1"/>
      <w:numFmt w:val="bullet"/>
      <w:lvlText w:val="•"/>
      <w:lvlJc w:val="left"/>
      <w:pPr>
        <w:tabs>
          <w:tab w:val="num" w:pos="1440"/>
        </w:tabs>
        <w:ind w:left="1440" w:hanging="360"/>
      </w:pPr>
      <w:rPr>
        <w:rFonts w:ascii="Arial" w:hAnsi="Arial" w:hint="default"/>
      </w:rPr>
    </w:lvl>
    <w:lvl w:ilvl="2" w:tplc="FFA03962" w:tentative="1">
      <w:start w:val="1"/>
      <w:numFmt w:val="bullet"/>
      <w:lvlText w:val="•"/>
      <w:lvlJc w:val="left"/>
      <w:pPr>
        <w:tabs>
          <w:tab w:val="num" w:pos="2160"/>
        </w:tabs>
        <w:ind w:left="2160" w:hanging="360"/>
      </w:pPr>
      <w:rPr>
        <w:rFonts w:ascii="Arial" w:hAnsi="Arial" w:hint="default"/>
      </w:rPr>
    </w:lvl>
    <w:lvl w:ilvl="3" w:tplc="C098F870" w:tentative="1">
      <w:start w:val="1"/>
      <w:numFmt w:val="bullet"/>
      <w:lvlText w:val="•"/>
      <w:lvlJc w:val="left"/>
      <w:pPr>
        <w:tabs>
          <w:tab w:val="num" w:pos="2880"/>
        </w:tabs>
        <w:ind w:left="2880" w:hanging="360"/>
      </w:pPr>
      <w:rPr>
        <w:rFonts w:ascii="Arial" w:hAnsi="Arial" w:hint="default"/>
      </w:rPr>
    </w:lvl>
    <w:lvl w:ilvl="4" w:tplc="8674AF48" w:tentative="1">
      <w:start w:val="1"/>
      <w:numFmt w:val="bullet"/>
      <w:lvlText w:val="•"/>
      <w:lvlJc w:val="left"/>
      <w:pPr>
        <w:tabs>
          <w:tab w:val="num" w:pos="3600"/>
        </w:tabs>
        <w:ind w:left="3600" w:hanging="360"/>
      </w:pPr>
      <w:rPr>
        <w:rFonts w:ascii="Arial" w:hAnsi="Arial" w:hint="default"/>
      </w:rPr>
    </w:lvl>
    <w:lvl w:ilvl="5" w:tplc="0DF000D6" w:tentative="1">
      <w:start w:val="1"/>
      <w:numFmt w:val="bullet"/>
      <w:lvlText w:val="•"/>
      <w:lvlJc w:val="left"/>
      <w:pPr>
        <w:tabs>
          <w:tab w:val="num" w:pos="4320"/>
        </w:tabs>
        <w:ind w:left="4320" w:hanging="360"/>
      </w:pPr>
      <w:rPr>
        <w:rFonts w:ascii="Arial" w:hAnsi="Arial" w:hint="default"/>
      </w:rPr>
    </w:lvl>
    <w:lvl w:ilvl="6" w:tplc="87FC76CA" w:tentative="1">
      <w:start w:val="1"/>
      <w:numFmt w:val="bullet"/>
      <w:lvlText w:val="•"/>
      <w:lvlJc w:val="left"/>
      <w:pPr>
        <w:tabs>
          <w:tab w:val="num" w:pos="5040"/>
        </w:tabs>
        <w:ind w:left="5040" w:hanging="360"/>
      </w:pPr>
      <w:rPr>
        <w:rFonts w:ascii="Arial" w:hAnsi="Arial" w:hint="default"/>
      </w:rPr>
    </w:lvl>
    <w:lvl w:ilvl="7" w:tplc="7FBCD28A" w:tentative="1">
      <w:start w:val="1"/>
      <w:numFmt w:val="bullet"/>
      <w:lvlText w:val="•"/>
      <w:lvlJc w:val="left"/>
      <w:pPr>
        <w:tabs>
          <w:tab w:val="num" w:pos="5760"/>
        </w:tabs>
        <w:ind w:left="5760" w:hanging="360"/>
      </w:pPr>
      <w:rPr>
        <w:rFonts w:ascii="Arial" w:hAnsi="Arial" w:hint="default"/>
      </w:rPr>
    </w:lvl>
    <w:lvl w:ilvl="8" w:tplc="739EE024" w:tentative="1">
      <w:start w:val="1"/>
      <w:numFmt w:val="bullet"/>
      <w:lvlText w:val="•"/>
      <w:lvlJc w:val="left"/>
      <w:pPr>
        <w:tabs>
          <w:tab w:val="num" w:pos="6480"/>
        </w:tabs>
        <w:ind w:left="6480" w:hanging="360"/>
      </w:pPr>
      <w:rPr>
        <w:rFonts w:ascii="Arial" w:hAnsi="Arial" w:hint="default"/>
      </w:rPr>
    </w:lvl>
  </w:abstractNum>
  <w:num w:numId="1" w16cid:durableId="1022585368">
    <w:abstractNumId w:val="7"/>
  </w:num>
  <w:num w:numId="2" w16cid:durableId="424813855">
    <w:abstractNumId w:val="3"/>
  </w:num>
  <w:num w:numId="3" w16cid:durableId="675696288">
    <w:abstractNumId w:val="6"/>
  </w:num>
  <w:num w:numId="4" w16cid:durableId="1594508607">
    <w:abstractNumId w:val="10"/>
  </w:num>
  <w:num w:numId="5" w16cid:durableId="1851918236">
    <w:abstractNumId w:val="0"/>
  </w:num>
  <w:num w:numId="6" w16cid:durableId="261453243">
    <w:abstractNumId w:val="8"/>
  </w:num>
  <w:num w:numId="7" w16cid:durableId="1225531093">
    <w:abstractNumId w:val="4"/>
  </w:num>
  <w:num w:numId="8" w16cid:durableId="662126225">
    <w:abstractNumId w:val="11"/>
  </w:num>
  <w:num w:numId="9" w16cid:durableId="1184979477">
    <w:abstractNumId w:val="9"/>
  </w:num>
  <w:num w:numId="10" w16cid:durableId="1266377399">
    <w:abstractNumId w:val="1"/>
  </w:num>
  <w:num w:numId="11" w16cid:durableId="1691951001">
    <w:abstractNumId w:val="5"/>
  </w:num>
  <w:num w:numId="12" w16cid:durableId="1282568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E64"/>
    <w:rsid w:val="000015A4"/>
    <w:rsid w:val="00002E11"/>
    <w:rsid w:val="000079E7"/>
    <w:rsid w:val="00020C19"/>
    <w:rsid w:val="00021FEF"/>
    <w:rsid w:val="00023700"/>
    <w:rsid w:val="00025F7E"/>
    <w:rsid w:val="0003183A"/>
    <w:rsid w:val="00035DB4"/>
    <w:rsid w:val="000376AB"/>
    <w:rsid w:val="00037DF4"/>
    <w:rsid w:val="00042000"/>
    <w:rsid w:val="000424AA"/>
    <w:rsid w:val="00045A82"/>
    <w:rsid w:val="00047763"/>
    <w:rsid w:val="00052C1B"/>
    <w:rsid w:val="00053783"/>
    <w:rsid w:val="0005385F"/>
    <w:rsid w:val="0005401D"/>
    <w:rsid w:val="00054782"/>
    <w:rsid w:val="00054969"/>
    <w:rsid w:val="00055A94"/>
    <w:rsid w:val="00055E6E"/>
    <w:rsid w:val="00056E16"/>
    <w:rsid w:val="00057F8F"/>
    <w:rsid w:val="0006067E"/>
    <w:rsid w:val="0006113C"/>
    <w:rsid w:val="00062148"/>
    <w:rsid w:val="000622CC"/>
    <w:rsid w:val="0006406B"/>
    <w:rsid w:val="00065290"/>
    <w:rsid w:val="00076AA8"/>
    <w:rsid w:val="00077454"/>
    <w:rsid w:val="00082BA0"/>
    <w:rsid w:val="000948D6"/>
    <w:rsid w:val="000A12F1"/>
    <w:rsid w:val="000A23AF"/>
    <w:rsid w:val="000A464B"/>
    <w:rsid w:val="000A544E"/>
    <w:rsid w:val="000A55D1"/>
    <w:rsid w:val="000A5698"/>
    <w:rsid w:val="000A63CD"/>
    <w:rsid w:val="000B10CA"/>
    <w:rsid w:val="000B52CA"/>
    <w:rsid w:val="000B5680"/>
    <w:rsid w:val="000C1B19"/>
    <w:rsid w:val="000C1C82"/>
    <w:rsid w:val="000C2E24"/>
    <w:rsid w:val="000D3386"/>
    <w:rsid w:val="000E09A8"/>
    <w:rsid w:val="000E1A31"/>
    <w:rsid w:val="000E6B03"/>
    <w:rsid w:val="000E76EC"/>
    <w:rsid w:val="000F0B63"/>
    <w:rsid w:val="000F3E40"/>
    <w:rsid w:val="000F51E1"/>
    <w:rsid w:val="000F6986"/>
    <w:rsid w:val="000F6DC5"/>
    <w:rsid w:val="00102ED1"/>
    <w:rsid w:val="0010306A"/>
    <w:rsid w:val="001076BA"/>
    <w:rsid w:val="001107A3"/>
    <w:rsid w:val="001129E1"/>
    <w:rsid w:val="001135E3"/>
    <w:rsid w:val="00114D5C"/>
    <w:rsid w:val="001162D1"/>
    <w:rsid w:val="00117104"/>
    <w:rsid w:val="00117B36"/>
    <w:rsid w:val="0012219F"/>
    <w:rsid w:val="001238EE"/>
    <w:rsid w:val="00124B30"/>
    <w:rsid w:val="0012747B"/>
    <w:rsid w:val="001308C6"/>
    <w:rsid w:val="00131080"/>
    <w:rsid w:val="00132764"/>
    <w:rsid w:val="00136443"/>
    <w:rsid w:val="00137B0F"/>
    <w:rsid w:val="00140B18"/>
    <w:rsid w:val="00142D07"/>
    <w:rsid w:val="001461B9"/>
    <w:rsid w:val="00151B3A"/>
    <w:rsid w:val="00152231"/>
    <w:rsid w:val="00154454"/>
    <w:rsid w:val="001559E7"/>
    <w:rsid w:val="00160D25"/>
    <w:rsid w:val="00162891"/>
    <w:rsid w:val="00164426"/>
    <w:rsid w:val="001654E9"/>
    <w:rsid w:val="00166030"/>
    <w:rsid w:val="00167AD8"/>
    <w:rsid w:val="00170855"/>
    <w:rsid w:val="0017353F"/>
    <w:rsid w:val="00173E51"/>
    <w:rsid w:val="0017471D"/>
    <w:rsid w:val="00175A80"/>
    <w:rsid w:val="001818E4"/>
    <w:rsid w:val="00184368"/>
    <w:rsid w:val="001A01D7"/>
    <w:rsid w:val="001A3C42"/>
    <w:rsid w:val="001A78C1"/>
    <w:rsid w:val="001A7927"/>
    <w:rsid w:val="001B41C7"/>
    <w:rsid w:val="001B4B7D"/>
    <w:rsid w:val="001B4DF9"/>
    <w:rsid w:val="001B55C2"/>
    <w:rsid w:val="001B79C7"/>
    <w:rsid w:val="001D066C"/>
    <w:rsid w:val="001D2D94"/>
    <w:rsid w:val="001D55D1"/>
    <w:rsid w:val="001E0380"/>
    <w:rsid w:val="001E4CC3"/>
    <w:rsid w:val="001E5049"/>
    <w:rsid w:val="001E6AE0"/>
    <w:rsid w:val="001E709C"/>
    <w:rsid w:val="001E7674"/>
    <w:rsid w:val="001F0A0C"/>
    <w:rsid w:val="001F12D4"/>
    <w:rsid w:val="001F3E53"/>
    <w:rsid w:val="001F7114"/>
    <w:rsid w:val="00212FBF"/>
    <w:rsid w:val="00213EBB"/>
    <w:rsid w:val="00216E0F"/>
    <w:rsid w:val="00221CF1"/>
    <w:rsid w:val="00223300"/>
    <w:rsid w:val="00234A9C"/>
    <w:rsid w:val="002357EB"/>
    <w:rsid w:val="00237E1F"/>
    <w:rsid w:val="00241899"/>
    <w:rsid w:val="002437C9"/>
    <w:rsid w:val="00254974"/>
    <w:rsid w:val="002569C4"/>
    <w:rsid w:val="00260CD6"/>
    <w:rsid w:val="00263E91"/>
    <w:rsid w:val="002669FA"/>
    <w:rsid w:val="00266C19"/>
    <w:rsid w:val="00273D45"/>
    <w:rsid w:val="002771D6"/>
    <w:rsid w:val="00290517"/>
    <w:rsid w:val="00291CA5"/>
    <w:rsid w:val="0029446E"/>
    <w:rsid w:val="00296124"/>
    <w:rsid w:val="002A1E42"/>
    <w:rsid w:val="002A2966"/>
    <w:rsid w:val="002A2FD4"/>
    <w:rsid w:val="002A3B64"/>
    <w:rsid w:val="002A4E32"/>
    <w:rsid w:val="002A7588"/>
    <w:rsid w:val="002A7F85"/>
    <w:rsid w:val="002B270B"/>
    <w:rsid w:val="002B4347"/>
    <w:rsid w:val="002B4B1E"/>
    <w:rsid w:val="002B58D1"/>
    <w:rsid w:val="002B61C2"/>
    <w:rsid w:val="002B762D"/>
    <w:rsid w:val="002C66A9"/>
    <w:rsid w:val="002C6FC0"/>
    <w:rsid w:val="002D33CA"/>
    <w:rsid w:val="002D71F6"/>
    <w:rsid w:val="002E2FDA"/>
    <w:rsid w:val="002E565D"/>
    <w:rsid w:val="002E61E5"/>
    <w:rsid w:val="002E666A"/>
    <w:rsid w:val="002E6E22"/>
    <w:rsid w:val="002F1701"/>
    <w:rsid w:val="002F4413"/>
    <w:rsid w:val="002F4DA4"/>
    <w:rsid w:val="003015A5"/>
    <w:rsid w:val="0030760E"/>
    <w:rsid w:val="00311690"/>
    <w:rsid w:val="0031526C"/>
    <w:rsid w:val="00315C35"/>
    <w:rsid w:val="003176F2"/>
    <w:rsid w:val="00320466"/>
    <w:rsid w:val="00321A1A"/>
    <w:rsid w:val="00321B67"/>
    <w:rsid w:val="0032384A"/>
    <w:rsid w:val="00326201"/>
    <w:rsid w:val="00326F2F"/>
    <w:rsid w:val="00327168"/>
    <w:rsid w:val="00331600"/>
    <w:rsid w:val="00333EBA"/>
    <w:rsid w:val="00337BB4"/>
    <w:rsid w:val="003425C8"/>
    <w:rsid w:val="00343304"/>
    <w:rsid w:val="003459F2"/>
    <w:rsid w:val="00346375"/>
    <w:rsid w:val="00352729"/>
    <w:rsid w:val="00366FC5"/>
    <w:rsid w:val="00373188"/>
    <w:rsid w:val="0037331D"/>
    <w:rsid w:val="00376D8A"/>
    <w:rsid w:val="00377511"/>
    <w:rsid w:val="00377F21"/>
    <w:rsid w:val="00385A5F"/>
    <w:rsid w:val="00390C9F"/>
    <w:rsid w:val="003911DF"/>
    <w:rsid w:val="00392261"/>
    <w:rsid w:val="003922D2"/>
    <w:rsid w:val="00396BC2"/>
    <w:rsid w:val="00396CFD"/>
    <w:rsid w:val="00397A06"/>
    <w:rsid w:val="003A1762"/>
    <w:rsid w:val="003A5D5B"/>
    <w:rsid w:val="003A6DC3"/>
    <w:rsid w:val="003B247A"/>
    <w:rsid w:val="003B4194"/>
    <w:rsid w:val="003B70A8"/>
    <w:rsid w:val="003B7143"/>
    <w:rsid w:val="003C01DA"/>
    <w:rsid w:val="003C3FEA"/>
    <w:rsid w:val="003D19FE"/>
    <w:rsid w:val="003D1C07"/>
    <w:rsid w:val="003D3F19"/>
    <w:rsid w:val="003D54FD"/>
    <w:rsid w:val="003D5F71"/>
    <w:rsid w:val="003D6C04"/>
    <w:rsid w:val="003D7FB0"/>
    <w:rsid w:val="003E3F65"/>
    <w:rsid w:val="003E3F97"/>
    <w:rsid w:val="003E4752"/>
    <w:rsid w:val="003E5483"/>
    <w:rsid w:val="003E7B1B"/>
    <w:rsid w:val="003F3389"/>
    <w:rsid w:val="003F52DB"/>
    <w:rsid w:val="0040130A"/>
    <w:rsid w:val="004032A7"/>
    <w:rsid w:val="00405340"/>
    <w:rsid w:val="00405716"/>
    <w:rsid w:val="00412DEB"/>
    <w:rsid w:val="004137BE"/>
    <w:rsid w:val="00414F19"/>
    <w:rsid w:val="0041504D"/>
    <w:rsid w:val="00415AE2"/>
    <w:rsid w:val="004164F3"/>
    <w:rsid w:val="004205D4"/>
    <w:rsid w:val="004229F7"/>
    <w:rsid w:val="00423AC9"/>
    <w:rsid w:val="00426AB2"/>
    <w:rsid w:val="00431134"/>
    <w:rsid w:val="0043190D"/>
    <w:rsid w:val="004408A1"/>
    <w:rsid w:val="00443BA9"/>
    <w:rsid w:val="00445376"/>
    <w:rsid w:val="0045448C"/>
    <w:rsid w:val="00461421"/>
    <w:rsid w:val="004618A3"/>
    <w:rsid w:val="004635EF"/>
    <w:rsid w:val="004670B9"/>
    <w:rsid w:val="00467563"/>
    <w:rsid w:val="00470CD9"/>
    <w:rsid w:val="00471BF6"/>
    <w:rsid w:val="0047726C"/>
    <w:rsid w:val="00477405"/>
    <w:rsid w:val="00482C6A"/>
    <w:rsid w:val="00485ED0"/>
    <w:rsid w:val="004919DB"/>
    <w:rsid w:val="004950D0"/>
    <w:rsid w:val="00495344"/>
    <w:rsid w:val="00495670"/>
    <w:rsid w:val="00496150"/>
    <w:rsid w:val="00497B07"/>
    <w:rsid w:val="004A12C6"/>
    <w:rsid w:val="004A324A"/>
    <w:rsid w:val="004A7C25"/>
    <w:rsid w:val="004A7E3E"/>
    <w:rsid w:val="004B22DC"/>
    <w:rsid w:val="004B3719"/>
    <w:rsid w:val="004B4D1F"/>
    <w:rsid w:val="004B73F5"/>
    <w:rsid w:val="004C5213"/>
    <w:rsid w:val="004D79F8"/>
    <w:rsid w:val="004E0A64"/>
    <w:rsid w:val="004E2754"/>
    <w:rsid w:val="004E3C00"/>
    <w:rsid w:val="004E6012"/>
    <w:rsid w:val="004E7821"/>
    <w:rsid w:val="004F2319"/>
    <w:rsid w:val="004F3F1F"/>
    <w:rsid w:val="004F4B14"/>
    <w:rsid w:val="00515F89"/>
    <w:rsid w:val="0052072A"/>
    <w:rsid w:val="00526BBF"/>
    <w:rsid w:val="00535A0C"/>
    <w:rsid w:val="00535CCF"/>
    <w:rsid w:val="00537713"/>
    <w:rsid w:val="0053775D"/>
    <w:rsid w:val="00541F4C"/>
    <w:rsid w:val="00544629"/>
    <w:rsid w:val="0055138E"/>
    <w:rsid w:val="00551CFC"/>
    <w:rsid w:val="005526D3"/>
    <w:rsid w:val="00553E49"/>
    <w:rsid w:val="00555E8F"/>
    <w:rsid w:val="0055697D"/>
    <w:rsid w:val="00556BC0"/>
    <w:rsid w:val="00556F3D"/>
    <w:rsid w:val="00560801"/>
    <w:rsid w:val="00561AAC"/>
    <w:rsid w:val="00566D2B"/>
    <w:rsid w:val="00571D85"/>
    <w:rsid w:val="00572AC5"/>
    <w:rsid w:val="00573142"/>
    <w:rsid w:val="00576BAC"/>
    <w:rsid w:val="00577F59"/>
    <w:rsid w:val="00582F0B"/>
    <w:rsid w:val="00587AF1"/>
    <w:rsid w:val="00590B3B"/>
    <w:rsid w:val="00592BFF"/>
    <w:rsid w:val="005932B7"/>
    <w:rsid w:val="00596F92"/>
    <w:rsid w:val="005A5028"/>
    <w:rsid w:val="005B0F43"/>
    <w:rsid w:val="005B2899"/>
    <w:rsid w:val="005B5D2D"/>
    <w:rsid w:val="005B5FA6"/>
    <w:rsid w:val="005C1141"/>
    <w:rsid w:val="005C2561"/>
    <w:rsid w:val="005C2A52"/>
    <w:rsid w:val="005C315E"/>
    <w:rsid w:val="005C35EB"/>
    <w:rsid w:val="005C6779"/>
    <w:rsid w:val="005D0D3B"/>
    <w:rsid w:val="005D48B1"/>
    <w:rsid w:val="005E2B6B"/>
    <w:rsid w:val="005E38D7"/>
    <w:rsid w:val="005E40F4"/>
    <w:rsid w:val="005F327F"/>
    <w:rsid w:val="005F340A"/>
    <w:rsid w:val="005F71E9"/>
    <w:rsid w:val="00601B0B"/>
    <w:rsid w:val="006025F9"/>
    <w:rsid w:val="0060294B"/>
    <w:rsid w:val="00605F0D"/>
    <w:rsid w:val="00612092"/>
    <w:rsid w:val="00615501"/>
    <w:rsid w:val="0062044C"/>
    <w:rsid w:val="0063408E"/>
    <w:rsid w:val="006346C6"/>
    <w:rsid w:val="0063599D"/>
    <w:rsid w:val="00647271"/>
    <w:rsid w:val="00647BE1"/>
    <w:rsid w:val="00651635"/>
    <w:rsid w:val="00653F23"/>
    <w:rsid w:val="0065569C"/>
    <w:rsid w:val="00660A91"/>
    <w:rsid w:val="00661349"/>
    <w:rsid w:val="00664252"/>
    <w:rsid w:val="006662AB"/>
    <w:rsid w:val="00666443"/>
    <w:rsid w:val="00667738"/>
    <w:rsid w:val="006734D2"/>
    <w:rsid w:val="00677059"/>
    <w:rsid w:val="00680E69"/>
    <w:rsid w:val="0068191A"/>
    <w:rsid w:val="006819D5"/>
    <w:rsid w:val="00682624"/>
    <w:rsid w:val="0068684B"/>
    <w:rsid w:val="00692A91"/>
    <w:rsid w:val="00694145"/>
    <w:rsid w:val="006A47B6"/>
    <w:rsid w:val="006A7431"/>
    <w:rsid w:val="006A7A7B"/>
    <w:rsid w:val="006B2C8D"/>
    <w:rsid w:val="006B3918"/>
    <w:rsid w:val="006B3FCA"/>
    <w:rsid w:val="006B6593"/>
    <w:rsid w:val="006B7D4F"/>
    <w:rsid w:val="006C4CC6"/>
    <w:rsid w:val="006C52A5"/>
    <w:rsid w:val="006C7C42"/>
    <w:rsid w:val="006D0B8A"/>
    <w:rsid w:val="006D215D"/>
    <w:rsid w:val="006D7A51"/>
    <w:rsid w:val="006F0355"/>
    <w:rsid w:val="006F2F0C"/>
    <w:rsid w:val="006F3E68"/>
    <w:rsid w:val="006F462F"/>
    <w:rsid w:val="006F5EA7"/>
    <w:rsid w:val="006F7E39"/>
    <w:rsid w:val="007051A3"/>
    <w:rsid w:val="0070551D"/>
    <w:rsid w:val="00712796"/>
    <w:rsid w:val="007139B5"/>
    <w:rsid w:val="00716CEA"/>
    <w:rsid w:val="007200D6"/>
    <w:rsid w:val="00721112"/>
    <w:rsid w:val="0072129D"/>
    <w:rsid w:val="0072240E"/>
    <w:rsid w:val="007231EA"/>
    <w:rsid w:val="00725010"/>
    <w:rsid w:val="00725FCD"/>
    <w:rsid w:val="007265CD"/>
    <w:rsid w:val="0073154D"/>
    <w:rsid w:val="00731B29"/>
    <w:rsid w:val="00734054"/>
    <w:rsid w:val="00735F43"/>
    <w:rsid w:val="00743289"/>
    <w:rsid w:val="0074380E"/>
    <w:rsid w:val="00743A4B"/>
    <w:rsid w:val="007444B4"/>
    <w:rsid w:val="00745173"/>
    <w:rsid w:val="00750578"/>
    <w:rsid w:val="00752794"/>
    <w:rsid w:val="007624AF"/>
    <w:rsid w:val="0076354B"/>
    <w:rsid w:val="00765F13"/>
    <w:rsid w:val="00765FF8"/>
    <w:rsid w:val="007668E3"/>
    <w:rsid w:val="007672B5"/>
    <w:rsid w:val="00770FA8"/>
    <w:rsid w:val="007710C4"/>
    <w:rsid w:val="0077346A"/>
    <w:rsid w:val="00774F04"/>
    <w:rsid w:val="007771FA"/>
    <w:rsid w:val="0078090C"/>
    <w:rsid w:val="00780FE8"/>
    <w:rsid w:val="00783193"/>
    <w:rsid w:val="00784677"/>
    <w:rsid w:val="00792BCB"/>
    <w:rsid w:val="0079364B"/>
    <w:rsid w:val="00794FAA"/>
    <w:rsid w:val="00795406"/>
    <w:rsid w:val="0079559B"/>
    <w:rsid w:val="007956DF"/>
    <w:rsid w:val="00796765"/>
    <w:rsid w:val="007A1610"/>
    <w:rsid w:val="007B0B3E"/>
    <w:rsid w:val="007B15DF"/>
    <w:rsid w:val="007B1D22"/>
    <w:rsid w:val="007B2BC3"/>
    <w:rsid w:val="007B3203"/>
    <w:rsid w:val="007B394D"/>
    <w:rsid w:val="007B3AEE"/>
    <w:rsid w:val="007B506D"/>
    <w:rsid w:val="007C14ED"/>
    <w:rsid w:val="007C162E"/>
    <w:rsid w:val="007C1753"/>
    <w:rsid w:val="007C59DF"/>
    <w:rsid w:val="007C6233"/>
    <w:rsid w:val="007C6F6A"/>
    <w:rsid w:val="007C78B1"/>
    <w:rsid w:val="007D2368"/>
    <w:rsid w:val="007D5B47"/>
    <w:rsid w:val="007D62DA"/>
    <w:rsid w:val="007E4C5F"/>
    <w:rsid w:val="007E5BF1"/>
    <w:rsid w:val="007F299C"/>
    <w:rsid w:val="007F2DDF"/>
    <w:rsid w:val="007F2E15"/>
    <w:rsid w:val="007F4079"/>
    <w:rsid w:val="007F7474"/>
    <w:rsid w:val="007F7DAF"/>
    <w:rsid w:val="00800358"/>
    <w:rsid w:val="00802298"/>
    <w:rsid w:val="008047EE"/>
    <w:rsid w:val="00804F20"/>
    <w:rsid w:val="0080745F"/>
    <w:rsid w:val="00810903"/>
    <w:rsid w:val="00811851"/>
    <w:rsid w:val="00813E93"/>
    <w:rsid w:val="00816748"/>
    <w:rsid w:val="00816D4F"/>
    <w:rsid w:val="008202ED"/>
    <w:rsid w:val="00821B3B"/>
    <w:rsid w:val="008275D8"/>
    <w:rsid w:val="008311AB"/>
    <w:rsid w:val="00832B40"/>
    <w:rsid w:val="00834DCA"/>
    <w:rsid w:val="00836A92"/>
    <w:rsid w:val="00843E0D"/>
    <w:rsid w:val="00845C52"/>
    <w:rsid w:val="008530F0"/>
    <w:rsid w:val="00854AAA"/>
    <w:rsid w:val="008611B7"/>
    <w:rsid w:val="00871D77"/>
    <w:rsid w:val="00875EE3"/>
    <w:rsid w:val="0088022B"/>
    <w:rsid w:val="008819E5"/>
    <w:rsid w:val="00882A59"/>
    <w:rsid w:val="008830B1"/>
    <w:rsid w:val="00883CCA"/>
    <w:rsid w:val="00892DFF"/>
    <w:rsid w:val="00894EEF"/>
    <w:rsid w:val="00895DF9"/>
    <w:rsid w:val="00895EE0"/>
    <w:rsid w:val="00896695"/>
    <w:rsid w:val="008A0382"/>
    <w:rsid w:val="008A3CDC"/>
    <w:rsid w:val="008A7A63"/>
    <w:rsid w:val="008B34F8"/>
    <w:rsid w:val="008B392A"/>
    <w:rsid w:val="008B4D46"/>
    <w:rsid w:val="008C2F9D"/>
    <w:rsid w:val="008C690D"/>
    <w:rsid w:val="008D0CD9"/>
    <w:rsid w:val="008D2F96"/>
    <w:rsid w:val="008E19FC"/>
    <w:rsid w:val="008E242C"/>
    <w:rsid w:val="008E2E64"/>
    <w:rsid w:val="008F4DB9"/>
    <w:rsid w:val="008F6B93"/>
    <w:rsid w:val="008F701A"/>
    <w:rsid w:val="0090416B"/>
    <w:rsid w:val="00910C0A"/>
    <w:rsid w:val="009113E2"/>
    <w:rsid w:val="00911909"/>
    <w:rsid w:val="00911A84"/>
    <w:rsid w:val="00911F31"/>
    <w:rsid w:val="0091538D"/>
    <w:rsid w:val="00916971"/>
    <w:rsid w:val="00916D9E"/>
    <w:rsid w:val="009209D1"/>
    <w:rsid w:val="00920EDE"/>
    <w:rsid w:val="009218A2"/>
    <w:rsid w:val="009247CC"/>
    <w:rsid w:val="00924ACF"/>
    <w:rsid w:val="00925C31"/>
    <w:rsid w:val="00926975"/>
    <w:rsid w:val="009269C9"/>
    <w:rsid w:val="00930892"/>
    <w:rsid w:val="0093137E"/>
    <w:rsid w:val="009333EA"/>
    <w:rsid w:val="00933A3C"/>
    <w:rsid w:val="00936F3F"/>
    <w:rsid w:val="00946A58"/>
    <w:rsid w:val="00946C67"/>
    <w:rsid w:val="00950A4F"/>
    <w:rsid w:val="00950F16"/>
    <w:rsid w:val="009514DD"/>
    <w:rsid w:val="00951C0D"/>
    <w:rsid w:val="00953524"/>
    <w:rsid w:val="00954F7D"/>
    <w:rsid w:val="00956CA5"/>
    <w:rsid w:val="0097078E"/>
    <w:rsid w:val="00971989"/>
    <w:rsid w:val="00972321"/>
    <w:rsid w:val="009728B4"/>
    <w:rsid w:val="00973606"/>
    <w:rsid w:val="009830FF"/>
    <w:rsid w:val="009865E4"/>
    <w:rsid w:val="00987418"/>
    <w:rsid w:val="00991747"/>
    <w:rsid w:val="009A0B58"/>
    <w:rsid w:val="009A291B"/>
    <w:rsid w:val="009A2969"/>
    <w:rsid w:val="009A32A8"/>
    <w:rsid w:val="009A6D1F"/>
    <w:rsid w:val="009A7164"/>
    <w:rsid w:val="009B001D"/>
    <w:rsid w:val="009B11EF"/>
    <w:rsid w:val="009B1401"/>
    <w:rsid w:val="009C0A83"/>
    <w:rsid w:val="009C472C"/>
    <w:rsid w:val="009C4BC1"/>
    <w:rsid w:val="009C6C3A"/>
    <w:rsid w:val="009D2AB0"/>
    <w:rsid w:val="009D3960"/>
    <w:rsid w:val="009D6882"/>
    <w:rsid w:val="009D6C6B"/>
    <w:rsid w:val="009E733D"/>
    <w:rsid w:val="009E7B0B"/>
    <w:rsid w:val="009F1088"/>
    <w:rsid w:val="009F1BA4"/>
    <w:rsid w:val="009F2128"/>
    <w:rsid w:val="009F302A"/>
    <w:rsid w:val="009F7238"/>
    <w:rsid w:val="00A02750"/>
    <w:rsid w:val="00A04367"/>
    <w:rsid w:val="00A05522"/>
    <w:rsid w:val="00A0718F"/>
    <w:rsid w:val="00A07504"/>
    <w:rsid w:val="00A10148"/>
    <w:rsid w:val="00A1226C"/>
    <w:rsid w:val="00A164ED"/>
    <w:rsid w:val="00A175E2"/>
    <w:rsid w:val="00A20229"/>
    <w:rsid w:val="00A2217B"/>
    <w:rsid w:val="00A22FC9"/>
    <w:rsid w:val="00A24F9D"/>
    <w:rsid w:val="00A2711D"/>
    <w:rsid w:val="00A31038"/>
    <w:rsid w:val="00A32859"/>
    <w:rsid w:val="00A35A4A"/>
    <w:rsid w:val="00A36A68"/>
    <w:rsid w:val="00A3733E"/>
    <w:rsid w:val="00A4177E"/>
    <w:rsid w:val="00A41C4A"/>
    <w:rsid w:val="00A528B8"/>
    <w:rsid w:val="00A5628C"/>
    <w:rsid w:val="00A61AEC"/>
    <w:rsid w:val="00A62E62"/>
    <w:rsid w:val="00A63EB6"/>
    <w:rsid w:val="00A6585E"/>
    <w:rsid w:val="00A7225A"/>
    <w:rsid w:val="00A74664"/>
    <w:rsid w:val="00A754A0"/>
    <w:rsid w:val="00A83432"/>
    <w:rsid w:val="00A836C5"/>
    <w:rsid w:val="00A84744"/>
    <w:rsid w:val="00A90584"/>
    <w:rsid w:val="00A959F1"/>
    <w:rsid w:val="00A96628"/>
    <w:rsid w:val="00AA0FBC"/>
    <w:rsid w:val="00AA11B0"/>
    <w:rsid w:val="00AA494D"/>
    <w:rsid w:val="00AB160E"/>
    <w:rsid w:val="00AB25AA"/>
    <w:rsid w:val="00AB60B5"/>
    <w:rsid w:val="00AB6552"/>
    <w:rsid w:val="00AB7099"/>
    <w:rsid w:val="00AB7CD7"/>
    <w:rsid w:val="00AC0DA0"/>
    <w:rsid w:val="00AC4394"/>
    <w:rsid w:val="00AC45A8"/>
    <w:rsid w:val="00AC628C"/>
    <w:rsid w:val="00AC79E1"/>
    <w:rsid w:val="00AC7CA2"/>
    <w:rsid w:val="00AC7F44"/>
    <w:rsid w:val="00AD28D2"/>
    <w:rsid w:val="00AD3A2E"/>
    <w:rsid w:val="00AD67CD"/>
    <w:rsid w:val="00AD6AFE"/>
    <w:rsid w:val="00AE2976"/>
    <w:rsid w:val="00AE550C"/>
    <w:rsid w:val="00AF08EC"/>
    <w:rsid w:val="00AF177C"/>
    <w:rsid w:val="00AF395B"/>
    <w:rsid w:val="00AF3C26"/>
    <w:rsid w:val="00AF788B"/>
    <w:rsid w:val="00B00942"/>
    <w:rsid w:val="00B07CE5"/>
    <w:rsid w:val="00B10C6C"/>
    <w:rsid w:val="00B12537"/>
    <w:rsid w:val="00B12CDC"/>
    <w:rsid w:val="00B14944"/>
    <w:rsid w:val="00B14CE8"/>
    <w:rsid w:val="00B174F1"/>
    <w:rsid w:val="00B20B12"/>
    <w:rsid w:val="00B24B11"/>
    <w:rsid w:val="00B31064"/>
    <w:rsid w:val="00B33E88"/>
    <w:rsid w:val="00B4470C"/>
    <w:rsid w:val="00B46CE6"/>
    <w:rsid w:val="00B52357"/>
    <w:rsid w:val="00B536B7"/>
    <w:rsid w:val="00B55536"/>
    <w:rsid w:val="00B60DF8"/>
    <w:rsid w:val="00B67B53"/>
    <w:rsid w:val="00B71213"/>
    <w:rsid w:val="00B71EEC"/>
    <w:rsid w:val="00B729D9"/>
    <w:rsid w:val="00B76CBF"/>
    <w:rsid w:val="00B76D82"/>
    <w:rsid w:val="00B83FEA"/>
    <w:rsid w:val="00B85153"/>
    <w:rsid w:val="00B912B1"/>
    <w:rsid w:val="00B91C78"/>
    <w:rsid w:val="00B92AC1"/>
    <w:rsid w:val="00B962FA"/>
    <w:rsid w:val="00B96B67"/>
    <w:rsid w:val="00B97923"/>
    <w:rsid w:val="00BA1825"/>
    <w:rsid w:val="00BA25C3"/>
    <w:rsid w:val="00BA67AB"/>
    <w:rsid w:val="00BA761E"/>
    <w:rsid w:val="00BB13A7"/>
    <w:rsid w:val="00BB3DD3"/>
    <w:rsid w:val="00BC001B"/>
    <w:rsid w:val="00BC1149"/>
    <w:rsid w:val="00BC2D53"/>
    <w:rsid w:val="00BC2DC3"/>
    <w:rsid w:val="00BC3D58"/>
    <w:rsid w:val="00BC44B4"/>
    <w:rsid w:val="00BD32B5"/>
    <w:rsid w:val="00BD379D"/>
    <w:rsid w:val="00BD5063"/>
    <w:rsid w:val="00BE04E3"/>
    <w:rsid w:val="00BE5ACB"/>
    <w:rsid w:val="00BF3442"/>
    <w:rsid w:val="00BF351F"/>
    <w:rsid w:val="00BF7A4F"/>
    <w:rsid w:val="00C02E8B"/>
    <w:rsid w:val="00C02F2F"/>
    <w:rsid w:val="00C0464D"/>
    <w:rsid w:val="00C1146A"/>
    <w:rsid w:val="00C12B76"/>
    <w:rsid w:val="00C23372"/>
    <w:rsid w:val="00C234C5"/>
    <w:rsid w:val="00C23E28"/>
    <w:rsid w:val="00C23F12"/>
    <w:rsid w:val="00C26C52"/>
    <w:rsid w:val="00C27E79"/>
    <w:rsid w:val="00C37DCF"/>
    <w:rsid w:val="00C477FB"/>
    <w:rsid w:val="00C47FA0"/>
    <w:rsid w:val="00C50F4C"/>
    <w:rsid w:val="00C53B0E"/>
    <w:rsid w:val="00C565B0"/>
    <w:rsid w:val="00C60D41"/>
    <w:rsid w:val="00C64127"/>
    <w:rsid w:val="00C6444C"/>
    <w:rsid w:val="00C6671A"/>
    <w:rsid w:val="00C70147"/>
    <w:rsid w:val="00C71017"/>
    <w:rsid w:val="00C726E7"/>
    <w:rsid w:val="00C73D27"/>
    <w:rsid w:val="00C7597B"/>
    <w:rsid w:val="00C766C6"/>
    <w:rsid w:val="00C769FF"/>
    <w:rsid w:val="00C81126"/>
    <w:rsid w:val="00C838C4"/>
    <w:rsid w:val="00C85BD1"/>
    <w:rsid w:val="00C91665"/>
    <w:rsid w:val="00C93A43"/>
    <w:rsid w:val="00C93B44"/>
    <w:rsid w:val="00C95414"/>
    <w:rsid w:val="00C95D15"/>
    <w:rsid w:val="00CA1EFD"/>
    <w:rsid w:val="00CA2E02"/>
    <w:rsid w:val="00CA6AC8"/>
    <w:rsid w:val="00CB1E82"/>
    <w:rsid w:val="00CB25B3"/>
    <w:rsid w:val="00CB2E68"/>
    <w:rsid w:val="00CB6D5C"/>
    <w:rsid w:val="00CC3C51"/>
    <w:rsid w:val="00CC4B7A"/>
    <w:rsid w:val="00CC577D"/>
    <w:rsid w:val="00CC68E1"/>
    <w:rsid w:val="00CC6CCE"/>
    <w:rsid w:val="00CC73CC"/>
    <w:rsid w:val="00CD55B2"/>
    <w:rsid w:val="00CE0D84"/>
    <w:rsid w:val="00CE1DC4"/>
    <w:rsid w:val="00CE51A9"/>
    <w:rsid w:val="00CE654E"/>
    <w:rsid w:val="00CE66ED"/>
    <w:rsid w:val="00CF013B"/>
    <w:rsid w:val="00CF1791"/>
    <w:rsid w:val="00CF1F2D"/>
    <w:rsid w:val="00CF269D"/>
    <w:rsid w:val="00CF3971"/>
    <w:rsid w:val="00D020E3"/>
    <w:rsid w:val="00D03750"/>
    <w:rsid w:val="00D06804"/>
    <w:rsid w:val="00D068F0"/>
    <w:rsid w:val="00D06F4D"/>
    <w:rsid w:val="00D1047F"/>
    <w:rsid w:val="00D17EEC"/>
    <w:rsid w:val="00D20706"/>
    <w:rsid w:val="00D22424"/>
    <w:rsid w:val="00D257C4"/>
    <w:rsid w:val="00D403CE"/>
    <w:rsid w:val="00D43E29"/>
    <w:rsid w:val="00D50BC8"/>
    <w:rsid w:val="00D555C9"/>
    <w:rsid w:val="00D60C9F"/>
    <w:rsid w:val="00D61F28"/>
    <w:rsid w:val="00D6281C"/>
    <w:rsid w:val="00D64B2B"/>
    <w:rsid w:val="00D674E1"/>
    <w:rsid w:val="00D7049F"/>
    <w:rsid w:val="00D75097"/>
    <w:rsid w:val="00D75BB7"/>
    <w:rsid w:val="00D76BB5"/>
    <w:rsid w:val="00D81F55"/>
    <w:rsid w:val="00D8226C"/>
    <w:rsid w:val="00D8328B"/>
    <w:rsid w:val="00D869F7"/>
    <w:rsid w:val="00D910B9"/>
    <w:rsid w:val="00D92C7E"/>
    <w:rsid w:val="00D93B7D"/>
    <w:rsid w:val="00D94B56"/>
    <w:rsid w:val="00D95524"/>
    <w:rsid w:val="00DA2222"/>
    <w:rsid w:val="00DA288F"/>
    <w:rsid w:val="00DA5992"/>
    <w:rsid w:val="00DA619B"/>
    <w:rsid w:val="00DA657B"/>
    <w:rsid w:val="00DB0089"/>
    <w:rsid w:val="00DB0487"/>
    <w:rsid w:val="00DB0699"/>
    <w:rsid w:val="00DB06EB"/>
    <w:rsid w:val="00DB1EB0"/>
    <w:rsid w:val="00DB45C8"/>
    <w:rsid w:val="00DC2CF6"/>
    <w:rsid w:val="00DC2F15"/>
    <w:rsid w:val="00DC61A0"/>
    <w:rsid w:val="00DD31CE"/>
    <w:rsid w:val="00DD3633"/>
    <w:rsid w:val="00DD59B8"/>
    <w:rsid w:val="00DD63E8"/>
    <w:rsid w:val="00DD64F9"/>
    <w:rsid w:val="00DD7BA9"/>
    <w:rsid w:val="00DE6EBE"/>
    <w:rsid w:val="00DF230E"/>
    <w:rsid w:val="00DF4015"/>
    <w:rsid w:val="00DF5C29"/>
    <w:rsid w:val="00DF69C4"/>
    <w:rsid w:val="00E0011E"/>
    <w:rsid w:val="00E046CB"/>
    <w:rsid w:val="00E06D00"/>
    <w:rsid w:val="00E0785D"/>
    <w:rsid w:val="00E14F93"/>
    <w:rsid w:val="00E15356"/>
    <w:rsid w:val="00E22F2D"/>
    <w:rsid w:val="00E25B4F"/>
    <w:rsid w:val="00E267BE"/>
    <w:rsid w:val="00E30E18"/>
    <w:rsid w:val="00E31EBF"/>
    <w:rsid w:val="00E4396C"/>
    <w:rsid w:val="00E457B3"/>
    <w:rsid w:val="00E46752"/>
    <w:rsid w:val="00E4742A"/>
    <w:rsid w:val="00E50DD5"/>
    <w:rsid w:val="00E5161D"/>
    <w:rsid w:val="00E53B79"/>
    <w:rsid w:val="00E55771"/>
    <w:rsid w:val="00E613A8"/>
    <w:rsid w:val="00E64BE2"/>
    <w:rsid w:val="00E675B8"/>
    <w:rsid w:val="00E72153"/>
    <w:rsid w:val="00E7444A"/>
    <w:rsid w:val="00E75CF0"/>
    <w:rsid w:val="00E80170"/>
    <w:rsid w:val="00E809F8"/>
    <w:rsid w:val="00E853CB"/>
    <w:rsid w:val="00E90854"/>
    <w:rsid w:val="00E946F2"/>
    <w:rsid w:val="00E95052"/>
    <w:rsid w:val="00EA05B5"/>
    <w:rsid w:val="00EA5331"/>
    <w:rsid w:val="00EB24FC"/>
    <w:rsid w:val="00EB7AF6"/>
    <w:rsid w:val="00EC1BBA"/>
    <w:rsid w:val="00EC4D86"/>
    <w:rsid w:val="00EC7D93"/>
    <w:rsid w:val="00ED56C1"/>
    <w:rsid w:val="00ED6AFD"/>
    <w:rsid w:val="00EE0B59"/>
    <w:rsid w:val="00EE24E5"/>
    <w:rsid w:val="00EE4375"/>
    <w:rsid w:val="00EF1D68"/>
    <w:rsid w:val="00EF3928"/>
    <w:rsid w:val="00EF4A04"/>
    <w:rsid w:val="00EF5849"/>
    <w:rsid w:val="00EF7FED"/>
    <w:rsid w:val="00F01656"/>
    <w:rsid w:val="00F02569"/>
    <w:rsid w:val="00F036C6"/>
    <w:rsid w:val="00F0515D"/>
    <w:rsid w:val="00F07C5F"/>
    <w:rsid w:val="00F12F7C"/>
    <w:rsid w:val="00F1333C"/>
    <w:rsid w:val="00F143D4"/>
    <w:rsid w:val="00F169F4"/>
    <w:rsid w:val="00F16A12"/>
    <w:rsid w:val="00F17E73"/>
    <w:rsid w:val="00F23196"/>
    <w:rsid w:val="00F24C2B"/>
    <w:rsid w:val="00F27E14"/>
    <w:rsid w:val="00F30CBD"/>
    <w:rsid w:val="00F3325C"/>
    <w:rsid w:val="00F34822"/>
    <w:rsid w:val="00F35519"/>
    <w:rsid w:val="00F405AE"/>
    <w:rsid w:val="00F40D96"/>
    <w:rsid w:val="00F444CE"/>
    <w:rsid w:val="00F45ACE"/>
    <w:rsid w:val="00F47504"/>
    <w:rsid w:val="00F505A4"/>
    <w:rsid w:val="00F53438"/>
    <w:rsid w:val="00F56071"/>
    <w:rsid w:val="00F569F3"/>
    <w:rsid w:val="00F62559"/>
    <w:rsid w:val="00F63251"/>
    <w:rsid w:val="00F66D74"/>
    <w:rsid w:val="00F67358"/>
    <w:rsid w:val="00F72DF1"/>
    <w:rsid w:val="00F73B24"/>
    <w:rsid w:val="00F76161"/>
    <w:rsid w:val="00F7621C"/>
    <w:rsid w:val="00F80CF9"/>
    <w:rsid w:val="00F81E37"/>
    <w:rsid w:val="00F832C8"/>
    <w:rsid w:val="00F83640"/>
    <w:rsid w:val="00F83EBA"/>
    <w:rsid w:val="00F845A6"/>
    <w:rsid w:val="00F87672"/>
    <w:rsid w:val="00F91132"/>
    <w:rsid w:val="00F95BA1"/>
    <w:rsid w:val="00F95F36"/>
    <w:rsid w:val="00F96959"/>
    <w:rsid w:val="00FB2999"/>
    <w:rsid w:val="00FB4624"/>
    <w:rsid w:val="00FB4F86"/>
    <w:rsid w:val="00FC2790"/>
    <w:rsid w:val="00FD4BA3"/>
    <w:rsid w:val="00FD65C2"/>
    <w:rsid w:val="00FD7525"/>
    <w:rsid w:val="00FD79F3"/>
    <w:rsid w:val="00FE1818"/>
    <w:rsid w:val="00FE3B25"/>
    <w:rsid w:val="00FE43EC"/>
    <w:rsid w:val="00FE4C5F"/>
    <w:rsid w:val="00FE562F"/>
    <w:rsid w:val="00FF0AA8"/>
    <w:rsid w:val="00FF2571"/>
    <w:rsid w:val="00FF4540"/>
    <w:rsid w:val="00FF4C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AF1B"/>
  <w14:defaultImageDpi w14:val="32767"/>
  <w15:chartTrackingRefBased/>
  <w15:docId w15:val="{44ADB702-29C6-2747-85D4-2D0353FEE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8E2E64"/>
  </w:style>
  <w:style w:type="paragraph" w:styleId="Heading1">
    <w:name w:val="heading 1"/>
    <w:basedOn w:val="Normal"/>
    <w:next w:val="Normal"/>
    <w:link w:val="Heading1Char"/>
    <w:uiPriority w:val="9"/>
    <w:qFormat/>
    <w:rsid w:val="008E2E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E2E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E2E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E2E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E2E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E2E6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E2E6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E2E6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E2E6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2E6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E2E6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E2E6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E2E6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E2E6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E2E6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E2E6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E2E6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E2E64"/>
    <w:rPr>
      <w:rFonts w:eastAsiaTheme="majorEastAsia" w:cstheme="majorBidi"/>
      <w:color w:val="272727" w:themeColor="text1" w:themeTint="D8"/>
    </w:rPr>
  </w:style>
  <w:style w:type="paragraph" w:styleId="Title">
    <w:name w:val="Title"/>
    <w:basedOn w:val="Normal"/>
    <w:next w:val="Normal"/>
    <w:link w:val="TitleChar"/>
    <w:uiPriority w:val="10"/>
    <w:qFormat/>
    <w:rsid w:val="008E2E6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E2E6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E2E6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E2E6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E2E6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E2E64"/>
    <w:rPr>
      <w:i/>
      <w:iCs/>
      <w:color w:val="404040" w:themeColor="text1" w:themeTint="BF"/>
    </w:rPr>
  </w:style>
  <w:style w:type="paragraph" w:styleId="ListParagraph">
    <w:name w:val="List Paragraph"/>
    <w:basedOn w:val="Normal"/>
    <w:uiPriority w:val="34"/>
    <w:qFormat/>
    <w:rsid w:val="008E2E64"/>
    <w:pPr>
      <w:ind w:left="720"/>
      <w:contextualSpacing/>
    </w:pPr>
  </w:style>
  <w:style w:type="character" w:styleId="IntenseEmphasis">
    <w:name w:val="Intense Emphasis"/>
    <w:basedOn w:val="DefaultParagraphFont"/>
    <w:uiPriority w:val="21"/>
    <w:qFormat/>
    <w:rsid w:val="008E2E64"/>
    <w:rPr>
      <w:i/>
      <w:iCs/>
      <w:color w:val="0F4761" w:themeColor="accent1" w:themeShade="BF"/>
    </w:rPr>
  </w:style>
  <w:style w:type="paragraph" w:styleId="IntenseQuote">
    <w:name w:val="Intense Quote"/>
    <w:basedOn w:val="Normal"/>
    <w:next w:val="Normal"/>
    <w:link w:val="IntenseQuoteChar"/>
    <w:uiPriority w:val="30"/>
    <w:qFormat/>
    <w:rsid w:val="008E2E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E2E64"/>
    <w:rPr>
      <w:i/>
      <w:iCs/>
      <w:color w:val="0F4761" w:themeColor="accent1" w:themeShade="BF"/>
    </w:rPr>
  </w:style>
  <w:style w:type="character" w:styleId="IntenseReference">
    <w:name w:val="Intense Reference"/>
    <w:basedOn w:val="DefaultParagraphFont"/>
    <w:uiPriority w:val="32"/>
    <w:qFormat/>
    <w:rsid w:val="008E2E64"/>
    <w:rPr>
      <w:b/>
      <w:bCs/>
      <w:smallCaps/>
      <w:color w:val="0F4761" w:themeColor="accent1" w:themeShade="BF"/>
      <w:spacing w:val="5"/>
    </w:rPr>
  </w:style>
  <w:style w:type="character" w:styleId="LineNumber">
    <w:name w:val="line number"/>
    <w:basedOn w:val="DefaultParagraphFont"/>
    <w:uiPriority w:val="99"/>
    <w:semiHidden/>
    <w:unhideWhenUsed/>
    <w:rsid w:val="00BC44B4"/>
  </w:style>
  <w:style w:type="character" w:styleId="CommentReference">
    <w:name w:val="annotation reference"/>
    <w:basedOn w:val="DefaultParagraphFont"/>
    <w:uiPriority w:val="99"/>
    <w:semiHidden/>
    <w:unhideWhenUsed/>
    <w:rsid w:val="00871D77"/>
    <w:rPr>
      <w:sz w:val="16"/>
      <w:szCs w:val="16"/>
    </w:rPr>
  </w:style>
  <w:style w:type="paragraph" w:styleId="CommentText">
    <w:name w:val="annotation text"/>
    <w:basedOn w:val="Normal"/>
    <w:link w:val="CommentTextChar"/>
    <w:uiPriority w:val="99"/>
    <w:semiHidden/>
    <w:unhideWhenUsed/>
    <w:rsid w:val="00871D77"/>
    <w:rPr>
      <w:sz w:val="20"/>
      <w:szCs w:val="20"/>
    </w:rPr>
  </w:style>
  <w:style w:type="character" w:customStyle="1" w:styleId="CommentTextChar">
    <w:name w:val="Comment Text Char"/>
    <w:basedOn w:val="DefaultParagraphFont"/>
    <w:link w:val="CommentText"/>
    <w:uiPriority w:val="99"/>
    <w:semiHidden/>
    <w:rsid w:val="00871D77"/>
    <w:rPr>
      <w:sz w:val="20"/>
      <w:szCs w:val="20"/>
    </w:rPr>
  </w:style>
  <w:style w:type="paragraph" w:styleId="CommentSubject">
    <w:name w:val="annotation subject"/>
    <w:basedOn w:val="CommentText"/>
    <w:next w:val="CommentText"/>
    <w:link w:val="CommentSubjectChar"/>
    <w:uiPriority w:val="99"/>
    <w:semiHidden/>
    <w:unhideWhenUsed/>
    <w:rsid w:val="00871D77"/>
    <w:rPr>
      <w:b/>
      <w:bCs/>
    </w:rPr>
  </w:style>
  <w:style w:type="character" w:customStyle="1" w:styleId="CommentSubjectChar">
    <w:name w:val="Comment Subject Char"/>
    <w:basedOn w:val="CommentTextChar"/>
    <w:link w:val="CommentSubject"/>
    <w:uiPriority w:val="99"/>
    <w:semiHidden/>
    <w:rsid w:val="00871D77"/>
    <w:rPr>
      <w:b/>
      <w:bCs/>
      <w:sz w:val="20"/>
      <w:szCs w:val="20"/>
    </w:rPr>
  </w:style>
  <w:style w:type="character" w:styleId="Hyperlink">
    <w:name w:val="Hyperlink"/>
    <w:basedOn w:val="DefaultParagraphFont"/>
    <w:uiPriority w:val="99"/>
    <w:unhideWhenUsed/>
    <w:rsid w:val="00991747"/>
    <w:rPr>
      <w:color w:val="467886" w:themeColor="hyperlink"/>
      <w:u w:val="single"/>
    </w:rPr>
  </w:style>
  <w:style w:type="character" w:styleId="UnresolvedMention">
    <w:name w:val="Unresolved Mention"/>
    <w:basedOn w:val="DefaultParagraphFont"/>
    <w:uiPriority w:val="99"/>
    <w:rsid w:val="00991747"/>
    <w:rPr>
      <w:color w:val="605E5C"/>
      <w:shd w:val="clear" w:color="auto" w:fill="E1DFDD"/>
    </w:rPr>
  </w:style>
  <w:style w:type="paragraph" w:styleId="NormalWeb">
    <w:name w:val="Normal (Web)"/>
    <w:basedOn w:val="Normal"/>
    <w:uiPriority w:val="99"/>
    <w:semiHidden/>
    <w:unhideWhenUsed/>
    <w:rsid w:val="00260CD6"/>
    <w:rPr>
      <w:rFonts w:ascii="Times New Roman" w:hAnsi="Times New Roman" w:cs="Times New Roman"/>
    </w:rPr>
  </w:style>
  <w:style w:type="paragraph" w:styleId="Header">
    <w:name w:val="header"/>
    <w:basedOn w:val="Normal"/>
    <w:link w:val="HeaderChar"/>
    <w:uiPriority w:val="99"/>
    <w:unhideWhenUsed/>
    <w:rsid w:val="0010306A"/>
    <w:pPr>
      <w:tabs>
        <w:tab w:val="center" w:pos="4680"/>
        <w:tab w:val="right" w:pos="9360"/>
      </w:tabs>
    </w:pPr>
  </w:style>
  <w:style w:type="character" w:customStyle="1" w:styleId="HeaderChar">
    <w:name w:val="Header Char"/>
    <w:basedOn w:val="DefaultParagraphFont"/>
    <w:link w:val="Header"/>
    <w:uiPriority w:val="99"/>
    <w:rsid w:val="0010306A"/>
  </w:style>
  <w:style w:type="paragraph" w:styleId="Footer">
    <w:name w:val="footer"/>
    <w:basedOn w:val="Normal"/>
    <w:link w:val="FooterChar"/>
    <w:uiPriority w:val="99"/>
    <w:unhideWhenUsed/>
    <w:rsid w:val="0010306A"/>
    <w:pPr>
      <w:tabs>
        <w:tab w:val="center" w:pos="4680"/>
        <w:tab w:val="right" w:pos="9360"/>
      </w:tabs>
    </w:pPr>
  </w:style>
  <w:style w:type="character" w:customStyle="1" w:styleId="FooterChar">
    <w:name w:val="Footer Char"/>
    <w:basedOn w:val="DefaultParagraphFont"/>
    <w:link w:val="Footer"/>
    <w:uiPriority w:val="99"/>
    <w:rsid w:val="0010306A"/>
  </w:style>
  <w:style w:type="character" w:styleId="PageNumber">
    <w:name w:val="page number"/>
    <w:basedOn w:val="DefaultParagraphFont"/>
    <w:uiPriority w:val="99"/>
    <w:semiHidden/>
    <w:unhideWhenUsed/>
    <w:rsid w:val="0010306A"/>
  </w:style>
  <w:style w:type="table" w:styleId="PlainTable3">
    <w:name w:val="Plain Table 3"/>
    <w:basedOn w:val="TableNormal"/>
    <w:uiPriority w:val="43"/>
    <w:rsid w:val="00F56071"/>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26610">
      <w:bodyDiv w:val="1"/>
      <w:marLeft w:val="0"/>
      <w:marRight w:val="0"/>
      <w:marTop w:val="0"/>
      <w:marBottom w:val="0"/>
      <w:divBdr>
        <w:top w:val="none" w:sz="0" w:space="0" w:color="auto"/>
        <w:left w:val="none" w:sz="0" w:space="0" w:color="auto"/>
        <w:bottom w:val="none" w:sz="0" w:space="0" w:color="auto"/>
        <w:right w:val="none" w:sz="0" w:space="0" w:color="auto"/>
      </w:divBdr>
    </w:div>
    <w:div w:id="17512757">
      <w:bodyDiv w:val="1"/>
      <w:marLeft w:val="0"/>
      <w:marRight w:val="0"/>
      <w:marTop w:val="0"/>
      <w:marBottom w:val="0"/>
      <w:divBdr>
        <w:top w:val="none" w:sz="0" w:space="0" w:color="auto"/>
        <w:left w:val="none" w:sz="0" w:space="0" w:color="auto"/>
        <w:bottom w:val="none" w:sz="0" w:space="0" w:color="auto"/>
        <w:right w:val="none" w:sz="0" w:space="0" w:color="auto"/>
      </w:divBdr>
      <w:divsChild>
        <w:div w:id="1796946932">
          <w:marLeft w:val="0"/>
          <w:marRight w:val="0"/>
          <w:marTop w:val="0"/>
          <w:marBottom w:val="0"/>
          <w:divBdr>
            <w:top w:val="none" w:sz="0" w:space="0" w:color="auto"/>
            <w:left w:val="none" w:sz="0" w:space="0" w:color="auto"/>
            <w:bottom w:val="none" w:sz="0" w:space="0" w:color="auto"/>
            <w:right w:val="none" w:sz="0" w:space="0" w:color="auto"/>
          </w:divBdr>
        </w:div>
      </w:divsChild>
    </w:div>
    <w:div w:id="23753592">
      <w:bodyDiv w:val="1"/>
      <w:marLeft w:val="0"/>
      <w:marRight w:val="0"/>
      <w:marTop w:val="0"/>
      <w:marBottom w:val="0"/>
      <w:divBdr>
        <w:top w:val="none" w:sz="0" w:space="0" w:color="auto"/>
        <w:left w:val="none" w:sz="0" w:space="0" w:color="auto"/>
        <w:bottom w:val="none" w:sz="0" w:space="0" w:color="auto"/>
        <w:right w:val="none" w:sz="0" w:space="0" w:color="auto"/>
      </w:divBdr>
    </w:div>
    <w:div w:id="44565896">
      <w:bodyDiv w:val="1"/>
      <w:marLeft w:val="0"/>
      <w:marRight w:val="0"/>
      <w:marTop w:val="0"/>
      <w:marBottom w:val="0"/>
      <w:divBdr>
        <w:top w:val="none" w:sz="0" w:space="0" w:color="auto"/>
        <w:left w:val="none" w:sz="0" w:space="0" w:color="auto"/>
        <w:bottom w:val="none" w:sz="0" w:space="0" w:color="auto"/>
        <w:right w:val="none" w:sz="0" w:space="0" w:color="auto"/>
      </w:divBdr>
      <w:divsChild>
        <w:div w:id="1213469718">
          <w:marLeft w:val="0"/>
          <w:marRight w:val="0"/>
          <w:marTop w:val="0"/>
          <w:marBottom w:val="0"/>
          <w:divBdr>
            <w:top w:val="none" w:sz="0" w:space="0" w:color="auto"/>
            <w:left w:val="none" w:sz="0" w:space="0" w:color="auto"/>
            <w:bottom w:val="none" w:sz="0" w:space="0" w:color="auto"/>
            <w:right w:val="none" w:sz="0" w:space="0" w:color="auto"/>
          </w:divBdr>
        </w:div>
      </w:divsChild>
    </w:div>
    <w:div w:id="76637501">
      <w:bodyDiv w:val="1"/>
      <w:marLeft w:val="0"/>
      <w:marRight w:val="0"/>
      <w:marTop w:val="0"/>
      <w:marBottom w:val="0"/>
      <w:divBdr>
        <w:top w:val="none" w:sz="0" w:space="0" w:color="auto"/>
        <w:left w:val="none" w:sz="0" w:space="0" w:color="auto"/>
        <w:bottom w:val="none" w:sz="0" w:space="0" w:color="auto"/>
        <w:right w:val="none" w:sz="0" w:space="0" w:color="auto"/>
      </w:divBdr>
      <w:divsChild>
        <w:div w:id="412314398">
          <w:marLeft w:val="360"/>
          <w:marRight w:val="0"/>
          <w:marTop w:val="200"/>
          <w:marBottom w:val="0"/>
          <w:divBdr>
            <w:top w:val="none" w:sz="0" w:space="0" w:color="auto"/>
            <w:left w:val="none" w:sz="0" w:space="0" w:color="auto"/>
            <w:bottom w:val="none" w:sz="0" w:space="0" w:color="auto"/>
            <w:right w:val="none" w:sz="0" w:space="0" w:color="auto"/>
          </w:divBdr>
        </w:div>
        <w:div w:id="544410361">
          <w:marLeft w:val="360"/>
          <w:marRight w:val="0"/>
          <w:marTop w:val="200"/>
          <w:marBottom w:val="0"/>
          <w:divBdr>
            <w:top w:val="none" w:sz="0" w:space="0" w:color="auto"/>
            <w:left w:val="none" w:sz="0" w:space="0" w:color="auto"/>
            <w:bottom w:val="none" w:sz="0" w:space="0" w:color="auto"/>
            <w:right w:val="none" w:sz="0" w:space="0" w:color="auto"/>
          </w:divBdr>
        </w:div>
        <w:div w:id="545678257">
          <w:marLeft w:val="360"/>
          <w:marRight w:val="0"/>
          <w:marTop w:val="200"/>
          <w:marBottom w:val="0"/>
          <w:divBdr>
            <w:top w:val="none" w:sz="0" w:space="0" w:color="auto"/>
            <w:left w:val="none" w:sz="0" w:space="0" w:color="auto"/>
            <w:bottom w:val="none" w:sz="0" w:space="0" w:color="auto"/>
            <w:right w:val="none" w:sz="0" w:space="0" w:color="auto"/>
          </w:divBdr>
        </w:div>
        <w:div w:id="682361662">
          <w:marLeft w:val="360"/>
          <w:marRight w:val="0"/>
          <w:marTop w:val="200"/>
          <w:marBottom w:val="0"/>
          <w:divBdr>
            <w:top w:val="none" w:sz="0" w:space="0" w:color="auto"/>
            <w:left w:val="none" w:sz="0" w:space="0" w:color="auto"/>
            <w:bottom w:val="none" w:sz="0" w:space="0" w:color="auto"/>
            <w:right w:val="none" w:sz="0" w:space="0" w:color="auto"/>
          </w:divBdr>
        </w:div>
        <w:div w:id="1941788541">
          <w:marLeft w:val="1080"/>
          <w:marRight w:val="0"/>
          <w:marTop w:val="100"/>
          <w:marBottom w:val="0"/>
          <w:divBdr>
            <w:top w:val="none" w:sz="0" w:space="0" w:color="auto"/>
            <w:left w:val="none" w:sz="0" w:space="0" w:color="auto"/>
            <w:bottom w:val="none" w:sz="0" w:space="0" w:color="auto"/>
            <w:right w:val="none" w:sz="0" w:space="0" w:color="auto"/>
          </w:divBdr>
        </w:div>
      </w:divsChild>
    </w:div>
    <w:div w:id="80299808">
      <w:bodyDiv w:val="1"/>
      <w:marLeft w:val="0"/>
      <w:marRight w:val="0"/>
      <w:marTop w:val="0"/>
      <w:marBottom w:val="0"/>
      <w:divBdr>
        <w:top w:val="none" w:sz="0" w:space="0" w:color="auto"/>
        <w:left w:val="none" w:sz="0" w:space="0" w:color="auto"/>
        <w:bottom w:val="none" w:sz="0" w:space="0" w:color="auto"/>
        <w:right w:val="none" w:sz="0" w:space="0" w:color="auto"/>
      </w:divBdr>
      <w:divsChild>
        <w:div w:id="439884188">
          <w:marLeft w:val="0"/>
          <w:marRight w:val="0"/>
          <w:marTop w:val="0"/>
          <w:marBottom w:val="0"/>
          <w:divBdr>
            <w:top w:val="none" w:sz="0" w:space="0" w:color="auto"/>
            <w:left w:val="none" w:sz="0" w:space="0" w:color="auto"/>
            <w:bottom w:val="none" w:sz="0" w:space="0" w:color="auto"/>
            <w:right w:val="none" w:sz="0" w:space="0" w:color="auto"/>
          </w:divBdr>
          <w:divsChild>
            <w:div w:id="1114060838">
              <w:marLeft w:val="0"/>
              <w:marRight w:val="0"/>
              <w:marTop w:val="0"/>
              <w:marBottom w:val="0"/>
              <w:divBdr>
                <w:top w:val="none" w:sz="0" w:space="0" w:color="auto"/>
                <w:left w:val="none" w:sz="0" w:space="0" w:color="auto"/>
                <w:bottom w:val="none" w:sz="0" w:space="0" w:color="auto"/>
                <w:right w:val="none" w:sz="0" w:space="0" w:color="auto"/>
              </w:divBdr>
              <w:divsChild>
                <w:div w:id="856506608">
                  <w:marLeft w:val="0"/>
                  <w:marRight w:val="0"/>
                  <w:marTop w:val="0"/>
                  <w:marBottom w:val="0"/>
                  <w:divBdr>
                    <w:top w:val="none" w:sz="0" w:space="0" w:color="auto"/>
                    <w:left w:val="none" w:sz="0" w:space="0" w:color="auto"/>
                    <w:bottom w:val="none" w:sz="0" w:space="0" w:color="auto"/>
                    <w:right w:val="none" w:sz="0" w:space="0" w:color="auto"/>
                  </w:divBdr>
                  <w:divsChild>
                    <w:div w:id="158620656">
                      <w:marLeft w:val="0"/>
                      <w:marRight w:val="0"/>
                      <w:marTop w:val="0"/>
                      <w:marBottom w:val="0"/>
                      <w:divBdr>
                        <w:top w:val="none" w:sz="0" w:space="0" w:color="auto"/>
                        <w:left w:val="none" w:sz="0" w:space="0" w:color="auto"/>
                        <w:bottom w:val="none" w:sz="0" w:space="0" w:color="auto"/>
                        <w:right w:val="none" w:sz="0" w:space="0" w:color="auto"/>
                      </w:divBdr>
                      <w:divsChild>
                        <w:div w:id="1610695862">
                          <w:marLeft w:val="0"/>
                          <w:marRight w:val="0"/>
                          <w:marTop w:val="0"/>
                          <w:marBottom w:val="0"/>
                          <w:divBdr>
                            <w:top w:val="none" w:sz="0" w:space="0" w:color="auto"/>
                            <w:left w:val="none" w:sz="0" w:space="0" w:color="auto"/>
                            <w:bottom w:val="none" w:sz="0" w:space="0" w:color="auto"/>
                            <w:right w:val="none" w:sz="0" w:space="0" w:color="auto"/>
                          </w:divBdr>
                          <w:divsChild>
                            <w:div w:id="206983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532763">
      <w:bodyDiv w:val="1"/>
      <w:marLeft w:val="0"/>
      <w:marRight w:val="0"/>
      <w:marTop w:val="0"/>
      <w:marBottom w:val="0"/>
      <w:divBdr>
        <w:top w:val="none" w:sz="0" w:space="0" w:color="auto"/>
        <w:left w:val="none" w:sz="0" w:space="0" w:color="auto"/>
        <w:bottom w:val="none" w:sz="0" w:space="0" w:color="auto"/>
        <w:right w:val="none" w:sz="0" w:space="0" w:color="auto"/>
      </w:divBdr>
    </w:div>
    <w:div w:id="95249724">
      <w:bodyDiv w:val="1"/>
      <w:marLeft w:val="0"/>
      <w:marRight w:val="0"/>
      <w:marTop w:val="0"/>
      <w:marBottom w:val="0"/>
      <w:divBdr>
        <w:top w:val="none" w:sz="0" w:space="0" w:color="auto"/>
        <w:left w:val="none" w:sz="0" w:space="0" w:color="auto"/>
        <w:bottom w:val="none" w:sz="0" w:space="0" w:color="auto"/>
        <w:right w:val="none" w:sz="0" w:space="0" w:color="auto"/>
      </w:divBdr>
      <w:divsChild>
        <w:div w:id="719670249">
          <w:marLeft w:val="0"/>
          <w:marRight w:val="0"/>
          <w:marTop w:val="0"/>
          <w:marBottom w:val="240"/>
          <w:divBdr>
            <w:top w:val="none" w:sz="0" w:space="0" w:color="auto"/>
            <w:left w:val="none" w:sz="0" w:space="0" w:color="auto"/>
            <w:bottom w:val="none" w:sz="0" w:space="0" w:color="auto"/>
            <w:right w:val="none" w:sz="0" w:space="0" w:color="auto"/>
          </w:divBdr>
          <w:divsChild>
            <w:div w:id="1215044991">
              <w:marLeft w:val="0"/>
              <w:marRight w:val="0"/>
              <w:marTop w:val="0"/>
              <w:marBottom w:val="0"/>
              <w:divBdr>
                <w:top w:val="none" w:sz="0" w:space="0" w:color="auto"/>
                <w:left w:val="none" w:sz="0" w:space="0" w:color="auto"/>
                <w:bottom w:val="none" w:sz="0" w:space="0" w:color="auto"/>
                <w:right w:val="none" w:sz="0" w:space="0" w:color="auto"/>
              </w:divBdr>
            </w:div>
          </w:divsChild>
        </w:div>
        <w:div w:id="116990551">
          <w:marLeft w:val="0"/>
          <w:marRight w:val="0"/>
          <w:marTop w:val="0"/>
          <w:marBottom w:val="0"/>
          <w:divBdr>
            <w:top w:val="none" w:sz="0" w:space="0" w:color="auto"/>
            <w:left w:val="none" w:sz="0" w:space="0" w:color="auto"/>
            <w:bottom w:val="none" w:sz="0" w:space="0" w:color="auto"/>
            <w:right w:val="none" w:sz="0" w:space="0" w:color="auto"/>
          </w:divBdr>
          <w:divsChild>
            <w:div w:id="144692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54935">
      <w:bodyDiv w:val="1"/>
      <w:marLeft w:val="0"/>
      <w:marRight w:val="0"/>
      <w:marTop w:val="0"/>
      <w:marBottom w:val="0"/>
      <w:divBdr>
        <w:top w:val="none" w:sz="0" w:space="0" w:color="auto"/>
        <w:left w:val="none" w:sz="0" w:space="0" w:color="auto"/>
        <w:bottom w:val="none" w:sz="0" w:space="0" w:color="auto"/>
        <w:right w:val="none" w:sz="0" w:space="0" w:color="auto"/>
      </w:divBdr>
    </w:div>
    <w:div w:id="166407927">
      <w:bodyDiv w:val="1"/>
      <w:marLeft w:val="0"/>
      <w:marRight w:val="0"/>
      <w:marTop w:val="0"/>
      <w:marBottom w:val="0"/>
      <w:divBdr>
        <w:top w:val="none" w:sz="0" w:space="0" w:color="auto"/>
        <w:left w:val="none" w:sz="0" w:space="0" w:color="auto"/>
        <w:bottom w:val="none" w:sz="0" w:space="0" w:color="auto"/>
        <w:right w:val="none" w:sz="0" w:space="0" w:color="auto"/>
      </w:divBdr>
    </w:div>
    <w:div w:id="168252026">
      <w:bodyDiv w:val="1"/>
      <w:marLeft w:val="0"/>
      <w:marRight w:val="0"/>
      <w:marTop w:val="0"/>
      <w:marBottom w:val="0"/>
      <w:divBdr>
        <w:top w:val="none" w:sz="0" w:space="0" w:color="auto"/>
        <w:left w:val="none" w:sz="0" w:space="0" w:color="auto"/>
        <w:bottom w:val="none" w:sz="0" w:space="0" w:color="auto"/>
        <w:right w:val="none" w:sz="0" w:space="0" w:color="auto"/>
      </w:divBdr>
      <w:divsChild>
        <w:div w:id="567812045">
          <w:marLeft w:val="0"/>
          <w:marRight w:val="0"/>
          <w:marTop w:val="0"/>
          <w:marBottom w:val="0"/>
          <w:divBdr>
            <w:top w:val="none" w:sz="0" w:space="0" w:color="auto"/>
            <w:left w:val="none" w:sz="0" w:space="0" w:color="auto"/>
            <w:bottom w:val="none" w:sz="0" w:space="0" w:color="auto"/>
            <w:right w:val="none" w:sz="0" w:space="0" w:color="auto"/>
          </w:divBdr>
          <w:divsChild>
            <w:div w:id="1958028798">
              <w:marLeft w:val="0"/>
              <w:marRight w:val="0"/>
              <w:marTop w:val="0"/>
              <w:marBottom w:val="0"/>
              <w:divBdr>
                <w:top w:val="none" w:sz="0" w:space="0" w:color="auto"/>
                <w:left w:val="none" w:sz="0" w:space="0" w:color="auto"/>
                <w:bottom w:val="none" w:sz="0" w:space="0" w:color="auto"/>
                <w:right w:val="none" w:sz="0" w:space="0" w:color="auto"/>
              </w:divBdr>
              <w:divsChild>
                <w:div w:id="1560172663">
                  <w:marLeft w:val="0"/>
                  <w:marRight w:val="0"/>
                  <w:marTop w:val="0"/>
                  <w:marBottom w:val="0"/>
                  <w:divBdr>
                    <w:top w:val="none" w:sz="0" w:space="0" w:color="auto"/>
                    <w:left w:val="none" w:sz="0" w:space="0" w:color="auto"/>
                    <w:bottom w:val="none" w:sz="0" w:space="0" w:color="auto"/>
                    <w:right w:val="none" w:sz="0" w:space="0" w:color="auto"/>
                  </w:divBdr>
                  <w:divsChild>
                    <w:div w:id="145529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2789082">
      <w:bodyDiv w:val="1"/>
      <w:marLeft w:val="0"/>
      <w:marRight w:val="0"/>
      <w:marTop w:val="0"/>
      <w:marBottom w:val="0"/>
      <w:divBdr>
        <w:top w:val="none" w:sz="0" w:space="0" w:color="auto"/>
        <w:left w:val="none" w:sz="0" w:space="0" w:color="auto"/>
        <w:bottom w:val="none" w:sz="0" w:space="0" w:color="auto"/>
        <w:right w:val="none" w:sz="0" w:space="0" w:color="auto"/>
      </w:divBdr>
    </w:div>
    <w:div w:id="231283254">
      <w:bodyDiv w:val="1"/>
      <w:marLeft w:val="0"/>
      <w:marRight w:val="0"/>
      <w:marTop w:val="0"/>
      <w:marBottom w:val="0"/>
      <w:divBdr>
        <w:top w:val="none" w:sz="0" w:space="0" w:color="auto"/>
        <w:left w:val="none" w:sz="0" w:space="0" w:color="auto"/>
        <w:bottom w:val="none" w:sz="0" w:space="0" w:color="auto"/>
        <w:right w:val="none" w:sz="0" w:space="0" w:color="auto"/>
      </w:divBdr>
    </w:div>
    <w:div w:id="242689948">
      <w:bodyDiv w:val="1"/>
      <w:marLeft w:val="0"/>
      <w:marRight w:val="0"/>
      <w:marTop w:val="0"/>
      <w:marBottom w:val="0"/>
      <w:divBdr>
        <w:top w:val="none" w:sz="0" w:space="0" w:color="auto"/>
        <w:left w:val="none" w:sz="0" w:space="0" w:color="auto"/>
        <w:bottom w:val="none" w:sz="0" w:space="0" w:color="auto"/>
        <w:right w:val="none" w:sz="0" w:space="0" w:color="auto"/>
      </w:divBdr>
      <w:divsChild>
        <w:div w:id="732044640">
          <w:marLeft w:val="0"/>
          <w:marRight w:val="0"/>
          <w:marTop w:val="0"/>
          <w:marBottom w:val="0"/>
          <w:divBdr>
            <w:top w:val="none" w:sz="0" w:space="0" w:color="auto"/>
            <w:left w:val="none" w:sz="0" w:space="0" w:color="auto"/>
            <w:bottom w:val="none" w:sz="0" w:space="0" w:color="auto"/>
            <w:right w:val="none" w:sz="0" w:space="0" w:color="auto"/>
          </w:divBdr>
          <w:divsChild>
            <w:div w:id="694963376">
              <w:marLeft w:val="0"/>
              <w:marRight w:val="0"/>
              <w:marTop w:val="0"/>
              <w:marBottom w:val="0"/>
              <w:divBdr>
                <w:top w:val="none" w:sz="0" w:space="0" w:color="auto"/>
                <w:left w:val="none" w:sz="0" w:space="0" w:color="auto"/>
                <w:bottom w:val="none" w:sz="0" w:space="0" w:color="auto"/>
                <w:right w:val="none" w:sz="0" w:space="0" w:color="auto"/>
              </w:divBdr>
              <w:divsChild>
                <w:div w:id="598490841">
                  <w:marLeft w:val="0"/>
                  <w:marRight w:val="0"/>
                  <w:marTop w:val="0"/>
                  <w:marBottom w:val="0"/>
                  <w:divBdr>
                    <w:top w:val="none" w:sz="0" w:space="0" w:color="auto"/>
                    <w:left w:val="none" w:sz="0" w:space="0" w:color="auto"/>
                    <w:bottom w:val="none" w:sz="0" w:space="0" w:color="auto"/>
                    <w:right w:val="none" w:sz="0" w:space="0" w:color="auto"/>
                  </w:divBdr>
                  <w:divsChild>
                    <w:div w:id="1265186170">
                      <w:marLeft w:val="0"/>
                      <w:marRight w:val="0"/>
                      <w:marTop w:val="0"/>
                      <w:marBottom w:val="0"/>
                      <w:divBdr>
                        <w:top w:val="none" w:sz="0" w:space="0" w:color="auto"/>
                        <w:left w:val="none" w:sz="0" w:space="0" w:color="auto"/>
                        <w:bottom w:val="none" w:sz="0" w:space="0" w:color="auto"/>
                        <w:right w:val="none" w:sz="0" w:space="0" w:color="auto"/>
                      </w:divBdr>
                      <w:divsChild>
                        <w:div w:id="1827623827">
                          <w:marLeft w:val="0"/>
                          <w:marRight w:val="0"/>
                          <w:marTop w:val="0"/>
                          <w:marBottom w:val="0"/>
                          <w:divBdr>
                            <w:top w:val="none" w:sz="0" w:space="0" w:color="auto"/>
                            <w:left w:val="none" w:sz="0" w:space="0" w:color="auto"/>
                            <w:bottom w:val="none" w:sz="0" w:space="0" w:color="auto"/>
                            <w:right w:val="none" w:sz="0" w:space="0" w:color="auto"/>
                          </w:divBdr>
                          <w:divsChild>
                            <w:div w:id="561598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5188857">
      <w:bodyDiv w:val="1"/>
      <w:marLeft w:val="0"/>
      <w:marRight w:val="0"/>
      <w:marTop w:val="0"/>
      <w:marBottom w:val="0"/>
      <w:divBdr>
        <w:top w:val="none" w:sz="0" w:space="0" w:color="auto"/>
        <w:left w:val="none" w:sz="0" w:space="0" w:color="auto"/>
        <w:bottom w:val="none" w:sz="0" w:space="0" w:color="auto"/>
        <w:right w:val="none" w:sz="0" w:space="0" w:color="auto"/>
      </w:divBdr>
      <w:divsChild>
        <w:div w:id="238835054">
          <w:marLeft w:val="360"/>
          <w:marRight w:val="0"/>
          <w:marTop w:val="200"/>
          <w:marBottom w:val="0"/>
          <w:divBdr>
            <w:top w:val="none" w:sz="0" w:space="0" w:color="auto"/>
            <w:left w:val="none" w:sz="0" w:space="0" w:color="auto"/>
            <w:bottom w:val="none" w:sz="0" w:space="0" w:color="auto"/>
            <w:right w:val="none" w:sz="0" w:space="0" w:color="auto"/>
          </w:divBdr>
        </w:div>
        <w:div w:id="418214808">
          <w:marLeft w:val="360"/>
          <w:marRight w:val="0"/>
          <w:marTop w:val="200"/>
          <w:marBottom w:val="0"/>
          <w:divBdr>
            <w:top w:val="none" w:sz="0" w:space="0" w:color="auto"/>
            <w:left w:val="none" w:sz="0" w:space="0" w:color="auto"/>
            <w:bottom w:val="none" w:sz="0" w:space="0" w:color="auto"/>
            <w:right w:val="none" w:sz="0" w:space="0" w:color="auto"/>
          </w:divBdr>
        </w:div>
        <w:div w:id="1411538971">
          <w:marLeft w:val="360"/>
          <w:marRight w:val="0"/>
          <w:marTop w:val="200"/>
          <w:marBottom w:val="0"/>
          <w:divBdr>
            <w:top w:val="none" w:sz="0" w:space="0" w:color="auto"/>
            <w:left w:val="none" w:sz="0" w:space="0" w:color="auto"/>
            <w:bottom w:val="none" w:sz="0" w:space="0" w:color="auto"/>
            <w:right w:val="none" w:sz="0" w:space="0" w:color="auto"/>
          </w:divBdr>
        </w:div>
        <w:div w:id="2085058084">
          <w:marLeft w:val="360"/>
          <w:marRight w:val="0"/>
          <w:marTop w:val="200"/>
          <w:marBottom w:val="0"/>
          <w:divBdr>
            <w:top w:val="none" w:sz="0" w:space="0" w:color="auto"/>
            <w:left w:val="none" w:sz="0" w:space="0" w:color="auto"/>
            <w:bottom w:val="none" w:sz="0" w:space="0" w:color="auto"/>
            <w:right w:val="none" w:sz="0" w:space="0" w:color="auto"/>
          </w:divBdr>
        </w:div>
        <w:div w:id="2147236196">
          <w:marLeft w:val="360"/>
          <w:marRight w:val="0"/>
          <w:marTop w:val="200"/>
          <w:marBottom w:val="0"/>
          <w:divBdr>
            <w:top w:val="none" w:sz="0" w:space="0" w:color="auto"/>
            <w:left w:val="none" w:sz="0" w:space="0" w:color="auto"/>
            <w:bottom w:val="none" w:sz="0" w:space="0" w:color="auto"/>
            <w:right w:val="none" w:sz="0" w:space="0" w:color="auto"/>
          </w:divBdr>
        </w:div>
      </w:divsChild>
    </w:div>
    <w:div w:id="247159117">
      <w:bodyDiv w:val="1"/>
      <w:marLeft w:val="0"/>
      <w:marRight w:val="0"/>
      <w:marTop w:val="0"/>
      <w:marBottom w:val="0"/>
      <w:divBdr>
        <w:top w:val="none" w:sz="0" w:space="0" w:color="auto"/>
        <w:left w:val="none" w:sz="0" w:space="0" w:color="auto"/>
        <w:bottom w:val="none" w:sz="0" w:space="0" w:color="auto"/>
        <w:right w:val="none" w:sz="0" w:space="0" w:color="auto"/>
      </w:divBdr>
    </w:div>
    <w:div w:id="281613904">
      <w:bodyDiv w:val="1"/>
      <w:marLeft w:val="0"/>
      <w:marRight w:val="0"/>
      <w:marTop w:val="0"/>
      <w:marBottom w:val="0"/>
      <w:divBdr>
        <w:top w:val="none" w:sz="0" w:space="0" w:color="auto"/>
        <w:left w:val="none" w:sz="0" w:space="0" w:color="auto"/>
        <w:bottom w:val="none" w:sz="0" w:space="0" w:color="auto"/>
        <w:right w:val="none" w:sz="0" w:space="0" w:color="auto"/>
      </w:divBdr>
    </w:div>
    <w:div w:id="297416368">
      <w:bodyDiv w:val="1"/>
      <w:marLeft w:val="0"/>
      <w:marRight w:val="0"/>
      <w:marTop w:val="0"/>
      <w:marBottom w:val="0"/>
      <w:divBdr>
        <w:top w:val="none" w:sz="0" w:space="0" w:color="auto"/>
        <w:left w:val="none" w:sz="0" w:space="0" w:color="auto"/>
        <w:bottom w:val="none" w:sz="0" w:space="0" w:color="auto"/>
        <w:right w:val="none" w:sz="0" w:space="0" w:color="auto"/>
      </w:divBdr>
    </w:div>
    <w:div w:id="302197389">
      <w:bodyDiv w:val="1"/>
      <w:marLeft w:val="0"/>
      <w:marRight w:val="0"/>
      <w:marTop w:val="0"/>
      <w:marBottom w:val="0"/>
      <w:divBdr>
        <w:top w:val="none" w:sz="0" w:space="0" w:color="auto"/>
        <w:left w:val="none" w:sz="0" w:space="0" w:color="auto"/>
        <w:bottom w:val="none" w:sz="0" w:space="0" w:color="auto"/>
        <w:right w:val="none" w:sz="0" w:space="0" w:color="auto"/>
      </w:divBdr>
      <w:divsChild>
        <w:div w:id="1709144149">
          <w:marLeft w:val="0"/>
          <w:marRight w:val="0"/>
          <w:marTop w:val="0"/>
          <w:marBottom w:val="0"/>
          <w:divBdr>
            <w:top w:val="none" w:sz="0" w:space="0" w:color="auto"/>
            <w:left w:val="none" w:sz="0" w:space="0" w:color="auto"/>
            <w:bottom w:val="none" w:sz="0" w:space="0" w:color="auto"/>
            <w:right w:val="none" w:sz="0" w:space="0" w:color="auto"/>
          </w:divBdr>
          <w:divsChild>
            <w:div w:id="133955667">
              <w:marLeft w:val="0"/>
              <w:marRight w:val="0"/>
              <w:marTop w:val="0"/>
              <w:marBottom w:val="0"/>
              <w:divBdr>
                <w:top w:val="none" w:sz="0" w:space="0" w:color="auto"/>
                <w:left w:val="none" w:sz="0" w:space="0" w:color="auto"/>
                <w:bottom w:val="none" w:sz="0" w:space="0" w:color="auto"/>
                <w:right w:val="none" w:sz="0" w:space="0" w:color="auto"/>
              </w:divBdr>
              <w:divsChild>
                <w:div w:id="321350690">
                  <w:marLeft w:val="0"/>
                  <w:marRight w:val="0"/>
                  <w:marTop w:val="0"/>
                  <w:marBottom w:val="0"/>
                  <w:divBdr>
                    <w:top w:val="none" w:sz="0" w:space="0" w:color="auto"/>
                    <w:left w:val="none" w:sz="0" w:space="0" w:color="auto"/>
                    <w:bottom w:val="none" w:sz="0" w:space="0" w:color="auto"/>
                    <w:right w:val="none" w:sz="0" w:space="0" w:color="auto"/>
                  </w:divBdr>
                  <w:divsChild>
                    <w:div w:id="1547642866">
                      <w:marLeft w:val="0"/>
                      <w:marRight w:val="0"/>
                      <w:marTop w:val="0"/>
                      <w:marBottom w:val="0"/>
                      <w:divBdr>
                        <w:top w:val="none" w:sz="0" w:space="0" w:color="auto"/>
                        <w:left w:val="none" w:sz="0" w:space="0" w:color="auto"/>
                        <w:bottom w:val="none" w:sz="0" w:space="0" w:color="auto"/>
                        <w:right w:val="none" w:sz="0" w:space="0" w:color="auto"/>
                      </w:divBdr>
                      <w:divsChild>
                        <w:div w:id="950670176">
                          <w:marLeft w:val="0"/>
                          <w:marRight w:val="0"/>
                          <w:marTop w:val="0"/>
                          <w:marBottom w:val="0"/>
                          <w:divBdr>
                            <w:top w:val="none" w:sz="0" w:space="0" w:color="auto"/>
                            <w:left w:val="none" w:sz="0" w:space="0" w:color="auto"/>
                            <w:bottom w:val="none" w:sz="0" w:space="0" w:color="auto"/>
                            <w:right w:val="none" w:sz="0" w:space="0" w:color="auto"/>
                          </w:divBdr>
                          <w:divsChild>
                            <w:div w:id="163502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6005098">
      <w:bodyDiv w:val="1"/>
      <w:marLeft w:val="0"/>
      <w:marRight w:val="0"/>
      <w:marTop w:val="0"/>
      <w:marBottom w:val="0"/>
      <w:divBdr>
        <w:top w:val="none" w:sz="0" w:space="0" w:color="auto"/>
        <w:left w:val="none" w:sz="0" w:space="0" w:color="auto"/>
        <w:bottom w:val="none" w:sz="0" w:space="0" w:color="auto"/>
        <w:right w:val="none" w:sz="0" w:space="0" w:color="auto"/>
      </w:divBdr>
    </w:div>
    <w:div w:id="364721961">
      <w:bodyDiv w:val="1"/>
      <w:marLeft w:val="0"/>
      <w:marRight w:val="0"/>
      <w:marTop w:val="0"/>
      <w:marBottom w:val="0"/>
      <w:divBdr>
        <w:top w:val="none" w:sz="0" w:space="0" w:color="auto"/>
        <w:left w:val="none" w:sz="0" w:space="0" w:color="auto"/>
        <w:bottom w:val="none" w:sz="0" w:space="0" w:color="auto"/>
        <w:right w:val="none" w:sz="0" w:space="0" w:color="auto"/>
      </w:divBdr>
    </w:div>
    <w:div w:id="365718486">
      <w:bodyDiv w:val="1"/>
      <w:marLeft w:val="0"/>
      <w:marRight w:val="0"/>
      <w:marTop w:val="0"/>
      <w:marBottom w:val="0"/>
      <w:divBdr>
        <w:top w:val="none" w:sz="0" w:space="0" w:color="auto"/>
        <w:left w:val="none" w:sz="0" w:space="0" w:color="auto"/>
        <w:bottom w:val="none" w:sz="0" w:space="0" w:color="auto"/>
        <w:right w:val="none" w:sz="0" w:space="0" w:color="auto"/>
      </w:divBdr>
    </w:div>
    <w:div w:id="388118867">
      <w:bodyDiv w:val="1"/>
      <w:marLeft w:val="0"/>
      <w:marRight w:val="0"/>
      <w:marTop w:val="0"/>
      <w:marBottom w:val="0"/>
      <w:divBdr>
        <w:top w:val="none" w:sz="0" w:space="0" w:color="auto"/>
        <w:left w:val="none" w:sz="0" w:space="0" w:color="auto"/>
        <w:bottom w:val="none" w:sz="0" w:space="0" w:color="auto"/>
        <w:right w:val="none" w:sz="0" w:space="0" w:color="auto"/>
      </w:divBdr>
    </w:div>
    <w:div w:id="395975777">
      <w:bodyDiv w:val="1"/>
      <w:marLeft w:val="0"/>
      <w:marRight w:val="0"/>
      <w:marTop w:val="0"/>
      <w:marBottom w:val="0"/>
      <w:divBdr>
        <w:top w:val="none" w:sz="0" w:space="0" w:color="auto"/>
        <w:left w:val="none" w:sz="0" w:space="0" w:color="auto"/>
        <w:bottom w:val="none" w:sz="0" w:space="0" w:color="auto"/>
        <w:right w:val="none" w:sz="0" w:space="0" w:color="auto"/>
      </w:divBdr>
      <w:divsChild>
        <w:div w:id="101844746">
          <w:marLeft w:val="360"/>
          <w:marRight w:val="0"/>
          <w:marTop w:val="200"/>
          <w:marBottom w:val="0"/>
          <w:divBdr>
            <w:top w:val="none" w:sz="0" w:space="0" w:color="auto"/>
            <w:left w:val="none" w:sz="0" w:space="0" w:color="auto"/>
            <w:bottom w:val="none" w:sz="0" w:space="0" w:color="auto"/>
            <w:right w:val="none" w:sz="0" w:space="0" w:color="auto"/>
          </w:divBdr>
        </w:div>
        <w:div w:id="342556852">
          <w:marLeft w:val="360"/>
          <w:marRight w:val="0"/>
          <w:marTop w:val="200"/>
          <w:marBottom w:val="0"/>
          <w:divBdr>
            <w:top w:val="none" w:sz="0" w:space="0" w:color="auto"/>
            <w:left w:val="none" w:sz="0" w:space="0" w:color="auto"/>
            <w:bottom w:val="none" w:sz="0" w:space="0" w:color="auto"/>
            <w:right w:val="none" w:sz="0" w:space="0" w:color="auto"/>
          </w:divBdr>
        </w:div>
        <w:div w:id="631400735">
          <w:marLeft w:val="360"/>
          <w:marRight w:val="0"/>
          <w:marTop w:val="200"/>
          <w:marBottom w:val="0"/>
          <w:divBdr>
            <w:top w:val="none" w:sz="0" w:space="0" w:color="auto"/>
            <w:left w:val="none" w:sz="0" w:space="0" w:color="auto"/>
            <w:bottom w:val="none" w:sz="0" w:space="0" w:color="auto"/>
            <w:right w:val="none" w:sz="0" w:space="0" w:color="auto"/>
          </w:divBdr>
        </w:div>
        <w:div w:id="675772409">
          <w:marLeft w:val="360"/>
          <w:marRight w:val="0"/>
          <w:marTop w:val="200"/>
          <w:marBottom w:val="0"/>
          <w:divBdr>
            <w:top w:val="none" w:sz="0" w:space="0" w:color="auto"/>
            <w:left w:val="none" w:sz="0" w:space="0" w:color="auto"/>
            <w:bottom w:val="none" w:sz="0" w:space="0" w:color="auto"/>
            <w:right w:val="none" w:sz="0" w:space="0" w:color="auto"/>
          </w:divBdr>
        </w:div>
        <w:div w:id="1521894505">
          <w:marLeft w:val="360"/>
          <w:marRight w:val="0"/>
          <w:marTop w:val="200"/>
          <w:marBottom w:val="0"/>
          <w:divBdr>
            <w:top w:val="none" w:sz="0" w:space="0" w:color="auto"/>
            <w:left w:val="none" w:sz="0" w:space="0" w:color="auto"/>
            <w:bottom w:val="none" w:sz="0" w:space="0" w:color="auto"/>
            <w:right w:val="none" w:sz="0" w:space="0" w:color="auto"/>
          </w:divBdr>
        </w:div>
      </w:divsChild>
    </w:div>
    <w:div w:id="410584970">
      <w:bodyDiv w:val="1"/>
      <w:marLeft w:val="0"/>
      <w:marRight w:val="0"/>
      <w:marTop w:val="0"/>
      <w:marBottom w:val="0"/>
      <w:divBdr>
        <w:top w:val="none" w:sz="0" w:space="0" w:color="auto"/>
        <w:left w:val="none" w:sz="0" w:space="0" w:color="auto"/>
        <w:bottom w:val="none" w:sz="0" w:space="0" w:color="auto"/>
        <w:right w:val="none" w:sz="0" w:space="0" w:color="auto"/>
      </w:divBdr>
    </w:div>
    <w:div w:id="453134456">
      <w:bodyDiv w:val="1"/>
      <w:marLeft w:val="0"/>
      <w:marRight w:val="0"/>
      <w:marTop w:val="0"/>
      <w:marBottom w:val="0"/>
      <w:divBdr>
        <w:top w:val="none" w:sz="0" w:space="0" w:color="auto"/>
        <w:left w:val="none" w:sz="0" w:space="0" w:color="auto"/>
        <w:bottom w:val="none" w:sz="0" w:space="0" w:color="auto"/>
        <w:right w:val="none" w:sz="0" w:space="0" w:color="auto"/>
      </w:divBdr>
    </w:div>
    <w:div w:id="454906674">
      <w:bodyDiv w:val="1"/>
      <w:marLeft w:val="0"/>
      <w:marRight w:val="0"/>
      <w:marTop w:val="0"/>
      <w:marBottom w:val="0"/>
      <w:divBdr>
        <w:top w:val="none" w:sz="0" w:space="0" w:color="auto"/>
        <w:left w:val="none" w:sz="0" w:space="0" w:color="auto"/>
        <w:bottom w:val="none" w:sz="0" w:space="0" w:color="auto"/>
        <w:right w:val="none" w:sz="0" w:space="0" w:color="auto"/>
      </w:divBdr>
      <w:divsChild>
        <w:div w:id="1097361149">
          <w:marLeft w:val="360"/>
          <w:marRight w:val="0"/>
          <w:marTop w:val="200"/>
          <w:marBottom w:val="0"/>
          <w:divBdr>
            <w:top w:val="none" w:sz="0" w:space="0" w:color="auto"/>
            <w:left w:val="none" w:sz="0" w:space="0" w:color="auto"/>
            <w:bottom w:val="none" w:sz="0" w:space="0" w:color="auto"/>
            <w:right w:val="none" w:sz="0" w:space="0" w:color="auto"/>
          </w:divBdr>
        </w:div>
        <w:div w:id="1187255792">
          <w:marLeft w:val="360"/>
          <w:marRight w:val="0"/>
          <w:marTop w:val="200"/>
          <w:marBottom w:val="0"/>
          <w:divBdr>
            <w:top w:val="none" w:sz="0" w:space="0" w:color="auto"/>
            <w:left w:val="none" w:sz="0" w:space="0" w:color="auto"/>
            <w:bottom w:val="none" w:sz="0" w:space="0" w:color="auto"/>
            <w:right w:val="none" w:sz="0" w:space="0" w:color="auto"/>
          </w:divBdr>
        </w:div>
        <w:div w:id="1214654071">
          <w:marLeft w:val="360"/>
          <w:marRight w:val="0"/>
          <w:marTop w:val="200"/>
          <w:marBottom w:val="0"/>
          <w:divBdr>
            <w:top w:val="none" w:sz="0" w:space="0" w:color="auto"/>
            <w:left w:val="none" w:sz="0" w:space="0" w:color="auto"/>
            <w:bottom w:val="none" w:sz="0" w:space="0" w:color="auto"/>
            <w:right w:val="none" w:sz="0" w:space="0" w:color="auto"/>
          </w:divBdr>
        </w:div>
        <w:div w:id="1434596084">
          <w:marLeft w:val="360"/>
          <w:marRight w:val="0"/>
          <w:marTop w:val="200"/>
          <w:marBottom w:val="0"/>
          <w:divBdr>
            <w:top w:val="none" w:sz="0" w:space="0" w:color="auto"/>
            <w:left w:val="none" w:sz="0" w:space="0" w:color="auto"/>
            <w:bottom w:val="none" w:sz="0" w:space="0" w:color="auto"/>
            <w:right w:val="none" w:sz="0" w:space="0" w:color="auto"/>
          </w:divBdr>
        </w:div>
      </w:divsChild>
    </w:div>
    <w:div w:id="459037961">
      <w:bodyDiv w:val="1"/>
      <w:marLeft w:val="0"/>
      <w:marRight w:val="0"/>
      <w:marTop w:val="0"/>
      <w:marBottom w:val="0"/>
      <w:divBdr>
        <w:top w:val="none" w:sz="0" w:space="0" w:color="auto"/>
        <w:left w:val="none" w:sz="0" w:space="0" w:color="auto"/>
        <w:bottom w:val="none" w:sz="0" w:space="0" w:color="auto"/>
        <w:right w:val="none" w:sz="0" w:space="0" w:color="auto"/>
      </w:divBdr>
    </w:div>
    <w:div w:id="490483194">
      <w:bodyDiv w:val="1"/>
      <w:marLeft w:val="0"/>
      <w:marRight w:val="0"/>
      <w:marTop w:val="0"/>
      <w:marBottom w:val="0"/>
      <w:divBdr>
        <w:top w:val="none" w:sz="0" w:space="0" w:color="auto"/>
        <w:left w:val="none" w:sz="0" w:space="0" w:color="auto"/>
        <w:bottom w:val="none" w:sz="0" w:space="0" w:color="auto"/>
        <w:right w:val="none" w:sz="0" w:space="0" w:color="auto"/>
      </w:divBdr>
      <w:divsChild>
        <w:div w:id="1565096810">
          <w:marLeft w:val="360"/>
          <w:marRight w:val="0"/>
          <w:marTop w:val="200"/>
          <w:marBottom w:val="0"/>
          <w:divBdr>
            <w:top w:val="none" w:sz="0" w:space="0" w:color="auto"/>
            <w:left w:val="none" w:sz="0" w:space="0" w:color="auto"/>
            <w:bottom w:val="none" w:sz="0" w:space="0" w:color="auto"/>
            <w:right w:val="none" w:sz="0" w:space="0" w:color="auto"/>
          </w:divBdr>
        </w:div>
        <w:div w:id="1789081911">
          <w:marLeft w:val="360"/>
          <w:marRight w:val="0"/>
          <w:marTop w:val="200"/>
          <w:marBottom w:val="0"/>
          <w:divBdr>
            <w:top w:val="none" w:sz="0" w:space="0" w:color="auto"/>
            <w:left w:val="none" w:sz="0" w:space="0" w:color="auto"/>
            <w:bottom w:val="none" w:sz="0" w:space="0" w:color="auto"/>
            <w:right w:val="none" w:sz="0" w:space="0" w:color="auto"/>
          </w:divBdr>
        </w:div>
      </w:divsChild>
    </w:div>
    <w:div w:id="502203333">
      <w:bodyDiv w:val="1"/>
      <w:marLeft w:val="0"/>
      <w:marRight w:val="0"/>
      <w:marTop w:val="0"/>
      <w:marBottom w:val="0"/>
      <w:divBdr>
        <w:top w:val="none" w:sz="0" w:space="0" w:color="auto"/>
        <w:left w:val="none" w:sz="0" w:space="0" w:color="auto"/>
        <w:bottom w:val="none" w:sz="0" w:space="0" w:color="auto"/>
        <w:right w:val="none" w:sz="0" w:space="0" w:color="auto"/>
      </w:divBdr>
    </w:div>
    <w:div w:id="510025005">
      <w:bodyDiv w:val="1"/>
      <w:marLeft w:val="0"/>
      <w:marRight w:val="0"/>
      <w:marTop w:val="0"/>
      <w:marBottom w:val="0"/>
      <w:divBdr>
        <w:top w:val="none" w:sz="0" w:space="0" w:color="auto"/>
        <w:left w:val="none" w:sz="0" w:space="0" w:color="auto"/>
        <w:bottom w:val="none" w:sz="0" w:space="0" w:color="auto"/>
        <w:right w:val="none" w:sz="0" w:space="0" w:color="auto"/>
      </w:divBdr>
      <w:divsChild>
        <w:div w:id="626664248">
          <w:marLeft w:val="0"/>
          <w:marRight w:val="0"/>
          <w:marTop w:val="0"/>
          <w:marBottom w:val="0"/>
          <w:divBdr>
            <w:top w:val="none" w:sz="0" w:space="0" w:color="auto"/>
            <w:left w:val="none" w:sz="0" w:space="0" w:color="auto"/>
            <w:bottom w:val="none" w:sz="0" w:space="0" w:color="auto"/>
            <w:right w:val="none" w:sz="0" w:space="0" w:color="auto"/>
          </w:divBdr>
          <w:divsChild>
            <w:div w:id="644043102">
              <w:marLeft w:val="0"/>
              <w:marRight w:val="0"/>
              <w:marTop w:val="0"/>
              <w:marBottom w:val="0"/>
              <w:divBdr>
                <w:top w:val="none" w:sz="0" w:space="0" w:color="auto"/>
                <w:left w:val="none" w:sz="0" w:space="0" w:color="auto"/>
                <w:bottom w:val="none" w:sz="0" w:space="0" w:color="auto"/>
                <w:right w:val="none" w:sz="0" w:space="0" w:color="auto"/>
              </w:divBdr>
              <w:divsChild>
                <w:div w:id="2004237087">
                  <w:marLeft w:val="0"/>
                  <w:marRight w:val="0"/>
                  <w:marTop w:val="0"/>
                  <w:marBottom w:val="0"/>
                  <w:divBdr>
                    <w:top w:val="none" w:sz="0" w:space="0" w:color="auto"/>
                    <w:left w:val="none" w:sz="0" w:space="0" w:color="auto"/>
                    <w:bottom w:val="none" w:sz="0" w:space="0" w:color="auto"/>
                    <w:right w:val="none" w:sz="0" w:space="0" w:color="auto"/>
                  </w:divBdr>
                  <w:divsChild>
                    <w:div w:id="849680145">
                      <w:marLeft w:val="0"/>
                      <w:marRight w:val="0"/>
                      <w:marTop w:val="0"/>
                      <w:marBottom w:val="0"/>
                      <w:divBdr>
                        <w:top w:val="none" w:sz="0" w:space="0" w:color="auto"/>
                        <w:left w:val="none" w:sz="0" w:space="0" w:color="auto"/>
                        <w:bottom w:val="none" w:sz="0" w:space="0" w:color="auto"/>
                        <w:right w:val="none" w:sz="0" w:space="0" w:color="auto"/>
                      </w:divBdr>
                      <w:divsChild>
                        <w:div w:id="625283435">
                          <w:marLeft w:val="0"/>
                          <w:marRight w:val="0"/>
                          <w:marTop w:val="0"/>
                          <w:marBottom w:val="0"/>
                          <w:divBdr>
                            <w:top w:val="none" w:sz="0" w:space="0" w:color="auto"/>
                            <w:left w:val="none" w:sz="0" w:space="0" w:color="auto"/>
                            <w:bottom w:val="none" w:sz="0" w:space="0" w:color="auto"/>
                            <w:right w:val="none" w:sz="0" w:space="0" w:color="auto"/>
                          </w:divBdr>
                          <w:divsChild>
                            <w:div w:id="248469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1138787">
      <w:bodyDiv w:val="1"/>
      <w:marLeft w:val="0"/>
      <w:marRight w:val="0"/>
      <w:marTop w:val="0"/>
      <w:marBottom w:val="0"/>
      <w:divBdr>
        <w:top w:val="none" w:sz="0" w:space="0" w:color="auto"/>
        <w:left w:val="none" w:sz="0" w:space="0" w:color="auto"/>
        <w:bottom w:val="none" w:sz="0" w:space="0" w:color="auto"/>
        <w:right w:val="none" w:sz="0" w:space="0" w:color="auto"/>
      </w:divBdr>
    </w:div>
    <w:div w:id="544487763">
      <w:bodyDiv w:val="1"/>
      <w:marLeft w:val="0"/>
      <w:marRight w:val="0"/>
      <w:marTop w:val="0"/>
      <w:marBottom w:val="0"/>
      <w:divBdr>
        <w:top w:val="none" w:sz="0" w:space="0" w:color="auto"/>
        <w:left w:val="none" w:sz="0" w:space="0" w:color="auto"/>
        <w:bottom w:val="none" w:sz="0" w:space="0" w:color="auto"/>
        <w:right w:val="none" w:sz="0" w:space="0" w:color="auto"/>
      </w:divBdr>
    </w:div>
    <w:div w:id="564099238">
      <w:bodyDiv w:val="1"/>
      <w:marLeft w:val="0"/>
      <w:marRight w:val="0"/>
      <w:marTop w:val="0"/>
      <w:marBottom w:val="0"/>
      <w:divBdr>
        <w:top w:val="none" w:sz="0" w:space="0" w:color="auto"/>
        <w:left w:val="none" w:sz="0" w:space="0" w:color="auto"/>
        <w:bottom w:val="none" w:sz="0" w:space="0" w:color="auto"/>
        <w:right w:val="none" w:sz="0" w:space="0" w:color="auto"/>
      </w:divBdr>
    </w:div>
    <w:div w:id="582880702">
      <w:bodyDiv w:val="1"/>
      <w:marLeft w:val="0"/>
      <w:marRight w:val="0"/>
      <w:marTop w:val="0"/>
      <w:marBottom w:val="0"/>
      <w:divBdr>
        <w:top w:val="none" w:sz="0" w:space="0" w:color="auto"/>
        <w:left w:val="none" w:sz="0" w:space="0" w:color="auto"/>
        <w:bottom w:val="none" w:sz="0" w:space="0" w:color="auto"/>
        <w:right w:val="none" w:sz="0" w:space="0" w:color="auto"/>
      </w:divBdr>
      <w:divsChild>
        <w:div w:id="973675924">
          <w:marLeft w:val="0"/>
          <w:marRight w:val="0"/>
          <w:marTop w:val="0"/>
          <w:marBottom w:val="0"/>
          <w:divBdr>
            <w:top w:val="none" w:sz="0" w:space="0" w:color="auto"/>
            <w:left w:val="none" w:sz="0" w:space="0" w:color="auto"/>
            <w:bottom w:val="none" w:sz="0" w:space="0" w:color="auto"/>
            <w:right w:val="none" w:sz="0" w:space="0" w:color="auto"/>
          </w:divBdr>
        </w:div>
      </w:divsChild>
    </w:div>
    <w:div w:id="584077021">
      <w:bodyDiv w:val="1"/>
      <w:marLeft w:val="0"/>
      <w:marRight w:val="0"/>
      <w:marTop w:val="0"/>
      <w:marBottom w:val="0"/>
      <w:divBdr>
        <w:top w:val="none" w:sz="0" w:space="0" w:color="auto"/>
        <w:left w:val="none" w:sz="0" w:space="0" w:color="auto"/>
        <w:bottom w:val="none" w:sz="0" w:space="0" w:color="auto"/>
        <w:right w:val="none" w:sz="0" w:space="0" w:color="auto"/>
      </w:divBdr>
    </w:div>
    <w:div w:id="587815634">
      <w:bodyDiv w:val="1"/>
      <w:marLeft w:val="0"/>
      <w:marRight w:val="0"/>
      <w:marTop w:val="0"/>
      <w:marBottom w:val="0"/>
      <w:divBdr>
        <w:top w:val="none" w:sz="0" w:space="0" w:color="auto"/>
        <w:left w:val="none" w:sz="0" w:space="0" w:color="auto"/>
        <w:bottom w:val="none" w:sz="0" w:space="0" w:color="auto"/>
        <w:right w:val="none" w:sz="0" w:space="0" w:color="auto"/>
      </w:divBdr>
    </w:div>
    <w:div w:id="589043993">
      <w:bodyDiv w:val="1"/>
      <w:marLeft w:val="0"/>
      <w:marRight w:val="0"/>
      <w:marTop w:val="0"/>
      <w:marBottom w:val="0"/>
      <w:divBdr>
        <w:top w:val="none" w:sz="0" w:space="0" w:color="auto"/>
        <w:left w:val="none" w:sz="0" w:space="0" w:color="auto"/>
        <w:bottom w:val="none" w:sz="0" w:space="0" w:color="auto"/>
        <w:right w:val="none" w:sz="0" w:space="0" w:color="auto"/>
      </w:divBdr>
      <w:divsChild>
        <w:div w:id="294603789">
          <w:marLeft w:val="0"/>
          <w:marRight w:val="0"/>
          <w:marTop w:val="0"/>
          <w:marBottom w:val="0"/>
          <w:divBdr>
            <w:top w:val="none" w:sz="0" w:space="0" w:color="auto"/>
            <w:left w:val="none" w:sz="0" w:space="0" w:color="auto"/>
            <w:bottom w:val="none" w:sz="0" w:space="0" w:color="auto"/>
            <w:right w:val="none" w:sz="0" w:space="0" w:color="auto"/>
          </w:divBdr>
          <w:divsChild>
            <w:div w:id="1831680098">
              <w:marLeft w:val="0"/>
              <w:marRight w:val="0"/>
              <w:marTop w:val="0"/>
              <w:marBottom w:val="0"/>
              <w:divBdr>
                <w:top w:val="none" w:sz="0" w:space="0" w:color="auto"/>
                <w:left w:val="none" w:sz="0" w:space="0" w:color="auto"/>
                <w:bottom w:val="none" w:sz="0" w:space="0" w:color="auto"/>
                <w:right w:val="none" w:sz="0" w:space="0" w:color="auto"/>
              </w:divBdr>
              <w:divsChild>
                <w:div w:id="837040428">
                  <w:marLeft w:val="0"/>
                  <w:marRight w:val="0"/>
                  <w:marTop w:val="0"/>
                  <w:marBottom w:val="0"/>
                  <w:divBdr>
                    <w:top w:val="none" w:sz="0" w:space="0" w:color="auto"/>
                    <w:left w:val="none" w:sz="0" w:space="0" w:color="auto"/>
                    <w:bottom w:val="none" w:sz="0" w:space="0" w:color="auto"/>
                    <w:right w:val="none" w:sz="0" w:space="0" w:color="auto"/>
                  </w:divBdr>
                  <w:divsChild>
                    <w:div w:id="1212960191">
                      <w:marLeft w:val="0"/>
                      <w:marRight w:val="0"/>
                      <w:marTop w:val="0"/>
                      <w:marBottom w:val="0"/>
                      <w:divBdr>
                        <w:top w:val="none" w:sz="0" w:space="0" w:color="auto"/>
                        <w:left w:val="none" w:sz="0" w:space="0" w:color="auto"/>
                        <w:bottom w:val="none" w:sz="0" w:space="0" w:color="auto"/>
                        <w:right w:val="none" w:sz="0" w:space="0" w:color="auto"/>
                      </w:divBdr>
                      <w:divsChild>
                        <w:div w:id="961350915">
                          <w:marLeft w:val="0"/>
                          <w:marRight w:val="0"/>
                          <w:marTop w:val="0"/>
                          <w:marBottom w:val="0"/>
                          <w:divBdr>
                            <w:top w:val="none" w:sz="0" w:space="0" w:color="auto"/>
                            <w:left w:val="none" w:sz="0" w:space="0" w:color="auto"/>
                            <w:bottom w:val="none" w:sz="0" w:space="0" w:color="auto"/>
                            <w:right w:val="none" w:sz="0" w:space="0" w:color="auto"/>
                          </w:divBdr>
                          <w:divsChild>
                            <w:div w:id="62431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828881">
      <w:bodyDiv w:val="1"/>
      <w:marLeft w:val="0"/>
      <w:marRight w:val="0"/>
      <w:marTop w:val="0"/>
      <w:marBottom w:val="0"/>
      <w:divBdr>
        <w:top w:val="none" w:sz="0" w:space="0" w:color="auto"/>
        <w:left w:val="none" w:sz="0" w:space="0" w:color="auto"/>
        <w:bottom w:val="none" w:sz="0" w:space="0" w:color="auto"/>
        <w:right w:val="none" w:sz="0" w:space="0" w:color="auto"/>
      </w:divBdr>
    </w:div>
    <w:div w:id="604073785">
      <w:bodyDiv w:val="1"/>
      <w:marLeft w:val="0"/>
      <w:marRight w:val="0"/>
      <w:marTop w:val="0"/>
      <w:marBottom w:val="0"/>
      <w:divBdr>
        <w:top w:val="none" w:sz="0" w:space="0" w:color="auto"/>
        <w:left w:val="none" w:sz="0" w:space="0" w:color="auto"/>
        <w:bottom w:val="none" w:sz="0" w:space="0" w:color="auto"/>
        <w:right w:val="none" w:sz="0" w:space="0" w:color="auto"/>
      </w:divBdr>
    </w:div>
    <w:div w:id="614946337">
      <w:bodyDiv w:val="1"/>
      <w:marLeft w:val="0"/>
      <w:marRight w:val="0"/>
      <w:marTop w:val="0"/>
      <w:marBottom w:val="0"/>
      <w:divBdr>
        <w:top w:val="none" w:sz="0" w:space="0" w:color="auto"/>
        <w:left w:val="none" w:sz="0" w:space="0" w:color="auto"/>
        <w:bottom w:val="none" w:sz="0" w:space="0" w:color="auto"/>
        <w:right w:val="none" w:sz="0" w:space="0" w:color="auto"/>
      </w:divBdr>
    </w:div>
    <w:div w:id="621502267">
      <w:bodyDiv w:val="1"/>
      <w:marLeft w:val="0"/>
      <w:marRight w:val="0"/>
      <w:marTop w:val="0"/>
      <w:marBottom w:val="0"/>
      <w:divBdr>
        <w:top w:val="none" w:sz="0" w:space="0" w:color="auto"/>
        <w:left w:val="none" w:sz="0" w:space="0" w:color="auto"/>
        <w:bottom w:val="none" w:sz="0" w:space="0" w:color="auto"/>
        <w:right w:val="none" w:sz="0" w:space="0" w:color="auto"/>
      </w:divBdr>
    </w:div>
    <w:div w:id="623654012">
      <w:bodyDiv w:val="1"/>
      <w:marLeft w:val="0"/>
      <w:marRight w:val="0"/>
      <w:marTop w:val="0"/>
      <w:marBottom w:val="0"/>
      <w:divBdr>
        <w:top w:val="none" w:sz="0" w:space="0" w:color="auto"/>
        <w:left w:val="none" w:sz="0" w:space="0" w:color="auto"/>
        <w:bottom w:val="none" w:sz="0" w:space="0" w:color="auto"/>
        <w:right w:val="none" w:sz="0" w:space="0" w:color="auto"/>
      </w:divBdr>
    </w:div>
    <w:div w:id="642201330">
      <w:bodyDiv w:val="1"/>
      <w:marLeft w:val="0"/>
      <w:marRight w:val="0"/>
      <w:marTop w:val="0"/>
      <w:marBottom w:val="0"/>
      <w:divBdr>
        <w:top w:val="none" w:sz="0" w:space="0" w:color="auto"/>
        <w:left w:val="none" w:sz="0" w:space="0" w:color="auto"/>
        <w:bottom w:val="none" w:sz="0" w:space="0" w:color="auto"/>
        <w:right w:val="none" w:sz="0" w:space="0" w:color="auto"/>
      </w:divBdr>
    </w:div>
    <w:div w:id="736129281">
      <w:bodyDiv w:val="1"/>
      <w:marLeft w:val="0"/>
      <w:marRight w:val="0"/>
      <w:marTop w:val="0"/>
      <w:marBottom w:val="0"/>
      <w:divBdr>
        <w:top w:val="none" w:sz="0" w:space="0" w:color="auto"/>
        <w:left w:val="none" w:sz="0" w:space="0" w:color="auto"/>
        <w:bottom w:val="none" w:sz="0" w:space="0" w:color="auto"/>
        <w:right w:val="none" w:sz="0" w:space="0" w:color="auto"/>
      </w:divBdr>
      <w:divsChild>
        <w:div w:id="91323040">
          <w:marLeft w:val="0"/>
          <w:marRight w:val="0"/>
          <w:marTop w:val="0"/>
          <w:marBottom w:val="0"/>
          <w:divBdr>
            <w:top w:val="none" w:sz="0" w:space="0" w:color="auto"/>
            <w:left w:val="none" w:sz="0" w:space="0" w:color="auto"/>
            <w:bottom w:val="none" w:sz="0" w:space="0" w:color="auto"/>
            <w:right w:val="none" w:sz="0" w:space="0" w:color="auto"/>
          </w:divBdr>
        </w:div>
      </w:divsChild>
    </w:div>
    <w:div w:id="770245021">
      <w:bodyDiv w:val="1"/>
      <w:marLeft w:val="0"/>
      <w:marRight w:val="0"/>
      <w:marTop w:val="0"/>
      <w:marBottom w:val="0"/>
      <w:divBdr>
        <w:top w:val="none" w:sz="0" w:space="0" w:color="auto"/>
        <w:left w:val="none" w:sz="0" w:space="0" w:color="auto"/>
        <w:bottom w:val="none" w:sz="0" w:space="0" w:color="auto"/>
        <w:right w:val="none" w:sz="0" w:space="0" w:color="auto"/>
      </w:divBdr>
    </w:div>
    <w:div w:id="783771207">
      <w:bodyDiv w:val="1"/>
      <w:marLeft w:val="0"/>
      <w:marRight w:val="0"/>
      <w:marTop w:val="0"/>
      <w:marBottom w:val="0"/>
      <w:divBdr>
        <w:top w:val="none" w:sz="0" w:space="0" w:color="auto"/>
        <w:left w:val="none" w:sz="0" w:space="0" w:color="auto"/>
        <w:bottom w:val="none" w:sz="0" w:space="0" w:color="auto"/>
        <w:right w:val="none" w:sz="0" w:space="0" w:color="auto"/>
      </w:divBdr>
      <w:divsChild>
        <w:div w:id="1517160403">
          <w:marLeft w:val="0"/>
          <w:marRight w:val="0"/>
          <w:marTop w:val="0"/>
          <w:marBottom w:val="0"/>
          <w:divBdr>
            <w:top w:val="none" w:sz="0" w:space="0" w:color="auto"/>
            <w:left w:val="none" w:sz="0" w:space="0" w:color="auto"/>
            <w:bottom w:val="none" w:sz="0" w:space="0" w:color="auto"/>
            <w:right w:val="none" w:sz="0" w:space="0" w:color="auto"/>
          </w:divBdr>
          <w:divsChild>
            <w:div w:id="1897857540">
              <w:marLeft w:val="0"/>
              <w:marRight w:val="0"/>
              <w:marTop w:val="0"/>
              <w:marBottom w:val="0"/>
              <w:divBdr>
                <w:top w:val="none" w:sz="0" w:space="0" w:color="auto"/>
                <w:left w:val="none" w:sz="0" w:space="0" w:color="auto"/>
                <w:bottom w:val="none" w:sz="0" w:space="0" w:color="auto"/>
                <w:right w:val="none" w:sz="0" w:space="0" w:color="auto"/>
              </w:divBdr>
              <w:divsChild>
                <w:div w:id="1618637568">
                  <w:marLeft w:val="0"/>
                  <w:marRight w:val="0"/>
                  <w:marTop w:val="0"/>
                  <w:marBottom w:val="0"/>
                  <w:divBdr>
                    <w:top w:val="none" w:sz="0" w:space="0" w:color="auto"/>
                    <w:left w:val="none" w:sz="0" w:space="0" w:color="auto"/>
                    <w:bottom w:val="none" w:sz="0" w:space="0" w:color="auto"/>
                    <w:right w:val="none" w:sz="0" w:space="0" w:color="auto"/>
                  </w:divBdr>
                  <w:divsChild>
                    <w:div w:id="1786804972">
                      <w:marLeft w:val="0"/>
                      <w:marRight w:val="0"/>
                      <w:marTop w:val="0"/>
                      <w:marBottom w:val="0"/>
                      <w:divBdr>
                        <w:top w:val="none" w:sz="0" w:space="0" w:color="auto"/>
                        <w:left w:val="none" w:sz="0" w:space="0" w:color="auto"/>
                        <w:bottom w:val="none" w:sz="0" w:space="0" w:color="auto"/>
                        <w:right w:val="none" w:sz="0" w:space="0" w:color="auto"/>
                      </w:divBdr>
                      <w:divsChild>
                        <w:div w:id="444691387">
                          <w:marLeft w:val="0"/>
                          <w:marRight w:val="0"/>
                          <w:marTop w:val="0"/>
                          <w:marBottom w:val="0"/>
                          <w:divBdr>
                            <w:top w:val="none" w:sz="0" w:space="0" w:color="auto"/>
                            <w:left w:val="none" w:sz="0" w:space="0" w:color="auto"/>
                            <w:bottom w:val="none" w:sz="0" w:space="0" w:color="auto"/>
                            <w:right w:val="none" w:sz="0" w:space="0" w:color="auto"/>
                          </w:divBdr>
                          <w:divsChild>
                            <w:div w:id="833649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379772">
      <w:bodyDiv w:val="1"/>
      <w:marLeft w:val="0"/>
      <w:marRight w:val="0"/>
      <w:marTop w:val="0"/>
      <w:marBottom w:val="0"/>
      <w:divBdr>
        <w:top w:val="none" w:sz="0" w:space="0" w:color="auto"/>
        <w:left w:val="none" w:sz="0" w:space="0" w:color="auto"/>
        <w:bottom w:val="none" w:sz="0" w:space="0" w:color="auto"/>
        <w:right w:val="none" w:sz="0" w:space="0" w:color="auto"/>
      </w:divBdr>
    </w:div>
    <w:div w:id="813454124">
      <w:bodyDiv w:val="1"/>
      <w:marLeft w:val="0"/>
      <w:marRight w:val="0"/>
      <w:marTop w:val="0"/>
      <w:marBottom w:val="0"/>
      <w:divBdr>
        <w:top w:val="none" w:sz="0" w:space="0" w:color="auto"/>
        <w:left w:val="none" w:sz="0" w:space="0" w:color="auto"/>
        <w:bottom w:val="none" w:sz="0" w:space="0" w:color="auto"/>
        <w:right w:val="none" w:sz="0" w:space="0" w:color="auto"/>
      </w:divBdr>
      <w:divsChild>
        <w:div w:id="282267370">
          <w:marLeft w:val="0"/>
          <w:marRight w:val="0"/>
          <w:marTop w:val="0"/>
          <w:marBottom w:val="0"/>
          <w:divBdr>
            <w:top w:val="none" w:sz="0" w:space="0" w:color="auto"/>
            <w:left w:val="none" w:sz="0" w:space="0" w:color="auto"/>
            <w:bottom w:val="none" w:sz="0" w:space="0" w:color="auto"/>
            <w:right w:val="none" w:sz="0" w:space="0" w:color="auto"/>
          </w:divBdr>
        </w:div>
      </w:divsChild>
    </w:div>
    <w:div w:id="843667828">
      <w:bodyDiv w:val="1"/>
      <w:marLeft w:val="0"/>
      <w:marRight w:val="0"/>
      <w:marTop w:val="0"/>
      <w:marBottom w:val="0"/>
      <w:divBdr>
        <w:top w:val="none" w:sz="0" w:space="0" w:color="auto"/>
        <w:left w:val="none" w:sz="0" w:space="0" w:color="auto"/>
        <w:bottom w:val="none" w:sz="0" w:space="0" w:color="auto"/>
        <w:right w:val="none" w:sz="0" w:space="0" w:color="auto"/>
      </w:divBdr>
    </w:div>
    <w:div w:id="929698544">
      <w:bodyDiv w:val="1"/>
      <w:marLeft w:val="0"/>
      <w:marRight w:val="0"/>
      <w:marTop w:val="0"/>
      <w:marBottom w:val="0"/>
      <w:divBdr>
        <w:top w:val="none" w:sz="0" w:space="0" w:color="auto"/>
        <w:left w:val="none" w:sz="0" w:space="0" w:color="auto"/>
        <w:bottom w:val="none" w:sz="0" w:space="0" w:color="auto"/>
        <w:right w:val="none" w:sz="0" w:space="0" w:color="auto"/>
      </w:divBdr>
    </w:div>
    <w:div w:id="948199163">
      <w:bodyDiv w:val="1"/>
      <w:marLeft w:val="0"/>
      <w:marRight w:val="0"/>
      <w:marTop w:val="0"/>
      <w:marBottom w:val="0"/>
      <w:divBdr>
        <w:top w:val="none" w:sz="0" w:space="0" w:color="auto"/>
        <w:left w:val="none" w:sz="0" w:space="0" w:color="auto"/>
        <w:bottom w:val="none" w:sz="0" w:space="0" w:color="auto"/>
        <w:right w:val="none" w:sz="0" w:space="0" w:color="auto"/>
      </w:divBdr>
    </w:div>
    <w:div w:id="1008484028">
      <w:bodyDiv w:val="1"/>
      <w:marLeft w:val="0"/>
      <w:marRight w:val="0"/>
      <w:marTop w:val="0"/>
      <w:marBottom w:val="0"/>
      <w:divBdr>
        <w:top w:val="none" w:sz="0" w:space="0" w:color="auto"/>
        <w:left w:val="none" w:sz="0" w:space="0" w:color="auto"/>
        <w:bottom w:val="none" w:sz="0" w:space="0" w:color="auto"/>
        <w:right w:val="none" w:sz="0" w:space="0" w:color="auto"/>
      </w:divBdr>
    </w:div>
    <w:div w:id="1018199924">
      <w:bodyDiv w:val="1"/>
      <w:marLeft w:val="0"/>
      <w:marRight w:val="0"/>
      <w:marTop w:val="0"/>
      <w:marBottom w:val="0"/>
      <w:divBdr>
        <w:top w:val="none" w:sz="0" w:space="0" w:color="auto"/>
        <w:left w:val="none" w:sz="0" w:space="0" w:color="auto"/>
        <w:bottom w:val="none" w:sz="0" w:space="0" w:color="auto"/>
        <w:right w:val="none" w:sz="0" w:space="0" w:color="auto"/>
      </w:divBdr>
    </w:div>
    <w:div w:id="1094134270">
      <w:bodyDiv w:val="1"/>
      <w:marLeft w:val="0"/>
      <w:marRight w:val="0"/>
      <w:marTop w:val="0"/>
      <w:marBottom w:val="0"/>
      <w:divBdr>
        <w:top w:val="none" w:sz="0" w:space="0" w:color="auto"/>
        <w:left w:val="none" w:sz="0" w:space="0" w:color="auto"/>
        <w:bottom w:val="none" w:sz="0" w:space="0" w:color="auto"/>
        <w:right w:val="none" w:sz="0" w:space="0" w:color="auto"/>
      </w:divBdr>
    </w:div>
    <w:div w:id="1171799100">
      <w:bodyDiv w:val="1"/>
      <w:marLeft w:val="0"/>
      <w:marRight w:val="0"/>
      <w:marTop w:val="0"/>
      <w:marBottom w:val="0"/>
      <w:divBdr>
        <w:top w:val="none" w:sz="0" w:space="0" w:color="auto"/>
        <w:left w:val="none" w:sz="0" w:space="0" w:color="auto"/>
        <w:bottom w:val="none" w:sz="0" w:space="0" w:color="auto"/>
        <w:right w:val="none" w:sz="0" w:space="0" w:color="auto"/>
      </w:divBdr>
    </w:div>
    <w:div w:id="1177235842">
      <w:bodyDiv w:val="1"/>
      <w:marLeft w:val="0"/>
      <w:marRight w:val="0"/>
      <w:marTop w:val="0"/>
      <w:marBottom w:val="0"/>
      <w:divBdr>
        <w:top w:val="none" w:sz="0" w:space="0" w:color="auto"/>
        <w:left w:val="none" w:sz="0" w:space="0" w:color="auto"/>
        <w:bottom w:val="none" w:sz="0" w:space="0" w:color="auto"/>
        <w:right w:val="none" w:sz="0" w:space="0" w:color="auto"/>
      </w:divBdr>
      <w:divsChild>
        <w:div w:id="950480791">
          <w:marLeft w:val="0"/>
          <w:marRight w:val="0"/>
          <w:marTop w:val="0"/>
          <w:marBottom w:val="0"/>
          <w:divBdr>
            <w:top w:val="none" w:sz="0" w:space="0" w:color="auto"/>
            <w:left w:val="none" w:sz="0" w:space="0" w:color="auto"/>
            <w:bottom w:val="none" w:sz="0" w:space="0" w:color="auto"/>
            <w:right w:val="none" w:sz="0" w:space="0" w:color="auto"/>
          </w:divBdr>
          <w:divsChild>
            <w:div w:id="2080514549">
              <w:marLeft w:val="0"/>
              <w:marRight w:val="0"/>
              <w:marTop w:val="0"/>
              <w:marBottom w:val="0"/>
              <w:divBdr>
                <w:top w:val="none" w:sz="0" w:space="0" w:color="auto"/>
                <w:left w:val="none" w:sz="0" w:space="0" w:color="auto"/>
                <w:bottom w:val="none" w:sz="0" w:space="0" w:color="auto"/>
                <w:right w:val="none" w:sz="0" w:space="0" w:color="auto"/>
              </w:divBdr>
              <w:divsChild>
                <w:div w:id="1060247010">
                  <w:marLeft w:val="0"/>
                  <w:marRight w:val="0"/>
                  <w:marTop w:val="0"/>
                  <w:marBottom w:val="0"/>
                  <w:divBdr>
                    <w:top w:val="none" w:sz="0" w:space="0" w:color="auto"/>
                    <w:left w:val="none" w:sz="0" w:space="0" w:color="auto"/>
                    <w:bottom w:val="none" w:sz="0" w:space="0" w:color="auto"/>
                    <w:right w:val="none" w:sz="0" w:space="0" w:color="auto"/>
                  </w:divBdr>
                  <w:divsChild>
                    <w:div w:id="79916708">
                      <w:marLeft w:val="0"/>
                      <w:marRight w:val="0"/>
                      <w:marTop w:val="0"/>
                      <w:marBottom w:val="0"/>
                      <w:divBdr>
                        <w:top w:val="none" w:sz="0" w:space="0" w:color="auto"/>
                        <w:left w:val="none" w:sz="0" w:space="0" w:color="auto"/>
                        <w:bottom w:val="none" w:sz="0" w:space="0" w:color="auto"/>
                        <w:right w:val="none" w:sz="0" w:space="0" w:color="auto"/>
                      </w:divBdr>
                      <w:divsChild>
                        <w:div w:id="1480802695">
                          <w:marLeft w:val="0"/>
                          <w:marRight w:val="0"/>
                          <w:marTop w:val="0"/>
                          <w:marBottom w:val="0"/>
                          <w:divBdr>
                            <w:top w:val="none" w:sz="0" w:space="0" w:color="auto"/>
                            <w:left w:val="none" w:sz="0" w:space="0" w:color="auto"/>
                            <w:bottom w:val="none" w:sz="0" w:space="0" w:color="auto"/>
                            <w:right w:val="none" w:sz="0" w:space="0" w:color="auto"/>
                          </w:divBdr>
                          <w:divsChild>
                            <w:div w:id="135261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9590182">
      <w:bodyDiv w:val="1"/>
      <w:marLeft w:val="0"/>
      <w:marRight w:val="0"/>
      <w:marTop w:val="0"/>
      <w:marBottom w:val="0"/>
      <w:divBdr>
        <w:top w:val="none" w:sz="0" w:space="0" w:color="auto"/>
        <w:left w:val="none" w:sz="0" w:space="0" w:color="auto"/>
        <w:bottom w:val="none" w:sz="0" w:space="0" w:color="auto"/>
        <w:right w:val="none" w:sz="0" w:space="0" w:color="auto"/>
      </w:divBdr>
      <w:divsChild>
        <w:div w:id="563367980">
          <w:marLeft w:val="0"/>
          <w:marRight w:val="0"/>
          <w:marTop w:val="0"/>
          <w:marBottom w:val="0"/>
          <w:divBdr>
            <w:top w:val="none" w:sz="0" w:space="0" w:color="auto"/>
            <w:left w:val="none" w:sz="0" w:space="0" w:color="auto"/>
            <w:bottom w:val="none" w:sz="0" w:space="0" w:color="auto"/>
            <w:right w:val="none" w:sz="0" w:space="0" w:color="auto"/>
          </w:divBdr>
          <w:divsChild>
            <w:div w:id="907692418">
              <w:marLeft w:val="0"/>
              <w:marRight w:val="0"/>
              <w:marTop w:val="0"/>
              <w:marBottom w:val="0"/>
              <w:divBdr>
                <w:top w:val="none" w:sz="0" w:space="0" w:color="auto"/>
                <w:left w:val="none" w:sz="0" w:space="0" w:color="auto"/>
                <w:bottom w:val="none" w:sz="0" w:space="0" w:color="auto"/>
                <w:right w:val="none" w:sz="0" w:space="0" w:color="auto"/>
              </w:divBdr>
              <w:divsChild>
                <w:div w:id="1490176744">
                  <w:marLeft w:val="0"/>
                  <w:marRight w:val="0"/>
                  <w:marTop w:val="0"/>
                  <w:marBottom w:val="0"/>
                  <w:divBdr>
                    <w:top w:val="none" w:sz="0" w:space="0" w:color="auto"/>
                    <w:left w:val="none" w:sz="0" w:space="0" w:color="auto"/>
                    <w:bottom w:val="none" w:sz="0" w:space="0" w:color="auto"/>
                    <w:right w:val="none" w:sz="0" w:space="0" w:color="auto"/>
                  </w:divBdr>
                  <w:divsChild>
                    <w:div w:id="290866827">
                      <w:marLeft w:val="0"/>
                      <w:marRight w:val="0"/>
                      <w:marTop w:val="0"/>
                      <w:marBottom w:val="0"/>
                      <w:divBdr>
                        <w:top w:val="none" w:sz="0" w:space="0" w:color="auto"/>
                        <w:left w:val="none" w:sz="0" w:space="0" w:color="auto"/>
                        <w:bottom w:val="none" w:sz="0" w:space="0" w:color="auto"/>
                        <w:right w:val="none" w:sz="0" w:space="0" w:color="auto"/>
                      </w:divBdr>
                      <w:divsChild>
                        <w:div w:id="1258826015">
                          <w:marLeft w:val="0"/>
                          <w:marRight w:val="0"/>
                          <w:marTop w:val="0"/>
                          <w:marBottom w:val="0"/>
                          <w:divBdr>
                            <w:top w:val="none" w:sz="0" w:space="0" w:color="auto"/>
                            <w:left w:val="none" w:sz="0" w:space="0" w:color="auto"/>
                            <w:bottom w:val="none" w:sz="0" w:space="0" w:color="auto"/>
                            <w:right w:val="none" w:sz="0" w:space="0" w:color="auto"/>
                          </w:divBdr>
                          <w:divsChild>
                            <w:div w:id="1564220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0125021">
      <w:bodyDiv w:val="1"/>
      <w:marLeft w:val="0"/>
      <w:marRight w:val="0"/>
      <w:marTop w:val="0"/>
      <w:marBottom w:val="0"/>
      <w:divBdr>
        <w:top w:val="none" w:sz="0" w:space="0" w:color="auto"/>
        <w:left w:val="none" w:sz="0" w:space="0" w:color="auto"/>
        <w:bottom w:val="none" w:sz="0" w:space="0" w:color="auto"/>
        <w:right w:val="none" w:sz="0" w:space="0" w:color="auto"/>
      </w:divBdr>
      <w:divsChild>
        <w:div w:id="940604096">
          <w:marLeft w:val="0"/>
          <w:marRight w:val="0"/>
          <w:marTop w:val="0"/>
          <w:marBottom w:val="0"/>
          <w:divBdr>
            <w:top w:val="none" w:sz="0" w:space="0" w:color="auto"/>
            <w:left w:val="none" w:sz="0" w:space="0" w:color="auto"/>
            <w:bottom w:val="none" w:sz="0" w:space="0" w:color="auto"/>
            <w:right w:val="none" w:sz="0" w:space="0" w:color="auto"/>
          </w:divBdr>
          <w:divsChild>
            <w:div w:id="922035120">
              <w:marLeft w:val="0"/>
              <w:marRight w:val="0"/>
              <w:marTop w:val="0"/>
              <w:marBottom w:val="0"/>
              <w:divBdr>
                <w:top w:val="none" w:sz="0" w:space="0" w:color="auto"/>
                <w:left w:val="none" w:sz="0" w:space="0" w:color="auto"/>
                <w:bottom w:val="none" w:sz="0" w:space="0" w:color="auto"/>
                <w:right w:val="none" w:sz="0" w:space="0" w:color="auto"/>
              </w:divBdr>
              <w:divsChild>
                <w:div w:id="87897253">
                  <w:marLeft w:val="0"/>
                  <w:marRight w:val="0"/>
                  <w:marTop w:val="0"/>
                  <w:marBottom w:val="0"/>
                  <w:divBdr>
                    <w:top w:val="none" w:sz="0" w:space="0" w:color="auto"/>
                    <w:left w:val="none" w:sz="0" w:space="0" w:color="auto"/>
                    <w:bottom w:val="none" w:sz="0" w:space="0" w:color="auto"/>
                    <w:right w:val="none" w:sz="0" w:space="0" w:color="auto"/>
                  </w:divBdr>
                  <w:divsChild>
                    <w:div w:id="418799089">
                      <w:marLeft w:val="0"/>
                      <w:marRight w:val="0"/>
                      <w:marTop w:val="0"/>
                      <w:marBottom w:val="0"/>
                      <w:divBdr>
                        <w:top w:val="none" w:sz="0" w:space="0" w:color="auto"/>
                        <w:left w:val="none" w:sz="0" w:space="0" w:color="auto"/>
                        <w:bottom w:val="none" w:sz="0" w:space="0" w:color="auto"/>
                        <w:right w:val="none" w:sz="0" w:space="0" w:color="auto"/>
                      </w:divBdr>
                      <w:divsChild>
                        <w:div w:id="1762333494">
                          <w:marLeft w:val="0"/>
                          <w:marRight w:val="0"/>
                          <w:marTop w:val="0"/>
                          <w:marBottom w:val="0"/>
                          <w:divBdr>
                            <w:top w:val="none" w:sz="0" w:space="0" w:color="auto"/>
                            <w:left w:val="none" w:sz="0" w:space="0" w:color="auto"/>
                            <w:bottom w:val="none" w:sz="0" w:space="0" w:color="auto"/>
                            <w:right w:val="none" w:sz="0" w:space="0" w:color="auto"/>
                          </w:divBdr>
                          <w:divsChild>
                            <w:div w:id="9158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0173038">
      <w:bodyDiv w:val="1"/>
      <w:marLeft w:val="0"/>
      <w:marRight w:val="0"/>
      <w:marTop w:val="0"/>
      <w:marBottom w:val="0"/>
      <w:divBdr>
        <w:top w:val="none" w:sz="0" w:space="0" w:color="auto"/>
        <w:left w:val="none" w:sz="0" w:space="0" w:color="auto"/>
        <w:bottom w:val="none" w:sz="0" w:space="0" w:color="auto"/>
        <w:right w:val="none" w:sz="0" w:space="0" w:color="auto"/>
      </w:divBdr>
    </w:div>
    <w:div w:id="1235120186">
      <w:bodyDiv w:val="1"/>
      <w:marLeft w:val="0"/>
      <w:marRight w:val="0"/>
      <w:marTop w:val="0"/>
      <w:marBottom w:val="0"/>
      <w:divBdr>
        <w:top w:val="none" w:sz="0" w:space="0" w:color="auto"/>
        <w:left w:val="none" w:sz="0" w:space="0" w:color="auto"/>
        <w:bottom w:val="none" w:sz="0" w:space="0" w:color="auto"/>
        <w:right w:val="none" w:sz="0" w:space="0" w:color="auto"/>
      </w:divBdr>
    </w:div>
    <w:div w:id="1235357279">
      <w:bodyDiv w:val="1"/>
      <w:marLeft w:val="0"/>
      <w:marRight w:val="0"/>
      <w:marTop w:val="0"/>
      <w:marBottom w:val="0"/>
      <w:divBdr>
        <w:top w:val="none" w:sz="0" w:space="0" w:color="auto"/>
        <w:left w:val="none" w:sz="0" w:space="0" w:color="auto"/>
        <w:bottom w:val="none" w:sz="0" w:space="0" w:color="auto"/>
        <w:right w:val="none" w:sz="0" w:space="0" w:color="auto"/>
      </w:divBdr>
      <w:divsChild>
        <w:div w:id="1445155017">
          <w:marLeft w:val="0"/>
          <w:marRight w:val="0"/>
          <w:marTop w:val="0"/>
          <w:marBottom w:val="0"/>
          <w:divBdr>
            <w:top w:val="none" w:sz="0" w:space="0" w:color="auto"/>
            <w:left w:val="none" w:sz="0" w:space="0" w:color="auto"/>
            <w:bottom w:val="none" w:sz="0" w:space="0" w:color="auto"/>
            <w:right w:val="none" w:sz="0" w:space="0" w:color="auto"/>
          </w:divBdr>
          <w:divsChild>
            <w:div w:id="809858939">
              <w:marLeft w:val="0"/>
              <w:marRight w:val="0"/>
              <w:marTop w:val="0"/>
              <w:marBottom w:val="0"/>
              <w:divBdr>
                <w:top w:val="none" w:sz="0" w:space="0" w:color="auto"/>
                <w:left w:val="none" w:sz="0" w:space="0" w:color="auto"/>
                <w:bottom w:val="none" w:sz="0" w:space="0" w:color="auto"/>
                <w:right w:val="none" w:sz="0" w:space="0" w:color="auto"/>
              </w:divBdr>
              <w:divsChild>
                <w:div w:id="444426155">
                  <w:marLeft w:val="0"/>
                  <w:marRight w:val="0"/>
                  <w:marTop w:val="0"/>
                  <w:marBottom w:val="0"/>
                  <w:divBdr>
                    <w:top w:val="none" w:sz="0" w:space="0" w:color="auto"/>
                    <w:left w:val="none" w:sz="0" w:space="0" w:color="auto"/>
                    <w:bottom w:val="none" w:sz="0" w:space="0" w:color="auto"/>
                    <w:right w:val="none" w:sz="0" w:space="0" w:color="auto"/>
                  </w:divBdr>
                  <w:divsChild>
                    <w:div w:id="172696055">
                      <w:marLeft w:val="0"/>
                      <w:marRight w:val="0"/>
                      <w:marTop w:val="0"/>
                      <w:marBottom w:val="0"/>
                      <w:divBdr>
                        <w:top w:val="none" w:sz="0" w:space="0" w:color="auto"/>
                        <w:left w:val="none" w:sz="0" w:space="0" w:color="auto"/>
                        <w:bottom w:val="none" w:sz="0" w:space="0" w:color="auto"/>
                        <w:right w:val="none" w:sz="0" w:space="0" w:color="auto"/>
                      </w:divBdr>
                      <w:divsChild>
                        <w:div w:id="380903316">
                          <w:marLeft w:val="0"/>
                          <w:marRight w:val="0"/>
                          <w:marTop w:val="0"/>
                          <w:marBottom w:val="0"/>
                          <w:divBdr>
                            <w:top w:val="none" w:sz="0" w:space="0" w:color="auto"/>
                            <w:left w:val="none" w:sz="0" w:space="0" w:color="auto"/>
                            <w:bottom w:val="none" w:sz="0" w:space="0" w:color="auto"/>
                            <w:right w:val="none" w:sz="0" w:space="0" w:color="auto"/>
                          </w:divBdr>
                          <w:divsChild>
                            <w:div w:id="42337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0962996">
      <w:bodyDiv w:val="1"/>
      <w:marLeft w:val="0"/>
      <w:marRight w:val="0"/>
      <w:marTop w:val="0"/>
      <w:marBottom w:val="0"/>
      <w:divBdr>
        <w:top w:val="none" w:sz="0" w:space="0" w:color="auto"/>
        <w:left w:val="none" w:sz="0" w:space="0" w:color="auto"/>
        <w:bottom w:val="none" w:sz="0" w:space="0" w:color="auto"/>
        <w:right w:val="none" w:sz="0" w:space="0" w:color="auto"/>
      </w:divBdr>
    </w:div>
    <w:div w:id="1286158080">
      <w:bodyDiv w:val="1"/>
      <w:marLeft w:val="0"/>
      <w:marRight w:val="0"/>
      <w:marTop w:val="0"/>
      <w:marBottom w:val="0"/>
      <w:divBdr>
        <w:top w:val="none" w:sz="0" w:space="0" w:color="auto"/>
        <w:left w:val="none" w:sz="0" w:space="0" w:color="auto"/>
        <w:bottom w:val="none" w:sz="0" w:space="0" w:color="auto"/>
        <w:right w:val="none" w:sz="0" w:space="0" w:color="auto"/>
      </w:divBdr>
    </w:div>
    <w:div w:id="1314019763">
      <w:bodyDiv w:val="1"/>
      <w:marLeft w:val="0"/>
      <w:marRight w:val="0"/>
      <w:marTop w:val="0"/>
      <w:marBottom w:val="0"/>
      <w:divBdr>
        <w:top w:val="none" w:sz="0" w:space="0" w:color="auto"/>
        <w:left w:val="none" w:sz="0" w:space="0" w:color="auto"/>
        <w:bottom w:val="none" w:sz="0" w:space="0" w:color="auto"/>
        <w:right w:val="none" w:sz="0" w:space="0" w:color="auto"/>
      </w:divBdr>
      <w:divsChild>
        <w:div w:id="656303233">
          <w:marLeft w:val="0"/>
          <w:marRight w:val="0"/>
          <w:marTop w:val="0"/>
          <w:marBottom w:val="0"/>
          <w:divBdr>
            <w:top w:val="none" w:sz="0" w:space="0" w:color="auto"/>
            <w:left w:val="none" w:sz="0" w:space="0" w:color="auto"/>
            <w:bottom w:val="none" w:sz="0" w:space="0" w:color="auto"/>
            <w:right w:val="none" w:sz="0" w:space="0" w:color="auto"/>
          </w:divBdr>
          <w:divsChild>
            <w:div w:id="971714140">
              <w:marLeft w:val="0"/>
              <w:marRight w:val="0"/>
              <w:marTop w:val="0"/>
              <w:marBottom w:val="0"/>
              <w:divBdr>
                <w:top w:val="none" w:sz="0" w:space="0" w:color="auto"/>
                <w:left w:val="none" w:sz="0" w:space="0" w:color="auto"/>
                <w:bottom w:val="none" w:sz="0" w:space="0" w:color="auto"/>
                <w:right w:val="none" w:sz="0" w:space="0" w:color="auto"/>
              </w:divBdr>
              <w:divsChild>
                <w:div w:id="212549815">
                  <w:marLeft w:val="0"/>
                  <w:marRight w:val="0"/>
                  <w:marTop w:val="0"/>
                  <w:marBottom w:val="0"/>
                  <w:divBdr>
                    <w:top w:val="none" w:sz="0" w:space="0" w:color="auto"/>
                    <w:left w:val="none" w:sz="0" w:space="0" w:color="auto"/>
                    <w:bottom w:val="none" w:sz="0" w:space="0" w:color="auto"/>
                    <w:right w:val="none" w:sz="0" w:space="0" w:color="auto"/>
                  </w:divBdr>
                  <w:divsChild>
                    <w:div w:id="1707638516">
                      <w:marLeft w:val="0"/>
                      <w:marRight w:val="0"/>
                      <w:marTop w:val="0"/>
                      <w:marBottom w:val="0"/>
                      <w:divBdr>
                        <w:top w:val="none" w:sz="0" w:space="0" w:color="auto"/>
                        <w:left w:val="none" w:sz="0" w:space="0" w:color="auto"/>
                        <w:bottom w:val="none" w:sz="0" w:space="0" w:color="auto"/>
                        <w:right w:val="none" w:sz="0" w:space="0" w:color="auto"/>
                      </w:divBdr>
                      <w:divsChild>
                        <w:div w:id="931203128">
                          <w:marLeft w:val="0"/>
                          <w:marRight w:val="0"/>
                          <w:marTop w:val="0"/>
                          <w:marBottom w:val="0"/>
                          <w:divBdr>
                            <w:top w:val="none" w:sz="0" w:space="0" w:color="auto"/>
                            <w:left w:val="none" w:sz="0" w:space="0" w:color="auto"/>
                            <w:bottom w:val="none" w:sz="0" w:space="0" w:color="auto"/>
                            <w:right w:val="none" w:sz="0" w:space="0" w:color="auto"/>
                          </w:divBdr>
                          <w:divsChild>
                            <w:div w:id="141770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385639">
      <w:bodyDiv w:val="1"/>
      <w:marLeft w:val="0"/>
      <w:marRight w:val="0"/>
      <w:marTop w:val="0"/>
      <w:marBottom w:val="0"/>
      <w:divBdr>
        <w:top w:val="none" w:sz="0" w:space="0" w:color="auto"/>
        <w:left w:val="none" w:sz="0" w:space="0" w:color="auto"/>
        <w:bottom w:val="none" w:sz="0" w:space="0" w:color="auto"/>
        <w:right w:val="none" w:sz="0" w:space="0" w:color="auto"/>
      </w:divBdr>
    </w:div>
    <w:div w:id="1333146669">
      <w:bodyDiv w:val="1"/>
      <w:marLeft w:val="0"/>
      <w:marRight w:val="0"/>
      <w:marTop w:val="0"/>
      <w:marBottom w:val="0"/>
      <w:divBdr>
        <w:top w:val="none" w:sz="0" w:space="0" w:color="auto"/>
        <w:left w:val="none" w:sz="0" w:space="0" w:color="auto"/>
        <w:bottom w:val="none" w:sz="0" w:space="0" w:color="auto"/>
        <w:right w:val="none" w:sz="0" w:space="0" w:color="auto"/>
      </w:divBdr>
    </w:div>
    <w:div w:id="1350836530">
      <w:bodyDiv w:val="1"/>
      <w:marLeft w:val="0"/>
      <w:marRight w:val="0"/>
      <w:marTop w:val="0"/>
      <w:marBottom w:val="0"/>
      <w:divBdr>
        <w:top w:val="none" w:sz="0" w:space="0" w:color="auto"/>
        <w:left w:val="none" w:sz="0" w:space="0" w:color="auto"/>
        <w:bottom w:val="none" w:sz="0" w:space="0" w:color="auto"/>
        <w:right w:val="none" w:sz="0" w:space="0" w:color="auto"/>
      </w:divBdr>
      <w:divsChild>
        <w:div w:id="456487074">
          <w:marLeft w:val="360"/>
          <w:marRight w:val="0"/>
          <w:marTop w:val="200"/>
          <w:marBottom w:val="0"/>
          <w:divBdr>
            <w:top w:val="none" w:sz="0" w:space="0" w:color="auto"/>
            <w:left w:val="none" w:sz="0" w:space="0" w:color="auto"/>
            <w:bottom w:val="none" w:sz="0" w:space="0" w:color="auto"/>
            <w:right w:val="none" w:sz="0" w:space="0" w:color="auto"/>
          </w:divBdr>
        </w:div>
        <w:div w:id="952057052">
          <w:marLeft w:val="360"/>
          <w:marRight w:val="0"/>
          <w:marTop w:val="200"/>
          <w:marBottom w:val="0"/>
          <w:divBdr>
            <w:top w:val="none" w:sz="0" w:space="0" w:color="auto"/>
            <w:left w:val="none" w:sz="0" w:space="0" w:color="auto"/>
            <w:bottom w:val="none" w:sz="0" w:space="0" w:color="auto"/>
            <w:right w:val="none" w:sz="0" w:space="0" w:color="auto"/>
          </w:divBdr>
        </w:div>
        <w:div w:id="1037121772">
          <w:marLeft w:val="360"/>
          <w:marRight w:val="0"/>
          <w:marTop w:val="200"/>
          <w:marBottom w:val="0"/>
          <w:divBdr>
            <w:top w:val="none" w:sz="0" w:space="0" w:color="auto"/>
            <w:left w:val="none" w:sz="0" w:space="0" w:color="auto"/>
            <w:bottom w:val="none" w:sz="0" w:space="0" w:color="auto"/>
            <w:right w:val="none" w:sz="0" w:space="0" w:color="auto"/>
          </w:divBdr>
        </w:div>
      </w:divsChild>
    </w:div>
    <w:div w:id="1396318581">
      <w:bodyDiv w:val="1"/>
      <w:marLeft w:val="0"/>
      <w:marRight w:val="0"/>
      <w:marTop w:val="0"/>
      <w:marBottom w:val="0"/>
      <w:divBdr>
        <w:top w:val="none" w:sz="0" w:space="0" w:color="auto"/>
        <w:left w:val="none" w:sz="0" w:space="0" w:color="auto"/>
        <w:bottom w:val="none" w:sz="0" w:space="0" w:color="auto"/>
        <w:right w:val="none" w:sz="0" w:space="0" w:color="auto"/>
      </w:divBdr>
      <w:divsChild>
        <w:div w:id="1205563091">
          <w:marLeft w:val="0"/>
          <w:marRight w:val="0"/>
          <w:marTop w:val="0"/>
          <w:marBottom w:val="0"/>
          <w:divBdr>
            <w:top w:val="none" w:sz="0" w:space="0" w:color="auto"/>
            <w:left w:val="none" w:sz="0" w:space="0" w:color="auto"/>
            <w:bottom w:val="none" w:sz="0" w:space="0" w:color="auto"/>
            <w:right w:val="none" w:sz="0" w:space="0" w:color="auto"/>
          </w:divBdr>
        </w:div>
      </w:divsChild>
    </w:div>
    <w:div w:id="1425422596">
      <w:bodyDiv w:val="1"/>
      <w:marLeft w:val="0"/>
      <w:marRight w:val="0"/>
      <w:marTop w:val="0"/>
      <w:marBottom w:val="0"/>
      <w:divBdr>
        <w:top w:val="none" w:sz="0" w:space="0" w:color="auto"/>
        <w:left w:val="none" w:sz="0" w:space="0" w:color="auto"/>
        <w:bottom w:val="none" w:sz="0" w:space="0" w:color="auto"/>
        <w:right w:val="none" w:sz="0" w:space="0" w:color="auto"/>
      </w:divBdr>
    </w:div>
    <w:div w:id="1427917291">
      <w:bodyDiv w:val="1"/>
      <w:marLeft w:val="0"/>
      <w:marRight w:val="0"/>
      <w:marTop w:val="0"/>
      <w:marBottom w:val="0"/>
      <w:divBdr>
        <w:top w:val="none" w:sz="0" w:space="0" w:color="auto"/>
        <w:left w:val="none" w:sz="0" w:space="0" w:color="auto"/>
        <w:bottom w:val="none" w:sz="0" w:space="0" w:color="auto"/>
        <w:right w:val="none" w:sz="0" w:space="0" w:color="auto"/>
      </w:divBdr>
    </w:div>
    <w:div w:id="1449885104">
      <w:bodyDiv w:val="1"/>
      <w:marLeft w:val="0"/>
      <w:marRight w:val="0"/>
      <w:marTop w:val="0"/>
      <w:marBottom w:val="0"/>
      <w:divBdr>
        <w:top w:val="none" w:sz="0" w:space="0" w:color="auto"/>
        <w:left w:val="none" w:sz="0" w:space="0" w:color="auto"/>
        <w:bottom w:val="none" w:sz="0" w:space="0" w:color="auto"/>
        <w:right w:val="none" w:sz="0" w:space="0" w:color="auto"/>
      </w:divBdr>
    </w:div>
    <w:div w:id="1452164601">
      <w:bodyDiv w:val="1"/>
      <w:marLeft w:val="0"/>
      <w:marRight w:val="0"/>
      <w:marTop w:val="0"/>
      <w:marBottom w:val="0"/>
      <w:divBdr>
        <w:top w:val="none" w:sz="0" w:space="0" w:color="auto"/>
        <w:left w:val="none" w:sz="0" w:space="0" w:color="auto"/>
        <w:bottom w:val="none" w:sz="0" w:space="0" w:color="auto"/>
        <w:right w:val="none" w:sz="0" w:space="0" w:color="auto"/>
      </w:divBdr>
      <w:divsChild>
        <w:div w:id="618417091">
          <w:marLeft w:val="0"/>
          <w:marRight w:val="0"/>
          <w:marTop w:val="0"/>
          <w:marBottom w:val="0"/>
          <w:divBdr>
            <w:top w:val="none" w:sz="0" w:space="0" w:color="auto"/>
            <w:left w:val="none" w:sz="0" w:space="0" w:color="auto"/>
            <w:bottom w:val="none" w:sz="0" w:space="0" w:color="auto"/>
            <w:right w:val="none" w:sz="0" w:space="0" w:color="auto"/>
          </w:divBdr>
        </w:div>
      </w:divsChild>
    </w:div>
    <w:div w:id="1500846340">
      <w:bodyDiv w:val="1"/>
      <w:marLeft w:val="0"/>
      <w:marRight w:val="0"/>
      <w:marTop w:val="0"/>
      <w:marBottom w:val="0"/>
      <w:divBdr>
        <w:top w:val="none" w:sz="0" w:space="0" w:color="auto"/>
        <w:left w:val="none" w:sz="0" w:space="0" w:color="auto"/>
        <w:bottom w:val="none" w:sz="0" w:space="0" w:color="auto"/>
        <w:right w:val="none" w:sz="0" w:space="0" w:color="auto"/>
      </w:divBdr>
    </w:div>
    <w:div w:id="1516074247">
      <w:bodyDiv w:val="1"/>
      <w:marLeft w:val="0"/>
      <w:marRight w:val="0"/>
      <w:marTop w:val="0"/>
      <w:marBottom w:val="0"/>
      <w:divBdr>
        <w:top w:val="none" w:sz="0" w:space="0" w:color="auto"/>
        <w:left w:val="none" w:sz="0" w:space="0" w:color="auto"/>
        <w:bottom w:val="none" w:sz="0" w:space="0" w:color="auto"/>
        <w:right w:val="none" w:sz="0" w:space="0" w:color="auto"/>
      </w:divBdr>
    </w:div>
    <w:div w:id="1522427963">
      <w:bodyDiv w:val="1"/>
      <w:marLeft w:val="0"/>
      <w:marRight w:val="0"/>
      <w:marTop w:val="0"/>
      <w:marBottom w:val="0"/>
      <w:divBdr>
        <w:top w:val="none" w:sz="0" w:space="0" w:color="auto"/>
        <w:left w:val="none" w:sz="0" w:space="0" w:color="auto"/>
        <w:bottom w:val="none" w:sz="0" w:space="0" w:color="auto"/>
        <w:right w:val="none" w:sz="0" w:space="0" w:color="auto"/>
      </w:divBdr>
    </w:div>
    <w:div w:id="1570918980">
      <w:bodyDiv w:val="1"/>
      <w:marLeft w:val="0"/>
      <w:marRight w:val="0"/>
      <w:marTop w:val="0"/>
      <w:marBottom w:val="0"/>
      <w:divBdr>
        <w:top w:val="none" w:sz="0" w:space="0" w:color="auto"/>
        <w:left w:val="none" w:sz="0" w:space="0" w:color="auto"/>
        <w:bottom w:val="none" w:sz="0" w:space="0" w:color="auto"/>
        <w:right w:val="none" w:sz="0" w:space="0" w:color="auto"/>
      </w:divBdr>
      <w:divsChild>
        <w:div w:id="479886610">
          <w:marLeft w:val="0"/>
          <w:marRight w:val="0"/>
          <w:marTop w:val="0"/>
          <w:marBottom w:val="0"/>
          <w:divBdr>
            <w:top w:val="none" w:sz="0" w:space="0" w:color="auto"/>
            <w:left w:val="none" w:sz="0" w:space="0" w:color="auto"/>
            <w:bottom w:val="none" w:sz="0" w:space="0" w:color="auto"/>
            <w:right w:val="none" w:sz="0" w:space="0" w:color="auto"/>
          </w:divBdr>
        </w:div>
      </w:divsChild>
    </w:div>
    <w:div w:id="1596787135">
      <w:bodyDiv w:val="1"/>
      <w:marLeft w:val="0"/>
      <w:marRight w:val="0"/>
      <w:marTop w:val="0"/>
      <w:marBottom w:val="0"/>
      <w:divBdr>
        <w:top w:val="none" w:sz="0" w:space="0" w:color="auto"/>
        <w:left w:val="none" w:sz="0" w:space="0" w:color="auto"/>
        <w:bottom w:val="none" w:sz="0" w:space="0" w:color="auto"/>
        <w:right w:val="none" w:sz="0" w:space="0" w:color="auto"/>
      </w:divBdr>
      <w:divsChild>
        <w:div w:id="660230185">
          <w:marLeft w:val="1080"/>
          <w:marRight w:val="0"/>
          <w:marTop w:val="100"/>
          <w:marBottom w:val="0"/>
          <w:divBdr>
            <w:top w:val="none" w:sz="0" w:space="0" w:color="auto"/>
            <w:left w:val="none" w:sz="0" w:space="0" w:color="auto"/>
            <w:bottom w:val="none" w:sz="0" w:space="0" w:color="auto"/>
            <w:right w:val="none" w:sz="0" w:space="0" w:color="auto"/>
          </w:divBdr>
        </w:div>
        <w:div w:id="724641163">
          <w:marLeft w:val="1080"/>
          <w:marRight w:val="0"/>
          <w:marTop w:val="100"/>
          <w:marBottom w:val="0"/>
          <w:divBdr>
            <w:top w:val="none" w:sz="0" w:space="0" w:color="auto"/>
            <w:left w:val="none" w:sz="0" w:space="0" w:color="auto"/>
            <w:bottom w:val="none" w:sz="0" w:space="0" w:color="auto"/>
            <w:right w:val="none" w:sz="0" w:space="0" w:color="auto"/>
          </w:divBdr>
        </w:div>
        <w:div w:id="1002859049">
          <w:marLeft w:val="360"/>
          <w:marRight w:val="0"/>
          <w:marTop w:val="200"/>
          <w:marBottom w:val="0"/>
          <w:divBdr>
            <w:top w:val="none" w:sz="0" w:space="0" w:color="auto"/>
            <w:left w:val="none" w:sz="0" w:space="0" w:color="auto"/>
            <w:bottom w:val="none" w:sz="0" w:space="0" w:color="auto"/>
            <w:right w:val="none" w:sz="0" w:space="0" w:color="auto"/>
          </w:divBdr>
        </w:div>
        <w:div w:id="1203858006">
          <w:marLeft w:val="1080"/>
          <w:marRight w:val="0"/>
          <w:marTop w:val="100"/>
          <w:marBottom w:val="0"/>
          <w:divBdr>
            <w:top w:val="none" w:sz="0" w:space="0" w:color="auto"/>
            <w:left w:val="none" w:sz="0" w:space="0" w:color="auto"/>
            <w:bottom w:val="none" w:sz="0" w:space="0" w:color="auto"/>
            <w:right w:val="none" w:sz="0" w:space="0" w:color="auto"/>
          </w:divBdr>
        </w:div>
        <w:div w:id="1625652348">
          <w:marLeft w:val="1080"/>
          <w:marRight w:val="0"/>
          <w:marTop w:val="100"/>
          <w:marBottom w:val="0"/>
          <w:divBdr>
            <w:top w:val="none" w:sz="0" w:space="0" w:color="auto"/>
            <w:left w:val="none" w:sz="0" w:space="0" w:color="auto"/>
            <w:bottom w:val="none" w:sz="0" w:space="0" w:color="auto"/>
            <w:right w:val="none" w:sz="0" w:space="0" w:color="auto"/>
          </w:divBdr>
        </w:div>
      </w:divsChild>
    </w:div>
    <w:div w:id="1639187956">
      <w:bodyDiv w:val="1"/>
      <w:marLeft w:val="0"/>
      <w:marRight w:val="0"/>
      <w:marTop w:val="0"/>
      <w:marBottom w:val="0"/>
      <w:divBdr>
        <w:top w:val="none" w:sz="0" w:space="0" w:color="auto"/>
        <w:left w:val="none" w:sz="0" w:space="0" w:color="auto"/>
        <w:bottom w:val="none" w:sz="0" w:space="0" w:color="auto"/>
        <w:right w:val="none" w:sz="0" w:space="0" w:color="auto"/>
      </w:divBdr>
      <w:divsChild>
        <w:div w:id="118036997">
          <w:marLeft w:val="360"/>
          <w:marRight w:val="0"/>
          <w:marTop w:val="200"/>
          <w:marBottom w:val="0"/>
          <w:divBdr>
            <w:top w:val="none" w:sz="0" w:space="0" w:color="auto"/>
            <w:left w:val="none" w:sz="0" w:space="0" w:color="auto"/>
            <w:bottom w:val="none" w:sz="0" w:space="0" w:color="auto"/>
            <w:right w:val="none" w:sz="0" w:space="0" w:color="auto"/>
          </w:divBdr>
        </w:div>
        <w:div w:id="171992020">
          <w:marLeft w:val="360"/>
          <w:marRight w:val="0"/>
          <w:marTop w:val="200"/>
          <w:marBottom w:val="0"/>
          <w:divBdr>
            <w:top w:val="none" w:sz="0" w:space="0" w:color="auto"/>
            <w:left w:val="none" w:sz="0" w:space="0" w:color="auto"/>
            <w:bottom w:val="none" w:sz="0" w:space="0" w:color="auto"/>
            <w:right w:val="none" w:sz="0" w:space="0" w:color="auto"/>
          </w:divBdr>
        </w:div>
        <w:div w:id="324551527">
          <w:marLeft w:val="360"/>
          <w:marRight w:val="0"/>
          <w:marTop w:val="200"/>
          <w:marBottom w:val="0"/>
          <w:divBdr>
            <w:top w:val="none" w:sz="0" w:space="0" w:color="auto"/>
            <w:left w:val="none" w:sz="0" w:space="0" w:color="auto"/>
            <w:bottom w:val="none" w:sz="0" w:space="0" w:color="auto"/>
            <w:right w:val="none" w:sz="0" w:space="0" w:color="auto"/>
          </w:divBdr>
        </w:div>
        <w:div w:id="1568615305">
          <w:marLeft w:val="360"/>
          <w:marRight w:val="0"/>
          <w:marTop w:val="200"/>
          <w:marBottom w:val="0"/>
          <w:divBdr>
            <w:top w:val="none" w:sz="0" w:space="0" w:color="auto"/>
            <w:left w:val="none" w:sz="0" w:space="0" w:color="auto"/>
            <w:bottom w:val="none" w:sz="0" w:space="0" w:color="auto"/>
            <w:right w:val="none" w:sz="0" w:space="0" w:color="auto"/>
          </w:divBdr>
        </w:div>
        <w:div w:id="1888493980">
          <w:marLeft w:val="360"/>
          <w:marRight w:val="0"/>
          <w:marTop w:val="200"/>
          <w:marBottom w:val="0"/>
          <w:divBdr>
            <w:top w:val="none" w:sz="0" w:space="0" w:color="auto"/>
            <w:left w:val="none" w:sz="0" w:space="0" w:color="auto"/>
            <w:bottom w:val="none" w:sz="0" w:space="0" w:color="auto"/>
            <w:right w:val="none" w:sz="0" w:space="0" w:color="auto"/>
          </w:divBdr>
        </w:div>
      </w:divsChild>
    </w:div>
    <w:div w:id="1694764128">
      <w:bodyDiv w:val="1"/>
      <w:marLeft w:val="0"/>
      <w:marRight w:val="0"/>
      <w:marTop w:val="0"/>
      <w:marBottom w:val="0"/>
      <w:divBdr>
        <w:top w:val="none" w:sz="0" w:space="0" w:color="auto"/>
        <w:left w:val="none" w:sz="0" w:space="0" w:color="auto"/>
        <w:bottom w:val="none" w:sz="0" w:space="0" w:color="auto"/>
        <w:right w:val="none" w:sz="0" w:space="0" w:color="auto"/>
      </w:divBdr>
    </w:div>
    <w:div w:id="1694839366">
      <w:bodyDiv w:val="1"/>
      <w:marLeft w:val="0"/>
      <w:marRight w:val="0"/>
      <w:marTop w:val="0"/>
      <w:marBottom w:val="0"/>
      <w:divBdr>
        <w:top w:val="none" w:sz="0" w:space="0" w:color="auto"/>
        <w:left w:val="none" w:sz="0" w:space="0" w:color="auto"/>
        <w:bottom w:val="none" w:sz="0" w:space="0" w:color="auto"/>
        <w:right w:val="none" w:sz="0" w:space="0" w:color="auto"/>
      </w:divBdr>
    </w:div>
    <w:div w:id="1701006372">
      <w:bodyDiv w:val="1"/>
      <w:marLeft w:val="0"/>
      <w:marRight w:val="0"/>
      <w:marTop w:val="0"/>
      <w:marBottom w:val="0"/>
      <w:divBdr>
        <w:top w:val="none" w:sz="0" w:space="0" w:color="auto"/>
        <w:left w:val="none" w:sz="0" w:space="0" w:color="auto"/>
        <w:bottom w:val="none" w:sz="0" w:space="0" w:color="auto"/>
        <w:right w:val="none" w:sz="0" w:space="0" w:color="auto"/>
      </w:divBdr>
      <w:divsChild>
        <w:div w:id="406995204">
          <w:marLeft w:val="360"/>
          <w:marRight w:val="0"/>
          <w:marTop w:val="200"/>
          <w:marBottom w:val="0"/>
          <w:divBdr>
            <w:top w:val="none" w:sz="0" w:space="0" w:color="auto"/>
            <w:left w:val="none" w:sz="0" w:space="0" w:color="auto"/>
            <w:bottom w:val="none" w:sz="0" w:space="0" w:color="auto"/>
            <w:right w:val="none" w:sz="0" w:space="0" w:color="auto"/>
          </w:divBdr>
        </w:div>
        <w:div w:id="1307661781">
          <w:marLeft w:val="360"/>
          <w:marRight w:val="0"/>
          <w:marTop w:val="200"/>
          <w:marBottom w:val="0"/>
          <w:divBdr>
            <w:top w:val="none" w:sz="0" w:space="0" w:color="auto"/>
            <w:left w:val="none" w:sz="0" w:space="0" w:color="auto"/>
            <w:bottom w:val="none" w:sz="0" w:space="0" w:color="auto"/>
            <w:right w:val="none" w:sz="0" w:space="0" w:color="auto"/>
          </w:divBdr>
        </w:div>
        <w:div w:id="1481925617">
          <w:marLeft w:val="360"/>
          <w:marRight w:val="0"/>
          <w:marTop w:val="200"/>
          <w:marBottom w:val="0"/>
          <w:divBdr>
            <w:top w:val="none" w:sz="0" w:space="0" w:color="auto"/>
            <w:left w:val="none" w:sz="0" w:space="0" w:color="auto"/>
            <w:bottom w:val="none" w:sz="0" w:space="0" w:color="auto"/>
            <w:right w:val="none" w:sz="0" w:space="0" w:color="auto"/>
          </w:divBdr>
        </w:div>
        <w:div w:id="2028019139">
          <w:marLeft w:val="360"/>
          <w:marRight w:val="0"/>
          <w:marTop w:val="200"/>
          <w:marBottom w:val="0"/>
          <w:divBdr>
            <w:top w:val="none" w:sz="0" w:space="0" w:color="auto"/>
            <w:left w:val="none" w:sz="0" w:space="0" w:color="auto"/>
            <w:bottom w:val="none" w:sz="0" w:space="0" w:color="auto"/>
            <w:right w:val="none" w:sz="0" w:space="0" w:color="auto"/>
          </w:divBdr>
        </w:div>
      </w:divsChild>
    </w:div>
    <w:div w:id="1705321711">
      <w:bodyDiv w:val="1"/>
      <w:marLeft w:val="0"/>
      <w:marRight w:val="0"/>
      <w:marTop w:val="0"/>
      <w:marBottom w:val="0"/>
      <w:divBdr>
        <w:top w:val="none" w:sz="0" w:space="0" w:color="auto"/>
        <w:left w:val="none" w:sz="0" w:space="0" w:color="auto"/>
        <w:bottom w:val="none" w:sz="0" w:space="0" w:color="auto"/>
        <w:right w:val="none" w:sz="0" w:space="0" w:color="auto"/>
      </w:divBdr>
      <w:divsChild>
        <w:div w:id="330104898">
          <w:marLeft w:val="0"/>
          <w:marRight w:val="0"/>
          <w:marTop w:val="0"/>
          <w:marBottom w:val="0"/>
          <w:divBdr>
            <w:top w:val="none" w:sz="0" w:space="0" w:color="auto"/>
            <w:left w:val="none" w:sz="0" w:space="0" w:color="auto"/>
            <w:bottom w:val="none" w:sz="0" w:space="0" w:color="auto"/>
            <w:right w:val="none" w:sz="0" w:space="0" w:color="auto"/>
          </w:divBdr>
          <w:divsChild>
            <w:div w:id="1049299866">
              <w:marLeft w:val="0"/>
              <w:marRight w:val="0"/>
              <w:marTop w:val="0"/>
              <w:marBottom w:val="0"/>
              <w:divBdr>
                <w:top w:val="none" w:sz="0" w:space="0" w:color="auto"/>
                <w:left w:val="none" w:sz="0" w:space="0" w:color="auto"/>
                <w:bottom w:val="none" w:sz="0" w:space="0" w:color="auto"/>
                <w:right w:val="none" w:sz="0" w:space="0" w:color="auto"/>
              </w:divBdr>
              <w:divsChild>
                <w:div w:id="942155904">
                  <w:marLeft w:val="0"/>
                  <w:marRight w:val="0"/>
                  <w:marTop w:val="0"/>
                  <w:marBottom w:val="0"/>
                  <w:divBdr>
                    <w:top w:val="none" w:sz="0" w:space="0" w:color="auto"/>
                    <w:left w:val="none" w:sz="0" w:space="0" w:color="auto"/>
                    <w:bottom w:val="none" w:sz="0" w:space="0" w:color="auto"/>
                    <w:right w:val="none" w:sz="0" w:space="0" w:color="auto"/>
                  </w:divBdr>
                  <w:divsChild>
                    <w:div w:id="644626090">
                      <w:marLeft w:val="0"/>
                      <w:marRight w:val="0"/>
                      <w:marTop w:val="0"/>
                      <w:marBottom w:val="0"/>
                      <w:divBdr>
                        <w:top w:val="none" w:sz="0" w:space="0" w:color="auto"/>
                        <w:left w:val="none" w:sz="0" w:space="0" w:color="auto"/>
                        <w:bottom w:val="none" w:sz="0" w:space="0" w:color="auto"/>
                        <w:right w:val="none" w:sz="0" w:space="0" w:color="auto"/>
                      </w:divBdr>
                      <w:divsChild>
                        <w:div w:id="110050900">
                          <w:marLeft w:val="0"/>
                          <w:marRight w:val="0"/>
                          <w:marTop w:val="0"/>
                          <w:marBottom w:val="0"/>
                          <w:divBdr>
                            <w:top w:val="none" w:sz="0" w:space="0" w:color="auto"/>
                            <w:left w:val="none" w:sz="0" w:space="0" w:color="auto"/>
                            <w:bottom w:val="none" w:sz="0" w:space="0" w:color="auto"/>
                            <w:right w:val="none" w:sz="0" w:space="0" w:color="auto"/>
                          </w:divBdr>
                          <w:divsChild>
                            <w:div w:id="150315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74802">
      <w:bodyDiv w:val="1"/>
      <w:marLeft w:val="0"/>
      <w:marRight w:val="0"/>
      <w:marTop w:val="0"/>
      <w:marBottom w:val="0"/>
      <w:divBdr>
        <w:top w:val="none" w:sz="0" w:space="0" w:color="auto"/>
        <w:left w:val="none" w:sz="0" w:space="0" w:color="auto"/>
        <w:bottom w:val="none" w:sz="0" w:space="0" w:color="auto"/>
        <w:right w:val="none" w:sz="0" w:space="0" w:color="auto"/>
      </w:divBdr>
    </w:div>
    <w:div w:id="1741442237">
      <w:bodyDiv w:val="1"/>
      <w:marLeft w:val="0"/>
      <w:marRight w:val="0"/>
      <w:marTop w:val="0"/>
      <w:marBottom w:val="0"/>
      <w:divBdr>
        <w:top w:val="none" w:sz="0" w:space="0" w:color="auto"/>
        <w:left w:val="none" w:sz="0" w:space="0" w:color="auto"/>
        <w:bottom w:val="none" w:sz="0" w:space="0" w:color="auto"/>
        <w:right w:val="none" w:sz="0" w:space="0" w:color="auto"/>
      </w:divBdr>
    </w:div>
    <w:div w:id="1745758996">
      <w:bodyDiv w:val="1"/>
      <w:marLeft w:val="0"/>
      <w:marRight w:val="0"/>
      <w:marTop w:val="0"/>
      <w:marBottom w:val="0"/>
      <w:divBdr>
        <w:top w:val="none" w:sz="0" w:space="0" w:color="auto"/>
        <w:left w:val="none" w:sz="0" w:space="0" w:color="auto"/>
        <w:bottom w:val="none" w:sz="0" w:space="0" w:color="auto"/>
        <w:right w:val="none" w:sz="0" w:space="0" w:color="auto"/>
      </w:divBdr>
      <w:divsChild>
        <w:div w:id="1191410569">
          <w:marLeft w:val="0"/>
          <w:marRight w:val="0"/>
          <w:marTop w:val="0"/>
          <w:marBottom w:val="0"/>
          <w:divBdr>
            <w:top w:val="none" w:sz="0" w:space="0" w:color="auto"/>
            <w:left w:val="none" w:sz="0" w:space="0" w:color="auto"/>
            <w:bottom w:val="none" w:sz="0" w:space="0" w:color="auto"/>
            <w:right w:val="none" w:sz="0" w:space="0" w:color="auto"/>
          </w:divBdr>
          <w:divsChild>
            <w:div w:id="2055108505">
              <w:marLeft w:val="0"/>
              <w:marRight w:val="0"/>
              <w:marTop w:val="0"/>
              <w:marBottom w:val="0"/>
              <w:divBdr>
                <w:top w:val="none" w:sz="0" w:space="0" w:color="auto"/>
                <w:left w:val="none" w:sz="0" w:space="0" w:color="auto"/>
                <w:bottom w:val="none" w:sz="0" w:space="0" w:color="auto"/>
                <w:right w:val="none" w:sz="0" w:space="0" w:color="auto"/>
              </w:divBdr>
              <w:divsChild>
                <w:div w:id="960498422">
                  <w:marLeft w:val="0"/>
                  <w:marRight w:val="0"/>
                  <w:marTop w:val="0"/>
                  <w:marBottom w:val="0"/>
                  <w:divBdr>
                    <w:top w:val="none" w:sz="0" w:space="0" w:color="auto"/>
                    <w:left w:val="none" w:sz="0" w:space="0" w:color="auto"/>
                    <w:bottom w:val="none" w:sz="0" w:space="0" w:color="auto"/>
                    <w:right w:val="none" w:sz="0" w:space="0" w:color="auto"/>
                  </w:divBdr>
                  <w:divsChild>
                    <w:div w:id="281227792">
                      <w:marLeft w:val="0"/>
                      <w:marRight w:val="0"/>
                      <w:marTop w:val="0"/>
                      <w:marBottom w:val="0"/>
                      <w:divBdr>
                        <w:top w:val="none" w:sz="0" w:space="0" w:color="auto"/>
                        <w:left w:val="none" w:sz="0" w:space="0" w:color="auto"/>
                        <w:bottom w:val="none" w:sz="0" w:space="0" w:color="auto"/>
                        <w:right w:val="none" w:sz="0" w:space="0" w:color="auto"/>
                      </w:divBdr>
                      <w:divsChild>
                        <w:div w:id="2068648832">
                          <w:marLeft w:val="0"/>
                          <w:marRight w:val="0"/>
                          <w:marTop w:val="0"/>
                          <w:marBottom w:val="0"/>
                          <w:divBdr>
                            <w:top w:val="none" w:sz="0" w:space="0" w:color="auto"/>
                            <w:left w:val="none" w:sz="0" w:space="0" w:color="auto"/>
                            <w:bottom w:val="none" w:sz="0" w:space="0" w:color="auto"/>
                            <w:right w:val="none" w:sz="0" w:space="0" w:color="auto"/>
                          </w:divBdr>
                          <w:divsChild>
                            <w:div w:id="1655572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020567">
      <w:bodyDiv w:val="1"/>
      <w:marLeft w:val="0"/>
      <w:marRight w:val="0"/>
      <w:marTop w:val="0"/>
      <w:marBottom w:val="0"/>
      <w:divBdr>
        <w:top w:val="none" w:sz="0" w:space="0" w:color="auto"/>
        <w:left w:val="none" w:sz="0" w:space="0" w:color="auto"/>
        <w:bottom w:val="none" w:sz="0" w:space="0" w:color="auto"/>
        <w:right w:val="none" w:sz="0" w:space="0" w:color="auto"/>
      </w:divBdr>
    </w:div>
    <w:div w:id="1800294091">
      <w:bodyDiv w:val="1"/>
      <w:marLeft w:val="0"/>
      <w:marRight w:val="0"/>
      <w:marTop w:val="0"/>
      <w:marBottom w:val="0"/>
      <w:divBdr>
        <w:top w:val="none" w:sz="0" w:space="0" w:color="auto"/>
        <w:left w:val="none" w:sz="0" w:space="0" w:color="auto"/>
        <w:bottom w:val="none" w:sz="0" w:space="0" w:color="auto"/>
        <w:right w:val="none" w:sz="0" w:space="0" w:color="auto"/>
      </w:divBdr>
    </w:div>
    <w:div w:id="1804883343">
      <w:bodyDiv w:val="1"/>
      <w:marLeft w:val="0"/>
      <w:marRight w:val="0"/>
      <w:marTop w:val="0"/>
      <w:marBottom w:val="0"/>
      <w:divBdr>
        <w:top w:val="none" w:sz="0" w:space="0" w:color="auto"/>
        <w:left w:val="none" w:sz="0" w:space="0" w:color="auto"/>
        <w:bottom w:val="none" w:sz="0" w:space="0" w:color="auto"/>
        <w:right w:val="none" w:sz="0" w:space="0" w:color="auto"/>
      </w:divBdr>
      <w:divsChild>
        <w:div w:id="710421553">
          <w:marLeft w:val="0"/>
          <w:marRight w:val="0"/>
          <w:marTop w:val="0"/>
          <w:marBottom w:val="0"/>
          <w:divBdr>
            <w:top w:val="none" w:sz="0" w:space="0" w:color="auto"/>
            <w:left w:val="none" w:sz="0" w:space="0" w:color="auto"/>
            <w:bottom w:val="none" w:sz="0" w:space="0" w:color="auto"/>
            <w:right w:val="none" w:sz="0" w:space="0" w:color="auto"/>
          </w:divBdr>
          <w:divsChild>
            <w:div w:id="135340222">
              <w:marLeft w:val="0"/>
              <w:marRight w:val="0"/>
              <w:marTop w:val="0"/>
              <w:marBottom w:val="0"/>
              <w:divBdr>
                <w:top w:val="none" w:sz="0" w:space="0" w:color="auto"/>
                <w:left w:val="none" w:sz="0" w:space="0" w:color="auto"/>
                <w:bottom w:val="none" w:sz="0" w:space="0" w:color="auto"/>
                <w:right w:val="none" w:sz="0" w:space="0" w:color="auto"/>
              </w:divBdr>
              <w:divsChild>
                <w:div w:id="1984117684">
                  <w:marLeft w:val="0"/>
                  <w:marRight w:val="0"/>
                  <w:marTop w:val="0"/>
                  <w:marBottom w:val="0"/>
                  <w:divBdr>
                    <w:top w:val="none" w:sz="0" w:space="0" w:color="auto"/>
                    <w:left w:val="none" w:sz="0" w:space="0" w:color="auto"/>
                    <w:bottom w:val="none" w:sz="0" w:space="0" w:color="auto"/>
                    <w:right w:val="none" w:sz="0" w:space="0" w:color="auto"/>
                  </w:divBdr>
                  <w:divsChild>
                    <w:div w:id="2065594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251009">
      <w:bodyDiv w:val="1"/>
      <w:marLeft w:val="0"/>
      <w:marRight w:val="0"/>
      <w:marTop w:val="0"/>
      <w:marBottom w:val="0"/>
      <w:divBdr>
        <w:top w:val="none" w:sz="0" w:space="0" w:color="auto"/>
        <w:left w:val="none" w:sz="0" w:space="0" w:color="auto"/>
        <w:bottom w:val="none" w:sz="0" w:space="0" w:color="auto"/>
        <w:right w:val="none" w:sz="0" w:space="0" w:color="auto"/>
      </w:divBdr>
    </w:div>
    <w:div w:id="1849370043">
      <w:bodyDiv w:val="1"/>
      <w:marLeft w:val="0"/>
      <w:marRight w:val="0"/>
      <w:marTop w:val="0"/>
      <w:marBottom w:val="0"/>
      <w:divBdr>
        <w:top w:val="none" w:sz="0" w:space="0" w:color="auto"/>
        <w:left w:val="none" w:sz="0" w:space="0" w:color="auto"/>
        <w:bottom w:val="none" w:sz="0" w:space="0" w:color="auto"/>
        <w:right w:val="none" w:sz="0" w:space="0" w:color="auto"/>
      </w:divBdr>
    </w:div>
    <w:div w:id="1854218474">
      <w:bodyDiv w:val="1"/>
      <w:marLeft w:val="0"/>
      <w:marRight w:val="0"/>
      <w:marTop w:val="0"/>
      <w:marBottom w:val="0"/>
      <w:divBdr>
        <w:top w:val="none" w:sz="0" w:space="0" w:color="auto"/>
        <w:left w:val="none" w:sz="0" w:space="0" w:color="auto"/>
        <w:bottom w:val="none" w:sz="0" w:space="0" w:color="auto"/>
        <w:right w:val="none" w:sz="0" w:space="0" w:color="auto"/>
      </w:divBdr>
    </w:div>
    <w:div w:id="1868369522">
      <w:bodyDiv w:val="1"/>
      <w:marLeft w:val="0"/>
      <w:marRight w:val="0"/>
      <w:marTop w:val="0"/>
      <w:marBottom w:val="0"/>
      <w:divBdr>
        <w:top w:val="none" w:sz="0" w:space="0" w:color="auto"/>
        <w:left w:val="none" w:sz="0" w:space="0" w:color="auto"/>
        <w:bottom w:val="none" w:sz="0" w:space="0" w:color="auto"/>
        <w:right w:val="none" w:sz="0" w:space="0" w:color="auto"/>
      </w:divBdr>
    </w:div>
    <w:div w:id="1883636775">
      <w:bodyDiv w:val="1"/>
      <w:marLeft w:val="0"/>
      <w:marRight w:val="0"/>
      <w:marTop w:val="0"/>
      <w:marBottom w:val="0"/>
      <w:divBdr>
        <w:top w:val="none" w:sz="0" w:space="0" w:color="auto"/>
        <w:left w:val="none" w:sz="0" w:space="0" w:color="auto"/>
        <w:bottom w:val="none" w:sz="0" w:space="0" w:color="auto"/>
        <w:right w:val="none" w:sz="0" w:space="0" w:color="auto"/>
      </w:divBdr>
    </w:div>
    <w:div w:id="1891729056">
      <w:bodyDiv w:val="1"/>
      <w:marLeft w:val="0"/>
      <w:marRight w:val="0"/>
      <w:marTop w:val="0"/>
      <w:marBottom w:val="0"/>
      <w:divBdr>
        <w:top w:val="none" w:sz="0" w:space="0" w:color="auto"/>
        <w:left w:val="none" w:sz="0" w:space="0" w:color="auto"/>
        <w:bottom w:val="none" w:sz="0" w:space="0" w:color="auto"/>
        <w:right w:val="none" w:sz="0" w:space="0" w:color="auto"/>
      </w:divBdr>
      <w:divsChild>
        <w:div w:id="1213276740">
          <w:marLeft w:val="0"/>
          <w:marRight w:val="0"/>
          <w:marTop w:val="0"/>
          <w:marBottom w:val="240"/>
          <w:divBdr>
            <w:top w:val="none" w:sz="0" w:space="0" w:color="auto"/>
            <w:left w:val="none" w:sz="0" w:space="0" w:color="auto"/>
            <w:bottom w:val="none" w:sz="0" w:space="0" w:color="auto"/>
            <w:right w:val="none" w:sz="0" w:space="0" w:color="auto"/>
          </w:divBdr>
          <w:divsChild>
            <w:div w:id="1189954770">
              <w:marLeft w:val="0"/>
              <w:marRight w:val="0"/>
              <w:marTop w:val="0"/>
              <w:marBottom w:val="0"/>
              <w:divBdr>
                <w:top w:val="none" w:sz="0" w:space="0" w:color="auto"/>
                <w:left w:val="none" w:sz="0" w:space="0" w:color="auto"/>
                <w:bottom w:val="none" w:sz="0" w:space="0" w:color="auto"/>
                <w:right w:val="none" w:sz="0" w:space="0" w:color="auto"/>
              </w:divBdr>
            </w:div>
          </w:divsChild>
        </w:div>
        <w:div w:id="442843063">
          <w:marLeft w:val="0"/>
          <w:marRight w:val="0"/>
          <w:marTop w:val="0"/>
          <w:marBottom w:val="0"/>
          <w:divBdr>
            <w:top w:val="none" w:sz="0" w:space="0" w:color="auto"/>
            <w:left w:val="none" w:sz="0" w:space="0" w:color="auto"/>
            <w:bottom w:val="none" w:sz="0" w:space="0" w:color="auto"/>
            <w:right w:val="none" w:sz="0" w:space="0" w:color="auto"/>
          </w:divBdr>
          <w:divsChild>
            <w:div w:id="2628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0165126">
      <w:bodyDiv w:val="1"/>
      <w:marLeft w:val="0"/>
      <w:marRight w:val="0"/>
      <w:marTop w:val="0"/>
      <w:marBottom w:val="0"/>
      <w:divBdr>
        <w:top w:val="none" w:sz="0" w:space="0" w:color="auto"/>
        <w:left w:val="none" w:sz="0" w:space="0" w:color="auto"/>
        <w:bottom w:val="none" w:sz="0" w:space="0" w:color="auto"/>
        <w:right w:val="none" w:sz="0" w:space="0" w:color="auto"/>
      </w:divBdr>
    </w:div>
    <w:div w:id="1901986496">
      <w:bodyDiv w:val="1"/>
      <w:marLeft w:val="0"/>
      <w:marRight w:val="0"/>
      <w:marTop w:val="0"/>
      <w:marBottom w:val="0"/>
      <w:divBdr>
        <w:top w:val="none" w:sz="0" w:space="0" w:color="auto"/>
        <w:left w:val="none" w:sz="0" w:space="0" w:color="auto"/>
        <w:bottom w:val="none" w:sz="0" w:space="0" w:color="auto"/>
        <w:right w:val="none" w:sz="0" w:space="0" w:color="auto"/>
      </w:divBdr>
    </w:div>
    <w:div w:id="1911698025">
      <w:bodyDiv w:val="1"/>
      <w:marLeft w:val="0"/>
      <w:marRight w:val="0"/>
      <w:marTop w:val="0"/>
      <w:marBottom w:val="0"/>
      <w:divBdr>
        <w:top w:val="none" w:sz="0" w:space="0" w:color="auto"/>
        <w:left w:val="none" w:sz="0" w:space="0" w:color="auto"/>
        <w:bottom w:val="none" w:sz="0" w:space="0" w:color="auto"/>
        <w:right w:val="none" w:sz="0" w:space="0" w:color="auto"/>
      </w:divBdr>
    </w:div>
    <w:div w:id="1920090103">
      <w:bodyDiv w:val="1"/>
      <w:marLeft w:val="0"/>
      <w:marRight w:val="0"/>
      <w:marTop w:val="0"/>
      <w:marBottom w:val="0"/>
      <w:divBdr>
        <w:top w:val="none" w:sz="0" w:space="0" w:color="auto"/>
        <w:left w:val="none" w:sz="0" w:space="0" w:color="auto"/>
        <w:bottom w:val="none" w:sz="0" w:space="0" w:color="auto"/>
        <w:right w:val="none" w:sz="0" w:space="0" w:color="auto"/>
      </w:divBdr>
    </w:div>
    <w:div w:id="1960988532">
      <w:bodyDiv w:val="1"/>
      <w:marLeft w:val="0"/>
      <w:marRight w:val="0"/>
      <w:marTop w:val="0"/>
      <w:marBottom w:val="0"/>
      <w:divBdr>
        <w:top w:val="none" w:sz="0" w:space="0" w:color="auto"/>
        <w:left w:val="none" w:sz="0" w:space="0" w:color="auto"/>
        <w:bottom w:val="none" w:sz="0" w:space="0" w:color="auto"/>
        <w:right w:val="none" w:sz="0" w:space="0" w:color="auto"/>
      </w:divBdr>
      <w:divsChild>
        <w:div w:id="1713847874">
          <w:marLeft w:val="0"/>
          <w:marRight w:val="0"/>
          <w:marTop w:val="0"/>
          <w:marBottom w:val="0"/>
          <w:divBdr>
            <w:top w:val="none" w:sz="0" w:space="0" w:color="auto"/>
            <w:left w:val="none" w:sz="0" w:space="0" w:color="auto"/>
            <w:bottom w:val="none" w:sz="0" w:space="0" w:color="auto"/>
            <w:right w:val="none" w:sz="0" w:space="0" w:color="auto"/>
          </w:divBdr>
          <w:divsChild>
            <w:div w:id="1935822236">
              <w:marLeft w:val="0"/>
              <w:marRight w:val="0"/>
              <w:marTop w:val="0"/>
              <w:marBottom w:val="0"/>
              <w:divBdr>
                <w:top w:val="none" w:sz="0" w:space="0" w:color="auto"/>
                <w:left w:val="none" w:sz="0" w:space="0" w:color="auto"/>
                <w:bottom w:val="none" w:sz="0" w:space="0" w:color="auto"/>
                <w:right w:val="none" w:sz="0" w:space="0" w:color="auto"/>
              </w:divBdr>
              <w:divsChild>
                <w:div w:id="2114395177">
                  <w:marLeft w:val="0"/>
                  <w:marRight w:val="0"/>
                  <w:marTop w:val="0"/>
                  <w:marBottom w:val="0"/>
                  <w:divBdr>
                    <w:top w:val="none" w:sz="0" w:space="0" w:color="auto"/>
                    <w:left w:val="none" w:sz="0" w:space="0" w:color="auto"/>
                    <w:bottom w:val="none" w:sz="0" w:space="0" w:color="auto"/>
                    <w:right w:val="none" w:sz="0" w:space="0" w:color="auto"/>
                  </w:divBdr>
                  <w:divsChild>
                    <w:div w:id="2097942365">
                      <w:marLeft w:val="0"/>
                      <w:marRight w:val="0"/>
                      <w:marTop w:val="0"/>
                      <w:marBottom w:val="0"/>
                      <w:divBdr>
                        <w:top w:val="none" w:sz="0" w:space="0" w:color="auto"/>
                        <w:left w:val="none" w:sz="0" w:space="0" w:color="auto"/>
                        <w:bottom w:val="none" w:sz="0" w:space="0" w:color="auto"/>
                        <w:right w:val="none" w:sz="0" w:space="0" w:color="auto"/>
                      </w:divBdr>
                      <w:divsChild>
                        <w:div w:id="673262305">
                          <w:marLeft w:val="0"/>
                          <w:marRight w:val="0"/>
                          <w:marTop w:val="0"/>
                          <w:marBottom w:val="0"/>
                          <w:divBdr>
                            <w:top w:val="none" w:sz="0" w:space="0" w:color="auto"/>
                            <w:left w:val="none" w:sz="0" w:space="0" w:color="auto"/>
                            <w:bottom w:val="none" w:sz="0" w:space="0" w:color="auto"/>
                            <w:right w:val="none" w:sz="0" w:space="0" w:color="auto"/>
                          </w:divBdr>
                          <w:divsChild>
                            <w:div w:id="10743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3800198">
      <w:bodyDiv w:val="1"/>
      <w:marLeft w:val="0"/>
      <w:marRight w:val="0"/>
      <w:marTop w:val="0"/>
      <w:marBottom w:val="0"/>
      <w:divBdr>
        <w:top w:val="none" w:sz="0" w:space="0" w:color="auto"/>
        <w:left w:val="none" w:sz="0" w:space="0" w:color="auto"/>
        <w:bottom w:val="none" w:sz="0" w:space="0" w:color="auto"/>
        <w:right w:val="none" w:sz="0" w:space="0" w:color="auto"/>
      </w:divBdr>
      <w:divsChild>
        <w:div w:id="1860773710">
          <w:marLeft w:val="0"/>
          <w:marRight w:val="0"/>
          <w:marTop w:val="0"/>
          <w:marBottom w:val="0"/>
          <w:divBdr>
            <w:top w:val="none" w:sz="0" w:space="0" w:color="auto"/>
            <w:left w:val="none" w:sz="0" w:space="0" w:color="auto"/>
            <w:bottom w:val="none" w:sz="0" w:space="0" w:color="auto"/>
            <w:right w:val="none" w:sz="0" w:space="0" w:color="auto"/>
          </w:divBdr>
          <w:divsChild>
            <w:div w:id="1350326901">
              <w:marLeft w:val="0"/>
              <w:marRight w:val="0"/>
              <w:marTop w:val="0"/>
              <w:marBottom w:val="0"/>
              <w:divBdr>
                <w:top w:val="none" w:sz="0" w:space="0" w:color="auto"/>
                <w:left w:val="none" w:sz="0" w:space="0" w:color="auto"/>
                <w:bottom w:val="none" w:sz="0" w:space="0" w:color="auto"/>
                <w:right w:val="none" w:sz="0" w:space="0" w:color="auto"/>
              </w:divBdr>
              <w:divsChild>
                <w:div w:id="1010303041">
                  <w:marLeft w:val="0"/>
                  <w:marRight w:val="0"/>
                  <w:marTop w:val="0"/>
                  <w:marBottom w:val="0"/>
                  <w:divBdr>
                    <w:top w:val="none" w:sz="0" w:space="0" w:color="auto"/>
                    <w:left w:val="none" w:sz="0" w:space="0" w:color="auto"/>
                    <w:bottom w:val="none" w:sz="0" w:space="0" w:color="auto"/>
                    <w:right w:val="none" w:sz="0" w:space="0" w:color="auto"/>
                  </w:divBdr>
                  <w:divsChild>
                    <w:div w:id="681859954">
                      <w:marLeft w:val="0"/>
                      <w:marRight w:val="0"/>
                      <w:marTop w:val="0"/>
                      <w:marBottom w:val="0"/>
                      <w:divBdr>
                        <w:top w:val="none" w:sz="0" w:space="0" w:color="auto"/>
                        <w:left w:val="none" w:sz="0" w:space="0" w:color="auto"/>
                        <w:bottom w:val="none" w:sz="0" w:space="0" w:color="auto"/>
                        <w:right w:val="none" w:sz="0" w:space="0" w:color="auto"/>
                      </w:divBdr>
                      <w:divsChild>
                        <w:div w:id="625163623">
                          <w:marLeft w:val="0"/>
                          <w:marRight w:val="0"/>
                          <w:marTop w:val="0"/>
                          <w:marBottom w:val="0"/>
                          <w:divBdr>
                            <w:top w:val="none" w:sz="0" w:space="0" w:color="auto"/>
                            <w:left w:val="none" w:sz="0" w:space="0" w:color="auto"/>
                            <w:bottom w:val="none" w:sz="0" w:space="0" w:color="auto"/>
                            <w:right w:val="none" w:sz="0" w:space="0" w:color="auto"/>
                          </w:divBdr>
                          <w:divsChild>
                            <w:div w:id="813302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4073194">
      <w:bodyDiv w:val="1"/>
      <w:marLeft w:val="0"/>
      <w:marRight w:val="0"/>
      <w:marTop w:val="0"/>
      <w:marBottom w:val="0"/>
      <w:divBdr>
        <w:top w:val="none" w:sz="0" w:space="0" w:color="auto"/>
        <w:left w:val="none" w:sz="0" w:space="0" w:color="auto"/>
        <w:bottom w:val="none" w:sz="0" w:space="0" w:color="auto"/>
        <w:right w:val="none" w:sz="0" w:space="0" w:color="auto"/>
      </w:divBdr>
    </w:div>
    <w:div w:id="2005474528">
      <w:bodyDiv w:val="1"/>
      <w:marLeft w:val="0"/>
      <w:marRight w:val="0"/>
      <w:marTop w:val="0"/>
      <w:marBottom w:val="0"/>
      <w:divBdr>
        <w:top w:val="none" w:sz="0" w:space="0" w:color="auto"/>
        <w:left w:val="none" w:sz="0" w:space="0" w:color="auto"/>
        <w:bottom w:val="none" w:sz="0" w:space="0" w:color="auto"/>
        <w:right w:val="none" w:sz="0" w:space="0" w:color="auto"/>
      </w:divBdr>
    </w:div>
    <w:div w:id="2025285615">
      <w:bodyDiv w:val="1"/>
      <w:marLeft w:val="0"/>
      <w:marRight w:val="0"/>
      <w:marTop w:val="0"/>
      <w:marBottom w:val="0"/>
      <w:divBdr>
        <w:top w:val="none" w:sz="0" w:space="0" w:color="auto"/>
        <w:left w:val="none" w:sz="0" w:space="0" w:color="auto"/>
        <w:bottom w:val="none" w:sz="0" w:space="0" w:color="auto"/>
        <w:right w:val="none" w:sz="0" w:space="0" w:color="auto"/>
      </w:divBdr>
    </w:div>
    <w:div w:id="2025785075">
      <w:bodyDiv w:val="1"/>
      <w:marLeft w:val="0"/>
      <w:marRight w:val="0"/>
      <w:marTop w:val="0"/>
      <w:marBottom w:val="0"/>
      <w:divBdr>
        <w:top w:val="none" w:sz="0" w:space="0" w:color="auto"/>
        <w:left w:val="none" w:sz="0" w:space="0" w:color="auto"/>
        <w:bottom w:val="none" w:sz="0" w:space="0" w:color="auto"/>
        <w:right w:val="none" w:sz="0" w:space="0" w:color="auto"/>
      </w:divBdr>
      <w:divsChild>
        <w:div w:id="1124929591">
          <w:marLeft w:val="0"/>
          <w:marRight w:val="0"/>
          <w:marTop w:val="0"/>
          <w:marBottom w:val="0"/>
          <w:divBdr>
            <w:top w:val="none" w:sz="0" w:space="0" w:color="auto"/>
            <w:left w:val="none" w:sz="0" w:space="0" w:color="auto"/>
            <w:bottom w:val="none" w:sz="0" w:space="0" w:color="auto"/>
            <w:right w:val="none" w:sz="0" w:space="0" w:color="auto"/>
          </w:divBdr>
        </w:div>
      </w:divsChild>
    </w:div>
    <w:div w:id="2040472745">
      <w:bodyDiv w:val="1"/>
      <w:marLeft w:val="0"/>
      <w:marRight w:val="0"/>
      <w:marTop w:val="0"/>
      <w:marBottom w:val="0"/>
      <w:divBdr>
        <w:top w:val="none" w:sz="0" w:space="0" w:color="auto"/>
        <w:left w:val="none" w:sz="0" w:space="0" w:color="auto"/>
        <w:bottom w:val="none" w:sz="0" w:space="0" w:color="auto"/>
        <w:right w:val="none" w:sz="0" w:space="0" w:color="auto"/>
      </w:divBdr>
    </w:div>
    <w:div w:id="2070490520">
      <w:bodyDiv w:val="1"/>
      <w:marLeft w:val="0"/>
      <w:marRight w:val="0"/>
      <w:marTop w:val="0"/>
      <w:marBottom w:val="0"/>
      <w:divBdr>
        <w:top w:val="none" w:sz="0" w:space="0" w:color="auto"/>
        <w:left w:val="none" w:sz="0" w:space="0" w:color="auto"/>
        <w:bottom w:val="none" w:sz="0" w:space="0" w:color="auto"/>
        <w:right w:val="none" w:sz="0" w:space="0" w:color="auto"/>
      </w:divBdr>
    </w:div>
    <w:div w:id="2085370114">
      <w:bodyDiv w:val="1"/>
      <w:marLeft w:val="0"/>
      <w:marRight w:val="0"/>
      <w:marTop w:val="0"/>
      <w:marBottom w:val="0"/>
      <w:divBdr>
        <w:top w:val="none" w:sz="0" w:space="0" w:color="auto"/>
        <w:left w:val="none" w:sz="0" w:space="0" w:color="auto"/>
        <w:bottom w:val="none" w:sz="0" w:space="0" w:color="auto"/>
        <w:right w:val="none" w:sz="0" w:space="0" w:color="auto"/>
      </w:divBdr>
    </w:div>
    <w:div w:id="2098093748">
      <w:bodyDiv w:val="1"/>
      <w:marLeft w:val="0"/>
      <w:marRight w:val="0"/>
      <w:marTop w:val="0"/>
      <w:marBottom w:val="0"/>
      <w:divBdr>
        <w:top w:val="none" w:sz="0" w:space="0" w:color="auto"/>
        <w:left w:val="none" w:sz="0" w:space="0" w:color="auto"/>
        <w:bottom w:val="none" w:sz="0" w:space="0" w:color="auto"/>
        <w:right w:val="none" w:sz="0" w:space="0" w:color="auto"/>
      </w:divBdr>
    </w:div>
    <w:div w:id="2114475234">
      <w:bodyDiv w:val="1"/>
      <w:marLeft w:val="0"/>
      <w:marRight w:val="0"/>
      <w:marTop w:val="0"/>
      <w:marBottom w:val="0"/>
      <w:divBdr>
        <w:top w:val="none" w:sz="0" w:space="0" w:color="auto"/>
        <w:left w:val="none" w:sz="0" w:space="0" w:color="auto"/>
        <w:bottom w:val="none" w:sz="0" w:space="0" w:color="auto"/>
        <w:right w:val="none" w:sz="0" w:space="0" w:color="auto"/>
      </w:divBdr>
    </w:div>
    <w:div w:id="211756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fn.ca/uploads/files/env/comanagement_definitions_%20guide.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publications.gc.ca/collections/collection_2024/eccc/en4/En4-539-1-2024-eng.pdf" TargetMode="External"/><Relationship Id="rId4" Type="http://schemas.openxmlformats.org/officeDocument/2006/relationships/webSettings" Target="webSettings.xml"/><Relationship Id="rId9" Type="http://schemas.openxmlformats.org/officeDocument/2006/relationships/hyperlink" Target="http://cossaroagency.ca/wpcontent/uploads/2018/06/Accessible_COSSAROEvaluation_BlandingsTurtle_FINAL_13MAR2018.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189</TotalTime>
  <Pages>40</Pages>
  <Words>9933</Words>
  <Characters>56622</Characters>
  <Application>Microsoft Office Word</Application>
  <DocSecurity>0</DocSecurity>
  <Lines>471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Author</cp:lastModifiedBy>
  <cp:revision>168</cp:revision>
  <dcterms:created xsi:type="dcterms:W3CDTF">2024-11-28T15:21:00Z</dcterms:created>
  <dcterms:modified xsi:type="dcterms:W3CDTF">2024-12-18T17:52:00Z</dcterms:modified>
</cp:coreProperties>
</file>