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48FAE1" w14:textId="0EB08095" w:rsidR="00807837" w:rsidRPr="00660867" w:rsidRDefault="00807837">
      <w:pPr>
        <w:spacing w:after="0" w:line="240" w:lineRule="auto"/>
        <w:jc w:val="center"/>
        <w:rPr>
          <w:rFonts w:ascii="Times New Roman" w:hAnsi="Times New Roman" w:cs="Times New Roman"/>
          <w:b/>
          <w:bCs/>
          <w:sz w:val="48"/>
          <w:szCs w:val="48"/>
          <w:u w:val="single"/>
        </w:rPr>
      </w:pPr>
      <w:r w:rsidRPr="00660867">
        <w:rPr>
          <w:noProof/>
          <w:sz w:val="48"/>
          <w:szCs w:val="48"/>
          <w:lang w:eastAsia="de-DE"/>
        </w:rPr>
        <w:drawing>
          <wp:anchor distT="0" distB="0" distL="114300" distR="114300" simplePos="0" relativeHeight="251661312" behindDoc="1" locked="0" layoutInCell="1" allowOverlap="1" wp14:anchorId="2D6D1DEE" wp14:editId="45163476">
            <wp:simplePos x="0" y="0"/>
            <wp:positionH relativeFrom="margin">
              <wp:posOffset>-635</wp:posOffset>
            </wp:positionH>
            <wp:positionV relativeFrom="paragraph">
              <wp:posOffset>4445</wp:posOffset>
            </wp:positionV>
            <wp:extent cx="2310130" cy="789940"/>
            <wp:effectExtent l="0" t="0" r="0" b="0"/>
            <wp:wrapTight wrapText="bothSides">
              <wp:wrapPolygon edited="0">
                <wp:start x="0" y="0"/>
                <wp:lineTo x="0" y="20836"/>
                <wp:lineTo x="21374" y="20836"/>
                <wp:lineTo x="21374"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310130" cy="789940"/>
                    </a:xfrm>
                    <a:prstGeom prst="rect">
                      <a:avLst/>
                    </a:prstGeom>
                  </pic:spPr>
                </pic:pic>
              </a:graphicData>
            </a:graphic>
            <wp14:sizeRelH relativeFrom="page">
              <wp14:pctWidth>0</wp14:pctWidth>
            </wp14:sizeRelH>
            <wp14:sizeRelV relativeFrom="page">
              <wp14:pctHeight>0</wp14:pctHeight>
            </wp14:sizeRelV>
          </wp:anchor>
        </w:drawing>
      </w:r>
    </w:p>
    <w:p w14:paraId="7A579511" w14:textId="332F207F" w:rsidR="00807837" w:rsidRPr="00660867" w:rsidRDefault="00807837">
      <w:pPr>
        <w:spacing w:after="0" w:line="240" w:lineRule="auto"/>
        <w:jc w:val="center"/>
        <w:rPr>
          <w:rFonts w:ascii="Times New Roman" w:hAnsi="Times New Roman" w:cs="Times New Roman"/>
          <w:b/>
          <w:bCs/>
          <w:sz w:val="48"/>
          <w:szCs w:val="48"/>
          <w:u w:val="single"/>
        </w:rPr>
      </w:pPr>
    </w:p>
    <w:p w14:paraId="1BD406EA" w14:textId="77777777" w:rsidR="00807837" w:rsidRPr="00660867" w:rsidRDefault="00807837" w:rsidP="00D9673B">
      <w:pPr>
        <w:spacing w:after="0" w:line="240" w:lineRule="auto"/>
        <w:rPr>
          <w:rFonts w:ascii="Times New Roman" w:hAnsi="Times New Roman" w:cs="Times New Roman"/>
          <w:sz w:val="24"/>
          <w:szCs w:val="24"/>
        </w:rPr>
      </w:pPr>
    </w:p>
    <w:p w14:paraId="6AECB913" w14:textId="77777777" w:rsidR="007E7B74" w:rsidRPr="00660867" w:rsidRDefault="007E7B74" w:rsidP="00D9673B">
      <w:pPr>
        <w:pStyle w:val="ListParagraph"/>
        <w:suppressLineNumbers/>
        <w:rPr>
          <w:rFonts w:ascii="Times New Roman" w:hAnsi="Times New Roman" w:cs="Times New Roman"/>
          <w:sz w:val="24"/>
          <w:szCs w:val="24"/>
        </w:rPr>
      </w:pPr>
    </w:p>
    <w:p w14:paraId="62605972" w14:textId="4E56D919" w:rsidR="00323B7E" w:rsidRPr="00660867" w:rsidRDefault="00323B7E" w:rsidP="00323B7E">
      <w:pPr>
        <w:suppressLineNumbers/>
        <w:rPr>
          <w:rFonts w:ascii="Times New Roman" w:hAnsi="Times New Roman" w:cs="Times New Roman"/>
          <w:b/>
          <w:bCs/>
          <w:sz w:val="24"/>
          <w:szCs w:val="24"/>
        </w:rPr>
      </w:pPr>
      <w:r w:rsidRPr="00660867">
        <w:rPr>
          <w:rFonts w:ascii="Times New Roman" w:hAnsi="Times New Roman" w:cs="Times New Roman"/>
          <w:b/>
          <w:bCs/>
          <w:sz w:val="24"/>
          <w:szCs w:val="24"/>
        </w:rPr>
        <w:t>RESEARCH ARTICLE</w:t>
      </w:r>
    </w:p>
    <w:p w14:paraId="13E40DD6" w14:textId="6D0B3796" w:rsidR="004205F1" w:rsidRPr="004E36D1" w:rsidRDefault="006C1E45" w:rsidP="00323B7E">
      <w:pPr>
        <w:suppressLineNumbers/>
        <w:rPr>
          <w:rFonts w:ascii="Times New Roman" w:hAnsi="Times New Roman" w:cs="Times New Roman"/>
          <w:sz w:val="24"/>
          <w:szCs w:val="24"/>
        </w:rPr>
      </w:pPr>
      <w:r w:rsidRPr="004E36D1">
        <w:rPr>
          <w:rFonts w:ascii="Times New Roman" w:hAnsi="Times New Roman" w:cs="Times New Roman"/>
          <w:b/>
          <w:bCs/>
          <w:sz w:val="28"/>
          <w:szCs w:val="28"/>
        </w:rPr>
        <w:t>A Temporally Relaxed Theory Models for Non-Equilibrium Solute Transport in Layer Media</w:t>
      </w:r>
    </w:p>
    <w:p w14:paraId="4DBC48E0" w14:textId="4F1A34AF" w:rsidR="006C1E45" w:rsidRPr="004E36D1" w:rsidRDefault="006C1E45">
      <w:pPr>
        <w:spacing w:after="0" w:line="360" w:lineRule="auto"/>
        <w:rPr>
          <w:rFonts w:ascii="Times New Roman" w:hAnsi="Times New Roman" w:cs="Times New Roman"/>
          <w:sz w:val="24"/>
          <w:szCs w:val="24"/>
          <w:vertAlign w:val="superscript"/>
        </w:rPr>
      </w:pPr>
      <w:r w:rsidRPr="004E36D1">
        <w:rPr>
          <w:rFonts w:ascii="Times New Roman" w:hAnsi="Times New Roman" w:cs="Times New Roman"/>
          <w:sz w:val="24"/>
          <w:szCs w:val="24"/>
        </w:rPr>
        <w:t>Joseph Antoine Nyoumea</w:t>
      </w:r>
      <w:r w:rsidRPr="004E36D1">
        <w:rPr>
          <w:rFonts w:ascii="Times New Roman" w:hAnsi="Times New Roman" w:cs="Times New Roman"/>
          <w:sz w:val="24"/>
          <w:szCs w:val="24"/>
          <w:vertAlign w:val="superscript"/>
        </w:rPr>
        <w:t>1</w:t>
      </w:r>
      <w:r w:rsidRPr="004E36D1">
        <w:rPr>
          <w:rFonts w:ascii="Times New Roman" w:hAnsi="Times New Roman" w:cs="Times New Roman"/>
          <w:sz w:val="24"/>
          <w:szCs w:val="24"/>
        </w:rPr>
        <w:t>, Ali Zarma</w:t>
      </w:r>
      <w:r w:rsidRPr="004E36D1">
        <w:rPr>
          <w:rFonts w:ascii="Times New Roman" w:hAnsi="Times New Roman" w:cs="Times New Roman"/>
          <w:sz w:val="24"/>
          <w:szCs w:val="24"/>
          <w:vertAlign w:val="superscript"/>
        </w:rPr>
        <w:t>2</w:t>
      </w:r>
      <w:r w:rsidRPr="004E36D1">
        <w:rPr>
          <w:rFonts w:ascii="Times New Roman" w:hAnsi="Times New Roman" w:cs="Times New Roman"/>
          <w:sz w:val="24"/>
          <w:szCs w:val="24"/>
        </w:rPr>
        <w:t>, Serge Mbida Mbembe</w:t>
      </w:r>
      <w:r w:rsidRPr="004E36D1">
        <w:rPr>
          <w:rFonts w:ascii="Times New Roman" w:hAnsi="Times New Roman" w:cs="Times New Roman"/>
          <w:sz w:val="24"/>
          <w:szCs w:val="24"/>
          <w:vertAlign w:val="superscript"/>
        </w:rPr>
        <w:t>3</w:t>
      </w:r>
      <w:r w:rsidRPr="004E36D1">
        <w:rPr>
          <w:rFonts w:ascii="Times New Roman" w:hAnsi="Times New Roman" w:cs="Times New Roman"/>
          <w:sz w:val="24"/>
          <w:szCs w:val="24"/>
        </w:rPr>
        <w:t>, Thomas Tjock-Mbaga</w:t>
      </w:r>
      <w:proofErr w:type="gramStart"/>
      <w:r w:rsidRPr="004E36D1">
        <w:rPr>
          <w:rFonts w:ascii="Times New Roman" w:hAnsi="Times New Roman" w:cs="Times New Roman"/>
          <w:sz w:val="24"/>
          <w:szCs w:val="24"/>
          <w:vertAlign w:val="superscript"/>
        </w:rPr>
        <w:t>1,*</w:t>
      </w:r>
      <w:proofErr w:type="gramEnd"/>
      <w:r w:rsidR="008D6243" w:rsidRPr="004E36D1">
        <w:rPr>
          <w:rFonts w:ascii="Times New Roman" w:hAnsi="Times New Roman" w:cs="Times New Roman"/>
          <w:sz w:val="24"/>
          <w:szCs w:val="24"/>
        </w:rPr>
        <w:t xml:space="preserve">, </w:t>
      </w:r>
      <w:r w:rsidRPr="004E36D1">
        <w:rPr>
          <w:rFonts w:ascii="Times New Roman" w:hAnsi="Times New Roman" w:cs="Times New Roman"/>
          <w:sz w:val="24"/>
          <w:szCs w:val="24"/>
        </w:rPr>
        <w:t xml:space="preserve">Jean Marie </w:t>
      </w:r>
      <w:proofErr w:type="spellStart"/>
      <w:r w:rsidRPr="004E36D1">
        <w:rPr>
          <w:rFonts w:ascii="Times New Roman" w:hAnsi="Times New Roman" w:cs="Times New Roman"/>
          <w:sz w:val="24"/>
          <w:szCs w:val="24"/>
        </w:rPr>
        <w:t>Ema’a</w:t>
      </w:r>
      <w:proofErr w:type="spellEnd"/>
      <w:r w:rsidRPr="004E36D1">
        <w:rPr>
          <w:rFonts w:ascii="Times New Roman" w:hAnsi="Times New Roman" w:cs="Times New Roman"/>
          <w:sz w:val="24"/>
          <w:szCs w:val="24"/>
        </w:rPr>
        <w:t xml:space="preserve"> Ema’a</w:t>
      </w:r>
      <w:r w:rsidRPr="004E36D1">
        <w:rPr>
          <w:rFonts w:ascii="Times New Roman" w:hAnsi="Times New Roman" w:cs="Times New Roman"/>
          <w:sz w:val="24"/>
          <w:szCs w:val="24"/>
          <w:vertAlign w:val="superscript"/>
        </w:rPr>
        <w:t>4</w:t>
      </w:r>
      <w:r w:rsidRPr="004E36D1">
        <w:rPr>
          <w:rFonts w:ascii="Times New Roman" w:hAnsi="Times New Roman" w:cs="Times New Roman"/>
          <w:sz w:val="24"/>
          <w:szCs w:val="24"/>
        </w:rPr>
        <w:t>, Germain Hubert Ben-Bolie</w:t>
      </w:r>
      <w:r w:rsidRPr="004E36D1">
        <w:rPr>
          <w:rFonts w:ascii="Times New Roman" w:hAnsi="Times New Roman" w:cs="Times New Roman"/>
          <w:sz w:val="24"/>
          <w:szCs w:val="24"/>
          <w:vertAlign w:val="superscript"/>
        </w:rPr>
        <w:t>1</w:t>
      </w:r>
    </w:p>
    <w:p w14:paraId="09F7F89C" w14:textId="77777777" w:rsidR="006C1E45" w:rsidRPr="004E36D1" w:rsidRDefault="006C1E45" w:rsidP="006C1E45">
      <w:pPr>
        <w:spacing w:after="0" w:line="360" w:lineRule="auto"/>
        <w:rPr>
          <w:rFonts w:ascii="Times New Roman" w:hAnsi="Times New Roman" w:cs="Times New Roman"/>
          <w:sz w:val="24"/>
          <w:szCs w:val="24"/>
        </w:rPr>
      </w:pPr>
      <w:r w:rsidRPr="004E36D1">
        <w:rPr>
          <w:rFonts w:ascii="Times New Roman" w:hAnsi="Times New Roman" w:cs="Times New Roman"/>
          <w:sz w:val="24"/>
          <w:szCs w:val="24"/>
          <w:vertAlign w:val="superscript"/>
        </w:rPr>
        <w:t>1</w:t>
      </w:r>
      <w:r w:rsidRPr="004E36D1">
        <w:rPr>
          <w:rFonts w:ascii="Times New Roman" w:hAnsi="Times New Roman" w:cs="Times New Roman"/>
          <w:sz w:val="24"/>
          <w:szCs w:val="24"/>
        </w:rPr>
        <w:t xml:space="preserve">Department of Physics, Faculty of Science, University of Yaoundé I, P.O. Box 812, Cameroon </w:t>
      </w:r>
    </w:p>
    <w:p w14:paraId="09092DE0" w14:textId="3878B2F8" w:rsidR="006C1E45" w:rsidRPr="004E36D1" w:rsidRDefault="006C1E45" w:rsidP="006C1E45">
      <w:pPr>
        <w:spacing w:after="0" w:line="360" w:lineRule="auto"/>
        <w:rPr>
          <w:rFonts w:ascii="Times New Roman" w:hAnsi="Times New Roman" w:cs="Times New Roman"/>
          <w:sz w:val="24"/>
          <w:szCs w:val="24"/>
        </w:rPr>
      </w:pPr>
      <w:r w:rsidRPr="004E36D1">
        <w:rPr>
          <w:rFonts w:ascii="Times New Roman" w:hAnsi="Times New Roman" w:cs="Times New Roman"/>
          <w:sz w:val="24"/>
          <w:szCs w:val="24"/>
          <w:vertAlign w:val="superscript"/>
        </w:rPr>
        <w:t>2</w:t>
      </w:r>
      <w:r w:rsidRPr="004E36D1">
        <w:rPr>
          <w:rFonts w:ascii="Times New Roman" w:hAnsi="Times New Roman" w:cs="Times New Roman"/>
          <w:sz w:val="24"/>
          <w:szCs w:val="24"/>
        </w:rPr>
        <w:t>Department of Physics, Faculty of Science, University of Maroua, P.O. Box 814, Maroua Cameroon</w:t>
      </w:r>
    </w:p>
    <w:p w14:paraId="40319C81" w14:textId="77777777" w:rsidR="006C1E45" w:rsidRPr="004E36D1" w:rsidRDefault="006C1E45" w:rsidP="006C1E45">
      <w:pPr>
        <w:spacing w:after="0" w:line="360" w:lineRule="auto"/>
        <w:rPr>
          <w:rFonts w:ascii="Times New Roman" w:hAnsi="Times New Roman" w:cs="Times New Roman"/>
          <w:sz w:val="24"/>
          <w:szCs w:val="24"/>
        </w:rPr>
      </w:pPr>
      <w:r w:rsidRPr="004E36D1">
        <w:rPr>
          <w:rFonts w:ascii="Times New Roman" w:hAnsi="Times New Roman" w:cs="Times New Roman"/>
          <w:sz w:val="24"/>
          <w:szCs w:val="24"/>
          <w:vertAlign w:val="superscript"/>
        </w:rPr>
        <w:t>3</w:t>
      </w:r>
      <w:r w:rsidRPr="004E36D1">
        <w:rPr>
          <w:rFonts w:ascii="Times New Roman" w:hAnsi="Times New Roman" w:cs="Times New Roman"/>
          <w:sz w:val="24"/>
          <w:szCs w:val="24"/>
        </w:rPr>
        <w:t>National Radiation Protection Agency, P.O. Box 33732, Cameroon</w:t>
      </w:r>
    </w:p>
    <w:p w14:paraId="4FEBD30F" w14:textId="4A4DC832" w:rsidR="004205F1" w:rsidRPr="004E36D1" w:rsidRDefault="006C1E45" w:rsidP="006C1E45">
      <w:pPr>
        <w:spacing w:after="0" w:line="360" w:lineRule="auto"/>
        <w:rPr>
          <w:rFonts w:ascii="Times New Roman" w:hAnsi="Times New Roman" w:cs="Times New Roman"/>
          <w:b/>
          <w:bCs/>
          <w:sz w:val="24"/>
          <w:szCs w:val="24"/>
        </w:rPr>
      </w:pPr>
      <w:r w:rsidRPr="004E36D1">
        <w:rPr>
          <w:rFonts w:ascii="Times New Roman" w:hAnsi="Times New Roman" w:cs="Times New Roman"/>
          <w:sz w:val="24"/>
          <w:szCs w:val="24"/>
          <w:vertAlign w:val="superscript"/>
        </w:rPr>
        <w:t>4</w:t>
      </w:r>
      <w:r w:rsidRPr="004E36D1">
        <w:rPr>
          <w:rFonts w:ascii="Times New Roman" w:hAnsi="Times New Roman" w:cs="Times New Roman"/>
          <w:sz w:val="24"/>
          <w:szCs w:val="24"/>
        </w:rPr>
        <w:t xml:space="preserve">Department of Physic, Higher Teachers’ Training College, University of </w:t>
      </w:r>
      <w:proofErr w:type="spellStart"/>
      <w:r w:rsidRPr="004E36D1">
        <w:rPr>
          <w:rFonts w:ascii="Times New Roman" w:hAnsi="Times New Roman" w:cs="Times New Roman"/>
          <w:sz w:val="24"/>
          <w:szCs w:val="24"/>
        </w:rPr>
        <w:t>Bertoua</w:t>
      </w:r>
      <w:proofErr w:type="spellEnd"/>
      <w:r w:rsidRPr="004E36D1">
        <w:rPr>
          <w:rFonts w:ascii="Times New Roman" w:hAnsi="Times New Roman" w:cs="Times New Roman"/>
          <w:sz w:val="24"/>
          <w:szCs w:val="24"/>
        </w:rPr>
        <w:t xml:space="preserve"> P.O. Box 55, </w:t>
      </w:r>
      <w:proofErr w:type="spellStart"/>
      <w:r w:rsidRPr="004E36D1">
        <w:rPr>
          <w:rFonts w:ascii="Times New Roman" w:hAnsi="Times New Roman" w:cs="Times New Roman"/>
          <w:sz w:val="24"/>
          <w:szCs w:val="24"/>
        </w:rPr>
        <w:t>Bertoua</w:t>
      </w:r>
      <w:proofErr w:type="spellEnd"/>
      <w:r w:rsidRPr="004E36D1">
        <w:rPr>
          <w:rFonts w:ascii="Times New Roman" w:hAnsi="Times New Roman" w:cs="Times New Roman"/>
          <w:sz w:val="24"/>
          <w:szCs w:val="24"/>
        </w:rPr>
        <w:t>, Cameroon</w:t>
      </w:r>
    </w:p>
    <w:p w14:paraId="6EAA087A" w14:textId="1418B665" w:rsidR="00846896" w:rsidRPr="004E36D1" w:rsidRDefault="00524D5C">
      <w:pPr>
        <w:spacing w:after="0" w:line="360" w:lineRule="auto"/>
        <w:rPr>
          <w:rFonts w:ascii="Times New Roman" w:hAnsi="Times New Roman" w:cs="Times New Roman"/>
          <w:sz w:val="24"/>
          <w:szCs w:val="24"/>
        </w:rPr>
      </w:pPr>
      <w:r w:rsidRPr="004E36D1">
        <w:rPr>
          <w:rFonts w:ascii="Times New Roman" w:hAnsi="Times New Roman" w:cs="Times New Roman"/>
          <w:b/>
          <w:bCs/>
          <w:sz w:val="24"/>
          <w:szCs w:val="24"/>
        </w:rPr>
        <w:t>*</w:t>
      </w:r>
      <w:r w:rsidR="00846896" w:rsidRPr="004E36D1">
        <w:rPr>
          <w:rFonts w:ascii="Times New Roman" w:hAnsi="Times New Roman" w:cs="Times New Roman"/>
          <w:b/>
          <w:bCs/>
          <w:sz w:val="24"/>
          <w:szCs w:val="24"/>
        </w:rPr>
        <w:t>Corresponding Author</w:t>
      </w:r>
      <w:r w:rsidR="008036A3" w:rsidRPr="004E36D1">
        <w:rPr>
          <w:rFonts w:ascii="Times New Roman" w:hAnsi="Times New Roman" w:cs="Times New Roman"/>
          <w:sz w:val="24"/>
          <w:szCs w:val="24"/>
        </w:rPr>
        <w:t>:</w:t>
      </w:r>
      <w:r w:rsidR="00846896" w:rsidRPr="004E36D1">
        <w:rPr>
          <w:rFonts w:ascii="Times New Roman" w:hAnsi="Times New Roman" w:cs="Times New Roman"/>
          <w:sz w:val="24"/>
          <w:szCs w:val="24"/>
        </w:rPr>
        <w:t xml:space="preserve"> </w:t>
      </w:r>
      <w:hyperlink r:id="rId10" w:history="1">
        <w:r w:rsidRPr="004E36D1">
          <w:rPr>
            <w:rStyle w:val="Hyperlink"/>
            <w:rFonts w:ascii="Times New Roman" w:hAnsi="Times New Roman" w:cs="Times New Roman"/>
            <w:color w:val="auto"/>
            <w:sz w:val="24"/>
            <w:szCs w:val="24"/>
          </w:rPr>
          <w:t>ttjockmbaga@yahoo.fr</w:t>
        </w:r>
      </w:hyperlink>
      <w:r w:rsidRPr="004E36D1">
        <w:rPr>
          <w:rFonts w:ascii="Times New Roman" w:hAnsi="Times New Roman" w:cs="Times New Roman"/>
          <w:sz w:val="24"/>
          <w:szCs w:val="24"/>
        </w:rPr>
        <w:t xml:space="preserve">  </w:t>
      </w:r>
    </w:p>
    <w:p w14:paraId="633EC83B" w14:textId="7D820F24" w:rsidR="006A4C6D" w:rsidRPr="004E36D1" w:rsidRDefault="006A4C6D">
      <w:pPr>
        <w:spacing w:after="0" w:line="360" w:lineRule="auto"/>
        <w:rPr>
          <w:rFonts w:ascii="Times New Roman" w:hAnsi="Times New Roman" w:cs="Times New Roman"/>
          <w:sz w:val="24"/>
          <w:szCs w:val="24"/>
        </w:rPr>
      </w:pPr>
    </w:p>
    <w:p w14:paraId="66B62FB8" w14:textId="089432EA" w:rsidR="00300002" w:rsidRPr="004E36D1" w:rsidRDefault="00F351AB">
      <w:pPr>
        <w:spacing w:after="0" w:line="360" w:lineRule="auto"/>
        <w:rPr>
          <w:rFonts w:ascii="Times New Roman" w:hAnsi="Times New Roman" w:cs="Times New Roman"/>
          <w:b/>
          <w:bCs/>
          <w:sz w:val="24"/>
          <w:szCs w:val="24"/>
        </w:rPr>
      </w:pPr>
      <w:r w:rsidRPr="004E36D1">
        <w:rPr>
          <w:rFonts w:ascii="Times New Roman" w:hAnsi="Times New Roman" w:cs="Times New Roman"/>
          <w:b/>
          <w:bCs/>
          <w:sz w:val="24"/>
          <w:szCs w:val="24"/>
        </w:rPr>
        <w:t xml:space="preserve">ABSTRACT </w:t>
      </w:r>
    </w:p>
    <w:p w14:paraId="5B41EEB9" w14:textId="31BA17D3" w:rsidR="00300002" w:rsidRPr="00660867" w:rsidRDefault="004A736A" w:rsidP="004A736A">
      <w:pPr>
        <w:spacing w:after="0" w:line="360" w:lineRule="auto"/>
        <w:jc w:val="both"/>
        <w:rPr>
          <w:rFonts w:ascii="Times New Roman" w:hAnsi="Times New Roman" w:cs="Times New Roman"/>
          <w:b/>
          <w:bCs/>
          <w:sz w:val="24"/>
          <w:szCs w:val="24"/>
        </w:rPr>
      </w:pPr>
      <w:r w:rsidRPr="004E36D1">
        <w:rPr>
          <w:rFonts w:ascii="Times New Roman" w:hAnsi="Times New Roman" w:cs="Times New Roman"/>
          <w:sz w:val="24"/>
          <w:szCs w:val="24"/>
        </w:rPr>
        <w:t>This study uses a mathematical model based on the temporally relaxed theory of Fick's law to describe the one-dimensional (1D) non-</w:t>
      </w:r>
      <w:proofErr w:type="spellStart"/>
      <w:r w:rsidRPr="004E36D1">
        <w:rPr>
          <w:rFonts w:ascii="Times New Roman" w:hAnsi="Times New Roman" w:cs="Times New Roman"/>
          <w:sz w:val="24"/>
          <w:szCs w:val="24"/>
        </w:rPr>
        <w:t>Fickian</w:t>
      </w:r>
      <w:proofErr w:type="spellEnd"/>
      <w:r w:rsidRPr="004E36D1">
        <w:rPr>
          <w:rFonts w:ascii="Times New Roman" w:hAnsi="Times New Roman" w:cs="Times New Roman"/>
          <w:sz w:val="24"/>
          <w:szCs w:val="24"/>
        </w:rPr>
        <w:t xml:space="preserve"> transport of solutes in a layered heterogeneous porous medium. The methodology introduces two relaxation times to accurately consider solute particle collisions and attachment, resulting in the development of new advection-dispersion equations (ADEs) for each layer. In this scenario</w:t>
      </w:r>
      <w:r w:rsidRPr="00660867">
        <w:rPr>
          <w:rFonts w:ascii="Times New Roman" w:hAnsi="Times New Roman" w:cs="Times New Roman"/>
          <w:sz w:val="24"/>
          <w:szCs w:val="24"/>
        </w:rPr>
        <w:t xml:space="preserve">, it is assumed that each layer of the porous medium is initially contaminated by a background source. Additionally, we are taking into account a time-dependent input source located at the origin of the domain. The semi-analytical solution of the proposed model is obtained using Laplace Transform Techniques and a numerical inversion of the transformation. All graphic plots are obtained using MATLAB software. The results show that the temporally relaxed theory can reproduce the solutes transport </w:t>
      </w:r>
      <w:proofErr w:type="spellStart"/>
      <w:r w:rsidR="00D94216" w:rsidRPr="00660867">
        <w:rPr>
          <w:rFonts w:ascii="Times New Roman" w:hAnsi="Times New Roman" w:cs="Times New Roman"/>
          <w:sz w:val="24"/>
          <w:szCs w:val="24"/>
        </w:rPr>
        <w:t>behaviour</w:t>
      </w:r>
      <w:proofErr w:type="spellEnd"/>
      <w:r w:rsidRPr="00660867">
        <w:rPr>
          <w:rFonts w:ascii="Times New Roman" w:hAnsi="Times New Roman" w:cs="Times New Roman"/>
          <w:sz w:val="24"/>
          <w:szCs w:val="24"/>
        </w:rPr>
        <w:t xml:space="preserve"> described by the existing two-stage models, 1D equilibrium models in homogeneous and layered media. Additionally, relaxation times significantly affect the spatial distribution of solute concentration in layered media and the remediation time. This innovative approach provides a deeper insight into solute transport in layered media and its impact on groundwater contamination. It can serve </w:t>
      </w:r>
      <w:r w:rsidRPr="00660867">
        <w:rPr>
          <w:rFonts w:ascii="Times New Roman" w:hAnsi="Times New Roman" w:cs="Times New Roman"/>
          <w:sz w:val="24"/>
          <w:szCs w:val="24"/>
        </w:rPr>
        <w:lastRenderedPageBreak/>
        <w:t>as a preliminary tool for future researchers studying decaying solute migration such as radionuclides in groundwater and their impact on water quality.</w:t>
      </w:r>
    </w:p>
    <w:p w14:paraId="35088FC8" w14:textId="2B9112E4" w:rsidR="00300002" w:rsidRPr="00660867" w:rsidRDefault="00300002">
      <w:pPr>
        <w:spacing w:after="0" w:line="360" w:lineRule="auto"/>
        <w:rPr>
          <w:rFonts w:ascii="Times New Roman" w:hAnsi="Times New Roman" w:cs="Times New Roman"/>
          <w:sz w:val="24"/>
          <w:szCs w:val="24"/>
        </w:rPr>
      </w:pPr>
      <w:r w:rsidRPr="00660867">
        <w:rPr>
          <w:rFonts w:ascii="Times New Roman" w:hAnsi="Times New Roman" w:cs="Times New Roman"/>
          <w:b/>
          <w:bCs/>
          <w:sz w:val="24"/>
          <w:szCs w:val="24"/>
        </w:rPr>
        <w:t xml:space="preserve">Keywords: </w:t>
      </w:r>
      <w:r w:rsidR="002E61F8" w:rsidRPr="00660867">
        <w:rPr>
          <w:rFonts w:ascii="Times New Roman" w:hAnsi="Times New Roman" w:cs="Times New Roman"/>
          <w:sz w:val="24"/>
          <w:szCs w:val="24"/>
        </w:rPr>
        <w:t>Advection; Dispersion; Times laggings; Sorption; Two-stages models.</w:t>
      </w:r>
    </w:p>
    <w:p w14:paraId="56F095F8" w14:textId="08B693A6" w:rsidR="00300002" w:rsidRPr="00660867" w:rsidRDefault="00300002">
      <w:pPr>
        <w:spacing w:after="0" w:line="360" w:lineRule="auto"/>
        <w:rPr>
          <w:rFonts w:ascii="Times New Roman" w:hAnsi="Times New Roman" w:cs="Times New Roman"/>
          <w:sz w:val="24"/>
          <w:szCs w:val="24"/>
        </w:rPr>
      </w:pPr>
    </w:p>
    <w:p w14:paraId="5F4AF7B5" w14:textId="77777777" w:rsidR="00DC2237" w:rsidRPr="00660867" w:rsidRDefault="00DC2237">
      <w:pPr>
        <w:spacing w:after="0" w:line="360" w:lineRule="auto"/>
        <w:rPr>
          <w:rFonts w:ascii="Times New Roman" w:hAnsi="Times New Roman" w:cs="Times New Roman"/>
          <w:sz w:val="24"/>
          <w:szCs w:val="24"/>
        </w:rPr>
      </w:pPr>
    </w:p>
    <w:p w14:paraId="788B61AD" w14:textId="18A267B2" w:rsidR="007E7844" w:rsidRPr="004E36D1" w:rsidRDefault="00D5279E" w:rsidP="00957344">
      <w:pPr>
        <w:rPr>
          <w:rFonts w:ascii="Times New Roman" w:hAnsi="Times New Roman" w:cs="Times New Roman"/>
          <w:sz w:val="24"/>
          <w:szCs w:val="24"/>
        </w:rPr>
      </w:pPr>
      <w:r w:rsidRPr="004E36D1">
        <w:rPr>
          <w:rFonts w:ascii="Times New Roman" w:hAnsi="Times New Roman" w:cs="Times New Roman"/>
          <w:b/>
          <w:bCs/>
          <w:sz w:val="24"/>
          <w:szCs w:val="24"/>
        </w:rPr>
        <w:t>1</w:t>
      </w:r>
      <w:r w:rsidR="00D9673B" w:rsidRPr="004E36D1">
        <w:rPr>
          <w:rFonts w:ascii="Times New Roman" w:hAnsi="Times New Roman" w:cs="Times New Roman"/>
          <w:b/>
          <w:bCs/>
          <w:sz w:val="24"/>
          <w:szCs w:val="24"/>
        </w:rPr>
        <w:t>.</w:t>
      </w:r>
      <w:r w:rsidRPr="004E36D1">
        <w:rPr>
          <w:rFonts w:ascii="Times New Roman" w:hAnsi="Times New Roman" w:cs="Times New Roman"/>
          <w:b/>
          <w:bCs/>
          <w:sz w:val="24"/>
          <w:szCs w:val="24"/>
        </w:rPr>
        <w:t xml:space="preserve"> INTRODUCTION</w:t>
      </w:r>
    </w:p>
    <w:p w14:paraId="046B6249" w14:textId="246F9AD4" w:rsidR="0026331C" w:rsidRPr="004E36D1" w:rsidRDefault="000A304C" w:rsidP="0026331C">
      <w:pPr>
        <w:spacing w:after="0" w:line="360" w:lineRule="auto"/>
        <w:rPr>
          <w:rFonts w:ascii="Times New Roman" w:hAnsi="Times New Roman" w:cs="Times New Roman"/>
          <w:sz w:val="24"/>
          <w:szCs w:val="24"/>
          <w:shd w:val="clear" w:color="auto" w:fill="FFFFFF"/>
        </w:rPr>
      </w:pPr>
      <w:r w:rsidRPr="004E36D1">
        <w:rPr>
          <w:rFonts w:ascii="Times New Roman" w:hAnsi="Times New Roman" w:cs="Times New Roman"/>
          <w:sz w:val="24"/>
          <w:szCs w:val="24"/>
          <w:shd w:val="clear" w:color="auto" w:fill="FFFFFF"/>
        </w:rPr>
        <w:t xml:space="preserve">The increasing human activities </w:t>
      </w:r>
      <w:r w:rsidR="009E735E" w:rsidRPr="004E36D1">
        <w:rPr>
          <w:rFonts w:ascii="Times New Roman" w:hAnsi="Times New Roman" w:cs="Times New Roman"/>
          <w:sz w:val="24"/>
          <w:szCs w:val="24"/>
          <w:shd w:val="clear" w:color="auto" w:fill="FFFFFF"/>
        </w:rPr>
        <w:t>have</w:t>
      </w:r>
      <w:r w:rsidRPr="004E36D1">
        <w:rPr>
          <w:rFonts w:ascii="Times New Roman" w:hAnsi="Times New Roman" w:cs="Times New Roman"/>
          <w:sz w:val="24"/>
          <w:szCs w:val="24"/>
          <w:shd w:val="clear" w:color="auto" w:fill="FFFFFF"/>
        </w:rPr>
        <w:t xml:space="preserve"> led to a significant rise in pollution levels, which is a major concern for environmental researchers</w:t>
      </w:r>
      <w:r w:rsidR="0026331C" w:rsidRPr="004E36D1">
        <w:rPr>
          <w:rFonts w:ascii="Times New Roman" w:hAnsi="Times New Roman" w:cs="Times New Roman"/>
          <w:sz w:val="24"/>
          <w:szCs w:val="24"/>
          <w:shd w:val="clear" w:color="auto" w:fill="FFFFFF"/>
        </w:rPr>
        <w:t xml:space="preserve">. </w:t>
      </w:r>
      <w:r w:rsidR="00004A65" w:rsidRPr="004E36D1">
        <w:rPr>
          <w:rFonts w:ascii="Times New Roman" w:hAnsi="Times New Roman" w:cs="Times New Roman"/>
          <w:sz w:val="24"/>
          <w:szCs w:val="24"/>
          <w:shd w:val="clear" w:color="auto" w:fill="FFFFFF"/>
        </w:rPr>
        <w:t xml:space="preserve">When pollutant concentrations </w:t>
      </w:r>
      <w:r w:rsidR="0026331C" w:rsidRPr="004E36D1">
        <w:rPr>
          <w:rFonts w:ascii="Times New Roman" w:hAnsi="Times New Roman" w:cs="Times New Roman"/>
          <w:sz w:val="24"/>
          <w:szCs w:val="24"/>
          <w:shd w:val="clear" w:color="auto" w:fill="FFFFFF"/>
        </w:rPr>
        <w:t xml:space="preserve">are </w:t>
      </w:r>
      <w:r w:rsidR="00004A65" w:rsidRPr="004E36D1">
        <w:rPr>
          <w:rFonts w:ascii="Times New Roman" w:hAnsi="Times New Roman" w:cs="Times New Roman"/>
          <w:sz w:val="24"/>
          <w:szCs w:val="24"/>
          <w:shd w:val="clear" w:color="auto" w:fill="FFFFFF"/>
        </w:rPr>
        <w:t>significantly elevated, this</w:t>
      </w:r>
      <w:r w:rsidR="0026331C" w:rsidRPr="004E36D1">
        <w:rPr>
          <w:rFonts w:ascii="Times New Roman" w:hAnsi="Times New Roman" w:cs="Times New Roman"/>
          <w:sz w:val="24"/>
          <w:szCs w:val="24"/>
          <w:shd w:val="clear" w:color="auto" w:fill="FFFFFF"/>
        </w:rPr>
        <w:t xml:space="preserve"> </w:t>
      </w:r>
      <w:r w:rsidR="00004A65" w:rsidRPr="004E36D1">
        <w:rPr>
          <w:rFonts w:ascii="Times New Roman" w:hAnsi="Times New Roman" w:cs="Times New Roman"/>
          <w:sz w:val="24"/>
          <w:szCs w:val="24"/>
          <w:shd w:val="clear" w:color="auto" w:fill="FFFFFF"/>
        </w:rPr>
        <w:t>poses</w:t>
      </w:r>
      <w:r w:rsidR="0026331C" w:rsidRPr="004E36D1">
        <w:rPr>
          <w:rFonts w:ascii="Times New Roman" w:hAnsi="Times New Roman" w:cs="Times New Roman"/>
          <w:sz w:val="24"/>
          <w:szCs w:val="24"/>
          <w:shd w:val="clear" w:color="auto" w:fill="FFFFFF"/>
        </w:rPr>
        <w:t xml:space="preserve"> a potential risk to ecological receptors. This situation leads to widespread pollution of the atmosphere, soil, and notably, water bodies. </w:t>
      </w:r>
      <w:r w:rsidR="006C762A" w:rsidRPr="004E36D1">
        <w:rPr>
          <w:rFonts w:ascii="Times New Roman" w:hAnsi="Times New Roman" w:cs="Times New Roman"/>
          <w:sz w:val="24"/>
          <w:szCs w:val="24"/>
          <w:shd w:val="clear" w:color="auto" w:fill="FFFFFF"/>
        </w:rPr>
        <w:t>Water pollution in urban areas is particularly troubling, as water is</w:t>
      </w:r>
      <w:r w:rsidR="0026331C" w:rsidRPr="004E36D1">
        <w:rPr>
          <w:rFonts w:ascii="Times New Roman" w:hAnsi="Times New Roman" w:cs="Times New Roman"/>
          <w:sz w:val="24"/>
          <w:szCs w:val="24"/>
          <w:shd w:val="clear" w:color="auto" w:fill="FFFFFF"/>
        </w:rPr>
        <w:t xml:space="preserve"> the ultimate recipient of various forms of pollution (Kengni et al., 2012). Groundwater contamination renders it unsuitable for human use and presents significant challenges in terms of cleaning, requiring substantial time and resources. </w:t>
      </w:r>
      <w:r w:rsidR="006C762A" w:rsidRPr="004E36D1">
        <w:rPr>
          <w:rFonts w:ascii="Times New Roman" w:hAnsi="Times New Roman" w:cs="Times New Roman"/>
          <w:sz w:val="24"/>
          <w:szCs w:val="24"/>
          <w:shd w:val="clear" w:color="auto" w:fill="FFFFFF"/>
        </w:rPr>
        <w:t xml:space="preserve">Understanding the hydrological processes that govern the transport of pollutants in groundwater is essential for developing effective strategies for remediation and management of contaminated sites, and for mitigating the impacts of pollution on aquatic ecosystems.  </w:t>
      </w:r>
      <w:r w:rsidR="001C5395" w:rsidRPr="004E36D1">
        <w:rPr>
          <w:rFonts w:ascii="Times New Roman" w:hAnsi="Times New Roman" w:cs="Times New Roman"/>
          <w:sz w:val="24"/>
          <w:szCs w:val="24"/>
          <w:shd w:val="clear" w:color="auto" w:fill="FFFFFF"/>
        </w:rPr>
        <w:t xml:space="preserve">This involves the development of new mathematical models </w:t>
      </w:r>
      <w:r w:rsidR="0026331C" w:rsidRPr="004E36D1">
        <w:rPr>
          <w:rFonts w:ascii="Times New Roman" w:hAnsi="Times New Roman" w:cs="Times New Roman"/>
          <w:sz w:val="24"/>
          <w:szCs w:val="24"/>
          <w:shd w:val="clear" w:color="auto" w:fill="FFFFFF"/>
        </w:rPr>
        <w:t xml:space="preserve">that can facilitate the study of pollutant </w:t>
      </w:r>
      <w:proofErr w:type="spellStart"/>
      <w:r w:rsidR="00F0408F" w:rsidRPr="004E36D1">
        <w:rPr>
          <w:rFonts w:ascii="Times New Roman" w:hAnsi="Times New Roman" w:cs="Times New Roman"/>
          <w:sz w:val="24"/>
          <w:szCs w:val="24"/>
          <w:shd w:val="clear" w:color="auto" w:fill="FFFFFF"/>
        </w:rPr>
        <w:t>behaviour</w:t>
      </w:r>
      <w:proofErr w:type="spellEnd"/>
      <w:r w:rsidR="0026331C" w:rsidRPr="004E36D1">
        <w:rPr>
          <w:rFonts w:ascii="Times New Roman" w:hAnsi="Times New Roman" w:cs="Times New Roman"/>
          <w:sz w:val="24"/>
          <w:szCs w:val="24"/>
          <w:shd w:val="clear" w:color="auto" w:fill="FFFFFF"/>
        </w:rPr>
        <w:t xml:space="preserve"> in groundwater. </w:t>
      </w:r>
    </w:p>
    <w:p w14:paraId="26A64843" w14:textId="07BB70CC" w:rsidR="0026331C" w:rsidRPr="004E36D1" w:rsidRDefault="0026331C" w:rsidP="0026331C">
      <w:pPr>
        <w:spacing w:after="0" w:line="360" w:lineRule="auto"/>
        <w:rPr>
          <w:rFonts w:ascii="Times New Roman" w:hAnsi="Times New Roman" w:cs="Times New Roman"/>
          <w:sz w:val="24"/>
          <w:szCs w:val="24"/>
          <w:shd w:val="clear" w:color="auto" w:fill="FFFFFF"/>
        </w:rPr>
      </w:pPr>
      <w:r w:rsidRPr="004E36D1">
        <w:rPr>
          <w:rFonts w:ascii="Times New Roman" w:hAnsi="Times New Roman" w:cs="Times New Roman"/>
          <w:sz w:val="24"/>
          <w:szCs w:val="24"/>
          <w:shd w:val="clear" w:color="auto" w:fill="FFFFFF"/>
        </w:rPr>
        <w:t xml:space="preserve">      The Advection-Dispersion Equation (ADE) is often used to describe the transport of solutes in groundwater. Sorption processes can be approximated by a linear relationship, allowing for a single equation to describe the transport (Thorne 2014). Various studies have examined the transport of pollutants in homogeneous porous media using differen</w:t>
      </w:r>
      <w:r w:rsidRPr="00660867">
        <w:rPr>
          <w:rFonts w:ascii="Times New Roman" w:hAnsi="Times New Roman" w:cs="Times New Roman"/>
          <w:color w:val="000000"/>
          <w:sz w:val="24"/>
          <w:szCs w:val="24"/>
          <w:shd w:val="clear" w:color="auto" w:fill="FFFFFF"/>
        </w:rPr>
        <w:t xml:space="preserve">t techniques (Van </w:t>
      </w:r>
      <w:proofErr w:type="spellStart"/>
      <w:r w:rsidRPr="00660867">
        <w:rPr>
          <w:rFonts w:ascii="Times New Roman" w:hAnsi="Times New Roman" w:cs="Times New Roman"/>
          <w:color w:val="000000"/>
          <w:sz w:val="24"/>
          <w:szCs w:val="24"/>
          <w:shd w:val="clear" w:color="auto" w:fill="FFFFFF"/>
        </w:rPr>
        <w:t>Genuchten</w:t>
      </w:r>
      <w:proofErr w:type="spellEnd"/>
      <w:r w:rsidRPr="00660867">
        <w:rPr>
          <w:rFonts w:ascii="Times New Roman" w:hAnsi="Times New Roman" w:cs="Times New Roman"/>
          <w:color w:val="000000"/>
          <w:sz w:val="24"/>
          <w:szCs w:val="24"/>
          <w:shd w:val="clear" w:color="auto" w:fill="FFFFFF"/>
        </w:rPr>
        <w:t xml:space="preserve"> 1981).  Sim and </w:t>
      </w:r>
      <w:proofErr w:type="spellStart"/>
      <w:r w:rsidRPr="00660867">
        <w:rPr>
          <w:rFonts w:ascii="Times New Roman" w:hAnsi="Times New Roman" w:cs="Times New Roman"/>
          <w:color w:val="000000"/>
          <w:sz w:val="24"/>
          <w:szCs w:val="24"/>
          <w:shd w:val="clear" w:color="auto" w:fill="FFFFFF"/>
        </w:rPr>
        <w:t>Chrysikopoulos</w:t>
      </w:r>
      <w:proofErr w:type="spellEnd"/>
      <w:r w:rsidRPr="00660867">
        <w:rPr>
          <w:rFonts w:ascii="Times New Roman" w:hAnsi="Times New Roman" w:cs="Times New Roman"/>
          <w:color w:val="000000"/>
          <w:sz w:val="24"/>
          <w:szCs w:val="24"/>
          <w:shd w:val="clear" w:color="auto" w:fill="FFFFFF"/>
        </w:rPr>
        <w:t xml:space="preserve"> (1996) studied the impact of time-dependent distribution coefficients on virus transport with pseudo-first-order inactivation. Smith (2000) examined solute transport in a deformable medium with sorption processes. Van </w:t>
      </w:r>
      <w:proofErr w:type="spellStart"/>
      <w:r w:rsidRPr="00660867">
        <w:rPr>
          <w:rFonts w:ascii="Times New Roman" w:hAnsi="Times New Roman" w:cs="Times New Roman"/>
          <w:color w:val="000000"/>
          <w:sz w:val="24"/>
          <w:szCs w:val="24"/>
          <w:shd w:val="clear" w:color="auto" w:fill="FFFFFF"/>
        </w:rPr>
        <w:t>Genuchten</w:t>
      </w:r>
      <w:proofErr w:type="spellEnd"/>
      <w:r w:rsidRPr="00660867">
        <w:rPr>
          <w:rFonts w:ascii="Times New Roman" w:hAnsi="Times New Roman" w:cs="Times New Roman"/>
          <w:color w:val="000000"/>
          <w:sz w:val="24"/>
          <w:szCs w:val="24"/>
          <w:shd w:val="clear" w:color="auto" w:fill="FFFFFF"/>
        </w:rPr>
        <w:t xml:space="preserve"> et al. (2013) introduced ADEs for solute transport in surface waters. Sudheendra et al. (2014) used solutions for solute transport analysis in soil columns. Niranjan et al. (2015) studied pollutant transport in unsaturated porous media. Raij &amp; Sudheendra (2018) presented a solution for sorbing solute transport in porous formations. Moranda et al. (2018) proposed an analytical solution for contaminant transport in soils. Consider</w:t>
      </w:r>
      <w:r w:rsidR="00456975" w:rsidRPr="00660867">
        <w:rPr>
          <w:rFonts w:ascii="Times New Roman" w:hAnsi="Times New Roman" w:cs="Times New Roman"/>
          <w:color w:val="000000"/>
          <w:sz w:val="24"/>
          <w:szCs w:val="24"/>
          <w:shd w:val="clear" w:color="auto" w:fill="FFFFFF"/>
        </w:rPr>
        <w:t xml:space="preserve">ing </w:t>
      </w:r>
      <w:r w:rsidRPr="00660867">
        <w:rPr>
          <w:rFonts w:ascii="Times New Roman" w:hAnsi="Times New Roman" w:cs="Times New Roman"/>
          <w:color w:val="000000"/>
          <w:sz w:val="24"/>
          <w:szCs w:val="24"/>
          <w:shd w:val="clear" w:color="auto" w:fill="FFFFFF"/>
        </w:rPr>
        <w:t xml:space="preserve">heterogeneity in the ADE is essential for </w:t>
      </w:r>
      <w:proofErr w:type="spellStart"/>
      <w:r w:rsidR="00520D89" w:rsidRPr="00660867">
        <w:rPr>
          <w:rFonts w:ascii="Times New Roman" w:hAnsi="Times New Roman" w:cs="Times New Roman"/>
          <w:color w:val="000000"/>
          <w:sz w:val="24"/>
          <w:szCs w:val="24"/>
          <w:shd w:val="clear" w:color="auto" w:fill="FFFFFF"/>
        </w:rPr>
        <w:t>analysing</w:t>
      </w:r>
      <w:proofErr w:type="spellEnd"/>
      <w:r w:rsidRPr="00660867">
        <w:rPr>
          <w:rFonts w:ascii="Times New Roman" w:hAnsi="Times New Roman" w:cs="Times New Roman"/>
          <w:color w:val="000000"/>
          <w:sz w:val="24"/>
          <w:szCs w:val="24"/>
          <w:shd w:val="clear" w:color="auto" w:fill="FFFFFF"/>
        </w:rPr>
        <w:t xml:space="preserve"> </w:t>
      </w:r>
      <w:r w:rsidRPr="004E36D1">
        <w:rPr>
          <w:rFonts w:ascii="Times New Roman" w:hAnsi="Times New Roman" w:cs="Times New Roman"/>
          <w:sz w:val="24"/>
          <w:szCs w:val="24"/>
          <w:shd w:val="clear" w:color="auto" w:fill="FFFFFF"/>
        </w:rPr>
        <w:t>pollutant transport in real-world environments</w:t>
      </w:r>
      <w:r w:rsidR="00774C0C" w:rsidRPr="004E36D1">
        <w:rPr>
          <w:rFonts w:ascii="Times New Roman" w:hAnsi="Times New Roman" w:cs="Times New Roman"/>
          <w:sz w:val="24"/>
          <w:szCs w:val="24"/>
          <w:shd w:val="clear" w:color="auto" w:fill="FFFFFF"/>
        </w:rPr>
        <w:t>,</w:t>
      </w:r>
      <w:r w:rsidR="00774C0C" w:rsidRPr="004E36D1">
        <w:t xml:space="preserve"> but also t</w:t>
      </w:r>
      <w:r w:rsidR="00774C0C" w:rsidRPr="004E36D1">
        <w:rPr>
          <w:rFonts w:ascii="Times New Roman" w:hAnsi="Times New Roman" w:cs="Times New Roman"/>
          <w:sz w:val="24"/>
          <w:szCs w:val="24"/>
          <w:shd w:val="clear" w:color="auto" w:fill="FFFFFF"/>
        </w:rPr>
        <w:t>heir impact on the water cycle</w:t>
      </w:r>
      <w:r w:rsidRPr="004E36D1">
        <w:rPr>
          <w:rFonts w:ascii="Times New Roman" w:hAnsi="Times New Roman" w:cs="Times New Roman"/>
          <w:sz w:val="24"/>
          <w:szCs w:val="24"/>
          <w:shd w:val="clear" w:color="auto" w:fill="FFFFFF"/>
        </w:rPr>
        <w:t>.</w:t>
      </w:r>
    </w:p>
    <w:p w14:paraId="542EFF97" w14:textId="23C13BAA" w:rsidR="0026331C" w:rsidRPr="004E36D1" w:rsidRDefault="0026331C" w:rsidP="0026331C">
      <w:pPr>
        <w:spacing w:after="0" w:line="360" w:lineRule="auto"/>
        <w:rPr>
          <w:rFonts w:ascii="Times New Roman" w:hAnsi="Times New Roman" w:cs="Times New Roman"/>
          <w:sz w:val="24"/>
          <w:szCs w:val="24"/>
          <w:shd w:val="clear" w:color="auto" w:fill="FFFFFF"/>
        </w:rPr>
      </w:pPr>
      <w:r w:rsidRPr="004E36D1">
        <w:rPr>
          <w:rFonts w:ascii="Times New Roman" w:hAnsi="Times New Roman" w:cs="Times New Roman"/>
          <w:sz w:val="24"/>
          <w:szCs w:val="24"/>
          <w:shd w:val="clear" w:color="auto" w:fill="FFFFFF"/>
        </w:rPr>
        <w:t xml:space="preserve">   </w:t>
      </w:r>
      <w:r w:rsidR="00774C0C" w:rsidRPr="004E36D1">
        <w:rPr>
          <w:rFonts w:ascii="Times New Roman" w:hAnsi="Times New Roman" w:cs="Times New Roman"/>
          <w:sz w:val="24"/>
          <w:szCs w:val="24"/>
          <w:shd w:val="clear" w:color="auto" w:fill="FFFFFF"/>
        </w:rPr>
        <w:t xml:space="preserve"> </w:t>
      </w:r>
      <w:r w:rsidRPr="004E36D1">
        <w:rPr>
          <w:rFonts w:ascii="Times New Roman" w:hAnsi="Times New Roman" w:cs="Times New Roman"/>
          <w:sz w:val="24"/>
          <w:szCs w:val="24"/>
          <w:shd w:val="clear" w:color="auto" w:fill="FFFFFF"/>
        </w:rPr>
        <w:t xml:space="preserve">Media can exhibit heterogeneous </w:t>
      </w:r>
      <w:proofErr w:type="spellStart"/>
      <w:r w:rsidR="00520D89" w:rsidRPr="004E36D1">
        <w:rPr>
          <w:rFonts w:ascii="Times New Roman" w:hAnsi="Times New Roman" w:cs="Times New Roman"/>
          <w:sz w:val="24"/>
          <w:szCs w:val="24"/>
          <w:shd w:val="clear" w:color="auto" w:fill="FFFFFF"/>
        </w:rPr>
        <w:t>behaviour</w:t>
      </w:r>
      <w:proofErr w:type="spellEnd"/>
      <w:r w:rsidRPr="004E36D1">
        <w:rPr>
          <w:rFonts w:ascii="Times New Roman" w:hAnsi="Times New Roman" w:cs="Times New Roman"/>
          <w:sz w:val="24"/>
          <w:szCs w:val="24"/>
          <w:shd w:val="clear" w:color="auto" w:fill="FFFFFF"/>
        </w:rPr>
        <w:t xml:space="preserve"> due to variations in properties with position or the presence of different geological formations, leading to layered media. There is extensive research on the 1D </w:t>
      </w:r>
      <w:proofErr w:type="spellStart"/>
      <w:r w:rsidRPr="004E36D1">
        <w:rPr>
          <w:rFonts w:ascii="Times New Roman" w:hAnsi="Times New Roman" w:cs="Times New Roman"/>
          <w:sz w:val="24"/>
          <w:szCs w:val="24"/>
          <w:shd w:val="clear" w:color="auto" w:fill="FFFFFF"/>
        </w:rPr>
        <w:t>Fickian</w:t>
      </w:r>
      <w:proofErr w:type="spellEnd"/>
      <w:r w:rsidRPr="004E36D1">
        <w:rPr>
          <w:rFonts w:ascii="Times New Roman" w:hAnsi="Times New Roman" w:cs="Times New Roman"/>
          <w:sz w:val="24"/>
          <w:szCs w:val="24"/>
          <w:shd w:val="clear" w:color="auto" w:fill="FFFFFF"/>
        </w:rPr>
        <w:t xml:space="preserve"> transport of pollutants in a medium with space-dependent coefficients (Freeze </w:t>
      </w:r>
      <w:r w:rsidRPr="00660867">
        <w:rPr>
          <w:rFonts w:ascii="Times New Roman" w:hAnsi="Times New Roman" w:cs="Times New Roman"/>
          <w:color w:val="000000"/>
          <w:sz w:val="24"/>
          <w:szCs w:val="24"/>
          <w:shd w:val="clear" w:color="auto" w:fill="FFFFFF"/>
        </w:rPr>
        <w:lastRenderedPageBreak/>
        <w:t xml:space="preserve">and Cherry 1979; Dagan 1984; </w:t>
      </w:r>
      <w:proofErr w:type="spellStart"/>
      <w:r w:rsidRPr="00660867">
        <w:rPr>
          <w:rFonts w:ascii="Times New Roman" w:hAnsi="Times New Roman" w:cs="Times New Roman"/>
          <w:color w:val="000000"/>
          <w:sz w:val="24"/>
          <w:szCs w:val="24"/>
          <w:shd w:val="clear" w:color="auto" w:fill="FFFFFF"/>
        </w:rPr>
        <w:t>Chrysikopoulos</w:t>
      </w:r>
      <w:proofErr w:type="spellEnd"/>
      <w:r w:rsidRPr="00660867">
        <w:rPr>
          <w:rFonts w:ascii="Times New Roman" w:hAnsi="Times New Roman" w:cs="Times New Roman"/>
          <w:color w:val="000000"/>
          <w:sz w:val="24"/>
          <w:szCs w:val="24"/>
          <w:shd w:val="clear" w:color="auto" w:fill="FFFFFF"/>
        </w:rPr>
        <w:t xml:space="preserve"> et al. 1990; Liu et al. 2000; Ghosh and Sharma 2006; Guerrero and Skaggs 2010; Sing and Das 2015; Bharati et al. 2017, 2018 and 2019; Chaudhary et al. 2020; Sobhi Gollo et al. 2022). </w:t>
      </w:r>
      <w:proofErr w:type="spellStart"/>
      <w:r w:rsidRPr="00660867">
        <w:rPr>
          <w:rFonts w:ascii="Times New Roman" w:hAnsi="Times New Roman" w:cs="Times New Roman"/>
          <w:color w:val="000000"/>
          <w:sz w:val="24"/>
          <w:szCs w:val="24"/>
          <w:shd w:val="clear" w:color="auto" w:fill="FFFFFF"/>
        </w:rPr>
        <w:t>Tjock-Mbaga</w:t>
      </w:r>
      <w:proofErr w:type="spellEnd"/>
      <w:r w:rsidRPr="00660867">
        <w:rPr>
          <w:rFonts w:ascii="Times New Roman" w:hAnsi="Times New Roman" w:cs="Times New Roman"/>
          <w:color w:val="000000"/>
          <w:sz w:val="24"/>
          <w:szCs w:val="24"/>
          <w:shd w:val="clear" w:color="auto" w:fill="FFFFFF"/>
        </w:rPr>
        <w:t xml:space="preserve"> et al. (2022) studied the impact of pollution sources localized at the boundaries of a domain on pollutant dispersion in heterogeneous groundwater reservoirs. Paul et al. (2024) developed a model for solute migration under spatially dependent sorption in heterogeneous groundwater reservoirs. These models </w:t>
      </w:r>
      <w:r w:rsidRPr="004E36D1">
        <w:rPr>
          <w:rFonts w:ascii="Times New Roman" w:hAnsi="Times New Roman" w:cs="Times New Roman"/>
          <w:sz w:val="24"/>
          <w:szCs w:val="24"/>
          <w:shd w:val="clear" w:color="auto" w:fill="FFFFFF"/>
        </w:rPr>
        <w:t xml:space="preserve">explored the influence of the degree of heterogeneity on contaminants dispersion in groundwater. </w:t>
      </w:r>
    </w:p>
    <w:p w14:paraId="2A10281C" w14:textId="324D6EBA" w:rsidR="0026331C" w:rsidRPr="004E36D1" w:rsidRDefault="0026331C" w:rsidP="0026331C">
      <w:pPr>
        <w:spacing w:after="0" w:line="360" w:lineRule="auto"/>
        <w:rPr>
          <w:rFonts w:ascii="Times New Roman" w:hAnsi="Times New Roman" w:cs="Times New Roman"/>
          <w:sz w:val="24"/>
          <w:szCs w:val="24"/>
          <w:shd w:val="clear" w:color="auto" w:fill="FFFFFF"/>
        </w:rPr>
      </w:pPr>
      <w:r w:rsidRPr="004E36D1">
        <w:rPr>
          <w:rFonts w:ascii="Times New Roman" w:hAnsi="Times New Roman" w:cs="Times New Roman"/>
          <w:sz w:val="24"/>
          <w:szCs w:val="24"/>
          <w:shd w:val="clear" w:color="auto" w:fill="FFFFFF"/>
        </w:rPr>
        <w:t xml:space="preserve">    </w:t>
      </w:r>
      <w:r w:rsidR="00163756" w:rsidRPr="004E36D1">
        <w:rPr>
          <w:rFonts w:ascii="Times New Roman" w:hAnsi="Times New Roman" w:cs="Times New Roman"/>
          <w:sz w:val="24"/>
          <w:szCs w:val="24"/>
          <w:shd w:val="clear" w:color="auto" w:fill="FFFFFF"/>
        </w:rPr>
        <w:t>Pollutant transport in layered media has garnered limited attention and remains an area of ongoing research.</w:t>
      </w:r>
      <w:r w:rsidRPr="004E36D1">
        <w:rPr>
          <w:rFonts w:ascii="Times New Roman" w:hAnsi="Times New Roman" w:cs="Times New Roman"/>
          <w:sz w:val="24"/>
          <w:szCs w:val="24"/>
          <w:shd w:val="clear" w:color="auto" w:fill="FFFFFF"/>
        </w:rPr>
        <w:t xml:space="preserve"> </w:t>
      </w:r>
      <w:r w:rsidR="00156228" w:rsidRPr="004E36D1">
        <w:rPr>
          <w:rFonts w:ascii="Times New Roman" w:hAnsi="Times New Roman" w:cs="Times New Roman"/>
          <w:sz w:val="24"/>
          <w:szCs w:val="24"/>
          <w:shd w:val="clear" w:color="auto" w:fill="FFFFFF"/>
        </w:rPr>
        <w:t>Layered porous media are often found in natural and engineered settings, like stratified soils and landfill liners (Liu et al. 1998).</w:t>
      </w:r>
      <w:r w:rsidRPr="004E36D1">
        <w:rPr>
          <w:rFonts w:ascii="Times New Roman" w:hAnsi="Times New Roman" w:cs="Times New Roman"/>
          <w:sz w:val="24"/>
          <w:szCs w:val="24"/>
          <w:shd w:val="clear" w:color="auto" w:fill="FFFFFF"/>
        </w:rPr>
        <w:t xml:space="preserve"> In this context, the transport coefficients exhibit piecewise constancy. </w:t>
      </w:r>
      <w:r w:rsidR="00156228" w:rsidRPr="004E36D1">
        <w:rPr>
          <w:rFonts w:ascii="Times New Roman" w:hAnsi="Times New Roman" w:cs="Times New Roman"/>
          <w:sz w:val="24"/>
          <w:szCs w:val="24"/>
          <w:shd w:val="clear" w:color="auto" w:fill="FFFFFF"/>
        </w:rPr>
        <w:t>Al-</w:t>
      </w:r>
      <w:proofErr w:type="spellStart"/>
      <w:r w:rsidR="00156228" w:rsidRPr="004E36D1">
        <w:rPr>
          <w:rFonts w:ascii="Times New Roman" w:hAnsi="Times New Roman" w:cs="Times New Roman"/>
          <w:sz w:val="24"/>
          <w:szCs w:val="24"/>
          <w:shd w:val="clear" w:color="auto" w:fill="FFFFFF"/>
        </w:rPr>
        <w:t>Niami</w:t>
      </w:r>
      <w:proofErr w:type="spellEnd"/>
      <w:r w:rsidR="00156228" w:rsidRPr="004E36D1">
        <w:rPr>
          <w:rFonts w:ascii="Times New Roman" w:hAnsi="Times New Roman" w:cs="Times New Roman"/>
          <w:sz w:val="24"/>
          <w:szCs w:val="24"/>
          <w:shd w:val="clear" w:color="auto" w:fill="FFFFFF"/>
        </w:rPr>
        <w:t xml:space="preserve"> and Rushton (1979) used the Laplace technique to derive solutions for solute transport in finite layered media. </w:t>
      </w:r>
      <w:r w:rsidRPr="004E36D1">
        <w:rPr>
          <w:rFonts w:ascii="Times New Roman" w:hAnsi="Times New Roman" w:cs="Times New Roman"/>
          <w:sz w:val="24"/>
          <w:szCs w:val="24"/>
          <w:shd w:val="clear" w:color="auto" w:fill="FFFFFF"/>
        </w:rPr>
        <w:t>Similarly, Leij et al. (1991) applied the Laplace transform to derive an analytical solution for the 1D ADE in a semi-infinite two-layer medium. Subsequently, Liu et al. (1998)</w:t>
      </w:r>
      <w:r w:rsidR="00C61743" w:rsidRPr="004E36D1">
        <w:rPr>
          <w:rFonts w:ascii="Times New Roman" w:hAnsi="Times New Roman" w:cs="Times New Roman"/>
          <w:sz w:val="24"/>
          <w:szCs w:val="24"/>
          <w:shd w:val="clear" w:color="auto" w:fill="FFFFFF"/>
        </w:rPr>
        <w:t xml:space="preserve"> used</w:t>
      </w:r>
      <w:r w:rsidRPr="004E36D1">
        <w:rPr>
          <w:rFonts w:ascii="Times New Roman" w:hAnsi="Times New Roman" w:cs="Times New Roman"/>
          <w:sz w:val="24"/>
          <w:szCs w:val="24"/>
          <w:shd w:val="clear" w:color="auto" w:fill="FFFFFF"/>
        </w:rPr>
        <w:t xml:space="preserve"> the Generalized Integral Transform Technique (GITT) to solve a 1D multilayer conservative solute transport problem in finite media with arbitrary time-varying inlet concentration. Guerrero et al. (2013) utilized the </w:t>
      </w:r>
      <w:r w:rsidR="00A06B44" w:rsidRPr="004E36D1">
        <w:rPr>
          <w:rFonts w:ascii="Times New Roman" w:hAnsi="Times New Roman" w:cs="Times New Roman"/>
          <w:sz w:val="24"/>
          <w:szCs w:val="24"/>
          <w:shd w:val="clear" w:color="auto" w:fill="FFFFFF"/>
        </w:rPr>
        <w:t>GITT</w:t>
      </w:r>
      <w:r w:rsidRPr="004E36D1">
        <w:rPr>
          <w:rFonts w:ascii="Times New Roman" w:hAnsi="Times New Roman" w:cs="Times New Roman"/>
          <w:sz w:val="24"/>
          <w:szCs w:val="24"/>
          <w:shd w:val="clear" w:color="auto" w:fill="FFFFFF"/>
        </w:rPr>
        <w:t xml:space="preserve"> to find an analytical solution for the ADE of </w:t>
      </w:r>
      <w:r w:rsidR="00C61743" w:rsidRPr="004E36D1">
        <w:rPr>
          <w:rFonts w:ascii="Times New Roman" w:hAnsi="Times New Roman" w:cs="Times New Roman"/>
          <w:sz w:val="24"/>
          <w:szCs w:val="24"/>
          <w:shd w:val="clear" w:color="auto" w:fill="FFFFFF"/>
        </w:rPr>
        <w:t>a decaying</w:t>
      </w:r>
      <w:r w:rsidRPr="004E36D1">
        <w:rPr>
          <w:rFonts w:ascii="Times New Roman" w:hAnsi="Times New Roman" w:cs="Times New Roman"/>
          <w:sz w:val="24"/>
          <w:szCs w:val="24"/>
          <w:shd w:val="clear" w:color="auto" w:fill="FFFFFF"/>
        </w:rPr>
        <w:t xml:space="preserve"> solute transport with a constant inlet boundary. Carr (2020) suggested reutilizing the Laplace transform and introducing unknown functions at each interface to simplify solving multilayer problems.  Carr (2021) used the same method to solve multispecies transport problems in layered media. </w:t>
      </w:r>
      <w:proofErr w:type="spellStart"/>
      <w:r w:rsidRPr="004E36D1">
        <w:rPr>
          <w:rFonts w:ascii="Times New Roman" w:hAnsi="Times New Roman" w:cs="Times New Roman"/>
          <w:sz w:val="24"/>
          <w:szCs w:val="24"/>
          <w:shd w:val="clear" w:color="auto" w:fill="FFFFFF"/>
        </w:rPr>
        <w:t>Tjock-Mbaga</w:t>
      </w:r>
      <w:proofErr w:type="spellEnd"/>
      <w:r w:rsidRPr="004E36D1">
        <w:rPr>
          <w:rFonts w:ascii="Times New Roman" w:hAnsi="Times New Roman" w:cs="Times New Roman"/>
          <w:sz w:val="24"/>
          <w:szCs w:val="24"/>
          <w:shd w:val="clear" w:color="auto" w:fill="FFFFFF"/>
        </w:rPr>
        <w:t xml:space="preserve"> et al. (2023) extended the work of Carr (2020) to transport problems in groundwater reservoirs with </w:t>
      </w:r>
      <w:r w:rsidR="00BB5E04" w:rsidRPr="004E36D1">
        <w:rPr>
          <w:rFonts w:ascii="Times New Roman" w:hAnsi="Times New Roman" w:cs="Times New Roman"/>
          <w:sz w:val="24"/>
          <w:szCs w:val="24"/>
          <w:shd w:val="clear" w:color="auto" w:fill="FFFFFF"/>
        </w:rPr>
        <w:t>spatiotemporal</w:t>
      </w:r>
      <w:r w:rsidRPr="004E36D1">
        <w:rPr>
          <w:rFonts w:ascii="Times New Roman" w:hAnsi="Times New Roman" w:cs="Times New Roman"/>
          <w:sz w:val="24"/>
          <w:szCs w:val="24"/>
          <w:shd w:val="clear" w:color="auto" w:fill="FFFFFF"/>
        </w:rPr>
        <w:t xml:space="preserve"> variable coefficients and two input sources. They show that the multilayer analysis can accurately reproduce solute transport with position- and time-dependent coefficients.</w:t>
      </w:r>
    </w:p>
    <w:p w14:paraId="48DF955C" w14:textId="6CBFAA24" w:rsidR="0026331C" w:rsidRPr="004E36D1" w:rsidRDefault="0026331C" w:rsidP="0026331C">
      <w:pPr>
        <w:spacing w:after="0" w:line="360" w:lineRule="auto"/>
        <w:rPr>
          <w:rFonts w:ascii="Times New Roman" w:hAnsi="Times New Roman" w:cs="Times New Roman"/>
          <w:sz w:val="24"/>
          <w:szCs w:val="24"/>
          <w:shd w:val="clear" w:color="auto" w:fill="FFFFFF"/>
        </w:rPr>
      </w:pPr>
      <w:r w:rsidRPr="004E36D1">
        <w:rPr>
          <w:rFonts w:ascii="Times New Roman" w:hAnsi="Times New Roman" w:cs="Times New Roman"/>
          <w:sz w:val="24"/>
          <w:szCs w:val="24"/>
          <w:shd w:val="clear" w:color="auto" w:fill="FFFFFF"/>
        </w:rPr>
        <w:t xml:space="preserve">    Classical ADEs are derived from Fick's law, which establishes a constant relationship </w:t>
      </w:r>
      <w:r w:rsidRPr="00660867">
        <w:rPr>
          <w:rFonts w:ascii="Times New Roman" w:hAnsi="Times New Roman" w:cs="Times New Roman"/>
          <w:color w:val="000000"/>
          <w:sz w:val="24"/>
          <w:szCs w:val="24"/>
          <w:shd w:val="clear" w:color="auto" w:fill="FFFFFF"/>
        </w:rPr>
        <w:t xml:space="preserve">between concentration gradient and mass flux. </w:t>
      </w:r>
      <w:r w:rsidR="002F7010" w:rsidRPr="00660867">
        <w:rPr>
          <w:rFonts w:ascii="Times New Roman" w:hAnsi="Times New Roman" w:cs="Times New Roman"/>
          <w:color w:val="000000"/>
          <w:sz w:val="24"/>
          <w:szCs w:val="24"/>
          <w:shd w:val="clear" w:color="auto" w:fill="FFFFFF"/>
        </w:rPr>
        <w:t xml:space="preserve">Complex physical and chemical processes in a medium </w:t>
      </w:r>
      <w:r w:rsidR="002F7010" w:rsidRPr="004E36D1">
        <w:rPr>
          <w:rFonts w:ascii="Times New Roman" w:hAnsi="Times New Roman" w:cs="Times New Roman"/>
          <w:sz w:val="24"/>
          <w:szCs w:val="24"/>
          <w:shd w:val="clear" w:color="auto" w:fill="FFFFFF"/>
        </w:rPr>
        <w:t>often involve mass continuity equations (Carr, 2020, 2021). While conventional ADEs based on Fick's law are commonly used, they may not fully account for observed concentration increases due to non-</w:t>
      </w:r>
      <w:proofErr w:type="spellStart"/>
      <w:r w:rsidR="002F7010" w:rsidRPr="004E36D1">
        <w:rPr>
          <w:rFonts w:ascii="Times New Roman" w:hAnsi="Times New Roman" w:cs="Times New Roman"/>
          <w:sz w:val="24"/>
          <w:szCs w:val="24"/>
          <w:shd w:val="clear" w:color="auto" w:fill="FFFFFF"/>
        </w:rPr>
        <w:t>Fickian</w:t>
      </w:r>
      <w:proofErr w:type="spellEnd"/>
      <w:r w:rsidR="002F7010" w:rsidRPr="004E36D1">
        <w:rPr>
          <w:rFonts w:ascii="Times New Roman" w:hAnsi="Times New Roman" w:cs="Times New Roman"/>
          <w:sz w:val="24"/>
          <w:szCs w:val="24"/>
          <w:shd w:val="clear" w:color="auto" w:fill="FFFFFF"/>
        </w:rPr>
        <w:t xml:space="preserve"> behaviors, or anomalous transport</w:t>
      </w:r>
      <w:r w:rsidR="00821A7E" w:rsidRPr="004E36D1">
        <w:rPr>
          <w:rFonts w:ascii="Times New Roman" w:hAnsi="Times New Roman" w:cs="Times New Roman"/>
          <w:sz w:val="24"/>
          <w:szCs w:val="24"/>
          <w:shd w:val="clear" w:color="auto" w:fill="FFFFFF"/>
        </w:rPr>
        <w:t>.</w:t>
      </w:r>
      <w:r w:rsidR="002F7010" w:rsidRPr="004E36D1">
        <w:rPr>
          <w:rFonts w:ascii="Times New Roman" w:hAnsi="Times New Roman" w:cs="Times New Roman"/>
          <w:sz w:val="24"/>
          <w:szCs w:val="24"/>
          <w:shd w:val="clear" w:color="auto" w:fill="FFFFFF"/>
        </w:rPr>
        <w:t xml:space="preserve"> </w:t>
      </w:r>
      <w:r w:rsidR="00F30D85" w:rsidRPr="004E36D1">
        <w:rPr>
          <w:rFonts w:ascii="Times New Roman" w:hAnsi="Times New Roman" w:cs="Times New Roman"/>
          <w:sz w:val="24"/>
          <w:szCs w:val="24"/>
          <w:shd w:val="clear" w:color="auto" w:fill="FFFFFF"/>
        </w:rPr>
        <w:t xml:space="preserve">This phenomenon would be influenced </w:t>
      </w:r>
      <w:r w:rsidR="002F7010" w:rsidRPr="004E36D1">
        <w:rPr>
          <w:rFonts w:ascii="Times New Roman" w:hAnsi="Times New Roman" w:cs="Times New Roman"/>
          <w:sz w:val="24"/>
          <w:szCs w:val="24"/>
          <w:shd w:val="clear" w:color="auto" w:fill="FFFFFF"/>
        </w:rPr>
        <w:t xml:space="preserve">by </w:t>
      </w:r>
      <w:r w:rsidR="000D2845" w:rsidRPr="004E36D1">
        <w:rPr>
          <w:rFonts w:ascii="Times New Roman" w:hAnsi="Times New Roman" w:cs="Times New Roman"/>
          <w:sz w:val="24"/>
          <w:szCs w:val="24"/>
          <w:shd w:val="clear" w:color="auto" w:fill="FFFFFF"/>
        </w:rPr>
        <w:t xml:space="preserve">the </w:t>
      </w:r>
      <w:r w:rsidR="005F4E80" w:rsidRPr="004E36D1">
        <w:rPr>
          <w:rFonts w:ascii="Times New Roman" w:eastAsia="Calibri" w:hAnsi="Times New Roman" w:cs="Times New Roman"/>
          <w:bCs/>
          <w:sz w:val="24"/>
          <w:szCs w:val="24"/>
        </w:rPr>
        <w:t>heterogeneity of the porous medium</w:t>
      </w:r>
      <w:r w:rsidR="005F4E80" w:rsidRPr="004E36D1">
        <w:rPr>
          <w:rFonts w:ascii="Times New Roman" w:hAnsi="Times New Roman" w:cs="Times New Roman"/>
          <w:sz w:val="24"/>
          <w:szCs w:val="24"/>
          <w:shd w:val="clear" w:color="auto" w:fill="FFFFFF"/>
        </w:rPr>
        <w:t xml:space="preserve"> </w:t>
      </w:r>
      <w:r w:rsidR="002F7010" w:rsidRPr="004E36D1">
        <w:rPr>
          <w:rFonts w:ascii="Times New Roman" w:hAnsi="Times New Roman" w:cs="Times New Roman"/>
          <w:sz w:val="24"/>
          <w:szCs w:val="24"/>
          <w:shd w:val="clear" w:color="auto" w:fill="FFFFFF"/>
        </w:rPr>
        <w:t>(Benson et al. 2013; Kelly and Meerschaert, 2017).</w:t>
      </w:r>
      <w:r w:rsidRPr="004E36D1">
        <w:rPr>
          <w:rFonts w:ascii="Times New Roman" w:hAnsi="Times New Roman" w:cs="Times New Roman"/>
          <w:sz w:val="24"/>
          <w:szCs w:val="24"/>
          <w:shd w:val="clear" w:color="auto" w:fill="FFFFFF"/>
        </w:rPr>
        <w:t xml:space="preserve"> There are very few studies in the literature on </w:t>
      </w:r>
      <w:r w:rsidR="000D2845" w:rsidRPr="004E36D1">
        <w:rPr>
          <w:rFonts w:ascii="Times New Roman" w:hAnsi="Times New Roman" w:cs="Times New Roman"/>
          <w:sz w:val="24"/>
          <w:szCs w:val="24"/>
          <w:shd w:val="clear" w:color="auto" w:fill="FFFFFF"/>
        </w:rPr>
        <w:t xml:space="preserve">the </w:t>
      </w:r>
      <w:r w:rsidRPr="004E36D1">
        <w:rPr>
          <w:rFonts w:ascii="Times New Roman" w:hAnsi="Times New Roman" w:cs="Times New Roman"/>
          <w:sz w:val="24"/>
          <w:szCs w:val="24"/>
          <w:shd w:val="clear" w:color="auto" w:fill="FFFFFF"/>
        </w:rPr>
        <w:t>non-</w:t>
      </w:r>
      <w:proofErr w:type="spellStart"/>
      <w:r w:rsidRPr="004E36D1">
        <w:rPr>
          <w:rFonts w:ascii="Times New Roman" w:hAnsi="Times New Roman" w:cs="Times New Roman"/>
          <w:sz w:val="24"/>
          <w:szCs w:val="24"/>
          <w:shd w:val="clear" w:color="auto" w:fill="FFFFFF"/>
        </w:rPr>
        <w:t>Fickian</w:t>
      </w:r>
      <w:proofErr w:type="spellEnd"/>
      <w:r w:rsidRPr="004E36D1">
        <w:rPr>
          <w:rFonts w:ascii="Times New Roman" w:hAnsi="Times New Roman" w:cs="Times New Roman"/>
          <w:sz w:val="24"/>
          <w:szCs w:val="24"/>
          <w:shd w:val="clear" w:color="auto" w:fill="FFFFFF"/>
        </w:rPr>
        <w:t xml:space="preserve"> transport of pollutants in layered media. </w:t>
      </w:r>
      <w:proofErr w:type="spellStart"/>
      <w:r w:rsidRPr="004E36D1">
        <w:rPr>
          <w:rFonts w:ascii="Times New Roman" w:hAnsi="Times New Roman" w:cs="Times New Roman"/>
          <w:sz w:val="24"/>
          <w:szCs w:val="24"/>
          <w:shd w:val="clear" w:color="auto" w:fill="FFFFFF"/>
        </w:rPr>
        <w:t>Filistovič</w:t>
      </w:r>
      <w:proofErr w:type="spellEnd"/>
      <w:r w:rsidRPr="004E36D1">
        <w:rPr>
          <w:rFonts w:ascii="Times New Roman" w:hAnsi="Times New Roman" w:cs="Times New Roman"/>
          <w:sz w:val="24"/>
          <w:szCs w:val="24"/>
          <w:shd w:val="clear" w:color="auto" w:fill="FFFFFF"/>
        </w:rPr>
        <w:t xml:space="preserve"> et al. (2015) introduced a semi-analytical solution for modeling contaminant transport in lake water and 1D sediment solute transport. This solution includes non-equilibrium processes for a more accurate depiction of the dynamics involved. This problem involves several parameters. Lin et al. (2023) introduced the "temporally relaxed theory" on solute transport</w:t>
      </w:r>
      <w:r w:rsidRPr="00660867">
        <w:rPr>
          <w:rFonts w:ascii="Times New Roman" w:hAnsi="Times New Roman" w:cs="Times New Roman"/>
          <w:color w:val="000000"/>
          <w:sz w:val="24"/>
          <w:szCs w:val="24"/>
          <w:shd w:val="clear" w:color="auto" w:fill="FFFFFF"/>
        </w:rPr>
        <w:t xml:space="preserve">, a </w:t>
      </w:r>
      <w:r w:rsidRPr="00660867">
        <w:rPr>
          <w:rFonts w:ascii="Times New Roman" w:hAnsi="Times New Roman" w:cs="Times New Roman"/>
          <w:color w:val="000000"/>
          <w:sz w:val="24"/>
          <w:szCs w:val="24"/>
          <w:shd w:val="clear" w:color="auto" w:fill="FFFFFF"/>
        </w:rPr>
        <w:lastRenderedPageBreak/>
        <w:t xml:space="preserve">two-phase lagging model based on Fick's theory. They used this concept to develop a new ADE </w:t>
      </w:r>
      <w:r w:rsidRPr="004E36D1">
        <w:rPr>
          <w:rFonts w:ascii="Times New Roman" w:hAnsi="Times New Roman" w:cs="Times New Roman"/>
          <w:sz w:val="24"/>
          <w:szCs w:val="24"/>
          <w:shd w:val="clear" w:color="auto" w:fill="FFFFFF"/>
        </w:rPr>
        <w:t>and a new model for non-</w:t>
      </w:r>
      <w:proofErr w:type="spellStart"/>
      <w:r w:rsidRPr="004E36D1">
        <w:rPr>
          <w:rFonts w:ascii="Times New Roman" w:hAnsi="Times New Roman" w:cs="Times New Roman"/>
          <w:sz w:val="24"/>
          <w:szCs w:val="24"/>
          <w:shd w:val="clear" w:color="auto" w:fill="FFFFFF"/>
        </w:rPr>
        <w:t>Fickian</w:t>
      </w:r>
      <w:proofErr w:type="spellEnd"/>
      <w:r w:rsidRPr="004E36D1">
        <w:rPr>
          <w:rFonts w:ascii="Times New Roman" w:hAnsi="Times New Roman" w:cs="Times New Roman"/>
          <w:sz w:val="24"/>
          <w:szCs w:val="24"/>
          <w:shd w:val="clear" w:color="auto" w:fill="FFFFFF"/>
        </w:rPr>
        <w:t xml:space="preserve"> transport of a contaminant in porous media.</w:t>
      </w:r>
    </w:p>
    <w:p w14:paraId="5B9CCC0F" w14:textId="57AA5A9D" w:rsidR="00E112F0" w:rsidRPr="004E36D1" w:rsidRDefault="0026331C">
      <w:pPr>
        <w:spacing w:after="0" w:line="360" w:lineRule="auto"/>
        <w:rPr>
          <w:rFonts w:ascii="Times New Roman" w:hAnsi="Times New Roman" w:cs="Times New Roman"/>
          <w:b/>
          <w:bCs/>
          <w:sz w:val="24"/>
          <w:szCs w:val="24"/>
        </w:rPr>
      </w:pPr>
      <w:r w:rsidRPr="004E36D1">
        <w:rPr>
          <w:rFonts w:ascii="Times New Roman" w:hAnsi="Times New Roman" w:cs="Times New Roman"/>
          <w:sz w:val="24"/>
          <w:szCs w:val="24"/>
          <w:shd w:val="clear" w:color="auto" w:fill="FFFFFF"/>
        </w:rPr>
        <w:t xml:space="preserve">       This research aims to extend the work of Lin et al. (2023) regarding temporally relaxed theory to the study of the non-</w:t>
      </w:r>
      <w:proofErr w:type="spellStart"/>
      <w:r w:rsidRPr="004E36D1">
        <w:rPr>
          <w:rFonts w:ascii="Times New Roman" w:hAnsi="Times New Roman" w:cs="Times New Roman"/>
          <w:sz w:val="24"/>
          <w:szCs w:val="24"/>
          <w:shd w:val="clear" w:color="auto" w:fill="FFFFFF"/>
        </w:rPr>
        <w:t>Fickian</w:t>
      </w:r>
      <w:proofErr w:type="spellEnd"/>
      <w:r w:rsidRPr="004E36D1">
        <w:rPr>
          <w:rFonts w:ascii="Times New Roman" w:hAnsi="Times New Roman" w:cs="Times New Roman"/>
          <w:sz w:val="24"/>
          <w:szCs w:val="24"/>
          <w:shd w:val="clear" w:color="auto" w:fill="FFFFFF"/>
        </w:rPr>
        <w:t xml:space="preserve"> transport behavior of solutes transport in layered porous media. This will be applied to the analysis </w:t>
      </w:r>
      <w:r w:rsidR="00D12D72" w:rsidRPr="004E36D1">
        <w:rPr>
          <w:rFonts w:ascii="Times New Roman" w:hAnsi="Times New Roman" w:cs="Times New Roman"/>
          <w:sz w:val="24"/>
          <w:szCs w:val="24"/>
          <w:shd w:val="clear" w:color="auto" w:fill="FFFFFF"/>
        </w:rPr>
        <w:t>the interaction between times lagging, solute concentration distribution</w:t>
      </w:r>
      <w:r w:rsidR="00DB6F86" w:rsidRPr="004E36D1">
        <w:rPr>
          <w:rFonts w:ascii="Times New Roman" w:hAnsi="Times New Roman" w:cs="Times New Roman"/>
          <w:sz w:val="24"/>
          <w:szCs w:val="24"/>
          <w:shd w:val="clear" w:color="auto" w:fill="FFFFFF"/>
        </w:rPr>
        <w:t>,</w:t>
      </w:r>
      <w:r w:rsidR="00D12D72" w:rsidRPr="004E36D1">
        <w:rPr>
          <w:rFonts w:ascii="Times New Roman" w:hAnsi="Times New Roman" w:cs="Times New Roman"/>
          <w:sz w:val="24"/>
          <w:szCs w:val="24"/>
          <w:shd w:val="clear" w:color="auto" w:fill="FFFFFF"/>
        </w:rPr>
        <w:t xml:space="preserve"> and some hydrological processes in groundwater</w:t>
      </w:r>
      <w:r w:rsidRPr="004E36D1">
        <w:rPr>
          <w:rFonts w:ascii="Times New Roman" w:hAnsi="Times New Roman" w:cs="Times New Roman"/>
          <w:sz w:val="24"/>
          <w:szCs w:val="24"/>
          <w:shd w:val="clear" w:color="auto" w:fill="FFFFFF"/>
        </w:rPr>
        <w:t xml:space="preserve">. The approach </w:t>
      </w:r>
      <w:r w:rsidR="00DB6F86" w:rsidRPr="004E36D1">
        <w:rPr>
          <w:rFonts w:ascii="Times New Roman" w:hAnsi="Times New Roman" w:cs="Times New Roman"/>
          <w:sz w:val="24"/>
          <w:szCs w:val="24"/>
          <w:shd w:val="clear" w:color="auto" w:fill="FFFFFF"/>
        </w:rPr>
        <w:t>incorporates</w:t>
      </w:r>
      <w:r w:rsidRPr="004E36D1">
        <w:rPr>
          <w:rFonts w:ascii="Times New Roman" w:hAnsi="Times New Roman" w:cs="Times New Roman"/>
          <w:sz w:val="24"/>
          <w:szCs w:val="24"/>
          <w:shd w:val="clear" w:color="auto" w:fill="FFFFFF"/>
        </w:rPr>
        <w:t xml:space="preserve"> relaxation times into the ADE describing contaminant transportation within each layer. This will lead to the development of new ADEs and a new model for non-</w:t>
      </w:r>
      <w:proofErr w:type="spellStart"/>
      <w:r w:rsidRPr="004E36D1">
        <w:rPr>
          <w:rFonts w:ascii="Times New Roman" w:hAnsi="Times New Roman" w:cs="Times New Roman"/>
          <w:sz w:val="24"/>
          <w:szCs w:val="24"/>
          <w:shd w:val="clear" w:color="auto" w:fill="FFFFFF"/>
        </w:rPr>
        <w:t>Fickian</w:t>
      </w:r>
      <w:proofErr w:type="spellEnd"/>
      <w:r w:rsidRPr="004E36D1">
        <w:rPr>
          <w:rFonts w:ascii="Times New Roman" w:hAnsi="Times New Roman" w:cs="Times New Roman"/>
          <w:sz w:val="24"/>
          <w:szCs w:val="24"/>
          <w:shd w:val="clear" w:color="auto" w:fill="FFFFFF"/>
        </w:rPr>
        <w:t xml:space="preserve"> transport in layered media. The research will consider an arbitrary number of layers and </w:t>
      </w:r>
      <w:r w:rsidRPr="00660867">
        <w:rPr>
          <w:rFonts w:ascii="Times New Roman" w:hAnsi="Times New Roman" w:cs="Times New Roman"/>
          <w:color w:val="000000"/>
          <w:sz w:val="24"/>
          <w:szCs w:val="24"/>
          <w:shd w:val="clear" w:color="auto" w:fill="FFFFFF"/>
        </w:rPr>
        <w:t xml:space="preserve">a general Robin-type input condition with an arbitrary time distribution. </w:t>
      </w:r>
      <w:r w:rsidR="00DB6F86" w:rsidRPr="00660867">
        <w:rPr>
          <w:rFonts w:ascii="Times New Roman" w:hAnsi="Times New Roman" w:cs="Times New Roman"/>
          <w:color w:val="000000"/>
          <w:sz w:val="24"/>
          <w:szCs w:val="24"/>
          <w:shd w:val="clear" w:color="auto" w:fill="FFFFFF"/>
        </w:rPr>
        <w:t xml:space="preserve">To address the issues caused by the inclusion of time lags, the relaxation times are assumed to be significantly smaller than the </w:t>
      </w:r>
      <w:r w:rsidR="00DB6F86" w:rsidRPr="004E36D1">
        <w:rPr>
          <w:rFonts w:ascii="Times New Roman" w:hAnsi="Times New Roman" w:cs="Times New Roman"/>
          <w:sz w:val="24"/>
          <w:szCs w:val="24"/>
          <w:shd w:val="clear" w:color="auto" w:fill="FFFFFF"/>
        </w:rPr>
        <w:t xml:space="preserve">overall time scale under study. </w:t>
      </w:r>
      <w:r w:rsidRPr="004E36D1">
        <w:rPr>
          <w:rFonts w:ascii="Times New Roman" w:hAnsi="Times New Roman" w:cs="Times New Roman"/>
          <w:sz w:val="24"/>
          <w:szCs w:val="24"/>
          <w:shd w:val="clear" w:color="auto" w:fill="FFFFFF"/>
        </w:rPr>
        <w:t xml:space="preserve">The first-order approximation of the Taylor series expansion is employed to capture the major time lag effect on the </w:t>
      </w:r>
      <w:r w:rsidR="00DB6F86" w:rsidRPr="004E36D1">
        <w:rPr>
          <w:rFonts w:ascii="Times New Roman" w:hAnsi="Times New Roman" w:cs="Times New Roman"/>
          <w:sz w:val="24"/>
          <w:szCs w:val="24"/>
          <w:shd w:val="clear" w:color="auto" w:fill="FFFFFF"/>
        </w:rPr>
        <w:t>concentration response</w:t>
      </w:r>
      <w:r w:rsidRPr="004E36D1">
        <w:rPr>
          <w:rFonts w:ascii="Times New Roman" w:hAnsi="Times New Roman" w:cs="Times New Roman"/>
          <w:sz w:val="24"/>
          <w:szCs w:val="24"/>
          <w:shd w:val="clear" w:color="auto" w:fill="FFFFFF"/>
        </w:rPr>
        <w:t xml:space="preserve">. The resulting system of equations will be solved semi-analytically using the Laplace transform technique. </w:t>
      </w:r>
      <w:r w:rsidR="00DB6F86" w:rsidRPr="004E36D1">
        <w:rPr>
          <w:rFonts w:ascii="Times New Roman" w:hAnsi="Times New Roman" w:cs="Times New Roman"/>
          <w:sz w:val="24"/>
          <w:szCs w:val="24"/>
          <w:shd w:val="clear" w:color="auto" w:fill="FFFFFF"/>
        </w:rPr>
        <w:t>The study will examine how relaxation times affect contaminant distribution in each layer, the rehabilitation of contaminated environments, and their impact on specific hydrological processes.</w:t>
      </w:r>
    </w:p>
    <w:p w14:paraId="48A89FEF" w14:textId="77777777" w:rsidR="00F52D5A" w:rsidRPr="004E36D1" w:rsidRDefault="00F52D5A">
      <w:pPr>
        <w:spacing w:after="0" w:line="360" w:lineRule="auto"/>
        <w:rPr>
          <w:rFonts w:ascii="Times New Roman" w:hAnsi="Times New Roman" w:cs="Times New Roman"/>
          <w:b/>
          <w:bCs/>
          <w:sz w:val="24"/>
          <w:szCs w:val="24"/>
        </w:rPr>
      </w:pPr>
    </w:p>
    <w:p w14:paraId="291513D0" w14:textId="3CB819B5" w:rsidR="007E7844" w:rsidRPr="004E36D1" w:rsidRDefault="00D5279E">
      <w:pPr>
        <w:spacing w:after="0" w:line="360" w:lineRule="auto"/>
        <w:rPr>
          <w:rFonts w:ascii="Times New Roman" w:hAnsi="Times New Roman" w:cs="Times New Roman"/>
          <w:b/>
          <w:bCs/>
          <w:sz w:val="24"/>
          <w:szCs w:val="24"/>
        </w:rPr>
      </w:pPr>
      <w:r w:rsidRPr="004E36D1">
        <w:rPr>
          <w:rFonts w:ascii="Times New Roman" w:hAnsi="Times New Roman" w:cs="Times New Roman"/>
          <w:b/>
          <w:bCs/>
          <w:sz w:val="24"/>
          <w:szCs w:val="24"/>
        </w:rPr>
        <w:t>2</w:t>
      </w:r>
      <w:r w:rsidR="00D9673B" w:rsidRPr="004E36D1">
        <w:rPr>
          <w:rFonts w:ascii="Times New Roman" w:hAnsi="Times New Roman" w:cs="Times New Roman"/>
          <w:b/>
          <w:bCs/>
          <w:sz w:val="24"/>
          <w:szCs w:val="24"/>
        </w:rPr>
        <w:t>.</w:t>
      </w:r>
      <w:r w:rsidRPr="004E36D1">
        <w:rPr>
          <w:rFonts w:ascii="Times New Roman" w:hAnsi="Times New Roman" w:cs="Times New Roman"/>
          <w:b/>
          <w:bCs/>
          <w:sz w:val="24"/>
          <w:szCs w:val="24"/>
        </w:rPr>
        <w:t xml:space="preserve"> </w:t>
      </w:r>
      <w:r w:rsidR="008A4B04" w:rsidRPr="004E36D1">
        <w:rPr>
          <w:rFonts w:ascii="Times New Roman" w:hAnsi="Times New Roman" w:cs="Times New Roman"/>
          <w:b/>
          <w:bCs/>
          <w:sz w:val="24"/>
          <w:szCs w:val="24"/>
        </w:rPr>
        <w:t>MATERIALS</w:t>
      </w:r>
      <w:r w:rsidR="00F52D5A" w:rsidRPr="004E36D1">
        <w:rPr>
          <w:rFonts w:ascii="Times New Roman" w:hAnsi="Times New Roman" w:cs="Times New Roman"/>
          <w:b/>
          <w:bCs/>
          <w:sz w:val="24"/>
          <w:szCs w:val="24"/>
        </w:rPr>
        <w:t xml:space="preserve"> AND </w:t>
      </w:r>
      <w:r w:rsidRPr="004E36D1">
        <w:rPr>
          <w:rFonts w:ascii="Times New Roman" w:hAnsi="Times New Roman" w:cs="Times New Roman"/>
          <w:b/>
          <w:bCs/>
          <w:sz w:val="24"/>
          <w:szCs w:val="24"/>
        </w:rPr>
        <w:t>METHODS</w:t>
      </w:r>
      <w:r w:rsidR="00A45BFD" w:rsidRPr="004E36D1">
        <w:rPr>
          <w:rFonts w:ascii="Times New Roman" w:hAnsi="Times New Roman" w:cs="Times New Roman"/>
          <w:b/>
          <w:bCs/>
          <w:sz w:val="24"/>
          <w:szCs w:val="24"/>
        </w:rPr>
        <w:t xml:space="preserve"> </w:t>
      </w:r>
    </w:p>
    <w:p w14:paraId="2A0F45D4" w14:textId="3A3FC810" w:rsidR="00D5279E" w:rsidRPr="004E36D1" w:rsidRDefault="00D5279E">
      <w:pPr>
        <w:spacing w:after="0" w:line="360" w:lineRule="auto"/>
        <w:rPr>
          <w:rFonts w:ascii="Times New Roman" w:hAnsi="Times New Roman" w:cs="Times New Roman"/>
          <w:b/>
          <w:bCs/>
          <w:sz w:val="24"/>
          <w:szCs w:val="24"/>
        </w:rPr>
      </w:pPr>
      <w:r w:rsidRPr="004E36D1">
        <w:rPr>
          <w:rFonts w:ascii="Times New Roman" w:hAnsi="Times New Roman" w:cs="Times New Roman"/>
          <w:b/>
          <w:bCs/>
          <w:sz w:val="24"/>
          <w:szCs w:val="24"/>
        </w:rPr>
        <w:t>2.1</w:t>
      </w:r>
      <w:r w:rsidR="007E7844" w:rsidRPr="004E36D1">
        <w:rPr>
          <w:rFonts w:ascii="Times New Roman" w:hAnsi="Times New Roman" w:cs="Times New Roman"/>
          <w:sz w:val="24"/>
          <w:szCs w:val="24"/>
        </w:rPr>
        <w:t xml:space="preserve"> </w:t>
      </w:r>
      <w:r w:rsidR="00B84B7F" w:rsidRPr="004E36D1">
        <w:rPr>
          <w:rFonts w:ascii="Times New Roman" w:hAnsi="Times New Roman" w:cs="Times New Roman"/>
          <w:b/>
          <w:bCs/>
          <w:sz w:val="24"/>
          <w:szCs w:val="24"/>
        </w:rPr>
        <w:t>Problem formulation</w:t>
      </w:r>
    </w:p>
    <w:p w14:paraId="553D1506" w14:textId="77777777" w:rsidR="00AC0945" w:rsidRPr="004E36D1" w:rsidRDefault="00B84B7F" w:rsidP="0009653E">
      <w:pPr>
        <w:autoSpaceDE w:val="0"/>
        <w:autoSpaceDN w:val="0"/>
        <w:adjustRightInd w:val="0"/>
        <w:spacing w:after="0" w:line="360" w:lineRule="auto"/>
        <w:rPr>
          <w:rFonts w:ascii="Times New Roman" w:eastAsia="Calibri" w:hAnsi="Times New Roman" w:cs="Times New Roman"/>
          <w:sz w:val="24"/>
          <w:szCs w:val="24"/>
        </w:rPr>
      </w:pPr>
      <w:r w:rsidRPr="004E36D1">
        <w:rPr>
          <w:rFonts w:ascii="Times New Roman" w:hAnsi="Times New Roman" w:cs="Times New Roman"/>
          <w:sz w:val="24"/>
          <w:szCs w:val="24"/>
          <w:shd w:val="clear" w:color="auto" w:fill="FFFFFF"/>
        </w:rPr>
        <w:t xml:space="preserve">This study focuses on solute transport in a layered porous medium, incorporating processes like advection, dispersion, sorption, decay reactions, and production. </w:t>
      </w:r>
      <w:r w:rsidR="00D5279E" w:rsidRPr="004E36D1">
        <w:rPr>
          <w:rFonts w:ascii="Times New Roman" w:hAnsi="Times New Roman" w:cs="Times New Roman"/>
          <w:sz w:val="24"/>
          <w:szCs w:val="24"/>
          <w:shd w:val="clear" w:color="auto" w:fill="FFFFFF"/>
        </w:rPr>
        <w:t xml:space="preserve"> </w:t>
      </w:r>
      <w:r w:rsidR="00312081" w:rsidRPr="004E36D1">
        <w:rPr>
          <w:rFonts w:ascii="Times New Roman" w:hAnsi="Times New Roman" w:cs="Times New Roman"/>
          <w:sz w:val="24"/>
          <w:szCs w:val="24"/>
          <w:shd w:val="clear" w:color="auto" w:fill="FFFFFF"/>
        </w:rPr>
        <w:t>Understanding and quantifying these processes is essential for managing and mitigating environmental pollution and ensuring groundwater safety.</w:t>
      </w:r>
      <w:r w:rsidR="00AC0945" w:rsidRPr="004E36D1">
        <w:rPr>
          <w:rFonts w:ascii="Times New Roman" w:hAnsi="Times New Roman" w:cs="Times New Roman"/>
          <w:sz w:val="24"/>
          <w:szCs w:val="24"/>
          <w:shd w:val="clear" w:color="auto" w:fill="FFFFFF"/>
        </w:rPr>
        <w:t xml:space="preserve"> </w:t>
      </w:r>
      <w:r w:rsidR="00AC0945" w:rsidRPr="004E36D1">
        <w:rPr>
          <w:rFonts w:ascii="Times New Roman" w:eastAsia="Calibri" w:hAnsi="Times New Roman" w:cs="Times New Roman"/>
          <w:sz w:val="24"/>
          <w:szCs w:val="24"/>
        </w:rPr>
        <w:t xml:space="preserve">Let </w:t>
      </w:r>
      <w:r w:rsidR="00AC0945" w:rsidRPr="004E36D1">
        <w:rPr>
          <w:rFonts w:ascii="Times New Roman" w:eastAsia="Calibri" w:hAnsi="Times New Roman" w:cs="Times New Roman"/>
          <w:position w:val="-6"/>
          <w:sz w:val="24"/>
          <w:szCs w:val="24"/>
        </w:rPr>
        <w:object w:dxaOrig="240" w:dyaOrig="200" w14:anchorId="7D7DC9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9.75pt" o:ole="">
            <v:imagedata r:id="rId11" o:title=""/>
          </v:shape>
          <o:OLEObject Type="Embed" ProgID="Equation.DSMT4" ShapeID="_x0000_i1025" DrawAspect="Content" ObjectID="_1798965352" r:id="rId12"/>
        </w:object>
      </w:r>
      <w:r w:rsidR="00AC0945" w:rsidRPr="004E36D1">
        <w:rPr>
          <w:rFonts w:ascii="Times New Roman" w:eastAsia="Calibri" w:hAnsi="Times New Roman" w:cs="Times New Roman"/>
          <w:sz w:val="24"/>
          <w:szCs w:val="24"/>
        </w:rPr>
        <w:t xml:space="preserve"> be the number of layers and assume the medium is layered as follows</w:t>
      </w:r>
      <w:r w:rsidR="00AC0945" w:rsidRPr="004E36D1">
        <w:rPr>
          <w:rFonts w:ascii="Times New Roman" w:eastAsia="Calibri" w:hAnsi="Times New Roman" w:cs="Times New Roman"/>
          <w:position w:val="-12"/>
          <w:sz w:val="24"/>
          <w:szCs w:val="24"/>
        </w:rPr>
        <w:object w:dxaOrig="3040" w:dyaOrig="360" w14:anchorId="5DB84A49">
          <v:shape id="_x0000_i1026" type="#_x0000_t75" style="width:151.5pt;height:18.75pt" o:ole="">
            <v:imagedata r:id="rId13" o:title=""/>
          </v:shape>
          <o:OLEObject Type="Embed" ProgID="Equation.DSMT4" ShapeID="_x0000_i1026" DrawAspect="Content" ObjectID="_1798965353" r:id="rId14"/>
        </w:object>
      </w:r>
      <w:r w:rsidR="00AC0945" w:rsidRPr="004E36D1">
        <w:rPr>
          <w:rFonts w:ascii="Times New Roman" w:eastAsia="Calibri" w:hAnsi="Times New Roman" w:cs="Times New Roman"/>
          <w:sz w:val="24"/>
          <w:szCs w:val="24"/>
        </w:rPr>
        <w:t xml:space="preserve"> (Fig. 1). The governing ADE of contaminant transport in layer </w:t>
      </w:r>
      <w:r w:rsidR="00AC0945" w:rsidRPr="004E36D1">
        <w:rPr>
          <w:rFonts w:ascii="Times New Roman" w:eastAsia="Calibri" w:hAnsi="Times New Roman" w:cs="Times New Roman"/>
          <w:position w:val="-10"/>
          <w:sz w:val="24"/>
          <w:szCs w:val="24"/>
        </w:rPr>
        <w:object w:dxaOrig="180" w:dyaOrig="279" w14:anchorId="0206AD90">
          <v:shape id="_x0000_i1027" type="#_x0000_t75" style="width:9pt;height:13.5pt" o:ole="">
            <v:imagedata r:id="rId15" o:title=""/>
          </v:shape>
          <o:OLEObject Type="Embed" ProgID="Equation.DSMT4" ShapeID="_x0000_i1027" DrawAspect="Content" ObjectID="_1798965354" r:id="rId16"/>
        </w:object>
      </w:r>
      <w:r w:rsidR="00AC0945" w:rsidRPr="004E36D1">
        <w:rPr>
          <w:rFonts w:ascii="Times New Roman" w:eastAsia="Calibri" w:hAnsi="Times New Roman" w:cs="Times New Roman"/>
          <w:sz w:val="24"/>
          <w:szCs w:val="24"/>
        </w:rPr>
        <w:t xml:space="preserve">can be expressed in general form as: </w:t>
      </w:r>
    </w:p>
    <w:p w14:paraId="5EC333D2" w14:textId="08C563B5" w:rsidR="00AC0945" w:rsidRPr="004E36D1" w:rsidRDefault="00AC0945" w:rsidP="00AC0945">
      <w:pPr>
        <w:spacing w:line="360" w:lineRule="auto"/>
        <w:jc w:val="both"/>
        <w:rPr>
          <w:rFonts w:ascii="Times New Roman" w:eastAsia="Calibri" w:hAnsi="Times New Roman" w:cs="Times New Roman"/>
          <w:sz w:val="24"/>
          <w:szCs w:val="24"/>
        </w:rPr>
      </w:pPr>
      <w:r w:rsidRPr="004E36D1">
        <w:rPr>
          <w:rFonts w:ascii="Times New Roman" w:eastAsia="Times New Roman" w:hAnsi="Times New Roman" w:cs="Times New Roman"/>
          <w:position w:val="-24"/>
          <w:sz w:val="24"/>
          <w:szCs w:val="24"/>
          <w:lang w:eastAsia="fr-FR"/>
        </w:rPr>
        <w:object w:dxaOrig="5620" w:dyaOrig="680" w14:anchorId="24371D38">
          <v:shape id="_x0000_i1028" type="#_x0000_t75" style="width:316.5pt;height:39pt" o:ole="">
            <v:imagedata r:id="rId17" o:title=""/>
          </v:shape>
          <o:OLEObject Type="Embed" ProgID="Equation.DSMT4" ShapeID="_x0000_i1028" DrawAspect="Content" ObjectID="_1798965355" r:id="rId18"/>
        </w:object>
      </w:r>
      <w:r w:rsidRPr="004E36D1">
        <w:rPr>
          <w:rFonts w:ascii="Times New Roman" w:eastAsia="Times New Roman" w:hAnsi="Times New Roman" w:cs="Times New Roman"/>
          <w:sz w:val="24"/>
          <w:szCs w:val="24"/>
          <w:lang w:eastAsia="fr-FR"/>
        </w:rPr>
        <w:t xml:space="preserve">                                                           (1)</w:t>
      </w:r>
      <w:r w:rsidRPr="004E36D1">
        <w:rPr>
          <w:rFonts w:ascii="Times New Roman" w:eastAsia="Calibri" w:hAnsi="Times New Roman" w:cs="Times New Roman"/>
          <w:sz w:val="24"/>
          <w:szCs w:val="24"/>
        </w:rPr>
        <w:t xml:space="preserve">                                                                                          For each layer </w:t>
      </w:r>
      <w:r w:rsidRPr="004E36D1">
        <w:rPr>
          <w:rFonts w:ascii="Calibri" w:eastAsia="Calibri" w:hAnsi="Calibri" w:cs="Times New Roman"/>
          <w:position w:val="-10"/>
        </w:rPr>
        <w:object w:dxaOrig="200" w:dyaOrig="300" w14:anchorId="7168C070">
          <v:shape id="_x0000_i1029" type="#_x0000_t75" style="width:10.5pt;height:15pt" o:ole="">
            <v:imagedata r:id="rId19" o:title=""/>
          </v:shape>
          <o:OLEObject Type="Embed" ProgID="Equation.DSMT4" ShapeID="_x0000_i1029" DrawAspect="Content" ObjectID="_1798965356" r:id="rId20"/>
        </w:object>
      </w:r>
      <w:r w:rsidRPr="004E36D1">
        <w:rPr>
          <w:rFonts w:ascii="Times New Roman" w:eastAsia="Calibri" w:hAnsi="Times New Roman" w:cs="Times New Roman"/>
          <w:sz w:val="24"/>
          <w:szCs w:val="24"/>
        </w:rPr>
        <w:t xml:space="preserve">, </w:t>
      </w:r>
      <w:r w:rsidRPr="004E36D1">
        <w:rPr>
          <w:rFonts w:ascii="Times New Roman" w:eastAsia="Calibri" w:hAnsi="Times New Roman" w:cs="Times New Roman"/>
          <w:position w:val="-14"/>
          <w:sz w:val="24"/>
          <w:szCs w:val="24"/>
        </w:rPr>
        <w:object w:dxaOrig="279" w:dyaOrig="380" w14:anchorId="5AAB7362">
          <v:shape id="_x0000_i1030" type="#_x0000_t75" style="width:13.5pt;height:18pt" o:ole="">
            <v:imagedata r:id="rId21" o:title=""/>
          </v:shape>
          <o:OLEObject Type="Embed" ProgID="Equation.DSMT4" ShapeID="_x0000_i1030" DrawAspect="Content" ObjectID="_1798965357" r:id="rId22"/>
        </w:object>
      </w:r>
      <w:r w:rsidRPr="004E36D1">
        <w:rPr>
          <w:rFonts w:ascii="Times New Roman" w:eastAsia="Calibri" w:hAnsi="Times New Roman" w:cs="Times New Roman"/>
          <w:sz w:val="24"/>
          <w:szCs w:val="24"/>
        </w:rPr>
        <w:t xml:space="preserve"> is the retardation factor, </w:t>
      </w:r>
      <w:r w:rsidRPr="004E36D1">
        <w:rPr>
          <w:rFonts w:ascii="Times New Roman" w:eastAsia="Calibri" w:hAnsi="Times New Roman" w:cs="Times New Roman"/>
          <w:position w:val="-14"/>
          <w:sz w:val="24"/>
          <w:szCs w:val="24"/>
        </w:rPr>
        <w:object w:dxaOrig="740" w:dyaOrig="380" w14:anchorId="7E76699D">
          <v:shape id="_x0000_i1031" type="#_x0000_t75" style="width:36pt;height:18pt" o:ole="">
            <v:imagedata r:id="rId23" o:title=""/>
          </v:shape>
          <o:OLEObject Type="Embed" ProgID="Equation.DSMT4" ShapeID="_x0000_i1031" DrawAspect="Content" ObjectID="_1798965358" r:id="rId24"/>
        </w:object>
      </w:r>
      <w:r w:rsidRPr="004E36D1">
        <w:rPr>
          <w:rFonts w:ascii="Times New Roman" w:eastAsia="Calibri" w:hAnsi="Times New Roman" w:cs="Times New Roman"/>
          <w:sz w:val="24"/>
          <w:szCs w:val="24"/>
        </w:rPr>
        <w:t xml:space="preserve"> </w:t>
      </w:r>
      <w:r w:rsidRPr="004E36D1">
        <w:rPr>
          <w:rFonts w:ascii="Times New Roman" w:eastAsia="Calibri" w:hAnsi="Times New Roman" w:cs="Times New Roman"/>
          <w:position w:val="-10"/>
          <w:sz w:val="24"/>
          <w:szCs w:val="24"/>
        </w:rPr>
        <w:object w:dxaOrig="920" w:dyaOrig="360" w14:anchorId="1FBEA545">
          <v:shape id="_x0000_i1032" type="#_x0000_t75" style="width:45.75pt;height:18.75pt" o:ole="">
            <v:imagedata r:id="rId25" o:title=""/>
          </v:shape>
          <o:OLEObject Type="Embed" ProgID="Equation.DSMT4" ShapeID="_x0000_i1032" DrawAspect="Content" ObjectID="_1798965359" r:id="rId26"/>
        </w:object>
      </w:r>
      <w:r w:rsidRPr="004E36D1">
        <w:rPr>
          <w:rFonts w:ascii="Times New Roman" w:eastAsia="Calibri" w:hAnsi="Times New Roman" w:cs="Times New Roman"/>
          <w:sz w:val="24"/>
          <w:szCs w:val="24"/>
        </w:rPr>
        <w:t>is the aqueous solute concentration at the position</w:t>
      </w:r>
      <w:r w:rsidRPr="004E36D1">
        <w:rPr>
          <w:rFonts w:ascii="Times New Roman" w:eastAsia="Calibri" w:hAnsi="Times New Roman" w:cs="Times New Roman"/>
          <w:position w:val="-10"/>
          <w:sz w:val="24"/>
          <w:szCs w:val="24"/>
        </w:rPr>
        <w:object w:dxaOrig="560" w:dyaOrig="320" w14:anchorId="6FD71E02">
          <v:shape id="_x0000_i1033" type="#_x0000_t75" style="width:27.75pt;height:15pt" o:ole="">
            <v:imagedata r:id="rId27" o:title=""/>
          </v:shape>
          <o:OLEObject Type="Embed" ProgID="Equation.DSMT4" ShapeID="_x0000_i1033" DrawAspect="Content" ObjectID="_1798965360" r:id="rId28"/>
        </w:object>
      </w:r>
      <w:r w:rsidRPr="004E36D1">
        <w:rPr>
          <w:rFonts w:ascii="Times New Roman" w:eastAsia="Calibri" w:hAnsi="Times New Roman" w:cs="Times New Roman"/>
          <w:sz w:val="24"/>
          <w:szCs w:val="24"/>
        </w:rPr>
        <w:t xml:space="preserve"> and at a time </w:t>
      </w:r>
      <w:r w:rsidRPr="004E36D1">
        <w:rPr>
          <w:rFonts w:ascii="Times New Roman" w:eastAsia="Calibri" w:hAnsi="Times New Roman" w:cs="Times New Roman"/>
          <w:position w:val="-10"/>
          <w:sz w:val="24"/>
          <w:szCs w:val="24"/>
        </w:rPr>
        <w:object w:dxaOrig="440" w:dyaOrig="320" w14:anchorId="2AA719AE">
          <v:shape id="_x0000_i1034" type="#_x0000_t75" style="width:23.25pt;height:15pt" o:ole="">
            <v:imagedata r:id="rId29" o:title=""/>
          </v:shape>
          <o:OLEObject Type="Embed" ProgID="Equation.DSMT4" ShapeID="_x0000_i1034" DrawAspect="Content" ObjectID="_1798965361" r:id="rId30"/>
        </w:object>
      </w:r>
      <w:r w:rsidRPr="004E36D1">
        <w:rPr>
          <w:rFonts w:ascii="Times New Roman" w:eastAsia="Calibri" w:hAnsi="Times New Roman" w:cs="Times New Roman"/>
          <w:sz w:val="24"/>
          <w:szCs w:val="24"/>
        </w:rPr>
        <w:t xml:space="preserve">, </w:t>
      </w:r>
      <w:r w:rsidRPr="004E36D1">
        <w:rPr>
          <w:rFonts w:ascii="Times New Roman" w:eastAsia="Calibri" w:hAnsi="Times New Roman" w:cs="Times New Roman"/>
          <w:position w:val="-14"/>
          <w:sz w:val="24"/>
          <w:szCs w:val="24"/>
        </w:rPr>
        <w:object w:dxaOrig="1060" w:dyaOrig="400" w14:anchorId="6790F1DD">
          <v:shape id="_x0000_i1035" type="#_x0000_t75" style="width:53.25pt;height:21pt" o:ole="">
            <v:imagedata r:id="rId31" o:title=""/>
          </v:shape>
          <o:OLEObject Type="Embed" ProgID="Equation.DSMT4" ShapeID="_x0000_i1035" DrawAspect="Content" ObjectID="_1798965362" r:id="rId32"/>
        </w:object>
      </w:r>
      <w:r w:rsidRPr="004E36D1">
        <w:rPr>
          <w:rFonts w:ascii="Times New Roman" w:eastAsia="Calibri" w:hAnsi="Times New Roman" w:cs="Times New Roman"/>
          <w:sz w:val="24"/>
          <w:szCs w:val="24"/>
        </w:rPr>
        <w:t xml:space="preserve"> is the dispersion coefficient, </w:t>
      </w:r>
      <w:r w:rsidRPr="004E36D1">
        <w:rPr>
          <w:rFonts w:ascii="Times New Roman" w:eastAsia="Calibri" w:hAnsi="Times New Roman" w:cs="Times New Roman"/>
          <w:position w:val="-14"/>
          <w:sz w:val="24"/>
          <w:szCs w:val="24"/>
        </w:rPr>
        <w:object w:dxaOrig="900" w:dyaOrig="380" w14:anchorId="3E9B9A54">
          <v:shape id="_x0000_i1036" type="#_x0000_t75" style="width:45pt;height:20.25pt" o:ole="">
            <v:imagedata r:id="rId33" o:title=""/>
          </v:shape>
          <o:OLEObject Type="Embed" ProgID="Equation.DSMT4" ShapeID="_x0000_i1036" DrawAspect="Content" ObjectID="_1798965363" r:id="rId34"/>
        </w:object>
      </w:r>
      <w:r w:rsidRPr="004E36D1">
        <w:rPr>
          <w:rFonts w:ascii="Times New Roman" w:eastAsia="Calibri" w:hAnsi="Times New Roman" w:cs="Times New Roman"/>
          <w:sz w:val="24"/>
          <w:szCs w:val="24"/>
        </w:rPr>
        <w:t xml:space="preserve">  is the pore water velocity, and </w:t>
      </w:r>
      <w:r w:rsidRPr="004E36D1">
        <w:rPr>
          <w:rFonts w:ascii="Times New Roman" w:eastAsia="Calibri" w:hAnsi="Times New Roman" w:cs="Times New Roman"/>
          <w:position w:val="-14"/>
          <w:sz w:val="24"/>
          <w:szCs w:val="24"/>
        </w:rPr>
        <w:object w:dxaOrig="760" w:dyaOrig="400" w14:anchorId="727C69B2">
          <v:shape id="_x0000_i1037" type="#_x0000_t75" style="width:39pt;height:21pt" o:ole="">
            <v:imagedata r:id="rId35" o:title=""/>
          </v:shape>
          <o:OLEObject Type="Embed" ProgID="Equation.DSMT4" ShapeID="_x0000_i1037" DrawAspect="Content" ObjectID="_1798965364" r:id="rId36"/>
        </w:object>
      </w:r>
      <w:r w:rsidRPr="004E36D1">
        <w:rPr>
          <w:rFonts w:ascii="Times New Roman" w:eastAsia="Calibri" w:hAnsi="Times New Roman" w:cs="Times New Roman"/>
          <w:sz w:val="24"/>
          <w:szCs w:val="24"/>
        </w:rPr>
        <w:t xml:space="preserve"> is the first order decay rate. </w:t>
      </w:r>
      <w:r w:rsidRPr="004E36D1">
        <w:rPr>
          <w:rFonts w:ascii="Times New Roman" w:eastAsia="Calibri" w:hAnsi="Times New Roman" w:cs="Times New Roman"/>
          <w:position w:val="-14"/>
          <w:sz w:val="24"/>
          <w:szCs w:val="24"/>
        </w:rPr>
        <w:object w:dxaOrig="260" w:dyaOrig="380" w14:anchorId="29EFC20F">
          <v:shape id="_x0000_i1038" type="#_x0000_t75" style="width:13.5pt;height:18.75pt" o:ole="">
            <v:imagedata r:id="rId37" o:title=""/>
          </v:shape>
          <o:OLEObject Type="Embed" ProgID="Equation.DSMT4" ShapeID="_x0000_i1038" DrawAspect="Content" ObjectID="_1798965365" r:id="rId38"/>
        </w:object>
      </w:r>
      <w:r w:rsidRPr="004E36D1">
        <w:rPr>
          <w:rFonts w:ascii="Times New Roman" w:eastAsia="Calibri" w:hAnsi="Times New Roman" w:cs="Times New Roman"/>
          <w:position w:val="-10"/>
          <w:sz w:val="24"/>
          <w:szCs w:val="24"/>
        </w:rPr>
        <w:object w:dxaOrig="1120" w:dyaOrig="360" w14:anchorId="6DF47E9B">
          <v:shape id="_x0000_i1039" type="#_x0000_t75" style="width:56.25pt;height:18.75pt" o:ole="">
            <v:imagedata r:id="rId39" o:title=""/>
          </v:shape>
          <o:OLEObject Type="Embed" ProgID="Equation.DSMT4" ShapeID="_x0000_i1039" DrawAspect="Content" ObjectID="_1798965366" r:id="rId40"/>
        </w:object>
      </w:r>
      <w:r w:rsidRPr="004E36D1">
        <w:rPr>
          <w:rFonts w:ascii="Times New Roman" w:eastAsia="Calibri" w:hAnsi="Times New Roman" w:cs="Times New Roman"/>
          <w:sz w:val="24"/>
          <w:szCs w:val="24"/>
        </w:rPr>
        <w:t xml:space="preserve"> represents a zero-order production. </w:t>
      </w:r>
    </w:p>
    <w:p w14:paraId="19097770" w14:textId="77777777" w:rsidR="00E40C8B" w:rsidRPr="004E36D1" w:rsidRDefault="00E40C8B" w:rsidP="00E40C8B">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lastRenderedPageBreak/>
        <w:t xml:space="preserve">The advective-dispersive terms in right-hand side of Eq. (1) may be expressed in terms of the mass flux </w:t>
      </w:r>
      <w:bookmarkStart w:id="0" w:name="_Hlk174100022"/>
      <w:r w:rsidRPr="004E36D1">
        <w:rPr>
          <w:rFonts w:ascii="Times New Roman" w:eastAsia="Calibri" w:hAnsi="Times New Roman" w:cs="Times New Roman"/>
          <w:sz w:val="24"/>
          <w:szCs w:val="24"/>
        </w:rPr>
        <w:t>in the layer</w:t>
      </w:r>
      <w:bookmarkStart w:id="1" w:name="_Hlk174100474"/>
      <w:r w:rsidRPr="004E36D1">
        <w:rPr>
          <w:rFonts w:ascii="Times New Roman" w:eastAsia="Calibri" w:hAnsi="Times New Roman" w:cs="Times New Roman"/>
          <w:position w:val="-10"/>
          <w:sz w:val="24"/>
          <w:szCs w:val="24"/>
        </w:rPr>
        <w:object w:dxaOrig="180" w:dyaOrig="279" w14:anchorId="3B3577B3">
          <v:shape id="_x0000_i1040" type="#_x0000_t75" style="width:9.75pt;height:14.25pt" o:ole="">
            <v:imagedata r:id="rId41" o:title=""/>
          </v:shape>
          <o:OLEObject Type="Embed" ProgID="Equation.DSMT4" ShapeID="_x0000_i1040" DrawAspect="Content" ObjectID="_1798965367" r:id="rId42"/>
        </w:object>
      </w:r>
      <w:bookmarkEnd w:id="0"/>
      <w:bookmarkEnd w:id="1"/>
      <w:r w:rsidRPr="004E36D1">
        <w:rPr>
          <w:rFonts w:ascii="Times New Roman" w:eastAsia="Calibri" w:hAnsi="Times New Roman" w:cs="Times New Roman"/>
          <w:position w:val="-14"/>
          <w:sz w:val="24"/>
          <w:szCs w:val="24"/>
        </w:rPr>
        <w:object w:dxaOrig="1380" w:dyaOrig="400" w14:anchorId="0D3DDB0F">
          <v:shape id="_x0000_i1041" type="#_x0000_t75" style="width:69pt;height:21pt" o:ole="">
            <v:imagedata r:id="rId43" o:title=""/>
          </v:shape>
          <o:OLEObject Type="Embed" ProgID="Equation.DSMT4" ShapeID="_x0000_i1041" DrawAspect="Content" ObjectID="_1798965368" r:id="rId44"/>
        </w:object>
      </w:r>
      <w:r w:rsidRPr="004E36D1">
        <w:rPr>
          <w:rFonts w:ascii="Times New Roman" w:eastAsia="Calibri" w:hAnsi="Times New Roman" w:cs="Times New Roman"/>
          <w:sz w:val="24"/>
          <w:szCs w:val="24"/>
        </w:rPr>
        <w:t xml:space="preserve"> as follows: </w:t>
      </w:r>
    </w:p>
    <w:p w14:paraId="245C6BCE" w14:textId="77777777" w:rsidR="00E40C8B" w:rsidRPr="004E36D1" w:rsidRDefault="00E40C8B" w:rsidP="00E40C8B">
      <w:pPr>
        <w:autoSpaceDE w:val="0"/>
        <w:autoSpaceDN w:val="0"/>
        <w:adjustRightInd w:val="0"/>
        <w:spacing w:after="0" w:line="360" w:lineRule="auto"/>
        <w:jc w:val="both"/>
        <w:rPr>
          <w:rFonts w:ascii="Times New Roman" w:eastAsia="Calibri" w:hAnsi="Times New Roman" w:cs="Times New Roman"/>
          <w:sz w:val="24"/>
          <w:szCs w:val="24"/>
        </w:rPr>
      </w:pPr>
      <w:r w:rsidRPr="004E36D1">
        <w:rPr>
          <w:rFonts w:ascii="Times New Roman" w:eastAsia="Calibri" w:hAnsi="Times New Roman" w:cs="Times New Roman"/>
          <w:position w:val="-24"/>
          <w:sz w:val="24"/>
          <w:szCs w:val="24"/>
        </w:rPr>
        <w:object w:dxaOrig="2640" w:dyaOrig="660" w14:anchorId="28140DA6">
          <v:shape id="_x0000_i1042" type="#_x0000_t75" style="width:141pt;height:35.25pt" o:ole="">
            <v:imagedata r:id="rId45" o:title=""/>
          </v:shape>
          <o:OLEObject Type="Embed" ProgID="Equation.DSMT4" ShapeID="_x0000_i1042" DrawAspect="Content" ObjectID="_1798965369" r:id="rId46"/>
        </w:object>
      </w:r>
      <w:r w:rsidRPr="004E36D1">
        <w:rPr>
          <w:rFonts w:ascii="Times New Roman" w:eastAsia="Calibri" w:hAnsi="Times New Roman" w:cs="Times New Roman"/>
          <w:sz w:val="24"/>
          <w:szCs w:val="24"/>
        </w:rPr>
        <w:t xml:space="preserve">                                                                                                                       (2)</w:t>
      </w:r>
    </w:p>
    <w:p w14:paraId="3F1474FC" w14:textId="5765ED31" w:rsidR="00E40C8B" w:rsidRPr="004E36D1" w:rsidRDefault="00E40C8B" w:rsidP="00E40C8B">
      <w:pPr>
        <w:autoSpaceDE w:val="0"/>
        <w:autoSpaceDN w:val="0"/>
        <w:adjustRightInd w:val="0"/>
        <w:spacing w:after="0" w:line="360" w:lineRule="auto"/>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Eq. (2) suggests a constant relationship between mass flux and concentration gradient in a layer, implying that mass particles could theoretically move at infinite speed. However, this assumption inadequately represents certain groundwater interactions. In practice, the relationship between concentration gradient and mass flux may change over time due to inertial forces and </w:t>
      </w:r>
      <w:r w:rsidR="00CD5A7A" w:rsidRPr="004E36D1">
        <w:rPr>
          <w:rFonts w:ascii="Times New Roman" w:eastAsia="Calibri" w:hAnsi="Times New Roman" w:cs="Times New Roman"/>
          <w:sz w:val="24"/>
          <w:szCs w:val="24"/>
        </w:rPr>
        <w:t>particle collisions</w:t>
      </w:r>
      <w:r w:rsidRPr="004E36D1">
        <w:rPr>
          <w:rFonts w:ascii="Times New Roman" w:eastAsia="Calibri" w:hAnsi="Times New Roman" w:cs="Times New Roman"/>
          <w:sz w:val="24"/>
          <w:szCs w:val="24"/>
        </w:rPr>
        <w:t>. To address this</w:t>
      </w:r>
      <w:r w:rsidR="00CD5A7A" w:rsidRPr="004E36D1">
        <w:rPr>
          <w:rFonts w:ascii="Times New Roman" w:eastAsia="Calibri" w:hAnsi="Times New Roman" w:cs="Times New Roman"/>
          <w:sz w:val="24"/>
          <w:szCs w:val="24"/>
        </w:rPr>
        <w:t xml:space="preserve"> issue</w:t>
      </w:r>
      <w:r w:rsidRPr="004E36D1">
        <w:rPr>
          <w:rFonts w:ascii="Times New Roman" w:eastAsia="Calibri" w:hAnsi="Times New Roman" w:cs="Times New Roman"/>
          <w:sz w:val="24"/>
          <w:szCs w:val="24"/>
        </w:rPr>
        <w:t>, a proposal has been made to modify Eq</w:t>
      </w:r>
      <w:r w:rsidR="00CD5A7A" w:rsidRPr="004E36D1">
        <w:rPr>
          <w:rFonts w:ascii="Times New Roman" w:eastAsia="Calibri" w:hAnsi="Times New Roman" w:cs="Times New Roman"/>
          <w:sz w:val="24"/>
          <w:szCs w:val="24"/>
        </w:rPr>
        <w:t>.</w:t>
      </w:r>
      <w:r w:rsidRPr="004E36D1">
        <w:rPr>
          <w:rFonts w:ascii="Times New Roman" w:eastAsia="Calibri" w:hAnsi="Times New Roman" w:cs="Times New Roman"/>
          <w:sz w:val="24"/>
          <w:szCs w:val="24"/>
        </w:rPr>
        <w:t xml:space="preserve"> (2) for Fick's law</w:t>
      </w:r>
      <w:r w:rsidR="00CD5A7A" w:rsidRPr="004E36D1">
        <w:rPr>
          <w:rFonts w:ascii="Times New Roman" w:eastAsia="Calibri" w:hAnsi="Times New Roman" w:cs="Times New Roman"/>
          <w:sz w:val="24"/>
          <w:szCs w:val="24"/>
        </w:rPr>
        <w:t>,</w:t>
      </w:r>
      <w:r w:rsidRPr="004E36D1">
        <w:rPr>
          <w:rFonts w:ascii="Times New Roman" w:eastAsia="Calibri" w:hAnsi="Times New Roman" w:cs="Times New Roman"/>
          <w:sz w:val="24"/>
          <w:szCs w:val="24"/>
        </w:rPr>
        <w:t xml:space="preserve"> </w:t>
      </w:r>
      <w:r w:rsidR="00CD5A7A" w:rsidRPr="004E36D1">
        <w:rPr>
          <w:rFonts w:ascii="Times New Roman" w:eastAsia="Calibri" w:hAnsi="Times New Roman" w:cs="Times New Roman"/>
          <w:sz w:val="24"/>
          <w:szCs w:val="24"/>
        </w:rPr>
        <w:t>considering the mass flux and concentration gradient occurring at different times:</w:t>
      </w:r>
    </w:p>
    <w:p w14:paraId="1ACDFF05" w14:textId="77777777" w:rsidR="005840D0" w:rsidRPr="004E36D1" w:rsidRDefault="005840D0" w:rsidP="005840D0">
      <w:pPr>
        <w:autoSpaceDE w:val="0"/>
        <w:autoSpaceDN w:val="0"/>
        <w:adjustRightInd w:val="0"/>
        <w:spacing w:after="0" w:line="360" w:lineRule="auto"/>
        <w:jc w:val="both"/>
        <w:rPr>
          <w:rFonts w:ascii="Times New Roman" w:eastAsia="Calibri" w:hAnsi="Times New Roman" w:cs="Times New Roman"/>
          <w:sz w:val="24"/>
          <w:szCs w:val="24"/>
        </w:rPr>
      </w:pPr>
      <w:r w:rsidRPr="004E36D1">
        <w:rPr>
          <w:rFonts w:ascii="Times New Roman" w:eastAsia="Calibri" w:hAnsi="Times New Roman" w:cs="Times New Roman"/>
          <w:position w:val="-24"/>
          <w:sz w:val="24"/>
          <w:szCs w:val="24"/>
        </w:rPr>
        <w:object w:dxaOrig="4080" w:dyaOrig="680" w14:anchorId="4E82B193">
          <v:shape id="_x0000_i1043" type="#_x0000_t75" style="width:246.75pt;height:40.5pt" o:ole="">
            <v:imagedata r:id="rId47" o:title=""/>
          </v:shape>
          <o:OLEObject Type="Embed" ProgID="Equation.DSMT4" ShapeID="_x0000_i1043" DrawAspect="Content" ObjectID="_1798965370" r:id="rId48"/>
        </w:object>
      </w:r>
      <w:r w:rsidRPr="004E36D1">
        <w:rPr>
          <w:rFonts w:ascii="Times New Roman" w:eastAsia="Calibri" w:hAnsi="Times New Roman" w:cs="Times New Roman"/>
          <w:sz w:val="24"/>
          <w:szCs w:val="24"/>
        </w:rPr>
        <w:t xml:space="preserve">                                                                                         (3) </w:t>
      </w:r>
    </w:p>
    <w:bookmarkStart w:id="2" w:name="_Hlk174101012"/>
    <w:bookmarkStart w:id="3" w:name="_Hlk174100958"/>
    <w:p w14:paraId="6BBD11B8" w14:textId="3C84A449" w:rsidR="005840D0" w:rsidRPr="004E36D1" w:rsidRDefault="005840D0" w:rsidP="005840D0">
      <w:pPr>
        <w:autoSpaceDE w:val="0"/>
        <w:autoSpaceDN w:val="0"/>
        <w:adjustRightInd w:val="0"/>
        <w:spacing w:after="0" w:line="360" w:lineRule="auto"/>
        <w:rPr>
          <w:rFonts w:ascii="Times New Roman" w:eastAsia="Calibri" w:hAnsi="Times New Roman" w:cs="Times New Roman"/>
          <w:sz w:val="24"/>
          <w:szCs w:val="24"/>
        </w:rPr>
      </w:pPr>
      <w:r w:rsidRPr="004E36D1">
        <w:rPr>
          <w:rFonts w:ascii="Times New Roman" w:eastAsia="Calibri" w:hAnsi="Times New Roman" w:cs="Times New Roman"/>
          <w:position w:val="-16"/>
          <w:sz w:val="24"/>
          <w:szCs w:val="24"/>
        </w:rPr>
        <w:object w:dxaOrig="639" w:dyaOrig="400" w14:anchorId="06E329F9">
          <v:shape id="_x0000_i1044" type="#_x0000_t75" style="width:33.75pt;height:21.75pt" o:ole="">
            <v:imagedata r:id="rId49" o:title=""/>
          </v:shape>
          <o:OLEObject Type="Embed" ProgID="Equation.DSMT4" ShapeID="_x0000_i1044" DrawAspect="Content" ObjectID="_1798965371" r:id="rId50"/>
        </w:object>
      </w:r>
      <w:bookmarkEnd w:id="2"/>
      <w:r w:rsidRPr="004E36D1">
        <w:rPr>
          <w:rFonts w:ascii="Times New Roman" w:eastAsia="Calibri" w:hAnsi="Times New Roman" w:cs="Times New Roman"/>
          <w:sz w:val="24"/>
          <w:szCs w:val="24"/>
        </w:rPr>
        <w:t xml:space="preserve"> and </w:t>
      </w:r>
      <w:r w:rsidRPr="004E36D1">
        <w:rPr>
          <w:rFonts w:ascii="Times New Roman" w:eastAsia="Calibri" w:hAnsi="Times New Roman" w:cs="Times New Roman"/>
          <w:position w:val="-16"/>
          <w:sz w:val="24"/>
          <w:szCs w:val="24"/>
        </w:rPr>
        <w:object w:dxaOrig="660" w:dyaOrig="400" w14:anchorId="53CDF991">
          <v:shape id="_x0000_i1045" type="#_x0000_t75" style="width:35.25pt;height:21.75pt" o:ole="">
            <v:imagedata r:id="rId51" o:title=""/>
          </v:shape>
          <o:OLEObject Type="Embed" ProgID="Equation.DSMT4" ShapeID="_x0000_i1045" DrawAspect="Content" ObjectID="_1798965372" r:id="rId52"/>
        </w:object>
      </w:r>
      <w:bookmarkEnd w:id="3"/>
      <w:r w:rsidRPr="004E36D1">
        <w:rPr>
          <w:rFonts w:ascii="Times New Roman" w:eastAsia="Calibri" w:hAnsi="Times New Roman" w:cs="Times New Roman"/>
          <w:sz w:val="24"/>
          <w:szCs w:val="24"/>
        </w:rPr>
        <w:t xml:space="preserve"> are flux lagging and storage lagging parameters in each layer, respectively.</w:t>
      </w:r>
    </w:p>
    <w:p w14:paraId="4F5DB4CE" w14:textId="757881FA" w:rsidR="005840D0" w:rsidRPr="004E36D1" w:rsidRDefault="005840D0" w:rsidP="005840D0">
      <w:pPr>
        <w:autoSpaceDE w:val="0"/>
        <w:autoSpaceDN w:val="0"/>
        <w:adjustRightInd w:val="0"/>
        <w:spacing w:after="0" w:line="360" w:lineRule="auto"/>
        <w:rPr>
          <w:rFonts w:ascii="Times New Roman" w:eastAsia="Calibri" w:hAnsi="Times New Roman" w:cs="Times New Roman"/>
          <w:sz w:val="24"/>
          <w:szCs w:val="24"/>
        </w:rPr>
      </w:pPr>
      <w:r w:rsidRPr="004E36D1">
        <w:rPr>
          <w:rFonts w:ascii="Times New Roman" w:eastAsia="Calibri" w:hAnsi="Times New Roman" w:cs="Times New Roman"/>
          <w:sz w:val="24"/>
          <w:szCs w:val="24"/>
        </w:rPr>
        <w:t>The flux lagging parameters represent the relaxation times of a system</w:t>
      </w:r>
      <w:r w:rsidR="00DF7D79" w:rsidRPr="004E36D1">
        <w:rPr>
          <w:rFonts w:ascii="Times New Roman" w:eastAsia="Calibri" w:hAnsi="Times New Roman" w:cs="Times New Roman"/>
          <w:sz w:val="24"/>
          <w:szCs w:val="24"/>
        </w:rPr>
        <w:t xml:space="preserve"> </w:t>
      </w:r>
      <w:r w:rsidRPr="004E36D1">
        <w:rPr>
          <w:rFonts w:ascii="Times New Roman" w:eastAsia="Calibri" w:hAnsi="Times New Roman" w:cs="Times New Roman"/>
          <w:sz w:val="24"/>
          <w:szCs w:val="24"/>
        </w:rPr>
        <w:t xml:space="preserve">due to various factors. </w:t>
      </w:r>
      <w:r w:rsidR="00475B5D" w:rsidRPr="004E36D1">
        <w:rPr>
          <w:rFonts w:ascii="Times New Roman" w:eastAsia="Calibri" w:hAnsi="Times New Roman" w:cs="Times New Roman"/>
          <w:position w:val="-16"/>
          <w:sz w:val="24"/>
          <w:szCs w:val="24"/>
        </w:rPr>
        <w:object w:dxaOrig="639" w:dyaOrig="400" w14:anchorId="3B63C12D">
          <v:shape id="_x0000_i1046" type="#_x0000_t75" style="width:33.75pt;height:21.75pt" o:ole="">
            <v:imagedata r:id="rId49" o:title=""/>
          </v:shape>
          <o:OLEObject Type="Embed" ProgID="Equation.DSMT4" ShapeID="_x0000_i1046" DrawAspect="Content" ObjectID="_1798965373" r:id="rId53"/>
        </w:object>
      </w:r>
      <w:r w:rsidR="00475B5D" w:rsidRPr="004E36D1">
        <w:rPr>
          <w:rFonts w:ascii="Times New Roman" w:eastAsia="Calibri" w:hAnsi="Times New Roman" w:cs="Times New Roman"/>
          <w:sz w:val="24"/>
          <w:szCs w:val="24"/>
        </w:rPr>
        <w:t xml:space="preserve"> and </w:t>
      </w:r>
      <w:r w:rsidR="00475B5D" w:rsidRPr="004E36D1">
        <w:rPr>
          <w:rFonts w:ascii="Times New Roman" w:eastAsia="Calibri" w:hAnsi="Times New Roman" w:cs="Times New Roman"/>
          <w:position w:val="-16"/>
          <w:sz w:val="24"/>
          <w:szCs w:val="24"/>
        </w:rPr>
        <w:object w:dxaOrig="660" w:dyaOrig="400" w14:anchorId="7CF69F74">
          <v:shape id="_x0000_i1047" type="#_x0000_t75" style="width:35.25pt;height:21.75pt" o:ole="">
            <v:imagedata r:id="rId51" o:title=""/>
          </v:shape>
          <o:OLEObject Type="Embed" ProgID="Equation.DSMT4" ShapeID="_x0000_i1047" DrawAspect="Content" ObjectID="_1798965374" r:id="rId54"/>
        </w:object>
      </w:r>
      <w:r w:rsidR="00475B5D" w:rsidRPr="004E36D1">
        <w:rPr>
          <w:rFonts w:ascii="Times New Roman" w:eastAsia="Calibri" w:hAnsi="Times New Roman" w:cs="Times New Roman"/>
          <w:sz w:val="24"/>
          <w:szCs w:val="24"/>
        </w:rPr>
        <w:t xml:space="preserve">reflect respectively the inertial effects of mass particle collisions and structural interactions like sorption and secondary pore water interactions in a layer </w:t>
      </w:r>
      <w:r w:rsidR="00475B5D" w:rsidRPr="004E36D1">
        <w:rPr>
          <w:rFonts w:ascii="Calibri" w:eastAsia="Calibri" w:hAnsi="Calibri" w:cs="Times New Roman"/>
          <w:position w:val="-10"/>
        </w:rPr>
        <w:object w:dxaOrig="200" w:dyaOrig="300" w14:anchorId="4B088690">
          <v:shape id="_x0000_i1048" type="#_x0000_t75" style="width:10.5pt;height:15pt" o:ole="">
            <v:imagedata r:id="rId55" o:title=""/>
          </v:shape>
          <o:OLEObject Type="Embed" ProgID="Equation.DSMT4" ShapeID="_x0000_i1048" DrawAspect="Content" ObjectID="_1798965375" r:id="rId56"/>
        </w:object>
      </w:r>
      <w:r w:rsidR="00475B5D" w:rsidRPr="004E36D1">
        <w:rPr>
          <w:rFonts w:ascii="Times New Roman" w:eastAsia="Calibri" w:hAnsi="Times New Roman" w:cs="Times New Roman"/>
          <w:sz w:val="24"/>
          <w:szCs w:val="24"/>
        </w:rPr>
        <w:t>.</w:t>
      </w:r>
      <w:r w:rsidRPr="004E36D1">
        <w:rPr>
          <w:rFonts w:ascii="Times New Roman" w:eastAsia="Calibri" w:hAnsi="Times New Roman" w:cs="Times New Roman"/>
          <w:sz w:val="24"/>
          <w:szCs w:val="24"/>
        </w:rPr>
        <w:t xml:space="preserve"> The</w:t>
      </w:r>
      <w:r w:rsidR="00475B5D" w:rsidRPr="004E36D1">
        <w:rPr>
          <w:rFonts w:ascii="Times New Roman" w:eastAsia="Calibri" w:hAnsi="Times New Roman" w:cs="Times New Roman"/>
          <w:sz w:val="24"/>
          <w:szCs w:val="24"/>
        </w:rPr>
        <w:t>se</w:t>
      </w:r>
      <w:r w:rsidRPr="004E36D1">
        <w:rPr>
          <w:rFonts w:ascii="Times New Roman" w:eastAsia="Calibri" w:hAnsi="Times New Roman" w:cs="Times New Roman"/>
          <w:sz w:val="24"/>
          <w:szCs w:val="24"/>
        </w:rPr>
        <w:t xml:space="preserve"> </w:t>
      </w:r>
      <w:r w:rsidR="00475B5D" w:rsidRPr="004E36D1">
        <w:rPr>
          <w:rFonts w:ascii="Times New Roman" w:eastAsia="Calibri" w:hAnsi="Times New Roman" w:cs="Times New Roman"/>
          <w:sz w:val="24"/>
          <w:szCs w:val="24"/>
        </w:rPr>
        <w:t>parameters</w:t>
      </w:r>
      <w:r w:rsidRPr="004E36D1">
        <w:rPr>
          <w:rFonts w:ascii="Times New Roman" w:eastAsia="Calibri" w:hAnsi="Times New Roman" w:cs="Times New Roman"/>
          <w:sz w:val="24"/>
          <w:szCs w:val="24"/>
        </w:rPr>
        <w:t xml:space="preserve"> can vary between layers due to their dependence on the properties of the medium</w:t>
      </w:r>
      <w:r w:rsidR="00475B5D" w:rsidRPr="004E36D1">
        <w:rPr>
          <w:rFonts w:ascii="Times New Roman" w:eastAsia="Calibri" w:hAnsi="Times New Roman" w:cs="Times New Roman"/>
          <w:sz w:val="24"/>
          <w:szCs w:val="24"/>
        </w:rPr>
        <w:t xml:space="preserve">. </w:t>
      </w:r>
      <w:r w:rsidRPr="004E36D1">
        <w:rPr>
          <w:rFonts w:ascii="Times New Roman" w:eastAsia="Calibri" w:hAnsi="Times New Roman" w:cs="Times New Roman"/>
          <w:sz w:val="24"/>
          <w:szCs w:val="24"/>
        </w:rPr>
        <w:t xml:space="preserve">The comparison between the values of </w:t>
      </w:r>
      <w:r w:rsidRPr="004E36D1">
        <w:rPr>
          <w:rFonts w:ascii="Times New Roman" w:eastAsia="Calibri" w:hAnsi="Times New Roman" w:cs="Times New Roman"/>
          <w:position w:val="-16"/>
          <w:sz w:val="24"/>
          <w:szCs w:val="24"/>
        </w:rPr>
        <w:object w:dxaOrig="320" w:dyaOrig="400" w14:anchorId="210266BD">
          <v:shape id="_x0000_i1049" type="#_x0000_t75" style="width:17.25pt;height:21.75pt" o:ole="">
            <v:imagedata r:id="rId57" o:title=""/>
          </v:shape>
          <o:OLEObject Type="Embed" ProgID="Equation.DSMT4" ShapeID="_x0000_i1049" DrawAspect="Content" ObjectID="_1798965376" r:id="rId58"/>
        </w:object>
      </w:r>
      <w:r w:rsidRPr="004E36D1">
        <w:rPr>
          <w:rFonts w:ascii="Times New Roman" w:eastAsia="Calibri" w:hAnsi="Times New Roman" w:cs="Times New Roman"/>
          <w:sz w:val="24"/>
          <w:szCs w:val="24"/>
        </w:rPr>
        <w:t xml:space="preserve"> and </w:t>
      </w:r>
      <w:r w:rsidRPr="004E36D1">
        <w:rPr>
          <w:rFonts w:ascii="Times New Roman" w:eastAsia="Calibri" w:hAnsi="Times New Roman" w:cs="Times New Roman"/>
          <w:position w:val="-16"/>
          <w:sz w:val="24"/>
          <w:szCs w:val="24"/>
        </w:rPr>
        <w:object w:dxaOrig="340" w:dyaOrig="400" w14:anchorId="742C237E">
          <v:shape id="_x0000_i1050" type="#_x0000_t75" style="width:18.75pt;height:21.75pt" o:ole="">
            <v:imagedata r:id="rId59" o:title=""/>
          </v:shape>
          <o:OLEObject Type="Embed" ProgID="Equation.DSMT4" ShapeID="_x0000_i1050" DrawAspect="Content" ObjectID="_1798965377" r:id="rId60"/>
        </w:object>
      </w:r>
      <w:r w:rsidRPr="004E36D1">
        <w:rPr>
          <w:rFonts w:ascii="Times New Roman" w:eastAsia="Calibri" w:hAnsi="Times New Roman" w:cs="Times New Roman"/>
          <w:sz w:val="24"/>
          <w:szCs w:val="24"/>
        </w:rPr>
        <w:t xml:space="preserve">provides </w:t>
      </w:r>
      <w:r w:rsidR="00C562DD" w:rsidRPr="004E36D1">
        <w:rPr>
          <w:rFonts w:ascii="Times New Roman" w:eastAsia="Calibri" w:hAnsi="Times New Roman" w:cs="Times New Roman"/>
          <w:sz w:val="24"/>
          <w:szCs w:val="24"/>
        </w:rPr>
        <w:t>information</w:t>
      </w:r>
      <w:r w:rsidRPr="004E36D1">
        <w:rPr>
          <w:rFonts w:ascii="Times New Roman" w:eastAsia="Calibri" w:hAnsi="Times New Roman" w:cs="Times New Roman"/>
          <w:sz w:val="24"/>
          <w:szCs w:val="24"/>
        </w:rPr>
        <w:t xml:space="preserve"> about the process that precedes the other one, as consequently indicates the causal factor of concentration gradient. When </w:t>
      </w:r>
      <w:bookmarkStart w:id="4" w:name="_Hlk170968194"/>
      <w:r w:rsidRPr="004E36D1">
        <w:rPr>
          <w:rFonts w:ascii="Times New Roman" w:eastAsia="Calibri" w:hAnsi="Times New Roman" w:cs="Times New Roman"/>
          <w:position w:val="-12"/>
          <w:sz w:val="24"/>
          <w:szCs w:val="24"/>
        </w:rPr>
        <w:object w:dxaOrig="740" w:dyaOrig="360" w14:anchorId="5C5A99E0">
          <v:shape id="_x0000_i1051" type="#_x0000_t75" style="width:36.75pt;height:18.75pt" o:ole="">
            <v:imagedata r:id="rId61" o:title=""/>
          </v:shape>
          <o:OLEObject Type="Embed" ProgID="Equation.DSMT4" ShapeID="_x0000_i1051" DrawAspect="Content" ObjectID="_1798965378" r:id="rId62"/>
        </w:object>
      </w:r>
      <w:bookmarkEnd w:id="4"/>
      <w:r w:rsidRPr="004E36D1">
        <w:rPr>
          <w:rFonts w:ascii="Times New Roman" w:eastAsia="Calibri" w:hAnsi="Times New Roman" w:cs="Times New Roman"/>
          <w:sz w:val="24"/>
          <w:szCs w:val="24"/>
        </w:rPr>
        <w:t xml:space="preserve">, the mass flux and concentration gradient occur </w:t>
      </w:r>
      <w:r w:rsidR="003B5946" w:rsidRPr="004E36D1">
        <w:rPr>
          <w:rFonts w:ascii="Times New Roman" w:eastAsia="Calibri" w:hAnsi="Times New Roman" w:cs="Times New Roman"/>
          <w:sz w:val="24"/>
          <w:szCs w:val="24"/>
        </w:rPr>
        <w:t>simultaneously</w:t>
      </w:r>
      <w:r w:rsidRPr="004E36D1">
        <w:rPr>
          <w:rFonts w:ascii="Times New Roman" w:eastAsia="Calibri" w:hAnsi="Times New Roman" w:cs="Times New Roman"/>
          <w:sz w:val="24"/>
          <w:szCs w:val="24"/>
        </w:rPr>
        <w:t xml:space="preserve">, then Eq. (3) can be reduced to its simpler form given by Eq. (2). </w:t>
      </w:r>
      <w:r w:rsidR="003B5946" w:rsidRPr="004E36D1">
        <w:rPr>
          <w:rFonts w:ascii="Times New Roman" w:eastAsia="Calibri" w:hAnsi="Times New Roman" w:cs="Times New Roman"/>
          <w:sz w:val="24"/>
          <w:szCs w:val="24"/>
        </w:rPr>
        <w:t xml:space="preserve">The analysis of these two parameters enhances our understanding of the complex physical and chemical interactions within porous media, enabling researchers to gain insights into dynamic processes and their effects on solute transport. Relaxation times are inversely proportional to the transfer rate coefficients of Rate Limited Sorption (RLS) and Mobile-Immobile Models (MIM), adjusted by different constants (Lin et al., 2023). Conventional two-stage models </w:t>
      </w:r>
      <w:r w:rsidR="009A6DB3" w:rsidRPr="004E36D1">
        <w:rPr>
          <w:rFonts w:ascii="Times New Roman" w:eastAsia="Calibri" w:hAnsi="Times New Roman" w:cs="Times New Roman"/>
          <w:sz w:val="24"/>
          <w:szCs w:val="24"/>
        </w:rPr>
        <w:t xml:space="preserve">(RLS and MIM) </w:t>
      </w:r>
      <w:r w:rsidR="003B5946" w:rsidRPr="004E36D1">
        <w:rPr>
          <w:rFonts w:ascii="Times New Roman" w:eastAsia="Calibri" w:hAnsi="Times New Roman" w:cs="Times New Roman"/>
          <w:sz w:val="24"/>
          <w:szCs w:val="24"/>
        </w:rPr>
        <w:t>involve numerous parameters for each layer, complicating manipulation (</w:t>
      </w:r>
      <w:proofErr w:type="spellStart"/>
      <w:r w:rsidR="003B5946" w:rsidRPr="004E36D1">
        <w:rPr>
          <w:rFonts w:ascii="Times New Roman" w:eastAsia="Calibri" w:hAnsi="Times New Roman" w:cs="Times New Roman"/>
          <w:sz w:val="24"/>
          <w:szCs w:val="24"/>
        </w:rPr>
        <w:t>Filistovič</w:t>
      </w:r>
      <w:proofErr w:type="spellEnd"/>
      <w:r w:rsidR="003B5946" w:rsidRPr="004E36D1">
        <w:rPr>
          <w:rFonts w:ascii="Times New Roman" w:eastAsia="Calibri" w:hAnsi="Times New Roman" w:cs="Times New Roman"/>
          <w:sz w:val="24"/>
          <w:szCs w:val="24"/>
        </w:rPr>
        <w:t xml:space="preserve"> et al., 2015). In contrast, the temporally relaxed theory approach simplifies this by removing the need to understand matrix blocks or the sorption properties and interactions of each layer.</w:t>
      </w:r>
    </w:p>
    <w:p w14:paraId="466DAE2B" w14:textId="77777777" w:rsidR="006731D4" w:rsidRPr="004E36D1" w:rsidRDefault="006731D4" w:rsidP="006731D4">
      <w:pPr>
        <w:autoSpaceDE w:val="0"/>
        <w:autoSpaceDN w:val="0"/>
        <w:adjustRightInd w:val="0"/>
        <w:spacing w:after="0"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Assuming that  </w:t>
      </w:r>
      <w:bookmarkStart w:id="5" w:name="_Hlk172972738"/>
      <w:r w:rsidRPr="004E36D1">
        <w:rPr>
          <w:rFonts w:ascii="Times New Roman" w:eastAsia="Calibri" w:hAnsi="Times New Roman" w:cs="Times New Roman"/>
          <w:position w:val="-16"/>
          <w:sz w:val="24"/>
          <w:szCs w:val="24"/>
        </w:rPr>
        <w:object w:dxaOrig="320" w:dyaOrig="400" w14:anchorId="7A669076">
          <v:shape id="_x0000_i1052" type="#_x0000_t75" style="width:15.75pt;height:20.25pt" o:ole="">
            <v:imagedata r:id="rId63" o:title=""/>
          </v:shape>
          <o:OLEObject Type="Embed" ProgID="Equation.DSMT4" ShapeID="_x0000_i1052" DrawAspect="Content" ObjectID="_1798965379" r:id="rId64"/>
        </w:object>
      </w:r>
      <w:r w:rsidRPr="004E36D1">
        <w:rPr>
          <w:rFonts w:ascii="Times New Roman" w:eastAsia="Calibri" w:hAnsi="Times New Roman" w:cs="Times New Roman"/>
          <w:sz w:val="24"/>
          <w:szCs w:val="24"/>
        </w:rPr>
        <w:t xml:space="preserve"> and </w:t>
      </w:r>
      <w:r w:rsidRPr="004E36D1">
        <w:rPr>
          <w:rFonts w:ascii="Times New Roman" w:eastAsia="Calibri" w:hAnsi="Times New Roman" w:cs="Times New Roman"/>
          <w:position w:val="-16"/>
          <w:sz w:val="24"/>
          <w:szCs w:val="24"/>
        </w:rPr>
        <w:object w:dxaOrig="340" w:dyaOrig="400" w14:anchorId="4BC101C5">
          <v:shape id="_x0000_i1053" type="#_x0000_t75" style="width:18.75pt;height:20.25pt" o:ole="">
            <v:imagedata r:id="rId65" o:title=""/>
          </v:shape>
          <o:OLEObject Type="Embed" ProgID="Equation.DSMT4" ShapeID="_x0000_i1053" DrawAspect="Content" ObjectID="_1798965380" r:id="rId66"/>
        </w:object>
      </w:r>
      <w:bookmarkEnd w:id="5"/>
      <w:r w:rsidRPr="004E36D1">
        <w:rPr>
          <w:rFonts w:ascii="Times New Roman" w:eastAsia="Calibri" w:hAnsi="Times New Roman" w:cs="Times New Roman"/>
          <w:sz w:val="24"/>
          <w:szCs w:val="24"/>
        </w:rPr>
        <w:t xml:space="preserve"> are quite small compared to the overall time </w:t>
      </w:r>
      <w:r w:rsidRPr="004E36D1">
        <w:rPr>
          <w:rFonts w:ascii="Cambria Math" w:eastAsia="Calibri" w:hAnsi="Cambria Math" w:cs="Cambria Math"/>
          <w:sz w:val="24"/>
          <w:szCs w:val="24"/>
        </w:rPr>
        <w:t>𝑡</w:t>
      </w:r>
      <w:r w:rsidRPr="004E36D1">
        <w:rPr>
          <w:rFonts w:ascii="Times New Roman" w:eastAsia="Calibri" w:hAnsi="Times New Roman" w:cs="Times New Roman"/>
          <w:sz w:val="24"/>
          <w:szCs w:val="24"/>
        </w:rPr>
        <w:t>, applying the Taylor series expansion to Eq. (3), and taking its first-order approximation (Tzou, 1995) leads to:</w:t>
      </w:r>
    </w:p>
    <w:p w14:paraId="6590D70C" w14:textId="77777777" w:rsidR="006731D4" w:rsidRPr="004E36D1" w:rsidRDefault="006731D4" w:rsidP="006731D4">
      <w:pPr>
        <w:autoSpaceDE w:val="0"/>
        <w:autoSpaceDN w:val="0"/>
        <w:adjustRightInd w:val="0"/>
        <w:spacing w:after="0" w:line="360" w:lineRule="auto"/>
        <w:jc w:val="both"/>
        <w:rPr>
          <w:rFonts w:ascii="Times New Roman" w:eastAsia="Calibri" w:hAnsi="Times New Roman" w:cs="Times New Roman"/>
          <w:sz w:val="24"/>
          <w:szCs w:val="24"/>
        </w:rPr>
      </w:pPr>
      <w:r w:rsidRPr="004E36D1">
        <w:rPr>
          <w:rFonts w:ascii="Times New Roman" w:eastAsia="Calibri" w:hAnsi="Times New Roman" w:cs="Times New Roman"/>
          <w:position w:val="-24"/>
          <w:sz w:val="24"/>
          <w:szCs w:val="24"/>
        </w:rPr>
        <w:object w:dxaOrig="4340" w:dyaOrig="660" w14:anchorId="79490682">
          <v:shape id="_x0000_i1054" type="#_x0000_t75" style="width:221.25pt;height:33.75pt" o:ole="">
            <v:imagedata r:id="rId67" o:title=""/>
          </v:shape>
          <o:OLEObject Type="Embed" ProgID="Equation.DSMT4" ShapeID="_x0000_i1054" DrawAspect="Content" ObjectID="_1798965381" r:id="rId68"/>
        </w:object>
      </w:r>
      <w:r w:rsidRPr="004E36D1">
        <w:rPr>
          <w:rFonts w:ascii="Times New Roman" w:eastAsia="Calibri" w:hAnsi="Times New Roman" w:cs="Times New Roman"/>
          <w:sz w:val="24"/>
          <w:szCs w:val="24"/>
        </w:rPr>
        <w:t xml:space="preserve">                                                                                          (4)</w:t>
      </w:r>
    </w:p>
    <w:p w14:paraId="0096E399" w14:textId="77777777" w:rsidR="006731D4" w:rsidRPr="004E36D1" w:rsidRDefault="006731D4" w:rsidP="006731D4">
      <w:pPr>
        <w:autoSpaceDE w:val="0"/>
        <w:autoSpaceDN w:val="0"/>
        <w:adjustRightInd w:val="0"/>
        <w:spacing w:after="0"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Substituting Eq. (4) into Eq. (1), the temporally relaxed ADE in layer </w:t>
      </w:r>
      <w:r w:rsidRPr="004E36D1">
        <w:rPr>
          <w:rFonts w:ascii="Times New Roman" w:eastAsia="Calibri" w:hAnsi="Times New Roman" w:cs="Times New Roman"/>
          <w:position w:val="-10"/>
          <w:sz w:val="24"/>
          <w:szCs w:val="24"/>
        </w:rPr>
        <w:object w:dxaOrig="180" w:dyaOrig="279" w14:anchorId="018BA6F6">
          <v:shape id="_x0000_i1055" type="#_x0000_t75" style="width:9.75pt;height:14.25pt" o:ole="">
            <v:imagedata r:id="rId69" o:title=""/>
          </v:shape>
          <o:OLEObject Type="Embed" ProgID="Equation.DSMT4" ShapeID="_x0000_i1055" DrawAspect="Content" ObjectID="_1798965382" r:id="rId70"/>
        </w:object>
      </w:r>
      <w:r w:rsidRPr="004E36D1">
        <w:rPr>
          <w:rFonts w:ascii="Times New Roman" w:eastAsia="Calibri" w:hAnsi="Times New Roman" w:cs="Times New Roman"/>
          <w:sz w:val="24"/>
          <w:szCs w:val="24"/>
        </w:rPr>
        <w:t xml:space="preserve"> is then obtained as:</w:t>
      </w:r>
    </w:p>
    <w:p w14:paraId="7CF9F6F1" w14:textId="25F7617A" w:rsidR="006731D4" w:rsidRPr="004E36D1" w:rsidRDefault="001B467C" w:rsidP="005840D0">
      <w:pPr>
        <w:autoSpaceDE w:val="0"/>
        <w:autoSpaceDN w:val="0"/>
        <w:adjustRightInd w:val="0"/>
        <w:spacing w:after="0" w:line="360" w:lineRule="auto"/>
        <w:rPr>
          <w:rFonts w:ascii="Times New Roman" w:eastAsia="Calibri" w:hAnsi="Times New Roman" w:cs="Times New Roman"/>
          <w:sz w:val="24"/>
          <w:szCs w:val="24"/>
        </w:rPr>
      </w:pPr>
      <w:r w:rsidRPr="004E36D1">
        <w:rPr>
          <w:rFonts w:ascii="Times New Roman" w:eastAsia="Calibri" w:hAnsi="Times New Roman" w:cs="Times New Roman"/>
          <w:position w:val="-24"/>
          <w:sz w:val="24"/>
          <w:szCs w:val="24"/>
        </w:rPr>
        <w:object w:dxaOrig="9320" w:dyaOrig="660" w14:anchorId="2BF09D8C">
          <v:shape id="_x0000_i1056" type="#_x0000_t75" style="width:450.75pt;height:31.5pt" o:ole="">
            <v:imagedata r:id="rId71" o:title=""/>
          </v:shape>
          <o:OLEObject Type="Embed" ProgID="Equation.DSMT4" ShapeID="_x0000_i1056" DrawAspect="Content" ObjectID="_1798965383" r:id="rId72"/>
        </w:object>
      </w:r>
      <w:r w:rsidRPr="004E36D1">
        <w:rPr>
          <w:rFonts w:ascii="Times New Roman" w:eastAsia="Calibri" w:hAnsi="Times New Roman" w:cs="Times New Roman"/>
          <w:sz w:val="24"/>
          <w:szCs w:val="24"/>
        </w:rPr>
        <w:t>(5)</w:t>
      </w:r>
    </w:p>
    <w:p w14:paraId="5146D2D5" w14:textId="77777777" w:rsidR="005D53A8" w:rsidRPr="004E36D1" w:rsidRDefault="005D53A8" w:rsidP="005D53A8">
      <w:pPr>
        <w:autoSpaceDE w:val="0"/>
        <w:autoSpaceDN w:val="0"/>
        <w:adjustRightInd w:val="0"/>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In Eq. (5), the reactive terms in the modified ADE of layer j </w:t>
      </w:r>
      <w:proofErr w:type="gramStart"/>
      <w:r w:rsidRPr="004E36D1">
        <w:rPr>
          <w:rFonts w:ascii="Times New Roman" w:eastAsia="Calibri" w:hAnsi="Times New Roman" w:cs="Times New Roman"/>
          <w:sz w:val="24"/>
          <w:szCs w:val="24"/>
        </w:rPr>
        <w:t>has</w:t>
      </w:r>
      <w:proofErr w:type="gramEnd"/>
      <w:r w:rsidRPr="004E36D1">
        <w:rPr>
          <w:rFonts w:ascii="Times New Roman" w:eastAsia="Calibri" w:hAnsi="Times New Roman" w:cs="Times New Roman"/>
          <w:sz w:val="24"/>
          <w:szCs w:val="24"/>
        </w:rPr>
        <w:t xml:space="preserve"> been multiplied by the first-order approximation of the concentration gradient </w:t>
      </w:r>
      <w:r w:rsidRPr="004E36D1">
        <w:rPr>
          <w:rFonts w:ascii="Times New Roman" w:eastAsia="Calibri" w:hAnsi="Times New Roman" w:cs="Times New Roman"/>
          <w:position w:val="-24"/>
          <w:sz w:val="24"/>
          <w:szCs w:val="24"/>
        </w:rPr>
        <w:object w:dxaOrig="880" w:dyaOrig="620" w14:anchorId="2F3CF9C5">
          <v:shape id="_x0000_i1057" type="#_x0000_t75" style="width:44.25pt;height:31.5pt" o:ole="">
            <v:imagedata r:id="rId73" o:title=""/>
          </v:shape>
          <o:OLEObject Type="Embed" ProgID="Equation.DSMT4" ShapeID="_x0000_i1057" DrawAspect="Content" ObjectID="_1798965384" r:id="rId74"/>
        </w:object>
      </w:r>
      <w:r w:rsidRPr="004E36D1">
        <w:rPr>
          <w:rFonts w:ascii="Times New Roman" w:eastAsia="Calibri" w:hAnsi="Times New Roman" w:cs="Times New Roman"/>
          <w:sz w:val="24"/>
          <w:szCs w:val="24"/>
        </w:rPr>
        <w:t xml:space="preserve">. This aims to maintain consistency with the classic ADE in terms of the relationship between the reactive terms and the concentration gradient. </w:t>
      </w:r>
    </w:p>
    <w:p w14:paraId="25130E2C" w14:textId="77777777" w:rsidR="005D53A8" w:rsidRPr="004E36D1" w:rsidRDefault="005D53A8" w:rsidP="00A70F1B">
      <w:pPr>
        <w:spacing w:line="360" w:lineRule="auto"/>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   The medium is assumed to contain constant background contamination in each layer before introducing pollutant sources. The initial condition can be expressed as:</w:t>
      </w:r>
    </w:p>
    <w:p w14:paraId="682B5030" w14:textId="77777777" w:rsidR="005D53A8" w:rsidRPr="004E36D1" w:rsidRDefault="005D53A8" w:rsidP="005D53A8">
      <w:pPr>
        <w:autoSpaceDE w:val="0"/>
        <w:autoSpaceDN w:val="0"/>
        <w:adjustRightInd w:val="0"/>
        <w:spacing w:after="0" w:line="360" w:lineRule="auto"/>
        <w:jc w:val="both"/>
        <w:rPr>
          <w:rFonts w:ascii="Times New Roman" w:eastAsia="Calibri" w:hAnsi="Times New Roman" w:cs="Times New Roman"/>
          <w:sz w:val="24"/>
          <w:szCs w:val="24"/>
        </w:rPr>
      </w:pPr>
      <w:r w:rsidRPr="004E36D1">
        <w:rPr>
          <w:rFonts w:ascii="Times New Roman" w:eastAsia="Calibri" w:hAnsi="Times New Roman" w:cs="Times New Roman"/>
          <w:position w:val="-14"/>
          <w:sz w:val="24"/>
          <w:szCs w:val="24"/>
        </w:rPr>
        <w:object w:dxaOrig="3640" w:dyaOrig="380" w14:anchorId="19B60257">
          <v:shape id="_x0000_i1058" type="#_x0000_t75" style="width:220.5pt;height:22.5pt" o:ole="">
            <v:imagedata r:id="rId75" o:title=""/>
          </v:shape>
          <o:OLEObject Type="Embed" ProgID="Equation.DSMT4" ShapeID="_x0000_i1058" DrawAspect="Content" ObjectID="_1798965385" r:id="rId76"/>
        </w:object>
      </w:r>
      <w:r w:rsidRPr="004E36D1">
        <w:rPr>
          <w:rFonts w:ascii="Times New Roman" w:eastAsia="Calibri" w:hAnsi="Times New Roman" w:cs="Times New Roman"/>
          <w:sz w:val="24"/>
          <w:szCs w:val="24"/>
        </w:rPr>
        <w:t xml:space="preserve">                                                                                                      (6)                                                                                                    </w:t>
      </w:r>
    </w:p>
    <w:p w14:paraId="60B0380C" w14:textId="4C396BBF" w:rsidR="005D53A8" w:rsidRPr="00660867" w:rsidRDefault="005D53A8" w:rsidP="00A70F1B">
      <w:pPr>
        <w:autoSpaceDE w:val="0"/>
        <w:autoSpaceDN w:val="0"/>
        <w:adjustRightInd w:val="0"/>
        <w:spacing w:after="0" w:line="360" w:lineRule="auto"/>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  A robin boundary condition is considered at the inlet of the porous medium (</w:t>
      </w:r>
      <w:r w:rsidRPr="004E36D1">
        <w:rPr>
          <w:rFonts w:ascii="Times New Roman" w:eastAsia="Calibri" w:hAnsi="Times New Roman" w:cs="Times New Roman"/>
          <w:position w:val="-6"/>
          <w:sz w:val="24"/>
          <w:szCs w:val="24"/>
        </w:rPr>
        <w:object w:dxaOrig="560" w:dyaOrig="279" w14:anchorId="76848C35">
          <v:shape id="_x0000_i1059" type="#_x0000_t75" style="width:27.75pt;height:14.25pt" o:ole="">
            <v:imagedata r:id="rId77" o:title=""/>
          </v:shape>
          <o:OLEObject Type="Embed" ProgID="Equation.DSMT4" ShapeID="_x0000_i1059" DrawAspect="Content" ObjectID="_1798965386" r:id="rId78"/>
        </w:object>
      </w:r>
      <w:r w:rsidRPr="004E36D1">
        <w:rPr>
          <w:rFonts w:ascii="Times New Roman" w:eastAsia="Calibri" w:hAnsi="Times New Roman" w:cs="Times New Roman"/>
          <w:sz w:val="24"/>
          <w:szCs w:val="24"/>
        </w:rPr>
        <w:t xml:space="preserve">). It is also assumed that no mass crosses the other end of the domain. It is expressed by a flux-type condition at the other end. Thus, boundary conditions are written in general </w:t>
      </w:r>
      <w:r w:rsidRPr="00660867">
        <w:rPr>
          <w:rFonts w:ascii="Times New Roman" w:eastAsia="Calibri" w:hAnsi="Times New Roman" w:cs="Times New Roman"/>
          <w:sz w:val="24"/>
          <w:szCs w:val="24"/>
        </w:rPr>
        <w:t>form as follows:</w:t>
      </w:r>
    </w:p>
    <w:p w14:paraId="636312CD" w14:textId="77777777" w:rsidR="005D53A8" w:rsidRPr="00660867" w:rsidRDefault="005D53A8" w:rsidP="005D53A8">
      <w:pPr>
        <w:autoSpaceDE w:val="0"/>
        <w:autoSpaceDN w:val="0"/>
        <w:adjustRightInd w:val="0"/>
        <w:spacing w:after="0" w:line="360" w:lineRule="auto"/>
        <w:jc w:val="both"/>
        <w:rPr>
          <w:rFonts w:ascii="Times New Roman" w:eastAsia="Calibri" w:hAnsi="Times New Roman" w:cs="Times New Roman"/>
          <w:sz w:val="24"/>
          <w:szCs w:val="24"/>
        </w:rPr>
      </w:pPr>
      <w:r w:rsidRPr="00660867">
        <w:rPr>
          <w:rFonts w:ascii="Times New Roman" w:eastAsia="Calibri" w:hAnsi="Times New Roman" w:cs="Times New Roman"/>
          <w:position w:val="-24"/>
          <w:sz w:val="24"/>
          <w:szCs w:val="24"/>
        </w:rPr>
        <w:object w:dxaOrig="3580" w:dyaOrig="620" w14:anchorId="5603CDD4">
          <v:shape id="_x0000_i1060" type="#_x0000_t75" style="width:188.25pt;height:32.25pt" o:ole="">
            <v:imagedata r:id="rId79" o:title=""/>
          </v:shape>
          <o:OLEObject Type="Embed" ProgID="Equation.DSMT4" ShapeID="_x0000_i1060" DrawAspect="Content" ObjectID="_1798965387" r:id="rId80"/>
        </w:object>
      </w:r>
      <w:r w:rsidRPr="00660867">
        <w:rPr>
          <w:rFonts w:ascii="Times New Roman" w:eastAsia="Calibri" w:hAnsi="Times New Roman" w:cs="Times New Roman"/>
          <w:sz w:val="24"/>
          <w:szCs w:val="24"/>
        </w:rPr>
        <w:t xml:space="preserve">                                                                                                     (7)  </w:t>
      </w:r>
    </w:p>
    <w:p w14:paraId="4E1071F8" w14:textId="735F5119" w:rsidR="005840D0" w:rsidRPr="00660867" w:rsidRDefault="005D53A8" w:rsidP="005D53A8">
      <w:pPr>
        <w:autoSpaceDE w:val="0"/>
        <w:autoSpaceDN w:val="0"/>
        <w:adjustRightInd w:val="0"/>
        <w:spacing w:after="0" w:line="360" w:lineRule="auto"/>
        <w:rPr>
          <w:rFonts w:ascii="Times New Roman" w:eastAsia="Calibri" w:hAnsi="Times New Roman" w:cs="Times New Roman"/>
          <w:color w:val="FF0000"/>
          <w:sz w:val="24"/>
          <w:szCs w:val="24"/>
        </w:rPr>
      </w:pPr>
      <w:r w:rsidRPr="00660867">
        <w:rPr>
          <w:rFonts w:ascii="Times New Roman" w:eastAsia="Calibri" w:hAnsi="Times New Roman" w:cs="Times New Roman"/>
          <w:position w:val="-24"/>
          <w:sz w:val="24"/>
          <w:szCs w:val="24"/>
        </w:rPr>
        <w:object w:dxaOrig="2200" w:dyaOrig="620" w14:anchorId="6AFC3287">
          <v:shape id="_x0000_i1061" type="#_x0000_t75" style="width:116.25pt;height:33pt" o:ole="">
            <v:imagedata r:id="rId81" o:title=""/>
          </v:shape>
          <o:OLEObject Type="Embed" ProgID="Equation.DSMT4" ShapeID="_x0000_i1061" DrawAspect="Content" ObjectID="_1798965388" r:id="rId82"/>
        </w:object>
      </w:r>
      <w:r w:rsidRPr="00660867">
        <w:rPr>
          <w:rFonts w:ascii="Times New Roman" w:eastAsia="Calibri" w:hAnsi="Times New Roman" w:cs="Times New Roman"/>
          <w:sz w:val="24"/>
          <w:szCs w:val="24"/>
        </w:rPr>
        <w:t xml:space="preserve">                                                                                                                (8)</w:t>
      </w:r>
    </w:p>
    <w:p w14:paraId="34E4F322" w14:textId="1BAE3405" w:rsidR="00092106" w:rsidRPr="00660867" w:rsidRDefault="00092106" w:rsidP="00CB1D83">
      <w:pPr>
        <w:autoSpaceDE w:val="0"/>
        <w:autoSpaceDN w:val="0"/>
        <w:adjustRightInd w:val="0"/>
        <w:spacing w:after="0" w:line="360" w:lineRule="auto"/>
        <w:jc w:val="both"/>
        <w:rPr>
          <w:rFonts w:ascii="Times New Roman" w:eastAsia="Calibri" w:hAnsi="Times New Roman" w:cs="Times New Roman"/>
          <w:sz w:val="24"/>
          <w:szCs w:val="24"/>
        </w:rPr>
      </w:pPr>
      <w:r w:rsidRPr="00660867">
        <w:rPr>
          <w:rFonts w:ascii="Times New Roman" w:eastAsia="Calibri" w:hAnsi="Times New Roman" w:cs="Times New Roman"/>
          <w:sz w:val="24"/>
          <w:szCs w:val="24"/>
        </w:rPr>
        <w:t xml:space="preserve"> In Eq. (7), </w:t>
      </w:r>
      <w:r w:rsidRPr="00660867">
        <w:rPr>
          <w:rFonts w:ascii="Times New Roman" w:eastAsia="Calibri" w:hAnsi="Times New Roman" w:cs="Times New Roman"/>
          <w:position w:val="-6"/>
          <w:sz w:val="24"/>
          <w:szCs w:val="24"/>
        </w:rPr>
        <w:object w:dxaOrig="200" w:dyaOrig="260" w14:anchorId="0048DBAD">
          <v:shape id="_x0000_i1062" type="#_x0000_t75" style="width:10.5pt;height:13.5pt" o:ole="">
            <v:imagedata r:id="rId83" o:title=""/>
          </v:shape>
          <o:OLEObject Type="Embed" ProgID="Equation.DSMT4" ShapeID="_x0000_i1062" DrawAspect="Content" ObjectID="_1798965389" r:id="rId84"/>
        </w:object>
      </w:r>
      <w:r w:rsidRPr="00660867">
        <w:rPr>
          <w:rFonts w:ascii="Times New Roman" w:eastAsia="Calibri" w:hAnsi="Times New Roman" w:cs="Times New Roman"/>
          <w:sz w:val="24"/>
          <w:szCs w:val="24"/>
        </w:rPr>
        <w:t xml:space="preserve">represents the Kronecker delta function. For </w:t>
      </w:r>
      <w:r w:rsidRPr="00660867">
        <w:rPr>
          <w:rFonts w:ascii="Times New Roman" w:eastAsia="Calibri" w:hAnsi="Times New Roman" w:cs="Times New Roman"/>
          <w:position w:val="-6"/>
          <w:sz w:val="24"/>
          <w:szCs w:val="24"/>
        </w:rPr>
        <w:object w:dxaOrig="540" w:dyaOrig="279" w14:anchorId="0620346C">
          <v:shape id="_x0000_i1063" type="#_x0000_t75" style="width:27pt;height:14.25pt" o:ole="">
            <v:imagedata r:id="rId85" o:title=""/>
          </v:shape>
          <o:OLEObject Type="Embed" ProgID="Equation.DSMT4" ShapeID="_x0000_i1063" DrawAspect="Content" ObjectID="_1798965390" r:id="rId86"/>
        </w:object>
      </w:r>
      <w:r w:rsidRPr="00660867">
        <w:rPr>
          <w:rFonts w:ascii="Times New Roman" w:eastAsia="Calibri" w:hAnsi="Times New Roman" w:cs="Times New Roman"/>
          <w:sz w:val="24"/>
          <w:szCs w:val="24"/>
        </w:rPr>
        <w:t xml:space="preserve">, Eq. (7) represents an input condition of increasing nature, while for </w:t>
      </w:r>
      <w:r w:rsidRPr="00660867">
        <w:rPr>
          <w:rFonts w:ascii="Times New Roman" w:eastAsia="Calibri" w:hAnsi="Times New Roman" w:cs="Times New Roman"/>
          <w:position w:val="-6"/>
          <w:sz w:val="24"/>
          <w:szCs w:val="24"/>
        </w:rPr>
        <w:object w:dxaOrig="580" w:dyaOrig="279" w14:anchorId="1C87CC09">
          <v:shape id="_x0000_i1064" type="#_x0000_t75" style="width:29.25pt;height:14.25pt" o:ole="">
            <v:imagedata r:id="rId87" o:title=""/>
          </v:shape>
          <o:OLEObject Type="Embed" ProgID="Equation.DSMT4" ShapeID="_x0000_i1064" DrawAspect="Content" ObjectID="_1798965391" r:id="rId88"/>
        </w:object>
      </w:r>
      <w:r w:rsidRPr="00660867">
        <w:rPr>
          <w:rFonts w:ascii="Times New Roman" w:eastAsia="Calibri" w:hAnsi="Times New Roman" w:cs="Times New Roman"/>
          <w:sz w:val="24"/>
          <w:szCs w:val="24"/>
        </w:rPr>
        <w:t xml:space="preserve">, it reduces to an input condition of uniform nature. </w:t>
      </w:r>
      <w:r w:rsidRPr="00660867">
        <w:rPr>
          <w:rFonts w:ascii="Times New Roman" w:eastAsia="Calibri" w:hAnsi="Times New Roman" w:cs="Times New Roman"/>
          <w:position w:val="-10"/>
          <w:sz w:val="24"/>
          <w:szCs w:val="24"/>
        </w:rPr>
        <w:object w:dxaOrig="480" w:dyaOrig="320" w14:anchorId="20AB2AFB">
          <v:shape id="_x0000_i1065" type="#_x0000_t75" style="width:24.75pt;height:15.75pt" o:ole="">
            <v:imagedata r:id="rId89" o:title=""/>
          </v:shape>
          <o:OLEObject Type="Embed" ProgID="Equation.DSMT4" ShapeID="_x0000_i1065" DrawAspect="Content" ObjectID="_1798965392" r:id="rId90"/>
        </w:object>
      </w:r>
      <w:r w:rsidRPr="00660867">
        <w:rPr>
          <w:rFonts w:ascii="Times New Roman" w:eastAsia="Calibri" w:hAnsi="Times New Roman" w:cs="Times New Roman"/>
          <w:sz w:val="24"/>
          <w:szCs w:val="24"/>
        </w:rPr>
        <w:t xml:space="preserve"> is an arbitrary time </w:t>
      </w:r>
      <w:r w:rsidR="00CB1D83" w:rsidRPr="00660867">
        <w:rPr>
          <w:rFonts w:ascii="Times New Roman" w:eastAsia="Calibri" w:hAnsi="Times New Roman" w:cs="Times New Roman"/>
          <w:sz w:val="24"/>
          <w:szCs w:val="24"/>
        </w:rPr>
        <w:t xml:space="preserve">function </w:t>
      </w:r>
      <w:r w:rsidRPr="00660867">
        <w:rPr>
          <w:rFonts w:ascii="Times New Roman" w:eastAsia="Calibri" w:hAnsi="Times New Roman" w:cs="Times New Roman"/>
          <w:sz w:val="24"/>
          <w:szCs w:val="24"/>
        </w:rPr>
        <w:t xml:space="preserve">specifying the rate of contaminant entering in the first layer.   </w:t>
      </w:r>
    </w:p>
    <w:p w14:paraId="4E50336C" w14:textId="77777777" w:rsidR="00092106" w:rsidRPr="00660867" w:rsidRDefault="00092106" w:rsidP="00CB1D83">
      <w:pPr>
        <w:autoSpaceDE w:val="0"/>
        <w:autoSpaceDN w:val="0"/>
        <w:adjustRightInd w:val="0"/>
        <w:spacing w:after="0" w:line="360" w:lineRule="auto"/>
        <w:rPr>
          <w:rFonts w:ascii="Times New Roman" w:eastAsia="Calibri" w:hAnsi="Times New Roman" w:cs="Times New Roman"/>
          <w:sz w:val="24"/>
          <w:szCs w:val="24"/>
        </w:rPr>
      </w:pPr>
      <w:r w:rsidRPr="00660867">
        <w:rPr>
          <w:rFonts w:ascii="Times New Roman" w:eastAsia="Calibri" w:hAnsi="Times New Roman" w:cs="Times New Roman"/>
          <w:sz w:val="24"/>
          <w:szCs w:val="24"/>
        </w:rPr>
        <w:t xml:space="preserve">The contaminant concentrations in layers </w:t>
      </w:r>
      <w:r w:rsidRPr="00660867">
        <w:rPr>
          <w:rFonts w:ascii="Times New Roman" w:eastAsia="Calibri" w:hAnsi="Times New Roman" w:cs="Times New Roman"/>
          <w:position w:val="-10"/>
          <w:sz w:val="24"/>
          <w:szCs w:val="24"/>
        </w:rPr>
        <w:object w:dxaOrig="180" w:dyaOrig="279" w14:anchorId="619CAB32">
          <v:shape id="_x0000_i1066" type="#_x0000_t75" style="width:9.75pt;height:14.25pt" o:ole="">
            <v:imagedata r:id="rId91" o:title=""/>
          </v:shape>
          <o:OLEObject Type="Embed" ProgID="Equation.DSMT4" ShapeID="_x0000_i1066" DrawAspect="Content" ObjectID="_1798965393" r:id="rId92"/>
        </w:object>
      </w:r>
      <w:r w:rsidRPr="00660867">
        <w:rPr>
          <w:rFonts w:ascii="Times New Roman" w:eastAsia="Calibri" w:hAnsi="Times New Roman" w:cs="Times New Roman"/>
          <w:sz w:val="24"/>
          <w:szCs w:val="24"/>
        </w:rPr>
        <w:t>(</w:t>
      </w:r>
      <w:r w:rsidRPr="00660867">
        <w:rPr>
          <w:rFonts w:ascii="Times New Roman" w:eastAsia="Calibri" w:hAnsi="Times New Roman" w:cs="Times New Roman"/>
          <w:position w:val="-14"/>
          <w:sz w:val="24"/>
          <w:szCs w:val="24"/>
        </w:rPr>
        <w:object w:dxaOrig="760" w:dyaOrig="380" w14:anchorId="526094B6">
          <v:shape id="_x0000_i1067" type="#_x0000_t75" style="width:38.25pt;height:19.5pt" o:ole="">
            <v:imagedata r:id="rId93" o:title=""/>
          </v:shape>
          <o:OLEObject Type="Embed" ProgID="Equation.DSMT4" ShapeID="_x0000_i1067" DrawAspect="Content" ObjectID="_1798965394" r:id="rId94"/>
        </w:object>
      </w:r>
      <w:r w:rsidRPr="00660867">
        <w:rPr>
          <w:rFonts w:ascii="Times New Roman" w:eastAsia="Calibri" w:hAnsi="Times New Roman" w:cs="Times New Roman"/>
          <w:sz w:val="24"/>
          <w:szCs w:val="24"/>
        </w:rPr>
        <w:t xml:space="preserve">) and </w:t>
      </w:r>
      <w:r w:rsidRPr="00660867">
        <w:rPr>
          <w:rFonts w:ascii="Times New Roman" w:eastAsia="Calibri" w:hAnsi="Times New Roman" w:cs="Times New Roman"/>
          <w:position w:val="-10"/>
          <w:sz w:val="24"/>
          <w:szCs w:val="24"/>
        </w:rPr>
        <w:object w:dxaOrig="460" w:dyaOrig="300" w14:anchorId="5E35EFB8">
          <v:shape id="_x0000_i1068" type="#_x0000_t75" style="width:23.25pt;height:15pt" o:ole="">
            <v:imagedata r:id="rId95" o:title=""/>
          </v:shape>
          <o:OLEObject Type="Embed" ProgID="Equation.DSMT4" ShapeID="_x0000_i1068" DrawAspect="Content" ObjectID="_1798965395" r:id="rId96"/>
        </w:object>
      </w:r>
      <w:r w:rsidRPr="00660867">
        <w:rPr>
          <w:rFonts w:ascii="Times New Roman" w:eastAsia="Calibri" w:hAnsi="Times New Roman" w:cs="Times New Roman"/>
          <w:sz w:val="24"/>
          <w:szCs w:val="24"/>
        </w:rPr>
        <w:t>(</w:t>
      </w:r>
      <w:r w:rsidRPr="00660867">
        <w:rPr>
          <w:rFonts w:ascii="Times New Roman" w:eastAsia="Calibri" w:hAnsi="Times New Roman" w:cs="Times New Roman"/>
          <w:position w:val="-14"/>
          <w:sz w:val="24"/>
          <w:szCs w:val="24"/>
        </w:rPr>
        <w:object w:dxaOrig="900" w:dyaOrig="380" w14:anchorId="563A4B5F">
          <v:shape id="_x0000_i1069" type="#_x0000_t75" style="width:45.75pt;height:19.5pt" o:ole="">
            <v:imagedata r:id="rId97" o:title=""/>
          </v:shape>
          <o:OLEObject Type="Embed" ProgID="Equation.DSMT4" ShapeID="_x0000_i1069" DrawAspect="Content" ObjectID="_1798965396" r:id="rId98"/>
        </w:object>
      </w:r>
      <w:r w:rsidRPr="00660867">
        <w:rPr>
          <w:rFonts w:ascii="Times New Roman" w:eastAsia="Calibri" w:hAnsi="Times New Roman" w:cs="Times New Roman"/>
          <w:sz w:val="24"/>
          <w:szCs w:val="24"/>
        </w:rPr>
        <w:t>) are related by assuming the continuity of concentration and dispersive flux at the interfaces between adjacent layers (</w:t>
      </w:r>
      <w:r w:rsidRPr="00660867">
        <w:rPr>
          <w:rFonts w:ascii="Times New Roman" w:eastAsia="Calibri" w:hAnsi="Times New Roman" w:cs="Times New Roman"/>
          <w:position w:val="-8"/>
          <w:sz w:val="24"/>
          <w:szCs w:val="24"/>
        </w:rPr>
        <w:object w:dxaOrig="1380" w:dyaOrig="279" w14:anchorId="156A5A13">
          <v:shape id="_x0000_i1070" type="#_x0000_t75" style="width:69.75pt;height:14.25pt" o:ole="">
            <v:imagedata r:id="rId99" o:title=""/>
          </v:shape>
          <o:OLEObject Type="Embed" ProgID="Equation.DSMT4" ShapeID="_x0000_i1070" DrawAspect="Content" ObjectID="_1798965397" r:id="rId100"/>
        </w:object>
      </w:r>
      <w:r w:rsidRPr="00660867">
        <w:rPr>
          <w:rFonts w:ascii="Times New Roman" w:eastAsia="Calibri" w:hAnsi="Times New Roman" w:cs="Times New Roman"/>
          <w:sz w:val="24"/>
          <w:szCs w:val="24"/>
        </w:rPr>
        <w:t>). The perfect contact at layer interfaces is assumed in this study so, the continuity of concentration and dispersive flux are written as (Leij et al. 1991; Liu et al. 1998; Pérez Guerrero et al. 2013):</w:t>
      </w:r>
    </w:p>
    <w:p w14:paraId="75D1886E" w14:textId="77777777" w:rsidR="00092106" w:rsidRPr="00660867" w:rsidRDefault="00092106" w:rsidP="00092106">
      <w:pPr>
        <w:spacing w:after="0" w:line="360" w:lineRule="auto"/>
        <w:jc w:val="both"/>
        <w:rPr>
          <w:rFonts w:ascii="Times New Roman" w:eastAsia="Calibri" w:hAnsi="Times New Roman" w:cs="Times New Roman"/>
          <w:sz w:val="24"/>
          <w:szCs w:val="24"/>
        </w:rPr>
      </w:pPr>
      <w:r w:rsidRPr="00660867">
        <w:rPr>
          <w:rFonts w:ascii="Times New Roman" w:eastAsia="Calibri" w:hAnsi="Times New Roman" w:cs="Times New Roman"/>
          <w:position w:val="-14"/>
          <w:sz w:val="24"/>
          <w:szCs w:val="24"/>
        </w:rPr>
        <w:object w:dxaOrig="1860" w:dyaOrig="380" w14:anchorId="2C0E4739">
          <v:shape id="_x0000_i1071" type="#_x0000_t75" style="width:93.75pt;height:19.5pt" o:ole="">
            <v:imagedata r:id="rId101" o:title=""/>
          </v:shape>
          <o:OLEObject Type="Embed" ProgID="Equation.DSMT4" ShapeID="_x0000_i1071" DrawAspect="Content" ObjectID="_1798965398" r:id="rId102"/>
        </w:object>
      </w:r>
      <w:r w:rsidRPr="00660867">
        <w:rPr>
          <w:rFonts w:ascii="Times New Roman" w:eastAsia="Calibri" w:hAnsi="Times New Roman" w:cs="Times New Roman"/>
          <w:sz w:val="24"/>
          <w:szCs w:val="24"/>
        </w:rPr>
        <w:t xml:space="preserve">                                                                                                                                     (9)                                                                                                                             </w:t>
      </w:r>
    </w:p>
    <w:p w14:paraId="026BC7C5" w14:textId="77777777" w:rsidR="00092106" w:rsidRPr="00660867" w:rsidRDefault="00092106" w:rsidP="00092106">
      <w:pPr>
        <w:autoSpaceDE w:val="0"/>
        <w:autoSpaceDN w:val="0"/>
        <w:adjustRightInd w:val="0"/>
        <w:spacing w:after="0" w:line="360" w:lineRule="auto"/>
        <w:jc w:val="both"/>
        <w:rPr>
          <w:rFonts w:ascii="Times New Roman" w:eastAsia="Calibri" w:hAnsi="Times New Roman" w:cs="Times New Roman"/>
          <w:sz w:val="24"/>
          <w:szCs w:val="24"/>
        </w:rPr>
      </w:pPr>
      <w:r w:rsidRPr="00660867">
        <w:rPr>
          <w:rFonts w:ascii="Times New Roman" w:eastAsia="Calibri" w:hAnsi="Times New Roman" w:cs="Times New Roman"/>
          <w:position w:val="-24"/>
          <w:sz w:val="24"/>
          <w:szCs w:val="24"/>
        </w:rPr>
        <w:object w:dxaOrig="3420" w:dyaOrig="660" w14:anchorId="3ACF11A6">
          <v:shape id="_x0000_i1072" type="#_x0000_t75" style="width:174.75pt;height:33.75pt" o:ole="">
            <v:imagedata r:id="rId103" o:title=""/>
          </v:shape>
          <o:OLEObject Type="Embed" ProgID="Equation.DSMT4" ShapeID="_x0000_i1072" DrawAspect="Content" ObjectID="_1798965399" r:id="rId104"/>
        </w:object>
      </w:r>
      <w:r w:rsidRPr="00660867">
        <w:rPr>
          <w:rFonts w:ascii="Times New Roman" w:eastAsia="Calibri" w:hAnsi="Times New Roman" w:cs="Times New Roman"/>
          <w:sz w:val="24"/>
          <w:szCs w:val="24"/>
        </w:rPr>
        <w:t xml:space="preserve">                                                                                                            (10)</w:t>
      </w:r>
    </w:p>
    <w:p w14:paraId="64DEB863" w14:textId="353DD791" w:rsidR="001F1EB9" w:rsidRPr="004E36D1" w:rsidRDefault="001F1EB9" w:rsidP="001F1EB9">
      <w:pPr>
        <w:spacing w:after="0" w:line="360" w:lineRule="auto"/>
        <w:rPr>
          <w:rFonts w:ascii="Times New Roman" w:hAnsi="Times New Roman" w:cs="Times New Roman"/>
          <w:b/>
          <w:bCs/>
          <w:sz w:val="24"/>
          <w:szCs w:val="24"/>
        </w:rPr>
      </w:pPr>
      <w:bookmarkStart w:id="6" w:name="_Hlk187720081"/>
      <w:r w:rsidRPr="004E36D1">
        <w:rPr>
          <w:rFonts w:ascii="Times New Roman" w:hAnsi="Times New Roman" w:cs="Times New Roman"/>
          <w:b/>
          <w:bCs/>
          <w:sz w:val="24"/>
          <w:szCs w:val="24"/>
        </w:rPr>
        <w:t>2.2</w:t>
      </w:r>
      <w:r w:rsidRPr="004E36D1">
        <w:rPr>
          <w:rFonts w:ascii="Times New Roman" w:hAnsi="Times New Roman" w:cs="Times New Roman"/>
          <w:sz w:val="24"/>
          <w:szCs w:val="24"/>
        </w:rPr>
        <w:t xml:space="preserve"> </w:t>
      </w:r>
      <w:r w:rsidRPr="004E36D1">
        <w:rPr>
          <w:rFonts w:ascii="Times New Roman" w:hAnsi="Times New Roman" w:cs="Times New Roman"/>
          <w:b/>
          <w:bCs/>
          <w:sz w:val="24"/>
          <w:szCs w:val="24"/>
        </w:rPr>
        <w:t>Semi-analytical solution</w:t>
      </w:r>
    </w:p>
    <w:bookmarkEnd w:id="6"/>
    <w:p w14:paraId="2598EC81" w14:textId="71682ADE" w:rsidR="001F1EB9" w:rsidRPr="004E36D1" w:rsidRDefault="001F1EB9" w:rsidP="001F1EB9">
      <w:pPr>
        <w:spacing w:after="0"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lastRenderedPageBreak/>
        <w:t xml:space="preserve">The system of </w:t>
      </w:r>
      <w:proofErr w:type="spellStart"/>
      <w:r w:rsidRPr="004E36D1">
        <w:rPr>
          <w:rFonts w:ascii="Times New Roman" w:eastAsia="Calibri" w:hAnsi="Times New Roman" w:cs="Times New Roman"/>
          <w:sz w:val="24"/>
          <w:szCs w:val="24"/>
        </w:rPr>
        <w:t>eqs</w:t>
      </w:r>
      <w:proofErr w:type="spellEnd"/>
      <w:r w:rsidRPr="004E36D1">
        <w:rPr>
          <w:rFonts w:ascii="Times New Roman" w:eastAsia="Calibri" w:hAnsi="Times New Roman" w:cs="Times New Roman"/>
          <w:sz w:val="24"/>
          <w:szCs w:val="24"/>
        </w:rPr>
        <w:t>. (5)</w:t>
      </w:r>
      <w:proofErr w:type="gramStart"/>
      <w:r w:rsidRPr="004E36D1">
        <w:rPr>
          <w:rFonts w:ascii="Times New Roman" w:eastAsia="Calibri" w:hAnsi="Times New Roman" w:cs="Times New Roman"/>
          <w:sz w:val="24"/>
          <w:szCs w:val="24"/>
        </w:rPr>
        <w:t>–(</w:t>
      </w:r>
      <w:proofErr w:type="gramEnd"/>
      <w:r w:rsidRPr="004E36D1">
        <w:rPr>
          <w:rFonts w:ascii="Times New Roman" w:eastAsia="Calibri" w:hAnsi="Times New Roman" w:cs="Times New Roman"/>
          <w:sz w:val="24"/>
          <w:szCs w:val="24"/>
        </w:rPr>
        <w:t xml:space="preserve">10) addresses a non-traditional contaminant transport problem in layered media, featuring time lags that render conventional methods unsuitable. Instead, we apply the Laplace transformation technique and the generalized semi-analytical method proposed by (2020) to solve these equations. This versatile approach adapts to various transport problems in layered media, regardless of boundary conditions. Following this approach as detailed in Appendix A, the Laplace domain expression for the pollutant concentration in the layer </w:t>
      </w:r>
      <w:r w:rsidRPr="004E36D1">
        <w:rPr>
          <w:rFonts w:ascii="Calibri" w:eastAsia="Calibri" w:hAnsi="Calibri" w:cs="Times New Roman"/>
          <w:position w:val="-10"/>
        </w:rPr>
        <w:object w:dxaOrig="180" w:dyaOrig="279" w14:anchorId="5FA3AFB7">
          <v:shape id="_x0000_i1073" type="#_x0000_t75" style="width:9pt;height:14.25pt" o:ole="">
            <v:imagedata r:id="rId105" o:title=""/>
          </v:shape>
          <o:OLEObject Type="Embed" ProgID="Equation.DSMT4" ShapeID="_x0000_i1073" DrawAspect="Content" ObjectID="_1798965400" r:id="rId106"/>
        </w:object>
      </w:r>
      <w:r w:rsidRPr="004E36D1">
        <w:rPr>
          <w:rFonts w:ascii="Times New Roman" w:eastAsia="Calibri" w:hAnsi="Times New Roman" w:cs="Times New Roman"/>
          <w:sz w:val="24"/>
          <w:szCs w:val="24"/>
        </w:rPr>
        <w:t xml:space="preserve"> is defined as:</w:t>
      </w:r>
    </w:p>
    <w:p w14:paraId="576DCB01" w14:textId="0670CAEA" w:rsidR="001F1EB9" w:rsidRPr="004E36D1" w:rsidRDefault="001F1EB9" w:rsidP="001F1EB9">
      <w:pPr>
        <w:spacing w:after="0" w:line="360" w:lineRule="auto"/>
        <w:jc w:val="both"/>
        <w:rPr>
          <w:rFonts w:ascii="Times New Roman" w:eastAsia="Calibri" w:hAnsi="Times New Roman" w:cs="Times New Roman"/>
          <w:sz w:val="24"/>
          <w:szCs w:val="24"/>
        </w:rPr>
      </w:pPr>
      <w:r w:rsidRPr="004E36D1">
        <w:rPr>
          <w:rFonts w:ascii="Times New Roman" w:eastAsia="Calibri" w:hAnsi="Times New Roman" w:cs="Times New Roman"/>
          <w:position w:val="-12"/>
          <w:sz w:val="24"/>
          <w:szCs w:val="24"/>
        </w:rPr>
        <w:object w:dxaOrig="4860" w:dyaOrig="400" w14:anchorId="20B27677">
          <v:shape id="_x0000_i1074" type="#_x0000_t75" style="width:241.5pt;height:20.25pt" o:ole="">
            <v:imagedata r:id="rId107" o:title=""/>
          </v:shape>
          <o:OLEObject Type="Embed" ProgID="Equation.DSMT4" ShapeID="_x0000_i1074" DrawAspect="Content" ObjectID="_1798965401" r:id="rId108"/>
        </w:object>
      </w:r>
      <w:r w:rsidRPr="004E36D1">
        <w:rPr>
          <w:rFonts w:ascii="Times New Roman" w:eastAsia="Calibri" w:hAnsi="Times New Roman" w:cs="Times New Roman"/>
          <w:sz w:val="24"/>
          <w:szCs w:val="24"/>
        </w:rPr>
        <w:t xml:space="preserve">                                                                                           (11)</w:t>
      </w:r>
    </w:p>
    <w:p w14:paraId="2A11C81F" w14:textId="083AE5ED" w:rsidR="001F1EB9" w:rsidRPr="004E36D1" w:rsidRDefault="001F1EB9" w:rsidP="001F1EB9">
      <w:pPr>
        <w:spacing w:after="0" w:line="360" w:lineRule="auto"/>
        <w:jc w:val="both"/>
        <w:rPr>
          <w:rFonts w:ascii="Times New Roman" w:eastAsia="Calibri" w:hAnsi="Times New Roman" w:cs="Times New Roman"/>
          <w:sz w:val="24"/>
          <w:szCs w:val="24"/>
        </w:rPr>
      </w:pPr>
      <w:r w:rsidRPr="004E36D1">
        <w:rPr>
          <w:rFonts w:ascii="Times New Roman" w:eastAsia="Calibri" w:hAnsi="Times New Roman" w:cs="Times New Roman"/>
          <w:position w:val="-14"/>
          <w:sz w:val="24"/>
          <w:szCs w:val="24"/>
        </w:rPr>
        <w:object w:dxaOrig="6160" w:dyaOrig="420" w14:anchorId="797764AE">
          <v:shape id="_x0000_i1075" type="#_x0000_t75" style="width:308.25pt;height:21.75pt" o:ole="">
            <v:imagedata r:id="rId109" o:title=""/>
          </v:shape>
          <o:OLEObject Type="Embed" ProgID="Equation.DSMT4" ShapeID="_x0000_i1075" DrawAspect="Content" ObjectID="_1798965402" r:id="rId110"/>
        </w:object>
      </w:r>
      <w:r w:rsidRPr="004E36D1">
        <w:rPr>
          <w:rFonts w:ascii="Times New Roman" w:eastAsia="Calibri" w:hAnsi="Times New Roman" w:cs="Times New Roman"/>
          <w:sz w:val="24"/>
          <w:szCs w:val="24"/>
        </w:rPr>
        <w:t xml:space="preserve">                                                              (12)</w:t>
      </w:r>
    </w:p>
    <w:p w14:paraId="0737102D" w14:textId="77777777" w:rsidR="001F1EB9" w:rsidRPr="004E36D1" w:rsidRDefault="001F1EB9" w:rsidP="001F1EB9">
      <w:pPr>
        <w:spacing w:after="0" w:line="360" w:lineRule="auto"/>
        <w:jc w:val="both"/>
        <w:rPr>
          <w:rFonts w:ascii="Times New Roman" w:eastAsia="Calibri" w:hAnsi="Times New Roman" w:cs="Times New Roman"/>
          <w:sz w:val="24"/>
          <w:szCs w:val="24"/>
        </w:rPr>
      </w:pPr>
      <w:r w:rsidRPr="004E36D1">
        <w:rPr>
          <w:rFonts w:ascii="Times New Roman" w:eastAsia="Calibri" w:hAnsi="Times New Roman" w:cs="Times New Roman"/>
          <w:position w:val="-12"/>
          <w:sz w:val="24"/>
          <w:szCs w:val="24"/>
        </w:rPr>
        <w:object w:dxaOrig="3980" w:dyaOrig="400" w14:anchorId="745E62EA">
          <v:shape id="_x0000_i1076" type="#_x0000_t75" style="width:199.5pt;height:20.25pt" o:ole="">
            <v:imagedata r:id="rId111" o:title=""/>
          </v:shape>
          <o:OLEObject Type="Embed" ProgID="Equation.DSMT4" ShapeID="_x0000_i1076" DrawAspect="Content" ObjectID="_1798965403" r:id="rId112"/>
        </w:object>
      </w:r>
      <w:r w:rsidRPr="004E36D1">
        <w:rPr>
          <w:rFonts w:ascii="Times New Roman" w:eastAsia="Calibri" w:hAnsi="Times New Roman" w:cs="Times New Roman"/>
          <w:sz w:val="24"/>
          <w:szCs w:val="24"/>
        </w:rPr>
        <w:t xml:space="preserve">                                                                                                             (13)                                                                             </w:t>
      </w:r>
    </w:p>
    <w:p w14:paraId="667449B0" w14:textId="77777777" w:rsidR="001F1EB9" w:rsidRPr="004E36D1" w:rsidRDefault="001F1EB9" w:rsidP="00F72E2D">
      <w:pPr>
        <w:spacing w:line="360" w:lineRule="auto"/>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where the functions </w:t>
      </w:r>
      <w:bookmarkStart w:id="7" w:name="_Hlk174286756"/>
      <w:r w:rsidRPr="004E36D1">
        <w:rPr>
          <w:rFonts w:ascii="Times New Roman" w:eastAsia="Calibri" w:hAnsi="Times New Roman" w:cs="Times New Roman"/>
          <w:position w:val="-14"/>
          <w:sz w:val="24"/>
          <w:szCs w:val="24"/>
        </w:rPr>
        <w:object w:dxaOrig="780" w:dyaOrig="380" w14:anchorId="6405A703">
          <v:shape id="_x0000_i1077" type="#_x0000_t75" style="width:39.75pt;height:19.5pt" o:ole="">
            <v:imagedata r:id="rId113" o:title=""/>
          </v:shape>
          <o:OLEObject Type="Embed" ProgID="Equation.DSMT4" ShapeID="_x0000_i1077" DrawAspect="Content" ObjectID="_1798965404" r:id="rId114"/>
        </w:object>
      </w:r>
      <w:r w:rsidRPr="004E36D1">
        <w:rPr>
          <w:rFonts w:ascii="Times New Roman" w:eastAsia="Calibri" w:hAnsi="Times New Roman" w:cs="Times New Roman"/>
          <w:sz w:val="24"/>
          <w:szCs w:val="24"/>
        </w:rPr>
        <w:t xml:space="preserve"> , </w:t>
      </w:r>
      <w:r w:rsidRPr="004E36D1">
        <w:rPr>
          <w:rFonts w:ascii="Times New Roman" w:eastAsia="Calibri" w:hAnsi="Times New Roman" w:cs="Times New Roman"/>
          <w:position w:val="-14"/>
          <w:sz w:val="24"/>
          <w:szCs w:val="24"/>
        </w:rPr>
        <w:object w:dxaOrig="800" w:dyaOrig="380" w14:anchorId="47E50F9B">
          <v:shape id="_x0000_i1078" type="#_x0000_t75" style="width:41.25pt;height:19.5pt" o:ole="">
            <v:imagedata r:id="rId115" o:title=""/>
          </v:shape>
          <o:OLEObject Type="Embed" ProgID="Equation.DSMT4" ShapeID="_x0000_i1078" DrawAspect="Content" ObjectID="_1798965405" r:id="rId116"/>
        </w:object>
      </w:r>
      <w:r w:rsidRPr="004E36D1">
        <w:rPr>
          <w:rFonts w:ascii="Times New Roman" w:eastAsia="Calibri" w:hAnsi="Times New Roman" w:cs="Times New Roman"/>
          <w:sz w:val="24"/>
          <w:szCs w:val="24"/>
        </w:rPr>
        <w:t xml:space="preserve">and </w:t>
      </w:r>
      <w:r w:rsidRPr="004E36D1">
        <w:rPr>
          <w:rFonts w:ascii="Times New Roman" w:eastAsia="Calibri" w:hAnsi="Times New Roman" w:cs="Times New Roman"/>
          <w:position w:val="-14"/>
          <w:sz w:val="24"/>
          <w:szCs w:val="24"/>
        </w:rPr>
        <w:object w:dxaOrig="800" w:dyaOrig="380" w14:anchorId="39948E44">
          <v:shape id="_x0000_i1079" type="#_x0000_t75" style="width:41.25pt;height:19.5pt" o:ole="">
            <v:imagedata r:id="rId117" o:title=""/>
          </v:shape>
          <o:OLEObject Type="Embed" ProgID="Equation.DSMT4" ShapeID="_x0000_i1079" DrawAspect="Content" ObjectID="_1798965406" r:id="rId118"/>
        </w:object>
      </w:r>
      <w:bookmarkEnd w:id="7"/>
      <w:r w:rsidRPr="004E36D1">
        <w:rPr>
          <w:rFonts w:ascii="Times New Roman" w:eastAsia="Calibri" w:hAnsi="Times New Roman" w:cs="Times New Roman"/>
          <w:sz w:val="24"/>
          <w:szCs w:val="24"/>
        </w:rPr>
        <w:t xml:space="preserve"> (</w:t>
      </w:r>
      <w:r w:rsidRPr="004E36D1">
        <w:rPr>
          <w:rFonts w:ascii="Times New Roman" w:eastAsia="Calibri" w:hAnsi="Times New Roman" w:cs="Times New Roman"/>
          <w:position w:val="-10"/>
          <w:sz w:val="24"/>
          <w:szCs w:val="24"/>
        </w:rPr>
        <w:object w:dxaOrig="980" w:dyaOrig="300" w14:anchorId="1322A232">
          <v:shape id="_x0000_i1080" type="#_x0000_t75" style="width:49.5pt;height:13.5pt" o:ole="">
            <v:imagedata r:id="rId119" o:title=""/>
          </v:shape>
          <o:OLEObject Type="Embed" ProgID="Equation.DSMT4" ShapeID="_x0000_i1080" DrawAspect="Content" ObjectID="_1798965407" r:id="rId120"/>
        </w:object>
      </w:r>
      <w:r w:rsidRPr="004E36D1">
        <w:rPr>
          <w:rFonts w:ascii="Times New Roman" w:eastAsia="Calibri" w:hAnsi="Times New Roman" w:cs="Times New Roman"/>
          <w:sz w:val="24"/>
          <w:szCs w:val="24"/>
        </w:rPr>
        <w:t>) are defined in Table 1.</w:t>
      </w:r>
    </w:p>
    <w:p w14:paraId="163BDFBF" w14:textId="77777777" w:rsidR="001F1EB9" w:rsidRPr="004E36D1" w:rsidRDefault="001F1EB9" w:rsidP="00F72E2D">
      <w:pPr>
        <w:spacing w:line="360" w:lineRule="auto"/>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    The unknown interface functions </w:t>
      </w:r>
      <w:r w:rsidRPr="004E36D1">
        <w:rPr>
          <w:rFonts w:ascii="Times New Roman" w:eastAsia="Calibri" w:hAnsi="Times New Roman" w:cs="Times New Roman"/>
          <w:position w:val="-14"/>
          <w:sz w:val="24"/>
          <w:szCs w:val="24"/>
        </w:rPr>
        <w:object w:dxaOrig="580" w:dyaOrig="380" w14:anchorId="32B50353">
          <v:shape id="_x0000_i1081" type="#_x0000_t75" style="width:28.5pt;height:19.5pt" o:ole="">
            <v:imagedata r:id="rId121" o:title=""/>
          </v:shape>
          <o:OLEObject Type="Embed" ProgID="Equation.DSMT4" ShapeID="_x0000_i1081" DrawAspect="Content" ObjectID="_1798965408" r:id="rId122"/>
        </w:object>
      </w:r>
      <w:r w:rsidRPr="004E36D1">
        <w:rPr>
          <w:rFonts w:ascii="Times New Roman" w:eastAsia="Calibri" w:hAnsi="Times New Roman" w:cs="Times New Roman"/>
          <w:sz w:val="24"/>
          <w:szCs w:val="24"/>
        </w:rPr>
        <w:t xml:space="preserve"> (</w:t>
      </w:r>
      <w:r w:rsidRPr="004E36D1">
        <w:rPr>
          <w:rFonts w:ascii="Times New Roman" w:eastAsia="Calibri" w:hAnsi="Times New Roman" w:cs="Times New Roman"/>
          <w:position w:val="-10"/>
          <w:sz w:val="24"/>
          <w:szCs w:val="24"/>
        </w:rPr>
        <w:object w:dxaOrig="1260" w:dyaOrig="320" w14:anchorId="654D529A">
          <v:shape id="_x0000_i1082" type="#_x0000_t75" style="width:63.75pt;height:14.25pt" o:ole="">
            <v:imagedata r:id="rId123" o:title=""/>
          </v:shape>
          <o:OLEObject Type="Embed" ProgID="Equation.DSMT4" ShapeID="_x0000_i1082" DrawAspect="Content" ObjectID="_1798965409" r:id="rId124"/>
        </w:object>
      </w:r>
      <w:r w:rsidRPr="004E36D1">
        <w:rPr>
          <w:rFonts w:ascii="Times New Roman" w:eastAsia="Calibri" w:hAnsi="Times New Roman" w:cs="Times New Roman"/>
          <w:sz w:val="24"/>
          <w:szCs w:val="24"/>
        </w:rPr>
        <w:t>) are determined by imposing the continuity of concentration in the Laplace domain (</w:t>
      </w:r>
      <w:r w:rsidRPr="004E36D1">
        <w:rPr>
          <w:rFonts w:ascii="Times New Roman" w:eastAsia="Calibri" w:hAnsi="Times New Roman" w:cs="Times New Roman"/>
          <w:position w:val="-10"/>
          <w:sz w:val="24"/>
          <w:szCs w:val="24"/>
        </w:rPr>
        <w:object w:dxaOrig="840" w:dyaOrig="380" w14:anchorId="6266DAC6">
          <v:shape id="_x0000_i1083" type="#_x0000_t75" style="width:42.75pt;height:18.75pt" o:ole="">
            <v:imagedata r:id="rId125" o:title=""/>
          </v:shape>
          <o:OLEObject Type="Embed" ProgID="Equation.DSMT4" ShapeID="_x0000_i1083" DrawAspect="Content" ObjectID="_1798965410" r:id="rId126"/>
        </w:object>
      </w:r>
      <w:r w:rsidRPr="004E36D1">
        <w:rPr>
          <w:rFonts w:ascii="Times New Roman" w:eastAsia="Calibri" w:hAnsi="Times New Roman" w:cs="Times New Roman"/>
          <w:sz w:val="24"/>
          <w:szCs w:val="24"/>
        </w:rPr>
        <w:t xml:space="preserve">) in each interface layer (Carr, 2020, 2021): </w:t>
      </w:r>
    </w:p>
    <w:p w14:paraId="12037111" w14:textId="77777777" w:rsidR="001F1EB9" w:rsidRPr="004E36D1" w:rsidRDefault="001F1EB9" w:rsidP="001F1EB9">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position w:val="-14"/>
          <w:sz w:val="24"/>
          <w:szCs w:val="24"/>
        </w:rPr>
        <w:object w:dxaOrig="2040" w:dyaOrig="420" w14:anchorId="1EE3CF4C">
          <v:shape id="_x0000_i1084" type="#_x0000_t75" style="width:102.75pt;height:21.75pt" o:ole="">
            <v:imagedata r:id="rId127" o:title=""/>
          </v:shape>
          <o:OLEObject Type="Embed" ProgID="Equation.DSMT4" ShapeID="_x0000_i1084" DrawAspect="Content" ObjectID="_1798965411" r:id="rId128"/>
        </w:object>
      </w:r>
      <w:r w:rsidRPr="004E36D1">
        <w:rPr>
          <w:rFonts w:ascii="Times New Roman" w:eastAsia="Calibri" w:hAnsi="Times New Roman" w:cs="Times New Roman"/>
          <w:sz w:val="24"/>
          <w:szCs w:val="24"/>
        </w:rPr>
        <w:t xml:space="preserve">                                                                                                                               (14)                                                                                                                     </w:t>
      </w:r>
    </w:p>
    <w:p w14:paraId="29154203" w14:textId="77777777" w:rsidR="001F1EB9" w:rsidRPr="004E36D1" w:rsidRDefault="001F1EB9" w:rsidP="001F1EB9">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A substitution of </w:t>
      </w:r>
      <w:proofErr w:type="spellStart"/>
      <w:r w:rsidRPr="004E36D1">
        <w:rPr>
          <w:rFonts w:ascii="Times New Roman" w:eastAsia="Calibri" w:hAnsi="Times New Roman" w:cs="Times New Roman"/>
          <w:sz w:val="24"/>
          <w:szCs w:val="24"/>
        </w:rPr>
        <w:t>Eqs</w:t>
      </w:r>
      <w:proofErr w:type="spellEnd"/>
      <w:r w:rsidRPr="004E36D1">
        <w:rPr>
          <w:rFonts w:ascii="Times New Roman" w:eastAsia="Calibri" w:hAnsi="Times New Roman" w:cs="Times New Roman"/>
          <w:sz w:val="24"/>
          <w:szCs w:val="24"/>
        </w:rPr>
        <w:t>. (11)</w:t>
      </w:r>
      <w:proofErr w:type="gramStart"/>
      <w:r w:rsidRPr="004E36D1">
        <w:rPr>
          <w:rFonts w:ascii="Times New Roman" w:eastAsia="Calibri" w:hAnsi="Times New Roman" w:cs="Times New Roman"/>
          <w:sz w:val="24"/>
          <w:szCs w:val="24"/>
        </w:rPr>
        <w:t>–(</w:t>
      </w:r>
      <w:proofErr w:type="gramEnd"/>
      <w:r w:rsidRPr="004E36D1">
        <w:rPr>
          <w:rFonts w:ascii="Times New Roman" w:eastAsia="Calibri" w:hAnsi="Times New Roman" w:cs="Times New Roman"/>
          <w:sz w:val="24"/>
          <w:szCs w:val="24"/>
        </w:rPr>
        <w:t xml:space="preserve">13) into the system of </w:t>
      </w:r>
      <w:proofErr w:type="spellStart"/>
      <w:r w:rsidRPr="004E36D1">
        <w:rPr>
          <w:rFonts w:ascii="Times New Roman" w:eastAsia="Calibri" w:hAnsi="Times New Roman" w:cs="Times New Roman"/>
          <w:sz w:val="24"/>
          <w:szCs w:val="24"/>
        </w:rPr>
        <w:t>Eqs</w:t>
      </w:r>
      <w:proofErr w:type="spellEnd"/>
      <w:r w:rsidRPr="004E36D1">
        <w:rPr>
          <w:rFonts w:ascii="Times New Roman" w:eastAsia="Calibri" w:hAnsi="Times New Roman" w:cs="Times New Roman"/>
          <w:sz w:val="24"/>
          <w:szCs w:val="24"/>
        </w:rPr>
        <w:t xml:space="preserve">. (14), yield to the following resulting linear system: </w:t>
      </w:r>
      <w:r w:rsidRPr="004E36D1">
        <w:rPr>
          <w:rFonts w:ascii="Times New Roman" w:eastAsia="Calibri" w:hAnsi="Times New Roman" w:cs="Times New Roman"/>
          <w:position w:val="-10"/>
          <w:sz w:val="24"/>
          <w:szCs w:val="24"/>
        </w:rPr>
        <w:object w:dxaOrig="760" w:dyaOrig="320" w14:anchorId="249469A2">
          <v:shape id="_x0000_i1085" type="#_x0000_t75" style="width:38.25pt;height:14.25pt" o:ole="">
            <v:imagedata r:id="rId129" o:title=""/>
          </v:shape>
          <o:OLEObject Type="Embed" ProgID="Equation.DSMT4" ShapeID="_x0000_i1085" DrawAspect="Content" ObjectID="_1798965412" r:id="rId130"/>
        </w:object>
      </w:r>
      <w:r w:rsidRPr="004E36D1">
        <w:rPr>
          <w:rFonts w:ascii="Times New Roman" w:eastAsia="Calibri" w:hAnsi="Times New Roman" w:cs="Times New Roman"/>
          <w:sz w:val="24"/>
          <w:szCs w:val="24"/>
        </w:rPr>
        <w:t xml:space="preserve">                                                                                                                                                  </w:t>
      </w:r>
      <w:proofErr w:type="gramStart"/>
      <w:r w:rsidRPr="004E36D1">
        <w:rPr>
          <w:rFonts w:ascii="Times New Roman" w:eastAsia="Calibri" w:hAnsi="Times New Roman" w:cs="Times New Roman"/>
          <w:sz w:val="24"/>
          <w:szCs w:val="24"/>
        </w:rPr>
        <w:t xml:space="preserve">   (</w:t>
      </w:r>
      <w:proofErr w:type="gramEnd"/>
      <w:r w:rsidRPr="004E36D1">
        <w:rPr>
          <w:rFonts w:ascii="Times New Roman" w:eastAsia="Calibri" w:hAnsi="Times New Roman" w:cs="Times New Roman"/>
          <w:sz w:val="24"/>
          <w:szCs w:val="24"/>
        </w:rPr>
        <w:t xml:space="preserve">15)                                                                                                                               </w:t>
      </w:r>
    </w:p>
    <w:p w14:paraId="2F9246B5" w14:textId="77777777" w:rsidR="001F1EB9" w:rsidRPr="004E36D1" w:rsidRDefault="001F1EB9" w:rsidP="001F1EB9">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where </w:t>
      </w:r>
      <w:r w:rsidRPr="004E36D1">
        <w:rPr>
          <w:rFonts w:ascii="Times New Roman" w:eastAsia="Calibri" w:hAnsi="Times New Roman" w:cs="Times New Roman"/>
          <w:position w:val="-10"/>
          <w:sz w:val="24"/>
          <w:szCs w:val="24"/>
        </w:rPr>
        <w:object w:dxaOrig="200" w:dyaOrig="260" w14:anchorId="6CA52937">
          <v:shape id="_x0000_i1086" type="#_x0000_t75" style="width:10.5pt;height:13.5pt" o:ole="">
            <v:imagedata r:id="rId131" o:title=""/>
          </v:shape>
          <o:OLEObject Type="Embed" ProgID="Equation.DSMT4" ShapeID="_x0000_i1086" DrawAspect="Content" ObjectID="_1798965413" r:id="rId132"/>
        </w:object>
      </w:r>
      <w:r w:rsidRPr="004E36D1">
        <w:rPr>
          <w:rFonts w:ascii="Times New Roman" w:eastAsia="Calibri" w:hAnsi="Times New Roman" w:cs="Times New Roman"/>
          <w:sz w:val="24"/>
          <w:szCs w:val="24"/>
        </w:rPr>
        <w:t>is a column matrix with elements</w:t>
      </w:r>
      <w:r w:rsidRPr="004E36D1">
        <w:rPr>
          <w:rFonts w:ascii="Times New Roman" w:eastAsia="Calibri" w:hAnsi="Times New Roman" w:cs="Times New Roman"/>
          <w:position w:val="-14"/>
          <w:sz w:val="24"/>
          <w:szCs w:val="24"/>
        </w:rPr>
        <w:object w:dxaOrig="580" w:dyaOrig="380" w14:anchorId="172B1A1F">
          <v:shape id="_x0000_i1087" type="#_x0000_t75" style="width:28.5pt;height:19.5pt" o:ole="">
            <v:imagedata r:id="rId133" o:title=""/>
          </v:shape>
          <o:OLEObject Type="Embed" ProgID="Equation.DSMT4" ShapeID="_x0000_i1087" DrawAspect="Content" ObjectID="_1798965414" r:id="rId134"/>
        </w:object>
      </w:r>
      <w:r w:rsidRPr="004E36D1">
        <w:rPr>
          <w:rFonts w:ascii="Times New Roman" w:eastAsia="Calibri" w:hAnsi="Times New Roman" w:cs="Times New Roman"/>
          <w:sz w:val="24"/>
          <w:szCs w:val="24"/>
        </w:rPr>
        <w:t xml:space="preserve">, elements of </w:t>
      </w:r>
      <w:r w:rsidRPr="004E36D1">
        <w:rPr>
          <w:rFonts w:ascii="Times New Roman" w:eastAsia="Calibri" w:hAnsi="Times New Roman" w:cs="Times New Roman"/>
          <w:position w:val="-10"/>
          <w:sz w:val="24"/>
          <w:szCs w:val="24"/>
        </w:rPr>
        <w:object w:dxaOrig="1520" w:dyaOrig="320" w14:anchorId="6B95C38B">
          <v:shape id="_x0000_i1088" type="#_x0000_t75" style="width:77.25pt;height:14.25pt" o:ole="">
            <v:imagedata r:id="rId135" o:title=""/>
          </v:shape>
          <o:OLEObject Type="Embed" ProgID="Equation.DSMT4" ShapeID="_x0000_i1088" DrawAspect="Content" ObjectID="_1798965415" r:id="rId136"/>
        </w:object>
      </w:r>
      <w:r w:rsidRPr="004E36D1">
        <w:rPr>
          <w:rFonts w:ascii="Times New Roman" w:eastAsia="Calibri" w:hAnsi="Times New Roman" w:cs="Times New Roman"/>
          <w:sz w:val="24"/>
          <w:szCs w:val="24"/>
        </w:rPr>
        <w:t xml:space="preserve">tridiagonal matrix </w:t>
      </w:r>
      <w:r w:rsidRPr="004E36D1">
        <w:rPr>
          <w:rFonts w:ascii="Times New Roman" w:eastAsia="Calibri" w:hAnsi="Times New Roman" w:cs="Times New Roman"/>
          <w:position w:val="-4"/>
          <w:sz w:val="24"/>
          <w:szCs w:val="24"/>
        </w:rPr>
        <w:object w:dxaOrig="260" w:dyaOrig="260" w14:anchorId="6B7B92BF">
          <v:shape id="_x0000_i1089" type="#_x0000_t75" style="width:13.5pt;height:13.5pt" o:ole="">
            <v:imagedata r:id="rId137" o:title=""/>
          </v:shape>
          <o:OLEObject Type="Embed" ProgID="Equation.DSMT4" ShapeID="_x0000_i1089" DrawAspect="Content" ObjectID="_1798965416" r:id="rId138"/>
        </w:object>
      </w:r>
      <w:r w:rsidRPr="004E36D1">
        <w:rPr>
          <w:rFonts w:ascii="Times New Roman" w:eastAsia="Calibri" w:hAnsi="Times New Roman" w:cs="Times New Roman"/>
          <w:sz w:val="24"/>
          <w:szCs w:val="24"/>
        </w:rPr>
        <w:t>(</w:t>
      </w:r>
      <w:r w:rsidRPr="004E36D1">
        <w:rPr>
          <w:rFonts w:ascii="Times New Roman" w:eastAsia="Calibri" w:hAnsi="Times New Roman" w:cs="Times New Roman"/>
          <w:position w:val="-16"/>
          <w:sz w:val="24"/>
          <w:szCs w:val="24"/>
        </w:rPr>
        <w:object w:dxaOrig="1680" w:dyaOrig="440" w14:anchorId="7EB98EE9">
          <v:shape id="_x0000_i1090" type="#_x0000_t75" style="width:85.5pt;height:21.75pt" o:ole="">
            <v:imagedata r:id="rId139" o:title=""/>
          </v:shape>
          <o:OLEObject Type="Embed" ProgID="Equation.DSMT4" ShapeID="_x0000_i1090" DrawAspect="Content" ObjectID="_1798965417" r:id="rId140"/>
        </w:object>
      </w:r>
      <w:r w:rsidRPr="004E36D1">
        <w:rPr>
          <w:rFonts w:ascii="Times New Roman" w:eastAsia="Calibri" w:hAnsi="Times New Roman" w:cs="Times New Roman"/>
          <w:sz w:val="24"/>
          <w:szCs w:val="24"/>
        </w:rPr>
        <w:t xml:space="preserve">) and </w:t>
      </w:r>
      <w:r w:rsidRPr="004E36D1">
        <w:rPr>
          <w:rFonts w:ascii="Times New Roman" w:eastAsia="Calibri" w:hAnsi="Times New Roman" w:cs="Times New Roman"/>
          <w:position w:val="-10"/>
          <w:sz w:val="24"/>
          <w:szCs w:val="24"/>
        </w:rPr>
        <w:object w:dxaOrig="700" w:dyaOrig="320" w14:anchorId="2FAC85A5">
          <v:shape id="_x0000_i1091" type="#_x0000_t75" style="width:34.5pt;height:14.25pt" o:ole="">
            <v:imagedata r:id="rId141" o:title=""/>
          </v:shape>
          <o:OLEObject Type="Embed" ProgID="Equation.DSMT4" ShapeID="_x0000_i1091" DrawAspect="Content" ObjectID="_1798965418" r:id="rId142"/>
        </w:object>
      </w:r>
      <w:r w:rsidRPr="004E36D1">
        <w:rPr>
          <w:rFonts w:ascii="Times New Roman" w:eastAsia="Calibri" w:hAnsi="Times New Roman" w:cs="Times New Roman"/>
          <w:sz w:val="24"/>
          <w:szCs w:val="24"/>
        </w:rPr>
        <w:t xml:space="preserve">-length vector </w:t>
      </w:r>
      <w:r w:rsidRPr="004E36D1">
        <w:rPr>
          <w:rFonts w:ascii="Times New Roman" w:eastAsia="Calibri" w:hAnsi="Times New Roman" w:cs="Times New Roman"/>
          <w:position w:val="-6"/>
          <w:sz w:val="24"/>
          <w:szCs w:val="24"/>
        </w:rPr>
        <w:object w:dxaOrig="200" w:dyaOrig="279" w14:anchorId="088FCE4E">
          <v:shape id="_x0000_i1092" type="#_x0000_t75" style="width:10.5pt;height:13.5pt" o:ole="">
            <v:imagedata r:id="rId143" o:title=""/>
          </v:shape>
          <o:OLEObject Type="Embed" ProgID="Equation.DSMT4" ShapeID="_x0000_i1092" DrawAspect="Content" ObjectID="_1798965419" r:id="rId144"/>
        </w:object>
      </w:r>
      <w:r w:rsidRPr="004E36D1">
        <w:rPr>
          <w:rFonts w:ascii="Times New Roman" w:eastAsia="Calibri" w:hAnsi="Times New Roman" w:cs="Times New Roman"/>
          <w:sz w:val="24"/>
          <w:szCs w:val="24"/>
        </w:rPr>
        <w:t xml:space="preserve"> (</w:t>
      </w:r>
      <w:r w:rsidRPr="004E36D1">
        <w:rPr>
          <w:rFonts w:ascii="Times New Roman" w:eastAsia="Calibri" w:hAnsi="Times New Roman" w:cs="Times New Roman"/>
          <w:position w:val="-12"/>
          <w:sz w:val="24"/>
          <w:szCs w:val="24"/>
        </w:rPr>
        <w:object w:dxaOrig="999" w:dyaOrig="380" w14:anchorId="0FEA4521">
          <v:shape id="_x0000_i1093" type="#_x0000_t75" style="width:50.25pt;height:18.75pt" o:ole="">
            <v:imagedata r:id="rId145" o:title=""/>
          </v:shape>
          <o:OLEObject Type="Embed" ProgID="Equation.DSMT4" ShapeID="_x0000_i1093" DrawAspect="Content" ObjectID="_1798965420" r:id="rId146"/>
        </w:object>
      </w:r>
      <w:r w:rsidRPr="004E36D1">
        <w:rPr>
          <w:rFonts w:ascii="Times New Roman" w:eastAsia="Calibri" w:hAnsi="Times New Roman" w:cs="Times New Roman"/>
          <w:sz w:val="24"/>
          <w:szCs w:val="24"/>
        </w:rPr>
        <w:t>)  (</w:t>
      </w:r>
      <w:r w:rsidRPr="004E36D1">
        <w:rPr>
          <w:rFonts w:ascii="Times New Roman" w:eastAsia="Calibri" w:hAnsi="Times New Roman" w:cs="Times New Roman"/>
          <w:position w:val="-10"/>
          <w:sz w:val="24"/>
          <w:szCs w:val="24"/>
        </w:rPr>
        <w:object w:dxaOrig="1260" w:dyaOrig="320" w14:anchorId="296ABEB5">
          <v:shape id="_x0000_i1094" type="#_x0000_t75" style="width:63.75pt;height:14.25pt" o:ole="">
            <v:imagedata r:id="rId147" o:title=""/>
          </v:shape>
          <o:OLEObject Type="Embed" ProgID="Equation.DSMT4" ShapeID="_x0000_i1094" DrawAspect="Content" ObjectID="_1798965421" r:id="rId148"/>
        </w:object>
      </w:r>
      <w:r w:rsidRPr="004E36D1">
        <w:rPr>
          <w:rFonts w:ascii="Times New Roman" w:eastAsia="Calibri" w:hAnsi="Times New Roman" w:cs="Times New Roman"/>
          <w:sz w:val="24"/>
          <w:szCs w:val="24"/>
        </w:rPr>
        <w:t xml:space="preserve">), are given by: </w:t>
      </w:r>
    </w:p>
    <w:p w14:paraId="19AF4A86" w14:textId="77777777" w:rsidR="001F1EB9" w:rsidRPr="004E36D1" w:rsidRDefault="001F1EB9" w:rsidP="001F1EB9">
      <w:pPr>
        <w:spacing w:after="0" w:line="360" w:lineRule="auto"/>
        <w:jc w:val="both"/>
        <w:rPr>
          <w:rFonts w:ascii="Times New Roman" w:eastAsia="Calibri" w:hAnsi="Times New Roman" w:cs="Times New Roman"/>
          <w:sz w:val="24"/>
          <w:szCs w:val="24"/>
        </w:rPr>
      </w:pPr>
      <w:r w:rsidRPr="004E36D1">
        <w:rPr>
          <w:rFonts w:ascii="Times New Roman" w:eastAsia="Calibri" w:hAnsi="Times New Roman" w:cs="Times New Roman"/>
          <w:position w:val="-14"/>
          <w:sz w:val="24"/>
          <w:szCs w:val="24"/>
        </w:rPr>
        <w:object w:dxaOrig="2299" w:dyaOrig="380" w14:anchorId="7F22F6AC">
          <v:shape id="_x0000_i1095" type="#_x0000_t75" style="width:115.5pt;height:18.75pt" o:ole="">
            <v:imagedata r:id="rId149" o:title=""/>
          </v:shape>
          <o:OLEObject Type="Embed" ProgID="Equation.DSMT4" ShapeID="_x0000_i1095" DrawAspect="Content" ObjectID="_1798965422" r:id="rId150"/>
        </w:object>
      </w:r>
    </w:p>
    <w:p w14:paraId="74CAB611" w14:textId="77777777" w:rsidR="001F1EB9" w:rsidRPr="004E36D1" w:rsidRDefault="001F1EB9" w:rsidP="001F1EB9">
      <w:pPr>
        <w:spacing w:after="0" w:line="360" w:lineRule="auto"/>
        <w:jc w:val="both"/>
        <w:rPr>
          <w:rFonts w:ascii="Times New Roman" w:eastAsia="Calibri" w:hAnsi="Times New Roman" w:cs="Times New Roman"/>
          <w:sz w:val="24"/>
          <w:szCs w:val="24"/>
        </w:rPr>
      </w:pPr>
      <w:r w:rsidRPr="004E36D1">
        <w:rPr>
          <w:rFonts w:ascii="Times New Roman" w:eastAsia="Calibri" w:hAnsi="Times New Roman" w:cs="Times New Roman"/>
          <w:position w:val="-14"/>
          <w:sz w:val="24"/>
          <w:szCs w:val="24"/>
        </w:rPr>
        <w:object w:dxaOrig="1540" w:dyaOrig="380" w14:anchorId="7B5E2B47">
          <v:shape id="_x0000_i1096" type="#_x0000_t75" style="width:77.25pt;height:18.75pt" o:ole="">
            <v:imagedata r:id="rId151" o:title=""/>
          </v:shape>
          <o:OLEObject Type="Embed" ProgID="Equation.DSMT4" ShapeID="_x0000_i1096" DrawAspect="Content" ObjectID="_1798965423" r:id="rId152"/>
        </w:object>
      </w:r>
    </w:p>
    <w:p w14:paraId="1FB79DA5" w14:textId="77777777" w:rsidR="001F1EB9" w:rsidRPr="004E36D1" w:rsidRDefault="001F1EB9" w:rsidP="001F1EB9">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position w:val="-14"/>
          <w:sz w:val="24"/>
          <w:szCs w:val="24"/>
        </w:rPr>
        <w:object w:dxaOrig="2980" w:dyaOrig="380" w14:anchorId="66AF3A4D">
          <v:shape id="_x0000_i1097" type="#_x0000_t75" style="width:148.5pt;height:18.75pt" o:ole="">
            <v:imagedata r:id="rId153" o:title=""/>
          </v:shape>
          <o:OLEObject Type="Embed" ProgID="Equation.DSMT4" ShapeID="_x0000_i1097" DrawAspect="Content" ObjectID="_1798965424" r:id="rId154"/>
        </w:object>
      </w:r>
    </w:p>
    <w:p w14:paraId="622772F8" w14:textId="77777777" w:rsidR="001F1EB9" w:rsidRPr="004E36D1" w:rsidRDefault="001F1EB9" w:rsidP="001F1EB9">
      <w:pPr>
        <w:spacing w:after="0" w:line="360" w:lineRule="auto"/>
        <w:jc w:val="both"/>
        <w:rPr>
          <w:rFonts w:ascii="Times New Roman" w:eastAsia="Calibri" w:hAnsi="Times New Roman" w:cs="Times New Roman"/>
          <w:sz w:val="24"/>
          <w:szCs w:val="24"/>
        </w:rPr>
      </w:pPr>
      <w:r w:rsidRPr="004E36D1">
        <w:rPr>
          <w:rFonts w:ascii="Times New Roman" w:eastAsia="Calibri" w:hAnsi="Times New Roman" w:cs="Times New Roman"/>
          <w:position w:val="-14"/>
          <w:sz w:val="24"/>
          <w:szCs w:val="24"/>
        </w:rPr>
        <w:object w:dxaOrig="4000" w:dyaOrig="380" w14:anchorId="6B5C9162">
          <v:shape id="_x0000_i1098" type="#_x0000_t75" style="width:200.25pt;height:18.75pt" o:ole="">
            <v:imagedata r:id="rId155" o:title=""/>
          </v:shape>
          <o:OLEObject Type="Embed" ProgID="Equation.DSMT4" ShapeID="_x0000_i1098" DrawAspect="Content" ObjectID="_1798965425" r:id="rId156"/>
        </w:object>
      </w:r>
    </w:p>
    <w:p w14:paraId="1E727E7F" w14:textId="77777777" w:rsidR="001F1EB9" w:rsidRPr="004E36D1" w:rsidRDefault="001F1EB9" w:rsidP="001F1EB9">
      <w:pPr>
        <w:spacing w:after="0" w:line="360" w:lineRule="auto"/>
        <w:jc w:val="both"/>
        <w:rPr>
          <w:rFonts w:ascii="Times New Roman" w:eastAsia="Calibri" w:hAnsi="Times New Roman" w:cs="Times New Roman"/>
          <w:sz w:val="24"/>
          <w:szCs w:val="24"/>
        </w:rPr>
      </w:pPr>
      <w:r w:rsidRPr="004E36D1">
        <w:rPr>
          <w:rFonts w:ascii="Times New Roman" w:eastAsia="Calibri" w:hAnsi="Times New Roman" w:cs="Times New Roman"/>
          <w:position w:val="-14"/>
          <w:sz w:val="24"/>
          <w:szCs w:val="24"/>
        </w:rPr>
        <w:object w:dxaOrig="3060" w:dyaOrig="380" w14:anchorId="59424EA4">
          <v:shape id="_x0000_i1099" type="#_x0000_t75" style="width:153pt;height:18.75pt" o:ole="">
            <v:imagedata r:id="rId157" o:title=""/>
          </v:shape>
          <o:OLEObject Type="Embed" ProgID="Equation.DSMT4" ShapeID="_x0000_i1099" DrawAspect="Content" ObjectID="_1798965426" r:id="rId158"/>
        </w:object>
      </w:r>
    </w:p>
    <w:p w14:paraId="296B7EEB" w14:textId="77777777" w:rsidR="001F1EB9" w:rsidRPr="004E36D1" w:rsidRDefault="001F1EB9" w:rsidP="001F1EB9">
      <w:pPr>
        <w:spacing w:after="0" w:line="360" w:lineRule="auto"/>
        <w:jc w:val="both"/>
        <w:rPr>
          <w:rFonts w:ascii="Times New Roman" w:eastAsia="Calibri" w:hAnsi="Times New Roman" w:cs="Times New Roman"/>
          <w:sz w:val="24"/>
          <w:szCs w:val="24"/>
        </w:rPr>
      </w:pPr>
      <w:r w:rsidRPr="004E36D1">
        <w:rPr>
          <w:rFonts w:ascii="Times New Roman" w:eastAsia="Calibri" w:hAnsi="Times New Roman" w:cs="Times New Roman"/>
          <w:position w:val="-14"/>
          <w:sz w:val="24"/>
          <w:szCs w:val="24"/>
        </w:rPr>
        <w:object w:dxaOrig="2100" w:dyaOrig="380" w14:anchorId="5FCFD519">
          <v:shape id="_x0000_i1100" type="#_x0000_t75" style="width:105.75pt;height:18.75pt" o:ole="">
            <v:imagedata r:id="rId159" o:title=""/>
          </v:shape>
          <o:OLEObject Type="Embed" ProgID="Equation.DSMT4" ShapeID="_x0000_i1100" DrawAspect="Content" ObjectID="_1798965427" r:id="rId160"/>
        </w:object>
      </w:r>
    </w:p>
    <w:p w14:paraId="1BF0BA5E" w14:textId="77777777" w:rsidR="001F1EB9" w:rsidRPr="004E36D1" w:rsidRDefault="001F1EB9" w:rsidP="001F1EB9">
      <w:pPr>
        <w:spacing w:after="0" w:line="360" w:lineRule="auto"/>
        <w:jc w:val="both"/>
        <w:rPr>
          <w:rFonts w:ascii="Times New Roman" w:eastAsia="Calibri" w:hAnsi="Times New Roman" w:cs="Times New Roman"/>
          <w:sz w:val="24"/>
          <w:szCs w:val="24"/>
        </w:rPr>
      </w:pPr>
      <w:r w:rsidRPr="004E36D1">
        <w:rPr>
          <w:rFonts w:ascii="Times New Roman" w:eastAsia="Calibri" w:hAnsi="Times New Roman" w:cs="Times New Roman"/>
          <w:position w:val="-14"/>
          <w:sz w:val="24"/>
          <w:szCs w:val="24"/>
        </w:rPr>
        <w:object w:dxaOrig="3300" w:dyaOrig="380" w14:anchorId="432F1306">
          <v:shape id="_x0000_i1101" type="#_x0000_t75" style="width:166.5pt;height:18.75pt" o:ole="">
            <v:imagedata r:id="rId161" o:title=""/>
          </v:shape>
          <o:OLEObject Type="Embed" ProgID="Equation.DSMT4" ShapeID="_x0000_i1101" DrawAspect="Content" ObjectID="_1798965428" r:id="rId162"/>
        </w:object>
      </w:r>
    </w:p>
    <w:p w14:paraId="7D2A5613" w14:textId="77777777" w:rsidR="001F1EB9" w:rsidRPr="004E36D1" w:rsidRDefault="001F1EB9" w:rsidP="001F1EB9">
      <w:pPr>
        <w:spacing w:after="0" w:line="360" w:lineRule="auto"/>
        <w:jc w:val="both"/>
        <w:rPr>
          <w:rFonts w:ascii="Times New Roman" w:eastAsia="Calibri" w:hAnsi="Times New Roman" w:cs="Times New Roman"/>
          <w:sz w:val="24"/>
          <w:szCs w:val="24"/>
        </w:rPr>
      </w:pPr>
      <w:r w:rsidRPr="004E36D1">
        <w:rPr>
          <w:rFonts w:ascii="Times New Roman" w:eastAsia="Calibri" w:hAnsi="Times New Roman" w:cs="Times New Roman"/>
          <w:position w:val="-12"/>
          <w:sz w:val="24"/>
          <w:szCs w:val="24"/>
        </w:rPr>
        <w:object w:dxaOrig="3560" w:dyaOrig="360" w14:anchorId="7FF99914">
          <v:shape id="_x0000_i1102" type="#_x0000_t75" style="width:177.75pt;height:18.75pt" o:ole="">
            <v:imagedata r:id="rId163" o:title=""/>
          </v:shape>
          <o:OLEObject Type="Embed" ProgID="Equation.DSMT4" ShapeID="_x0000_i1102" DrawAspect="Content" ObjectID="_1798965429" r:id="rId164"/>
        </w:object>
      </w:r>
    </w:p>
    <w:p w14:paraId="5C35245E" w14:textId="77777777" w:rsidR="001F1EB9" w:rsidRPr="004E36D1" w:rsidRDefault="001F1EB9" w:rsidP="001F1EB9">
      <w:pPr>
        <w:spacing w:after="0" w:line="360" w:lineRule="auto"/>
        <w:jc w:val="both"/>
        <w:rPr>
          <w:rFonts w:ascii="Times New Roman" w:eastAsia="Calibri" w:hAnsi="Times New Roman" w:cs="Times New Roman"/>
          <w:sz w:val="24"/>
          <w:szCs w:val="24"/>
        </w:rPr>
      </w:pPr>
      <w:r w:rsidRPr="004E36D1">
        <w:rPr>
          <w:rFonts w:ascii="Times New Roman" w:eastAsia="Calibri" w:hAnsi="Times New Roman" w:cs="Times New Roman"/>
          <w:position w:val="-14"/>
          <w:sz w:val="24"/>
          <w:szCs w:val="24"/>
        </w:rPr>
        <w:object w:dxaOrig="3940" w:dyaOrig="380" w14:anchorId="2572948B">
          <v:shape id="_x0000_i1103" type="#_x0000_t75" style="width:196.5pt;height:19.5pt" o:ole="">
            <v:imagedata r:id="rId165" o:title=""/>
          </v:shape>
          <o:OLEObject Type="Embed" ProgID="Equation.DSMT4" ShapeID="_x0000_i1103" DrawAspect="Content" ObjectID="_1798965430" r:id="rId166"/>
        </w:object>
      </w:r>
    </w:p>
    <w:p w14:paraId="7DC10196" w14:textId="77777777" w:rsidR="001F1EB9" w:rsidRPr="004E36D1" w:rsidRDefault="001F1EB9" w:rsidP="001F1EB9">
      <w:pPr>
        <w:spacing w:after="0" w:line="360" w:lineRule="auto"/>
        <w:jc w:val="both"/>
        <w:rPr>
          <w:rFonts w:ascii="Times New Roman" w:eastAsia="Calibri" w:hAnsi="Times New Roman" w:cs="Times New Roman"/>
          <w:sz w:val="24"/>
          <w:szCs w:val="24"/>
        </w:rPr>
      </w:pPr>
      <w:r w:rsidRPr="004E36D1">
        <w:rPr>
          <w:rFonts w:ascii="Times New Roman" w:eastAsia="Calibri" w:hAnsi="Times New Roman" w:cs="Times New Roman"/>
          <w:position w:val="-12"/>
          <w:sz w:val="24"/>
          <w:szCs w:val="24"/>
        </w:rPr>
        <w:object w:dxaOrig="4620" w:dyaOrig="360" w14:anchorId="37B97123">
          <v:shape id="_x0000_i1104" type="#_x0000_t75" style="width:231.75pt;height:18.75pt" o:ole="">
            <v:imagedata r:id="rId167" o:title=""/>
          </v:shape>
          <o:OLEObject Type="Embed" ProgID="Equation.DSMT4" ShapeID="_x0000_i1104" DrawAspect="Content" ObjectID="_1798965431" r:id="rId168"/>
        </w:object>
      </w:r>
    </w:p>
    <w:p w14:paraId="7066D6B8" w14:textId="77777777" w:rsidR="001F1EB9" w:rsidRPr="004E36D1" w:rsidRDefault="001F1EB9" w:rsidP="00F72E2D">
      <w:pPr>
        <w:spacing w:line="360" w:lineRule="auto"/>
        <w:rPr>
          <w:rFonts w:ascii="Times New Roman" w:eastAsia="Calibri" w:hAnsi="Times New Roman" w:cs="Times New Roman"/>
          <w:sz w:val="28"/>
          <w:szCs w:val="28"/>
        </w:rPr>
      </w:pPr>
      <w:r w:rsidRPr="004E36D1">
        <w:rPr>
          <w:rFonts w:ascii="Times New Roman" w:eastAsia="Calibri" w:hAnsi="Times New Roman" w:cs="Times New Roman"/>
          <w:sz w:val="24"/>
          <w:szCs w:val="24"/>
        </w:rPr>
        <w:t xml:space="preserve">The solution of solute concentration for </w:t>
      </w:r>
      <w:r w:rsidRPr="004E36D1">
        <w:rPr>
          <w:rFonts w:ascii="Times New Roman" w:eastAsia="Calibri" w:hAnsi="Times New Roman" w:cs="Times New Roman"/>
          <w:position w:val="-10"/>
          <w:sz w:val="24"/>
          <w:szCs w:val="24"/>
        </w:rPr>
        <w:object w:dxaOrig="1020" w:dyaOrig="300" w14:anchorId="603620FB">
          <v:shape id="_x0000_i1105" type="#_x0000_t75" style="width:51pt;height:13.5pt" o:ole="">
            <v:imagedata r:id="rId169" o:title=""/>
          </v:shape>
          <o:OLEObject Type="Embed" ProgID="Equation.DSMT4" ShapeID="_x0000_i1105" DrawAspect="Content" ObjectID="_1798965432" r:id="rId170"/>
        </w:object>
      </w:r>
      <w:r w:rsidRPr="004E36D1">
        <w:rPr>
          <w:rFonts w:ascii="Times New Roman" w:eastAsia="Calibri" w:hAnsi="Times New Roman" w:cs="Times New Roman"/>
          <w:sz w:val="24"/>
          <w:szCs w:val="24"/>
        </w:rPr>
        <w:t>(</w:t>
      </w:r>
      <w:r w:rsidRPr="004E36D1">
        <w:rPr>
          <w:rFonts w:ascii="Times New Roman" w:eastAsia="Calibri" w:hAnsi="Times New Roman" w:cs="Times New Roman"/>
          <w:position w:val="-14"/>
          <w:sz w:val="24"/>
          <w:szCs w:val="24"/>
        </w:rPr>
        <w:object w:dxaOrig="780" w:dyaOrig="380" w14:anchorId="179C3226">
          <v:shape id="_x0000_i1106" type="#_x0000_t75" style="width:39.75pt;height:19.5pt" o:ole="">
            <v:imagedata r:id="rId171" o:title=""/>
          </v:shape>
          <o:OLEObject Type="Embed" ProgID="Equation.DSMT4" ShapeID="_x0000_i1106" DrawAspect="Content" ObjectID="_1798965433" r:id="rId172"/>
        </w:object>
      </w:r>
      <w:r w:rsidRPr="004E36D1">
        <w:rPr>
          <w:rFonts w:ascii="Times New Roman" w:eastAsia="Calibri" w:hAnsi="Times New Roman" w:cs="Times New Roman"/>
          <w:sz w:val="24"/>
          <w:szCs w:val="24"/>
        </w:rPr>
        <w:t xml:space="preserve">) in the time domain can be obtained using the numerical inversion schemes of </w:t>
      </w:r>
      <w:r w:rsidRPr="004E36D1">
        <w:rPr>
          <w:rFonts w:ascii="Times New Roman" w:eastAsia="Calibri" w:hAnsi="Times New Roman" w:cs="Times New Roman"/>
          <w:position w:val="-10"/>
          <w:sz w:val="24"/>
          <w:szCs w:val="24"/>
        </w:rPr>
        <w:object w:dxaOrig="840" w:dyaOrig="380" w14:anchorId="5E3CA409">
          <v:shape id="_x0000_i1107" type="#_x0000_t75" style="width:42.75pt;height:18.75pt" o:ole="">
            <v:imagedata r:id="rId173" o:title=""/>
          </v:shape>
          <o:OLEObject Type="Embed" ProgID="Equation.DSMT4" ShapeID="_x0000_i1107" DrawAspect="Content" ObjectID="_1798965434" r:id="rId174"/>
        </w:object>
      </w:r>
      <w:r w:rsidRPr="004E36D1">
        <w:rPr>
          <w:rFonts w:ascii="Times New Roman" w:eastAsia="Calibri" w:hAnsi="Times New Roman" w:cs="Times New Roman"/>
          <w:sz w:val="24"/>
          <w:szCs w:val="24"/>
        </w:rPr>
        <w:t>.</w:t>
      </w:r>
      <w:r w:rsidRPr="004E36D1">
        <w:rPr>
          <w:rFonts w:ascii="Times New Roman" w:eastAsia="STIXTwoText" w:hAnsi="Times New Roman" w:cs="Times New Roman"/>
          <w:sz w:val="24"/>
          <w:szCs w:val="24"/>
        </w:rPr>
        <w:t xml:space="preserve"> </w:t>
      </w:r>
      <w:r w:rsidRPr="004E36D1">
        <w:rPr>
          <w:rFonts w:ascii="Times New Roman" w:eastAsia="Calibri" w:hAnsi="Times New Roman" w:cs="Times New Roman"/>
          <w:sz w:val="24"/>
          <w:szCs w:val="24"/>
        </w:rPr>
        <w:t xml:space="preserve">The numerical inversion of the Laplace domain solution is performed using </w:t>
      </w:r>
      <w:bookmarkStart w:id="8" w:name="_Hlk172962476"/>
      <w:r w:rsidRPr="004E36D1">
        <w:rPr>
          <w:rFonts w:ascii="Times New Roman" w:eastAsia="Calibri" w:hAnsi="Times New Roman" w:cs="Times New Roman"/>
          <w:sz w:val="24"/>
          <w:szCs w:val="24"/>
        </w:rPr>
        <w:t xml:space="preserve">the CMS-S method </w:t>
      </w:r>
      <w:bookmarkEnd w:id="8"/>
      <w:r w:rsidRPr="004E36D1">
        <w:rPr>
          <w:rFonts w:ascii="Times New Roman" w:eastAsia="Calibri" w:hAnsi="Times New Roman" w:cs="Times New Roman"/>
          <w:sz w:val="24"/>
          <w:szCs w:val="24"/>
        </w:rPr>
        <w:t>(Horváth et al., 2023). The CME-S method is renowned for its exceptional numerical stability, as it effectively circumvents issues of overshooting and undershooting, and yields precise results with increasing order.</w:t>
      </w:r>
    </w:p>
    <w:p w14:paraId="310411B2" w14:textId="77777777" w:rsidR="007018D1" w:rsidRPr="004E36D1" w:rsidRDefault="007018D1" w:rsidP="007018D1">
      <w:pPr>
        <w:spacing w:after="0" w:line="360" w:lineRule="auto"/>
        <w:rPr>
          <w:rFonts w:ascii="Times New Roman" w:hAnsi="Times New Roman" w:cs="Times New Roman"/>
          <w:b/>
          <w:bCs/>
          <w:sz w:val="24"/>
          <w:szCs w:val="24"/>
        </w:rPr>
      </w:pPr>
    </w:p>
    <w:p w14:paraId="17E46403" w14:textId="68C036D2" w:rsidR="007018D1" w:rsidRPr="004E36D1" w:rsidRDefault="007018D1" w:rsidP="00406EBA">
      <w:pPr>
        <w:spacing w:after="0" w:line="360" w:lineRule="auto"/>
        <w:rPr>
          <w:rFonts w:ascii="Times New Roman" w:hAnsi="Times New Roman" w:cs="Times New Roman"/>
          <w:b/>
          <w:bCs/>
          <w:sz w:val="24"/>
          <w:szCs w:val="24"/>
        </w:rPr>
      </w:pPr>
      <w:r w:rsidRPr="004E36D1">
        <w:rPr>
          <w:rFonts w:ascii="Times New Roman" w:hAnsi="Times New Roman" w:cs="Times New Roman"/>
          <w:b/>
          <w:bCs/>
          <w:sz w:val="24"/>
          <w:szCs w:val="24"/>
        </w:rPr>
        <w:t xml:space="preserve">3. RESULTS </w:t>
      </w:r>
    </w:p>
    <w:p w14:paraId="6A51BEBC" w14:textId="4BCCA809" w:rsidR="001F1EB9" w:rsidRPr="004E36D1" w:rsidRDefault="00406EBA" w:rsidP="00406EBA">
      <w:pPr>
        <w:spacing w:after="0" w:line="360" w:lineRule="auto"/>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   This section verifies the semi-analytical model through comparisons with existing models and numerical solutions. It also discusses the effects of time lagging on solute distribution and groundwater remediation.</w:t>
      </w:r>
    </w:p>
    <w:p w14:paraId="25BC82E7" w14:textId="77777777" w:rsidR="00406EBA" w:rsidRPr="004E36D1" w:rsidRDefault="00406EBA" w:rsidP="00406EBA">
      <w:pPr>
        <w:spacing w:after="0" w:line="360" w:lineRule="auto"/>
        <w:rPr>
          <w:rFonts w:ascii="Times New Roman" w:eastAsia="Calibri" w:hAnsi="Times New Roman" w:cs="Times New Roman"/>
          <w:sz w:val="24"/>
          <w:szCs w:val="24"/>
        </w:rPr>
      </w:pPr>
    </w:p>
    <w:p w14:paraId="5E978DD8" w14:textId="56CC988F" w:rsidR="00406EBA" w:rsidRPr="004E36D1" w:rsidRDefault="00406EBA" w:rsidP="00406EBA">
      <w:pPr>
        <w:spacing w:after="0" w:line="360" w:lineRule="auto"/>
        <w:rPr>
          <w:rFonts w:ascii="Times New Roman" w:hAnsi="Times New Roman" w:cs="Times New Roman"/>
          <w:b/>
          <w:bCs/>
          <w:sz w:val="24"/>
          <w:szCs w:val="24"/>
        </w:rPr>
      </w:pPr>
      <w:r w:rsidRPr="004E36D1">
        <w:rPr>
          <w:rFonts w:ascii="Times New Roman" w:hAnsi="Times New Roman" w:cs="Times New Roman"/>
          <w:b/>
          <w:bCs/>
          <w:sz w:val="24"/>
          <w:szCs w:val="24"/>
        </w:rPr>
        <w:t>3.1</w:t>
      </w:r>
      <w:r w:rsidRPr="004E36D1">
        <w:rPr>
          <w:rFonts w:ascii="Times New Roman" w:hAnsi="Times New Roman" w:cs="Times New Roman"/>
          <w:sz w:val="24"/>
          <w:szCs w:val="24"/>
        </w:rPr>
        <w:t xml:space="preserve"> </w:t>
      </w:r>
      <w:r w:rsidRPr="004E36D1">
        <w:rPr>
          <w:rFonts w:ascii="Times New Roman" w:hAnsi="Times New Roman" w:cs="Times New Roman"/>
          <w:b/>
          <w:bCs/>
          <w:sz w:val="24"/>
          <w:szCs w:val="24"/>
        </w:rPr>
        <w:t>Verification of the developed solution</w:t>
      </w:r>
    </w:p>
    <w:p w14:paraId="77482D8B" w14:textId="4D697F8F" w:rsidR="00406EBA" w:rsidRPr="004E36D1" w:rsidRDefault="00036D84" w:rsidP="00406EBA">
      <w:pPr>
        <w:spacing w:after="0" w:line="360" w:lineRule="auto"/>
        <w:rPr>
          <w:rFonts w:ascii="Times New Roman" w:hAnsi="Times New Roman" w:cs="Times New Roman"/>
          <w:b/>
          <w:bCs/>
          <w:sz w:val="24"/>
          <w:szCs w:val="24"/>
        </w:rPr>
      </w:pPr>
      <w:r w:rsidRPr="004E36D1">
        <w:rPr>
          <w:rFonts w:ascii="Times New Roman" w:eastAsia="Calibri" w:hAnsi="Times New Roman" w:cs="Times New Roman"/>
          <w:iCs/>
          <w:sz w:val="24"/>
          <w:szCs w:val="24"/>
        </w:rPr>
        <w:t xml:space="preserve">  </w:t>
      </w:r>
      <w:r w:rsidR="00406EBA" w:rsidRPr="004E36D1">
        <w:rPr>
          <w:rFonts w:ascii="Times New Roman" w:eastAsia="Calibri" w:hAnsi="Times New Roman" w:cs="Times New Roman"/>
          <w:iCs/>
          <w:sz w:val="24"/>
          <w:szCs w:val="24"/>
        </w:rPr>
        <w:t>In this subsection, we evaluate the capabilities of the temporally relaxed theory model to replicate solute concentration distributions obtained by various models based on linear equilibrium and NE concepts. We are using three analytical solutions from the literature to validate the model for both two-stage and linear equilibrium models. To perform this validation, we are simplifying the temporally relaxed theory model in layered media into the LE one layer, MIM one layer, and LE multilayer models by selecting specific values for various coefficients. The MATLAB code obtained from github.com/</w:t>
      </w:r>
      <w:proofErr w:type="spellStart"/>
      <w:r w:rsidR="00406EBA" w:rsidRPr="004E36D1">
        <w:rPr>
          <w:rFonts w:ascii="Times New Roman" w:eastAsia="Calibri" w:hAnsi="Times New Roman" w:cs="Times New Roman"/>
          <w:iCs/>
          <w:sz w:val="24"/>
          <w:szCs w:val="24"/>
        </w:rPr>
        <w:t>elliotcarr</w:t>
      </w:r>
      <w:proofErr w:type="spellEnd"/>
      <w:r w:rsidR="00406EBA" w:rsidRPr="004E36D1">
        <w:rPr>
          <w:rFonts w:ascii="Times New Roman" w:eastAsia="Calibri" w:hAnsi="Times New Roman" w:cs="Times New Roman"/>
          <w:iCs/>
          <w:sz w:val="24"/>
          <w:szCs w:val="24"/>
        </w:rPr>
        <w:t xml:space="preserve">/Carr2020a has been employed, undergoing modifications to accommodate the temporally relaxed theory, </w:t>
      </w:r>
      <w:r w:rsidR="00406EBA" w:rsidRPr="004E36D1">
        <w:rPr>
          <w:rFonts w:ascii="Times New Roman" w:eastAsia="Calibri" w:hAnsi="Times New Roman" w:cs="Times New Roman"/>
          <w:sz w:val="24"/>
          <w:szCs w:val="24"/>
        </w:rPr>
        <w:t xml:space="preserve">the CMS-S method, </w:t>
      </w:r>
      <w:r w:rsidR="00406EBA" w:rsidRPr="004E36D1">
        <w:rPr>
          <w:rFonts w:ascii="Times New Roman" w:eastAsia="Calibri" w:hAnsi="Times New Roman" w:cs="Times New Roman"/>
          <w:iCs/>
          <w:sz w:val="24"/>
          <w:szCs w:val="24"/>
        </w:rPr>
        <w:t>as well as the inclusion of each relevant comparison case.</w:t>
      </w:r>
    </w:p>
    <w:p w14:paraId="44B087BA" w14:textId="77777777" w:rsidR="00406EBA" w:rsidRPr="004E36D1" w:rsidRDefault="00406EBA" w:rsidP="00406EBA">
      <w:pPr>
        <w:spacing w:after="0" w:line="360" w:lineRule="auto"/>
        <w:rPr>
          <w:rFonts w:ascii="Times New Roman" w:eastAsia="Calibri" w:hAnsi="Times New Roman" w:cs="Times New Roman"/>
          <w:sz w:val="24"/>
          <w:szCs w:val="24"/>
        </w:rPr>
      </w:pPr>
    </w:p>
    <w:p w14:paraId="607D79D2" w14:textId="1966958D" w:rsidR="00D5279E" w:rsidRPr="004E36D1" w:rsidRDefault="00207B29">
      <w:pPr>
        <w:spacing w:after="0" w:line="360" w:lineRule="auto"/>
        <w:rPr>
          <w:rFonts w:ascii="Times New Roman" w:hAnsi="Times New Roman" w:cs="Times New Roman"/>
          <w:b/>
          <w:bCs/>
          <w:i/>
          <w:iCs/>
          <w:sz w:val="24"/>
          <w:szCs w:val="24"/>
        </w:rPr>
      </w:pPr>
      <w:bookmarkStart w:id="9" w:name="_Hlk187720482"/>
      <w:r w:rsidRPr="004E36D1">
        <w:rPr>
          <w:rFonts w:ascii="Times New Roman" w:hAnsi="Times New Roman" w:cs="Times New Roman"/>
          <w:b/>
          <w:bCs/>
          <w:i/>
          <w:iCs/>
          <w:sz w:val="24"/>
          <w:szCs w:val="24"/>
        </w:rPr>
        <w:t>3</w:t>
      </w:r>
      <w:r w:rsidR="00D5279E" w:rsidRPr="004E36D1">
        <w:rPr>
          <w:rFonts w:ascii="Times New Roman" w:hAnsi="Times New Roman" w:cs="Times New Roman"/>
          <w:b/>
          <w:bCs/>
          <w:i/>
          <w:iCs/>
          <w:sz w:val="24"/>
          <w:szCs w:val="24"/>
        </w:rPr>
        <w:t>.1.1</w:t>
      </w:r>
      <w:r w:rsidR="007E7844" w:rsidRPr="004E36D1">
        <w:rPr>
          <w:rFonts w:ascii="Times New Roman" w:hAnsi="Times New Roman" w:cs="Times New Roman"/>
          <w:b/>
          <w:bCs/>
          <w:i/>
          <w:iCs/>
          <w:sz w:val="24"/>
          <w:szCs w:val="24"/>
        </w:rPr>
        <w:t xml:space="preserve"> </w:t>
      </w:r>
      <w:r w:rsidRPr="004E36D1">
        <w:rPr>
          <w:rFonts w:ascii="Times New Roman" w:hAnsi="Times New Roman" w:cs="Times New Roman"/>
          <w:b/>
          <w:bCs/>
          <w:i/>
          <w:iCs/>
          <w:sz w:val="24"/>
          <w:szCs w:val="24"/>
        </w:rPr>
        <w:t>Comparison with linear-equilibrium one-layer model</w:t>
      </w:r>
    </w:p>
    <w:p w14:paraId="58DA9DDF" w14:textId="77777777" w:rsidR="00E736CA" w:rsidRPr="00660867" w:rsidRDefault="00E736CA" w:rsidP="00E736CA">
      <w:pPr>
        <w:spacing w:line="360" w:lineRule="auto"/>
        <w:rPr>
          <w:rFonts w:ascii="Times New Roman" w:eastAsia="Calibri" w:hAnsi="Times New Roman" w:cs="Times New Roman"/>
          <w:iCs/>
          <w:sz w:val="24"/>
          <w:szCs w:val="24"/>
        </w:rPr>
      </w:pPr>
      <w:bookmarkStart w:id="10" w:name="_Hlk174962243"/>
      <w:bookmarkEnd w:id="9"/>
      <w:r w:rsidRPr="004E36D1">
        <w:rPr>
          <w:rFonts w:ascii="Calibri" w:eastAsia="Calibri" w:hAnsi="Calibri" w:cs="Times New Roman"/>
        </w:rPr>
        <w:t xml:space="preserve">    </w:t>
      </w:r>
      <w:bookmarkStart w:id="11" w:name="_Hlk185452955"/>
      <w:r w:rsidRPr="004E36D1">
        <w:rPr>
          <w:rFonts w:ascii="Times New Roman" w:eastAsia="Calibri" w:hAnsi="Times New Roman" w:cs="Times New Roman"/>
          <w:iCs/>
          <w:sz w:val="24"/>
          <w:szCs w:val="24"/>
        </w:rPr>
        <w:t xml:space="preserve">Van </w:t>
      </w:r>
      <w:proofErr w:type="spellStart"/>
      <w:r w:rsidRPr="004E36D1">
        <w:rPr>
          <w:rFonts w:ascii="Times New Roman" w:eastAsia="Calibri" w:hAnsi="Times New Roman" w:cs="Times New Roman"/>
          <w:iCs/>
          <w:sz w:val="24"/>
          <w:szCs w:val="24"/>
        </w:rPr>
        <w:t>Genuchten</w:t>
      </w:r>
      <w:proofErr w:type="spellEnd"/>
      <w:r w:rsidRPr="004E36D1">
        <w:rPr>
          <w:rFonts w:ascii="Times New Roman" w:eastAsia="Calibri" w:hAnsi="Times New Roman" w:cs="Times New Roman"/>
          <w:iCs/>
          <w:sz w:val="24"/>
          <w:szCs w:val="24"/>
        </w:rPr>
        <w:t xml:space="preserve"> and Alves (1982) </w:t>
      </w:r>
      <w:bookmarkEnd w:id="11"/>
      <w:r w:rsidRPr="004E36D1">
        <w:rPr>
          <w:rFonts w:ascii="Times New Roman" w:eastAsia="Calibri" w:hAnsi="Times New Roman" w:cs="Times New Roman"/>
          <w:iCs/>
          <w:sz w:val="24"/>
          <w:szCs w:val="24"/>
        </w:rPr>
        <w:t>developed anal</w:t>
      </w:r>
      <w:r w:rsidRPr="00660867">
        <w:rPr>
          <w:rFonts w:ascii="Times New Roman" w:eastAsia="Calibri" w:hAnsi="Times New Roman" w:cs="Times New Roman"/>
          <w:iCs/>
          <w:sz w:val="24"/>
          <w:szCs w:val="24"/>
        </w:rPr>
        <w:t xml:space="preserve">ytical solutions for solute transport in both finite and semi-infinite media using the linear equilibrium model. The temporal relaxed model is transformed into the linear equilibrium model by encompassing two layers with identical transport parameter values in each layer and considering </w:t>
      </w:r>
      <w:r w:rsidRPr="00660867">
        <w:rPr>
          <w:rFonts w:ascii="Times New Roman" w:eastAsia="Calibri" w:hAnsi="Times New Roman" w:cs="Times New Roman"/>
          <w:iCs/>
          <w:position w:val="-16"/>
          <w:sz w:val="24"/>
          <w:szCs w:val="24"/>
        </w:rPr>
        <w:object w:dxaOrig="840" w:dyaOrig="400" w14:anchorId="1F9CAE62">
          <v:shape id="_x0000_i1108" type="#_x0000_t75" style="width:42pt;height:20.25pt" o:ole="">
            <v:imagedata r:id="rId175" o:title=""/>
          </v:shape>
          <o:OLEObject Type="Embed" ProgID="Equation.DSMT4" ShapeID="_x0000_i1108" DrawAspect="Content" ObjectID="_1798965435" r:id="rId176"/>
        </w:object>
      </w:r>
      <w:r w:rsidRPr="00660867">
        <w:rPr>
          <w:rFonts w:ascii="Times New Roman" w:eastAsia="Calibri" w:hAnsi="Times New Roman" w:cs="Times New Roman"/>
          <w:iCs/>
          <w:sz w:val="24"/>
          <w:szCs w:val="24"/>
        </w:rPr>
        <w:t xml:space="preserve">in each of the layers. </w:t>
      </w:r>
      <w:bookmarkEnd w:id="10"/>
      <w:r w:rsidRPr="00660867">
        <w:rPr>
          <w:rFonts w:ascii="Times New Roman" w:eastAsia="Calibri" w:hAnsi="Times New Roman" w:cs="Times New Roman"/>
          <w:iCs/>
          <w:sz w:val="24"/>
          <w:szCs w:val="24"/>
        </w:rPr>
        <w:t xml:space="preserve">The supplementary parameters needed for this comparison are explicitly enumerated in the linear equilibrium column of Table 2. Figure 2 presents a comparison between the solute concentration derived from the temporally relaxed theory (shown as solid lines) and the LE model (indicated </w:t>
      </w:r>
      <w:r w:rsidRPr="00660867">
        <w:rPr>
          <w:rFonts w:ascii="Times New Roman" w:eastAsia="Calibri" w:hAnsi="Times New Roman" w:cs="Times New Roman"/>
          <w:iCs/>
          <w:sz w:val="24"/>
          <w:szCs w:val="24"/>
        </w:rPr>
        <w:lastRenderedPageBreak/>
        <w:t xml:space="preserve">by markers) for a pulse injection originating from a source of uniform and increasing nature. The curves illustrate that under both input conditions, the concentration gradually decreases with position during the injection period until it reaches zero. Upon removal of the source, the concentration exhibits an increase with position up to a maximum value, after which it begins to decrease. </w:t>
      </w:r>
      <w:bookmarkStart w:id="12" w:name="_Hlk174966792"/>
      <w:r w:rsidRPr="00660867">
        <w:rPr>
          <w:rFonts w:ascii="Times New Roman" w:eastAsia="Calibri" w:hAnsi="Times New Roman" w:cs="Times New Roman"/>
          <w:iCs/>
          <w:sz w:val="24"/>
          <w:szCs w:val="24"/>
        </w:rPr>
        <w:t>The curves also show that the results obtained for both models are in good agreement, suggesting that the temporally relaxed theory can accurately replicate solute concentration patterns for the LE model.</w:t>
      </w:r>
    </w:p>
    <w:p w14:paraId="2A09B96F" w14:textId="32AD3634" w:rsidR="00E736CA" w:rsidRPr="004E36D1" w:rsidRDefault="00E736CA" w:rsidP="00E736CA">
      <w:pPr>
        <w:spacing w:after="0" w:line="360" w:lineRule="auto"/>
        <w:rPr>
          <w:rFonts w:ascii="Times New Roman" w:hAnsi="Times New Roman" w:cs="Times New Roman"/>
          <w:b/>
          <w:bCs/>
          <w:i/>
          <w:iCs/>
          <w:sz w:val="24"/>
          <w:szCs w:val="24"/>
        </w:rPr>
      </w:pPr>
      <w:bookmarkStart w:id="13" w:name="_Hlk187720592"/>
      <w:bookmarkEnd w:id="12"/>
      <w:r w:rsidRPr="004E36D1">
        <w:rPr>
          <w:rFonts w:ascii="Times New Roman" w:hAnsi="Times New Roman" w:cs="Times New Roman"/>
          <w:b/>
          <w:bCs/>
          <w:i/>
          <w:iCs/>
          <w:sz w:val="24"/>
          <w:szCs w:val="24"/>
        </w:rPr>
        <w:t>3.1.2 Comparison with linear-equilibrium multilayer model</w:t>
      </w:r>
    </w:p>
    <w:bookmarkEnd w:id="13"/>
    <w:p w14:paraId="5F09C2C6" w14:textId="77777777" w:rsidR="00E736CA" w:rsidRPr="004E36D1" w:rsidRDefault="00E736CA" w:rsidP="00E736CA">
      <w:pPr>
        <w:spacing w:line="360" w:lineRule="auto"/>
        <w:rPr>
          <w:rFonts w:ascii="Times New Roman" w:hAnsi="Times New Roman" w:cs="Times New Roman"/>
          <w:iCs/>
          <w:sz w:val="24"/>
          <w:szCs w:val="24"/>
        </w:rPr>
      </w:pPr>
      <w:r w:rsidRPr="004E36D1">
        <w:rPr>
          <w:rFonts w:ascii="Times New Roman" w:hAnsi="Times New Roman" w:cs="Times New Roman"/>
          <w:sz w:val="24"/>
          <w:szCs w:val="24"/>
        </w:rPr>
        <w:t xml:space="preserve"> Carr (2020) presented a semi-analytical solution for 1D solute transport in a porous medium with an arbitrary number of layers using the Laplace transform. </w:t>
      </w:r>
      <w:r w:rsidRPr="004E36D1">
        <w:rPr>
          <w:rFonts w:ascii="Times New Roman" w:hAnsi="Times New Roman" w:cs="Times New Roman"/>
          <w:iCs/>
          <w:sz w:val="24"/>
          <w:szCs w:val="24"/>
        </w:rPr>
        <w:t>The</w:t>
      </w:r>
      <w:r w:rsidRPr="004E36D1">
        <w:rPr>
          <w:rFonts w:ascii="Times New Roman" w:hAnsi="Times New Roman" w:cs="Times New Roman"/>
          <w:sz w:val="24"/>
          <w:szCs w:val="24"/>
        </w:rPr>
        <w:t xml:space="preserve"> </w:t>
      </w:r>
      <w:r w:rsidRPr="004E36D1">
        <w:rPr>
          <w:rFonts w:ascii="Times New Roman" w:hAnsi="Times New Roman" w:cs="Times New Roman"/>
          <w:iCs/>
          <w:sz w:val="24"/>
          <w:szCs w:val="24"/>
        </w:rPr>
        <w:t>semi-analytical solution of the temporally relaxed model in layer media can be reduced to the linear equilibrium model in layer media by considering</w:t>
      </w:r>
      <w:r w:rsidRPr="004E36D1">
        <w:rPr>
          <w:rFonts w:ascii="Times New Roman" w:hAnsi="Times New Roman" w:cs="Times New Roman"/>
          <w:iCs/>
          <w:position w:val="-16"/>
          <w:sz w:val="24"/>
          <w:szCs w:val="24"/>
        </w:rPr>
        <w:object w:dxaOrig="840" w:dyaOrig="400" w14:anchorId="6E8AD491">
          <v:shape id="_x0000_i1109" type="#_x0000_t75" style="width:42pt;height:20.25pt" o:ole="">
            <v:imagedata r:id="rId177" o:title=""/>
          </v:shape>
          <o:OLEObject Type="Embed" ProgID="Equation.DSMT4" ShapeID="_x0000_i1109" DrawAspect="Content" ObjectID="_1798965436" r:id="rId178"/>
        </w:object>
      </w:r>
      <w:r w:rsidRPr="004E36D1">
        <w:rPr>
          <w:rFonts w:ascii="Times New Roman" w:hAnsi="Times New Roman" w:cs="Times New Roman"/>
          <w:iCs/>
          <w:sz w:val="24"/>
          <w:szCs w:val="24"/>
        </w:rPr>
        <w:t>in each of the layers as in the previous subsection. The input parameters are given by Guerrero et al. (2013) and are shown in Table 2. Figure 3 compares solute concentrations obtained using the temporally relaxed theory (solid lines) and linear equilibrium multilayer model (markers) for a pulse injection from a uniformly increasing source. Figs. 3(a) and 3(b) depict this comparison for a two-layer medium, while Figs. 3(c) and 3(d) depict this for a five-layer medium, both representing cases studied by Guerrero et al. (2013). Figure 3 depicts a noteworthy alignment between the temporal relaxed theory and linear equilibrium models for each of the cases examined. This finding implies that the temporal relaxed theory can replicate the solute transport behavior described by the LE transport model in layer media.</w:t>
      </w:r>
    </w:p>
    <w:p w14:paraId="6CD46B47" w14:textId="5BDCE92D" w:rsidR="00E736CA" w:rsidRPr="004E36D1" w:rsidRDefault="00E736CA" w:rsidP="00E736CA">
      <w:pPr>
        <w:spacing w:after="0" w:line="360" w:lineRule="auto"/>
        <w:rPr>
          <w:rFonts w:ascii="Times New Roman" w:hAnsi="Times New Roman" w:cs="Times New Roman"/>
          <w:b/>
          <w:bCs/>
          <w:i/>
          <w:iCs/>
          <w:sz w:val="24"/>
          <w:szCs w:val="24"/>
        </w:rPr>
      </w:pPr>
      <w:r w:rsidRPr="004E36D1">
        <w:rPr>
          <w:rFonts w:ascii="Times New Roman" w:hAnsi="Times New Roman" w:cs="Times New Roman"/>
          <w:b/>
          <w:bCs/>
          <w:i/>
          <w:iCs/>
          <w:sz w:val="24"/>
          <w:szCs w:val="24"/>
        </w:rPr>
        <w:t>3.1.3 Comparison with non-equilibrium mobile immobile model (MIM)</w:t>
      </w:r>
    </w:p>
    <w:p w14:paraId="16CF0131" w14:textId="0F5532D2" w:rsidR="007E7844" w:rsidRPr="004E36D1" w:rsidRDefault="00CA2932">
      <w:pPr>
        <w:spacing w:after="0" w:line="360" w:lineRule="auto"/>
        <w:rPr>
          <w:rFonts w:ascii="Times New Roman" w:hAnsi="Times New Roman" w:cs="Times New Roman"/>
          <w:b/>
          <w:bCs/>
          <w:sz w:val="24"/>
          <w:szCs w:val="24"/>
        </w:rPr>
      </w:pPr>
      <w:r w:rsidRPr="004E36D1">
        <w:rPr>
          <w:rFonts w:ascii="Times New Roman" w:eastAsia="Calibri" w:hAnsi="Times New Roman" w:cs="Times New Roman"/>
          <w:iCs/>
          <w:sz w:val="24"/>
          <w:szCs w:val="24"/>
        </w:rPr>
        <w:t xml:space="preserve">Van </w:t>
      </w:r>
      <w:proofErr w:type="spellStart"/>
      <w:r w:rsidRPr="004E36D1">
        <w:rPr>
          <w:rFonts w:ascii="Times New Roman" w:eastAsia="Calibri" w:hAnsi="Times New Roman" w:cs="Times New Roman"/>
          <w:iCs/>
          <w:sz w:val="24"/>
          <w:szCs w:val="24"/>
        </w:rPr>
        <w:t>Genuchten</w:t>
      </w:r>
      <w:proofErr w:type="spellEnd"/>
      <w:r w:rsidRPr="004E36D1">
        <w:rPr>
          <w:rFonts w:ascii="Times New Roman" w:eastAsia="Calibri" w:hAnsi="Times New Roman" w:cs="Times New Roman"/>
          <w:iCs/>
          <w:sz w:val="24"/>
          <w:szCs w:val="24"/>
        </w:rPr>
        <w:t xml:space="preserve"> and </w:t>
      </w:r>
      <w:proofErr w:type="spellStart"/>
      <w:r w:rsidRPr="004E36D1">
        <w:rPr>
          <w:rFonts w:ascii="Times New Roman" w:eastAsia="Calibri" w:hAnsi="Times New Roman" w:cs="Times New Roman"/>
          <w:iCs/>
          <w:sz w:val="24"/>
          <w:szCs w:val="24"/>
        </w:rPr>
        <w:t>Wlerenga</w:t>
      </w:r>
      <w:proofErr w:type="spellEnd"/>
      <w:r w:rsidRPr="004E36D1">
        <w:rPr>
          <w:rFonts w:ascii="Times New Roman" w:eastAsia="Calibri" w:hAnsi="Times New Roman" w:cs="Times New Roman"/>
          <w:iCs/>
          <w:sz w:val="24"/>
          <w:szCs w:val="24"/>
        </w:rPr>
        <w:t xml:space="preserve"> (1976) developed an analytical solution to study chemical movement through porous materials, considering lateral or intra-aggregate diffusion. They described the liquid phase in the material as having mobile and immobile regions, assumed instantaneous sorption processes, a linear adsorption isotherm, and a Cauchy-type input boundary condition with a pulse-type source. For comparison, the model proposed in our study can be simplified as two layers with the same relaxation time values in each layer.</w:t>
      </w:r>
      <w:r w:rsidRPr="004E36D1">
        <w:rPr>
          <w:rFonts w:ascii="Calibri" w:eastAsia="Calibri" w:hAnsi="Calibri" w:cs="Times New Roman"/>
        </w:rPr>
        <w:t xml:space="preserve"> </w:t>
      </w:r>
      <w:r w:rsidRPr="004E36D1">
        <w:rPr>
          <w:rFonts w:ascii="Times New Roman" w:eastAsia="Calibri" w:hAnsi="Times New Roman" w:cs="Times New Roman"/>
        </w:rPr>
        <w:t>T</w:t>
      </w:r>
      <w:r w:rsidRPr="004E36D1">
        <w:rPr>
          <w:rFonts w:ascii="Times New Roman" w:eastAsia="Calibri" w:hAnsi="Times New Roman" w:cs="Times New Roman"/>
          <w:iCs/>
          <w:sz w:val="24"/>
          <w:szCs w:val="24"/>
        </w:rPr>
        <w:t xml:space="preserve">he formulas proposed by Lin et al. (2023) to connect the parameters of the MIM model with those of the temporally relaxed theory (please see Table 1, page 4), are used to calculate the values of </w:t>
      </w:r>
      <w:r w:rsidRPr="004E36D1">
        <w:rPr>
          <w:rFonts w:ascii="Calibri" w:eastAsia="Calibri" w:hAnsi="Calibri" w:cs="Times New Roman"/>
          <w:position w:val="-4"/>
        </w:rPr>
        <w:object w:dxaOrig="240" w:dyaOrig="260" w14:anchorId="3A16D310">
          <v:shape id="_x0000_i1110" type="#_x0000_t75" style="width:12pt;height:12.75pt" o:ole="">
            <v:imagedata r:id="rId179" o:title=""/>
          </v:shape>
          <o:OLEObject Type="Embed" ProgID="Equation.DSMT4" ShapeID="_x0000_i1110" DrawAspect="Content" ObjectID="_1798965437" r:id="rId180"/>
        </w:object>
      </w:r>
      <w:r w:rsidRPr="004E36D1">
        <w:rPr>
          <w:rFonts w:ascii="Times New Roman" w:eastAsia="Calibri" w:hAnsi="Times New Roman" w:cs="Times New Roman"/>
          <w:iCs/>
          <w:sz w:val="24"/>
          <w:szCs w:val="24"/>
        </w:rPr>
        <w:t xml:space="preserve">, </w:t>
      </w:r>
      <w:r w:rsidRPr="004E36D1">
        <w:rPr>
          <w:rFonts w:ascii="Calibri" w:eastAsia="Calibri" w:hAnsi="Calibri" w:cs="Times New Roman"/>
          <w:position w:val="-12"/>
          <w:sz w:val="24"/>
          <w:szCs w:val="24"/>
        </w:rPr>
        <w:object w:dxaOrig="260" w:dyaOrig="360" w14:anchorId="18ABD113">
          <v:shape id="_x0000_i1111" type="#_x0000_t75" style="width:15pt;height:21.75pt" o:ole="">
            <v:imagedata r:id="rId181" o:title=""/>
          </v:shape>
          <o:OLEObject Type="Embed" ProgID="Equation.DSMT4" ShapeID="_x0000_i1111" DrawAspect="Content" ObjectID="_1798965438" r:id="rId182"/>
        </w:object>
      </w:r>
      <w:r w:rsidRPr="004E36D1">
        <w:rPr>
          <w:rFonts w:ascii="Times New Roman" w:eastAsia="Times New Roman" w:hAnsi="Times New Roman" w:cs="Times New Roman"/>
          <w:sz w:val="24"/>
          <w:szCs w:val="24"/>
          <w:lang w:eastAsia="en-GB"/>
        </w:rPr>
        <w:t xml:space="preserve">and </w:t>
      </w:r>
      <w:r w:rsidRPr="004E36D1">
        <w:rPr>
          <w:rFonts w:ascii="Calibri" w:eastAsia="Calibri" w:hAnsi="Calibri" w:cs="Times New Roman"/>
          <w:position w:val="-12"/>
          <w:sz w:val="24"/>
          <w:szCs w:val="24"/>
        </w:rPr>
        <w:object w:dxaOrig="279" w:dyaOrig="360" w14:anchorId="12808B97">
          <v:shape id="_x0000_i1112" type="#_x0000_t75" style="width:15pt;height:20.25pt" o:ole="">
            <v:imagedata r:id="rId183" o:title=""/>
          </v:shape>
          <o:OLEObject Type="Embed" ProgID="Equation.DSMT4" ShapeID="_x0000_i1112" DrawAspect="Content" ObjectID="_1798965439" r:id="rId184"/>
        </w:object>
      </w:r>
      <w:r w:rsidRPr="004E36D1">
        <w:rPr>
          <w:rFonts w:ascii="Times New Roman" w:eastAsia="Calibri" w:hAnsi="Times New Roman" w:cs="Times New Roman"/>
          <w:iCs/>
          <w:sz w:val="24"/>
          <w:szCs w:val="24"/>
        </w:rPr>
        <w:t xml:space="preserve">. We obtain the values </w:t>
      </w:r>
      <w:r w:rsidRPr="004E36D1">
        <w:rPr>
          <w:rFonts w:ascii="Calibri" w:eastAsia="Calibri" w:hAnsi="Calibri" w:cs="Times New Roman"/>
          <w:position w:val="-6"/>
        </w:rPr>
        <w:object w:dxaOrig="1120" w:dyaOrig="279" w14:anchorId="6877D07B">
          <v:shape id="_x0000_i1113" type="#_x0000_t75" style="width:56.25pt;height:14.25pt" o:ole="">
            <v:imagedata r:id="rId185" o:title=""/>
          </v:shape>
          <o:OLEObject Type="Embed" ProgID="Equation.DSMT4" ShapeID="_x0000_i1113" DrawAspect="Content" ObjectID="_1798965440" r:id="rId186"/>
        </w:object>
      </w:r>
      <w:r w:rsidRPr="004E36D1">
        <w:rPr>
          <w:rFonts w:ascii="Times New Roman" w:eastAsia="Calibri" w:hAnsi="Times New Roman" w:cs="Times New Roman"/>
          <w:iCs/>
          <w:sz w:val="24"/>
          <w:szCs w:val="24"/>
        </w:rPr>
        <w:t xml:space="preserve">, </w:t>
      </w:r>
      <w:r w:rsidRPr="004E36D1">
        <w:rPr>
          <w:rFonts w:ascii="Calibri" w:eastAsia="Calibri" w:hAnsi="Calibri" w:cs="Times New Roman"/>
          <w:position w:val="-12"/>
        </w:rPr>
        <w:object w:dxaOrig="1520" w:dyaOrig="360" w14:anchorId="5785FA77">
          <v:shape id="_x0000_i1114" type="#_x0000_t75" style="width:75.75pt;height:18.75pt" o:ole="">
            <v:imagedata r:id="rId187" o:title=""/>
          </v:shape>
          <o:OLEObject Type="Embed" ProgID="Equation.DSMT4" ShapeID="_x0000_i1114" DrawAspect="Content" ObjectID="_1798965441" r:id="rId188"/>
        </w:object>
      </w:r>
      <w:r w:rsidRPr="004E36D1">
        <w:rPr>
          <w:rFonts w:ascii="Times New Roman" w:eastAsia="Calibri" w:hAnsi="Times New Roman" w:cs="Times New Roman"/>
          <w:iCs/>
          <w:sz w:val="24"/>
          <w:szCs w:val="24"/>
        </w:rPr>
        <w:t xml:space="preserve">et </w:t>
      </w:r>
      <w:r w:rsidRPr="004E36D1">
        <w:rPr>
          <w:rFonts w:ascii="Calibri" w:eastAsia="Calibri" w:hAnsi="Calibri" w:cs="Times New Roman"/>
          <w:position w:val="-12"/>
        </w:rPr>
        <w:object w:dxaOrig="1540" w:dyaOrig="360" w14:anchorId="49E683C4">
          <v:shape id="_x0000_i1115" type="#_x0000_t75" style="width:77.25pt;height:18.75pt" o:ole="">
            <v:imagedata r:id="rId189" o:title=""/>
          </v:shape>
          <o:OLEObject Type="Embed" ProgID="Equation.DSMT4" ShapeID="_x0000_i1115" DrawAspect="Content" ObjectID="_1798965442" r:id="rId190"/>
        </w:object>
      </w:r>
      <w:r w:rsidRPr="004E36D1">
        <w:rPr>
          <w:rFonts w:ascii="Times New Roman" w:eastAsia="Calibri" w:hAnsi="Times New Roman" w:cs="Times New Roman"/>
          <w:iCs/>
          <w:sz w:val="24"/>
          <w:szCs w:val="24"/>
        </w:rPr>
        <w:t xml:space="preserve">​. The ratio </w:t>
      </w:r>
      <w:r w:rsidRPr="004E36D1">
        <w:rPr>
          <w:rFonts w:ascii="Times New Roman" w:eastAsia="Calibri" w:hAnsi="Times New Roman" w:cs="Times New Roman"/>
          <w:position w:val="-30"/>
          <w:sz w:val="24"/>
          <w:szCs w:val="24"/>
        </w:rPr>
        <w:object w:dxaOrig="700" w:dyaOrig="680" w14:anchorId="2B59DC8F">
          <v:shape id="_x0000_i1116" type="#_x0000_t75" style="width:36pt;height:34.5pt" o:ole="">
            <v:imagedata r:id="rId191" o:title=""/>
          </v:shape>
          <o:OLEObject Type="Embed" ProgID="Equation.DSMT4" ShapeID="_x0000_i1116" DrawAspect="Content" ObjectID="_1798965443" r:id="rId192"/>
        </w:object>
      </w:r>
      <w:r w:rsidRPr="004E36D1">
        <w:rPr>
          <w:rFonts w:ascii="Times New Roman" w:eastAsia="Calibri" w:hAnsi="Times New Roman" w:cs="Times New Roman"/>
          <w:iCs/>
          <w:sz w:val="24"/>
          <w:szCs w:val="24"/>
        </w:rPr>
        <w:t xml:space="preserve"> </w:t>
      </w:r>
      <w:r w:rsidRPr="004E36D1">
        <w:rPr>
          <w:rFonts w:ascii="Times New Roman" w:eastAsia="Calibri" w:hAnsi="Times New Roman" w:cs="Times New Roman"/>
          <w:iCs/>
          <w:sz w:val="24"/>
          <w:szCs w:val="24"/>
        </w:rPr>
        <w:lastRenderedPageBreak/>
        <w:t xml:space="preserve">is greater than 1, showing that the solute transport is dominated by </w:t>
      </w:r>
      <w:r w:rsidRPr="004E36D1">
        <w:rPr>
          <w:rFonts w:ascii="Times New Roman" w:eastAsia="Calibri" w:hAnsi="Times New Roman" w:cs="Times New Roman"/>
          <w:position w:val="-12"/>
          <w:sz w:val="24"/>
          <w:szCs w:val="24"/>
        </w:rPr>
        <w:object w:dxaOrig="279" w:dyaOrig="360" w14:anchorId="316F1212">
          <v:shape id="_x0000_i1117" type="#_x0000_t75" style="width:15pt;height:18.75pt" o:ole="">
            <v:imagedata r:id="rId193" o:title=""/>
          </v:shape>
          <o:OLEObject Type="Embed" ProgID="Equation.DSMT4" ShapeID="_x0000_i1117" DrawAspect="Content" ObjectID="_1798965444" r:id="rId194"/>
        </w:object>
      </w:r>
      <w:r w:rsidRPr="004E36D1">
        <w:rPr>
          <w:rFonts w:ascii="Times New Roman" w:eastAsia="Calibri" w:hAnsi="Times New Roman" w:cs="Times New Roman"/>
          <w:iCs/>
          <w:sz w:val="24"/>
          <w:szCs w:val="24"/>
        </w:rPr>
        <w:t xml:space="preserve">, indicating resistance from structural interactions in the medium. </w:t>
      </w:r>
      <w:r w:rsidRPr="004E36D1">
        <w:rPr>
          <w:rFonts w:ascii="Times New Roman" w:eastAsia="Times New Roman" w:hAnsi="Times New Roman" w:cs="Times New Roman"/>
          <w:sz w:val="24"/>
          <w:szCs w:val="24"/>
          <w:lang w:eastAsia="en-GB"/>
        </w:rPr>
        <w:t xml:space="preserve">The comparison is based on parameters outlined by Van </w:t>
      </w:r>
      <w:proofErr w:type="spellStart"/>
      <w:r w:rsidRPr="004E36D1">
        <w:rPr>
          <w:rFonts w:ascii="Times New Roman" w:eastAsia="Times New Roman" w:hAnsi="Times New Roman" w:cs="Times New Roman"/>
          <w:sz w:val="24"/>
          <w:szCs w:val="24"/>
          <w:lang w:eastAsia="en-GB"/>
        </w:rPr>
        <w:t>Genuchten</w:t>
      </w:r>
      <w:proofErr w:type="spellEnd"/>
      <w:r w:rsidRPr="004E36D1">
        <w:rPr>
          <w:rFonts w:ascii="Times New Roman" w:eastAsia="Times New Roman" w:hAnsi="Times New Roman" w:cs="Times New Roman"/>
          <w:sz w:val="24"/>
          <w:szCs w:val="24"/>
          <w:lang w:eastAsia="en-GB"/>
        </w:rPr>
        <w:t xml:space="preserve"> and </w:t>
      </w:r>
      <w:proofErr w:type="spellStart"/>
      <w:r w:rsidRPr="004E36D1">
        <w:rPr>
          <w:rFonts w:ascii="Times New Roman" w:eastAsia="Times New Roman" w:hAnsi="Times New Roman" w:cs="Times New Roman"/>
          <w:sz w:val="24"/>
          <w:szCs w:val="24"/>
          <w:lang w:eastAsia="en-GB"/>
        </w:rPr>
        <w:t>Wlerenga</w:t>
      </w:r>
      <w:proofErr w:type="spellEnd"/>
      <w:r w:rsidRPr="004E36D1">
        <w:rPr>
          <w:rFonts w:ascii="Times New Roman" w:eastAsia="Times New Roman" w:hAnsi="Times New Roman" w:cs="Times New Roman"/>
          <w:sz w:val="24"/>
          <w:szCs w:val="24"/>
          <w:lang w:eastAsia="en-GB"/>
        </w:rPr>
        <w:t xml:space="preserve"> (1976), as delineated in Table 2. In Figure 4, the breakthrough curves of contaminant concentration at various positions are depicted using the temporally relaxed theory (solid lines) and the MIM model (markers) for two values of the ratio</w:t>
      </w:r>
      <w:r w:rsidRPr="004E36D1">
        <w:rPr>
          <w:rFonts w:ascii="Calibri" w:eastAsia="Calibri" w:hAnsi="Calibri" w:cs="Times New Roman"/>
          <w:position w:val="-24"/>
          <w:sz w:val="24"/>
          <w:szCs w:val="24"/>
        </w:rPr>
        <w:object w:dxaOrig="720" w:dyaOrig="620" w14:anchorId="0D151841">
          <v:shape id="_x0000_i1118" type="#_x0000_t75" style="width:36pt;height:31.5pt" o:ole="">
            <v:imagedata r:id="rId195" o:title=""/>
          </v:shape>
          <o:OLEObject Type="Embed" ProgID="Equation.DSMT4" ShapeID="_x0000_i1118" DrawAspect="Content" ObjectID="_1798965445" r:id="rId196"/>
        </w:object>
      </w:r>
      <w:r w:rsidRPr="004E36D1">
        <w:rPr>
          <w:rFonts w:ascii="Times New Roman" w:eastAsia="Calibri" w:hAnsi="Times New Roman" w:cs="Times New Roman"/>
          <w:iCs/>
          <w:sz w:val="24"/>
          <w:szCs w:val="24"/>
        </w:rPr>
        <w:t xml:space="preserve">. The curves show that the concentrations obtained by both initially increase rapidly at low times, then show a slight increase at intermediate times up to a certain value. After that, the concentrations decrease rapidly with time until they reach an asymptotic value that depends on the position. The contamination concentration trend is a reflection of the dynamic pulse form of the input source. </w:t>
      </w:r>
      <w:bookmarkStart w:id="14" w:name="_Hlk171828542"/>
      <w:bookmarkStart w:id="15" w:name="_Hlk171825079"/>
      <w:bookmarkStart w:id="16" w:name="_Hlk174228888"/>
      <w:r w:rsidRPr="004E36D1">
        <w:rPr>
          <w:rFonts w:ascii="Times New Roman" w:eastAsia="Calibri" w:hAnsi="Times New Roman" w:cs="Times New Roman"/>
          <w:iCs/>
          <w:sz w:val="24"/>
          <w:szCs w:val="24"/>
        </w:rPr>
        <w:t>The curves also demonstrate an excellent agreement between the concentrations obtained with the temporally relaxed theory and those of the MIM. This finding indicates that the temporally relaxed theory can replicate the solute transport behavior described by the MIM model</w:t>
      </w:r>
      <w:r w:rsidRPr="004E36D1">
        <w:rPr>
          <w:rFonts w:ascii="Times New Roman" w:eastAsia="Times New Roman" w:hAnsi="Times New Roman" w:cs="Times New Roman"/>
          <w:sz w:val="24"/>
          <w:szCs w:val="24"/>
          <w:lang w:eastAsia="en-GB"/>
        </w:rPr>
        <w:t xml:space="preserve">, contingent on the appropriate specification of values for both </w:t>
      </w:r>
      <w:bookmarkStart w:id="17" w:name="_Hlk174257727"/>
      <w:r w:rsidRPr="004E36D1">
        <w:rPr>
          <w:rFonts w:ascii="Calibri" w:eastAsia="Calibri" w:hAnsi="Calibri" w:cs="Times New Roman"/>
          <w:position w:val="-12"/>
          <w:sz w:val="24"/>
          <w:szCs w:val="24"/>
        </w:rPr>
        <w:object w:dxaOrig="260" w:dyaOrig="360" w14:anchorId="7D5035AC">
          <v:shape id="_x0000_i1119" type="#_x0000_t75" style="width:15pt;height:21.75pt" o:ole="">
            <v:imagedata r:id="rId181" o:title=""/>
          </v:shape>
          <o:OLEObject Type="Embed" ProgID="Equation.DSMT4" ShapeID="_x0000_i1119" DrawAspect="Content" ObjectID="_1798965446" r:id="rId197"/>
        </w:object>
      </w:r>
      <w:r w:rsidRPr="004E36D1">
        <w:rPr>
          <w:rFonts w:ascii="Times New Roman" w:eastAsia="Times New Roman" w:hAnsi="Times New Roman" w:cs="Times New Roman"/>
          <w:sz w:val="24"/>
          <w:szCs w:val="24"/>
          <w:lang w:eastAsia="en-GB"/>
        </w:rPr>
        <w:t xml:space="preserve">and </w:t>
      </w:r>
      <w:r w:rsidRPr="004E36D1">
        <w:rPr>
          <w:rFonts w:ascii="Calibri" w:eastAsia="Calibri" w:hAnsi="Calibri" w:cs="Times New Roman"/>
          <w:position w:val="-12"/>
          <w:sz w:val="24"/>
          <w:szCs w:val="24"/>
        </w:rPr>
        <w:object w:dxaOrig="279" w:dyaOrig="360" w14:anchorId="0928134E">
          <v:shape id="_x0000_i1120" type="#_x0000_t75" style="width:15pt;height:20.25pt" o:ole="">
            <v:imagedata r:id="rId183" o:title=""/>
          </v:shape>
          <o:OLEObject Type="Embed" ProgID="Equation.DSMT4" ShapeID="_x0000_i1120" DrawAspect="Content" ObjectID="_1798965447" r:id="rId198"/>
        </w:object>
      </w:r>
      <w:bookmarkEnd w:id="17"/>
      <w:r w:rsidRPr="004E36D1">
        <w:rPr>
          <w:rFonts w:ascii="Times New Roman" w:eastAsia="Times New Roman" w:hAnsi="Times New Roman" w:cs="Times New Roman"/>
          <w:sz w:val="24"/>
          <w:szCs w:val="24"/>
          <w:lang w:eastAsia="en-GB"/>
        </w:rPr>
        <w:t xml:space="preserve">. </w:t>
      </w:r>
      <w:bookmarkEnd w:id="14"/>
      <w:bookmarkEnd w:id="15"/>
      <w:bookmarkEnd w:id="16"/>
    </w:p>
    <w:p w14:paraId="48C27572" w14:textId="1C3AF548" w:rsidR="00FD5500" w:rsidRPr="004E36D1" w:rsidRDefault="00D5279E">
      <w:pPr>
        <w:spacing w:after="0" w:line="360" w:lineRule="auto"/>
        <w:rPr>
          <w:rFonts w:ascii="Times New Roman" w:hAnsi="Times New Roman" w:cs="Times New Roman"/>
          <w:b/>
          <w:bCs/>
          <w:sz w:val="24"/>
          <w:szCs w:val="24"/>
        </w:rPr>
      </w:pPr>
      <w:r w:rsidRPr="004E36D1">
        <w:rPr>
          <w:rFonts w:ascii="Times New Roman" w:hAnsi="Times New Roman" w:cs="Times New Roman"/>
          <w:b/>
          <w:bCs/>
          <w:sz w:val="24"/>
          <w:szCs w:val="24"/>
        </w:rPr>
        <w:t>3.</w:t>
      </w:r>
      <w:r w:rsidR="00312CE3" w:rsidRPr="004E36D1">
        <w:rPr>
          <w:rFonts w:ascii="Times New Roman" w:hAnsi="Times New Roman" w:cs="Times New Roman"/>
          <w:b/>
          <w:bCs/>
          <w:sz w:val="24"/>
          <w:szCs w:val="24"/>
        </w:rPr>
        <w:t>2</w:t>
      </w:r>
      <w:r w:rsidR="008A41F9" w:rsidRPr="004E36D1">
        <w:rPr>
          <w:rFonts w:ascii="Times New Roman" w:hAnsi="Times New Roman" w:cs="Times New Roman"/>
          <w:b/>
          <w:bCs/>
          <w:sz w:val="24"/>
          <w:szCs w:val="24"/>
        </w:rPr>
        <w:t xml:space="preserve"> </w:t>
      </w:r>
      <w:r w:rsidR="00312CE3" w:rsidRPr="004E36D1">
        <w:rPr>
          <w:rFonts w:ascii="Times New Roman" w:hAnsi="Times New Roman" w:cs="Times New Roman"/>
          <w:b/>
          <w:bCs/>
          <w:sz w:val="24"/>
          <w:szCs w:val="24"/>
        </w:rPr>
        <w:t xml:space="preserve">Effects of times laggings </w:t>
      </w:r>
      <w:r w:rsidR="00F52D5A" w:rsidRPr="004E36D1">
        <w:rPr>
          <w:rFonts w:ascii="Times New Roman" w:hAnsi="Times New Roman" w:cs="Times New Roman"/>
          <w:b/>
          <w:bCs/>
          <w:sz w:val="24"/>
          <w:szCs w:val="24"/>
        </w:rPr>
        <w:t xml:space="preserve"> </w:t>
      </w:r>
    </w:p>
    <w:p w14:paraId="63FDEDD8" w14:textId="78C982A1" w:rsidR="00312CE3" w:rsidRPr="004E36D1" w:rsidRDefault="00312CE3" w:rsidP="00276D65">
      <w:pPr>
        <w:spacing w:line="360" w:lineRule="auto"/>
        <w:rPr>
          <w:rFonts w:ascii="Times New Roman" w:eastAsia="Calibri" w:hAnsi="Times New Roman" w:cs="Times New Roman"/>
          <w:bCs/>
          <w:iCs/>
          <w:sz w:val="24"/>
          <w:szCs w:val="24"/>
        </w:rPr>
      </w:pPr>
      <w:r w:rsidRPr="004E36D1">
        <w:rPr>
          <w:rFonts w:ascii="Times New Roman" w:eastAsia="Calibri" w:hAnsi="Times New Roman" w:cs="Times New Roman"/>
          <w:bCs/>
          <w:iCs/>
          <w:sz w:val="24"/>
          <w:szCs w:val="24"/>
        </w:rPr>
        <w:t xml:space="preserve">    In this subsection, our focus lies on evaluating the influence exerted by the parameters</w:t>
      </w:r>
      <w:bookmarkStart w:id="18" w:name="_Hlk174195018"/>
      <w:r w:rsidRPr="004E36D1">
        <w:rPr>
          <w:rFonts w:ascii="Times New Roman" w:eastAsia="Calibri" w:hAnsi="Times New Roman" w:cs="Times New Roman"/>
          <w:position w:val="-16"/>
          <w:sz w:val="24"/>
          <w:szCs w:val="24"/>
        </w:rPr>
        <w:object w:dxaOrig="320" w:dyaOrig="400" w14:anchorId="4A948138">
          <v:shape id="_x0000_i1121" type="#_x0000_t75" style="width:15.75pt;height:20.25pt" o:ole="">
            <v:imagedata r:id="rId199" o:title=""/>
          </v:shape>
          <o:OLEObject Type="Embed" ProgID="Equation.DSMT4" ShapeID="_x0000_i1121" DrawAspect="Content" ObjectID="_1798965448" r:id="rId200"/>
        </w:object>
      </w:r>
      <w:r w:rsidRPr="004E36D1">
        <w:rPr>
          <w:rFonts w:ascii="Times New Roman" w:eastAsia="Calibri" w:hAnsi="Times New Roman" w:cs="Times New Roman"/>
          <w:sz w:val="24"/>
          <w:szCs w:val="24"/>
        </w:rPr>
        <w:t xml:space="preserve"> and</w:t>
      </w:r>
      <w:bookmarkStart w:id="19" w:name="_Hlk173079528"/>
      <w:r w:rsidRPr="004E36D1">
        <w:rPr>
          <w:rFonts w:ascii="Times New Roman" w:eastAsia="Calibri" w:hAnsi="Times New Roman" w:cs="Times New Roman"/>
          <w:position w:val="-16"/>
          <w:sz w:val="24"/>
          <w:szCs w:val="24"/>
        </w:rPr>
        <w:object w:dxaOrig="340" w:dyaOrig="400" w14:anchorId="3E2E218D">
          <v:shape id="_x0000_i1122" type="#_x0000_t75" style="width:18.75pt;height:20.25pt" o:ole="">
            <v:imagedata r:id="rId201" o:title=""/>
          </v:shape>
          <o:OLEObject Type="Embed" ProgID="Equation.DSMT4" ShapeID="_x0000_i1122" DrawAspect="Content" ObjectID="_1798965449" r:id="rId202"/>
        </w:object>
      </w:r>
      <w:bookmarkEnd w:id="18"/>
      <w:bookmarkEnd w:id="19"/>
      <w:r w:rsidRPr="004E36D1">
        <w:rPr>
          <w:rFonts w:ascii="Times New Roman" w:eastAsia="Calibri" w:hAnsi="Times New Roman" w:cs="Times New Roman"/>
          <w:bCs/>
          <w:iCs/>
          <w:sz w:val="24"/>
          <w:szCs w:val="24"/>
        </w:rPr>
        <w:t xml:space="preserve">on the concentration </w:t>
      </w:r>
      <w:bookmarkStart w:id="20" w:name="_Hlk173659869"/>
      <w:r w:rsidRPr="004E36D1">
        <w:rPr>
          <w:rFonts w:ascii="Times New Roman" w:eastAsia="Calibri" w:hAnsi="Times New Roman" w:cs="Times New Roman"/>
          <w:bCs/>
          <w:iCs/>
          <w:sz w:val="24"/>
          <w:szCs w:val="24"/>
        </w:rPr>
        <w:t xml:space="preserve">distribution and the rehabilitation of the medium. </w:t>
      </w:r>
      <w:r w:rsidRPr="004E36D1">
        <w:rPr>
          <w:rFonts w:ascii="Times New Roman" w:eastAsia="Calibri" w:hAnsi="Times New Roman" w:cs="Times New Roman"/>
          <w:sz w:val="24"/>
          <w:szCs w:val="24"/>
        </w:rPr>
        <w:t xml:space="preserve">Figures 5(a) and (b) depict the spatial distribution of the contaminant concentration at </w:t>
      </w:r>
      <w:r w:rsidRPr="004E36D1">
        <w:rPr>
          <w:rFonts w:ascii="Times New Roman" w:eastAsia="Calibri" w:hAnsi="Times New Roman" w:cs="Times New Roman"/>
          <w:position w:val="-10"/>
          <w:sz w:val="24"/>
          <w:szCs w:val="24"/>
        </w:rPr>
        <w:object w:dxaOrig="999" w:dyaOrig="300" w14:anchorId="0ACA00C2">
          <v:shape id="_x0000_i1123" type="#_x0000_t75" style="width:50.25pt;height:15pt" o:ole="">
            <v:imagedata r:id="rId203" o:title=""/>
          </v:shape>
          <o:OLEObject Type="Embed" ProgID="Equation.DSMT4" ShapeID="_x0000_i1123" DrawAspect="Content" ObjectID="_1798965450" r:id="rId204"/>
        </w:object>
      </w:r>
      <w:r w:rsidRPr="004E36D1">
        <w:rPr>
          <w:rFonts w:ascii="Times New Roman" w:eastAsia="Calibri" w:hAnsi="Times New Roman" w:cs="Times New Roman"/>
          <w:sz w:val="24"/>
          <w:szCs w:val="24"/>
        </w:rPr>
        <w:t xml:space="preserve"> and </w:t>
      </w:r>
      <w:r w:rsidRPr="004E36D1">
        <w:rPr>
          <w:rFonts w:ascii="Times New Roman" w:eastAsia="Calibri" w:hAnsi="Times New Roman" w:cs="Times New Roman"/>
          <w:position w:val="-10"/>
          <w:sz w:val="24"/>
          <w:szCs w:val="24"/>
        </w:rPr>
        <w:object w:dxaOrig="920" w:dyaOrig="300" w14:anchorId="028BC07D">
          <v:shape id="_x0000_i1124" type="#_x0000_t75" style="width:46.5pt;height:15pt" o:ole="">
            <v:imagedata r:id="rId205" o:title=""/>
          </v:shape>
          <o:OLEObject Type="Embed" ProgID="Equation.DSMT4" ShapeID="_x0000_i1124" DrawAspect="Content" ObjectID="_1798965451" r:id="rId206"/>
        </w:object>
      </w:r>
      <w:r w:rsidRPr="004E36D1">
        <w:rPr>
          <w:rFonts w:ascii="Times New Roman" w:eastAsia="Calibri" w:hAnsi="Times New Roman" w:cs="Times New Roman"/>
          <w:sz w:val="24"/>
          <w:szCs w:val="24"/>
        </w:rPr>
        <w:t xml:space="preserve">respectively, in a medium with two layers. The curves illustrate a uniform input distribution of increasing nature. </w:t>
      </w:r>
      <w:r w:rsidR="003C0879" w:rsidRPr="004E36D1">
        <w:rPr>
          <w:rFonts w:ascii="Times New Roman" w:eastAsia="Calibri" w:hAnsi="Times New Roman" w:cs="Times New Roman"/>
          <w:sz w:val="24"/>
          <w:szCs w:val="24"/>
        </w:rPr>
        <w:t>T</w:t>
      </w:r>
      <w:r w:rsidRPr="004E36D1">
        <w:rPr>
          <w:rFonts w:ascii="Times New Roman" w:eastAsia="Calibri" w:hAnsi="Times New Roman" w:cs="Times New Roman"/>
          <w:sz w:val="24"/>
          <w:szCs w:val="24"/>
        </w:rPr>
        <w:t xml:space="preserve">he values of </w:t>
      </w:r>
      <w:r w:rsidRPr="004E36D1">
        <w:rPr>
          <w:rFonts w:ascii="Times New Roman" w:eastAsia="Calibri" w:hAnsi="Times New Roman" w:cs="Times New Roman"/>
          <w:position w:val="-16"/>
          <w:sz w:val="24"/>
          <w:szCs w:val="24"/>
        </w:rPr>
        <w:object w:dxaOrig="320" w:dyaOrig="400" w14:anchorId="46641CC1">
          <v:shape id="_x0000_i1125" type="#_x0000_t75" style="width:15.75pt;height:20.25pt" o:ole="">
            <v:imagedata r:id="rId199" o:title=""/>
          </v:shape>
          <o:OLEObject Type="Embed" ProgID="Equation.DSMT4" ShapeID="_x0000_i1125" DrawAspect="Content" ObjectID="_1798965452" r:id="rId207"/>
        </w:object>
      </w:r>
      <w:r w:rsidRPr="004E36D1">
        <w:rPr>
          <w:rFonts w:ascii="Times New Roman" w:eastAsia="Calibri" w:hAnsi="Times New Roman" w:cs="Times New Roman"/>
          <w:sz w:val="24"/>
          <w:szCs w:val="24"/>
        </w:rPr>
        <w:t xml:space="preserve"> and</w:t>
      </w:r>
      <w:r w:rsidRPr="004E36D1">
        <w:rPr>
          <w:rFonts w:ascii="Times New Roman" w:eastAsia="Calibri" w:hAnsi="Times New Roman" w:cs="Times New Roman"/>
          <w:position w:val="-16"/>
          <w:sz w:val="24"/>
          <w:szCs w:val="24"/>
        </w:rPr>
        <w:object w:dxaOrig="340" w:dyaOrig="400" w14:anchorId="09AFEB71">
          <v:shape id="_x0000_i1126" type="#_x0000_t75" style="width:18.75pt;height:20.25pt" o:ole="">
            <v:imagedata r:id="rId201" o:title=""/>
          </v:shape>
          <o:OLEObject Type="Embed" ProgID="Equation.DSMT4" ShapeID="_x0000_i1126" DrawAspect="Content" ObjectID="_1798965453" r:id="rId208"/>
        </w:object>
      </w:r>
      <w:r w:rsidRPr="004E36D1">
        <w:rPr>
          <w:rFonts w:ascii="Times New Roman" w:eastAsia="Calibri" w:hAnsi="Times New Roman" w:cs="Times New Roman"/>
          <w:sz w:val="24"/>
          <w:szCs w:val="24"/>
        </w:rPr>
        <w:t xml:space="preserve"> are assumed to be the same for each layer. The parameters used are identical to those depicted in Figures 3(a) and 3(b).</w:t>
      </w:r>
      <w:r w:rsidRPr="004E36D1">
        <w:rPr>
          <w:rFonts w:ascii="Times New Roman" w:eastAsia="Calibri" w:hAnsi="Times New Roman" w:cs="Times New Roman"/>
          <w:bCs/>
          <w:iCs/>
          <w:sz w:val="24"/>
          <w:szCs w:val="24"/>
        </w:rPr>
        <w:t xml:space="preserve"> It is shown that </w:t>
      </w:r>
      <w:bookmarkStart w:id="21" w:name="_Hlk173079745"/>
      <w:r w:rsidRPr="004E36D1">
        <w:rPr>
          <w:rFonts w:ascii="Times New Roman" w:eastAsia="Calibri" w:hAnsi="Times New Roman" w:cs="Times New Roman"/>
          <w:bCs/>
          <w:iCs/>
          <w:sz w:val="24"/>
          <w:szCs w:val="24"/>
        </w:rPr>
        <w:t xml:space="preserve">increasing the value of </w:t>
      </w:r>
      <w:bookmarkStart w:id="22" w:name="_Hlk173430474"/>
      <w:r w:rsidRPr="004E36D1">
        <w:rPr>
          <w:rFonts w:ascii="Times New Roman" w:eastAsia="Calibri" w:hAnsi="Times New Roman" w:cs="Times New Roman"/>
          <w:position w:val="-12"/>
          <w:sz w:val="24"/>
          <w:szCs w:val="24"/>
        </w:rPr>
        <w:object w:dxaOrig="279" w:dyaOrig="360" w14:anchorId="3CE7F191">
          <v:shape id="_x0000_i1127" type="#_x0000_t75" style="width:14.25pt;height:18.75pt" o:ole="">
            <v:imagedata r:id="rId209" o:title=""/>
          </v:shape>
          <o:OLEObject Type="Embed" ProgID="Equation.DSMT4" ShapeID="_x0000_i1127" DrawAspect="Content" ObjectID="_1798965454" r:id="rId210"/>
        </w:object>
      </w:r>
      <w:bookmarkEnd w:id="22"/>
      <w:r w:rsidRPr="004E36D1">
        <w:rPr>
          <w:rFonts w:ascii="Times New Roman" w:eastAsia="Calibri" w:hAnsi="Times New Roman" w:cs="Times New Roman"/>
          <w:bCs/>
          <w:iCs/>
          <w:sz w:val="24"/>
          <w:szCs w:val="24"/>
        </w:rPr>
        <w:t>leads to an increase in concentration level in both layers.</w:t>
      </w:r>
      <w:bookmarkEnd w:id="21"/>
      <w:r w:rsidRPr="004E36D1">
        <w:rPr>
          <w:rFonts w:ascii="Times New Roman" w:eastAsia="Calibri" w:hAnsi="Times New Roman" w:cs="Times New Roman"/>
          <w:bCs/>
          <w:iCs/>
          <w:sz w:val="24"/>
          <w:szCs w:val="24"/>
        </w:rPr>
        <w:t xml:space="preserve">  </w:t>
      </w:r>
      <w:bookmarkEnd w:id="20"/>
      <w:r w:rsidRPr="004E36D1">
        <w:rPr>
          <w:rFonts w:ascii="Times New Roman" w:eastAsia="Calibri" w:hAnsi="Times New Roman" w:cs="Times New Roman"/>
          <w:bCs/>
          <w:iCs/>
          <w:sz w:val="24"/>
          <w:szCs w:val="24"/>
        </w:rPr>
        <w:t xml:space="preserve">This is because the continuous injection of mass particles leads to an accelerated saturation of the soil pore at the origin. An increase in </w:t>
      </w:r>
      <w:bookmarkStart w:id="23" w:name="_Hlk173431396"/>
      <w:r w:rsidRPr="004E36D1">
        <w:rPr>
          <w:rFonts w:ascii="Times New Roman" w:eastAsia="Calibri" w:hAnsi="Times New Roman" w:cs="Times New Roman"/>
          <w:position w:val="-12"/>
          <w:sz w:val="24"/>
          <w:szCs w:val="24"/>
        </w:rPr>
        <w:object w:dxaOrig="279" w:dyaOrig="360" w14:anchorId="292B2543">
          <v:shape id="_x0000_i1128" type="#_x0000_t75" style="width:14.25pt;height:18.75pt" o:ole="">
            <v:imagedata r:id="rId209" o:title=""/>
          </v:shape>
          <o:OLEObject Type="Embed" ProgID="Equation.DSMT4" ShapeID="_x0000_i1128" DrawAspect="Content" ObjectID="_1798965455" r:id="rId211"/>
        </w:object>
      </w:r>
      <w:bookmarkEnd w:id="23"/>
      <w:r w:rsidRPr="004E36D1">
        <w:rPr>
          <w:rFonts w:ascii="Calibri" w:eastAsia="Calibri" w:hAnsi="Calibri" w:cs="Times New Roman"/>
        </w:rPr>
        <w:t xml:space="preserve"> </w:t>
      </w:r>
      <w:r w:rsidRPr="004E36D1">
        <w:rPr>
          <w:rFonts w:ascii="Times New Roman" w:eastAsia="Calibri" w:hAnsi="Times New Roman" w:cs="Times New Roman"/>
          <w:sz w:val="24"/>
          <w:szCs w:val="24"/>
        </w:rPr>
        <w:t xml:space="preserve">precipitates the swift liberation of contaminant particles from the soil, consequently culminating in an increase of concentration at each of the positions. </w:t>
      </w:r>
      <w:r w:rsidRPr="004E36D1">
        <w:rPr>
          <w:rFonts w:ascii="Times New Roman" w:eastAsia="Calibri" w:hAnsi="Times New Roman" w:cs="Times New Roman"/>
          <w:bCs/>
          <w:iCs/>
          <w:sz w:val="24"/>
          <w:szCs w:val="24"/>
        </w:rPr>
        <w:t xml:space="preserve">Conversely, increasing </w:t>
      </w:r>
      <w:r w:rsidRPr="004E36D1">
        <w:rPr>
          <w:rFonts w:ascii="Times New Roman" w:eastAsia="Calibri" w:hAnsi="Times New Roman" w:cs="Times New Roman"/>
          <w:position w:val="-12"/>
          <w:sz w:val="24"/>
          <w:szCs w:val="24"/>
        </w:rPr>
        <w:object w:dxaOrig="260" w:dyaOrig="360" w14:anchorId="77415028">
          <v:shape id="_x0000_i1129" type="#_x0000_t75" style="width:14.25pt;height:18.75pt" o:ole="">
            <v:imagedata r:id="rId212" o:title=""/>
          </v:shape>
          <o:OLEObject Type="Embed" ProgID="Equation.DSMT4" ShapeID="_x0000_i1129" DrawAspect="Content" ObjectID="_1798965456" r:id="rId213"/>
        </w:object>
      </w:r>
      <w:r w:rsidRPr="004E36D1">
        <w:rPr>
          <w:rFonts w:ascii="Times New Roman" w:eastAsia="Calibri" w:hAnsi="Times New Roman" w:cs="Times New Roman"/>
          <w:bCs/>
          <w:iCs/>
          <w:sz w:val="24"/>
          <w:szCs w:val="24"/>
        </w:rPr>
        <w:t xml:space="preserve">causes a decrease in concentration values </w:t>
      </w:r>
      <w:r w:rsidR="00276D65" w:rsidRPr="004E36D1">
        <w:rPr>
          <w:rFonts w:ascii="Times New Roman" w:eastAsia="Calibri" w:hAnsi="Times New Roman" w:cs="Times New Roman"/>
          <w:bCs/>
          <w:iCs/>
          <w:sz w:val="24"/>
          <w:szCs w:val="24"/>
        </w:rPr>
        <w:t>in</w:t>
      </w:r>
      <w:r w:rsidRPr="004E36D1">
        <w:rPr>
          <w:rFonts w:ascii="Times New Roman" w:eastAsia="Calibri" w:hAnsi="Times New Roman" w:cs="Times New Roman"/>
          <w:bCs/>
          <w:iCs/>
          <w:sz w:val="24"/>
          <w:szCs w:val="24"/>
        </w:rPr>
        <w:t xml:space="preserve"> the first layer. This is because the consistent influence of inertial force on the continuously injected mass particles results in the particles being held near the inlet. The graphs also demonstrate that the concentration values are higher in Fig 5 (a) compared to those in Figure 5 (b) as </w:t>
      </w:r>
      <w:bookmarkStart w:id="24" w:name="_Hlk174261171"/>
      <w:r w:rsidRPr="004E36D1">
        <w:rPr>
          <w:rFonts w:ascii="Calibri" w:eastAsia="Calibri" w:hAnsi="Calibri" w:cs="Times New Roman"/>
          <w:position w:val="-12"/>
        </w:rPr>
        <w:object w:dxaOrig="279" w:dyaOrig="360" w14:anchorId="1FAD000D">
          <v:shape id="_x0000_i1130" type="#_x0000_t75" style="width:14.25pt;height:18.75pt" o:ole="">
            <v:imagedata r:id="rId214" o:title=""/>
          </v:shape>
          <o:OLEObject Type="Embed" ProgID="Equation.DSMT4" ShapeID="_x0000_i1130" DrawAspect="Content" ObjectID="_1798965457" r:id="rId215"/>
        </w:object>
      </w:r>
      <w:bookmarkEnd w:id="24"/>
      <w:r w:rsidRPr="004E36D1">
        <w:rPr>
          <w:rFonts w:ascii="Times New Roman" w:eastAsia="Calibri" w:hAnsi="Times New Roman" w:cs="Times New Roman"/>
          <w:bCs/>
          <w:iCs/>
          <w:sz w:val="24"/>
          <w:szCs w:val="24"/>
        </w:rPr>
        <w:t xml:space="preserve">increases, while the concentration values are lower in Fig 5 (a) compared to those of Fig 5 (b) as </w:t>
      </w:r>
      <w:r w:rsidRPr="004E36D1">
        <w:rPr>
          <w:rFonts w:ascii="Calibri" w:eastAsia="Calibri" w:hAnsi="Calibri" w:cs="Times New Roman"/>
          <w:position w:val="-12"/>
        </w:rPr>
        <w:object w:dxaOrig="260" w:dyaOrig="360" w14:anchorId="4AE7AD64">
          <v:shape id="_x0000_i1131" type="#_x0000_t75" style="width:12.75pt;height:18.75pt" o:ole="">
            <v:imagedata r:id="rId216" o:title=""/>
          </v:shape>
          <o:OLEObject Type="Embed" ProgID="Equation.DSMT4" ShapeID="_x0000_i1131" DrawAspect="Content" ObjectID="_1798965458" r:id="rId217"/>
        </w:object>
      </w:r>
      <w:r w:rsidRPr="004E36D1">
        <w:rPr>
          <w:rFonts w:ascii="Times New Roman" w:eastAsia="Calibri" w:hAnsi="Times New Roman" w:cs="Times New Roman"/>
          <w:bCs/>
          <w:iCs/>
          <w:sz w:val="24"/>
          <w:szCs w:val="24"/>
        </w:rPr>
        <w:t xml:space="preserve">increases. </w:t>
      </w:r>
      <w:bookmarkStart w:id="25" w:name="_Hlk173664582"/>
      <w:r w:rsidRPr="004E36D1">
        <w:rPr>
          <w:rFonts w:ascii="Times New Roman" w:eastAsia="Calibri" w:hAnsi="Times New Roman" w:cs="Times New Roman"/>
          <w:bCs/>
          <w:iCs/>
          <w:sz w:val="24"/>
          <w:szCs w:val="24"/>
        </w:rPr>
        <w:t xml:space="preserve">This is because, as time progresses, the particles interact with the soil, leading to </w:t>
      </w:r>
      <w:r w:rsidRPr="004E36D1">
        <w:rPr>
          <w:rFonts w:ascii="Times New Roman" w:eastAsia="Calibri" w:hAnsi="Times New Roman" w:cs="Times New Roman"/>
          <w:bCs/>
          <w:iCs/>
          <w:sz w:val="24"/>
          <w:szCs w:val="24"/>
        </w:rPr>
        <w:lastRenderedPageBreak/>
        <w:t xml:space="preserve">decreased concentration at all positions with the increase of  </w:t>
      </w:r>
      <w:r w:rsidRPr="004E36D1">
        <w:rPr>
          <w:rFonts w:ascii="Calibri" w:eastAsia="Calibri" w:hAnsi="Calibri" w:cs="Times New Roman"/>
          <w:position w:val="-12"/>
        </w:rPr>
        <w:object w:dxaOrig="279" w:dyaOrig="360" w14:anchorId="34F3B7C9">
          <v:shape id="_x0000_i1132" type="#_x0000_t75" style="width:14.25pt;height:18.75pt" o:ole="">
            <v:imagedata r:id="rId214" o:title=""/>
          </v:shape>
          <o:OLEObject Type="Embed" ProgID="Equation.DSMT4" ShapeID="_x0000_i1132" DrawAspect="Content" ObjectID="_1798965459" r:id="rId218"/>
        </w:object>
      </w:r>
      <w:r w:rsidRPr="004E36D1">
        <w:rPr>
          <w:rFonts w:ascii="Times New Roman" w:eastAsia="Calibri" w:hAnsi="Times New Roman" w:cs="Times New Roman"/>
          <w:bCs/>
          <w:iCs/>
          <w:sz w:val="24"/>
          <w:szCs w:val="24"/>
        </w:rPr>
        <w:t xml:space="preserve">. Conversely, an increase in </w:t>
      </w:r>
      <w:r w:rsidRPr="004E36D1">
        <w:rPr>
          <w:rFonts w:ascii="Calibri" w:eastAsia="Calibri" w:hAnsi="Calibri" w:cs="Times New Roman"/>
          <w:position w:val="-12"/>
        </w:rPr>
        <w:object w:dxaOrig="260" w:dyaOrig="360" w14:anchorId="04DE676D">
          <v:shape id="_x0000_i1133" type="#_x0000_t75" style="width:12.75pt;height:18.75pt" o:ole="">
            <v:imagedata r:id="rId219" o:title=""/>
          </v:shape>
          <o:OLEObject Type="Embed" ProgID="Equation.DSMT4" ShapeID="_x0000_i1133" DrawAspect="Content" ObjectID="_1798965460" r:id="rId220"/>
        </w:object>
      </w:r>
      <w:r w:rsidRPr="004E36D1">
        <w:rPr>
          <w:rFonts w:ascii="Times New Roman" w:eastAsia="Calibri" w:hAnsi="Times New Roman" w:cs="Times New Roman"/>
          <w:bCs/>
          <w:iCs/>
          <w:sz w:val="24"/>
          <w:szCs w:val="24"/>
        </w:rPr>
        <w:t xml:space="preserve"> prompts the movement of all particles, including newly injected ones, toward the exit, resulting in increased concentrations over time. Ultimately, the results of relaxation times differ based on the type of interaction.</w:t>
      </w:r>
    </w:p>
    <w:p w14:paraId="1F9A5D39" w14:textId="5F189B39" w:rsidR="00312CE3" w:rsidRPr="004E36D1" w:rsidRDefault="00312CE3" w:rsidP="00276D65">
      <w:pPr>
        <w:spacing w:line="360" w:lineRule="auto"/>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   Figs 5(c) and (d) depict the spatial distribution of the pollutant concentration at </w:t>
      </w:r>
      <w:r w:rsidRPr="004E36D1">
        <w:rPr>
          <w:rFonts w:ascii="Times New Roman" w:eastAsia="Calibri" w:hAnsi="Times New Roman" w:cs="Times New Roman"/>
          <w:position w:val="-10"/>
          <w:sz w:val="24"/>
          <w:szCs w:val="24"/>
        </w:rPr>
        <w:object w:dxaOrig="920" w:dyaOrig="300" w14:anchorId="6332660F">
          <v:shape id="_x0000_i1134" type="#_x0000_t75" style="width:46.5pt;height:15pt" o:ole="">
            <v:imagedata r:id="rId221" o:title=""/>
          </v:shape>
          <o:OLEObject Type="Embed" ProgID="Equation.DSMT4" ShapeID="_x0000_i1134" DrawAspect="Content" ObjectID="_1798965461" r:id="rId222"/>
        </w:object>
      </w:r>
      <w:r w:rsidRPr="004E36D1">
        <w:rPr>
          <w:rFonts w:ascii="Times New Roman" w:eastAsia="Calibri" w:hAnsi="Times New Roman" w:cs="Times New Roman"/>
          <w:sz w:val="24"/>
          <w:szCs w:val="24"/>
        </w:rPr>
        <w:t xml:space="preserve"> and </w:t>
      </w:r>
      <w:r w:rsidRPr="004E36D1">
        <w:rPr>
          <w:rFonts w:ascii="Times New Roman" w:eastAsia="Calibri" w:hAnsi="Times New Roman" w:cs="Times New Roman"/>
          <w:position w:val="-10"/>
          <w:sz w:val="24"/>
          <w:szCs w:val="24"/>
        </w:rPr>
        <w:object w:dxaOrig="1020" w:dyaOrig="300" w14:anchorId="1F8246C3">
          <v:shape id="_x0000_i1135" type="#_x0000_t75" style="width:51pt;height:15pt" o:ole="">
            <v:imagedata r:id="rId223" o:title=""/>
          </v:shape>
          <o:OLEObject Type="Embed" ProgID="Equation.DSMT4" ShapeID="_x0000_i1135" DrawAspect="Content" ObjectID="_1798965462" r:id="rId224"/>
        </w:object>
      </w:r>
      <w:r w:rsidRPr="004E36D1">
        <w:rPr>
          <w:rFonts w:ascii="Times New Roman" w:eastAsia="Calibri" w:hAnsi="Times New Roman" w:cs="Times New Roman"/>
          <w:sz w:val="24"/>
          <w:szCs w:val="24"/>
        </w:rPr>
        <w:t xml:space="preserve">respectively, in a medium with five layers. The curves illustrate a uniform input distribution of increasing nature. </w:t>
      </w:r>
      <w:bookmarkEnd w:id="25"/>
      <w:r w:rsidRPr="004E36D1">
        <w:rPr>
          <w:rFonts w:ascii="Times New Roman" w:eastAsia="Calibri" w:hAnsi="Times New Roman" w:cs="Times New Roman"/>
          <w:sz w:val="24"/>
          <w:szCs w:val="24"/>
        </w:rPr>
        <w:t>The parameters used are identical to those depicted in Figs 3(c) and (d).</w:t>
      </w:r>
      <w:r w:rsidRPr="004E36D1">
        <w:rPr>
          <w:rFonts w:ascii="Times New Roman" w:eastAsia="Calibri" w:hAnsi="Times New Roman" w:cs="Times New Roman"/>
          <w:bCs/>
          <w:iCs/>
          <w:sz w:val="24"/>
          <w:szCs w:val="24"/>
        </w:rPr>
        <w:t xml:space="preserve"> It reveals that increasing the value of </w:t>
      </w:r>
      <w:r w:rsidRPr="004E36D1">
        <w:rPr>
          <w:rFonts w:ascii="Times New Roman" w:eastAsia="Calibri" w:hAnsi="Times New Roman" w:cs="Times New Roman"/>
          <w:position w:val="-12"/>
          <w:sz w:val="24"/>
          <w:szCs w:val="24"/>
        </w:rPr>
        <w:object w:dxaOrig="260" w:dyaOrig="360" w14:anchorId="63E15D3C">
          <v:shape id="_x0000_i1136" type="#_x0000_t75" style="width:13.5pt;height:18.75pt" o:ole="">
            <v:imagedata r:id="rId225" o:title=""/>
          </v:shape>
          <o:OLEObject Type="Embed" ProgID="Equation.DSMT4" ShapeID="_x0000_i1136" DrawAspect="Content" ObjectID="_1798965463" r:id="rId226"/>
        </w:object>
      </w:r>
      <w:r w:rsidRPr="004E36D1">
        <w:rPr>
          <w:rFonts w:ascii="Times New Roman" w:eastAsia="Calibri" w:hAnsi="Times New Roman" w:cs="Times New Roman"/>
          <w:bCs/>
          <w:iCs/>
          <w:sz w:val="24"/>
          <w:szCs w:val="24"/>
        </w:rPr>
        <w:t xml:space="preserve">leads to a decrease in concentration level at lower distances and an increase in concentration at greater distances for both times. It can be observed that at </w:t>
      </w:r>
      <w:bookmarkStart w:id="26" w:name="_Hlk173660831"/>
      <w:r w:rsidRPr="004E36D1">
        <w:rPr>
          <w:rFonts w:ascii="Times New Roman" w:eastAsia="Calibri" w:hAnsi="Times New Roman" w:cs="Times New Roman"/>
          <w:position w:val="-10"/>
          <w:sz w:val="24"/>
          <w:szCs w:val="24"/>
        </w:rPr>
        <w:object w:dxaOrig="1080" w:dyaOrig="320" w14:anchorId="57C2C20E">
          <v:shape id="_x0000_i1137" type="#_x0000_t75" style="width:54.75pt;height:15.75pt" o:ole="">
            <v:imagedata r:id="rId227" o:title=""/>
          </v:shape>
          <o:OLEObject Type="Embed" ProgID="Equation.DSMT4" ShapeID="_x0000_i1137" DrawAspect="Content" ObjectID="_1798965464" r:id="rId228"/>
        </w:object>
      </w:r>
      <w:bookmarkEnd w:id="26"/>
      <w:r w:rsidRPr="004E36D1">
        <w:rPr>
          <w:rFonts w:ascii="Times New Roman" w:eastAsia="Calibri" w:hAnsi="Times New Roman" w:cs="Times New Roman"/>
          <w:sz w:val="24"/>
          <w:szCs w:val="24"/>
        </w:rPr>
        <w:t xml:space="preserve">, the trend of concentration changes at the end of the first layer while for </w:t>
      </w:r>
      <w:r w:rsidRPr="004E36D1">
        <w:rPr>
          <w:rFonts w:ascii="Times New Roman" w:eastAsia="Calibri" w:hAnsi="Times New Roman" w:cs="Times New Roman"/>
          <w:position w:val="-10"/>
          <w:sz w:val="24"/>
          <w:szCs w:val="24"/>
        </w:rPr>
        <w:object w:dxaOrig="1180" w:dyaOrig="320" w14:anchorId="659B6535">
          <v:shape id="_x0000_i1138" type="#_x0000_t75" style="width:59.25pt;height:15.75pt" o:ole="">
            <v:imagedata r:id="rId229" o:title=""/>
          </v:shape>
          <o:OLEObject Type="Embed" ProgID="Equation.DSMT4" ShapeID="_x0000_i1138" DrawAspect="Content" ObjectID="_1798965465" r:id="rId230"/>
        </w:object>
      </w:r>
      <w:r w:rsidRPr="004E36D1">
        <w:rPr>
          <w:rFonts w:ascii="Times New Roman" w:eastAsia="Calibri" w:hAnsi="Times New Roman" w:cs="Times New Roman"/>
          <w:sz w:val="24"/>
          <w:szCs w:val="24"/>
        </w:rPr>
        <w:t xml:space="preserve">, this trend changes approximately in the middle of the third layer. Two main factors can explain the observations. First, near the entrance </w:t>
      </w:r>
      <w:r w:rsidR="00276D65" w:rsidRPr="004E36D1">
        <w:rPr>
          <w:rFonts w:ascii="Times New Roman" w:eastAsia="Calibri" w:hAnsi="Times New Roman" w:cs="Times New Roman"/>
          <w:sz w:val="24"/>
          <w:szCs w:val="24"/>
        </w:rPr>
        <w:t>of</w:t>
      </w:r>
      <w:r w:rsidRPr="004E36D1">
        <w:rPr>
          <w:rFonts w:ascii="Times New Roman" w:eastAsia="Calibri" w:hAnsi="Times New Roman" w:cs="Times New Roman"/>
          <w:sz w:val="24"/>
          <w:szCs w:val="24"/>
        </w:rPr>
        <w:t xml:space="preserve"> the domain, collisions between particles push the particles forward, leading to a decrease in concentration at lower distances. This causes an accumulation of particles and increased concentration at long distances. Second, with the continuous injection of mass, the number of injected particles increases over time, resulting in more collisions. As a result, the distance over which collisions are important also increases over time. Conversely, an increase in </w:t>
      </w:r>
      <w:bookmarkStart w:id="27" w:name="_Hlk174262723"/>
      <w:r w:rsidRPr="004E36D1">
        <w:rPr>
          <w:rFonts w:ascii="Calibri" w:eastAsia="Calibri" w:hAnsi="Calibri" w:cs="Times New Roman"/>
          <w:position w:val="-12"/>
        </w:rPr>
        <w:object w:dxaOrig="279" w:dyaOrig="360" w14:anchorId="15867F18">
          <v:shape id="_x0000_i1139" type="#_x0000_t75" style="width:14.25pt;height:18.75pt" o:ole="">
            <v:imagedata r:id="rId231" o:title=""/>
          </v:shape>
          <o:OLEObject Type="Embed" ProgID="Equation.DSMT4" ShapeID="_x0000_i1139" DrawAspect="Content" ObjectID="_1798965466" r:id="rId232"/>
        </w:object>
      </w:r>
      <w:bookmarkEnd w:id="27"/>
      <w:r w:rsidRPr="004E36D1">
        <w:rPr>
          <w:rFonts w:ascii="Times New Roman" w:eastAsia="Calibri" w:hAnsi="Times New Roman" w:cs="Times New Roman"/>
          <w:sz w:val="24"/>
          <w:szCs w:val="24"/>
        </w:rPr>
        <w:t xml:space="preserve">results in the appearance of concentration peaks at short distances and a rapid decrease in concentration values at long distances. Furthermore, it can be observed that the concentration peaks obtained at t = 10 days are more pronounced and occur at greater distances compared to those at </w:t>
      </w:r>
      <w:r w:rsidRPr="004E36D1">
        <w:rPr>
          <w:rFonts w:ascii="Calibri" w:eastAsia="Calibri" w:hAnsi="Calibri" w:cs="Times New Roman"/>
          <w:position w:val="-10"/>
        </w:rPr>
        <w:object w:dxaOrig="980" w:dyaOrig="320" w14:anchorId="63C67137">
          <v:shape id="_x0000_i1140" type="#_x0000_t75" style="width:48.75pt;height:15.75pt" o:ole="">
            <v:imagedata r:id="rId233" o:title=""/>
          </v:shape>
          <o:OLEObject Type="Embed" ProgID="Equation.DSMT4" ShapeID="_x0000_i1140" DrawAspect="Content" ObjectID="_1798965467" r:id="rId234"/>
        </w:object>
      </w:r>
      <w:r w:rsidRPr="004E36D1">
        <w:rPr>
          <w:rFonts w:ascii="Times New Roman" w:eastAsia="Calibri" w:hAnsi="Times New Roman" w:cs="Times New Roman"/>
          <w:sz w:val="24"/>
          <w:szCs w:val="24"/>
        </w:rPr>
        <w:t xml:space="preserve">. Additionally, the concentration level increases and decreases rapidly at </w:t>
      </w:r>
      <w:r w:rsidRPr="004E36D1">
        <w:rPr>
          <w:rFonts w:ascii="Calibri" w:eastAsia="Calibri" w:hAnsi="Calibri" w:cs="Times New Roman"/>
          <w:position w:val="-10"/>
        </w:rPr>
        <w:object w:dxaOrig="980" w:dyaOrig="320" w14:anchorId="4EF23F58">
          <v:shape id="_x0000_i1141" type="#_x0000_t75" style="width:48.75pt;height:15.75pt" o:ole="">
            <v:imagedata r:id="rId235" o:title=""/>
          </v:shape>
          <o:OLEObject Type="Embed" ProgID="Equation.DSMT4" ShapeID="_x0000_i1141" DrawAspect="Content" ObjectID="_1798965468" r:id="rId236"/>
        </w:object>
      </w:r>
      <w:r w:rsidRPr="004E36D1">
        <w:rPr>
          <w:rFonts w:ascii="Times New Roman" w:eastAsia="Calibri" w:hAnsi="Times New Roman" w:cs="Times New Roman"/>
          <w:sz w:val="24"/>
          <w:szCs w:val="24"/>
        </w:rPr>
        <w:t xml:space="preserve"> in comparison to </w:t>
      </w:r>
      <w:r w:rsidRPr="004E36D1">
        <w:rPr>
          <w:rFonts w:ascii="Calibri" w:eastAsia="Calibri" w:hAnsi="Calibri" w:cs="Times New Roman"/>
          <w:position w:val="-10"/>
        </w:rPr>
        <w:object w:dxaOrig="1080" w:dyaOrig="320" w14:anchorId="3E74F02E">
          <v:shape id="_x0000_i1142" type="#_x0000_t75" style="width:54.75pt;height:15.75pt" o:ole="">
            <v:imagedata r:id="rId237" o:title=""/>
          </v:shape>
          <o:OLEObject Type="Embed" ProgID="Equation.DSMT4" ShapeID="_x0000_i1142" DrawAspect="Content" ObjectID="_1798965469" r:id="rId238"/>
        </w:object>
      </w:r>
      <w:r w:rsidRPr="004E36D1">
        <w:rPr>
          <w:rFonts w:ascii="Times New Roman" w:eastAsia="Calibri" w:hAnsi="Times New Roman" w:cs="Times New Roman"/>
          <w:sz w:val="24"/>
          <w:szCs w:val="24"/>
        </w:rPr>
        <w:t xml:space="preserve">. These observations arise from the fact that an increase in </w:t>
      </w:r>
      <w:r w:rsidRPr="004E36D1">
        <w:rPr>
          <w:rFonts w:ascii="Calibri" w:eastAsia="Calibri" w:hAnsi="Calibri" w:cs="Times New Roman"/>
          <w:position w:val="-12"/>
        </w:rPr>
        <w:object w:dxaOrig="279" w:dyaOrig="360" w14:anchorId="272EED0E">
          <v:shape id="_x0000_i1143" type="#_x0000_t75" style="width:14.25pt;height:18.75pt" o:ole="">
            <v:imagedata r:id="rId231" o:title=""/>
          </v:shape>
          <o:OLEObject Type="Embed" ProgID="Equation.DSMT4" ShapeID="_x0000_i1143" DrawAspect="Content" ObjectID="_1798965470" r:id="rId239"/>
        </w:object>
      </w:r>
      <w:r w:rsidRPr="004E36D1">
        <w:rPr>
          <w:rFonts w:ascii="Times New Roman" w:eastAsia="Calibri" w:hAnsi="Times New Roman" w:cs="Times New Roman"/>
          <w:sz w:val="24"/>
          <w:szCs w:val="24"/>
        </w:rPr>
        <w:t>leads to a swift release of particles injected at the inlet of the domain due to continuous mass injection, thus causing a buildup of particles near the entrance. Subsequently, there is a considerable absorption of pollutants by the solid particles in the medium as they travel, resulting in a decline in concentration with distance. Moreover, an increase of injected pollutants over time results in a progressive rise in concentration and a shift of concentration peaks to the right. It is clear that the effects of time laggings show the same results for different observation times but the concentration level depends on the observation time.</w:t>
      </w:r>
    </w:p>
    <w:p w14:paraId="7FF720CE" w14:textId="261FACC4" w:rsidR="00312CE3" w:rsidRPr="004E36D1" w:rsidRDefault="003076C9" w:rsidP="00276D65">
      <w:pPr>
        <w:spacing w:line="360" w:lineRule="auto"/>
        <w:rPr>
          <w:rFonts w:ascii="Times New Roman" w:eastAsia="Calibri" w:hAnsi="Times New Roman" w:cs="Times New Roman"/>
          <w:sz w:val="24"/>
          <w:szCs w:val="24"/>
        </w:rPr>
      </w:pPr>
      <w:r w:rsidRPr="004E36D1">
        <w:rPr>
          <w:rFonts w:ascii="Times New Roman" w:eastAsia="Calibri" w:hAnsi="Times New Roman" w:cs="Times New Roman"/>
          <w:sz w:val="24"/>
          <w:szCs w:val="24"/>
        </w:rPr>
        <w:lastRenderedPageBreak/>
        <w:t>In summary, relaxation times significantly affect contaminant distribution in a layered medium, making it essential to include these variables in the solute transport equation when analyzing environmental dynamics.</w:t>
      </w:r>
    </w:p>
    <w:p w14:paraId="252E4AA9" w14:textId="64FF1831" w:rsidR="00D5279E" w:rsidRPr="004E36D1" w:rsidRDefault="00312CE3" w:rsidP="00AB00F1">
      <w:pPr>
        <w:spacing w:line="360" w:lineRule="auto"/>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    Figs. 6 illustrates the concentration pattern in absence of source (</w:t>
      </w:r>
      <w:r w:rsidRPr="004E36D1">
        <w:rPr>
          <w:rFonts w:ascii="Calibri" w:eastAsia="Calibri" w:hAnsi="Calibri" w:cs="Times New Roman"/>
          <w:position w:val="-12"/>
        </w:rPr>
        <w:object w:dxaOrig="520" w:dyaOrig="360" w14:anchorId="4E48EB7B">
          <v:shape id="_x0000_i1144" type="#_x0000_t75" style="width:26.25pt;height:18.75pt" o:ole="">
            <v:imagedata r:id="rId240" o:title=""/>
          </v:shape>
          <o:OLEObject Type="Embed" ProgID="Equation.DSMT4" ShapeID="_x0000_i1144" DrawAspect="Content" ObjectID="_1798965471" r:id="rId241"/>
        </w:object>
      </w:r>
      <w:r w:rsidRPr="004E36D1">
        <w:rPr>
          <w:rFonts w:ascii="Times New Roman" w:eastAsia="Calibri" w:hAnsi="Times New Roman" w:cs="Times New Roman"/>
          <w:sz w:val="24"/>
          <w:szCs w:val="24"/>
        </w:rPr>
        <w:t>) at different times, for different combination of (</w:t>
      </w:r>
      <w:r w:rsidRPr="004E36D1">
        <w:rPr>
          <w:rFonts w:ascii="Calibri" w:eastAsia="Calibri" w:hAnsi="Calibri" w:cs="Times New Roman"/>
          <w:position w:val="-16"/>
        </w:rPr>
        <w:object w:dxaOrig="320" w:dyaOrig="400" w14:anchorId="5E7EACC4">
          <v:shape id="_x0000_i1145" type="#_x0000_t75" style="width:16.5pt;height:20.25pt" o:ole="">
            <v:imagedata r:id="rId242" o:title=""/>
          </v:shape>
          <o:OLEObject Type="Embed" ProgID="Equation.DSMT4" ShapeID="_x0000_i1145" DrawAspect="Content" ObjectID="_1798965472" r:id="rId243"/>
        </w:object>
      </w:r>
      <w:r w:rsidRPr="004E36D1">
        <w:rPr>
          <w:rFonts w:ascii="Times New Roman" w:eastAsia="Calibri" w:hAnsi="Times New Roman" w:cs="Times New Roman"/>
          <w:sz w:val="24"/>
          <w:szCs w:val="24"/>
        </w:rPr>
        <w:t>,</w:t>
      </w:r>
      <w:r w:rsidRPr="004E36D1">
        <w:rPr>
          <w:rFonts w:ascii="Calibri" w:eastAsia="Calibri" w:hAnsi="Calibri" w:cs="Times New Roman"/>
          <w:position w:val="-16"/>
        </w:rPr>
        <w:object w:dxaOrig="340" w:dyaOrig="400" w14:anchorId="3CB6C84D">
          <v:shape id="_x0000_i1146" type="#_x0000_t75" style="width:17.25pt;height:20.25pt" o:ole="">
            <v:imagedata r:id="rId244" o:title=""/>
          </v:shape>
          <o:OLEObject Type="Embed" ProgID="Equation.DSMT4" ShapeID="_x0000_i1146" DrawAspect="Content" ObjectID="_1798965473" r:id="rId245"/>
        </w:object>
      </w:r>
      <w:r w:rsidRPr="004E36D1">
        <w:rPr>
          <w:rFonts w:ascii="Times New Roman" w:eastAsia="Calibri" w:hAnsi="Times New Roman" w:cs="Times New Roman"/>
          <w:sz w:val="24"/>
          <w:szCs w:val="24"/>
        </w:rPr>
        <w:t xml:space="preserve">) in a medium with five layers. The time of elimination of the source of pollution is considered as </w:t>
      </w:r>
      <w:r w:rsidRPr="004E36D1">
        <w:rPr>
          <w:rFonts w:ascii="Calibri" w:eastAsia="Calibri" w:hAnsi="Calibri" w:cs="Times New Roman"/>
          <w:position w:val="-12"/>
        </w:rPr>
        <w:object w:dxaOrig="1060" w:dyaOrig="360" w14:anchorId="4B2EF76E">
          <v:shape id="_x0000_i1147" type="#_x0000_t75" style="width:53.25pt;height:18.75pt" o:ole="">
            <v:imagedata r:id="rId246" o:title=""/>
          </v:shape>
          <o:OLEObject Type="Embed" ProgID="Equation.DSMT4" ShapeID="_x0000_i1147" DrawAspect="Content" ObjectID="_1798965474" r:id="rId247"/>
        </w:object>
      </w:r>
      <w:r w:rsidRPr="004E36D1">
        <w:rPr>
          <w:rFonts w:ascii="Times New Roman" w:eastAsia="Calibri" w:hAnsi="Times New Roman" w:cs="Times New Roman"/>
          <w:sz w:val="24"/>
          <w:szCs w:val="24"/>
        </w:rPr>
        <w:t>. It reveals for each combination of (</w:t>
      </w:r>
      <w:bookmarkStart w:id="28" w:name="_Hlk185145072"/>
      <w:r w:rsidRPr="004E36D1">
        <w:rPr>
          <w:rFonts w:ascii="Calibri" w:eastAsia="Calibri" w:hAnsi="Calibri" w:cs="Times New Roman"/>
          <w:position w:val="-16"/>
        </w:rPr>
        <w:object w:dxaOrig="320" w:dyaOrig="400" w14:anchorId="63D71F69">
          <v:shape id="_x0000_i1148" type="#_x0000_t75" style="width:16.5pt;height:20.25pt" o:ole="">
            <v:imagedata r:id="rId242" o:title=""/>
          </v:shape>
          <o:OLEObject Type="Embed" ProgID="Equation.DSMT4" ShapeID="_x0000_i1148" DrawAspect="Content" ObjectID="_1798965475" r:id="rId248"/>
        </w:object>
      </w:r>
      <w:r w:rsidRPr="004E36D1">
        <w:rPr>
          <w:rFonts w:ascii="Times New Roman" w:eastAsia="Calibri" w:hAnsi="Times New Roman" w:cs="Times New Roman"/>
          <w:sz w:val="24"/>
          <w:szCs w:val="24"/>
        </w:rPr>
        <w:t>,</w:t>
      </w:r>
      <w:r w:rsidRPr="004E36D1">
        <w:rPr>
          <w:rFonts w:ascii="Calibri" w:eastAsia="Calibri" w:hAnsi="Calibri" w:cs="Times New Roman"/>
          <w:position w:val="-16"/>
        </w:rPr>
        <w:object w:dxaOrig="340" w:dyaOrig="400" w14:anchorId="4EDCE0ED">
          <v:shape id="_x0000_i1149" type="#_x0000_t75" style="width:17.25pt;height:20.25pt" o:ole="">
            <v:imagedata r:id="rId244" o:title=""/>
          </v:shape>
          <o:OLEObject Type="Embed" ProgID="Equation.DSMT4" ShapeID="_x0000_i1149" DrawAspect="Content" ObjectID="_1798965476" r:id="rId249"/>
        </w:object>
      </w:r>
      <w:bookmarkEnd w:id="28"/>
      <w:r w:rsidRPr="004E36D1">
        <w:rPr>
          <w:rFonts w:ascii="Times New Roman" w:eastAsia="Calibri" w:hAnsi="Times New Roman" w:cs="Times New Roman"/>
          <w:sz w:val="24"/>
          <w:szCs w:val="24"/>
        </w:rPr>
        <w:t>) and at each time, that concentration values increase with position</w:t>
      </w:r>
      <w:r w:rsidR="006D6AD1" w:rsidRPr="004E36D1">
        <w:rPr>
          <w:rFonts w:ascii="Times New Roman" w:eastAsia="Calibri" w:hAnsi="Times New Roman" w:cs="Times New Roman"/>
          <w:sz w:val="24"/>
          <w:szCs w:val="24"/>
        </w:rPr>
        <w:t>s</w:t>
      </w:r>
      <w:r w:rsidRPr="004E36D1">
        <w:rPr>
          <w:rFonts w:ascii="Times New Roman" w:eastAsia="Calibri" w:hAnsi="Times New Roman" w:cs="Times New Roman"/>
          <w:sz w:val="24"/>
          <w:szCs w:val="24"/>
        </w:rPr>
        <w:t xml:space="preserve"> until a maximum value depending on time and the values of </w:t>
      </w:r>
      <w:bookmarkStart w:id="29" w:name="_Hlk185452843"/>
      <w:r w:rsidRPr="004E36D1">
        <w:rPr>
          <w:rFonts w:ascii="Calibri" w:eastAsia="Calibri" w:hAnsi="Calibri" w:cs="Times New Roman"/>
          <w:position w:val="-16"/>
        </w:rPr>
        <w:object w:dxaOrig="320" w:dyaOrig="400" w14:anchorId="0AADBF84">
          <v:shape id="_x0000_i1150" type="#_x0000_t75" style="width:16.5pt;height:20.25pt" o:ole="">
            <v:imagedata r:id="rId242" o:title=""/>
          </v:shape>
          <o:OLEObject Type="Embed" ProgID="Equation.DSMT4" ShapeID="_x0000_i1150" DrawAspect="Content" ObjectID="_1798965477" r:id="rId250"/>
        </w:object>
      </w:r>
      <w:r w:rsidRPr="004E36D1">
        <w:rPr>
          <w:rFonts w:ascii="Times New Roman" w:eastAsia="Calibri" w:hAnsi="Times New Roman" w:cs="Times New Roman"/>
          <w:sz w:val="24"/>
          <w:szCs w:val="24"/>
        </w:rPr>
        <w:t>and</w:t>
      </w:r>
      <w:r w:rsidRPr="004E36D1">
        <w:rPr>
          <w:rFonts w:ascii="Times New Roman" w:eastAsia="Calibri" w:hAnsi="Times New Roman" w:cs="Times New Roman"/>
          <w:position w:val="-16"/>
          <w:sz w:val="24"/>
          <w:szCs w:val="24"/>
        </w:rPr>
        <w:object w:dxaOrig="340" w:dyaOrig="400" w14:anchorId="4698CF25">
          <v:shape id="_x0000_i1151" type="#_x0000_t75" style="width:17.25pt;height:20.25pt" o:ole="">
            <v:imagedata r:id="rId244" o:title=""/>
          </v:shape>
          <o:OLEObject Type="Embed" ProgID="Equation.DSMT4" ShapeID="_x0000_i1151" DrawAspect="Content" ObjectID="_1798965478" r:id="rId251"/>
        </w:object>
      </w:r>
      <w:r w:rsidRPr="004E36D1">
        <w:rPr>
          <w:rFonts w:ascii="Times New Roman" w:eastAsia="Calibri" w:hAnsi="Times New Roman" w:cs="Times New Roman"/>
          <w:sz w:val="24"/>
          <w:szCs w:val="24"/>
        </w:rPr>
        <w:t>,</w:t>
      </w:r>
      <w:bookmarkEnd w:id="29"/>
      <w:r w:rsidRPr="004E36D1">
        <w:rPr>
          <w:rFonts w:ascii="Times New Roman" w:eastAsia="Calibri" w:hAnsi="Times New Roman" w:cs="Times New Roman"/>
          <w:sz w:val="24"/>
          <w:szCs w:val="24"/>
        </w:rPr>
        <w:t xml:space="preserve"> then the concentration starts to rehabilitate toward harmless level. The increase and the decrease rates are higher for larger values of </w:t>
      </w:r>
      <w:bookmarkStart w:id="30" w:name="_Hlk185354821"/>
      <w:r w:rsidR="00C10994" w:rsidRPr="004E36D1">
        <w:rPr>
          <w:rFonts w:ascii="Times New Roman" w:eastAsia="Calibri" w:hAnsi="Times New Roman" w:cs="Times New Roman"/>
          <w:position w:val="-16"/>
          <w:sz w:val="24"/>
          <w:szCs w:val="24"/>
        </w:rPr>
        <w:object w:dxaOrig="340" w:dyaOrig="400" w14:anchorId="6F4F8E03">
          <v:shape id="_x0000_i1152" type="#_x0000_t75" style="width:17.25pt;height:20.25pt" o:ole="">
            <v:imagedata r:id="rId252" o:title=""/>
          </v:shape>
          <o:OLEObject Type="Embed" ProgID="Equation.DSMT4" ShapeID="_x0000_i1152" DrawAspect="Content" ObjectID="_1798965479" r:id="rId253"/>
        </w:object>
      </w:r>
      <w:bookmarkEnd w:id="30"/>
      <w:r w:rsidRPr="004E36D1">
        <w:rPr>
          <w:rFonts w:ascii="Times New Roman" w:eastAsia="Calibri" w:hAnsi="Times New Roman" w:cs="Times New Roman"/>
          <w:sz w:val="24"/>
          <w:szCs w:val="24"/>
        </w:rPr>
        <w:t xml:space="preserve">and lower for higher values of </w:t>
      </w:r>
      <w:r w:rsidR="00C10994" w:rsidRPr="004E36D1">
        <w:rPr>
          <w:rFonts w:ascii="Times New Roman" w:eastAsia="Calibri" w:hAnsi="Times New Roman" w:cs="Times New Roman"/>
          <w:position w:val="-16"/>
          <w:sz w:val="24"/>
          <w:szCs w:val="24"/>
        </w:rPr>
        <w:object w:dxaOrig="320" w:dyaOrig="400" w14:anchorId="5A08058B">
          <v:shape id="_x0000_i1153" type="#_x0000_t75" style="width:15.75pt;height:20.25pt" o:ole="">
            <v:imagedata r:id="rId254" o:title=""/>
          </v:shape>
          <o:OLEObject Type="Embed" ProgID="Equation.DSMT4" ShapeID="_x0000_i1153" DrawAspect="Content" ObjectID="_1798965480" r:id="rId255"/>
        </w:object>
      </w:r>
      <w:r w:rsidRPr="004E36D1">
        <w:rPr>
          <w:rFonts w:ascii="Times New Roman" w:eastAsia="Calibri" w:hAnsi="Times New Roman" w:cs="Times New Roman"/>
          <w:sz w:val="24"/>
          <w:szCs w:val="24"/>
        </w:rPr>
        <w:t>. Few times after the source’s removal (</w:t>
      </w:r>
      <w:r w:rsidRPr="004E36D1">
        <w:rPr>
          <w:rFonts w:ascii="Calibri" w:eastAsia="Calibri" w:hAnsi="Calibri" w:cs="Times New Roman"/>
          <w:position w:val="-10"/>
        </w:rPr>
        <w:object w:dxaOrig="980" w:dyaOrig="320" w14:anchorId="00C99A77">
          <v:shape id="_x0000_i1154" type="#_x0000_t75" style="width:49.5pt;height:16.5pt" o:ole="">
            <v:imagedata r:id="rId256" o:title=""/>
          </v:shape>
          <o:OLEObject Type="Embed" ProgID="Equation.DSMT4" ShapeID="_x0000_i1154" DrawAspect="Content" ObjectID="_1798965481" r:id="rId257"/>
        </w:object>
      </w:r>
      <w:r w:rsidRPr="004E36D1">
        <w:rPr>
          <w:rFonts w:ascii="Times New Roman" w:eastAsia="Calibri" w:hAnsi="Times New Roman" w:cs="Times New Roman"/>
          <w:sz w:val="24"/>
          <w:szCs w:val="24"/>
        </w:rPr>
        <w:t xml:space="preserve">), the peaks of concentration are obtained near the inlet boundary. As times increases, the peak of concentration moves forward, the maximum concentration values </w:t>
      </w:r>
      <w:bookmarkStart w:id="31" w:name="_Hlk185355023"/>
      <w:r w:rsidRPr="004E36D1">
        <w:rPr>
          <w:rFonts w:ascii="Times New Roman" w:eastAsia="Calibri" w:hAnsi="Times New Roman" w:cs="Times New Roman"/>
          <w:sz w:val="24"/>
          <w:szCs w:val="24"/>
        </w:rPr>
        <w:t xml:space="preserve">for fixed value of </w:t>
      </w:r>
      <w:bookmarkStart w:id="32" w:name="_Hlk185355614"/>
      <w:r w:rsidR="006F796B" w:rsidRPr="004E36D1">
        <w:rPr>
          <w:rFonts w:ascii="Times New Roman" w:eastAsia="Calibri" w:hAnsi="Times New Roman" w:cs="Times New Roman"/>
          <w:position w:val="-16"/>
          <w:sz w:val="24"/>
          <w:szCs w:val="24"/>
        </w:rPr>
        <w:object w:dxaOrig="340" w:dyaOrig="400" w14:anchorId="51376919">
          <v:shape id="_x0000_i1155" type="#_x0000_t75" style="width:17.25pt;height:20.25pt" o:ole="">
            <v:imagedata r:id="rId258" o:title=""/>
          </v:shape>
          <o:OLEObject Type="Embed" ProgID="Equation.DSMT4" ShapeID="_x0000_i1155" DrawAspect="Content" ObjectID="_1798965482" r:id="rId259"/>
        </w:object>
      </w:r>
      <w:bookmarkEnd w:id="32"/>
      <w:r w:rsidRPr="004E36D1">
        <w:rPr>
          <w:rFonts w:ascii="Times New Roman" w:eastAsia="Calibri" w:hAnsi="Times New Roman" w:cs="Times New Roman"/>
          <w:sz w:val="24"/>
          <w:szCs w:val="24"/>
        </w:rPr>
        <w:t xml:space="preserve">increase for first periods and then decrease while for fixed value of </w:t>
      </w:r>
      <w:bookmarkStart w:id="33" w:name="_Hlk185355430"/>
      <w:r w:rsidR="006F796B" w:rsidRPr="004E36D1">
        <w:rPr>
          <w:rFonts w:ascii="Times New Roman" w:eastAsia="Calibri" w:hAnsi="Times New Roman" w:cs="Times New Roman"/>
          <w:position w:val="-16"/>
          <w:sz w:val="24"/>
          <w:szCs w:val="24"/>
        </w:rPr>
        <w:object w:dxaOrig="320" w:dyaOrig="400" w14:anchorId="55C7C1D1">
          <v:shape id="_x0000_i1156" type="#_x0000_t75" style="width:15.75pt;height:20.25pt" o:ole="">
            <v:imagedata r:id="rId260" o:title=""/>
          </v:shape>
          <o:OLEObject Type="Embed" ProgID="Equation.DSMT4" ShapeID="_x0000_i1156" DrawAspect="Content" ObjectID="_1798965483" r:id="rId261"/>
        </w:object>
      </w:r>
      <w:bookmarkEnd w:id="33"/>
      <w:r w:rsidRPr="004E36D1">
        <w:rPr>
          <w:rFonts w:ascii="Times New Roman" w:eastAsia="Calibri" w:hAnsi="Times New Roman" w:cs="Times New Roman"/>
          <w:sz w:val="24"/>
          <w:szCs w:val="24"/>
        </w:rPr>
        <w:t xml:space="preserve"> the maximum concentration values then decrease with time. On the other hand, increasing the value of </w:t>
      </w:r>
      <w:r w:rsidR="00C653DC" w:rsidRPr="004E36D1">
        <w:rPr>
          <w:rFonts w:ascii="Times New Roman" w:eastAsia="Calibri" w:hAnsi="Times New Roman" w:cs="Times New Roman"/>
          <w:position w:val="-16"/>
          <w:sz w:val="24"/>
          <w:szCs w:val="24"/>
        </w:rPr>
        <w:object w:dxaOrig="340" w:dyaOrig="400" w14:anchorId="6B635D25">
          <v:shape id="_x0000_i1157" type="#_x0000_t75" style="width:17.25pt;height:20.25pt" o:ole="">
            <v:imagedata r:id="rId262" o:title=""/>
          </v:shape>
          <o:OLEObject Type="Embed" ProgID="Equation.DSMT4" ShapeID="_x0000_i1157" DrawAspect="Content" ObjectID="_1798965484" r:id="rId263"/>
        </w:object>
      </w:r>
      <w:r w:rsidRPr="004E36D1">
        <w:rPr>
          <w:rFonts w:ascii="Times New Roman" w:eastAsia="Calibri" w:hAnsi="Times New Roman" w:cs="Times New Roman"/>
          <w:sz w:val="24"/>
          <w:szCs w:val="24"/>
        </w:rPr>
        <w:t xml:space="preserve"> leads to a higher maximum concentration and a shift of the peak to the left while, increasing </w:t>
      </w:r>
      <w:r w:rsidRPr="004E36D1">
        <w:rPr>
          <w:rFonts w:ascii="Times New Roman" w:eastAsia="Calibri" w:hAnsi="Times New Roman" w:cs="Times New Roman"/>
          <w:position w:val="-16"/>
          <w:sz w:val="24"/>
          <w:szCs w:val="24"/>
        </w:rPr>
        <w:object w:dxaOrig="320" w:dyaOrig="400" w14:anchorId="5DF935B2">
          <v:shape id="_x0000_i1158" type="#_x0000_t75" style="width:16.5pt;height:20.25pt" o:ole="">
            <v:imagedata r:id="rId264" o:title=""/>
          </v:shape>
          <o:OLEObject Type="Embed" ProgID="Equation.DSMT4" ShapeID="_x0000_i1158" DrawAspect="Content" ObjectID="_1798965485" r:id="rId265"/>
        </w:object>
      </w:r>
      <w:r w:rsidRPr="004E36D1">
        <w:rPr>
          <w:rFonts w:ascii="Times New Roman" w:eastAsia="Calibri" w:hAnsi="Times New Roman" w:cs="Times New Roman"/>
          <w:sz w:val="24"/>
          <w:szCs w:val="24"/>
        </w:rPr>
        <w:t xml:space="preserve">causes a decrease in the concentration peak and shifts the peak to the right. </w:t>
      </w:r>
      <w:bookmarkEnd w:id="31"/>
      <w:r w:rsidRPr="004E36D1">
        <w:rPr>
          <w:rFonts w:ascii="Times New Roman" w:eastAsia="Calibri" w:hAnsi="Times New Roman" w:cs="Times New Roman"/>
          <w:sz w:val="24"/>
          <w:szCs w:val="24"/>
        </w:rPr>
        <w:t xml:space="preserve">It can be also observed, </w:t>
      </w:r>
      <w:bookmarkStart w:id="34" w:name="_Hlk185357888"/>
      <w:r w:rsidRPr="004E36D1">
        <w:rPr>
          <w:rFonts w:ascii="Times New Roman" w:eastAsia="Calibri" w:hAnsi="Times New Roman" w:cs="Times New Roman"/>
          <w:sz w:val="24"/>
          <w:szCs w:val="24"/>
        </w:rPr>
        <w:t xml:space="preserve">that a greater </w:t>
      </w:r>
      <w:r w:rsidRPr="004E36D1">
        <w:rPr>
          <w:rFonts w:ascii="Times New Roman" w:eastAsia="Calibri" w:hAnsi="Times New Roman" w:cs="Times New Roman"/>
          <w:position w:val="-16"/>
          <w:sz w:val="24"/>
          <w:szCs w:val="24"/>
        </w:rPr>
        <w:object w:dxaOrig="320" w:dyaOrig="400" w14:anchorId="3C8DE52D">
          <v:shape id="_x0000_i1159" type="#_x0000_t75" style="width:16.5pt;height:20.25pt" o:ole="">
            <v:imagedata r:id="rId264" o:title=""/>
          </v:shape>
          <o:OLEObject Type="Embed" ProgID="Equation.DSMT4" ShapeID="_x0000_i1159" DrawAspect="Content" ObjectID="_1798965486" r:id="rId266"/>
        </w:object>
      </w:r>
      <w:r w:rsidRPr="004E36D1">
        <w:rPr>
          <w:rFonts w:ascii="Times New Roman" w:eastAsia="Calibri" w:hAnsi="Times New Roman" w:cs="Times New Roman"/>
          <w:sz w:val="24"/>
          <w:szCs w:val="24"/>
        </w:rPr>
        <w:t xml:space="preserve"> leads to lower concentration values at lower position</w:t>
      </w:r>
      <w:r w:rsidR="00AA541C" w:rsidRPr="004E36D1">
        <w:rPr>
          <w:rFonts w:ascii="Times New Roman" w:eastAsia="Calibri" w:hAnsi="Times New Roman" w:cs="Times New Roman"/>
          <w:sz w:val="24"/>
          <w:szCs w:val="24"/>
        </w:rPr>
        <w:t>s</w:t>
      </w:r>
      <w:r w:rsidRPr="004E36D1">
        <w:rPr>
          <w:rFonts w:ascii="Times New Roman" w:eastAsia="Calibri" w:hAnsi="Times New Roman" w:cs="Times New Roman"/>
          <w:sz w:val="24"/>
          <w:szCs w:val="24"/>
        </w:rPr>
        <w:t xml:space="preserve"> and higher concentration values at greater position</w:t>
      </w:r>
      <w:r w:rsidR="00AA541C" w:rsidRPr="004E36D1">
        <w:rPr>
          <w:rFonts w:ascii="Times New Roman" w:eastAsia="Calibri" w:hAnsi="Times New Roman" w:cs="Times New Roman"/>
          <w:sz w:val="24"/>
          <w:szCs w:val="24"/>
        </w:rPr>
        <w:t>s</w:t>
      </w:r>
      <w:r w:rsidRPr="004E36D1">
        <w:rPr>
          <w:rFonts w:ascii="Times New Roman" w:eastAsia="Calibri" w:hAnsi="Times New Roman" w:cs="Times New Roman"/>
          <w:sz w:val="24"/>
          <w:szCs w:val="24"/>
        </w:rPr>
        <w:t xml:space="preserve">. However, as time increases, the </w:t>
      </w:r>
      <w:r w:rsidR="00AA541C" w:rsidRPr="004E36D1">
        <w:rPr>
          <w:rFonts w:ascii="Times New Roman" w:eastAsia="Calibri" w:hAnsi="Times New Roman" w:cs="Times New Roman"/>
          <w:sz w:val="24"/>
          <w:szCs w:val="24"/>
        </w:rPr>
        <w:t>concentration</w:t>
      </w:r>
      <w:r w:rsidRPr="004E36D1">
        <w:rPr>
          <w:rFonts w:ascii="Times New Roman" w:eastAsia="Calibri" w:hAnsi="Times New Roman" w:cs="Times New Roman"/>
          <w:sz w:val="24"/>
          <w:szCs w:val="24"/>
        </w:rPr>
        <w:t xml:space="preserve"> values at lower positions </w:t>
      </w:r>
      <w:r w:rsidR="00AA541C" w:rsidRPr="004E36D1">
        <w:rPr>
          <w:rFonts w:ascii="Times New Roman" w:eastAsia="Calibri" w:hAnsi="Times New Roman" w:cs="Times New Roman"/>
          <w:sz w:val="24"/>
          <w:szCs w:val="24"/>
        </w:rPr>
        <w:t>decrease</w:t>
      </w:r>
      <w:r w:rsidRPr="004E36D1">
        <w:rPr>
          <w:rFonts w:ascii="Times New Roman" w:eastAsia="Calibri" w:hAnsi="Times New Roman" w:cs="Times New Roman"/>
          <w:sz w:val="24"/>
          <w:szCs w:val="24"/>
        </w:rPr>
        <w:t xml:space="preserve"> and slightly increase for higher </w:t>
      </w:r>
      <w:r w:rsidR="00AA541C" w:rsidRPr="004E36D1">
        <w:rPr>
          <w:rFonts w:ascii="Times New Roman" w:eastAsia="Calibri" w:hAnsi="Times New Roman" w:cs="Times New Roman"/>
          <w:sz w:val="24"/>
          <w:szCs w:val="24"/>
        </w:rPr>
        <w:t>positions</w:t>
      </w:r>
      <w:r w:rsidRPr="004E36D1">
        <w:rPr>
          <w:rFonts w:ascii="Times New Roman" w:eastAsia="Calibri" w:hAnsi="Times New Roman" w:cs="Times New Roman"/>
          <w:sz w:val="24"/>
          <w:szCs w:val="24"/>
        </w:rPr>
        <w:t xml:space="preserve">.  </w:t>
      </w:r>
      <w:bookmarkEnd w:id="34"/>
      <w:r w:rsidRPr="004E36D1">
        <w:rPr>
          <w:rFonts w:ascii="Times New Roman" w:eastAsia="Calibri" w:hAnsi="Times New Roman" w:cs="Times New Roman"/>
          <w:sz w:val="24"/>
          <w:szCs w:val="24"/>
        </w:rPr>
        <w:t xml:space="preserve">Those observations can be attributed to the fact that, just after the source removal, the number of collisions of mass particles is greater near the inlet, resulting in some particles being pushed forward. As time increases, the pushed particles collide with those encountered along the way. On the other hand, that a greater </w:t>
      </w:r>
      <w:r w:rsidRPr="004E36D1">
        <w:rPr>
          <w:rFonts w:ascii="Times New Roman" w:eastAsia="Calibri" w:hAnsi="Times New Roman" w:cs="Times New Roman"/>
          <w:position w:val="-16"/>
          <w:sz w:val="24"/>
          <w:szCs w:val="24"/>
        </w:rPr>
        <w:object w:dxaOrig="340" w:dyaOrig="400" w14:anchorId="2A9DBE53">
          <v:shape id="_x0000_i1160" type="#_x0000_t75" style="width:17.25pt;height:20.25pt" o:ole="">
            <v:imagedata r:id="rId267" o:title=""/>
          </v:shape>
          <o:OLEObject Type="Embed" ProgID="Equation.DSMT4" ShapeID="_x0000_i1160" DrawAspect="Content" ObjectID="_1798965487" r:id="rId268"/>
        </w:object>
      </w:r>
      <w:r w:rsidRPr="004E36D1">
        <w:rPr>
          <w:rFonts w:ascii="Times New Roman" w:eastAsia="Calibri" w:hAnsi="Times New Roman" w:cs="Times New Roman"/>
          <w:sz w:val="24"/>
          <w:szCs w:val="24"/>
        </w:rPr>
        <w:t xml:space="preserve"> leads to higher concentration values at lower position and lower concentration values at greater positions. However, as time increases, the concentrations values at lower positions decreases while, the concentration values increase at intermediary </w:t>
      </w:r>
      <w:r w:rsidR="00AA541C" w:rsidRPr="004E36D1">
        <w:rPr>
          <w:rFonts w:ascii="Times New Roman" w:eastAsia="Calibri" w:hAnsi="Times New Roman" w:cs="Times New Roman"/>
          <w:sz w:val="24"/>
          <w:szCs w:val="24"/>
        </w:rPr>
        <w:t>positions</w:t>
      </w:r>
      <w:r w:rsidRPr="004E36D1">
        <w:rPr>
          <w:rFonts w:ascii="Times New Roman" w:eastAsia="Calibri" w:hAnsi="Times New Roman" w:cs="Times New Roman"/>
          <w:sz w:val="24"/>
          <w:szCs w:val="24"/>
        </w:rPr>
        <w:t xml:space="preserve"> and slightly increase at higher </w:t>
      </w:r>
      <w:r w:rsidR="00AA541C" w:rsidRPr="004E36D1">
        <w:rPr>
          <w:rFonts w:ascii="Times New Roman" w:eastAsia="Calibri" w:hAnsi="Times New Roman" w:cs="Times New Roman"/>
          <w:sz w:val="24"/>
          <w:szCs w:val="24"/>
        </w:rPr>
        <w:t>positions</w:t>
      </w:r>
      <w:r w:rsidRPr="004E36D1">
        <w:rPr>
          <w:rFonts w:ascii="Times New Roman" w:eastAsia="Calibri" w:hAnsi="Times New Roman" w:cs="Times New Roman"/>
          <w:sz w:val="24"/>
          <w:szCs w:val="24"/>
        </w:rPr>
        <w:t xml:space="preserve">.  a large value of </w:t>
      </w:r>
      <w:bookmarkStart w:id="35" w:name="_Hlk185357946"/>
      <w:r w:rsidRPr="004E36D1">
        <w:rPr>
          <w:rFonts w:ascii="Times New Roman" w:eastAsia="Calibri" w:hAnsi="Times New Roman" w:cs="Times New Roman"/>
          <w:position w:val="-16"/>
          <w:sz w:val="24"/>
          <w:szCs w:val="24"/>
        </w:rPr>
        <w:object w:dxaOrig="340" w:dyaOrig="400" w14:anchorId="009B3ADE">
          <v:shape id="_x0000_i1161" type="#_x0000_t75" style="width:17.25pt;height:20.25pt" o:ole="">
            <v:imagedata r:id="rId267" o:title=""/>
          </v:shape>
          <o:OLEObject Type="Embed" ProgID="Equation.DSMT4" ShapeID="_x0000_i1161" DrawAspect="Content" ObjectID="_1798965488" r:id="rId269"/>
        </w:object>
      </w:r>
      <w:bookmarkEnd w:id="35"/>
      <w:r w:rsidRPr="004E36D1">
        <w:rPr>
          <w:rFonts w:ascii="Times New Roman" w:eastAsia="Calibri" w:hAnsi="Times New Roman" w:cs="Times New Roman"/>
          <w:sz w:val="24"/>
          <w:szCs w:val="24"/>
        </w:rPr>
        <w:t xml:space="preserve">indicates </w:t>
      </w:r>
      <w:bookmarkStart w:id="36" w:name="_Hlk185358286"/>
      <w:r w:rsidRPr="004E36D1">
        <w:rPr>
          <w:rFonts w:ascii="Times New Roman" w:eastAsia="Calibri" w:hAnsi="Times New Roman" w:cs="Times New Roman"/>
          <w:sz w:val="24"/>
          <w:szCs w:val="24"/>
        </w:rPr>
        <w:t xml:space="preserve">a stronger interaction </w:t>
      </w:r>
      <w:bookmarkEnd w:id="36"/>
      <w:r w:rsidRPr="004E36D1">
        <w:rPr>
          <w:rFonts w:ascii="Times New Roman" w:eastAsia="Calibri" w:hAnsi="Times New Roman" w:cs="Times New Roman"/>
          <w:sz w:val="24"/>
          <w:szCs w:val="24"/>
        </w:rPr>
        <w:t xml:space="preserve">between the mass particles and the soil resistance due to structural interaction. This is because, just after the source removal, we assist </w:t>
      </w:r>
      <w:r w:rsidR="006D6AD1" w:rsidRPr="004E36D1">
        <w:rPr>
          <w:rFonts w:ascii="Times New Roman" w:eastAsia="Calibri" w:hAnsi="Times New Roman" w:cs="Times New Roman"/>
          <w:sz w:val="24"/>
          <w:szCs w:val="24"/>
        </w:rPr>
        <w:t>in</w:t>
      </w:r>
      <w:r w:rsidRPr="004E36D1">
        <w:rPr>
          <w:rFonts w:ascii="Times New Roman" w:eastAsia="Calibri" w:hAnsi="Times New Roman" w:cs="Times New Roman"/>
          <w:sz w:val="24"/>
          <w:szCs w:val="24"/>
        </w:rPr>
        <w:t xml:space="preserve"> a stronger release of particles from the soil near the inlet, resulting in higher concentration values. Later, the particles attached to the soil start to release along the medium, leading to a large amount of mass being </w:t>
      </w:r>
      <w:r w:rsidRPr="004E36D1">
        <w:rPr>
          <w:rFonts w:ascii="Times New Roman" w:eastAsia="Calibri" w:hAnsi="Times New Roman" w:cs="Times New Roman"/>
          <w:sz w:val="24"/>
          <w:szCs w:val="24"/>
        </w:rPr>
        <w:lastRenderedPageBreak/>
        <w:t xml:space="preserve">released into the flow path. This results in a higher peak in the intermediate position. Rehabilitation rate is faster for higher values of </w:t>
      </w:r>
      <w:r w:rsidRPr="004E36D1">
        <w:rPr>
          <w:rFonts w:ascii="Calibri" w:eastAsia="Calibri" w:hAnsi="Calibri" w:cs="Times New Roman"/>
          <w:position w:val="-16"/>
        </w:rPr>
        <w:object w:dxaOrig="320" w:dyaOrig="400" w14:anchorId="5E2DF96A">
          <v:shape id="_x0000_i1162" type="#_x0000_t75" style="width:16.5pt;height:20.25pt" o:ole="">
            <v:imagedata r:id="rId270" o:title=""/>
          </v:shape>
          <o:OLEObject Type="Embed" ProgID="Equation.DSMT4" ShapeID="_x0000_i1162" DrawAspect="Content" ObjectID="_1798965489" r:id="rId271"/>
        </w:object>
      </w:r>
      <w:r w:rsidRPr="004E36D1">
        <w:rPr>
          <w:rFonts w:ascii="Times New Roman" w:eastAsia="Calibri" w:hAnsi="Times New Roman" w:cs="Times New Roman"/>
          <w:sz w:val="24"/>
          <w:szCs w:val="24"/>
        </w:rPr>
        <w:t xml:space="preserve"> and slowly for higher values of </w:t>
      </w:r>
      <w:r w:rsidRPr="004E36D1">
        <w:rPr>
          <w:rFonts w:ascii="Calibri" w:eastAsia="Calibri" w:hAnsi="Calibri" w:cs="Times New Roman"/>
          <w:position w:val="-16"/>
        </w:rPr>
        <w:object w:dxaOrig="320" w:dyaOrig="400" w14:anchorId="24C63C24">
          <v:shape id="_x0000_i1163" type="#_x0000_t75" style="width:16.5pt;height:20.25pt" o:ole="">
            <v:imagedata r:id="rId272" o:title=""/>
          </v:shape>
          <o:OLEObject Type="Embed" ProgID="Equation.DSMT4" ShapeID="_x0000_i1163" DrawAspect="Content" ObjectID="_1798965490" r:id="rId273"/>
        </w:object>
      </w:r>
      <w:r w:rsidRPr="004E36D1">
        <w:rPr>
          <w:rFonts w:ascii="Times New Roman" w:eastAsia="Calibri" w:hAnsi="Times New Roman" w:cs="Times New Roman"/>
          <w:sz w:val="24"/>
          <w:szCs w:val="24"/>
        </w:rPr>
        <w:t xml:space="preserve">. Overall, these findings demonstrate the importance of considering the time lag effects when </w:t>
      </w:r>
      <w:r w:rsidR="00AA541C" w:rsidRPr="004E36D1">
        <w:rPr>
          <w:rFonts w:ascii="Times New Roman" w:eastAsia="Calibri" w:hAnsi="Times New Roman" w:cs="Times New Roman"/>
          <w:sz w:val="24"/>
          <w:szCs w:val="24"/>
        </w:rPr>
        <w:t>studying</w:t>
      </w:r>
      <w:r w:rsidRPr="004E36D1">
        <w:rPr>
          <w:rFonts w:ascii="Times New Roman" w:eastAsia="Calibri" w:hAnsi="Times New Roman" w:cs="Times New Roman"/>
          <w:sz w:val="24"/>
          <w:szCs w:val="24"/>
        </w:rPr>
        <w:t xml:space="preserve"> the rehabilitation of a contaminated medium </w:t>
      </w:r>
      <w:r w:rsidR="00AA541C" w:rsidRPr="004E36D1">
        <w:rPr>
          <w:rFonts w:ascii="Times New Roman" w:eastAsia="Calibri" w:hAnsi="Times New Roman" w:cs="Times New Roman"/>
          <w:sz w:val="24"/>
          <w:szCs w:val="24"/>
        </w:rPr>
        <w:t xml:space="preserve">such </w:t>
      </w:r>
      <w:r w:rsidRPr="004E36D1">
        <w:rPr>
          <w:rFonts w:ascii="Times New Roman" w:eastAsia="Calibri" w:hAnsi="Times New Roman" w:cs="Times New Roman"/>
          <w:sz w:val="24"/>
          <w:szCs w:val="24"/>
        </w:rPr>
        <w:t>as groundwater.</w:t>
      </w:r>
    </w:p>
    <w:p w14:paraId="36768E05" w14:textId="77777777" w:rsidR="008036A3" w:rsidRPr="004E36D1" w:rsidRDefault="008036A3">
      <w:pPr>
        <w:spacing w:after="0" w:line="360" w:lineRule="auto"/>
        <w:rPr>
          <w:rFonts w:ascii="Times New Roman" w:hAnsi="Times New Roman" w:cs="Times New Roman"/>
          <w:b/>
          <w:bCs/>
          <w:sz w:val="24"/>
          <w:szCs w:val="24"/>
        </w:rPr>
      </w:pPr>
    </w:p>
    <w:p w14:paraId="495D27D9" w14:textId="2C82283F" w:rsidR="006A4C6D" w:rsidRPr="004E36D1" w:rsidRDefault="00D5279E">
      <w:pPr>
        <w:spacing w:after="0" w:line="360" w:lineRule="auto"/>
        <w:rPr>
          <w:rFonts w:ascii="Times New Roman" w:hAnsi="Times New Roman" w:cs="Times New Roman"/>
          <w:b/>
          <w:bCs/>
          <w:sz w:val="24"/>
          <w:szCs w:val="24"/>
        </w:rPr>
      </w:pPr>
      <w:r w:rsidRPr="004E36D1">
        <w:rPr>
          <w:rFonts w:ascii="Times New Roman" w:hAnsi="Times New Roman" w:cs="Times New Roman"/>
          <w:b/>
          <w:bCs/>
          <w:sz w:val="24"/>
          <w:szCs w:val="24"/>
        </w:rPr>
        <w:t>4</w:t>
      </w:r>
      <w:r w:rsidR="00D9673B" w:rsidRPr="004E36D1">
        <w:rPr>
          <w:rFonts w:ascii="Times New Roman" w:hAnsi="Times New Roman" w:cs="Times New Roman"/>
          <w:b/>
          <w:bCs/>
          <w:sz w:val="24"/>
          <w:szCs w:val="24"/>
        </w:rPr>
        <w:t>.</w:t>
      </w:r>
      <w:r w:rsidRPr="004E36D1">
        <w:rPr>
          <w:rFonts w:ascii="Times New Roman" w:hAnsi="Times New Roman" w:cs="Times New Roman"/>
          <w:b/>
          <w:bCs/>
          <w:sz w:val="24"/>
          <w:szCs w:val="24"/>
        </w:rPr>
        <w:t xml:space="preserve"> DISCUSSION </w:t>
      </w:r>
    </w:p>
    <w:p w14:paraId="3FA6A9BD" w14:textId="742705D4" w:rsidR="00E47395" w:rsidRPr="004E36D1" w:rsidRDefault="00E47395" w:rsidP="002322C3">
      <w:pPr>
        <w:spacing w:line="360" w:lineRule="auto"/>
        <w:rPr>
          <w:rFonts w:ascii="Times New Roman" w:eastAsia="Calibri" w:hAnsi="Times New Roman" w:cs="Times New Roman"/>
          <w:bCs/>
          <w:iCs/>
          <w:sz w:val="24"/>
          <w:szCs w:val="24"/>
        </w:rPr>
      </w:pPr>
      <w:r w:rsidRPr="004E36D1">
        <w:rPr>
          <w:rFonts w:ascii="Times New Roman" w:eastAsia="Calibri" w:hAnsi="Times New Roman" w:cs="Times New Roman"/>
          <w:bCs/>
          <w:iCs/>
          <w:sz w:val="24"/>
          <w:szCs w:val="24"/>
        </w:rPr>
        <w:t xml:space="preserve">The results presented above are based on the temporally relaxed theory of contaminant transport in layer media. This theory is a </w:t>
      </w:r>
      <w:r w:rsidR="002322C3" w:rsidRPr="004E36D1">
        <w:rPr>
          <w:rFonts w:ascii="Times New Roman" w:eastAsia="Calibri" w:hAnsi="Times New Roman" w:cs="Times New Roman"/>
          <w:bCs/>
          <w:iCs/>
          <w:sz w:val="24"/>
          <w:szCs w:val="24"/>
        </w:rPr>
        <w:t>two-stage</w:t>
      </w:r>
      <w:r w:rsidRPr="004E36D1">
        <w:rPr>
          <w:rFonts w:ascii="Times New Roman" w:eastAsia="Calibri" w:hAnsi="Times New Roman" w:cs="Times New Roman"/>
          <w:bCs/>
          <w:iCs/>
          <w:sz w:val="24"/>
          <w:szCs w:val="24"/>
        </w:rPr>
        <w:t xml:space="preserve"> model of non-</w:t>
      </w:r>
      <w:proofErr w:type="spellStart"/>
      <w:r w:rsidRPr="004E36D1">
        <w:rPr>
          <w:rFonts w:ascii="Times New Roman" w:eastAsia="Calibri" w:hAnsi="Times New Roman" w:cs="Times New Roman"/>
          <w:bCs/>
          <w:iCs/>
          <w:sz w:val="24"/>
          <w:szCs w:val="24"/>
        </w:rPr>
        <w:t>fickian</w:t>
      </w:r>
      <w:proofErr w:type="spellEnd"/>
      <w:r w:rsidRPr="004E36D1">
        <w:rPr>
          <w:rFonts w:ascii="Times New Roman" w:eastAsia="Calibri" w:hAnsi="Times New Roman" w:cs="Times New Roman"/>
          <w:bCs/>
          <w:iCs/>
          <w:sz w:val="24"/>
          <w:szCs w:val="24"/>
        </w:rPr>
        <w:t xml:space="preserve"> transport that includes two relaxations times </w:t>
      </w:r>
      <w:r w:rsidRPr="004E36D1">
        <w:rPr>
          <w:rFonts w:ascii="Calibri" w:eastAsia="Calibri" w:hAnsi="Calibri" w:cs="Times New Roman"/>
          <w:position w:val="-16"/>
        </w:rPr>
        <w:object w:dxaOrig="340" w:dyaOrig="400" w14:anchorId="621D5A0F">
          <v:shape id="_x0000_i1164" type="#_x0000_t75" style="width:17.25pt;height:20.25pt" o:ole="">
            <v:imagedata r:id="rId274" o:title=""/>
          </v:shape>
          <o:OLEObject Type="Embed" ProgID="Equation.DSMT4" ShapeID="_x0000_i1164" DrawAspect="Content" ObjectID="_1798965491" r:id="rId275"/>
        </w:object>
      </w:r>
      <w:r w:rsidRPr="004E36D1">
        <w:rPr>
          <w:rFonts w:ascii="Times New Roman" w:eastAsia="Calibri" w:hAnsi="Times New Roman" w:cs="Times New Roman"/>
          <w:bCs/>
          <w:iCs/>
          <w:sz w:val="24"/>
          <w:szCs w:val="24"/>
        </w:rPr>
        <w:t xml:space="preserve">and </w:t>
      </w:r>
      <w:r w:rsidRPr="004E36D1">
        <w:rPr>
          <w:rFonts w:ascii="Times New Roman" w:eastAsia="Calibri" w:hAnsi="Times New Roman" w:cs="Times New Roman"/>
          <w:position w:val="-16"/>
          <w:sz w:val="24"/>
          <w:szCs w:val="24"/>
        </w:rPr>
        <w:object w:dxaOrig="320" w:dyaOrig="400" w14:anchorId="1B14EC1C">
          <v:shape id="_x0000_i1165" type="#_x0000_t75" style="width:16.5pt;height:20.25pt" o:ole="">
            <v:imagedata r:id="rId276" o:title=""/>
          </v:shape>
          <o:OLEObject Type="Embed" ProgID="Equation.DSMT4" ShapeID="_x0000_i1165" DrawAspect="Content" ObjectID="_1798965492" r:id="rId277"/>
        </w:object>
      </w:r>
      <w:r w:rsidRPr="004E36D1">
        <w:rPr>
          <w:rFonts w:ascii="Times New Roman" w:eastAsia="Calibri" w:hAnsi="Times New Roman" w:cs="Times New Roman"/>
          <w:sz w:val="24"/>
          <w:szCs w:val="24"/>
        </w:rPr>
        <w:t>in each of the layer</w:t>
      </w:r>
      <w:r w:rsidRPr="004E36D1">
        <w:rPr>
          <w:rFonts w:ascii="Times New Roman" w:eastAsia="Calibri" w:hAnsi="Times New Roman" w:cs="Times New Roman"/>
          <w:bCs/>
          <w:iCs/>
          <w:sz w:val="24"/>
          <w:szCs w:val="24"/>
        </w:rPr>
        <w:t xml:space="preserve">. </w:t>
      </w:r>
      <w:r w:rsidR="002322C3" w:rsidRPr="004E36D1">
        <w:rPr>
          <w:rFonts w:ascii="Times New Roman" w:eastAsia="Calibri" w:hAnsi="Times New Roman" w:cs="Times New Roman"/>
          <w:bCs/>
          <w:iCs/>
          <w:sz w:val="24"/>
          <w:szCs w:val="24"/>
        </w:rPr>
        <w:t>The two times laggings arise from different structural interactions, influencing hydrological processes, solute distribution in groundwater, and its quality</w:t>
      </w:r>
      <w:r w:rsidR="00F84407" w:rsidRPr="004E36D1">
        <w:rPr>
          <w:rFonts w:ascii="Times New Roman" w:eastAsia="Calibri" w:hAnsi="Times New Roman" w:cs="Times New Roman"/>
          <w:bCs/>
          <w:iCs/>
          <w:sz w:val="24"/>
          <w:szCs w:val="24"/>
        </w:rPr>
        <w:t xml:space="preserve"> in different ways</w:t>
      </w:r>
      <w:r w:rsidR="002322C3" w:rsidRPr="004E36D1">
        <w:rPr>
          <w:rFonts w:ascii="Times New Roman" w:eastAsia="Calibri" w:hAnsi="Times New Roman" w:cs="Times New Roman"/>
          <w:bCs/>
          <w:iCs/>
          <w:sz w:val="24"/>
          <w:szCs w:val="24"/>
        </w:rPr>
        <w:t xml:space="preserve">. Moreover, </w:t>
      </w:r>
      <w:r w:rsidR="002B4B7B" w:rsidRPr="004E36D1">
        <w:rPr>
          <w:rFonts w:ascii="Times New Roman" w:eastAsia="Calibri" w:hAnsi="Times New Roman" w:cs="Times New Roman"/>
          <w:bCs/>
          <w:iCs/>
          <w:sz w:val="24"/>
          <w:szCs w:val="24"/>
        </w:rPr>
        <w:t xml:space="preserve">hydrological processes and </w:t>
      </w:r>
      <w:r w:rsidR="002322C3" w:rsidRPr="004E36D1">
        <w:rPr>
          <w:rFonts w:ascii="Times New Roman" w:eastAsia="Calibri" w:hAnsi="Times New Roman" w:cs="Times New Roman"/>
          <w:bCs/>
          <w:iCs/>
          <w:sz w:val="24"/>
          <w:szCs w:val="24"/>
        </w:rPr>
        <w:t xml:space="preserve">environmental factors also affect relaxation times. </w:t>
      </w:r>
      <w:r w:rsidRPr="004E36D1">
        <w:rPr>
          <w:rFonts w:ascii="Times New Roman" w:eastAsia="Calibri" w:hAnsi="Times New Roman" w:cs="Times New Roman"/>
          <w:bCs/>
          <w:iCs/>
          <w:sz w:val="24"/>
          <w:szCs w:val="24"/>
        </w:rPr>
        <w:t>Factors such as solute concentration, porosity of the porous media, flow rate, temperature, pressure, water density</w:t>
      </w:r>
      <w:r w:rsidR="002322C3" w:rsidRPr="004E36D1">
        <w:rPr>
          <w:rFonts w:ascii="Times New Roman" w:eastAsia="Calibri" w:hAnsi="Times New Roman" w:cs="Times New Roman"/>
          <w:bCs/>
          <w:iCs/>
          <w:sz w:val="24"/>
          <w:szCs w:val="24"/>
        </w:rPr>
        <w:t>,</w:t>
      </w:r>
      <w:r w:rsidRPr="004E36D1">
        <w:rPr>
          <w:rFonts w:ascii="Times New Roman" w:eastAsia="Calibri" w:hAnsi="Times New Roman" w:cs="Times New Roman"/>
          <w:bCs/>
          <w:iCs/>
          <w:sz w:val="24"/>
          <w:szCs w:val="24"/>
        </w:rPr>
        <w:t xml:space="preserve"> and viscosity can cause </w:t>
      </w:r>
      <w:r w:rsidR="002322C3" w:rsidRPr="004E36D1">
        <w:rPr>
          <w:rFonts w:ascii="Times New Roman" w:eastAsia="Calibri" w:hAnsi="Times New Roman" w:cs="Times New Roman"/>
          <w:bCs/>
          <w:iCs/>
          <w:sz w:val="24"/>
          <w:szCs w:val="24"/>
        </w:rPr>
        <w:t>particle</w:t>
      </w:r>
      <w:r w:rsidRPr="004E36D1">
        <w:rPr>
          <w:rFonts w:ascii="Times New Roman" w:eastAsia="Calibri" w:hAnsi="Times New Roman" w:cs="Times New Roman"/>
          <w:bCs/>
          <w:iCs/>
          <w:sz w:val="24"/>
          <w:szCs w:val="24"/>
        </w:rPr>
        <w:t xml:space="preserve"> collisions (McDowell-Boyer et al., 1986; Elimelech and O’Melia, 1990; Panfilov et al., 2008). Factors such as </w:t>
      </w:r>
      <w:r w:rsidR="002322C3" w:rsidRPr="004E36D1">
        <w:rPr>
          <w:rFonts w:ascii="Times New Roman" w:eastAsia="Calibri" w:hAnsi="Times New Roman" w:cs="Times New Roman"/>
          <w:bCs/>
          <w:iCs/>
          <w:sz w:val="24"/>
          <w:szCs w:val="24"/>
        </w:rPr>
        <w:t xml:space="preserve">the </w:t>
      </w:r>
      <w:r w:rsidRPr="004E36D1">
        <w:rPr>
          <w:rFonts w:ascii="Times New Roman" w:eastAsia="Calibri" w:hAnsi="Times New Roman" w:cs="Times New Roman"/>
          <w:bCs/>
          <w:iCs/>
          <w:sz w:val="24"/>
          <w:szCs w:val="24"/>
        </w:rPr>
        <w:t>surface charge of the solute particles, grain shape parameters, pore connectivity, surface area of the porous matrix, interfacial tension, chemical composition of both the solute and the matrix, and fluid properties such as friction forces may play a role for particles retention (Bradford et al., 2002; Yang et al., 2022; Ogolo and Onyekonwu, 2022).</w:t>
      </w:r>
    </w:p>
    <w:p w14:paraId="77CA8C07" w14:textId="44A1EF84" w:rsidR="00E47395" w:rsidRPr="004E36D1" w:rsidRDefault="00E47395" w:rsidP="002B4B7B">
      <w:pPr>
        <w:spacing w:line="360" w:lineRule="auto"/>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   </w:t>
      </w:r>
      <w:r w:rsidR="002B4B7B" w:rsidRPr="004E36D1">
        <w:rPr>
          <w:rFonts w:ascii="Times New Roman" w:eastAsia="Calibri" w:hAnsi="Times New Roman" w:cs="Times New Roman"/>
          <w:sz w:val="24"/>
          <w:szCs w:val="24"/>
        </w:rPr>
        <w:t xml:space="preserve">The temporal relaxation theory effectively replicates concentration profiles from </w:t>
      </w:r>
      <w:proofErr w:type="spellStart"/>
      <w:r w:rsidR="002B4B7B" w:rsidRPr="004E36D1">
        <w:rPr>
          <w:rFonts w:ascii="Times New Roman" w:eastAsia="Calibri" w:hAnsi="Times New Roman" w:cs="Times New Roman"/>
          <w:sz w:val="24"/>
          <w:szCs w:val="24"/>
        </w:rPr>
        <w:t>Fickian</w:t>
      </w:r>
      <w:proofErr w:type="spellEnd"/>
      <w:r w:rsidR="002B4B7B" w:rsidRPr="004E36D1">
        <w:rPr>
          <w:rFonts w:ascii="Times New Roman" w:eastAsia="Calibri" w:hAnsi="Times New Roman" w:cs="Times New Roman"/>
          <w:sz w:val="24"/>
          <w:szCs w:val="24"/>
        </w:rPr>
        <w:t xml:space="preserve"> models in both homogeneous and layered media, as demonstrated in Figures 2 and 3. </w:t>
      </w:r>
      <w:r w:rsidRPr="004E36D1">
        <w:rPr>
          <w:rFonts w:ascii="Times New Roman" w:eastAsia="Calibri" w:hAnsi="Times New Roman" w:cs="Times New Roman"/>
          <w:sz w:val="24"/>
          <w:szCs w:val="24"/>
        </w:rPr>
        <w:t xml:space="preserve"> Notably, when the same parameter values are applied across all layers, and the </w:t>
      </w:r>
      <w:r w:rsidR="002B4B7B" w:rsidRPr="004E36D1">
        <w:rPr>
          <w:rFonts w:ascii="Times New Roman" w:eastAsia="Calibri" w:hAnsi="Times New Roman" w:cs="Times New Roman"/>
          <w:sz w:val="24"/>
          <w:szCs w:val="24"/>
        </w:rPr>
        <w:t xml:space="preserve">same </w:t>
      </w:r>
      <w:r w:rsidRPr="004E36D1">
        <w:rPr>
          <w:rFonts w:ascii="Times New Roman" w:eastAsia="Calibri" w:hAnsi="Times New Roman" w:cs="Times New Roman"/>
          <w:sz w:val="24"/>
          <w:szCs w:val="24"/>
        </w:rPr>
        <w:t xml:space="preserve">values of </w:t>
      </w:r>
      <w:r w:rsidRPr="004E36D1">
        <w:rPr>
          <w:rFonts w:ascii="Calibri" w:eastAsia="Calibri" w:hAnsi="Calibri" w:cs="Times New Roman"/>
          <w:position w:val="-16"/>
        </w:rPr>
        <w:object w:dxaOrig="320" w:dyaOrig="400" w14:anchorId="0CB2AEEA">
          <v:shape id="_x0000_i1166" type="#_x0000_t75" style="width:16.5pt;height:20.25pt" o:ole="">
            <v:imagedata r:id="rId242" o:title=""/>
          </v:shape>
          <o:OLEObject Type="Embed" ProgID="Equation.DSMT4" ShapeID="_x0000_i1166" DrawAspect="Content" ObjectID="_1798965493" r:id="rId278"/>
        </w:object>
      </w:r>
      <w:r w:rsidRPr="004E36D1">
        <w:rPr>
          <w:rFonts w:ascii="Times New Roman" w:eastAsia="Calibri" w:hAnsi="Times New Roman" w:cs="Times New Roman"/>
          <w:sz w:val="24"/>
          <w:szCs w:val="24"/>
        </w:rPr>
        <w:t xml:space="preserve">and </w:t>
      </w:r>
      <w:r w:rsidRPr="004E36D1">
        <w:rPr>
          <w:rFonts w:ascii="Times New Roman" w:eastAsia="Calibri" w:hAnsi="Times New Roman" w:cs="Times New Roman"/>
          <w:position w:val="-16"/>
          <w:sz w:val="24"/>
          <w:szCs w:val="24"/>
        </w:rPr>
        <w:object w:dxaOrig="340" w:dyaOrig="400" w14:anchorId="3DECF816">
          <v:shape id="_x0000_i1167" type="#_x0000_t75" style="width:17.25pt;height:20.25pt" o:ole="">
            <v:imagedata r:id="rId244" o:title=""/>
          </v:shape>
          <o:OLEObject Type="Embed" ProgID="Equation.DSMT4" ShapeID="_x0000_i1167" DrawAspect="Content" ObjectID="_1798965494" r:id="rId279"/>
        </w:object>
      </w:r>
      <w:r w:rsidRPr="004E36D1">
        <w:rPr>
          <w:rFonts w:ascii="Times New Roman" w:eastAsia="Calibri" w:hAnsi="Times New Roman" w:cs="Times New Roman"/>
          <w:bCs/>
          <w:iCs/>
          <w:sz w:val="24"/>
          <w:szCs w:val="24"/>
        </w:rPr>
        <w:t xml:space="preserve">, </w:t>
      </w:r>
      <w:r w:rsidRPr="004E36D1">
        <w:rPr>
          <w:rFonts w:ascii="Times New Roman" w:eastAsia="Calibri" w:hAnsi="Times New Roman" w:cs="Times New Roman"/>
          <w:sz w:val="24"/>
          <w:szCs w:val="24"/>
        </w:rPr>
        <w:t xml:space="preserve"> are considered, the resulting concentration profiles align with those predicted by Van </w:t>
      </w:r>
      <w:proofErr w:type="spellStart"/>
      <w:r w:rsidRPr="004E36D1">
        <w:rPr>
          <w:rFonts w:ascii="Times New Roman" w:eastAsia="Calibri" w:hAnsi="Times New Roman" w:cs="Times New Roman"/>
          <w:sz w:val="24"/>
          <w:szCs w:val="24"/>
        </w:rPr>
        <w:t>Genuchten</w:t>
      </w:r>
      <w:proofErr w:type="spellEnd"/>
      <w:r w:rsidRPr="004E36D1">
        <w:rPr>
          <w:rFonts w:ascii="Times New Roman" w:eastAsia="Calibri" w:hAnsi="Times New Roman" w:cs="Times New Roman"/>
          <w:sz w:val="24"/>
          <w:szCs w:val="24"/>
        </w:rPr>
        <w:t xml:space="preserve"> and Alves (1982) for uniform and increasing nature of input distributions. </w:t>
      </w:r>
      <w:r w:rsidR="002B4B7B" w:rsidRPr="004E36D1">
        <w:rPr>
          <w:rFonts w:ascii="Times New Roman" w:eastAsia="Calibri" w:hAnsi="Times New Roman" w:cs="Times New Roman"/>
          <w:sz w:val="24"/>
          <w:szCs w:val="24"/>
        </w:rPr>
        <w:t>These findings align with Lin et al. (202</w:t>
      </w:r>
      <w:r w:rsidR="004B3622" w:rsidRPr="004E36D1">
        <w:rPr>
          <w:rFonts w:ascii="Times New Roman" w:eastAsia="Calibri" w:hAnsi="Times New Roman" w:cs="Times New Roman"/>
          <w:sz w:val="24"/>
          <w:szCs w:val="24"/>
        </w:rPr>
        <w:t>3</w:t>
      </w:r>
      <w:r w:rsidR="002B4B7B" w:rsidRPr="004E36D1">
        <w:rPr>
          <w:rFonts w:ascii="Times New Roman" w:eastAsia="Calibri" w:hAnsi="Times New Roman" w:cs="Times New Roman"/>
          <w:sz w:val="24"/>
          <w:szCs w:val="24"/>
        </w:rPr>
        <w:t>), who suggested that simultaneous mass flux and concentration gradient simplify the model to a linear isothermal equilibrium transport model</w:t>
      </w:r>
      <w:r w:rsidR="00B74FC8" w:rsidRPr="004E36D1">
        <w:rPr>
          <w:rFonts w:ascii="Times New Roman" w:eastAsia="Calibri" w:hAnsi="Times New Roman" w:cs="Times New Roman"/>
          <w:sz w:val="24"/>
          <w:szCs w:val="24"/>
        </w:rPr>
        <w:t>. When relaxation times are non-zero, the inertial forces on particles are balanced by retention and release processes. As a result, relaxation times have minimal influence on pollutant dispersion, adsorption, retention, and flow velocity, leading to a limited impact on water quality and pollutant distribution as well as the water cycle.</w:t>
      </w:r>
      <w:r w:rsidRPr="004E36D1">
        <w:rPr>
          <w:rFonts w:ascii="Times New Roman" w:eastAsia="Calibri" w:hAnsi="Times New Roman" w:cs="Times New Roman"/>
          <w:sz w:val="24"/>
          <w:szCs w:val="24"/>
        </w:rPr>
        <w:t xml:space="preserve"> This observation is further substantiated by the results presented in Figure 3, which pertains to layered media. By considering the same values of </w:t>
      </w:r>
      <w:r w:rsidRPr="004E36D1">
        <w:rPr>
          <w:rFonts w:ascii="Calibri" w:eastAsia="Calibri" w:hAnsi="Calibri" w:cs="Times New Roman"/>
          <w:position w:val="-16"/>
        </w:rPr>
        <w:object w:dxaOrig="320" w:dyaOrig="400" w14:anchorId="46F63CDB">
          <v:shape id="_x0000_i1168" type="#_x0000_t75" style="width:16.5pt;height:20.25pt" o:ole="">
            <v:imagedata r:id="rId242" o:title=""/>
          </v:shape>
          <o:OLEObject Type="Embed" ProgID="Equation.DSMT4" ShapeID="_x0000_i1168" DrawAspect="Content" ObjectID="_1798965495" r:id="rId280"/>
        </w:object>
      </w:r>
      <w:r w:rsidRPr="004E36D1">
        <w:rPr>
          <w:rFonts w:ascii="Times New Roman" w:eastAsia="Calibri" w:hAnsi="Times New Roman" w:cs="Times New Roman"/>
          <w:sz w:val="24"/>
          <w:szCs w:val="24"/>
        </w:rPr>
        <w:t>and</w:t>
      </w:r>
      <w:r w:rsidRPr="004E36D1">
        <w:rPr>
          <w:rFonts w:ascii="Times New Roman" w:eastAsia="Calibri" w:hAnsi="Times New Roman" w:cs="Times New Roman"/>
          <w:position w:val="-16"/>
          <w:sz w:val="24"/>
          <w:szCs w:val="24"/>
        </w:rPr>
        <w:object w:dxaOrig="340" w:dyaOrig="400" w14:anchorId="6F8987BB">
          <v:shape id="_x0000_i1169" type="#_x0000_t75" style="width:17.25pt;height:20.25pt" o:ole="">
            <v:imagedata r:id="rId244" o:title=""/>
          </v:shape>
          <o:OLEObject Type="Embed" ProgID="Equation.DSMT4" ShapeID="_x0000_i1169" DrawAspect="Content" ObjectID="_1798965496" r:id="rId281"/>
        </w:object>
      </w:r>
      <w:r w:rsidRPr="004E36D1">
        <w:rPr>
          <w:rFonts w:ascii="Times New Roman" w:eastAsia="Calibri" w:hAnsi="Times New Roman" w:cs="Times New Roman"/>
          <w:sz w:val="24"/>
          <w:szCs w:val="24"/>
        </w:rPr>
        <w:t xml:space="preserve"> in each layer, the temporally theory enables the obtaining of concentration distributions predicted by the </w:t>
      </w:r>
      <w:proofErr w:type="spellStart"/>
      <w:r w:rsidRPr="004E36D1">
        <w:rPr>
          <w:rFonts w:ascii="Times New Roman" w:eastAsia="Calibri" w:hAnsi="Times New Roman" w:cs="Times New Roman"/>
          <w:sz w:val="24"/>
          <w:szCs w:val="24"/>
        </w:rPr>
        <w:t>Fickian</w:t>
      </w:r>
      <w:proofErr w:type="spellEnd"/>
      <w:r w:rsidRPr="004E36D1">
        <w:rPr>
          <w:rFonts w:ascii="Times New Roman" w:eastAsia="Calibri" w:hAnsi="Times New Roman" w:cs="Times New Roman"/>
          <w:sz w:val="24"/>
          <w:szCs w:val="24"/>
        </w:rPr>
        <w:t xml:space="preserve"> models of Pérez Guerrero et al. (2013) and Carr (2020). Non-</w:t>
      </w:r>
      <w:proofErr w:type="spellStart"/>
      <w:r w:rsidRPr="004E36D1">
        <w:rPr>
          <w:rFonts w:ascii="Times New Roman" w:eastAsia="Calibri" w:hAnsi="Times New Roman" w:cs="Times New Roman"/>
          <w:sz w:val="24"/>
          <w:szCs w:val="24"/>
        </w:rPr>
        <w:t>Fickian</w:t>
      </w:r>
      <w:proofErr w:type="spellEnd"/>
      <w:r w:rsidRPr="004E36D1">
        <w:rPr>
          <w:rFonts w:ascii="Times New Roman" w:eastAsia="Calibri" w:hAnsi="Times New Roman" w:cs="Times New Roman"/>
          <w:sz w:val="24"/>
          <w:szCs w:val="24"/>
        </w:rPr>
        <w:t xml:space="preserve"> transport can be regarded </w:t>
      </w:r>
      <w:r w:rsidRPr="004E36D1">
        <w:rPr>
          <w:rFonts w:ascii="Times New Roman" w:eastAsia="Calibri" w:hAnsi="Times New Roman" w:cs="Times New Roman"/>
          <w:sz w:val="24"/>
          <w:szCs w:val="24"/>
        </w:rPr>
        <w:lastRenderedPageBreak/>
        <w:t xml:space="preserve">as a limiting case of the </w:t>
      </w:r>
      <w:r w:rsidR="00B74FC8" w:rsidRPr="004E36D1">
        <w:rPr>
          <w:rFonts w:ascii="Times New Roman" w:eastAsia="Calibri" w:hAnsi="Times New Roman" w:cs="Times New Roman"/>
          <w:sz w:val="24"/>
          <w:szCs w:val="24"/>
        </w:rPr>
        <w:t>temporally relaxed</w:t>
      </w:r>
      <w:r w:rsidRPr="004E36D1">
        <w:rPr>
          <w:rFonts w:ascii="Times New Roman" w:eastAsia="Calibri" w:hAnsi="Times New Roman" w:cs="Times New Roman"/>
          <w:sz w:val="24"/>
          <w:szCs w:val="24"/>
        </w:rPr>
        <w:t xml:space="preserve"> theory when it is assumed that the two aforementioned phenomena occur simultaneously.</w:t>
      </w:r>
    </w:p>
    <w:p w14:paraId="306AD69D" w14:textId="51D0EB3A" w:rsidR="00E47395" w:rsidRPr="004E36D1" w:rsidRDefault="00E47395" w:rsidP="002B4B7B">
      <w:pPr>
        <w:spacing w:line="360" w:lineRule="auto"/>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    </w:t>
      </w:r>
      <w:r w:rsidR="000319C2" w:rsidRPr="004E36D1">
        <w:rPr>
          <w:rFonts w:ascii="Times New Roman" w:eastAsia="Calibri" w:hAnsi="Times New Roman" w:cs="Times New Roman"/>
          <w:sz w:val="24"/>
          <w:szCs w:val="24"/>
        </w:rPr>
        <w:t xml:space="preserve">The temporally relaxed theory accurately reproduces the concentration profiles from the MIM, as shown in comparison with Van </w:t>
      </w:r>
      <w:proofErr w:type="spellStart"/>
      <w:r w:rsidR="000319C2" w:rsidRPr="004E36D1">
        <w:rPr>
          <w:rFonts w:ascii="Times New Roman" w:eastAsia="Calibri" w:hAnsi="Times New Roman" w:cs="Times New Roman"/>
          <w:sz w:val="24"/>
          <w:szCs w:val="24"/>
        </w:rPr>
        <w:t>Genuchten</w:t>
      </w:r>
      <w:proofErr w:type="spellEnd"/>
      <w:r w:rsidR="000319C2" w:rsidRPr="004E36D1">
        <w:rPr>
          <w:rFonts w:ascii="Times New Roman" w:eastAsia="Calibri" w:hAnsi="Times New Roman" w:cs="Times New Roman"/>
          <w:sz w:val="24"/>
          <w:szCs w:val="24"/>
        </w:rPr>
        <w:t xml:space="preserve"> and Wierenga (1976) in Figure 4. </w:t>
      </w:r>
      <w:r w:rsidRPr="004E36D1">
        <w:rPr>
          <w:rFonts w:ascii="Times New Roman" w:eastAsia="Calibri" w:hAnsi="Times New Roman" w:cs="Times New Roman"/>
          <w:sz w:val="24"/>
          <w:szCs w:val="24"/>
        </w:rPr>
        <w:t>The MIM, the RLS model, and the temporally relaxed theory are three transport models based on distinct concepts, yet sharing the same two-st</w:t>
      </w:r>
      <w:r w:rsidR="00FD2F44" w:rsidRPr="004E36D1">
        <w:rPr>
          <w:rFonts w:ascii="Times New Roman" w:eastAsia="Calibri" w:hAnsi="Times New Roman" w:cs="Times New Roman"/>
          <w:sz w:val="24"/>
          <w:szCs w:val="24"/>
        </w:rPr>
        <w:t>age</w:t>
      </w:r>
      <w:r w:rsidRPr="004E36D1">
        <w:rPr>
          <w:rFonts w:ascii="Times New Roman" w:eastAsia="Calibri" w:hAnsi="Times New Roman" w:cs="Times New Roman"/>
          <w:sz w:val="24"/>
          <w:szCs w:val="24"/>
        </w:rPr>
        <w:t xml:space="preserve"> process. The MIM is based on mass transfer between primary and secondary pores, whereas the RLS model is based on mass exchange between liquid and solid phases. The mass exchange between mobile and immobile phases (MIM) and the sorption kinetics (RLS) can influence contaminant migration, </w:t>
      </w:r>
      <w:r w:rsidR="00FD2F44" w:rsidRPr="004E36D1">
        <w:rPr>
          <w:rFonts w:ascii="Times New Roman" w:eastAsia="Calibri" w:hAnsi="Times New Roman" w:cs="Times New Roman"/>
          <w:sz w:val="24"/>
          <w:szCs w:val="24"/>
        </w:rPr>
        <w:t xml:space="preserve">and </w:t>
      </w:r>
      <w:r w:rsidRPr="004E36D1">
        <w:rPr>
          <w:rFonts w:ascii="Times New Roman" w:eastAsia="Calibri" w:hAnsi="Times New Roman" w:cs="Times New Roman"/>
          <w:sz w:val="24"/>
          <w:szCs w:val="24"/>
        </w:rPr>
        <w:t xml:space="preserve">contaminant retention, and consequently impact water quality and human and environmental health (Bear, 1972; Van </w:t>
      </w:r>
      <w:proofErr w:type="spellStart"/>
      <w:r w:rsidRPr="004E36D1">
        <w:rPr>
          <w:rFonts w:ascii="Times New Roman" w:eastAsia="Calibri" w:hAnsi="Times New Roman" w:cs="Times New Roman"/>
          <w:sz w:val="24"/>
          <w:szCs w:val="24"/>
        </w:rPr>
        <w:t>Genuchten</w:t>
      </w:r>
      <w:proofErr w:type="spellEnd"/>
      <w:r w:rsidRPr="004E36D1">
        <w:rPr>
          <w:rFonts w:ascii="Times New Roman" w:eastAsia="Calibri" w:hAnsi="Times New Roman" w:cs="Times New Roman"/>
          <w:sz w:val="24"/>
          <w:szCs w:val="24"/>
        </w:rPr>
        <w:t xml:space="preserve">, 1980; Weber and </w:t>
      </w:r>
      <w:proofErr w:type="spellStart"/>
      <w:r w:rsidRPr="004E36D1">
        <w:rPr>
          <w:rFonts w:ascii="Times New Roman" w:eastAsia="Calibri" w:hAnsi="Times New Roman" w:cs="Times New Roman"/>
          <w:sz w:val="24"/>
          <w:szCs w:val="24"/>
        </w:rPr>
        <w:t>DiGiano</w:t>
      </w:r>
      <w:proofErr w:type="spellEnd"/>
      <w:r w:rsidRPr="004E36D1">
        <w:rPr>
          <w:rFonts w:ascii="Times New Roman" w:eastAsia="Calibri" w:hAnsi="Times New Roman" w:cs="Times New Roman"/>
          <w:sz w:val="24"/>
          <w:szCs w:val="24"/>
        </w:rPr>
        <w:t xml:space="preserve">, 1996). </w:t>
      </w:r>
      <w:r w:rsidR="00FD2F44" w:rsidRPr="004E36D1">
        <w:rPr>
          <w:rFonts w:ascii="Times New Roman" w:eastAsia="Calibri" w:hAnsi="Times New Roman" w:cs="Times New Roman"/>
          <w:sz w:val="24"/>
          <w:szCs w:val="24"/>
        </w:rPr>
        <w:t xml:space="preserve">Both models involve several parameters, including matrix blocks and sorption properties, that must be well understood. Adjusting these, especially in a layered medium, is complex. </w:t>
      </w:r>
      <w:r w:rsidRPr="004E36D1">
        <w:rPr>
          <w:rFonts w:ascii="Times New Roman" w:eastAsia="Calibri" w:hAnsi="Times New Roman" w:cs="Times New Roman"/>
          <w:sz w:val="24"/>
          <w:szCs w:val="24"/>
        </w:rPr>
        <w:t xml:space="preserve">The temporally relaxed theory addresses this issue by characterizing the two-stage transport process using two empirically determined relaxation times </w:t>
      </w:r>
      <w:r w:rsidRPr="004E36D1">
        <w:rPr>
          <w:rFonts w:ascii="Calibri" w:eastAsia="Calibri" w:hAnsi="Calibri" w:cs="Times New Roman"/>
          <w:position w:val="-16"/>
        </w:rPr>
        <w:object w:dxaOrig="320" w:dyaOrig="400" w14:anchorId="0A28F989">
          <v:shape id="_x0000_i1170" type="#_x0000_t75" style="width:16.5pt;height:20.25pt" o:ole="">
            <v:imagedata r:id="rId242" o:title=""/>
          </v:shape>
          <o:OLEObject Type="Embed" ProgID="Equation.DSMT4" ShapeID="_x0000_i1170" DrawAspect="Content" ObjectID="_1798965497" r:id="rId282"/>
        </w:object>
      </w:r>
      <w:r w:rsidRPr="004E36D1">
        <w:rPr>
          <w:rFonts w:ascii="Times New Roman" w:eastAsia="Calibri" w:hAnsi="Times New Roman" w:cs="Times New Roman"/>
          <w:sz w:val="24"/>
          <w:szCs w:val="24"/>
        </w:rPr>
        <w:t>and</w:t>
      </w:r>
      <w:r w:rsidRPr="004E36D1">
        <w:rPr>
          <w:rFonts w:ascii="Times New Roman" w:eastAsia="Calibri" w:hAnsi="Times New Roman" w:cs="Times New Roman"/>
          <w:position w:val="-16"/>
          <w:sz w:val="24"/>
          <w:szCs w:val="24"/>
        </w:rPr>
        <w:object w:dxaOrig="340" w:dyaOrig="400" w14:anchorId="60F9C61F">
          <v:shape id="_x0000_i1171" type="#_x0000_t75" style="width:17.25pt;height:20.25pt" o:ole="">
            <v:imagedata r:id="rId244" o:title=""/>
          </v:shape>
          <o:OLEObject Type="Embed" ProgID="Equation.DSMT4" ShapeID="_x0000_i1171" DrawAspect="Content" ObjectID="_1798965498" r:id="rId283"/>
        </w:object>
      </w:r>
      <w:r w:rsidRPr="004E36D1">
        <w:rPr>
          <w:rFonts w:ascii="Times New Roman" w:eastAsia="Calibri" w:hAnsi="Times New Roman" w:cs="Times New Roman"/>
          <w:sz w:val="24"/>
          <w:szCs w:val="24"/>
        </w:rPr>
        <w:t>. Therefore, the temporally relaxed theory resolves the problem associated with the use of numerous parameters related to the MIM and RLS models.</w:t>
      </w:r>
    </w:p>
    <w:p w14:paraId="0DB8186F" w14:textId="67FE01C9" w:rsidR="00E47395" w:rsidRPr="004E36D1" w:rsidRDefault="00D43CC4" w:rsidP="002B4B7B">
      <w:pPr>
        <w:spacing w:line="360" w:lineRule="auto"/>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  Figures 5 and 6 illustrate that relaxation times significantly affect pollutant concentration distribution in layered media. In the two-layer medium, no concentration peaks are observed, and an increase in </w:t>
      </w:r>
      <w:r w:rsidR="004451E9" w:rsidRPr="004E36D1">
        <w:rPr>
          <w:rFonts w:ascii="Calibri" w:eastAsia="Calibri" w:hAnsi="Calibri" w:cs="Times New Roman"/>
          <w:position w:val="-14"/>
        </w:rPr>
        <w:object w:dxaOrig="320" w:dyaOrig="380" w14:anchorId="43475278">
          <v:shape id="_x0000_i1172" type="#_x0000_t75" style="width:15.75pt;height:19.5pt" o:ole="">
            <v:imagedata r:id="rId284" o:title=""/>
          </v:shape>
          <o:OLEObject Type="Embed" ProgID="Equation.DSMT4" ShapeID="_x0000_i1172" DrawAspect="Content" ObjectID="_1798965499" r:id="rId285"/>
        </w:object>
      </w:r>
      <w:r w:rsidRPr="004E36D1">
        <w:rPr>
          <w:rFonts w:ascii="Times New Roman" w:eastAsia="Calibri" w:hAnsi="Times New Roman" w:cs="Times New Roman"/>
          <w:sz w:val="24"/>
          <w:szCs w:val="24"/>
        </w:rPr>
        <w:t xml:space="preserve">raises overall concentration, while </w:t>
      </w:r>
      <w:r w:rsidR="004451E9" w:rsidRPr="004E36D1">
        <w:rPr>
          <w:rFonts w:ascii="Times New Roman" w:eastAsia="Calibri" w:hAnsi="Times New Roman" w:cs="Times New Roman"/>
          <w:sz w:val="24"/>
          <w:szCs w:val="24"/>
        </w:rPr>
        <w:t xml:space="preserve">an increase in </w:t>
      </w:r>
      <w:r w:rsidR="004451E9" w:rsidRPr="004E36D1">
        <w:rPr>
          <w:rFonts w:ascii="Calibri" w:eastAsia="Calibri" w:hAnsi="Calibri" w:cs="Times New Roman"/>
          <w:position w:val="-14"/>
        </w:rPr>
        <w:object w:dxaOrig="300" w:dyaOrig="380" w14:anchorId="6D43D2FD">
          <v:shape id="_x0000_i1173" type="#_x0000_t75" style="width:15pt;height:19.5pt" o:ole="">
            <v:imagedata r:id="rId286" o:title=""/>
          </v:shape>
          <o:OLEObject Type="Embed" ProgID="Equation.DSMT4" ShapeID="_x0000_i1173" DrawAspect="Content" ObjectID="_1798965500" r:id="rId287"/>
        </w:object>
      </w:r>
      <w:r w:rsidR="004451E9" w:rsidRPr="004E36D1">
        <w:rPr>
          <w:rFonts w:ascii="Times New Roman" w:eastAsia="Calibri" w:hAnsi="Times New Roman" w:cs="Times New Roman"/>
          <w:sz w:val="24"/>
          <w:szCs w:val="24"/>
        </w:rPr>
        <w:t>results in a decrease in concentration throughout the domain</w:t>
      </w:r>
      <w:r w:rsidRPr="004E36D1">
        <w:rPr>
          <w:rFonts w:ascii="Times New Roman" w:eastAsia="Calibri" w:hAnsi="Times New Roman" w:cs="Times New Roman"/>
          <w:sz w:val="24"/>
          <w:szCs w:val="24"/>
        </w:rPr>
        <w:t>.  In contrast, the five-layer medium shows opposite effects at short distances but similar effects at larger distances. This suggests that relaxation times impact concentration distribution based on transport parameters, including water flow velocity, dispersion coefficient, and sorption phenomena.</w:t>
      </w:r>
      <w:r w:rsidR="004451E9" w:rsidRPr="004E36D1">
        <w:rPr>
          <w:rFonts w:ascii="Times New Roman" w:eastAsia="Calibri" w:hAnsi="Times New Roman" w:cs="Times New Roman"/>
          <w:sz w:val="24"/>
          <w:szCs w:val="24"/>
        </w:rPr>
        <w:t xml:space="preserve"> </w:t>
      </w:r>
      <w:r w:rsidR="00E77A65" w:rsidRPr="004E36D1">
        <w:rPr>
          <w:rFonts w:ascii="Times New Roman" w:eastAsia="Calibri" w:hAnsi="Times New Roman" w:cs="Times New Roman"/>
          <w:sz w:val="24"/>
          <w:szCs w:val="24"/>
        </w:rPr>
        <w:t xml:space="preserve">Indeed, in highly dispersive media with high flow velocities and negligible sorption (such as the two-layer medium here), variations in time lags do not affect pollutant distribution in groundwater. However, they influence contamination levels and migration rates: an increase in </w:t>
      </w:r>
      <w:r w:rsidR="00E77A65" w:rsidRPr="004E36D1">
        <w:rPr>
          <w:rFonts w:ascii="Calibri" w:eastAsia="Calibri" w:hAnsi="Calibri" w:cs="Times New Roman"/>
          <w:position w:val="-14"/>
        </w:rPr>
        <w:object w:dxaOrig="300" w:dyaOrig="380" w14:anchorId="57E32B10">
          <v:shape id="_x0000_i1174" type="#_x0000_t75" style="width:15pt;height:19.5pt" o:ole="">
            <v:imagedata r:id="rId288" o:title=""/>
          </v:shape>
          <o:OLEObject Type="Embed" ProgID="Equation.DSMT4" ShapeID="_x0000_i1174" DrawAspect="Content" ObjectID="_1798965501" r:id="rId289"/>
        </w:object>
      </w:r>
      <w:r w:rsidR="00E77A65" w:rsidRPr="004E36D1">
        <w:rPr>
          <w:rFonts w:ascii="Times New Roman" w:eastAsia="Calibri" w:hAnsi="Times New Roman" w:cs="Times New Roman"/>
          <w:sz w:val="24"/>
          <w:szCs w:val="24"/>
        </w:rPr>
        <w:t xml:space="preserve">raises pollutant migration velocity, while an increase in </w:t>
      </w:r>
      <w:r w:rsidR="00E77A65" w:rsidRPr="004E36D1">
        <w:rPr>
          <w:rFonts w:ascii="Calibri" w:eastAsia="Calibri" w:hAnsi="Calibri" w:cs="Times New Roman"/>
          <w:position w:val="-14"/>
        </w:rPr>
        <w:object w:dxaOrig="320" w:dyaOrig="380" w14:anchorId="6F00F63E">
          <v:shape id="_x0000_i1175" type="#_x0000_t75" style="width:15.75pt;height:19.5pt" o:ole="">
            <v:imagedata r:id="rId290" o:title=""/>
          </v:shape>
          <o:OLEObject Type="Embed" ProgID="Equation.DSMT4" ShapeID="_x0000_i1175" DrawAspect="Content" ObjectID="_1798965502" r:id="rId291"/>
        </w:object>
      </w:r>
      <w:r w:rsidR="00E77A65" w:rsidRPr="004E36D1">
        <w:rPr>
          <w:rFonts w:ascii="Times New Roman" w:eastAsia="Calibri" w:hAnsi="Times New Roman" w:cs="Times New Roman"/>
          <w:sz w:val="24"/>
          <w:szCs w:val="24"/>
        </w:rPr>
        <w:t xml:space="preserve"> lowers it.</w:t>
      </w:r>
      <w:r w:rsidR="00E47395" w:rsidRPr="004E36D1">
        <w:rPr>
          <w:rFonts w:ascii="Times New Roman" w:eastAsia="Calibri" w:hAnsi="Times New Roman" w:cs="Times New Roman"/>
          <w:sz w:val="24"/>
          <w:szCs w:val="24"/>
        </w:rPr>
        <w:t xml:space="preserve"> On the other hand, for a less dispersive medium, with low flow velocity and moderate sorption (such as the five-layer medium), variations in </w:t>
      </w:r>
      <w:bookmarkStart w:id="37" w:name="_Hlk187725793"/>
      <w:r w:rsidR="00E47395" w:rsidRPr="004E36D1">
        <w:rPr>
          <w:rFonts w:ascii="Calibri" w:eastAsia="Calibri" w:hAnsi="Calibri" w:cs="Times New Roman"/>
          <w:position w:val="-14"/>
        </w:rPr>
        <w:object w:dxaOrig="320" w:dyaOrig="380" w14:anchorId="6068B402">
          <v:shape id="_x0000_i1176" type="#_x0000_t75" style="width:15.75pt;height:19.5pt" o:ole="">
            <v:imagedata r:id="rId290" o:title=""/>
          </v:shape>
          <o:OLEObject Type="Embed" ProgID="Equation.DSMT4" ShapeID="_x0000_i1176" DrawAspect="Content" ObjectID="_1798965503" r:id="rId292"/>
        </w:object>
      </w:r>
      <w:bookmarkEnd w:id="37"/>
      <w:r w:rsidR="00E47395" w:rsidRPr="004E36D1">
        <w:rPr>
          <w:rFonts w:ascii="Times New Roman" w:eastAsia="Calibri" w:hAnsi="Times New Roman" w:cs="Times New Roman"/>
          <w:sz w:val="24"/>
          <w:szCs w:val="24"/>
        </w:rPr>
        <w:t xml:space="preserve">or </w:t>
      </w:r>
      <w:bookmarkStart w:id="38" w:name="_Hlk187725765"/>
      <w:r w:rsidR="00E47395" w:rsidRPr="004E36D1">
        <w:rPr>
          <w:rFonts w:ascii="Calibri" w:eastAsia="Calibri" w:hAnsi="Calibri" w:cs="Times New Roman"/>
          <w:position w:val="-14"/>
        </w:rPr>
        <w:object w:dxaOrig="300" w:dyaOrig="380" w14:anchorId="2BCE9B80">
          <v:shape id="_x0000_i1177" type="#_x0000_t75" style="width:15pt;height:19.5pt" o:ole="">
            <v:imagedata r:id="rId288" o:title=""/>
          </v:shape>
          <o:OLEObject Type="Embed" ProgID="Equation.DSMT4" ShapeID="_x0000_i1177" DrawAspect="Content" ObjectID="_1798965504" r:id="rId293"/>
        </w:object>
      </w:r>
      <w:bookmarkEnd w:id="38"/>
      <w:r w:rsidR="00E47395" w:rsidRPr="004E36D1">
        <w:rPr>
          <w:rFonts w:ascii="Times New Roman" w:eastAsia="Calibri" w:hAnsi="Times New Roman" w:cs="Times New Roman"/>
          <w:sz w:val="24"/>
          <w:szCs w:val="24"/>
        </w:rPr>
        <w:t xml:space="preserve">affect the nature of pollutant distribution, the level of contamination, and the migration velocity of pollutants in the medium in groundwater. </w:t>
      </w:r>
      <w:r w:rsidR="004B3622" w:rsidRPr="004E36D1">
        <w:rPr>
          <w:rFonts w:ascii="Times New Roman" w:eastAsia="Calibri" w:hAnsi="Times New Roman" w:cs="Times New Roman"/>
          <w:sz w:val="24"/>
          <w:szCs w:val="24"/>
        </w:rPr>
        <w:t xml:space="preserve">The behaviors observed align with the findings of Lin et al. (2023) regarding continuous mass injection into a single-layer medium with negligible sorption and low </w:t>
      </w:r>
      <w:r w:rsidR="004B3622" w:rsidRPr="004E36D1">
        <w:rPr>
          <w:rFonts w:ascii="Times New Roman" w:eastAsia="Calibri" w:hAnsi="Times New Roman" w:cs="Times New Roman"/>
          <w:sz w:val="24"/>
          <w:szCs w:val="24"/>
        </w:rPr>
        <w:lastRenderedPageBreak/>
        <w:t>flow velocity. Relaxation times are connected to the mass transfer rate between solid and liquid phases, as well as the sorption process, which affects pollutant migration velocity (Bear, 1972). Thus, relaxation times influence certain hydrological processes in a porous medium during continuous mass injection, depending on dispersion, water flow velocity, and sorption effects.</w:t>
      </w:r>
      <w:r w:rsidR="00562399" w:rsidRPr="004E36D1">
        <w:rPr>
          <w:rFonts w:ascii="Times New Roman" w:eastAsia="Calibri" w:hAnsi="Times New Roman" w:cs="Times New Roman"/>
          <w:sz w:val="24"/>
          <w:szCs w:val="24"/>
        </w:rPr>
        <w:t xml:space="preserve"> </w:t>
      </w:r>
    </w:p>
    <w:p w14:paraId="6A8E142B" w14:textId="24DE8F1A" w:rsidR="00E47395" w:rsidRPr="004E36D1" w:rsidRDefault="00E47395" w:rsidP="002B4B7B">
      <w:pPr>
        <w:spacing w:line="360" w:lineRule="auto"/>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     The rehabilitation of a contaminated medium which determines the rate at which pollutants are eliminated or degraded in the medium is influenced by the relaxation times </w:t>
      </w:r>
      <w:r w:rsidRPr="004E36D1">
        <w:rPr>
          <w:rFonts w:ascii="Times New Roman" w:eastAsia="Calibri" w:hAnsi="Times New Roman" w:cs="Times New Roman"/>
          <w:position w:val="-16"/>
          <w:sz w:val="24"/>
          <w:szCs w:val="24"/>
        </w:rPr>
        <w:object w:dxaOrig="340" w:dyaOrig="400" w14:anchorId="3030511F">
          <v:shape id="_x0000_i1178" type="#_x0000_t75" style="width:17.25pt;height:20.25pt" o:ole="">
            <v:imagedata r:id="rId294" o:title=""/>
          </v:shape>
          <o:OLEObject Type="Embed" ProgID="Equation.DSMT4" ShapeID="_x0000_i1178" DrawAspect="Content" ObjectID="_1798965505" r:id="rId295"/>
        </w:object>
      </w:r>
      <w:r w:rsidRPr="004E36D1">
        <w:rPr>
          <w:rFonts w:ascii="Times New Roman" w:eastAsia="Calibri" w:hAnsi="Times New Roman" w:cs="Times New Roman"/>
          <w:sz w:val="24"/>
          <w:szCs w:val="24"/>
        </w:rPr>
        <w:t xml:space="preserve">and </w:t>
      </w:r>
      <w:r w:rsidRPr="004E36D1">
        <w:rPr>
          <w:rFonts w:ascii="Times New Roman" w:eastAsia="Calibri" w:hAnsi="Times New Roman" w:cs="Times New Roman"/>
          <w:position w:val="-16"/>
          <w:sz w:val="24"/>
          <w:szCs w:val="24"/>
        </w:rPr>
        <w:object w:dxaOrig="320" w:dyaOrig="400" w14:anchorId="48A4E103">
          <v:shape id="_x0000_i1179" type="#_x0000_t75" style="width:15.75pt;height:20.25pt" o:ole="">
            <v:imagedata r:id="rId296" o:title=""/>
          </v:shape>
          <o:OLEObject Type="Embed" ProgID="Equation.DSMT4" ShapeID="_x0000_i1179" DrawAspect="Content" ObjectID="_1798965506" r:id="rId297"/>
        </w:object>
      </w:r>
      <w:r w:rsidRPr="004E36D1">
        <w:rPr>
          <w:rFonts w:ascii="Times New Roman" w:eastAsia="Calibri" w:hAnsi="Times New Roman" w:cs="Times New Roman"/>
          <w:sz w:val="24"/>
          <w:szCs w:val="24"/>
        </w:rPr>
        <w:t xml:space="preserve">as shown in Figure 6. The higher the collisions between particles (higher values of </w:t>
      </w:r>
      <w:r w:rsidRPr="004E36D1">
        <w:rPr>
          <w:rFonts w:ascii="Calibri" w:eastAsia="Calibri" w:hAnsi="Calibri" w:cs="Times New Roman"/>
          <w:position w:val="-14"/>
        </w:rPr>
        <w:object w:dxaOrig="300" w:dyaOrig="380" w14:anchorId="78590641">
          <v:shape id="_x0000_i1180" type="#_x0000_t75" style="width:15pt;height:19.5pt" o:ole="">
            <v:imagedata r:id="rId298" o:title=""/>
          </v:shape>
          <o:OLEObject Type="Embed" ProgID="Equation.DSMT4" ShapeID="_x0000_i1180" DrawAspect="Content" ObjectID="_1798965507" r:id="rId299"/>
        </w:object>
      </w:r>
      <w:r w:rsidRPr="004E36D1">
        <w:rPr>
          <w:rFonts w:ascii="Times New Roman" w:eastAsia="Calibri" w:hAnsi="Times New Roman" w:cs="Times New Roman"/>
          <w:sz w:val="24"/>
          <w:szCs w:val="24"/>
        </w:rPr>
        <w:t xml:space="preserve">), the longer it takes for the medium to be rehabilitated, because, after the removal of the source of contamination, the particles collide near the inlet boundary of the medium, causing some to move forward, which increases the concentration. On the other hand, the higher the sorption phenomena (higher values of </w:t>
      </w:r>
      <w:r w:rsidRPr="004E36D1">
        <w:rPr>
          <w:rFonts w:ascii="Calibri" w:eastAsia="Calibri" w:hAnsi="Calibri" w:cs="Times New Roman"/>
          <w:position w:val="-14"/>
        </w:rPr>
        <w:object w:dxaOrig="320" w:dyaOrig="380" w14:anchorId="0A51E779">
          <v:shape id="_x0000_i1181" type="#_x0000_t75" style="width:15.75pt;height:19.5pt" o:ole="">
            <v:imagedata r:id="rId300" o:title=""/>
          </v:shape>
          <o:OLEObject Type="Embed" ProgID="Equation.DSMT4" ShapeID="_x0000_i1181" DrawAspect="Content" ObjectID="_1798965508" r:id="rId301"/>
        </w:object>
      </w:r>
      <w:r w:rsidRPr="004E36D1">
        <w:rPr>
          <w:rFonts w:ascii="Times New Roman" w:eastAsia="Calibri" w:hAnsi="Times New Roman" w:cs="Times New Roman"/>
          <w:sz w:val="24"/>
          <w:szCs w:val="24"/>
        </w:rPr>
        <w:t>), the faster the medium is rehabilitated due to the attachment of particles to the solid particles of the soil. The relaxation times can influence the remediation of a medium in such a way that they can help evaluate the duration required to remediate a contaminated medium. This can enable the determination of the remediation duration necessary to achieve water or soil quality objectives (Bear, 1972). They can also influence the design of remediation strategies. For example, if relaxation times are short, it may be possible to use more aggressive remediation methods, such as pumping and treating water, to quickly eliminate pollutants. In contrast, if relaxation times are long, it may be necessary to use slower and more sustainable remediation methods, such as phytoremediation or bioremediation (Weber et al., 1991). Another manner which relaxation can influence the remediation process are the optimization of the remediation and long-term management. Indeed, relaxation times can indicate the areas of the medium where pollutants are most concentrated and where remediation efforts should be focused. This can enable the reduction of costs and remediation times by targeting the most critical areas (Fried, 1975). Relaxation times can indicate whether pollutants are likely to persist in the medium for an extended period. This can enable the determination of whether long-term management measures are necessary to prevent re-contamination of the medium (Freeze et al., 1979).</w:t>
      </w:r>
      <w:r w:rsidR="001C1DAB" w:rsidRPr="004E36D1">
        <w:rPr>
          <w:rFonts w:ascii="Times New Roman" w:eastAsia="Calibri" w:hAnsi="Times New Roman" w:cs="Times New Roman"/>
          <w:sz w:val="24"/>
          <w:szCs w:val="24"/>
        </w:rPr>
        <w:t xml:space="preserve"> </w:t>
      </w:r>
    </w:p>
    <w:p w14:paraId="2C6FEC71" w14:textId="72454075" w:rsidR="00C624BB" w:rsidRPr="004E36D1" w:rsidRDefault="001C1DAB" w:rsidP="00014878">
      <w:pPr>
        <w:spacing w:line="360" w:lineRule="auto"/>
        <w:rPr>
          <w:rFonts w:ascii="Times New Roman" w:eastAsia="Calibri" w:hAnsi="Times New Roman" w:cs="Times New Roman"/>
          <w:sz w:val="24"/>
          <w:szCs w:val="24"/>
        </w:rPr>
      </w:pPr>
      <w:r w:rsidRPr="004E36D1">
        <w:rPr>
          <w:rFonts w:ascii="Times New Roman" w:eastAsia="Calibri" w:hAnsi="Times New Roman" w:cs="Times New Roman"/>
          <w:sz w:val="24"/>
          <w:szCs w:val="24"/>
        </w:rPr>
        <w:t>In summary, the structural interactions within the environments affected by pollutants influence the relaxation times, which in turn affect the distribution and concentration levels of these pollutants. This impact is observed during both the injection of the contamination source and its subsequent removal (affecting rehabilitation). The extent of this impact depends on the types of structural interactions involved.</w:t>
      </w:r>
      <w:r w:rsidR="008821D7" w:rsidRPr="004E36D1">
        <w:rPr>
          <w:rFonts w:ascii="Times New Roman" w:eastAsia="Calibri" w:hAnsi="Times New Roman" w:cs="Times New Roman"/>
          <w:sz w:val="24"/>
          <w:szCs w:val="24"/>
        </w:rPr>
        <w:t xml:space="preserve"> </w:t>
      </w:r>
      <w:r w:rsidR="00E47E58" w:rsidRPr="004E36D1">
        <w:rPr>
          <w:rFonts w:ascii="Times New Roman" w:eastAsia="Calibri" w:hAnsi="Times New Roman" w:cs="Times New Roman"/>
          <w:sz w:val="24"/>
          <w:szCs w:val="24"/>
        </w:rPr>
        <w:t xml:space="preserve">Certain irregularities observed in the water cycle, caused by the </w:t>
      </w:r>
      <w:r w:rsidR="00E47E58" w:rsidRPr="004E36D1">
        <w:rPr>
          <w:rFonts w:ascii="Times New Roman" w:eastAsia="Calibri" w:hAnsi="Times New Roman" w:cs="Times New Roman"/>
          <w:sz w:val="24"/>
          <w:szCs w:val="24"/>
        </w:rPr>
        <w:lastRenderedPageBreak/>
        <w:t xml:space="preserve">presence of pollutants in groundwater, can be effectively explained by temporally relaxed theory. These irregularities are primarily related to the increasing concentration of pollutants in the environment. </w:t>
      </w:r>
      <w:r w:rsidR="00924A14" w:rsidRPr="004E36D1">
        <w:rPr>
          <w:rFonts w:ascii="Times New Roman" w:eastAsia="Calibri" w:hAnsi="Times New Roman" w:cs="Times New Roman"/>
          <w:sz w:val="24"/>
          <w:szCs w:val="24"/>
        </w:rPr>
        <w:t>The presence of contaminants in groundwater can diminish evapotranspiration (Freeze and Cherry, 1979), influence precipitation formation (Dagan, 1984), and reduce infiltration while increasing runoff (</w:t>
      </w:r>
      <w:r w:rsidR="00D64662" w:rsidRPr="004E36D1">
        <w:rPr>
          <w:rFonts w:ascii="Times New Roman" w:eastAsia="Calibri" w:hAnsi="Times New Roman" w:cs="Times New Roman"/>
          <w:sz w:val="24"/>
          <w:szCs w:val="24"/>
        </w:rPr>
        <w:t xml:space="preserve">Sim and </w:t>
      </w:r>
      <w:proofErr w:type="spellStart"/>
      <w:r w:rsidR="00440639" w:rsidRPr="004E36D1">
        <w:rPr>
          <w:rFonts w:ascii="Times New Roman" w:eastAsia="Calibri" w:hAnsi="Times New Roman" w:cs="Times New Roman"/>
          <w:sz w:val="24"/>
          <w:szCs w:val="24"/>
        </w:rPr>
        <w:t>Chrysikopoulos</w:t>
      </w:r>
      <w:proofErr w:type="spellEnd"/>
      <w:r w:rsidR="00924A14" w:rsidRPr="004E36D1">
        <w:rPr>
          <w:rFonts w:ascii="Times New Roman" w:eastAsia="Calibri" w:hAnsi="Times New Roman" w:cs="Times New Roman"/>
          <w:sz w:val="24"/>
          <w:szCs w:val="24"/>
        </w:rPr>
        <w:t xml:space="preserve">, 1996).  </w:t>
      </w:r>
      <w:r w:rsidR="00014878" w:rsidRPr="004E36D1">
        <w:rPr>
          <w:rFonts w:ascii="Times New Roman" w:eastAsia="Calibri" w:hAnsi="Times New Roman" w:cs="Times New Roman"/>
          <w:sz w:val="24"/>
          <w:szCs w:val="24"/>
        </w:rPr>
        <w:t>These phenomena can therefore considerably impact the water cycle.</w:t>
      </w:r>
      <w:r w:rsidR="00E642F5" w:rsidRPr="004E36D1">
        <w:rPr>
          <w:rFonts w:ascii="Times New Roman" w:eastAsia="Calibri" w:hAnsi="Times New Roman" w:cs="Times New Roman"/>
          <w:sz w:val="24"/>
          <w:szCs w:val="24"/>
        </w:rPr>
        <w:t xml:space="preserve"> Furthermore, contaminants in groundwater can reduce groundwater recharge, which can have an impact on water availability (Todd, 1980)</w:t>
      </w:r>
      <w:r w:rsidR="008874E1" w:rsidRPr="004E36D1">
        <w:rPr>
          <w:rFonts w:ascii="Times New Roman" w:eastAsia="Calibri" w:hAnsi="Times New Roman" w:cs="Times New Roman"/>
          <w:sz w:val="24"/>
          <w:szCs w:val="24"/>
        </w:rPr>
        <w:t xml:space="preserve">. They can also influence recharge mechanisms, such as infiltration and percolation (Fetter, 2001) and recharge areas, which can have an impact on water distribution (Ridder, 1994). </w:t>
      </w:r>
      <w:r w:rsidR="00EF58FD" w:rsidRPr="004E36D1">
        <w:rPr>
          <w:rFonts w:ascii="Times New Roman" w:eastAsia="Calibri" w:hAnsi="Times New Roman" w:cs="Times New Roman"/>
          <w:sz w:val="24"/>
          <w:szCs w:val="24"/>
        </w:rPr>
        <w:t>Finally, contamination of groundwater can reduce its velocity, flow paths, and dispersion and diffusion, all of which impact groundwater movement (Scheidegger, 1961; Perkins and Johnson, 1963; Bear, 1972</w:t>
      </w:r>
      <w:r w:rsidR="00211D2B" w:rsidRPr="004E36D1">
        <w:rPr>
          <w:rFonts w:ascii="Times New Roman" w:eastAsia="Calibri" w:hAnsi="Times New Roman" w:cs="Times New Roman"/>
          <w:sz w:val="24"/>
          <w:szCs w:val="24"/>
        </w:rPr>
        <w:t>It is essential to understand the actual level of groundwater contamination and its impact on water quality. The relaxed time theory allows for a more accurate estimation of pollutant concentration levels in groundwater within complex environments, where transport is described by two-stage processes.</w:t>
      </w:r>
      <w:r w:rsidR="00C624BB" w:rsidRPr="004E36D1">
        <w:rPr>
          <w:rFonts w:ascii="Times New Roman" w:eastAsia="Calibri" w:hAnsi="Times New Roman" w:cs="Times New Roman"/>
          <w:sz w:val="24"/>
          <w:szCs w:val="24"/>
        </w:rPr>
        <w:t xml:space="preserve"> The results obtained ultimately show that for a layered </w:t>
      </w:r>
      <w:r w:rsidR="00F11E79" w:rsidRPr="004E36D1">
        <w:rPr>
          <w:rFonts w:ascii="Times New Roman" w:eastAsia="Calibri" w:hAnsi="Times New Roman" w:cs="Times New Roman"/>
          <w:sz w:val="24"/>
          <w:szCs w:val="24"/>
        </w:rPr>
        <w:t>media,</w:t>
      </w:r>
      <w:r w:rsidR="00C624BB" w:rsidRPr="004E36D1">
        <w:rPr>
          <w:rFonts w:ascii="Times New Roman" w:eastAsia="Calibri" w:hAnsi="Times New Roman" w:cs="Times New Roman"/>
          <w:sz w:val="24"/>
          <w:szCs w:val="24"/>
        </w:rPr>
        <w:t xml:space="preserve"> the theory of relaxed times makes it possible to better locate the layer </w:t>
      </w:r>
      <w:r w:rsidR="005A47BC" w:rsidRPr="004E36D1">
        <w:rPr>
          <w:rFonts w:ascii="Times New Roman" w:eastAsia="Calibri" w:hAnsi="Times New Roman" w:cs="Times New Roman"/>
          <w:sz w:val="24"/>
          <w:szCs w:val="24"/>
        </w:rPr>
        <w:t>that</w:t>
      </w:r>
      <w:r w:rsidR="00C624BB" w:rsidRPr="004E36D1">
        <w:rPr>
          <w:rFonts w:ascii="Times New Roman" w:eastAsia="Calibri" w:hAnsi="Times New Roman" w:cs="Times New Roman"/>
          <w:sz w:val="24"/>
          <w:szCs w:val="24"/>
        </w:rPr>
        <w:t xml:space="preserve"> needs treatment to be rehabilitated.</w:t>
      </w:r>
      <w:r w:rsidR="0064621B" w:rsidRPr="004E36D1">
        <w:rPr>
          <w:rFonts w:ascii="Times New Roman" w:eastAsia="Calibri" w:hAnsi="Times New Roman" w:cs="Times New Roman"/>
          <w:sz w:val="24"/>
          <w:szCs w:val="24"/>
        </w:rPr>
        <w:t xml:space="preserve"> </w:t>
      </w:r>
      <w:r w:rsidR="009F6A82" w:rsidRPr="004E36D1">
        <w:rPr>
          <w:rFonts w:ascii="Times New Roman" w:eastAsia="Calibri" w:hAnsi="Times New Roman" w:cs="Times New Roman"/>
          <w:sz w:val="24"/>
          <w:szCs w:val="24"/>
        </w:rPr>
        <w:t>The two major limitations of our work are that the relaxation times were approached in the macroscopic aspect and also the effects on hydrological processes were taken globally.</w:t>
      </w:r>
    </w:p>
    <w:p w14:paraId="67A89826" w14:textId="7394BEFD" w:rsidR="00E47395" w:rsidRPr="004E36D1" w:rsidRDefault="00E47395" w:rsidP="00014878">
      <w:pPr>
        <w:spacing w:line="360" w:lineRule="auto"/>
        <w:rPr>
          <w:rFonts w:ascii="Times New Roman" w:eastAsia="Calibri" w:hAnsi="Times New Roman" w:cs="Times New Roman"/>
          <w:b/>
          <w:bCs/>
          <w:sz w:val="28"/>
          <w:szCs w:val="28"/>
        </w:rPr>
      </w:pPr>
      <w:r w:rsidRPr="004E36D1">
        <w:rPr>
          <w:rFonts w:ascii="Times New Roman" w:eastAsia="Calibri" w:hAnsi="Times New Roman" w:cs="Times New Roman"/>
          <w:b/>
          <w:bCs/>
          <w:sz w:val="28"/>
          <w:szCs w:val="28"/>
        </w:rPr>
        <w:t>5 CONCLUSIONS</w:t>
      </w:r>
    </w:p>
    <w:p w14:paraId="5D6E0124" w14:textId="28797465" w:rsidR="00245EF2" w:rsidRPr="004E36D1" w:rsidRDefault="00E47395" w:rsidP="002753E5">
      <w:pPr>
        <w:spacing w:line="360" w:lineRule="auto"/>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   In this study, the temporally relaxed theory is introduced into an ADE to describe the non-</w:t>
      </w:r>
      <w:proofErr w:type="spellStart"/>
      <w:r w:rsidRPr="004E36D1">
        <w:rPr>
          <w:rFonts w:ascii="Times New Roman" w:eastAsia="Calibri" w:hAnsi="Times New Roman" w:cs="Times New Roman"/>
          <w:sz w:val="24"/>
          <w:szCs w:val="24"/>
        </w:rPr>
        <w:t>Fickian</w:t>
      </w:r>
      <w:proofErr w:type="spellEnd"/>
      <w:r w:rsidRPr="004E36D1">
        <w:rPr>
          <w:rFonts w:ascii="Times New Roman" w:eastAsia="Calibri" w:hAnsi="Times New Roman" w:cs="Times New Roman"/>
          <w:sz w:val="24"/>
          <w:szCs w:val="24"/>
        </w:rPr>
        <w:t xml:space="preserve"> behavior of solute transport in 1D layer media. The </w:t>
      </w:r>
      <w:r w:rsidR="002753E5" w:rsidRPr="004E36D1">
        <w:rPr>
          <w:rFonts w:ascii="Times New Roman" w:eastAsia="Calibri" w:hAnsi="Times New Roman" w:cs="Times New Roman"/>
          <w:sz w:val="24"/>
          <w:szCs w:val="24"/>
        </w:rPr>
        <w:t>concentration-response</w:t>
      </w:r>
      <w:r w:rsidRPr="004E36D1">
        <w:rPr>
          <w:rFonts w:ascii="Times New Roman" w:eastAsia="Calibri" w:hAnsi="Times New Roman" w:cs="Times New Roman"/>
          <w:sz w:val="24"/>
          <w:szCs w:val="24"/>
        </w:rPr>
        <w:t xml:space="preserve"> is governed by an ADE that includes two relaxation times, </w:t>
      </w:r>
      <w:r w:rsidRPr="004E36D1">
        <w:rPr>
          <w:rFonts w:ascii="Calibri" w:eastAsia="Calibri" w:hAnsi="Calibri" w:cs="Times New Roman"/>
          <w:position w:val="-16"/>
        </w:rPr>
        <w:object w:dxaOrig="320" w:dyaOrig="400" w14:anchorId="0329CA2D">
          <v:shape id="_x0000_i1182" type="#_x0000_t75" style="width:15.75pt;height:20.25pt" o:ole="">
            <v:imagedata r:id="rId302" o:title=""/>
          </v:shape>
          <o:OLEObject Type="Embed" ProgID="Equation.DSMT4" ShapeID="_x0000_i1182" DrawAspect="Content" ObjectID="_1798965509" r:id="rId303"/>
        </w:object>
      </w:r>
      <w:r w:rsidRPr="004E36D1">
        <w:rPr>
          <w:rFonts w:ascii="Times New Roman" w:eastAsia="Calibri" w:hAnsi="Times New Roman" w:cs="Times New Roman"/>
          <w:bCs/>
        </w:rPr>
        <w:t>and</w:t>
      </w:r>
      <w:r w:rsidRPr="004E36D1">
        <w:rPr>
          <w:rFonts w:ascii="Calibri" w:eastAsia="Calibri" w:hAnsi="Calibri" w:cs="Times New Roman"/>
          <w:position w:val="-16"/>
        </w:rPr>
        <w:object w:dxaOrig="340" w:dyaOrig="400" w14:anchorId="753DE32E">
          <v:shape id="_x0000_i1183" type="#_x0000_t75" style="width:17.25pt;height:20.25pt" o:ole="">
            <v:imagedata r:id="rId304" o:title=""/>
          </v:shape>
          <o:OLEObject Type="Embed" ProgID="Equation.DSMT4" ShapeID="_x0000_i1183" DrawAspect="Content" ObjectID="_1798965510" r:id="rId305"/>
        </w:object>
      </w:r>
      <w:r w:rsidRPr="004E36D1">
        <w:rPr>
          <w:rFonts w:ascii="Times New Roman" w:eastAsia="Calibri" w:hAnsi="Times New Roman" w:cs="Times New Roman"/>
          <w:sz w:val="24"/>
          <w:szCs w:val="24"/>
        </w:rPr>
        <w:t xml:space="preserve">, which allows for differences in the timing of mass flux and concentration gradient in each layer. The solution of the problem is obtained semi-analytically with the help of the Laplace transform technique before being numerically inverted in the time domain. The results obtained show that the temporally relaxed theory model for layer media can replicate solute concentration behavior based on LE and NE concepts.  The relaxation times, </w:t>
      </w:r>
      <w:bookmarkStart w:id="39" w:name="_Hlk174266393"/>
      <w:r w:rsidRPr="004E36D1">
        <w:rPr>
          <w:rFonts w:ascii="Calibri" w:eastAsia="Calibri" w:hAnsi="Calibri" w:cs="Times New Roman"/>
          <w:position w:val="-16"/>
        </w:rPr>
        <w:object w:dxaOrig="320" w:dyaOrig="400" w14:anchorId="62415CD0">
          <v:shape id="_x0000_i1184" type="#_x0000_t75" style="width:15.75pt;height:20.25pt" o:ole="">
            <v:imagedata r:id="rId302" o:title=""/>
          </v:shape>
          <o:OLEObject Type="Embed" ProgID="Equation.DSMT4" ShapeID="_x0000_i1184" DrawAspect="Content" ObjectID="_1798965511" r:id="rId306"/>
        </w:object>
      </w:r>
      <w:r w:rsidRPr="004E36D1">
        <w:rPr>
          <w:rFonts w:ascii="Times New Roman" w:eastAsia="Calibri" w:hAnsi="Times New Roman" w:cs="Times New Roman"/>
          <w:bCs/>
        </w:rPr>
        <w:t>and</w:t>
      </w:r>
      <w:r w:rsidRPr="004E36D1">
        <w:rPr>
          <w:rFonts w:ascii="Calibri" w:eastAsia="Calibri" w:hAnsi="Calibri" w:cs="Times New Roman"/>
          <w:position w:val="-16"/>
        </w:rPr>
        <w:object w:dxaOrig="340" w:dyaOrig="400" w14:anchorId="00928723">
          <v:shape id="_x0000_i1185" type="#_x0000_t75" style="width:17.25pt;height:20.25pt" o:ole="">
            <v:imagedata r:id="rId304" o:title=""/>
          </v:shape>
          <o:OLEObject Type="Embed" ProgID="Equation.DSMT4" ShapeID="_x0000_i1185" DrawAspect="Content" ObjectID="_1798965512" r:id="rId307"/>
        </w:object>
      </w:r>
      <w:bookmarkEnd w:id="39"/>
      <w:r w:rsidRPr="004E36D1">
        <w:rPr>
          <w:rFonts w:ascii="Times New Roman" w:eastAsia="Calibri" w:hAnsi="Times New Roman" w:cs="Times New Roman"/>
          <w:sz w:val="24"/>
          <w:szCs w:val="24"/>
        </w:rPr>
        <w:t xml:space="preserve">significantly affect the spatial distribution of contaminants in a layered medium due to the presence of interactions between particles and particles and soil.  The manifestation and magnitude of these effects are contingent upon the specific nature of the interactions under consideration, the observation time, and the precise composition and structural properties of the porous medium in question. Indeed, a medium with </w:t>
      </w:r>
      <w:r w:rsidRPr="004E36D1">
        <w:rPr>
          <w:rFonts w:ascii="Times New Roman" w:eastAsia="Calibri" w:hAnsi="Times New Roman" w:cs="Times New Roman"/>
          <w:sz w:val="24"/>
          <w:szCs w:val="24"/>
        </w:rPr>
        <w:lastRenderedPageBreak/>
        <w:t xml:space="preserve">two and five layers has different concentration responses with the variation of </w:t>
      </w:r>
      <w:bookmarkStart w:id="40" w:name="_Hlk174286351"/>
      <w:r w:rsidRPr="004E36D1">
        <w:rPr>
          <w:rFonts w:ascii="Calibri" w:eastAsia="Calibri" w:hAnsi="Calibri" w:cs="Times New Roman"/>
          <w:position w:val="-16"/>
        </w:rPr>
        <w:object w:dxaOrig="320" w:dyaOrig="400" w14:anchorId="1056E897">
          <v:shape id="_x0000_i1186" type="#_x0000_t75" style="width:15.75pt;height:20.25pt" o:ole="">
            <v:imagedata r:id="rId302" o:title=""/>
          </v:shape>
          <o:OLEObject Type="Embed" ProgID="Equation.DSMT4" ShapeID="_x0000_i1186" DrawAspect="Content" ObjectID="_1798965513" r:id="rId308"/>
        </w:object>
      </w:r>
      <w:proofErr w:type="spellStart"/>
      <w:r w:rsidRPr="004E36D1">
        <w:rPr>
          <w:rFonts w:ascii="Times New Roman" w:eastAsia="Calibri" w:hAnsi="Times New Roman" w:cs="Times New Roman"/>
          <w:bCs/>
        </w:rPr>
        <w:t>and</w:t>
      </w:r>
      <w:proofErr w:type="spellEnd"/>
      <w:r w:rsidRPr="004E36D1">
        <w:rPr>
          <w:rFonts w:ascii="Calibri" w:eastAsia="Calibri" w:hAnsi="Calibri" w:cs="Times New Roman"/>
          <w:position w:val="-16"/>
        </w:rPr>
        <w:object w:dxaOrig="340" w:dyaOrig="400" w14:anchorId="71259609">
          <v:shape id="_x0000_i1187" type="#_x0000_t75" style="width:17.25pt;height:20.25pt" o:ole="">
            <v:imagedata r:id="rId304" o:title=""/>
          </v:shape>
          <o:OLEObject Type="Embed" ProgID="Equation.DSMT4" ShapeID="_x0000_i1187" DrawAspect="Content" ObjectID="_1798965514" r:id="rId309"/>
        </w:object>
      </w:r>
      <w:bookmarkEnd w:id="40"/>
      <w:r w:rsidRPr="004E36D1">
        <w:rPr>
          <w:rFonts w:ascii="Times New Roman" w:eastAsia="Calibri" w:hAnsi="Times New Roman" w:cs="Times New Roman"/>
          <w:sz w:val="24"/>
          <w:szCs w:val="24"/>
        </w:rPr>
        <w:t>. The derived solutions extend recent work on temporally relaxed theory on solute transport in layer porous media. The present study seems to be a simple yet innovative and effective tool for analyzing contaminant transport in a layered medium exhibiting a two-stage model. This study may be helpful for ecologists or geologists to determine the harmless concentration level in a porous medium and can serve as an opening tool for contaminant migration for future researchers. It is particularly recommended for the study of transportation of radionuclides in deep geological repository systems.</w:t>
      </w:r>
      <w:r w:rsidR="002753E5" w:rsidRPr="004E36D1">
        <w:rPr>
          <w:rFonts w:ascii="Times New Roman" w:eastAsia="Calibri" w:hAnsi="Times New Roman" w:cs="Times New Roman"/>
          <w:sz w:val="24"/>
          <w:szCs w:val="24"/>
        </w:rPr>
        <w:t xml:space="preserve"> This present work can also be used by hydrologists to get an idea of ​​the effect of contaminants on the global water cycle.  </w:t>
      </w:r>
      <w:r w:rsidR="00245EF2" w:rsidRPr="004E36D1">
        <w:rPr>
          <w:rFonts w:ascii="Times New Roman" w:eastAsia="Calibri" w:hAnsi="Times New Roman" w:cs="Times New Roman"/>
          <w:sz w:val="24"/>
          <w:szCs w:val="24"/>
        </w:rPr>
        <w:t>In future studies, we plan to conduct a numerical modeling analysis at the pore scale to explore the relationship between pore-fluid interactions and relaxation times. Additionally, we will need experimental data to examine the actual impact of relaxation times on various hydrological processes.</w:t>
      </w:r>
    </w:p>
    <w:p w14:paraId="09F54B0F" w14:textId="5CDD0E99" w:rsidR="00E47395" w:rsidRPr="004E36D1" w:rsidRDefault="00756542" w:rsidP="00E47395">
      <w:pPr>
        <w:spacing w:line="360" w:lineRule="auto"/>
        <w:jc w:val="both"/>
        <w:rPr>
          <w:rFonts w:ascii="Times New Roman" w:eastAsia="Calibri" w:hAnsi="Times New Roman" w:cs="Times New Roman"/>
          <w:b/>
          <w:bCs/>
          <w:iCs/>
          <w:sz w:val="24"/>
          <w:szCs w:val="24"/>
        </w:rPr>
      </w:pPr>
      <w:r w:rsidRPr="004E36D1">
        <w:rPr>
          <w:rFonts w:ascii="Times New Roman" w:eastAsia="Calibri" w:hAnsi="Times New Roman" w:cs="Times New Roman"/>
          <w:b/>
          <w:bCs/>
          <w:iCs/>
          <w:sz w:val="24"/>
          <w:szCs w:val="24"/>
        </w:rPr>
        <w:t>GRANT SUPPORT DETAILS</w:t>
      </w:r>
    </w:p>
    <w:p w14:paraId="224D4077" w14:textId="77777777" w:rsidR="00E47395" w:rsidRPr="004E36D1" w:rsidRDefault="00E47395" w:rsidP="00E47395">
      <w:pPr>
        <w:spacing w:line="360" w:lineRule="auto"/>
        <w:jc w:val="both"/>
        <w:rPr>
          <w:rFonts w:ascii="Times New Roman" w:eastAsia="Calibri" w:hAnsi="Times New Roman" w:cs="Times New Roman"/>
          <w:iCs/>
          <w:sz w:val="24"/>
          <w:szCs w:val="24"/>
        </w:rPr>
      </w:pPr>
      <w:r w:rsidRPr="004E36D1">
        <w:rPr>
          <w:rFonts w:ascii="Times New Roman" w:eastAsia="Calibri" w:hAnsi="Times New Roman" w:cs="Times New Roman"/>
          <w:iCs/>
          <w:sz w:val="24"/>
          <w:szCs w:val="24"/>
        </w:rPr>
        <w:t>The present research did not receive any financial support.</w:t>
      </w:r>
    </w:p>
    <w:p w14:paraId="08AEC9AF" w14:textId="0E04BCF9" w:rsidR="00E47395" w:rsidRPr="004E36D1" w:rsidRDefault="00756542" w:rsidP="00E47395">
      <w:pPr>
        <w:spacing w:line="360" w:lineRule="auto"/>
        <w:jc w:val="both"/>
        <w:rPr>
          <w:rFonts w:ascii="Times New Roman" w:eastAsia="Calibri" w:hAnsi="Times New Roman" w:cs="Times New Roman"/>
          <w:b/>
          <w:bCs/>
          <w:iCs/>
          <w:sz w:val="28"/>
          <w:szCs w:val="28"/>
        </w:rPr>
      </w:pPr>
      <w:r w:rsidRPr="004E36D1">
        <w:rPr>
          <w:rFonts w:ascii="Times New Roman" w:eastAsia="Calibri" w:hAnsi="Times New Roman" w:cs="Times New Roman"/>
          <w:b/>
          <w:bCs/>
          <w:iCs/>
          <w:sz w:val="28"/>
          <w:szCs w:val="28"/>
        </w:rPr>
        <w:t>DATA AVAILABILITY</w:t>
      </w:r>
    </w:p>
    <w:p w14:paraId="347BF7BF" w14:textId="212AE856" w:rsidR="00E47395" w:rsidRPr="004E36D1" w:rsidRDefault="00E47395" w:rsidP="00E47395">
      <w:pPr>
        <w:spacing w:line="360" w:lineRule="auto"/>
        <w:jc w:val="both"/>
        <w:rPr>
          <w:rFonts w:ascii="Times New Roman" w:eastAsia="Calibri" w:hAnsi="Times New Roman" w:cs="Times New Roman"/>
          <w:iCs/>
          <w:sz w:val="24"/>
          <w:szCs w:val="24"/>
        </w:rPr>
      </w:pPr>
      <w:r w:rsidRPr="004E36D1">
        <w:rPr>
          <w:rFonts w:ascii="Times New Roman" w:eastAsia="Calibri" w:hAnsi="Times New Roman" w:cs="Times New Roman"/>
          <w:iCs/>
          <w:sz w:val="24"/>
          <w:szCs w:val="24"/>
        </w:rPr>
        <w:t xml:space="preserve">Data will be made available </w:t>
      </w:r>
      <w:r w:rsidR="00245EF2" w:rsidRPr="004E36D1">
        <w:rPr>
          <w:rFonts w:ascii="Times New Roman" w:eastAsia="Calibri" w:hAnsi="Times New Roman" w:cs="Times New Roman"/>
          <w:iCs/>
          <w:sz w:val="24"/>
          <w:szCs w:val="24"/>
        </w:rPr>
        <w:t xml:space="preserve">from the authors </w:t>
      </w:r>
      <w:r w:rsidRPr="004E36D1">
        <w:rPr>
          <w:rFonts w:ascii="Times New Roman" w:eastAsia="Calibri" w:hAnsi="Times New Roman" w:cs="Times New Roman"/>
          <w:iCs/>
          <w:sz w:val="24"/>
          <w:szCs w:val="24"/>
        </w:rPr>
        <w:t>on reasonable request.</w:t>
      </w:r>
    </w:p>
    <w:p w14:paraId="12DC2492" w14:textId="1DCC04A4" w:rsidR="00E47395" w:rsidRPr="004E36D1" w:rsidRDefault="00E0395C" w:rsidP="00E0395C">
      <w:pPr>
        <w:spacing w:after="0" w:line="360" w:lineRule="auto"/>
        <w:rPr>
          <w:rFonts w:ascii="Times New Roman" w:hAnsi="Times New Roman" w:cs="Times New Roman"/>
          <w:b/>
          <w:bCs/>
          <w:sz w:val="24"/>
          <w:szCs w:val="24"/>
        </w:rPr>
      </w:pPr>
      <w:r w:rsidRPr="004E36D1">
        <w:rPr>
          <w:rFonts w:ascii="Times New Roman" w:hAnsi="Times New Roman" w:cs="Times New Roman"/>
          <w:b/>
          <w:bCs/>
          <w:sz w:val="24"/>
          <w:szCs w:val="24"/>
        </w:rPr>
        <w:t>REFERENCES</w:t>
      </w:r>
    </w:p>
    <w:p w14:paraId="2273A1C6"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Al-</w:t>
      </w:r>
      <w:proofErr w:type="spellStart"/>
      <w:r w:rsidRPr="004E36D1">
        <w:rPr>
          <w:rFonts w:ascii="Times New Roman" w:eastAsia="Calibri" w:hAnsi="Times New Roman" w:cs="Times New Roman"/>
          <w:sz w:val="24"/>
          <w:szCs w:val="24"/>
        </w:rPr>
        <w:t>Niami</w:t>
      </w:r>
      <w:proofErr w:type="spellEnd"/>
      <w:r w:rsidRPr="004E36D1">
        <w:rPr>
          <w:rFonts w:ascii="Times New Roman" w:eastAsia="Calibri" w:hAnsi="Times New Roman" w:cs="Times New Roman"/>
          <w:sz w:val="24"/>
          <w:szCs w:val="24"/>
        </w:rPr>
        <w:t xml:space="preserve">, A.N.S. and K.R. Rushton. 1979. Dispersion in stratified porous media. Water </w:t>
      </w:r>
      <w:proofErr w:type="spellStart"/>
      <w:r w:rsidRPr="004E36D1">
        <w:rPr>
          <w:rFonts w:ascii="Times New Roman" w:eastAsia="Calibri" w:hAnsi="Times New Roman" w:cs="Times New Roman"/>
          <w:sz w:val="24"/>
          <w:szCs w:val="24"/>
        </w:rPr>
        <w:t>Resour</w:t>
      </w:r>
      <w:proofErr w:type="spellEnd"/>
      <w:r w:rsidRPr="004E36D1">
        <w:rPr>
          <w:rFonts w:ascii="Times New Roman" w:eastAsia="Calibri" w:hAnsi="Times New Roman" w:cs="Times New Roman"/>
          <w:sz w:val="24"/>
          <w:szCs w:val="24"/>
        </w:rPr>
        <w:t>. Res. 15, no 5: 1044-1048.</w:t>
      </w:r>
    </w:p>
    <w:p w14:paraId="4911ED44"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Bear, J. 1972. Dynamics of fluids in porous media. American Elsevier Publishing Company.</w:t>
      </w:r>
    </w:p>
    <w:p w14:paraId="4FC8165B"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Benson, D.A., M.M. Meerschaert, and J. </w:t>
      </w:r>
      <w:proofErr w:type="spellStart"/>
      <w:r w:rsidRPr="004E36D1">
        <w:rPr>
          <w:rFonts w:ascii="Times New Roman" w:eastAsia="Calibri" w:hAnsi="Times New Roman" w:cs="Times New Roman"/>
          <w:sz w:val="24"/>
          <w:szCs w:val="24"/>
        </w:rPr>
        <w:t>Revielle</w:t>
      </w:r>
      <w:proofErr w:type="spellEnd"/>
      <w:r w:rsidRPr="004E36D1">
        <w:rPr>
          <w:rFonts w:ascii="Times New Roman" w:eastAsia="Calibri" w:hAnsi="Times New Roman" w:cs="Times New Roman"/>
          <w:sz w:val="24"/>
          <w:szCs w:val="24"/>
        </w:rPr>
        <w:t xml:space="preserve">. 2013. Fractional calculus in hydrologic modeling: A numerical perspective. Adv. Water </w:t>
      </w:r>
      <w:proofErr w:type="spellStart"/>
      <w:r w:rsidRPr="004E36D1">
        <w:rPr>
          <w:rFonts w:ascii="Times New Roman" w:eastAsia="Calibri" w:hAnsi="Times New Roman" w:cs="Times New Roman"/>
          <w:sz w:val="24"/>
          <w:szCs w:val="24"/>
        </w:rPr>
        <w:t>Resour</w:t>
      </w:r>
      <w:proofErr w:type="spellEnd"/>
      <w:r w:rsidRPr="004E36D1">
        <w:rPr>
          <w:rFonts w:ascii="Times New Roman" w:eastAsia="Calibri" w:hAnsi="Times New Roman" w:cs="Times New Roman"/>
          <w:sz w:val="24"/>
          <w:szCs w:val="24"/>
        </w:rPr>
        <w:t xml:space="preserve">. 51: 479–497. </w:t>
      </w:r>
    </w:p>
    <w:p w14:paraId="4A0E73EE" w14:textId="77777777" w:rsidR="00E47395" w:rsidRPr="004E36D1" w:rsidRDefault="00E47395" w:rsidP="00E47395">
      <w:pPr>
        <w:spacing w:line="360" w:lineRule="auto"/>
        <w:jc w:val="both"/>
        <w:rPr>
          <w:rFonts w:ascii="Times New Roman" w:eastAsia="Calibri" w:hAnsi="Times New Roman" w:cs="Times New Roman"/>
          <w:sz w:val="24"/>
          <w:szCs w:val="24"/>
        </w:rPr>
      </w:pPr>
      <w:bookmarkStart w:id="41" w:name="_Hlk177706438"/>
      <w:bookmarkStart w:id="42" w:name="_Hlk177659776"/>
      <w:r w:rsidRPr="004E36D1">
        <w:rPr>
          <w:rFonts w:ascii="Times New Roman" w:eastAsia="Calibri" w:hAnsi="Times New Roman" w:cs="Times New Roman"/>
          <w:sz w:val="24"/>
          <w:szCs w:val="24"/>
        </w:rPr>
        <w:t xml:space="preserve">Bharati, V.K., V.P. Singh, A. </w:t>
      </w:r>
      <w:proofErr w:type="spellStart"/>
      <w:r w:rsidRPr="004E36D1">
        <w:rPr>
          <w:rFonts w:ascii="Times New Roman" w:eastAsia="Calibri" w:hAnsi="Times New Roman" w:cs="Times New Roman"/>
          <w:sz w:val="24"/>
          <w:szCs w:val="24"/>
        </w:rPr>
        <w:t>Sanskrityayn</w:t>
      </w:r>
      <w:proofErr w:type="spellEnd"/>
      <w:r w:rsidRPr="004E36D1">
        <w:rPr>
          <w:rFonts w:ascii="Times New Roman" w:eastAsia="Calibri" w:hAnsi="Times New Roman" w:cs="Times New Roman"/>
          <w:sz w:val="24"/>
          <w:szCs w:val="24"/>
        </w:rPr>
        <w:t xml:space="preserve">, and N. Kumar. 2017. </w:t>
      </w:r>
      <w:bookmarkEnd w:id="41"/>
      <w:r w:rsidRPr="004E36D1">
        <w:rPr>
          <w:rFonts w:ascii="Times New Roman" w:eastAsia="Calibri" w:hAnsi="Times New Roman" w:cs="Times New Roman"/>
          <w:sz w:val="24"/>
          <w:szCs w:val="24"/>
        </w:rPr>
        <w:t xml:space="preserve">Analytical solution of advection diffusion equation with spatially dependent </w:t>
      </w:r>
      <w:proofErr w:type="spellStart"/>
      <w:r w:rsidRPr="004E36D1">
        <w:rPr>
          <w:rFonts w:ascii="Times New Roman" w:eastAsia="Calibri" w:hAnsi="Times New Roman" w:cs="Times New Roman"/>
          <w:sz w:val="24"/>
          <w:szCs w:val="24"/>
        </w:rPr>
        <w:t>dispersivity</w:t>
      </w:r>
      <w:proofErr w:type="spellEnd"/>
      <w:r w:rsidRPr="004E36D1">
        <w:rPr>
          <w:rFonts w:ascii="Times New Roman" w:eastAsia="Calibri" w:hAnsi="Times New Roman" w:cs="Times New Roman"/>
          <w:sz w:val="24"/>
          <w:szCs w:val="24"/>
        </w:rPr>
        <w:t>. J. Eng. Mech. 143, no 11: 1–11.</w:t>
      </w:r>
    </w:p>
    <w:bookmarkEnd w:id="42"/>
    <w:p w14:paraId="27824741"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Bharati, V.K., V.P. Singh, A. </w:t>
      </w:r>
      <w:proofErr w:type="spellStart"/>
      <w:r w:rsidRPr="004E36D1">
        <w:rPr>
          <w:rFonts w:ascii="Times New Roman" w:eastAsia="Calibri" w:hAnsi="Times New Roman" w:cs="Times New Roman"/>
          <w:sz w:val="24"/>
          <w:szCs w:val="24"/>
        </w:rPr>
        <w:t>Sanskrityayn</w:t>
      </w:r>
      <w:proofErr w:type="spellEnd"/>
      <w:r w:rsidRPr="004E36D1">
        <w:rPr>
          <w:rFonts w:ascii="Times New Roman" w:eastAsia="Calibri" w:hAnsi="Times New Roman" w:cs="Times New Roman"/>
          <w:sz w:val="24"/>
          <w:szCs w:val="24"/>
        </w:rPr>
        <w:t xml:space="preserve">, and N. Kumar. 2018. Analytical solutions for solute transport from varying pulse source along porous media flow with spatial </w:t>
      </w:r>
      <w:proofErr w:type="spellStart"/>
      <w:r w:rsidRPr="004E36D1">
        <w:rPr>
          <w:rFonts w:ascii="Times New Roman" w:eastAsia="Calibri" w:hAnsi="Times New Roman" w:cs="Times New Roman"/>
          <w:sz w:val="24"/>
          <w:szCs w:val="24"/>
        </w:rPr>
        <w:t>dispersivity</w:t>
      </w:r>
      <w:proofErr w:type="spellEnd"/>
      <w:r w:rsidRPr="004E36D1">
        <w:rPr>
          <w:rFonts w:ascii="Times New Roman" w:eastAsia="Calibri" w:hAnsi="Times New Roman" w:cs="Times New Roman"/>
          <w:sz w:val="24"/>
          <w:szCs w:val="24"/>
        </w:rPr>
        <w:t xml:space="preserve"> in fractal &amp; Euclidean framework. Eur. J. Mech. B Fluids 72: 410–421.</w:t>
      </w:r>
    </w:p>
    <w:p w14:paraId="4BF461A1"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lastRenderedPageBreak/>
        <w:t xml:space="preserve">Bharati, V.K., V.P. Singh, A. </w:t>
      </w:r>
      <w:proofErr w:type="spellStart"/>
      <w:r w:rsidRPr="004E36D1">
        <w:rPr>
          <w:rFonts w:ascii="Times New Roman" w:eastAsia="Calibri" w:hAnsi="Times New Roman" w:cs="Times New Roman"/>
          <w:sz w:val="24"/>
          <w:szCs w:val="24"/>
        </w:rPr>
        <w:t>Sanskrityayn</w:t>
      </w:r>
      <w:proofErr w:type="spellEnd"/>
      <w:r w:rsidRPr="004E36D1">
        <w:rPr>
          <w:rFonts w:ascii="Times New Roman" w:eastAsia="Calibri" w:hAnsi="Times New Roman" w:cs="Times New Roman"/>
          <w:sz w:val="24"/>
          <w:szCs w:val="24"/>
        </w:rPr>
        <w:t xml:space="preserve">, and N. Kumar. 2019. Analytical solution for solute transport from a pulse point source along a medium having concave/convex spatial </w:t>
      </w:r>
      <w:proofErr w:type="spellStart"/>
      <w:r w:rsidRPr="004E36D1">
        <w:rPr>
          <w:rFonts w:ascii="Times New Roman" w:eastAsia="Calibri" w:hAnsi="Times New Roman" w:cs="Times New Roman"/>
          <w:sz w:val="24"/>
          <w:szCs w:val="24"/>
        </w:rPr>
        <w:t>dispersivity</w:t>
      </w:r>
      <w:proofErr w:type="spellEnd"/>
      <w:r w:rsidRPr="004E36D1">
        <w:rPr>
          <w:rFonts w:ascii="Times New Roman" w:eastAsia="Calibri" w:hAnsi="Times New Roman" w:cs="Times New Roman"/>
          <w:sz w:val="24"/>
          <w:szCs w:val="24"/>
        </w:rPr>
        <w:t xml:space="preserve"> within fractal and Euclidean framework. J. Earth Syst. Sci. 128, no 203.</w:t>
      </w:r>
    </w:p>
    <w:p w14:paraId="79522F3B" w14:textId="6769F903"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Bradford, S.A., Yates, S.R., Bettahar, M., Simunek, J., 2002. Physical factors affecting the transport and fate of colloids in saturated porous media. Water </w:t>
      </w:r>
      <w:proofErr w:type="spellStart"/>
      <w:r w:rsidRPr="004E36D1">
        <w:rPr>
          <w:rFonts w:ascii="Times New Roman" w:eastAsia="Calibri" w:hAnsi="Times New Roman" w:cs="Times New Roman"/>
          <w:sz w:val="24"/>
          <w:szCs w:val="24"/>
        </w:rPr>
        <w:t>Resour</w:t>
      </w:r>
      <w:proofErr w:type="spellEnd"/>
      <w:r w:rsidRPr="004E36D1">
        <w:rPr>
          <w:rFonts w:ascii="Times New Roman" w:eastAsia="Calibri" w:hAnsi="Times New Roman" w:cs="Times New Roman"/>
          <w:sz w:val="24"/>
          <w:szCs w:val="24"/>
        </w:rPr>
        <w:t>. Res.38</w:t>
      </w:r>
      <w:r w:rsidR="004D3288" w:rsidRPr="004E36D1">
        <w:rPr>
          <w:rFonts w:ascii="Times New Roman" w:eastAsia="Calibri" w:hAnsi="Times New Roman" w:cs="Times New Roman"/>
          <w:sz w:val="24"/>
          <w:szCs w:val="24"/>
        </w:rPr>
        <w:t xml:space="preserve">, no </w:t>
      </w:r>
      <w:r w:rsidRPr="004E36D1">
        <w:rPr>
          <w:rFonts w:ascii="Times New Roman" w:eastAsia="Calibri" w:hAnsi="Times New Roman" w:cs="Times New Roman"/>
          <w:sz w:val="24"/>
          <w:szCs w:val="24"/>
        </w:rPr>
        <w:t>12: 63–1–63–12</w:t>
      </w:r>
    </w:p>
    <w:p w14:paraId="60EAF127"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Carr, E.J., and I.W. Turner. 2016. A semi-analytical solution for multilayer diﬀusion in a composite medium consisting of a large number of layers. Appl. Math. Model. 40: 7034-7050.</w:t>
      </w:r>
    </w:p>
    <w:p w14:paraId="303255C9"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Carr, E.J. 2020. New semi-analytical solutions for advection–dispersion equations in multilayer porous media. Transp. Porous Media 135, 1: 39–58. </w:t>
      </w:r>
    </w:p>
    <w:p w14:paraId="1611DA16"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Carr, E.J. 2021. Generalized semi-analytical solution for coupled multispecies advection-dispersion equations in multilayer porous media. Appl. Math. Model. 94: 87–97. </w:t>
      </w:r>
    </w:p>
    <w:p w14:paraId="45E83E35"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Chaudhary, M., C. Kumar Thakur, and M.K. Singh. 2020. Analysis of 1-D pollutant transport in semi-infinite groundwater reservoir. Environ. Earth Sci. 79: no 24. </w:t>
      </w:r>
    </w:p>
    <w:p w14:paraId="79A74447" w14:textId="77777777" w:rsidR="00E47395" w:rsidRPr="004E36D1" w:rsidRDefault="00E47395" w:rsidP="00E47395">
      <w:pPr>
        <w:spacing w:line="360" w:lineRule="auto"/>
        <w:jc w:val="both"/>
        <w:rPr>
          <w:rFonts w:ascii="Times New Roman" w:eastAsia="Calibri" w:hAnsi="Times New Roman" w:cs="Times New Roman"/>
          <w:sz w:val="24"/>
          <w:szCs w:val="24"/>
        </w:rPr>
      </w:pPr>
      <w:bookmarkStart w:id="43" w:name="_Hlk187731548"/>
      <w:proofErr w:type="spellStart"/>
      <w:r w:rsidRPr="004E36D1">
        <w:rPr>
          <w:rFonts w:ascii="Times New Roman" w:eastAsia="Calibri" w:hAnsi="Times New Roman" w:cs="Times New Roman"/>
          <w:sz w:val="24"/>
          <w:szCs w:val="24"/>
        </w:rPr>
        <w:t>Chrysikopoulos</w:t>
      </w:r>
      <w:proofErr w:type="spellEnd"/>
      <w:r w:rsidRPr="004E36D1">
        <w:rPr>
          <w:rFonts w:ascii="Times New Roman" w:eastAsia="Calibri" w:hAnsi="Times New Roman" w:cs="Times New Roman"/>
          <w:sz w:val="24"/>
          <w:szCs w:val="24"/>
        </w:rPr>
        <w:t>, C.V</w:t>
      </w:r>
      <w:bookmarkEnd w:id="43"/>
      <w:r w:rsidRPr="004E36D1">
        <w:rPr>
          <w:rFonts w:ascii="Times New Roman" w:eastAsia="Calibri" w:hAnsi="Times New Roman" w:cs="Times New Roman"/>
          <w:sz w:val="24"/>
          <w:szCs w:val="24"/>
        </w:rPr>
        <w:t xml:space="preserve">., P.K. </w:t>
      </w:r>
      <w:proofErr w:type="spellStart"/>
      <w:r w:rsidRPr="004E36D1">
        <w:rPr>
          <w:rFonts w:ascii="Times New Roman" w:eastAsia="Calibri" w:hAnsi="Times New Roman" w:cs="Times New Roman"/>
          <w:sz w:val="24"/>
          <w:szCs w:val="24"/>
        </w:rPr>
        <w:t>Kitanidis</w:t>
      </w:r>
      <w:proofErr w:type="spellEnd"/>
      <w:r w:rsidRPr="004E36D1">
        <w:rPr>
          <w:rFonts w:ascii="Times New Roman" w:eastAsia="Calibri" w:hAnsi="Times New Roman" w:cs="Times New Roman"/>
          <w:sz w:val="24"/>
          <w:szCs w:val="24"/>
        </w:rPr>
        <w:t xml:space="preserve">, and P.V. Roberts. 1990. Analysis of one-dimensional solute transport through porous media with spatially variable retardation factor. </w:t>
      </w:r>
      <w:bookmarkStart w:id="44" w:name="_Hlk187731643"/>
      <w:r w:rsidRPr="004E36D1">
        <w:rPr>
          <w:rFonts w:ascii="Times New Roman" w:eastAsia="Calibri" w:hAnsi="Times New Roman" w:cs="Times New Roman"/>
          <w:sz w:val="24"/>
          <w:szCs w:val="24"/>
        </w:rPr>
        <w:t xml:space="preserve">Water </w:t>
      </w:r>
      <w:proofErr w:type="spellStart"/>
      <w:r w:rsidRPr="004E36D1">
        <w:rPr>
          <w:rFonts w:ascii="Times New Roman" w:eastAsia="Calibri" w:hAnsi="Times New Roman" w:cs="Times New Roman"/>
          <w:sz w:val="24"/>
          <w:szCs w:val="24"/>
        </w:rPr>
        <w:t>Resour</w:t>
      </w:r>
      <w:proofErr w:type="spellEnd"/>
      <w:r w:rsidRPr="004E36D1">
        <w:rPr>
          <w:rFonts w:ascii="Times New Roman" w:eastAsia="Calibri" w:hAnsi="Times New Roman" w:cs="Times New Roman"/>
          <w:sz w:val="24"/>
          <w:szCs w:val="24"/>
        </w:rPr>
        <w:t>. Res. 26, 3: 437-446.</w:t>
      </w:r>
    </w:p>
    <w:bookmarkEnd w:id="44"/>
    <w:p w14:paraId="20F34D82"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Dagan, G. 1984. Solute transport in heterogeneous porous formations. J. Fluid Mech. 145: 151-177.</w:t>
      </w:r>
    </w:p>
    <w:p w14:paraId="30F1357E" w14:textId="2E0BFD8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Elimelech, M., O’Melia, C.R., 1990. Kinetics of deposition of colloidal particles in porous media. Environ. Sci. Technol. </w:t>
      </w:r>
      <w:proofErr w:type="spellStart"/>
      <w:r w:rsidRPr="004E36D1">
        <w:rPr>
          <w:rFonts w:ascii="Times New Roman" w:eastAsia="Calibri" w:hAnsi="Times New Roman" w:cs="Times New Roman"/>
          <w:sz w:val="24"/>
          <w:szCs w:val="24"/>
        </w:rPr>
        <w:t>no</w:t>
      </w:r>
      <w:proofErr w:type="spellEnd"/>
      <w:r w:rsidRPr="004E36D1">
        <w:rPr>
          <w:rFonts w:ascii="Times New Roman" w:eastAsia="Calibri" w:hAnsi="Times New Roman" w:cs="Times New Roman"/>
          <w:sz w:val="24"/>
          <w:szCs w:val="24"/>
        </w:rPr>
        <w:t xml:space="preserve"> 24, vol 10: 1528–1536</w:t>
      </w:r>
      <w:r w:rsidR="00FE7299" w:rsidRPr="004E36D1">
        <w:rPr>
          <w:rFonts w:ascii="Times New Roman" w:eastAsia="Calibri" w:hAnsi="Times New Roman" w:cs="Times New Roman"/>
          <w:sz w:val="24"/>
          <w:szCs w:val="24"/>
        </w:rPr>
        <w:t>.</w:t>
      </w:r>
    </w:p>
    <w:p w14:paraId="78D889B0" w14:textId="5E6B5D48" w:rsidR="00FE7299" w:rsidRPr="004E36D1" w:rsidRDefault="00FE7299"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Fetter, C.W. 2001. Applied hydrology. 4th </w:t>
      </w:r>
      <w:proofErr w:type="gramStart"/>
      <w:r w:rsidRPr="004E36D1">
        <w:rPr>
          <w:rFonts w:ascii="Times New Roman" w:eastAsia="Calibri" w:hAnsi="Times New Roman" w:cs="Times New Roman"/>
          <w:sz w:val="24"/>
          <w:szCs w:val="24"/>
        </w:rPr>
        <w:t>Edition,  Pentice</w:t>
      </w:r>
      <w:proofErr w:type="gramEnd"/>
      <w:r w:rsidRPr="004E36D1">
        <w:rPr>
          <w:rFonts w:ascii="Times New Roman" w:eastAsia="Calibri" w:hAnsi="Times New Roman" w:cs="Times New Roman"/>
          <w:sz w:val="24"/>
          <w:szCs w:val="24"/>
        </w:rPr>
        <w:t xml:space="preserve"> Hall, Upper Saddle River, 2, 8.</w:t>
      </w:r>
    </w:p>
    <w:p w14:paraId="309DDE45" w14:textId="77777777" w:rsidR="00E47395" w:rsidRPr="004E36D1" w:rsidRDefault="00E47395" w:rsidP="00E47395">
      <w:pPr>
        <w:spacing w:line="360" w:lineRule="auto"/>
        <w:jc w:val="both"/>
        <w:rPr>
          <w:rFonts w:ascii="Times New Roman" w:eastAsia="Calibri" w:hAnsi="Times New Roman" w:cs="Times New Roman"/>
          <w:sz w:val="24"/>
          <w:szCs w:val="24"/>
        </w:rPr>
      </w:pPr>
      <w:proofErr w:type="spellStart"/>
      <w:r w:rsidRPr="004E36D1">
        <w:rPr>
          <w:rFonts w:ascii="Times New Roman" w:eastAsia="Calibri" w:hAnsi="Times New Roman" w:cs="Times New Roman"/>
          <w:sz w:val="24"/>
          <w:szCs w:val="24"/>
        </w:rPr>
        <w:t>Filistovič</w:t>
      </w:r>
      <w:proofErr w:type="spellEnd"/>
      <w:r w:rsidRPr="004E36D1">
        <w:rPr>
          <w:rFonts w:ascii="Times New Roman" w:eastAsia="Calibri" w:hAnsi="Times New Roman" w:cs="Times New Roman"/>
          <w:sz w:val="24"/>
          <w:szCs w:val="24"/>
        </w:rPr>
        <w:t xml:space="preserve">, V., E. </w:t>
      </w:r>
      <w:proofErr w:type="spellStart"/>
      <w:r w:rsidRPr="004E36D1">
        <w:rPr>
          <w:rFonts w:ascii="Times New Roman" w:eastAsia="Calibri" w:hAnsi="Times New Roman" w:cs="Times New Roman"/>
          <w:sz w:val="24"/>
          <w:szCs w:val="24"/>
        </w:rPr>
        <w:t>Maceika</w:t>
      </w:r>
      <w:proofErr w:type="spellEnd"/>
      <w:r w:rsidRPr="004E36D1">
        <w:rPr>
          <w:rFonts w:ascii="Times New Roman" w:eastAsia="Calibri" w:hAnsi="Times New Roman" w:cs="Times New Roman"/>
          <w:sz w:val="24"/>
          <w:szCs w:val="24"/>
        </w:rPr>
        <w:t xml:space="preserve">, N. </w:t>
      </w:r>
      <w:proofErr w:type="spellStart"/>
      <w:r w:rsidRPr="004E36D1">
        <w:rPr>
          <w:rFonts w:ascii="Times New Roman" w:eastAsia="Calibri" w:hAnsi="Times New Roman" w:cs="Times New Roman"/>
          <w:sz w:val="24"/>
          <w:szCs w:val="24"/>
        </w:rPr>
        <w:t>Tarasiuk</w:t>
      </w:r>
      <w:proofErr w:type="spellEnd"/>
      <w:r w:rsidRPr="004E36D1">
        <w:rPr>
          <w:rFonts w:ascii="Times New Roman" w:eastAsia="Calibri" w:hAnsi="Times New Roman" w:cs="Times New Roman"/>
          <w:sz w:val="24"/>
          <w:szCs w:val="24"/>
        </w:rPr>
        <w:t xml:space="preserve">, B. </w:t>
      </w:r>
      <w:proofErr w:type="spellStart"/>
      <w:r w:rsidRPr="004E36D1">
        <w:rPr>
          <w:rFonts w:ascii="Times New Roman" w:eastAsia="Calibri" w:hAnsi="Times New Roman" w:cs="Times New Roman"/>
          <w:sz w:val="24"/>
          <w:szCs w:val="24"/>
        </w:rPr>
        <w:t>Lukšienė</w:t>
      </w:r>
      <w:proofErr w:type="spellEnd"/>
      <w:r w:rsidRPr="004E36D1">
        <w:rPr>
          <w:rFonts w:ascii="Times New Roman" w:eastAsia="Calibri" w:hAnsi="Times New Roman" w:cs="Times New Roman"/>
          <w:sz w:val="24"/>
          <w:szCs w:val="24"/>
        </w:rPr>
        <w:t xml:space="preserve">, M. Konstantinova, S. </w:t>
      </w:r>
      <w:proofErr w:type="spellStart"/>
      <w:r w:rsidRPr="004E36D1">
        <w:rPr>
          <w:rFonts w:ascii="Times New Roman" w:eastAsia="Calibri" w:hAnsi="Times New Roman" w:cs="Times New Roman"/>
          <w:sz w:val="24"/>
          <w:szCs w:val="24"/>
        </w:rPr>
        <w:t>Buivydas</w:t>
      </w:r>
      <w:proofErr w:type="spellEnd"/>
      <w:r w:rsidRPr="004E36D1">
        <w:rPr>
          <w:rFonts w:ascii="Times New Roman" w:eastAsia="Calibri" w:hAnsi="Times New Roman" w:cs="Times New Roman"/>
          <w:sz w:val="24"/>
          <w:szCs w:val="24"/>
        </w:rPr>
        <w:t xml:space="preserve">, E. </w:t>
      </w:r>
      <w:proofErr w:type="spellStart"/>
      <w:r w:rsidRPr="004E36D1">
        <w:rPr>
          <w:rFonts w:ascii="Times New Roman" w:eastAsia="Calibri" w:hAnsi="Times New Roman" w:cs="Times New Roman"/>
          <w:sz w:val="24"/>
          <w:szCs w:val="24"/>
        </w:rPr>
        <w:t>Koviazina</w:t>
      </w:r>
      <w:proofErr w:type="spellEnd"/>
      <w:r w:rsidRPr="004E36D1">
        <w:rPr>
          <w:rFonts w:ascii="Times New Roman" w:eastAsia="Calibri" w:hAnsi="Times New Roman" w:cs="Times New Roman"/>
          <w:sz w:val="24"/>
          <w:szCs w:val="24"/>
        </w:rPr>
        <w:t xml:space="preserve">, and A. Puzas. 2015. Model of non-equilibrium multiphase contaminant transport in lake water-sediment system. Water Air Soil </w:t>
      </w:r>
      <w:proofErr w:type="spellStart"/>
      <w:r w:rsidRPr="004E36D1">
        <w:rPr>
          <w:rFonts w:ascii="Times New Roman" w:eastAsia="Calibri" w:hAnsi="Times New Roman" w:cs="Times New Roman"/>
          <w:sz w:val="24"/>
          <w:szCs w:val="24"/>
        </w:rPr>
        <w:t>Pollut</w:t>
      </w:r>
      <w:proofErr w:type="spellEnd"/>
      <w:r w:rsidRPr="004E36D1">
        <w:rPr>
          <w:rFonts w:ascii="Times New Roman" w:eastAsia="Calibri" w:hAnsi="Times New Roman" w:cs="Times New Roman"/>
          <w:sz w:val="24"/>
          <w:szCs w:val="24"/>
        </w:rPr>
        <w:t>. 226, no 202.</w:t>
      </w:r>
    </w:p>
    <w:p w14:paraId="3364B916"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Freeze, R.A. and J.A. Cherry. 1979. Groundwater, Prentice Hall, Englewood Cliffs, NJ.</w:t>
      </w:r>
    </w:p>
    <w:p w14:paraId="3A1D476D"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Ghosh, N.C., and K.D. Sharma. 2006. “Groundwater models: how the science can empower the management?”, In: Groundwater Research and Management: Integrating Science into Management Decisions, International Water Management Institute, Colombo, pp.115-133. </w:t>
      </w:r>
    </w:p>
    <w:p w14:paraId="1049F08D"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lastRenderedPageBreak/>
        <w:t xml:space="preserve">Guerrero, J.S.P., and T.H. Skaggs. 2010. Analytical solution for one-dimensional advection–dispersion transport equation with distance-dependent coefficients. J. </w:t>
      </w:r>
      <w:proofErr w:type="spellStart"/>
      <w:r w:rsidRPr="004E36D1">
        <w:rPr>
          <w:rFonts w:ascii="Times New Roman" w:eastAsia="Calibri" w:hAnsi="Times New Roman" w:cs="Times New Roman"/>
          <w:sz w:val="24"/>
          <w:szCs w:val="24"/>
        </w:rPr>
        <w:t>Hydrol</w:t>
      </w:r>
      <w:proofErr w:type="spellEnd"/>
      <w:r w:rsidRPr="004E36D1">
        <w:rPr>
          <w:rFonts w:ascii="Times New Roman" w:eastAsia="Calibri" w:hAnsi="Times New Roman" w:cs="Times New Roman"/>
          <w:sz w:val="24"/>
          <w:szCs w:val="24"/>
        </w:rPr>
        <w:t>. 390, no 1-</w:t>
      </w:r>
      <w:proofErr w:type="gramStart"/>
      <w:r w:rsidRPr="004E36D1">
        <w:rPr>
          <w:rFonts w:ascii="Times New Roman" w:eastAsia="Calibri" w:hAnsi="Times New Roman" w:cs="Times New Roman"/>
          <w:sz w:val="24"/>
          <w:szCs w:val="24"/>
        </w:rPr>
        <w:t>2 :</w:t>
      </w:r>
      <w:proofErr w:type="gramEnd"/>
      <w:r w:rsidRPr="004E36D1">
        <w:rPr>
          <w:rFonts w:ascii="Times New Roman" w:eastAsia="Calibri" w:hAnsi="Times New Roman" w:cs="Times New Roman"/>
          <w:sz w:val="24"/>
          <w:szCs w:val="24"/>
        </w:rPr>
        <w:t xml:space="preserve"> 57-65.</w:t>
      </w:r>
    </w:p>
    <w:p w14:paraId="7F9DFD6D"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Guerrero, J.S.P., L.C.G. Pimentel, and T.H. Skaggs. 2013. Analytical solution for the advection-dispersion transport equation in layered media. Int. J. Heat mass transfer. 56: 274-282.</w:t>
      </w:r>
    </w:p>
    <w:p w14:paraId="6B10453E"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Horváth, I., A. Mészáros, and M. Telek. 2023. Numerical inverse Laplace transformation beyond the Abate–Whitt framework. J. </w:t>
      </w:r>
      <w:proofErr w:type="spellStart"/>
      <w:r w:rsidRPr="004E36D1">
        <w:rPr>
          <w:rFonts w:ascii="Times New Roman" w:eastAsia="Calibri" w:hAnsi="Times New Roman" w:cs="Times New Roman"/>
          <w:sz w:val="24"/>
          <w:szCs w:val="24"/>
        </w:rPr>
        <w:t>Comput</w:t>
      </w:r>
      <w:proofErr w:type="spellEnd"/>
      <w:r w:rsidRPr="004E36D1">
        <w:rPr>
          <w:rFonts w:ascii="Times New Roman" w:eastAsia="Calibri" w:hAnsi="Times New Roman" w:cs="Times New Roman"/>
          <w:sz w:val="24"/>
          <w:szCs w:val="24"/>
        </w:rPr>
        <w:t>. Appl. Math. 418, 114651.</w:t>
      </w:r>
    </w:p>
    <w:p w14:paraId="6A3D4518"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Kelly, J.F. and M.M. Meerschaert. 2017. Space-time duality for the fractional advection-dispersion equation. Water </w:t>
      </w:r>
      <w:proofErr w:type="spellStart"/>
      <w:r w:rsidRPr="004E36D1">
        <w:rPr>
          <w:rFonts w:ascii="Times New Roman" w:eastAsia="Calibri" w:hAnsi="Times New Roman" w:cs="Times New Roman"/>
          <w:sz w:val="24"/>
          <w:szCs w:val="24"/>
        </w:rPr>
        <w:t>Resour</w:t>
      </w:r>
      <w:proofErr w:type="spellEnd"/>
      <w:r w:rsidRPr="004E36D1">
        <w:rPr>
          <w:rFonts w:ascii="Times New Roman" w:eastAsia="Calibri" w:hAnsi="Times New Roman" w:cs="Times New Roman"/>
          <w:sz w:val="24"/>
          <w:szCs w:val="24"/>
        </w:rPr>
        <w:t>. Res. 53, no 4: 3464-3475.</w:t>
      </w:r>
    </w:p>
    <w:p w14:paraId="4B90A760"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Kengni, L., P. </w:t>
      </w:r>
      <w:proofErr w:type="spellStart"/>
      <w:r w:rsidRPr="004E36D1">
        <w:rPr>
          <w:rFonts w:ascii="Times New Roman" w:eastAsia="Calibri" w:hAnsi="Times New Roman" w:cs="Times New Roman"/>
          <w:sz w:val="24"/>
          <w:szCs w:val="24"/>
        </w:rPr>
        <w:t>Tematio</w:t>
      </w:r>
      <w:proofErr w:type="spellEnd"/>
      <w:r w:rsidRPr="004E36D1">
        <w:rPr>
          <w:rFonts w:ascii="Times New Roman" w:eastAsia="Calibri" w:hAnsi="Times New Roman" w:cs="Times New Roman"/>
          <w:sz w:val="24"/>
          <w:szCs w:val="24"/>
        </w:rPr>
        <w:t xml:space="preserve">, K. Filali </w:t>
      </w:r>
      <w:proofErr w:type="spellStart"/>
      <w:r w:rsidRPr="004E36D1">
        <w:rPr>
          <w:rFonts w:ascii="Times New Roman" w:eastAsia="Calibri" w:hAnsi="Times New Roman" w:cs="Times New Roman"/>
          <w:sz w:val="24"/>
          <w:szCs w:val="24"/>
        </w:rPr>
        <w:t>Rharrassi</w:t>
      </w:r>
      <w:proofErr w:type="spellEnd"/>
      <w:r w:rsidRPr="004E36D1">
        <w:rPr>
          <w:rFonts w:ascii="Times New Roman" w:eastAsia="Calibri" w:hAnsi="Times New Roman" w:cs="Times New Roman"/>
          <w:sz w:val="24"/>
          <w:szCs w:val="24"/>
        </w:rPr>
        <w:t xml:space="preserve">, J. </w:t>
      </w:r>
      <w:proofErr w:type="spellStart"/>
      <w:r w:rsidRPr="004E36D1">
        <w:rPr>
          <w:rFonts w:ascii="Times New Roman" w:eastAsia="Calibri" w:hAnsi="Times New Roman" w:cs="Times New Roman"/>
          <w:sz w:val="24"/>
          <w:szCs w:val="24"/>
        </w:rPr>
        <w:t>Tepoule</w:t>
      </w:r>
      <w:proofErr w:type="spellEnd"/>
      <w:r w:rsidRPr="004E36D1">
        <w:rPr>
          <w:rFonts w:ascii="Times New Roman" w:eastAsia="Calibri" w:hAnsi="Times New Roman" w:cs="Times New Roman"/>
          <w:sz w:val="24"/>
          <w:szCs w:val="24"/>
        </w:rPr>
        <w:t xml:space="preserve"> </w:t>
      </w:r>
      <w:proofErr w:type="spellStart"/>
      <w:r w:rsidRPr="004E36D1">
        <w:rPr>
          <w:rFonts w:ascii="Times New Roman" w:eastAsia="Calibri" w:hAnsi="Times New Roman" w:cs="Times New Roman"/>
          <w:sz w:val="24"/>
          <w:szCs w:val="24"/>
        </w:rPr>
        <w:t>Ngueke</w:t>
      </w:r>
      <w:proofErr w:type="spellEnd"/>
      <w:r w:rsidRPr="004E36D1">
        <w:rPr>
          <w:rFonts w:ascii="Times New Roman" w:eastAsia="Calibri" w:hAnsi="Times New Roman" w:cs="Times New Roman"/>
          <w:sz w:val="24"/>
          <w:szCs w:val="24"/>
        </w:rPr>
        <w:t xml:space="preserve">, E.I. Tsafack, T.L. </w:t>
      </w:r>
      <w:proofErr w:type="spellStart"/>
      <w:r w:rsidRPr="004E36D1">
        <w:rPr>
          <w:rFonts w:ascii="Times New Roman" w:eastAsia="Calibri" w:hAnsi="Times New Roman" w:cs="Times New Roman"/>
          <w:sz w:val="24"/>
          <w:szCs w:val="24"/>
        </w:rPr>
        <w:t>Mboumi</w:t>
      </w:r>
      <w:proofErr w:type="spellEnd"/>
      <w:r w:rsidRPr="004E36D1">
        <w:rPr>
          <w:rFonts w:ascii="Times New Roman" w:eastAsia="Calibri" w:hAnsi="Times New Roman" w:cs="Times New Roman"/>
          <w:sz w:val="24"/>
          <w:szCs w:val="24"/>
        </w:rPr>
        <w:t xml:space="preserve">, and S. Mounier. 2012. Pollution des eaux </w:t>
      </w:r>
      <w:proofErr w:type="spellStart"/>
      <w:r w:rsidRPr="004E36D1">
        <w:rPr>
          <w:rFonts w:ascii="Times New Roman" w:eastAsia="Calibri" w:hAnsi="Times New Roman" w:cs="Times New Roman"/>
          <w:sz w:val="24"/>
          <w:szCs w:val="24"/>
        </w:rPr>
        <w:t>superficielles</w:t>
      </w:r>
      <w:proofErr w:type="spellEnd"/>
      <w:r w:rsidRPr="004E36D1">
        <w:rPr>
          <w:rFonts w:ascii="Times New Roman" w:eastAsia="Calibri" w:hAnsi="Times New Roman" w:cs="Times New Roman"/>
          <w:sz w:val="24"/>
          <w:szCs w:val="24"/>
        </w:rPr>
        <w:t xml:space="preserve"> et des nappes </w:t>
      </w:r>
      <w:proofErr w:type="spellStart"/>
      <w:r w:rsidRPr="004E36D1">
        <w:rPr>
          <w:rFonts w:ascii="Times New Roman" w:eastAsia="Calibri" w:hAnsi="Times New Roman" w:cs="Times New Roman"/>
          <w:sz w:val="24"/>
          <w:szCs w:val="24"/>
        </w:rPr>
        <w:t>en</w:t>
      </w:r>
      <w:proofErr w:type="spellEnd"/>
      <w:r w:rsidRPr="004E36D1">
        <w:rPr>
          <w:rFonts w:ascii="Times New Roman" w:eastAsia="Calibri" w:hAnsi="Times New Roman" w:cs="Times New Roman"/>
          <w:sz w:val="24"/>
          <w:szCs w:val="24"/>
        </w:rPr>
        <w:t xml:space="preserve"> milieu </w:t>
      </w:r>
      <w:proofErr w:type="spellStart"/>
      <w:r w:rsidRPr="004E36D1">
        <w:rPr>
          <w:rFonts w:ascii="Times New Roman" w:eastAsia="Calibri" w:hAnsi="Times New Roman" w:cs="Times New Roman"/>
          <w:sz w:val="24"/>
          <w:szCs w:val="24"/>
        </w:rPr>
        <w:t>urbain</w:t>
      </w:r>
      <w:proofErr w:type="spellEnd"/>
      <w:r w:rsidRPr="004E36D1">
        <w:rPr>
          <w:rFonts w:ascii="Times New Roman" w:eastAsia="Calibri" w:hAnsi="Times New Roman" w:cs="Times New Roman"/>
          <w:sz w:val="24"/>
          <w:szCs w:val="24"/>
        </w:rPr>
        <w:t xml:space="preserve">: </w:t>
      </w:r>
      <w:proofErr w:type="spellStart"/>
      <w:r w:rsidRPr="004E36D1">
        <w:rPr>
          <w:rFonts w:ascii="Times New Roman" w:eastAsia="Calibri" w:hAnsi="Times New Roman" w:cs="Times New Roman"/>
          <w:sz w:val="24"/>
          <w:szCs w:val="24"/>
        </w:rPr>
        <w:t>cas</w:t>
      </w:r>
      <w:proofErr w:type="spellEnd"/>
      <w:r w:rsidRPr="004E36D1">
        <w:rPr>
          <w:rFonts w:ascii="Times New Roman" w:eastAsia="Calibri" w:hAnsi="Times New Roman" w:cs="Times New Roman"/>
          <w:sz w:val="24"/>
          <w:szCs w:val="24"/>
        </w:rPr>
        <w:t xml:space="preserve"> de la zone </w:t>
      </w:r>
      <w:proofErr w:type="spellStart"/>
      <w:r w:rsidRPr="004E36D1">
        <w:rPr>
          <w:rFonts w:ascii="Times New Roman" w:eastAsia="Calibri" w:hAnsi="Times New Roman" w:cs="Times New Roman"/>
          <w:sz w:val="24"/>
          <w:szCs w:val="24"/>
        </w:rPr>
        <w:t>industrielle</w:t>
      </w:r>
      <w:proofErr w:type="spellEnd"/>
      <w:r w:rsidRPr="004E36D1">
        <w:rPr>
          <w:rFonts w:ascii="Times New Roman" w:eastAsia="Calibri" w:hAnsi="Times New Roman" w:cs="Times New Roman"/>
          <w:sz w:val="24"/>
          <w:szCs w:val="24"/>
        </w:rPr>
        <w:t xml:space="preserve"> de Douala-Bassa (Cameroun). Int. J. Biol. Chem. Sci. 6, no 4: 1838-1853.</w:t>
      </w:r>
    </w:p>
    <w:p w14:paraId="160CCB96" w14:textId="6C3A3AD3" w:rsidR="00636769" w:rsidRPr="004E36D1" w:rsidRDefault="00636769" w:rsidP="00E47395">
      <w:pPr>
        <w:spacing w:line="360" w:lineRule="auto"/>
        <w:jc w:val="both"/>
        <w:rPr>
          <w:rFonts w:ascii="Times New Roman" w:eastAsia="Calibri" w:hAnsi="Times New Roman" w:cs="Times New Roman"/>
          <w:sz w:val="24"/>
          <w:szCs w:val="24"/>
        </w:rPr>
      </w:pPr>
      <w:proofErr w:type="spellStart"/>
      <w:r w:rsidRPr="004E36D1">
        <w:rPr>
          <w:rFonts w:ascii="Times New Roman" w:eastAsia="Calibri" w:hAnsi="Times New Roman" w:cs="Times New Roman"/>
          <w:sz w:val="24"/>
          <w:szCs w:val="24"/>
        </w:rPr>
        <w:t>Kruserman</w:t>
      </w:r>
      <w:proofErr w:type="spellEnd"/>
      <w:r w:rsidRPr="004E36D1">
        <w:rPr>
          <w:rFonts w:ascii="Times New Roman" w:eastAsia="Calibri" w:hAnsi="Times New Roman" w:cs="Times New Roman"/>
          <w:sz w:val="24"/>
          <w:szCs w:val="24"/>
        </w:rPr>
        <w:t>, G.P., and N.A., Ridder. 1994. Analysis and evaluation of pumping test data. International Institute for Land Reclamation and Improvement</w:t>
      </w:r>
    </w:p>
    <w:p w14:paraId="0771D8CF"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Leij, F.J., J.H. Dane, and M.Th. Van </w:t>
      </w:r>
      <w:proofErr w:type="spellStart"/>
      <w:r w:rsidRPr="004E36D1">
        <w:rPr>
          <w:rFonts w:ascii="Times New Roman" w:eastAsia="Calibri" w:hAnsi="Times New Roman" w:cs="Times New Roman"/>
          <w:sz w:val="24"/>
          <w:szCs w:val="24"/>
        </w:rPr>
        <w:t>Genuchten</w:t>
      </w:r>
      <w:proofErr w:type="spellEnd"/>
      <w:r w:rsidRPr="004E36D1">
        <w:rPr>
          <w:rFonts w:ascii="Times New Roman" w:eastAsia="Calibri" w:hAnsi="Times New Roman" w:cs="Times New Roman"/>
          <w:sz w:val="24"/>
          <w:szCs w:val="24"/>
        </w:rPr>
        <w:t>. 1991. Mathematical analysis of one-dimensional solute transport in a layered soil profile. Soil Sci. Soc. Am., J. 55: no 4: 944-953.</w:t>
      </w:r>
    </w:p>
    <w:p w14:paraId="359722E4"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Leij, F.J. and M.Th. van </w:t>
      </w:r>
      <w:proofErr w:type="spellStart"/>
      <w:r w:rsidRPr="004E36D1">
        <w:rPr>
          <w:rFonts w:ascii="Times New Roman" w:eastAsia="Calibri" w:hAnsi="Times New Roman" w:cs="Times New Roman"/>
          <w:sz w:val="24"/>
          <w:szCs w:val="24"/>
        </w:rPr>
        <w:t>Genuchten</w:t>
      </w:r>
      <w:proofErr w:type="spellEnd"/>
      <w:r w:rsidRPr="004E36D1">
        <w:rPr>
          <w:rFonts w:ascii="Times New Roman" w:eastAsia="Calibri" w:hAnsi="Times New Roman" w:cs="Times New Roman"/>
          <w:sz w:val="24"/>
          <w:szCs w:val="24"/>
        </w:rPr>
        <w:t>. 1995. Approximate analytical solutions for solute transport in two-layers porous media. Transp. Porous Med. 18, no 1: 65-85.</w:t>
      </w:r>
    </w:p>
    <w:p w14:paraId="02224652"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Lin, Y.-F., J. Huang, E.J. Carr, T.-C. Hsieh, H. Zhan, and H.-L. Yu. 2023. A temporally relaxed theory of physically or chemically non-equilibrium solute transport in heterogeneous porous media. J. </w:t>
      </w:r>
      <w:proofErr w:type="spellStart"/>
      <w:r w:rsidRPr="004E36D1">
        <w:rPr>
          <w:rFonts w:ascii="Times New Roman" w:eastAsia="Calibri" w:hAnsi="Times New Roman" w:cs="Times New Roman"/>
          <w:sz w:val="24"/>
          <w:szCs w:val="24"/>
        </w:rPr>
        <w:t>Hydrol</w:t>
      </w:r>
      <w:proofErr w:type="spellEnd"/>
      <w:r w:rsidRPr="004E36D1">
        <w:rPr>
          <w:rFonts w:ascii="Times New Roman" w:eastAsia="Calibri" w:hAnsi="Times New Roman" w:cs="Times New Roman"/>
          <w:sz w:val="24"/>
          <w:szCs w:val="24"/>
        </w:rPr>
        <w:t>. 620: 1-9.</w:t>
      </w:r>
    </w:p>
    <w:p w14:paraId="77F061D2"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Liu, C., W.P. Ball, and J.H. Ellis. 1998. An analytical solution to the one-dimensional solute advection–dispersion equation in multi-layer porous media. Transp. Porous Med. 30, no 1: 25-43.</w:t>
      </w:r>
    </w:p>
    <w:p w14:paraId="5BE5B1AC"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Liu, C., J.E. </w:t>
      </w:r>
      <w:proofErr w:type="spellStart"/>
      <w:r w:rsidRPr="004E36D1">
        <w:rPr>
          <w:rFonts w:ascii="Times New Roman" w:eastAsia="Calibri" w:hAnsi="Times New Roman" w:cs="Times New Roman"/>
          <w:sz w:val="24"/>
          <w:szCs w:val="24"/>
        </w:rPr>
        <w:t>Szecsody</w:t>
      </w:r>
      <w:proofErr w:type="spellEnd"/>
      <w:r w:rsidRPr="004E36D1">
        <w:rPr>
          <w:rFonts w:ascii="Times New Roman" w:eastAsia="Calibri" w:hAnsi="Times New Roman" w:cs="Times New Roman"/>
          <w:sz w:val="24"/>
          <w:szCs w:val="24"/>
        </w:rPr>
        <w:t xml:space="preserve">, J.M.  Zachara, and W.P. Ball. 2000. Use of the generalized integral transform method for solving equations of solute transport in porous media. Adv. Water </w:t>
      </w:r>
      <w:proofErr w:type="spellStart"/>
      <w:r w:rsidRPr="004E36D1">
        <w:rPr>
          <w:rFonts w:ascii="Times New Roman" w:eastAsia="Calibri" w:hAnsi="Times New Roman" w:cs="Times New Roman"/>
          <w:sz w:val="24"/>
          <w:szCs w:val="24"/>
        </w:rPr>
        <w:t>Resour</w:t>
      </w:r>
      <w:proofErr w:type="spellEnd"/>
      <w:r w:rsidRPr="004E36D1">
        <w:rPr>
          <w:rFonts w:ascii="Times New Roman" w:eastAsia="Calibri" w:hAnsi="Times New Roman" w:cs="Times New Roman"/>
          <w:sz w:val="24"/>
          <w:szCs w:val="24"/>
        </w:rPr>
        <w:t>. 23, no 5: 483-492.</w:t>
      </w:r>
    </w:p>
    <w:p w14:paraId="15DDF21F"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McDowell-Boyer, L.M., Hunt, J.R., Sitar, N., 1986. Particle transport through porous media. Water </w:t>
      </w:r>
      <w:proofErr w:type="spellStart"/>
      <w:r w:rsidRPr="004E36D1">
        <w:rPr>
          <w:rFonts w:ascii="Times New Roman" w:eastAsia="Calibri" w:hAnsi="Times New Roman" w:cs="Times New Roman"/>
          <w:sz w:val="24"/>
          <w:szCs w:val="24"/>
        </w:rPr>
        <w:t>Resour</w:t>
      </w:r>
      <w:proofErr w:type="spellEnd"/>
      <w:r w:rsidRPr="004E36D1">
        <w:rPr>
          <w:rFonts w:ascii="Times New Roman" w:eastAsia="Calibri" w:hAnsi="Times New Roman" w:cs="Times New Roman"/>
          <w:sz w:val="24"/>
          <w:szCs w:val="24"/>
        </w:rPr>
        <w:t xml:space="preserve">. Res. </w:t>
      </w:r>
      <w:proofErr w:type="spellStart"/>
      <w:r w:rsidRPr="004E36D1">
        <w:rPr>
          <w:rFonts w:ascii="Times New Roman" w:eastAsia="Calibri" w:hAnsi="Times New Roman" w:cs="Times New Roman"/>
          <w:sz w:val="24"/>
          <w:szCs w:val="24"/>
        </w:rPr>
        <w:t>no</w:t>
      </w:r>
      <w:proofErr w:type="spellEnd"/>
      <w:r w:rsidRPr="004E36D1">
        <w:rPr>
          <w:rFonts w:ascii="Times New Roman" w:eastAsia="Calibri" w:hAnsi="Times New Roman" w:cs="Times New Roman"/>
          <w:sz w:val="24"/>
          <w:szCs w:val="24"/>
        </w:rPr>
        <w:t xml:space="preserve"> 22, vol 13: 1901–1921.</w:t>
      </w:r>
    </w:p>
    <w:p w14:paraId="7E9E528B"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Moranda, A. R. Cianci, and O.  Paladino. 2018. Analytical solutions of one-dimensional contaminant transport in soils with source production-decay. Soils System 2, no 3: 1-18.</w:t>
      </w:r>
    </w:p>
    <w:p w14:paraId="1AD1A30C"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lastRenderedPageBreak/>
        <w:t xml:space="preserve">Niranjan, C. M., R. Venu Prasad Anitha, and S.R. </w:t>
      </w:r>
      <w:proofErr w:type="spellStart"/>
      <w:r w:rsidRPr="004E36D1">
        <w:rPr>
          <w:rFonts w:ascii="Times New Roman" w:eastAsia="Calibri" w:hAnsi="Times New Roman" w:cs="Times New Roman"/>
          <w:sz w:val="24"/>
          <w:szCs w:val="24"/>
        </w:rPr>
        <w:t>Sudhenndra</w:t>
      </w:r>
      <w:proofErr w:type="spellEnd"/>
      <w:r w:rsidRPr="004E36D1">
        <w:rPr>
          <w:rFonts w:ascii="Times New Roman" w:eastAsia="Calibri" w:hAnsi="Times New Roman" w:cs="Times New Roman"/>
          <w:sz w:val="24"/>
          <w:szCs w:val="24"/>
        </w:rPr>
        <w:t>. 2015. An analytical solution of transport of pollutants in unsaturated porous media with and without adsorption. Int. J. Eng. Research Technol. 3, no 19: 1-6.</w:t>
      </w:r>
    </w:p>
    <w:p w14:paraId="7768C345"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Ogolo, N.A., Onyekonwu, M., 2022. Review of particle detachment and attachment in porous media. J. Appl. Sci. Process Eng. 9 (2):1209–1222.</w:t>
      </w:r>
    </w:p>
    <w:p w14:paraId="09182BF3"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Panfilov, M., Panfilova, I., </w:t>
      </w:r>
      <w:proofErr w:type="spellStart"/>
      <w:r w:rsidRPr="004E36D1">
        <w:rPr>
          <w:rFonts w:ascii="Times New Roman" w:eastAsia="Calibri" w:hAnsi="Times New Roman" w:cs="Times New Roman"/>
          <w:sz w:val="24"/>
          <w:szCs w:val="24"/>
        </w:rPr>
        <w:t>Stepanyants</w:t>
      </w:r>
      <w:proofErr w:type="spellEnd"/>
      <w:r w:rsidRPr="004E36D1">
        <w:rPr>
          <w:rFonts w:ascii="Times New Roman" w:eastAsia="Calibri" w:hAnsi="Times New Roman" w:cs="Times New Roman"/>
          <w:sz w:val="24"/>
          <w:szCs w:val="24"/>
        </w:rPr>
        <w:t>, Y., 2008. Mechanisms of particle transport acceleration in porous media. Transp. Porous Media no 74: 49–71.</w:t>
      </w:r>
    </w:p>
    <w:p w14:paraId="7F5AC2BE"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Paul, T., R.K. Singh, and N.K. Mahato. 2024. Fate and transport of solute with temporally varying pulse type input source under sorption in heterogeneous porous formation. Pollution 10, no 3: 915-928.</w:t>
      </w:r>
    </w:p>
    <w:p w14:paraId="2831633D" w14:textId="2C3423E1" w:rsidR="00A863E1" w:rsidRPr="004E36D1" w:rsidRDefault="00A863E1"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Perkins, T.K</w:t>
      </w:r>
      <w:r w:rsidR="00331D68" w:rsidRPr="004E36D1">
        <w:rPr>
          <w:rFonts w:ascii="Times New Roman" w:eastAsia="Calibri" w:hAnsi="Times New Roman" w:cs="Times New Roman"/>
          <w:sz w:val="24"/>
          <w:szCs w:val="24"/>
        </w:rPr>
        <w:t>., and O.C. Johnston. 1963. A review of diffusion and dispersion in porous media. American Elsevier Publishing Company.</w:t>
      </w:r>
    </w:p>
    <w:p w14:paraId="57EDFF70"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Raji, J. and S.R. Sudheendra. 2018. Modelling of effect of water content on transport of pollutant in unsaturated porous media. Int. J. Appl. Eng. Research 13, no 1: 109-114.</w:t>
      </w:r>
    </w:p>
    <w:p w14:paraId="606D54CF"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Rodrigo, M.R. and A.L. Worthy. 2016. Solution of multilayer diﬀusion problems via the Laplace transform. J. Math. Anal. Appl. 444: no 1: 475-502.</w:t>
      </w:r>
    </w:p>
    <w:p w14:paraId="5D5B8355"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Scow, K. M., K.A. Hicks, K. Jonhson, C.S. Daugherty, and L.E. Jackson 2000. Biodegradation of pollutants in soil and groundwater. Journal of Environmental Quality, 29 no 3: 661-671.</w:t>
      </w:r>
    </w:p>
    <w:p w14:paraId="632E83BC" w14:textId="1BDE918E" w:rsidR="00331D68" w:rsidRPr="004E36D1" w:rsidRDefault="00331D68"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Scheidegger, A.E. 1961. General theory of dispersion in porous media. J. Geophysical </w:t>
      </w:r>
      <w:r w:rsidR="006D5567" w:rsidRPr="004E36D1">
        <w:rPr>
          <w:rFonts w:ascii="Times New Roman" w:eastAsia="Calibri" w:hAnsi="Times New Roman" w:cs="Times New Roman"/>
          <w:sz w:val="24"/>
          <w:szCs w:val="24"/>
        </w:rPr>
        <w:t>Research</w:t>
      </w:r>
      <w:r w:rsidRPr="004E36D1">
        <w:rPr>
          <w:rFonts w:ascii="Times New Roman" w:eastAsia="Calibri" w:hAnsi="Times New Roman" w:cs="Times New Roman"/>
          <w:sz w:val="24"/>
          <w:szCs w:val="24"/>
        </w:rPr>
        <w:t>. 66: no 10: 3273-3278.</w:t>
      </w:r>
    </w:p>
    <w:p w14:paraId="1ACA3091"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Sobhi Gollo, V., T. Broecker, J. Lewandowski, G. </w:t>
      </w:r>
      <w:proofErr w:type="spellStart"/>
      <w:r w:rsidRPr="004E36D1">
        <w:rPr>
          <w:rFonts w:ascii="Times New Roman" w:eastAsia="Calibri" w:hAnsi="Times New Roman" w:cs="Times New Roman"/>
          <w:sz w:val="24"/>
          <w:szCs w:val="24"/>
        </w:rPr>
        <w:t>Nützmann</w:t>
      </w:r>
      <w:proofErr w:type="spellEnd"/>
      <w:r w:rsidRPr="004E36D1">
        <w:rPr>
          <w:rFonts w:ascii="Times New Roman" w:eastAsia="Calibri" w:hAnsi="Times New Roman" w:cs="Times New Roman"/>
          <w:sz w:val="24"/>
          <w:szCs w:val="24"/>
        </w:rPr>
        <w:t xml:space="preserve">, and R. </w:t>
      </w:r>
      <w:proofErr w:type="spellStart"/>
      <w:r w:rsidRPr="004E36D1">
        <w:rPr>
          <w:rFonts w:ascii="Times New Roman" w:eastAsia="Calibri" w:hAnsi="Times New Roman" w:cs="Times New Roman"/>
          <w:sz w:val="24"/>
          <w:szCs w:val="24"/>
        </w:rPr>
        <w:t>Hinkelmann</w:t>
      </w:r>
      <w:proofErr w:type="spellEnd"/>
      <w:r w:rsidRPr="004E36D1">
        <w:rPr>
          <w:rFonts w:ascii="Times New Roman" w:eastAsia="Calibri" w:hAnsi="Times New Roman" w:cs="Times New Roman"/>
          <w:sz w:val="24"/>
          <w:szCs w:val="24"/>
        </w:rPr>
        <w:t>. 2022. Flow and transport in heterogeneous sediments using an integral approach. Groundwater 61, no 5: 721-732.</w:t>
      </w:r>
    </w:p>
    <w:p w14:paraId="59B5F89A" w14:textId="77777777" w:rsidR="00E47395" w:rsidRPr="004E36D1" w:rsidRDefault="00E47395" w:rsidP="00E47395">
      <w:pPr>
        <w:spacing w:line="360" w:lineRule="auto"/>
        <w:jc w:val="both"/>
        <w:rPr>
          <w:rFonts w:ascii="Times New Roman" w:eastAsia="Calibri" w:hAnsi="Times New Roman" w:cs="Times New Roman"/>
          <w:sz w:val="24"/>
          <w:szCs w:val="24"/>
        </w:rPr>
      </w:pPr>
      <w:proofErr w:type="spellStart"/>
      <w:r w:rsidRPr="004E36D1">
        <w:rPr>
          <w:rFonts w:ascii="Times New Roman" w:eastAsia="Calibri" w:hAnsi="Times New Roman" w:cs="Times New Roman"/>
          <w:sz w:val="24"/>
          <w:szCs w:val="24"/>
        </w:rPr>
        <w:t>Sudhenndra</w:t>
      </w:r>
      <w:proofErr w:type="spellEnd"/>
      <w:r w:rsidRPr="004E36D1">
        <w:rPr>
          <w:rFonts w:ascii="Times New Roman" w:eastAsia="Calibri" w:hAnsi="Times New Roman" w:cs="Times New Roman"/>
          <w:sz w:val="24"/>
          <w:szCs w:val="24"/>
        </w:rPr>
        <w:t xml:space="preserve">, S.R., J. Raji, and C.M. Niranjan. 2014. Mathematical solutions of transport of pollutants through unsaturated porous media with adsorption in porous domain. Int. J.  Combined Research and Development 2, no 2: 32-40. </w:t>
      </w:r>
    </w:p>
    <w:p w14:paraId="350F0230"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Sim, Y., and C.V. </w:t>
      </w:r>
      <w:proofErr w:type="spellStart"/>
      <w:r w:rsidRPr="004E36D1">
        <w:rPr>
          <w:rFonts w:ascii="Times New Roman" w:eastAsia="Calibri" w:hAnsi="Times New Roman" w:cs="Times New Roman"/>
          <w:sz w:val="24"/>
          <w:szCs w:val="24"/>
        </w:rPr>
        <w:t>Chrysikopoulos</w:t>
      </w:r>
      <w:proofErr w:type="spellEnd"/>
      <w:r w:rsidRPr="004E36D1">
        <w:rPr>
          <w:rFonts w:ascii="Times New Roman" w:eastAsia="Calibri" w:hAnsi="Times New Roman" w:cs="Times New Roman"/>
          <w:sz w:val="24"/>
          <w:szCs w:val="24"/>
        </w:rPr>
        <w:t xml:space="preserve">. 1996. One-dimensional virus transport in porous media with time dependent inactivation rate coefficients. Water </w:t>
      </w:r>
      <w:proofErr w:type="spellStart"/>
      <w:r w:rsidRPr="004E36D1">
        <w:rPr>
          <w:rFonts w:ascii="Times New Roman" w:eastAsia="Calibri" w:hAnsi="Times New Roman" w:cs="Times New Roman"/>
          <w:sz w:val="24"/>
          <w:szCs w:val="24"/>
        </w:rPr>
        <w:t>Resour</w:t>
      </w:r>
      <w:proofErr w:type="spellEnd"/>
      <w:r w:rsidRPr="004E36D1">
        <w:rPr>
          <w:rFonts w:ascii="Times New Roman" w:eastAsia="Calibri" w:hAnsi="Times New Roman" w:cs="Times New Roman"/>
          <w:sz w:val="24"/>
          <w:szCs w:val="24"/>
        </w:rPr>
        <w:t>. Res. 32, no 8: 2607–2611.</w:t>
      </w:r>
    </w:p>
    <w:p w14:paraId="1BD3C7E7"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lastRenderedPageBreak/>
        <w:t xml:space="preserve">Smith, D. 2000. One-dimensional contaminant transport through a deforming porous medium: Theory and a solution for a quasi-steady-state problem. Intl J. </w:t>
      </w:r>
      <w:proofErr w:type="spellStart"/>
      <w:r w:rsidRPr="004E36D1">
        <w:rPr>
          <w:rFonts w:ascii="Times New Roman" w:eastAsia="Calibri" w:hAnsi="Times New Roman" w:cs="Times New Roman"/>
          <w:sz w:val="24"/>
          <w:szCs w:val="24"/>
        </w:rPr>
        <w:t>Numer</w:t>
      </w:r>
      <w:proofErr w:type="spellEnd"/>
      <w:r w:rsidRPr="004E36D1">
        <w:rPr>
          <w:rFonts w:ascii="Times New Roman" w:eastAsia="Calibri" w:hAnsi="Times New Roman" w:cs="Times New Roman"/>
          <w:sz w:val="24"/>
          <w:szCs w:val="24"/>
        </w:rPr>
        <w:t xml:space="preserve">. Anal. Meth. </w:t>
      </w:r>
      <w:proofErr w:type="spellStart"/>
      <w:r w:rsidRPr="004E36D1">
        <w:rPr>
          <w:rFonts w:ascii="Times New Roman" w:eastAsia="Calibri" w:hAnsi="Times New Roman" w:cs="Times New Roman"/>
          <w:sz w:val="24"/>
          <w:szCs w:val="24"/>
        </w:rPr>
        <w:t>Geomech</w:t>
      </w:r>
      <w:proofErr w:type="spellEnd"/>
      <w:r w:rsidRPr="004E36D1">
        <w:rPr>
          <w:rFonts w:ascii="Times New Roman" w:eastAsia="Calibri" w:hAnsi="Times New Roman" w:cs="Times New Roman"/>
          <w:sz w:val="24"/>
          <w:szCs w:val="24"/>
        </w:rPr>
        <w:t>. 24, no 8: 693-722.</w:t>
      </w:r>
    </w:p>
    <w:p w14:paraId="26A8A1F1"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Thorne, M.C. 2014. Kinetic models for representing the uptake of radionuclides in plants, chapter 11 in Radionuclide contamination and remediation through plants, Dharmendra Kumar Gupta editions, Springer Hannover pp. 215-234.</w:t>
      </w:r>
    </w:p>
    <w:p w14:paraId="2E5956CB" w14:textId="77777777" w:rsidR="00E47395" w:rsidRPr="004E36D1" w:rsidRDefault="00E47395" w:rsidP="00E47395">
      <w:pPr>
        <w:spacing w:line="360" w:lineRule="auto"/>
        <w:jc w:val="both"/>
        <w:rPr>
          <w:rFonts w:ascii="Times New Roman" w:eastAsia="Calibri" w:hAnsi="Times New Roman" w:cs="Times New Roman"/>
          <w:sz w:val="24"/>
          <w:szCs w:val="24"/>
        </w:rPr>
      </w:pPr>
      <w:proofErr w:type="spellStart"/>
      <w:r w:rsidRPr="004E36D1">
        <w:rPr>
          <w:rFonts w:ascii="Times New Roman" w:eastAsia="Calibri" w:hAnsi="Times New Roman" w:cs="Times New Roman"/>
          <w:sz w:val="24"/>
          <w:szCs w:val="24"/>
        </w:rPr>
        <w:t>Tjock-Mbaga</w:t>
      </w:r>
      <w:proofErr w:type="spellEnd"/>
      <w:r w:rsidRPr="004E36D1">
        <w:rPr>
          <w:rFonts w:ascii="Times New Roman" w:eastAsia="Calibri" w:hAnsi="Times New Roman" w:cs="Times New Roman"/>
          <w:sz w:val="24"/>
          <w:szCs w:val="24"/>
        </w:rPr>
        <w:t xml:space="preserve">, T., P. Ele </w:t>
      </w:r>
      <w:proofErr w:type="spellStart"/>
      <w:r w:rsidRPr="004E36D1">
        <w:rPr>
          <w:rFonts w:ascii="Times New Roman" w:eastAsia="Calibri" w:hAnsi="Times New Roman" w:cs="Times New Roman"/>
          <w:sz w:val="24"/>
          <w:szCs w:val="24"/>
        </w:rPr>
        <w:t>Abiama</w:t>
      </w:r>
      <w:proofErr w:type="spellEnd"/>
      <w:r w:rsidRPr="004E36D1">
        <w:rPr>
          <w:rFonts w:ascii="Times New Roman" w:eastAsia="Calibri" w:hAnsi="Times New Roman" w:cs="Times New Roman"/>
          <w:sz w:val="24"/>
          <w:szCs w:val="24"/>
        </w:rPr>
        <w:t xml:space="preserve">, J.-M.  </w:t>
      </w:r>
      <w:proofErr w:type="spellStart"/>
      <w:r w:rsidRPr="004E36D1">
        <w:rPr>
          <w:rFonts w:ascii="Times New Roman" w:eastAsia="Calibri" w:hAnsi="Times New Roman" w:cs="Times New Roman"/>
          <w:sz w:val="24"/>
          <w:szCs w:val="24"/>
        </w:rPr>
        <w:t>Ema'a</w:t>
      </w:r>
      <w:proofErr w:type="spellEnd"/>
      <w:r w:rsidRPr="004E36D1">
        <w:rPr>
          <w:rFonts w:ascii="Times New Roman" w:eastAsia="Calibri" w:hAnsi="Times New Roman" w:cs="Times New Roman"/>
          <w:sz w:val="24"/>
          <w:szCs w:val="24"/>
        </w:rPr>
        <w:t xml:space="preserve"> </w:t>
      </w:r>
      <w:proofErr w:type="spellStart"/>
      <w:r w:rsidRPr="004E36D1">
        <w:rPr>
          <w:rFonts w:ascii="Times New Roman" w:eastAsia="Calibri" w:hAnsi="Times New Roman" w:cs="Times New Roman"/>
          <w:sz w:val="24"/>
          <w:szCs w:val="24"/>
        </w:rPr>
        <w:t>Ema'a</w:t>
      </w:r>
      <w:proofErr w:type="spellEnd"/>
      <w:r w:rsidRPr="004E36D1">
        <w:rPr>
          <w:rFonts w:ascii="Times New Roman" w:eastAsia="Calibri" w:hAnsi="Times New Roman" w:cs="Times New Roman"/>
          <w:sz w:val="24"/>
          <w:szCs w:val="24"/>
        </w:rPr>
        <w:t>, and G.H. Ben-Bolie. 2022. Analytical solutions for solute transport from two-point sources along porous media flow with spatial dispersity involving flexible boundary inputs, initial distributions and zero-order productions. Pollution 8, no 4:1398-1417.</w:t>
      </w:r>
    </w:p>
    <w:p w14:paraId="34638516" w14:textId="77777777" w:rsidR="00E47395" w:rsidRPr="004E36D1" w:rsidRDefault="00E47395" w:rsidP="00E47395">
      <w:pPr>
        <w:spacing w:line="360" w:lineRule="auto"/>
        <w:jc w:val="both"/>
        <w:rPr>
          <w:rFonts w:ascii="Times New Roman" w:eastAsia="Calibri" w:hAnsi="Times New Roman" w:cs="Times New Roman"/>
          <w:sz w:val="24"/>
          <w:szCs w:val="24"/>
        </w:rPr>
      </w:pPr>
      <w:proofErr w:type="spellStart"/>
      <w:r w:rsidRPr="004E36D1">
        <w:rPr>
          <w:rFonts w:ascii="Times New Roman" w:eastAsia="Calibri" w:hAnsi="Times New Roman" w:cs="Times New Roman"/>
          <w:sz w:val="24"/>
          <w:szCs w:val="24"/>
        </w:rPr>
        <w:t>Tjock-Mbaga</w:t>
      </w:r>
      <w:proofErr w:type="spellEnd"/>
      <w:r w:rsidRPr="004E36D1">
        <w:rPr>
          <w:rFonts w:ascii="Times New Roman" w:eastAsia="Calibri" w:hAnsi="Times New Roman" w:cs="Times New Roman"/>
          <w:sz w:val="24"/>
          <w:szCs w:val="24"/>
        </w:rPr>
        <w:t xml:space="preserve">, T., A. Zarma, P. Ele </w:t>
      </w:r>
      <w:proofErr w:type="spellStart"/>
      <w:r w:rsidRPr="004E36D1">
        <w:rPr>
          <w:rFonts w:ascii="Times New Roman" w:eastAsia="Calibri" w:hAnsi="Times New Roman" w:cs="Times New Roman"/>
          <w:sz w:val="24"/>
          <w:szCs w:val="24"/>
        </w:rPr>
        <w:t>Abiama</w:t>
      </w:r>
      <w:proofErr w:type="spellEnd"/>
      <w:r w:rsidRPr="004E36D1">
        <w:rPr>
          <w:rFonts w:ascii="Times New Roman" w:eastAsia="Calibri" w:hAnsi="Times New Roman" w:cs="Times New Roman"/>
          <w:sz w:val="24"/>
          <w:szCs w:val="24"/>
        </w:rPr>
        <w:t xml:space="preserve">, J.-M. </w:t>
      </w:r>
      <w:proofErr w:type="spellStart"/>
      <w:r w:rsidRPr="004E36D1">
        <w:rPr>
          <w:rFonts w:ascii="Times New Roman" w:eastAsia="Calibri" w:hAnsi="Times New Roman" w:cs="Times New Roman"/>
          <w:sz w:val="24"/>
          <w:szCs w:val="24"/>
        </w:rPr>
        <w:t>Ema'a</w:t>
      </w:r>
      <w:proofErr w:type="spellEnd"/>
      <w:r w:rsidRPr="004E36D1">
        <w:rPr>
          <w:rFonts w:ascii="Times New Roman" w:eastAsia="Calibri" w:hAnsi="Times New Roman" w:cs="Times New Roman"/>
          <w:sz w:val="24"/>
          <w:szCs w:val="24"/>
        </w:rPr>
        <w:t xml:space="preserve"> </w:t>
      </w:r>
      <w:proofErr w:type="spellStart"/>
      <w:r w:rsidRPr="004E36D1">
        <w:rPr>
          <w:rFonts w:ascii="Times New Roman" w:eastAsia="Calibri" w:hAnsi="Times New Roman" w:cs="Times New Roman"/>
          <w:sz w:val="24"/>
          <w:szCs w:val="24"/>
        </w:rPr>
        <w:t>Ema'a</w:t>
      </w:r>
      <w:proofErr w:type="spellEnd"/>
      <w:r w:rsidRPr="004E36D1">
        <w:rPr>
          <w:rFonts w:ascii="Times New Roman" w:eastAsia="Calibri" w:hAnsi="Times New Roman" w:cs="Times New Roman"/>
          <w:sz w:val="24"/>
          <w:szCs w:val="24"/>
        </w:rPr>
        <w:t>, and G.H. Ben-Bolie. 2023. Application of the multilayer analysis to contaminant transport along porous media flow with variable coefficients and two-input sources. Pollution 9, no 1: 222-242.</w:t>
      </w:r>
    </w:p>
    <w:p w14:paraId="2BBC4237" w14:textId="0E8AC355" w:rsidR="00AA7AA9" w:rsidRPr="004E36D1" w:rsidRDefault="00AA7AA9"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Todd, D.K. 1980. Groundwater hydrology. John Wiley &amp; Sons.</w:t>
      </w:r>
    </w:p>
    <w:p w14:paraId="68F56093"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Tzou, D.Y., M.N. </w:t>
      </w:r>
      <w:proofErr w:type="spellStart"/>
      <w:r w:rsidRPr="004E36D1">
        <w:rPr>
          <w:rFonts w:ascii="Times New Roman" w:eastAsia="Calibri" w:hAnsi="Times New Roman" w:cs="Times New Roman"/>
          <w:sz w:val="24"/>
          <w:szCs w:val="24"/>
        </w:rPr>
        <w:t>Özişik</w:t>
      </w:r>
      <w:proofErr w:type="spellEnd"/>
      <w:r w:rsidRPr="004E36D1">
        <w:rPr>
          <w:rFonts w:ascii="Times New Roman" w:eastAsia="Calibri" w:hAnsi="Times New Roman" w:cs="Times New Roman"/>
          <w:sz w:val="24"/>
          <w:szCs w:val="24"/>
        </w:rPr>
        <w:t xml:space="preserve">, and R. </w:t>
      </w:r>
      <w:proofErr w:type="spellStart"/>
      <w:r w:rsidRPr="004E36D1">
        <w:rPr>
          <w:rFonts w:ascii="Times New Roman" w:eastAsia="Calibri" w:hAnsi="Times New Roman" w:cs="Times New Roman"/>
          <w:sz w:val="24"/>
          <w:szCs w:val="24"/>
        </w:rPr>
        <w:t>Chiffelle</w:t>
      </w:r>
      <w:proofErr w:type="spellEnd"/>
      <w:r w:rsidRPr="004E36D1">
        <w:rPr>
          <w:rFonts w:ascii="Times New Roman" w:eastAsia="Calibri" w:hAnsi="Times New Roman" w:cs="Times New Roman"/>
          <w:sz w:val="24"/>
          <w:szCs w:val="24"/>
        </w:rPr>
        <w:t>. 1994. The lattice temperature in the microscopic two-step model. J. Heat Transfer 116: 1034-1038.</w:t>
      </w:r>
    </w:p>
    <w:p w14:paraId="2886E176"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Van </w:t>
      </w:r>
      <w:proofErr w:type="spellStart"/>
      <w:r w:rsidRPr="004E36D1">
        <w:rPr>
          <w:rFonts w:ascii="Times New Roman" w:eastAsia="Calibri" w:hAnsi="Times New Roman" w:cs="Times New Roman"/>
          <w:sz w:val="24"/>
          <w:szCs w:val="24"/>
        </w:rPr>
        <w:t>Genuchten</w:t>
      </w:r>
      <w:proofErr w:type="spellEnd"/>
      <w:r w:rsidRPr="004E36D1">
        <w:rPr>
          <w:rFonts w:ascii="Times New Roman" w:eastAsia="Calibri" w:hAnsi="Times New Roman" w:cs="Times New Roman"/>
          <w:sz w:val="24"/>
          <w:szCs w:val="24"/>
        </w:rPr>
        <w:t xml:space="preserve">, M.Th. 1980. A closed-form equation for predicting the hydraulic conductivity of unsaturated soils. Soil Sci. Am. J. </w:t>
      </w:r>
      <w:proofErr w:type="spellStart"/>
      <w:r w:rsidRPr="004E36D1">
        <w:rPr>
          <w:rFonts w:ascii="Times New Roman" w:eastAsia="Calibri" w:hAnsi="Times New Roman" w:cs="Times New Roman"/>
          <w:sz w:val="24"/>
          <w:szCs w:val="24"/>
        </w:rPr>
        <w:t>no</w:t>
      </w:r>
      <w:proofErr w:type="spellEnd"/>
      <w:r w:rsidRPr="004E36D1">
        <w:rPr>
          <w:rFonts w:ascii="Times New Roman" w:eastAsia="Calibri" w:hAnsi="Times New Roman" w:cs="Times New Roman"/>
          <w:sz w:val="24"/>
          <w:szCs w:val="24"/>
        </w:rPr>
        <w:t xml:space="preserve"> 44, vol 5: 892-898.</w:t>
      </w:r>
    </w:p>
    <w:p w14:paraId="59844195"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Van </w:t>
      </w:r>
      <w:proofErr w:type="spellStart"/>
      <w:r w:rsidRPr="004E36D1">
        <w:rPr>
          <w:rFonts w:ascii="Times New Roman" w:eastAsia="Calibri" w:hAnsi="Times New Roman" w:cs="Times New Roman"/>
          <w:sz w:val="24"/>
          <w:szCs w:val="24"/>
        </w:rPr>
        <w:t>Genuchten</w:t>
      </w:r>
      <w:proofErr w:type="spellEnd"/>
      <w:r w:rsidRPr="004E36D1">
        <w:rPr>
          <w:rFonts w:ascii="Times New Roman" w:eastAsia="Calibri" w:hAnsi="Times New Roman" w:cs="Times New Roman"/>
          <w:sz w:val="24"/>
          <w:szCs w:val="24"/>
        </w:rPr>
        <w:t xml:space="preserve">, M. Th. 1981. Analytical solutions for chemical transport with simultaneous adsorption, zero-order production and first-order decay. J. </w:t>
      </w:r>
      <w:proofErr w:type="spellStart"/>
      <w:r w:rsidRPr="004E36D1">
        <w:rPr>
          <w:rFonts w:ascii="Times New Roman" w:eastAsia="Calibri" w:hAnsi="Times New Roman" w:cs="Times New Roman"/>
          <w:sz w:val="24"/>
          <w:szCs w:val="24"/>
        </w:rPr>
        <w:t>Hydrol</w:t>
      </w:r>
      <w:proofErr w:type="spellEnd"/>
      <w:r w:rsidRPr="004E36D1">
        <w:rPr>
          <w:rFonts w:ascii="Times New Roman" w:eastAsia="Calibri" w:hAnsi="Times New Roman" w:cs="Times New Roman"/>
          <w:sz w:val="24"/>
          <w:szCs w:val="24"/>
        </w:rPr>
        <w:t>. 49, no 3-4: 213-233.</w:t>
      </w:r>
    </w:p>
    <w:p w14:paraId="41D4E98A"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Van </w:t>
      </w:r>
      <w:proofErr w:type="spellStart"/>
      <w:r w:rsidRPr="004E36D1">
        <w:rPr>
          <w:rFonts w:ascii="Times New Roman" w:eastAsia="Calibri" w:hAnsi="Times New Roman" w:cs="Times New Roman"/>
          <w:sz w:val="24"/>
          <w:szCs w:val="24"/>
        </w:rPr>
        <w:t>Genuchten</w:t>
      </w:r>
      <w:proofErr w:type="spellEnd"/>
      <w:r w:rsidRPr="004E36D1">
        <w:rPr>
          <w:rFonts w:ascii="Times New Roman" w:eastAsia="Calibri" w:hAnsi="Times New Roman" w:cs="Times New Roman"/>
          <w:sz w:val="24"/>
          <w:szCs w:val="24"/>
        </w:rPr>
        <w:t>, M.Th., and W.J. Alves. 1982. Analytical solutions of the one-dimensional convective-dispersive solute transport equation. U S Dept. Ag. Tech. Bull. N°. 1661; 1-51.</w:t>
      </w:r>
    </w:p>
    <w:p w14:paraId="20102901"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Van </w:t>
      </w:r>
      <w:proofErr w:type="spellStart"/>
      <w:r w:rsidRPr="004E36D1">
        <w:rPr>
          <w:rFonts w:ascii="Times New Roman" w:eastAsia="Calibri" w:hAnsi="Times New Roman" w:cs="Times New Roman"/>
          <w:sz w:val="24"/>
          <w:szCs w:val="24"/>
        </w:rPr>
        <w:t>Genuchten</w:t>
      </w:r>
      <w:proofErr w:type="spellEnd"/>
      <w:r w:rsidRPr="004E36D1">
        <w:rPr>
          <w:rFonts w:ascii="Times New Roman" w:eastAsia="Calibri" w:hAnsi="Times New Roman" w:cs="Times New Roman"/>
          <w:sz w:val="24"/>
          <w:szCs w:val="24"/>
        </w:rPr>
        <w:t xml:space="preserve">, M.Th., and P.J. </w:t>
      </w:r>
      <w:bookmarkStart w:id="45" w:name="_Hlk174285979"/>
      <w:proofErr w:type="spellStart"/>
      <w:r w:rsidRPr="004E36D1">
        <w:rPr>
          <w:rFonts w:ascii="Times New Roman" w:eastAsia="Calibri" w:hAnsi="Times New Roman" w:cs="Times New Roman"/>
          <w:sz w:val="24"/>
          <w:szCs w:val="24"/>
        </w:rPr>
        <w:t>Wlerenga</w:t>
      </w:r>
      <w:bookmarkEnd w:id="45"/>
      <w:proofErr w:type="spellEnd"/>
      <w:r w:rsidRPr="004E36D1">
        <w:rPr>
          <w:rFonts w:ascii="Times New Roman" w:eastAsia="Calibri" w:hAnsi="Times New Roman" w:cs="Times New Roman"/>
          <w:sz w:val="24"/>
          <w:szCs w:val="24"/>
        </w:rPr>
        <w:t xml:space="preserve">. 1976. Mass transfer studies in sorbing porous Media I. Analytical solutions. Soil Sci. Am. J. 40, no 4: 473-480. </w:t>
      </w:r>
    </w:p>
    <w:p w14:paraId="2701C4FC"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Van </w:t>
      </w:r>
      <w:proofErr w:type="spellStart"/>
      <w:r w:rsidRPr="004E36D1">
        <w:rPr>
          <w:rFonts w:ascii="Times New Roman" w:eastAsia="Calibri" w:hAnsi="Times New Roman" w:cs="Times New Roman"/>
          <w:sz w:val="24"/>
          <w:szCs w:val="24"/>
        </w:rPr>
        <w:t>Genuchten</w:t>
      </w:r>
      <w:proofErr w:type="spellEnd"/>
      <w:r w:rsidRPr="004E36D1">
        <w:rPr>
          <w:rFonts w:ascii="Times New Roman" w:eastAsia="Calibri" w:hAnsi="Times New Roman" w:cs="Times New Roman"/>
          <w:sz w:val="24"/>
          <w:szCs w:val="24"/>
        </w:rPr>
        <w:t xml:space="preserve">, M.Th., F.J. Leij, T.H. Skaggs, N. </w:t>
      </w:r>
      <w:proofErr w:type="spellStart"/>
      <w:r w:rsidRPr="004E36D1">
        <w:rPr>
          <w:rFonts w:ascii="Times New Roman" w:eastAsia="Calibri" w:hAnsi="Times New Roman" w:cs="Times New Roman"/>
          <w:sz w:val="24"/>
          <w:szCs w:val="24"/>
        </w:rPr>
        <w:t>Toride</w:t>
      </w:r>
      <w:proofErr w:type="spellEnd"/>
      <w:r w:rsidRPr="004E36D1">
        <w:rPr>
          <w:rFonts w:ascii="Times New Roman" w:eastAsia="Calibri" w:hAnsi="Times New Roman" w:cs="Times New Roman"/>
          <w:sz w:val="24"/>
          <w:szCs w:val="24"/>
        </w:rPr>
        <w:t xml:space="preserve">, S.A. Bradford, and E.M. </w:t>
      </w:r>
      <w:proofErr w:type="spellStart"/>
      <w:r w:rsidRPr="004E36D1">
        <w:rPr>
          <w:rFonts w:ascii="Times New Roman" w:eastAsia="Calibri" w:hAnsi="Times New Roman" w:cs="Times New Roman"/>
          <w:sz w:val="24"/>
          <w:szCs w:val="24"/>
        </w:rPr>
        <w:t>Pontedeiro</w:t>
      </w:r>
      <w:proofErr w:type="spellEnd"/>
      <w:r w:rsidRPr="004E36D1">
        <w:rPr>
          <w:rFonts w:ascii="Times New Roman" w:eastAsia="Calibri" w:hAnsi="Times New Roman" w:cs="Times New Roman"/>
          <w:sz w:val="24"/>
          <w:szCs w:val="24"/>
        </w:rPr>
        <w:t xml:space="preserve">. 2013. Exact analytical solutions for contaminant transport in rivers1. The equilibrium advection-dispersion equation. J. </w:t>
      </w:r>
      <w:proofErr w:type="spellStart"/>
      <w:r w:rsidRPr="004E36D1">
        <w:rPr>
          <w:rFonts w:ascii="Times New Roman" w:eastAsia="Calibri" w:hAnsi="Times New Roman" w:cs="Times New Roman"/>
          <w:sz w:val="24"/>
          <w:szCs w:val="24"/>
        </w:rPr>
        <w:t>Hydrol</w:t>
      </w:r>
      <w:proofErr w:type="spellEnd"/>
      <w:r w:rsidRPr="004E36D1">
        <w:rPr>
          <w:rFonts w:ascii="Times New Roman" w:eastAsia="Calibri" w:hAnsi="Times New Roman" w:cs="Times New Roman"/>
          <w:sz w:val="24"/>
          <w:szCs w:val="24"/>
        </w:rPr>
        <w:t xml:space="preserve">. </w:t>
      </w:r>
      <w:proofErr w:type="spellStart"/>
      <w:r w:rsidRPr="004E36D1">
        <w:rPr>
          <w:rFonts w:ascii="Times New Roman" w:eastAsia="Calibri" w:hAnsi="Times New Roman" w:cs="Times New Roman"/>
          <w:sz w:val="24"/>
          <w:szCs w:val="24"/>
        </w:rPr>
        <w:t>Hydromech</w:t>
      </w:r>
      <w:proofErr w:type="spellEnd"/>
      <w:r w:rsidRPr="004E36D1">
        <w:rPr>
          <w:rFonts w:ascii="Times New Roman" w:eastAsia="Calibri" w:hAnsi="Times New Roman" w:cs="Times New Roman"/>
          <w:sz w:val="24"/>
          <w:szCs w:val="24"/>
        </w:rPr>
        <w:t>. 61, no 2: 146–160.</w:t>
      </w:r>
    </w:p>
    <w:p w14:paraId="09EEC52D"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Weber, W.J., P.M. McGinley, and L.E. </w:t>
      </w:r>
      <w:proofErr w:type="spellStart"/>
      <w:r w:rsidRPr="004E36D1">
        <w:rPr>
          <w:rFonts w:ascii="Times New Roman" w:eastAsia="Calibri" w:hAnsi="Times New Roman" w:cs="Times New Roman"/>
          <w:sz w:val="24"/>
          <w:szCs w:val="24"/>
        </w:rPr>
        <w:t>Katzet</w:t>
      </w:r>
      <w:proofErr w:type="spellEnd"/>
      <w:r w:rsidRPr="004E36D1">
        <w:rPr>
          <w:rFonts w:ascii="Times New Roman" w:eastAsia="Calibri" w:hAnsi="Times New Roman" w:cs="Times New Roman"/>
          <w:sz w:val="24"/>
          <w:szCs w:val="24"/>
        </w:rPr>
        <w:t xml:space="preserve"> 1991. Sorption phenomena in subsurface systems. Journal of Contaminant Hydrology, no 7, vol 2: 137-155.</w:t>
      </w:r>
    </w:p>
    <w:p w14:paraId="280F09B8"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lastRenderedPageBreak/>
        <w:t xml:space="preserve">Weber, </w:t>
      </w:r>
      <w:proofErr w:type="spellStart"/>
      <w:r w:rsidRPr="004E36D1">
        <w:rPr>
          <w:rFonts w:ascii="Times New Roman" w:eastAsia="Calibri" w:hAnsi="Times New Roman" w:cs="Times New Roman"/>
          <w:sz w:val="24"/>
          <w:szCs w:val="24"/>
        </w:rPr>
        <w:t>W.J.Jr</w:t>
      </w:r>
      <w:proofErr w:type="spellEnd"/>
      <w:r w:rsidRPr="004E36D1">
        <w:rPr>
          <w:rFonts w:ascii="Times New Roman" w:eastAsia="Calibri" w:hAnsi="Times New Roman" w:cs="Times New Roman"/>
          <w:sz w:val="24"/>
          <w:szCs w:val="24"/>
        </w:rPr>
        <w:t xml:space="preserve">., and F.A. </w:t>
      </w:r>
      <w:proofErr w:type="spellStart"/>
      <w:r w:rsidRPr="004E36D1">
        <w:rPr>
          <w:rFonts w:ascii="Times New Roman" w:eastAsia="Calibri" w:hAnsi="Times New Roman" w:cs="Times New Roman"/>
          <w:sz w:val="24"/>
          <w:szCs w:val="24"/>
        </w:rPr>
        <w:t>Digiano</w:t>
      </w:r>
      <w:proofErr w:type="spellEnd"/>
      <w:r w:rsidRPr="004E36D1">
        <w:rPr>
          <w:rFonts w:ascii="Times New Roman" w:eastAsia="Calibri" w:hAnsi="Times New Roman" w:cs="Times New Roman"/>
          <w:sz w:val="24"/>
          <w:szCs w:val="24"/>
        </w:rPr>
        <w:t>, 1996. Process dynamics in environmental systems. Wiley-</w:t>
      </w:r>
      <w:proofErr w:type="spellStart"/>
      <w:r w:rsidRPr="004E36D1">
        <w:rPr>
          <w:rFonts w:ascii="Times New Roman" w:eastAsia="Calibri" w:hAnsi="Times New Roman" w:cs="Times New Roman"/>
          <w:sz w:val="24"/>
          <w:szCs w:val="24"/>
        </w:rPr>
        <w:t>Interscience</w:t>
      </w:r>
      <w:proofErr w:type="spellEnd"/>
      <w:r w:rsidRPr="004E36D1">
        <w:rPr>
          <w:rFonts w:ascii="Times New Roman" w:eastAsia="Calibri" w:hAnsi="Times New Roman" w:cs="Times New Roman"/>
          <w:sz w:val="24"/>
          <w:szCs w:val="24"/>
        </w:rPr>
        <w:t>.</w:t>
      </w:r>
    </w:p>
    <w:p w14:paraId="63F49E6D"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Yang, Y., Yuan, W., Hou, J., You, Z., 2022. Review on physical and chemical factors affecting fines migration in porous media. Water Res. 118172.</w:t>
      </w:r>
    </w:p>
    <w:p w14:paraId="3A6E997C"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Zimmerman, R.A., T.A Jankowski, and D.M. Tartakovsky. 2016. Analytical models of axisymmetric reaction-diﬀusion phenomena in composite media. Int. J. Heat Mass Tran. 99, no 1: 425-431.</w:t>
      </w:r>
    </w:p>
    <w:p w14:paraId="4002F460" w14:textId="77777777" w:rsidR="00E47395" w:rsidRPr="004E36D1" w:rsidRDefault="00E47395" w:rsidP="00E47395">
      <w:pPr>
        <w:spacing w:line="360" w:lineRule="auto"/>
        <w:jc w:val="both"/>
        <w:rPr>
          <w:rFonts w:ascii="Times New Roman" w:eastAsia="Calibri" w:hAnsi="Times New Roman" w:cs="Times New Roman"/>
          <w:b/>
          <w:bCs/>
          <w:sz w:val="28"/>
          <w:szCs w:val="28"/>
        </w:rPr>
      </w:pPr>
      <w:bookmarkStart w:id="46" w:name="_Hlk174286482"/>
      <w:r w:rsidRPr="004E36D1">
        <w:rPr>
          <w:rFonts w:ascii="Times New Roman" w:eastAsia="Calibri" w:hAnsi="Times New Roman" w:cs="Times New Roman"/>
          <w:b/>
          <w:bCs/>
          <w:sz w:val="28"/>
          <w:szCs w:val="28"/>
        </w:rPr>
        <w:t>Figures captions</w:t>
      </w:r>
    </w:p>
    <w:bookmarkEnd w:id="46"/>
    <w:p w14:paraId="4C65E7E8"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b/>
          <w:bCs/>
          <w:sz w:val="24"/>
          <w:szCs w:val="24"/>
        </w:rPr>
        <w:t xml:space="preserve">Figure 1: </w:t>
      </w:r>
      <w:r w:rsidRPr="004E36D1">
        <w:rPr>
          <w:rFonts w:ascii="Times New Roman" w:eastAsia="Calibri" w:hAnsi="Times New Roman" w:cs="Times New Roman"/>
          <w:sz w:val="24"/>
          <w:szCs w:val="24"/>
        </w:rPr>
        <w:t>Schematic diagram of the one-dimensional solute transport in a layer medium affected by the temporally relaxed effects due to inertial force and sorption.</w:t>
      </w:r>
    </w:p>
    <w:p w14:paraId="7C7E91BC"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b/>
          <w:bCs/>
          <w:sz w:val="24"/>
          <w:szCs w:val="24"/>
        </w:rPr>
        <w:t>Figure 2</w:t>
      </w:r>
      <w:r w:rsidRPr="004E36D1">
        <w:rPr>
          <w:rFonts w:ascii="Times New Roman" w:eastAsia="Calibri" w:hAnsi="Times New Roman" w:cs="Times New Roman"/>
          <w:sz w:val="24"/>
          <w:szCs w:val="24"/>
        </w:rPr>
        <w:t xml:space="preserve">: Spatial distribution of concentration predicted by the present study and van </w:t>
      </w:r>
      <w:proofErr w:type="spellStart"/>
      <w:r w:rsidRPr="004E36D1">
        <w:rPr>
          <w:rFonts w:ascii="Times New Roman" w:eastAsia="Calibri" w:hAnsi="Times New Roman" w:cs="Times New Roman"/>
          <w:sz w:val="24"/>
          <w:szCs w:val="24"/>
        </w:rPr>
        <w:t>Genuchten</w:t>
      </w:r>
      <w:proofErr w:type="spellEnd"/>
      <w:r w:rsidRPr="004E36D1">
        <w:rPr>
          <w:rFonts w:ascii="Times New Roman" w:eastAsia="Calibri" w:hAnsi="Times New Roman" w:cs="Times New Roman"/>
          <w:sz w:val="24"/>
          <w:szCs w:val="24"/>
        </w:rPr>
        <w:t xml:space="preserve"> and Alves (1982) for a pulse like input source: (a) input source of increasing nature, (b) uniform input source. </w:t>
      </w:r>
    </w:p>
    <w:p w14:paraId="1EA9CD10"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b/>
          <w:bCs/>
          <w:sz w:val="24"/>
          <w:szCs w:val="24"/>
        </w:rPr>
        <w:t>Figure 3:</w:t>
      </w:r>
      <w:r w:rsidRPr="004E36D1">
        <w:rPr>
          <w:rFonts w:ascii="Times New Roman" w:eastAsia="Calibri" w:hAnsi="Times New Roman" w:cs="Times New Roman"/>
          <w:sz w:val="24"/>
          <w:szCs w:val="24"/>
        </w:rPr>
        <w:t xml:space="preserve"> Spatial concentration distribution in different layer media predicted by the present study and Carr (2020) for a pulse like input source: (a) and (c) input source of increasing nature, (b) and (d) uniform input source.</w:t>
      </w:r>
    </w:p>
    <w:p w14:paraId="732CAAB6"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b/>
          <w:bCs/>
          <w:sz w:val="24"/>
          <w:szCs w:val="24"/>
        </w:rPr>
        <w:t>Figure 4:</w:t>
      </w:r>
      <w:r w:rsidRPr="004E36D1">
        <w:rPr>
          <w:rFonts w:ascii="Times New Roman" w:eastAsia="Calibri" w:hAnsi="Times New Roman" w:cs="Times New Roman"/>
          <w:sz w:val="24"/>
          <w:szCs w:val="24"/>
        </w:rPr>
        <w:t xml:space="preserve"> Breakthrough curves predicted by the present study and MIM model (</w:t>
      </w:r>
      <w:bookmarkStart w:id="47" w:name="_Hlk174287185"/>
      <w:r w:rsidRPr="004E36D1">
        <w:rPr>
          <w:rFonts w:ascii="Times New Roman" w:eastAsia="Calibri" w:hAnsi="Times New Roman" w:cs="Times New Roman"/>
          <w:sz w:val="24"/>
          <w:szCs w:val="24"/>
        </w:rPr>
        <w:t xml:space="preserve">van </w:t>
      </w:r>
      <w:proofErr w:type="spellStart"/>
      <w:r w:rsidRPr="004E36D1">
        <w:rPr>
          <w:rFonts w:ascii="Times New Roman" w:eastAsia="Calibri" w:hAnsi="Times New Roman" w:cs="Times New Roman"/>
          <w:sz w:val="24"/>
          <w:szCs w:val="24"/>
        </w:rPr>
        <w:t>Genuchten</w:t>
      </w:r>
      <w:proofErr w:type="spellEnd"/>
      <w:r w:rsidRPr="004E36D1">
        <w:rPr>
          <w:rFonts w:ascii="Times New Roman" w:eastAsia="Calibri" w:hAnsi="Times New Roman" w:cs="Times New Roman"/>
          <w:sz w:val="24"/>
          <w:szCs w:val="24"/>
        </w:rPr>
        <w:t xml:space="preserve"> and </w:t>
      </w:r>
      <w:proofErr w:type="spellStart"/>
      <w:r w:rsidRPr="004E36D1">
        <w:rPr>
          <w:rFonts w:ascii="Times New Roman" w:eastAsia="Calibri" w:hAnsi="Times New Roman" w:cs="Times New Roman"/>
          <w:sz w:val="24"/>
          <w:szCs w:val="24"/>
        </w:rPr>
        <w:t>Wlerenga</w:t>
      </w:r>
      <w:proofErr w:type="spellEnd"/>
      <w:r w:rsidRPr="004E36D1">
        <w:rPr>
          <w:rFonts w:ascii="Times New Roman" w:eastAsia="Calibri" w:hAnsi="Times New Roman" w:cs="Times New Roman"/>
          <w:sz w:val="24"/>
          <w:szCs w:val="24"/>
        </w:rPr>
        <w:t xml:space="preserve">, 1976) </w:t>
      </w:r>
      <w:bookmarkEnd w:id="47"/>
      <w:r w:rsidRPr="004E36D1">
        <w:rPr>
          <w:rFonts w:ascii="Times New Roman" w:eastAsia="Calibri" w:hAnsi="Times New Roman" w:cs="Times New Roman"/>
          <w:sz w:val="24"/>
          <w:szCs w:val="24"/>
        </w:rPr>
        <w:t xml:space="preserve">for a pulse like input source of increasing nature: (a) </w:t>
      </w:r>
      <w:r w:rsidRPr="004E36D1">
        <w:rPr>
          <w:rFonts w:ascii="Calibri" w:eastAsia="Calibri" w:hAnsi="Calibri" w:cs="Times New Roman"/>
          <w:position w:val="-10"/>
        </w:rPr>
        <w:object w:dxaOrig="859" w:dyaOrig="320" w14:anchorId="79646FB2">
          <v:shape id="_x0000_i1188" type="#_x0000_t75" style="width:43.5pt;height:15.75pt" o:ole="">
            <v:imagedata r:id="rId310" o:title=""/>
          </v:shape>
          <o:OLEObject Type="Embed" ProgID="Equation.DSMT4" ShapeID="_x0000_i1188" DrawAspect="Content" ObjectID="_1798965515" r:id="rId311"/>
        </w:object>
      </w:r>
      <w:r w:rsidRPr="004E36D1">
        <w:rPr>
          <w:rFonts w:ascii="Times New Roman" w:eastAsia="Calibri" w:hAnsi="Times New Roman" w:cs="Times New Roman"/>
          <w:sz w:val="24"/>
          <w:szCs w:val="24"/>
        </w:rPr>
        <w:t xml:space="preserve">, (b) </w:t>
      </w:r>
      <w:r w:rsidRPr="004E36D1">
        <w:rPr>
          <w:rFonts w:ascii="Calibri" w:eastAsia="Calibri" w:hAnsi="Calibri" w:cs="Times New Roman"/>
          <w:position w:val="-10"/>
        </w:rPr>
        <w:object w:dxaOrig="859" w:dyaOrig="320" w14:anchorId="1D1DF262">
          <v:shape id="_x0000_i1189" type="#_x0000_t75" style="width:43.5pt;height:15.75pt" o:ole="">
            <v:imagedata r:id="rId312" o:title=""/>
          </v:shape>
          <o:OLEObject Type="Embed" ProgID="Equation.DSMT4" ShapeID="_x0000_i1189" DrawAspect="Content" ObjectID="_1798965516" r:id="rId313"/>
        </w:object>
      </w:r>
      <w:r w:rsidRPr="004E36D1">
        <w:rPr>
          <w:rFonts w:ascii="Times New Roman" w:eastAsia="Calibri" w:hAnsi="Times New Roman" w:cs="Times New Roman"/>
          <w:sz w:val="24"/>
          <w:szCs w:val="24"/>
        </w:rPr>
        <w:t>.</w:t>
      </w:r>
    </w:p>
    <w:p w14:paraId="139E0866" w14:textId="77777777" w:rsidR="00E47395" w:rsidRPr="004E36D1" w:rsidRDefault="00E47395" w:rsidP="00E47395">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b/>
          <w:bCs/>
          <w:sz w:val="24"/>
          <w:szCs w:val="24"/>
        </w:rPr>
        <w:t>Figure 5:</w:t>
      </w:r>
      <w:r w:rsidRPr="004E36D1">
        <w:rPr>
          <w:rFonts w:ascii="Times New Roman" w:eastAsia="Calibri" w:hAnsi="Times New Roman" w:cs="Times New Roman"/>
          <w:sz w:val="24"/>
          <w:szCs w:val="24"/>
        </w:rPr>
        <w:t xml:space="preserve"> Spatial concentration distributions predicted by the temporally relaxed theory at different times for various combinations of (</w:t>
      </w:r>
      <w:r w:rsidRPr="004E36D1">
        <w:rPr>
          <w:rFonts w:ascii="Times New Roman" w:eastAsia="Calibri" w:hAnsi="Times New Roman" w:cs="Times New Roman"/>
          <w:position w:val="-16"/>
          <w:sz w:val="24"/>
          <w:szCs w:val="24"/>
        </w:rPr>
        <w:object w:dxaOrig="320" w:dyaOrig="400" w14:anchorId="20E850AD">
          <v:shape id="_x0000_i1190" type="#_x0000_t75" style="width:17.25pt;height:21.75pt" o:ole="">
            <v:imagedata r:id="rId302" o:title=""/>
          </v:shape>
          <o:OLEObject Type="Embed" ProgID="Equation.DSMT4" ShapeID="_x0000_i1190" DrawAspect="Content" ObjectID="_1798965517" r:id="rId314"/>
        </w:object>
      </w:r>
      <w:r w:rsidRPr="004E36D1">
        <w:rPr>
          <w:rFonts w:ascii="Times New Roman" w:eastAsia="Calibri" w:hAnsi="Times New Roman" w:cs="Times New Roman"/>
          <w:sz w:val="24"/>
          <w:szCs w:val="24"/>
        </w:rPr>
        <w:t>,</w:t>
      </w:r>
      <w:r w:rsidRPr="004E36D1">
        <w:rPr>
          <w:rFonts w:ascii="Times New Roman" w:eastAsia="Calibri" w:hAnsi="Times New Roman" w:cs="Times New Roman"/>
          <w:position w:val="-16"/>
          <w:sz w:val="24"/>
          <w:szCs w:val="24"/>
        </w:rPr>
        <w:object w:dxaOrig="340" w:dyaOrig="400" w14:anchorId="0B6BC3BC">
          <v:shape id="_x0000_i1191" type="#_x0000_t75" style="width:19.5pt;height:22.5pt" o:ole="">
            <v:imagedata r:id="rId304" o:title=""/>
          </v:shape>
          <o:OLEObject Type="Embed" ProgID="Equation.DSMT4" ShapeID="_x0000_i1191" DrawAspect="Content" ObjectID="_1798965518" r:id="rId315"/>
        </w:object>
      </w:r>
      <w:r w:rsidRPr="004E36D1">
        <w:rPr>
          <w:rFonts w:ascii="Times New Roman" w:eastAsia="Calibri" w:hAnsi="Times New Roman" w:cs="Times New Roman"/>
          <w:sz w:val="24"/>
          <w:szCs w:val="24"/>
        </w:rPr>
        <w:t xml:space="preserve">) values, (a) and (b) case of two layers; (c) and (d) case of five layers. </w:t>
      </w:r>
    </w:p>
    <w:p w14:paraId="5B39EABF" w14:textId="052C9177" w:rsidR="00C6724E" w:rsidRPr="004E36D1" w:rsidRDefault="00E47395" w:rsidP="00E0395C">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b/>
          <w:bCs/>
          <w:sz w:val="24"/>
          <w:szCs w:val="24"/>
        </w:rPr>
        <w:t>Figure 6:</w:t>
      </w:r>
      <w:r w:rsidRPr="004E36D1">
        <w:rPr>
          <w:rFonts w:ascii="Times New Roman" w:eastAsia="Calibri" w:hAnsi="Times New Roman" w:cs="Times New Roman"/>
          <w:sz w:val="24"/>
          <w:szCs w:val="24"/>
        </w:rPr>
        <w:t xml:space="preserve"> Spatial concentration distributions predicted by the temporally relaxed theory at different times for various combinations of (</w:t>
      </w:r>
      <w:r w:rsidRPr="004E36D1">
        <w:rPr>
          <w:rFonts w:ascii="Times New Roman" w:eastAsia="Calibri" w:hAnsi="Times New Roman" w:cs="Times New Roman"/>
          <w:position w:val="-16"/>
          <w:sz w:val="24"/>
          <w:szCs w:val="24"/>
        </w:rPr>
        <w:object w:dxaOrig="320" w:dyaOrig="400" w14:anchorId="4040B054">
          <v:shape id="_x0000_i1192" type="#_x0000_t75" style="width:17.25pt;height:21.75pt" o:ole="">
            <v:imagedata r:id="rId302" o:title=""/>
          </v:shape>
          <o:OLEObject Type="Embed" ProgID="Equation.DSMT4" ShapeID="_x0000_i1192" DrawAspect="Content" ObjectID="_1798965519" r:id="rId316"/>
        </w:object>
      </w:r>
      <w:r w:rsidRPr="004E36D1">
        <w:rPr>
          <w:rFonts w:ascii="Times New Roman" w:eastAsia="Calibri" w:hAnsi="Times New Roman" w:cs="Times New Roman"/>
          <w:sz w:val="24"/>
          <w:szCs w:val="24"/>
        </w:rPr>
        <w:t>,</w:t>
      </w:r>
      <w:r w:rsidRPr="004E36D1">
        <w:rPr>
          <w:rFonts w:ascii="Times New Roman" w:eastAsia="Calibri" w:hAnsi="Times New Roman" w:cs="Times New Roman"/>
          <w:position w:val="-16"/>
          <w:sz w:val="24"/>
          <w:szCs w:val="24"/>
        </w:rPr>
        <w:object w:dxaOrig="340" w:dyaOrig="400" w14:anchorId="0CB966BA">
          <v:shape id="_x0000_i1193" type="#_x0000_t75" style="width:19.5pt;height:22.5pt" o:ole="">
            <v:imagedata r:id="rId304" o:title=""/>
          </v:shape>
          <o:OLEObject Type="Embed" ProgID="Equation.DSMT4" ShapeID="_x0000_i1193" DrawAspect="Content" ObjectID="_1798965520" r:id="rId317"/>
        </w:object>
      </w:r>
      <w:r w:rsidRPr="004E36D1">
        <w:rPr>
          <w:rFonts w:ascii="Times New Roman" w:eastAsia="Calibri" w:hAnsi="Times New Roman" w:cs="Times New Roman"/>
          <w:sz w:val="24"/>
          <w:szCs w:val="24"/>
        </w:rPr>
        <w:t xml:space="preserve">) values in a medium of five layers after the source removal. </w:t>
      </w:r>
    </w:p>
    <w:p w14:paraId="59FAC3EB" w14:textId="77777777" w:rsidR="00E112F0" w:rsidRPr="004E36D1" w:rsidRDefault="00E112F0">
      <w:pPr>
        <w:spacing w:after="0" w:line="360" w:lineRule="auto"/>
        <w:rPr>
          <w:rFonts w:ascii="Times New Roman" w:hAnsi="Times New Roman" w:cs="Times New Roman"/>
          <w:sz w:val="24"/>
          <w:szCs w:val="24"/>
        </w:rPr>
      </w:pPr>
    </w:p>
    <w:p w14:paraId="4DDE3348" w14:textId="183B3F8F" w:rsidR="00E0395C" w:rsidRPr="004E36D1" w:rsidRDefault="00E0395C" w:rsidP="00E0395C">
      <w:pPr>
        <w:spacing w:line="360" w:lineRule="auto"/>
        <w:rPr>
          <w:rFonts w:ascii="Times New Roman" w:eastAsia="Calibri" w:hAnsi="Times New Roman" w:cs="Times New Roman"/>
          <w:sz w:val="24"/>
          <w:szCs w:val="24"/>
        </w:rPr>
      </w:pPr>
      <w:r w:rsidRPr="004E36D1">
        <w:rPr>
          <w:rFonts w:ascii="Times New Roman" w:eastAsia="Calibri" w:hAnsi="Times New Roman" w:cs="Times New Roman"/>
          <w:b/>
          <w:sz w:val="24"/>
          <w:szCs w:val="24"/>
        </w:rPr>
        <w:t>APPENDIX A: ANALYTICAL SOLUTION OF THE MULTILAYER TRANSPORT PROBLEM IN THE LAPLACE DOMAIN</w:t>
      </w:r>
    </w:p>
    <w:p w14:paraId="6062206E" w14:textId="77777777" w:rsidR="00E0395C" w:rsidRPr="004E36D1" w:rsidRDefault="00E0395C" w:rsidP="00E0395C">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lastRenderedPageBreak/>
        <w:t xml:space="preserve">     The transport problem in </w:t>
      </w:r>
      <w:proofErr w:type="spellStart"/>
      <w:r w:rsidRPr="004E36D1">
        <w:rPr>
          <w:rFonts w:ascii="Times New Roman" w:eastAsia="Calibri" w:hAnsi="Times New Roman" w:cs="Times New Roman"/>
          <w:sz w:val="24"/>
          <w:szCs w:val="24"/>
        </w:rPr>
        <w:t>Eqs</w:t>
      </w:r>
      <w:proofErr w:type="spellEnd"/>
      <w:r w:rsidRPr="004E36D1">
        <w:rPr>
          <w:rFonts w:ascii="Times New Roman" w:eastAsia="Calibri" w:hAnsi="Times New Roman" w:cs="Times New Roman"/>
          <w:sz w:val="24"/>
          <w:szCs w:val="24"/>
        </w:rPr>
        <w:t xml:space="preserve">. (5)-(8) is rewritten into </w:t>
      </w:r>
      <w:r w:rsidRPr="004E36D1">
        <w:rPr>
          <w:rFonts w:ascii="Times New Roman" w:eastAsia="Calibri" w:hAnsi="Times New Roman" w:cs="Times New Roman"/>
          <w:position w:val="-6"/>
          <w:sz w:val="24"/>
          <w:szCs w:val="24"/>
        </w:rPr>
        <w:object w:dxaOrig="260" w:dyaOrig="220" w14:anchorId="12593BAA">
          <v:shape id="_x0000_i1194" type="#_x0000_t75" style="width:13.5pt;height:11.25pt" o:ole="">
            <v:imagedata r:id="rId318" o:title=""/>
          </v:shape>
          <o:OLEObject Type="Embed" ProgID="Equation.DSMT4" ShapeID="_x0000_i1194" DrawAspect="Content" ObjectID="_1798965521" r:id="rId319"/>
        </w:object>
      </w:r>
      <w:r w:rsidRPr="004E36D1">
        <w:rPr>
          <w:rFonts w:ascii="Times New Roman" w:eastAsia="Calibri" w:hAnsi="Times New Roman" w:cs="Times New Roman"/>
          <w:sz w:val="24"/>
          <w:szCs w:val="24"/>
        </w:rPr>
        <w:t xml:space="preserve"> separated single-layer problems (Carr 2020; 2021). After, unknown functions of time, </w:t>
      </w:r>
      <w:r w:rsidRPr="004E36D1">
        <w:rPr>
          <w:rFonts w:ascii="Times New Roman" w:eastAsia="Calibri" w:hAnsi="Times New Roman" w:cs="Times New Roman"/>
          <w:position w:val="-14"/>
          <w:sz w:val="24"/>
          <w:szCs w:val="24"/>
        </w:rPr>
        <w:object w:dxaOrig="1840" w:dyaOrig="380" w14:anchorId="0452B20B">
          <v:shape id="_x0000_i1195" type="#_x0000_t75" style="width:92.25pt;height:19.5pt" o:ole="">
            <v:imagedata r:id="rId320" o:title=""/>
          </v:shape>
          <o:OLEObject Type="Embed" ProgID="Equation.DSMT4" ShapeID="_x0000_i1195" DrawAspect="Content" ObjectID="_1798965522" r:id="rId321"/>
        </w:object>
      </w:r>
      <w:r w:rsidRPr="004E36D1">
        <w:rPr>
          <w:rFonts w:ascii="Times New Roman" w:eastAsia="Calibri" w:hAnsi="Times New Roman" w:cs="Times New Roman"/>
          <w:sz w:val="24"/>
          <w:szCs w:val="24"/>
        </w:rPr>
        <w:t xml:space="preserve"> are inserted, to designate the scalar multiple of the (negative) dispersive flux at the layer interfaces (Carr and Turner 2016; Carr 2020; 2021):</w:t>
      </w:r>
    </w:p>
    <w:p w14:paraId="2F82FC8B" w14:textId="77777777" w:rsidR="00E0395C" w:rsidRPr="004E36D1" w:rsidRDefault="00E0395C" w:rsidP="00E0395C">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position w:val="-24"/>
          <w:sz w:val="24"/>
          <w:szCs w:val="24"/>
        </w:rPr>
        <w:object w:dxaOrig="2100" w:dyaOrig="660" w14:anchorId="7384F5D5">
          <v:shape id="_x0000_i1196" type="#_x0000_t75" style="width:105pt;height:33pt" o:ole="">
            <v:imagedata r:id="rId322" o:title=""/>
          </v:shape>
          <o:OLEObject Type="Embed" ProgID="Equation.DSMT4" ShapeID="_x0000_i1196" DrawAspect="Content" ObjectID="_1798965523" r:id="rId323"/>
        </w:object>
      </w:r>
      <w:r w:rsidRPr="004E36D1">
        <w:rPr>
          <w:rFonts w:ascii="Times New Roman" w:eastAsia="Calibri" w:hAnsi="Times New Roman" w:cs="Times New Roman"/>
          <w:sz w:val="24"/>
          <w:szCs w:val="24"/>
        </w:rPr>
        <w:t xml:space="preserve">                                                                                                                              (A1) </w:t>
      </w:r>
    </w:p>
    <w:p w14:paraId="4F1F3F81" w14:textId="77777777" w:rsidR="00E0395C" w:rsidRPr="004E36D1" w:rsidRDefault="00E0395C" w:rsidP="00E0395C">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yields </w:t>
      </w:r>
      <w:proofErr w:type="spellStart"/>
      <w:r w:rsidRPr="004E36D1">
        <w:rPr>
          <w:rFonts w:ascii="Times New Roman" w:eastAsia="Calibri" w:hAnsi="Times New Roman" w:cs="Times New Roman"/>
          <w:sz w:val="24"/>
          <w:szCs w:val="24"/>
        </w:rPr>
        <w:t>Eqs</w:t>
      </w:r>
      <w:proofErr w:type="spellEnd"/>
      <w:r w:rsidRPr="004E36D1">
        <w:rPr>
          <w:rFonts w:ascii="Times New Roman" w:eastAsia="Calibri" w:hAnsi="Times New Roman" w:cs="Times New Roman"/>
          <w:sz w:val="24"/>
          <w:szCs w:val="24"/>
        </w:rPr>
        <w:t>. (5)-(8) to be written in the following equivalent model in each layer:</w:t>
      </w:r>
    </w:p>
    <w:p w14:paraId="7CD41DFD" w14:textId="77777777" w:rsidR="00E0395C" w:rsidRPr="004E36D1" w:rsidRDefault="00E0395C" w:rsidP="00E0395C">
      <w:pPr>
        <w:numPr>
          <w:ilvl w:val="0"/>
          <w:numId w:val="14"/>
        </w:numPr>
        <w:spacing w:after="0" w:line="360" w:lineRule="auto"/>
        <w:ind w:left="284" w:hanging="284"/>
        <w:contextualSpacing/>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First layer (</w:t>
      </w:r>
      <w:r w:rsidRPr="004E36D1">
        <w:rPr>
          <w:rFonts w:ascii="Times New Roman" w:eastAsia="Calibri" w:hAnsi="Times New Roman" w:cs="Times New Roman"/>
          <w:position w:val="-10"/>
          <w:sz w:val="24"/>
          <w:szCs w:val="24"/>
        </w:rPr>
        <w:object w:dxaOrig="480" w:dyaOrig="300" w14:anchorId="4ED7E22A">
          <v:shape id="_x0000_i1197" type="#_x0000_t75" style="width:24pt;height:14.25pt" o:ole="">
            <v:imagedata r:id="rId324" o:title=""/>
          </v:shape>
          <o:OLEObject Type="Embed" ProgID="Equation.DSMT4" ShapeID="_x0000_i1197" DrawAspect="Content" ObjectID="_1798965524" r:id="rId325"/>
        </w:object>
      </w:r>
      <w:r w:rsidRPr="004E36D1">
        <w:rPr>
          <w:rFonts w:ascii="Times New Roman" w:eastAsia="Calibri" w:hAnsi="Times New Roman" w:cs="Times New Roman"/>
          <w:sz w:val="24"/>
          <w:szCs w:val="24"/>
        </w:rPr>
        <w:t>)</w:t>
      </w:r>
    </w:p>
    <w:p w14:paraId="708F62DA" w14:textId="77777777" w:rsidR="00E0395C" w:rsidRPr="004E36D1" w:rsidRDefault="00E0395C" w:rsidP="00E0395C">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  </w:t>
      </w:r>
      <w:r w:rsidRPr="004E36D1">
        <w:rPr>
          <w:rFonts w:ascii="Times New Roman" w:eastAsia="Calibri" w:hAnsi="Times New Roman" w:cs="Times New Roman"/>
          <w:position w:val="-24"/>
          <w:sz w:val="24"/>
          <w:szCs w:val="24"/>
        </w:rPr>
        <w:object w:dxaOrig="6300" w:dyaOrig="660" w14:anchorId="4B0C53C7">
          <v:shape id="_x0000_i1198" type="#_x0000_t75" style="width:315pt;height:34.5pt" o:ole="">
            <v:imagedata r:id="rId326" o:title=""/>
          </v:shape>
          <o:OLEObject Type="Embed" ProgID="Equation.DSMT4" ShapeID="_x0000_i1198" DrawAspect="Content" ObjectID="_1798965525" r:id="rId327"/>
        </w:object>
      </w:r>
      <w:r w:rsidRPr="004E36D1">
        <w:rPr>
          <w:rFonts w:ascii="Times New Roman" w:eastAsia="Calibri" w:hAnsi="Times New Roman" w:cs="Times New Roman"/>
          <w:sz w:val="24"/>
          <w:szCs w:val="24"/>
        </w:rPr>
        <w:t xml:space="preserve">                                                      (A2a)                                                                          </w:t>
      </w:r>
    </w:p>
    <w:p w14:paraId="47D02D6C" w14:textId="77777777" w:rsidR="00E0395C" w:rsidRPr="004E36D1" w:rsidRDefault="00E0395C" w:rsidP="00E0395C">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position w:val="-12"/>
          <w:sz w:val="24"/>
          <w:szCs w:val="24"/>
        </w:rPr>
        <w:object w:dxaOrig="1160" w:dyaOrig="360" w14:anchorId="32F6D010">
          <v:shape id="_x0000_i1199" type="#_x0000_t75" style="width:58.5pt;height:18.75pt" o:ole="">
            <v:imagedata r:id="rId328" o:title=""/>
          </v:shape>
          <o:OLEObject Type="Embed" ProgID="Equation.DSMT4" ShapeID="_x0000_i1199" DrawAspect="Content" ObjectID="_1798965526" r:id="rId329"/>
        </w:object>
      </w:r>
      <w:r w:rsidRPr="004E36D1">
        <w:rPr>
          <w:rFonts w:ascii="Times New Roman" w:eastAsia="Calibri" w:hAnsi="Times New Roman" w:cs="Times New Roman"/>
          <w:sz w:val="24"/>
          <w:szCs w:val="24"/>
        </w:rPr>
        <w:t xml:space="preserve">                                                                                                                                          (A2b)</w:t>
      </w:r>
    </w:p>
    <w:p w14:paraId="186B5530" w14:textId="77777777" w:rsidR="00E0395C" w:rsidRPr="004E36D1" w:rsidRDefault="00E0395C" w:rsidP="00E0395C">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position w:val="-24"/>
          <w:sz w:val="24"/>
          <w:szCs w:val="24"/>
        </w:rPr>
        <w:object w:dxaOrig="3500" w:dyaOrig="620" w14:anchorId="4198B653">
          <v:shape id="_x0000_i1200" type="#_x0000_t75" style="width:174.75pt;height:30.75pt" o:ole="">
            <v:imagedata r:id="rId330" o:title=""/>
          </v:shape>
          <o:OLEObject Type="Embed" ProgID="Equation.DSMT4" ShapeID="_x0000_i1200" DrawAspect="Content" ObjectID="_1798965527" r:id="rId331"/>
        </w:object>
      </w:r>
      <w:r w:rsidRPr="004E36D1">
        <w:rPr>
          <w:rFonts w:ascii="Times New Roman" w:eastAsia="Calibri" w:hAnsi="Times New Roman" w:cs="Times New Roman"/>
          <w:sz w:val="24"/>
          <w:szCs w:val="24"/>
        </w:rPr>
        <w:t xml:space="preserve">                                                                                                         (A2c)</w:t>
      </w:r>
    </w:p>
    <w:p w14:paraId="68AFDAD1" w14:textId="77777777" w:rsidR="00E0395C" w:rsidRPr="004E36D1" w:rsidRDefault="00E0395C" w:rsidP="00E0395C">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position w:val="-24"/>
          <w:sz w:val="24"/>
          <w:szCs w:val="24"/>
        </w:rPr>
        <w:object w:dxaOrig="2500" w:dyaOrig="620" w14:anchorId="1A97770E">
          <v:shape id="_x0000_i1201" type="#_x0000_t75" style="width:124.5pt;height:30.75pt" o:ole="">
            <v:imagedata r:id="rId332" o:title=""/>
          </v:shape>
          <o:OLEObject Type="Embed" ProgID="Equation.DSMT4" ShapeID="_x0000_i1201" DrawAspect="Content" ObjectID="_1798965528" r:id="rId333"/>
        </w:object>
      </w:r>
      <w:r w:rsidRPr="004E36D1">
        <w:rPr>
          <w:rFonts w:ascii="Times New Roman" w:eastAsia="Calibri" w:hAnsi="Times New Roman" w:cs="Times New Roman"/>
          <w:sz w:val="24"/>
          <w:szCs w:val="24"/>
        </w:rPr>
        <w:t xml:space="preserve">                                                                                                                      (A2d)    </w:t>
      </w:r>
    </w:p>
    <w:p w14:paraId="3D6A6F99" w14:textId="77777777" w:rsidR="00E0395C" w:rsidRPr="004E36D1" w:rsidRDefault="00E0395C" w:rsidP="00E0395C">
      <w:pPr>
        <w:numPr>
          <w:ilvl w:val="0"/>
          <w:numId w:val="14"/>
        </w:numPr>
        <w:spacing w:after="0" w:line="360" w:lineRule="auto"/>
        <w:ind w:left="284" w:hanging="284"/>
        <w:contextualSpacing/>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Intermediary layer (</w:t>
      </w:r>
      <w:r w:rsidRPr="004E36D1">
        <w:rPr>
          <w:rFonts w:ascii="Times New Roman" w:eastAsia="Calibri" w:hAnsi="Times New Roman" w:cs="Times New Roman"/>
          <w:position w:val="-10"/>
          <w:sz w:val="24"/>
          <w:szCs w:val="24"/>
        </w:rPr>
        <w:object w:dxaOrig="1460" w:dyaOrig="300" w14:anchorId="3FBF12F3">
          <v:shape id="_x0000_i1202" type="#_x0000_t75" style="width:72.75pt;height:13.5pt" o:ole="">
            <v:imagedata r:id="rId334" o:title=""/>
          </v:shape>
          <o:OLEObject Type="Embed" ProgID="Equation.DSMT4" ShapeID="_x0000_i1202" DrawAspect="Content" ObjectID="_1798965529" r:id="rId335"/>
        </w:object>
      </w:r>
      <w:r w:rsidRPr="004E36D1">
        <w:rPr>
          <w:rFonts w:ascii="Times New Roman" w:eastAsia="Calibri" w:hAnsi="Times New Roman" w:cs="Times New Roman"/>
          <w:sz w:val="24"/>
          <w:szCs w:val="24"/>
        </w:rPr>
        <w:t>)</w:t>
      </w:r>
    </w:p>
    <w:p w14:paraId="37481B19" w14:textId="77777777" w:rsidR="00E0395C" w:rsidRPr="004E36D1" w:rsidRDefault="00E0395C" w:rsidP="00E0395C">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position w:val="-24"/>
          <w:sz w:val="24"/>
          <w:szCs w:val="24"/>
        </w:rPr>
        <w:object w:dxaOrig="6580" w:dyaOrig="680" w14:anchorId="2046DD54">
          <v:shape id="_x0000_i1203" type="#_x0000_t75" style="width:327pt;height:35.25pt" o:ole="">
            <v:imagedata r:id="rId336" o:title=""/>
          </v:shape>
          <o:OLEObject Type="Embed" ProgID="Equation.DSMT4" ShapeID="_x0000_i1203" DrawAspect="Content" ObjectID="_1798965530" r:id="rId337"/>
        </w:object>
      </w:r>
      <w:r w:rsidRPr="004E36D1">
        <w:rPr>
          <w:rFonts w:ascii="Times New Roman" w:eastAsia="Calibri" w:hAnsi="Times New Roman" w:cs="Times New Roman"/>
          <w:sz w:val="24"/>
          <w:szCs w:val="24"/>
        </w:rPr>
        <w:t xml:space="preserve">                                                   (A3a)</w:t>
      </w:r>
    </w:p>
    <w:p w14:paraId="644451BE" w14:textId="77777777" w:rsidR="00E0395C" w:rsidRPr="004E36D1" w:rsidRDefault="00E0395C" w:rsidP="00E0395C">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position w:val="-14"/>
          <w:sz w:val="24"/>
          <w:szCs w:val="24"/>
        </w:rPr>
        <w:object w:dxaOrig="1219" w:dyaOrig="380" w14:anchorId="59A5AC51">
          <v:shape id="_x0000_i1204" type="#_x0000_t75" style="width:61.5pt;height:19.5pt" o:ole="">
            <v:imagedata r:id="rId338" o:title=""/>
          </v:shape>
          <o:OLEObject Type="Embed" ProgID="Equation.DSMT4" ShapeID="_x0000_i1204" DrawAspect="Content" ObjectID="_1798965531" r:id="rId339"/>
        </w:object>
      </w:r>
      <w:r w:rsidRPr="004E36D1">
        <w:rPr>
          <w:rFonts w:ascii="Times New Roman" w:eastAsia="Calibri" w:hAnsi="Times New Roman" w:cs="Times New Roman"/>
          <w:sz w:val="24"/>
          <w:szCs w:val="24"/>
        </w:rPr>
        <w:t xml:space="preserve">                                                                                                                                           (A3b)</w:t>
      </w:r>
    </w:p>
    <w:p w14:paraId="2C00C0B0" w14:textId="77777777" w:rsidR="00E0395C" w:rsidRPr="004E36D1" w:rsidRDefault="00E0395C" w:rsidP="00E0395C">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position w:val="-24"/>
          <w:sz w:val="24"/>
          <w:szCs w:val="24"/>
        </w:rPr>
        <w:object w:dxaOrig="2360" w:dyaOrig="660" w14:anchorId="43D0803C">
          <v:shape id="_x0000_i1205" type="#_x0000_t75" style="width:117.75pt;height:33pt" o:ole="">
            <v:imagedata r:id="rId340" o:title=""/>
          </v:shape>
          <o:OLEObject Type="Embed" ProgID="Equation.DSMT4" ShapeID="_x0000_i1205" DrawAspect="Content" ObjectID="_1798965532" r:id="rId341"/>
        </w:object>
      </w:r>
      <w:r w:rsidRPr="004E36D1">
        <w:rPr>
          <w:rFonts w:ascii="Times New Roman" w:eastAsia="Calibri" w:hAnsi="Times New Roman" w:cs="Times New Roman"/>
          <w:sz w:val="24"/>
          <w:szCs w:val="24"/>
        </w:rPr>
        <w:t xml:space="preserve">                                                                                                                        (A3c)</w:t>
      </w:r>
    </w:p>
    <w:p w14:paraId="33ECF189" w14:textId="77777777" w:rsidR="00E0395C" w:rsidRPr="004E36D1" w:rsidRDefault="00E0395C" w:rsidP="00E0395C">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position w:val="-24"/>
          <w:sz w:val="24"/>
          <w:szCs w:val="24"/>
        </w:rPr>
        <w:object w:dxaOrig="2079" w:dyaOrig="660" w14:anchorId="30D44B59">
          <v:shape id="_x0000_i1206" type="#_x0000_t75" style="width:104.25pt;height:33pt" o:ole="">
            <v:imagedata r:id="rId342" o:title=""/>
          </v:shape>
          <o:OLEObject Type="Embed" ProgID="Equation.DSMT4" ShapeID="_x0000_i1206" DrawAspect="Content" ObjectID="_1798965533" r:id="rId343"/>
        </w:object>
      </w:r>
      <w:r w:rsidRPr="004E36D1">
        <w:rPr>
          <w:rFonts w:ascii="Times New Roman" w:eastAsia="Calibri" w:hAnsi="Times New Roman" w:cs="Times New Roman"/>
          <w:sz w:val="24"/>
          <w:szCs w:val="24"/>
        </w:rPr>
        <w:t xml:space="preserve">                                                                                                                           (A3d)    </w:t>
      </w:r>
    </w:p>
    <w:p w14:paraId="23FAE731" w14:textId="77777777" w:rsidR="00E0395C" w:rsidRPr="004E36D1" w:rsidRDefault="00E0395C" w:rsidP="00E0395C">
      <w:pPr>
        <w:numPr>
          <w:ilvl w:val="0"/>
          <w:numId w:val="14"/>
        </w:numPr>
        <w:spacing w:after="0" w:line="360" w:lineRule="auto"/>
        <w:ind w:left="284" w:hanging="284"/>
        <w:contextualSpacing/>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Last layer (</w:t>
      </w:r>
      <w:r w:rsidRPr="004E36D1">
        <w:rPr>
          <w:rFonts w:ascii="Times New Roman" w:eastAsia="Calibri" w:hAnsi="Times New Roman" w:cs="Times New Roman"/>
          <w:position w:val="-6"/>
          <w:sz w:val="24"/>
          <w:szCs w:val="24"/>
        </w:rPr>
        <w:object w:dxaOrig="560" w:dyaOrig="260" w14:anchorId="5B5B6F18">
          <v:shape id="_x0000_i1207" type="#_x0000_t75" style="width:28.5pt;height:13.5pt" o:ole="">
            <v:imagedata r:id="rId344" o:title=""/>
          </v:shape>
          <o:OLEObject Type="Embed" ProgID="Equation.DSMT4" ShapeID="_x0000_i1207" DrawAspect="Content" ObjectID="_1798965534" r:id="rId345"/>
        </w:object>
      </w:r>
      <w:r w:rsidRPr="004E36D1">
        <w:rPr>
          <w:rFonts w:ascii="Times New Roman" w:eastAsia="Calibri" w:hAnsi="Times New Roman" w:cs="Times New Roman"/>
          <w:sz w:val="24"/>
          <w:szCs w:val="24"/>
        </w:rPr>
        <w:t>)</w:t>
      </w:r>
    </w:p>
    <w:p w14:paraId="6B841525" w14:textId="77777777" w:rsidR="00E0395C" w:rsidRPr="004E36D1" w:rsidRDefault="00E0395C" w:rsidP="00E0395C">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position w:val="-24"/>
          <w:sz w:val="24"/>
          <w:szCs w:val="24"/>
        </w:rPr>
        <w:object w:dxaOrig="6940" w:dyaOrig="660" w14:anchorId="5DC1DCC9">
          <v:shape id="_x0000_i1208" type="#_x0000_t75" style="width:347.25pt;height:34.5pt" o:ole="">
            <v:imagedata r:id="rId346" o:title=""/>
          </v:shape>
          <o:OLEObject Type="Embed" ProgID="Equation.DSMT4" ShapeID="_x0000_i1208" DrawAspect="Content" ObjectID="_1798965535" r:id="rId347"/>
        </w:object>
      </w:r>
      <w:r w:rsidRPr="004E36D1">
        <w:rPr>
          <w:rFonts w:ascii="Times New Roman" w:eastAsia="Calibri" w:hAnsi="Times New Roman" w:cs="Times New Roman"/>
          <w:sz w:val="24"/>
          <w:szCs w:val="24"/>
        </w:rPr>
        <w:t xml:space="preserve">                                          (A4a)</w:t>
      </w:r>
    </w:p>
    <w:p w14:paraId="452C1E2F" w14:textId="77777777" w:rsidR="00E0395C" w:rsidRPr="004E36D1" w:rsidRDefault="00E0395C" w:rsidP="00E0395C">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position w:val="-12"/>
          <w:sz w:val="24"/>
          <w:szCs w:val="24"/>
        </w:rPr>
        <w:object w:dxaOrig="1280" w:dyaOrig="360" w14:anchorId="713FE887">
          <v:shape id="_x0000_i1209" type="#_x0000_t75" style="width:63.75pt;height:18.75pt" o:ole="">
            <v:imagedata r:id="rId348" o:title=""/>
          </v:shape>
          <o:OLEObject Type="Embed" ProgID="Equation.DSMT4" ShapeID="_x0000_i1209" DrawAspect="Content" ObjectID="_1798965536" r:id="rId349"/>
        </w:object>
      </w:r>
      <w:r w:rsidRPr="004E36D1">
        <w:rPr>
          <w:rFonts w:ascii="Times New Roman" w:eastAsia="Calibri" w:hAnsi="Times New Roman" w:cs="Times New Roman"/>
          <w:sz w:val="24"/>
          <w:szCs w:val="24"/>
        </w:rPr>
        <w:t xml:space="preserve">                                                                                                                                            (A4b)</w:t>
      </w:r>
    </w:p>
    <w:p w14:paraId="488EC0B9" w14:textId="77777777" w:rsidR="00E0395C" w:rsidRPr="004E36D1" w:rsidRDefault="00E0395C" w:rsidP="00E0395C">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position w:val="-24"/>
          <w:sz w:val="24"/>
          <w:szCs w:val="24"/>
        </w:rPr>
        <w:object w:dxaOrig="2480" w:dyaOrig="620" w14:anchorId="3BC87742">
          <v:shape id="_x0000_i1210" type="#_x0000_t75" style="width:123pt;height:30.75pt" o:ole="">
            <v:imagedata r:id="rId350" o:title=""/>
          </v:shape>
          <o:OLEObject Type="Embed" ProgID="Equation.DSMT4" ShapeID="_x0000_i1210" DrawAspect="Content" ObjectID="_1798965537" r:id="rId351"/>
        </w:object>
      </w:r>
      <w:r w:rsidRPr="004E36D1">
        <w:rPr>
          <w:rFonts w:ascii="Times New Roman" w:eastAsia="Calibri" w:hAnsi="Times New Roman" w:cs="Times New Roman"/>
          <w:sz w:val="24"/>
          <w:szCs w:val="24"/>
        </w:rPr>
        <w:t xml:space="preserve">                                                                                                                         (A4c)</w:t>
      </w:r>
    </w:p>
    <w:p w14:paraId="27845645" w14:textId="77777777" w:rsidR="00E0395C" w:rsidRPr="004E36D1" w:rsidRDefault="00E0395C" w:rsidP="00E0395C">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position w:val="-24"/>
          <w:sz w:val="24"/>
          <w:szCs w:val="24"/>
        </w:rPr>
        <w:object w:dxaOrig="1300" w:dyaOrig="620" w14:anchorId="1493EE54">
          <v:shape id="_x0000_i1211" type="#_x0000_t75" style="width:65.25pt;height:30.75pt" o:ole="">
            <v:imagedata r:id="rId352" o:title=""/>
          </v:shape>
          <o:OLEObject Type="Embed" ProgID="Equation.DSMT4" ShapeID="_x0000_i1211" DrawAspect="Content" ObjectID="_1798965538" r:id="rId353"/>
        </w:object>
      </w:r>
      <w:r w:rsidRPr="004E36D1">
        <w:rPr>
          <w:rFonts w:ascii="Times New Roman" w:eastAsia="Calibri" w:hAnsi="Times New Roman" w:cs="Times New Roman"/>
          <w:sz w:val="24"/>
          <w:szCs w:val="24"/>
        </w:rPr>
        <w:t xml:space="preserve">                                                                                                                                            (A4d)   </w:t>
      </w:r>
    </w:p>
    <w:p w14:paraId="1AEE5F79" w14:textId="77777777" w:rsidR="00E0395C" w:rsidRPr="004E36D1" w:rsidRDefault="00E0395C" w:rsidP="00E0395C">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each problem is coupled together by imposing continuity of concentration at the interfaces between adjacent layers Eq. (9) (Carr and Turner 2016; Rodrigo and Worthy 2016; Carr and March 2018, Carr 2020; 2021).</w:t>
      </w:r>
    </w:p>
    <w:p w14:paraId="45D16698" w14:textId="77777777" w:rsidR="00E0395C" w:rsidRPr="004E36D1" w:rsidRDefault="00E0395C" w:rsidP="00E0395C">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Taking the Laplace transform of transport problem in </w:t>
      </w:r>
      <w:proofErr w:type="spellStart"/>
      <w:r w:rsidRPr="004E36D1">
        <w:rPr>
          <w:rFonts w:ascii="Times New Roman" w:eastAsia="Calibri" w:hAnsi="Times New Roman" w:cs="Times New Roman"/>
          <w:sz w:val="24"/>
          <w:szCs w:val="24"/>
        </w:rPr>
        <w:t>Eqs</w:t>
      </w:r>
      <w:proofErr w:type="spellEnd"/>
      <w:r w:rsidRPr="004E36D1">
        <w:rPr>
          <w:rFonts w:ascii="Times New Roman" w:eastAsia="Calibri" w:hAnsi="Times New Roman" w:cs="Times New Roman"/>
          <w:sz w:val="24"/>
          <w:szCs w:val="24"/>
        </w:rPr>
        <w:t>. (A2</w:t>
      </w:r>
      <w:proofErr w:type="gramStart"/>
      <w:r w:rsidRPr="004E36D1">
        <w:rPr>
          <w:rFonts w:ascii="Times New Roman" w:eastAsia="Calibri" w:hAnsi="Times New Roman" w:cs="Times New Roman"/>
          <w:sz w:val="24"/>
          <w:szCs w:val="24"/>
        </w:rPr>
        <w:t>a)-(</w:t>
      </w:r>
      <w:proofErr w:type="gramEnd"/>
      <w:r w:rsidRPr="004E36D1">
        <w:rPr>
          <w:rFonts w:ascii="Times New Roman" w:eastAsia="Calibri" w:hAnsi="Times New Roman" w:cs="Times New Roman"/>
          <w:sz w:val="24"/>
          <w:szCs w:val="24"/>
        </w:rPr>
        <w:t>A2d), (A3a)-(A3d), (A4a)-(A4d) yield:</w:t>
      </w:r>
    </w:p>
    <w:p w14:paraId="0D59B38F" w14:textId="77777777" w:rsidR="00E0395C" w:rsidRPr="004E36D1" w:rsidRDefault="00E0395C" w:rsidP="00E0395C">
      <w:pPr>
        <w:numPr>
          <w:ilvl w:val="0"/>
          <w:numId w:val="14"/>
        </w:numPr>
        <w:spacing w:after="0" w:line="360" w:lineRule="auto"/>
        <w:ind w:left="284" w:hanging="284"/>
        <w:contextualSpacing/>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First layer (</w:t>
      </w:r>
      <w:r w:rsidRPr="004E36D1">
        <w:rPr>
          <w:rFonts w:ascii="Times New Roman" w:eastAsia="Calibri" w:hAnsi="Times New Roman" w:cs="Times New Roman"/>
          <w:position w:val="-10"/>
          <w:sz w:val="24"/>
          <w:szCs w:val="24"/>
        </w:rPr>
        <w:object w:dxaOrig="480" w:dyaOrig="300" w14:anchorId="0A2ACDB5">
          <v:shape id="_x0000_i1212" type="#_x0000_t75" style="width:24pt;height:14.25pt" o:ole="">
            <v:imagedata r:id="rId324" o:title=""/>
          </v:shape>
          <o:OLEObject Type="Embed" ProgID="Equation.DSMT4" ShapeID="_x0000_i1212" DrawAspect="Content" ObjectID="_1798965539" r:id="rId354"/>
        </w:object>
      </w:r>
      <w:r w:rsidRPr="004E36D1">
        <w:rPr>
          <w:rFonts w:ascii="Times New Roman" w:eastAsia="Calibri" w:hAnsi="Times New Roman" w:cs="Times New Roman"/>
          <w:sz w:val="24"/>
          <w:szCs w:val="24"/>
        </w:rPr>
        <w:t>)</w:t>
      </w:r>
    </w:p>
    <w:p w14:paraId="454A1C5D" w14:textId="77777777" w:rsidR="00E0395C" w:rsidRPr="004E36D1" w:rsidRDefault="00E0395C" w:rsidP="00E0395C">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position w:val="-24"/>
          <w:sz w:val="24"/>
          <w:szCs w:val="24"/>
        </w:rPr>
        <w:object w:dxaOrig="3920" w:dyaOrig="660" w14:anchorId="27224D48">
          <v:shape id="_x0000_i1213" type="#_x0000_t75" style="width:195.75pt;height:33.75pt" o:ole="">
            <v:imagedata r:id="rId355" o:title=""/>
          </v:shape>
          <o:OLEObject Type="Embed" ProgID="Equation.DSMT4" ShapeID="_x0000_i1213" DrawAspect="Content" ObjectID="_1798965540" r:id="rId356"/>
        </w:object>
      </w:r>
      <w:r w:rsidRPr="004E36D1">
        <w:rPr>
          <w:rFonts w:ascii="Times New Roman" w:eastAsia="Calibri" w:hAnsi="Times New Roman" w:cs="Times New Roman"/>
          <w:sz w:val="24"/>
          <w:szCs w:val="24"/>
        </w:rPr>
        <w:t xml:space="preserve">                                                                                               (A5a)                                                                          </w:t>
      </w:r>
    </w:p>
    <w:p w14:paraId="472EE417" w14:textId="77777777" w:rsidR="00E0395C" w:rsidRPr="004E36D1" w:rsidRDefault="00E0395C" w:rsidP="00E0395C">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position w:val="-24"/>
          <w:sz w:val="24"/>
          <w:szCs w:val="24"/>
        </w:rPr>
        <w:object w:dxaOrig="2940" w:dyaOrig="660" w14:anchorId="69FB834B">
          <v:shape id="_x0000_i1214" type="#_x0000_t75" style="width:147pt;height:33pt" o:ole="">
            <v:imagedata r:id="rId357" o:title=""/>
          </v:shape>
          <o:OLEObject Type="Embed" ProgID="Equation.DSMT4" ShapeID="_x0000_i1214" DrawAspect="Content" ObjectID="_1798965541" r:id="rId358"/>
        </w:object>
      </w:r>
      <w:r w:rsidRPr="004E36D1">
        <w:rPr>
          <w:rFonts w:ascii="Times New Roman" w:eastAsia="Calibri" w:hAnsi="Times New Roman" w:cs="Times New Roman"/>
          <w:sz w:val="24"/>
          <w:szCs w:val="24"/>
        </w:rPr>
        <w:t xml:space="preserve">                                                                                                                (A5b)</w:t>
      </w:r>
    </w:p>
    <w:p w14:paraId="6CF12B0F" w14:textId="77777777" w:rsidR="00E0395C" w:rsidRPr="004E36D1" w:rsidRDefault="00E0395C" w:rsidP="00E0395C">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position w:val="-24"/>
          <w:sz w:val="24"/>
          <w:szCs w:val="24"/>
        </w:rPr>
        <w:object w:dxaOrig="2040" w:dyaOrig="680" w14:anchorId="70E8C0AA">
          <v:shape id="_x0000_i1215" type="#_x0000_t75" style="width:102.75pt;height:33.75pt" o:ole="">
            <v:imagedata r:id="rId359" o:title=""/>
          </v:shape>
          <o:OLEObject Type="Embed" ProgID="Equation.DSMT4" ShapeID="_x0000_i1215" DrawAspect="Content" ObjectID="_1798965542" r:id="rId360"/>
        </w:object>
      </w:r>
      <w:r w:rsidRPr="004E36D1">
        <w:rPr>
          <w:rFonts w:ascii="Times New Roman" w:eastAsia="Calibri" w:hAnsi="Times New Roman" w:cs="Times New Roman"/>
          <w:sz w:val="24"/>
          <w:szCs w:val="24"/>
        </w:rPr>
        <w:t xml:space="preserve">                                                                                                                                (A5c)    </w:t>
      </w:r>
    </w:p>
    <w:p w14:paraId="7B0DBD15" w14:textId="77777777" w:rsidR="00E0395C" w:rsidRPr="004E36D1" w:rsidRDefault="00E0395C" w:rsidP="00E0395C">
      <w:pPr>
        <w:numPr>
          <w:ilvl w:val="0"/>
          <w:numId w:val="14"/>
        </w:numPr>
        <w:spacing w:after="0" w:line="360" w:lineRule="auto"/>
        <w:ind w:left="284" w:hanging="284"/>
        <w:contextualSpacing/>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Intermediary layer (</w:t>
      </w:r>
      <w:r w:rsidRPr="004E36D1">
        <w:rPr>
          <w:rFonts w:ascii="Times New Roman" w:eastAsia="Calibri" w:hAnsi="Times New Roman" w:cs="Times New Roman"/>
          <w:position w:val="-10"/>
          <w:sz w:val="24"/>
          <w:szCs w:val="24"/>
        </w:rPr>
        <w:object w:dxaOrig="1460" w:dyaOrig="300" w14:anchorId="2C343398">
          <v:shape id="_x0000_i1216" type="#_x0000_t75" style="width:72.75pt;height:13.5pt" o:ole="">
            <v:imagedata r:id="rId334" o:title=""/>
          </v:shape>
          <o:OLEObject Type="Embed" ProgID="Equation.DSMT4" ShapeID="_x0000_i1216" DrawAspect="Content" ObjectID="_1798965543" r:id="rId361"/>
        </w:object>
      </w:r>
      <w:r w:rsidRPr="004E36D1">
        <w:rPr>
          <w:rFonts w:ascii="Times New Roman" w:eastAsia="Calibri" w:hAnsi="Times New Roman" w:cs="Times New Roman"/>
          <w:sz w:val="24"/>
          <w:szCs w:val="24"/>
        </w:rPr>
        <w:t>)</w:t>
      </w:r>
    </w:p>
    <w:p w14:paraId="591BB85A" w14:textId="77777777" w:rsidR="00E0395C" w:rsidRPr="004E36D1" w:rsidRDefault="00E0395C" w:rsidP="00E0395C">
      <w:pPr>
        <w:spacing w:after="0" w:line="360" w:lineRule="auto"/>
        <w:ind w:left="284"/>
        <w:contextualSpacing/>
        <w:jc w:val="both"/>
        <w:rPr>
          <w:rFonts w:ascii="Times New Roman" w:eastAsia="Calibri" w:hAnsi="Times New Roman" w:cs="Times New Roman"/>
          <w:sz w:val="24"/>
          <w:szCs w:val="24"/>
        </w:rPr>
      </w:pPr>
      <w:r w:rsidRPr="004E36D1">
        <w:rPr>
          <w:rFonts w:ascii="Calibri" w:eastAsia="Calibri" w:hAnsi="Calibri" w:cs="Times New Roman"/>
          <w:position w:val="-24"/>
        </w:rPr>
        <w:object w:dxaOrig="4180" w:dyaOrig="660" w14:anchorId="69AC0F2E">
          <v:shape id="_x0000_i1217" type="#_x0000_t75" style="width:209.25pt;height:33.75pt" o:ole="">
            <v:imagedata r:id="rId362" o:title=""/>
          </v:shape>
          <o:OLEObject Type="Embed" ProgID="Equation.DSMT4" ShapeID="_x0000_i1217" DrawAspect="Content" ObjectID="_1798965544" r:id="rId363"/>
        </w:object>
      </w:r>
      <w:r w:rsidRPr="004E36D1">
        <w:rPr>
          <w:rFonts w:ascii="Times New Roman" w:eastAsia="Calibri" w:hAnsi="Times New Roman" w:cs="Times New Roman"/>
          <w:sz w:val="24"/>
          <w:szCs w:val="24"/>
        </w:rPr>
        <w:t xml:space="preserve">                                                                                    (A6a)     </w:t>
      </w:r>
    </w:p>
    <w:p w14:paraId="177C39ED" w14:textId="77777777" w:rsidR="00E0395C" w:rsidRPr="004E36D1" w:rsidRDefault="00E0395C" w:rsidP="00E0395C">
      <w:pPr>
        <w:spacing w:after="0" w:line="360" w:lineRule="auto"/>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 xml:space="preserve">  </w:t>
      </w:r>
      <w:r w:rsidRPr="004E36D1">
        <w:rPr>
          <w:rFonts w:ascii="Calibri" w:eastAsia="Calibri" w:hAnsi="Calibri" w:cs="Times New Roman"/>
          <w:position w:val="-24"/>
        </w:rPr>
        <w:object w:dxaOrig="2500" w:dyaOrig="660" w14:anchorId="08CF4410">
          <v:shape id="_x0000_i1218" type="#_x0000_t75" style="width:124.5pt;height:33pt" o:ole="">
            <v:imagedata r:id="rId364" o:title=""/>
          </v:shape>
          <o:OLEObject Type="Embed" ProgID="Equation.DSMT4" ShapeID="_x0000_i1218" DrawAspect="Content" ObjectID="_1798965545" r:id="rId365"/>
        </w:object>
      </w:r>
      <w:r w:rsidRPr="004E36D1">
        <w:rPr>
          <w:rFonts w:ascii="Times New Roman" w:eastAsia="Calibri" w:hAnsi="Times New Roman" w:cs="Times New Roman"/>
          <w:sz w:val="24"/>
          <w:szCs w:val="24"/>
        </w:rPr>
        <w:t xml:space="preserve">                                                                                                                          (A6b)</w:t>
      </w:r>
      <w:bookmarkStart w:id="48" w:name="_Hlk177658145"/>
      <w:r w:rsidRPr="004E36D1">
        <w:rPr>
          <w:rFonts w:ascii="Times New Roman" w:eastAsia="Calibri" w:hAnsi="Times New Roman" w:cs="Times New Roman"/>
          <w:sz w:val="24"/>
          <w:szCs w:val="24"/>
        </w:rPr>
        <w:t xml:space="preserve">  </w:t>
      </w:r>
      <w:bookmarkEnd w:id="48"/>
      <w:r w:rsidRPr="004E36D1">
        <w:rPr>
          <w:rFonts w:ascii="Times New Roman" w:eastAsia="Calibri" w:hAnsi="Times New Roman" w:cs="Times New Roman"/>
          <w:sz w:val="24"/>
          <w:szCs w:val="24"/>
        </w:rPr>
        <w:t xml:space="preserve">                                                                                                                                     </w:t>
      </w:r>
      <w:bookmarkStart w:id="49" w:name="_Hlk177658196"/>
    </w:p>
    <w:bookmarkEnd w:id="49"/>
    <w:p w14:paraId="13C6FBC9" w14:textId="77777777" w:rsidR="00E0395C" w:rsidRPr="004E36D1" w:rsidRDefault="00E0395C" w:rsidP="00E0395C">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position w:val="-24"/>
          <w:sz w:val="24"/>
          <w:szCs w:val="24"/>
        </w:rPr>
        <w:object w:dxaOrig="2180" w:dyaOrig="700" w14:anchorId="1272BFF4">
          <v:shape id="_x0000_i1219" type="#_x0000_t75" style="width:108.75pt;height:35.25pt" o:ole="">
            <v:imagedata r:id="rId366" o:title=""/>
          </v:shape>
          <o:OLEObject Type="Embed" ProgID="Equation.DSMT4" ShapeID="_x0000_i1219" DrawAspect="Content" ObjectID="_1798965546" r:id="rId367"/>
        </w:object>
      </w:r>
      <w:r w:rsidRPr="004E36D1">
        <w:rPr>
          <w:rFonts w:ascii="Times New Roman" w:eastAsia="Calibri" w:hAnsi="Times New Roman" w:cs="Times New Roman"/>
          <w:sz w:val="24"/>
          <w:szCs w:val="24"/>
        </w:rPr>
        <w:t xml:space="preserve">                                                                                                                               (A6c)    </w:t>
      </w:r>
    </w:p>
    <w:p w14:paraId="53B61AD2" w14:textId="77777777" w:rsidR="00E0395C" w:rsidRPr="004E36D1" w:rsidRDefault="00E0395C" w:rsidP="00E0395C">
      <w:pPr>
        <w:numPr>
          <w:ilvl w:val="0"/>
          <w:numId w:val="14"/>
        </w:numPr>
        <w:spacing w:after="0" w:line="360" w:lineRule="auto"/>
        <w:ind w:left="284" w:hanging="284"/>
        <w:contextualSpacing/>
        <w:jc w:val="both"/>
        <w:rPr>
          <w:rFonts w:ascii="Times New Roman" w:eastAsia="Calibri" w:hAnsi="Times New Roman" w:cs="Times New Roman"/>
          <w:sz w:val="24"/>
          <w:szCs w:val="24"/>
        </w:rPr>
      </w:pPr>
      <w:r w:rsidRPr="004E36D1">
        <w:rPr>
          <w:rFonts w:ascii="Times New Roman" w:eastAsia="Calibri" w:hAnsi="Times New Roman" w:cs="Times New Roman"/>
          <w:sz w:val="24"/>
          <w:szCs w:val="24"/>
        </w:rPr>
        <w:t>Last layer (</w:t>
      </w:r>
      <w:r w:rsidRPr="004E36D1">
        <w:rPr>
          <w:rFonts w:ascii="Times New Roman" w:eastAsia="Calibri" w:hAnsi="Times New Roman" w:cs="Times New Roman"/>
          <w:position w:val="-6"/>
          <w:sz w:val="24"/>
          <w:szCs w:val="24"/>
        </w:rPr>
        <w:object w:dxaOrig="560" w:dyaOrig="260" w14:anchorId="573AB893">
          <v:shape id="_x0000_i1220" type="#_x0000_t75" style="width:28.5pt;height:13.5pt" o:ole="">
            <v:imagedata r:id="rId344" o:title=""/>
          </v:shape>
          <o:OLEObject Type="Embed" ProgID="Equation.DSMT4" ShapeID="_x0000_i1220" DrawAspect="Content" ObjectID="_1798965547" r:id="rId368"/>
        </w:object>
      </w:r>
      <w:r w:rsidRPr="004E36D1">
        <w:rPr>
          <w:rFonts w:ascii="Times New Roman" w:eastAsia="Calibri" w:hAnsi="Times New Roman" w:cs="Times New Roman"/>
          <w:sz w:val="24"/>
          <w:szCs w:val="24"/>
        </w:rPr>
        <w:t>)</w:t>
      </w:r>
    </w:p>
    <w:p w14:paraId="0C2FCB1A" w14:textId="77777777" w:rsidR="00E0395C" w:rsidRPr="004E36D1" w:rsidRDefault="00E0395C" w:rsidP="00E0395C">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position w:val="-24"/>
          <w:sz w:val="24"/>
          <w:szCs w:val="24"/>
        </w:rPr>
        <w:object w:dxaOrig="4420" w:dyaOrig="660" w14:anchorId="02C7BD71">
          <v:shape id="_x0000_i1221" type="#_x0000_t75" style="width:221.25pt;height:33.75pt" o:ole="">
            <v:imagedata r:id="rId369" o:title=""/>
          </v:shape>
          <o:OLEObject Type="Embed" ProgID="Equation.DSMT4" ShapeID="_x0000_i1221" DrawAspect="Content" ObjectID="_1798965548" r:id="rId370"/>
        </w:object>
      </w:r>
      <w:r w:rsidRPr="004E36D1">
        <w:rPr>
          <w:rFonts w:ascii="Times New Roman" w:eastAsia="Calibri" w:hAnsi="Times New Roman" w:cs="Times New Roman"/>
          <w:sz w:val="24"/>
          <w:szCs w:val="24"/>
        </w:rPr>
        <w:t xml:space="preserve">                                                                                       (A7a)                                                                              </w:t>
      </w:r>
    </w:p>
    <w:p w14:paraId="208F4BA3" w14:textId="77777777" w:rsidR="00E0395C" w:rsidRPr="004E36D1" w:rsidRDefault="00E0395C" w:rsidP="00E0395C">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position w:val="-24"/>
          <w:sz w:val="24"/>
          <w:szCs w:val="24"/>
        </w:rPr>
        <w:object w:dxaOrig="2620" w:dyaOrig="660" w14:anchorId="43BB49F4">
          <v:shape id="_x0000_i1222" type="#_x0000_t75" style="width:130.5pt;height:33pt" o:ole="">
            <v:imagedata r:id="rId371" o:title=""/>
          </v:shape>
          <o:OLEObject Type="Embed" ProgID="Equation.DSMT4" ShapeID="_x0000_i1222" DrawAspect="Content" ObjectID="_1798965549" r:id="rId372"/>
        </w:object>
      </w:r>
      <w:r w:rsidRPr="004E36D1">
        <w:rPr>
          <w:rFonts w:ascii="Times New Roman" w:eastAsia="Calibri" w:hAnsi="Times New Roman" w:cs="Times New Roman"/>
          <w:sz w:val="24"/>
          <w:szCs w:val="24"/>
        </w:rPr>
        <w:t xml:space="preserve">                                                                                                                       (A7b)</w:t>
      </w:r>
    </w:p>
    <w:p w14:paraId="34555F9E" w14:textId="77777777" w:rsidR="00E0395C" w:rsidRPr="004E36D1" w:rsidRDefault="00E0395C" w:rsidP="00E0395C">
      <w:pPr>
        <w:spacing w:line="360" w:lineRule="auto"/>
        <w:jc w:val="both"/>
        <w:rPr>
          <w:rFonts w:ascii="Times New Roman" w:eastAsia="Calibri" w:hAnsi="Times New Roman" w:cs="Times New Roman"/>
          <w:sz w:val="24"/>
          <w:szCs w:val="24"/>
        </w:rPr>
      </w:pPr>
      <w:r w:rsidRPr="004E36D1">
        <w:rPr>
          <w:rFonts w:ascii="Times New Roman" w:eastAsia="Calibri" w:hAnsi="Times New Roman" w:cs="Times New Roman"/>
          <w:position w:val="-24"/>
          <w:sz w:val="24"/>
          <w:szCs w:val="24"/>
        </w:rPr>
        <w:object w:dxaOrig="1380" w:dyaOrig="660" w14:anchorId="0310EE70">
          <v:shape id="_x0000_i1223" type="#_x0000_t75" style="width:69.75pt;height:33pt" o:ole="">
            <v:imagedata r:id="rId373" o:title=""/>
          </v:shape>
          <o:OLEObject Type="Embed" ProgID="Equation.DSMT4" ShapeID="_x0000_i1223" DrawAspect="Content" ObjectID="_1798965550" r:id="rId374"/>
        </w:object>
      </w:r>
      <w:r w:rsidRPr="004E36D1">
        <w:rPr>
          <w:rFonts w:ascii="Times New Roman" w:eastAsia="Calibri" w:hAnsi="Times New Roman" w:cs="Times New Roman"/>
          <w:sz w:val="24"/>
          <w:szCs w:val="24"/>
        </w:rPr>
        <w:t xml:space="preserve">                                                                                                                                             (A7c)   </w:t>
      </w:r>
    </w:p>
    <w:p w14:paraId="4A41FB1A" w14:textId="77777777" w:rsidR="00E0395C" w:rsidRPr="004E36D1" w:rsidRDefault="00E0395C" w:rsidP="00E0395C">
      <w:pPr>
        <w:spacing w:line="360" w:lineRule="auto"/>
        <w:jc w:val="both"/>
        <w:rPr>
          <w:rFonts w:ascii="Times New Roman" w:eastAsia="Calibri" w:hAnsi="Times New Roman" w:cs="Times New Roman"/>
          <w:iCs/>
          <w:sz w:val="24"/>
          <w:szCs w:val="24"/>
        </w:rPr>
      </w:pPr>
      <w:r w:rsidRPr="004E36D1">
        <w:rPr>
          <w:rFonts w:ascii="Times New Roman" w:eastAsia="Calibri" w:hAnsi="Times New Roman" w:cs="Times New Roman"/>
          <w:iCs/>
          <w:sz w:val="24"/>
          <w:szCs w:val="24"/>
        </w:rPr>
        <w:t>where</w:t>
      </w:r>
      <w:r w:rsidRPr="004E36D1">
        <w:rPr>
          <w:rFonts w:ascii="Times New Roman" w:eastAsia="Calibri" w:hAnsi="Times New Roman" w:cs="Times New Roman"/>
          <w:position w:val="-36"/>
          <w:sz w:val="24"/>
          <w:szCs w:val="24"/>
        </w:rPr>
        <w:object w:dxaOrig="2500" w:dyaOrig="800" w14:anchorId="3B97EC2B">
          <v:shape id="_x0000_i1224" type="#_x0000_t75" style="width:124.5pt;height:39.75pt" o:ole="">
            <v:imagedata r:id="rId375" o:title=""/>
          </v:shape>
          <o:OLEObject Type="Embed" ProgID="Equation.DSMT4" ShapeID="_x0000_i1224" DrawAspect="Content" ObjectID="_1798965551" r:id="rId376"/>
        </w:object>
      </w:r>
      <w:r w:rsidRPr="004E36D1">
        <w:rPr>
          <w:rFonts w:ascii="Times New Roman" w:eastAsia="Calibri" w:hAnsi="Times New Roman" w:cs="Times New Roman"/>
          <w:iCs/>
          <w:sz w:val="24"/>
          <w:szCs w:val="24"/>
        </w:rPr>
        <w:t xml:space="preserve">, </w:t>
      </w:r>
      <w:r w:rsidRPr="004E36D1">
        <w:rPr>
          <w:rFonts w:ascii="Times New Roman" w:eastAsia="Calibri" w:hAnsi="Times New Roman" w:cs="Times New Roman"/>
          <w:position w:val="-36"/>
          <w:sz w:val="24"/>
          <w:szCs w:val="24"/>
        </w:rPr>
        <w:object w:dxaOrig="2020" w:dyaOrig="800" w14:anchorId="4E4C1147">
          <v:shape id="_x0000_i1225" type="#_x0000_t75" style="width:101.25pt;height:39.75pt" o:ole="">
            <v:imagedata r:id="rId377" o:title=""/>
          </v:shape>
          <o:OLEObject Type="Embed" ProgID="Equation.DSMT4" ShapeID="_x0000_i1225" DrawAspect="Content" ObjectID="_1798965552" r:id="rId378"/>
        </w:object>
      </w:r>
      <w:r w:rsidRPr="004E36D1">
        <w:rPr>
          <w:rFonts w:ascii="Times New Roman" w:eastAsia="Calibri" w:hAnsi="Times New Roman" w:cs="Times New Roman"/>
          <w:sz w:val="24"/>
          <w:szCs w:val="24"/>
        </w:rPr>
        <w:t xml:space="preserve">, </w:t>
      </w:r>
      <w:r w:rsidRPr="004E36D1">
        <w:rPr>
          <w:rFonts w:ascii="Times New Roman" w:eastAsia="Calibri" w:hAnsi="Times New Roman" w:cs="Times New Roman"/>
          <w:position w:val="-14"/>
          <w:sz w:val="24"/>
          <w:szCs w:val="24"/>
        </w:rPr>
        <w:object w:dxaOrig="2560" w:dyaOrig="420" w14:anchorId="573FB199">
          <v:shape id="_x0000_i1226" type="#_x0000_t75" style="width:129pt;height:21.75pt" o:ole="">
            <v:imagedata r:id="rId379" o:title=""/>
          </v:shape>
          <o:OLEObject Type="Embed" ProgID="Equation.DSMT4" ShapeID="_x0000_i1226" DrawAspect="Content" ObjectID="_1798965553" r:id="rId380"/>
        </w:object>
      </w:r>
      <w:r w:rsidRPr="004E36D1">
        <w:rPr>
          <w:rFonts w:ascii="Times New Roman" w:eastAsia="Calibri" w:hAnsi="Times New Roman" w:cs="Times New Roman"/>
          <w:iCs/>
          <w:sz w:val="24"/>
          <w:szCs w:val="24"/>
        </w:rPr>
        <w:t xml:space="preserve">denotes the Laplace transform of </w:t>
      </w:r>
      <w:r w:rsidRPr="004E36D1">
        <w:rPr>
          <w:rFonts w:ascii="Times New Roman" w:eastAsia="Calibri" w:hAnsi="Times New Roman" w:cs="Times New Roman"/>
          <w:position w:val="-14"/>
          <w:sz w:val="24"/>
          <w:szCs w:val="24"/>
        </w:rPr>
        <w:object w:dxaOrig="740" w:dyaOrig="380" w14:anchorId="418D2E7F">
          <v:shape id="_x0000_i1227" type="#_x0000_t75" style="width:37.5pt;height:19.5pt" o:ole="">
            <v:imagedata r:id="rId381" o:title=""/>
          </v:shape>
          <o:OLEObject Type="Embed" ProgID="Equation.DSMT4" ShapeID="_x0000_i1227" DrawAspect="Content" ObjectID="_1798965554" r:id="rId382"/>
        </w:object>
      </w:r>
      <w:r w:rsidRPr="004E36D1">
        <w:rPr>
          <w:rFonts w:ascii="Times New Roman" w:eastAsia="Calibri" w:hAnsi="Times New Roman" w:cs="Times New Roman"/>
          <w:iCs/>
          <w:sz w:val="24"/>
          <w:szCs w:val="24"/>
        </w:rPr>
        <w:t xml:space="preserve">with Laplace parameter </w:t>
      </w:r>
      <w:r w:rsidRPr="004E36D1">
        <w:rPr>
          <w:rFonts w:ascii="Times New Roman" w:eastAsia="Calibri" w:hAnsi="Times New Roman" w:cs="Times New Roman"/>
          <w:position w:val="-6"/>
          <w:sz w:val="24"/>
          <w:szCs w:val="24"/>
        </w:rPr>
        <w:object w:dxaOrig="560" w:dyaOrig="260" w14:anchorId="603D97E6">
          <v:shape id="_x0000_i1228" type="#_x0000_t75" style="width:27.75pt;height:13.5pt" o:ole="">
            <v:imagedata r:id="rId383" o:title=""/>
          </v:shape>
          <o:OLEObject Type="Embed" ProgID="Equation.DSMT4" ShapeID="_x0000_i1228" DrawAspect="Content" ObjectID="_1798965555" r:id="rId384"/>
        </w:object>
      </w:r>
      <w:r w:rsidRPr="004E36D1">
        <w:rPr>
          <w:rFonts w:ascii="Times New Roman" w:eastAsia="Calibri" w:hAnsi="Times New Roman" w:cs="Times New Roman"/>
          <w:iCs/>
          <w:sz w:val="24"/>
          <w:szCs w:val="24"/>
        </w:rPr>
        <w:t xml:space="preserve">and </w:t>
      </w:r>
      <w:r w:rsidRPr="004E36D1">
        <w:rPr>
          <w:rFonts w:ascii="Times New Roman" w:eastAsia="Calibri" w:hAnsi="Times New Roman" w:cs="Times New Roman"/>
          <w:position w:val="-14"/>
          <w:sz w:val="24"/>
          <w:szCs w:val="24"/>
        </w:rPr>
        <w:object w:dxaOrig="2120" w:dyaOrig="420" w14:anchorId="35F9439F">
          <v:shape id="_x0000_i1229" type="#_x0000_t75" style="width:105.75pt;height:21.75pt" o:ole="">
            <v:imagedata r:id="rId385" o:title=""/>
          </v:shape>
          <o:OLEObject Type="Embed" ProgID="Equation.DSMT4" ShapeID="_x0000_i1229" DrawAspect="Content" ObjectID="_1798965556" r:id="rId386"/>
        </w:object>
      </w:r>
      <w:r w:rsidRPr="004E36D1">
        <w:rPr>
          <w:rFonts w:ascii="Times New Roman" w:eastAsia="Calibri" w:hAnsi="Times New Roman" w:cs="Times New Roman"/>
          <w:iCs/>
          <w:sz w:val="24"/>
          <w:szCs w:val="24"/>
        </w:rPr>
        <w:t xml:space="preserve">for </w:t>
      </w:r>
      <w:r w:rsidRPr="004E36D1">
        <w:rPr>
          <w:rFonts w:ascii="Times New Roman" w:eastAsia="Calibri" w:hAnsi="Times New Roman" w:cs="Times New Roman"/>
          <w:position w:val="-10"/>
          <w:sz w:val="24"/>
          <w:szCs w:val="24"/>
        </w:rPr>
        <w:object w:dxaOrig="1440" w:dyaOrig="300" w14:anchorId="36A40846">
          <v:shape id="_x0000_i1230" type="#_x0000_t75" style="width:1in;height:15pt" o:ole="">
            <v:imagedata r:id="rId387" o:title=""/>
          </v:shape>
          <o:OLEObject Type="Embed" ProgID="Equation.DSMT4" ShapeID="_x0000_i1230" DrawAspect="Content" ObjectID="_1798965557" r:id="rId388"/>
        </w:object>
      </w:r>
      <w:r w:rsidRPr="004E36D1">
        <w:rPr>
          <w:rFonts w:ascii="Times New Roman" w:eastAsia="Calibri" w:hAnsi="Times New Roman" w:cs="Times New Roman"/>
          <w:iCs/>
          <w:sz w:val="24"/>
          <w:szCs w:val="24"/>
        </w:rPr>
        <w:t xml:space="preserve">. </w:t>
      </w:r>
    </w:p>
    <w:p w14:paraId="7AA39275" w14:textId="554AC6D7" w:rsidR="00442A07" w:rsidRPr="004E36D1" w:rsidRDefault="00E0395C" w:rsidP="00E25742">
      <w:pPr>
        <w:spacing w:line="360" w:lineRule="auto"/>
        <w:jc w:val="both"/>
        <w:rPr>
          <w:rFonts w:ascii="Times New Roman" w:eastAsia="Calibri" w:hAnsi="Times New Roman" w:cs="Times New Roman"/>
          <w:iCs/>
          <w:sz w:val="24"/>
          <w:szCs w:val="24"/>
        </w:rPr>
      </w:pPr>
      <w:r w:rsidRPr="004E36D1">
        <w:rPr>
          <w:rFonts w:ascii="Times New Roman" w:eastAsia="Calibri" w:hAnsi="Times New Roman" w:cs="Times New Roman"/>
          <w:iCs/>
          <w:sz w:val="24"/>
          <w:szCs w:val="24"/>
        </w:rPr>
        <w:t xml:space="preserve">The boundary value problems (A5a)–(A5c), (A6a)–(A6c) and (A7a)–(A7c) all involve second-order constant coefficient differential equations and can be solved using standard mathematical techniques. </w:t>
      </w:r>
    </w:p>
    <w:sectPr w:rsidR="00442A07" w:rsidRPr="004E36D1" w:rsidSect="006C1E45">
      <w:footerReference w:type="default" r:id="rId389"/>
      <w:pgSz w:w="11906" w:h="16838"/>
      <w:pgMar w:top="1440" w:right="1274" w:bottom="1440" w:left="1276" w:header="708" w:footer="708" w:gutter="0"/>
      <w:lnNumType w:countBy="1" w:restart="newSecti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C471DE" w14:textId="77777777" w:rsidR="009820D3" w:rsidRPr="00660867" w:rsidRDefault="009820D3" w:rsidP="00F7090B">
      <w:pPr>
        <w:spacing w:after="0" w:line="240" w:lineRule="auto"/>
      </w:pPr>
      <w:r w:rsidRPr="00660867">
        <w:separator/>
      </w:r>
    </w:p>
  </w:endnote>
  <w:endnote w:type="continuationSeparator" w:id="0">
    <w:p w14:paraId="38B558A4" w14:textId="77777777" w:rsidR="009820D3" w:rsidRPr="00660867" w:rsidRDefault="009820D3" w:rsidP="00F7090B">
      <w:pPr>
        <w:spacing w:after="0" w:line="240" w:lineRule="auto"/>
      </w:pPr>
      <w:r w:rsidRPr="0066086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GIFG L+ Gulliver">
    <w:altName w:val="Cambria"/>
    <w:charset w:val="00"/>
    <w:family w:val="roman"/>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TIXTwoText">
    <w:altName w:val="MS Gothic"/>
    <w:charset w:val="80"/>
    <w:family w:val="roman"/>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2415658"/>
      <w:docPartObj>
        <w:docPartGallery w:val="Page Numbers (Bottom of Page)"/>
        <w:docPartUnique/>
      </w:docPartObj>
    </w:sdtPr>
    <w:sdtEndPr>
      <w:rPr>
        <w:rFonts w:ascii="Times New Roman" w:hAnsi="Times New Roman" w:cs="Times New Roman"/>
      </w:rPr>
    </w:sdtEndPr>
    <w:sdtContent>
      <w:p w14:paraId="1F493F5B" w14:textId="03C0B452" w:rsidR="004A5AA2" w:rsidRPr="00660867" w:rsidRDefault="004A5AA2">
        <w:pPr>
          <w:pStyle w:val="Footer"/>
          <w:jc w:val="center"/>
          <w:rPr>
            <w:rFonts w:ascii="Times New Roman" w:hAnsi="Times New Roman" w:cs="Times New Roman"/>
          </w:rPr>
        </w:pPr>
        <w:r w:rsidRPr="00660867">
          <w:rPr>
            <w:rFonts w:ascii="Times New Roman" w:hAnsi="Times New Roman" w:cs="Times New Roman"/>
          </w:rPr>
          <w:fldChar w:fldCharType="begin"/>
        </w:r>
        <w:r w:rsidRPr="00660867">
          <w:rPr>
            <w:rFonts w:ascii="Times New Roman" w:hAnsi="Times New Roman" w:cs="Times New Roman"/>
          </w:rPr>
          <w:instrText xml:space="preserve"> PAGE   \* MERGEFORMAT </w:instrText>
        </w:r>
        <w:r w:rsidRPr="00660867">
          <w:rPr>
            <w:rFonts w:ascii="Times New Roman" w:hAnsi="Times New Roman" w:cs="Times New Roman"/>
          </w:rPr>
          <w:fldChar w:fldCharType="separate"/>
        </w:r>
        <w:r w:rsidR="00F52D5A" w:rsidRPr="00660867">
          <w:rPr>
            <w:rFonts w:ascii="Times New Roman" w:hAnsi="Times New Roman" w:cs="Times New Roman"/>
          </w:rPr>
          <w:t>5</w:t>
        </w:r>
        <w:r w:rsidRPr="00660867">
          <w:rPr>
            <w:rFonts w:ascii="Times New Roman" w:hAnsi="Times New Roman" w:cs="Times New Roman"/>
          </w:rPr>
          <w:fldChar w:fldCharType="end"/>
        </w:r>
      </w:p>
    </w:sdtContent>
  </w:sdt>
  <w:p w14:paraId="16B9315B" w14:textId="77777777" w:rsidR="004A5AA2" w:rsidRPr="00660867" w:rsidRDefault="004A5A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77D548" w14:textId="77777777" w:rsidR="009820D3" w:rsidRPr="00660867" w:rsidRDefault="009820D3" w:rsidP="00F7090B">
      <w:pPr>
        <w:spacing w:after="0" w:line="240" w:lineRule="auto"/>
      </w:pPr>
      <w:r w:rsidRPr="00660867">
        <w:separator/>
      </w:r>
    </w:p>
  </w:footnote>
  <w:footnote w:type="continuationSeparator" w:id="0">
    <w:p w14:paraId="27804EBB" w14:textId="77777777" w:rsidR="009820D3" w:rsidRPr="00660867" w:rsidRDefault="009820D3" w:rsidP="00F7090B">
      <w:pPr>
        <w:spacing w:after="0" w:line="240" w:lineRule="auto"/>
      </w:pPr>
      <w:r w:rsidRPr="00660867">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34B11"/>
    <w:multiLevelType w:val="hybridMultilevel"/>
    <w:tmpl w:val="EB3CFE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EC08DE"/>
    <w:multiLevelType w:val="multilevel"/>
    <w:tmpl w:val="9BBAD9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41101A3"/>
    <w:multiLevelType w:val="hybridMultilevel"/>
    <w:tmpl w:val="00809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E73C54"/>
    <w:multiLevelType w:val="multilevel"/>
    <w:tmpl w:val="29B2FBC2"/>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 w15:restartNumberingAfterBreak="0">
    <w:nsid w:val="3D052E47"/>
    <w:multiLevelType w:val="hybridMultilevel"/>
    <w:tmpl w:val="4E8811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8D0C3F"/>
    <w:multiLevelType w:val="hybridMultilevel"/>
    <w:tmpl w:val="F6641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151345"/>
    <w:multiLevelType w:val="hybridMultilevel"/>
    <w:tmpl w:val="E2B6F5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9C429E9"/>
    <w:multiLevelType w:val="hybridMultilevel"/>
    <w:tmpl w:val="D60065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BB47E82"/>
    <w:multiLevelType w:val="multilevel"/>
    <w:tmpl w:val="4532E9C0"/>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 w15:restartNumberingAfterBreak="0">
    <w:nsid w:val="675E3ED9"/>
    <w:multiLevelType w:val="multilevel"/>
    <w:tmpl w:val="A9C0CDC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 w15:restartNumberingAfterBreak="0">
    <w:nsid w:val="677538DD"/>
    <w:multiLevelType w:val="multilevel"/>
    <w:tmpl w:val="88A0E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997134F"/>
    <w:multiLevelType w:val="multilevel"/>
    <w:tmpl w:val="043027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FBF39D3"/>
    <w:multiLevelType w:val="multilevel"/>
    <w:tmpl w:val="4150E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EE31D2"/>
    <w:multiLevelType w:val="multilevel"/>
    <w:tmpl w:val="10C225A0"/>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4" w15:restartNumberingAfterBreak="0">
    <w:nsid w:val="73F96E03"/>
    <w:multiLevelType w:val="hybridMultilevel"/>
    <w:tmpl w:val="7D161C0C"/>
    <w:lvl w:ilvl="0" w:tplc="2C0C0001">
      <w:start w:val="1"/>
      <w:numFmt w:val="bullet"/>
      <w:lvlText w:val=""/>
      <w:lvlJc w:val="left"/>
      <w:pPr>
        <w:ind w:left="644" w:hanging="360"/>
      </w:pPr>
      <w:rPr>
        <w:rFonts w:ascii="Symbol" w:hAnsi="Symbol" w:hint="default"/>
      </w:rPr>
    </w:lvl>
    <w:lvl w:ilvl="1" w:tplc="2C0C0003" w:tentative="1">
      <w:start w:val="1"/>
      <w:numFmt w:val="bullet"/>
      <w:lvlText w:val="o"/>
      <w:lvlJc w:val="left"/>
      <w:pPr>
        <w:ind w:left="1364" w:hanging="360"/>
      </w:pPr>
      <w:rPr>
        <w:rFonts w:ascii="Courier New" w:hAnsi="Courier New" w:cs="Courier New" w:hint="default"/>
      </w:rPr>
    </w:lvl>
    <w:lvl w:ilvl="2" w:tplc="2C0C0005" w:tentative="1">
      <w:start w:val="1"/>
      <w:numFmt w:val="bullet"/>
      <w:lvlText w:val=""/>
      <w:lvlJc w:val="left"/>
      <w:pPr>
        <w:ind w:left="2084" w:hanging="360"/>
      </w:pPr>
      <w:rPr>
        <w:rFonts w:ascii="Wingdings" w:hAnsi="Wingdings" w:hint="default"/>
      </w:rPr>
    </w:lvl>
    <w:lvl w:ilvl="3" w:tplc="2C0C0001" w:tentative="1">
      <w:start w:val="1"/>
      <w:numFmt w:val="bullet"/>
      <w:lvlText w:val=""/>
      <w:lvlJc w:val="left"/>
      <w:pPr>
        <w:ind w:left="2804" w:hanging="360"/>
      </w:pPr>
      <w:rPr>
        <w:rFonts w:ascii="Symbol" w:hAnsi="Symbol" w:hint="default"/>
      </w:rPr>
    </w:lvl>
    <w:lvl w:ilvl="4" w:tplc="2C0C0003" w:tentative="1">
      <w:start w:val="1"/>
      <w:numFmt w:val="bullet"/>
      <w:lvlText w:val="o"/>
      <w:lvlJc w:val="left"/>
      <w:pPr>
        <w:ind w:left="3524" w:hanging="360"/>
      </w:pPr>
      <w:rPr>
        <w:rFonts w:ascii="Courier New" w:hAnsi="Courier New" w:cs="Courier New" w:hint="default"/>
      </w:rPr>
    </w:lvl>
    <w:lvl w:ilvl="5" w:tplc="2C0C0005" w:tentative="1">
      <w:start w:val="1"/>
      <w:numFmt w:val="bullet"/>
      <w:lvlText w:val=""/>
      <w:lvlJc w:val="left"/>
      <w:pPr>
        <w:ind w:left="4244" w:hanging="360"/>
      </w:pPr>
      <w:rPr>
        <w:rFonts w:ascii="Wingdings" w:hAnsi="Wingdings" w:hint="default"/>
      </w:rPr>
    </w:lvl>
    <w:lvl w:ilvl="6" w:tplc="2C0C0001" w:tentative="1">
      <w:start w:val="1"/>
      <w:numFmt w:val="bullet"/>
      <w:lvlText w:val=""/>
      <w:lvlJc w:val="left"/>
      <w:pPr>
        <w:ind w:left="4964" w:hanging="360"/>
      </w:pPr>
      <w:rPr>
        <w:rFonts w:ascii="Symbol" w:hAnsi="Symbol" w:hint="default"/>
      </w:rPr>
    </w:lvl>
    <w:lvl w:ilvl="7" w:tplc="2C0C0003" w:tentative="1">
      <w:start w:val="1"/>
      <w:numFmt w:val="bullet"/>
      <w:lvlText w:val="o"/>
      <w:lvlJc w:val="left"/>
      <w:pPr>
        <w:ind w:left="5684" w:hanging="360"/>
      </w:pPr>
      <w:rPr>
        <w:rFonts w:ascii="Courier New" w:hAnsi="Courier New" w:cs="Courier New" w:hint="default"/>
      </w:rPr>
    </w:lvl>
    <w:lvl w:ilvl="8" w:tplc="2C0C0005" w:tentative="1">
      <w:start w:val="1"/>
      <w:numFmt w:val="bullet"/>
      <w:lvlText w:val=""/>
      <w:lvlJc w:val="left"/>
      <w:pPr>
        <w:ind w:left="6404" w:hanging="360"/>
      </w:pPr>
      <w:rPr>
        <w:rFonts w:ascii="Wingdings" w:hAnsi="Wingdings" w:hint="default"/>
      </w:rPr>
    </w:lvl>
  </w:abstractNum>
  <w:num w:numId="1" w16cid:durableId="743182055">
    <w:abstractNumId w:val="7"/>
  </w:num>
  <w:num w:numId="2" w16cid:durableId="785662636">
    <w:abstractNumId w:val="1"/>
  </w:num>
  <w:num w:numId="3" w16cid:durableId="1731532366">
    <w:abstractNumId w:val="11"/>
  </w:num>
  <w:num w:numId="4" w16cid:durableId="1121680303">
    <w:abstractNumId w:val="6"/>
  </w:num>
  <w:num w:numId="5" w16cid:durableId="1401444798">
    <w:abstractNumId w:val="10"/>
  </w:num>
  <w:num w:numId="6" w16cid:durableId="217012185">
    <w:abstractNumId w:val="12"/>
  </w:num>
  <w:num w:numId="7" w16cid:durableId="1823810795">
    <w:abstractNumId w:val="4"/>
  </w:num>
  <w:num w:numId="8" w16cid:durableId="1890919276">
    <w:abstractNumId w:val="3"/>
  </w:num>
  <w:num w:numId="9" w16cid:durableId="1364012786">
    <w:abstractNumId w:val="9"/>
  </w:num>
  <w:num w:numId="10" w16cid:durableId="2019580481">
    <w:abstractNumId w:val="8"/>
  </w:num>
  <w:num w:numId="11" w16cid:durableId="585648596">
    <w:abstractNumId w:val="2"/>
  </w:num>
  <w:num w:numId="12" w16cid:durableId="878512819">
    <w:abstractNumId w:val="13"/>
  </w:num>
  <w:num w:numId="13" w16cid:durableId="461340663">
    <w:abstractNumId w:val="0"/>
  </w:num>
  <w:num w:numId="14" w16cid:durableId="793518236">
    <w:abstractNumId w:val="14"/>
  </w:num>
  <w:num w:numId="15" w16cid:durableId="7370971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A1NzO3MDE1NjMyMDNS0lEKTi0uzszPAykwrwUAHOeV8ywAAAA="/>
  </w:docVars>
  <w:rsids>
    <w:rsidRoot w:val="007A0D05"/>
    <w:rsid w:val="00004A65"/>
    <w:rsid w:val="00006970"/>
    <w:rsid w:val="00012F27"/>
    <w:rsid w:val="00013832"/>
    <w:rsid w:val="00014878"/>
    <w:rsid w:val="000319C2"/>
    <w:rsid w:val="00036CF0"/>
    <w:rsid w:val="00036D84"/>
    <w:rsid w:val="00092106"/>
    <w:rsid w:val="000927DD"/>
    <w:rsid w:val="00093426"/>
    <w:rsid w:val="0009653E"/>
    <w:rsid w:val="000A304C"/>
    <w:rsid w:val="000D092F"/>
    <w:rsid w:val="000D2845"/>
    <w:rsid w:val="000D69AA"/>
    <w:rsid w:val="000F1D15"/>
    <w:rsid w:val="000F2168"/>
    <w:rsid w:val="00105067"/>
    <w:rsid w:val="0012206F"/>
    <w:rsid w:val="0013044B"/>
    <w:rsid w:val="00131AD4"/>
    <w:rsid w:val="00146F8C"/>
    <w:rsid w:val="00151DB0"/>
    <w:rsid w:val="001542AB"/>
    <w:rsid w:val="00156228"/>
    <w:rsid w:val="00157606"/>
    <w:rsid w:val="00160C7A"/>
    <w:rsid w:val="00163756"/>
    <w:rsid w:val="001656F3"/>
    <w:rsid w:val="001B467C"/>
    <w:rsid w:val="001C1DAB"/>
    <w:rsid w:val="001C5395"/>
    <w:rsid w:val="001F1EB9"/>
    <w:rsid w:val="00207B29"/>
    <w:rsid w:val="00211D2B"/>
    <w:rsid w:val="00212E54"/>
    <w:rsid w:val="0022496E"/>
    <w:rsid w:val="002322C3"/>
    <w:rsid w:val="00240374"/>
    <w:rsid w:val="00245EF2"/>
    <w:rsid w:val="0026331C"/>
    <w:rsid w:val="002753E5"/>
    <w:rsid w:val="00276D65"/>
    <w:rsid w:val="00285A8E"/>
    <w:rsid w:val="002959D3"/>
    <w:rsid w:val="002B4B7B"/>
    <w:rsid w:val="002D0BB7"/>
    <w:rsid w:val="002E61F8"/>
    <w:rsid w:val="002F2FFB"/>
    <w:rsid w:val="002F7010"/>
    <w:rsid w:val="00300002"/>
    <w:rsid w:val="0030018D"/>
    <w:rsid w:val="003076C9"/>
    <w:rsid w:val="00312081"/>
    <w:rsid w:val="00312CE3"/>
    <w:rsid w:val="00323B7E"/>
    <w:rsid w:val="00331D68"/>
    <w:rsid w:val="003866A8"/>
    <w:rsid w:val="003911C8"/>
    <w:rsid w:val="003A5999"/>
    <w:rsid w:val="003B1F68"/>
    <w:rsid w:val="003B5946"/>
    <w:rsid w:val="003C0879"/>
    <w:rsid w:val="003F3717"/>
    <w:rsid w:val="00406EBA"/>
    <w:rsid w:val="004205F1"/>
    <w:rsid w:val="0043317D"/>
    <w:rsid w:val="00440639"/>
    <w:rsid w:val="00442A07"/>
    <w:rsid w:val="004451E9"/>
    <w:rsid w:val="00453C88"/>
    <w:rsid w:val="00456975"/>
    <w:rsid w:val="00475B5D"/>
    <w:rsid w:val="00493FCA"/>
    <w:rsid w:val="004A5AA2"/>
    <w:rsid w:val="004A736A"/>
    <w:rsid w:val="004B3622"/>
    <w:rsid w:val="004D3288"/>
    <w:rsid w:val="004E36D1"/>
    <w:rsid w:val="00510FF6"/>
    <w:rsid w:val="00516963"/>
    <w:rsid w:val="00520D89"/>
    <w:rsid w:val="00524D5C"/>
    <w:rsid w:val="00562399"/>
    <w:rsid w:val="005840D0"/>
    <w:rsid w:val="0059042C"/>
    <w:rsid w:val="005A301C"/>
    <w:rsid w:val="005A47BC"/>
    <w:rsid w:val="005B746E"/>
    <w:rsid w:val="005C0E50"/>
    <w:rsid w:val="005D2C59"/>
    <w:rsid w:val="005D446C"/>
    <w:rsid w:val="005D53A8"/>
    <w:rsid w:val="005F1DD5"/>
    <w:rsid w:val="005F4E80"/>
    <w:rsid w:val="0060047E"/>
    <w:rsid w:val="00625A80"/>
    <w:rsid w:val="00636769"/>
    <w:rsid w:val="0064168E"/>
    <w:rsid w:val="0064621B"/>
    <w:rsid w:val="00660867"/>
    <w:rsid w:val="00662AF4"/>
    <w:rsid w:val="0066799B"/>
    <w:rsid w:val="006731D4"/>
    <w:rsid w:val="006A09B8"/>
    <w:rsid w:val="006A4C6D"/>
    <w:rsid w:val="006C1E45"/>
    <w:rsid w:val="006C280A"/>
    <w:rsid w:val="006C762A"/>
    <w:rsid w:val="006D031C"/>
    <w:rsid w:val="006D5567"/>
    <w:rsid w:val="006D6AD1"/>
    <w:rsid w:val="006F4EEC"/>
    <w:rsid w:val="006F796B"/>
    <w:rsid w:val="007018D1"/>
    <w:rsid w:val="007170FD"/>
    <w:rsid w:val="00726A8C"/>
    <w:rsid w:val="00741ED8"/>
    <w:rsid w:val="00742B93"/>
    <w:rsid w:val="0075153D"/>
    <w:rsid w:val="00756542"/>
    <w:rsid w:val="00774C0C"/>
    <w:rsid w:val="00790574"/>
    <w:rsid w:val="007A0D05"/>
    <w:rsid w:val="007A68F1"/>
    <w:rsid w:val="007B4352"/>
    <w:rsid w:val="007E18D0"/>
    <w:rsid w:val="007E7844"/>
    <w:rsid w:val="007E7B74"/>
    <w:rsid w:val="008036A3"/>
    <w:rsid w:val="00807837"/>
    <w:rsid w:val="00821A7E"/>
    <w:rsid w:val="00846896"/>
    <w:rsid w:val="0087714A"/>
    <w:rsid w:val="008821D7"/>
    <w:rsid w:val="008843CF"/>
    <w:rsid w:val="008874E1"/>
    <w:rsid w:val="008A41F9"/>
    <w:rsid w:val="008A4B04"/>
    <w:rsid w:val="008B6D8B"/>
    <w:rsid w:val="008D175C"/>
    <w:rsid w:val="008D6243"/>
    <w:rsid w:val="00916EBC"/>
    <w:rsid w:val="00920F77"/>
    <w:rsid w:val="00924A14"/>
    <w:rsid w:val="00943A58"/>
    <w:rsid w:val="00957344"/>
    <w:rsid w:val="009820D3"/>
    <w:rsid w:val="009856C5"/>
    <w:rsid w:val="00991391"/>
    <w:rsid w:val="00993AFA"/>
    <w:rsid w:val="009A2A26"/>
    <w:rsid w:val="009A5BBA"/>
    <w:rsid w:val="009A6DB3"/>
    <w:rsid w:val="009C20EE"/>
    <w:rsid w:val="009E735E"/>
    <w:rsid w:val="009F32C2"/>
    <w:rsid w:val="009F6A82"/>
    <w:rsid w:val="00A06B44"/>
    <w:rsid w:val="00A149B8"/>
    <w:rsid w:val="00A17B69"/>
    <w:rsid w:val="00A45BFD"/>
    <w:rsid w:val="00A47C0A"/>
    <w:rsid w:val="00A70F1B"/>
    <w:rsid w:val="00A75C12"/>
    <w:rsid w:val="00A863E1"/>
    <w:rsid w:val="00A877E0"/>
    <w:rsid w:val="00AA541C"/>
    <w:rsid w:val="00AA7AA9"/>
    <w:rsid w:val="00AB00F1"/>
    <w:rsid w:val="00AB101B"/>
    <w:rsid w:val="00AC0945"/>
    <w:rsid w:val="00AE199C"/>
    <w:rsid w:val="00AF7BB1"/>
    <w:rsid w:val="00B237E1"/>
    <w:rsid w:val="00B74FC8"/>
    <w:rsid w:val="00B84B7F"/>
    <w:rsid w:val="00B90D04"/>
    <w:rsid w:val="00BB5E04"/>
    <w:rsid w:val="00BB7D32"/>
    <w:rsid w:val="00BC22A6"/>
    <w:rsid w:val="00BC7B0E"/>
    <w:rsid w:val="00C032C0"/>
    <w:rsid w:val="00C10994"/>
    <w:rsid w:val="00C12A96"/>
    <w:rsid w:val="00C562DD"/>
    <w:rsid w:val="00C61743"/>
    <w:rsid w:val="00C624BB"/>
    <w:rsid w:val="00C653DC"/>
    <w:rsid w:val="00C6724E"/>
    <w:rsid w:val="00CA2932"/>
    <w:rsid w:val="00CB1D83"/>
    <w:rsid w:val="00CB1F44"/>
    <w:rsid w:val="00CD5A7A"/>
    <w:rsid w:val="00D12D72"/>
    <w:rsid w:val="00D2308B"/>
    <w:rsid w:val="00D43CC4"/>
    <w:rsid w:val="00D5279E"/>
    <w:rsid w:val="00D55A98"/>
    <w:rsid w:val="00D64662"/>
    <w:rsid w:val="00D708F8"/>
    <w:rsid w:val="00D94216"/>
    <w:rsid w:val="00D9673B"/>
    <w:rsid w:val="00DB6F86"/>
    <w:rsid w:val="00DB763E"/>
    <w:rsid w:val="00DC1E71"/>
    <w:rsid w:val="00DC2237"/>
    <w:rsid w:val="00DF6D65"/>
    <w:rsid w:val="00DF7D79"/>
    <w:rsid w:val="00E0395C"/>
    <w:rsid w:val="00E112F0"/>
    <w:rsid w:val="00E113B6"/>
    <w:rsid w:val="00E121D7"/>
    <w:rsid w:val="00E12FF2"/>
    <w:rsid w:val="00E25742"/>
    <w:rsid w:val="00E40C8B"/>
    <w:rsid w:val="00E47395"/>
    <w:rsid w:val="00E47E58"/>
    <w:rsid w:val="00E55184"/>
    <w:rsid w:val="00E642F5"/>
    <w:rsid w:val="00E736CA"/>
    <w:rsid w:val="00E77A65"/>
    <w:rsid w:val="00EA2F72"/>
    <w:rsid w:val="00ED5EF3"/>
    <w:rsid w:val="00EF58FD"/>
    <w:rsid w:val="00F0307A"/>
    <w:rsid w:val="00F0408F"/>
    <w:rsid w:val="00F04F13"/>
    <w:rsid w:val="00F11E79"/>
    <w:rsid w:val="00F30D85"/>
    <w:rsid w:val="00F351AB"/>
    <w:rsid w:val="00F52D5A"/>
    <w:rsid w:val="00F7090B"/>
    <w:rsid w:val="00F72E2D"/>
    <w:rsid w:val="00F76830"/>
    <w:rsid w:val="00F77F7B"/>
    <w:rsid w:val="00F84407"/>
    <w:rsid w:val="00FA4051"/>
    <w:rsid w:val="00FB39DC"/>
    <w:rsid w:val="00FC2BF2"/>
    <w:rsid w:val="00FD2F44"/>
    <w:rsid w:val="00FD5500"/>
    <w:rsid w:val="00FE00D2"/>
    <w:rsid w:val="00FE66C9"/>
    <w:rsid w:val="00FE72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FC266C"/>
  <w15:docId w15:val="{7924E418-786F-4C84-B390-D7233ED7E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36CA"/>
    <w:rPr>
      <w:lang w:val="en-US"/>
    </w:rPr>
  </w:style>
  <w:style w:type="paragraph" w:styleId="Heading2">
    <w:name w:val="heading 2"/>
    <w:basedOn w:val="Normal"/>
    <w:link w:val="Heading2Char"/>
    <w:uiPriority w:val="9"/>
    <w:qFormat/>
    <w:rsid w:val="009856C5"/>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9856C5"/>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paragraph" w:styleId="Heading4">
    <w:name w:val="heading 4"/>
    <w:basedOn w:val="Normal"/>
    <w:next w:val="Normal"/>
    <w:link w:val="Heading4Char"/>
    <w:uiPriority w:val="9"/>
    <w:semiHidden/>
    <w:unhideWhenUsed/>
    <w:qFormat/>
    <w:rsid w:val="009856C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A4C6D"/>
    <w:rPr>
      <w:color w:val="808080"/>
    </w:rPr>
  </w:style>
  <w:style w:type="paragraph" w:styleId="ListParagraph">
    <w:name w:val="List Paragraph"/>
    <w:basedOn w:val="Normal"/>
    <w:uiPriority w:val="34"/>
    <w:qFormat/>
    <w:rsid w:val="006A4C6D"/>
    <w:pPr>
      <w:ind w:left="720"/>
      <w:contextualSpacing/>
    </w:pPr>
  </w:style>
  <w:style w:type="character" w:customStyle="1" w:styleId="Heading2Char">
    <w:name w:val="Heading 2 Char"/>
    <w:basedOn w:val="DefaultParagraphFont"/>
    <w:link w:val="Heading2"/>
    <w:uiPriority w:val="9"/>
    <w:rsid w:val="009856C5"/>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9856C5"/>
    <w:rPr>
      <w:rFonts w:ascii="Times New Roman" w:eastAsia="Times New Roman" w:hAnsi="Times New Roman" w:cs="Times New Roman"/>
      <w:b/>
      <w:bCs/>
      <w:sz w:val="27"/>
      <w:szCs w:val="27"/>
      <w:lang w:eastAsia="en-GB"/>
    </w:rPr>
  </w:style>
  <w:style w:type="character" w:customStyle="1" w:styleId="Heading4Char">
    <w:name w:val="Heading 4 Char"/>
    <w:basedOn w:val="DefaultParagraphFont"/>
    <w:link w:val="Heading4"/>
    <w:uiPriority w:val="9"/>
    <w:semiHidden/>
    <w:rsid w:val="009856C5"/>
    <w:rPr>
      <w:rFonts w:asciiTheme="majorHAnsi" w:eastAsiaTheme="majorEastAsia" w:hAnsiTheme="majorHAnsi" w:cstheme="majorBidi"/>
      <w:i/>
      <w:iCs/>
      <w:color w:val="2F5496" w:themeColor="accent1" w:themeShade="BF"/>
    </w:rPr>
  </w:style>
  <w:style w:type="character" w:styleId="Hyperlink">
    <w:name w:val="Hyperlink"/>
    <w:basedOn w:val="DefaultParagraphFont"/>
    <w:uiPriority w:val="99"/>
    <w:unhideWhenUsed/>
    <w:rsid w:val="001656F3"/>
    <w:rPr>
      <w:color w:val="0563C1" w:themeColor="hyperlink"/>
      <w:u w:val="single"/>
    </w:rPr>
  </w:style>
  <w:style w:type="character" w:customStyle="1" w:styleId="UnresolvedMention1">
    <w:name w:val="Unresolved Mention1"/>
    <w:basedOn w:val="DefaultParagraphFont"/>
    <w:uiPriority w:val="99"/>
    <w:semiHidden/>
    <w:unhideWhenUsed/>
    <w:rsid w:val="001656F3"/>
    <w:rPr>
      <w:color w:val="605E5C"/>
      <w:shd w:val="clear" w:color="auto" w:fill="E1DFDD"/>
    </w:rPr>
  </w:style>
  <w:style w:type="character" w:styleId="CommentReference">
    <w:name w:val="annotation reference"/>
    <w:basedOn w:val="DefaultParagraphFont"/>
    <w:uiPriority w:val="99"/>
    <w:semiHidden/>
    <w:unhideWhenUsed/>
    <w:rsid w:val="00FC2BF2"/>
    <w:rPr>
      <w:sz w:val="16"/>
      <w:szCs w:val="16"/>
    </w:rPr>
  </w:style>
  <w:style w:type="paragraph" w:styleId="CommentText">
    <w:name w:val="annotation text"/>
    <w:basedOn w:val="Normal"/>
    <w:link w:val="CommentTextChar"/>
    <w:uiPriority w:val="99"/>
    <w:unhideWhenUsed/>
    <w:rsid w:val="00FC2BF2"/>
    <w:pPr>
      <w:spacing w:line="240" w:lineRule="auto"/>
    </w:pPr>
    <w:rPr>
      <w:sz w:val="20"/>
      <w:szCs w:val="20"/>
    </w:rPr>
  </w:style>
  <w:style w:type="character" w:customStyle="1" w:styleId="CommentTextChar">
    <w:name w:val="Comment Text Char"/>
    <w:basedOn w:val="DefaultParagraphFont"/>
    <w:link w:val="CommentText"/>
    <w:uiPriority w:val="99"/>
    <w:rsid w:val="00FC2BF2"/>
    <w:rPr>
      <w:sz w:val="20"/>
      <w:szCs w:val="20"/>
    </w:rPr>
  </w:style>
  <w:style w:type="paragraph" w:styleId="CommentSubject">
    <w:name w:val="annotation subject"/>
    <w:basedOn w:val="CommentText"/>
    <w:next w:val="CommentText"/>
    <w:link w:val="CommentSubjectChar"/>
    <w:uiPriority w:val="99"/>
    <w:semiHidden/>
    <w:unhideWhenUsed/>
    <w:rsid w:val="00FC2BF2"/>
    <w:rPr>
      <w:b/>
      <w:bCs/>
    </w:rPr>
  </w:style>
  <w:style w:type="character" w:customStyle="1" w:styleId="CommentSubjectChar">
    <w:name w:val="Comment Subject Char"/>
    <w:basedOn w:val="CommentTextChar"/>
    <w:link w:val="CommentSubject"/>
    <w:uiPriority w:val="99"/>
    <w:semiHidden/>
    <w:rsid w:val="00FC2BF2"/>
    <w:rPr>
      <w:b/>
      <w:bCs/>
      <w:sz w:val="20"/>
      <w:szCs w:val="20"/>
    </w:rPr>
  </w:style>
  <w:style w:type="paragraph" w:styleId="BalloonText">
    <w:name w:val="Balloon Text"/>
    <w:basedOn w:val="Normal"/>
    <w:link w:val="BalloonTextChar"/>
    <w:uiPriority w:val="99"/>
    <w:semiHidden/>
    <w:unhideWhenUsed/>
    <w:rsid w:val="00FC2B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2BF2"/>
    <w:rPr>
      <w:rFonts w:ascii="Segoe UI" w:hAnsi="Segoe UI" w:cs="Segoe UI"/>
      <w:sz w:val="18"/>
      <w:szCs w:val="18"/>
    </w:rPr>
  </w:style>
  <w:style w:type="character" w:styleId="FollowedHyperlink">
    <w:name w:val="FollowedHyperlink"/>
    <w:basedOn w:val="DefaultParagraphFont"/>
    <w:uiPriority w:val="99"/>
    <w:semiHidden/>
    <w:unhideWhenUsed/>
    <w:rsid w:val="00991391"/>
    <w:rPr>
      <w:color w:val="954F72" w:themeColor="followedHyperlink"/>
      <w:u w:val="single"/>
    </w:rPr>
  </w:style>
  <w:style w:type="paragraph" w:styleId="NormalWeb">
    <w:name w:val="Normal (Web)"/>
    <w:basedOn w:val="Normal"/>
    <w:uiPriority w:val="99"/>
    <w:semiHidden/>
    <w:unhideWhenUsed/>
    <w:rsid w:val="007E784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E7844"/>
    <w:rPr>
      <w:b/>
      <w:bCs/>
    </w:rPr>
  </w:style>
  <w:style w:type="paragraph" w:styleId="Header">
    <w:name w:val="header"/>
    <w:basedOn w:val="Normal"/>
    <w:link w:val="HeaderChar"/>
    <w:uiPriority w:val="99"/>
    <w:unhideWhenUsed/>
    <w:rsid w:val="00F709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090B"/>
  </w:style>
  <w:style w:type="paragraph" w:styleId="Footer">
    <w:name w:val="footer"/>
    <w:basedOn w:val="Normal"/>
    <w:link w:val="FooterChar"/>
    <w:uiPriority w:val="99"/>
    <w:unhideWhenUsed/>
    <w:rsid w:val="00F709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090B"/>
  </w:style>
  <w:style w:type="character" w:styleId="LineNumber">
    <w:name w:val="line number"/>
    <w:basedOn w:val="DefaultParagraphFont"/>
    <w:uiPriority w:val="99"/>
    <w:semiHidden/>
    <w:unhideWhenUsed/>
    <w:rsid w:val="004A5AA2"/>
  </w:style>
  <w:style w:type="character" w:styleId="UnresolvedMention">
    <w:name w:val="Unresolved Mention"/>
    <w:basedOn w:val="DefaultParagraphFont"/>
    <w:uiPriority w:val="99"/>
    <w:semiHidden/>
    <w:unhideWhenUsed/>
    <w:rsid w:val="00524D5C"/>
    <w:rPr>
      <w:color w:val="605E5C"/>
      <w:shd w:val="clear" w:color="auto" w:fill="E1DFDD"/>
    </w:rPr>
  </w:style>
  <w:style w:type="paragraph" w:customStyle="1" w:styleId="Default">
    <w:name w:val="Default"/>
    <w:rsid w:val="00E47395"/>
    <w:pPr>
      <w:autoSpaceDE w:val="0"/>
      <w:autoSpaceDN w:val="0"/>
      <w:adjustRightInd w:val="0"/>
      <w:spacing w:after="0" w:line="240" w:lineRule="auto"/>
    </w:pPr>
    <w:rPr>
      <w:rFonts w:ascii="LGIFG L+ Gulliver" w:hAnsi="LGIFG L+ Gulliver" w:cs="LGIFG L+ Gulliver"/>
      <w:color w:val="000000"/>
      <w:sz w:val="24"/>
      <w:szCs w:val="24"/>
      <w:lang w:val="fr-FR"/>
    </w:rPr>
  </w:style>
  <w:style w:type="table" w:customStyle="1" w:styleId="Tableausimple21">
    <w:name w:val="Tableau simple 21"/>
    <w:basedOn w:val="TableNormal"/>
    <w:next w:val="PlainTable2"/>
    <w:uiPriority w:val="42"/>
    <w:rsid w:val="00E47395"/>
    <w:pPr>
      <w:spacing w:after="0" w:line="240" w:lineRule="auto"/>
    </w:pPr>
    <w:rPr>
      <w:kern w:val="2"/>
      <w:lang w:val="fr-FR"/>
      <w14:ligatures w14:val="standardContextual"/>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Tableausimple211">
    <w:name w:val="Tableau simple 211"/>
    <w:basedOn w:val="TableNormal"/>
    <w:next w:val="PlainTable2"/>
    <w:uiPriority w:val="42"/>
    <w:rsid w:val="00E47395"/>
    <w:pPr>
      <w:spacing w:after="0" w:line="240" w:lineRule="auto"/>
    </w:pPr>
    <w:rPr>
      <w:lang w:val="fr-CM"/>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styleId="PlainTable2">
    <w:name w:val="Plain Table 2"/>
    <w:basedOn w:val="TableNormal"/>
    <w:uiPriority w:val="42"/>
    <w:rsid w:val="00E47395"/>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469021">
      <w:bodyDiv w:val="1"/>
      <w:marLeft w:val="0"/>
      <w:marRight w:val="0"/>
      <w:marTop w:val="0"/>
      <w:marBottom w:val="0"/>
      <w:divBdr>
        <w:top w:val="none" w:sz="0" w:space="0" w:color="auto"/>
        <w:left w:val="none" w:sz="0" w:space="0" w:color="auto"/>
        <w:bottom w:val="none" w:sz="0" w:space="0" w:color="auto"/>
        <w:right w:val="none" w:sz="0" w:space="0" w:color="auto"/>
      </w:divBdr>
    </w:div>
    <w:div w:id="560799091">
      <w:bodyDiv w:val="1"/>
      <w:marLeft w:val="0"/>
      <w:marRight w:val="0"/>
      <w:marTop w:val="0"/>
      <w:marBottom w:val="0"/>
      <w:divBdr>
        <w:top w:val="none" w:sz="0" w:space="0" w:color="auto"/>
        <w:left w:val="none" w:sz="0" w:space="0" w:color="auto"/>
        <w:bottom w:val="none" w:sz="0" w:space="0" w:color="auto"/>
        <w:right w:val="none" w:sz="0" w:space="0" w:color="auto"/>
      </w:divBdr>
    </w:div>
    <w:div w:id="585959696">
      <w:bodyDiv w:val="1"/>
      <w:marLeft w:val="0"/>
      <w:marRight w:val="0"/>
      <w:marTop w:val="0"/>
      <w:marBottom w:val="0"/>
      <w:divBdr>
        <w:top w:val="none" w:sz="0" w:space="0" w:color="auto"/>
        <w:left w:val="none" w:sz="0" w:space="0" w:color="auto"/>
        <w:bottom w:val="none" w:sz="0" w:space="0" w:color="auto"/>
        <w:right w:val="none" w:sz="0" w:space="0" w:color="auto"/>
      </w:divBdr>
    </w:div>
    <w:div w:id="725641266">
      <w:bodyDiv w:val="1"/>
      <w:marLeft w:val="0"/>
      <w:marRight w:val="0"/>
      <w:marTop w:val="0"/>
      <w:marBottom w:val="0"/>
      <w:divBdr>
        <w:top w:val="none" w:sz="0" w:space="0" w:color="auto"/>
        <w:left w:val="none" w:sz="0" w:space="0" w:color="auto"/>
        <w:bottom w:val="none" w:sz="0" w:space="0" w:color="auto"/>
        <w:right w:val="none" w:sz="0" w:space="0" w:color="auto"/>
      </w:divBdr>
    </w:div>
    <w:div w:id="909580548">
      <w:bodyDiv w:val="1"/>
      <w:marLeft w:val="0"/>
      <w:marRight w:val="0"/>
      <w:marTop w:val="0"/>
      <w:marBottom w:val="0"/>
      <w:divBdr>
        <w:top w:val="none" w:sz="0" w:space="0" w:color="auto"/>
        <w:left w:val="none" w:sz="0" w:space="0" w:color="auto"/>
        <w:bottom w:val="none" w:sz="0" w:space="0" w:color="auto"/>
        <w:right w:val="none" w:sz="0" w:space="0" w:color="auto"/>
      </w:divBdr>
    </w:div>
    <w:div w:id="1317370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4.wmf"/><Relationship Id="rId299" Type="http://schemas.openxmlformats.org/officeDocument/2006/relationships/oleObject" Target="embeddings/oleObject156.bin"/><Relationship Id="rId21" Type="http://schemas.openxmlformats.org/officeDocument/2006/relationships/image" Target="media/image7.wmf"/><Relationship Id="rId63" Type="http://schemas.openxmlformats.org/officeDocument/2006/relationships/image" Target="media/image27.wmf"/><Relationship Id="rId159" Type="http://schemas.openxmlformats.org/officeDocument/2006/relationships/image" Target="media/image75.wmf"/><Relationship Id="rId324" Type="http://schemas.openxmlformats.org/officeDocument/2006/relationships/image" Target="media/image143.wmf"/><Relationship Id="rId366" Type="http://schemas.openxmlformats.org/officeDocument/2006/relationships/image" Target="media/image163.wmf"/><Relationship Id="rId170" Type="http://schemas.openxmlformats.org/officeDocument/2006/relationships/oleObject" Target="embeddings/oleObject81.bin"/><Relationship Id="rId226" Type="http://schemas.openxmlformats.org/officeDocument/2006/relationships/oleObject" Target="embeddings/oleObject112.bin"/><Relationship Id="rId268" Type="http://schemas.openxmlformats.org/officeDocument/2006/relationships/oleObject" Target="embeddings/oleObject136.bin"/><Relationship Id="rId32" Type="http://schemas.openxmlformats.org/officeDocument/2006/relationships/oleObject" Target="embeddings/oleObject11.bin"/><Relationship Id="rId74" Type="http://schemas.openxmlformats.org/officeDocument/2006/relationships/oleObject" Target="embeddings/oleObject33.bin"/><Relationship Id="rId128" Type="http://schemas.openxmlformats.org/officeDocument/2006/relationships/oleObject" Target="embeddings/oleObject60.bin"/><Relationship Id="rId335" Type="http://schemas.openxmlformats.org/officeDocument/2006/relationships/oleObject" Target="embeddings/oleObject178.bin"/><Relationship Id="rId377" Type="http://schemas.openxmlformats.org/officeDocument/2006/relationships/image" Target="media/image168.wmf"/><Relationship Id="rId5" Type="http://schemas.openxmlformats.org/officeDocument/2006/relationships/settings" Target="settings.xml"/><Relationship Id="rId181" Type="http://schemas.openxmlformats.org/officeDocument/2006/relationships/image" Target="media/image86.wmf"/><Relationship Id="rId237" Type="http://schemas.openxmlformats.org/officeDocument/2006/relationships/image" Target="media/image111.wmf"/><Relationship Id="rId279" Type="http://schemas.openxmlformats.org/officeDocument/2006/relationships/oleObject" Target="embeddings/oleObject143.bin"/><Relationship Id="rId43" Type="http://schemas.openxmlformats.org/officeDocument/2006/relationships/image" Target="media/image18.wmf"/><Relationship Id="rId139" Type="http://schemas.openxmlformats.org/officeDocument/2006/relationships/image" Target="media/image65.wmf"/><Relationship Id="rId290" Type="http://schemas.openxmlformats.org/officeDocument/2006/relationships/image" Target="media/image131.wmf"/><Relationship Id="rId304" Type="http://schemas.openxmlformats.org/officeDocument/2006/relationships/image" Target="media/image137.wmf"/><Relationship Id="rId346" Type="http://schemas.openxmlformats.org/officeDocument/2006/relationships/image" Target="media/image154.wmf"/><Relationship Id="rId388" Type="http://schemas.openxmlformats.org/officeDocument/2006/relationships/oleObject" Target="embeddings/oleObject206.bin"/><Relationship Id="rId85" Type="http://schemas.openxmlformats.org/officeDocument/2006/relationships/image" Target="media/image38.wmf"/><Relationship Id="rId150" Type="http://schemas.openxmlformats.org/officeDocument/2006/relationships/oleObject" Target="embeddings/oleObject71.bin"/><Relationship Id="rId192" Type="http://schemas.openxmlformats.org/officeDocument/2006/relationships/oleObject" Target="embeddings/oleObject92.bin"/><Relationship Id="rId206" Type="http://schemas.openxmlformats.org/officeDocument/2006/relationships/oleObject" Target="embeddings/oleObject100.bin"/><Relationship Id="rId248" Type="http://schemas.openxmlformats.org/officeDocument/2006/relationships/oleObject" Target="embeddings/oleObject124.bin"/><Relationship Id="rId12" Type="http://schemas.openxmlformats.org/officeDocument/2006/relationships/oleObject" Target="embeddings/oleObject1.bin"/><Relationship Id="rId108" Type="http://schemas.openxmlformats.org/officeDocument/2006/relationships/oleObject" Target="embeddings/oleObject50.bin"/><Relationship Id="rId315" Type="http://schemas.openxmlformats.org/officeDocument/2006/relationships/oleObject" Target="embeddings/oleObject167.bin"/><Relationship Id="rId357" Type="http://schemas.openxmlformats.org/officeDocument/2006/relationships/image" Target="media/image159.wmf"/><Relationship Id="rId54" Type="http://schemas.openxmlformats.org/officeDocument/2006/relationships/oleObject" Target="embeddings/oleObject23.bin"/><Relationship Id="rId96" Type="http://schemas.openxmlformats.org/officeDocument/2006/relationships/oleObject" Target="embeddings/oleObject44.bin"/><Relationship Id="rId161" Type="http://schemas.openxmlformats.org/officeDocument/2006/relationships/image" Target="media/image76.wmf"/><Relationship Id="rId217" Type="http://schemas.openxmlformats.org/officeDocument/2006/relationships/oleObject" Target="embeddings/oleObject107.bin"/><Relationship Id="rId259" Type="http://schemas.openxmlformats.org/officeDocument/2006/relationships/oleObject" Target="embeddings/oleObject131.bin"/><Relationship Id="rId23" Type="http://schemas.openxmlformats.org/officeDocument/2006/relationships/image" Target="media/image8.wmf"/><Relationship Id="rId119" Type="http://schemas.openxmlformats.org/officeDocument/2006/relationships/image" Target="media/image55.wmf"/><Relationship Id="rId270" Type="http://schemas.openxmlformats.org/officeDocument/2006/relationships/image" Target="media/image124.wmf"/><Relationship Id="rId326" Type="http://schemas.openxmlformats.org/officeDocument/2006/relationships/image" Target="media/image144.wmf"/><Relationship Id="rId65" Type="http://schemas.openxmlformats.org/officeDocument/2006/relationships/image" Target="media/image28.wmf"/><Relationship Id="rId130" Type="http://schemas.openxmlformats.org/officeDocument/2006/relationships/oleObject" Target="embeddings/oleObject61.bin"/><Relationship Id="rId368" Type="http://schemas.openxmlformats.org/officeDocument/2006/relationships/oleObject" Target="embeddings/oleObject196.bin"/><Relationship Id="rId172" Type="http://schemas.openxmlformats.org/officeDocument/2006/relationships/oleObject" Target="embeddings/oleObject82.bin"/><Relationship Id="rId228" Type="http://schemas.openxmlformats.org/officeDocument/2006/relationships/oleObject" Target="embeddings/oleObject113.bin"/><Relationship Id="rId281" Type="http://schemas.openxmlformats.org/officeDocument/2006/relationships/oleObject" Target="embeddings/oleObject145.bin"/><Relationship Id="rId337" Type="http://schemas.openxmlformats.org/officeDocument/2006/relationships/oleObject" Target="embeddings/oleObject179.bin"/><Relationship Id="rId34" Type="http://schemas.openxmlformats.org/officeDocument/2006/relationships/oleObject" Target="embeddings/oleObject12.bin"/><Relationship Id="rId76" Type="http://schemas.openxmlformats.org/officeDocument/2006/relationships/oleObject" Target="embeddings/oleObject34.bin"/><Relationship Id="rId141" Type="http://schemas.openxmlformats.org/officeDocument/2006/relationships/image" Target="media/image66.wmf"/><Relationship Id="rId379" Type="http://schemas.openxmlformats.org/officeDocument/2006/relationships/image" Target="media/image169.wmf"/><Relationship Id="rId7" Type="http://schemas.openxmlformats.org/officeDocument/2006/relationships/footnotes" Target="footnotes.xml"/><Relationship Id="rId183" Type="http://schemas.openxmlformats.org/officeDocument/2006/relationships/image" Target="media/image87.wmf"/><Relationship Id="rId239" Type="http://schemas.openxmlformats.org/officeDocument/2006/relationships/oleObject" Target="embeddings/oleObject119.bin"/><Relationship Id="rId390" Type="http://schemas.openxmlformats.org/officeDocument/2006/relationships/fontTable" Target="fontTable.xml"/><Relationship Id="rId250" Type="http://schemas.openxmlformats.org/officeDocument/2006/relationships/oleObject" Target="embeddings/oleObject126.bin"/><Relationship Id="rId292" Type="http://schemas.openxmlformats.org/officeDocument/2006/relationships/oleObject" Target="embeddings/oleObject152.bin"/><Relationship Id="rId306" Type="http://schemas.openxmlformats.org/officeDocument/2006/relationships/oleObject" Target="embeddings/oleObject160.bin"/><Relationship Id="rId45" Type="http://schemas.openxmlformats.org/officeDocument/2006/relationships/image" Target="media/image19.wmf"/><Relationship Id="rId87" Type="http://schemas.openxmlformats.org/officeDocument/2006/relationships/image" Target="media/image39.wmf"/><Relationship Id="rId110" Type="http://schemas.openxmlformats.org/officeDocument/2006/relationships/oleObject" Target="embeddings/oleObject51.bin"/><Relationship Id="rId348" Type="http://schemas.openxmlformats.org/officeDocument/2006/relationships/image" Target="media/image155.wmf"/><Relationship Id="rId152" Type="http://schemas.openxmlformats.org/officeDocument/2006/relationships/oleObject" Target="embeddings/oleObject72.bin"/><Relationship Id="rId194" Type="http://schemas.openxmlformats.org/officeDocument/2006/relationships/oleObject" Target="embeddings/oleObject93.bin"/><Relationship Id="rId208" Type="http://schemas.openxmlformats.org/officeDocument/2006/relationships/oleObject" Target="embeddings/oleObject102.bin"/><Relationship Id="rId261" Type="http://schemas.openxmlformats.org/officeDocument/2006/relationships/oleObject" Target="embeddings/oleObject132.bin"/><Relationship Id="rId14" Type="http://schemas.openxmlformats.org/officeDocument/2006/relationships/oleObject" Target="embeddings/oleObject2.bin"/><Relationship Id="rId56" Type="http://schemas.openxmlformats.org/officeDocument/2006/relationships/oleObject" Target="embeddings/oleObject24.bin"/><Relationship Id="rId317" Type="http://schemas.openxmlformats.org/officeDocument/2006/relationships/oleObject" Target="embeddings/oleObject169.bin"/><Relationship Id="rId359" Type="http://schemas.openxmlformats.org/officeDocument/2006/relationships/image" Target="media/image160.wmf"/><Relationship Id="rId98" Type="http://schemas.openxmlformats.org/officeDocument/2006/relationships/oleObject" Target="embeddings/oleObject45.bin"/><Relationship Id="rId121" Type="http://schemas.openxmlformats.org/officeDocument/2006/relationships/image" Target="media/image56.wmf"/><Relationship Id="rId163" Type="http://schemas.openxmlformats.org/officeDocument/2006/relationships/image" Target="media/image77.wmf"/><Relationship Id="rId219" Type="http://schemas.openxmlformats.org/officeDocument/2006/relationships/image" Target="media/image102.wmf"/><Relationship Id="rId370" Type="http://schemas.openxmlformats.org/officeDocument/2006/relationships/oleObject" Target="embeddings/oleObject197.bin"/><Relationship Id="rId230" Type="http://schemas.openxmlformats.org/officeDocument/2006/relationships/oleObject" Target="embeddings/oleObject114.bin"/><Relationship Id="rId25" Type="http://schemas.openxmlformats.org/officeDocument/2006/relationships/image" Target="media/image9.wmf"/><Relationship Id="rId67" Type="http://schemas.openxmlformats.org/officeDocument/2006/relationships/image" Target="media/image29.wmf"/><Relationship Id="rId272" Type="http://schemas.openxmlformats.org/officeDocument/2006/relationships/image" Target="media/image125.wmf"/><Relationship Id="rId328" Type="http://schemas.openxmlformats.org/officeDocument/2006/relationships/image" Target="media/image145.wmf"/><Relationship Id="rId132" Type="http://schemas.openxmlformats.org/officeDocument/2006/relationships/oleObject" Target="embeddings/oleObject62.bin"/><Relationship Id="rId174" Type="http://schemas.openxmlformats.org/officeDocument/2006/relationships/oleObject" Target="embeddings/oleObject83.bin"/><Relationship Id="rId381" Type="http://schemas.openxmlformats.org/officeDocument/2006/relationships/image" Target="media/image170.wmf"/><Relationship Id="rId241" Type="http://schemas.openxmlformats.org/officeDocument/2006/relationships/oleObject" Target="embeddings/oleObject120.bin"/><Relationship Id="rId36" Type="http://schemas.openxmlformats.org/officeDocument/2006/relationships/oleObject" Target="embeddings/oleObject13.bin"/><Relationship Id="rId283" Type="http://schemas.openxmlformats.org/officeDocument/2006/relationships/oleObject" Target="embeddings/oleObject147.bin"/><Relationship Id="rId339" Type="http://schemas.openxmlformats.org/officeDocument/2006/relationships/oleObject" Target="embeddings/oleObject180.bin"/><Relationship Id="rId78" Type="http://schemas.openxmlformats.org/officeDocument/2006/relationships/oleObject" Target="embeddings/oleObject35.bin"/><Relationship Id="rId101" Type="http://schemas.openxmlformats.org/officeDocument/2006/relationships/image" Target="media/image46.wmf"/><Relationship Id="rId143" Type="http://schemas.openxmlformats.org/officeDocument/2006/relationships/image" Target="media/image67.wmf"/><Relationship Id="rId185" Type="http://schemas.openxmlformats.org/officeDocument/2006/relationships/image" Target="media/image88.wmf"/><Relationship Id="rId350" Type="http://schemas.openxmlformats.org/officeDocument/2006/relationships/image" Target="media/image156.wmf"/><Relationship Id="rId9" Type="http://schemas.openxmlformats.org/officeDocument/2006/relationships/image" Target="media/image1.png"/><Relationship Id="rId210" Type="http://schemas.openxmlformats.org/officeDocument/2006/relationships/oleObject" Target="embeddings/oleObject103.bin"/><Relationship Id="rId252" Type="http://schemas.openxmlformats.org/officeDocument/2006/relationships/image" Target="media/image116.wmf"/><Relationship Id="rId294" Type="http://schemas.openxmlformats.org/officeDocument/2006/relationships/image" Target="media/image132.wmf"/><Relationship Id="rId308" Type="http://schemas.openxmlformats.org/officeDocument/2006/relationships/oleObject" Target="embeddings/oleObject162.bin"/><Relationship Id="rId47" Type="http://schemas.openxmlformats.org/officeDocument/2006/relationships/image" Target="media/image20.wmf"/><Relationship Id="rId89" Type="http://schemas.openxmlformats.org/officeDocument/2006/relationships/image" Target="media/image40.wmf"/><Relationship Id="rId112" Type="http://schemas.openxmlformats.org/officeDocument/2006/relationships/oleObject" Target="embeddings/oleObject52.bin"/><Relationship Id="rId154" Type="http://schemas.openxmlformats.org/officeDocument/2006/relationships/oleObject" Target="embeddings/oleObject73.bin"/><Relationship Id="rId361" Type="http://schemas.openxmlformats.org/officeDocument/2006/relationships/oleObject" Target="embeddings/oleObject192.bin"/><Relationship Id="rId196" Type="http://schemas.openxmlformats.org/officeDocument/2006/relationships/oleObject" Target="embeddings/oleObject94.bin"/><Relationship Id="rId200" Type="http://schemas.openxmlformats.org/officeDocument/2006/relationships/oleObject" Target="embeddings/oleObject97.bin"/><Relationship Id="rId382" Type="http://schemas.openxmlformats.org/officeDocument/2006/relationships/oleObject" Target="embeddings/oleObject203.bin"/><Relationship Id="rId16" Type="http://schemas.openxmlformats.org/officeDocument/2006/relationships/oleObject" Target="embeddings/oleObject3.bin"/><Relationship Id="rId221" Type="http://schemas.openxmlformats.org/officeDocument/2006/relationships/image" Target="media/image103.wmf"/><Relationship Id="rId242" Type="http://schemas.openxmlformats.org/officeDocument/2006/relationships/image" Target="media/image113.wmf"/><Relationship Id="rId263" Type="http://schemas.openxmlformats.org/officeDocument/2006/relationships/oleObject" Target="embeddings/oleObject133.bin"/><Relationship Id="rId284" Type="http://schemas.openxmlformats.org/officeDocument/2006/relationships/image" Target="media/image128.wmf"/><Relationship Id="rId319" Type="http://schemas.openxmlformats.org/officeDocument/2006/relationships/oleObject" Target="embeddings/oleObject170.bin"/><Relationship Id="rId37" Type="http://schemas.openxmlformats.org/officeDocument/2006/relationships/image" Target="media/image15.wmf"/><Relationship Id="rId58" Type="http://schemas.openxmlformats.org/officeDocument/2006/relationships/oleObject" Target="embeddings/oleObject25.bin"/><Relationship Id="rId79" Type="http://schemas.openxmlformats.org/officeDocument/2006/relationships/image" Target="media/image35.wmf"/><Relationship Id="rId102" Type="http://schemas.openxmlformats.org/officeDocument/2006/relationships/oleObject" Target="embeddings/oleObject47.bin"/><Relationship Id="rId123" Type="http://schemas.openxmlformats.org/officeDocument/2006/relationships/image" Target="media/image57.wmf"/><Relationship Id="rId144" Type="http://schemas.openxmlformats.org/officeDocument/2006/relationships/oleObject" Target="embeddings/oleObject68.bin"/><Relationship Id="rId330" Type="http://schemas.openxmlformats.org/officeDocument/2006/relationships/image" Target="media/image146.wmf"/><Relationship Id="rId90" Type="http://schemas.openxmlformats.org/officeDocument/2006/relationships/oleObject" Target="embeddings/oleObject41.bin"/><Relationship Id="rId165" Type="http://schemas.openxmlformats.org/officeDocument/2006/relationships/image" Target="media/image78.wmf"/><Relationship Id="rId186" Type="http://schemas.openxmlformats.org/officeDocument/2006/relationships/oleObject" Target="embeddings/oleObject89.bin"/><Relationship Id="rId351" Type="http://schemas.openxmlformats.org/officeDocument/2006/relationships/oleObject" Target="embeddings/oleObject186.bin"/><Relationship Id="rId372" Type="http://schemas.openxmlformats.org/officeDocument/2006/relationships/oleObject" Target="embeddings/oleObject198.bin"/><Relationship Id="rId211" Type="http://schemas.openxmlformats.org/officeDocument/2006/relationships/oleObject" Target="embeddings/oleObject104.bin"/><Relationship Id="rId232" Type="http://schemas.openxmlformats.org/officeDocument/2006/relationships/oleObject" Target="embeddings/oleObject115.bin"/><Relationship Id="rId253" Type="http://schemas.openxmlformats.org/officeDocument/2006/relationships/oleObject" Target="embeddings/oleObject128.bin"/><Relationship Id="rId274" Type="http://schemas.openxmlformats.org/officeDocument/2006/relationships/image" Target="media/image126.wmf"/><Relationship Id="rId295" Type="http://schemas.openxmlformats.org/officeDocument/2006/relationships/oleObject" Target="embeddings/oleObject154.bin"/><Relationship Id="rId309" Type="http://schemas.openxmlformats.org/officeDocument/2006/relationships/oleObject" Target="embeddings/oleObject163.bin"/><Relationship Id="rId27" Type="http://schemas.openxmlformats.org/officeDocument/2006/relationships/image" Target="media/image10.wmf"/><Relationship Id="rId48" Type="http://schemas.openxmlformats.org/officeDocument/2006/relationships/oleObject" Target="embeddings/oleObject19.bin"/><Relationship Id="rId69" Type="http://schemas.openxmlformats.org/officeDocument/2006/relationships/image" Target="media/image30.wmf"/><Relationship Id="rId113" Type="http://schemas.openxmlformats.org/officeDocument/2006/relationships/image" Target="media/image52.wmf"/><Relationship Id="rId134" Type="http://schemas.openxmlformats.org/officeDocument/2006/relationships/oleObject" Target="embeddings/oleObject63.bin"/><Relationship Id="rId320" Type="http://schemas.openxmlformats.org/officeDocument/2006/relationships/image" Target="media/image141.wmf"/><Relationship Id="rId80" Type="http://schemas.openxmlformats.org/officeDocument/2006/relationships/oleObject" Target="embeddings/oleObject36.bin"/><Relationship Id="rId155" Type="http://schemas.openxmlformats.org/officeDocument/2006/relationships/image" Target="media/image73.wmf"/><Relationship Id="rId176" Type="http://schemas.openxmlformats.org/officeDocument/2006/relationships/oleObject" Target="embeddings/oleObject84.bin"/><Relationship Id="rId197" Type="http://schemas.openxmlformats.org/officeDocument/2006/relationships/oleObject" Target="embeddings/oleObject95.bin"/><Relationship Id="rId341" Type="http://schemas.openxmlformats.org/officeDocument/2006/relationships/oleObject" Target="embeddings/oleObject181.bin"/><Relationship Id="rId362" Type="http://schemas.openxmlformats.org/officeDocument/2006/relationships/image" Target="media/image161.wmf"/><Relationship Id="rId383" Type="http://schemas.openxmlformats.org/officeDocument/2006/relationships/image" Target="media/image171.wmf"/><Relationship Id="rId201" Type="http://schemas.openxmlformats.org/officeDocument/2006/relationships/image" Target="media/image95.wmf"/><Relationship Id="rId222" Type="http://schemas.openxmlformats.org/officeDocument/2006/relationships/oleObject" Target="embeddings/oleObject110.bin"/><Relationship Id="rId243" Type="http://schemas.openxmlformats.org/officeDocument/2006/relationships/oleObject" Target="embeddings/oleObject121.bin"/><Relationship Id="rId264" Type="http://schemas.openxmlformats.org/officeDocument/2006/relationships/image" Target="media/image122.wmf"/><Relationship Id="rId285" Type="http://schemas.openxmlformats.org/officeDocument/2006/relationships/oleObject" Target="embeddings/oleObject148.bin"/><Relationship Id="rId17" Type="http://schemas.openxmlformats.org/officeDocument/2006/relationships/image" Target="media/image5.wmf"/><Relationship Id="rId38" Type="http://schemas.openxmlformats.org/officeDocument/2006/relationships/oleObject" Target="embeddings/oleObject14.bin"/><Relationship Id="rId59" Type="http://schemas.openxmlformats.org/officeDocument/2006/relationships/image" Target="media/image25.wmf"/><Relationship Id="rId103" Type="http://schemas.openxmlformats.org/officeDocument/2006/relationships/image" Target="media/image47.wmf"/><Relationship Id="rId124" Type="http://schemas.openxmlformats.org/officeDocument/2006/relationships/oleObject" Target="embeddings/oleObject58.bin"/><Relationship Id="rId310" Type="http://schemas.openxmlformats.org/officeDocument/2006/relationships/image" Target="media/image138.wmf"/><Relationship Id="rId70" Type="http://schemas.openxmlformats.org/officeDocument/2006/relationships/oleObject" Target="embeddings/oleObject31.bin"/><Relationship Id="rId91" Type="http://schemas.openxmlformats.org/officeDocument/2006/relationships/image" Target="media/image41.wmf"/><Relationship Id="rId145" Type="http://schemas.openxmlformats.org/officeDocument/2006/relationships/image" Target="media/image68.wmf"/><Relationship Id="rId166" Type="http://schemas.openxmlformats.org/officeDocument/2006/relationships/oleObject" Target="embeddings/oleObject79.bin"/><Relationship Id="rId187" Type="http://schemas.openxmlformats.org/officeDocument/2006/relationships/image" Target="media/image89.wmf"/><Relationship Id="rId331" Type="http://schemas.openxmlformats.org/officeDocument/2006/relationships/oleObject" Target="embeddings/oleObject176.bin"/><Relationship Id="rId352" Type="http://schemas.openxmlformats.org/officeDocument/2006/relationships/image" Target="media/image157.wmf"/><Relationship Id="rId373" Type="http://schemas.openxmlformats.org/officeDocument/2006/relationships/image" Target="media/image166.wmf"/><Relationship Id="rId1" Type="http://schemas.openxmlformats.org/officeDocument/2006/relationships/customXml" Target="../customXml/item1.xml"/><Relationship Id="rId212" Type="http://schemas.openxmlformats.org/officeDocument/2006/relationships/image" Target="media/image99.wmf"/><Relationship Id="rId233" Type="http://schemas.openxmlformats.org/officeDocument/2006/relationships/image" Target="media/image109.wmf"/><Relationship Id="rId254" Type="http://schemas.openxmlformats.org/officeDocument/2006/relationships/image" Target="media/image117.wmf"/><Relationship Id="rId28" Type="http://schemas.openxmlformats.org/officeDocument/2006/relationships/oleObject" Target="embeddings/oleObject9.bin"/><Relationship Id="rId49" Type="http://schemas.openxmlformats.org/officeDocument/2006/relationships/image" Target="media/image21.wmf"/><Relationship Id="rId114" Type="http://schemas.openxmlformats.org/officeDocument/2006/relationships/oleObject" Target="embeddings/oleObject53.bin"/><Relationship Id="rId275" Type="http://schemas.openxmlformats.org/officeDocument/2006/relationships/oleObject" Target="embeddings/oleObject140.bin"/><Relationship Id="rId296" Type="http://schemas.openxmlformats.org/officeDocument/2006/relationships/image" Target="media/image133.wmf"/><Relationship Id="rId300" Type="http://schemas.openxmlformats.org/officeDocument/2006/relationships/image" Target="media/image135.wmf"/><Relationship Id="rId60" Type="http://schemas.openxmlformats.org/officeDocument/2006/relationships/oleObject" Target="embeddings/oleObject26.bin"/><Relationship Id="rId81" Type="http://schemas.openxmlformats.org/officeDocument/2006/relationships/image" Target="media/image36.wmf"/><Relationship Id="rId135" Type="http://schemas.openxmlformats.org/officeDocument/2006/relationships/image" Target="media/image63.wmf"/><Relationship Id="rId156" Type="http://schemas.openxmlformats.org/officeDocument/2006/relationships/oleObject" Target="embeddings/oleObject74.bin"/><Relationship Id="rId177" Type="http://schemas.openxmlformats.org/officeDocument/2006/relationships/image" Target="media/image84.wmf"/><Relationship Id="rId198" Type="http://schemas.openxmlformats.org/officeDocument/2006/relationships/oleObject" Target="embeddings/oleObject96.bin"/><Relationship Id="rId321" Type="http://schemas.openxmlformats.org/officeDocument/2006/relationships/oleObject" Target="embeddings/oleObject171.bin"/><Relationship Id="rId342" Type="http://schemas.openxmlformats.org/officeDocument/2006/relationships/image" Target="media/image152.wmf"/><Relationship Id="rId363" Type="http://schemas.openxmlformats.org/officeDocument/2006/relationships/oleObject" Target="embeddings/oleObject193.bin"/><Relationship Id="rId384" Type="http://schemas.openxmlformats.org/officeDocument/2006/relationships/oleObject" Target="embeddings/oleObject204.bin"/><Relationship Id="rId202" Type="http://schemas.openxmlformats.org/officeDocument/2006/relationships/oleObject" Target="embeddings/oleObject98.bin"/><Relationship Id="rId223" Type="http://schemas.openxmlformats.org/officeDocument/2006/relationships/image" Target="media/image104.wmf"/><Relationship Id="rId244" Type="http://schemas.openxmlformats.org/officeDocument/2006/relationships/image" Target="media/image114.wmf"/><Relationship Id="rId18" Type="http://schemas.openxmlformats.org/officeDocument/2006/relationships/oleObject" Target="embeddings/oleObject4.bin"/><Relationship Id="rId39" Type="http://schemas.openxmlformats.org/officeDocument/2006/relationships/image" Target="media/image16.wmf"/><Relationship Id="rId265" Type="http://schemas.openxmlformats.org/officeDocument/2006/relationships/oleObject" Target="embeddings/oleObject134.bin"/><Relationship Id="rId286" Type="http://schemas.openxmlformats.org/officeDocument/2006/relationships/image" Target="media/image129.wmf"/><Relationship Id="rId50" Type="http://schemas.openxmlformats.org/officeDocument/2006/relationships/oleObject" Target="embeddings/oleObject20.bin"/><Relationship Id="rId104" Type="http://schemas.openxmlformats.org/officeDocument/2006/relationships/oleObject" Target="embeddings/oleObject48.bin"/><Relationship Id="rId125" Type="http://schemas.openxmlformats.org/officeDocument/2006/relationships/image" Target="media/image58.wmf"/><Relationship Id="rId146" Type="http://schemas.openxmlformats.org/officeDocument/2006/relationships/oleObject" Target="embeddings/oleObject69.bin"/><Relationship Id="rId167" Type="http://schemas.openxmlformats.org/officeDocument/2006/relationships/image" Target="media/image79.wmf"/><Relationship Id="rId188" Type="http://schemas.openxmlformats.org/officeDocument/2006/relationships/oleObject" Target="embeddings/oleObject90.bin"/><Relationship Id="rId311" Type="http://schemas.openxmlformats.org/officeDocument/2006/relationships/oleObject" Target="embeddings/oleObject164.bin"/><Relationship Id="rId332" Type="http://schemas.openxmlformats.org/officeDocument/2006/relationships/image" Target="media/image147.wmf"/><Relationship Id="rId353" Type="http://schemas.openxmlformats.org/officeDocument/2006/relationships/oleObject" Target="embeddings/oleObject187.bin"/><Relationship Id="rId374" Type="http://schemas.openxmlformats.org/officeDocument/2006/relationships/oleObject" Target="embeddings/oleObject199.bin"/><Relationship Id="rId71" Type="http://schemas.openxmlformats.org/officeDocument/2006/relationships/image" Target="media/image31.wmf"/><Relationship Id="rId92" Type="http://schemas.openxmlformats.org/officeDocument/2006/relationships/oleObject" Target="embeddings/oleObject42.bin"/><Relationship Id="rId213" Type="http://schemas.openxmlformats.org/officeDocument/2006/relationships/oleObject" Target="embeddings/oleObject105.bin"/><Relationship Id="rId234" Type="http://schemas.openxmlformats.org/officeDocument/2006/relationships/oleObject" Target="embeddings/oleObject116.bin"/><Relationship Id="rId2" Type="http://schemas.openxmlformats.org/officeDocument/2006/relationships/customXml" Target="../customXml/item2.xml"/><Relationship Id="rId29" Type="http://schemas.openxmlformats.org/officeDocument/2006/relationships/image" Target="media/image11.wmf"/><Relationship Id="rId255" Type="http://schemas.openxmlformats.org/officeDocument/2006/relationships/oleObject" Target="embeddings/oleObject129.bin"/><Relationship Id="rId276" Type="http://schemas.openxmlformats.org/officeDocument/2006/relationships/image" Target="media/image127.wmf"/><Relationship Id="rId297" Type="http://schemas.openxmlformats.org/officeDocument/2006/relationships/oleObject" Target="embeddings/oleObject155.bin"/><Relationship Id="rId40" Type="http://schemas.openxmlformats.org/officeDocument/2006/relationships/oleObject" Target="embeddings/oleObject15.bin"/><Relationship Id="rId115" Type="http://schemas.openxmlformats.org/officeDocument/2006/relationships/image" Target="media/image53.wmf"/><Relationship Id="rId136" Type="http://schemas.openxmlformats.org/officeDocument/2006/relationships/oleObject" Target="embeddings/oleObject64.bin"/><Relationship Id="rId157" Type="http://schemas.openxmlformats.org/officeDocument/2006/relationships/image" Target="media/image74.wmf"/><Relationship Id="rId178" Type="http://schemas.openxmlformats.org/officeDocument/2006/relationships/oleObject" Target="embeddings/oleObject85.bin"/><Relationship Id="rId301" Type="http://schemas.openxmlformats.org/officeDocument/2006/relationships/oleObject" Target="embeddings/oleObject157.bin"/><Relationship Id="rId322" Type="http://schemas.openxmlformats.org/officeDocument/2006/relationships/image" Target="media/image142.wmf"/><Relationship Id="rId343" Type="http://schemas.openxmlformats.org/officeDocument/2006/relationships/oleObject" Target="embeddings/oleObject182.bin"/><Relationship Id="rId364" Type="http://schemas.openxmlformats.org/officeDocument/2006/relationships/image" Target="media/image162.wmf"/><Relationship Id="rId61" Type="http://schemas.openxmlformats.org/officeDocument/2006/relationships/image" Target="media/image26.wmf"/><Relationship Id="rId82" Type="http://schemas.openxmlformats.org/officeDocument/2006/relationships/oleObject" Target="embeddings/oleObject37.bin"/><Relationship Id="rId199" Type="http://schemas.openxmlformats.org/officeDocument/2006/relationships/image" Target="media/image94.wmf"/><Relationship Id="rId203" Type="http://schemas.openxmlformats.org/officeDocument/2006/relationships/image" Target="media/image96.wmf"/><Relationship Id="rId385" Type="http://schemas.openxmlformats.org/officeDocument/2006/relationships/image" Target="media/image172.wmf"/><Relationship Id="rId19" Type="http://schemas.openxmlformats.org/officeDocument/2006/relationships/image" Target="media/image6.wmf"/><Relationship Id="rId224" Type="http://schemas.openxmlformats.org/officeDocument/2006/relationships/oleObject" Target="embeddings/oleObject111.bin"/><Relationship Id="rId245" Type="http://schemas.openxmlformats.org/officeDocument/2006/relationships/oleObject" Target="embeddings/oleObject122.bin"/><Relationship Id="rId266" Type="http://schemas.openxmlformats.org/officeDocument/2006/relationships/oleObject" Target="embeddings/oleObject135.bin"/><Relationship Id="rId287" Type="http://schemas.openxmlformats.org/officeDocument/2006/relationships/oleObject" Target="embeddings/oleObject149.bin"/><Relationship Id="rId30" Type="http://schemas.openxmlformats.org/officeDocument/2006/relationships/oleObject" Target="embeddings/oleObject10.bin"/><Relationship Id="rId105" Type="http://schemas.openxmlformats.org/officeDocument/2006/relationships/image" Target="media/image48.wmf"/><Relationship Id="rId126" Type="http://schemas.openxmlformats.org/officeDocument/2006/relationships/oleObject" Target="embeddings/oleObject59.bin"/><Relationship Id="rId147" Type="http://schemas.openxmlformats.org/officeDocument/2006/relationships/image" Target="media/image69.wmf"/><Relationship Id="rId168" Type="http://schemas.openxmlformats.org/officeDocument/2006/relationships/oleObject" Target="embeddings/oleObject80.bin"/><Relationship Id="rId312" Type="http://schemas.openxmlformats.org/officeDocument/2006/relationships/image" Target="media/image139.wmf"/><Relationship Id="rId333" Type="http://schemas.openxmlformats.org/officeDocument/2006/relationships/oleObject" Target="embeddings/oleObject177.bin"/><Relationship Id="rId354" Type="http://schemas.openxmlformats.org/officeDocument/2006/relationships/oleObject" Target="embeddings/oleObject188.bin"/><Relationship Id="rId51" Type="http://schemas.openxmlformats.org/officeDocument/2006/relationships/image" Target="media/image22.wmf"/><Relationship Id="rId72" Type="http://schemas.openxmlformats.org/officeDocument/2006/relationships/oleObject" Target="embeddings/oleObject32.bin"/><Relationship Id="rId93" Type="http://schemas.openxmlformats.org/officeDocument/2006/relationships/image" Target="media/image42.wmf"/><Relationship Id="rId189" Type="http://schemas.openxmlformats.org/officeDocument/2006/relationships/image" Target="media/image90.wmf"/><Relationship Id="rId375" Type="http://schemas.openxmlformats.org/officeDocument/2006/relationships/image" Target="media/image167.wmf"/><Relationship Id="rId3" Type="http://schemas.openxmlformats.org/officeDocument/2006/relationships/numbering" Target="numbering.xml"/><Relationship Id="rId214" Type="http://schemas.openxmlformats.org/officeDocument/2006/relationships/image" Target="media/image100.wmf"/><Relationship Id="rId235" Type="http://schemas.openxmlformats.org/officeDocument/2006/relationships/image" Target="media/image110.wmf"/><Relationship Id="rId256" Type="http://schemas.openxmlformats.org/officeDocument/2006/relationships/image" Target="media/image118.wmf"/><Relationship Id="rId277" Type="http://schemas.openxmlformats.org/officeDocument/2006/relationships/oleObject" Target="embeddings/oleObject141.bin"/><Relationship Id="rId298" Type="http://schemas.openxmlformats.org/officeDocument/2006/relationships/image" Target="media/image134.wmf"/><Relationship Id="rId116" Type="http://schemas.openxmlformats.org/officeDocument/2006/relationships/oleObject" Target="embeddings/oleObject54.bin"/><Relationship Id="rId137" Type="http://schemas.openxmlformats.org/officeDocument/2006/relationships/image" Target="media/image64.wmf"/><Relationship Id="rId158" Type="http://schemas.openxmlformats.org/officeDocument/2006/relationships/oleObject" Target="embeddings/oleObject75.bin"/><Relationship Id="rId302" Type="http://schemas.openxmlformats.org/officeDocument/2006/relationships/image" Target="media/image136.wmf"/><Relationship Id="rId323" Type="http://schemas.openxmlformats.org/officeDocument/2006/relationships/oleObject" Target="embeddings/oleObject172.bin"/><Relationship Id="rId344" Type="http://schemas.openxmlformats.org/officeDocument/2006/relationships/image" Target="media/image153.wmf"/><Relationship Id="rId20" Type="http://schemas.openxmlformats.org/officeDocument/2006/relationships/oleObject" Target="embeddings/oleObject5.bin"/><Relationship Id="rId41" Type="http://schemas.openxmlformats.org/officeDocument/2006/relationships/image" Target="media/image17.wmf"/><Relationship Id="rId62" Type="http://schemas.openxmlformats.org/officeDocument/2006/relationships/oleObject" Target="embeddings/oleObject27.bin"/><Relationship Id="rId83" Type="http://schemas.openxmlformats.org/officeDocument/2006/relationships/image" Target="media/image37.wmf"/><Relationship Id="rId179" Type="http://schemas.openxmlformats.org/officeDocument/2006/relationships/image" Target="media/image85.wmf"/><Relationship Id="rId365" Type="http://schemas.openxmlformats.org/officeDocument/2006/relationships/oleObject" Target="embeddings/oleObject194.bin"/><Relationship Id="rId386" Type="http://schemas.openxmlformats.org/officeDocument/2006/relationships/oleObject" Target="embeddings/oleObject205.bin"/><Relationship Id="rId190" Type="http://schemas.openxmlformats.org/officeDocument/2006/relationships/oleObject" Target="embeddings/oleObject91.bin"/><Relationship Id="rId204" Type="http://schemas.openxmlformats.org/officeDocument/2006/relationships/oleObject" Target="embeddings/oleObject99.bin"/><Relationship Id="rId225" Type="http://schemas.openxmlformats.org/officeDocument/2006/relationships/image" Target="media/image105.wmf"/><Relationship Id="rId246" Type="http://schemas.openxmlformats.org/officeDocument/2006/relationships/image" Target="media/image115.wmf"/><Relationship Id="rId267" Type="http://schemas.openxmlformats.org/officeDocument/2006/relationships/image" Target="media/image123.wmf"/><Relationship Id="rId288" Type="http://schemas.openxmlformats.org/officeDocument/2006/relationships/image" Target="media/image130.wmf"/><Relationship Id="rId106" Type="http://schemas.openxmlformats.org/officeDocument/2006/relationships/oleObject" Target="embeddings/oleObject49.bin"/><Relationship Id="rId127" Type="http://schemas.openxmlformats.org/officeDocument/2006/relationships/image" Target="media/image59.wmf"/><Relationship Id="rId313" Type="http://schemas.openxmlformats.org/officeDocument/2006/relationships/oleObject" Target="embeddings/oleObject165.bin"/><Relationship Id="rId10" Type="http://schemas.openxmlformats.org/officeDocument/2006/relationships/hyperlink" Target="mailto:ttjockmbaga@yahoo.fr" TargetMode="External"/><Relationship Id="rId31" Type="http://schemas.openxmlformats.org/officeDocument/2006/relationships/image" Target="media/image12.wmf"/><Relationship Id="rId52" Type="http://schemas.openxmlformats.org/officeDocument/2006/relationships/oleObject" Target="embeddings/oleObject21.bin"/><Relationship Id="rId73" Type="http://schemas.openxmlformats.org/officeDocument/2006/relationships/image" Target="media/image32.wmf"/><Relationship Id="rId94" Type="http://schemas.openxmlformats.org/officeDocument/2006/relationships/oleObject" Target="embeddings/oleObject43.bin"/><Relationship Id="rId148" Type="http://schemas.openxmlformats.org/officeDocument/2006/relationships/oleObject" Target="embeddings/oleObject70.bin"/><Relationship Id="rId169" Type="http://schemas.openxmlformats.org/officeDocument/2006/relationships/image" Target="media/image80.wmf"/><Relationship Id="rId334" Type="http://schemas.openxmlformats.org/officeDocument/2006/relationships/image" Target="media/image148.wmf"/><Relationship Id="rId355" Type="http://schemas.openxmlformats.org/officeDocument/2006/relationships/image" Target="media/image158.wmf"/><Relationship Id="rId376" Type="http://schemas.openxmlformats.org/officeDocument/2006/relationships/oleObject" Target="embeddings/oleObject200.bin"/><Relationship Id="rId4" Type="http://schemas.openxmlformats.org/officeDocument/2006/relationships/styles" Target="styles.xml"/><Relationship Id="rId180" Type="http://schemas.openxmlformats.org/officeDocument/2006/relationships/oleObject" Target="embeddings/oleObject86.bin"/><Relationship Id="rId215" Type="http://schemas.openxmlformats.org/officeDocument/2006/relationships/oleObject" Target="embeddings/oleObject106.bin"/><Relationship Id="rId236" Type="http://schemas.openxmlformats.org/officeDocument/2006/relationships/oleObject" Target="embeddings/oleObject117.bin"/><Relationship Id="rId257" Type="http://schemas.openxmlformats.org/officeDocument/2006/relationships/oleObject" Target="embeddings/oleObject130.bin"/><Relationship Id="rId278" Type="http://schemas.openxmlformats.org/officeDocument/2006/relationships/oleObject" Target="embeddings/oleObject142.bin"/><Relationship Id="rId303" Type="http://schemas.openxmlformats.org/officeDocument/2006/relationships/oleObject" Target="embeddings/oleObject158.bin"/><Relationship Id="rId42" Type="http://schemas.openxmlformats.org/officeDocument/2006/relationships/oleObject" Target="embeddings/oleObject16.bin"/><Relationship Id="rId84" Type="http://schemas.openxmlformats.org/officeDocument/2006/relationships/oleObject" Target="embeddings/oleObject38.bin"/><Relationship Id="rId138" Type="http://schemas.openxmlformats.org/officeDocument/2006/relationships/oleObject" Target="embeddings/oleObject65.bin"/><Relationship Id="rId345" Type="http://schemas.openxmlformats.org/officeDocument/2006/relationships/oleObject" Target="embeddings/oleObject183.bin"/><Relationship Id="rId387" Type="http://schemas.openxmlformats.org/officeDocument/2006/relationships/image" Target="media/image173.wmf"/><Relationship Id="rId191" Type="http://schemas.openxmlformats.org/officeDocument/2006/relationships/image" Target="media/image91.wmf"/><Relationship Id="rId205" Type="http://schemas.openxmlformats.org/officeDocument/2006/relationships/image" Target="media/image97.wmf"/><Relationship Id="rId247" Type="http://schemas.openxmlformats.org/officeDocument/2006/relationships/oleObject" Target="embeddings/oleObject123.bin"/><Relationship Id="rId107" Type="http://schemas.openxmlformats.org/officeDocument/2006/relationships/image" Target="media/image49.wmf"/><Relationship Id="rId289" Type="http://schemas.openxmlformats.org/officeDocument/2006/relationships/oleObject" Target="embeddings/oleObject150.bin"/><Relationship Id="rId11" Type="http://schemas.openxmlformats.org/officeDocument/2006/relationships/image" Target="media/image2.wmf"/><Relationship Id="rId53" Type="http://schemas.openxmlformats.org/officeDocument/2006/relationships/oleObject" Target="embeddings/oleObject22.bin"/><Relationship Id="rId149" Type="http://schemas.openxmlformats.org/officeDocument/2006/relationships/image" Target="media/image70.wmf"/><Relationship Id="rId314" Type="http://schemas.openxmlformats.org/officeDocument/2006/relationships/oleObject" Target="embeddings/oleObject166.bin"/><Relationship Id="rId356" Type="http://schemas.openxmlformats.org/officeDocument/2006/relationships/oleObject" Target="embeddings/oleObject189.bin"/><Relationship Id="rId95" Type="http://schemas.openxmlformats.org/officeDocument/2006/relationships/image" Target="media/image43.wmf"/><Relationship Id="rId160" Type="http://schemas.openxmlformats.org/officeDocument/2006/relationships/oleObject" Target="embeddings/oleObject76.bin"/><Relationship Id="rId216" Type="http://schemas.openxmlformats.org/officeDocument/2006/relationships/image" Target="media/image101.wmf"/><Relationship Id="rId258" Type="http://schemas.openxmlformats.org/officeDocument/2006/relationships/image" Target="media/image119.wmf"/><Relationship Id="rId22" Type="http://schemas.openxmlformats.org/officeDocument/2006/relationships/oleObject" Target="embeddings/oleObject6.bin"/><Relationship Id="rId64" Type="http://schemas.openxmlformats.org/officeDocument/2006/relationships/oleObject" Target="embeddings/oleObject28.bin"/><Relationship Id="rId118" Type="http://schemas.openxmlformats.org/officeDocument/2006/relationships/oleObject" Target="embeddings/oleObject55.bin"/><Relationship Id="rId325" Type="http://schemas.openxmlformats.org/officeDocument/2006/relationships/oleObject" Target="embeddings/oleObject173.bin"/><Relationship Id="rId367" Type="http://schemas.openxmlformats.org/officeDocument/2006/relationships/oleObject" Target="embeddings/oleObject195.bin"/><Relationship Id="rId171" Type="http://schemas.openxmlformats.org/officeDocument/2006/relationships/image" Target="media/image81.wmf"/><Relationship Id="rId227" Type="http://schemas.openxmlformats.org/officeDocument/2006/relationships/image" Target="media/image106.wmf"/><Relationship Id="rId269" Type="http://schemas.openxmlformats.org/officeDocument/2006/relationships/oleObject" Target="embeddings/oleObject137.bin"/><Relationship Id="rId33" Type="http://schemas.openxmlformats.org/officeDocument/2006/relationships/image" Target="media/image13.wmf"/><Relationship Id="rId129" Type="http://schemas.openxmlformats.org/officeDocument/2006/relationships/image" Target="media/image60.wmf"/><Relationship Id="rId280" Type="http://schemas.openxmlformats.org/officeDocument/2006/relationships/oleObject" Target="embeddings/oleObject144.bin"/><Relationship Id="rId336" Type="http://schemas.openxmlformats.org/officeDocument/2006/relationships/image" Target="media/image149.wmf"/><Relationship Id="rId75" Type="http://schemas.openxmlformats.org/officeDocument/2006/relationships/image" Target="media/image33.wmf"/><Relationship Id="rId140" Type="http://schemas.openxmlformats.org/officeDocument/2006/relationships/oleObject" Target="embeddings/oleObject66.bin"/><Relationship Id="rId182" Type="http://schemas.openxmlformats.org/officeDocument/2006/relationships/oleObject" Target="embeddings/oleObject87.bin"/><Relationship Id="rId378" Type="http://schemas.openxmlformats.org/officeDocument/2006/relationships/oleObject" Target="embeddings/oleObject201.bin"/><Relationship Id="rId6" Type="http://schemas.openxmlformats.org/officeDocument/2006/relationships/webSettings" Target="webSettings.xml"/><Relationship Id="rId238" Type="http://schemas.openxmlformats.org/officeDocument/2006/relationships/oleObject" Target="embeddings/oleObject118.bin"/><Relationship Id="rId291" Type="http://schemas.openxmlformats.org/officeDocument/2006/relationships/oleObject" Target="embeddings/oleObject151.bin"/><Relationship Id="rId305" Type="http://schemas.openxmlformats.org/officeDocument/2006/relationships/oleObject" Target="embeddings/oleObject159.bin"/><Relationship Id="rId347" Type="http://schemas.openxmlformats.org/officeDocument/2006/relationships/oleObject" Target="embeddings/oleObject184.bin"/><Relationship Id="rId44" Type="http://schemas.openxmlformats.org/officeDocument/2006/relationships/oleObject" Target="embeddings/oleObject17.bin"/><Relationship Id="rId86" Type="http://schemas.openxmlformats.org/officeDocument/2006/relationships/oleObject" Target="embeddings/oleObject39.bin"/><Relationship Id="rId151" Type="http://schemas.openxmlformats.org/officeDocument/2006/relationships/image" Target="media/image71.wmf"/><Relationship Id="rId389" Type="http://schemas.openxmlformats.org/officeDocument/2006/relationships/footer" Target="footer1.xml"/><Relationship Id="rId193" Type="http://schemas.openxmlformats.org/officeDocument/2006/relationships/image" Target="media/image92.wmf"/><Relationship Id="rId207" Type="http://schemas.openxmlformats.org/officeDocument/2006/relationships/oleObject" Target="embeddings/oleObject101.bin"/><Relationship Id="rId249" Type="http://schemas.openxmlformats.org/officeDocument/2006/relationships/oleObject" Target="embeddings/oleObject125.bin"/><Relationship Id="rId13" Type="http://schemas.openxmlformats.org/officeDocument/2006/relationships/image" Target="media/image3.wmf"/><Relationship Id="rId109" Type="http://schemas.openxmlformats.org/officeDocument/2006/relationships/image" Target="media/image50.wmf"/><Relationship Id="rId260" Type="http://schemas.openxmlformats.org/officeDocument/2006/relationships/image" Target="media/image120.wmf"/><Relationship Id="rId316" Type="http://schemas.openxmlformats.org/officeDocument/2006/relationships/oleObject" Target="embeddings/oleObject168.bin"/><Relationship Id="rId55" Type="http://schemas.openxmlformats.org/officeDocument/2006/relationships/image" Target="media/image23.wmf"/><Relationship Id="rId97" Type="http://schemas.openxmlformats.org/officeDocument/2006/relationships/image" Target="media/image44.wmf"/><Relationship Id="rId120" Type="http://schemas.openxmlformats.org/officeDocument/2006/relationships/oleObject" Target="embeddings/oleObject56.bin"/><Relationship Id="rId358" Type="http://schemas.openxmlformats.org/officeDocument/2006/relationships/oleObject" Target="embeddings/oleObject190.bin"/><Relationship Id="rId162" Type="http://schemas.openxmlformats.org/officeDocument/2006/relationships/oleObject" Target="embeddings/oleObject77.bin"/><Relationship Id="rId218" Type="http://schemas.openxmlformats.org/officeDocument/2006/relationships/oleObject" Target="embeddings/oleObject108.bin"/><Relationship Id="rId271" Type="http://schemas.openxmlformats.org/officeDocument/2006/relationships/oleObject" Target="embeddings/oleObject138.bin"/><Relationship Id="rId24" Type="http://schemas.openxmlformats.org/officeDocument/2006/relationships/oleObject" Target="embeddings/oleObject7.bin"/><Relationship Id="rId66" Type="http://schemas.openxmlformats.org/officeDocument/2006/relationships/oleObject" Target="embeddings/oleObject29.bin"/><Relationship Id="rId131" Type="http://schemas.openxmlformats.org/officeDocument/2006/relationships/image" Target="media/image61.wmf"/><Relationship Id="rId327" Type="http://schemas.openxmlformats.org/officeDocument/2006/relationships/oleObject" Target="embeddings/oleObject174.bin"/><Relationship Id="rId369" Type="http://schemas.openxmlformats.org/officeDocument/2006/relationships/image" Target="media/image164.wmf"/><Relationship Id="rId173" Type="http://schemas.openxmlformats.org/officeDocument/2006/relationships/image" Target="media/image82.wmf"/><Relationship Id="rId229" Type="http://schemas.openxmlformats.org/officeDocument/2006/relationships/image" Target="media/image107.wmf"/><Relationship Id="rId380" Type="http://schemas.openxmlformats.org/officeDocument/2006/relationships/oleObject" Target="embeddings/oleObject202.bin"/><Relationship Id="rId240" Type="http://schemas.openxmlformats.org/officeDocument/2006/relationships/image" Target="media/image112.wmf"/><Relationship Id="rId35" Type="http://schemas.openxmlformats.org/officeDocument/2006/relationships/image" Target="media/image14.wmf"/><Relationship Id="rId77" Type="http://schemas.openxmlformats.org/officeDocument/2006/relationships/image" Target="media/image34.wmf"/><Relationship Id="rId100" Type="http://schemas.openxmlformats.org/officeDocument/2006/relationships/oleObject" Target="embeddings/oleObject46.bin"/><Relationship Id="rId282" Type="http://schemas.openxmlformats.org/officeDocument/2006/relationships/oleObject" Target="embeddings/oleObject146.bin"/><Relationship Id="rId338" Type="http://schemas.openxmlformats.org/officeDocument/2006/relationships/image" Target="media/image150.wmf"/><Relationship Id="rId8" Type="http://schemas.openxmlformats.org/officeDocument/2006/relationships/endnotes" Target="endnotes.xml"/><Relationship Id="rId142" Type="http://schemas.openxmlformats.org/officeDocument/2006/relationships/oleObject" Target="embeddings/oleObject67.bin"/><Relationship Id="rId184" Type="http://schemas.openxmlformats.org/officeDocument/2006/relationships/oleObject" Target="embeddings/oleObject88.bin"/><Relationship Id="rId391" Type="http://schemas.openxmlformats.org/officeDocument/2006/relationships/theme" Target="theme/theme1.xml"/><Relationship Id="rId251" Type="http://schemas.openxmlformats.org/officeDocument/2006/relationships/oleObject" Target="embeddings/oleObject127.bin"/><Relationship Id="rId46" Type="http://schemas.openxmlformats.org/officeDocument/2006/relationships/oleObject" Target="embeddings/oleObject18.bin"/><Relationship Id="rId293" Type="http://schemas.openxmlformats.org/officeDocument/2006/relationships/oleObject" Target="embeddings/oleObject153.bin"/><Relationship Id="rId307" Type="http://schemas.openxmlformats.org/officeDocument/2006/relationships/oleObject" Target="embeddings/oleObject161.bin"/><Relationship Id="rId349" Type="http://schemas.openxmlformats.org/officeDocument/2006/relationships/oleObject" Target="embeddings/oleObject185.bin"/><Relationship Id="rId88" Type="http://schemas.openxmlformats.org/officeDocument/2006/relationships/oleObject" Target="embeddings/oleObject40.bin"/><Relationship Id="rId111" Type="http://schemas.openxmlformats.org/officeDocument/2006/relationships/image" Target="media/image51.wmf"/><Relationship Id="rId153" Type="http://schemas.openxmlformats.org/officeDocument/2006/relationships/image" Target="media/image72.wmf"/><Relationship Id="rId195" Type="http://schemas.openxmlformats.org/officeDocument/2006/relationships/image" Target="media/image93.wmf"/><Relationship Id="rId209" Type="http://schemas.openxmlformats.org/officeDocument/2006/relationships/image" Target="media/image98.wmf"/><Relationship Id="rId360" Type="http://schemas.openxmlformats.org/officeDocument/2006/relationships/oleObject" Target="embeddings/oleObject191.bin"/><Relationship Id="rId220" Type="http://schemas.openxmlformats.org/officeDocument/2006/relationships/oleObject" Target="embeddings/oleObject109.bin"/><Relationship Id="rId15" Type="http://schemas.openxmlformats.org/officeDocument/2006/relationships/image" Target="media/image4.wmf"/><Relationship Id="rId57" Type="http://schemas.openxmlformats.org/officeDocument/2006/relationships/image" Target="media/image24.wmf"/><Relationship Id="rId262" Type="http://schemas.openxmlformats.org/officeDocument/2006/relationships/image" Target="media/image121.wmf"/><Relationship Id="rId318" Type="http://schemas.openxmlformats.org/officeDocument/2006/relationships/image" Target="media/image140.wmf"/><Relationship Id="rId99" Type="http://schemas.openxmlformats.org/officeDocument/2006/relationships/image" Target="media/image45.wmf"/><Relationship Id="rId122" Type="http://schemas.openxmlformats.org/officeDocument/2006/relationships/oleObject" Target="embeddings/oleObject57.bin"/><Relationship Id="rId164" Type="http://schemas.openxmlformats.org/officeDocument/2006/relationships/oleObject" Target="embeddings/oleObject78.bin"/><Relationship Id="rId371" Type="http://schemas.openxmlformats.org/officeDocument/2006/relationships/image" Target="media/image165.wmf"/><Relationship Id="rId26" Type="http://schemas.openxmlformats.org/officeDocument/2006/relationships/oleObject" Target="embeddings/oleObject8.bin"/><Relationship Id="rId231" Type="http://schemas.openxmlformats.org/officeDocument/2006/relationships/image" Target="media/image108.wmf"/><Relationship Id="rId273" Type="http://schemas.openxmlformats.org/officeDocument/2006/relationships/oleObject" Target="embeddings/oleObject139.bin"/><Relationship Id="rId329" Type="http://schemas.openxmlformats.org/officeDocument/2006/relationships/oleObject" Target="embeddings/oleObject175.bin"/><Relationship Id="rId68" Type="http://schemas.openxmlformats.org/officeDocument/2006/relationships/oleObject" Target="embeddings/oleObject30.bin"/><Relationship Id="rId133" Type="http://schemas.openxmlformats.org/officeDocument/2006/relationships/image" Target="media/image62.wmf"/><Relationship Id="rId175" Type="http://schemas.openxmlformats.org/officeDocument/2006/relationships/image" Target="media/image83.wmf"/><Relationship Id="rId340" Type="http://schemas.openxmlformats.org/officeDocument/2006/relationships/image" Target="media/image15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E256483-FB19-4CF0-8141-A4279B19B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25</Pages>
  <Words>9488</Words>
  <Characters>54087</Characters>
  <Application>Microsoft Office Word</Application>
  <DocSecurity>0</DocSecurity>
  <Lines>450</Lines>
  <Paragraphs>126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Arokiaraj, Kavitha Berthil Benard -</cp:lastModifiedBy>
  <cp:revision>2</cp:revision>
  <dcterms:created xsi:type="dcterms:W3CDTF">2025-01-21T06:16:00Z</dcterms:created>
  <dcterms:modified xsi:type="dcterms:W3CDTF">2025-01-21T06:16:00Z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a0ec845865c3d834be9914a33c3191cb3e1eb4744a4e466f1a2205be62510359</vt:lpwstr>
  </property>
</Properties>
</file>