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4A197" w14:textId="62C3B8C6" w:rsidR="001B1FFB" w:rsidRDefault="001B1FFB" w:rsidP="00273470">
      <w:pPr>
        <w:pStyle w:val="Heading1"/>
      </w:pPr>
      <w:r>
        <w:t>Adverse Effects of Steroid Therapy in Sudden Sensorineural Hearing Loss: A Scoping Review</w:t>
      </w:r>
    </w:p>
    <w:p w14:paraId="2C0FF625" w14:textId="12CB555B" w:rsidR="00F9056C" w:rsidRPr="00F9056C" w:rsidRDefault="00F9056C" w:rsidP="00273470">
      <w:pPr>
        <w:pStyle w:val="Heading1"/>
      </w:pPr>
      <w:r w:rsidRPr="00F9056C">
        <w:t>Abstract</w:t>
      </w:r>
    </w:p>
    <w:p w14:paraId="7B62A827" w14:textId="28F5635B" w:rsidR="00F9056C" w:rsidRPr="00F9056C" w:rsidRDefault="00F9056C" w:rsidP="00F9056C">
      <w:pPr>
        <w:rPr>
          <w:rFonts w:ascii="Times New Roman" w:hAnsi="Times New Roman" w:cs="Times New Roman"/>
        </w:rPr>
      </w:pPr>
      <w:r w:rsidRPr="00F9056C">
        <w:rPr>
          <w:rStyle w:val="Heading2Char"/>
        </w:rPr>
        <w:t>Objective</w:t>
      </w:r>
      <w:r w:rsidRPr="00F9056C">
        <w:rPr>
          <w:rFonts w:ascii="Times New Roman" w:hAnsi="Times New Roman" w:cs="Times New Roman"/>
        </w:rPr>
        <w:br/>
        <w:t xml:space="preserve">Sudden sensorineural hearing loss (SSNHL) is an otologic emergency and treated with steroid therapy. </w:t>
      </w:r>
      <w:r w:rsidR="00DC56E1">
        <w:rPr>
          <w:rFonts w:ascii="Times New Roman" w:hAnsi="Times New Roman" w:cs="Times New Roman"/>
        </w:rPr>
        <w:t xml:space="preserve">Despite adverse events </w:t>
      </w:r>
      <w:r w:rsidR="00DC56E1" w:rsidRPr="00F9056C">
        <w:rPr>
          <w:rFonts w:ascii="Times New Roman" w:hAnsi="Times New Roman" w:cs="Times New Roman"/>
        </w:rPr>
        <w:t>(AEs)</w:t>
      </w:r>
      <w:r w:rsidR="00DC56E1">
        <w:rPr>
          <w:rFonts w:ascii="Times New Roman" w:hAnsi="Times New Roman" w:cs="Times New Roman"/>
        </w:rPr>
        <w:t xml:space="preserve"> associated with long term steroid use being well evidenced, t</w:t>
      </w:r>
      <w:r w:rsidRPr="00F9056C">
        <w:rPr>
          <w:rFonts w:ascii="Times New Roman" w:hAnsi="Times New Roman" w:cs="Times New Roman"/>
        </w:rPr>
        <w:t xml:space="preserve">here is sparsity of literature regarding the </w:t>
      </w:r>
      <w:r w:rsidR="00DC56E1">
        <w:rPr>
          <w:rFonts w:ascii="Times New Roman" w:hAnsi="Times New Roman" w:cs="Times New Roman"/>
        </w:rPr>
        <w:t>AEs</w:t>
      </w:r>
      <w:r w:rsidRPr="00F9056C">
        <w:rPr>
          <w:rFonts w:ascii="Times New Roman" w:hAnsi="Times New Roman" w:cs="Times New Roman"/>
        </w:rPr>
        <w:t xml:space="preserve"> of short-course prescriptions in the SSNHL cohort, which limits the quality of patient counselling and informed consent. </w:t>
      </w:r>
    </w:p>
    <w:p w14:paraId="12D9E1A6" w14:textId="16E9F8AB" w:rsidR="00F9056C" w:rsidRPr="00F9056C" w:rsidRDefault="00F9056C" w:rsidP="00F9056C">
      <w:pPr>
        <w:rPr>
          <w:rFonts w:ascii="Times New Roman" w:hAnsi="Times New Roman" w:cs="Times New Roman"/>
        </w:rPr>
      </w:pPr>
      <w:r w:rsidRPr="00F9056C">
        <w:rPr>
          <w:rStyle w:val="Heading2Char"/>
        </w:rPr>
        <w:t>Method</w:t>
      </w:r>
      <w:r w:rsidRPr="00F9056C">
        <w:rPr>
          <w:rFonts w:ascii="Times New Roman" w:hAnsi="Times New Roman" w:cs="Times New Roman"/>
        </w:rPr>
        <w:br/>
      </w:r>
      <w:r w:rsidR="00423462">
        <w:rPr>
          <w:rFonts w:ascii="Times New Roman" w:hAnsi="Times New Roman" w:cs="Times New Roman"/>
        </w:rPr>
        <w:t>A</w:t>
      </w:r>
      <w:r w:rsidRPr="00F9056C">
        <w:rPr>
          <w:rFonts w:ascii="Times New Roman" w:hAnsi="Times New Roman" w:cs="Times New Roman"/>
        </w:rPr>
        <w:t xml:space="preserve"> literature search was performed on the Medline and Embase databases </w:t>
      </w:r>
      <w:r w:rsidR="00E24201">
        <w:rPr>
          <w:rFonts w:ascii="Times New Roman" w:hAnsi="Times New Roman" w:cs="Times New Roman"/>
        </w:rPr>
        <w:t xml:space="preserve">for studies </w:t>
      </w:r>
      <w:r w:rsidRPr="00F9056C">
        <w:rPr>
          <w:rFonts w:ascii="Times New Roman" w:hAnsi="Times New Roman" w:cs="Times New Roman"/>
        </w:rPr>
        <w:t>assessing AEs in adults with SSNHL managed with oral</w:t>
      </w:r>
      <w:r w:rsidR="00DD5A75">
        <w:rPr>
          <w:rFonts w:ascii="Times New Roman" w:hAnsi="Times New Roman" w:cs="Times New Roman"/>
        </w:rPr>
        <w:t xml:space="preserve"> (OST)</w:t>
      </w:r>
      <w:r w:rsidRPr="00F9056C">
        <w:rPr>
          <w:rFonts w:ascii="Times New Roman" w:hAnsi="Times New Roman" w:cs="Times New Roman"/>
        </w:rPr>
        <w:t xml:space="preserve">, intratympanic </w:t>
      </w:r>
      <w:r w:rsidR="00DD5A75">
        <w:rPr>
          <w:rFonts w:ascii="Times New Roman" w:hAnsi="Times New Roman" w:cs="Times New Roman"/>
        </w:rPr>
        <w:t xml:space="preserve">(ITS) </w:t>
      </w:r>
      <w:r w:rsidRPr="00F9056C">
        <w:rPr>
          <w:rFonts w:ascii="Times New Roman" w:hAnsi="Times New Roman" w:cs="Times New Roman"/>
        </w:rPr>
        <w:t>and intravenous steroid therapy</w:t>
      </w:r>
      <w:r w:rsidR="00DD5A75">
        <w:rPr>
          <w:rFonts w:ascii="Times New Roman" w:hAnsi="Times New Roman" w:cs="Times New Roman"/>
        </w:rPr>
        <w:t xml:space="preserve"> (IVS)</w:t>
      </w:r>
      <w:r w:rsidRPr="00F9056C">
        <w:rPr>
          <w:rFonts w:ascii="Times New Roman" w:hAnsi="Times New Roman" w:cs="Times New Roman"/>
        </w:rPr>
        <w:t>. Two authors screened titles, abstracts, and full-text articles</w:t>
      </w:r>
      <w:r w:rsidR="00DC56E1">
        <w:rPr>
          <w:rFonts w:ascii="Times New Roman" w:hAnsi="Times New Roman" w:cs="Times New Roman"/>
        </w:rPr>
        <w:t>, with conflicts resolved by a third reviewer</w:t>
      </w:r>
      <w:r w:rsidRPr="00F9056C">
        <w:rPr>
          <w:rFonts w:ascii="Times New Roman" w:hAnsi="Times New Roman" w:cs="Times New Roman"/>
        </w:rPr>
        <w:t xml:space="preserve">. Forty-three </w:t>
      </w:r>
      <w:r w:rsidR="00DC56E1">
        <w:rPr>
          <w:rFonts w:ascii="Times New Roman" w:hAnsi="Times New Roman" w:cs="Times New Roman"/>
        </w:rPr>
        <w:t>papers</w:t>
      </w:r>
      <w:r w:rsidR="00DC56E1" w:rsidRPr="00F9056C">
        <w:rPr>
          <w:rFonts w:ascii="Times New Roman" w:hAnsi="Times New Roman" w:cs="Times New Roman"/>
        </w:rPr>
        <w:t xml:space="preserve"> </w:t>
      </w:r>
      <w:r w:rsidRPr="00F9056C">
        <w:rPr>
          <w:rFonts w:ascii="Times New Roman" w:hAnsi="Times New Roman" w:cs="Times New Roman"/>
        </w:rPr>
        <w:t xml:space="preserve">were </w:t>
      </w:r>
      <w:r w:rsidR="00DC56E1">
        <w:rPr>
          <w:rFonts w:ascii="Times New Roman" w:hAnsi="Times New Roman" w:cs="Times New Roman"/>
        </w:rPr>
        <w:t>included</w:t>
      </w:r>
      <w:r w:rsidRPr="00F9056C">
        <w:rPr>
          <w:rFonts w:ascii="Times New Roman" w:hAnsi="Times New Roman" w:cs="Times New Roman"/>
        </w:rPr>
        <w:t>. </w:t>
      </w:r>
    </w:p>
    <w:p w14:paraId="4BB24BFC" w14:textId="44AC86BA" w:rsidR="00F9056C" w:rsidRPr="00F9056C" w:rsidRDefault="00F9056C" w:rsidP="00F9056C">
      <w:pPr>
        <w:rPr>
          <w:rFonts w:ascii="Times New Roman" w:hAnsi="Times New Roman" w:cs="Times New Roman"/>
        </w:rPr>
      </w:pPr>
      <w:r w:rsidRPr="00F9056C">
        <w:rPr>
          <w:rStyle w:val="Heading2Char"/>
        </w:rPr>
        <w:t>Results</w:t>
      </w:r>
      <w:r w:rsidRPr="00F9056C">
        <w:rPr>
          <w:rFonts w:ascii="Times New Roman" w:hAnsi="Times New Roman" w:cs="Times New Roman"/>
        </w:rPr>
        <w:br/>
      </w:r>
      <w:r w:rsidR="00085611">
        <w:rPr>
          <w:rFonts w:ascii="Times New Roman" w:hAnsi="Times New Roman" w:cs="Times New Roman"/>
        </w:rPr>
        <w:t xml:space="preserve">In systemic steroid therapies, </w:t>
      </w:r>
      <w:r w:rsidR="007A628C">
        <w:rPr>
          <w:rFonts w:ascii="Times New Roman" w:hAnsi="Times New Roman" w:cs="Times New Roman"/>
        </w:rPr>
        <w:t>hyperglycaemia</w:t>
      </w:r>
      <w:r w:rsidR="00085611">
        <w:rPr>
          <w:rFonts w:ascii="Times New Roman" w:hAnsi="Times New Roman" w:cs="Times New Roman"/>
        </w:rPr>
        <w:t xml:space="preserve"> and hypertension are reported in up to 29.8% and 37.9% of patients respectively. </w:t>
      </w:r>
      <w:r w:rsidR="00C43D5F">
        <w:rPr>
          <w:rFonts w:ascii="Times New Roman" w:hAnsi="Times New Roman" w:cs="Times New Roman"/>
        </w:rPr>
        <w:t xml:space="preserve">Patients with medication-dependent diabetes and hypertension are at higher risk. </w:t>
      </w:r>
      <w:r w:rsidR="00085611">
        <w:rPr>
          <w:rFonts w:ascii="Times New Roman" w:hAnsi="Times New Roman" w:cs="Times New Roman"/>
        </w:rPr>
        <w:t>Gastric and mood disturbances affected up to 27.9% and 44.6% of patients respectively. I</w:t>
      </w:r>
      <w:r w:rsidR="00105693">
        <w:rPr>
          <w:rFonts w:ascii="Times New Roman" w:hAnsi="Times New Roman" w:cs="Times New Roman"/>
        </w:rPr>
        <w:t xml:space="preserve">TS </w:t>
      </w:r>
      <w:r w:rsidR="00085611">
        <w:rPr>
          <w:rFonts w:ascii="Times New Roman" w:hAnsi="Times New Roman" w:cs="Times New Roman"/>
        </w:rPr>
        <w:t>carried risks of otalgia (</w:t>
      </w:r>
      <w:r w:rsidR="00C43D5F">
        <w:rPr>
          <w:rFonts w:ascii="Times New Roman" w:hAnsi="Times New Roman" w:cs="Times New Roman"/>
        </w:rPr>
        <w:t xml:space="preserve">up to </w:t>
      </w:r>
      <w:r w:rsidR="00085611">
        <w:rPr>
          <w:rFonts w:ascii="Times New Roman" w:hAnsi="Times New Roman" w:cs="Times New Roman"/>
        </w:rPr>
        <w:t>54.3%), dizziness (</w:t>
      </w:r>
      <w:r w:rsidR="00C43D5F">
        <w:rPr>
          <w:rFonts w:ascii="Times New Roman" w:hAnsi="Times New Roman" w:cs="Times New Roman"/>
        </w:rPr>
        <w:t xml:space="preserve">up to </w:t>
      </w:r>
      <w:r w:rsidR="00085611">
        <w:rPr>
          <w:rFonts w:ascii="Times New Roman" w:hAnsi="Times New Roman" w:cs="Times New Roman"/>
        </w:rPr>
        <w:t>27.1%), perforations (</w:t>
      </w:r>
      <w:r w:rsidR="00C43D5F">
        <w:rPr>
          <w:rFonts w:ascii="Times New Roman" w:hAnsi="Times New Roman" w:cs="Times New Roman"/>
        </w:rPr>
        <w:t xml:space="preserve">up to </w:t>
      </w:r>
      <w:r w:rsidR="00085611">
        <w:rPr>
          <w:rFonts w:ascii="Times New Roman" w:hAnsi="Times New Roman" w:cs="Times New Roman"/>
        </w:rPr>
        <w:t xml:space="preserve">11.5%), and </w:t>
      </w:r>
      <w:r w:rsidR="007A628C">
        <w:rPr>
          <w:rFonts w:ascii="Times New Roman" w:hAnsi="Times New Roman" w:cs="Times New Roman"/>
        </w:rPr>
        <w:t>otitis media</w:t>
      </w:r>
      <w:r w:rsidR="00085611">
        <w:rPr>
          <w:rFonts w:ascii="Times New Roman" w:hAnsi="Times New Roman" w:cs="Times New Roman"/>
        </w:rPr>
        <w:t xml:space="preserve"> (</w:t>
      </w:r>
      <w:r w:rsidR="00C43D5F">
        <w:rPr>
          <w:rFonts w:ascii="Times New Roman" w:hAnsi="Times New Roman" w:cs="Times New Roman"/>
        </w:rPr>
        <w:t xml:space="preserve">up to </w:t>
      </w:r>
      <w:r w:rsidR="00085611">
        <w:rPr>
          <w:rFonts w:ascii="Times New Roman" w:hAnsi="Times New Roman" w:cs="Times New Roman"/>
        </w:rPr>
        <w:t>4.7%).</w:t>
      </w:r>
    </w:p>
    <w:p w14:paraId="07246933" w14:textId="584AC18C" w:rsidR="00F9056C" w:rsidRDefault="00F9056C" w:rsidP="00F9056C">
      <w:pPr>
        <w:rPr>
          <w:rFonts w:ascii="Times New Roman" w:hAnsi="Times New Roman" w:cs="Times New Roman"/>
        </w:rPr>
      </w:pPr>
      <w:r w:rsidRPr="00273470">
        <w:rPr>
          <w:rStyle w:val="Heading2Char"/>
        </w:rPr>
        <w:t>Conclusion</w:t>
      </w:r>
      <w:r w:rsidRPr="00F9056C">
        <w:rPr>
          <w:rFonts w:ascii="Times New Roman" w:hAnsi="Times New Roman" w:cs="Times New Roman"/>
        </w:rPr>
        <w:br/>
        <w:t>Comprehensive counselling is key in obtaining informed consent, especially in cohorts with diabetes mellitus (DM) and hypertension where monitoring of glucose and blood pressure is recommended. Gastroprotect</w:t>
      </w:r>
      <w:r w:rsidR="00105693">
        <w:rPr>
          <w:rFonts w:ascii="Times New Roman" w:hAnsi="Times New Roman" w:cs="Times New Roman"/>
        </w:rPr>
        <w:t xml:space="preserve">ion </w:t>
      </w:r>
      <w:r w:rsidRPr="00F9056C">
        <w:rPr>
          <w:rFonts w:ascii="Times New Roman" w:hAnsi="Times New Roman" w:cs="Times New Roman"/>
        </w:rPr>
        <w:t xml:space="preserve">should be </w:t>
      </w:r>
      <w:r w:rsidR="00C43D5F">
        <w:rPr>
          <w:rFonts w:ascii="Times New Roman" w:hAnsi="Times New Roman" w:cs="Times New Roman"/>
        </w:rPr>
        <w:t>considered</w:t>
      </w:r>
      <w:r w:rsidRPr="00F9056C">
        <w:rPr>
          <w:rFonts w:ascii="Times New Roman" w:hAnsi="Times New Roman" w:cs="Times New Roman"/>
        </w:rPr>
        <w:t>. Future focus is required to study short-term steroid AEs and raise awareness amongst prescribing clinicians and patients. </w:t>
      </w:r>
    </w:p>
    <w:p w14:paraId="4B07D3E3" w14:textId="6FC40B5A" w:rsidR="00BE3600" w:rsidRDefault="00BE3600" w:rsidP="00F9056C">
      <w:pPr>
        <w:rPr>
          <w:rFonts w:ascii="Times New Roman" w:hAnsi="Times New Roman" w:cs="Times New Roman"/>
          <w:i/>
          <w:iCs/>
        </w:rPr>
      </w:pPr>
      <w:r w:rsidRPr="00003D63">
        <w:rPr>
          <w:rFonts w:ascii="Times New Roman" w:hAnsi="Times New Roman" w:cs="Times New Roman"/>
          <w:i/>
          <w:iCs/>
          <w:u w:val="single"/>
        </w:rPr>
        <w:t>Keywords</w:t>
      </w:r>
      <w:r w:rsidRPr="00003D63">
        <w:rPr>
          <w:rFonts w:ascii="Times New Roman" w:hAnsi="Times New Roman" w:cs="Times New Roman"/>
          <w:i/>
          <w:iCs/>
        </w:rPr>
        <w:t xml:space="preserve">: </w:t>
      </w:r>
      <w:r w:rsidRPr="00003D63">
        <w:rPr>
          <w:rFonts w:ascii="Times New Roman" w:hAnsi="Times New Roman" w:cs="Times New Roman"/>
          <w:i/>
          <w:iCs/>
        </w:rPr>
        <w:t>Sensorineural Hearing Loss, Pharmacology, Communication, Informed Consent, Medico-legal</w:t>
      </w:r>
    </w:p>
    <w:p w14:paraId="4158611F" w14:textId="564E5ACE" w:rsidR="008B70B8" w:rsidRDefault="008B70B8" w:rsidP="00F9056C">
      <w:pPr>
        <w:rPr>
          <w:rFonts w:ascii="Times New Roman" w:hAnsi="Times New Roman" w:cs="Times New Roman"/>
        </w:rPr>
      </w:pPr>
      <w:r>
        <w:rPr>
          <w:rFonts w:ascii="Times New Roman" w:hAnsi="Times New Roman" w:cs="Times New Roman"/>
        </w:rPr>
        <w:t>Key Points:</w:t>
      </w:r>
    </w:p>
    <w:p w14:paraId="72F60A54" w14:textId="5D72D5FD" w:rsidR="00980F63" w:rsidRDefault="00980F63" w:rsidP="008B70B8">
      <w:pPr>
        <w:pStyle w:val="ListParagraph"/>
        <w:numPr>
          <w:ilvl w:val="0"/>
          <w:numId w:val="10"/>
        </w:numPr>
        <w:rPr>
          <w:rFonts w:ascii="Times New Roman" w:hAnsi="Times New Roman" w:cs="Times New Roman"/>
        </w:rPr>
      </w:pPr>
      <w:r>
        <w:rPr>
          <w:rFonts w:ascii="Times New Roman" w:hAnsi="Times New Roman" w:cs="Times New Roman"/>
        </w:rPr>
        <w:t xml:space="preserve">Medication-dependent diabetic and hypertensive patients are at increased risk of </w:t>
      </w:r>
      <w:r w:rsidR="00190EB5">
        <w:rPr>
          <w:rFonts w:ascii="Times New Roman" w:hAnsi="Times New Roman" w:cs="Times New Roman"/>
        </w:rPr>
        <w:t>hyperglycaemia</w:t>
      </w:r>
      <w:r>
        <w:rPr>
          <w:rFonts w:ascii="Times New Roman" w:hAnsi="Times New Roman" w:cs="Times New Roman"/>
        </w:rPr>
        <w:t xml:space="preserve"> and hypertension with systemic steroid</w:t>
      </w:r>
      <w:r w:rsidR="00190EB5">
        <w:rPr>
          <w:rFonts w:ascii="Times New Roman" w:hAnsi="Times New Roman" w:cs="Times New Roman"/>
        </w:rPr>
        <w:t>s</w:t>
      </w:r>
      <w:r>
        <w:rPr>
          <w:rFonts w:ascii="Times New Roman" w:hAnsi="Times New Roman" w:cs="Times New Roman"/>
        </w:rPr>
        <w:t>.</w:t>
      </w:r>
    </w:p>
    <w:p w14:paraId="38FEC424" w14:textId="75932A54" w:rsidR="008B70B8" w:rsidRDefault="008B70B8" w:rsidP="008B70B8">
      <w:pPr>
        <w:pStyle w:val="ListParagraph"/>
        <w:numPr>
          <w:ilvl w:val="0"/>
          <w:numId w:val="10"/>
        </w:numPr>
        <w:rPr>
          <w:rFonts w:ascii="Times New Roman" w:hAnsi="Times New Roman" w:cs="Times New Roman"/>
        </w:rPr>
      </w:pPr>
      <w:r>
        <w:rPr>
          <w:rFonts w:ascii="Times New Roman" w:hAnsi="Times New Roman" w:cs="Times New Roman"/>
        </w:rPr>
        <w:t xml:space="preserve">Diabetic and hypertensive patients should </w:t>
      </w:r>
      <w:r w:rsidR="00190EB5">
        <w:rPr>
          <w:rFonts w:ascii="Times New Roman" w:hAnsi="Times New Roman" w:cs="Times New Roman"/>
        </w:rPr>
        <w:t xml:space="preserve">be </w:t>
      </w:r>
      <w:r>
        <w:rPr>
          <w:rFonts w:ascii="Times New Roman" w:hAnsi="Times New Roman" w:cs="Times New Roman"/>
        </w:rPr>
        <w:t>monitor</w:t>
      </w:r>
      <w:r w:rsidR="00190EB5">
        <w:rPr>
          <w:rFonts w:ascii="Times New Roman" w:hAnsi="Times New Roman" w:cs="Times New Roman"/>
        </w:rPr>
        <w:t xml:space="preserve">ed </w:t>
      </w:r>
      <w:r>
        <w:rPr>
          <w:rFonts w:ascii="Times New Roman" w:hAnsi="Times New Roman" w:cs="Times New Roman"/>
        </w:rPr>
        <w:t xml:space="preserve">whilst taking systemic </w:t>
      </w:r>
      <w:r w:rsidR="00980F63">
        <w:rPr>
          <w:rFonts w:ascii="Times New Roman" w:hAnsi="Times New Roman" w:cs="Times New Roman"/>
        </w:rPr>
        <w:t>steroids. GP</w:t>
      </w:r>
      <w:r w:rsidR="00190EB5">
        <w:rPr>
          <w:rFonts w:ascii="Times New Roman" w:hAnsi="Times New Roman" w:cs="Times New Roman"/>
        </w:rPr>
        <w:t>s</w:t>
      </w:r>
      <w:r w:rsidR="00980F63">
        <w:rPr>
          <w:rFonts w:ascii="Times New Roman" w:hAnsi="Times New Roman" w:cs="Times New Roman"/>
        </w:rPr>
        <w:t xml:space="preserve"> and </w:t>
      </w:r>
      <w:r w:rsidR="00190EB5">
        <w:rPr>
          <w:rFonts w:ascii="Times New Roman" w:hAnsi="Times New Roman" w:cs="Times New Roman"/>
        </w:rPr>
        <w:t>community</w:t>
      </w:r>
      <w:r w:rsidR="00980F63">
        <w:rPr>
          <w:rFonts w:ascii="Times New Roman" w:hAnsi="Times New Roman" w:cs="Times New Roman"/>
        </w:rPr>
        <w:t xml:space="preserve"> diabetic teams should be involved in titrating medications accordingly.</w:t>
      </w:r>
    </w:p>
    <w:p w14:paraId="4218D22F" w14:textId="0F36CB20" w:rsidR="00980F63" w:rsidRDefault="00980F63" w:rsidP="008B70B8">
      <w:pPr>
        <w:pStyle w:val="ListParagraph"/>
        <w:numPr>
          <w:ilvl w:val="0"/>
          <w:numId w:val="10"/>
        </w:numPr>
        <w:rPr>
          <w:rFonts w:ascii="Times New Roman" w:hAnsi="Times New Roman" w:cs="Times New Roman"/>
        </w:rPr>
      </w:pPr>
      <w:r>
        <w:rPr>
          <w:rFonts w:ascii="Times New Roman" w:hAnsi="Times New Roman" w:cs="Times New Roman"/>
        </w:rPr>
        <w:t xml:space="preserve">ITS as first-line </w:t>
      </w:r>
      <w:r w:rsidR="00190EB5">
        <w:rPr>
          <w:rFonts w:ascii="Times New Roman" w:hAnsi="Times New Roman" w:cs="Times New Roman"/>
        </w:rPr>
        <w:t xml:space="preserve">SSNHL management </w:t>
      </w:r>
      <w:r>
        <w:rPr>
          <w:rFonts w:ascii="Times New Roman" w:hAnsi="Times New Roman" w:cs="Times New Roman"/>
        </w:rPr>
        <w:t>in diabetic and hypertensive cohorts requires further investigation.</w:t>
      </w:r>
    </w:p>
    <w:p w14:paraId="7CA1678C" w14:textId="54C51D89" w:rsidR="00980F63" w:rsidRDefault="00190EB5" w:rsidP="008B70B8">
      <w:pPr>
        <w:pStyle w:val="ListParagraph"/>
        <w:numPr>
          <w:ilvl w:val="0"/>
          <w:numId w:val="10"/>
        </w:numPr>
        <w:rPr>
          <w:rFonts w:ascii="Times New Roman" w:hAnsi="Times New Roman" w:cs="Times New Roman"/>
        </w:rPr>
      </w:pPr>
      <w:r>
        <w:rPr>
          <w:rFonts w:ascii="Times New Roman" w:hAnsi="Times New Roman" w:cs="Times New Roman"/>
        </w:rPr>
        <w:lastRenderedPageBreak/>
        <w:t xml:space="preserve">PPI </w:t>
      </w:r>
      <w:r w:rsidR="00980F63">
        <w:rPr>
          <w:rFonts w:ascii="Times New Roman" w:hAnsi="Times New Roman" w:cs="Times New Roman"/>
        </w:rPr>
        <w:t>should be considered in patients at risk of gastrointestinal bleeding or dyspepsia.</w:t>
      </w:r>
    </w:p>
    <w:p w14:paraId="735E3505" w14:textId="533D59EE" w:rsidR="00980F63" w:rsidRDefault="00980F63" w:rsidP="008B70B8">
      <w:pPr>
        <w:pStyle w:val="ListParagraph"/>
        <w:numPr>
          <w:ilvl w:val="0"/>
          <w:numId w:val="10"/>
        </w:numPr>
        <w:rPr>
          <w:rFonts w:ascii="Times New Roman" w:hAnsi="Times New Roman" w:cs="Times New Roman"/>
        </w:rPr>
      </w:pPr>
      <w:r>
        <w:rPr>
          <w:rFonts w:ascii="Times New Roman" w:hAnsi="Times New Roman" w:cs="Times New Roman"/>
        </w:rPr>
        <w:t>Information leaflets should be developed to and supplied alongside urgent prescriptions.</w:t>
      </w:r>
    </w:p>
    <w:p w14:paraId="4C2BEF0F" w14:textId="26FA2508" w:rsidR="00F9056C" w:rsidRDefault="00C43D5F" w:rsidP="00273470">
      <w:pPr>
        <w:pStyle w:val="Heading1"/>
      </w:pPr>
      <w:r>
        <w:t>Introduction</w:t>
      </w:r>
    </w:p>
    <w:p w14:paraId="76263DC3" w14:textId="0FB15793" w:rsidR="00C43D5F" w:rsidRPr="00C43D5F" w:rsidRDefault="00C43D5F" w:rsidP="00C43D5F">
      <w:pPr>
        <w:rPr>
          <w:rFonts w:ascii="Times New Roman" w:hAnsi="Times New Roman" w:cs="Times New Roman"/>
        </w:rPr>
      </w:pPr>
      <w:r w:rsidRPr="00C43D5F">
        <w:rPr>
          <w:rFonts w:ascii="Times New Roman" w:hAnsi="Times New Roman" w:cs="Times New Roman"/>
        </w:rPr>
        <w:t xml:space="preserve">SSNHL is an otologic emergency typically characterised by sensorineural hearing loss over three consecutive audiometric frequencies developing over a period of up to 72 hours. </w:t>
      </w:r>
      <w:r w:rsidR="001C4F1E">
        <w:rPr>
          <w:rFonts w:ascii="Times New Roman" w:hAnsi="Times New Roman" w:cs="Times New Roman"/>
        </w:rPr>
        <w:fldChar w:fldCharType="begin"/>
      </w:r>
      <w:r w:rsidR="001C4F1E">
        <w:rPr>
          <w:rFonts w:ascii="Times New Roman" w:hAnsi="Times New Roman" w:cs="Times New Roman"/>
        </w:rPr>
        <w:instrText xml:space="preserve"> ADDIN ZOTERO_ITEM CSL_CITATION {"citationID":"EtpGTARa","properties":{"formattedCitation":"(1)","plainCitation":"(1)","noteIndex":0},"citationItems":[{"id":1439,"uris":["http://zotero.org/users/9219888/items/3AYDSGKC"],"itemData":{"id":1439,"type":"document","language":"English","publisher":"ENT UK","title":"Management of suspected unilateral idiopathic sudden sensorineural hearing loss in adults.","URL":"https://www.entuk.org/_userfiles/pages/files/guidelines/SSNHL%20SSO.pdf","author":[{"family":"Twigg","given":"V"},{"family":"Lawrence","given":"R"},{"family":"Thevasagayam","given":"R"},{"family":"Fergie","given":"N"},{"family":"Daniel","given":"M"}],"issued":{"date-parts":[["2020",5,31]]}}}],"schema":"https://github.com/citation-style-language/schema/raw/master/csl-citation.json"} </w:instrText>
      </w:r>
      <w:r w:rsidR="001C4F1E">
        <w:rPr>
          <w:rFonts w:ascii="Times New Roman" w:hAnsi="Times New Roman" w:cs="Times New Roman"/>
        </w:rPr>
        <w:fldChar w:fldCharType="separate"/>
      </w:r>
      <w:r w:rsidR="001C4F1E">
        <w:rPr>
          <w:rFonts w:ascii="Times New Roman" w:hAnsi="Times New Roman" w:cs="Times New Roman"/>
          <w:noProof/>
        </w:rPr>
        <w:t>(1)</w:t>
      </w:r>
      <w:r w:rsidR="001C4F1E">
        <w:rPr>
          <w:rFonts w:ascii="Times New Roman" w:hAnsi="Times New Roman" w:cs="Times New Roman"/>
        </w:rPr>
        <w:fldChar w:fldCharType="end"/>
      </w:r>
      <w:r w:rsidR="001C4F1E">
        <w:rPr>
          <w:rFonts w:ascii="Times New Roman" w:hAnsi="Times New Roman" w:cs="Times New Roman"/>
        </w:rPr>
        <w:t xml:space="preserve"> </w:t>
      </w:r>
      <w:r w:rsidRPr="00C43D5F">
        <w:rPr>
          <w:rFonts w:ascii="Times New Roman" w:hAnsi="Times New Roman" w:cs="Times New Roman"/>
        </w:rPr>
        <w:t xml:space="preserve">Most cases (estimated to be 90%) do not have a known causal event, and given the broad demographic affected, are likely to be the manifestation of </w:t>
      </w:r>
      <w:r w:rsidR="009B0230">
        <w:rPr>
          <w:rFonts w:ascii="Times New Roman" w:hAnsi="Times New Roman" w:cs="Times New Roman"/>
        </w:rPr>
        <w:t xml:space="preserve">multiple </w:t>
      </w:r>
      <w:r w:rsidRPr="00C43D5F">
        <w:rPr>
          <w:rFonts w:ascii="Times New Roman" w:hAnsi="Times New Roman" w:cs="Times New Roman"/>
        </w:rPr>
        <w:t xml:space="preserve">aetiologies with similar clinical presentations. Theories include viral inflammation or ischaemic insult to the cochlea. The intention is to improve function through anti-inflammatory and immune-modulatory effects, thus reducing inflammation in the vestibulocochlear nerve and cochlea. </w:t>
      </w:r>
      <w:r w:rsidR="001C4F1E">
        <w:rPr>
          <w:rFonts w:ascii="Times New Roman" w:hAnsi="Times New Roman" w:cs="Times New Roman"/>
        </w:rPr>
        <w:fldChar w:fldCharType="begin"/>
      </w:r>
      <w:r w:rsidR="001C4F1E">
        <w:rPr>
          <w:rFonts w:ascii="Times New Roman" w:hAnsi="Times New Roman" w:cs="Times New Roman"/>
        </w:rPr>
        <w:instrText xml:space="preserve"> ADDIN ZOTERO_ITEM CSL_CITATION {"citationID":"f4zChqhP","properties":{"formattedCitation":"(2,3)","plainCitation":"(2,3)","noteIndex":0},"citationItems":[{"id":189,"uris":["http://zotero.org/users/9219888/items/WGKMCFMK"],"itemData":{"id":189,"type":"article-journal","abstract":"Objectives  To report adverse events (AEs) associated with systemic steroid treatment in idiopathic sudden sensorineural hearing loss (ISSNHL). Material and methods  A retrospective chart review of consecutive patients newly diagnosed with ISSNHL necessitating systemic steroidal treatment was conducted from 1/2017 to 2/2021. Blood pressure (BP) was monitored three times daily and morning fasting glucose was monitored once daily during treatment. An AE was defined as a fasting blood glucose level &gt; 160 mg/dl, systolic BP &gt; 80 mmHg, and diastolic BP &gt; 100 mmHg.\nResults  In total, 143 patients were enrolled [69 (48%) males and 74 (52%) females] of whom 29 (20%) had diabetes mellitus (DM) and 46 (32%) had hypertension (HTN). The cohort’s median age (interquartile range) was 58 (37–69) years. Fifty-three patients (37%) did not complete the oral steroidal treatment due to any AE (glycemic or hypertensive). Background DM highly correlated with increased risk of a glycemic event (0.59 vs. 0.13 for diabetic and non-diabetic patients, respectively, P &lt; 0.001). HTN correlated significantly with increased risk of an overall AE (0.54 vs. 0.29 for hypertensive and non-hypertensive patients, respectively, P = 0.001). Neither pre-treatment BP nor glucose level predicted the risk of an AE (P = 0.310 and 0.521, respectively).\nConclusions  AEs due to systemic steroidal treatment are common among ISSNHL patients. Demographic and baseline values cannot predict the risk of AEs which can occur throughout the entire duration of treatment. Patients with DM and HTN are at the greatest risk of AEs. Tight blood glucose and BP monitoring are recommended during treatment.","container-title":"European Archives of Oto-Rhino-Laryngology","DOI":"10.1007/s00405-022-07264-3","ISSN":"0937-4477, 1434-4726","issue":"10","journalAbbreviation":"Eur Arch Otorhinolaryngol","language":"en","page":"4787-4792","source":"DOI.org (Crossref)","title":"Real life safety of systemic steroids for sudden sensorineural hearing loss: a chart review","title-short":"Real life safety of systemic steroids for sudden sensorineural hearing loss","volume":"279","author":[{"family":"Halevy","given":"Nir"},{"family":"Elias","given":"Bshara"},{"family":"Shilo","given":"Shahaf"},{"family":"Muhanna","given":"Nidal"},{"family":"Handzel","given":"Ophir"},{"family":"Oron","given":"Yahav"},{"family":"Abu Eta","given":"Rani"},{"family":"Ungar","given":"Omer J."}],"issued":{"date-parts":[["2022",10]]}}},{"id":149,"uris":["http://zotero.org/users/9219888/items/I7NZ5KT4"],"itemData":{"id":149,"type":"article-journal","container-title":"Korean Journal of Audiology","DOI":"10.7874/kja.2012.16.2.65","ISSN":"2092-9862, 2093-3797","issue":"2","journalAbbreviation":"Korean J Audiol","language":"en","page":"65","source":"DOI.org (Crossref)","title":"Characteristics of Adverse Effects When Using High Dose Short Term Steroid Regimen","volume":"16","author":[{"family":"Min","given":"Kyung Hyun"},{"family":"Rhee","given":"Chung-Ku"},{"family":"Jung","given":"Jae Yun"},{"family":"Suh","given":"Myung-Whan"}],"issued":{"date-parts":[["2012"]]}}}],"schema":"https://github.com/citation-style-language/schema/raw/master/csl-citation.json"} </w:instrText>
      </w:r>
      <w:r w:rsidR="001C4F1E">
        <w:rPr>
          <w:rFonts w:ascii="Times New Roman" w:hAnsi="Times New Roman" w:cs="Times New Roman"/>
        </w:rPr>
        <w:fldChar w:fldCharType="separate"/>
      </w:r>
      <w:r w:rsidR="001C4F1E">
        <w:rPr>
          <w:rFonts w:ascii="Times New Roman" w:hAnsi="Times New Roman" w:cs="Times New Roman"/>
          <w:noProof/>
        </w:rPr>
        <w:t>(2,3)</w:t>
      </w:r>
      <w:r w:rsidR="001C4F1E">
        <w:rPr>
          <w:rFonts w:ascii="Times New Roman" w:hAnsi="Times New Roman" w:cs="Times New Roman"/>
        </w:rPr>
        <w:fldChar w:fldCharType="end"/>
      </w:r>
      <w:r w:rsidRPr="00C43D5F">
        <w:rPr>
          <w:rFonts w:ascii="Times New Roman" w:hAnsi="Times New Roman" w:cs="Times New Roman"/>
        </w:rPr>
        <w:t xml:space="preserve"> SSNHL affects 5 to 20 people per 100,000, though under-reporting, under-investigation and delayed presentation mean that its epidemiology is difficult to ascertain</w:t>
      </w:r>
      <w:r w:rsidR="001C4F1E">
        <w:rPr>
          <w:rFonts w:ascii="Times New Roman" w:hAnsi="Times New Roman" w:cs="Times New Roman"/>
        </w:rPr>
        <w:t xml:space="preserve">. </w:t>
      </w:r>
      <w:r w:rsidR="001C4F1E">
        <w:rPr>
          <w:rFonts w:ascii="Times New Roman" w:hAnsi="Times New Roman" w:cs="Times New Roman"/>
        </w:rPr>
        <w:fldChar w:fldCharType="begin"/>
      </w:r>
      <w:r w:rsidR="001C4F1E">
        <w:rPr>
          <w:rFonts w:ascii="Times New Roman" w:hAnsi="Times New Roman" w:cs="Times New Roman"/>
        </w:rPr>
        <w:instrText xml:space="preserve"> ADDIN ZOTERO_ITEM CSL_CITATION {"citationID":"Ia9P2H7p","properties":{"formattedCitation":"(4)","plainCitation":"(4)","noteIndex":0},"citationItems":[{"id":186,"uris":["http://zotero.org/users/9219888/items/TRURPAZT"],"itemData":{"id":186,"type":"article-journal","container-title":"Otology &amp; Neurotology","DOI":"10.1097/MAO.0b013e318168da7a","ISSN":"1531-7129","issue":"4","language":"en","page":"453-460","source":"DOI.org (Crossref)","title":"Combination Therapy (Intratympanic Dexamethasone + High-Dose Prednisone Taper) for the Treatment of Idiopathic Sudden Sensorineural Hearing Loss","volume":"29","author":[{"family":"Battaglia","given":"Alex"},{"family":"Burchette","given":"Raoul"},{"family":"Cueva","given":"Roberto"}],"issued":{"date-parts":[["2008",6]]}}}],"schema":"https://github.com/citation-style-language/schema/raw/master/csl-citation.json"} </w:instrText>
      </w:r>
      <w:r w:rsidR="001C4F1E">
        <w:rPr>
          <w:rFonts w:ascii="Times New Roman" w:hAnsi="Times New Roman" w:cs="Times New Roman"/>
        </w:rPr>
        <w:fldChar w:fldCharType="separate"/>
      </w:r>
      <w:r w:rsidR="001C4F1E">
        <w:rPr>
          <w:rFonts w:ascii="Times New Roman" w:hAnsi="Times New Roman" w:cs="Times New Roman"/>
          <w:noProof/>
        </w:rPr>
        <w:t>(4)</w:t>
      </w:r>
      <w:r w:rsidR="001C4F1E">
        <w:rPr>
          <w:rFonts w:ascii="Times New Roman" w:hAnsi="Times New Roman" w:cs="Times New Roman"/>
        </w:rPr>
        <w:fldChar w:fldCharType="end"/>
      </w:r>
    </w:p>
    <w:p w14:paraId="3DDFEFCC" w14:textId="3109518B" w:rsidR="00C43D5F" w:rsidRPr="00C43D5F" w:rsidRDefault="00C43D5F" w:rsidP="00C43D5F">
      <w:pPr>
        <w:rPr>
          <w:rFonts w:ascii="Times New Roman" w:hAnsi="Times New Roman" w:cs="Times New Roman"/>
        </w:rPr>
      </w:pPr>
      <w:r w:rsidRPr="00C43D5F">
        <w:rPr>
          <w:rFonts w:ascii="Times New Roman" w:hAnsi="Times New Roman" w:cs="Times New Roman"/>
        </w:rPr>
        <w:t xml:space="preserve">Patients </w:t>
      </w:r>
      <w:r w:rsidR="00633AE5">
        <w:rPr>
          <w:rFonts w:ascii="Times New Roman" w:hAnsi="Times New Roman" w:cs="Times New Roman"/>
        </w:rPr>
        <w:t xml:space="preserve">usually </w:t>
      </w:r>
      <w:r w:rsidRPr="00C43D5F">
        <w:rPr>
          <w:rFonts w:ascii="Times New Roman" w:hAnsi="Times New Roman" w:cs="Times New Roman"/>
        </w:rPr>
        <w:t xml:space="preserve">present to primary care or to the emergency department. As per ENT UK, first-line treatment is OST of 1mg/kg up to 60mg for 7 days. This </w:t>
      </w:r>
      <w:r w:rsidR="00437040" w:rsidRPr="005C49AF">
        <w:rPr>
          <w:rFonts w:ascii="Times New Roman" w:hAnsi="Times New Roman" w:cs="Times New Roman"/>
        </w:rPr>
        <w:t>may</w:t>
      </w:r>
      <w:r w:rsidRPr="005C49AF">
        <w:rPr>
          <w:rFonts w:ascii="Times New Roman" w:hAnsi="Times New Roman" w:cs="Times New Roman"/>
        </w:rPr>
        <w:t xml:space="preserve"> then</w:t>
      </w:r>
      <w:r w:rsidR="00437040">
        <w:rPr>
          <w:rFonts w:ascii="Times New Roman" w:hAnsi="Times New Roman" w:cs="Times New Roman"/>
        </w:rPr>
        <w:t xml:space="preserve"> be</w:t>
      </w:r>
      <w:r w:rsidRPr="00C43D5F">
        <w:rPr>
          <w:rFonts w:ascii="Times New Roman" w:hAnsi="Times New Roman" w:cs="Times New Roman"/>
        </w:rPr>
        <w:t xml:space="preserve"> tapered by 10mg daily.</w:t>
      </w:r>
      <w:r w:rsidR="001C4F1E">
        <w:rPr>
          <w:rFonts w:ascii="Times New Roman" w:hAnsi="Times New Roman" w:cs="Times New Roman"/>
        </w:rPr>
        <w:t xml:space="preserve"> </w:t>
      </w:r>
      <w:r w:rsidR="001C4F1E">
        <w:rPr>
          <w:rFonts w:ascii="Times New Roman" w:hAnsi="Times New Roman" w:cs="Times New Roman"/>
        </w:rPr>
        <w:fldChar w:fldCharType="begin"/>
      </w:r>
      <w:r w:rsidR="001C4F1E">
        <w:rPr>
          <w:rFonts w:ascii="Times New Roman" w:hAnsi="Times New Roman" w:cs="Times New Roman"/>
        </w:rPr>
        <w:instrText xml:space="preserve"> ADDIN ZOTERO_ITEM CSL_CITATION {"citationID":"rx8T3rdf","properties":{"formattedCitation":"(1)","plainCitation":"(1)","noteIndex":0},"citationItems":[{"id":1439,"uris":["http://zotero.org/users/9219888/items/3AYDSGKC"],"itemData":{"id":1439,"type":"document","language":"English","publisher":"ENT UK","title":"Management of suspected unilateral idiopathic sudden sensorineural hearing loss in adults.","URL":"https://www.entuk.org/_userfiles/pages/files/guidelines/SSNHL%20SSO.pdf","author":[{"family":"Twigg","given":"V"},{"family":"Lawrence","given":"R"},{"family":"Thevasagayam","given":"R"},{"family":"Fergie","given":"N"},{"family":"Daniel","given":"M"}],"issued":{"date-parts":[["2020",5,31]]}}}],"schema":"https://github.com/citation-style-language/schema/raw/master/csl-citation.json"} </w:instrText>
      </w:r>
      <w:r w:rsidR="001C4F1E">
        <w:rPr>
          <w:rFonts w:ascii="Times New Roman" w:hAnsi="Times New Roman" w:cs="Times New Roman"/>
        </w:rPr>
        <w:fldChar w:fldCharType="separate"/>
      </w:r>
      <w:r w:rsidR="001C4F1E">
        <w:rPr>
          <w:rFonts w:ascii="Times New Roman" w:hAnsi="Times New Roman" w:cs="Times New Roman"/>
          <w:noProof/>
        </w:rPr>
        <w:t>(1)</w:t>
      </w:r>
      <w:r w:rsidR="001C4F1E">
        <w:rPr>
          <w:rFonts w:ascii="Times New Roman" w:hAnsi="Times New Roman" w:cs="Times New Roman"/>
        </w:rPr>
        <w:fldChar w:fldCharType="end"/>
      </w:r>
      <w:r w:rsidR="009B0230">
        <w:rPr>
          <w:rFonts w:ascii="Times New Roman" w:hAnsi="Times New Roman" w:cs="Times New Roman"/>
        </w:rPr>
        <w:t xml:space="preserve"> ITS</w:t>
      </w:r>
      <w:r w:rsidRPr="00C43D5F">
        <w:rPr>
          <w:rFonts w:ascii="Times New Roman" w:hAnsi="Times New Roman" w:cs="Times New Roman"/>
        </w:rPr>
        <w:t xml:space="preserve"> is an alternative route of steroid administration, and several papers demonstrate equivocal benefit when compared to OST. </w:t>
      </w:r>
      <w:r w:rsidR="001C4F1E">
        <w:rPr>
          <w:rFonts w:ascii="Times New Roman" w:hAnsi="Times New Roman" w:cs="Times New Roman"/>
        </w:rPr>
        <w:fldChar w:fldCharType="begin"/>
      </w:r>
      <w:r w:rsidR="001C4F1E">
        <w:rPr>
          <w:rFonts w:ascii="Times New Roman" w:hAnsi="Times New Roman" w:cs="Times New Roman"/>
        </w:rPr>
        <w:instrText xml:space="preserve"> ADDIN ZOTERO_ITEM CSL_CITATION {"citationID":"ITkqLlBW","properties":{"formattedCitation":"(5,6)","plainCitation":"(5,6)","noteIndex":0},"citationItems":[{"id":427,"uris":["http://zotero.org/users/9219888/items/E6FJEN8W"],"itemData":{"id":427,"type":"article-journal","container-title":"Cochrane Database of Systematic Reviews","DOI":"10.1002/14651858.CD008080.pub2","ISSN":"1465-1858","issue":"7","language":"en","note":"publisher: John Wiley &amp; Sons, Ltd","source":"www.cochranelibrary.com","title":"Intratympanic corticosteroids for sudden sensorineural hearing loss","URL":"https://www.cochranelibrary.com/cdsr/doi/10.1002/14651858.CD008080.pub2/full","author":[{"family":"Plontke&lt;sup&gt;a&lt;/sup&gt;","given":"Stefan K."},{"family":"Meisner&lt;sup&gt;a&lt;/sup&gt;","given":"Christoph"},{"family":"Agrawal","given":"Sumit"},{"family":"Cayé-Thomasen","given":"Per"},{"family":"Galbraith","given":"Kevin"},{"family":"Mikulec","given":"Anthony A."},{"family":"Parnes","given":"Lorne"},{"family":"Premakumar","given":"Yaamini"},{"family":"Reiber","given":"Julia"},{"family":"Schilder","given":"Anne GM"},{"family":"Liebau&lt;sup&gt;a&lt;/sup&gt;","given":"Arne"}],"accessed":{"date-parts":[["2023",9,22]]},"issued":{"date-parts":[["2022"]]}}},{"id":195,"uris":["http://zotero.org/users/9219888/items/ATFV267Y"],"itemData":{"id":195,"type":"article-journal","abstract":"Objective To compare the effectiveness of oral vs intratympanic steroid to treat sudden sensorineural hearing loss. Design, Setting, and Patients Prospective, randomized, noninferiority trial involving 250 patients with unilateral sensorineural hearing loss presenting within 14 days of onset of 50 dB or higher of pure tone average (PTA) hearing threshold. The study was conducted from December 2004 through October 2009 at 16 academic community-based otology practices. Participants were followed up for 6 months. Intervention One hundred twenty-one patients received either 60 mg/d of oral prednisone for 14 days with a 5-day taper and 129 patients received 4 doses over 14 days of 40 mg/mL of methylprednisolone injected into the middle ear. Main Outcome Measures Primary end point was change in hearing at 2 months after treatment. Noninferiority was defined as less than a 10-dB difference in hearing outcome between treatments.\nResults In the oral prednisone group, PTA improved by 30.7 dB compared with a 28.7-dB improvement in the intratympanic treatment group. Mean pure tone average at 2 months was 56.0 for the oral steroid treatment group and 57.6 dB for the intratympanic treatment group. Recovery of hearing on oral treatment at 2 months by intention-to-treat analysis was 2.0 dB greater than intratympanic treatment (95.21% upper confidence interval, 6.6 dB). Per-protocol analysis confirmed the intention-to-treat result. Thus, the hypothesis of inferiority of intratympanic methylprednisolone to oral prednisone for primary treatment of sudden sensorineural hearing loss was rejected.\nConclusion Among patients with idiopathic sudden sensorineural hearing loss, hearing level 2 months after treatment showed that intratympanic treatment was not inferior to oral prednisone treatment.","language":"en","source":"Zotero","title":"Oral vs Intratympanic Corticosteroid Therapy for Idiopathic Sudden Sensorineural Hearing Loss","author":[{"family":"Rauch","given":"Steven D"},{"family":"Halpin","given":"Christopher F"},{"family":"Antonelli","given":"Patrick J"},{"family":"Babu","given":"Seilesh"},{"family":"Carey","given":"John P"},{"family":"Gantz","given":"Bruce J"},{"family":"Goebel","given":"Joel A"},{"family":"Hammerschlag","given":"Paul E"},{"family":"Harris","given":"Jeffrey P"},{"family":"Isaacson","given":"Brandon"},{"family":"Lee","given":"Daniel"},{"family":"Linstrom","given":"Christopher J"},{"family":"Parnes","given":"Lorne S"},{"family":"Shi","given":"Helen"},{"family":"Slattery","given":"William H"},{"family":"Telian","given":"Steven A"},{"family":"Vrabec","given":"Jeffrey T"},{"family":"Reda","given":"Domenic J"}]}}],"schema":"https://github.com/citation-style-language/schema/raw/master/csl-citation.json"} </w:instrText>
      </w:r>
      <w:r w:rsidR="001C4F1E">
        <w:rPr>
          <w:rFonts w:ascii="Times New Roman" w:hAnsi="Times New Roman" w:cs="Times New Roman"/>
        </w:rPr>
        <w:fldChar w:fldCharType="separate"/>
      </w:r>
      <w:r w:rsidR="001C4F1E">
        <w:rPr>
          <w:rFonts w:ascii="Times New Roman" w:hAnsi="Times New Roman" w:cs="Times New Roman"/>
          <w:noProof/>
        </w:rPr>
        <w:t>(5,6)</w:t>
      </w:r>
      <w:r w:rsidR="001C4F1E">
        <w:rPr>
          <w:rFonts w:ascii="Times New Roman" w:hAnsi="Times New Roman" w:cs="Times New Roman"/>
        </w:rPr>
        <w:fldChar w:fldCharType="end"/>
      </w:r>
      <w:r w:rsidRPr="00C43D5F">
        <w:rPr>
          <w:rFonts w:ascii="Times New Roman" w:hAnsi="Times New Roman" w:cs="Times New Roman"/>
        </w:rPr>
        <w:t xml:space="preserve"> </w:t>
      </w:r>
      <w:r w:rsidRPr="005C49AF">
        <w:rPr>
          <w:rFonts w:ascii="Times New Roman" w:hAnsi="Times New Roman" w:cs="Times New Roman"/>
        </w:rPr>
        <w:t xml:space="preserve">The </w:t>
      </w:r>
      <w:proofErr w:type="spellStart"/>
      <w:r w:rsidRPr="005C49AF">
        <w:rPr>
          <w:rFonts w:ascii="Times New Roman" w:hAnsi="Times New Roman" w:cs="Times New Roman"/>
        </w:rPr>
        <w:t>SeaSHeL</w:t>
      </w:r>
      <w:proofErr w:type="spellEnd"/>
      <w:r w:rsidRPr="005C49AF">
        <w:rPr>
          <w:rFonts w:ascii="Times New Roman" w:hAnsi="Times New Roman" w:cs="Times New Roman"/>
        </w:rPr>
        <w:t xml:space="preserve"> national prospective cohort study </w:t>
      </w:r>
      <w:r w:rsidR="00437040" w:rsidRPr="005C49AF">
        <w:rPr>
          <w:rFonts w:ascii="Times New Roman" w:hAnsi="Times New Roman" w:cs="Times New Roman"/>
        </w:rPr>
        <w:t>recently examined</w:t>
      </w:r>
      <w:r w:rsidRPr="005C49AF">
        <w:rPr>
          <w:rFonts w:ascii="Times New Roman" w:hAnsi="Times New Roman" w:cs="Times New Roman"/>
        </w:rPr>
        <w:t xml:space="preserve"> SSNHL patients’ demographics, management regimes and clinical pathways</w:t>
      </w:r>
      <w:r w:rsidR="009B0230">
        <w:rPr>
          <w:rFonts w:ascii="Times New Roman" w:hAnsi="Times New Roman" w:cs="Times New Roman"/>
        </w:rPr>
        <w:t>,</w:t>
      </w:r>
      <w:r w:rsidRPr="005C49AF">
        <w:rPr>
          <w:rFonts w:ascii="Times New Roman" w:hAnsi="Times New Roman" w:cs="Times New Roman"/>
        </w:rPr>
        <w:t xml:space="preserve"> and </w:t>
      </w:r>
      <w:r w:rsidR="00437040" w:rsidRPr="005C49AF">
        <w:rPr>
          <w:rFonts w:ascii="Times New Roman" w:hAnsi="Times New Roman" w:cs="Times New Roman"/>
        </w:rPr>
        <w:t>revealed more understanding on risk factors such as cardiovascular disease and concurren</w:t>
      </w:r>
      <w:r w:rsidR="005C49AF" w:rsidRPr="005C49AF">
        <w:rPr>
          <w:rFonts w:ascii="Times New Roman" w:hAnsi="Times New Roman" w:cs="Times New Roman"/>
        </w:rPr>
        <w:t>t</w:t>
      </w:r>
      <w:r w:rsidR="00437040" w:rsidRPr="005C49AF">
        <w:rPr>
          <w:rFonts w:ascii="Times New Roman" w:hAnsi="Times New Roman" w:cs="Times New Roman"/>
        </w:rPr>
        <w:t xml:space="preserve"> vertigo.</w:t>
      </w:r>
      <w:r w:rsidRPr="005C49AF">
        <w:rPr>
          <w:rFonts w:ascii="Times New Roman" w:hAnsi="Times New Roman" w:cs="Times New Roman"/>
        </w:rPr>
        <w:t xml:space="preserve"> </w:t>
      </w:r>
      <w:r w:rsidR="001C4F1E" w:rsidRPr="005C49AF">
        <w:rPr>
          <w:rFonts w:ascii="Times New Roman" w:hAnsi="Times New Roman" w:cs="Times New Roman"/>
        </w:rPr>
        <w:fldChar w:fldCharType="begin"/>
      </w:r>
      <w:r w:rsidR="001C4F1E" w:rsidRPr="005C49AF">
        <w:rPr>
          <w:rFonts w:ascii="Times New Roman" w:hAnsi="Times New Roman" w:cs="Times New Roman"/>
        </w:rPr>
        <w:instrText xml:space="preserve"> ADDIN ZOTERO_ITEM CSL_CITATION {"citationID":"vpGdDurC","properties":{"formattedCitation":"(7)","plainCitation":"(7)","noteIndex":0},"citationItems":[{"id":203,"uris":["http://zotero.org/users/9219888/items/5IQR65CS"],"itemData":{"id":203,"type":"document","abstract":"Based on recent discoveries in the molecular mechanisms that lead to sensorineural hearing loss, novel treatments are being developed for patients with idiopathic sudden onset sensorineural hearing loss (SSNHL). To allow for such trials, there is an urgent need for information on patient numbers, geographical distribution, demographics, treatment pathways, and outcomes.\n\nThe SeaSHeL study aims to collect these data through an ENT trainee and Audiologist led prospective cohort study of adult patients presenting with idiopathic SSNHL within the NHS.\n\nObjectives are as follows:\n\nTo map the patient pathway and identify the characteristics of adult patients presenting to NHS ENT and hearing services with Idiopathic SSNHL\nTo develop a prediction model to predict recovery for patients with Idiopathic SSNHL\nEstablish the impact of Idiopathic SSNHL on patients’ quality of life (QoL).","language":"English","title":"Prognostic factors for outcomes of idiopathic Sudden onset Sensorineural Hearing Loss: the SeaSHeL national prospective cohort study.","title-short":"The SeaSHeL National Prospective Cohort Study","URL":"http://www.seashel.co.uk/about-us/","author":[{"family":"Mandavia","given":"Rishi"}],"accessed":{"date-parts":[["2023",3,25]]},"issued":{"literal":"Unknown"}}}],"schema":"https://github.com/citation-style-language/schema/raw/master/csl-citation.json"} </w:instrText>
      </w:r>
      <w:r w:rsidR="001C4F1E" w:rsidRPr="005C49AF">
        <w:rPr>
          <w:rFonts w:ascii="Times New Roman" w:hAnsi="Times New Roman" w:cs="Times New Roman"/>
        </w:rPr>
        <w:fldChar w:fldCharType="separate"/>
      </w:r>
      <w:r w:rsidR="001C4F1E" w:rsidRPr="005C49AF">
        <w:rPr>
          <w:rFonts w:ascii="Times New Roman" w:hAnsi="Times New Roman" w:cs="Times New Roman"/>
          <w:noProof/>
        </w:rPr>
        <w:t>(7)</w:t>
      </w:r>
      <w:r w:rsidR="001C4F1E" w:rsidRPr="005C49AF">
        <w:rPr>
          <w:rFonts w:ascii="Times New Roman" w:hAnsi="Times New Roman" w:cs="Times New Roman"/>
        </w:rPr>
        <w:fldChar w:fldCharType="end"/>
      </w:r>
      <w:r w:rsidR="00437040" w:rsidRPr="005C49AF">
        <w:rPr>
          <w:rFonts w:ascii="Times New Roman" w:hAnsi="Times New Roman" w:cs="Times New Roman"/>
        </w:rPr>
        <w:t xml:space="preserve"> </w:t>
      </w:r>
      <w:r w:rsidR="004C4BA0">
        <w:rPr>
          <w:rFonts w:ascii="Times New Roman" w:hAnsi="Times New Roman" w:cs="Times New Roman"/>
        </w:rPr>
        <w:t xml:space="preserve">The STARFISH Trial, which started patient recruitment in January 2023, aims to compare hearing outcomes in SSNHL patients managed with </w:t>
      </w:r>
      <w:r w:rsidR="009B0230">
        <w:rPr>
          <w:rFonts w:ascii="Times New Roman" w:hAnsi="Times New Roman" w:cs="Times New Roman"/>
        </w:rPr>
        <w:t>OST</w:t>
      </w:r>
      <w:r w:rsidR="004C4BA0">
        <w:rPr>
          <w:rFonts w:ascii="Times New Roman" w:hAnsi="Times New Roman" w:cs="Times New Roman"/>
        </w:rPr>
        <w:t xml:space="preserve"> versus</w:t>
      </w:r>
      <w:r w:rsidR="009B0230">
        <w:rPr>
          <w:rFonts w:ascii="Times New Roman" w:hAnsi="Times New Roman" w:cs="Times New Roman"/>
        </w:rPr>
        <w:t xml:space="preserve"> ITS</w:t>
      </w:r>
      <w:r w:rsidR="004C4BA0">
        <w:rPr>
          <w:rFonts w:ascii="Times New Roman" w:hAnsi="Times New Roman" w:cs="Times New Roman"/>
        </w:rPr>
        <w:t xml:space="preserve">. </w:t>
      </w:r>
      <w:r w:rsidR="008074B0">
        <w:rPr>
          <w:rFonts w:ascii="Times New Roman" w:hAnsi="Times New Roman" w:cs="Times New Roman"/>
        </w:rPr>
        <w:fldChar w:fldCharType="begin"/>
      </w:r>
      <w:r w:rsidR="008074B0">
        <w:rPr>
          <w:rFonts w:ascii="Times New Roman" w:hAnsi="Times New Roman" w:cs="Times New Roman"/>
        </w:rPr>
        <w:instrText xml:space="preserve"> ADDIN ZOTERO_ITEM CSL_CITATION {"citationID":"kqLnVuZT","properties":{"formattedCitation":"(8)","plainCitation":"(8)","noteIndex":0},"citationItems":[{"id":1510,"uris":["http://zotero.org/users/9219888/items/3AJQHT7X"],"itemData":{"id":1510,"type":"post-weblog","language":"en-GB","title":"STARFISH – INTEGRATE","URL":"https://entintegrate.co.uk/starfish","accessed":{"date-parts":[["2024",10,20]]}}}],"schema":"https://github.com/citation-style-language/schema/raw/master/csl-citation.json"} </w:instrText>
      </w:r>
      <w:r w:rsidR="008074B0">
        <w:rPr>
          <w:rFonts w:ascii="Times New Roman" w:hAnsi="Times New Roman" w:cs="Times New Roman"/>
        </w:rPr>
        <w:fldChar w:fldCharType="separate"/>
      </w:r>
      <w:r w:rsidR="008074B0">
        <w:rPr>
          <w:rFonts w:ascii="Times New Roman" w:hAnsi="Times New Roman" w:cs="Times New Roman"/>
          <w:noProof/>
        </w:rPr>
        <w:t>(8)</w:t>
      </w:r>
      <w:r w:rsidR="008074B0">
        <w:rPr>
          <w:rFonts w:ascii="Times New Roman" w:hAnsi="Times New Roman" w:cs="Times New Roman"/>
        </w:rPr>
        <w:fldChar w:fldCharType="end"/>
      </w:r>
    </w:p>
    <w:p w14:paraId="53E4B3C9" w14:textId="22A3A822" w:rsidR="001C4F1E" w:rsidRPr="001C4F1E" w:rsidRDefault="001C4F1E" w:rsidP="001C4F1E">
      <w:pPr>
        <w:rPr>
          <w:rFonts w:ascii="Times New Roman" w:hAnsi="Times New Roman" w:cs="Times New Roman"/>
        </w:rPr>
      </w:pPr>
      <w:r w:rsidRPr="001C4F1E">
        <w:rPr>
          <w:rFonts w:ascii="Times New Roman" w:hAnsi="Times New Roman" w:cs="Times New Roman"/>
        </w:rPr>
        <w:t>The side-effect profile of long-course steroids is well understood with reports of hyperglycaemia, hypertension, mood and sleep disturbance, thinning of skin, and easy bruising.</w:t>
      </w:r>
      <w:r>
        <w:rPr>
          <w:rFonts w:ascii="Times New Roman" w:hAnsi="Times New Roman" w:cs="Times New Roman"/>
        </w:rPr>
        <w:t xml:space="preserve"> </w:t>
      </w:r>
      <w:r>
        <w:rPr>
          <w:rFonts w:ascii="Times New Roman" w:hAnsi="Times New Roman" w:cs="Times New Roman"/>
        </w:rPr>
        <w:fldChar w:fldCharType="begin"/>
      </w:r>
      <w:r w:rsidR="008074B0">
        <w:rPr>
          <w:rFonts w:ascii="Times New Roman" w:hAnsi="Times New Roman" w:cs="Times New Roman"/>
        </w:rPr>
        <w:instrText xml:space="preserve"> ADDIN ZOTERO_ITEM CSL_CITATION {"citationID":"nowWlbd2","properties":{"formattedCitation":"(9)","plainCitation":"(9)","noteIndex":0},"citationItems":[{"id":205,"uris":["http://zotero.org/users/9219888/items/FI5YJ7T7"],"itemData":{"id":205,"type":"article-journal","container-title":"Arthritis &amp; Rheumatism","DOI":"10.1002/art.21984","ISSN":"00043591, 15290131","issue":"3","journalAbbreviation":"Arthritis Rheum","language":"en","page":"420-426","source":"DOI.org (Crossref)","title":"Population-based assessment of adverse events associated with long-term glucocorticoid use","volume":"55","author":[{"family":"Curtis","given":"Jeffrey R."},{"family":"Westfall","given":"Andrew O."},{"family":"Allison","given":"Jeroan"},{"family":"Bijlsma","given":"Johannes W."},{"family":"Freeman","given":"Allison"},{"family":"George","given":"Varghese"},{"family":"Kovac","given":"Stacey H."},{"family":"Spettell","given":"Claire M."},{"family":"Saag","given":"Kenneth G."}],"issued":{"date-parts":[["2006",6,15]]}}}],"schema":"https://github.com/citation-style-language/schema/raw/master/csl-citation.json"} </w:instrText>
      </w:r>
      <w:r>
        <w:rPr>
          <w:rFonts w:ascii="Times New Roman" w:hAnsi="Times New Roman" w:cs="Times New Roman"/>
        </w:rPr>
        <w:fldChar w:fldCharType="separate"/>
      </w:r>
      <w:r w:rsidR="008074B0">
        <w:rPr>
          <w:rFonts w:ascii="Times New Roman" w:hAnsi="Times New Roman" w:cs="Times New Roman"/>
          <w:noProof/>
        </w:rPr>
        <w:t>(9)</w:t>
      </w:r>
      <w:r>
        <w:rPr>
          <w:rFonts w:ascii="Times New Roman" w:hAnsi="Times New Roman" w:cs="Times New Roman"/>
        </w:rPr>
        <w:fldChar w:fldCharType="end"/>
      </w:r>
      <w:r w:rsidRPr="001C4F1E">
        <w:rPr>
          <w:rFonts w:ascii="Times New Roman" w:hAnsi="Times New Roman" w:cs="Times New Roman"/>
        </w:rPr>
        <w:t xml:space="preserve"> However, the risks of short</w:t>
      </w:r>
      <w:r w:rsidR="009B0230">
        <w:rPr>
          <w:rFonts w:ascii="Times New Roman" w:hAnsi="Times New Roman" w:cs="Times New Roman"/>
        </w:rPr>
        <w:t>er</w:t>
      </w:r>
      <w:r w:rsidRPr="001C4F1E">
        <w:rPr>
          <w:rFonts w:ascii="Times New Roman" w:hAnsi="Times New Roman" w:cs="Times New Roman"/>
        </w:rPr>
        <w:t xml:space="preserve"> course</w:t>
      </w:r>
      <w:r w:rsidR="00190EB5">
        <w:rPr>
          <w:rFonts w:ascii="Times New Roman" w:hAnsi="Times New Roman" w:cs="Times New Roman"/>
        </w:rPr>
        <w:t xml:space="preserve">s </w:t>
      </w:r>
      <w:r w:rsidRPr="001C4F1E">
        <w:rPr>
          <w:rFonts w:ascii="Times New Roman" w:hAnsi="Times New Roman" w:cs="Times New Roman"/>
        </w:rPr>
        <w:t>are poorly captured by clinicians and perhaps under-reported by patients.</w:t>
      </w:r>
      <w:r w:rsidR="004B531A">
        <w:rPr>
          <w:rFonts w:ascii="Times New Roman" w:hAnsi="Times New Roman" w:cs="Times New Roman"/>
        </w:rPr>
        <w:t xml:space="preserve"> </w:t>
      </w:r>
      <w:r>
        <w:rPr>
          <w:rFonts w:ascii="Times New Roman" w:hAnsi="Times New Roman" w:cs="Times New Roman"/>
        </w:rPr>
        <w:t xml:space="preserve">Studies are often too heterogenous to the SSNHL patient base, both with respect to duration and intensity of steroids and their co-morbidities, to draw valid comparisons. Xie </w:t>
      </w:r>
      <w:r>
        <w:rPr>
          <w:rFonts w:ascii="Times New Roman" w:hAnsi="Times New Roman" w:cs="Times New Roman"/>
          <w:i/>
          <w:iCs/>
        </w:rPr>
        <w:t>et al</w:t>
      </w:r>
      <w:r>
        <w:rPr>
          <w:rFonts w:ascii="Times New Roman" w:hAnsi="Times New Roman" w:cs="Times New Roman"/>
        </w:rPr>
        <w:t xml:space="preserve"> </w:t>
      </w:r>
      <w:r w:rsidR="00DD5A75">
        <w:rPr>
          <w:rFonts w:ascii="Times New Roman" w:hAnsi="Times New Roman" w:cs="Times New Roman"/>
        </w:rPr>
        <w:t xml:space="preserve">(2003) </w:t>
      </w:r>
      <w:r>
        <w:rPr>
          <w:rFonts w:ascii="Times New Roman" w:hAnsi="Times New Roman" w:cs="Times New Roman"/>
        </w:rPr>
        <w:t>found an increased incidence of hypertension, diabetes and hyperlipidaemia</w:t>
      </w:r>
      <w:r w:rsidR="009B0230">
        <w:rPr>
          <w:rFonts w:ascii="Times New Roman" w:hAnsi="Times New Roman" w:cs="Times New Roman"/>
        </w:rPr>
        <w:t xml:space="preserve"> in SSNHL patients</w:t>
      </w:r>
      <w:r w:rsidR="004B531A">
        <w:rPr>
          <w:rFonts w:ascii="Times New Roman" w:hAnsi="Times New Roman" w:cs="Times New Roman"/>
        </w:rPr>
        <w:t>. The incidence</w:t>
      </w:r>
      <w:r>
        <w:rPr>
          <w:rFonts w:ascii="Times New Roman" w:hAnsi="Times New Roman" w:cs="Times New Roman"/>
        </w:rPr>
        <w:t xml:space="preserve"> of hypertension ranged from 21.1-39.2% of SSNHL patients, and that the prevalence of SSNHL in diabetic patients is 1.54 times that of their non-diabetic counterparts. </w:t>
      </w:r>
      <w:r>
        <w:rPr>
          <w:rFonts w:ascii="Times New Roman" w:hAnsi="Times New Roman" w:cs="Times New Roman"/>
        </w:rPr>
        <w:fldChar w:fldCharType="begin"/>
      </w:r>
      <w:r w:rsidR="008074B0">
        <w:rPr>
          <w:rFonts w:ascii="Times New Roman" w:hAnsi="Times New Roman" w:cs="Times New Roman"/>
        </w:rPr>
        <w:instrText xml:space="preserve"> ADDIN ZOTERO_ITEM CSL_CITATION {"citationID":"bdaR2TVS","properties":{"formattedCitation":"(10)","plainCitation":"(10)","noteIndex":0},"citationItems":[{"id":400,"uris":["http://zotero.org/users/9219888/items/3KMC6S2Q"],"itemData":{"id":400,"type":"article-journal","abstract":"Sudden sensorineural hearing loss (SSNHL) is defined as an abrupt hearing loss of more than 30 dB in three contiguous frequencies within 72 h. It is an emergency disease requiring immediate diagnosis and treatment. The incidence of SSNHL in Western countries' population is estimated between 5 and 20 per 1,00,000 inhabitants. The etiology of SSNHL remains unknown. Due to the uncertainty of the cause of SSNHL, at present, no specific treatment targets the cause of SSNHL, resulting in poor efficacy. Previous studies have reported that some comorbidities are risk factors for SSNHL, and some laboratory results may provide some clues for the etiology of SSNHL. Atherosclerosis, microthrombosis, inflammation, and the immune system may be the main etiological factors for SSNHL. This study confirms that SSNHL is a multifactorial disease. Some comorbidities, such as virus infections, are suggested to be the causes of SSNHL. In summary, by analyzing the etiology of SSNHL, more targeting treatments should be used to achieve a better effect.","container-title":"Frontiers in Neurology","ISSN":"1664-2295","source":"Frontiers","title":"Comorbidities and laboratory changes of sudden sensorineural hearing loss: a review","title-short":"Comorbidities and laboratory changes of sudden sensorineural hearing loss","URL":"https://www.frontiersin.org/articles/10.3389/fneur.2023.1142459","volume":"14","author":[{"family":"Xie","given":"Wen"},{"family":"Karpeta","given":"Niki"},{"family":"Tong","given":"Busheng"},{"family":"Liu","given":"Yuehui"},{"family":"Zhang","given":"Zhilin"},{"family":"Duan","given":"Maoli"}],"accessed":{"date-parts":[["2023",9,8]]},"issued":{"date-parts":[["2023"]]}}}],"schema":"https://github.com/citation-style-language/schema/raw/master/csl-citation.json"} </w:instrText>
      </w:r>
      <w:r>
        <w:rPr>
          <w:rFonts w:ascii="Times New Roman" w:hAnsi="Times New Roman" w:cs="Times New Roman"/>
        </w:rPr>
        <w:fldChar w:fldCharType="separate"/>
      </w:r>
      <w:r w:rsidR="008074B0">
        <w:rPr>
          <w:rFonts w:ascii="Times New Roman" w:hAnsi="Times New Roman" w:cs="Times New Roman"/>
          <w:noProof/>
        </w:rPr>
        <w:t>(10)</w:t>
      </w:r>
      <w:r>
        <w:rPr>
          <w:rFonts w:ascii="Times New Roman" w:hAnsi="Times New Roman" w:cs="Times New Roman"/>
        </w:rPr>
        <w:fldChar w:fldCharType="end"/>
      </w:r>
    </w:p>
    <w:p w14:paraId="64F25A84" w14:textId="7BCC7DEB" w:rsidR="00C43D5F" w:rsidRDefault="001C4F1E">
      <w:pPr>
        <w:rPr>
          <w:rFonts w:ascii="Times New Roman" w:hAnsi="Times New Roman" w:cs="Times New Roman"/>
        </w:rPr>
      </w:pPr>
      <w:r>
        <w:rPr>
          <w:rFonts w:ascii="Times New Roman" w:hAnsi="Times New Roman" w:cs="Times New Roman"/>
        </w:rPr>
        <w:t xml:space="preserve">With steroid usage being commonplace in ENT, a thorough understanding of their </w:t>
      </w:r>
      <w:r w:rsidR="00DF4E23">
        <w:rPr>
          <w:rFonts w:ascii="Times New Roman" w:hAnsi="Times New Roman" w:cs="Times New Roman"/>
        </w:rPr>
        <w:t xml:space="preserve">AEs </w:t>
      </w:r>
      <w:r>
        <w:rPr>
          <w:rFonts w:ascii="Times New Roman" w:hAnsi="Times New Roman" w:cs="Times New Roman"/>
        </w:rPr>
        <w:t>is</w:t>
      </w:r>
      <w:r w:rsidR="004B531A">
        <w:rPr>
          <w:rFonts w:ascii="Times New Roman" w:hAnsi="Times New Roman" w:cs="Times New Roman"/>
        </w:rPr>
        <w:t xml:space="preserve"> also</w:t>
      </w:r>
      <w:r>
        <w:rPr>
          <w:rFonts w:ascii="Times New Roman" w:hAnsi="Times New Roman" w:cs="Times New Roman"/>
        </w:rPr>
        <w:t xml:space="preserve"> necessary for general pract</w:t>
      </w:r>
      <w:r w:rsidR="004B531A">
        <w:rPr>
          <w:rFonts w:ascii="Times New Roman" w:hAnsi="Times New Roman" w:cs="Times New Roman"/>
        </w:rPr>
        <w:t>itioners and</w:t>
      </w:r>
      <w:r>
        <w:rPr>
          <w:rFonts w:ascii="Times New Roman" w:hAnsi="Times New Roman" w:cs="Times New Roman"/>
        </w:rPr>
        <w:t xml:space="preserve"> emergency medicine</w:t>
      </w:r>
      <w:r w:rsidR="004B531A">
        <w:rPr>
          <w:rFonts w:ascii="Times New Roman" w:hAnsi="Times New Roman" w:cs="Times New Roman"/>
        </w:rPr>
        <w:t xml:space="preserve"> clinicians</w:t>
      </w:r>
      <w:r>
        <w:rPr>
          <w:rFonts w:ascii="Times New Roman" w:hAnsi="Times New Roman" w:cs="Times New Roman"/>
        </w:rPr>
        <w:t xml:space="preserve">. By synthesising the available data, we hope to provide clinicians with a better understanding of the </w:t>
      </w:r>
      <w:r w:rsidR="00DD5A75">
        <w:rPr>
          <w:rFonts w:ascii="Times New Roman" w:hAnsi="Times New Roman" w:cs="Times New Roman"/>
        </w:rPr>
        <w:t xml:space="preserve">associated </w:t>
      </w:r>
      <w:r>
        <w:rPr>
          <w:rFonts w:ascii="Times New Roman" w:hAnsi="Times New Roman" w:cs="Times New Roman"/>
        </w:rPr>
        <w:t xml:space="preserve">risks, enabling them to make informed decisions and conduct more robust counselling when managing SSNHL. Our recommendations have been formed in collaboration with pharmacist colleagues. </w:t>
      </w:r>
    </w:p>
    <w:p w14:paraId="02B6C20F" w14:textId="558F7A84" w:rsidR="001C4F1E" w:rsidRDefault="001C4F1E" w:rsidP="00273470">
      <w:pPr>
        <w:pStyle w:val="Heading2"/>
      </w:pPr>
      <w:r>
        <w:lastRenderedPageBreak/>
        <w:t>Objectives of this scoping review</w:t>
      </w:r>
    </w:p>
    <w:p w14:paraId="6E906552" w14:textId="5C3AF51E" w:rsidR="001C4F1E" w:rsidRDefault="001C4F1E">
      <w:pPr>
        <w:rPr>
          <w:rFonts w:ascii="Times New Roman" w:hAnsi="Times New Roman" w:cs="Times New Roman"/>
        </w:rPr>
      </w:pPr>
      <w:r>
        <w:rPr>
          <w:rFonts w:ascii="Times New Roman" w:hAnsi="Times New Roman" w:cs="Times New Roman"/>
        </w:rPr>
        <w:t xml:space="preserve">In performing this scoping review, we aim to establish the documented adverse effects of </w:t>
      </w:r>
      <w:r w:rsidR="00273470">
        <w:rPr>
          <w:rFonts w:ascii="Times New Roman" w:hAnsi="Times New Roman" w:cs="Times New Roman"/>
        </w:rPr>
        <w:t>systemic and intra-tympanic steroid therapy in the management of SSNHL.</w:t>
      </w:r>
    </w:p>
    <w:p w14:paraId="43D6299C" w14:textId="65B66F16" w:rsidR="00273470" w:rsidRDefault="004B531A">
      <w:pPr>
        <w:rPr>
          <w:rFonts w:ascii="Times New Roman" w:hAnsi="Times New Roman" w:cs="Times New Roman"/>
        </w:rPr>
      </w:pPr>
      <w:r>
        <w:rPr>
          <w:rFonts w:ascii="Times New Roman" w:hAnsi="Times New Roman" w:cs="Times New Roman"/>
        </w:rPr>
        <w:t>O</w:t>
      </w:r>
      <w:r w:rsidR="00273470">
        <w:rPr>
          <w:rFonts w:ascii="Times New Roman" w:hAnsi="Times New Roman" w:cs="Times New Roman"/>
        </w:rPr>
        <w:t>bjectives:</w:t>
      </w:r>
    </w:p>
    <w:p w14:paraId="47F5518E" w14:textId="27A22E1B" w:rsidR="00273470" w:rsidRDefault="00273470" w:rsidP="00273470">
      <w:pPr>
        <w:pStyle w:val="ListParagraph"/>
        <w:numPr>
          <w:ilvl w:val="0"/>
          <w:numId w:val="4"/>
        </w:numPr>
        <w:rPr>
          <w:rFonts w:ascii="Times New Roman" w:hAnsi="Times New Roman" w:cs="Times New Roman"/>
        </w:rPr>
      </w:pPr>
      <w:r>
        <w:rPr>
          <w:rFonts w:ascii="Times New Roman" w:hAnsi="Times New Roman" w:cs="Times New Roman"/>
        </w:rPr>
        <w:t xml:space="preserve">Detail the </w:t>
      </w:r>
      <w:r w:rsidR="00DF4E23">
        <w:rPr>
          <w:rFonts w:ascii="Times New Roman" w:hAnsi="Times New Roman" w:cs="Times New Roman"/>
        </w:rPr>
        <w:t xml:space="preserve">AEs </w:t>
      </w:r>
      <w:r>
        <w:rPr>
          <w:rFonts w:ascii="Times New Roman" w:hAnsi="Times New Roman" w:cs="Times New Roman"/>
        </w:rPr>
        <w:t>of steroid therapy in SSNHL</w:t>
      </w:r>
      <w:r w:rsidR="004B531A">
        <w:rPr>
          <w:rFonts w:ascii="Times New Roman" w:hAnsi="Times New Roman" w:cs="Times New Roman"/>
        </w:rPr>
        <w:t xml:space="preserve"> management</w:t>
      </w:r>
      <w:r>
        <w:rPr>
          <w:rFonts w:ascii="Times New Roman" w:hAnsi="Times New Roman" w:cs="Times New Roman"/>
        </w:rPr>
        <w:t>.</w:t>
      </w:r>
    </w:p>
    <w:p w14:paraId="15607EDD" w14:textId="7366FFF5" w:rsidR="00273470" w:rsidRDefault="004B531A" w:rsidP="00273470">
      <w:pPr>
        <w:pStyle w:val="ListParagraph"/>
        <w:numPr>
          <w:ilvl w:val="0"/>
          <w:numId w:val="4"/>
        </w:numPr>
        <w:rPr>
          <w:rFonts w:ascii="Times New Roman" w:hAnsi="Times New Roman" w:cs="Times New Roman"/>
        </w:rPr>
      </w:pPr>
      <w:r>
        <w:rPr>
          <w:rFonts w:ascii="Times New Roman" w:hAnsi="Times New Roman" w:cs="Times New Roman"/>
        </w:rPr>
        <w:t xml:space="preserve">Compare the </w:t>
      </w:r>
      <w:r w:rsidR="00DF4E23">
        <w:rPr>
          <w:rFonts w:ascii="Times New Roman" w:hAnsi="Times New Roman" w:cs="Times New Roman"/>
        </w:rPr>
        <w:t xml:space="preserve">AEs </w:t>
      </w:r>
      <w:r w:rsidR="00273470">
        <w:rPr>
          <w:rFonts w:ascii="Times New Roman" w:hAnsi="Times New Roman" w:cs="Times New Roman"/>
        </w:rPr>
        <w:t xml:space="preserve">of systemic and </w:t>
      </w:r>
      <w:r>
        <w:rPr>
          <w:rFonts w:ascii="Times New Roman" w:hAnsi="Times New Roman" w:cs="Times New Roman"/>
        </w:rPr>
        <w:t xml:space="preserve">ITS </w:t>
      </w:r>
      <w:r w:rsidR="00273470">
        <w:rPr>
          <w:rFonts w:ascii="Times New Roman" w:hAnsi="Times New Roman" w:cs="Times New Roman"/>
        </w:rPr>
        <w:t xml:space="preserve">for SSNHL. </w:t>
      </w:r>
    </w:p>
    <w:p w14:paraId="772A098A" w14:textId="2DF3B298" w:rsidR="00273470" w:rsidRDefault="00273470" w:rsidP="00273470">
      <w:pPr>
        <w:pStyle w:val="ListParagraph"/>
        <w:numPr>
          <w:ilvl w:val="0"/>
          <w:numId w:val="4"/>
        </w:numPr>
        <w:rPr>
          <w:rFonts w:ascii="Times New Roman" w:hAnsi="Times New Roman" w:cs="Times New Roman"/>
        </w:rPr>
      </w:pPr>
      <w:r>
        <w:rPr>
          <w:rFonts w:ascii="Times New Roman" w:hAnsi="Times New Roman" w:cs="Times New Roman"/>
        </w:rPr>
        <w:t xml:space="preserve">Provide recommendations for clinicians prescribing steroids for SSNHL. </w:t>
      </w:r>
    </w:p>
    <w:p w14:paraId="2A213AC2" w14:textId="56A222BA" w:rsidR="00C53CB2" w:rsidRDefault="00C53CB2" w:rsidP="0092680D">
      <w:pPr>
        <w:pStyle w:val="Heading1"/>
      </w:pPr>
      <w:r>
        <w:t>Methods</w:t>
      </w:r>
    </w:p>
    <w:p w14:paraId="06B329FC" w14:textId="77777777" w:rsidR="00C53CB2" w:rsidRPr="00C53CB2" w:rsidRDefault="00C53CB2" w:rsidP="0092680D">
      <w:pPr>
        <w:pStyle w:val="Heading2"/>
      </w:pPr>
      <w:r w:rsidRPr="00C53CB2">
        <w:t>Search strategy</w:t>
      </w:r>
    </w:p>
    <w:p w14:paraId="225E4B51" w14:textId="758F81D2" w:rsidR="00C53CB2" w:rsidRPr="00C53CB2" w:rsidRDefault="00C53CB2" w:rsidP="00C53CB2">
      <w:pPr>
        <w:rPr>
          <w:rFonts w:ascii="Times New Roman" w:hAnsi="Times New Roman" w:cs="Times New Roman"/>
        </w:rPr>
      </w:pPr>
      <w:r w:rsidRPr="00C53CB2">
        <w:rPr>
          <w:rFonts w:ascii="Times New Roman" w:hAnsi="Times New Roman" w:cs="Times New Roman"/>
        </w:rPr>
        <w:t>The Preferred Reporting Items for Systematic Reviews and Meta-Analyses extension for Scoping Reviews (PRISMA-</w:t>
      </w:r>
      <w:proofErr w:type="spellStart"/>
      <w:r w:rsidRPr="00C53CB2">
        <w:rPr>
          <w:rFonts w:ascii="Times New Roman" w:hAnsi="Times New Roman" w:cs="Times New Roman"/>
        </w:rPr>
        <w:t>ScR</w:t>
      </w:r>
      <w:proofErr w:type="spellEnd"/>
      <w:r w:rsidRPr="00C53CB2">
        <w:rPr>
          <w:rFonts w:ascii="Times New Roman" w:hAnsi="Times New Roman" w:cs="Times New Roman"/>
        </w:rPr>
        <w:t xml:space="preserve">) guidance was followed. A literature search of the </w:t>
      </w:r>
      <w:proofErr w:type="spellStart"/>
      <w:r w:rsidRPr="00C53CB2">
        <w:rPr>
          <w:rFonts w:ascii="Times New Roman" w:hAnsi="Times New Roman" w:cs="Times New Roman"/>
        </w:rPr>
        <w:t>MedLine</w:t>
      </w:r>
      <w:proofErr w:type="spellEnd"/>
      <w:r w:rsidRPr="00C53CB2">
        <w:rPr>
          <w:rFonts w:ascii="Times New Roman" w:hAnsi="Times New Roman" w:cs="Times New Roman"/>
        </w:rPr>
        <w:t xml:space="preserve"> and Embase databases was performed in July 2024 to include</w:t>
      </w:r>
      <w:r w:rsidR="004F65DB">
        <w:rPr>
          <w:rFonts w:ascii="Times New Roman" w:hAnsi="Times New Roman" w:cs="Times New Roman"/>
        </w:rPr>
        <w:t xml:space="preserve"> </w:t>
      </w:r>
      <w:r w:rsidRPr="00C53CB2">
        <w:rPr>
          <w:rFonts w:ascii="Times New Roman" w:hAnsi="Times New Roman" w:cs="Times New Roman"/>
        </w:rPr>
        <w:t xml:space="preserve">articles </w:t>
      </w:r>
      <w:r w:rsidR="00633AE5">
        <w:rPr>
          <w:rFonts w:ascii="Times New Roman" w:hAnsi="Times New Roman" w:cs="Times New Roman"/>
        </w:rPr>
        <w:t>up</w:t>
      </w:r>
      <w:r w:rsidRPr="00C53CB2">
        <w:rPr>
          <w:rFonts w:ascii="Times New Roman" w:hAnsi="Times New Roman" w:cs="Times New Roman"/>
        </w:rPr>
        <w:t xml:space="preserve"> to July 2024. Subject headings were utilised to explore synonyms.</w:t>
      </w:r>
    </w:p>
    <w:p w14:paraId="1AA6A6C5" w14:textId="77777777" w:rsidR="00C53CB2" w:rsidRPr="00C53CB2" w:rsidRDefault="00C53CB2" w:rsidP="0092680D">
      <w:pPr>
        <w:pStyle w:val="Heading2"/>
      </w:pPr>
      <w:r w:rsidRPr="00C53CB2">
        <w:t>Inclusion criteria:</w:t>
      </w:r>
    </w:p>
    <w:p w14:paraId="06589B34" w14:textId="78F165AF" w:rsidR="00C53CB2" w:rsidRPr="00C53CB2" w:rsidRDefault="004B531A" w:rsidP="00C53CB2">
      <w:pPr>
        <w:numPr>
          <w:ilvl w:val="0"/>
          <w:numId w:val="5"/>
        </w:numPr>
        <w:rPr>
          <w:rFonts w:ascii="Times New Roman" w:hAnsi="Times New Roman" w:cs="Times New Roman"/>
        </w:rPr>
      </w:pPr>
      <w:r>
        <w:rPr>
          <w:rFonts w:ascii="Times New Roman" w:hAnsi="Times New Roman" w:cs="Times New Roman"/>
        </w:rPr>
        <w:t>Papers exploring</w:t>
      </w:r>
      <w:r w:rsidR="00C53CB2" w:rsidRPr="00C53CB2">
        <w:rPr>
          <w:rFonts w:ascii="Times New Roman" w:hAnsi="Times New Roman" w:cs="Times New Roman"/>
        </w:rPr>
        <w:t xml:space="preserve"> management of </w:t>
      </w:r>
      <w:r w:rsidR="001E3B6F">
        <w:rPr>
          <w:rFonts w:ascii="Times New Roman" w:hAnsi="Times New Roman" w:cs="Times New Roman"/>
        </w:rPr>
        <w:t>S</w:t>
      </w:r>
      <w:r w:rsidR="00C53CB2" w:rsidRPr="00C53CB2">
        <w:rPr>
          <w:rFonts w:ascii="Times New Roman" w:hAnsi="Times New Roman" w:cs="Times New Roman"/>
        </w:rPr>
        <w:t xml:space="preserve">SNHL with </w:t>
      </w:r>
      <w:r>
        <w:rPr>
          <w:rFonts w:ascii="Times New Roman" w:hAnsi="Times New Roman" w:cs="Times New Roman"/>
        </w:rPr>
        <w:t>OST</w:t>
      </w:r>
      <w:r w:rsidR="00C53CB2" w:rsidRPr="00C53CB2">
        <w:rPr>
          <w:rFonts w:ascii="Times New Roman" w:hAnsi="Times New Roman" w:cs="Times New Roman"/>
        </w:rPr>
        <w:t xml:space="preserve">, </w:t>
      </w:r>
      <w:r>
        <w:rPr>
          <w:rFonts w:ascii="Times New Roman" w:hAnsi="Times New Roman" w:cs="Times New Roman"/>
        </w:rPr>
        <w:t xml:space="preserve">IVST </w:t>
      </w:r>
      <w:r w:rsidR="00C53CB2" w:rsidRPr="00C53CB2">
        <w:rPr>
          <w:rFonts w:ascii="Times New Roman" w:hAnsi="Times New Roman" w:cs="Times New Roman"/>
        </w:rPr>
        <w:t xml:space="preserve">or </w:t>
      </w:r>
      <w:r>
        <w:rPr>
          <w:rFonts w:ascii="Times New Roman" w:hAnsi="Times New Roman" w:cs="Times New Roman"/>
        </w:rPr>
        <w:t>ITS</w:t>
      </w:r>
      <w:r w:rsidR="00633AE5">
        <w:rPr>
          <w:rFonts w:ascii="Times New Roman" w:hAnsi="Times New Roman" w:cs="Times New Roman"/>
        </w:rPr>
        <w:t>,</w:t>
      </w:r>
      <w:r w:rsidR="00C53CB2" w:rsidRPr="00C53CB2">
        <w:rPr>
          <w:rFonts w:ascii="Times New Roman" w:hAnsi="Times New Roman" w:cs="Times New Roman"/>
        </w:rPr>
        <w:t xml:space="preserve"> and reported </w:t>
      </w:r>
      <w:r w:rsidR="00DF4E23">
        <w:rPr>
          <w:rFonts w:ascii="Times New Roman" w:hAnsi="Times New Roman" w:cs="Times New Roman"/>
        </w:rPr>
        <w:t xml:space="preserve">AE </w:t>
      </w:r>
      <w:r w:rsidR="00633AE5">
        <w:rPr>
          <w:rFonts w:ascii="Times New Roman" w:hAnsi="Times New Roman" w:cs="Times New Roman"/>
        </w:rPr>
        <w:t>rates</w:t>
      </w:r>
      <w:r w:rsidR="00C53CB2" w:rsidRPr="00C53CB2">
        <w:rPr>
          <w:rFonts w:ascii="Times New Roman" w:hAnsi="Times New Roman" w:cs="Times New Roman"/>
        </w:rPr>
        <w:t>.</w:t>
      </w:r>
    </w:p>
    <w:p w14:paraId="053BF81A" w14:textId="57EDC993" w:rsidR="00C53CB2" w:rsidRPr="00C53CB2" w:rsidRDefault="00C53CB2" w:rsidP="00C53CB2">
      <w:pPr>
        <w:numPr>
          <w:ilvl w:val="0"/>
          <w:numId w:val="5"/>
        </w:numPr>
        <w:rPr>
          <w:rFonts w:ascii="Times New Roman" w:hAnsi="Times New Roman" w:cs="Times New Roman"/>
        </w:rPr>
      </w:pPr>
      <w:r w:rsidRPr="00C53CB2">
        <w:rPr>
          <w:rFonts w:ascii="Times New Roman" w:hAnsi="Times New Roman" w:cs="Times New Roman"/>
        </w:rPr>
        <w:t>Adult patients</w:t>
      </w:r>
      <w:r w:rsidR="00633AE5">
        <w:rPr>
          <w:rFonts w:ascii="Times New Roman" w:hAnsi="Times New Roman" w:cs="Times New Roman"/>
        </w:rPr>
        <w:t xml:space="preserve"> (≥18 years)</w:t>
      </w:r>
    </w:p>
    <w:p w14:paraId="68A9BD5B" w14:textId="77777777" w:rsidR="00C53CB2" w:rsidRPr="00C53CB2" w:rsidRDefault="00C53CB2" w:rsidP="00C53CB2">
      <w:pPr>
        <w:numPr>
          <w:ilvl w:val="0"/>
          <w:numId w:val="5"/>
        </w:numPr>
        <w:rPr>
          <w:rFonts w:ascii="Times New Roman" w:hAnsi="Times New Roman" w:cs="Times New Roman"/>
        </w:rPr>
      </w:pPr>
      <w:r w:rsidRPr="00C53CB2">
        <w:rPr>
          <w:rFonts w:ascii="Times New Roman" w:hAnsi="Times New Roman" w:cs="Times New Roman"/>
        </w:rPr>
        <w:t>Human studies. </w:t>
      </w:r>
    </w:p>
    <w:p w14:paraId="52D249F0" w14:textId="77777777" w:rsidR="00C53CB2" w:rsidRPr="00C53CB2" w:rsidRDefault="00C53CB2" w:rsidP="00C53CB2">
      <w:pPr>
        <w:numPr>
          <w:ilvl w:val="0"/>
          <w:numId w:val="5"/>
        </w:numPr>
        <w:rPr>
          <w:rFonts w:ascii="Times New Roman" w:hAnsi="Times New Roman" w:cs="Times New Roman"/>
        </w:rPr>
      </w:pPr>
      <w:r w:rsidRPr="00C53CB2">
        <w:rPr>
          <w:rFonts w:ascii="Times New Roman" w:hAnsi="Times New Roman" w:cs="Times New Roman"/>
        </w:rPr>
        <w:t>English language.</w:t>
      </w:r>
    </w:p>
    <w:p w14:paraId="601D60D2" w14:textId="77777777" w:rsidR="00C53CB2" w:rsidRPr="00C53CB2" w:rsidRDefault="00C53CB2" w:rsidP="0092680D">
      <w:pPr>
        <w:pStyle w:val="Heading2"/>
      </w:pPr>
      <w:r w:rsidRPr="00C53CB2">
        <w:t>Exclusion criteria: </w:t>
      </w:r>
    </w:p>
    <w:p w14:paraId="621849BB" w14:textId="0F40EF0B" w:rsidR="00C53CB2" w:rsidRPr="00C53CB2" w:rsidRDefault="00C53CB2" w:rsidP="00C53CB2">
      <w:pPr>
        <w:numPr>
          <w:ilvl w:val="0"/>
          <w:numId w:val="6"/>
        </w:numPr>
        <w:rPr>
          <w:rFonts w:ascii="Times New Roman" w:hAnsi="Times New Roman" w:cs="Times New Roman"/>
        </w:rPr>
      </w:pPr>
      <w:r w:rsidRPr="00C53CB2">
        <w:rPr>
          <w:rFonts w:ascii="Times New Roman" w:hAnsi="Times New Roman" w:cs="Times New Roman"/>
        </w:rPr>
        <w:t xml:space="preserve">Papers where </w:t>
      </w:r>
      <w:r w:rsidR="00DF4E23">
        <w:rPr>
          <w:rFonts w:ascii="Times New Roman" w:hAnsi="Times New Roman" w:cs="Times New Roman"/>
        </w:rPr>
        <w:t xml:space="preserve">AEs </w:t>
      </w:r>
      <w:r w:rsidRPr="00C53CB2">
        <w:rPr>
          <w:rFonts w:ascii="Times New Roman" w:hAnsi="Times New Roman" w:cs="Times New Roman"/>
        </w:rPr>
        <w:t xml:space="preserve">were not attributed to steroid therapy (i.e. </w:t>
      </w:r>
      <w:r w:rsidR="00DF4E23">
        <w:rPr>
          <w:rFonts w:ascii="Times New Roman" w:hAnsi="Times New Roman" w:cs="Times New Roman"/>
        </w:rPr>
        <w:t xml:space="preserve">AEs </w:t>
      </w:r>
      <w:r w:rsidR="00DC7E1A">
        <w:rPr>
          <w:rFonts w:ascii="Times New Roman" w:hAnsi="Times New Roman" w:cs="Times New Roman"/>
        </w:rPr>
        <w:t xml:space="preserve">grouped </w:t>
      </w:r>
      <w:r w:rsidRPr="00C53CB2">
        <w:rPr>
          <w:rFonts w:ascii="Times New Roman" w:hAnsi="Times New Roman" w:cs="Times New Roman"/>
        </w:rPr>
        <w:t>with non-steroid comparison arms).</w:t>
      </w:r>
    </w:p>
    <w:p w14:paraId="58D164EC" w14:textId="77777777" w:rsidR="00C53CB2" w:rsidRPr="00C53CB2" w:rsidRDefault="00C53CB2" w:rsidP="00C53CB2">
      <w:pPr>
        <w:numPr>
          <w:ilvl w:val="0"/>
          <w:numId w:val="6"/>
        </w:numPr>
        <w:rPr>
          <w:rFonts w:ascii="Times New Roman" w:hAnsi="Times New Roman" w:cs="Times New Roman"/>
        </w:rPr>
      </w:pPr>
      <w:r w:rsidRPr="00C53CB2">
        <w:rPr>
          <w:rFonts w:ascii="Times New Roman" w:hAnsi="Times New Roman" w:cs="Times New Roman"/>
        </w:rPr>
        <w:t>Case reports.</w:t>
      </w:r>
    </w:p>
    <w:p w14:paraId="74199157" w14:textId="77E6CFB9" w:rsidR="00C53CB2" w:rsidRPr="00C53CB2" w:rsidRDefault="00C53CB2" w:rsidP="00C53CB2">
      <w:pPr>
        <w:numPr>
          <w:ilvl w:val="0"/>
          <w:numId w:val="6"/>
        </w:numPr>
        <w:rPr>
          <w:rFonts w:ascii="Times New Roman" w:hAnsi="Times New Roman" w:cs="Times New Roman"/>
        </w:rPr>
      </w:pPr>
      <w:r w:rsidRPr="00C53CB2">
        <w:rPr>
          <w:rFonts w:ascii="Times New Roman" w:hAnsi="Times New Roman" w:cs="Times New Roman"/>
        </w:rPr>
        <w:t>Alternative middle-ear steroid delivery (</w:t>
      </w:r>
      <w:r w:rsidR="00E24201">
        <w:rPr>
          <w:rFonts w:ascii="Times New Roman" w:hAnsi="Times New Roman" w:cs="Times New Roman"/>
        </w:rPr>
        <w:t>e.g.</w:t>
      </w:r>
      <w:r w:rsidR="00FC0683">
        <w:rPr>
          <w:rFonts w:ascii="Times New Roman" w:hAnsi="Times New Roman" w:cs="Times New Roman"/>
        </w:rPr>
        <w:t xml:space="preserve"> </w:t>
      </w:r>
      <w:r w:rsidRPr="00C53CB2">
        <w:rPr>
          <w:rFonts w:ascii="Times New Roman" w:hAnsi="Times New Roman" w:cs="Times New Roman"/>
        </w:rPr>
        <w:t>eustachian tube catheterisation).</w:t>
      </w:r>
    </w:p>
    <w:p w14:paraId="13E9AE1E" w14:textId="2BB2C8A9" w:rsidR="00C53CB2" w:rsidRPr="00C53CB2" w:rsidRDefault="001E3B6F" w:rsidP="00C53CB2">
      <w:pPr>
        <w:numPr>
          <w:ilvl w:val="0"/>
          <w:numId w:val="6"/>
        </w:numPr>
        <w:rPr>
          <w:rFonts w:ascii="Times New Roman" w:hAnsi="Times New Roman" w:cs="Times New Roman"/>
        </w:rPr>
      </w:pPr>
      <w:r>
        <w:rPr>
          <w:rFonts w:ascii="Times New Roman" w:hAnsi="Times New Roman" w:cs="Times New Roman"/>
        </w:rPr>
        <w:t>R</w:t>
      </w:r>
      <w:r w:rsidR="00C53CB2" w:rsidRPr="00C53CB2">
        <w:rPr>
          <w:rFonts w:ascii="Times New Roman" w:hAnsi="Times New Roman" w:cs="Times New Roman"/>
        </w:rPr>
        <w:t>efractory</w:t>
      </w:r>
      <w:r>
        <w:rPr>
          <w:rFonts w:ascii="Times New Roman" w:hAnsi="Times New Roman" w:cs="Times New Roman"/>
        </w:rPr>
        <w:t xml:space="preserve"> SSNHL</w:t>
      </w:r>
      <w:r w:rsidR="00C53CB2" w:rsidRPr="00C53CB2">
        <w:rPr>
          <w:rFonts w:ascii="Times New Roman" w:hAnsi="Times New Roman" w:cs="Times New Roman"/>
        </w:rPr>
        <w:t>.</w:t>
      </w:r>
    </w:p>
    <w:p w14:paraId="06C983F4" w14:textId="0908E4AA" w:rsidR="00C53CB2" w:rsidRPr="00C53CB2" w:rsidRDefault="00190EB5" w:rsidP="00C53CB2">
      <w:pPr>
        <w:numPr>
          <w:ilvl w:val="0"/>
          <w:numId w:val="6"/>
        </w:numPr>
        <w:rPr>
          <w:rFonts w:ascii="Times New Roman" w:hAnsi="Times New Roman" w:cs="Times New Roman"/>
        </w:rPr>
      </w:pPr>
      <w:r>
        <w:rPr>
          <w:rFonts w:ascii="Times New Roman" w:hAnsi="Times New Roman" w:cs="Times New Roman"/>
        </w:rPr>
        <w:t>SSNHL m</w:t>
      </w:r>
      <w:r w:rsidR="00C53CB2" w:rsidRPr="00C53CB2">
        <w:rPr>
          <w:rFonts w:ascii="Times New Roman" w:hAnsi="Times New Roman" w:cs="Times New Roman"/>
        </w:rPr>
        <w:t>anagement of patients with renal or hepatic impairment.</w:t>
      </w:r>
    </w:p>
    <w:p w14:paraId="32FEFDF8" w14:textId="260F8F63" w:rsidR="00C53CB2" w:rsidRDefault="00C53CB2" w:rsidP="0092680D">
      <w:pPr>
        <w:pStyle w:val="Heading2"/>
      </w:pPr>
      <w:r>
        <w:t>Selection of sources of evidence</w:t>
      </w:r>
    </w:p>
    <w:p w14:paraId="5CF2A949" w14:textId="353906C7" w:rsidR="00C53CB2" w:rsidRPr="00C53CB2" w:rsidRDefault="001E3B6F" w:rsidP="00C53CB2">
      <w:pPr>
        <w:rPr>
          <w:rFonts w:ascii="Times New Roman" w:hAnsi="Times New Roman" w:cs="Times New Roman"/>
        </w:rPr>
      </w:pPr>
      <w:r>
        <w:rPr>
          <w:rFonts w:ascii="Times New Roman" w:hAnsi="Times New Roman" w:cs="Times New Roman"/>
        </w:rPr>
        <w:t xml:space="preserve">Reports </w:t>
      </w:r>
      <w:r w:rsidR="00C53CB2">
        <w:rPr>
          <w:rFonts w:ascii="Times New Roman" w:hAnsi="Times New Roman" w:cs="Times New Roman"/>
        </w:rPr>
        <w:t>were exported to Covidence (Veritas Health Innovation Ltd.), a systematic review management software. Duplicate studies were manually and automatically identified and removed. Titles and abstracts were screened by two authors (M.A. and P.K.) and conflicts were resolved by a third author (T.R.).</w:t>
      </w:r>
    </w:p>
    <w:p w14:paraId="68CF7628" w14:textId="642835E1" w:rsidR="00C53CB2" w:rsidRDefault="00C53CB2" w:rsidP="00C53CB2">
      <w:pPr>
        <w:rPr>
          <w:rFonts w:ascii="Times New Roman" w:hAnsi="Times New Roman" w:cs="Times New Roman"/>
        </w:rPr>
      </w:pPr>
      <w:r>
        <w:rPr>
          <w:rFonts w:ascii="Times New Roman" w:hAnsi="Times New Roman" w:cs="Times New Roman"/>
        </w:rPr>
        <w:lastRenderedPageBreak/>
        <w:t xml:space="preserve">Data relating to study design, steroid administration and </w:t>
      </w:r>
      <w:r w:rsidR="00DF4E23">
        <w:rPr>
          <w:rFonts w:ascii="Times New Roman" w:hAnsi="Times New Roman" w:cs="Times New Roman"/>
        </w:rPr>
        <w:t xml:space="preserve">AEs </w:t>
      </w:r>
      <w:r>
        <w:rPr>
          <w:rFonts w:ascii="Times New Roman" w:hAnsi="Times New Roman" w:cs="Times New Roman"/>
        </w:rPr>
        <w:t xml:space="preserve">were extracted according to a template. Studies were grouped according to route of steroid administration. </w:t>
      </w:r>
      <w:r w:rsidR="004F65DB">
        <w:rPr>
          <w:rFonts w:ascii="Times New Roman" w:hAnsi="Times New Roman" w:cs="Times New Roman"/>
        </w:rPr>
        <w:t>S</w:t>
      </w:r>
      <w:r>
        <w:rPr>
          <w:rFonts w:ascii="Times New Roman" w:hAnsi="Times New Roman" w:cs="Times New Roman"/>
        </w:rPr>
        <w:t>teroid</w:t>
      </w:r>
      <w:r w:rsidR="00FC0683">
        <w:rPr>
          <w:rFonts w:ascii="Times New Roman" w:hAnsi="Times New Roman" w:cs="Times New Roman"/>
        </w:rPr>
        <w:t xml:space="preserve">s </w:t>
      </w:r>
      <w:r>
        <w:rPr>
          <w:rFonts w:ascii="Times New Roman" w:hAnsi="Times New Roman" w:cs="Times New Roman"/>
        </w:rPr>
        <w:t>were converted using an online medical calculator (</w:t>
      </w:r>
      <w:proofErr w:type="spellStart"/>
      <w:r>
        <w:rPr>
          <w:rFonts w:ascii="Times New Roman" w:hAnsi="Times New Roman" w:cs="Times New Roman"/>
        </w:rPr>
        <w:t>MDCalc</w:t>
      </w:r>
      <w:proofErr w:type="spellEnd"/>
      <w:r>
        <w:rPr>
          <w:rFonts w:ascii="Times New Roman" w:hAnsi="Times New Roman" w:cs="Times New Roman"/>
        </w:rPr>
        <w:t xml:space="preserve"> Ltd.) to prednisolone. (Table 1) </w:t>
      </w:r>
      <w:r w:rsidR="00FC0683">
        <w:rPr>
          <w:rFonts w:ascii="Times New Roman" w:hAnsi="Times New Roman" w:cs="Times New Roman"/>
        </w:rPr>
        <w:t xml:space="preserve">Where </w:t>
      </w:r>
      <w:r>
        <w:rPr>
          <w:rFonts w:ascii="Times New Roman" w:hAnsi="Times New Roman" w:cs="Times New Roman"/>
        </w:rPr>
        <w:t>doses were given per-kilogram and tapers were left undefined</w:t>
      </w:r>
      <w:r w:rsidR="00FC0683">
        <w:rPr>
          <w:rFonts w:ascii="Times New Roman" w:hAnsi="Times New Roman" w:cs="Times New Roman"/>
        </w:rPr>
        <w:t>,</w:t>
      </w:r>
      <w:r>
        <w:rPr>
          <w:rFonts w:ascii="Times New Roman" w:hAnsi="Times New Roman" w:cs="Times New Roman"/>
        </w:rPr>
        <w:t xml:space="preserve"> the average weight was estimated to be 70kg and tapers were estimated to allow for analysis. A formal meta-analysis on the data was not possible due to heterogeneity.</w:t>
      </w:r>
    </w:p>
    <w:p w14:paraId="66E34821" w14:textId="74C52546" w:rsidR="00273470" w:rsidRDefault="00273470" w:rsidP="00273470">
      <w:pPr>
        <w:pStyle w:val="Heading1"/>
      </w:pPr>
      <w:r>
        <w:t>Results</w:t>
      </w:r>
    </w:p>
    <w:p w14:paraId="1477BC9D" w14:textId="153482EF" w:rsidR="00273470" w:rsidRPr="00273470" w:rsidRDefault="00273470" w:rsidP="00273470">
      <w:pPr>
        <w:rPr>
          <w:rFonts w:ascii="Times New Roman" w:hAnsi="Times New Roman" w:cs="Times New Roman"/>
        </w:rPr>
      </w:pPr>
      <w:r w:rsidRPr="00273470">
        <w:rPr>
          <w:rFonts w:ascii="Times New Roman" w:hAnsi="Times New Roman" w:cs="Times New Roman"/>
          <w:i/>
          <w:iCs/>
        </w:rPr>
        <w:t>Figure 1</w:t>
      </w:r>
      <w:r w:rsidRPr="00273470">
        <w:rPr>
          <w:rFonts w:ascii="Times New Roman" w:hAnsi="Times New Roman" w:cs="Times New Roman"/>
        </w:rPr>
        <w:t xml:space="preserve"> illustrates the PRISMA flowchart. 853 studies were identified,</w:t>
      </w:r>
      <w:r w:rsidR="00633AE5">
        <w:rPr>
          <w:rFonts w:ascii="Times New Roman" w:hAnsi="Times New Roman" w:cs="Times New Roman"/>
        </w:rPr>
        <w:t xml:space="preserve"> and</w:t>
      </w:r>
      <w:r w:rsidRPr="00273470">
        <w:rPr>
          <w:rFonts w:ascii="Times New Roman" w:hAnsi="Times New Roman" w:cs="Times New Roman"/>
        </w:rPr>
        <w:t xml:space="preserve"> </w:t>
      </w:r>
      <w:r w:rsidR="00633AE5">
        <w:rPr>
          <w:rFonts w:ascii="Times New Roman" w:hAnsi="Times New Roman" w:cs="Times New Roman"/>
        </w:rPr>
        <w:t xml:space="preserve">203 </w:t>
      </w:r>
      <w:r w:rsidRPr="00273470">
        <w:rPr>
          <w:rFonts w:ascii="Times New Roman" w:hAnsi="Times New Roman" w:cs="Times New Roman"/>
        </w:rPr>
        <w:t>were duplicates. 650 studies were screened, and 15</w:t>
      </w:r>
      <w:r w:rsidR="00186A94">
        <w:rPr>
          <w:rFonts w:ascii="Times New Roman" w:hAnsi="Times New Roman" w:cs="Times New Roman"/>
        </w:rPr>
        <w:t xml:space="preserve">5 </w:t>
      </w:r>
      <w:r w:rsidRPr="00273470">
        <w:rPr>
          <w:rFonts w:ascii="Times New Roman" w:hAnsi="Times New Roman" w:cs="Times New Roman"/>
        </w:rPr>
        <w:t>full texts were evaluated. 43 studies were included. </w:t>
      </w:r>
    </w:p>
    <w:p w14:paraId="16E47C89" w14:textId="16417FB8" w:rsidR="00273470" w:rsidRPr="00273470" w:rsidRDefault="00273470" w:rsidP="00273470">
      <w:pPr>
        <w:rPr>
          <w:rFonts w:ascii="Times New Roman" w:hAnsi="Times New Roman" w:cs="Times New Roman"/>
        </w:rPr>
      </w:pPr>
      <w:r w:rsidRPr="00273470">
        <w:rPr>
          <w:rFonts w:ascii="Times New Roman" w:hAnsi="Times New Roman" w:cs="Times New Roman"/>
        </w:rPr>
        <w:t xml:space="preserve">The most common design was randomised-controlled trials (n = 17), </w:t>
      </w:r>
      <w:r w:rsidR="00E24201">
        <w:rPr>
          <w:rFonts w:ascii="Times New Roman" w:hAnsi="Times New Roman" w:cs="Times New Roman"/>
        </w:rPr>
        <w:t>followed by</w:t>
      </w:r>
      <w:r w:rsidRPr="00273470">
        <w:rPr>
          <w:rFonts w:ascii="Times New Roman" w:hAnsi="Times New Roman" w:cs="Times New Roman"/>
        </w:rPr>
        <w:t xml:space="preserve"> non- or quasi-randomised trials (n = 10). 32 papers </w:t>
      </w:r>
      <w:r w:rsidR="001E3B6F">
        <w:rPr>
          <w:rFonts w:ascii="Times New Roman" w:hAnsi="Times New Roman" w:cs="Times New Roman"/>
        </w:rPr>
        <w:t xml:space="preserve">collected </w:t>
      </w:r>
      <w:r w:rsidRPr="00273470">
        <w:rPr>
          <w:rFonts w:ascii="Times New Roman" w:hAnsi="Times New Roman" w:cs="Times New Roman"/>
        </w:rPr>
        <w:t>prospective data. The median number of study participants was 68 (range: 6-908), and mean age was 50.6 ± 8.7. A</w:t>
      </w:r>
      <w:r w:rsidR="00E24201">
        <w:rPr>
          <w:rFonts w:ascii="Times New Roman" w:hAnsi="Times New Roman" w:cs="Times New Roman"/>
        </w:rPr>
        <w:t xml:space="preserve">E </w:t>
      </w:r>
      <w:r w:rsidRPr="00273470">
        <w:rPr>
          <w:rFonts w:ascii="Times New Roman" w:hAnsi="Times New Roman" w:cs="Times New Roman"/>
        </w:rPr>
        <w:t>monitoring methodology was specified in 18 papers. 16 papers</w:t>
      </w:r>
      <w:r w:rsidR="00E24201">
        <w:rPr>
          <w:rFonts w:ascii="Times New Roman" w:hAnsi="Times New Roman" w:cs="Times New Roman"/>
        </w:rPr>
        <w:t xml:space="preserve"> reported participants’ co-morbidities</w:t>
      </w:r>
      <w:r w:rsidRPr="00273470">
        <w:rPr>
          <w:rFonts w:ascii="Times New Roman" w:hAnsi="Times New Roman" w:cs="Times New Roman"/>
        </w:rPr>
        <w:t>.</w:t>
      </w:r>
    </w:p>
    <w:p w14:paraId="30B33E0F" w14:textId="46D2DADC" w:rsidR="00186A94" w:rsidRPr="00BE3600" w:rsidRDefault="00273470" w:rsidP="00BE3600">
      <w:pPr>
        <w:rPr>
          <w:rFonts w:ascii="Times New Roman" w:hAnsi="Times New Roman" w:cs="Times New Roman"/>
        </w:rPr>
      </w:pPr>
      <w:r w:rsidRPr="00273470">
        <w:rPr>
          <w:rFonts w:ascii="Times New Roman" w:hAnsi="Times New Roman" w:cs="Times New Roman"/>
        </w:rPr>
        <w:t xml:space="preserve">We identified 22 </w:t>
      </w:r>
      <w:r w:rsidR="001E3B6F">
        <w:rPr>
          <w:rFonts w:ascii="Times New Roman" w:hAnsi="Times New Roman" w:cs="Times New Roman"/>
        </w:rPr>
        <w:t>ITS</w:t>
      </w:r>
      <w:r w:rsidRPr="00273470">
        <w:rPr>
          <w:rFonts w:ascii="Times New Roman" w:hAnsi="Times New Roman" w:cs="Times New Roman"/>
        </w:rPr>
        <w:t xml:space="preserve">, 19 </w:t>
      </w:r>
      <w:r w:rsidR="001E3B6F">
        <w:rPr>
          <w:rFonts w:ascii="Times New Roman" w:hAnsi="Times New Roman" w:cs="Times New Roman"/>
        </w:rPr>
        <w:t>OST</w:t>
      </w:r>
      <w:r w:rsidRPr="00273470">
        <w:rPr>
          <w:rFonts w:ascii="Times New Roman" w:hAnsi="Times New Roman" w:cs="Times New Roman"/>
        </w:rPr>
        <w:t>, 13</w:t>
      </w:r>
      <w:r w:rsidR="001E3B6F">
        <w:rPr>
          <w:rFonts w:ascii="Times New Roman" w:hAnsi="Times New Roman" w:cs="Times New Roman"/>
        </w:rPr>
        <w:t xml:space="preserve"> IVST</w:t>
      </w:r>
      <w:r w:rsidRPr="00273470">
        <w:rPr>
          <w:rFonts w:ascii="Times New Roman" w:hAnsi="Times New Roman" w:cs="Times New Roman"/>
        </w:rPr>
        <w:t xml:space="preserve">, 7 combined </w:t>
      </w:r>
      <w:r w:rsidR="001E3B6F">
        <w:rPr>
          <w:rFonts w:ascii="Times New Roman" w:hAnsi="Times New Roman" w:cs="Times New Roman"/>
        </w:rPr>
        <w:t xml:space="preserve">OST </w:t>
      </w:r>
      <w:r w:rsidRPr="00273470">
        <w:rPr>
          <w:rFonts w:ascii="Times New Roman" w:hAnsi="Times New Roman" w:cs="Times New Roman"/>
        </w:rPr>
        <w:t>and</w:t>
      </w:r>
      <w:r w:rsidR="001E3B6F">
        <w:rPr>
          <w:rFonts w:ascii="Times New Roman" w:hAnsi="Times New Roman" w:cs="Times New Roman"/>
        </w:rPr>
        <w:t xml:space="preserve"> ITS</w:t>
      </w:r>
      <w:r w:rsidRPr="00273470">
        <w:rPr>
          <w:rFonts w:ascii="Times New Roman" w:hAnsi="Times New Roman" w:cs="Times New Roman"/>
        </w:rPr>
        <w:t>, and 7 combined IV</w:t>
      </w:r>
      <w:r w:rsidR="001E3B6F">
        <w:rPr>
          <w:rFonts w:ascii="Times New Roman" w:hAnsi="Times New Roman" w:cs="Times New Roman"/>
        </w:rPr>
        <w:t>ST</w:t>
      </w:r>
      <w:r w:rsidRPr="00273470">
        <w:rPr>
          <w:rFonts w:ascii="Times New Roman" w:hAnsi="Times New Roman" w:cs="Times New Roman"/>
        </w:rPr>
        <w:t xml:space="preserve"> and IT</w:t>
      </w:r>
      <w:r w:rsidR="001E3B6F">
        <w:rPr>
          <w:rFonts w:ascii="Times New Roman" w:hAnsi="Times New Roman" w:cs="Times New Roman"/>
        </w:rPr>
        <w:t>S study arms</w:t>
      </w:r>
      <w:r w:rsidRPr="00273470">
        <w:rPr>
          <w:rFonts w:ascii="Times New Roman" w:hAnsi="Times New Roman" w:cs="Times New Roman"/>
        </w:rPr>
        <w:t xml:space="preserve">. </w:t>
      </w:r>
      <w:r w:rsidR="003160D8">
        <w:rPr>
          <w:rFonts w:ascii="Times New Roman" w:hAnsi="Times New Roman" w:cs="Times New Roman"/>
        </w:rPr>
        <w:t>(Table 2)</w:t>
      </w:r>
    </w:p>
    <w:p w14:paraId="285B0A72" w14:textId="38F1CB0A" w:rsidR="00186A94" w:rsidRPr="00186A94" w:rsidRDefault="00186A94" w:rsidP="00186A94">
      <w:pPr>
        <w:pStyle w:val="Heading2"/>
      </w:pPr>
      <w:r w:rsidRPr="00186A94">
        <w:t>Oral steroid therapy</w:t>
      </w:r>
    </w:p>
    <w:p w14:paraId="4651BCF0" w14:textId="4707116D" w:rsidR="00186A94" w:rsidRPr="00186A94" w:rsidRDefault="00186A94" w:rsidP="00186A94">
      <w:pPr>
        <w:rPr>
          <w:rFonts w:ascii="Times New Roman" w:hAnsi="Times New Roman" w:cs="Times New Roman"/>
        </w:rPr>
      </w:pPr>
      <w:r w:rsidRPr="00186A94">
        <w:rPr>
          <w:rFonts w:ascii="Times New Roman" w:hAnsi="Times New Roman" w:cs="Times New Roman"/>
        </w:rPr>
        <w:t>1</w:t>
      </w:r>
      <w:r w:rsidR="00FC0683">
        <w:rPr>
          <w:rFonts w:ascii="Times New Roman" w:hAnsi="Times New Roman" w:cs="Times New Roman"/>
        </w:rPr>
        <w:t>8</w:t>
      </w:r>
      <w:r w:rsidRPr="00186A94">
        <w:rPr>
          <w:rFonts w:ascii="Times New Roman" w:hAnsi="Times New Roman" w:cs="Times New Roman"/>
        </w:rPr>
        <w:t xml:space="preserve"> </w:t>
      </w:r>
      <w:r w:rsidR="001E3B6F">
        <w:rPr>
          <w:rFonts w:ascii="Times New Roman" w:hAnsi="Times New Roman" w:cs="Times New Roman"/>
        </w:rPr>
        <w:t xml:space="preserve">OST </w:t>
      </w:r>
      <w:r w:rsidRPr="00186A94">
        <w:rPr>
          <w:rFonts w:ascii="Times New Roman" w:hAnsi="Times New Roman" w:cs="Times New Roman"/>
        </w:rPr>
        <w:t>reports</w:t>
      </w:r>
      <w:r w:rsidR="001E3B6F">
        <w:rPr>
          <w:rFonts w:ascii="Times New Roman" w:hAnsi="Times New Roman" w:cs="Times New Roman"/>
        </w:rPr>
        <w:t xml:space="preserve"> were identified</w:t>
      </w:r>
      <w:r w:rsidRPr="00186A94">
        <w:rPr>
          <w:rFonts w:ascii="Times New Roman" w:hAnsi="Times New Roman" w:cs="Times New Roman"/>
        </w:rPr>
        <w:t>.</w:t>
      </w:r>
      <w:r w:rsidR="00FC0683">
        <w:rPr>
          <w:rFonts w:ascii="Times New Roman" w:hAnsi="Times New Roman" w:cs="Times New Roman"/>
        </w:rPr>
        <w:t xml:space="preserve"> (Table 3)</w:t>
      </w:r>
      <w:r w:rsidRPr="00186A94">
        <w:rPr>
          <w:rFonts w:ascii="Times New Roman" w:hAnsi="Times New Roman" w:cs="Times New Roman"/>
        </w:rPr>
        <w:t xml:space="preserve"> 20 study arms are included, as </w:t>
      </w:r>
      <w:r w:rsidR="001E3B6F">
        <w:rPr>
          <w:rFonts w:ascii="Times New Roman" w:hAnsi="Times New Roman" w:cs="Times New Roman"/>
        </w:rPr>
        <w:t xml:space="preserve">one </w:t>
      </w:r>
      <w:r w:rsidRPr="00186A94">
        <w:rPr>
          <w:rFonts w:ascii="Times New Roman" w:hAnsi="Times New Roman" w:cs="Times New Roman"/>
        </w:rPr>
        <w:t>report</w:t>
      </w:r>
      <w:r w:rsidR="001E3B6F">
        <w:rPr>
          <w:rFonts w:ascii="Times New Roman" w:hAnsi="Times New Roman" w:cs="Times New Roman"/>
        </w:rPr>
        <w:t xml:space="preserve"> </w:t>
      </w:r>
      <w:r w:rsidRPr="00186A94">
        <w:rPr>
          <w:rFonts w:ascii="Times New Roman" w:hAnsi="Times New Roman" w:cs="Times New Roman"/>
        </w:rPr>
        <w:t>compare</w:t>
      </w:r>
      <w:r w:rsidR="001E3B6F">
        <w:rPr>
          <w:rFonts w:ascii="Times New Roman" w:hAnsi="Times New Roman" w:cs="Times New Roman"/>
        </w:rPr>
        <w:t>s</w:t>
      </w:r>
      <w:r w:rsidRPr="00186A94">
        <w:rPr>
          <w:rFonts w:ascii="Times New Roman" w:hAnsi="Times New Roman" w:cs="Times New Roman"/>
        </w:rPr>
        <w:t xml:space="preserve"> high- and regular-dose OST </w:t>
      </w:r>
      <w:r w:rsidR="00A0467E">
        <w:rPr>
          <w:rFonts w:ascii="Times New Roman" w:hAnsi="Times New Roman" w:cs="Times New Roman"/>
        </w:rPr>
        <w:fldChar w:fldCharType="begin"/>
      </w:r>
      <w:r w:rsidR="00A0467E">
        <w:rPr>
          <w:rFonts w:ascii="Times New Roman" w:hAnsi="Times New Roman" w:cs="Times New Roman"/>
        </w:rPr>
        <w:instrText xml:space="preserve"> ADDIN ZOTERO_ITEM CSL_CITATION {"citationID":"pV9JoDxu","properties":{"formattedCitation":"(11)","plainCitation":"(11)","noteIndex":0},"citationItems":[{"id":187,"uris":["http://zotero.org/users/9219888/items/UA6HSRN5"],"itemData":{"id":187,"type":"article-journal","abstract":"We aimed to compare the treatment outcomes and the occurrence rates of adverse events associated with different steroid regimens in geriatric patients (aged 65 years or older) with unilateral idiopathic sudden sensorineural hearing loss (ISSNHL). After thorough medical chart reviews of 109 patients with ISSNHL between May 2006 and December 2013, we performed a propensity score-matched analysis using previously known prognostic factors, steroid regimens, and other cointerventions. Patients were divided based on their steroid regimens into group I (which initially received 48 mg of methylprednisolone daily with a subsequently tapered dose) and group II (which initially received 24 mg of methylprednisolone daily with a subsequently tapered dose). We compared final hearing and the occurrence of adverse events between the two groups. As a result, 20 pairs of propensity score-matched patients (n = 40) were enrolled. Group I patients showed better final hearing levels compared with group II patients (42.00622.35 dB and 57.38626.40 dB, respectively), although this difference was marginally significant (p = 0.058). Based on the comparative analysis of each of the frequencies in the final audiograms, lower hearing thresholds at 2 KHz were observed in group I (p = 0.049). There was no significant difference in the occurrence of adverse effects between the two groups (p.0.05). In conclusion, conventional steroid regimens produced adverse event occurrence rates that were similar to those of low-dose treatment but may also have produced superior hearing recovery. The use of steroid dose reduction in geriatric patients with ISSNHL is not preferable to conventional steroid regimens.","container-title":"PLoS ONE","DOI":"10.1371/journal.pone.0111479","ISSN":"1932-6203","issue":"11","journalAbbreviation":"PLoS ONE","language":"en","page":"e111479","source":"DOI.org (Crossref)","title":"Optimal Dosage of Methylprednisolone for the Treatment of Sudden Hearing Loss in Geriatric Patients: A Propensity Score-Matched Analysis","title-short":"Optimal Dosage of Methylprednisolone for the Treatment of Sudden Hearing Loss in Geriatric Patients","volume":"9","author":[{"family":"Choi","given":"Myoung Su"},{"family":"Lee","given":"Ho Yun"},{"family":"Cho","given":"Chin Saeng"}],"editor":[{"family":"Liu","given":"Hanjun"}],"issued":{"date-parts":[["2014",11,10]]}}}],"schema":"https://github.com/citation-style-language/schema/raw/master/csl-citation.json"} </w:instrText>
      </w:r>
      <w:r w:rsidR="00A0467E">
        <w:rPr>
          <w:rFonts w:ascii="Times New Roman" w:hAnsi="Times New Roman" w:cs="Times New Roman"/>
        </w:rPr>
        <w:fldChar w:fldCharType="separate"/>
      </w:r>
      <w:r w:rsidR="00A0467E">
        <w:rPr>
          <w:rFonts w:ascii="Times New Roman" w:hAnsi="Times New Roman" w:cs="Times New Roman"/>
          <w:noProof/>
        </w:rPr>
        <w:t>(11)</w:t>
      </w:r>
      <w:r w:rsidR="00A0467E">
        <w:rPr>
          <w:rFonts w:ascii="Times New Roman" w:hAnsi="Times New Roman" w:cs="Times New Roman"/>
        </w:rPr>
        <w:fldChar w:fldCharType="end"/>
      </w:r>
      <w:r w:rsidR="0024583F">
        <w:rPr>
          <w:rFonts w:ascii="Times New Roman" w:hAnsi="Times New Roman" w:cs="Times New Roman"/>
        </w:rPr>
        <w:t xml:space="preserve"> and another </w:t>
      </w:r>
      <w:r w:rsidRPr="00186A94">
        <w:rPr>
          <w:rFonts w:ascii="Times New Roman" w:hAnsi="Times New Roman" w:cs="Times New Roman"/>
        </w:rPr>
        <w:t>compare</w:t>
      </w:r>
      <w:r w:rsidR="0024583F">
        <w:rPr>
          <w:rFonts w:ascii="Times New Roman" w:hAnsi="Times New Roman" w:cs="Times New Roman"/>
        </w:rPr>
        <w:t>s</w:t>
      </w:r>
      <w:r w:rsidRPr="00186A94">
        <w:rPr>
          <w:rFonts w:ascii="Times New Roman" w:hAnsi="Times New Roman" w:cs="Times New Roman"/>
        </w:rPr>
        <w:t xml:space="preserve"> steroid</w:t>
      </w:r>
      <w:r w:rsidR="00FC0683">
        <w:rPr>
          <w:rFonts w:ascii="Times New Roman" w:hAnsi="Times New Roman" w:cs="Times New Roman"/>
        </w:rPr>
        <w:t xml:space="preserve"> types</w:t>
      </w:r>
      <w:r w:rsidR="00A0467E">
        <w:rPr>
          <w:rFonts w:ascii="Times New Roman" w:hAnsi="Times New Roman" w:cs="Times New Roman"/>
        </w:rPr>
        <w:t>.</w:t>
      </w:r>
      <w:r w:rsidRPr="00186A94">
        <w:rPr>
          <w:rFonts w:ascii="Times New Roman" w:hAnsi="Times New Roman" w:cs="Times New Roman"/>
        </w:rPr>
        <w:t xml:space="preserve"> </w:t>
      </w:r>
      <w:r w:rsidR="00A0467E">
        <w:rPr>
          <w:rFonts w:ascii="Times New Roman" w:hAnsi="Times New Roman" w:cs="Times New Roman"/>
        </w:rPr>
        <w:fldChar w:fldCharType="begin"/>
      </w:r>
      <w:r w:rsidR="00A0467E">
        <w:rPr>
          <w:rFonts w:ascii="Times New Roman" w:hAnsi="Times New Roman" w:cs="Times New Roman"/>
        </w:rPr>
        <w:instrText xml:space="preserve"> ADDIN ZOTERO_ITEM CSL_CITATION {"citationID":"81lIS0U4","properties":{"formattedCitation":"(12)","plainCitation":"(12)","noteIndex":0},"citationItems":[{"id":1490,"uris":["http://zotero.org/users/9219888/items/I5SQ8TVT"],"itemData":{"id":1490,"type":"article-journal","container-title":"NEJM Evidence","DOI":"10.1056/EVIDoa2300172","ISSN":"2766-5526","issue":"1","journalAbbreviation":"NEJM Evidence","language":"en","source":"DOI.org (Crossref)","title":"High-Dose Glucocorticoids for the Treatment of Sudden Hearing Loss","URL":"https://evidence.nejm.org/doi/10.1056/EVIDoa2300172","volume":"3","author":[{"family":"Plontke","given":"Stefan K."},{"family":"Girndt","given":"Matthias"},{"family":"Meisner","given":"Christoph"},{"family":"Fischer","given":"Imma"},{"family":"Böselt","given":"Iris"},{"family":"Löhler","given":"Jan"},{"family":"Ludwig-Kraus","given":"Beatrice"},{"family":"Richter","given":"Michael"},{"family":"Steighardt","given":"Jörg"},{"family":"Reuter","given":"Bernd"},{"family":"Böttcher","given":"Christoph"},{"family":"Langer","given":"Jörg"},{"family":"Pethe","given":"Wolfram"},{"family":"Seiwerth","given":"Ingmar"},{"family":"Jovanovic","given":"Nebojsa"},{"family":"Großmann","given":"Wilma"},{"family":"Kienle-Gogolok","given":"Andrea"},{"family":"Boehm","given":"Andreas"},{"family":"Neudert","given":"Marcus"},{"family":"Diensthuber","given":"Marc"},{"family":"Müller","given":"Andreas"},{"family":"Dazert","given":"Stefan"},{"family":"Guntinas-Lichius","given":"Orlando"},{"family":"Hornung","given":"Joachim"},{"family":"Vielsmeier","given":"Veronika"},{"family":"Stadler","given":"Joachim"},{"family":"Rahne","given":"Torsten"},{"literal":"HODOKORT Trial Investigators"}],"accessed":{"date-parts":[["2024",9,30]]},"issued":{"date-parts":[["2024",1]]}}}],"schema":"https://github.com/citation-style-language/schema/raw/master/csl-citation.json"} </w:instrText>
      </w:r>
      <w:r w:rsidR="00A0467E">
        <w:rPr>
          <w:rFonts w:ascii="Times New Roman" w:hAnsi="Times New Roman" w:cs="Times New Roman"/>
        </w:rPr>
        <w:fldChar w:fldCharType="separate"/>
      </w:r>
      <w:r w:rsidR="00A0467E">
        <w:rPr>
          <w:rFonts w:ascii="Times New Roman" w:hAnsi="Times New Roman" w:cs="Times New Roman"/>
          <w:noProof/>
        </w:rPr>
        <w:t>(12)</w:t>
      </w:r>
      <w:r w:rsidR="00A0467E">
        <w:rPr>
          <w:rFonts w:ascii="Times New Roman" w:hAnsi="Times New Roman" w:cs="Times New Roman"/>
        </w:rPr>
        <w:fldChar w:fldCharType="end"/>
      </w:r>
    </w:p>
    <w:p w14:paraId="4E17B1E3" w14:textId="1BE26AB3" w:rsidR="00186A94" w:rsidRPr="008A1187" w:rsidRDefault="00186A94" w:rsidP="008A1187">
      <w:pPr>
        <w:rPr>
          <w:rFonts w:ascii="Times New Roman" w:hAnsi="Times New Roman" w:cs="Times New Roman"/>
        </w:rPr>
      </w:pPr>
      <w:r w:rsidRPr="00186A94">
        <w:rPr>
          <w:rFonts w:ascii="Times New Roman" w:hAnsi="Times New Roman" w:cs="Times New Roman"/>
        </w:rPr>
        <w:t>Most stud</w:t>
      </w:r>
      <w:r w:rsidR="0024583F">
        <w:rPr>
          <w:rFonts w:ascii="Times New Roman" w:hAnsi="Times New Roman" w:cs="Times New Roman"/>
        </w:rPr>
        <w:t>ies</w:t>
      </w:r>
      <w:r w:rsidRPr="00186A94">
        <w:rPr>
          <w:rFonts w:ascii="Times New Roman" w:hAnsi="Times New Roman" w:cs="Times New Roman"/>
        </w:rPr>
        <w:t xml:space="preserve"> (n = 11)</w:t>
      </w:r>
      <w:r w:rsidR="0024583F">
        <w:rPr>
          <w:rFonts w:ascii="Times New Roman" w:hAnsi="Times New Roman" w:cs="Times New Roman"/>
        </w:rPr>
        <w:t xml:space="preserve"> used</w:t>
      </w:r>
      <w:r w:rsidRPr="00186A94">
        <w:rPr>
          <w:rFonts w:ascii="Times New Roman" w:hAnsi="Times New Roman" w:cs="Times New Roman"/>
        </w:rPr>
        <w:t xml:space="preserve"> prednisolone. One paper did not report the steroid nor regime.</w:t>
      </w:r>
      <w:r w:rsidR="00A0467E">
        <w:rPr>
          <w:rFonts w:ascii="Times New Roman" w:hAnsi="Times New Roman" w:cs="Times New Roman"/>
        </w:rPr>
        <w:t xml:space="preserve"> </w:t>
      </w:r>
      <w:r w:rsidR="00A0467E">
        <w:rPr>
          <w:rFonts w:ascii="Times New Roman" w:hAnsi="Times New Roman" w:cs="Times New Roman"/>
        </w:rPr>
        <w:fldChar w:fldCharType="begin"/>
      </w:r>
      <w:r w:rsidR="00A0467E">
        <w:rPr>
          <w:rFonts w:ascii="Times New Roman" w:hAnsi="Times New Roman" w:cs="Times New Roman"/>
        </w:rPr>
        <w:instrText xml:space="preserve"> ADDIN ZOTERO_ITEM CSL_CITATION {"citationID":"SC3hwqaR","properties":{"formattedCitation":"(2)","plainCitation":"(2)","noteIndex":0},"citationItems":[{"id":189,"uris":["http://zotero.org/users/9219888/items/WGKMCFMK"],"itemData":{"id":189,"type":"article-journal","abstract":"Objectives  To report adverse events (AEs) associated with systemic steroid treatment in idiopathic sudden sensorineural hearing loss (ISSNHL). Material and methods  A retrospective chart review of consecutive patients newly diagnosed with ISSNHL necessitating systemic steroidal treatment was conducted from 1/2017 to 2/2021. Blood pressure (BP) was monitored three times daily and morning fasting glucose was monitored once daily during treatment. An AE was defined as a fasting blood glucose level &gt; 160 mg/dl, systolic BP &gt; 80 mmHg, and diastolic BP &gt; 100 mmHg.\nResults  In total, 143 patients were enrolled [69 (48%) males and 74 (52%) females] of whom 29 (20%) had diabetes mellitus (DM) and 46 (32%) had hypertension (HTN). The cohort’s median age (interquartile range) was 58 (37–69) years. Fifty-three patients (37%) did not complete the oral steroidal treatment due to any AE (glycemic or hypertensive). Background DM highly correlated with increased risk of a glycemic event (0.59 vs. 0.13 for diabetic and non-diabetic patients, respectively, P &lt; 0.001). HTN correlated significantly with increased risk of an overall AE (0.54 vs. 0.29 for hypertensive and non-hypertensive patients, respectively, P = 0.001). Neither pre-treatment BP nor glucose level predicted the risk of an AE (P = 0.310 and 0.521, respectively).\nConclusions  AEs due to systemic steroidal treatment are common among ISSNHL patients. Demographic and baseline values cannot predict the risk of AEs which can occur throughout the entire duration of treatment. Patients with DM and HTN are at the greatest risk of AEs. Tight blood glucose and BP monitoring are recommended during treatment.","container-title":"European Archives of Oto-Rhino-Laryngology","DOI":"10.1007/s00405-022-07264-3","ISSN":"0937-4477, 1434-4726","issue":"10","journalAbbreviation":"Eur Arch Otorhinolaryngol","language":"en","page":"4787-4792","source":"DOI.org (Crossref)","title":"Real life safety of systemic steroids for sudden sensorineural hearing loss: a chart review","title-short":"Real life safety of systemic steroids for sudden sensorineural hearing loss","volume":"279","author":[{"family":"Halevy","given":"Nir"},{"family":"Elias","given":"Bshara"},{"family":"Shilo","given":"Shahaf"},{"family":"Muhanna","given":"Nidal"},{"family":"Handzel","given":"Ophir"},{"family":"Oron","given":"Yahav"},{"family":"Abu Eta","given":"Rani"},{"family":"Ungar","given":"Omer J."}],"issued":{"date-parts":[["2022",10]]}}}],"schema":"https://github.com/citation-style-language/schema/raw/master/csl-citation.json"} </w:instrText>
      </w:r>
      <w:r w:rsidR="00A0467E">
        <w:rPr>
          <w:rFonts w:ascii="Times New Roman" w:hAnsi="Times New Roman" w:cs="Times New Roman"/>
        </w:rPr>
        <w:fldChar w:fldCharType="separate"/>
      </w:r>
      <w:r w:rsidR="00A0467E">
        <w:rPr>
          <w:rFonts w:ascii="Times New Roman" w:hAnsi="Times New Roman" w:cs="Times New Roman"/>
          <w:noProof/>
        </w:rPr>
        <w:t>(2)</w:t>
      </w:r>
      <w:r w:rsidR="00A0467E">
        <w:rPr>
          <w:rFonts w:ascii="Times New Roman" w:hAnsi="Times New Roman" w:cs="Times New Roman"/>
        </w:rPr>
        <w:fldChar w:fldCharType="end"/>
      </w:r>
      <w:r w:rsidRPr="00186A94">
        <w:rPr>
          <w:rFonts w:ascii="Times New Roman" w:hAnsi="Times New Roman" w:cs="Times New Roman"/>
        </w:rPr>
        <w:t xml:space="preserve"> The average daily dose of prednisolone </w:t>
      </w:r>
      <w:r w:rsidR="00FC0683">
        <w:rPr>
          <w:rFonts w:ascii="Times New Roman" w:hAnsi="Times New Roman" w:cs="Times New Roman"/>
        </w:rPr>
        <w:t>was</w:t>
      </w:r>
      <w:r w:rsidRPr="00186A94">
        <w:rPr>
          <w:rFonts w:ascii="Times New Roman" w:hAnsi="Times New Roman" w:cs="Times New Roman"/>
        </w:rPr>
        <w:t xml:space="preserve"> 63.0mg (range 22.5-400.0mg) and the average duration of therapy is 11.6 days (range 5-19 days). </w:t>
      </w:r>
      <w:r w:rsidR="00DC56E1">
        <w:rPr>
          <w:rFonts w:ascii="Times New Roman" w:hAnsi="Times New Roman" w:cs="Times New Roman"/>
        </w:rPr>
        <w:t>Seven</w:t>
      </w:r>
      <w:r w:rsidRPr="00186A94">
        <w:rPr>
          <w:rFonts w:ascii="Times New Roman" w:hAnsi="Times New Roman" w:cs="Times New Roman"/>
        </w:rPr>
        <w:t xml:space="preserve"> papers specified dosages </w:t>
      </w:r>
      <w:r w:rsidR="0024583F">
        <w:rPr>
          <w:rFonts w:ascii="Times New Roman" w:hAnsi="Times New Roman" w:cs="Times New Roman"/>
        </w:rPr>
        <w:t>per weight</w:t>
      </w:r>
      <w:r w:rsidRPr="00186A94">
        <w:rPr>
          <w:rFonts w:ascii="Times New Roman" w:hAnsi="Times New Roman" w:cs="Times New Roman"/>
        </w:rPr>
        <w:t xml:space="preserve">, and </w:t>
      </w:r>
      <w:r w:rsidR="00A0467E">
        <w:rPr>
          <w:rFonts w:ascii="Times New Roman" w:hAnsi="Times New Roman" w:cs="Times New Roman"/>
        </w:rPr>
        <w:t>t</w:t>
      </w:r>
      <w:r w:rsidR="00DC56E1">
        <w:rPr>
          <w:rFonts w:ascii="Times New Roman" w:hAnsi="Times New Roman" w:cs="Times New Roman"/>
        </w:rPr>
        <w:t>hree</w:t>
      </w:r>
      <w:r w:rsidRPr="00186A94">
        <w:rPr>
          <w:rFonts w:ascii="Times New Roman" w:hAnsi="Times New Roman" w:cs="Times New Roman"/>
        </w:rPr>
        <w:t xml:space="preserve"> did not specify tape</w:t>
      </w:r>
      <w:r w:rsidR="00DF4E23">
        <w:rPr>
          <w:rFonts w:ascii="Times New Roman" w:hAnsi="Times New Roman" w:cs="Times New Roman"/>
        </w:rPr>
        <w:t>rs</w:t>
      </w:r>
      <w:r w:rsidR="00633AE5">
        <w:rPr>
          <w:rFonts w:ascii="Times New Roman" w:hAnsi="Times New Roman" w:cs="Times New Roman"/>
        </w:rPr>
        <w:t>.</w:t>
      </w:r>
    </w:p>
    <w:p w14:paraId="3C560BCD" w14:textId="75567594" w:rsidR="005C5AB8" w:rsidRDefault="0024583F" w:rsidP="005C5AB8">
      <w:pPr>
        <w:spacing w:after="0" w:line="240" w:lineRule="auto"/>
        <w:rPr>
          <w:rFonts w:ascii="Times New Roman" w:eastAsia="Times New Roman" w:hAnsi="Times New Roman" w:cs="Times New Roman"/>
          <w:color w:val="000000"/>
          <w:kern w:val="0"/>
          <w:lang w:eastAsia="en-GB"/>
          <w14:ligatures w14:val="none"/>
        </w:rPr>
      </w:pPr>
      <w:r w:rsidRPr="00186A94">
        <w:rPr>
          <w:rFonts w:ascii="Times New Roman" w:eastAsia="Times New Roman" w:hAnsi="Times New Roman" w:cs="Times New Roman"/>
          <w:color w:val="000000"/>
          <w:kern w:val="0"/>
          <w:lang w:eastAsia="en-GB"/>
          <w14:ligatures w14:val="none"/>
        </w:rPr>
        <w:t>Hyperglycaemia</w:t>
      </w:r>
      <w:r w:rsidR="00186A94" w:rsidRPr="00186A94">
        <w:rPr>
          <w:rFonts w:ascii="Times New Roman" w:eastAsia="Times New Roman" w:hAnsi="Times New Roman" w:cs="Times New Roman"/>
          <w:color w:val="000000"/>
          <w:kern w:val="0"/>
          <w:lang w:eastAsia="en-GB"/>
          <w14:ligatures w14:val="none"/>
        </w:rPr>
        <w:t xml:space="preserve"> and hypertension are the most reported AEs</w:t>
      </w:r>
      <w:r w:rsidR="00190EB5">
        <w:rPr>
          <w:rFonts w:ascii="Times New Roman" w:eastAsia="Times New Roman" w:hAnsi="Times New Roman" w:cs="Times New Roman"/>
          <w:color w:val="000000"/>
          <w:kern w:val="0"/>
          <w:lang w:eastAsia="en-GB"/>
          <w14:ligatures w14:val="none"/>
        </w:rPr>
        <w:t xml:space="preserve"> with a</w:t>
      </w:r>
      <w:r w:rsidR="00186A94" w:rsidRPr="00186A94">
        <w:rPr>
          <w:rFonts w:ascii="Times New Roman" w:eastAsia="Times New Roman" w:hAnsi="Times New Roman" w:cs="Times New Roman"/>
          <w:color w:val="000000"/>
          <w:kern w:val="0"/>
          <w:lang w:eastAsia="en-GB"/>
          <w14:ligatures w14:val="none"/>
        </w:rPr>
        <w:t xml:space="preserve"> range of 2.1-29.8% and 4.2-37.9% respectively. Severe hyperglycaemia </w:t>
      </w:r>
      <w:r w:rsidR="003160D8">
        <w:rPr>
          <w:rFonts w:ascii="Times New Roman" w:eastAsia="Times New Roman" w:hAnsi="Times New Roman" w:cs="Times New Roman"/>
          <w:color w:val="000000"/>
          <w:kern w:val="0"/>
          <w:lang w:eastAsia="en-GB"/>
          <w14:ligatures w14:val="none"/>
        </w:rPr>
        <w:t xml:space="preserve">occurred </w:t>
      </w:r>
      <w:r w:rsidR="00186A94" w:rsidRPr="00186A94">
        <w:rPr>
          <w:rFonts w:ascii="Times New Roman" w:eastAsia="Times New Roman" w:hAnsi="Times New Roman" w:cs="Times New Roman"/>
          <w:color w:val="000000"/>
          <w:kern w:val="0"/>
          <w:lang w:eastAsia="en-GB"/>
          <w14:ligatures w14:val="none"/>
        </w:rPr>
        <w:t xml:space="preserve">in </w:t>
      </w:r>
      <w:proofErr w:type="spellStart"/>
      <w:r w:rsidR="003160D8">
        <w:rPr>
          <w:rFonts w:ascii="Times New Roman" w:eastAsia="Times New Roman" w:hAnsi="Times New Roman" w:cs="Times New Roman"/>
          <w:color w:val="000000"/>
          <w:kern w:val="0"/>
          <w:lang w:eastAsia="en-GB"/>
          <w14:ligatures w14:val="none"/>
        </w:rPr>
        <w:t>one participan</w:t>
      </w:r>
      <w:proofErr w:type="spellEnd"/>
      <w:r w:rsidR="003160D8">
        <w:rPr>
          <w:rFonts w:ascii="Times New Roman" w:eastAsia="Times New Roman" w:hAnsi="Times New Roman" w:cs="Times New Roman"/>
          <w:color w:val="000000"/>
          <w:kern w:val="0"/>
          <w:lang w:eastAsia="en-GB"/>
          <w14:ligatures w14:val="none"/>
        </w:rPr>
        <w:t>t, who</w:t>
      </w:r>
      <w:r w:rsidR="00186A94" w:rsidRPr="00186A94">
        <w:rPr>
          <w:rFonts w:ascii="Times New Roman" w:eastAsia="Times New Roman" w:hAnsi="Times New Roman" w:cs="Times New Roman"/>
          <w:color w:val="000000"/>
          <w:kern w:val="0"/>
          <w:lang w:eastAsia="en-GB"/>
          <w14:ligatures w14:val="none"/>
        </w:rPr>
        <w:t xml:space="preserve"> was removed from analysis.</w:t>
      </w:r>
      <w:r w:rsidR="00A0467E">
        <w:rPr>
          <w:rFonts w:ascii="Times New Roman" w:eastAsia="Times New Roman" w:hAnsi="Times New Roman" w:cs="Times New Roman"/>
          <w:color w:val="000000"/>
          <w:kern w:val="0"/>
          <w:lang w:eastAsia="en-GB"/>
          <w14:ligatures w14:val="none"/>
        </w:rPr>
        <w:t xml:space="preserve"> </w:t>
      </w:r>
      <w:r w:rsidR="00A0467E">
        <w:rPr>
          <w:rFonts w:ascii="Times New Roman" w:eastAsia="Times New Roman" w:hAnsi="Times New Roman" w:cs="Times New Roman"/>
          <w:color w:val="000000"/>
          <w:kern w:val="0"/>
          <w:lang w:eastAsia="en-GB"/>
          <w14:ligatures w14:val="none"/>
        </w:rPr>
        <w:fldChar w:fldCharType="begin"/>
      </w:r>
      <w:r w:rsidR="00A0467E">
        <w:rPr>
          <w:rFonts w:ascii="Times New Roman" w:eastAsia="Times New Roman" w:hAnsi="Times New Roman" w:cs="Times New Roman"/>
          <w:color w:val="000000"/>
          <w:kern w:val="0"/>
          <w:lang w:eastAsia="en-GB"/>
          <w14:ligatures w14:val="none"/>
        </w:rPr>
        <w:instrText xml:space="preserve"> ADDIN ZOTERO_ITEM CSL_CITATION {"citationID":"jlQqPuu2","properties":{"formattedCitation":"(13)","plainCitation":"(13)","noteIndex":0},"citationItems":[{"id":190,"uris":["http://zotero.org/users/9219888/items/SNXG5A2P"],"itemData":{"id":190,"type":"article-journal","abstract":"OBJECTIVE: The purpose of this study is to compare the efﬁcacy of intratympanic steroid injection (ITSI) with that of systemic steroids as an initial treatment of sudden sensorineural hearing loss (SNHL) with diabetes. STUDY DESIGN: Prospective, nonrandomized multicenter clinical trial. SETTING: Multicenter study in Busan and Masan, South Korea. SUBJECTS AND METHODS: A total of 114 sudden SNHL patients who were diagnosed with diabetes were divided into peroral (PO) group (n ϭ 48), intravenous (IV) group (n ϭ 32), and intratympanic (IT) group (n ϭ 34). In the PO group, prednisolone was used orally for 10 days, per schedule. In the IV group, prednisolone was administered intravenously for seven days, followed by oral administration of tapered doses for another several days. In the IT group, dexamethasone was injected into the tympanic cavity four times within a two-week period. Hearing outcome was assessed before and after the treatment.\nRESULTS: All groups showed signiﬁcant improvement with criteria of 15 dB (P Ͻ 0.05). However, there was no signiﬁcant difference in hearing gain and recovery rate among groups (P Ͼ 0.05). Systemic steroid treatment was stopped for two patients in the IV group and for one in the PO group due to uncontrolled hyperglycemia. However, in the IT group, there were no patients who failed to control their blood sugar level.\nCONCLUSION: ITSI is as effective as systemic steroid treatment for sudden SNHL patients with diabetes and it can avoid undesirable side effects. Therefore, we consider ITSI to be a more reasonable alternative as an initial treatment for sudden SNHL patients with diabetes.","container-title":"Otolaryngology–Head and Neck Surgery","DOI":"10.1016/j.otohns.2009.06.084","ISSN":"0194-5998, 1097-6817","issue":"5","journalAbbreviation":"Otolaryngol.--head neck surg.","language":"en","page":"572-578","source":"DOI.org (Crossref)","title":"Clinical efficacy of initial intratympanic steroid treatment on sudden sensorineural hearing loss with diabetes","volume":"141","author":[{"family":"Han","given":"Chi‐Sung"},{"family":"Park","given":"Jong‐Ryul"},{"family":"Boo","given":"Sung‐Hyun"},{"family":"Jo","given":"Joon‐Man"},{"family":"Park","given":"Kyung‐Won"},{"family":"Lee","given":"Won‐Yong"},{"family":"Ahn","given":"Joong‐Gi"},{"family":"Kang","given":"Myung‐Koo"},{"family":"Park","given":"Byung‐Gun"},{"family":"Lee","given":"Hyun"}],"issued":{"date-parts":[["2009",11]]}}}],"schema":"https://github.com/citation-style-language/schema/raw/master/csl-citation.json"} </w:instrText>
      </w:r>
      <w:r w:rsidR="00A0467E">
        <w:rPr>
          <w:rFonts w:ascii="Times New Roman" w:eastAsia="Times New Roman" w:hAnsi="Times New Roman" w:cs="Times New Roman"/>
          <w:color w:val="000000"/>
          <w:kern w:val="0"/>
          <w:lang w:eastAsia="en-GB"/>
          <w14:ligatures w14:val="none"/>
        </w:rPr>
        <w:fldChar w:fldCharType="separate"/>
      </w:r>
      <w:r w:rsidR="00A0467E">
        <w:rPr>
          <w:rFonts w:ascii="Times New Roman" w:eastAsia="Times New Roman" w:hAnsi="Times New Roman" w:cs="Times New Roman"/>
          <w:noProof/>
          <w:color w:val="000000"/>
          <w:kern w:val="0"/>
          <w:lang w:eastAsia="en-GB"/>
          <w14:ligatures w14:val="none"/>
        </w:rPr>
        <w:t>(13)</w:t>
      </w:r>
      <w:r w:rsidR="00A0467E">
        <w:rPr>
          <w:rFonts w:ascii="Times New Roman" w:eastAsia="Times New Roman" w:hAnsi="Times New Roman" w:cs="Times New Roman"/>
          <w:color w:val="000000"/>
          <w:kern w:val="0"/>
          <w:lang w:eastAsia="en-GB"/>
          <w14:ligatures w14:val="none"/>
        </w:rPr>
        <w:fldChar w:fldCharType="end"/>
      </w:r>
      <w:r w:rsidR="00186A94" w:rsidRPr="00186A94">
        <w:rPr>
          <w:rFonts w:ascii="Times New Roman" w:eastAsia="Times New Roman" w:hAnsi="Times New Roman" w:cs="Times New Roman"/>
          <w:color w:val="000000"/>
          <w:kern w:val="0"/>
          <w:lang w:eastAsia="en-GB"/>
          <w14:ligatures w14:val="none"/>
        </w:rPr>
        <w:t xml:space="preserve"> Gastric disturbance and psychological disturbances including altered mood and sleep range from 4.2-27.9% and 8.4-44.6% respectively.</w:t>
      </w:r>
      <w:r w:rsidR="00223336">
        <w:rPr>
          <w:rFonts w:ascii="Times New Roman" w:eastAsia="Times New Roman" w:hAnsi="Times New Roman" w:cs="Times New Roman"/>
          <w:color w:val="000000"/>
          <w:kern w:val="0"/>
          <w:lang w:eastAsia="en-GB"/>
          <w14:ligatures w14:val="none"/>
        </w:rPr>
        <w:t xml:space="preserve"> (Table 4)</w:t>
      </w:r>
    </w:p>
    <w:p w14:paraId="483760EF" w14:textId="77777777" w:rsidR="005C5AB8" w:rsidRDefault="005C5AB8" w:rsidP="005C5AB8">
      <w:pPr>
        <w:spacing w:after="0" w:line="240" w:lineRule="auto"/>
        <w:rPr>
          <w:rFonts w:ascii="Times New Roman" w:eastAsia="Times New Roman" w:hAnsi="Times New Roman" w:cs="Times New Roman"/>
          <w:color w:val="000000"/>
          <w:kern w:val="0"/>
          <w:lang w:eastAsia="en-GB"/>
          <w14:ligatures w14:val="none"/>
        </w:rPr>
      </w:pPr>
    </w:p>
    <w:p w14:paraId="175A5040" w14:textId="6CB19AFB" w:rsidR="00186A94" w:rsidRPr="00186A94" w:rsidRDefault="005C5AB8" w:rsidP="005C5AB8">
      <w:pPr>
        <w:rPr>
          <w:rFonts w:ascii="Times New Roman" w:hAnsi="Times New Roman" w:cs="Times New Roman"/>
        </w:rPr>
      </w:pPr>
      <w:r>
        <w:rPr>
          <w:rFonts w:ascii="Times New Roman" w:hAnsi="Times New Roman" w:cs="Times New Roman"/>
        </w:rPr>
        <w:t xml:space="preserve">Halevy (2022) </w:t>
      </w:r>
      <w:r w:rsidR="000C7D80">
        <w:rPr>
          <w:rFonts w:ascii="Times New Roman" w:hAnsi="Times New Roman" w:cs="Times New Roman"/>
        </w:rPr>
        <w:t>found t</w:t>
      </w:r>
      <w:r w:rsidR="00223336">
        <w:rPr>
          <w:rFonts w:ascii="Times New Roman" w:hAnsi="Times New Roman" w:cs="Times New Roman"/>
        </w:rPr>
        <w:t xml:space="preserve">here was a </w:t>
      </w:r>
      <w:r>
        <w:rPr>
          <w:rFonts w:ascii="Times New Roman" w:hAnsi="Times New Roman" w:cs="Times New Roman"/>
        </w:rPr>
        <w:t xml:space="preserve">relative risk of 0.59 vs 0.13 (P &lt;0.001) of </w:t>
      </w:r>
      <w:r w:rsidR="0024583F">
        <w:rPr>
          <w:rFonts w:ascii="Times New Roman" w:hAnsi="Times New Roman" w:cs="Times New Roman"/>
        </w:rPr>
        <w:t>hyperglycaemia</w:t>
      </w:r>
      <w:r>
        <w:rPr>
          <w:rFonts w:ascii="Times New Roman" w:hAnsi="Times New Roman" w:cs="Times New Roman"/>
        </w:rPr>
        <w:t xml:space="preserve"> </w:t>
      </w:r>
      <w:r w:rsidR="00223336">
        <w:rPr>
          <w:rFonts w:ascii="Times New Roman" w:hAnsi="Times New Roman" w:cs="Times New Roman"/>
        </w:rPr>
        <w:t>in DM versus non-DM</w:t>
      </w:r>
      <w:r>
        <w:rPr>
          <w:rFonts w:ascii="Times New Roman" w:hAnsi="Times New Roman" w:cs="Times New Roman"/>
        </w:rPr>
        <w:t xml:space="preserve"> </w:t>
      </w:r>
      <w:r w:rsidR="00FC0683">
        <w:rPr>
          <w:rFonts w:ascii="Times New Roman" w:hAnsi="Times New Roman" w:cs="Times New Roman"/>
        </w:rPr>
        <w:t>patients</w:t>
      </w:r>
      <w:r>
        <w:rPr>
          <w:rFonts w:ascii="Times New Roman" w:hAnsi="Times New Roman" w:cs="Times New Roman"/>
        </w:rPr>
        <w:t xml:space="preserve">. This </w:t>
      </w:r>
      <w:r w:rsidR="00C2060F">
        <w:rPr>
          <w:rFonts w:ascii="Times New Roman" w:hAnsi="Times New Roman" w:cs="Times New Roman"/>
        </w:rPr>
        <w:t>applied to</w:t>
      </w:r>
      <w:r>
        <w:rPr>
          <w:rFonts w:ascii="Times New Roman" w:hAnsi="Times New Roman" w:cs="Times New Roman"/>
        </w:rPr>
        <w:t xml:space="preserve"> patients who used insulin or oral anti-hyperglycaemic agents, </w:t>
      </w:r>
      <w:r w:rsidR="00223336">
        <w:rPr>
          <w:rFonts w:ascii="Times New Roman" w:hAnsi="Times New Roman" w:cs="Times New Roman"/>
        </w:rPr>
        <w:t>and not to diet-controlled DM patients</w:t>
      </w:r>
      <w:r>
        <w:rPr>
          <w:rFonts w:ascii="Times New Roman" w:hAnsi="Times New Roman" w:cs="Times New Roman"/>
        </w:rPr>
        <w:t>. The same applied to hypertensive patients, who were at a higher risk of hypertensi</w:t>
      </w:r>
      <w:r w:rsidR="00C2060F">
        <w:rPr>
          <w:rFonts w:ascii="Times New Roman" w:hAnsi="Times New Roman" w:cs="Times New Roman"/>
        </w:rPr>
        <w:t xml:space="preserve">on </w:t>
      </w:r>
      <w:r>
        <w:rPr>
          <w:rFonts w:ascii="Times New Roman" w:hAnsi="Times New Roman" w:cs="Times New Roman"/>
        </w:rPr>
        <w:t xml:space="preserve">(0.54 vs 0.29, P = 0.004). </w:t>
      </w:r>
      <w:r w:rsidR="0024583F">
        <w:rPr>
          <w:rFonts w:ascii="Times New Roman" w:hAnsi="Times New Roman" w:cs="Times New Roman"/>
        </w:rPr>
        <w:t>D</w:t>
      </w:r>
      <w:r>
        <w:rPr>
          <w:rFonts w:ascii="Times New Roman" w:hAnsi="Times New Roman" w:cs="Times New Roman"/>
        </w:rPr>
        <w:t xml:space="preserve">osing regimens are not detailed, but there is a reference to a guideline to manage SSNHL patients with 1 mg/kg daily of </w:t>
      </w:r>
      <w:r w:rsidR="0024583F">
        <w:rPr>
          <w:rFonts w:ascii="Times New Roman" w:hAnsi="Times New Roman" w:cs="Times New Roman"/>
        </w:rPr>
        <w:t xml:space="preserve">OST </w:t>
      </w:r>
      <w:r>
        <w:rPr>
          <w:rFonts w:ascii="Times New Roman" w:hAnsi="Times New Roman" w:cs="Times New Roman"/>
        </w:rPr>
        <w:t xml:space="preserve">for 7-10 days. </w:t>
      </w:r>
      <w:r>
        <w:rPr>
          <w:rFonts w:ascii="Times New Roman" w:hAnsi="Times New Roman" w:cs="Times New Roman"/>
        </w:rPr>
        <w:fldChar w:fldCharType="begin"/>
      </w:r>
      <w:r>
        <w:rPr>
          <w:rFonts w:ascii="Times New Roman" w:hAnsi="Times New Roman" w:cs="Times New Roman"/>
        </w:rPr>
        <w:instrText xml:space="preserve"> ADDIN ZOTERO_ITEM CSL_CITATION {"citationID":"nfH1gtDY","properties":{"formattedCitation":"(2)","plainCitation":"(2)","noteIndex":0},"citationItems":[{"id":189,"uris":["http://zotero.org/users/9219888/items/WGKMCFMK"],"itemData":{"id":189,"type":"article-journal","abstract":"Objectives  To report adverse events (AEs) associated with systemic steroid treatment in idiopathic sudden sensorineural hearing loss (ISSNHL). Material and methods  A retrospective chart review of consecutive patients newly diagnosed with ISSNHL necessitating systemic steroidal treatment was conducted from 1/2017 to 2/2021. Blood pressure (BP) was monitored three times daily and morning fasting glucose was monitored once daily during treatment. An AE was defined as a fasting blood glucose level &gt; 160 mg/dl, systolic BP &gt; 80 mmHg, and diastolic BP &gt; 100 mmHg.\nResults  In total, 143 patients were enrolled [69 (48%) males and 74 (52%) females] of whom 29 (20%) had diabetes mellitus (DM) and 46 (32%) had hypertension (HTN). The cohort’s median age (interquartile range) was 58 (37–69) years. Fifty-three patients (37%) did not complete the oral steroidal treatment due to any AE (glycemic or hypertensive). Background DM highly correlated with increased risk of a glycemic event (0.59 vs. 0.13 for diabetic and non-diabetic patients, respectively, P &lt; 0.001). HTN correlated significantly with increased risk of an overall AE (0.54 vs. 0.29 for hypertensive and non-hypertensive patients, respectively, P = 0.001). Neither pre-treatment BP nor glucose level predicted the risk of an AE (P = 0.310 and 0.521, respectively).\nConclusions  AEs due to systemic steroidal treatment are common among ISSNHL patients. Demographic and baseline values cannot predict the risk of AEs which can occur throughout the entire duration of treatment. Patients with DM and HTN are at the greatest risk of AEs. Tight blood glucose and BP monitoring are recommended during treatment.","container-title":"European Archives of Oto-Rhino-Laryngology","DOI":"10.1007/s00405-022-07264-3","ISSN":"0937-4477, 1434-4726","issue":"10","journalAbbreviation":"Eur Arch Otorhinolaryngol","language":"en","page":"4787-4792","source":"DOI.org (Crossref)","title":"Real life safety of systemic steroids for sudden sensorineural hearing loss: a chart review","title-short":"Real life safety of systemic steroids for sudden sensorineural hearing loss","volume":"279","author":[{"family":"Halevy","given":"Nir"},{"family":"Elias","given":"Bshara"},{"family":"Shilo","given":"Shahaf"},{"family":"Muhanna","given":"Nidal"},{"family":"Handzel","given":"Ophir"},{"family":"Oron","given":"Yahav"},{"family":"Abu Eta","given":"Rani"},{"family":"Ungar","given":"Omer J."}],"issued":{"date-parts":[["2022",10]]}}}],"schema":"https://github.com/citation-style-language/schema/raw/master/csl-citation.json"}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noProof/>
        </w:rPr>
        <w:t>(2)</w:t>
      </w:r>
      <w:r>
        <w:rPr>
          <w:rFonts w:ascii="Times New Roman" w:hAnsi="Times New Roman" w:cs="Times New Roman"/>
        </w:rPr>
        <w:fldChar w:fldCharType="end"/>
      </w:r>
    </w:p>
    <w:p w14:paraId="609909CC" w14:textId="7F049621" w:rsidR="00186A94" w:rsidRDefault="005C5AB8" w:rsidP="00186A94">
      <w:pPr>
        <w:rPr>
          <w:rFonts w:ascii="Times New Roman" w:hAnsi="Times New Roman" w:cs="Times New Roman"/>
        </w:rPr>
      </w:pPr>
      <w:r w:rsidRPr="00FE433B">
        <w:rPr>
          <w:rFonts w:ascii="Times New Roman" w:hAnsi="Times New Roman" w:cs="Times New Roman"/>
        </w:rPr>
        <w:t xml:space="preserve">10 papers reported no </w:t>
      </w:r>
      <w:r w:rsidR="0024583F">
        <w:rPr>
          <w:rFonts w:ascii="Times New Roman" w:hAnsi="Times New Roman" w:cs="Times New Roman"/>
        </w:rPr>
        <w:t>AEs</w:t>
      </w:r>
      <w:r w:rsidRPr="00FE433B">
        <w:rPr>
          <w:rFonts w:ascii="Times New Roman" w:hAnsi="Times New Roman" w:cs="Times New Roman"/>
        </w:rPr>
        <w:t>.</w:t>
      </w:r>
      <w:r w:rsidR="00A0467E">
        <w:rPr>
          <w:rFonts w:ascii="Times New Roman" w:hAnsi="Times New Roman" w:cs="Times New Roman"/>
        </w:rPr>
        <w:t xml:space="preserve"> </w:t>
      </w:r>
      <w:r w:rsidR="00A0467E">
        <w:rPr>
          <w:rFonts w:ascii="Times New Roman" w:hAnsi="Times New Roman" w:cs="Times New Roman"/>
        </w:rPr>
        <w:fldChar w:fldCharType="begin"/>
      </w:r>
      <w:r w:rsidR="00A0467E">
        <w:rPr>
          <w:rFonts w:ascii="Times New Roman" w:hAnsi="Times New Roman" w:cs="Times New Roman"/>
        </w:rPr>
        <w:instrText xml:space="preserve"> ADDIN ZOTERO_ITEM CSL_CITATION {"citationID":"HiuVTyy8","properties":{"formattedCitation":"(10,14\\uc0\\u8211{}22)","plainCitation":"(10,14–22)","noteIndex":0},"citationItems":[{"id":400,"uris":["http://zotero.org/users/9219888/items/3KMC6S2Q"],"itemData":{"id":400,"type":"article-journal","abstract":"Sudden sensorineural hearing loss (SSNHL) is defined as an abrupt hearing loss of more than 30 dB in three contiguous frequencies within 72 h. It is an emergency disease requiring immediate diagnosis and treatment. The incidence of SSNHL in Western countries' population is estimated between 5 and 20 per 1,00,000 inhabitants. The etiology of SSNHL remains unknown. Due to the uncertainty of the cause of SSNHL, at present, no specific treatment targets the cause of SSNHL, resulting in poor efficacy. Previous studies have reported that some comorbidities are risk factors for SSNHL, and some laboratory results may provide some clues for the etiology of SSNHL. Atherosclerosis, microthrombosis, inflammation, and the immune system may be the main etiological factors for SSNHL. This study confirms that SSNHL is a multifactorial disease. Some comorbidities, such as virus infections, are suggested to be the causes of SSNHL. In summary, by analyzing the etiology of SSNHL, more targeting treatments should be used to achieve a better effect.","container-title":"Frontiers in Neurology","ISSN":"1664-2295","source":"Frontiers","title":"Comorbidities and laboratory changes of sudden sensorineural hearing loss: a review","title-short":"Comorbidities and laboratory changes of sudden sensorineural hearing loss","URL":"https://www.frontiersin.org/articles/10.3389/fneur.2023.1142459","volume":"14","author":[{"family":"Xie","given":"Wen"},{"family":"Karpeta","given":"Niki"},{"family":"Tong","given":"Busheng"},{"family":"Liu","given":"Yuehui"},{"family":"Zhang","given":"Zhilin"},{"family":"Duan","given":"Maoli"}],"accessed":{"date-parts":[["2023",9,8]]},"issued":{"date-parts":[["2023"]]}}},{"id":1458,"uris":["http://zotero.org/users/9219888/items/I2QUKN32"],"itemData":{"id":1458,"type":"article-journal","abstract":"A\n              BSTRACT\n            \n            \n              Background:\n              In the otology clinic, we often receive some sudden sensorineural hearing loss (SSNHL) patients accompanied by annoying tinnitus, who usually visited over three weeks after the onset. Nevertheless, due to the high treatment cost and relatively low cure rate, there are still great disputes about hospitalization or not for these patients.\n            \n            \n              Aim:\n              This study aimed to perform a retrospective analysis for analyzing the efficacy of treatment with oral steroids combined with postauricular steroid injection in patients with delaying effective treatment.\n            \n            \n              Material/Methods:\n              A total of 157 eligible SSNHL patients with delaying effective treatment over three weeks were enrolled in this study. According to different treatment methods of oral steroids with or without postauricular steroid injection, these patients were divided into three groups: PO (prednisone oral) group, PSI (prednisone oral and postauricular steroid injection) group, and PII (prednisone oral and postauricular lidocaine injection) group. The changes in level of hearing, mean subjective tinnitus loudness, and side effects were analyzed in the three groups.\n            \n            \n              Results:\n              Hearing improvement and tinnitus remission were all observed in three groups after treatment. Compared with PO and PII groups, those patients in PSI groups had more improvement in level of hearing and mean subjective tinnitus. The level of tinnitus loudness was statistically significantly correlated with the level of PTA both before treatment and after treatment.\n            \n            \n              Conclusion:\n              Oral steroids combined with postauricular steroid injection should be employed for treatment of SSNHL patients with delaying effective treatment over three weeks.","container-title":"Nigerian Journal of Clinical Practice","DOI":"10.4103/njcp.njcp_661_22","ISSN":"1119-3077, 2229-7731","issue":"6","language":"en","page":"760-764","source":"DOI.org (Crossref)","title":"Effects of Oral Steroids Combined with Postauricular Steroid Injection on Patients with Sudden Sensorineural Hearing Loss with Delaying Intervention: A Retrospective Analysis","title-short":"Effects of Oral Steroids Combined with Postauricular Steroid Injection on Patients with Sudden Sensorineural Hearing Loss with Delaying Intervention","volume":"26","author":[{"family":"Liu","given":"Zb"},{"family":"Zhu","given":"Wy"},{"family":"Fei","given":"B"},{"family":"Lv","given":"Ly"}],"issued":{"date-parts":[["2023",6]]}}},{"id":1467,"uris":["http://zotero.org/users/9219888/items/DHI4DFAN"],"itemData":{"id":1467,"type":"article-journal","abstract":"Objective\n              The purpose of this study was to compare the efficacy of systemic steroid alone and combined with intratympanic methylprednisolone in the treatment of patients with idiopathic sudden sensorineural hearing loss.\n            \n            \n              Study Design\n              Prospective, randomized controlled trial.\n            \n            \n              Settings\n              Katip Celebi University Ataturk Training and Research Hospital, Izmir, Turkey.\n            \n            \n              Subject and Methods\n              Seventy‐nine patients who met the inclusion criteria for idiopathic sudden sensorineural hearing loss were included in this study. Patients were randomly divided into 2 groups according to treatment: group A received combination therapy (intratympanic methylprednisolone + oral steroid) and group B received oral steroid alone. Of the 79 patients included, 6 patients missed the 1‐month follow‐up visit. Overall, 73 patients (37 combination group, 36 oral steroid group) who completed the 1‐month follow‐up and study intervention were included in the per‐protocol analysis. Both the relationship between certain prognostic factors and the clinical outcome after treatment were analyzed.\n            \n            \n              Results\n              \n                Combination therapy showed significant hearing improvement and speech discrimination scores compared with the use of systemic steroids alone (\n                P\n                &lt;. 05). In hearing outcomes in patients with severe hearing loss, combination therapy had statistically significant hearing improvement compared with oral steroid alone (\n                P\n                &lt;. 05).\n              \n            \n            \n              Conclusion\n              We recommend that combination therapy can be considered as initial treatment especially for patients with severe hearing loss.","container-title":"Otolaryngology–Head and Neck Surgery","DOI":"10.1177/0194599813500754","ISSN":"0194-5998, 1097-6817","issue":"5","journalAbbreviation":"Otolaryngol.--head neck surg.","language":"en","page":"753-758","source":"DOI.org (Crossref)","title":"Therapeutic Efficacy of the Combination of Intratympanic Methylprednisolone and Oral Steroid for Idiopathic Sudden Deafness","volume":"149","author":[{"family":"Gundogan","given":"Onur"},{"family":"Pinar","given":"Ercan"},{"family":"Imre","given":"Abdulkadir"},{"family":"Ozturkcan","given":"Sedat"},{"family":"Cokmez","given":"Ozge"},{"family":"Yigiter","given":"Ali Cihan"}],"issued":{"date-parts":[["2013",11]]}}},{"id":1475,"uris":["http://zotero.org/users/9219888/items/TU5X5HBX"],"itemData":{"id":1475,"type":"article-journal","container-title":"Brazilian Journal of Otorhinolaryngology","DOI":"10.1016/j.bjorl.2018.06.001","ISSN":"18088694","issue":"6","journalAbbreviation":"Brazilian Journal of Otorhinolaryngology","language":"en","page":"733-738","source":"DOI.org (Crossref)","title":"A comparison of single-dose and multiple divided daily-dose oral steroids for sudden sensorineural hearing loss","volume":"85","author":[{"family":"Yu","given":"Gun Hee"},{"family":"Choi","given":"Yong-Jun"},{"family":"Jung","given":"Hahn Jin"},{"family":"Lim","given":"Yun-Sung"},{"family":"Park","given":"Seok-Won"},{"family":"Cho","given":"Chang Gun"},{"family":"Park","given":"Joo Hyun"}],"issued":{"date-parts":[["2019",11]]}}},{"id":1478,"uris":["http://zotero.org/users/9219888/items/BBPKGEXG"],"itemData":{"id":1478,"type":"article-journal","abstract":"OBJECTIVE\n              \n                To determine hearing recovery in patients with idiopathic sudden hearing loss treated with varying amounts of oral steroids.\n              \n            \n            \n              STUDY DESIGN AND SETTING\n              \n                A retrospective chart review (n = 75) in a tertiary care clinic examined sudden hearing loss patients treated with 1 60‐mg prednisone taper, 1 course of steroid less than a 60‐mg taper, or any 2 courses of oral steroid.\n              \n            \n            \n              RESULTS\n              \n                Overall, 35% of the patients recovered a clinically significant amount of hearing. Recovery was associated with immediate treatment (within 2 weeks from onset), better hearing at the onset of treatment, and treatment with the higher dose of prednisone in patients with just 1 additional symptom (dizziness or tinnitus). Patients tended to continue to experience some recovery in hearing up to 4 months after treatment.\n              \n            \n            \n              CONCLUSION\n              \n                Immediate treatment of patients with unilateral idiopathic sudden hearing loss and additional symptoms (dizziness or tinnitus) with a 14‐day course of 60 mg prednisone (with taper) is recommended. EBM rating: B‐3.","container-title":"Otolaryngology–Head and Neck Surgery","DOI":"10.1016/j.otohns.2004.09.072","ISSN":"0194-5998, 1097-6817","issue":"1","journalAbbreviation":"Otolaryngol.--head neck surg.","language":"en","page":"5-10","source":"DOI.org (Crossref)","title":"Oral steroid regimens for idiopathic sudden sensorineural hearing loss","volume":"132","author":[{"family":"Slattery","given":"William H."},{"family":"Fisher","given":"Laurel M."},{"family":"Iqbal","given":"Zarina"},{"family":"Liu","given":"Nancy"}],"issued":{"date-parts":[["2005",1]]}}},{"id":188,"uris":["http://zotero.org/users/9219888/items/JAKA6PXG"],"itemData":{"id":188,"type":"article-journal","container-title":"European Archives of Oto-Rhino-Laryngology","DOI":"10.1007/s00405-011-1523-0","ISSN":"0937-4477, 1434-4726","issue":"9","journalAbbreviation":"Eur Arch Otorhinolaryngol","language":"en","page":"1273-1278","source":"DOI.org (Crossref)","title":"Treatment of sudden sensorineural hearing loss with transtympanic injection of steroids as single therapy: a randomized clinical study","title-short":"Treatment of sudden sensorineural hearing loss with transtympanic injection of steroids as single therapy","volume":"268","author":[{"family":"Dispenza","given":"Francesco"},{"family":"Amodio","given":"Emanuele"},{"family":"De Stefano","given":"Alessandro"},{"family":"Gallina","given":"Salvatore"},{"family":"Marchese","given":"Donatella"},{"family":"Mathur","given":"Navneet"},{"family":"Riggio","given":"Francesco"}],"issued":{"date-parts":[["2011",9]]}}},{"id":1489,"uris":["http://zotero.org/users/9219888/items/AAEDDY7W"],"itemData":{"id":1489,"type":"article-journal","container-title":"European Archives of Oto-Rhino-Laryngology","DOI":"10.1007/s00405-017-4691-8","ISSN":"0937-4477, 1434-4726","issue":"10","journalAbbreviation":"Eur Arch Otorhinolaryngol","language":"en","page":"3585-3591","source":"DOI.org (Crossref)","title":"Sudden hearing loss: an effectivity comparison of intratympanic and systemic steroid treatments","title-short":"Sudden hearing loss","volume":"274","author":[{"family":"Ermutlu","given":"Gülce"},{"family":"Süslü","given":"Nilda"},{"family":"Yılmaz","given":"Taner"},{"family":"Saraç","given":"Sarp"}],"issued":{"date-parts":[["2017",10]]}}},{"id":1493,"uris":["http://zotero.org/users/9219888/items/HIZQQYUA"],"itemData":{"id":1493,"type":"article-journal","abstract":"Abstract\n            \n              Objective:\n              To evaluate the therapeutic efficacy of intratympanic dexamethasone (ITD) injections added to systemic steroids in patients with idiopathic sudden sensorineural hearing loss (HL).\n            \n            \n              Materials and Methods:\n              A total of 120 patients diagnosed with sudden HL were treated with ITD injections (0.3 mL on days 1, 3, and 5) plus 48 mg methylprednisolone (ITD group) or methylprednisolone alone (control group).\n            \n            \n              Results:\n              The total recovery rate after the treatment was 73.3% in the ITD group and 70.0% in the control group. Although improvements in pure‐tone average were the same in the two groups, the ITD group showed significantly better hearing improvement at 250 Hz than the control group.\n            \n            \n              Conclusion:\n              The addition of ITD to systemic steroids did not result in significant improvements in the treatment of idiopathic sudden HL.","container-title":"The Laryngoscope","DOI":"10.1097/MLG.0b013e3181585428","ISSN":"0023-852X, 1531-4995","issue":"2","journalAbbreviation":"The Laryngoscope","language":"en","license":"http://onlinelibrary.wiley.com/termsAndConditions#vor","page":"279-282","source":"DOI.org (Crossref)","title":"Can Intratympanic Dexamethasone Added to Systemic Steroids Improve Hearing Outcome in Patients With Sudden Deafness?","volume":"118","author":[{"family":"Ahn","given":"Joong Ho"},{"family":"Yoo","given":"Myung Hoon"},{"family":"Yoon","given":"Tae Hyun"},{"family":"Chung","given":"Jong Woo"}],"issued":{"date-parts":[["2008",2]]}}},{"id":191,"uris":["http://zotero.org/users/9219888/items/KKTS2C25"],"itemData":{"id":191,"type":"article-journal","abstract":"OBJECTIVE: Intratympanic (IT) dexamethasone offers a good method for avoiding systemic side effects in patients with sudden idiopathic sensorineural hearing loss (ISSHL). However, in most studies, IT was used as a salvage treatment for patients whose hearing failed to improve with the initial systemic treatment, or as an addition to conventional oral steroid protocols. Therefore, we investigated the outcomes of IT steroid administration as a primary treatment modality for ISSHL. STUDY DESIGN: Randomized controlled study. SETTING: Tertiary referral center. SUBJECTS AND METHODS: Two treatment methods, IT dexamethasone or oral prednisolone, were randomly assigned to 63 participants. A group of 32 patients (IT group) with ISSHL received IT dexamethasone once a day for eight days. A separate group of 31 patients (oral group), received oral prednisolone, also for eight days. We compared the hearing outcomes in the two groups.\nRESULTS: We have found that the outcomes for patients treated with IT dexamethasone as a primary treatment modality for the management of ISSHL presented no difference in pure-tone averages or hearing recovery rate compared with patients treated with oral steroids. However, differences were noted for hearing thresholds according to frequency: the threshold improvement at low frequencies (250, 500, and 1000 Hz) was not statistically signiﬁcant between groups; at high frequencies, particularly 4000 and 8000 Hz, the threshold improvement was statistically higher in the oral group than in the IT group.\nCONCLUSION: IT dexamethasone might be a good primary treatment method for ISSHL; but, for the management of ISSHL, we should keep in mind the differences in hearing outcomes with regard to frequency.","container-title":"Otolaryngology–Head and Neck Surgery","DOI":"10.1016/j.otohns.2009.08.009","ISSN":"0194-5998, 1097-6817","issue":"5","journalAbbreviation":"Otolaryngol.--head neck surg.","language":"en","page":"579-583","source":"DOI.org (Crossref)","title":"Hearing outcomes of daily intratympanic dexamethasone alone as a primary treatment modality for ISSHL","volume":"141","author":[{"family":"Hong","given":"Seok Min"},{"family":"Park","given":"Chan Hum"},{"family":"Lee","given":"Jun Ho"}],"issued":{"date-parts":[["2009",11]]}}},{"id":1503,"uris":["http://zotero.org/users/9219888/items/W46VR564"],"itemData":{"id":1503,"type":"article-journal","abstract":"&lt;b&gt;&lt;i&gt;Objective:&lt;/i&gt;&lt;/b&gt; To evaluate the efficacy of systemic and intratympanic steroid treatment in patients with idiopathic sudden sensorineural hearing loss (ISSNHL). &lt;b&gt;&lt;i&gt;Methods:&lt;/i&gt;&lt;/b&gt; Ninety patients who met the inclusion criteria were randomly divided into 3 groups (&lt;i&gt;n&lt;/i&gt; = 30 per group). Group I patients were given oral methylprednisolone (MEPD) tablets, group II received intravenous MEPD injection, and group III received intratympanic MEPD injection. Pure-tone average (PTA) hearing threshold was recorded before and after treatment as well as 1 month later. The general efficacy rate was the ratio of patients whose hearing improved by &amp;#x3e;10 dB in each group. &lt;b&gt;&lt;i&gt;Results:&lt;/i&gt;&lt;/b&gt; Thirty-two of the 60 patients (53.3%) in groups I and II together showed a hearing improvement of &amp;#x3e;10 dB hearing level (HL) in the pure-tone audiogram, compared to 21 patients (70%) in group III, respectively. The mean improvements were 16.1, 14.3, and 21.6 dB HL measured in Groups I, II, and III, respectively. Both the general efficacy rate and hearing improvement were significantly greater in group III than in groups I and II. &lt;b&gt;&lt;i&gt;Conclusions:&lt;/i&gt;&lt;/b&gt; Our study showed that intratympanic injection rendered better treatment efficacy than systemic administration.","container-title":"Audiology and Neurotology","DOI":"10.1159/000508124","ISSN":"1420-3030, 1421-9700","issue":"1","journalAbbreviation":"Audiol Neurotol","language":"en","license":"https://www.karger.com/Services/SiteLicenses","page":"45-52","source":"DOI.org (Crossref)","title":"Efficacy of Various Corticosteroid Treatment Modalities for the Initial Treatment of Idiopathic Sudden Hearing Loss: A Prospective Randomized Controlled Trial","title-short":"Efficacy of Various Corticosteroid Treatment Modalities for the Initial Treatment of Idiopathic Sudden Hearing Loss","volume":"26","author":[{"family":"Tong","given":"Busheng"},{"family":"Wang","given":"Qiang"},{"family":"Dai","given":"Qingqing"},{"family":"Hellstrom","given":"Sten"},{"family":"Duan","given":"Maoli"}],"issued":{"date-parts":[["2021"]]}}}],"schema":"https://github.com/citation-style-language/schema/raw/master/csl-citation.json"} </w:instrText>
      </w:r>
      <w:r w:rsidR="00A0467E">
        <w:rPr>
          <w:rFonts w:ascii="Times New Roman" w:hAnsi="Times New Roman" w:cs="Times New Roman"/>
        </w:rPr>
        <w:fldChar w:fldCharType="separate"/>
      </w:r>
      <w:r w:rsidR="00A0467E" w:rsidRPr="00A0467E">
        <w:rPr>
          <w:rFonts w:ascii="Times New Roman" w:hAnsi="Times New Roman" w:cs="Times New Roman"/>
          <w:kern w:val="0"/>
        </w:rPr>
        <w:t>(10,14–22)</w:t>
      </w:r>
      <w:r w:rsidR="00A0467E">
        <w:rPr>
          <w:rFonts w:ascii="Times New Roman" w:hAnsi="Times New Roman" w:cs="Times New Roman"/>
        </w:rPr>
        <w:fldChar w:fldCharType="end"/>
      </w:r>
      <w:r w:rsidRPr="00FE433B">
        <w:rPr>
          <w:rFonts w:ascii="Times New Roman" w:hAnsi="Times New Roman" w:cs="Times New Roman"/>
        </w:rPr>
        <w:t xml:space="preserve"> </w:t>
      </w:r>
      <w:r>
        <w:rPr>
          <w:rFonts w:ascii="Times New Roman" w:hAnsi="Times New Roman" w:cs="Times New Roman"/>
        </w:rPr>
        <w:t xml:space="preserve">These are italicised in </w:t>
      </w:r>
      <w:r>
        <w:rPr>
          <w:rFonts w:ascii="Times New Roman" w:hAnsi="Times New Roman" w:cs="Times New Roman"/>
          <w:i/>
          <w:iCs/>
        </w:rPr>
        <w:t>Table 3</w:t>
      </w:r>
      <w:r>
        <w:rPr>
          <w:rFonts w:ascii="Times New Roman" w:hAnsi="Times New Roman" w:cs="Times New Roman"/>
        </w:rPr>
        <w:t xml:space="preserve">. In these papers, the average daily dose of prednisolone is 42.5mg, compared to 82.9mg in papers reporting </w:t>
      </w:r>
      <w:r w:rsidR="00DF4E23">
        <w:rPr>
          <w:rFonts w:ascii="Times New Roman" w:hAnsi="Times New Roman" w:cs="Times New Roman"/>
        </w:rPr>
        <w:t xml:space="preserve">AEs </w:t>
      </w:r>
      <w:r>
        <w:rPr>
          <w:rFonts w:ascii="Times New Roman" w:hAnsi="Times New Roman" w:cs="Times New Roman"/>
        </w:rPr>
        <w:t xml:space="preserve">(p = 0.33). Four papers reporting </w:t>
      </w:r>
      <w:r w:rsidR="0024583F">
        <w:rPr>
          <w:rFonts w:ascii="Times New Roman" w:hAnsi="Times New Roman" w:cs="Times New Roman"/>
        </w:rPr>
        <w:t xml:space="preserve">no AEs </w:t>
      </w:r>
      <w:r>
        <w:rPr>
          <w:rFonts w:ascii="Times New Roman" w:hAnsi="Times New Roman" w:cs="Times New Roman"/>
        </w:rPr>
        <w:t xml:space="preserve">excluded diabetic patients, and one excluded any patients with contraindications to </w:t>
      </w:r>
      <w:r w:rsidR="0024583F">
        <w:rPr>
          <w:rFonts w:ascii="Times New Roman" w:hAnsi="Times New Roman" w:cs="Times New Roman"/>
        </w:rPr>
        <w:t>OST</w:t>
      </w:r>
      <w:r>
        <w:rPr>
          <w:rFonts w:ascii="Times New Roman" w:hAnsi="Times New Roman" w:cs="Times New Roman"/>
        </w:rPr>
        <w:t xml:space="preserve">. </w:t>
      </w:r>
    </w:p>
    <w:p w14:paraId="47871430" w14:textId="24DDF483" w:rsidR="005C5AB8" w:rsidRDefault="005C5AB8" w:rsidP="005C5AB8">
      <w:pPr>
        <w:pStyle w:val="Heading2"/>
      </w:pPr>
      <w:r>
        <w:lastRenderedPageBreak/>
        <w:t>Intratympanic Steroid Therapy</w:t>
      </w:r>
    </w:p>
    <w:p w14:paraId="3A8BEC5D" w14:textId="156A143F" w:rsidR="005C5AB8" w:rsidRPr="00FE433B" w:rsidRDefault="005C5AB8" w:rsidP="005C5AB8">
      <w:pPr>
        <w:rPr>
          <w:rFonts w:ascii="Times New Roman" w:hAnsi="Times New Roman" w:cs="Times New Roman"/>
        </w:rPr>
      </w:pPr>
      <w:r w:rsidRPr="00FE433B">
        <w:rPr>
          <w:rFonts w:ascii="Times New Roman" w:hAnsi="Times New Roman" w:cs="Times New Roman"/>
        </w:rPr>
        <w:t xml:space="preserve">20 </w:t>
      </w:r>
      <w:r w:rsidR="0024583F">
        <w:rPr>
          <w:rFonts w:ascii="Times New Roman" w:hAnsi="Times New Roman" w:cs="Times New Roman"/>
        </w:rPr>
        <w:t xml:space="preserve">ITS </w:t>
      </w:r>
      <w:r w:rsidRPr="00FE433B">
        <w:rPr>
          <w:rFonts w:ascii="Times New Roman" w:hAnsi="Times New Roman" w:cs="Times New Roman"/>
        </w:rPr>
        <w:t>reports</w:t>
      </w:r>
      <w:r w:rsidR="0024583F">
        <w:rPr>
          <w:rFonts w:ascii="Times New Roman" w:hAnsi="Times New Roman" w:cs="Times New Roman"/>
        </w:rPr>
        <w:t xml:space="preserve"> were identified</w:t>
      </w:r>
      <w:r w:rsidRPr="00FE433B">
        <w:rPr>
          <w:rFonts w:ascii="Times New Roman" w:hAnsi="Times New Roman" w:cs="Times New Roman"/>
        </w:rPr>
        <w:t xml:space="preserve">. </w:t>
      </w:r>
      <w:r>
        <w:rPr>
          <w:rFonts w:ascii="Times New Roman" w:hAnsi="Times New Roman" w:cs="Times New Roman"/>
        </w:rPr>
        <w:t>(Table 5)</w:t>
      </w:r>
    </w:p>
    <w:p w14:paraId="43D73EF0" w14:textId="74939095" w:rsidR="005C5AB8" w:rsidRPr="00FE433B" w:rsidRDefault="005C5AB8" w:rsidP="005C5AB8">
      <w:pPr>
        <w:rPr>
          <w:rFonts w:ascii="Times New Roman" w:hAnsi="Times New Roman" w:cs="Times New Roman"/>
        </w:rPr>
      </w:pPr>
      <w:r>
        <w:rPr>
          <w:rFonts w:ascii="Times New Roman" w:hAnsi="Times New Roman" w:cs="Times New Roman"/>
        </w:rPr>
        <w:t xml:space="preserve">A 25-gauge spinal needle was the most common choice and used in </w:t>
      </w:r>
      <w:r w:rsidR="00F7653F">
        <w:rPr>
          <w:rFonts w:ascii="Times New Roman" w:hAnsi="Times New Roman" w:cs="Times New Roman"/>
        </w:rPr>
        <w:t>six</w:t>
      </w:r>
      <w:r>
        <w:rPr>
          <w:rFonts w:ascii="Times New Roman" w:hAnsi="Times New Roman" w:cs="Times New Roman"/>
        </w:rPr>
        <w:t xml:space="preserve"> papers. Postero-inferior injections were the most common (n = 9), followed by antero-inferior and antero-superior (n = 3 each). One paper described injections in either the antero-inferior or postero-inferior quadrants, but rates were not detailed. </w:t>
      </w:r>
      <w:r w:rsidR="00F7653F">
        <w:rPr>
          <w:rFonts w:ascii="Times New Roman" w:hAnsi="Times New Roman" w:cs="Times New Roman"/>
        </w:rPr>
        <w:t>Eight</w:t>
      </w:r>
      <w:r>
        <w:rPr>
          <w:rFonts w:ascii="Times New Roman" w:hAnsi="Times New Roman" w:cs="Times New Roman"/>
        </w:rPr>
        <w:t xml:space="preserve"> papers did not report needle size, and </w:t>
      </w:r>
      <w:r w:rsidR="00F7653F">
        <w:rPr>
          <w:rFonts w:ascii="Times New Roman" w:hAnsi="Times New Roman" w:cs="Times New Roman"/>
        </w:rPr>
        <w:t>five</w:t>
      </w:r>
      <w:r>
        <w:rPr>
          <w:rFonts w:ascii="Times New Roman" w:hAnsi="Times New Roman" w:cs="Times New Roman"/>
        </w:rPr>
        <w:t xml:space="preserve"> did not report injection site. </w:t>
      </w:r>
    </w:p>
    <w:p w14:paraId="2B952232" w14:textId="6CD8F8E0" w:rsidR="005C5AB8" w:rsidRPr="00FE433B" w:rsidRDefault="005C5AB8" w:rsidP="005C5AB8">
      <w:pPr>
        <w:rPr>
          <w:rFonts w:ascii="Times New Roman" w:hAnsi="Times New Roman" w:cs="Times New Roman"/>
        </w:rPr>
      </w:pPr>
      <w:r>
        <w:rPr>
          <w:rFonts w:ascii="Times New Roman" w:hAnsi="Times New Roman" w:cs="Times New Roman"/>
        </w:rPr>
        <w:t>The median</w:t>
      </w:r>
      <w:r w:rsidRPr="00FE433B">
        <w:rPr>
          <w:rFonts w:ascii="Times New Roman" w:hAnsi="Times New Roman" w:cs="Times New Roman"/>
        </w:rPr>
        <w:t xml:space="preserve"> number of doses was </w:t>
      </w:r>
      <w:r w:rsidR="00F7653F">
        <w:rPr>
          <w:rFonts w:ascii="Times New Roman" w:hAnsi="Times New Roman" w:cs="Times New Roman"/>
        </w:rPr>
        <w:t>four</w:t>
      </w:r>
      <w:r w:rsidRPr="00FE433B">
        <w:rPr>
          <w:rFonts w:ascii="Times New Roman" w:hAnsi="Times New Roman" w:cs="Times New Roman"/>
        </w:rPr>
        <w:t xml:space="preserve"> (range 3-12), and median time in which they were given is 14</w:t>
      </w:r>
      <w:r>
        <w:rPr>
          <w:rFonts w:ascii="Times New Roman" w:hAnsi="Times New Roman" w:cs="Times New Roman"/>
        </w:rPr>
        <w:t xml:space="preserve"> days</w:t>
      </w:r>
      <w:r w:rsidRPr="00FE433B">
        <w:rPr>
          <w:rFonts w:ascii="Times New Roman" w:hAnsi="Times New Roman" w:cs="Times New Roman"/>
        </w:rPr>
        <w:t xml:space="preserve"> (range 3-28). </w:t>
      </w:r>
    </w:p>
    <w:p w14:paraId="25EF2AD5" w14:textId="4237C084" w:rsidR="005C5AB8" w:rsidRPr="00FE433B" w:rsidRDefault="005C5AB8" w:rsidP="005C5AB8">
      <w:pPr>
        <w:rPr>
          <w:rFonts w:ascii="Times New Roman" w:hAnsi="Times New Roman" w:cs="Times New Roman"/>
        </w:rPr>
      </w:pPr>
      <w:r w:rsidRPr="00FE433B">
        <w:rPr>
          <w:rFonts w:ascii="Times New Roman" w:hAnsi="Times New Roman" w:cs="Times New Roman"/>
        </w:rPr>
        <w:t>Dexamethasone was the most popular intratympanic drug</w:t>
      </w:r>
      <w:r w:rsidR="00F445A5">
        <w:rPr>
          <w:rFonts w:ascii="Times New Roman" w:hAnsi="Times New Roman" w:cs="Times New Roman"/>
        </w:rPr>
        <w:t>. (n = 13)</w:t>
      </w:r>
      <w:r w:rsidRPr="00FE433B">
        <w:rPr>
          <w:rFonts w:ascii="Times New Roman" w:hAnsi="Times New Roman" w:cs="Times New Roman"/>
        </w:rPr>
        <w:t xml:space="preserve"> Methylprednisolone was second</w:t>
      </w:r>
      <w:r w:rsidR="00F445A5">
        <w:rPr>
          <w:rFonts w:ascii="Times New Roman" w:hAnsi="Times New Roman" w:cs="Times New Roman"/>
        </w:rPr>
        <w:t xml:space="preserve">. (n = 6) </w:t>
      </w:r>
      <w:r w:rsidRPr="00FE433B">
        <w:rPr>
          <w:rFonts w:ascii="Times New Roman" w:hAnsi="Times New Roman" w:cs="Times New Roman"/>
        </w:rPr>
        <w:t>Betamethasone and prednisolone were</w:t>
      </w:r>
      <w:r w:rsidR="00F445A5">
        <w:rPr>
          <w:rFonts w:ascii="Times New Roman" w:hAnsi="Times New Roman" w:cs="Times New Roman"/>
        </w:rPr>
        <w:t xml:space="preserve"> each used in</w:t>
      </w:r>
      <w:r w:rsidRPr="00FE433B">
        <w:rPr>
          <w:rFonts w:ascii="Times New Roman" w:hAnsi="Times New Roman" w:cs="Times New Roman"/>
        </w:rPr>
        <w:t xml:space="preserve"> </w:t>
      </w:r>
      <w:r w:rsidR="00F445A5">
        <w:rPr>
          <w:rFonts w:ascii="Times New Roman" w:hAnsi="Times New Roman" w:cs="Times New Roman"/>
        </w:rPr>
        <w:t>one treatment arm</w:t>
      </w:r>
      <w:r w:rsidRPr="00FE433B">
        <w:rPr>
          <w:rFonts w:ascii="Times New Roman" w:hAnsi="Times New Roman" w:cs="Times New Roman"/>
        </w:rPr>
        <w:t>.</w:t>
      </w:r>
    </w:p>
    <w:p w14:paraId="4D86B64B" w14:textId="240A53B3" w:rsidR="005C5AB8" w:rsidRPr="00FE433B" w:rsidRDefault="00F7653F" w:rsidP="005C5AB8">
      <w:pPr>
        <w:rPr>
          <w:rFonts w:ascii="Times New Roman" w:hAnsi="Times New Roman" w:cs="Times New Roman"/>
        </w:rPr>
      </w:pPr>
      <w:r>
        <w:rPr>
          <w:rFonts w:ascii="Times New Roman" w:hAnsi="Times New Roman" w:cs="Times New Roman"/>
        </w:rPr>
        <w:t>Five</w:t>
      </w:r>
      <w:r w:rsidR="005C5AB8" w:rsidRPr="00FE433B">
        <w:rPr>
          <w:rFonts w:ascii="Times New Roman" w:hAnsi="Times New Roman" w:cs="Times New Roman"/>
        </w:rPr>
        <w:t xml:space="preserve"> papers performed secondary punctures to allow air in the middle ear to escape as the steroid solution was instilled. Two papers</w:t>
      </w:r>
      <w:r w:rsidR="00A0467E">
        <w:rPr>
          <w:rFonts w:ascii="Times New Roman" w:hAnsi="Times New Roman" w:cs="Times New Roman"/>
        </w:rPr>
        <w:t xml:space="preserve"> </w:t>
      </w:r>
      <w:r w:rsidR="00A0467E">
        <w:rPr>
          <w:rFonts w:ascii="Times New Roman" w:hAnsi="Times New Roman" w:cs="Times New Roman"/>
        </w:rPr>
        <w:fldChar w:fldCharType="begin"/>
      </w:r>
      <w:r w:rsidR="00A0467E">
        <w:rPr>
          <w:rFonts w:ascii="Times New Roman" w:hAnsi="Times New Roman" w:cs="Times New Roman"/>
        </w:rPr>
        <w:instrText xml:space="preserve"> ADDIN ZOTERO_ITEM CSL_CITATION {"citationID":"hDDoHZlE","properties":{"formattedCitation":"(18,23)","plainCitation":"(18,23)","noteIndex":0},"citationItems":[{"id":188,"uris":["http://zotero.org/users/9219888/items/JAKA6PXG"],"itemData":{"id":188,"type":"article-journal","container-title":"European Archives of Oto-Rhino-Laryngology","DOI":"10.1007/s00405-011-1523-0","ISSN":"0937-4477, 1434-4726","issue":"9","journalAbbreviation":"Eur Arch Otorhinolaryngol","language":"en","page":"1273-1278","source":"DOI.org (Crossref)","title":"Treatment of sudden sensorineural hearing loss with transtympanic injection of steroids as single therapy: a randomized clinical study","title-short":"Treatment of sudden sensorineural hearing loss with transtympanic injection of steroids as single therapy","volume":"268","author":[{"family":"Dispenza","given":"Francesco"},{"family":"Amodio","given":"Emanuele"},{"family":"De Stefano","given":"Alessandro"},{"family":"Gallina","given":"Salvatore"},{"family":"Marchese","given":"Donatella"},{"family":"Mathur","given":"Navneet"},{"family":"Riggio","given":"Francesco"}],"issued":{"date-parts":[["2011",9]]}}},{"id":1469,"uris":["http://zotero.org/users/9219888/items/CUQL8KX6"],"itemData":{"id":1469,"type":"article-journal","abstract":"Abstract\n            \n              Objective:\n              To investigate the efficacy of intratympanic steroid therapy in adults with sudden sensorineural hearing loss, and to analyse the factors associated with treatment outcome.\n            \n            \n              Design:\n              Retrospective study of patients undergoing intratympanic steroid injection for sudden sensorineural hearing loss between 1 January 2006 and 30 June 2007 at a teaching hospital in Taipei, Taiwan.\n            \n            \n              Results:\n              Patients who received intratympanic steroid therapy within seven days of disease onset achieved a significantly better response rate (76.1 per cent), compared with the delayed treatment group (50 per cent). The total response rate, after four steroid injections, was 68.9 per cent. Patients with low and mid-frequency hearing loss were more responsive to steroid treatment. Vertigo was a negative prognostic factor for recovery. There were no long-term sequelae of intratympanic steroid treatment.\n            \n            \n              Conclusion:\n              Intratympanic steroid injection may be a simple and effective treatment for patients with sudden sensorineural hearing loss.","container-title":"The Journal of Laryngology &amp; Otology","DOI":"10.1017/S0022215110002124","ISSN":"0022-2151, 1748-5460","issue":"2","journalAbbreviation":"J. Laryngol. Otol.","language":"en","license":"https://www.cambridge.org/core/terms","page":"133-137","source":"DOI.org (Crossref)","title":"Intratympanic injection with dexamethasone for sudden sensorineural hearing loss","volume":"125","author":[{"family":"Tsai","given":"Y-J"},{"family":"Liang","given":"J-G"},{"family":"Wu","given":"W-B"},{"family":"Ding","given":"Y-F"},{"family":"Chiang","given":"R P-Y"},{"family":"Wu","given":"S-M"}],"issued":{"date-parts":[["2011",2]]}}}],"schema":"https://github.com/citation-style-language/schema/raw/master/csl-citation.json"} </w:instrText>
      </w:r>
      <w:r w:rsidR="00A0467E">
        <w:rPr>
          <w:rFonts w:ascii="Times New Roman" w:hAnsi="Times New Roman" w:cs="Times New Roman"/>
        </w:rPr>
        <w:fldChar w:fldCharType="separate"/>
      </w:r>
      <w:r w:rsidR="00A0467E">
        <w:rPr>
          <w:rFonts w:ascii="Times New Roman" w:hAnsi="Times New Roman" w:cs="Times New Roman"/>
          <w:noProof/>
        </w:rPr>
        <w:t>(18,23)</w:t>
      </w:r>
      <w:r w:rsidR="00A0467E">
        <w:rPr>
          <w:rFonts w:ascii="Times New Roman" w:hAnsi="Times New Roman" w:cs="Times New Roman"/>
        </w:rPr>
        <w:fldChar w:fldCharType="end"/>
      </w:r>
      <w:r w:rsidR="005C5AB8" w:rsidRPr="00FE433B">
        <w:rPr>
          <w:rFonts w:ascii="Times New Roman" w:hAnsi="Times New Roman" w:cs="Times New Roman"/>
        </w:rPr>
        <w:t xml:space="preserve"> performed an antero-inferior puncture</w:t>
      </w:r>
      <w:r w:rsidR="00A0467E">
        <w:rPr>
          <w:rFonts w:ascii="Times New Roman" w:hAnsi="Times New Roman" w:cs="Times New Roman"/>
        </w:rPr>
        <w:t>,</w:t>
      </w:r>
      <w:r w:rsidR="005C5AB8" w:rsidRPr="00FE433B">
        <w:rPr>
          <w:rFonts w:ascii="Times New Roman" w:hAnsi="Times New Roman" w:cs="Times New Roman"/>
        </w:rPr>
        <w:t xml:space="preserve"> and two performed an antero-superior puncture</w:t>
      </w:r>
      <w:r w:rsidR="00A0467E">
        <w:rPr>
          <w:rFonts w:ascii="Times New Roman" w:hAnsi="Times New Roman" w:cs="Times New Roman"/>
        </w:rPr>
        <w:t xml:space="preserve">. </w:t>
      </w:r>
      <w:r w:rsidR="00A0467E">
        <w:rPr>
          <w:rFonts w:ascii="Times New Roman" w:hAnsi="Times New Roman" w:cs="Times New Roman"/>
        </w:rPr>
        <w:fldChar w:fldCharType="begin"/>
      </w:r>
      <w:r w:rsidR="00A0467E">
        <w:rPr>
          <w:rFonts w:ascii="Times New Roman" w:hAnsi="Times New Roman" w:cs="Times New Roman"/>
        </w:rPr>
        <w:instrText xml:space="preserve"> ADDIN ZOTERO_ITEM CSL_CITATION {"citationID":"hUHT24gT","properties":{"formattedCitation":"(19,24)","plainCitation":"(19,24)","noteIndex":0},"citationItems":[{"id":1489,"uris":["http://zotero.org/users/9219888/items/AAEDDY7W"],"itemData":{"id":1489,"type":"article-journal","container-title":"European Archives of Oto-Rhino-Laryngology","DOI":"10.1007/s00405-017-4691-8","ISSN":"0937-4477, 1434-4726","issue":"10","journalAbbreviation":"Eur Arch Otorhinolaryngol","language":"en","page":"3585-3591","source":"DOI.org (Crossref)","title":"Sudden hearing loss: an effectivity comparison of intratympanic and systemic steroid treatments","title-short":"Sudden hearing loss","volume":"274","author":[{"family":"Ermutlu","given":"Gülce"},{"family":"Süslü","given":"Nilda"},{"family":"Yılmaz","given":"Taner"},{"family":"Saraç","given":"Sarp"}],"issued":{"date-parts":[["2017",10]]}}},{"id":1501,"uris":["http://zotero.org/users/9219888/items/J79NQHRG"],"itemData":{"id":1501,"type":"article-journal","abstract":"Objective\n              This study aimed to investigate the effect and safety of intratympanic dexamethasone in pregnant women with idiopathic sudden sensorineural hearing loss (ISSNHL).\n            \n            \n              Methods\n              We performed a prospective study on pregnant women who suffered from ISSNHL and were treated in our clinic during 2016. The patients received intratympanic treatment three to four times a week. A pure tone audiogram (PTA) was performed before treatment and patients were followed up until 2 months after treatment was finished.\n            \n            \n              Results\n              A total of six pregnant women were included. All of the patients tolerated intratympanic treatment well. The mean improvement in hearing was 48 ± 7.33 dB. There were no complications, including permanent perforation of the ear drum or middle ear infection. Each patient delivered a healthy newborn.\n            \n            \n              Conclusion\n              Intratympanic dexamethasone is effective and safe for treating pregnant women with ISSNHL. Further randomized, controlled studies on this treatment need to be performed.","container-title":"Journal of International Medical Research","DOI":"10.1177/0300060518802725","ISSN":"0300-0605, 1473-2300","issue":"1","journalAbbreviation":"J Int Med Res","language":"en","page":"377-382","source":"DOI.org (Crossref)","title":"Intratympanic dexamethasone for managing pregnant women with sudden hearing loss","volume":"47","author":[{"family":"Fu","given":"Yaoyao"},{"family":"Jing","given":"Jianghua"},{"family":"Ren","given":"Tongli"},{"family":"Zhao","given":"Hui"}],"issued":{"date-parts":[["2019",1]]}}}],"schema":"https://github.com/citation-style-language/schema/raw/master/csl-citation.json"} </w:instrText>
      </w:r>
      <w:r w:rsidR="00A0467E">
        <w:rPr>
          <w:rFonts w:ascii="Times New Roman" w:hAnsi="Times New Roman" w:cs="Times New Roman"/>
        </w:rPr>
        <w:fldChar w:fldCharType="separate"/>
      </w:r>
      <w:r w:rsidR="00A0467E">
        <w:rPr>
          <w:rFonts w:ascii="Times New Roman" w:hAnsi="Times New Roman" w:cs="Times New Roman"/>
          <w:noProof/>
        </w:rPr>
        <w:t>(19,24)</w:t>
      </w:r>
      <w:r w:rsidR="00A0467E">
        <w:rPr>
          <w:rFonts w:ascii="Times New Roman" w:hAnsi="Times New Roman" w:cs="Times New Roman"/>
        </w:rPr>
        <w:fldChar w:fldCharType="end"/>
      </w:r>
      <w:r w:rsidR="005C5AB8" w:rsidRPr="00FE433B">
        <w:rPr>
          <w:rFonts w:ascii="Times New Roman" w:hAnsi="Times New Roman" w:cs="Times New Roman"/>
        </w:rPr>
        <w:t xml:space="preserve"> One </w:t>
      </w:r>
      <w:r w:rsidR="00A0467E">
        <w:rPr>
          <w:rFonts w:ascii="Times New Roman" w:hAnsi="Times New Roman" w:cs="Times New Roman"/>
        </w:rPr>
        <w:t xml:space="preserve">paper </w:t>
      </w:r>
      <w:r w:rsidR="005C5AB8" w:rsidRPr="00FE433B">
        <w:rPr>
          <w:rFonts w:ascii="Times New Roman" w:hAnsi="Times New Roman" w:cs="Times New Roman"/>
        </w:rPr>
        <w:t>performed a secondary myringotomy, but it was not detailed as to where this was.</w:t>
      </w:r>
      <w:r w:rsidR="00A0467E">
        <w:rPr>
          <w:rFonts w:ascii="Times New Roman" w:hAnsi="Times New Roman" w:cs="Times New Roman"/>
        </w:rPr>
        <w:t xml:space="preserve"> </w:t>
      </w:r>
      <w:r w:rsidR="00A0467E">
        <w:rPr>
          <w:rFonts w:ascii="Times New Roman" w:hAnsi="Times New Roman" w:cs="Times New Roman"/>
        </w:rPr>
        <w:fldChar w:fldCharType="begin"/>
      </w:r>
      <w:r w:rsidR="00A0467E">
        <w:rPr>
          <w:rFonts w:ascii="Times New Roman" w:hAnsi="Times New Roman" w:cs="Times New Roman"/>
        </w:rPr>
        <w:instrText xml:space="preserve"> ADDIN ZOTERO_ITEM CSL_CITATION {"citationID":"eIGC94mY","properties":{"formattedCitation":"(25)","plainCitation":"(25)","noteIndex":0},"citationItems":[{"id":1504,"uris":["http://zotero.org/users/9219888/items/YM95R78K"],"itemData":{"id":1504,"type":"article-journal","abstract":"Objectives:\n              We undertook to evaluate the effectiveness of intratympanic (IT) steroid injections for treating idiopathic sudden sensorineural hearing loss (ISSHL) by performing a retrospective case series study in a private otology practice.\n            \n            \n              Methods:\n              A total of 21 eligible patients with ISSHL were included. We defined ISSHL as a hearing loss of 20 dB or more at at least 3 consecutive audiometric frequencies that develops within 72 hours or less and cannot be attributed to any commonly identifiable cause of sudden hearing loss. Three IT injections of 0.4 mL of 62.5 mg/mL methylprednisolone solution were administered 1 week apart. The end point for the study was a clinically significant change in audiometric values, with a positive response determined to be a 10-dB or greater improvement in the 4-tone pure tone average and/or a 15% or greater improvement in the word discrimination score. Audiometric data were recorded just before therapy and 1 week after the last IT treatment. The potentially confounding variables recorded included age, sex, “prompt treatment” (defined as treatment within 14 days from onset), concurrent or prior treatment with oral steroids, and severity of hearing loss.\n            \n            \n              Results:\n              The overall response rate to the IT steroid protocol was 67% (14 of 21 patients), with a 95% confidence interval of 43% to 85%. Backward stepwise logistic regression identified “prompt treatment” as the only variable that significantly affected the outcome. The response rate of the “prompt treatment” cohort was 91% (10 of 11 patients), with a 95% confidence interval of 59% to 100%.\n            \n            \n              Conclusions:\n              These findings support the use of IT steroids as an early intervention in the treatment of ISSHL.","container-title":"Annals of Otology, Rhinology &amp; Laryngology","DOI":"10.1177/000348940711600405","ISSN":"0003-4894, 1943-572X","issue":"4","journalAbbreviation":"Ann Otol Rhinol Laryngol","language":"en","license":"https://journals.sagepub.com/page/policies/text-and-data-mining-license","page":"253-256","source":"DOI.org (Crossref)","title":"Intratympanic Steroids for Idiopathic Sudden Sensorineural Hearing Loss","volume":"116","author":[{"family":"Fitzgerald","given":"Dennis C."},{"family":"McGuire","given":"John F."}],"issued":{"date-parts":[["2007",4]]}}}],"schema":"https://github.com/citation-style-language/schema/raw/master/csl-citation.json"} </w:instrText>
      </w:r>
      <w:r w:rsidR="00A0467E">
        <w:rPr>
          <w:rFonts w:ascii="Times New Roman" w:hAnsi="Times New Roman" w:cs="Times New Roman"/>
        </w:rPr>
        <w:fldChar w:fldCharType="separate"/>
      </w:r>
      <w:r w:rsidR="00A0467E">
        <w:rPr>
          <w:rFonts w:ascii="Times New Roman" w:hAnsi="Times New Roman" w:cs="Times New Roman"/>
          <w:noProof/>
        </w:rPr>
        <w:t>(25)</w:t>
      </w:r>
      <w:r w:rsidR="00A0467E">
        <w:rPr>
          <w:rFonts w:ascii="Times New Roman" w:hAnsi="Times New Roman" w:cs="Times New Roman"/>
        </w:rPr>
        <w:fldChar w:fldCharType="end"/>
      </w:r>
    </w:p>
    <w:p w14:paraId="229427B8" w14:textId="7A5233DB" w:rsidR="005C5AB8" w:rsidRPr="00FE433B" w:rsidRDefault="00BE1E79" w:rsidP="005C5AB8">
      <w:pPr>
        <w:rPr>
          <w:rFonts w:ascii="Times New Roman" w:hAnsi="Times New Roman" w:cs="Times New Roman"/>
        </w:rPr>
      </w:pPr>
      <w:r>
        <w:rPr>
          <w:rFonts w:ascii="Times New Roman" w:hAnsi="Times New Roman" w:cs="Times New Roman"/>
        </w:rPr>
        <w:t>T</w:t>
      </w:r>
      <w:r w:rsidR="00F7653F">
        <w:rPr>
          <w:rFonts w:ascii="Times New Roman" w:hAnsi="Times New Roman" w:cs="Times New Roman"/>
        </w:rPr>
        <w:t xml:space="preserve">hree </w:t>
      </w:r>
      <w:r w:rsidR="005C5AB8" w:rsidRPr="00FE433B">
        <w:rPr>
          <w:rFonts w:ascii="Times New Roman" w:hAnsi="Times New Roman" w:cs="Times New Roman"/>
        </w:rPr>
        <w:t>papers documented that they warmed their steroid solutions.</w:t>
      </w:r>
      <w:r w:rsidR="00A0467E">
        <w:rPr>
          <w:rFonts w:ascii="Times New Roman" w:hAnsi="Times New Roman" w:cs="Times New Roman"/>
        </w:rPr>
        <w:t xml:space="preserve"> </w:t>
      </w:r>
      <w:r w:rsidR="00A0467E">
        <w:rPr>
          <w:rFonts w:ascii="Times New Roman" w:hAnsi="Times New Roman" w:cs="Times New Roman"/>
        </w:rPr>
        <w:fldChar w:fldCharType="begin"/>
      </w:r>
      <w:r w:rsidR="00A0467E">
        <w:rPr>
          <w:rFonts w:ascii="Times New Roman" w:hAnsi="Times New Roman" w:cs="Times New Roman"/>
        </w:rPr>
        <w:instrText xml:space="preserve"> ADDIN ZOTERO_ITEM CSL_CITATION {"citationID":"ueEnZeAB","properties":{"formattedCitation":"(22,26,27)","plainCitation":"(22,26,27)","noteIndex":0},"citationItems":[{"id":1503,"uris":["http://zotero.org/users/9219888/items/W46VR564"],"itemData":{"id":1503,"type":"article-journal","abstract":"&lt;b&gt;&lt;i&gt;Objective:&lt;/i&gt;&lt;/b&gt; To evaluate the efficacy of systemic and intratympanic steroid treatment in patients with idiopathic sudden sensorineural hearing loss (ISSNHL). &lt;b&gt;&lt;i&gt;Methods:&lt;/i&gt;&lt;/b&gt; Ninety patients who met the inclusion criteria were randomly divided into 3 groups (&lt;i&gt;n&lt;/i&gt; = 30 per group). Group I patients were given oral methylprednisolone (MEPD) tablets, group II received intravenous MEPD injection, and group III received intratympanic MEPD injection. Pure-tone average (PTA) hearing threshold was recorded before and after treatment as well as 1 month later. The general efficacy rate was the ratio of patients whose hearing improved by &amp;#x3e;10 dB in each group. &lt;b&gt;&lt;i&gt;Results:&lt;/i&gt;&lt;/b&gt; Thirty-two of the 60 patients (53.3%) in groups I and II together showed a hearing improvement of &amp;#x3e;10 dB hearing level (HL) in the pure-tone audiogram, compared to 21 patients (70%) in group III, respectively. The mean improvements were 16.1, 14.3, and 21.6 dB HL measured in Groups I, II, and III, respectively. Both the general efficacy rate and hearing improvement were significantly greater in group III than in groups I and II. &lt;b&gt;&lt;i&gt;Conclusions:&lt;/i&gt;&lt;/b&gt; Our study showed that intratympanic injection rendered better treatment efficacy than systemic administration.","container-title":"Audiology and Neurotology","DOI":"10.1159/000508124","ISSN":"1420-3030, 1421-9700","issue":"1","journalAbbreviation":"Audiol Neurotol","language":"en","license":"https://www.karger.com/Services/SiteLicenses","page":"45-52","source":"DOI.org (Crossref)","title":"Efficacy of Various Corticosteroid Treatment Modalities for the Initial Treatment of Idiopathic Sudden Hearing Loss: A Prospective Randomized Controlled Trial","title-short":"Efficacy of Various Corticosteroid Treatment Modalities for the Initial Treatment of Idiopathic Sudden Hearing Loss","volume":"26","author":[{"family":"Tong","given":"Busheng"},{"family":"Wang","given":"Qiang"},{"family":"Dai","given":"Qingqing"},{"family":"Hellstrom","given":"Sten"},{"family":"Duan","given":"Maoli"}],"issued":{"date-parts":[["2021"]]}}},{"id":1477,"uris":["http://zotero.org/users/9219888/items/GBCSLFT8"],"itemData":{"id":1477,"type":"article-journal","container-title":"Acta Oto-Laryngologica","DOI":"10.1080/00016489.2019.1592221","ISSN":"0001-6489, 1651-2251","issue":"6","journalAbbreviation":"Acta Oto-Laryngologica","language":"en","page":"522-528","source":"DOI.org (Crossref)","title":"Efficacy of intratympanic corticosteroid, intravenous batroxobin and combined treatment for sudden sensorineural hearing loss with type-2 diabetes","volume":"139","author":[{"family":"Jia","given":"Hongguang"},{"family":"Yu","given":"Zhan"},{"family":"Li","given":"Xiping"},{"family":"Wang","given":"Jianhong"},{"family":"Ge","given":"Xiaohui"},{"family":"Chen","given":"Zhi-ting"},{"family":"Huang","given":"Xiaobing"},{"family":"Wei","given":"Yongxiang"}],"issued":{"date-parts":[["2019",6,3]]}}},{"id":1494,"uris":["http://zotero.org/users/9219888/items/W5JKIUAN"],"itemData":{"id":1494,"type":"article-journal","container-title":"American Journal of Otolaryngology","DOI":"10.1016/j.amjoto.2024.104258","ISSN":"01960709","issue":"3","journalAbbreviation":"American Journal of Otolaryngology","language":"en","page":"104258","source":"DOI.org (Crossref)","title":"Comparison of side effects of different steroids used in intratympanic injections","volume":"45","author":[{"family":"Wang","given":"Yi"},{"family":"Zhao","given":"Jieli"},{"family":"Wu","given":"Juejing"},{"family":"Ren","given":"Tongli"},{"family":"Wu","given":"Yongzhen"}],"issued":{"date-parts":[["2024",5]]}}}],"schema":"https://github.com/citation-style-language/schema/raw/master/csl-citation.json"} </w:instrText>
      </w:r>
      <w:r w:rsidR="00A0467E">
        <w:rPr>
          <w:rFonts w:ascii="Times New Roman" w:hAnsi="Times New Roman" w:cs="Times New Roman"/>
        </w:rPr>
        <w:fldChar w:fldCharType="separate"/>
      </w:r>
      <w:r w:rsidR="00A0467E">
        <w:rPr>
          <w:rFonts w:ascii="Times New Roman" w:hAnsi="Times New Roman" w:cs="Times New Roman"/>
          <w:noProof/>
        </w:rPr>
        <w:t>(22,26,27)</w:t>
      </w:r>
      <w:r w:rsidR="00A0467E">
        <w:rPr>
          <w:rFonts w:ascii="Times New Roman" w:hAnsi="Times New Roman" w:cs="Times New Roman"/>
        </w:rPr>
        <w:fldChar w:fldCharType="end"/>
      </w:r>
      <w:r w:rsidR="005C5AB8" w:rsidRPr="00FE433B">
        <w:rPr>
          <w:rFonts w:ascii="Times New Roman" w:hAnsi="Times New Roman" w:cs="Times New Roman"/>
        </w:rPr>
        <w:t xml:space="preserve"> Jia </w:t>
      </w:r>
      <w:r w:rsidR="00A0467E">
        <w:rPr>
          <w:rFonts w:ascii="Times New Roman" w:hAnsi="Times New Roman" w:cs="Times New Roman"/>
        </w:rPr>
        <w:t>(</w:t>
      </w:r>
      <w:r w:rsidR="005C5AB8" w:rsidRPr="00FE433B">
        <w:rPr>
          <w:rFonts w:ascii="Times New Roman" w:hAnsi="Times New Roman" w:cs="Times New Roman"/>
        </w:rPr>
        <w:t>2</w:t>
      </w:r>
      <w:r w:rsidR="00A0467E">
        <w:rPr>
          <w:rFonts w:ascii="Times New Roman" w:hAnsi="Times New Roman" w:cs="Times New Roman"/>
        </w:rPr>
        <w:t>01</w:t>
      </w:r>
      <w:r w:rsidR="005C5AB8" w:rsidRPr="00FE433B">
        <w:rPr>
          <w:rFonts w:ascii="Times New Roman" w:hAnsi="Times New Roman" w:cs="Times New Roman"/>
        </w:rPr>
        <w:t>9</w:t>
      </w:r>
      <w:r w:rsidR="00A0467E">
        <w:rPr>
          <w:rFonts w:ascii="Times New Roman" w:hAnsi="Times New Roman" w:cs="Times New Roman"/>
        </w:rPr>
        <w:t xml:space="preserve">) </w:t>
      </w:r>
      <w:r w:rsidR="005C5AB8" w:rsidRPr="00FE433B">
        <w:rPr>
          <w:rFonts w:ascii="Times New Roman" w:hAnsi="Times New Roman" w:cs="Times New Roman"/>
        </w:rPr>
        <w:t xml:space="preserve">and Wang </w:t>
      </w:r>
      <w:r w:rsidR="00A0467E">
        <w:rPr>
          <w:rFonts w:ascii="Times New Roman" w:hAnsi="Times New Roman" w:cs="Times New Roman"/>
        </w:rPr>
        <w:t>(</w:t>
      </w:r>
      <w:r w:rsidR="005C5AB8" w:rsidRPr="00FE433B">
        <w:rPr>
          <w:rFonts w:ascii="Times New Roman" w:hAnsi="Times New Roman" w:cs="Times New Roman"/>
        </w:rPr>
        <w:t>2024</w:t>
      </w:r>
      <w:r w:rsidR="00A0467E">
        <w:rPr>
          <w:rFonts w:ascii="Times New Roman" w:hAnsi="Times New Roman" w:cs="Times New Roman"/>
        </w:rPr>
        <w:t xml:space="preserve">) </w:t>
      </w:r>
      <w:r w:rsidR="005C5AB8" w:rsidRPr="00FE433B">
        <w:rPr>
          <w:rFonts w:ascii="Times New Roman" w:hAnsi="Times New Roman" w:cs="Times New Roman"/>
        </w:rPr>
        <w:t xml:space="preserve">warmed them to body temperature, </w:t>
      </w:r>
      <w:r>
        <w:rPr>
          <w:rFonts w:ascii="Times New Roman" w:hAnsi="Times New Roman" w:cs="Times New Roman"/>
        </w:rPr>
        <w:t>while</w:t>
      </w:r>
      <w:r w:rsidR="005C5AB8" w:rsidRPr="00FE433B">
        <w:rPr>
          <w:rFonts w:ascii="Times New Roman" w:hAnsi="Times New Roman" w:cs="Times New Roman"/>
        </w:rPr>
        <w:t xml:space="preserve"> Tong </w:t>
      </w:r>
      <w:r w:rsidR="00A0467E">
        <w:rPr>
          <w:rFonts w:ascii="Times New Roman" w:hAnsi="Times New Roman" w:cs="Times New Roman"/>
        </w:rPr>
        <w:t>(</w:t>
      </w:r>
      <w:r w:rsidR="005C5AB8" w:rsidRPr="00FE433B">
        <w:rPr>
          <w:rFonts w:ascii="Times New Roman" w:hAnsi="Times New Roman" w:cs="Times New Roman"/>
        </w:rPr>
        <w:t>2021</w:t>
      </w:r>
      <w:r w:rsidR="00A0467E">
        <w:rPr>
          <w:rFonts w:ascii="Times New Roman" w:hAnsi="Times New Roman" w:cs="Times New Roman"/>
        </w:rPr>
        <w:t xml:space="preserve">) </w:t>
      </w:r>
      <w:r w:rsidR="005C5AB8" w:rsidRPr="00FE433B">
        <w:rPr>
          <w:rFonts w:ascii="Times New Roman" w:hAnsi="Times New Roman" w:cs="Times New Roman"/>
        </w:rPr>
        <w:t xml:space="preserve">rolled the vial between hands. </w:t>
      </w:r>
    </w:p>
    <w:p w14:paraId="220222BE" w14:textId="02E06525" w:rsidR="005C5AB8" w:rsidRDefault="005C5AB8" w:rsidP="00186A94">
      <w:pPr>
        <w:rPr>
          <w:rFonts w:ascii="Times New Roman" w:hAnsi="Times New Roman" w:cs="Times New Roman"/>
        </w:rPr>
      </w:pPr>
      <w:r w:rsidRPr="00FE433B">
        <w:rPr>
          <w:rFonts w:ascii="Times New Roman" w:hAnsi="Times New Roman" w:cs="Times New Roman"/>
        </w:rPr>
        <w:t>The</w:t>
      </w:r>
      <w:r w:rsidR="00F445A5">
        <w:rPr>
          <w:rFonts w:ascii="Times New Roman" w:hAnsi="Times New Roman" w:cs="Times New Roman"/>
        </w:rPr>
        <w:t xml:space="preserve"> commonest</w:t>
      </w:r>
      <w:r w:rsidRPr="00FE433B">
        <w:rPr>
          <w:rFonts w:ascii="Times New Roman" w:hAnsi="Times New Roman" w:cs="Times New Roman"/>
        </w:rPr>
        <w:t xml:space="preserve"> </w:t>
      </w:r>
      <w:r w:rsidR="00F445A5">
        <w:rPr>
          <w:rFonts w:ascii="Times New Roman" w:hAnsi="Times New Roman" w:cs="Times New Roman"/>
        </w:rPr>
        <w:t xml:space="preserve">AEs </w:t>
      </w:r>
      <w:r w:rsidRPr="00FE433B">
        <w:rPr>
          <w:rFonts w:ascii="Times New Roman" w:hAnsi="Times New Roman" w:cs="Times New Roman"/>
        </w:rPr>
        <w:t xml:space="preserve">were </w:t>
      </w:r>
      <w:r w:rsidR="00BE1E79">
        <w:rPr>
          <w:rFonts w:ascii="Times New Roman" w:hAnsi="Times New Roman" w:cs="Times New Roman"/>
        </w:rPr>
        <w:t xml:space="preserve">temporary </w:t>
      </w:r>
      <w:r w:rsidRPr="00FE433B">
        <w:rPr>
          <w:rFonts w:ascii="Times New Roman" w:hAnsi="Times New Roman" w:cs="Times New Roman"/>
        </w:rPr>
        <w:t xml:space="preserve">dizziness and otalgia. These were reported in nine and six papers respectively. The range of patients experiencing dizziness was 5.5-27.1%. Dizziness was still present in studies which warmed their </w:t>
      </w:r>
      <w:r w:rsidR="00BE1E79">
        <w:rPr>
          <w:rFonts w:ascii="Times New Roman" w:hAnsi="Times New Roman" w:cs="Times New Roman"/>
        </w:rPr>
        <w:t>steroid</w:t>
      </w:r>
      <w:r w:rsidRPr="00FE433B">
        <w:rPr>
          <w:rFonts w:ascii="Times New Roman" w:hAnsi="Times New Roman" w:cs="Times New Roman"/>
        </w:rPr>
        <w:t xml:space="preserve"> solutions. 5.5% (n = 4 out of 73) of patients in Jia (2009) experienced vertigo, as did 20.0% (n = 6 out of 30) of patients in Tong (2021). The range of patients experiencing otalgia was 2.8-54.3%.</w:t>
      </w:r>
      <w:r>
        <w:rPr>
          <w:rFonts w:ascii="Times New Roman" w:hAnsi="Times New Roman" w:cs="Times New Roman"/>
        </w:rPr>
        <w:t xml:space="preserve"> </w:t>
      </w:r>
      <w:r w:rsidR="00223336">
        <w:rPr>
          <w:rFonts w:ascii="Times New Roman" w:hAnsi="Times New Roman" w:cs="Times New Roman"/>
        </w:rPr>
        <w:t>(Table 6)</w:t>
      </w:r>
      <w:r>
        <w:rPr>
          <w:rFonts w:ascii="Times New Roman" w:hAnsi="Times New Roman" w:cs="Times New Roman"/>
        </w:rPr>
        <w:t xml:space="preserve"> </w:t>
      </w:r>
    </w:p>
    <w:p w14:paraId="1C77A237" w14:textId="33C267CD" w:rsidR="00F8752A" w:rsidRPr="00FE433B" w:rsidRDefault="00F8752A" w:rsidP="00F8752A">
      <w:pPr>
        <w:rPr>
          <w:rFonts w:ascii="Times New Roman" w:hAnsi="Times New Roman" w:cs="Times New Roman"/>
        </w:rPr>
      </w:pPr>
      <w:r w:rsidRPr="00FE433B">
        <w:rPr>
          <w:rFonts w:ascii="Times New Roman" w:hAnsi="Times New Roman" w:cs="Times New Roman"/>
        </w:rPr>
        <w:t xml:space="preserve">Perforations were divided into those which healed spontaneously and those which </w:t>
      </w:r>
      <w:r>
        <w:rPr>
          <w:rFonts w:ascii="Times New Roman" w:hAnsi="Times New Roman" w:cs="Times New Roman"/>
        </w:rPr>
        <w:t>persisted beyond follow-up</w:t>
      </w:r>
      <w:r w:rsidRPr="00FE433B">
        <w:rPr>
          <w:rFonts w:ascii="Times New Roman" w:hAnsi="Times New Roman" w:cs="Times New Roman"/>
        </w:rPr>
        <w:t xml:space="preserve">. Several tympanoplasty </w:t>
      </w:r>
      <w:r w:rsidR="00BE1E79">
        <w:rPr>
          <w:rFonts w:ascii="Times New Roman" w:hAnsi="Times New Roman" w:cs="Times New Roman"/>
        </w:rPr>
        <w:t xml:space="preserve">methods </w:t>
      </w:r>
      <w:r w:rsidRPr="00FE433B">
        <w:rPr>
          <w:rFonts w:ascii="Times New Roman" w:hAnsi="Times New Roman" w:cs="Times New Roman"/>
        </w:rPr>
        <w:t xml:space="preserve">are </w:t>
      </w:r>
      <w:r w:rsidR="00BE1E79">
        <w:rPr>
          <w:rFonts w:ascii="Times New Roman" w:hAnsi="Times New Roman" w:cs="Times New Roman"/>
        </w:rPr>
        <w:t>detailed</w:t>
      </w:r>
      <w:r>
        <w:rPr>
          <w:rFonts w:ascii="Times New Roman" w:hAnsi="Times New Roman" w:cs="Times New Roman"/>
        </w:rPr>
        <w:t>, but there were patients who elected not to have further procedures</w:t>
      </w:r>
      <w:r w:rsidRPr="00FE433B">
        <w:rPr>
          <w:rFonts w:ascii="Times New Roman" w:hAnsi="Times New Roman" w:cs="Times New Roman"/>
        </w:rPr>
        <w:t xml:space="preserve">. Healing perforations were noted in </w:t>
      </w:r>
      <w:r w:rsidR="00F7653F">
        <w:rPr>
          <w:rFonts w:ascii="Times New Roman" w:hAnsi="Times New Roman" w:cs="Times New Roman"/>
        </w:rPr>
        <w:t>two</w:t>
      </w:r>
      <w:r w:rsidRPr="00FE433B">
        <w:rPr>
          <w:rFonts w:ascii="Times New Roman" w:hAnsi="Times New Roman" w:cs="Times New Roman"/>
        </w:rPr>
        <w:t xml:space="preserve"> papers in 1.3% and 4.7%</w:t>
      </w:r>
      <w:r>
        <w:rPr>
          <w:rFonts w:ascii="Times New Roman" w:hAnsi="Times New Roman" w:cs="Times New Roman"/>
        </w:rPr>
        <w:t xml:space="preserve"> of participants</w:t>
      </w:r>
      <w:r w:rsidRPr="00FE433B">
        <w:rPr>
          <w:rFonts w:ascii="Times New Roman" w:hAnsi="Times New Roman" w:cs="Times New Roman"/>
        </w:rPr>
        <w:t>.</w:t>
      </w:r>
      <w:r w:rsidR="00805B15" w:rsidRPr="00805B15">
        <w:rPr>
          <w:rFonts w:ascii="Times New Roman" w:hAnsi="Times New Roman" w:cs="Times New Roman"/>
        </w:rPr>
        <w:t xml:space="preserve"> </w:t>
      </w:r>
      <w:r w:rsidR="00805B15">
        <w:rPr>
          <w:rFonts w:ascii="Times New Roman" w:hAnsi="Times New Roman" w:cs="Times New Roman"/>
        </w:rPr>
        <w:fldChar w:fldCharType="begin"/>
      </w:r>
      <w:r w:rsidR="00A0467E">
        <w:rPr>
          <w:rFonts w:ascii="Times New Roman" w:hAnsi="Times New Roman" w:cs="Times New Roman"/>
        </w:rPr>
        <w:instrText xml:space="preserve"> ADDIN ZOTERO_ITEM CSL_CITATION {"citationID":"CBjtpChI","properties":{"formattedCitation":"(23,27)","plainCitation":"(23,27)","noteIndex":0},"citationItems":[{"id":1469,"uris":["http://zotero.org/users/9219888/items/CUQL8KX6"],"itemData":{"id":1469,"type":"article-journal","abstract":"Abstract\n            \n              Objective:\n              To investigate the efficacy of intratympanic steroid therapy in adults with sudden sensorineural hearing loss, and to analyse the factors associated with treatment outcome.\n            \n            \n              Design:\n              Retrospective study of patients undergoing intratympanic steroid injection for sudden sensorineural hearing loss between 1 January 2006 and 30 June 2007 at a teaching hospital in Taipei, Taiwan.\n            \n            \n              Results:\n              Patients who received intratympanic steroid therapy within seven days of disease onset achieved a significantly better response rate (76.1 per cent), compared with the delayed treatment group (50 per cent). The total response rate, after four steroid injections, was 68.9 per cent. Patients with low and mid-frequency hearing loss were more responsive to steroid treatment. Vertigo was a negative prognostic factor for recovery. There were no long-term sequelae of intratympanic steroid treatment.\n            \n            \n              Conclusion:\n              Intratympanic steroid injection may be a simple and effective treatment for patients with sudden sensorineural hearing loss.","container-title":"The Journal of Laryngology &amp; Otology","DOI":"10.1017/S0022215110002124","ISSN":"0022-2151, 1748-5460","issue":"2","journalAbbreviation":"J. Laryngol. Otol.","language":"en","license":"https://www.cambridge.org/core/terms","page":"133-137","source":"DOI.org (Crossref)","title":"Intratympanic injection with dexamethasone for sudden sensorineural hearing loss","volume":"125","author":[{"family":"Tsai","given":"Y-J"},{"family":"Liang","given":"J-G"},{"family":"Wu","given":"W-B"},{"family":"Ding","given":"Y-F"},{"family":"Chiang","given":"R P-Y"},{"family":"Wu","given":"S-M"}],"issued":{"date-parts":[["2011",2]]}}},{"id":1494,"uris":["http://zotero.org/users/9219888/items/W5JKIUAN"],"itemData":{"id":1494,"type":"article-journal","container-title":"American Journal of Otolaryngology","DOI":"10.1016/j.amjoto.2024.104258","ISSN":"01960709","issue":"3","journalAbbreviation":"American Journal of Otolaryngology","language":"en","page":"104258","source":"DOI.org (Crossref)","title":"Comparison of side effects of different steroids used in intratympanic injections","volume":"45","author":[{"family":"Wang","given":"Yi"},{"family":"Zhao","given":"Jieli"},{"family":"Wu","given":"Juejing"},{"family":"Ren","given":"Tongli"},{"family":"Wu","given":"Yongzhen"}],"issued":{"date-parts":[["2024",5]]}}}],"schema":"https://github.com/citation-style-language/schema/raw/master/csl-citation.json"} </w:instrText>
      </w:r>
      <w:r w:rsidR="00805B15">
        <w:rPr>
          <w:rFonts w:ascii="Times New Roman" w:hAnsi="Times New Roman" w:cs="Times New Roman"/>
        </w:rPr>
        <w:fldChar w:fldCharType="separate"/>
      </w:r>
      <w:r w:rsidR="00A0467E">
        <w:rPr>
          <w:rFonts w:ascii="Times New Roman" w:hAnsi="Times New Roman" w:cs="Times New Roman"/>
          <w:noProof/>
        </w:rPr>
        <w:t>(23,27)</w:t>
      </w:r>
      <w:r w:rsidR="00805B15">
        <w:rPr>
          <w:rFonts w:ascii="Times New Roman" w:hAnsi="Times New Roman" w:cs="Times New Roman"/>
        </w:rPr>
        <w:fldChar w:fldCharType="end"/>
      </w:r>
      <w:r w:rsidRPr="00FE433B">
        <w:rPr>
          <w:rFonts w:ascii="Times New Roman" w:hAnsi="Times New Roman" w:cs="Times New Roman"/>
        </w:rPr>
        <w:t xml:space="preserve"> </w:t>
      </w:r>
      <w:r>
        <w:rPr>
          <w:rFonts w:ascii="Times New Roman" w:hAnsi="Times New Roman" w:cs="Times New Roman"/>
        </w:rPr>
        <w:t>Persistent perforations are described in 3.9-11.5% of studies.</w:t>
      </w:r>
      <w:r w:rsidR="00805B15">
        <w:rPr>
          <w:rFonts w:ascii="Times New Roman" w:hAnsi="Times New Roman" w:cs="Times New Roman"/>
        </w:rPr>
        <w:t xml:space="preserve"> We were unable to correlate the gauge of needle used to the frequency of temporary and persistent perforations</w:t>
      </w:r>
      <w:r w:rsidR="00A0467E">
        <w:rPr>
          <w:rFonts w:ascii="Times New Roman" w:hAnsi="Times New Roman" w:cs="Times New Roman"/>
        </w:rPr>
        <w:t>.</w:t>
      </w:r>
    </w:p>
    <w:p w14:paraId="309A7C7E" w14:textId="74974543" w:rsidR="00F8752A" w:rsidRDefault="00F8752A" w:rsidP="00186A94">
      <w:pPr>
        <w:rPr>
          <w:rFonts w:ascii="Times New Roman" w:hAnsi="Times New Roman" w:cs="Times New Roman"/>
        </w:rPr>
      </w:pPr>
      <w:r>
        <w:rPr>
          <w:rFonts w:ascii="Times New Roman" w:hAnsi="Times New Roman" w:cs="Times New Roman"/>
        </w:rPr>
        <w:t>Seven</w:t>
      </w:r>
      <w:r w:rsidRPr="00FE433B">
        <w:rPr>
          <w:rFonts w:ascii="Times New Roman" w:hAnsi="Times New Roman" w:cs="Times New Roman"/>
        </w:rPr>
        <w:t xml:space="preserve"> studies report no</w:t>
      </w:r>
      <w:r w:rsidR="00DF5C02">
        <w:rPr>
          <w:rFonts w:ascii="Times New Roman" w:hAnsi="Times New Roman" w:cs="Times New Roman"/>
        </w:rPr>
        <w:t xml:space="preserve"> AEs with ITS</w:t>
      </w:r>
      <w:r w:rsidRPr="00FE433B">
        <w:rPr>
          <w:rFonts w:ascii="Times New Roman" w:hAnsi="Times New Roman" w:cs="Times New Roman"/>
        </w:rPr>
        <w:t>.</w:t>
      </w:r>
      <w:r w:rsidR="008074B0">
        <w:rPr>
          <w:rFonts w:ascii="Times New Roman" w:hAnsi="Times New Roman" w:cs="Times New Roman"/>
        </w:rPr>
        <w:t xml:space="preserve"> </w:t>
      </w:r>
      <w:r w:rsidR="008074B0">
        <w:rPr>
          <w:rFonts w:ascii="Times New Roman" w:hAnsi="Times New Roman" w:cs="Times New Roman"/>
        </w:rPr>
        <w:fldChar w:fldCharType="begin"/>
      </w:r>
      <w:r w:rsidR="00A0467E">
        <w:rPr>
          <w:rFonts w:ascii="Times New Roman" w:hAnsi="Times New Roman" w:cs="Times New Roman"/>
        </w:rPr>
        <w:instrText xml:space="preserve"> ADDIN ZOTERO_ITEM CSL_CITATION {"citationID":"8cje6kqs","properties":{"formattedCitation":"(4,13,18,21,24,25,28)","plainCitation":"(4,13,18,21,24,25,28)","noteIndex":0},"citationItems":[{"id":186,"uris":["http://zotero.org/users/9219888/items/TRURPAZT"],"itemData":{"id":186,"type":"article-journal","container-title":"Otology &amp; Neurotology","DOI":"10.1097/MAO.0b013e318168da7a","ISSN":"1531-7129","issue":"4","language":"en","page":"453-460","source":"DOI.org (Crossref)","title":"Combination Therapy (Intratympanic Dexamethasone + High-Dose Prednisone Taper) for the Treatment of Idiopathic Sudden Sensorineural Hearing Loss","volume":"29","author":[{"family":"Battaglia","given":"Alex"},{"family":"Burchette","given":"Raoul"},{"family":"Cueva","given":"Roberto"}],"issued":{"date-parts":[["2008",6]]}}},{"id":1504,"uris":["http://zotero.org/users/9219888/items/YM95R78K"],"itemData":{"id":1504,"type":"article-journal","abstract":"Objectives:\n              We undertook to evaluate the effectiveness of intratympanic (IT) steroid injections for treating idiopathic sudden sensorineural hearing loss (ISSHL) by performing a retrospective case series study in a private otology practice.\n            \n            \n              Methods:\n              A total of 21 eligible patients with ISSHL were included. We defined ISSHL as a hearing loss of 20 dB or more at at least 3 consecutive audiometric frequencies that develops within 72 hours or less and cannot be attributed to any commonly identifiable cause of sudden hearing loss. Three IT injections of 0.4 mL of 62.5 mg/mL methylprednisolone solution were administered 1 week apart. The end point for the study was a clinically significant change in audiometric values, with a positive response determined to be a 10-dB or greater improvement in the 4-tone pure tone average and/or a 15% or greater improvement in the word discrimination score. Audiometric data were recorded just before therapy and 1 week after the last IT treatment. The potentially confounding variables recorded included age, sex, “prompt treatment” (defined as treatment within 14 days from onset), concurrent or prior treatment with oral steroids, and severity of hearing loss.\n            \n            \n              Results:\n              The overall response rate to the IT steroid protocol was 67% (14 of 21 patients), with a 95% confidence interval of 43% to 85%. Backward stepwise logistic regression identified “prompt treatment” as the only variable that significantly affected the outcome. The response rate of the “prompt treatment” cohort was 91% (10 of 11 patients), with a 95% confidence interval of 59% to 100%.\n            \n            \n              Conclusions:\n              These findings support the use of IT steroids as an early intervention in the treatment of ISSHL.","container-title":"Annals of Otology, Rhinology &amp; Laryngology","DOI":"10.1177/000348940711600405","ISSN":"0003-4894, 1943-572X","issue":"4","journalAbbreviation":"Ann Otol Rhinol Laryngol","language":"en","license":"https://journals.sagepub.com/page/policies/text-and-data-mining-license","page":"253-256","source":"DOI.org (Crossref)","title":"Intratympanic Steroids for Idiopathic Sudden Sensorineural Hearing Loss","volume":"116","author":[{"family":"Fitzgerald","given":"Dennis C."},{"family":"McGuire","given":"John F."}],"issued":{"date-parts":[["2007",4]]}}},{"id":1501,"uris":["http://zotero.org/users/9219888/items/J79NQHRG"],"itemData":{"id":1501,"type":"article-journal","abstract":"Objective\n              This study aimed to investigate the effect and safety of intratympanic dexamethasone in pregnant women with idiopathic sudden sensorineural hearing loss (ISSNHL).\n            \n            \n              Methods\n              We performed a prospective study on pregnant women who suffered from ISSNHL and were treated in our clinic during 2016. The patients received intratympanic treatment three to four times a week. A pure tone audiogram (PTA) was performed before treatment and patients were followed up until 2 months after treatment was finished.\n            \n            \n              Results\n              A total of six pregnant women were included. All of the patients tolerated intratympanic treatment well. The mean improvement in hearing was 48 ± 7.33 dB. There were no complications, including permanent perforation of the ear drum or middle ear infection. Each patient delivered a healthy newborn.\n            \n            \n              Conclusion\n              Intratympanic dexamethasone is effective and safe for treating pregnant women with ISSNHL. Further randomized, controlled studies on this treatment need to be performed.","container-title":"Journal of International Medical Research","DOI":"10.1177/0300060518802725","ISSN":"0300-0605, 1473-2300","issue":"1","journalAbbreviation":"J Int Med Res","language":"en","page":"377-382","source":"DOI.org (Crossref)","title":"Intratympanic dexamethasone for managing pregnant women with sudden hearing loss","volume":"47","author":[{"family":"Fu","given":"Yaoyao"},{"family":"Jing","given":"Jianghua"},{"family":"Ren","given":"Tongli"},{"family":"Zhao","given":"Hui"}],"issued":{"date-parts":[["2019",1]]}}},{"id":191,"uris":["http://zotero.org/users/9219888/items/KKTS2C25"],"itemData":{"id":191,"type":"article-journal","abstract":"OBJECTIVE: Intratympanic (IT) dexamethasone offers a good method for avoiding systemic side effects in patients with sudden idiopathic sensorineural hearing loss (ISSHL). However, in most studies, IT was used as a salvage treatment for patients whose hearing failed to improve with the initial systemic treatment, or as an addition to conventional oral steroid protocols. Therefore, we investigated the outcomes of IT steroid administration as a primary treatment modality for ISSHL. STUDY DESIGN: Randomized controlled study. SETTING: Tertiary referral center. SUBJECTS AND METHODS: Two treatment methods, IT dexamethasone or oral prednisolone, were randomly assigned to 63 participants. A group of 32 patients (IT group) with ISSHL received IT dexamethasone once a day for eight days. A separate group of 31 patients (oral group), received oral prednisolone, also for eight days. We compared the hearing outcomes in the two groups.\nRESULTS: We have found that the outcomes for patients treated with IT dexamethasone as a primary treatment modality for the management of ISSHL presented no difference in pure-tone averages or hearing recovery rate compared with patients treated with oral steroids. However, differences were noted for hearing thresholds according to frequency: the threshold improvement at low frequencies (250, 500, and 1000 Hz) was not statistically signiﬁcant between groups; at high frequencies, particularly 4000 and 8000 Hz, the threshold improvement was statistically higher in the oral group than in the IT group.\nCONCLUSION: IT dexamethasone might be a good primary treatment method for ISSHL; but, for the management of ISSHL, we should keep in mind the differences in hearing outcomes with regard to frequency.","container-title":"Otolaryngology–Head and Neck Surgery","DOI":"10.1016/j.otohns.2009.08.009","ISSN":"0194-5998, 1097-6817","issue":"5","journalAbbreviation":"Otolaryngol.--head neck surg.","language":"en","page":"579-583","source":"DOI.org (Crossref)","title":"Hearing outcomes of daily intratympanic dexamethasone alone as a primary treatment modality for ISSHL","volume":"141","author":[{"family":"Hong","given":"Seok Min"},{"family":"Park","given":"Chan Hum"},{"family":"Lee","given":"Jun Ho"}],"issued":{"date-parts":[["2009",11]]}}},{"id":188,"uris":["http://zotero.org/users/9219888/items/JAKA6PXG"],"itemData":{"id":188,"type":"article-journal","container-title":"European Archives of Oto-Rhino-Laryngology","DOI":"10.1007/s00405-011-1523-0","ISSN":"0937-4477, 1434-4726","issue":"9","journalAbbreviation":"Eur Arch Otorhinolaryngol","language":"en","page":"1273-1278","source":"DOI.org (Crossref)","title":"Treatment of sudden sensorineural hearing loss with transtympanic injection of steroids as single therapy: a randomized clinical study","title-short":"Treatment of sudden sensorineural hearing loss with transtympanic injection of steroids as single therapy","volume":"268","author":[{"family":"Dispenza","given":"Francesco"},{"family":"Amodio","given":"Emanuele"},{"family":"De Stefano","given":"Alessandro"},{"family":"Gallina","given":"Salvatore"},{"family":"Marchese","given":"Donatella"},{"family":"Mathur","given":"Navneet"},{"family":"Riggio","given":"Francesco"}],"issued":{"date-parts":[["2011",9]]}}},{"id":190,"uris":["http://zotero.org/users/9219888/items/SNXG5A2P"],"itemData":{"id":190,"type":"article-journal","abstract":"OBJECTIVE: The purpose of this study is to compare the efﬁcacy of intratympanic steroid injection (ITSI) with that of systemic steroids as an initial treatment of sudden sensorineural hearing loss (SNHL) with diabetes. STUDY DESIGN: Prospective, nonrandomized multicenter clinical trial. SETTING: Multicenter study in Busan and Masan, South Korea. SUBJECTS AND METHODS: A total of 114 sudden SNHL patients who were diagnosed with diabetes were divided into peroral (PO) group (n ϭ 48), intravenous (IV) group (n ϭ 32), and intratympanic (IT) group (n ϭ 34). In the PO group, prednisolone was used orally for 10 days, per schedule. In the IV group, prednisolone was administered intravenously for seven days, followed by oral administration of tapered doses for another several days. In the IT group, dexamethasone was injected into the tympanic cavity four times within a two-week period. Hearing outcome was assessed before and after the treatment.\nRESULTS: All groups showed signiﬁcant improvement with criteria of 15 dB (P Ͻ 0.05). However, there was no signiﬁcant difference in hearing gain and recovery rate among groups (P Ͼ 0.05). Systemic steroid treatment was stopped for two patients in the IV group and for one in the PO group due to uncontrolled hyperglycemia. However, in the IT group, there were no patients who failed to control their blood sugar level.\nCONCLUSION: ITSI is as effective as systemic steroid treatment for sudden SNHL patients with diabetes and it can avoid undesirable side effects. Therefore, we consider ITSI to be a more reasonable alternative as an initial treatment for sudden SNHL patients with diabetes.","container-title":"Otolaryngology–Head and Neck Surgery","DOI":"10.1016/j.otohns.2009.06.084","ISSN":"0194-5998, 1097-6817","issue":"5","journalAbbreviation":"Otolaryngol.--head neck surg.","language":"en","page":"572-578","source":"DOI.org (Crossref)","title":"Clinical efficacy of initial intratympanic steroid treatment on sudden sensorineural hearing loss with diabetes","volume":"141","author":[{"family":"Han","given":"Chi‐Sung"},{"family":"Park","given":"Jong‐Ryul"},{"family":"Boo","given":"Sung‐Hyun"},{"family":"Jo","given":"Joon‐Man"},{"family":"Park","given":"Kyung‐Won"},{"family":"Lee","given":"Won‐Yong"},{"family":"Ahn","given":"Joong‐Gi"},{"family":"Kang","given":"Myung‐Koo"},{"family":"Park","given":"Byung‐Gun"},{"family":"Lee","given":"Hyun"}],"issued":{"date-parts":[["2009",11]]}}},{"id":1507,"uris":["http://zotero.org/users/9219888/items/LPN7XM98"],"itemData":{"id":1507,"type":"article-journal","container-title":"Acta Oto-Laryngologica","DOI":"10.1080/00016489.2018.1535192","ISSN":"0001-6489, 1651-2251","issue":"1","journalAbbreviation":"Acta Oto-Laryngologica","language":"en","page":"38-41","source":"DOI.org (Crossref)","title":"Sudden sensorineural hearing loss during pregnancy: clinical characteristics, management and outcome","title-short":"Sudden sensorineural hearing loss during pregnancy","volume":"139","author":[{"family":"Xu","given":"Ming"},{"family":"Jiang","given":"Qingshan"},{"family":"Tang","given":"Hongbo"}],"issued":{"date-parts":[["2019",1,2]]}}}],"schema":"https://github.com/citation-style-language/schema/raw/master/csl-citation.json"} </w:instrText>
      </w:r>
      <w:r w:rsidR="008074B0">
        <w:rPr>
          <w:rFonts w:ascii="Times New Roman" w:hAnsi="Times New Roman" w:cs="Times New Roman"/>
        </w:rPr>
        <w:fldChar w:fldCharType="separate"/>
      </w:r>
      <w:r w:rsidR="00A0467E">
        <w:rPr>
          <w:rFonts w:ascii="Times New Roman" w:hAnsi="Times New Roman" w:cs="Times New Roman"/>
          <w:kern w:val="0"/>
        </w:rPr>
        <w:t>(4,13,18,21,24,25,28)</w:t>
      </w:r>
      <w:r w:rsidR="008074B0">
        <w:rPr>
          <w:rFonts w:ascii="Times New Roman" w:hAnsi="Times New Roman" w:cs="Times New Roman"/>
        </w:rPr>
        <w:fldChar w:fldCharType="end"/>
      </w:r>
      <w:r w:rsidR="00223336">
        <w:rPr>
          <w:rFonts w:ascii="Times New Roman" w:hAnsi="Times New Roman" w:cs="Times New Roman"/>
        </w:rPr>
        <w:t xml:space="preserve"> Most</w:t>
      </w:r>
      <w:r>
        <w:rPr>
          <w:rFonts w:ascii="Times New Roman" w:hAnsi="Times New Roman" w:cs="Times New Roman"/>
        </w:rPr>
        <w:t xml:space="preserve"> studies </w:t>
      </w:r>
      <w:r w:rsidR="00F445A5">
        <w:rPr>
          <w:rFonts w:ascii="Times New Roman" w:hAnsi="Times New Roman" w:cs="Times New Roman"/>
        </w:rPr>
        <w:t>used</w:t>
      </w:r>
      <w:r>
        <w:rPr>
          <w:rFonts w:ascii="Times New Roman" w:hAnsi="Times New Roman" w:cs="Times New Roman"/>
        </w:rPr>
        <w:t xml:space="preserve"> dexamethasone except Fitzgerald </w:t>
      </w:r>
      <w:r w:rsidR="008074B0">
        <w:rPr>
          <w:rFonts w:ascii="Times New Roman" w:hAnsi="Times New Roman" w:cs="Times New Roman"/>
        </w:rPr>
        <w:t>(</w:t>
      </w:r>
      <w:r>
        <w:rPr>
          <w:rFonts w:ascii="Times New Roman" w:hAnsi="Times New Roman" w:cs="Times New Roman"/>
        </w:rPr>
        <w:t>2007</w:t>
      </w:r>
      <w:r w:rsidR="008074B0">
        <w:rPr>
          <w:rFonts w:ascii="Times New Roman" w:hAnsi="Times New Roman" w:cs="Times New Roman"/>
        </w:rPr>
        <w:t>)</w:t>
      </w:r>
      <w:r>
        <w:rPr>
          <w:rFonts w:ascii="Times New Roman" w:hAnsi="Times New Roman" w:cs="Times New Roman"/>
        </w:rPr>
        <w:t>, who</w:t>
      </w:r>
      <w:r w:rsidR="00F445A5">
        <w:rPr>
          <w:rFonts w:ascii="Times New Roman" w:hAnsi="Times New Roman" w:cs="Times New Roman"/>
        </w:rPr>
        <w:t xml:space="preserve"> used</w:t>
      </w:r>
      <w:r>
        <w:rPr>
          <w:rFonts w:ascii="Times New Roman" w:hAnsi="Times New Roman" w:cs="Times New Roman"/>
        </w:rPr>
        <w:t xml:space="preserve"> methylprednisolone. Five studies use</w:t>
      </w:r>
      <w:r w:rsidR="00DF5C02">
        <w:rPr>
          <w:rFonts w:ascii="Times New Roman" w:hAnsi="Times New Roman" w:cs="Times New Roman"/>
        </w:rPr>
        <w:t>d</w:t>
      </w:r>
      <w:r>
        <w:rPr>
          <w:rFonts w:ascii="Times New Roman" w:hAnsi="Times New Roman" w:cs="Times New Roman"/>
        </w:rPr>
        <w:t xml:space="preserve"> topical anaesthetic (lidocaine, phenol, and one unspecified) and none warm</w:t>
      </w:r>
      <w:r w:rsidR="00DF5C02">
        <w:rPr>
          <w:rFonts w:ascii="Times New Roman" w:hAnsi="Times New Roman" w:cs="Times New Roman"/>
        </w:rPr>
        <w:t xml:space="preserve">ed </w:t>
      </w:r>
      <w:r>
        <w:rPr>
          <w:rFonts w:ascii="Times New Roman" w:hAnsi="Times New Roman" w:cs="Times New Roman"/>
        </w:rPr>
        <w:t xml:space="preserve">the steroid. Dispenza </w:t>
      </w:r>
      <w:r w:rsidR="008074B0">
        <w:rPr>
          <w:rFonts w:ascii="Times New Roman" w:hAnsi="Times New Roman" w:cs="Times New Roman"/>
        </w:rPr>
        <w:t>(</w:t>
      </w:r>
      <w:r>
        <w:rPr>
          <w:rFonts w:ascii="Times New Roman" w:hAnsi="Times New Roman" w:cs="Times New Roman"/>
        </w:rPr>
        <w:t>2011</w:t>
      </w:r>
      <w:r w:rsidR="008074B0">
        <w:rPr>
          <w:rFonts w:ascii="Times New Roman" w:hAnsi="Times New Roman" w:cs="Times New Roman"/>
        </w:rPr>
        <w:t>)</w:t>
      </w:r>
      <w:r>
        <w:rPr>
          <w:rFonts w:ascii="Times New Roman" w:hAnsi="Times New Roman" w:cs="Times New Roman"/>
        </w:rPr>
        <w:t xml:space="preserve"> exclude</w:t>
      </w:r>
      <w:r w:rsidR="00DF5C02">
        <w:rPr>
          <w:rFonts w:ascii="Times New Roman" w:hAnsi="Times New Roman" w:cs="Times New Roman"/>
        </w:rPr>
        <w:t>d</w:t>
      </w:r>
      <w:r>
        <w:rPr>
          <w:rFonts w:ascii="Times New Roman" w:hAnsi="Times New Roman" w:cs="Times New Roman"/>
        </w:rPr>
        <w:t xml:space="preserve"> any patients with a history of ear pathology and contraindication to steroid</w:t>
      </w:r>
      <w:r w:rsidR="00DF5C02">
        <w:rPr>
          <w:rFonts w:ascii="Times New Roman" w:hAnsi="Times New Roman" w:cs="Times New Roman"/>
        </w:rPr>
        <w:t>s</w:t>
      </w:r>
      <w:r>
        <w:rPr>
          <w:rFonts w:ascii="Times New Roman" w:hAnsi="Times New Roman" w:cs="Times New Roman"/>
        </w:rPr>
        <w:t xml:space="preserve">, and Hong </w:t>
      </w:r>
      <w:r w:rsidR="008074B0">
        <w:rPr>
          <w:rFonts w:ascii="Times New Roman" w:hAnsi="Times New Roman" w:cs="Times New Roman"/>
        </w:rPr>
        <w:t>(</w:t>
      </w:r>
      <w:r>
        <w:rPr>
          <w:rFonts w:ascii="Times New Roman" w:hAnsi="Times New Roman" w:cs="Times New Roman"/>
        </w:rPr>
        <w:t>2009</w:t>
      </w:r>
      <w:r w:rsidR="008074B0">
        <w:rPr>
          <w:rFonts w:ascii="Times New Roman" w:hAnsi="Times New Roman" w:cs="Times New Roman"/>
        </w:rPr>
        <w:t xml:space="preserve">) </w:t>
      </w:r>
      <w:r>
        <w:rPr>
          <w:rFonts w:ascii="Times New Roman" w:hAnsi="Times New Roman" w:cs="Times New Roman"/>
        </w:rPr>
        <w:t xml:space="preserve">excludes any </w:t>
      </w:r>
      <w:r w:rsidR="00DF5C02">
        <w:rPr>
          <w:rFonts w:ascii="Times New Roman" w:hAnsi="Times New Roman" w:cs="Times New Roman"/>
        </w:rPr>
        <w:t xml:space="preserve">DM </w:t>
      </w:r>
      <w:r>
        <w:rPr>
          <w:rFonts w:ascii="Times New Roman" w:hAnsi="Times New Roman" w:cs="Times New Roman"/>
        </w:rPr>
        <w:t xml:space="preserve">patients. </w:t>
      </w:r>
      <w:r w:rsidR="00E25EDF">
        <w:rPr>
          <w:rFonts w:ascii="Times New Roman" w:hAnsi="Times New Roman" w:cs="Times New Roman"/>
        </w:rPr>
        <w:t>AE</w:t>
      </w:r>
      <w:r>
        <w:rPr>
          <w:rFonts w:ascii="Times New Roman" w:hAnsi="Times New Roman" w:cs="Times New Roman"/>
        </w:rPr>
        <w:t xml:space="preserve"> reporting methods </w:t>
      </w:r>
      <w:r w:rsidR="00DF5C02">
        <w:rPr>
          <w:rFonts w:ascii="Times New Roman" w:hAnsi="Times New Roman" w:cs="Times New Roman"/>
        </w:rPr>
        <w:t>were unreported</w:t>
      </w:r>
      <w:r>
        <w:rPr>
          <w:rFonts w:ascii="Times New Roman" w:hAnsi="Times New Roman" w:cs="Times New Roman"/>
        </w:rPr>
        <w:t xml:space="preserve"> in five papers. Han </w:t>
      </w:r>
      <w:r w:rsidR="008074B0">
        <w:rPr>
          <w:rFonts w:ascii="Times New Roman" w:hAnsi="Times New Roman" w:cs="Times New Roman"/>
        </w:rPr>
        <w:t>(</w:t>
      </w:r>
      <w:r>
        <w:rPr>
          <w:rFonts w:ascii="Times New Roman" w:hAnsi="Times New Roman" w:cs="Times New Roman"/>
        </w:rPr>
        <w:t>2009</w:t>
      </w:r>
      <w:r w:rsidR="008074B0">
        <w:rPr>
          <w:rFonts w:ascii="Times New Roman" w:hAnsi="Times New Roman" w:cs="Times New Roman"/>
        </w:rPr>
        <w:t>)</w:t>
      </w:r>
      <w:r>
        <w:rPr>
          <w:rFonts w:ascii="Times New Roman" w:hAnsi="Times New Roman" w:cs="Times New Roman"/>
        </w:rPr>
        <w:t xml:space="preserve"> measured capillary blood glucose four times </w:t>
      </w:r>
      <w:r w:rsidR="00E25EDF">
        <w:rPr>
          <w:rFonts w:ascii="Times New Roman" w:hAnsi="Times New Roman" w:cs="Times New Roman"/>
        </w:rPr>
        <w:t>daily</w:t>
      </w:r>
      <w:r>
        <w:rPr>
          <w:rFonts w:ascii="Times New Roman" w:hAnsi="Times New Roman" w:cs="Times New Roman"/>
        </w:rPr>
        <w:t xml:space="preserve">, and Dispenza </w:t>
      </w:r>
      <w:r w:rsidR="008074B0">
        <w:rPr>
          <w:rFonts w:ascii="Times New Roman" w:hAnsi="Times New Roman" w:cs="Times New Roman"/>
        </w:rPr>
        <w:t>(</w:t>
      </w:r>
      <w:r>
        <w:rPr>
          <w:rFonts w:ascii="Times New Roman" w:hAnsi="Times New Roman" w:cs="Times New Roman"/>
        </w:rPr>
        <w:t>2011</w:t>
      </w:r>
      <w:r w:rsidR="008074B0">
        <w:rPr>
          <w:rFonts w:ascii="Times New Roman" w:hAnsi="Times New Roman" w:cs="Times New Roman"/>
        </w:rPr>
        <w:t>)</w:t>
      </w:r>
      <w:r>
        <w:rPr>
          <w:rFonts w:ascii="Times New Roman" w:hAnsi="Times New Roman" w:cs="Times New Roman"/>
        </w:rPr>
        <w:t xml:space="preserve"> </w:t>
      </w:r>
      <w:r w:rsidR="00E25EDF">
        <w:rPr>
          <w:rFonts w:ascii="Times New Roman" w:hAnsi="Times New Roman" w:cs="Times New Roman"/>
        </w:rPr>
        <w:t>captured AEs with an online patient questionnaire</w:t>
      </w:r>
      <w:r>
        <w:rPr>
          <w:rFonts w:ascii="Times New Roman" w:hAnsi="Times New Roman" w:cs="Times New Roman"/>
        </w:rPr>
        <w:t xml:space="preserve">. The median number of injections for these papers was 3 (range: 3-8 doses) and the median period </w:t>
      </w:r>
      <w:r w:rsidR="00DF5C02">
        <w:rPr>
          <w:rFonts w:ascii="Times New Roman" w:hAnsi="Times New Roman" w:cs="Times New Roman"/>
        </w:rPr>
        <w:t xml:space="preserve">of administration </w:t>
      </w:r>
      <w:r>
        <w:rPr>
          <w:rFonts w:ascii="Times New Roman" w:hAnsi="Times New Roman" w:cs="Times New Roman"/>
        </w:rPr>
        <w:t>was 14 days (range: 8-28 days)</w:t>
      </w:r>
      <w:r w:rsidR="00E25EDF">
        <w:rPr>
          <w:rFonts w:ascii="Times New Roman" w:hAnsi="Times New Roman" w:cs="Times New Roman"/>
        </w:rPr>
        <w:t>, which are</w:t>
      </w:r>
      <w:r>
        <w:rPr>
          <w:rFonts w:ascii="Times New Roman" w:hAnsi="Times New Roman" w:cs="Times New Roman"/>
        </w:rPr>
        <w:t xml:space="preserve"> not significantly different to the </w:t>
      </w:r>
      <w:r w:rsidR="00E25EDF">
        <w:rPr>
          <w:rFonts w:ascii="Times New Roman" w:hAnsi="Times New Roman" w:cs="Times New Roman"/>
        </w:rPr>
        <w:t>wider</w:t>
      </w:r>
      <w:r>
        <w:rPr>
          <w:rFonts w:ascii="Times New Roman" w:hAnsi="Times New Roman" w:cs="Times New Roman"/>
        </w:rPr>
        <w:t xml:space="preserve"> cohort.</w:t>
      </w:r>
    </w:p>
    <w:p w14:paraId="46369595" w14:textId="326965A2" w:rsidR="00F8752A" w:rsidRDefault="00F8752A" w:rsidP="00F8752A">
      <w:pPr>
        <w:pStyle w:val="Heading2"/>
      </w:pPr>
      <w:r>
        <w:lastRenderedPageBreak/>
        <w:t>Intravenous Steroid Therapy</w:t>
      </w:r>
    </w:p>
    <w:p w14:paraId="293B9BB5" w14:textId="6A490D74" w:rsidR="00F8752A" w:rsidRDefault="00F8752A" w:rsidP="00F8752A">
      <w:pPr>
        <w:rPr>
          <w:rFonts w:ascii="Times New Roman" w:hAnsi="Times New Roman" w:cs="Times New Roman"/>
        </w:rPr>
      </w:pPr>
      <w:r w:rsidRPr="001D18EA">
        <w:rPr>
          <w:rFonts w:ascii="Times New Roman" w:hAnsi="Times New Roman" w:cs="Times New Roman"/>
        </w:rPr>
        <w:t>We</w:t>
      </w:r>
      <w:r>
        <w:rPr>
          <w:rFonts w:ascii="Times New Roman" w:hAnsi="Times New Roman" w:cs="Times New Roman"/>
        </w:rPr>
        <w:t xml:space="preserve"> identified 14 </w:t>
      </w:r>
      <w:r w:rsidR="00DF5C02">
        <w:rPr>
          <w:rFonts w:ascii="Times New Roman" w:hAnsi="Times New Roman" w:cs="Times New Roman"/>
        </w:rPr>
        <w:t xml:space="preserve">IVST </w:t>
      </w:r>
      <w:r>
        <w:rPr>
          <w:rFonts w:ascii="Times New Roman" w:hAnsi="Times New Roman" w:cs="Times New Roman"/>
        </w:rPr>
        <w:t>study arms. (Table 7</w:t>
      </w:r>
      <w:r w:rsidR="00F14143">
        <w:rPr>
          <w:rFonts w:ascii="Times New Roman" w:hAnsi="Times New Roman" w:cs="Times New Roman"/>
        </w:rPr>
        <w:t xml:space="preserve">) </w:t>
      </w:r>
    </w:p>
    <w:p w14:paraId="6ED12EE4" w14:textId="52463DA5" w:rsidR="00F8752A" w:rsidRDefault="00F8752A" w:rsidP="00F8752A">
      <w:pPr>
        <w:rPr>
          <w:rFonts w:ascii="Times New Roman" w:hAnsi="Times New Roman" w:cs="Times New Roman"/>
        </w:rPr>
      </w:pPr>
      <w:r>
        <w:rPr>
          <w:rFonts w:ascii="Times New Roman" w:hAnsi="Times New Roman" w:cs="Times New Roman"/>
        </w:rPr>
        <w:t>Stud</w:t>
      </w:r>
      <w:r w:rsidR="00DF4E23">
        <w:rPr>
          <w:rFonts w:ascii="Times New Roman" w:hAnsi="Times New Roman" w:cs="Times New Roman"/>
        </w:rPr>
        <w:t xml:space="preserve">ies </w:t>
      </w:r>
      <w:r>
        <w:rPr>
          <w:rFonts w:ascii="Times New Roman" w:hAnsi="Times New Roman" w:cs="Times New Roman"/>
        </w:rPr>
        <w:t xml:space="preserve">preferred dexamethasone (n = 5) or prednisolone (n = 4). The median length of therapy (including oral tapers) was 10 days (range: 5-15 days). 10 studies included an oral </w:t>
      </w:r>
      <w:proofErr w:type="gramStart"/>
      <w:r>
        <w:rPr>
          <w:rFonts w:ascii="Times New Roman" w:hAnsi="Times New Roman" w:cs="Times New Roman"/>
        </w:rPr>
        <w:t>taper</w:t>
      </w:r>
      <w:proofErr w:type="gramEnd"/>
      <w:r w:rsidR="00DF4E23">
        <w:rPr>
          <w:rFonts w:ascii="Times New Roman" w:hAnsi="Times New Roman" w:cs="Times New Roman"/>
        </w:rPr>
        <w:t xml:space="preserve"> and t</w:t>
      </w:r>
      <w:r>
        <w:rPr>
          <w:rFonts w:ascii="Times New Roman" w:hAnsi="Times New Roman" w:cs="Times New Roman"/>
        </w:rPr>
        <w:t>he average cumulative dose was 758.4mg (range 266.7-2365mg)</w:t>
      </w:r>
      <w:r w:rsidR="00DF4E23">
        <w:rPr>
          <w:rFonts w:ascii="Times New Roman" w:hAnsi="Times New Roman" w:cs="Times New Roman"/>
        </w:rPr>
        <w:t>.</w:t>
      </w:r>
      <w:r>
        <w:rPr>
          <w:rFonts w:ascii="Times New Roman" w:hAnsi="Times New Roman" w:cs="Times New Roman"/>
        </w:rPr>
        <w:t xml:space="preserve"> </w:t>
      </w:r>
      <w:r w:rsidR="00DF4E23">
        <w:rPr>
          <w:rFonts w:ascii="Times New Roman" w:hAnsi="Times New Roman" w:cs="Times New Roman"/>
        </w:rPr>
        <w:t>T</w:t>
      </w:r>
      <w:r>
        <w:rPr>
          <w:rFonts w:ascii="Times New Roman" w:hAnsi="Times New Roman" w:cs="Times New Roman"/>
        </w:rPr>
        <w:t xml:space="preserve">he average daily dose was 84.6mg (range 26.7-236.5mg). </w:t>
      </w:r>
      <w:r w:rsidR="00DF4E23">
        <w:rPr>
          <w:rFonts w:ascii="Times New Roman" w:hAnsi="Times New Roman" w:cs="Times New Roman"/>
        </w:rPr>
        <w:t>Doses were given per weight in four papers</w:t>
      </w:r>
      <w:r w:rsidR="00DF4E23">
        <w:rPr>
          <w:rFonts w:ascii="Times New Roman" w:hAnsi="Times New Roman" w:cs="Times New Roman"/>
        </w:rPr>
        <w:t xml:space="preserve"> and t</w:t>
      </w:r>
      <w:r>
        <w:rPr>
          <w:rFonts w:ascii="Times New Roman" w:hAnsi="Times New Roman" w:cs="Times New Roman"/>
        </w:rPr>
        <w:t xml:space="preserve">apers were left undisclosed in two. </w:t>
      </w:r>
    </w:p>
    <w:p w14:paraId="4450C64F" w14:textId="4738880A" w:rsidR="00F8752A" w:rsidRDefault="00F8752A" w:rsidP="00F8752A">
      <w:pPr>
        <w:rPr>
          <w:rFonts w:ascii="Times New Roman" w:hAnsi="Times New Roman" w:cs="Times New Roman"/>
        </w:rPr>
      </w:pPr>
      <w:r>
        <w:rPr>
          <w:rFonts w:ascii="Times New Roman" w:hAnsi="Times New Roman" w:cs="Times New Roman"/>
        </w:rPr>
        <w:t xml:space="preserve">Hyperglycaemia </w:t>
      </w:r>
      <w:r w:rsidR="00DF4E23">
        <w:rPr>
          <w:rFonts w:ascii="Times New Roman" w:hAnsi="Times New Roman" w:cs="Times New Roman"/>
        </w:rPr>
        <w:t>was</w:t>
      </w:r>
      <w:r>
        <w:rPr>
          <w:rFonts w:ascii="Times New Roman" w:hAnsi="Times New Roman" w:cs="Times New Roman"/>
        </w:rPr>
        <w:t xml:space="preserve"> the most reported </w:t>
      </w:r>
      <w:r w:rsidR="00DF5C02">
        <w:rPr>
          <w:rFonts w:ascii="Times New Roman" w:hAnsi="Times New Roman" w:cs="Times New Roman"/>
        </w:rPr>
        <w:t>AE</w:t>
      </w:r>
      <w:r>
        <w:rPr>
          <w:rFonts w:ascii="Times New Roman" w:hAnsi="Times New Roman" w:cs="Times New Roman"/>
        </w:rPr>
        <w:t>, and rates range</w:t>
      </w:r>
      <w:r w:rsidR="00DF4E23">
        <w:rPr>
          <w:rFonts w:ascii="Times New Roman" w:hAnsi="Times New Roman" w:cs="Times New Roman"/>
        </w:rPr>
        <w:t>d</w:t>
      </w:r>
      <w:r>
        <w:rPr>
          <w:rFonts w:ascii="Times New Roman" w:hAnsi="Times New Roman" w:cs="Times New Roman"/>
        </w:rPr>
        <w:t xml:space="preserve"> from 11.9-48.0%. Lan </w:t>
      </w:r>
      <w:r w:rsidR="00F14143">
        <w:rPr>
          <w:rFonts w:ascii="Times New Roman" w:hAnsi="Times New Roman" w:cs="Times New Roman"/>
        </w:rPr>
        <w:t>(</w:t>
      </w:r>
      <w:r>
        <w:rPr>
          <w:rFonts w:ascii="Times New Roman" w:hAnsi="Times New Roman" w:cs="Times New Roman"/>
        </w:rPr>
        <w:t>2018</w:t>
      </w:r>
      <w:r w:rsidR="00F14143">
        <w:rPr>
          <w:rFonts w:ascii="Times New Roman" w:hAnsi="Times New Roman" w:cs="Times New Roman"/>
        </w:rPr>
        <w:t xml:space="preserve">) </w:t>
      </w:r>
      <w:r>
        <w:rPr>
          <w:rFonts w:ascii="Times New Roman" w:hAnsi="Times New Roman" w:cs="Times New Roman"/>
        </w:rPr>
        <w:t>examined a cohort of</w:t>
      </w:r>
      <w:r w:rsidR="00DF5C02">
        <w:rPr>
          <w:rFonts w:ascii="Times New Roman" w:hAnsi="Times New Roman" w:cs="Times New Roman"/>
        </w:rPr>
        <w:t xml:space="preserve"> DM</w:t>
      </w:r>
      <w:r>
        <w:rPr>
          <w:rFonts w:ascii="Times New Roman" w:hAnsi="Times New Roman" w:cs="Times New Roman"/>
        </w:rPr>
        <w:t xml:space="preserve"> patients and likely monitored blood glucose levels </w:t>
      </w:r>
      <w:r w:rsidR="00DF4E23">
        <w:rPr>
          <w:rFonts w:ascii="Times New Roman" w:hAnsi="Times New Roman" w:cs="Times New Roman"/>
        </w:rPr>
        <w:t>closer</w:t>
      </w:r>
      <w:r>
        <w:rPr>
          <w:rFonts w:ascii="Times New Roman" w:hAnsi="Times New Roman" w:cs="Times New Roman"/>
        </w:rPr>
        <w:t xml:space="preserve"> than other studies. Uncontrolled </w:t>
      </w:r>
      <w:r w:rsidR="00DF5C02">
        <w:rPr>
          <w:rFonts w:ascii="Times New Roman" w:hAnsi="Times New Roman" w:cs="Times New Roman"/>
        </w:rPr>
        <w:t>hyperglycaemia</w:t>
      </w:r>
      <w:r>
        <w:rPr>
          <w:rFonts w:ascii="Times New Roman" w:hAnsi="Times New Roman" w:cs="Times New Roman"/>
        </w:rPr>
        <w:t xml:space="preserve"> occurred in 6.5% of one study, and one of these patients was </w:t>
      </w:r>
      <w:r w:rsidR="006F2A40">
        <w:rPr>
          <w:rFonts w:ascii="Times New Roman" w:hAnsi="Times New Roman" w:cs="Times New Roman"/>
        </w:rPr>
        <w:t xml:space="preserve">subsequently </w:t>
      </w:r>
      <w:r>
        <w:rPr>
          <w:rFonts w:ascii="Times New Roman" w:hAnsi="Times New Roman" w:cs="Times New Roman"/>
        </w:rPr>
        <w:t>removed</w:t>
      </w:r>
      <w:r w:rsidR="00DF5C02">
        <w:rPr>
          <w:rFonts w:ascii="Times New Roman" w:hAnsi="Times New Roman" w:cs="Times New Roman"/>
        </w:rPr>
        <w:t xml:space="preserve"> from analysi</w:t>
      </w:r>
      <w:r w:rsidR="006F2A40">
        <w:rPr>
          <w:rFonts w:ascii="Times New Roman" w:hAnsi="Times New Roman" w:cs="Times New Roman"/>
        </w:rPr>
        <w:t>s</w:t>
      </w:r>
      <w:r>
        <w:rPr>
          <w:rFonts w:ascii="Times New Roman" w:hAnsi="Times New Roman" w:cs="Times New Roman"/>
        </w:rPr>
        <w:t xml:space="preserve">. Insomnia </w:t>
      </w:r>
      <w:r w:rsidR="006F2A40">
        <w:rPr>
          <w:rFonts w:ascii="Times New Roman" w:hAnsi="Times New Roman" w:cs="Times New Roman"/>
        </w:rPr>
        <w:t>was</w:t>
      </w:r>
      <w:r>
        <w:rPr>
          <w:rFonts w:ascii="Times New Roman" w:hAnsi="Times New Roman" w:cs="Times New Roman"/>
        </w:rPr>
        <w:t xml:space="preserve"> reported in 16.1-41.3% of </w:t>
      </w:r>
      <w:r w:rsidR="006F2A40">
        <w:rPr>
          <w:rFonts w:ascii="Times New Roman" w:hAnsi="Times New Roman" w:cs="Times New Roman"/>
        </w:rPr>
        <w:t>participants</w:t>
      </w:r>
      <w:r>
        <w:rPr>
          <w:rFonts w:ascii="Times New Roman" w:hAnsi="Times New Roman" w:cs="Times New Roman"/>
        </w:rPr>
        <w:t>,</w:t>
      </w:r>
      <w:r w:rsidR="006F2A40">
        <w:rPr>
          <w:rFonts w:ascii="Times New Roman" w:hAnsi="Times New Roman" w:cs="Times New Roman"/>
        </w:rPr>
        <w:t xml:space="preserve"> and</w:t>
      </w:r>
      <w:r>
        <w:rPr>
          <w:rFonts w:ascii="Times New Roman" w:hAnsi="Times New Roman" w:cs="Times New Roman"/>
        </w:rPr>
        <w:t xml:space="preserve"> gastric disturbance in 2.2-21.4%. </w:t>
      </w:r>
      <w:r w:rsidR="00223336">
        <w:rPr>
          <w:rFonts w:ascii="Times New Roman" w:hAnsi="Times New Roman" w:cs="Times New Roman"/>
        </w:rPr>
        <w:t>(Table 8)</w:t>
      </w:r>
    </w:p>
    <w:p w14:paraId="3A33BF48" w14:textId="4FDD5BA1" w:rsidR="00F8752A" w:rsidRPr="00E46B18" w:rsidRDefault="00F8752A" w:rsidP="00186A94">
      <w:pPr>
        <w:rPr>
          <w:rFonts w:ascii="Times New Roman" w:hAnsi="Times New Roman" w:cs="Times New Roman"/>
        </w:rPr>
      </w:pPr>
      <w:r>
        <w:rPr>
          <w:rFonts w:ascii="Times New Roman" w:hAnsi="Times New Roman" w:cs="Times New Roman"/>
        </w:rPr>
        <w:t xml:space="preserve">Six papers reported no </w:t>
      </w:r>
      <w:r w:rsidR="00DF5C02">
        <w:rPr>
          <w:rFonts w:ascii="Times New Roman" w:hAnsi="Times New Roman" w:cs="Times New Roman"/>
        </w:rPr>
        <w:t>AEs</w:t>
      </w:r>
      <w:r w:rsidR="006F2A40">
        <w:rPr>
          <w:rFonts w:ascii="Times New Roman" w:hAnsi="Times New Roman" w:cs="Times New Roman"/>
        </w:rPr>
        <w:t>, which</w:t>
      </w:r>
      <w:r>
        <w:rPr>
          <w:rFonts w:ascii="Times New Roman" w:hAnsi="Times New Roman" w:cs="Times New Roman"/>
        </w:rPr>
        <w:t xml:space="preserve"> </w:t>
      </w:r>
      <w:r w:rsidR="00DF5C02">
        <w:rPr>
          <w:rFonts w:ascii="Times New Roman" w:hAnsi="Times New Roman" w:cs="Times New Roman"/>
        </w:rPr>
        <w:t xml:space="preserve">are italicised in </w:t>
      </w:r>
      <w:r w:rsidR="00DF5C02">
        <w:rPr>
          <w:rFonts w:ascii="Times New Roman" w:hAnsi="Times New Roman" w:cs="Times New Roman"/>
          <w:i/>
          <w:iCs/>
        </w:rPr>
        <w:t>Table 7</w:t>
      </w:r>
      <w:r w:rsidR="00DF5C02">
        <w:rPr>
          <w:rFonts w:ascii="Times New Roman" w:hAnsi="Times New Roman" w:cs="Times New Roman"/>
        </w:rPr>
        <w:t xml:space="preserve">. </w:t>
      </w:r>
      <w:r>
        <w:rPr>
          <w:rFonts w:ascii="Times New Roman" w:hAnsi="Times New Roman" w:cs="Times New Roman"/>
        </w:rPr>
        <w:t xml:space="preserve">Among these, the average length of therapy was 10.5 days, and the average dose of prednisolone </w:t>
      </w:r>
      <w:r w:rsidR="006F2A40">
        <w:rPr>
          <w:rFonts w:ascii="Times New Roman" w:hAnsi="Times New Roman" w:cs="Times New Roman"/>
        </w:rPr>
        <w:t xml:space="preserve">was </w:t>
      </w:r>
      <w:r>
        <w:rPr>
          <w:rFonts w:ascii="Times New Roman" w:hAnsi="Times New Roman" w:cs="Times New Roman"/>
        </w:rPr>
        <w:t xml:space="preserve">818.3 mg. </w:t>
      </w:r>
      <w:r w:rsidR="00DF4E23">
        <w:rPr>
          <w:rFonts w:ascii="Times New Roman" w:hAnsi="Times New Roman" w:cs="Times New Roman"/>
        </w:rPr>
        <w:t>O</w:t>
      </w:r>
      <w:r>
        <w:rPr>
          <w:rFonts w:ascii="Times New Roman" w:hAnsi="Times New Roman" w:cs="Times New Roman"/>
        </w:rPr>
        <w:t>ne paper</w:t>
      </w:r>
      <w:r w:rsidR="00F14143">
        <w:rPr>
          <w:rFonts w:ascii="Times New Roman" w:hAnsi="Times New Roman" w:cs="Times New Roman"/>
        </w:rPr>
        <w:t xml:space="preserve"> </w:t>
      </w:r>
      <w:r w:rsidR="00F14143">
        <w:rPr>
          <w:rFonts w:ascii="Times New Roman" w:hAnsi="Times New Roman" w:cs="Times New Roman"/>
        </w:rPr>
        <w:fldChar w:fldCharType="begin"/>
      </w:r>
      <w:r w:rsidR="00A0467E">
        <w:rPr>
          <w:rFonts w:ascii="Times New Roman" w:hAnsi="Times New Roman" w:cs="Times New Roman"/>
        </w:rPr>
        <w:instrText xml:space="preserve"> ADDIN ZOTERO_ITEM CSL_CITATION {"citationID":"UQ2KqF9c","properties":{"formattedCitation":"(29)","plainCitation":"(29)","noteIndex":0},"citationItems":[{"id":1470,"uris":["http://zotero.org/users/9219888/items/4MMH5ENC"],"itemData":{"id":1470,"type":"article-journal","abstract":"Objective\n              We analyzed the effectiveness of combination therapy (CT) for idiopathic sudden sensorineural hearing loss (ISSNHL) and the utility of intratympanic dexamethasone injection (ITDI) reapplication as salvage treatment for ISSNHL refractory to CT.\n            \n            \n              Study Design\n              Case series with chart review.\n            \n            \n              Setting\n              Academic university hospital.\n            \n            \n              Subjects and Methods\n              We reviewed 229 patients with ISSNHL and divided these patients into 2 groups according to treatment: systemic steroid therapy (SST) and CT groups. The SST group received prednisolone therapy. The CT group also received ITDI daily. Patients who demonstrated no recovery (&lt;10 dB) after initial treatment were defined as refractory and received salvage ITDI therapy: ITDI reapplication in the CT group and ITDI application in the SST group.\n            \n            \n              Results\n              \n                Hearing recovery rates were 77.8% (77/99) in the CT group and 60.8% (79/130) in the SST group. The difference was statistically significant (\n                P\n                =. 011). Initial pure‐tone audiometry and vertigo were affective factors on hearing recovery rates in the CT group. After salvage therapy, hearing improvement of 10 dB or greater was noted in 6 of the 22 (27.3%) patients in the CT group and 16 of the 51 (31.4%) patients in the SST group. The difference in efficacy of salvage therapy between the CT and SST groups was simply not significant (\n                P\n                =. 612).\n              \n            \n            \n              Conclusions\n              Combination therapy was more effective for ISSNHL in achieving hearing gain than SST alone. Furthermore, ITDI reapplication for ISSNHL refractory to CT was as effective as salvage ITDI for ISSNHL refractory to SST.","container-title":"Otolaryngology–Head and Neck Surgery","DOI":"10.1177/0194599815615121","ISSN":"0194-5998, 1097-6817","issue":"2","journalAbbreviation":"Otolaryngol.--head neck surg.","language":"en","page":"328-334","source":"DOI.org (Crossref)","title":"Potential Benefits of Combination Therapy as Primary Treatment for Sudden Sensorineural Hearing Loss","volume":"154","author":[{"family":"Lee","given":"Jong Bin"},{"family":"Choi","given":"Seong Jun"}],"issued":{"date-parts":[["2016",2]]}}}],"schema":"https://github.com/citation-style-language/schema/raw/master/csl-citation.json"} </w:instrText>
      </w:r>
      <w:r w:rsidR="00F14143">
        <w:rPr>
          <w:rFonts w:ascii="Times New Roman" w:hAnsi="Times New Roman" w:cs="Times New Roman"/>
        </w:rPr>
        <w:fldChar w:fldCharType="separate"/>
      </w:r>
      <w:r w:rsidR="00A0467E">
        <w:rPr>
          <w:rFonts w:ascii="Times New Roman" w:hAnsi="Times New Roman" w:cs="Times New Roman"/>
          <w:noProof/>
        </w:rPr>
        <w:t>(29)</w:t>
      </w:r>
      <w:r w:rsidR="00F14143">
        <w:rPr>
          <w:rFonts w:ascii="Times New Roman" w:hAnsi="Times New Roman" w:cs="Times New Roman"/>
        </w:rPr>
        <w:fldChar w:fldCharType="end"/>
      </w:r>
      <w:r>
        <w:rPr>
          <w:rFonts w:ascii="Times New Roman" w:hAnsi="Times New Roman" w:cs="Times New Roman"/>
        </w:rPr>
        <w:t xml:space="preserve"> disclosed participants’ co-morbidities, and no</w:t>
      </w:r>
      <w:r w:rsidR="00DF5C02">
        <w:rPr>
          <w:rFonts w:ascii="Times New Roman" w:hAnsi="Times New Roman" w:cs="Times New Roman"/>
        </w:rPr>
        <w:t xml:space="preserve"> papers </w:t>
      </w:r>
      <w:r>
        <w:rPr>
          <w:rFonts w:ascii="Times New Roman" w:hAnsi="Times New Roman" w:cs="Times New Roman"/>
        </w:rPr>
        <w:t xml:space="preserve">disclosed </w:t>
      </w:r>
      <w:r w:rsidR="00DF5C02">
        <w:rPr>
          <w:rFonts w:ascii="Times New Roman" w:hAnsi="Times New Roman" w:cs="Times New Roman"/>
        </w:rPr>
        <w:t xml:space="preserve">AEs </w:t>
      </w:r>
      <w:r w:rsidR="00DF4E23">
        <w:rPr>
          <w:rFonts w:ascii="Times New Roman" w:hAnsi="Times New Roman" w:cs="Times New Roman"/>
        </w:rPr>
        <w:t>reporting methodology</w:t>
      </w:r>
      <w:r>
        <w:rPr>
          <w:rFonts w:ascii="Times New Roman" w:hAnsi="Times New Roman" w:cs="Times New Roman"/>
        </w:rPr>
        <w:t>. Two papers</w:t>
      </w:r>
      <w:r w:rsidR="00356761">
        <w:rPr>
          <w:rFonts w:ascii="Times New Roman" w:hAnsi="Times New Roman" w:cs="Times New Roman"/>
        </w:rPr>
        <w:t xml:space="preserve"> </w:t>
      </w:r>
      <w:r w:rsidR="00356761">
        <w:rPr>
          <w:rFonts w:ascii="Times New Roman" w:hAnsi="Times New Roman" w:cs="Times New Roman"/>
        </w:rPr>
        <w:fldChar w:fldCharType="begin"/>
      </w:r>
      <w:r w:rsidR="00A0467E">
        <w:rPr>
          <w:rFonts w:ascii="Times New Roman" w:hAnsi="Times New Roman" w:cs="Times New Roman"/>
        </w:rPr>
        <w:instrText xml:space="preserve"> ADDIN ZOTERO_ITEM CSL_CITATION {"citationID":"TC00F09s","properties":{"formattedCitation":"(30,31)","plainCitation":"(30,31)","noteIndex":0},"citationItems":[{"id":1456,"uris":["http://zotero.org/users/9219888/items/4CZX873H"],"itemData":{"id":1456,"type":"article-journal","container-title":"Otology &amp; Neurotology","DOI":"10.1097/MAO.0b013e318206fdfa","ISSN":"1531-7129","issue":"3","language":"en","page":"393-397","source":"DOI.org (Crossref)","title":"Combined Intratympanic and Systemic Use of Steroids for Idiopathic Sudden Sensorineural Hearing Loss","volume":"32","author":[{"family":"Arslan","given":"Necmi"},{"family":"Oğuz","given":"Haldun"},{"family":"Demirci","given":"Münir"},{"family":"Şafak","given":"Mustafa Asm"},{"family":"İslam","given":"Ahmet"},{"family":"Kaytez","given":"Selda Kargn"},{"family":"Samim","given":"Erdal"}],"issued":{"date-parts":[["2011",4]]}}},{"id":1495,"uris":["http://zotero.org/users/9219888/items/CNRNITCP"],"itemData":{"id":1495,"type":"article-journal","abstract":"Objective: To evaluate the treatment success rate and safety of intravenous pulse methylprednisolone and dexamethasone treatment in patients with idiopathic sudden sensorineural hearing loss (ISSNHL).\nMaterials and Methods: The present study was a double-blind randomized controlled trial. Twenty-eight patients who met the inclusion criteria were randomly divided into two groups, with 14 patients in each group. Group I patients were given intravenous pulse methylprednisolone 500 mg/day for the first three days and oral prednisolone 1 mg/kg/day for the next seven days, and Group II received intravenous dexamethasone 12 mg/day for the first three days and oral prednisolone 1 mg/kg/day for the next seven days. Pure-tone average (PTA) hearing threshold was recorded before and after treatment at third, tenth, and seventeenth day. The treatment success rate was hearing recovery level of patients whose PTA gain were 30 dB or more in each group as complete recovery and marked improvement. Audiologic improvement was classified according to the Furuhashi criteria.\nResults: Treatment success rate was 64.29% with complete improvement at 35.71% and marked improvement at 28.57% in the methylprednisolone group, whereas it was 50.00% with complete improvement at 42.86% and marked improvement at 7.14% in the dexamethasone group at the seventeenth day follow-up visit. The treatment success rate was higher in the methylprednisolone group but not statistically significant. There was no significant difference of the side effect in both groups.\nConclusion: Intravenous pulse methylprednisolone is similar on treatment success rate and side effect to intravenous dexamethasone. Trial registration: Thai Clinical Trials Registry, TCTR20211224004\nKeywords: Idiopathic sudden sensorineural hearing loss; Steroid; Intravenous pulse methylprednisolone; Intravenous dexamethasone","container-title":"J Med Assoc Thai","title":"A Comparison of Intravenous Pulse Methylprednisolone and Intravenous Dexamethasone on Idiopathic Sudden Sensorineural Hearing Loss: A Double-Blind Randomized Controlled Trial","author":[{"family":"Sookdee","given":"Sirinkarn"},{"family":"Teeravanittrakul","given":"Penmas"},{"family":"Jianbunjongkit","given":"Narit"}]}}],"schema":"https://github.com/citation-style-language/schema/raw/master/csl-citation.json"} </w:instrText>
      </w:r>
      <w:r w:rsidR="00356761">
        <w:rPr>
          <w:rFonts w:ascii="Times New Roman" w:hAnsi="Times New Roman" w:cs="Times New Roman"/>
        </w:rPr>
        <w:fldChar w:fldCharType="separate"/>
      </w:r>
      <w:r w:rsidR="00A0467E">
        <w:rPr>
          <w:rFonts w:ascii="Times New Roman" w:hAnsi="Times New Roman" w:cs="Times New Roman"/>
          <w:noProof/>
        </w:rPr>
        <w:t>(30,31)</w:t>
      </w:r>
      <w:r w:rsidR="00356761">
        <w:rPr>
          <w:rFonts w:ascii="Times New Roman" w:hAnsi="Times New Roman" w:cs="Times New Roman"/>
        </w:rPr>
        <w:fldChar w:fldCharType="end"/>
      </w:r>
      <w:r>
        <w:rPr>
          <w:rFonts w:ascii="Times New Roman" w:hAnsi="Times New Roman" w:cs="Times New Roman"/>
        </w:rPr>
        <w:t xml:space="preserve"> excluded diabetic and hypertensive patients. Two papers did not report exclusion criteria. Four papers detailed therapies</w:t>
      </w:r>
      <w:r w:rsidR="00DF4E23">
        <w:rPr>
          <w:rFonts w:ascii="Times New Roman" w:hAnsi="Times New Roman" w:cs="Times New Roman"/>
        </w:rPr>
        <w:t xml:space="preserve"> including </w:t>
      </w:r>
      <w:r w:rsidR="00DF5C02">
        <w:rPr>
          <w:rFonts w:ascii="Times New Roman" w:hAnsi="Times New Roman" w:cs="Times New Roman"/>
        </w:rPr>
        <w:t>a</w:t>
      </w:r>
      <w:r>
        <w:rPr>
          <w:rFonts w:ascii="Times New Roman" w:hAnsi="Times New Roman" w:cs="Times New Roman"/>
        </w:rPr>
        <w:t xml:space="preserve"> low salt diet (n = 3) and smoking cessation (n = 2). </w:t>
      </w:r>
    </w:p>
    <w:p w14:paraId="2EEA9F4B" w14:textId="75EF6D51" w:rsidR="00E46B18" w:rsidRDefault="00E46B18" w:rsidP="00E46B18">
      <w:pPr>
        <w:pStyle w:val="Heading2"/>
      </w:pPr>
      <w:r>
        <w:t xml:space="preserve">Combination Therapies (Intratympanic plus </w:t>
      </w:r>
      <w:r w:rsidR="00FA403A">
        <w:t>systemic therapies</w:t>
      </w:r>
      <w:r>
        <w:t>)</w:t>
      </w:r>
    </w:p>
    <w:p w14:paraId="450D337E" w14:textId="1C54985C" w:rsidR="00E46B18" w:rsidRDefault="00FF1DB8" w:rsidP="00E46B18">
      <w:pPr>
        <w:rPr>
          <w:rFonts w:ascii="Times New Roman" w:hAnsi="Times New Roman" w:cs="Times New Roman"/>
        </w:rPr>
      </w:pPr>
      <w:r>
        <w:rPr>
          <w:rFonts w:ascii="Times New Roman" w:hAnsi="Times New Roman" w:cs="Times New Roman"/>
        </w:rPr>
        <w:t xml:space="preserve">12 study arms used a combination of systemic </w:t>
      </w:r>
      <w:r w:rsidR="00DF5C02">
        <w:rPr>
          <w:rFonts w:ascii="Times New Roman" w:hAnsi="Times New Roman" w:cs="Times New Roman"/>
        </w:rPr>
        <w:t xml:space="preserve">steroid </w:t>
      </w:r>
      <w:r>
        <w:rPr>
          <w:rFonts w:ascii="Times New Roman" w:hAnsi="Times New Roman" w:cs="Times New Roman"/>
        </w:rPr>
        <w:t>and</w:t>
      </w:r>
      <w:r w:rsidR="00DF5C02">
        <w:rPr>
          <w:rFonts w:ascii="Times New Roman" w:hAnsi="Times New Roman" w:cs="Times New Roman"/>
        </w:rPr>
        <w:t xml:space="preserve"> ITS</w:t>
      </w:r>
      <w:r w:rsidR="00E46B18">
        <w:rPr>
          <w:rFonts w:ascii="Times New Roman" w:hAnsi="Times New Roman" w:cs="Times New Roman"/>
        </w:rPr>
        <w:t>.</w:t>
      </w:r>
      <w:r>
        <w:rPr>
          <w:rFonts w:ascii="Times New Roman" w:hAnsi="Times New Roman" w:cs="Times New Roman"/>
        </w:rPr>
        <w:t xml:space="preserve"> This comprised </w:t>
      </w:r>
      <w:r w:rsidR="00DF5C02">
        <w:rPr>
          <w:rFonts w:ascii="Times New Roman" w:hAnsi="Times New Roman" w:cs="Times New Roman"/>
        </w:rPr>
        <w:t>six</w:t>
      </w:r>
      <w:r>
        <w:rPr>
          <w:rFonts w:ascii="Times New Roman" w:hAnsi="Times New Roman" w:cs="Times New Roman"/>
        </w:rPr>
        <w:t xml:space="preserve"> </w:t>
      </w:r>
      <w:r w:rsidR="00DF5C02">
        <w:rPr>
          <w:rFonts w:ascii="Times New Roman" w:hAnsi="Times New Roman" w:cs="Times New Roman"/>
        </w:rPr>
        <w:t>OST</w:t>
      </w:r>
      <w:r>
        <w:rPr>
          <w:rFonts w:ascii="Times New Roman" w:hAnsi="Times New Roman" w:cs="Times New Roman"/>
        </w:rPr>
        <w:t xml:space="preserve"> </w:t>
      </w:r>
      <w:r w:rsidR="00DF5C02">
        <w:rPr>
          <w:rFonts w:ascii="Times New Roman" w:hAnsi="Times New Roman" w:cs="Times New Roman"/>
        </w:rPr>
        <w:t>and ITS</w:t>
      </w:r>
      <w:r>
        <w:rPr>
          <w:rFonts w:ascii="Times New Roman" w:hAnsi="Times New Roman" w:cs="Times New Roman"/>
        </w:rPr>
        <w:t xml:space="preserve">, and </w:t>
      </w:r>
      <w:r w:rsidR="00DF4E23">
        <w:rPr>
          <w:rFonts w:ascii="Times New Roman" w:hAnsi="Times New Roman" w:cs="Times New Roman"/>
        </w:rPr>
        <w:t>six</w:t>
      </w:r>
      <w:r>
        <w:rPr>
          <w:rFonts w:ascii="Times New Roman" w:hAnsi="Times New Roman" w:cs="Times New Roman"/>
        </w:rPr>
        <w:t xml:space="preserve"> </w:t>
      </w:r>
      <w:r w:rsidR="00DF5C02">
        <w:rPr>
          <w:rFonts w:ascii="Times New Roman" w:hAnsi="Times New Roman" w:cs="Times New Roman"/>
        </w:rPr>
        <w:t>IVST</w:t>
      </w:r>
      <w:r>
        <w:rPr>
          <w:rFonts w:ascii="Times New Roman" w:hAnsi="Times New Roman" w:cs="Times New Roman"/>
        </w:rPr>
        <w:t xml:space="preserve"> and</w:t>
      </w:r>
      <w:r w:rsidR="00DF5C02">
        <w:rPr>
          <w:rFonts w:ascii="Times New Roman" w:hAnsi="Times New Roman" w:cs="Times New Roman"/>
        </w:rPr>
        <w:t xml:space="preserve"> ITS arms</w:t>
      </w:r>
      <w:r>
        <w:rPr>
          <w:rFonts w:ascii="Times New Roman" w:hAnsi="Times New Roman" w:cs="Times New Roman"/>
        </w:rPr>
        <w:t>.</w:t>
      </w:r>
      <w:r w:rsidR="00E46B18">
        <w:rPr>
          <w:rFonts w:ascii="Times New Roman" w:hAnsi="Times New Roman" w:cs="Times New Roman"/>
        </w:rPr>
        <w:t xml:space="preserve"> (Table 9)</w:t>
      </w:r>
    </w:p>
    <w:p w14:paraId="4D24812E" w14:textId="1659DB84" w:rsidR="00111D3E" w:rsidRDefault="00E46B18" w:rsidP="00E46B18">
      <w:pPr>
        <w:rPr>
          <w:rFonts w:ascii="Times New Roman" w:hAnsi="Times New Roman" w:cs="Times New Roman"/>
        </w:rPr>
      </w:pPr>
      <w:r>
        <w:rPr>
          <w:rFonts w:ascii="Times New Roman" w:hAnsi="Times New Roman" w:cs="Times New Roman"/>
        </w:rPr>
        <w:t xml:space="preserve">Studies </w:t>
      </w:r>
      <w:r w:rsidR="00DF4E23">
        <w:rPr>
          <w:rFonts w:ascii="Times New Roman" w:hAnsi="Times New Roman" w:cs="Times New Roman"/>
        </w:rPr>
        <w:t xml:space="preserve">most frequently </w:t>
      </w:r>
      <w:r>
        <w:rPr>
          <w:rFonts w:ascii="Times New Roman" w:hAnsi="Times New Roman" w:cs="Times New Roman"/>
        </w:rPr>
        <w:t xml:space="preserve">used </w:t>
      </w:r>
      <w:r w:rsidR="00111D3E">
        <w:rPr>
          <w:rFonts w:ascii="Times New Roman" w:hAnsi="Times New Roman" w:cs="Times New Roman"/>
        </w:rPr>
        <w:t>prednisolone or methylprednisolone (n = 3 each) as</w:t>
      </w:r>
      <w:r w:rsidR="00DF5C02">
        <w:rPr>
          <w:rFonts w:ascii="Times New Roman" w:hAnsi="Times New Roman" w:cs="Times New Roman"/>
        </w:rPr>
        <w:t xml:space="preserve"> OST</w:t>
      </w:r>
      <w:r>
        <w:rPr>
          <w:rFonts w:ascii="Times New Roman" w:hAnsi="Times New Roman" w:cs="Times New Roman"/>
        </w:rPr>
        <w:t>,</w:t>
      </w:r>
      <w:r w:rsidR="00111D3E">
        <w:rPr>
          <w:rFonts w:ascii="Times New Roman" w:hAnsi="Times New Roman" w:cs="Times New Roman"/>
        </w:rPr>
        <w:t xml:space="preserve"> dexamethasone (n = 3) </w:t>
      </w:r>
      <w:r>
        <w:rPr>
          <w:rFonts w:ascii="Times New Roman" w:hAnsi="Times New Roman" w:cs="Times New Roman"/>
        </w:rPr>
        <w:t xml:space="preserve">for </w:t>
      </w:r>
      <w:r w:rsidR="00DF5C02">
        <w:rPr>
          <w:rFonts w:ascii="Times New Roman" w:hAnsi="Times New Roman" w:cs="Times New Roman"/>
        </w:rPr>
        <w:t>IVST</w:t>
      </w:r>
      <w:r w:rsidR="00DF4E23">
        <w:rPr>
          <w:rFonts w:ascii="Times New Roman" w:hAnsi="Times New Roman" w:cs="Times New Roman"/>
        </w:rPr>
        <w:t>, and d</w:t>
      </w:r>
      <w:r w:rsidR="00111D3E">
        <w:rPr>
          <w:rFonts w:ascii="Times New Roman" w:hAnsi="Times New Roman" w:cs="Times New Roman"/>
        </w:rPr>
        <w:t xml:space="preserve">examethasone </w:t>
      </w:r>
      <w:r w:rsidR="00DF4E23">
        <w:rPr>
          <w:rFonts w:ascii="Times New Roman" w:hAnsi="Times New Roman" w:cs="Times New Roman"/>
        </w:rPr>
        <w:t xml:space="preserve">for </w:t>
      </w:r>
      <w:r w:rsidR="00DF5C02">
        <w:rPr>
          <w:rFonts w:ascii="Times New Roman" w:hAnsi="Times New Roman" w:cs="Times New Roman"/>
        </w:rPr>
        <w:t>ITS</w:t>
      </w:r>
      <w:r w:rsidR="00111D3E">
        <w:rPr>
          <w:rFonts w:ascii="Times New Roman" w:hAnsi="Times New Roman" w:cs="Times New Roman"/>
        </w:rPr>
        <w:t xml:space="preserve"> (n = 10)</w:t>
      </w:r>
      <w:r w:rsidR="00DF4E23">
        <w:rPr>
          <w:rFonts w:ascii="Times New Roman" w:hAnsi="Times New Roman" w:cs="Times New Roman"/>
        </w:rPr>
        <w:t>.</w:t>
      </w:r>
      <w:r w:rsidR="00111D3E">
        <w:rPr>
          <w:rFonts w:ascii="Times New Roman" w:hAnsi="Times New Roman" w:cs="Times New Roman"/>
        </w:rPr>
        <w:t xml:space="preserve"> </w:t>
      </w:r>
      <w:r>
        <w:rPr>
          <w:rFonts w:ascii="Times New Roman" w:hAnsi="Times New Roman" w:cs="Times New Roman"/>
        </w:rPr>
        <w:t xml:space="preserve">Systemic therapy was given for </w:t>
      </w:r>
      <w:r w:rsidR="00111D3E">
        <w:rPr>
          <w:rFonts w:ascii="Times New Roman" w:hAnsi="Times New Roman" w:cs="Times New Roman"/>
        </w:rPr>
        <w:t>10.3</w:t>
      </w:r>
      <w:r>
        <w:rPr>
          <w:rFonts w:ascii="Times New Roman" w:hAnsi="Times New Roman" w:cs="Times New Roman"/>
        </w:rPr>
        <w:t xml:space="preserve"> days on average </w:t>
      </w:r>
      <w:r w:rsidR="00DF5C02">
        <w:rPr>
          <w:rFonts w:ascii="Times New Roman" w:hAnsi="Times New Roman" w:cs="Times New Roman"/>
        </w:rPr>
        <w:t>in OST</w:t>
      </w:r>
      <w:r>
        <w:rPr>
          <w:rFonts w:ascii="Times New Roman" w:hAnsi="Times New Roman" w:cs="Times New Roman"/>
        </w:rPr>
        <w:t xml:space="preserve">, </w:t>
      </w:r>
      <w:r w:rsidR="00111D3E">
        <w:rPr>
          <w:rFonts w:ascii="Times New Roman" w:hAnsi="Times New Roman" w:cs="Times New Roman"/>
        </w:rPr>
        <w:t>and 10.8</w:t>
      </w:r>
      <w:r>
        <w:rPr>
          <w:rFonts w:ascii="Times New Roman" w:hAnsi="Times New Roman" w:cs="Times New Roman"/>
        </w:rPr>
        <w:t xml:space="preserve"> days on average in I</w:t>
      </w:r>
      <w:r w:rsidR="0021399A">
        <w:rPr>
          <w:rFonts w:ascii="Times New Roman" w:hAnsi="Times New Roman" w:cs="Times New Roman"/>
        </w:rPr>
        <w:t>VST</w:t>
      </w:r>
      <w:r>
        <w:rPr>
          <w:rFonts w:ascii="Times New Roman" w:hAnsi="Times New Roman" w:cs="Times New Roman"/>
        </w:rPr>
        <w:t>.</w:t>
      </w:r>
      <w:r w:rsidR="00111D3E">
        <w:rPr>
          <w:rFonts w:ascii="Times New Roman" w:hAnsi="Times New Roman" w:cs="Times New Roman"/>
        </w:rPr>
        <w:t xml:space="preserve"> </w:t>
      </w:r>
      <w:r w:rsidR="0021399A">
        <w:rPr>
          <w:rFonts w:ascii="Times New Roman" w:hAnsi="Times New Roman" w:cs="Times New Roman"/>
        </w:rPr>
        <w:t>A</w:t>
      </w:r>
      <w:r w:rsidR="00111D3E">
        <w:rPr>
          <w:rFonts w:ascii="Times New Roman" w:hAnsi="Times New Roman" w:cs="Times New Roman"/>
        </w:rPr>
        <w:t>verage daily doses were 53.0mg and 51.9mg respectively.</w:t>
      </w:r>
      <w:r>
        <w:rPr>
          <w:rFonts w:ascii="Times New Roman" w:hAnsi="Times New Roman" w:cs="Times New Roman"/>
        </w:rPr>
        <w:t xml:space="preserve"> The mean number of IT </w:t>
      </w:r>
      <w:r w:rsidR="00DF4E23">
        <w:rPr>
          <w:rFonts w:ascii="Times New Roman" w:hAnsi="Times New Roman" w:cs="Times New Roman"/>
        </w:rPr>
        <w:t>injections</w:t>
      </w:r>
      <w:r>
        <w:rPr>
          <w:rFonts w:ascii="Times New Roman" w:hAnsi="Times New Roman" w:cs="Times New Roman"/>
        </w:rPr>
        <w:t xml:space="preserve"> was </w:t>
      </w:r>
      <w:r w:rsidR="00FF1DB8">
        <w:rPr>
          <w:rFonts w:ascii="Times New Roman" w:hAnsi="Times New Roman" w:cs="Times New Roman"/>
        </w:rPr>
        <w:t xml:space="preserve">4.8 </w:t>
      </w:r>
      <w:r w:rsidR="00111D3E">
        <w:rPr>
          <w:rFonts w:ascii="Times New Roman" w:hAnsi="Times New Roman" w:cs="Times New Roman"/>
        </w:rPr>
        <w:t xml:space="preserve">delivered </w:t>
      </w:r>
      <w:r>
        <w:rPr>
          <w:rFonts w:ascii="Times New Roman" w:hAnsi="Times New Roman" w:cs="Times New Roman"/>
        </w:rPr>
        <w:t>over</w:t>
      </w:r>
      <w:r w:rsidR="00FF1DB8">
        <w:rPr>
          <w:rFonts w:ascii="Times New Roman" w:hAnsi="Times New Roman" w:cs="Times New Roman"/>
        </w:rPr>
        <w:t xml:space="preserve"> 11.2</w:t>
      </w:r>
      <w:r>
        <w:rPr>
          <w:rFonts w:ascii="Times New Roman" w:hAnsi="Times New Roman" w:cs="Times New Roman"/>
        </w:rPr>
        <w:t xml:space="preserve"> days</w:t>
      </w:r>
      <w:r w:rsidR="00DF4E23">
        <w:rPr>
          <w:rFonts w:ascii="Times New Roman" w:hAnsi="Times New Roman" w:cs="Times New Roman"/>
        </w:rPr>
        <w:t xml:space="preserve"> on average</w:t>
      </w:r>
      <w:r>
        <w:rPr>
          <w:rFonts w:ascii="Times New Roman" w:hAnsi="Times New Roman" w:cs="Times New Roman"/>
        </w:rPr>
        <w:t>.</w:t>
      </w:r>
    </w:p>
    <w:p w14:paraId="12A07D74" w14:textId="1B04CB7C" w:rsidR="00914738" w:rsidRDefault="00A75B19" w:rsidP="00E46B18">
      <w:pPr>
        <w:rPr>
          <w:rFonts w:ascii="Times New Roman" w:hAnsi="Times New Roman" w:cs="Times New Roman"/>
        </w:rPr>
      </w:pPr>
      <w:r>
        <w:rPr>
          <w:rFonts w:ascii="Times New Roman" w:hAnsi="Times New Roman" w:cs="Times New Roman"/>
        </w:rPr>
        <w:t xml:space="preserve">Vertigo and otalgia were the most reported </w:t>
      </w:r>
      <w:r w:rsidR="0021399A">
        <w:rPr>
          <w:rFonts w:ascii="Times New Roman" w:hAnsi="Times New Roman" w:cs="Times New Roman"/>
        </w:rPr>
        <w:t>AEs</w:t>
      </w:r>
      <w:r>
        <w:rPr>
          <w:rFonts w:ascii="Times New Roman" w:hAnsi="Times New Roman" w:cs="Times New Roman"/>
        </w:rPr>
        <w:t xml:space="preserve">, with rates of 8.1-28.3% and 3.8-13.5% respectively. Perforations occurred transiently in </w:t>
      </w:r>
      <w:r w:rsidR="00914738">
        <w:rPr>
          <w:rFonts w:ascii="Times New Roman" w:hAnsi="Times New Roman" w:cs="Times New Roman"/>
        </w:rPr>
        <w:t>5.4% and</w:t>
      </w:r>
      <w:r>
        <w:rPr>
          <w:rFonts w:ascii="Times New Roman" w:hAnsi="Times New Roman" w:cs="Times New Roman"/>
        </w:rPr>
        <w:t xml:space="preserve"> persisted in 4.0% of patients. There was </w:t>
      </w:r>
      <w:r w:rsidR="0021399A">
        <w:rPr>
          <w:rFonts w:ascii="Times New Roman" w:hAnsi="Times New Roman" w:cs="Times New Roman"/>
        </w:rPr>
        <w:t>one</w:t>
      </w:r>
      <w:r>
        <w:rPr>
          <w:rFonts w:ascii="Times New Roman" w:hAnsi="Times New Roman" w:cs="Times New Roman"/>
        </w:rPr>
        <w:t xml:space="preserve"> case of otitis media (2.2%). </w:t>
      </w:r>
      <w:r w:rsidR="0021399A">
        <w:rPr>
          <w:rFonts w:ascii="Times New Roman" w:hAnsi="Times New Roman" w:cs="Times New Roman"/>
        </w:rPr>
        <w:t>O</w:t>
      </w:r>
      <w:r>
        <w:rPr>
          <w:rFonts w:ascii="Times New Roman" w:hAnsi="Times New Roman" w:cs="Times New Roman"/>
        </w:rPr>
        <w:t>ne paper</w:t>
      </w:r>
      <w:r w:rsidR="00F14143">
        <w:rPr>
          <w:rFonts w:ascii="Times New Roman" w:hAnsi="Times New Roman" w:cs="Times New Roman"/>
        </w:rPr>
        <w:t xml:space="preserve"> </w:t>
      </w:r>
      <w:r w:rsidR="00F14143">
        <w:rPr>
          <w:rFonts w:ascii="Times New Roman" w:hAnsi="Times New Roman" w:cs="Times New Roman"/>
        </w:rPr>
        <w:fldChar w:fldCharType="begin"/>
      </w:r>
      <w:r w:rsidR="00A0467E">
        <w:rPr>
          <w:rFonts w:ascii="Times New Roman" w:hAnsi="Times New Roman" w:cs="Times New Roman"/>
        </w:rPr>
        <w:instrText xml:space="preserve"> ADDIN ZOTERO_ITEM CSL_CITATION {"citationID":"rYhambND","properties":{"formattedCitation":"(32)","plainCitation":"(32)","noteIndex":0},"citationItems":[{"id":1487,"uris":["http://zotero.org/users/9219888/items/83T8R33K"],"itemData":{"id":1487,"type":"article-journal","abstract":"Abstract\n            \n              Objectives\n              This study aimed to evaluate hearing improvement at different frequencies and the safety of intratympanic (IT) and intravenous (IV) administration of dexamethasone for sudden sensorineural hearing loss (SSNHL).\n            \n            \n              Methods\n              SSNHL patients were randomly divided into two groups within 72 hours after onset and received 24 days of dexamethasone therapy. Group A received IT dexamethasone once every other day for 24 days. Group B received IV dexamethasone for 12 days, followed by IT dexamethasone once every other day for the following 12 days. Hearing recovery and side effects were compared.\n            \n            \n              Results\n              Subgroup analysis was performed to look for variation in hearing improvement in high frequency, low frequency and overall hearing at different time points. There was no evidence of a difference in hearing outcomes between IT dexamethasone and sequential IV plus IT treatments. Side effects of steroids were observed within 90 days after treatment. The local adverse effects of IT injection were mild. The systemic side effects in group B were more serious than those in group A.\n            \n            \n              Conclusions\n              IT dexamethasone was safer than IV dexamethasone, and there was no evidence of a difference in hearing outcomes between IT dexamethasone and sequential IV plus IT treatments. It is necessary to make individualised treatment decisions according to the patient's condition.","container-title":"Clinical Otolaryngology","DOI":"10.1111/coa.13706","ISSN":"1749-4478, 1749-4486","issue":"3","journalAbbreviation":"Clinical Otolaryngology","language":"en","page":"546-551","source":"DOI.org (Crossref)","title":"Differences in hearing recovery following intratympanic alone or intravenous dexamethasone with rescue intratympanic steroids for sudden sensorineural hearing loss: A randomised trial","title-short":"Differences in hearing recovery following intratympanic alone or intravenous dexamethasone with rescue intratympanic steroids for sudden sensorineural hearing loss","volume":"46","author":[{"family":"Huang","given":"Jie"},{"family":"Yang","given":"Li"},{"family":"Cao","given":"Xihong"},{"family":"Wang","given":"Wuqing"}],"issued":{"date-parts":[["2021",5]]}}}],"schema":"https://github.com/citation-style-language/schema/raw/master/csl-citation.json"} </w:instrText>
      </w:r>
      <w:r w:rsidR="00F14143">
        <w:rPr>
          <w:rFonts w:ascii="Times New Roman" w:hAnsi="Times New Roman" w:cs="Times New Roman"/>
        </w:rPr>
        <w:fldChar w:fldCharType="separate"/>
      </w:r>
      <w:r w:rsidR="00A0467E">
        <w:rPr>
          <w:rFonts w:ascii="Times New Roman" w:hAnsi="Times New Roman" w:cs="Times New Roman"/>
          <w:noProof/>
        </w:rPr>
        <w:t>(32)</w:t>
      </w:r>
      <w:r w:rsidR="00F14143">
        <w:rPr>
          <w:rFonts w:ascii="Times New Roman" w:hAnsi="Times New Roman" w:cs="Times New Roman"/>
        </w:rPr>
        <w:fldChar w:fldCharType="end"/>
      </w:r>
      <w:r>
        <w:rPr>
          <w:rFonts w:ascii="Times New Roman" w:hAnsi="Times New Roman" w:cs="Times New Roman"/>
        </w:rPr>
        <w:t xml:space="preserve"> reported on systemic </w:t>
      </w:r>
      <w:r w:rsidR="00DF4E23">
        <w:rPr>
          <w:rFonts w:ascii="Times New Roman" w:hAnsi="Times New Roman" w:cs="Times New Roman"/>
        </w:rPr>
        <w:t>AEs</w:t>
      </w:r>
      <w:r>
        <w:rPr>
          <w:rFonts w:ascii="Times New Roman" w:hAnsi="Times New Roman" w:cs="Times New Roman"/>
        </w:rPr>
        <w:t>. (</w:t>
      </w:r>
      <w:r w:rsidRPr="00A75B19">
        <w:rPr>
          <w:rFonts w:ascii="Times New Roman" w:hAnsi="Times New Roman" w:cs="Times New Roman"/>
          <w:i/>
          <w:iCs/>
        </w:rPr>
        <w:t>Table 11</w:t>
      </w:r>
      <w:r>
        <w:rPr>
          <w:rFonts w:ascii="Times New Roman" w:hAnsi="Times New Roman" w:cs="Times New Roman"/>
        </w:rPr>
        <w:t xml:space="preserve">). </w:t>
      </w:r>
      <w:r w:rsidR="00914738">
        <w:rPr>
          <w:rFonts w:ascii="Times New Roman" w:hAnsi="Times New Roman" w:cs="Times New Roman"/>
        </w:rPr>
        <w:t>Tapers were estimated in 5 papers</w:t>
      </w:r>
      <w:r w:rsidR="00F14143">
        <w:rPr>
          <w:rFonts w:ascii="Times New Roman" w:hAnsi="Times New Roman" w:cs="Times New Roman"/>
        </w:rPr>
        <w:t xml:space="preserve">. </w:t>
      </w:r>
      <w:r w:rsidR="00F14143">
        <w:rPr>
          <w:rFonts w:ascii="Times New Roman" w:hAnsi="Times New Roman" w:cs="Times New Roman"/>
        </w:rPr>
        <w:fldChar w:fldCharType="begin"/>
      </w:r>
      <w:r w:rsidR="00A0467E">
        <w:rPr>
          <w:rFonts w:ascii="Times New Roman" w:hAnsi="Times New Roman" w:cs="Times New Roman"/>
        </w:rPr>
        <w:instrText xml:space="preserve"> ADDIN ZOTERO_ITEM CSL_CITATION {"citationID":"VQxDlPhs","properties":{"formattedCitation":"(33\\uc0\\u8211{}37)","plainCitation":"(33–37)","noteIndex":0},"citationItems":[{"id":1472,"uris":["http://zotero.org/users/9219888/items/K4HG7AA3"],"itemData":{"id":1472,"type":"article-journal","abstract":"Objectives/Hypothesis\n              This study aimed to provide evidence of whether unfractionated heparin used as adjuvant therapy in conjunction with systemic corticosteroid therapy improves hearing recovery in patients with profound idiopathic sudden sensorineural hearing loss (ISSNHL), and to compare the effect of this treatment with those of additional intratympanic corticosteroid therapy.\n            \n            \n              Study Design\n              Retrospective chart review.\n            \n            \n              Methods\n              Eighty‐seven patients with profound ISSNHL (≥90 dB) and who had been admitted at a tertiary referral center between 2010 and 2018 were retrospectively reviewed, 67 patients for additional intratympanic corticosteroid injection (ITSI) (ITSI group) and 21 for adjuvant heparin therapy (heparin group). Hearing recovery was evaluated by grade assessment according to the American Academy of Otolaryngology–Head and Neck Surgery criteria.\n            \n            \n              Results\n              Of the patients in the heparin group, 42.8% recovered serviceable hearing, which was significantly higher than the recovery rates (19.7%) of those in the ITSI group. Particularly, in patients with pretreatment hearing level of 90 to 100 dB, adjuvant heparin therapy enhanced therapeutic effects with a significant hearing recovery rate of 80%. However, in patients with initial hearing level &gt;100 dB, the rates of significant hearing recovery in the two groups were roughly equal and remained unsatisfactory (8.1% in the ITSI group and 9.1% in the heparin group).\n            \n            \n              Conclusions\n              The results of this study suggest that the treatment of profound ISSNHL with adjuvant heparin therapy, in combination with systemic steroid therapy, results in higher hearing recovery rates when compared to combined local and systemic corticosteroid therapy, without serious complications.\n            \n            \n              Level of Evidence\n              3b\n              \n                Laryngoscope\n                , 130:1310–1315, 2020","container-title":"The Laryngoscope","DOI":"10.1002/lary.28231","ISSN":"0023-852X, 1531-4995","issue":"5","journalAbbreviation":"The Laryngoscope","language":"en","page":"1310-1315","source":"DOI.org (Crossref)","title":"Heparin therapy as adjuvant treatment for profound idiopathic sudden sensorineural hearing loss","volume":"130","author":[{"family":"Kim","given":"Junsuk"},{"family":"Jeong","given":"Jinuk"},{"family":"Ha","given":"Ryun"},{"family":"Sunwoo","given":"Woongsang"}],"issued":{"date-parts":[["2020",5]]}}},{"id":1462,"uris":["http://zotero.org/users/9219888/items/3RFDFF7M"],"itemData":{"id":1462,"type":"article-journal","abstract":"OBJECTIVES\n              To determine hearing recovery by using intratympanic dexamethasone for profound, idiopathic sudden sensorineural hearing loss (ISSNHL).\n            \n            \n              STUDY DESIGN AND SETTING\n              A prospective, clinical study was performed of 25 consecutive patients seen with profound ISSNHL. Patients received 4 intratympanic treatments of dexamethasone over the course of 2 weeks. Complete hearing recovery was defined as the final pure‐tone average (PTA) within 10 dB of baseline. Partial recovery was defined as a final PTA with &gt;50% hearing. The hearing in the contralateral ear was used as baseline.\n            \n            \n              RESULTS\n              The average time to treatment was 28 days. Two patients had significant hearing recovery, and 1 additional patient had partial recovery. The 2 patients with significant hearing recovery were treated within 9 days of onset of hearing loss.\n            \n            \n              CONCLUSIONS\n              By using the treatment protocol and definition of hearing recovery of this study, intratympanic dexamethasone does not result in significant hearing improvement for patients with profound ISSNHL. There is a possible trend for improved hearing results if intratympanic treatment is performed within 11 days of onset of hearing loss.","container-title":"Otolaryngology–Head and Neck Surgery","DOI":"10.1016/j.otohns.2005.01.024","ISSN":"0194-5998, 1097-6817","issue":"6","journalAbbreviation":"Otolaryngol.--head neck surg.","language":"en","page":"902-905","source":"DOI.org (Crossref)","title":"Intratympanic dexamethasone for profound idiopathic sudden sensorineural hearing loss","volume":"132","author":[{"family":"Battista","given":"Robert A."}],"issued":{"date-parts":[["2005",6]]}}},{"id":1483,"uris":["http://zotero.org/users/9219888/items/C4UWPY7V"],"itemData":{"id":1483,"type":"article-journal","container-title":"Otology &amp; Neurotology","DOI":"10.1097/MAO.0000000000000834","ISSN":"1531-7129","issue":"8","language":"en","page":"1321-1327","source":"DOI.org (Crossref)","title":"Dose Effect of Intratympanic Dexamethasone for Idiopathic Sudden Sensorineural Hearing Loss: 24 mg/mL Is Superior to 10 mg/mL","title-short":"Dose Effect of Intratympanic Dexamethasone for Idiopathic Sudden Sensorineural Hearing Loss","volume":"36","author":[{"family":"Alexander","given":"Thomas H."},{"family":"Harris","given":"Jeffrey P."},{"family":"Nguyen","given":"Quyen T."},{"family":"Vorasubin","given":"Nopawan"}],"issued":{"date-parts":[["2015",9]]}}},{"id":1465,"uris":["http://zotero.org/users/9219888/items/X8Q93I52"],"itemData":{"id":1465,"type":"article-journal","container-title":"Otology &amp; Neurotology","DOI":"10.1097/MAO.0b013e31828bb567","ISSN":"1531-7129","issue":"4","language":"en","page":"771-776","source":"DOI.org (Crossref)","title":"Intratympanic and Systemic Steroids for Sudden Hearing Loss","volume":"34","author":[{"family":"Koltsidopoulos","given":"Petros"},{"family":"Bibas","given":"Athanasios"},{"family":"Sismanis","given":"Aristides"},{"family":"Tzonou","given":"Anastasia"},{"family":"Seggas","given":"Ioannis"}],"issued":{"date-parts":[["2013",6]]}}},{"id":1466,"uris":["http://zotero.org/users/9219888/items/LJEDUYXR"],"itemData":{"id":1466,"type":"article-journal","abstract":"Objective\n              The authors compared the efficacy of simultaneous and subsequent intratympanic dexamethasone injections for the treatment of idiopathic sudden sensorineural hearing loss.\n            \n            \n              Study Design\n              Prospective randomized controlled multicenter study.\n            \n            \n              Setting\n              Three tertiary university hospitals.\n            \n            \n              Subjects and Methods\n              In the simultaneous intratympanic dexamethasone group, intratympanic dexamethasone was given initially with systemic steroids. In the subsequent intratympanic dexamethasone group, intratympanic dexamethasone was given 7 days after systemic treatment. The authors compared hearing outcomes between the groups according to Siegel’s criteria and frequency (0.25, 0.5, 1, 2, 3, 4, 6, and 8 kHz).\n            \n            \n              Results\n              A total of 88 patients were analyzed in this study. There was no difference between the groups in hearing recovery according to Siegel’s criteria or frequencies. Neither recovery time nor early recovery differed between the groups. In the subsequent intratympanic dexamethasone group, 15 patients showed hearing recovery within 7 days and did not need intratympanic dexamethasone treatment. After intratympanic dexamethasone treatment, &gt;28% (25/88) of the patients complained of otalgia, transient dizziness, ear fullness, and headache. Five percent of the patients showed small, transient perforations and otorrhea during intratympanic dexamethasone treatment.\n            \n            \n              Conclusions\n              Simultaneous intratympanic dexamethasone did not confer an additional hearing gain or earlier recovery rate compared with subsequent intratympanic dexamethasone. A considerable number of patients did not need intratympanic dexamethasone for idiopathic sudden sensorineural hearing loss, and some patients experienced unnecessary side effects due to intratympanic dexamethasone. Therefore, the use of intratympanic dexamethasone is recommended only for subsequent or salvage treatment of idiopathic sudden sensorineural hearing loss after systemic steroid treatment.","container-title":"Otolaryngology–Head and Neck Surgery","DOI":"10.1177/0194599811418169","ISSN":"0194-5998, 1097-6817","issue":"6","journalAbbreviation":"Otolaryngol.--head neck surg.","language":"en","page":"1016-1021","source":"DOI.org (Crossref)","title":"Simultaneous versus Subsequent Intratympanic Dexamethasone for Idiopathic Sudden Sensorineural Hearing Loss","volume":"145","author":[{"family":"Park","given":"Moo Kyun"},{"family":"Lee","given":"Chi Kyou"},{"family":"Park","given":"Kye Hoon"},{"family":"Lee","given":"Jong Dae"},{"family":"Lee","given":"Chan Goo"},{"family":"Lee","given":"Byung Don"}],"issued":{"date-parts":[["2011",12]]}}}],"schema":"https://github.com/citation-style-language/schema/raw/master/csl-citation.json"} </w:instrText>
      </w:r>
      <w:r w:rsidR="00F14143">
        <w:rPr>
          <w:rFonts w:ascii="Times New Roman" w:hAnsi="Times New Roman" w:cs="Times New Roman"/>
        </w:rPr>
        <w:fldChar w:fldCharType="separate"/>
      </w:r>
      <w:r w:rsidR="00A0467E" w:rsidRPr="00A0467E">
        <w:rPr>
          <w:rFonts w:ascii="Times New Roman" w:hAnsi="Times New Roman" w:cs="Times New Roman"/>
          <w:kern w:val="0"/>
        </w:rPr>
        <w:t>(33–37)</w:t>
      </w:r>
      <w:r w:rsidR="00F14143">
        <w:rPr>
          <w:rFonts w:ascii="Times New Roman" w:hAnsi="Times New Roman" w:cs="Times New Roman"/>
        </w:rPr>
        <w:fldChar w:fldCharType="end"/>
      </w:r>
    </w:p>
    <w:p w14:paraId="17ED126C" w14:textId="4712B5CC" w:rsidR="00CD7269" w:rsidRPr="00CD7269" w:rsidRDefault="00CD7269" w:rsidP="00E46B18">
      <w:pPr>
        <w:rPr>
          <w:rFonts w:ascii="Times New Roman" w:hAnsi="Times New Roman" w:cs="Times New Roman"/>
        </w:rPr>
      </w:pPr>
      <w:r>
        <w:rPr>
          <w:rFonts w:ascii="Times New Roman" w:hAnsi="Times New Roman" w:cs="Times New Roman"/>
        </w:rPr>
        <w:t>5 papers</w:t>
      </w:r>
      <w:r w:rsidR="006F2A40">
        <w:rPr>
          <w:rFonts w:ascii="Times New Roman" w:hAnsi="Times New Roman" w:cs="Times New Roman"/>
        </w:rPr>
        <w:t xml:space="preserve"> noted no AEs</w:t>
      </w:r>
      <w:r w:rsidR="00DF4E23">
        <w:rPr>
          <w:rFonts w:ascii="Times New Roman" w:hAnsi="Times New Roman" w:cs="Times New Roman"/>
        </w:rPr>
        <w:t xml:space="preserve">, which are italicised in </w:t>
      </w:r>
      <w:r w:rsidR="00DF4E23">
        <w:rPr>
          <w:rFonts w:ascii="Times New Roman" w:hAnsi="Times New Roman" w:cs="Times New Roman"/>
          <w:i/>
          <w:iCs/>
        </w:rPr>
        <w:t>Table 9</w:t>
      </w:r>
      <w:r w:rsidR="00F14143">
        <w:rPr>
          <w:rFonts w:ascii="Times New Roman" w:hAnsi="Times New Roman" w:cs="Times New Roman"/>
        </w:rPr>
        <w:t>.</w:t>
      </w:r>
      <w:r>
        <w:rPr>
          <w:rFonts w:ascii="Times New Roman" w:hAnsi="Times New Roman" w:cs="Times New Roman"/>
        </w:rPr>
        <w:t xml:space="preserve"> </w:t>
      </w:r>
      <w:r w:rsidR="00F14143">
        <w:rPr>
          <w:rFonts w:ascii="Times New Roman" w:hAnsi="Times New Roman" w:cs="Times New Roman"/>
        </w:rPr>
        <w:fldChar w:fldCharType="begin"/>
      </w:r>
      <w:r w:rsidR="00A0467E">
        <w:rPr>
          <w:rFonts w:ascii="Times New Roman" w:hAnsi="Times New Roman" w:cs="Times New Roman"/>
        </w:rPr>
        <w:instrText xml:space="preserve"> ADDIN ZOTERO_ITEM CSL_CITATION {"citationID":"apKRkHG3","properties":{"formattedCitation":"(4,29,30,37,38)","plainCitation":"(4,29,30,37,38)","noteIndex":0},"citationItems":[{"id":186,"uris":["http://zotero.org/users/9219888/items/TRURPAZT"],"itemData":{"id":186,"type":"article-journal","container-title":"Otology &amp; Neurotology","DOI":"10.1097/MAO.0b013e318168da7a","ISSN":"1531-7129","issue":"4","language":"en","page":"453-460","source":"DOI.org (Crossref)","title":"Combination Therapy (Intratympanic Dexamethasone + High-Dose Prednisone Taper) for the Treatment of Idiopathic Sudden Sensorineural Hearing Loss","volume":"29","author":[{"family":"Battaglia","given":"Alex"},{"family":"Burchette","given":"Raoul"},{"family":"Cueva","given":"Roberto"}],"issued":{"date-parts":[["2008",6]]}}},{"id":1470,"uris":["http://zotero.org/users/9219888/items/4MMH5ENC"],"itemData":{"id":1470,"type":"article-journal","abstract":"Objective\n              We analyzed the effectiveness of combination therapy (CT) for idiopathic sudden sensorineural hearing loss (ISSNHL) and the utility of intratympanic dexamethasone injection (ITDI) reapplication as salvage treatment for ISSNHL refractory to CT.\n            \n            \n              Study Design\n              Case series with chart review.\n            \n            \n              Setting\n              Academic university hospital.\n            \n            \n              Subjects and Methods\n              We reviewed 229 patients with ISSNHL and divided these patients into 2 groups according to treatment: systemic steroid therapy (SST) and CT groups. The SST group received prednisolone therapy. The CT group also received ITDI daily. Patients who demonstrated no recovery (&lt;10 dB) after initial treatment were defined as refractory and received salvage ITDI therapy: ITDI reapplication in the CT group and ITDI application in the SST group.\n            \n            \n              Results\n              \n                Hearing recovery rates were 77.8% (77/99) in the CT group and 60.8% (79/130) in the SST group. The difference was statistically significant (\n                P\n                =. 011). Initial pure‐tone audiometry and vertigo were affective factors on hearing recovery rates in the CT group. After salvage therapy, hearing improvement of 10 dB or greater was noted in 6 of the 22 (27.3%) patients in the CT group and 16 of the 51 (31.4%) patients in the SST group. The difference in efficacy of salvage therapy between the CT and SST groups was simply not significant (\n                P\n                =. 612).\n              \n            \n            \n              Conclusions\n              Combination therapy was more effective for ISSNHL in achieving hearing gain than SST alone. Furthermore, ITDI reapplication for ISSNHL refractory to CT was as effective as salvage ITDI for ISSNHL refractory to SST.","container-title":"Otolaryngology–Head and Neck Surgery","DOI":"10.1177/0194599815615121","ISSN":"0194-5998, 1097-6817","issue":"2","journalAbbreviation":"Otolaryngol.--head neck surg.","language":"en","page":"328-334","source":"DOI.org (Crossref)","title":"Potential Benefits of Combination Therapy as Primary Treatment for Sudden Sensorineural Hearing Loss","volume":"154","author":[{"family":"Lee","given":"Jong Bin"},{"family":"Choi","given":"Seong Jun"}],"issued":{"date-parts":[["2016",2]]}}},{"id":1456,"uris":["http://zotero.org/users/9219888/items/4CZX873H"],"itemData":{"id":1456,"type":"article-journal","container-title":"Otology &amp; Neurotology","DOI":"10.1097/MAO.0b013e318206fdfa","ISSN":"1531-7129","issue":"3","language":"en","page":"393-397","source":"DOI.org (Crossref)","title":"Combined Intratympanic and Systemic Use of Steroids for Idiopathic Sudden Sensorineural Hearing Loss","volume":"32","author":[{"family":"Arslan","given":"Necmi"},{"family":"Oğuz","given":"Haldun"},{"family":"Demirci","given":"Münir"},{"family":"Şafak","given":"Mustafa Asm"},{"family":"İslam","given":"Ahmet"},{"family":"Kaytez","given":"Selda Kargn"},{"family":"Samim","given":"Erdal"}],"issued":{"date-parts":[["2011",4]]}}},{"id":1466,"uris":["http://zotero.org/users/9219888/items/LJEDUYXR"],"itemData":{"id":1466,"type":"article-journal","abstract":"Objective\n              The authors compared the efficacy of simultaneous and subsequent intratympanic dexamethasone injections for the treatment of idiopathic sudden sensorineural hearing loss.\n            \n            \n              Study Design\n              Prospective randomized controlled multicenter study.\n            \n            \n              Setting\n              Three tertiary university hospitals.\n            \n            \n              Subjects and Methods\n              In the simultaneous intratympanic dexamethasone group, intratympanic dexamethasone was given initially with systemic steroids. In the subsequent intratympanic dexamethasone group, intratympanic dexamethasone was given 7 days after systemic treatment. The authors compared hearing outcomes between the groups according to Siegel’s criteria and frequency (0.25, 0.5, 1, 2, 3, 4, 6, and 8 kHz).\n            \n            \n              Results\n              A total of 88 patients were analyzed in this study. There was no difference between the groups in hearing recovery according to Siegel’s criteria or frequencies. Neither recovery time nor early recovery differed between the groups. In the subsequent intratympanic dexamethasone group, 15 patients showed hearing recovery within 7 days and did not need intratympanic dexamethasone treatment. After intratympanic dexamethasone treatment, &gt;28% (25/88) of the patients complained of otalgia, transient dizziness, ear fullness, and headache. Five percent of the patients showed small, transient perforations and otorrhea during intratympanic dexamethasone treatment.\n            \n            \n              Conclusions\n              Simultaneous intratympanic dexamethasone did not confer an additional hearing gain or earlier recovery rate compared with subsequent intratympanic dexamethasone. A considerable number of patients did not need intratympanic dexamethasone for idiopathic sudden sensorineural hearing loss, and some patients experienced unnecessary side effects due to intratympanic dexamethasone. Therefore, the use of intratympanic dexamethasone is recommended only for subsequent or salvage treatment of idiopathic sudden sensorineural hearing loss after systemic steroid treatment.","container-title":"Otolaryngology–Head and Neck Surgery","DOI":"10.1177/0194599811418169","ISSN":"0194-5998, 1097-6817","issue":"6","journalAbbreviation":"Otolaryngol.--head neck surg.","language":"en","page":"1016-1021","source":"DOI.org (Crossref)","title":"Simultaneous versus Subsequent Intratympanic Dexamethasone for Idiopathic Sudden Sensorineural Hearing Loss","volume":"145","author":[{"family":"Park","given":"Moo Kyun"},{"family":"Lee","given":"Chi Kyou"},{"family":"Park","given":"Kye Hoon"},{"family":"Lee","given":"Jong Dae"},{"family":"Lee","given":"Chan Goo"},{"family":"Lee","given":"Byung Don"}],"issued":{"date-parts":[["2011",12]]}}},{"id":1491,"uris":["http://zotero.org/users/9219888/items/LUGY6AJ6"],"itemData":{"id":1491,"type":"article-journal","container-title":"Auris Nasus Larynx","DOI":"10.1016/j.anl.2010.07.008","ISSN":"03858146","issue":"2","journalAbbreviation":"Auris Nasus Larynx","language":"en","license":"https://www.elsevier.com/tdm/userlicense/1.0/","page":"165-171","source":"DOI.org (Crossref)","title":"Intratympanic dexamethasone as initial therapy for idiopathic sudden sensorineural hearing loss: Clinical evaluation and laboratory investigation","title-short":"Intratympanic dexamethasone as initial therapy for idiopathic sudden sensorineural hearing loss","volume":"38","author":[{"family":"Fu","given":"Yaoyao"},{"family":"Zhao","given":"Hui"},{"family":"Zhang","given":"Tianyu"},{"family":"Chi","given":"Fanglu"}],"issued":{"date-parts":[["2011",4]]}}}],"schema":"https://github.com/citation-style-language/schema/raw/master/csl-citation.json"} </w:instrText>
      </w:r>
      <w:r w:rsidR="00F14143">
        <w:rPr>
          <w:rFonts w:ascii="Times New Roman" w:hAnsi="Times New Roman" w:cs="Times New Roman"/>
        </w:rPr>
        <w:fldChar w:fldCharType="separate"/>
      </w:r>
      <w:r w:rsidR="00A0467E">
        <w:rPr>
          <w:rFonts w:ascii="Times New Roman" w:hAnsi="Times New Roman" w:cs="Times New Roman"/>
          <w:noProof/>
        </w:rPr>
        <w:t>(4,29,30,37,38)</w:t>
      </w:r>
      <w:r w:rsidR="00F14143">
        <w:rPr>
          <w:rFonts w:ascii="Times New Roman" w:hAnsi="Times New Roman" w:cs="Times New Roman"/>
        </w:rPr>
        <w:fldChar w:fldCharType="end"/>
      </w:r>
      <w:r>
        <w:rPr>
          <w:rFonts w:ascii="Times New Roman" w:hAnsi="Times New Roman" w:cs="Times New Roman"/>
        </w:rPr>
        <w:t xml:space="preserve"> </w:t>
      </w:r>
      <w:r w:rsidR="0021399A">
        <w:rPr>
          <w:rFonts w:ascii="Times New Roman" w:hAnsi="Times New Roman" w:cs="Times New Roman"/>
        </w:rPr>
        <w:t>T</w:t>
      </w:r>
      <w:r>
        <w:rPr>
          <w:rFonts w:ascii="Times New Roman" w:hAnsi="Times New Roman" w:cs="Times New Roman"/>
        </w:rPr>
        <w:t>hree papers append qualifier</w:t>
      </w:r>
      <w:r w:rsidR="00DF4E23">
        <w:rPr>
          <w:rFonts w:ascii="Times New Roman" w:hAnsi="Times New Roman" w:cs="Times New Roman"/>
        </w:rPr>
        <w:t>s</w:t>
      </w:r>
      <w:r w:rsidR="006F2A40">
        <w:rPr>
          <w:rFonts w:ascii="Times New Roman" w:hAnsi="Times New Roman" w:cs="Times New Roman"/>
        </w:rPr>
        <w:t>-</w:t>
      </w:r>
      <w:r>
        <w:rPr>
          <w:rFonts w:ascii="Times New Roman" w:hAnsi="Times New Roman" w:cs="Times New Roman"/>
        </w:rPr>
        <w:t xml:space="preserve"> Arslan </w:t>
      </w:r>
      <w:r w:rsidR="00F14143">
        <w:rPr>
          <w:rFonts w:ascii="Times New Roman" w:hAnsi="Times New Roman" w:cs="Times New Roman"/>
        </w:rPr>
        <w:t>(</w:t>
      </w:r>
      <w:r>
        <w:rPr>
          <w:rFonts w:ascii="Times New Roman" w:hAnsi="Times New Roman" w:cs="Times New Roman"/>
        </w:rPr>
        <w:t>2011</w:t>
      </w:r>
      <w:r w:rsidR="00F14143">
        <w:rPr>
          <w:rFonts w:ascii="Times New Roman" w:hAnsi="Times New Roman" w:cs="Times New Roman"/>
        </w:rPr>
        <w:t>)</w:t>
      </w:r>
      <w:r>
        <w:rPr>
          <w:rFonts w:ascii="Times New Roman" w:hAnsi="Times New Roman" w:cs="Times New Roman"/>
        </w:rPr>
        <w:t xml:space="preserve"> states no ‘important’ complications, Battaglia </w:t>
      </w:r>
      <w:r w:rsidR="00F14143">
        <w:rPr>
          <w:rFonts w:ascii="Times New Roman" w:hAnsi="Times New Roman" w:cs="Times New Roman"/>
        </w:rPr>
        <w:t>(</w:t>
      </w:r>
      <w:r>
        <w:rPr>
          <w:rFonts w:ascii="Times New Roman" w:hAnsi="Times New Roman" w:cs="Times New Roman"/>
        </w:rPr>
        <w:t>2008</w:t>
      </w:r>
      <w:r w:rsidR="00F14143">
        <w:rPr>
          <w:rFonts w:ascii="Times New Roman" w:hAnsi="Times New Roman" w:cs="Times New Roman"/>
        </w:rPr>
        <w:t xml:space="preserve">) </w:t>
      </w:r>
      <w:r>
        <w:rPr>
          <w:rFonts w:ascii="Times New Roman" w:hAnsi="Times New Roman" w:cs="Times New Roman"/>
        </w:rPr>
        <w:t xml:space="preserve">states no ‘long-term’ complications, and Fu </w:t>
      </w:r>
      <w:r w:rsidR="00F14143">
        <w:rPr>
          <w:rFonts w:ascii="Times New Roman" w:hAnsi="Times New Roman" w:cs="Times New Roman"/>
        </w:rPr>
        <w:t>(</w:t>
      </w:r>
      <w:r>
        <w:rPr>
          <w:rFonts w:ascii="Times New Roman" w:hAnsi="Times New Roman" w:cs="Times New Roman"/>
        </w:rPr>
        <w:t>2011</w:t>
      </w:r>
      <w:r w:rsidR="00F14143">
        <w:rPr>
          <w:rFonts w:ascii="Times New Roman" w:hAnsi="Times New Roman" w:cs="Times New Roman"/>
        </w:rPr>
        <w:t xml:space="preserve">) </w:t>
      </w:r>
      <w:r>
        <w:rPr>
          <w:rFonts w:ascii="Times New Roman" w:hAnsi="Times New Roman" w:cs="Times New Roman"/>
        </w:rPr>
        <w:t>states no ‘severe’ complications. Among these papers, the average daily dose of prednisolone was 54.5mg</w:t>
      </w:r>
      <w:r w:rsidR="0021399A">
        <w:rPr>
          <w:rFonts w:ascii="Times New Roman" w:hAnsi="Times New Roman" w:cs="Times New Roman"/>
        </w:rPr>
        <w:t xml:space="preserve">, which is </w:t>
      </w:r>
      <w:proofErr w:type="gramStart"/>
      <w:r w:rsidR="006F2A40">
        <w:rPr>
          <w:rFonts w:ascii="Times New Roman" w:hAnsi="Times New Roman" w:cs="Times New Roman"/>
        </w:rPr>
        <w:t>similar</w:t>
      </w:r>
      <w:r w:rsidR="0021399A">
        <w:rPr>
          <w:rFonts w:ascii="Times New Roman" w:hAnsi="Times New Roman" w:cs="Times New Roman"/>
        </w:rPr>
        <w:t xml:space="preserve"> to</w:t>
      </w:r>
      <w:proofErr w:type="gramEnd"/>
      <w:r>
        <w:rPr>
          <w:rFonts w:ascii="Times New Roman" w:hAnsi="Times New Roman" w:cs="Times New Roman"/>
        </w:rPr>
        <w:t xml:space="preserve"> the average </w:t>
      </w:r>
      <w:r w:rsidR="0021399A">
        <w:rPr>
          <w:rFonts w:ascii="Times New Roman" w:hAnsi="Times New Roman" w:cs="Times New Roman"/>
        </w:rPr>
        <w:t xml:space="preserve">of 51.2mg </w:t>
      </w:r>
      <w:r>
        <w:rPr>
          <w:rFonts w:ascii="Times New Roman" w:hAnsi="Times New Roman" w:cs="Times New Roman"/>
        </w:rPr>
        <w:t xml:space="preserve">among papers </w:t>
      </w:r>
      <w:r w:rsidR="006F2A40">
        <w:rPr>
          <w:rFonts w:ascii="Times New Roman" w:hAnsi="Times New Roman" w:cs="Times New Roman"/>
        </w:rPr>
        <w:t>report</w:t>
      </w:r>
      <w:r w:rsidR="00223336">
        <w:rPr>
          <w:rFonts w:ascii="Times New Roman" w:hAnsi="Times New Roman" w:cs="Times New Roman"/>
        </w:rPr>
        <w:t xml:space="preserve">ing </w:t>
      </w:r>
      <w:r w:rsidR="0021399A">
        <w:rPr>
          <w:rFonts w:ascii="Times New Roman" w:hAnsi="Times New Roman" w:cs="Times New Roman"/>
        </w:rPr>
        <w:t>AEs</w:t>
      </w:r>
      <w:r>
        <w:rPr>
          <w:rFonts w:ascii="Times New Roman" w:hAnsi="Times New Roman" w:cs="Times New Roman"/>
        </w:rPr>
        <w:t>.</w:t>
      </w:r>
      <w:r w:rsidR="001B1FFB">
        <w:rPr>
          <w:rFonts w:ascii="Times New Roman" w:hAnsi="Times New Roman" w:cs="Times New Roman"/>
        </w:rPr>
        <w:t xml:space="preserve"> </w:t>
      </w:r>
    </w:p>
    <w:p w14:paraId="01026884" w14:textId="1415FD9A" w:rsidR="00111D3E" w:rsidRDefault="00111D3E" w:rsidP="00111D3E">
      <w:pPr>
        <w:pStyle w:val="Heading2"/>
      </w:pPr>
      <w:r>
        <w:lastRenderedPageBreak/>
        <w:t>Steroids in Pregnancy</w:t>
      </w:r>
    </w:p>
    <w:p w14:paraId="28C8FD90" w14:textId="2C822F70" w:rsidR="00111D3E" w:rsidRPr="00FE433B" w:rsidRDefault="00111D3E" w:rsidP="00111D3E">
      <w:pPr>
        <w:rPr>
          <w:rFonts w:ascii="Times New Roman" w:hAnsi="Times New Roman" w:cs="Times New Roman"/>
        </w:rPr>
      </w:pPr>
      <w:r w:rsidRPr="00FE433B">
        <w:rPr>
          <w:rFonts w:ascii="Times New Roman" w:hAnsi="Times New Roman" w:cs="Times New Roman"/>
        </w:rPr>
        <w:t xml:space="preserve">We included papers related to pregnancy as this is an important demographic </w:t>
      </w:r>
      <w:r>
        <w:rPr>
          <w:rFonts w:ascii="Times New Roman" w:hAnsi="Times New Roman" w:cs="Times New Roman"/>
        </w:rPr>
        <w:t xml:space="preserve">for clinicians </w:t>
      </w:r>
      <w:r w:rsidRPr="00FE433B">
        <w:rPr>
          <w:rFonts w:ascii="Times New Roman" w:hAnsi="Times New Roman" w:cs="Times New Roman"/>
        </w:rPr>
        <w:t>to be aware of.</w:t>
      </w:r>
      <w:r w:rsidR="006F2A40">
        <w:rPr>
          <w:rFonts w:ascii="Times New Roman" w:hAnsi="Times New Roman" w:cs="Times New Roman"/>
        </w:rPr>
        <w:t xml:space="preserve"> (Table 12)</w:t>
      </w:r>
      <w:r w:rsidR="00A0467E" w:rsidRPr="00A0467E">
        <w:rPr>
          <w:rFonts w:ascii="Times New Roman" w:hAnsi="Times New Roman" w:cs="Times New Roman"/>
        </w:rPr>
        <w:t xml:space="preserve"> </w:t>
      </w:r>
      <w:r w:rsidR="00A0467E">
        <w:rPr>
          <w:rFonts w:ascii="Times New Roman" w:hAnsi="Times New Roman" w:cs="Times New Roman"/>
        </w:rPr>
        <w:fldChar w:fldCharType="begin"/>
      </w:r>
      <w:r w:rsidR="00A0467E">
        <w:rPr>
          <w:rFonts w:ascii="Times New Roman" w:hAnsi="Times New Roman" w:cs="Times New Roman"/>
        </w:rPr>
        <w:instrText xml:space="preserve"> ADDIN ZOTERO_ITEM CSL_CITATION {"citationID":"WqmfSGr5","properties":{"formattedCitation":"(24,28,39)","plainCitation":"(24,28,39)","noteIndex":0},"citationItems":[{"id":1501,"uris":["http://zotero.org/users/9219888/items/J79NQHRG"],"itemData":{"id":1501,"type":"article-journal","abstract":"Objective\n              This study aimed to investigate the effect and safety of intratympanic dexamethasone in pregnant women with idiopathic sudden sensorineural hearing loss (ISSNHL).\n            \n            \n              Methods\n              We performed a prospective study on pregnant women who suffered from ISSNHL and were treated in our clinic during 2016. The patients received intratympanic treatment three to four times a week. A pure tone audiogram (PTA) was performed before treatment and patients were followed up until 2 months after treatment was finished.\n            \n            \n              Results\n              A total of six pregnant women were included. All of the patients tolerated intratympanic treatment well. The mean improvement in hearing was 48 ± 7.33 dB. There were no complications, including permanent perforation of the ear drum or middle ear infection. Each patient delivered a healthy newborn.\n            \n            \n              Conclusion\n              Intratympanic dexamethasone is effective and safe for treating pregnant women with ISSNHL. Further randomized, controlled studies on this treatment need to be performed.","container-title":"Journal of International Medical Research","DOI":"10.1177/0300060518802725","ISSN":"0300-0605, 1473-2300","issue":"1","journalAbbreviation":"J Int Med Res","language":"en","page":"377-382","source":"DOI.org (Crossref)","title":"Intratympanic dexamethasone for managing pregnant women with sudden hearing loss","volume":"47","author":[{"family":"Fu","given":"Yaoyao"},{"family":"Jing","given":"Jianghua"},{"family":"Ren","given":"Tongli"},{"family":"Zhao","given":"Hui"}],"issued":{"date-parts":[["2019",1]]}}},{"id":1507,"uris":["http://zotero.org/users/9219888/items/LPN7XM98"],"itemData":{"id":1507,"type":"article-journal","container-title":"Acta Oto-Laryngologica","DOI":"10.1080/00016489.2018.1535192","ISSN":"0001-6489, 1651-2251","issue":"1","journalAbbreviation":"Acta Oto-Laryngologica","language":"en","page":"38-41","source":"DOI.org (Crossref)","title":"Sudden sensorineural hearing loss during pregnancy: clinical characteristics, management and outcome","title-short":"Sudden sensorineural hearing loss during pregnancy","volume":"139","author":[{"family":"Xu","given":"Ming"},{"family":"Jiang","given":"Qingshan"},{"family":"Tang","given":"Hongbo"}],"issued":{"date-parts":[["2019",1,2]]}}},{"id":1505,"uris":["http://zotero.org/users/9219888/items/VP4MESQQ"],"itemData":{"id":1505,"type":"article-journal","container-title":"World Journal of Clinical Cases","DOI":"10.12998/wjcc.v8.i18.4051","ISSN":"2307-8960","issue":"18","journalAbbreviation":"WJCC","page":"4051-4058","source":"DOI.org (Crossref)","title":"Intratympanic dexamethasone injection for sudden sensorineural hearing loss in pregnancy","volume":"8","author":[{"family":"Lyu","given":"Yan-Lu"},{"family":"Zeng","given":"Fan-Qian"},{"family":"Zhou","given":"Zhou"},{"family":"Yan","given":"Min"},{"family":"Zhang","given":"Wei"},{"family":"Liu","given":"Ming"},{"family":"Ke","given":"Zhao-Yang"}],"issued":{"date-parts":[["2020",9,26]]}}}],"schema":"https://github.com/citation-style-language/schema/raw/master/csl-citation.json"} </w:instrText>
      </w:r>
      <w:r w:rsidR="00A0467E">
        <w:rPr>
          <w:rFonts w:ascii="Times New Roman" w:hAnsi="Times New Roman" w:cs="Times New Roman"/>
        </w:rPr>
        <w:fldChar w:fldCharType="separate"/>
      </w:r>
      <w:r w:rsidR="00A0467E">
        <w:rPr>
          <w:rFonts w:ascii="Times New Roman" w:hAnsi="Times New Roman" w:cs="Times New Roman"/>
          <w:noProof/>
        </w:rPr>
        <w:t>(24,28,39)</w:t>
      </w:r>
      <w:r w:rsidR="00A0467E">
        <w:rPr>
          <w:rFonts w:ascii="Times New Roman" w:hAnsi="Times New Roman" w:cs="Times New Roman"/>
        </w:rPr>
        <w:fldChar w:fldCharType="end"/>
      </w:r>
      <w:r w:rsidRPr="00FE433B">
        <w:rPr>
          <w:rFonts w:ascii="Times New Roman" w:hAnsi="Times New Roman" w:cs="Times New Roman"/>
        </w:rPr>
        <w:t xml:space="preserve"> These papers </w:t>
      </w:r>
      <w:r w:rsidR="007300DA">
        <w:rPr>
          <w:rFonts w:ascii="Times New Roman" w:hAnsi="Times New Roman" w:cs="Times New Roman"/>
        </w:rPr>
        <w:t xml:space="preserve">used </w:t>
      </w:r>
      <w:r w:rsidR="000C7D80">
        <w:rPr>
          <w:rFonts w:ascii="Times New Roman" w:hAnsi="Times New Roman" w:cs="Times New Roman"/>
        </w:rPr>
        <w:t xml:space="preserve">dexamethasone </w:t>
      </w:r>
      <w:r w:rsidR="007300DA">
        <w:rPr>
          <w:rFonts w:ascii="Times New Roman" w:hAnsi="Times New Roman" w:cs="Times New Roman"/>
        </w:rPr>
        <w:t>ITS</w:t>
      </w:r>
      <w:r w:rsidRPr="00FE433B">
        <w:rPr>
          <w:rFonts w:ascii="Times New Roman" w:hAnsi="Times New Roman" w:cs="Times New Roman"/>
        </w:rPr>
        <w:t xml:space="preserve"> and</w:t>
      </w:r>
      <w:r w:rsidR="007300DA">
        <w:rPr>
          <w:rFonts w:ascii="Times New Roman" w:hAnsi="Times New Roman" w:cs="Times New Roman"/>
        </w:rPr>
        <w:t xml:space="preserve"> </w:t>
      </w:r>
      <w:r w:rsidRPr="00FE433B">
        <w:rPr>
          <w:rFonts w:ascii="Times New Roman" w:hAnsi="Times New Roman" w:cs="Times New Roman"/>
        </w:rPr>
        <w:t xml:space="preserve">topical anaesthesia </w:t>
      </w:r>
      <w:r w:rsidR="006F2A40">
        <w:rPr>
          <w:rFonts w:ascii="Times New Roman" w:hAnsi="Times New Roman" w:cs="Times New Roman"/>
        </w:rPr>
        <w:t>pre-</w:t>
      </w:r>
      <w:r w:rsidRPr="00FE433B">
        <w:rPr>
          <w:rFonts w:ascii="Times New Roman" w:hAnsi="Times New Roman" w:cs="Times New Roman"/>
        </w:rPr>
        <w:t>injection. All patients in one study received intravenous Dextran-40.</w:t>
      </w:r>
      <w:r w:rsidR="00A0467E">
        <w:rPr>
          <w:rFonts w:ascii="Times New Roman" w:hAnsi="Times New Roman" w:cs="Times New Roman"/>
        </w:rPr>
        <w:t xml:space="preserve"> </w:t>
      </w:r>
      <w:r w:rsidR="00A0467E">
        <w:rPr>
          <w:rFonts w:ascii="Times New Roman" w:hAnsi="Times New Roman" w:cs="Times New Roman"/>
        </w:rPr>
        <w:fldChar w:fldCharType="begin"/>
      </w:r>
      <w:r w:rsidR="00A0467E">
        <w:rPr>
          <w:rFonts w:ascii="Times New Roman" w:hAnsi="Times New Roman" w:cs="Times New Roman"/>
        </w:rPr>
        <w:instrText xml:space="preserve"> ADDIN ZOTERO_ITEM CSL_CITATION {"citationID":"KRM95na3","properties":{"formattedCitation":"(28)","plainCitation":"(28)","noteIndex":0},"citationItems":[{"id":1507,"uris":["http://zotero.org/users/9219888/items/LPN7XM98"],"itemData":{"id":1507,"type":"article-journal","container-title":"Acta Oto-Laryngologica","DOI":"10.1080/00016489.2018.1535192","ISSN":"0001-6489, 1651-2251","issue":"1","journalAbbreviation":"Acta Oto-Laryngologica","language":"en","page":"38-41","source":"DOI.org (Crossref)","title":"Sudden sensorineural hearing loss during pregnancy: clinical characteristics, management and outcome","title-short":"Sudden sensorineural hearing loss during pregnancy","volume":"139","author":[{"family":"Xu","given":"Ming"},{"family":"Jiang","given":"Qingshan"},{"family":"Tang","given":"Hongbo"}],"issued":{"date-parts":[["2019",1,2]]}}}],"schema":"https://github.com/citation-style-language/schema/raw/master/csl-citation.json"} </w:instrText>
      </w:r>
      <w:r w:rsidR="00A0467E">
        <w:rPr>
          <w:rFonts w:ascii="Times New Roman" w:hAnsi="Times New Roman" w:cs="Times New Roman"/>
        </w:rPr>
        <w:fldChar w:fldCharType="separate"/>
      </w:r>
      <w:r w:rsidR="00A0467E">
        <w:rPr>
          <w:rFonts w:ascii="Times New Roman" w:hAnsi="Times New Roman" w:cs="Times New Roman"/>
          <w:noProof/>
        </w:rPr>
        <w:t>(28)</w:t>
      </w:r>
      <w:r w:rsidR="00A0467E">
        <w:rPr>
          <w:rFonts w:ascii="Times New Roman" w:hAnsi="Times New Roman" w:cs="Times New Roman"/>
        </w:rPr>
        <w:fldChar w:fldCharType="end"/>
      </w:r>
      <w:r w:rsidRPr="00FE433B">
        <w:rPr>
          <w:rFonts w:ascii="Times New Roman" w:hAnsi="Times New Roman" w:cs="Times New Roman"/>
        </w:rPr>
        <w:t xml:space="preserve"> No complications were noted in two papers</w:t>
      </w:r>
      <w:r w:rsidR="006F2A40">
        <w:rPr>
          <w:rFonts w:ascii="Times New Roman" w:hAnsi="Times New Roman" w:cs="Times New Roman"/>
        </w:rPr>
        <w:t>.</w:t>
      </w:r>
      <w:r w:rsidR="00A0467E">
        <w:rPr>
          <w:rFonts w:ascii="Times New Roman" w:hAnsi="Times New Roman" w:cs="Times New Roman"/>
        </w:rPr>
        <w:t xml:space="preserve"> </w:t>
      </w:r>
      <w:r w:rsidR="00A0467E">
        <w:rPr>
          <w:rFonts w:ascii="Times New Roman" w:hAnsi="Times New Roman" w:cs="Times New Roman"/>
        </w:rPr>
        <w:fldChar w:fldCharType="begin"/>
      </w:r>
      <w:r w:rsidR="00A0467E">
        <w:rPr>
          <w:rFonts w:ascii="Times New Roman" w:hAnsi="Times New Roman" w:cs="Times New Roman"/>
        </w:rPr>
        <w:instrText xml:space="preserve"> ADDIN ZOTERO_ITEM CSL_CITATION {"citationID":"pWDgzY4D","properties":{"formattedCitation":"(24,28)","plainCitation":"(24,28)","noteIndex":0},"citationItems":[{"id":1501,"uris":["http://zotero.org/users/9219888/items/J79NQHRG"],"itemData":{"id":1501,"type":"article-journal","abstract":"Objective\n              This study aimed to investigate the effect and safety of intratympanic dexamethasone in pregnant women with idiopathic sudden sensorineural hearing loss (ISSNHL).\n            \n            \n              Methods\n              We performed a prospective study on pregnant women who suffered from ISSNHL and were treated in our clinic during 2016. The patients received intratympanic treatment three to four times a week. A pure tone audiogram (PTA) was performed before treatment and patients were followed up until 2 months after treatment was finished.\n            \n            \n              Results\n              A total of six pregnant women were included. All of the patients tolerated intratympanic treatment well. The mean improvement in hearing was 48 ± 7.33 dB. There were no complications, including permanent perforation of the ear drum or middle ear infection. Each patient delivered a healthy newborn.\n            \n            \n              Conclusion\n              Intratympanic dexamethasone is effective and safe for treating pregnant women with ISSNHL. Further randomized, controlled studies on this treatment need to be performed.","container-title":"Journal of International Medical Research","DOI":"10.1177/0300060518802725","ISSN":"0300-0605, 1473-2300","issue":"1","journalAbbreviation":"J Int Med Res","language":"en","page":"377-382","source":"DOI.org (Crossref)","title":"Intratympanic dexamethasone for managing pregnant women with sudden hearing loss","volume":"47","author":[{"family":"Fu","given":"Yaoyao"},{"family":"Jing","given":"Jianghua"},{"family":"Ren","given":"Tongli"},{"family":"Zhao","given":"Hui"}],"issued":{"date-parts":[["2019",1]]}}},{"id":1507,"uris":["http://zotero.org/users/9219888/items/LPN7XM98"],"itemData":{"id":1507,"type":"article-journal","container-title":"Acta Oto-Laryngologica","DOI":"10.1080/00016489.2018.1535192","ISSN":"0001-6489, 1651-2251","issue":"1","journalAbbreviation":"Acta Oto-Laryngologica","language":"en","page":"38-41","source":"DOI.org (Crossref)","title":"Sudden sensorineural hearing loss during pregnancy: clinical characteristics, management and outcome","title-short":"Sudden sensorineural hearing loss during pregnancy","volume":"139","author":[{"family":"Xu","given":"Ming"},{"family":"Jiang","given":"Qingshan"},{"family":"Tang","given":"Hongbo"}],"issued":{"date-parts":[["2019",1,2]]}}}],"schema":"https://github.com/citation-style-language/schema/raw/master/csl-citation.json"} </w:instrText>
      </w:r>
      <w:r w:rsidR="00A0467E">
        <w:rPr>
          <w:rFonts w:ascii="Times New Roman" w:hAnsi="Times New Roman" w:cs="Times New Roman"/>
        </w:rPr>
        <w:fldChar w:fldCharType="separate"/>
      </w:r>
      <w:r w:rsidR="00A0467E">
        <w:rPr>
          <w:rFonts w:ascii="Times New Roman" w:hAnsi="Times New Roman" w:cs="Times New Roman"/>
          <w:noProof/>
        </w:rPr>
        <w:t>(24,28)</w:t>
      </w:r>
      <w:r w:rsidR="00A0467E">
        <w:rPr>
          <w:rFonts w:ascii="Times New Roman" w:hAnsi="Times New Roman" w:cs="Times New Roman"/>
        </w:rPr>
        <w:fldChar w:fldCharType="end"/>
      </w:r>
      <w:r w:rsidR="006F2A40">
        <w:rPr>
          <w:rFonts w:ascii="Times New Roman" w:hAnsi="Times New Roman" w:cs="Times New Roman"/>
        </w:rPr>
        <w:t xml:space="preserve"> </w:t>
      </w:r>
      <w:r w:rsidRPr="00FE433B">
        <w:rPr>
          <w:rFonts w:ascii="Times New Roman" w:hAnsi="Times New Roman" w:cs="Times New Roman"/>
        </w:rPr>
        <w:t>42.</w:t>
      </w:r>
      <w:r>
        <w:rPr>
          <w:rFonts w:ascii="Times New Roman" w:hAnsi="Times New Roman" w:cs="Times New Roman"/>
        </w:rPr>
        <w:t>9</w:t>
      </w:r>
      <w:r w:rsidRPr="00FE433B">
        <w:rPr>
          <w:rFonts w:ascii="Times New Roman" w:hAnsi="Times New Roman" w:cs="Times New Roman"/>
        </w:rPr>
        <w:t>% (n = 3) and 14.</w:t>
      </w:r>
      <w:r>
        <w:rPr>
          <w:rFonts w:ascii="Times New Roman" w:hAnsi="Times New Roman" w:cs="Times New Roman"/>
        </w:rPr>
        <w:t>3</w:t>
      </w:r>
      <w:r w:rsidRPr="00FE433B">
        <w:rPr>
          <w:rFonts w:ascii="Times New Roman" w:hAnsi="Times New Roman" w:cs="Times New Roman"/>
        </w:rPr>
        <w:t xml:space="preserve">% (n = 1) of seven patients enrolled in Lyu (2020) experienced post-injection otalgia and vertigo respectively. No systematic </w:t>
      </w:r>
      <w:r w:rsidR="00DF4E23">
        <w:rPr>
          <w:rFonts w:ascii="Times New Roman" w:hAnsi="Times New Roman" w:cs="Times New Roman"/>
        </w:rPr>
        <w:t xml:space="preserve">AEs </w:t>
      </w:r>
      <w:r w:rsidRPr="00FE433B">
        <w:rPr>
          <w:rFonts w:ascii="Times New Roman" w:hAnsi="Times New Roman" w:cs="Times New Roman"/>
        </w:rPr>
        <w:t xml:space="preserve">were reported, though it is difficult to draw </w:t>
      </w:r>
      <w:r w:rsidR="007300DA">
        <w:rPr>
          <w:rFonts w:ascii="Times New Roman" w:hAnsi="Times New Roman" w:cs="Times New Roman"/>
        </w:rPr>
        <w:t xml:space="preserve">conclusions </w:t>
      </w:r>
      <w:r w:rsidR="006F2A40">
        <w:rPr>
          <w:rFonts w:ascii="Times New Roman" w:hAnsi="Times New Roman" w:cs="Times New Roman"/>
        </w:rPr>
        <w:t>due to the limited number of participants</w:t>
      </w:r>
      <w:r w:rsidRPr="00FE433B">
        <w:rPr>
          <w:rFonts w:ascii="Times New Roman" w:hAnsi="Times New Roman" w:cs="Times New Roman"/>
        </w:rPr>
        <w:t xml:space="preserve">. </w:t>
      </w:r>
    </w:p>
    <w:p w14:paraId="06769A08" w14:textId="79981A00" w:rsidR="00E70760" w:rsidRPr="00F9056C" w:rsidRDefault="00B613AF" w:rsidP="00273470">
      <w:pPr>
        <w:pStyle w:val="Heading1"/>
      </w:pPr>
      <w:r w:rsidRPr="00F9056C">
        <w:t>Discussion</w:t>
      </w:r>
    </w:p>
    <w:p w14:paraId="3351DF1A" w14:textId="21E9CC02" w:rsidR="00B613AF" w:rsidRPr="003A7218" w:rsidRDefault="00B613AF" w:rsidP="00B613AF">
      <w:pPr>
        <w:rPr>
          <w:rFonts w:ascii="Times New Roman" w:hAnsi="Times New Roman" w:cs="Times New Roman"/>
        </w:rPr>
      </w:pPr>
      <w:r w:rsidRPr="003A7218">
        <w:rPr>
          <w:rFonts w:ascii="Times New Roman" w:hAnsi="Times New Roman" w:cs="Times New Roman"/>
        </w:rPr>
        <w:t xml:space="preserve">This review has identified </w:t>
      </w:r>
      <w:r w:rsidR="006F2A40">
        <w:rPr>
          <w:rFonts w:ascii="Times New Roman" w:hAnsi="Times New Roman" w:cs="Times New Roman"/>
        </w:rPr>
        <w:t>several</w:t>
      </w:r>
      <w:r w:rsidRPr="003A7218">
        <w:rPr>
          <w:rFonts w:ascii="Times New Roman" w:hAnsi="Times New Roman" w:cs="Times New Roman"/>
        </w:rPr>
        <w:t xml:space="preserve"> risks to consider when starting steroid therapy to manage SSNHL. The incidence var</w:t>
      </w:r>
      <w:r w:rsidR="006F2A40">
        <w:rPr>
          <w:rFonts w:ascii="Times New Roman" w:hAnsi="Times New Roman" w:cs="Times New Roman"/>
        </w:rPr>
        <w:t xml:space="preserve">ies </w:t>
      </w:r>
      <w:r w:rsidRPr="003A7218">
        <w:rPr>
          <w:rFonts w:ascii="Times New Roman" w:hAnsi="Times New Roman" w:cs="Times New Roman"/>
        </w:rPr>
        <w:t xml:space="preserve">depending on the route of administration and can be </w:t>
      </w:r>
      <w:r w:rsidR="007300DA">
        <w:rPr>
          <w:rFonts w:ascii="Times New Roman" w:hAnsi="Times New Roman" w:cs="Times New Roman"/>
        </w:rPr>
        <w:t>divided</w:t>
      </w:r>
      <w:r w:rsidRPr="003A7218">
        <w:rPr>
          <w:rFonts w:ascii="Times New Roman" w:hAnsi="Times New Roman" w:cs="Times New Roman"/>
        </w:rPr>
        <w:t xml:space="preserve"> into local and systemic </w:t>
      </w:r>
      <w:r w:rsidR="007300DA">
        <w:rPr>
          <w:rFonts w:ascii="Times New Roman" w:hAnsi="Times New Roman" w:cs="Times New Roman"/>
        </w:rPr>
        <w:t>AEs</w:t>
      </w:r>
      <w:r w:rsidRPr="003A7218">
        <w:rPr>
          <w:rFonts w:ascii="Times New Roman" w:hAnsi="Times New Roman" w:cs="Times New Roman"/>
        </w:rPr>
        <w:t xml:space="preserve">. </w:t>
      </w:r>
      <w:r w:rsidR="006F2A40">
        <w:rPr>
          <w:rFonts w:ascii="Times New Roman" w:hAnsi="Times New Roman" w:cs="Times New Roman"/>
        </w:rPr>
        <w:t>R</w:t>
      </w:r>
      <w:r w:rsidRPr="003A7218">
        <w:rPr>
          <w:rFonts w:ascii="Times New Roman" w:hAnsi="Times New Roman" w:cs="Times New Roman"/>
        </w:rPr>
        <w:t xml:space="preserve">anges are summarised in </w:t>
      </w:r>
      <w:r w:rsidRPr="003A7218">
        <w:rPr>
          <w:rFonts w:ascii="Times New Roman" w:hAnsi="Times New Roman" w:cs="Times New Roman"/>
          <w:i/>
          <w:iCs/>
        </w:rPr>
        <w:t>Table 1</w:t>
      </w:r>
      <w:r w:rsidR="004505C0">
        <w:rPr>
          <w:rFonts w:ascii="Times New Roman" w:hAnsi="Times New Roman" w:cs="Times New Roman"/>
          <w:i/>
          <w:iCs/>
        </w:rPr>
        <w:t>3</w:t>
      </w:r>
      <w:r w:rsidRPr="003A7218">
        <w:rPr>
          <w:rFonts w:ascii="Times New Roman" w:hAnsi="Times New Roman" w:cs="Times New Roman"/>
        </w:rPr>
        <w:t xml:space="preserve">. </w:t>
      </w:r>
      <w:r w:rsidR="006F2A40">
        <w:rPr>
          <w:rFonts w:ascii="Times New Roman" w:hAnsi="Times New Roman" w:cs="Times New Roman"/>
        </w:rPr>
        <w:t>While a</w:t>
      </w:r>
      <w:r w:rsidRPr="003A7218">
        <w:rPr>
          <w:rFonts w:ascii="Times New Roman" w:hAnsi="Times New Roman" w:cs="Times New Roman"/>
        </w:rPr>
        <w:t xml:space="preserve"> proportion of </w:t>
      </w:r>
      <w:r w:rsidR="007300DA">
        <w:rPr>
          <w:rFonts w:ascii="Times New Roman" w:hAnsi="Times New Roman" w:cs="Times New Roman"/>
        </w:rPr>
        <w:t>studies</w:t>
      </w:r>
      <w:r w:rsidRPr="003A7218">
        <w:rPr>
          <w:rFonts w:ascii="Times New Roman" w:hAnsi="Times New Roman" w:cs="Times New Roman"/>
        </w:rPr>
        <w:t xml:space="preserve"> reported no </w:t>
      </w:r>
      <w:r w:rsidR="007300DA">
        <w:rPr>
          <w:rFonts w:ascii="Times New Roman" w:hAnsi="Times New Roman" w:cs="Times New Roman"/>
        </w:rPr>
        <w:t>AEs</w:t>
      </w:r>
      <w:r w:rsidR="004732E5" w:rsidRPr="003A7218">
        <w:rPr>
          <w:rFonts w:ascii="Times New Roman" w:hAnsi="Times New Roman" w:cs="Times New Roman"/>
        </w:rPr>
        <w:t xml:space="preserve">, drawing </w:t>
      </w:r>
      <w:r w:rsidR="007300DA">
        <w:rPr>
          <w:rFonts w:ascii="Times New Roman" w:hAnsi="Times New Roman" w:cs="Times New Roman"/>
        </w:rPr>
        <w:t>conclusions</w:t>
      </w:r>
      <w:r w:rsidR="004732E5" w:rsidRPr="003A7218">
        <w:rPr>
          <w:rFonts w:ascii="Times New Roman" w:hAnsi="Times New Roman" w:cs="Times New Roman"/>
        </w:rPr>
        <w:t xml:space="preserve"> is difficult due to variation in follow up, reporting measures, definitions of </w:t>
      </w:r>
      <w:r w:rsidR="007300DA">
        <w:rPr>
          <w:rFonts w:ascii="Times New Roman" w:hAnsi="Times New Roman" w:cs="Times New Roman"/>
        </w:rPr>
        <w:t xml:space="preserve">AEs </w:t>
      </w:r>
      <w:r w:rsidR="004732E5" w:rsidRPr="003A7218">
        <w:rPr>
          <w:rFonts w:ascii="Times New Roman" w:hAnsi="Times New Roman" w:cs="Times New Roman"/>
        </w:rPr>
        <w:t xml:space="preserve">and additional therapies. </w:t>
      </w:r>
    </w:p>
    <w:p w14:paraId="656CBCC1" w14:textId="1486BD30" w:rsidR="004732E5" w:rsidRPr="004732E5" w:rsidRDefault="004732E5" w:rsidP="004732E5">
      <w:pPr>
        <w:rPr>
          <w:rFonts w:ascii="Times New Roman" w:hAnsi="Times New Roman" w:cs="Times New Roman"/>
        </w:rPr>
      </w:pPr>
      <w:r w:rsidRPr="004732E5">
        <w:rPr>
          <w:rFonts w:ascii="Times New Roman" w:hAnsi="Times New Roman" w:cs="Times New Roman"/>
        </w:rPr>
        <w:t>Long-term steroid</w:t>
      </w:r>
      <w:r w:rsidR="006412F3">
        <w:rPr>
          <w:rFonts w:ascii="Times New Roman" w:hAnsi="Times New Roman" w:cs="Times New Roman"/>
        </w:rPr>
        <w:t xml:space="preserve">s </w:t>
      </w:r>
      <w:r w:rsidRPr="004732E5">
        <w:rPr>
          <w:rFonts w:ascii="Times New Roman" w:hAnsi="Times New Roman" w:cs="Times New Roman"/>
        </w:rPr>
        <w:t xml:space="preserve">are used in the management of myriad inflammatory and auto-immune conditions. In a survey of 2446 patients using long-term glucocorticoids, </w:t>
      </w:r>
      <w:r w:rsidRPr="00A0467E">
        <w:rPr>
          <w:rFonts w:ascii="Times New Roman" w:hAnsi="Times New Roman" w:cs="Times New Roman"/>
        </w:rPr>
        <w:t>Curtis</w:t>
      </w:r>
      <w:r w:rsidRPr="004732E5">
        <w:rPr>
          <w:rFonts w:ascii="Times New Roman" w:hAnsi="Times New Roman" w:cs="Times New Roman"/>
          <w:i/>
          <w:iCs/>
        </w:rPr>
        <w:t xml:space="preserve"> et al</w:t>
      </w:r>
      <w:r w:rsidRPr="004732E5">
        <w:rPr>
          <w:rFonts w:ascii="Times New Roman" w:hAnsi="Times New Roman" w:cs="Times New Roman"/>
        </w:rPr>
        <w:t xml:space="preserve"> </w:t>
      </w:r>
      <w:r w:rsidR="006F2A40">
        <w:rPr>
          <w:rFonts w:ascii="Times New Roman" w:hAnsi="Times New Roman" w:cs="Times New Roman"/>
        </w:rPr>
        <w:t xml:space="preserve">(2006) </w:t>
      </w:r>
      <w:r w:rsidRPr="004732E5">
        <w:rPr>
          <w:rFonts w:ascii="Times New Roman" w:hAnsi="Times New Roman" w:cs="Times New Roman"/>
        </w:rPr>
        <w:t xml:space="preserve">found that 90% of patients reported at least one </w:t>
      </w:r>
      <w:r w:rsidR="006412F3">
        <w:rPr>
          <w:rFonts w:ascii="Times New Roman" w:hAnsi="Times New Roman" w:cs="Times New Roman"/>
        </w:rPr>
        <w:t>AE</w:t>
      </w:r>
      <w:r w:rsidRPr="004732E5">
        <w:rPr>
          <w:rFonts w:ascii="Times New Roman" w:hAnsi="Times New Roman" w:cs="Times New Roman"/>
        </w:rPr>
        <w:t xml:space="preserve">, with 55% classifying </w:t>
      </w:r>
      <w:r w:rsidR="00722764">
        <w:rPr>
          <w:rFonts w:ascii="Times New Roman" w:hAnsi="Times New Roman" w:cs="Times New Roman"/>
        </w:rPr>
        <w:t xml:space="preserve">it </w:t>
      </w:r>
      <w:r w:rsidRPr="004732E5">
        <w:rPr>
          <w:rFonts w:ascii="Times New Roman" w:hAnsi="Times New Roman" w:cs="Times New Roman"/>
        </w:rPr>
        <w:t xml:space="preserve">as ‘very bothersome’. </w:t>
      </w:r>
      <w:r w:rsidR="006F2A40">
        <w:rPr>
          <w:rFonts w:ascii="Times New Roman" w:hAnsi="Times New Roman" w:cs="Times New Roman"/>
        </w:rPr>
        <w:t>These included</w:t>
      </w:r>
      <w:r w:rsidRPr="004732E5">
        <w:rPr>
          <w:rFonts w:ascii="Times New Roman" w:hAnsi="Times New Roman" w:cs="Times New Roman"/>
        </w:rPr>
        <w:t xml:space="preserve"> weight gain (70%), cataracts (15%) and easy bruising (12%)</w:t>
      </w:r>
      <w:r w:rsidR="006F2A40">
        <w:rPr>
          <w:rFonts w:ascii="Times New Roman" w:hAnsi="Times New Roman" w:cs="Times New Roman"/>
        </w:rPr>
        <w:t xml:space="preserve"> and</w:t>
      </w:r>
      <w:r w:rsidRPr="004732E5">
        <w:rPr>
          <w:rFonts w:ascii="Times New Roman" w:hAnsi="Times New Roman" w:cs="Times New Roman"/>
        </w:rPr>
        <w:t xml:space="preserve"> have a linear relationship with </w:t>
      </w:r>
      <w:r w:rsidR="006F2A40">
        <w:rPr>
          <w:rFonts w:ascii="Times New Roman" w:hAnsi="Times New Roman" w:cs="Times New Roman"/>
        </w:rPr>
        <w:t xml:space="preserve">steroid </w:t>
      </w:r>
      <w:r w:rsidRPr="004732E5">
        <w:rPr>
          <w:rFonts w:ascii="Times New Roman" w:hAnsi="Times New Roman" w:cs="Times New Roman"/>
        </w:rPr>
        <w:t xml:space="preserve">dose and </w:t>
      </w:r>
      <w:r w:rsidR="006F2A40">
        <w:rPr>
          <w:rFonts w:ascii="Times New Roman" w:hAnsi="Times New Roman" w:cs="Times New Roman"/>
        </w:rPr>
        <w:t>duration</w:t>
      </w:r>
      <w:r w:rsidRPr="004732E5">
        <w:rPr>
          <w:rFonts w:ascii="Times New Roman" w:hAnsi="Times New Roman" w:cs="Times New Roman"/>
        </w:rPr>
        <w:t xml:space="preserve">. </w:t>
      </w:r>
      <w:r w:rsidR="00914738">
        <w:rPr>
          <w:rFonts w:ascii="Times New Roman" w:hAnsi="Times New Roman" w:cs="Times New Roman"/>
        </w:rPr>
        <w:fldChar w:fldCharType="begin"/>
      </w:r>
      <w:r w:rsidR="008074B0">
        <w:rPr>
          <w:rFonts w:ascii="Times New Roman" w:hAnsi="Times New Roman" w:cs="Times New Roman"/>
        </w:rPr>
        <w:instrText xml:space="preserve"> ADDIN ZOTERO_ITEM CSL_CITATION {"citationID":"PUkbkFHd","properties":{"formattedCitation":"(9)","plainCitation":"(9)","noteIndex":0},"citationItems":[{"id":205,"uris":["http://zotero.org/users/9219888/items/FI5YJ7T7"],"itemData":{"id":205,"type":"article-journal","container-title":"Arthritis &amp; Rheumatism","DOI":"10.1002/art.21984","ISSN":"00043591, 15290131","issue":"3","journalAbbreviation":"Arthritis Rheum","language":"en","page":"420-426","source":"DOI.org (Crossref)","title":"Population-based assessment of adverse events associated with long-term glucocorticoid use","volume":"55","author":[{"family":"Curtis","given":"Jeffrey R."},{"family":"Westfall","given":"Andrew O."},{"family":"Allison","given":"Jeroan"},{"family":"Bijlsma","given":"Johannes W."},{"family":"Freeman","given":"Allison"},{"family":"George","given":"Varghese"},{"family":"Kovac","given":"Stacey H."},{"family":"Spettell","given":"Claire M."},{"family":"Saag","given":"Kenneth G."}],"issued":{"date-parts":[["2006",6,15]]}}}],"schema":"https://github.com/citation-style-language/schema/raw/master/csl-citation.json"} </w:instrText>
      </w:r>
      <w:r w:rsidR="00914738">
        <w:rPr>
          <w:rFonts w:ascii="Times New Roman" w:hAnsi="Times New Roman" w:cs="Times New Roman"/>
        </w:rPr>
        <w:fldChar w:fldCharType="separate"/>
      </w:r>
      <w:r w:rsidR="008074B0">
        <w:rPr>
          <w:rFonts w:ascii="Times New Roman" w:hAnsi="Times New Roman" w:cs="Times New Roman"/>
          <w:noProof/>
        </w:rPr>
        <w:t>(9)</w:t>
      </w:r>
      <w:r w:rsidR="00914738">
        <w:rPr>
          <w:rFonts w:ascii="Times New Roman" w:hAnsi="Times New Roman" w:cs="Times New Roman"/>
        </w:rPr>
        <w:fldChar w:fldCharType="end"/>
      </w:r>
      <w:r w:rsidRPr="004732E5">
        <w:rPr>
          <w:rFonts w:ascii="Times New Roman" w:hAnsi="Times New Roman" w:cs="Times New Roman"/>
        </w:rPr>
        <w:t xml:space="preserve"> </w:t>
      </w:r>
      <w:r w:rsidR="00722764">
        <w:rPr>
          <w:rFonts w:ascii="Times New Roman" w:hAnsi="Times New Roman" w:cs="Times New Roman"/>
        </w:rPr>
        <w:t>Sequelae</w:t>
      </w:r>
      <w:r w:rsidRPr="004732E5">
        <w:rPr>
          <w:rFonts w:ascii="Times New Roman" w:hAnsi="Times New Roman" w:cs="Times New Roman"/>
        </w:rPr>
        <w:t xml:space="preserve"> such as bruisin</w:t>
      </w:r>
      <w:r w:rsidR="006412F3">
        <w:rPr>
          <w:rFonts w:ascii="Times New Roman" w:hAnsi="Times New Roman" w:cs="Times New Roman"/>
        </w:rPr>
        <w:t>g, osteoporosis, and avascular necrosis</w:t>
      </w:r>
      <w:r w:rsidRPr="004732E5">
        <w:rPr>
          <w:rFonts w:ascii="Times New Roman" w:hAnsi="Times New Roman" w:cs="Times New Roman"/>
        </w:rPr>
        <w:t xml:space="preserve"> were not </w:t>
      </w:r>
      <w:r w:rsidR="006412F3">
        <w:rPr>
          <w:rFonts w:ascii="Times New Roman" w:hAnsi="Times New Roman" w:cs="Times New Roman"/>
        </w:rPr>
        <w:t>identified</w:t>
      </w:r>
      <w:r w:rsidRPr="004732E5">
        <w:rPr>
          <w:rFonts w:ascii="Times New Roman" w:hAnsi="Times New Roman" w:cs="Times New Roman"/>
        </w:rPr>
        <w:t xml:space="preserve"> in our review and suggest</w:t>
      </w:r>
      <w:r w:rsidR="006412F3">
        <w:rPr>
          <w:rFonts w:ascii="Times New Roman" w:hAnsi="Times New Roman" w:cs="Times New Roman"/>
        </w:rPr>
        <w:t>s</w:t>
      </w:r>
      <w:r w:rsidR="006F2A40">
        <w:rPr>
          <w:rFonts w:ascii="Times New Roman" w:hAnsi="Times New Roman" w:cs="Times New Roman"/>
        </w:rPr>
        <w:t xml:space="preserve"> that</w:t>
      </w:r>
      <w:r w:rsidRPr="004732E5">
        <w:rPr>
          <w:rFonts w:ascii="Times New Roman" w:hAnsi="Times New Roman" w:cs="Times New Roman"/>
        </w:rPr>
        <w:t xml:space="preserve"> risk </w:t>
      </w:r>
      <w:r w:rsidR="008E0AB0">
        <w:rPr>
          <w:rFonts w:ascii="Times New Roman" w:hAnsi="Times New Roman" w:cs="Times New Roman"/>
        </w:rPr>
        <w:t xml:space="preserve">rises with </w:t>
      </w:r>
      <w:r w:rsidRPr="004732E5">
        <w:rPr>
          <w:rFonts w:ascii="Times New Roman" w:hAnsi="Times New Roman" w:cs="Times New Roman"/>
        </w:rPr>
        <w:t>long-term usage</w:t>
      </w:r>
      <w:r w:rsidR="00190EB5">
        <w:rPr>
          <w:rFonts w:ascii="Times New Roman" w:hAnsi="Times New Roman" w:cs="Times New Roman"/>
        </w:rPr>
        <w:t xml:space="preserve"> or co-morbidity</w:t>
      </w:r>
      <w:r w:rsidRPr="004732E5">
        <w:rPr>
          <w:rFonts w:ascii="Times New Roman" w:hAnsi="Times New Roman" w:cs="Times New Roman"/>
        </w:rPr>
        <w:t xml:space="preserve">. </w:t>
      </w:r>
      <w:r w:rsidR="008E0AB0">
        <w:rPr>
          <w:rFonts w:ascii="Times New Roman" w:hAnsi="Times New Roman" w:cs="Times New Roman"/>
        </w:rPr>
        <w:t>While the</w:t>
      </w:r>
      <w:r w:rsidR="006412F3">
        <w:rPr>
          <w:rFonts w:ascii="Times New Roman" w:hAnsi="Times New Roman" w:cs="Times New Roman"/>
        </w:rPr>
        <w:t xml:space="preserve"> latter is a very rare</w:t>
      </w:r>
      <w:r w:rsidR="00190EB5">
        <w:rPr>
          <w:rFonts w:ascii="Times New Roman" w:hAnsi="Times New Roman" w:cs="Times New Roman"/>
        </w:rPr>
        <w:t xml:space="preserve"> </w:t>
      </w:r>
      <w:proofErr w:type="spellStart"/>
      <w:r w:rsidR="00190EB5">
        <w:rPr>
          <w:rFonts w:ascii="Times New Roman" w:hAnsi="Times New Roman" w:cs="Times New Roman"/>
        </w:rPr>
        <w:t>AE</w:t>
      </w:r>
      <w:proofErr w:type="spellEnd"/>
      <w:r w:rsidR="008E0AB0">
        <w:rPr>
          <w:rFonts w:ascii="Times New Roman" w:hAnsi="Times New Roman" w:cs="Times New Roman"/>
        </w:rPr>
        <w:t>, it</w:t>
      </w:r>
      <w:r w:rsidR="006412F3">
        <w:rPr>
          <w:rFonts w:ascii="Times New Roman" w:hAnsi="Times New Roman" w:cs="Times New Roman"/>
        </w:rPr>
        <w:t xml:space="preserve"> carries significant impacts on a patient’s </w:t>
      </w:r>
      <w:r w:rsidR="008E0AB0">
        <w:rPr>
          <w:rFonts w:ascii="Times New Roman" w:hAnsi="Times New Roman" w:cs="Times New Roman"/>
        </w:rPr>
        <w:t>life and requires operative intervention.</w:t>
      </w:r>
      <w:r w:rsidR="00105693">
        <w:rPr>
          <w:rFonts w:ascii="Times New Roman" w:hAnsi="Times New Roman" w:cs="Times New Roman"/>
        </w:rPr>
        <w:t xml:space="preserve"> Co-morbid and immunosuppressed individuals are at greater risk, and should be counselled </w:t>
      </w:r>
      <w:r w:rsidR="00722764">
        <w:rPr>
          <w:rFonts w:ascii="Times New Roman" w:hAnsi="Times New Roman" w:cs="Times New Roman"/>
        </w:rPr>
        <w:t>accordingly</w:t>
      </w:r>
      <w:r w:rsidR="00105693">
        <w:rPr>
          <w:rFonts w:ascii="Times New Roman" w:hAnsi="Times New Roman" w:cs="Times New Roman"/>
        </w:rPr>
        <w:t>.</w:t>
      </w:r>
      <w:r w:rsidR="008E0AB0">
        <w:rPr>
          <w:rFonts w:ascii="Times New Roman" w:hAnsi="Times New Roman" w:cs="Times New Roman"/>
        </w:rPr>
        <w:t xml:space="preserve"> </w:t>
      </w:r>
      <w:r w:rsidR="008E0AB0">
        <w:rPr>
          <w:rFonts w:ascii="Times New Roman" w:hAnsi="Times New Roman" w:cs="Times New Roman"/>
        </w:rPr>
        <w:fldChar w:fldCharType="begin"/>
      </w:r>
      <w:r w:rsidR="008E0AB0">
        <w:rPr>
          <w:rFonts w:ascii="Times New Roman" w:hAnsi="Times New Roman" w:cs="Times New Roman"/>
        </w:rPr>
        <w:instrText xml:space="preserve"> ADDIN ZOTERO_ITEM CSL_CITATION {"citationID":"jnRYenfi","properties":{"formattedCitation":"(40)","plainCitation":"(40)","noteIndex":0},"citationItems":[{"id":1512,"uris":["http://zotero.org/users/9219888/items/V6P7PI7C"],"itemData":{"id":1512,"type":"article-journal","abstract":"Osteonecrosis is a serious condition involving bone destruction that frequently requires surgical treatment to rebuild the joint. While there is an abundance of literature documenting corticosteroid related osteonecrosis, there is no consensus as to ...","container-title":"Autoimmunity Reviews","DOI":"10.1016/j.autrev.2010.06.007","issue":"11","language":"en","note":"PMID: 20621176","page":"721","source":"pmc.ncbi.nlm.nih.gov","title":"Steroid induced osteonecrosis: An analysis of steroid dosing risk","title-short":"Steroid induced osteonecrosis","volume":"9","author":[{"family":"Powell","given":"Christian"},{"family":"Chang","given":"Christopher"},{"family":"Naguwa","given":"Stanley M."},{"family":"Cheema","given":"Gurtej"},{"family":"Gershwin","given":"M. Eric"}],"issued":{"date-parts":[["2010",7,9]]}}}],"schema":"https://github.com/citation-style-language/schema/raw/master/csl-citation.json"} </w:instrText>
      </w:r>
      <w:r w:rsidR="008E0AB0">
        <w:rPr>
          <w:rFonts w:ascii="Times New Roman" w:hAnsi="Times New Roman" w:cs="Times New Roman"/>
        </w:rPr>
        <w:fldChar w:fldCharType="separate"/>
      </w:r>
      <w:r w:rsidR="008E0AB0">
        <w:rPr>
          <w:rFonts w:ascii="Times New Roman" w:hAnsi="Times New Roman" w:cs="Times New Roman"/>
          <w:noProof/>
        </w:rPr>
        <w:t>(40)</w:t>
      </w:r>
      <w:r w:rsidR="008E0AB0">
        <w:rPr>
          <w:rFonts w:ascii="Times New Roman" w:hAnsi="Times New Roman" w:cs="Times New Roman"/>
        </w:rPr>
        <w:fldChar w:fldCharType="end"/>
      </w:r>
      <w:r w:rsidR="008E0AB0">
        <w:rPr>
          <w:rFonts w:ascii="Times New Roman" w:hAnsi="Times New Roman" w:cs="Times New Roman"/>
        </w:rPr>
        <w:t xml:space="preserve"> </w:t>
      </w:r>
    </w:p>
    <w:p w14:paraId="0AF52523" w14:textId="6B48C218" w:rsidR="00CB1AFA" w:rsidRPr="006A0DE8" w:rsidRDefault="00105693" w:rsidP="00CB1AFA">
      <w:pPr>
        <w:rPr>
          <w:rFonts w:ascii="Times New Roman" w:hAnsi="Times New Roman" w:cs="Times New Roman"/>
        </w:rPr>
      </w:pPr>
      <w:r>
        <w:rPr>
          <w:rFonts w:ascii="Times New Roman" w:hAnsi="Times New Roman" w:cs="Times New Roman"/>
        </w:rPr>
        <w:t>T</w:t>
      </w:r>
      <w:r w:rsidR="00CB1AFA" w:rsidRPr="00CB1AFA">
        <w:rPr>
          <w:rFonts w:ascii="Times New Roman" w:hAnsi="Times New Roman" w:cs="Times New Roman"/>
        </w:rPr>
        <w:t>he Royal College of Physicians suggests</w:t>
      </w:r>
      <w:r w:rsidR="008E0AB0">
        <w:rPr>
          <w:rFonts w:ascii="Times New Roman" w:hAnsi="Times New Roman" w:cs="Times New Roman"/>
        </w:rPr>
        <w:t xml:space="preserve"> courses of ≥</w:t>
      </w:r>
      <w:r w:rsidR="00CB1AFA" w:rsidRPr="00CB1AFA">
        <w:rPr>
          <w:rFonts w:ascii="Times New Roman" w:hAnsi="Times New Roman" w:cs="Times New Roman"/>
        </w:rPr>
        <w:t>40mg of prednisolone</w:t>
      </w:r>
      <w:r w:rsidR="008E0AB0">
        <w:rPr>
          <w:rFonts w:ascii="Times New Roman" w:hAnsi="Times New Roman" w:cs="Times New Roman"/>
        </w:rPr>
        <w:t xml:space="preserve"> </w:t>
      </w:r>
      <w:r w:rsidR="00CB1AFA" w:rsidRPr="00CB1AFA">
        <w:rPr>
          <w:rFonts w:ascii="Times New Roman" w:hAnsi="Times New Roman" w:cs="Times New Roman"/>
        </w:rPr>
        <w:t>for longer than one week are at risk of adrenal suppression</w:t>
      </w:r>
      <w:r w:rsidR="008E0AB0">
        <w:rPr>
          <w:rFonts w:ascii="Times New Roman" w:hAnsi="Times New Roman" w:cs="Times New Roman"/>
        </w:rPr>
        <w:t>, and patients</w:t>
      </w:r>
      <w:r w:rsidR="00CB1AFA" w:rsidRPr="00CB1AFA">
        <w:rPr>
          <w:rFonts w:ascii="Times New Roman" w:hAnsi="Times New Roman" w:cs="Times New Roman"/>
        </w:rPr>
        <w:t xml:space="preserve"> should be given an NHS Steroid Emergency Card.</w:t>
      </w:r>
      <w:r w:rsidR="00722764">
        <w:rPr>
          <w:rFonts w:ascii="Times New Roman" w:hAnsi="Times New Roman" w:cs="Times New Roman"/>
        </w:rPr>
        <w:t xml:space="preserve"> T</w:t>
      </w:r>
      <w:r w:rsidR="00CB1AFA" w:rsidRPr="00CB1AFA">
        <w:rPr>
          <w:rFonts w:ascii="Times New Roman" w:hAnsi="Times New Roman" w:cs="Times New Roman"/>
        </w:rPr>
        <w:t>his resource details the steroid therapy and contains guidance on</w:t>
      </w:r>
      <w:r w:rsidR="008E0AB0">
        <w:rPr>
          <w:rFonts w:ascii="Times New Roman" w:hAnsi="Times New Roman" w:cs="Times New Roman"/>
        </w:rPr>
        <w:t xml:space="preserve"> management of adrenal crisis</w:t>
      </w:r>
      <w:r w:rsidR="00CB1AFA" w:rsidRPr="00CB1AFA">
        <w:rPr>
          <w:rFonts w:ascii="Times New Roman" w:hAnsi="Times New Roman" w:cs="Times New Roman"/>
        </w:rPr>
        <w:t>.</w:t>
      </w:r>
      <w:r w:rsidR="00914738">
        <w:rPr>
          <w:rFonts w:ascii="Times New Roman" w:hAnsi="Times New Roman" w:cs="Times New Roman"/>
        </w:rPr>
        <w:t xml:space="preserve"> </w:t>
      </w:r>
      <w:r w:rsidR="00914738">
        <w:rPr>
          <w:rFonts w:ascii="Times New Roman" w:hAnsi="Times New Roman" w:cs="Times New Roman"/>
        </w:rPr>
        <w:fldChar w:fldCharType="begin"/>
      </w:r>
      <w:r w:rsidR="008E0AB0">
        <w:rPr>
          <w:rFonts w:ascii="Times New Roman" w:hAnsi="Times New Roman" w:cs="Times New Roman"/>
        </w:rPr>
        <w:instrText xml:space="preserve"> ADDIN ZOTERO_ITEM CSL_CITATION {"citationID":"atk9szj4","properties":{"formattedCitation":"(41)","plainCitation":"(41)","noteIndex":0},"citationItems":[{"id":229,"uris":["http://zotero.org/users/9219888/items/VKK3R2KP"],"itemData":{"id":229,"type":"article-journal","abstract":"&lt;h3&gt;ABSTRACT&lt;/h3&gt; &lt;p&gt;Adrenal insufficiency (AI) is an often-unrecognised endocrine disorder, which can lead to adrenal crisis and death if not identified and treated. Omission of steroids in patients with AI, particularly during physiological stress such as an intercurrent illness or surgery, can also lead to an adrenal crisis. The National Reporting and Learning System (NRLS) identified 78 incidents including two deaths and six incidents of severe harm to patients in a recent 4-year period. This guidance will go through causes of adrenal insufficiency, groups at risk of an adrenal crisis, emergency management and management for surgical procedures. A new NHS Steroid Emergency Card has been developed to be carried by patients at risk of adrenal crisis. We hope the new emergency card and this guidance will increase awareness of the need to start steroids promptly in patients at risk of an adrenal crisis, particularly those presenting in the emergency department or to acute medicine teams and those undergoing surgery or invasive procedures.&lt;/p&gt;","container-title":"Clinical Medicine","DOI":"10.7861/clinmed.2019-0324","ISSN":"1470-2118, 1473-4893","issue":"4","language":"en","license":"© Royal College of Physicians 2020. All rights reserved.","note":"publisher: Royal College of Physicians\nsection: Concise guidance\nPMID: 32675141","page":"371-378","source":"www.rcpjournals.org","title":"Guidance for the prevention and emergency management of adult patients with adrenal insufficiency","volume":"20","author":[{"family":"Simpson","given":"Helen"},{"family":"Tomlinson","given":"Jeremy"},{"family":"Wass","given":"John"},{"family":"Dean","given":"John"},{"family":"Arlt","given":"Wiebke"}],"issued":{"date-parts":[["2020",7,1]]}}}],"schema":"https://github.com/citation-style-language/schema/raw/master/csl-citation.json"} </w:instrText>
      </w:r>
      <w:r w:rsidR="00914738">
        <w:rPr>
          <w:rFonts w:ascii="Times New Roman" w:hAnsi="Times New Roman" w:cs="Times New Roman"/>
        </w:rPr>
        <w:fldChar w:fldCharType="separate"/>
      </w:r>
      <w:r w:rsidR="008E0AB0">
        <w:rPr>
          <w:rFonts w:ascii="Times New Roman" w:hAnsi="Times New Roman" w:cs="Times New Roman"/>
          <w:noProof/>
        </w:rPr>
        <w:t>(41)</w:t>
      </w:r>
      <w:r w:rsidR="00914738">
        <w:rPr>
          <w:rFonts w:ascii="Times New Roman" w:hAnsi="Times New Roman" w:cs="Times New Roman"/>
        </w:rPr>
        <w:fldChar w:fldCharType="end"/>
      </w:r>
      <w:r w:rsidR="007A628C">
        <w:rPr>
          <w:rFonts w:ascii="Times New Roman" w:hAnsi="Times New Roman" w:cs="Times New Roman"/>
        </w:rPr>
        <w:t xml:space="preserve"> NICE guidelines suggest that proton-pump inhibitors (PPI) </w:t>
      </w:r>
      <w:r>
        <w:rPr>
          <w:rFonts w:ascii="Times New Roman" w:hAnsi="Times New Roman" w:cs="Times New Roman"/>
        </w:rPr>
        <w:t>need not be</w:t>
      </w:r>
      <w:r w:rsidR="007A628C">
        <w:rPr>
          <w:rFonts w:ascii="Times New Roman" w:hAnsi="Times New Roman" w:cs="Times New Roman"/>
        </w:rPr>
        <w:t xml:space="preserve"> prescribed routinely but “considered for those at risk of gastrointestinal bleeding or dyspepsia</w:t>
      </w:r>
      <w:r>
        <w:rPr>
          <w:rFonts w:ascii="Times New Roman" w:hAnsi="Times New Roman" w:cs="Times New Roman"/>
        </w:rPr>
        <w:t xml:space="preserve">” for </w:t>
      </w:r>
      <w:r w:rsidR="006A0DE8">
        <w:rPr>
          <w:rFonts w:ascii="Times New Roman" w:hAnsi="Times New Roman" w:cs="Times New Roman"/>
        </w:rPr>
        <w:t xml:space="preserve">long-term </w:t>
      </w:r>
      <w:r w:rsidR="00722764">
        <w:rPr>
          <w:rFonts w:ascii="Times New Roman" w:hAnsi="Times New Roman" w:cs="Times New Roman"/>
        </w:rPr>
        <w:t>prescriptions</w:t>
      </w:r>
      <w:r w:rsidR="006A0DE8">
        <w:rPr>
          <w:rFonts w:ascii="Times New Roman" w:hAnsi="Times New Roman" w:cs="Times New Roman"/>
        </w:rPr>
        <w:t>.</w:t>
      </w:r>
      <w:r w:rsidR="007A628C">
        <w:rPr>
          <w:rFonts w:ascii="Times New Roman" w:hAnsi="Times New Roman" w:cs="Times New Roman"/>
        </w:rPr>
        <w:t xml:space="preserve"> </w:t>
      </w:r>
      <w:r w:rsidR="006A0DE8">
        <w:rPr>
          <w:rFonts w:ascii="Times New Roman" w:hAnsi="Times New Roman" w:cs="Times New Roman"/>
        </w:rPr>
        <w:fldChar w:fldCharType="begin"/>
      </w:r>
      <w:r w:rsidR="008E0AB0">
        <w:rPr>
          <w:rFonts w:ascii="Times New Roman" w:hAnsi="Times New Roman" w:cs="Times New Roman"/>
        </w:rPr>
        <w:instrText xml:space="preserve"> ADDIN ZOTERO_ITEM CSL_CITATION {"citationID":"uHsh4lrz","properties":{"formattedCitation":"(42)","plainCitation":"(42)","noteIndex":0},"citationItems":[{"id":1451,"uris":["http://zotero.org/users/9219888/items/VRPS62TC"],"itemData":{"id":1451,"type":"webpage","abstract":"Corticosteroids are synthetic analogues of hormones produced by the adrenal cortex.","language":"en-GB","title":"Corticosteroids - oral | Health topics A to Z | CKS | NICE","URL":"https://cks.nice.org.uk/topics/corticosteroids-oral/","accessed":{"date-parts":[["2024",9,30]]}}}],"schema":"https://github.com/citation-style-language/schema/raw/master/csl-citation.json"} </w:instrText>
      </w:r>
      <w:r w:rsidR="006A0DE8">
        <w:rPr>
          <w:rFonts w:ascii="Times New Roman" w:hAnsi="Times New Roman" w:cs="Times New Roman"/>
        </w:rPr>
        <w:fldChar w:fldCharType="separate"/>
      </w:r>
      <w:r w:rsidR="008E0AB0">
        <w:rPr>
          <w:rFonts w:ascii="Times New Roman" w:hAnsi="Times New Roman" w:cs="Times New Roman"/>
          <w:noProof/>
        </w:rPr>
        <w:t>(42)</w:t>
      </w:r>
      <w:r w:rsidR="006A0DE8">
        <w:rPr>
          <w:rFonts w:ascii="Times New Roman" w:hAnsi="Times New Roman" w:cs="Times New Roman"/>
        </w:rPr>
        <w:fldChar w:fldCharType="end"/>
      </w:r>
      <w:r w:rsidR="006A0DE8">
        <w:rPr>
          <w:rFonts w:ascii="Times New Roman" w:hAnsi="Times New Roman" w:cs="Times New Roman"/>
        </w:rPr>
        <w:t xml:space="preserve"> A review by </w:t>
      </w:r>
      <w:proofErr w:type="spellStart"/>
      <w:r w:rsidR="006A0DE8">
        <w:rPr>
          <w:rFonts w:ascii="Times New Roman" w:hAnsi="Times New Roman" w:cs="Times New Roman"/>
        </w:rPr>
        <w:t>Narum</w:t>
      </w:r>
      <w:proofErr w:type="spellEnd"/>
      <w:r w:rsidR="006A0DE8">
        <w:rPr>
          <w:rFonts w:ascii="Times New Roman" w:hAnsi="Times New Roman" w:cs="Times New Roman"/>
        </w:rPr>
        <w:t xml:space="preserve"> </w:t>
      </w:r>
      <w:r w:rsidR="006A0DE8">
        <w:rPr>
          <w:rFonts w:ascii="Times New Roman" w:hAnsi="Times New Roman" w:cs="Times New Roman"/>
          <w:i/>
          <w:iCs/>
        </w:rPr>
        <w:t>et al</w:t>
      </w:r>
      <w:r w:rsidR="008E0AB0">
        <w:rPr>
          <w:rFonts w:ascii="Times New Roman" w:hAnsi="Times New Roman" w:cs="Times New Roman"/>
          <w:i/>
          <w:iCs/>
        </w:rPr>
        <w:t xml:space="preserve"> </w:t>
      </w:r>
      <w:r w:rsidR="008E0AB0">
        <w:rPr>
          <w:rFonts w:ascii="Times New Roman" w:hAnsi="Times New Roman" w:cs="Times New Roman"/>
        </w:rPr>
        <w:t>(2014)</w:t>
      </w:r>
      <w:r w:rsidR="006A0DE8">
        <w:rPr>
          <w:rFonts w:ascii="Times New Roman" w:hAnsi="Times New Roman" w:cs="Times New Roman"/>
        </w:rPr>
        <w:t xml:space="preserve"> suggests </w:t>
      </w:r>
      <w:r>
        <w:rPr>
          <w:rFonts w:ascii="Times New Roman" w:hAnsi="Times New Roman" w:cs="Times New Roman"/>
        </w:rPr>
        <w:t xml:space="preserve">outpatient OST </w:t>
      </w:r>
      <w:r w:rsidR="006A0DE8">
        <w:rPr>
          <w:rFonts w:ascii="Times New Roman" w:hAnsi="Times New Roman" w:cs="Times New Roman"/>
        </w:rPr>
        <w:t>is not associated with a</w:t>
      </w:r>
      <w:r>
        <w:rPr>
          <w:rFonts w:ascii="Times New Roman" w:hAnsi="Times New Roman" w:cs="Times New Roman"/>
        </w:rPr>
        <w:t>n</w:t>
      </w:r>
      <w:r w:rsidR="006A0DE8">
        <w:rPr>
          <w:rFonts w:ascii="Times New Roman" w:hAnsi="Times New Roman" w:cs="Times New Roman"/>
        </w:rPr>
        <w:t xml:space="preserve"> increase</w:t>
      </w:r>
      <w:r>
        <w:rPr>
          <w:rFonts w:ascii="Times New Roman" w:hAnsi="Times New Roman" w:cs="Times New Roman"/>
        </w:rPr>
        <w:t>d risk</w:t>
      </w:r>
      <w:r w:rsidR="006A0DE8">
        <w:rPr>
          <w:rFonts w:ascii="Times New Roman" w:hAnsi="Times New Roman" w:cs="Times New Roman"/>
        </w:rPr>
        <w:t xml:space="preserve"> of gastrointestinal bleeding. </w:t>
      </w:r>
      <w:r w:rsidR="006A0DE8">
        <w:rPr>
          <w:rFonts w:ascii="Times New Roman" w:hAnsi="Times New Roman" w:cs="Times New Roman"/>
        </w:rPr>
        <w:fldChar w:fldCharType="begin"/>
      </w:r>
      <w:r w:rsidR="008E0AB0">
        <w:rPr>
          <w:rFonts w:ascii="Times New Roman" w:hAnsi="Times New Roman" w:cs="Times New Roman"/>
        </w:rPr>
        <w:instrText xml:space="preserve"> ADDIN ZOTERO_ITEM CSL_CITATION {"citationID":"Ou8AC92L","properties":{"formattedCitation":"(43)","plainCitation":"(43)","noteIndex":0},"citationItems":[{"id":1453,"uris":["http://zotero.org/users/9219888/items/HSP692AC"],"itemData":{"id":1453,"type":"article-journal","abstract":"Objective\nTo assess whether corticosteroids are associated with increased risk of gastrointestinal bleeding or perforation.\n\nDesign\nSystematic review and meta-analysis of randomised, double-blind, controlled trials comparing a corticosteroid to placebo for any medical condition or in healthy participants. Studies with steroids given either locally, as a single dose, or in crossover studies were excluded.\n\nData sources\nLiterature search using MEDLINE, EMBASE and Cochrane Database of Systematic Reviews between 1983 and 22 May 2013.\n\nOutcome measure\nOutcome measures were the occurrence of gastrointestinal bleeding or perforation. Predefined subgroup analyses were carried out for disease severity, use of non-steroidal anti-inflammatory drugs (NSAIDs) or gastroprotective drugs, and history of peptic ulcer.\n\nResults\n159 studies (N=33 253) were included. In total, 804 (2.4%) patients had a gastrointestinal bleeding or perforation (2.9% and 2.0% for corticosteroids and placebo). Corticosteroids increased the risk of gastrointestinal bleeding or perforation by 40% (OR 1.43, 95% CI 1.22 to 1.66). The risk was increased for hospitalised patients (OR 1.42, 95% CI 1.22 to 1.66). For patients in ambulatory care, the increased risk was not statistically significant (OR 1.63, 95% CI 0.42 to 6.34). Only 11 gastrointestinal bleeds or perforations occurred among 8651 patients in ambulatory care (0.13%). Increased risk was still present in subgroup analyses (studies with NSAID use excluded; OR 1.44, 95% CI 1.20 to 1.71, peptic ulcer as an exclusion criterion excluded; OR 1.47, 95% CI 1.21 to 1.78, and use of gastroprotective drugs excluded; OR 1.42, 95% CI 1.21 to 1.67).\n\nConclusions\nCorticosteroid use was associated with increased risk of gastrointestinal bleeding and perforation. The increased risk was statistically significant for hospitalised patients only. For patients in ambulatory care, the total occurrence of bleeding or perforation was very low, and the increased risk was not statistically significant.","container-title":"BMJ Open","DOI":"10.1136/bmjopen-2013-004587","ISSN":"2044-6055","issue":"5","journalAbbreviation":"BMJ Open","note":"PMID: 24833682\nPMCID: PMC4025450","page":"e004587","source":"PubMed Central","title":"Corticosteroids and risk of gastrointestinal bleeding: a systematic review and meta-analysis","title-short":"Corticosteroids and risk of gastrointestinal bleeding","volume":"4","author":[{"family":"Narum","given":"Sigrid"},{"family":"Westergren","given":"Tone"},{"family":"Klemp","given":"Marianne"}],"issued":{"date-parts":[["2014",5,15]]}}}],"schema":"https://github.com/citation-style-language/schema/raw/master/csl-citation.json"} </w:instrText>
      </w:r>
      <w:r w:rsidR="006A0DE8">
        <w:rPr>
          <w:rFonts w:ascii="Times New Roman" w:hAnsi="Times New Roman" w:cs="Times New Roman"/>
        </w:rPr>
        <w:fldChar w:fldCharType="separate"/>
      </w:r>
      <w:r w:rsidR="008E0AB0">
        <w:rPr>
          <w:rFonts w:ascii="Times New Roman" w:hAnsi="Times New Roman" w:cs="Times New Roman"/>
          <w:noProof/>
        </w:rPr>
        <w:t>(43)</w:t>
      </w:r>
      <w:r w:rsidR="006A0DE8">
        <w:rPr>
          <w:rFonts w:ascii="Times New Roman" w:hAnsi="Times New Roman" w:cs="Times New Roman"/>
        </w:rPr>
        <w:fldChar w:fldCharType="end"/>
      </w:r>
    </w:p>
    <w:p w14:paraId="6EA1F6F4" w14:textId="17481695" w:rsidR="003A7218" w:rsidRPr="00DD708F" w:rsidRDefault="003A7218" w:rsidP="00273470">
      <w:pPr>
        <w:pStyle w:val="Heading1"/>
      </w:pPr>
      <w:r w:rsidRPr="00DD708F">
        <w:t>Conclusion</w:t>
      </w:r>
      <w:r w:rsidR="00DD5A75">
        <w:t xml:space="preserve"> and Recommendations:</w:t>
      </w:r>
    </w:p>
    <w:p w14:paraId="4975195C" w14:textId="446ED4C1" w:rsidR="00DD5A75" w:rsidRPr="003A7218" w:rsidRDefault="00DD5A75" w:rsidP="00DD5A75">
      <w:pPr>
        <w:pStyle w:val="ListParagraph"/>
        <w:numPr>
          <w:ilvl w:val="0"/>
          <w:numId w:val="2"/>
        </w:numPr>
        <w:rPr>
          <w:rFonts w:ascii="Times New Roman" w:hAnsi="Times New Roman" w:cs="Times New Roman"/>
        </w:rPr>
      </w:pPr>
      <w:r w:rsidRPr="003A7218">
        <w:rPr>
          <w:rFonts w:ascii="Times New Roman" w:hAnsi="Times New Roman" w:cs="Times New Roman"/>
        </w:rPr>
        <w:t xml:space="preserve">Closer </w:t>
      </w:r>
      <w:r>
        <w:rPr>
          <w:rFonts w:ascii="Times New Roman" w:hAnsi="Times New Roman" w:cs="Times New Roman"/>
        </w:rPr>
        <w:t xml:space="preserve">ambulatory </w:t>
      </w:r>
      <w:r w:rsidRPr="003A7218">
        <w:rPr>
          <w:rFonts w:ascii="Times New Roman" w:hAnsi="Times New Roman" w:cs="Times New Roman"/>
        </w:rPr>
        <w:t xml:space="preserve">monitoring of diabetic and hypertensive patients. Blood pressure and glucose measurements can be monitored at home and discussed with general practitioners and local diabetic teams to </w:t>
      </w:r>
      <w:r>
        <w:rPr>
          <w:rFonts w:ascii="Times New Roman" w:hAnsi="Times New Roman" w:cs="Times New Roman"/>
        </w:rPr>
        <w:t xml:space="preserve">titrate </w:t>
      </w:r>
      <w:r w:rsidRPr="003A7218">
        <w:rPr>
          <w:rFonts w:ascii="Times New Roman" w:hAnsi="Times New Roman" w:cs="Times New Roman"/>
        </w:rPr>
        <w:t xml:space="preserve">medications </w:t>
      </w:r>
      <w:r>
        <w:rPr>
          <w:rFonts w:ascii="Times New Roman" w:hAnsi="Times New Roman" w:cs="Times New Roman"/>
        </w:rPr>
        <w:t>appropriately</w:t>
      </w:r>
      <w:r w:rsidRPr="003A7218">
        <w:rPr>
          <w:rFonts w:ascii="Times New Roman" w:hAnsi="Times New Roman" w:cs="Times New Roman"/>
        </w:rPr>
        <w:t>.</w:t>
      </w:r>
    </w:p>
    <w:p w14:paraId="2C5ACB4B" w14:textId="774182A1" w:rsidR="00DD5A75" w:rsidRPr="003A7218" w:rsidRDefault="00DD5A75" w:rsidP="00DD5A75">
      <w:pPr>
        <w:pStyle w:val="ListParagraph"/>
        <w:numPr>
          <w:ilvl w:val="0"/>
          <w:numId w:val="2"/>
        </w:numPr>
        <w:rPr>
          <w:rFonts w:ascii="Times New Roman" w:hAnsi="Times New Roman" w:cs="Times New Roman"/>
        </w:rPr>
      </w:pPr>
      <w:r>
        <w:rPr>
          <w:rFonts w:ascii="Times New Roman" w:hAnsi="Times New Roman" w:cs="Times New Roman"/>
        </w:rPr>
        <w:t>ITS</w:t>
      </w:r>
      <w:r w:rsidRPr="003A7218">
        <w:rPr>
          <w:rFonts w:ascii="Times New Roman" w:hAnsi="Times New Roman" w:cs="Times New Roman"/>
        </w:rPr>
        <w:t xml:space="preserve"> </w:t>
      </w:r>
      <w:r>
        <w:rPr>
          <w:rFonts w:ascii="Times New Roman" w:hAnsi="Times New Roman" w:cs="Times New Roman"/>
        </w:rPr>
        <w:t xml:space="preserve">as first-line therapy </w:t>
      </w:r>
      <w:r w:rsidRPr="003A7218">
        <w:rPr>
          <w:rFonts w:ascii="Times New Roman" w:hAnsi="Times New Roman" w:cs="Times New Roman"/>
        </w:rPr>
        <w:t>requires further investigatio</w:t>
      </w:r>
      <w:r>
        <w:rPr>
          <w:rFonts w:ascii="Times New Roman" w:hAnsi="Times New Roman" w:cs="Times New Roman"/>
        </w:rPr>
        <w:t>n</w:t>
      </w:r>
      <w:r w:rsidR="00722764">
        <w:rPr>
          <w:rFonts w:ascii="Times New Roman" w:hAnsi="Times New Roman" w:cs="Times New Roman"/>
        </w:rPr>
        <w:t xml:space="preserve"> in diabetic </w:t>
      </w:r>
      <w:r w:rsidR="004B531A">
        <w:rPr>
          <w:rFonts w:ascii="Times New Roman" w:hAnsi="Times New Roman" w:cs="Times New Roman"/>
        </w:rPr>
        <w:t>and</w:t>
      </w:r>
      <w:r w:rsidR="00722764">
        <w:rPr>
          <w:rFonts w:ascii="Times New Roman" w:hAnsi="Times New Roman" w:cs="Times New Roman"/>
        </w:rPr>
        <w:t xml:space="preserve"> hypertensive cohorts.</w:t>
      </w:r>
    </w:p>
    <w:p w14:paraId="3235D32A" w14:textId="2A60E97E" w:rsidR="00DD5A75" w:rsidRPr="003A7218" w:rsidRDefault="00DD5A75" w:rsidP="00DD5A75">
      <w:pPr>
        <w:pStyle w:val="ListParagraph"/>
        <w:numPr>
          <w:ilvl w:val="0"/>
          <w:numId w:val="2"/>
        </w:numPr>
        <w:rPr>
          <w:rFonts w:ascii="Times New Roman" w:hAnsi="Times New Roman" w:cs="Times New Roman"/>
        </w:rPr>
      </w:pPr>
      <w:r w:rsidRPr="003A7218">
        <w:rPr>
          <w:rFonts w:ascii="Times New Roman" w:hAnsi="Times New Roman" w:cs="Times New Roman"/>
        </w:rPr>
        <w:lastRenderedPageBreak/>
        <w:t>Gastroprotective measures should be considered</w:t>
      </w:r>
      <w:r w:rsidR="00722764">
        <w:rPr>
          <w:rFonts w:ascii="Times New Roman" w:hAnsi="Times New Roman" w:cs="Times New Roman"/>
        </w:rPr>
        <w:t xml:space="preserve"> </w:t>
      </w:r>
      <w:r>
        <w:rPr>
          <w:rFonts w:ascii="Times New Roman" w:hAnsi="Times New Roman" w:cs="Times New Roman"/>
        </w:rPr>
        <w:t>in patients predisposed to gastrointestinal bleeding or dyspepsia.</w:t>
      </w:r>
    </w:p>
    <w:p w14:paraId="55F2C0B5" w14:textId="6D69ED79" w:rsidR="00DD5A75" w:rsidRPr="003A7218" w:rsidRDefault="00DD5A75" w:rsidP="00DD5A75">
      <w:pPr>
        <w:pStyle w:val="ListParagraph"/>
        <w:numPr>
          <w:ilvl w:val="0"/>
          <w:numId w:val="2"/>
        </w:numPr>
        <w:rPr>
          <w:rFonts w:ascii="Times New Roman" w:hAnsi="Times New Roman" w:cs="Times New Roman"/>
        </w:rPr>
      </w:pPr>
      <w:r w:rsidRPr="003A7218">
        <w:rPr>
          <w:rFonts w:ascii="Times New Roman" w:hAnsi="Times New Roman" w:cs="Times New Roman"/>
        </w:rPr>
        <w:t xml:space="preserve">Further well-designed studies examining </w:t>
      </w:r>
      <w:r w:rsidR="00DF4E23">
        <w:rPr>
          <w:rFonts w:ascii="Times New Roman" w:hAnsi="Times New Roman" w:cs="Times New Roman"/>
        </w:rPr>
        <w:t xml:space="preserve">AEs </w:t>
      </w:r>
      <w:r>
        <w:rPr>
          <w:rFonts w:ascii="Times New Roman" w:hAnsi="Times New Roman" w:cs="Times New Roman"/>
        </w:rPr>
        <w:t xml:space="preserve">and at-risk cohorts </w:t>
      </w:r>
      <w:r w:rsidRPr="003A7218">
        <w:rPr>
          <w:rFonts w:ascii="Times New Roman" w:hAnsi="Times New Roman" w:cs="Times New Roman"/>
        </w:rPr>
        <w:t>are required to establish our clinical evidence base and improve counselling.</w:t>
      </w:r>
    </w:p>
    <w:p w14:paraId="5CD7C069" w14:textId="62EA572B" w:rsidR="00DD5A75" w:rsidRPr="003A7218" w:rsidRDefault="00DD5A75" w:rsidP="00DD5A75">
      <w:pPr>
        <w:pStyle w:val="ListParagraph"/>
        <w:numPr>
          <w:ilvl w:val="0"/>
          <w:numId w:val="2"/>
        </w:numPr>
        <w:rPr>
          <w:rFonts w:ascii="Times New Roman" w:hAnsi="Times New Roman" w:cs="Times New Roman"/>
        </w:rPr>
      </w:pPr>
      <w:r w:rsidRPr="003A7218">
        <w:rPr>
          <w:rFonts w:ascii="Times New Roman" w:hAnsi="Times New Roman" w:cs="Times New Roman"/>
        </w:rPr>
        <w:t>Development of patient information leaflets to include in patient letters regarding known side-effects of steroid therapy, to include with urgent prescriptions.</w:t>
      </w:r>
    </w:p>
    <w:p w14:paraId="5BFD621F" w14:textId="77777777" w:rsidR="00DD5A75" w:rsidRPr="00C53CB2" w:rsidRDefault="00DD5A75" w:rsidP="00DD5A75">
      <w:pPr>
        <w:pStyle w:val="ListParagraph"/>
        <w:numPr>
          <w:ilvl w:val="0"/>
          <w:numId w:val="2"/>
        </w:numPr>
        <w:rPr>
          <w:rFonts w:ascii="Times New Roman" w:hAnsi="Times New Roman" w:cs="Times New Roman"/>
        </w:rPr>
      </w:pPr>
      <w:r w:rsidRPr="003A7218">
        <w:rPr>
          <w:rFonts w:ascii="Times New Roman" w:hAnsi="Times New Roman" w:cs="Times New Roman"/>
        </w:rPr>
        <w:t xml:space="preserve">Consider providing patients with the NHS steroid emergency card </w:t>
      </w:r>
      <w:r>
        <w:rPr>
          <w:rFonts w:ascii="Times New Roman" w:hAnsi="Times New Roman" w:cs="Times New Roman"/>
        </w:rPr>
        <w:t>when</w:t>
      </w:r>
      <w:r w:rsidRPr="003A7218">
        <w:rPr>
          <w:rFonts w:ascii="Times New Roman" w:hAnsi="Times New Roman" w:cs="Times New Roman"/>
        </w:rPr>
        <w:t xml:space="preserve"> prescribed a course of </w:t>
      </w:r>
      <w:r>
        <w:rPr>
          <w:rFonts w:ascii="Times New Roman" w:hAnsi="Times New Roman" w:cs="Times New Roman"/>
        </w:rPr>
        <w:t>OST ≥</w:t>
      </w:r>
      <w:r w:rsidRPr="003A7218">
        <w:rPr>
          <w:rFonts w:ascii="Times New Roman" w:hAnsi="Times New Roman" w:cs="Times New Roman"/>
        </w:rPr>
        <w:t>40mg daily for over one week.</w:t>
      </w:r>
    </w:p>
    <w:p w14:paraId="131FC158" w14:textId="5EEBC153" w:rsidR="003A7218" w:rsidRPr="003A7218" w:rsidRDefault="003A7218" w:rsidP="003A7218">
      <w:pPr>
        <w:rPr>
          <w:rFonts w:ascii="Times New Roman" w:hAnsi="Times New Roman" w:cs="Times New Roman"/>
        </w:rPr>
      </w:pPr>
      <w:r w:rsidRPr="003A7218">
        <w:rPr>
          <w:rFonts w:ascii="Times New Roman" w:hAnsi="Times New Roman" w:cs="Times New Roman"/>
        </w:rPr>
        <w:t>The evidence base which clinicians can draw on to counsel their patients on the risk profile of short</w:t>
      </w:r>
      <w:r w:rsidR="00423462">
        <w:rPr>
          <w:rFonts w:ascii="Times New Roman" w:hAnsi="Times New Roman" w:cs="Times New Roman"/>
        </w:rPr>
        <w:t>-</w:t>
      </w:r>
      <w:r w:rsidRPr="003A7218">
        <w:rPr>
          <w:rFonts w:ascii="Times New Roman" w:hAnsi="Times New Roman" w:cs="Times New Roman"/>
        </w:rPr>
        <w:t xml:space="preserve">course </w:t>
      </w:r>
      <w:r w:rsidR="00423462">
        <w:rPr>
          <w:rFonts w:ascii="Times New Roman" w:hAnsi="Times New Roman" w:cs="Times New Roman"/>
        </w:rPr>
        <w:t>steroids</w:t>
      </w:r>
      <w:r w:rsidRPr="003A7218">
        <w:rPr>
          <w:rFonts w:ascii="Times New Roman" w:hAnsi="Times New Roman" w:cs="Times New Roman"/>
        </w:rPr>
        <w:t xml:space="preserve"> is limited. To effectively counsel our patients, further research is required.</w:t>
      </w:r>
    </w:p>
    <w:p w14:paraId="03356F16" w14:textId="7C2CF9A1" w:rsidR="007E56A5" w:rsidRPr="009C566F" w:rsidRDefault="007E56A5" w:rsidP="00273470">
      <w:pPr>
        <w:pStyle w:val="Heading1"/>
      </w:pPr>
      <w:r w:rsidRPr="007E56A5">
        <w:t xml:space="preserve">Limitations </w:t>
      </w:r>
    </w:p>
    <w:p w14:paraId="48164A41" w14:textId="092514A8" w:rsidR="009C566F" w:rsidRDefault="007E56A5" w:rsidP="007E56A5">
      <w:pPr>
        <w:rPr>
          <w:rFonts w:ascii="Times New Roman" w:hAnsi="Times New Roman" w:cs="Times New Roman"/>
        </w:rPr>
      </w:pPr>
      <w:r w:rsidRPr="004C4BA0">
        <w:rPr>
          <w:rFonts w:ascii="Times New Roman" w:hAnsi="Times New Roman" w:cs="Times New Roman"/>
        </w:rPr>
        <w:t xml:space="preserve">The </w:t>
      </w:r>
      <w:r w:rsidR="006C77AB" w:rsidRPr="004C4BA0">
        <w:rPr>
          <w:rFonts w:ascii="Times New Roman" w:hAnsi="Times New Roman" w:cs="Times New Roman"/>
        </w:rPr>
        <w:t>greatest</w:t>
      </w:r>
      <w:r w:rsidRPr="004C4BA0">
        <w:rPr>
          <w:rFonts w:ascii="Times New Roman" w:hAnsi="Times New Roman" w:cs="Times New Roman"/>
        </w:rPr>
        <w:t xml:space="preserve"> limitation to </w:t>
      </w:r>
      <w:r w:rsidR="006C77AB" w:rsidRPr="004C4BA0">
        <w:rPr>
          <w:rFonts w:ascii="Times New Roman" w:hAnsi="Times New Roman" w:cs="Times New Roman"/>
        </w:rPr>
        <w:t xml:space="preserve">the conclusions made by </w:t>
      </w:r>
      <w:r w:rsidRPr="004C4BA0">
        <w:rPr>
          <w:rFonts w:ascii="Times New Roman" w:hAnsi="Times New Roman" w:cs="Times New Roman"/>
        </w:rPr>
        <w:t>this study is the considerable heterogeneity between papers.</w:t>
      </w:r>
      <w:r w:rsidR="00973446">
        <w:rPr>
          <w:rFonts w:ascii="Times New Roman" w:hAnsi="Times New Roman" w:cs="Times New Roman"/>
        </w:rPr>
        <w:t xml:space="preserve"> </w:t>
      </w:r>
      <w:r w:rsidR="00973446">
        <w:rPr>
          <w:rFonts w:ascii="Times New Roman" w:hAnsi="Times New Roman" w:cs="Times New Roman"/>
        </w:rPr>
        <w:t xml:space="preserve">To allow for analysis, we estimated steroid tapers and an average weight of 70 kg where taper data was omitted, or doses were presented in mg per kg. </w:t>
      </w:r>
    </w:p>
    <w:p w14:paraId="64B62AA3" w14:textId="06C7378E" w:rsidR="009C566F" w:rsidRDefault="009C566F" w:rsidP="007E56A5">
      <w:pPr>
        <w:rPr>
          <w:rFonts w:ascii="Times New Roman" w:hAnsi="Times New Roman" w:cs="Times New Roman"/>
        </w:rPr>
      </w:pPr>
      <w:r>
        <w:rPr>
          <w:rFonts w:ascii="Times New Roman" w:hAnsi="Times New Roman" w:cs="Times New Roman"/>
        </w:rPr>
        <w:t xml:space="preserve">We assumed the length of follow up based on the date of the final audiology appointment unless specified. </w:t>
      </w:r>
    </w:p>
    <w:p w14:paraId="5F1B7E88" w14:textId="6C3CC3E2" w:rsidR="007E56A5" w:rsidRDefault="00F445A5" w:rsidP="007E56A5">
      <w:pPr>
        <w:rPr>
          <w:rFonts w:ascii="Times New Roman" w:hAnsi="Times New Roman" w:cs="Times New Roman"/>
        </w:rPr>
      </w:pPr>
      <w:r>
        <w:rPr>
          <w:rFonts w:ascii="Times New Roman" w:hAnsi="Times New Roman" w:cs="Times New Roman"/>
        </w:rPr>
        <w:t>M</w:t>
      </w:r>
      <w:r w:rsidR="009C566F">
        <w:rPr>
          <w:rFonts w:ascii="Times New Roman" w:hAnsi="Times New Roman" w:cs="Times New Roman"/>
        </w:rPr>
        <w:t>any papers exclud</w:t>
      </w:r>
      <w:r>
        <w:rPr>
          <w:rFonts w:ascii="Times New Roman" w:hAnsi="Times New Roman" w:cs="Times New Roman"/>
        </w:rPr>
        <w:t xml:space="preserve">ed </w:t>
      </w:r>
      <w:r w:rsidR="008B6C10">
        <w:rPr>
          <w:rFonts w:ascii="Times New Roman" w:hAnsi="Times New Roman" w:cs="Times New Roman"/>
        </w:rPr>
        <w:t>patients with</w:t>
      </w:r>
      <w:r w:rsidR="009C566F">
        <w:rPr>
          <w:rFonts w:ascii="Times New Roman" w:hAnsi="Times New Roman" w:cs="Times New Roman"/>
        </w:rPr>
        <w:t xml:space="preserve"> diagnoses of diabetes or hypertension</w:t>
      </w:r>
      <w:r w:rsidR="008B6C10">
        <w:rPr>
          <w:rFonts w:ascii="Times New Roman" w:hAnsi="Times New Roman" w:cs="Times New Roman"/>
        </w:rPr>
        <w:t>,</w:t>
      </w:r>
      <w:r w:rsidR="008B70B8">
        <w:rPr>
          <w:rFonts w:ascii="Times New Roman" w:hAnsi="Times New Roman" w:cs="Times New Roman"/>
        </w:rPr>
        <w:t xml:space="preserve"> or</w:t>
      </w:r>
      <w:r>
        <w:rPr>
          <w:rFonts w:ascii="Times New Roman" w:hAnsi="Times New Roman" w:cs="Times New Roman"/>
        </w:rPr>
        <w:t xml:space="preserve"> with unspecified </w:t>
      </w:r>
      <w:r w:rsidR="008B6C10">
        <w:rPr>
          <w:rFonts w:ascii="Times New Roman" w:hAnsi="Times New Roman" w:cs="Times New Roman"/>
        </w:rPr>
        <w:t>contra-indications to steroids</w:t>
      </w:r>
      <w:r w:rsidR="009C566F">
        <w:rPr>
          <w:rFonts w:ascii="Times New Roman" w:hAnsi="Times New Roman" w:cs="Times New Roman"/>
        </w:rPr>
        <w:t xml:space="preserve">. </w:t>
      </w:r>
      <w:r w:rsidR="00973446">
        <w:rPr>
          <w:rFonts w:ascii="Times New Roman" w:hAnsi="Times New Roman" w:cs="Times New Roman"/>
        </w:rPr>
        <w:t>AE</w:t>
      </w:r>
      <w:r w:rsidR="009C566F">
        <w:rPr>
          <w:rFonts w:ascii="Times New Roman" w:hAnsi="Times New Roman" w:cs="Times New Roman"/>
        </w:rPr>
        <w:t xml:space="preserve"> profiles may therefore</w:t>
      </w:r>
      <w:r w:rsidR="00973446">
        <w:rPr>
          <w:rFonts w:ascii="Times New Roman" w:hAnsi="Times New Roman" w:cs="Times New Roman"/>
        </w:rPr>
        <w:t xml:space="preserve"> be positively skewed</w:t>
      </w:r>
      <w:r w:rsidR="009C566F">
        <w:rPr>
          <w:rFonts w:ascii="Times New Roman" w:hAnsi="Times New Roman" w:cs="Times New Roman"/>
        </w:rPr>
        <w:t>.</w:t>
      </w:r>
      <w:r w:rsidR="00F9056C">
        <w:rPr>
          <w:rFonts w:ascii="Times New Roman" w:hAnsi="Times New Roman" w:cs="Times New Roman"/>
        </w:rPr>
        <w:t xml:space="preserve"> </w:t>
      </w:r>
      <w:r w:rsidR="00973446">
        <w:rPr>
          <w:rFonts w:ascii="Times New Roman" w:hAnsi="Times New Roman" w:cs="Times New Roman"/>
        </w:rPr>
        <w:t xml:space="preserve">Some reports terminated </w:t>
      </w:r>
      <w:r w:rsidR="00E24201">
        <w:rPr>
          <w:rFonts w:ascii="Times New Roman" w:hAnsi="Times New Roman" w:cs="Times New Roman"/>
        </w:rPr>
        <w:t xml:space="preserve">steroid </w:t>
      </w:r>
      <w:r w:rsidR="00973446">
        <w:rPr>
          <w:rFonts w:ascii="Times New Roman" w:hAnsi="Times New Roman" w:cs="Times New Roman"/>
        </w:rPr>
        <w:t xml:space="preserve">therapy following hearing recovery, but patients </w:t>
      </w:r>
      <w:r w:rsidR="00E24201">
        <w:rPr>
          <w:rFonts w:ascii="Times New Roman" w:hAnsi="Times New Roman" w:cs="Times New Roman"/>
        </w:rPr>
        <w:t xml:space="preserve">remained enrolled </w:t>
      </w:r>
      <w:r w:rsidR="00973446">
        <w:rPr>
          <w:rFonts w:ascii="Times New Roman" w:hAnsi="Times New Roman" w:cs="Times New Roman"/>
        </w:rPr>
        <w:t xml:space="preserve">without completing the full course. This </w:t>
      </w:r>
      <w:r w:rsidR="00973446">
        <w:rPr>
          <w:rFonts w:ascii="Times New Roman" w:hAnsi="Times New Roman" w:cs="Times New Roman"/>
        </w:rPr>
        <w:t xml:space="preserve">also </w:t>
      </w:r>
      <w:r w:rsidR="008B70B8">
        <w:rPr>
          <w:rFonts w:ascii="Times New Roman" w:hAnsi="Times New Roman" w:cs="Times New Roman"/>
        </w:rPr>
        <w:t xml:space="preserve">potentially </w:t>
      </w:r>
      <w:r w:rsidR="00973446">
        <w:rPr>
          <w:rFonts w:ascii="Times New Roman" w:hAnsi="Times New Roman" w:cs="Times New Roman"/>
        </w:rPr>
        <w:t>positively skew</w:t>
      </w:r>
      <w:r w:rsidR="008B70B8">
        <w:rPr>
          <w:rFonts w:ascii="Times New Roman" w:hAnsi="Times New Roman" w:cs="Times New Roman"/>
        </w:rPr>
        <w:t>s</w:t>
      </w:r>
      <w:r w:rsidR="00973446">
        <w:rPr>
          <w:rFonts w:ascii="Times New Roman" w:hAnsi="Times New Roman" w:cs="Times New Roman"/>
        </w:rPr>
        <w:t xml:space="preserve"> AE </w:t>
      </w:r>
      <w:r w:rsidR="00E24201">
        <w:rPr>
          <w:rFonts w:ascii="Times New Roman" w:hAnsi="Times New Roman" w:cs="Times New Roman"/>
        </w:rPr>
        <w:t>rates</w:t>
      </w:r>
      <w:r w:rsidR="00973446">
        <w:rPr>
          <w:rFonts w:ascii="Times New Roman" w:hAnsi="Times New Roman" w:cs="Times New Roman"/>
        </w:rPr>
        <w:t>.</w:t>
      </w:r>
    </w:p>
    <w:p w14:paraId="441B1A9C" w14:textId="63787CDD" w:rsidR="009C566F" w:rsidRPr="009C566F" w:rsidRDefault="009C566F" w:rsidP="007E56A5">
      <w:pPr>
        <w:rPr>
          <w:rFonts w:ascii="Times New Roman" w:hAnsi="Times New Roman" w:cs="Times New Roman"/>
        </w:rPr>
      </w:pPr>
      <w:r>
        <w:rPr>
          <w:rFonts w:ascii="Times New Roman" w:hAnsi="Times New Roman" w:cs="Times New Roman"/>
        </w:rPr>
        <w:t xml:space="preserve">Different systolic blood pressure or blood glucose </w:t>
      </w:r>
      <w:r w:rsidR="00DD5A75">
        <w:rPr>
          <w:rFonts w:ascii="Times New Roman" w:hAnsi="Times New Roman" w:cs="Times New Roman"/>
        </w:rPr>
        <w:t xml:space="preserve">thresholds </w:t>
      </w:r>
      <w:r>
        <w:rPr>
          <w:rFonts w:ascii="Times New Roman" w:hAnsi="Times New Roman" w:cs="Times New Roman"/>
        </w:rPr>
        <w:t>trigger</w:t>
      </w:r>
      <w:r w:rsidR="00DD5A75">
        <w:rPr>
          <w:rFonts w:ascii="Times New Roman" w:hAnsi="Times New Roman" w:cs="Times New Roman"/>
        </w:rPr>
        <w:t xml:space="preserve">ed </w:t>
      </w:r>
      <w:r>
        <w:rPr>
          <w:rFonts w:ascii="Times New Roman" w:hAnsi="Times New Roman" w:cs="Times New Roman"/>
        </w:rPr>
        <w:t>AE</w:t>
      </w:r>
      <w:r w:rsidR="004B531A">
        <w:rPr>
          <w:rFonts w:ascii="Times New Roman" w:hAnsi="Times New Roman" w:cs="Times New Roman"/>
        </w:rPr>
        <w:t xml:space="preserve"> recording</w:t>
      </w:r>
      <w:r>
        <w:rPr>
          <w:rFonts w:ascii="Times New Roman" w:hAnsi="Times New Roman" w:cs="Times New Roman"/>
        </w:rPr>
        <w:t>.</w:t>
      </w:r>
      <w:r w:rsidR="00BC162C">
        <w:rPr>
          <w:rFonts w:ascii="Times New Roman" w:hAnsi="Times New Roman" w:cs="Times New Roman"/>
        </w:rPr>
        <w:t xml:space="preserve"> </w:t>
      </w:r>
      <w:r w:rsidR="00A75B19">
        <w:rPr>
          <w:rFonts w:ascii="Times New Roman" w:hAnsi="Times New Roman" w:cs="Times New Roman"/>
        </w:rPr>
        <w:t>Immediately apparent events such as vertigo and otalgia are more easily captured</w:t>
      </w:r>
      <w:r w:rsidR="00CD7269">
        <w:rPr>
          <w:rFonts w:ascii="Times New Roman" w:hAnsi="Times New Roman" w:cs="Times New Roman"/>
        </w:rPr>
        <w:t xml:space="preserve"> </w:t>
      </w:r>
      <w:r w:rsidR="00A75B19">
        <w:rPr>
          <w:rFonts w:ascii="Times New Roman" w:hAnsi="Times New Roman" w:cs="Times New Roman"/>
        </w:rPr>
        <w:t xml:space="preserve">compared to </w:t>
      </w:r>
      <w:r w:rsidR="00CD7269">
        <w:rPr>
          <w:rFonts w:ascii="Times New Roman" w:hAnsi="Times New Roman" w:cs="Times New Roman"/>
        </w:rPr>
        <w:t xml:space="preserve">AEs such as </w:t>
      </w:r>
      <w:r w:rsidR="00A75B19">
        <w:rPr>
          <w:rFonts w:ascii="Times New Roman" w:hAnsi="Times New Roman" w:cs="Times New Roman"/>
        </w:rPr>
        <w:t xml:space="preserve">hypertension or hyperglycaemia, which require </w:t>
      </w:r>
      <w:r w:rsidR="00E24201">
        <w:rPr>
          <w:rFonts w:ascii="Times New Roman" w:hAnsi="Times New Roman" w:cs="Times New Roman"/>
        </w:rPr>
        <w:t xml:space="preserve">additional </w:t>
      </w:r>
      <w:r w:rsidR="00A75B19">
        <w:rPr>
          <w:rFonts w:ascii="Times New Roman" w:hAnsi="Times New Roman" w:cs="Times New Roman"/>
        </w:rPr>
        <w:t>equipment.</w:t>
      </w:r>
      <w:r w:rsidR="00A0467E">
        <w:rPr>
          <w:rFonts w:ascii="Times New Roman" w:hAnsi="Times New Roman" w:cs="Times New Roman"/>
        </w:rPr>
        <w:t xml:space="preserve"> In the </w:t>
      </w:r>
      <w:r w:rsidR="008B6C10">
        <w:rPr>
          <w:rFonts w:ascii="Times New Roman" w:hAnsi="Times New Roman" w:cs="Times New Roman"/>
        </w:rPr>
        <w:t>ITS</w:t>
      </w:r>
      <w:r w:rsidR="00A0467E">
        <w:rPr>
          <w:rFonts w:ascii="Times New Roman" w:hAnsi="Times New Roman" w:cs="Times New Roman"/>
        </w:rPr>
        <w:t xml:space="preserve"> cohort, </w:t>
      </w:r>
      <w:r w:rsidR="00DD5A75">
        <w:rPr>
          <w:rFonts w:ascii="Times New Roman" w:hAnsi="Times New Roman" w:cs="Times New Roman"/>
        </w:rPr>
        <w:t xml:space="preserve">limited </w:t>
      </w:r>
      <w:r w:rsidR="004B531A">
        <w:rPr>
          <w:rFonts w:ascii="Times New Roman" w:hAnsi="Times New Roman" w:cs="Times New Roman"/>
        </w:rPr>
        <w:t>data</w:t>
      </w:r>
      <w:r w:rsidR="00DD5A75">
        <w:rPr>
          <w:rFonts w:ascii="Times New Roman" w:hAnsi="Times New Roman" w:cs="Times New Roman"/>
        </w:rPr>
        <w:t xml:space="preserve"> </w:t>
      </w:r>
      <w:r w:rsidR="00A0467E">
        <w:rPr>
          <w:rFonts w:ascii="Times New Roman" w:hAnsi="Times New Roman" w:cs="Times New Roman"/>
        </w:rPr>
        <w:t xml:space="preserve">made it difficult to correlate the gauge of spinal needle and </w:t>
      </w:r>
      <w:r w:rsidR="00E24201">
        <w:rPr>
          <w:rFonts w:ascii="Times New Roman" w:hAnsi="Times New Roman" w:cs="Times New Roman"/>
        </w:rPr>
        <w:t>perforation rates</w:t>
      </w:r>
      <w:r w:rsidR="00A0467E">
        <w:rPr>
          <w:rFonts w:ascii="Times New Roman" w:hAnsi="Times New Roman" w:cs="Times New Roman"/>
        </w:rPr>
        <w:t>.</w:t>
      </w:r>
    </w:p>
    <w:p w14:paraId="22870B75" w14:textId="0D5DBAD0" w:rsidR="005E0663" w:rsidRDefault="004B531A" w:rsidP="00B613AF">
      <w:pPr>
        <w:rPr>
          <w:rFonts w:ascii="Times New Roman" w:hAnsi="Times New Roman" w:cs="Times New Roman"/>
        </w:rPr>
      </w:pPr>
      <w:r>
        <w:rPr>
          <w:rFonts w:ascii="Times New Roman" w:hAnsi="Times New Roman" w:cs="Times New Roman"/>
        </w:rPr>
        <w:t>We converted</w:t>
      </w:r>
      <w:r w:rsidR="009C566F">
        <w:rPr>
          <w:rFonts w:ascii="Times New Roman" w:hAnsi="Times New Roman" w:cs="Times New Roman"/>
        </w:rPr>
        <w:t xml:space="preserve"> all </w:t>
      </w:r>
      <w:r w:rsidR="008B6C10">
        <w:rPr>
          <w:rFonts w:ascii="Times New Roman" w:hAnsi="Times New Roman" w:cs="Times New Roman"/>
        </w:rPr>
        <w:t>steroid</w:t>
      </w:r>
      <w:r w:rsidR="00E24201">
        <w:rPr>
          <w:rFonts w:ascii="Times New Roman" w:hAnsi="Times New Roman" w:cs="Times New Roman"/>
        </w:rPr>
        <w:t xml:space="preserve">s </w:t>
      </w:r>
      <w:r w:rsidR="009C566F">
        <w:rPr>
          <w:rFonts w:ascii="Times New Roman" w:hAnsi="Times New Roman" w:cs="Times New Roman"/>
        </w:rPr>
        <w:t>to prednisolone</w:t>
      </w:r>
      <w:r w:rsidR="00E24201">
        <w:rPr>
          <w:rFonts w:ascii="Times New Roman" w:hAnsi="Times New Roman" w:cs="Times New Roman"/>
        </w:rPr>
        <w:t>-equivalent doses</w:t>
      </w:r>
      <w:r w:rsidR="009C566F">
        <w:rPr>
          <w:rFonts w:ascii="Times New Roman" w:hAnsi="Times New Roman" w:cs="Times New Roman"/>
        </w:rPr>
        <w:t xml:space="preserve">. </w:t>
      </w:r>
      <w:r w:rsidR="00E24201">
        <w:rPr>
          <w:rFonts w:ascii="Times New Roman" w:hAnsi="Times New Roman" w:cs="Times New Roman"/>
        </w:rPr>
        <w:t>I</w:t>
      </w:r>
      <w:r w:rsidR="009C566F">
        <w:rPr>
          <w:rFonts w:ascii="Times New Roman" w:hAnsi="Times New Roman" w:cs="Times New Roman"/>
        </w:rPr>
        <w:t xml:space="preserve">t is unclear whether the severity of </w:t>
      </w:r>
      <w:r w:rsidR="00E24201">
        <w:rPr>
          <w:rFonts w:ascii="Times New Roman" w:hAnsi="Times New Roman" w:cs="Times New Roman"/>
        </w:rPr>
        <w:t xml:space="preserve">AEs </w:t>
      </w:r>
      <w:r w:rsidR="009C566F">
        <w:rPr>
          <w:rFonts w:ascii="Times New Roman" w:hAnsi="Times New Roman" w:cs="Times New Roman"/>
        </w:rPr>
        <w:t xml:space="preserve">translates </w:t>
      </w:r>
      <w:r w:rsidR="008B6C10">
        <w:rPr>
          <w:rFonts w:ascii="Times New Roman" w:hAnsi="Times New Roman" w:cs="Times New Roman"/>
        </w:rPr>
        <w:t>linearly</w:t>
      </w:r>
      <w:r w:rsidR="009C566F">
        <w:rPr>
          <w:rFonts w:ascii="Times New Roman" w:hAnsi="Times New Roman" w:cs="Times New Roman"/>
        </w:rPr>
        <w:t>.</w:t>
      </w:r>
      <w:r w:rsidR="00973446">
        <w:rPr>
          <w:rFonts w:ascii="Times New Roman" w:hAnsi="Times New Roman" w:cs="Times New Roman"/>
        </w:rPr>
        <w:t xml:space="preserve"> </w:t>
      </w:r>
      <w:r w:rsidR="00980F63">
        <w:rPr>
          <w:rFonts w:ascii="Times New Roman" w:hAnsi="Times New Roman" w:cs="Times New Roman"/>
        </w:rPr>
        <w:t xml:space="preserve">Some studies </w:t>
      </w:r>
      <w:r w:rsidR="00E24201">
        <w:rPr>
          <w:rFonts w:ascii="Times New Roman" w:hAnsi="Times New Roman" w:cs="Times New Roman"/>
        </w:rPr>
        <w:t>employed measures</w:t>
      </w:r>
      <w:r>
        <w:rPr>
          <w:rFonts w:ascii="Times New Roman" w:hAnsi="Times New Roman" w:cs="Times New Roman"/>
        </w:rPr>
        <w:t xml:space="preserve"> </w:t>
      </w:r>
      <w:r w:rsidR="00980F63">
        <w:rPr>
          <w:rFonts w:ascii="Times New Roman" w:hAnsi="Times New Roman" w:cs="Times New Roman"/>
        </w:rPr>
        <w:t>including</w:t>
      </w:r>
      <w:r w:rsidR="00973446">
        <w:rPr>
          <w:rFonts w:ascii="Times New Roman" w:hAnsi="Times New Roman" w:cs="Times New Roman"/>
        </w:rPr>
        <w:t xml:space="preserve"> </w:t>
      </w:r>
      <w:r w:rsidR="00BC162C">
        <w:rPr>
          <w:rFonts w:ascii="Times New Roman" w:hAnsi="Times New Roman" w:cs="Times New Roman"/>
        </w:rPr>
        <w:t>dietary modification, hyperbaric oxygen, gingko biloba, and Dextran</w:t>
      </w:r>
      <w:r w:rsidR="00980F63">
        <w:rPr>
          <w:rFonts w:ascii="Times New Roman" w:hAnsi="Times New Roman" w:cs="Times New Roman"/>
        </w:rPr>
        <w:t>-</w:t>
      </w:r>
      <w:r w:rsidR="00BC162C">
        <w:rPr>
          <w:rFonts w:ascii="Times New Roman" w:hAnsi="Times New Roman" w:cs="Times New Roman"/>
        </w:rPr>
        <w:t xml:space="preserve"> </w:t>
      </w:r>
      <w:r w:rsidR="00980F63">
        <w:rPr>
          <w:rFonts w:ascii="Times New Roman" w:hAnsi="Times New Roman" w:cs="Times New Roman"/>
        </w:rPr>
        <w:t>i</w:t>
      </w:r>
      <w:r w:rsidR="00BC162C">
        <w:rPr>
          <w:rFonts w:ascii="Times New Roman" w:hAnsi="Times New Roman" w:cs="Times New Roman"/>
        </w:rPr>
        <w:t xml:space="preserve">t is unclear whether these </w:t>
      </w:r>
      <w:r w:rsidR="00973446">
        <w:rPr>
          <w:rFonts w:ascii="Times New Roman" w:hAnsi="Times New Roman" w:cs="Times New Roman"/>
        </w:rPr>
        <w:t>confer</w:t>
      </w:r>
      <w:r w:rsidR="00980F63">
        <w:rPr>
          <w:rFonts w:ascii="Times New Roman" w:hAnsi="Times New Roman" w:cs="Times New Roman"/>
        </w:rPr>
        <w:t>red</w:t>
      </w:r>
      <w:r w:rsidR="00973446">
        <w:rPr>
          <w:rFonts w:ascii="Times New Roman" w:hAnsi="Times New Roman" w:cs="Times New Roman"/>
        </w:rPr>
        <w:t xml:space="preserve"> any therapeutic </w:t>
      </w:r>
      <w:r w:rsidR="00BC162C">
        <w:rPr>
          <w:rFonts w:ascii="Times New Roman" w:hAnsi="Times New Roman" w:cs="Times New Roman"/>
        </w:rPr>
        <w:t>effect.</w:t>
      </w:r>
    </w:p>
    <w:p w14:paraId="767DFC32" w14:textId="3BDEBABE" w:rsidR="005E0663" w:rsidRDefault="005E0663" w:rsidP="005E0663">
      <w:pPr>
        <w:pStyle w:val="Heading1"/>
      </w:pPr>
      <w:r>
        <w:t>Bibliography</w:t>
      </w:r>
    </w:p>
    <w:p w14:paraId="348E88B0" w14:textId="77777777" w:rsidR="008E0AB0" w:rsidRPr="008E0AB0" w:rsidRDefault="005E0663" w:rsidP="008E0AB0">
      <w:pPr>
        <w:pStyle w:val="Bibliography"/>
        <w:rPr>
          <w:rFonts w:ascii="Times New Roman" w:hAnsi="Times New Roman" w:cs="Times New Roman"/>
        </w:rPr>
      </w:pPr>
      <w:r>
        <w:fldChar w:fldCharType="begin"/>
      </w:r>
      <w:r>
        <w:instrText xml:space="preserve"> ADDIN ZOTERO_BIBL {"uncited":[],"omitted":[],"custom":[]} CSL_BIBLIOGRAPHY </w:instrText>
      </w:r>
      <w:r>
        <w:fldChar w:fldCharType="separate"/>
      </w:r>
      <w:r w:rsidR="008E0AB0" w:rsidRPr="008E0AB0">
        <w:rPr>
          <w:rFonts w:ascii="Times New Roman" w:hAnsi="Times New Roman" w:cs="Times New Roman"/>
        </w:rPr>
        <w:t>1.</w:t>
      </w:r>
      <w:r w:rsidR="008E0AB0" w:rsidRPr="008E0AB0">
        <w:rPr>
          <w:rFonts w:ascii="Times New Roman" w:hAnsi="Times New Roman" w:cs="Times New Roman"/>
        </w:rPr>
        <w:tab/>
        <w:t xml:space="preserve">Twigg V, Lawrence R, </w:t>
      </w:r>
      <w:proofErr w:type="spellStart"/>
      <w:r w:rsidR="008E0AB0" w:rsidRPr="008E0AB0">
        <w:rPr>
          <w:rFonts w:ascii="Times New Roman" w:hAnsi="Times New Roman" w:cs="Times New Roman"/>
        </w:rPr>
        <w:t>Thevasagayam</w:t>
      </w:r>
      <w:proofErr w:type="spellEnd"/>
      <w:r w:rsidR="008E0AB0" w:rsidRPr="008E0AB0">
        <w:rPr>
          <w:rFonts w:ascii="Times New Roman" w:hAnsi="Times New Roman" w:cs="Times New Roman"/>
        </w:rPr>
        <w:t xml:space="preserve"> R, Fergie N, Daniel M. Management of suspected unilateral idiopathic sudden sensorineural hearing loss in adults. [Internet]. ENT UK; 2020. Available from: https://www.entuk.org/_userfiles/pages/files/guidelines/SSNHL%20SSO.pdf</w:t>
      </w:r>
    </w:p>
    <w:p w14:paraId="5B1E918E"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lastRenderedPageBreak/>
        <w:t>2.</w:t>
      </w:r>
      <w:r w:rsidRPr="008E0AB0">
        <w:rPr>
          <w:rFonts w:ascii="Times New Roman" w:hAnsi="Times New Roman" w:cs="Times New Roman"/>
        </w:rPr>
        <w:tab/>
        <w:t xml:space="preserve">Halevy N, Elias B, </w:t>
      </w:r>
      <w:proofErr w:type="spellStart"/>
      <w:r w:rsidRPr="008E0AB0">
        <w:rPr>
          <w:rFonts w:ascii="Times New Roman" w:hAnsi="Times New Roman" w:cs="Times New Roman"/>
        </w:rPr>
        <w:t>Shilo</w:t>
      </w:r>
      <w:proofErr w:type="spellEnd"/>
      <w:r w:rsidRPr="008E0AB0">
        <w:rPr>
          <w:rFonts w:ascii="Times New Roman" w:hAnsi="Times New Roman" w:cs="Times New Roman"/>
        </w:rPr>
        <w:t xml:space="preserve"> S, </w:t>
      </w:r>
      <w:proofErr w:type="spellStart"/>
      <w:r w:rsidRPr="008E0AB0">
        <w:rPr>
          <w:rFonts w:ascii="Times New Roman" w:hAnsi="Times New Roman" w:cs="Times New Roman"/>
        </w:rPr>
        <w:t>Muhanna</w:t>
      </w:r>
      <w:proofErr w:type="spellEnd"/>
      <w:r w:rsidRPr="008E0AB0">
        <w:rPr>
          <w:rFonts w:ascii="Times New Roman" w:hAnsi="Times New Roman" w:cs="Times New Roman"/>
        </w:rPr>
        <w:t xml:space="preserve"> N, </w:t>
      </w:r>
      <w:proofErr w:type="spellStart"/>
      <w:r w:rsidRPr="008E0AB0">
        <w:rPr>
          <w:rFonts w:ascii="Times New Roman" w:hAnsi="Times New Roman" w:cs="Times New Roman"/>
        </w:rPr>
        <w:t>Handzel</w:t>
      </w:r>
      <w:proofErr w:type="spellEnd"/>
      <w:r w:rsidRPr="008E0AB0">
        <w:rPr>
          <w:rFonts w:ascii="Times New Roman" w:hAnsi="Times New Roman" w:cs="Times New Roman"/>
        </w:rPr>
        <w:t xml:space="preserve"> O, </w:t>
      </w:r>
      <w:proofErr w:type="spellStart"/>
      <w:r w:rsidRPr="008E0AB0">
        <w:rPr>
          <w:rFonts w:ascii="Times New Roman" w:hAnsi="Times New Roman" w:cs="Times New Roman"/>
        </w:rPr>
        <w:t>Oron</w:t>
      </w:r>
      <w:proofErr w:type="spellEnd"/>
      <w:r w:rsidRPr="008E0AB0">
        <w:rPr>
          <w:rFonts w:ascii="Times New Roman" w:hAnsi="Times New Roman" w:cs="Times New Roman"/>
        </w:rPr>
        <w:t xml:space="preserve"> Y, et al. </w:t>
      </w:r>
      <w:proofErr w:type="gramStart"/>
      <w:r w:rsidRPr="008E0AB0">
        <w:rPr>
          <w:rFonts w:ascii="Times New Roman" w:hAnsi="Times New Roman" w:cs="Times New Roman"/>
        </w:rPr>
        <w:t>Real life</w:t>
      </w:r>
      <w:proofErr w:type="gramEnd"/>
      <w:r w:rsidRPr="008E0AB0">
        <w:rPr>
          <w:rFonts w:ascii="Times New Roman" w:hAnsi="Times New Roman" w:cs="Times New Roman"/>
        </w:rPr>
        <w:t xml:space="preserve"> safety of systemic steroids for sudden sensorineural hearing loss: a chart review. </w:t>
      </w:r>
      <w:proofErr w:type="spellStart"/>
      <w:r w:rsidRPr="008E0AB0">
        <w:rPr>
          <w:rFonts w:ascii="Times New Roman" w:hAnsi="Times New Roman" w:cs="Times New Roman"/>
        </w:rPr>
        <w:t>Eur</w:t>
      </w:r>
      <w:proofErr w:type="spellEnd"/>
      <w:r w:rsidRPr="008E0AB0">
        <w:rPr>
          <w:rFonts w:ascii="Times New Roman" w:hAnsi="Times New Roman" w:cs="Times New Roman"/>
        </w:rPr>
        <w:t xml:space="preserve"> Arch </w:t>
      </w:r>
      <w:proofErr w:type="spellStart"/>
      <w:r w:rsidRPr="008E0AB0">
        <w:rPr>
          <w:rFonts w:ascii="Times New Roman" w:hAnsi="Times New Roman" w:cs="Times New Roman"/>
        </w:rPr>
        <w:t>Otorhinolaryngol</w:t>
      </w:r>
      <w:proofErr w:type="spellEnd"/>
      <w:r w:rsidRPr="008E0AB0">
        <w:rPr>
          <w:rFonts w:ascii="Times New Roman" w:hAnsi="Times New Roman" w:cs="Times New Roman"/>
        </w:rPr>
        <w:t xml:space="preserve">. 2022 Oct;279(10):4787–92. </w:t>
      </w:r>
    </w:p>
    <w:p w14:paraId="3EC2CCF7"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3.</w:t>
      </w:r>
      <w:r w:rsidRPr="008E0AB0">
        <w:rPr>
          <w:rFonts w:ascii="Times New Roman" w:hAnsi="Times New Roman" w:cs="Times New Roman"/>
        </w:rPr>
        <w:tab/>
        <w:t xml:space="preserve">Min KH, Rhee CK, Jung JY, Suh MW. Characteristics of Adverse Effects When Using High Dose Short Term Steroid Regimen. Korean J </w:t>
      </w:r>
      <w:proofErr w:type="spellStart"/>
      <w:r w:rsidRPr="008E0AB0">
        <w:rPr>
          <w:rFonts w:ascii="Times New Roman" w:hAnsi="Times New Roman" w:cs="Times New Roman"/>
        </w:rPr>
        <w:t>Audiol</w:t>
      </w:r>
      <w:proofErr w:type="spellEnd"/>
      <w:r w:rsidRPr="008E0AB0">
        <w:rPr>
          <w:rFonts w:ascii="Times New Roman" w:hAnsi="Times New Roman" w:cs="Times New Roman"/>
        </w:rPr>
        <w:t xml:space="preserve">. 2012;16(2):65. </w:t>
      </w:r>
    </w:p>
    <w:p w14:paraId="523DEFD4"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4.</w:t>
      </w:r>
      <w:r w:rsidRPr="008E0AB0">
        <w:rPr>
          <w:rFonts w:ascii="Times New Roman" w:hAnsi="Times New Roman" w:cs="Times New Roman"/>
        </w:rPr>
        <w:tab/>
        <w:t xml:space="preserve">Battaglia A, </w:t>
      </w:r>
      <w:proofErr w:type="spellStart"/>
      <w:r w:rsidRPr="008E0AB0">
        <w:rPr>
          <w:rFonts w:ascii="Times New Roman" w:hAnsi="Times New Roman" w:cs="Times New Roman"/>
        </w:rPr>
        <w:t>Burchette</w:t>
      </w:r>
      <w:proofErr w:type="spellEnd"/>
      <w:r w:rsidRPr="008E0AB0">
        <w:rPr>
          <w:rFonts w:ascii="Times New Roman" w:hAnsi="Times New Roman" w:cs="Times New Roman"/>
        </w:rPr>
        <w:t xml:space="preserve"> R, Cueva R. Combination Therapy (Intratympanic Dexamethasone + High-Dose Prednisone Taper) for the Treatment of Idiopathic Sudden Sensorineural Hearing Loss. Otology &amp; Neurotology. 2008 Jun;29(4):453–60. </w:t>
      </w:r>
    </w:p>
    <w:p w14:paraId="2D267886"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5.</w:t>
      </w:r>
      <w:r w:rsidRPr="008E0AB0">
        <w:rPr>
          <w:rFonts w:ascii="Times New Roman" w:hAnsi="Times New Roman" w:cs="Times New Roman"/>
        </w:rPr>
        <w:tab/>
      </w:r>
      <w:proofErr w:type="spellStart"/>
      <w:r w:rsidRPr="008E0AB0">
        <w:rPr>
          <w:rFonts w:ascii="Times New Roman" w:hAnsi="Times New Roman" w:cs="Times New Roman"/>
        </w:rPr>
        <w:t>Plontke</w:t>
      </w:r>
      <w:r w:rsidRPr="008E0AB0">
        <w:rPr>
          <w:rFonts w:ascii="Times New Roman" w:hAnsi="Times New Roman" w:cs="Times New Roman"/>
          <w:vertAlign w:val="superscript"/>
        </w:rPr>
        <w:t>a</w:t>
      </w:r>
      <w:proofErr w:type="spellEnd"/>
      <w:r w:rsidRPr="008E0AB0">
        <w:rPr>
          <w:rFonts w:ascii="Times New Roman" w:hAnsi="Times New Roman" w:cs="Times New Roman"/>
        </w:rPr>
        <w:t xml:space="preserve"> SK, </w:t>
      </w:r>
      <w:proofErr w:type="spellStart"/>
      <w:r w:rsidRPr="008E0AB0">
        <w:rPr>
          <w:rFonts w:ascii="Times New Roman" w:hAnsi="Times New Roman" w:cs="Times New Roman"/>
        </w:rPr>
        <w:t>Meisner</w:t>
      </w:r>
      <w:r w:rsidRPr="008E0AB0">
        <w:rPr>
          <w:rFonts w:ascii="Times New Roman" w:hAnsi="Times New Roman" w:cs="Times New Roman"/>
          <w:vertAlign w:val="superscript"/>
        </w:rPr>
        <w:t>a</w:t>
      </w:r>
      <w:proofErr w:type="spellEnd"/>
      <w:r w:rsidRPr="008E0AB0">
        <w:rPr>
          <w:rFonts w:ascii="Times New Roman" w:hAnsi="Times New Roman" w:cs="Times New Roman"/>
        </w:rPr>
        <w:t xml:space="preserve"> C, Agrawal S, </w:t>
      </w:r>
      <w:proofErr w:type="spellStart"/>
      <w:r w:rsidRPr="008E0AB0">
        <w:rPr>
          <w:rFonts w:ascii="Times New Roman" w:hAnsi="Times New Roman" w:cs="Times New Roman"/>
        </w:rPr>
        <w:t>Cayé-Thomasen</w:t>
      </w:r>
      <w:proofErr w:type="spellEnd"/>
      <w:r w:rsidRPr="008E0AB0">
        <w:rPr>
          <w:rFonts w:ascii="Times New Roman" w:hAnsi="Times New Roman" w:cs="Times New Roman"/>
        </w:rPr>
        <w:t xml:space="preserve"> P, Galbraith K, </w:t>
      </w:r>
      <w:proofErr w:type="spellStart"/>
      <w:r w:rsidRPr="008E0AB0">
        <w:rPr>
          <w:rFonts w:ascii="Times New Roman" w:hAnsi="Times New Roman" w:cs="Times New Roman"/>
        </w:rPr>
        <w:t>Mikulec</w:t>
      </w:r>
      <w:proofErr w:type="spellEnd"/>
      <w:r w:rsidRPr="008E0AB0">
        <w:rPr>
          <w:rFonts w:ascii="Times New Roman" w:hAnsi="Times New Roman" w:cs="Times New Roman"/>
        </w:rPr>
        <w:t xml:space="preserve"> AA, et al. Intratympanic corticosteroids for sudden sensorineural hearing loss. Cochrane Database of Systematic Reviews [Internet]. 2022 [cited 2023 Sep </w:t>
      </w:r>
      <w:proofErr w:type="gramStart"/>
      <w:r w:rsidRPr="008E0AB0">
        <w:rPr>
          <w:rFonts w:ascii="Times New Roman" w:hAnsi="Times New Roman" w:cs="Times New Roman"/>
        </w:rPr>
        <w:t>22];(</w:t>
      </w:r>
      <w:proofErr w:type="gramEnd"/>
      <w:r w:rsidRPr="008E0AB0">
        <w:rPr>
          <w:rFonts w:ascii="Times New Roman" w:hAnsi="Times New Roman" w:cs="Times New Roman"/>
        </w:rPr>
        <w:t>7). Available from: https://www.cochranelibrary.com/cdsr/doi/10.1002/14651858.CD008080.pub2/full</w:t>
      </w:r>
    </w:p>
    <w:p w14:paraId="37EA84B9"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6.</w:t>
      </w:r>
      <w:r w:rsidRPr="008E0AB0">
        <w:rPr>
          <w:rFonts w:ascii="Times New Roman" w:hAnsi="Times New Roman" w:cs="Times New Roman"/>
        </w:rPr>
        <w:tab/>
        <w:t xml:space="preserve">Rauch SD, Halpin CF, Antonelli PJ, Babu S, Carey JP, Gantz BJ, et al. Oral vs Intratympanic Corticosteroid Therapy for Idiopathic Sudden Sensorineural Hearing Loss. </w:t>
      </w:r>
    </w:p>
    <w:p w14:paraId="3AF27118"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7.</w:t>
      </w:r>
      <w:r w:rsidRPr="008E0AB0">
        <w:rPr>
          <w:rFonts w:ascii="Times New Roman" w:hAnsi="Times New Roman" w:cs="Times New Roman"/>
        </w:rPr>
        <w:tab/>
      </w:r>
      <w:proofErr w:type="spellStart"/>
      <w:r w:rsidRPr="008E0AB0">
        <w:rPr>
          <w:rFonts w:ascii="Times New Roman" w:hAnsi="Times New Roman" w:cs="Times New Roman"/>
        </w:rPr>
        <w:t>Mandavia</w:t>
      </w:r>
      <w:proofErr w:type="spellEnd"/>
      <w:r w:rsidRPr="008E0AB0">
        <w:rPr>
          <w:rFonts w:ascii="Times New Roman" w:hAnsi="Times New Roman" w:cs="Times New Roman"/>
        </w:rPr>
        <w:t xml:space="preserve"> R. Prognostic factors for outcomes of idiopathic Sudden onset Sensorineural Hearing Loss: </w:t>
      </w:r>
      <w:proofErr w:type="gramStart"/>
      <w:r w:rsidRPr="008E0AB0">
        <w:rPr>
          <w:rFonts w:ascii="Times New Roman" w:hAnsi="Times New Roman" w:cs="Times New Roman"/>
        </w:rPr>
        <w:t>the</w:t>
      </w:r>
      <w:proofErr w:type="gramEnd"/>
      <w:r w:rsidRPr="008E0AB0">
        <w:rPr>
          <w:rFonts w:ascii="Times New Roman" w:hAnsi="Times New Roman" w:cs="Times New Roman"/>
        </w:rPr>
        <w:t xml:space="preserve"> </w:t>
      </w:r>
      <w:proofErr w:type="spellStart"/>
      <w:r w:rsidRPr="008E0AB0">
        <w:rPr>
          <w:rFonts w:ascii="Times New Roman" w:hAnsi="Times New Roman" w:cs="Times New Roman"/>
        </w:rPr>
        <w:t>SeaSHeL</w:t>
      </w:r>
      <w:proofErr w:type="spellEnd"/>
      <w:r w:rsidRPr="008E0AB0">
        <w:rPr>
          <w:rFonts w:ascii="Times New Roman" w:hAnsi="Times New Roman" w:cs="Times New Roman"/>
        </w:rPr>
        <w:t xml:space="preserve"> national prospective cohort study. [Internet]. Unknown [cited 2023 Mar 25]. Available from: http://www.seashel.co.uk/about-us/</w:t>
      </w:r>
    </w:p>
    <w:p w14:paraId="01E96EEE"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8.</w:t>
      </w:r>
      <w:r w:rsidRPr="008E0AB0">
        <w:rPr>
          <w:rFonts w:ascii="Times New Roman" w:hAnsi="Times New Roman" w:cs="Times New Roman"/>
        </w:rPr>
        <w:tab/>
        <w:t>STARFISH – INTEGRATE [Internet]. [cited 2024 Oct 20]. Available from: https://entintegrate.co.uk/starfish</w:t>
      </w:r>
    </w:p>
    <w:p w14:paraId="73513F54"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9.</w:t>
      </w:r>
      <w:r w:rsidRPr="008E0AB0">
        <w:rPr>
          <w:rFonts w:ascii="Times New Roman" w:hAnsi="Times New Roman" w:cs="Times New Roman"/>
        </w:rPr>
        <w:tab/>
        <w:t xml:space="preserve">Curtis JR, Westfall AO, Allison J, </w:t>
      </w:r>
      <w:proofErr w:type="spellStart"/>
      <w:r w:rsidRPr="008E0AB0">
        <w:rPr>
          <w:rFonts w:ascii="Times New Roman" w:hAnsi="Times New Roman" w:cs="Times New Roman"/>
        </w:rPr>
        <w:t>Bijlsma</w:t>
      </w:r>
      <w:proofErr w:type="spellEnd"/>
      <w:r w:rsidRPr="008E0AB0">
        <w:rPr>
          <w:rFonts w:ascii="Times New Roman" w:hAnsi="Times New Roman" w:cs="Times New Roman"/>
        </w:rPr>
        <w:t xml:space="preserve"> JW, Freeman A, George V, et al. Population-based assessment of adverse events associated with long-term glucocorticoid use. Arthritis Rheum. 2006 Jun 15;55(3):420–6. </w:t>
      </w:r>
    </w:p>
    <w:p w14:paraId="0EF7736E"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10.</w:t>
      </w:r>
      <w:r w:rsidRPr="008E0AB0">
        <w:rPr>
          <w:rFonts w:ascii="Times New Roman" w:hAnsi="Times New Roman" w:cs="Times New Roman"/>
        </w:rPr>
        <w:tab/>
        <w:t xml:space="preserve">Xie W, </w:t>
      </w:r>
      <w:proofErr w:type="spellStart"/>
      <w:r w:rsidRPr="008E0AB0">
        <w:rPr>
          <w:rFonts w:ascii="Times New Roman" w:hAnsi="Times New Roman" w:cs="Times New Roman"/>
        </w:rPr>
        <w:t>Karpeta</w:t>
      </w:r>
      <w:proofErr w:type="spellEnd"/>
      <w:r w:rsidRPr="008E0AB0">
        <w:rPr>
          <w:rFonts w:ascii="Times New Roman" w:hAnsi="Times New Roman" w:cs="Times New Roman"/>
        </w:rPr>
        <w:t xml:space="preserve"> N, Tong B, Liu Y, Zhang Z, Duan M. Comorbidities and laboratory changes of sudden sensorineural hearing loss: a review. Frontiers in Neurology [Internet]. 2023 [cited 2023 Sep 8];14. Available from: https://www.frontiersin.org/articles/10.3389/fneur.2023.1142459</w:t>
      </w:r>
    </w:p>
    <w:p w14:paraId="4613FB62"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11.</w:t>
      </w:r>
      <w:r w:rsidRPr="008E0AB0">
        <w:rPr>
          <w:rFonts w:ascii="Times New Roman" w:hAnsi="Times New Roman" w:cs="Times New Roman"/>
        </w:rPr>
        <w:tab/>
        <w:t xml:space="preserve">Choi MS, Lee HY, Cho CS. Optimal Dosage of Methylprednisolone for the Treatment of Sudden Hearing Loss in Geriatric Patients: A Propensity Score-Matched Analysis. Liu H, editor. </w:t>
      </w:r>
      <w:proofErr w:type="spellStart"/>
      <w:r w:rsidRPr="008E0AB0">
        <w:rPr>
          <w:rFonts w:ascii="Times New Roman" w:hAnsi="Times New Roman" w:cs="Times New Roman"/>
        </w:rPr>
        <w:t>PLoS</w:t>
      </w:r>
      <w:proofErr w:type="spellEnd"/>
      <w:r w:rsidRPr="008E0AB0">
        <w:rPr>
          <w:rFonts w:ascii="Times New Roman" w:hAnsi="Times New Roman" w:cs="Times New Roman"/>
        </w:rPr>
        <w:t xml:space="preserve"> ONE. 2014 Nov 10;9(11</w:t>
      </w:r>
      <w:proofErr w:type="gramStart"/>
      <w:r w:rsidRPr="008E0AB0">
        <w:rPr>
          <w:rFonts w:ascii="Times New Roman" w:hAnsi="Times New Roman" w:cs="Times New Roman"/>
        </w:rPr>
        <w:t>):e</w:t>
      </w:r>
      <w:proofErr w:type="gramEnd"/>
      <w:r w:rsidRPr="008E0AB0">
        <w:rPr>
          <w:rFonts w:ascii="Times New Roman" w:hAnsi="Times New Roman" w:cs="Times New Roman"/>
        </w:rPr>
        <w:t xml:space="preserve">111479. </w:t>
      </w:r>
    </w:p>
    <w:p w14:paraId="079FAFD4"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12.</w:t>
      </w:r>
      <w:r w:rsidRPr="008E0AB0">
        <w:rPr>
          <w:rFonts w:ascii="Times New Roman" w:hAnsi="Times New Roman" w:cs="Times New Roman"/>
        </w:rPr>
        <w:tab/>
      </w:r>
      <w:proofErr w:type="spellStart"/>
      <w:r w:rsidRPr="008E0AB0">
        <w:rPr>
          <w:rFonts w:ascii="Times New Roman" w:hAnsi="Times New Roman" w:cs="Times New Roman"/>
        </w:rPr>
        <w:t>Plontke</w:t>
      </w:r>
      <w:proofErr w:type="spellEnd"/>
      <w:r w:rsidRPr="008E0AB0">
        <w:rPr>
          <w:rFonts w:ascii="Times New Roman" w:hAnsi="Times New Roman" w:cs="Times New Roman"/>
        </w:rPr>
        <w:t xml:space="preserve"> SK, </w:t>
      </w:r>
      <w:proofErr w:type="spellStart"/>
      <w:r w:rsidRPr="008E0AB0">
        <w:rPr>
          <w:rFonts w:ascii="Times New Roman" w:hAnsi="Times New Roman" w:cs="Times New Roman"/>
        </w:rPr>
        <w:t>Girndt</w:t>
      </w:r>
      <w:proofErr w:type="spellEnd"/>
      <w:r w:rsidRPr="008E0AB0">
        <w:rPr>
          <w:rFonts w:ascii="Times New Roman" w:hAnsi="Times New Roman" w:cs="Times New Roman"/>
        </w:rPr>
        <w:t xml:space="preserve"> M, Meisner C, Fischer I, </w:t>
      </w:r>
      <w:proofErr w:type="spellStart"/>
      <w:r w:rsidRPr="008E0AB0">
        <w:rPr>
          <w:rFonts w:ascii="Times New Roman" w:hAnsi="Times New Roman" w:cs="Times New Roman"/>
        </w:rPr>
        <w:t>Böselt</w:t>
      </w:r>
      <w:proofErr w:type="spellEnd"/>
      <w:r w:rsidRPr="008E0AB0">
        <w:rPr>
          <w:rFonts w:ascii="Times New Roman" w:hAnsi="Times New Roman" w:cs="Times New Roman"/>
        </w:rPr>
        <w:t xml:space="preserve"> I, </w:t>
      </w:r>
      <w:proofErr w:type="spellStart"/>
      <w:r w:rsidRPr="008E0AB0">
        <w:rPr>
          <w:rFonts w:ascii="Times New Roman" w:hAnsi="Times New Roman" w:cs="Times New Roman"/>
        </w:rPr>
        <w:t>Löhler</w:t>
      </w:r>
      <w:proofErr w:type="spellEnd"/>
      <w:r w:rsidRPr="008E0AB0">
        <w:rPr>
          <w:rFonts w:ascii="Times New Roman" w:hAnsi="Times New Roman" w:cs="Times New Roman"/>
        </w:rPr>
        <w:t xml:space="preserve"> J, et al. High-Dose Glucocorticoids for the Treatment of Sudden Hearing Loss. NEJM Evidence [Internet]. 2024 Jan [cited 2024 Sep 30];3(1). Available from: https://evidence.nejm.org/doi/10.1056/EVIDoa2300172</w:t>
      </w:r>
    </w:p>
    <w:p w14:paraId="14290799"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13.</w:t>
      </w:r>
      <w:r w:rsidRPr="008E0AB0">
        <w:rPr>
          <w:rFonts w:ascii="Times New Roman" w:hAnsi="Times New Roman" w:cs="Times New Roman"/>
        </w:rPr>
        <w:tab/>
        <w:t xml:space="preserve">Han C, Park J, Boo S, Jo J, Park K, Lee W, et al. Clinical efficacy of initial intratympanic steroid treatment on sudden sensorineural hearing loss with diabetes. </w:t>
      </w:r>
      <w:proofErr w:type="spellStart"/>
      <w:r w:rsidRPr="008E0AB0">
        <w:rPr>
          <w:rFonts w:ascii="Times New Roman" w:hAnsi="Times New Roman" w:cs="Times New Roman"/>
        </w:rPr>
        <w:t>Otolaryngol</w:t>
      </w:r>
      <w:proofErr w:type="spellEnd"/>
      <w:r w:rsidRPr="008E0AB0">
        <w:rPr>
          <w:rFonts w:ascii="Times New Roman" w:hAnsi="Times New Roman" w:cs="Times New Roman"/>
        </w:rPr>
        <w:t xml:space="preserve">--head neck surg. 2009 Nov;141(5):572–8. </w:t>
      </w:r>
    </w:p>
    <w:p w14:paraId="0515392D"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14.</w:t>
      </w:r>
      <w:r w:rsidRPr="008E0AB0">
        <w:rPr>
          <w:rFonts w:ascii="Times New Roman" w:hAnsi="Times New Roman" w:cs="Times New Roman"/>
        </w:rPr>
        <w:tab/>
        <w:t xml:space="preserve">Liu Z, Zhu W, Fei B, </w:t>
      </w:r>
      <w:proofErr w:type="spellStart"/>
      <w:r w:rsidRPr="008E0AB0">
        <w:rPr>
          <w:rFonts w:ascii="Times New Roman" w:hAnsi="Times New Roman" w:cs="Times New Roman"/>
        </w:rPr>
        <w:t>Lv</w:t>
      </w:r>
      <w:proofErr w:type="spellEnd"/>
      <w:r w:rsidRPr="008E0AB0">
        <w:rPr>
          <w:rFonts w:ascii="Times New Roman" w:hAnsi="Times New Roman" w:cs="Times New Roman"/>
        </w:rPr>
        <w:t xml:space="preserve"> L. Effects of Oral Steroids Combined with Postauricular Steroid Injection on Patients with Sudden Sensorineural Hearing Loss with Delaying Intervention: A Retrospective Analysis. Nigerian Journal of Clinical Practice. 2023 Jun;26(6):760–4. </w:t>
      </w:r>
    </w:p>
    <w:p w14:paraId="1A3F167E"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lastRenderedPageBreak/>
        <w:t>15.</w:t>
      </w:r>
      <w:r w:rsidRPr="008E0AB0">
        <w:rPr>
          <w:rFonts w:ascii="Times New Roman" w:hAnsi="Times New Roman" w:cs="Times New Roman"/>
        </w:rPr>
        <w:tab/>
        <w:t xml:space="preserve">Gundogan O, Pinar E, Imre A, </w:t>
      </w:r>
      <w:proofErr w:type="spellStart"/>
      <w:r w:rsidRPr="008E0AB0">
        <w:rPr>
          <w:rFonts w:ascii="Times New Roman" w:hAnsi="Times New Roman" w:cs="Times New Roman"/>
        </w:rPr>
        <w:t>Ozturkcan</w:t>
      </w:r>
      <w:proofErr w:type="spellEnd"/>
      <w:r w:rsidRPr="008E0AB0">
        <w:rPr>
          <w:rFonts w:ascii="Times New Roman" w:hAnsi="Times New Roman" w:cs="Times New Roman"/>
        </w:rPr>
        <w:t xml:space="preserve"> S, </w:t>
      </w:r>
      <w:proofErr w:type="spellStart"/>
      <w:r w:rsidRPr="008E0AB0">
        <w:rPr>
          <w:rFonts w:ascii="Times New Roman" w:hAnsi="Times New Roman" w:cs="Times New Roman"/>
        </w:rPr>
        <w:t>Cokmez</w:t>
      </w:r>
      <w:proofErr w:type="spellEnd"/>
      <w:r w:rsidRPr="008E0AB0">
        <w:rPr>
          <w:rFonts w:ascii="Times New Roman" w:hAnsi="Times New Roman" w:cs="Times New Roman"/>
        </w:rPr>
        <w:t xml:space="preserve"> O, </w:t>
      </w:r>
      <w:proofErr w:type="spellStart"/>
      <w:r w:rsidRPr="008E0AB0">
        <w:rPr>
          <w:rFonts w:ascii="Times New Roman" w:hAnsi="Times New Roman" w:cs="Times New Roman"/>
        </w:rPr>
        <w:t>Yigiter</w:t>
      </w:r>
      <w:proofErr w:type="spellEnd"/>
      <w:r w:rsidRPr="008E0AB0">
        <w:rPr>
          <w:rFonts w:ascii="Times New Roman" w:hAnsi="Times New Roman" w:cs="Times New Roman"/>
        </w:rPr>
        <w:t xml:space="preserve"> AC. Therapeutic Efficacy of the Combination of Intratympanic Methylprednisolone and Oral Steroid for Idiopathic Sudden Deafness. </w:t>
      </w:r>
      <w:proofErr w:type="spellStart"/>
      <w:r w:rsidRPr="008E0AB0">
        <w:rPr>
          <w:rFonts w:ascii="Times New Roman" w:hAnsi="Times New Roman" w:cs="Times New Roman"/>
        </w:rPr>
        <w:t>Otolaryngol</w:t>
      </w:r>
      <w:proofErr w:type="spellEnd"/>
      <w:r w:rsidRPr="008E0AB0">
        <w:rPr>
          <w:rFonts w:ascii="Times New Roman" w:hAnsi="Times New Roman" w:cs="Times New Roman"/>
        </w:rPr>
        <w:t xml:space="preserve">--head neck surg. 2013 Nov;149(5):753–8. </w:t>
      </w:r>
    </w:p>
    <w:p w14:paraId="014E9A85"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16.</w:t>
      </w:r>
      <w:r w:rsidRPr="008E0AB0">
        <w:rPr>
          <w:rFonts w:ascii="Times New Roman" w:hAnsi="Times New Roman" w:cs="Times New Roman"/>
        </w:rPr>
        <w:tab/>
        <w:t xml:space="preserve">Yu GH, Choi YJ, Jung HJ, Lim YS, Park SW, Cho CG, et al. A comparison of single-dose and multiple divided daily-dose oral steroids for sudden sensorineural hearing loss. Brazilian Journal of Otorhinolaryngology. 2019 Nov;85(6):733–8. </w:t>
      </w:r>
    </w:p>
    <w:p w14:paraId="3F8AA361"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17.</w:t>
      </w:r>
      <w:r w:rsidRPr="008E0AB0">
        <w:rPr>
          <w:rFonts w:ascii="Times New Roman" w:hAnsi="Times New Roman" w:cs="Times New Roman"/>
        </w:rPr>
        <w:tab/>
        <w:t xml:space="preserve">Slattery WH, Fisher LM, Iqbal Z, Liu N. Oral steroid regimens for idiopathic sudden sensorineural hearing loss. </w:t>
      </w:r>
      <w:proofErr w:type="spellStart"/>
      <w:r w:rsidRPr="008E0AB0">
        <w:rPr>
          <w:rFonts w:ascii="Times New Roman" w:hAnsi="Times New Roman" w:cs="Times New Roman"/>
        </w:rPr>
        <w:t>Otolaryngol</w:t>
      </w:r>
      <w:proofErr w:type="spellEnd"/>
      <w:r w:rsidRPr="008E0AB0">
        <w:rPr>
          <w:rFonts w:ascii="Times New Roman" w:hAnsi="Times New Roman" w:cs="Times New Roman"/>
        </w:rPr>
        <w:t xml:space="preserve">--head neck surg. 2005 Jan;132(1):5–10. </w:t>
      </w:r>
    </w:p>
    <w:p w14:paraId="44AA8985"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18.</w:t>
      </w:r>
      <w:r w:rsidRPr="008E0AB0">
        <w:rPr>
          <w:rFonts w:ascii="Times New Roman" w:hAnsi="Times New Roman" w:cs="Times New Roman"/>
        </w:rPr>
        <w:tab/>
        <w:t xml:space="preserve">Dispenza F, </w:t>
      </w:r>
      <w:proofErr w:type="spellStart"/>
      <w:r w:rsidRPr="008E0AB0">
        <w:rPr>
          <w:rFonts w:ascii="Times New Roman" w:hAnsi="Times New Roman" w:cs="Times New Roman"/>
        </w:rPr>
        <w:t>Amodio</w:t>
      </w:r>
      <w:proofErr w:type="spellEnd"/>
      <w:r w:rsidRPr="008E0AB0">
        <w:rPr>
          <w:rFonts w:ascii="Times New Roman" w:hAnsi="Times New Roman" w:cs="Times New Roman"/>
        </w:rPr>
        <w:t xml:space="preserve"> E, De Stefano A, Gallina S, Marchese D, Mathur N, et al. Treatment of sudden sensorineural hearing loss with </w:t>
      </w:r>
      <w:proofErr w:type="spellStart"/>
      <w:r w:rsidRPr="008E0AB0">
        <w:rPr>
          <w:rFonts w:ascii="Times New Roman" w:hAnsi="Times New Roman" w:cs="Times New Roman"/>
        </w:rPr>
        <w:t>transtympanic</w:t>
      </w:r>
      <w:proofErr w:type="spellEnd"/>
      <w:r w:rsidRPr="008E0AB0">
        <w:rPr>
          <w:rFonts w:ascii="Times New Roman" w:hAnsi="Times New Roman" w:cs="Times New Roman"/>
        </w:rPr>
        <w:t xml:space="preserve"> injection of steroids as single therapy: a randomized clinical study. </w:t>
      </w:r>
      <w:proofErr w:type="spellStart"/>
      <w:r w:rsidRPr="008E0AB0">
        <w:rPr>
          <w:rFonts w:ascii="Times New Roman" w:hAnsi="Times New Roman" w:cs="Times New Roman"/>
        </w:rPr>
        <w:t>Eur</w:t>
      </w:r>
      <w:proofErr w:type="spellEnd"/>
      <w:r w:rsidRPr="008E0AB0">
        <w:rPr>
          <w:rFonts w:ascii="Times New Roman" w:hAnsi="Times New Roman" w:cs="Times New Roman"/>
        </w:rPr>
        <w:t xml:space="preserve"> Arch </w:t>
      </w:r>
      <w:proofErr w:type="spellStart"/>
      <w:r w:rsidRPr="008E0AB0">
        <w:rPr>
          <w:rFonts w:ascii="Times New Roman" w:hAnsi="Times New Roman" w:cs="Times New Roman"/>
        </w:rPr>
        <w:t>Otorhinolaryngol</w:t>
      </w:r>
      <w:proofErr w:type="spellEnd"/>
      <w:r w:rsidRPr="008E0AB0">
        <w:rPr>
          <w:rFonts w:ascii="Times New Roman" w:hAnsi="Times New Roman" w:cs="Times New Roman"/>
        </w:rPr>
        <w:t xml:space="preserve">. 2011 Sep;268(9):1273–8. </w:t>
      </w:r>
    </w:p>
    <w:p w14:paraId="5D6A8AFB"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19.</w:t>
      </w:r>
      <w:r w:rsidRPr="008E0AB0">
        <w:rPr>
          <w:rFonts w:ascii="Times New Roman" w:hAnsi="Times New Roman" w:cs="Times New Roman"/>
        </w:rPr>
        <w:tab/>
      </w:r>
      <w:proofErr w:type="spellStart"/>
      <w:r w:rsidRPr="008E0AB0">
        <w:rPr>
          <w:rFonts w:ascii="Times New Roman" w:hAnsi="Times New Roman" w:cs="Times New Roman"/>
        </w:rPr>
        <w:t>Ermutlu</w:t>
      </w:r>
      <w:proofErr w:type="spellEnd"/>
      <w:r w:rsidRPr="008E0AB0">
        <w:rPr>
          <w:rFonts w:ascii="Times New Roman" w:hAnsi="Times New Roman" w:cs="Times New Roman"/>
        </w:rPr>
        <w:t xml:space="preserve"> G, </w:t>
      </w:r>
      <w:proofErr w:type="spellStart"/>
      <w:r w:rsidRPr="008E0AB0">
        <w:rPr>
          <w:rFonts w:ascii="Times New Roman" w:hAnsi="Times New Roman" w:cs="Times New Roman"/>
        </w:rPr>
        <w:t>Süslü</w:t>
      </w:r>
      <w:proofErr w:type="spellEnd"/>
      <w:r w:rsidRPr="008E0AB0">
        <w:rPr>
          <w:rFonts w:ascii="Times New Roman" w:hAnsi="Times New Roman" w:cs="Times New Roman"/>
        </w:rPr>
        <w:t xml:space="preserve"> N, </w:t>
      </w:r>
      <w:proofErr w:type="spellStart"/>
      <w:r w:rsidRPr="008E0AB0">
        <w:rPr>
          <w:rFonts w:ascii="Times New Roman" w:hAnsi="Times New Roman" w:cs="Times New Roman"/>
        </w:rPr>
        <w:t>Yılmaz</w:t>
      </w:r>
      <w:proofErr w:type="spellEnd"/>
      <w:r w:rsidRPr="008E0AB0">
        <w:rPr>
          <w:rFonts w:ascii="Times New Roman" w:hAnsi="Times New Roman" w:cs="Times New Roman"/>
        </w:rPr>
        <w:t xml:space="preserve"> T, </w:t>
      </w:r>
      <w:proofErr w:type="spellStart"/>
      <w:r w:rsidRPr="008E0AB0">
        <w:rPr>
          <w:rFonts w:ascii="Times New Roman" w:hAnsi="Times New Roman" w:cs="Times New Roman"/>
        </w:rPr>
        <w:t>Saraç</w:t>
      </w:r>
      <w:proofErr w:type="spellEnd"/>
      <w:r w:rsidRPr="008E0AB0">
        <w:rPr>
          <w:rFonts w:ascii="Times New Roman" w:hAnsi="Times New Roman" w:cs="Times New Roman"/>
        </w:rPr>
        <w:t xml:space="preserve"> S. Sudden hearing loss: an effectivity comparison of intratympanic and systemic steroid treatments. </w:t>
      </w:r>
      <w:proofErr w:type="spellStart"/>
      <w:r w:rsidRPr="008E0AB0">
        <w:rPr>
          <w:rFonts w:ascii="Times New Roman" w:hAnsi="Times New Roman" w:cs="Times New Roman"/>
        </w:rPr>
        <w:t>Eur</w:t>
      </w:r>
      <w:proofErr w:type="spellEnd"/>
      <w:r w:rsidRPr="008E0AB0">
        <w:rPr>
          <w:rFonts w:ascii="Times New Roman" w:hAnsi="Times New Roman" w:cs="Times New Roman"/>
        </w:rPr>
        <w:t xml:space="preserve"> Arch </w:t>
      </w:r>
      <w:proofErr w:type="spellStart"/>
      <w:r w:rsidRPr="008E0AB0">
        <w:rPr>
          <w:rFonts w:ascii="Times New Roman" w:hAnsi="Times New Roman" w:cs="Times New Roman"/>
        </w:rPr>
        <w:t>Otorhinolaryngol</w:t>
      </w:r>
      <w:proofErr w:type="spellEnd"/>
      <w:r w:rsidRPr="008E0AB0">
        <w:rPr>
          <w:rFonts w:ascii="Times New Roman" w:hAnsi="Times New Roman" w:cs="Times New Roman"/>
        </w:rPr>
        <w:t xml:space="preserve">. 2017 Oct;274(10):3585–91. </w:t>
      </w:r>
    </w:p>
    <w:p w14:paraId="5B62ACF4"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20.</w:t>
      </w:r>
      <w:r w:rsidRPr="008E0AB0">
        <w:rPr>
          <w:rFonts w:ascii="Times New Roman" w:hAnsi="Times New Roman" w:cs="Times New Roman"/>
        </w:rPr>
        <w:tab/>
        <w:t xml:space="preserve">Ahn JH, Yoo MH, Yoon TH, Chung JW. Can Intratympanic Dexamethasone Added to Systemic Steroids Improve Hearing Outcome in Patients </w:t>
      </w:r>
      <w:proofErr w:type="gramStart"/>
      <w:r w:rsidRPr="008E0AB0">
        <w:rPr>
          <w:rFonts w:ascii="Times New Roman" w:hAnsi="Times New Roman" w:cs="Times New Roman"/>
        </w:rPr>
        <w:t>With</w:t>
      </w:r>
      <w:proofErr w:type="gramEnd"/>
      <w:r w:rsidRPr="008E0AB0">
        <w:rPr>
          <w:rFonts w:ascii="Times New Roman" w:hAnsi="Times New Roman" w:cs="Times New Roman"/>
        </w:rPr>
        <w:t xml:space="preserve"> Sudden Deafness? The Laryngoscope. 2008 Feb;118(2):279–82. </w:t>
      </w:r>
    </w:p>
    <w:p w14:paraId="7391EA73"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21.</w:t>
      </w:r>
      <w:r w:rsidRPr="008E0AB0">
        <w:rPr>
          <w:rFonts w:ascii="Times New Roman" w:hAnsi="Times New Roman" w:cs="Times New Roman"/>
        </w:rPr>
        <w:tab/>
        <w:t xml:space="preserve">Hong SM, Park CH, Lee JH. Hearing outcomes of daily intratympanic dexamethasone alone as a primary treatment modality for ISSHL. </w:t>
      </w:r>
      <w:proofErr w:type="spellStart"/>
      <w:r w:rsidRPr="008E0AB0">
        <w:rPr>
          <w:rFonts w:ascii="Times New Roman" w:hAnsi="Times New Roman" w:cs="Times New Roman"/>
        </w:rPr>
        <w:t>Otolaryngol</w:t>
      </w:r>
      <w:proofErr w:type="spellEnd"/>
      <w:r w:rsidRPr="008E0AB0">
        <w:rPr>
          <w:rFonts w:ascii="Times New Roman" w:hAnsi="Times New Roman" w:cs="Times New Roman"/>
        </w:rPr>
        <w:t xml:space="preserve">--head neck surg. 2009 Nov;141(5):579–83. </w:t>
      </w:r>
    </w:p>
    <w:p w14:paraId="3FDC2780"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22.</w:t>
      </w:r>
      <w:r w:rsidRPr="008E0AB0">
        <w:rPr>
          <w:rFonts w:ascii="Times New Roman" w:hAnsi="Times New Roman" w:cs="Times New Roman"/>
        </w:rPr>
        <w:tab/>
        <w:t xml:space="preserve">Tong B, Wang Q, Dai Q, </w:t>
      </w:r>
      <w:proofErr w:type="spellStart"/>
      <w:r w:rsidRPr="008E0AB0">
        <w:rPr>
          <w:rFonts w:ascii="Times New Roman" w:hAnsi="Times New Roman" w:cs="Times New Roman"/>
        </w:rPr>
        <w:t>Hellstrom</w:t>
      </w:r>
      <w:proofErr w:type="spellEnd"/>
      <w:r w:rsidRPr="008E0AB0">
        <w:rPr>
          <w:rFonts w:ascii="Times New Roman" w:hAnsi="Times New Roman" w:cs="Times New Roman"/>
        </w:rPr>
        <w:t xml:space="preserve"> S, Duan M. Efficacy of Various Corticosteroid Treatment Modalities for the Initial Treatment of Idiopathic Sudden Hearing Loss: A Prospective Randomized Controlled Trial. </w:t>
      </w:r>
      <w:proofErr w:type="spellStart"/>
      <w:r w:rsidRPr="008E0AB0">
        <w:rPr>
          <w:rFonts w:ascii="Times New Roman" w:hAnsi="Times New Roman" w:cs="Times New Roman"/>
        </w:rPr>
        <w:t>Audiol</w:t>
      </w:r>
      <w:proofErr w:type="spellEnd"/>
      <w:r w:rsidRPr="008E0AB0">
        <w:rPr>
          <w:rFonts w:ascii="Times New Roman" w:hAnsi="Times New Roman" w:cs="Times New Roman"/>
        </w:rPr>
        <w:t xml:space="preserve"> </w:t>
      </w:r>
      <w:proofErr w:type="spellStart"/>
      <w:r w:rsidRPr="008E0AB0">
        <w:rPr>
          <w:rFonts w:ascii="Times New Roman" w:hAnsi="Times New Roman" w:cs="Times New Roman"/>
        </w:rPr>
        <w:t>Neurotol</w:t>
      </w:r>
      <w:proofErr w:type="spellEnd"/>
      <w:r w:rsidRPr="008E0AB0">
        <w:rPr>
          <w:rFonts w:ascii="Times New Roman" w:hAnsi="Times New Roman" w:cs="Times New Roman"/>
        </w:rPr>
        <w:t xml:space="preserve">. 2021;26(1):45–52. </w:t>
      </w:r>
    </w:p>
    <w:p w14:paraId="7BE43EBA"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23.</w:t>
      </w:r>
      <w:r w:rsidRPr="008E0AB0">
        <w:rPr>
          <w:rFonts w:ascii="Times New Roman" w:hAnsi="Times New Roman" w:cs="Times New Roman"/>
        </w:rPr>
        <w:tab/>
        <w:t xml:space="preserve">Tsai YJ, Liang JG, Wu WB, Ding YF, Chiang RPY, Wu SM. Intratympanic injection with dexamethasone for sudden sensorineural hearing loss. J </w:t>
      </w:r>
      <w:proofErr w:type="spellStart"/>
      <w:r w:rsidRPr="008E0AB0">
        <w:rPr>
          <w:rFonts w:ascii="Times New Roman" w:hAnsi="Times New Roman" w:cs="Times New Roman"/>
        </w:rPr>
        <w:t>Laryngol</w:t>
      </w:r>
      <w:proofErr w:type="spellEnd"/>
      <w:r w:rsidRPr="008E0AB0">
        <w:rPr>
          <w:rFonts w:ascii="Times New Roman" w:hAnsi="Times New Roman" w:cs="Times New Roman"/>
        </w:rPr>
        <w:t xml:space="preserve"> Otol. 2011 Feb;125(2):133–7. </w:t>
      </w:r>
    </w:p>
    <w:p w14:paraId="7E474E9E"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24.</w:t>
      </w:r>
      <w:r w:rsidRPr="008E0AB0">
        <w:rPr>
          <w:rFonts w:ascii="Times New Roman" w:hAnsi="Times New Roman" w:cs="Times New Roman"/>
        </w:rPr>
        <w:tab/>
        <w:t xml:space="preserve">Fu Y, Jing J, Ren T, Zhao H. Intratympanic dexamethasone for managing pregnant women with sudden hearing loss. J Int Med Res. 2019 Jan;47(1):377–82. </w:t>
      </w:r>
    </w:p>
    <w:p w14:paraId="109FF691"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25.</w:t>
      </w:r>
      <w:r w:rsidRPr="008E0AB0">
        <w:rPr>
          <w:rFonts w:ascii="Times New Roman" w:hAnsi="Times New Roman" w:cs="Times New Roman"/>
        </w:rPr>
        <w:tab/>
        <w:t xml:space="preserve">Fitzgerald DC, McGuire JF. Intratympanic Steroids for Idiopathic Sudden Sensorineural Hearing Loss. Ann </w:t>
      </w:r>
      <w:proofErr w:type="spellStart"/>
      <w:r w:rsidRPr="008E0AB0">
        <w:rPr>
          <w:rFonts w:ascii="Times New Roman" w:hAnsi="Times New Roman" w:cs="Times New Roman"/>
        </w:rPr>
        <w:t>Otol</w:t>
      </w:r>
      <w:proofErr w:type="spellEnd"/>
      <w:r w:rsidRPr="008E0AB0">
        <w:rPr>
          <w:rFonts w:ascii="Times New Roman" w:hAnsi="Times New Roman" w:cs="Times New Roman"/>
        </w:rPr>
        <w:t xml:space="preserve"> </w:t>
      </w:r>
      <w:proofErr w:type="spellStart"/>
      <w:r w:rsidRPr="008E0AB0">
        <w:rPr>
          <w:rFonts w:ascii="Times New Roman" w:hAnsi="Times New Roman" w:cs="Times New Roman"/>
        </w:rPr>
        <w:t>Rhinol</w:t>
      </w:r>
      <w:proofErr w:type="spellEnd"/>
      <w:r w:rsidRPr="008E0AB0">
        <w:rPr>
          <w:rFonts w:ascii="Times New Roman" w:hAnsi="Times New Roman" w:cs="Times New Roman"/>
        </w:rPr>
        <w:t xml:space="preserve"> </w:t>
      </w:r>
      <w:proofErr w:type="spellStart"/>
      <w:r w:rsidRPr="008E0AB0">
        <w:rPr>
          <w:rFonts w:ascii="Times New Roman" w:hAnsi="Times New Roman" w:cs="Times New Roman"/>
        </w:rPr>
        <w:t>Laryngol</w:t>
      </w:r>
      <w:proofErr w:type="spellEnd"/>
      <w:r w:rsidRPr="008E0AB0">
        <w:rPr>
          <w:rFonts w:ascii="Times New Roman" w:hAnsi="Times New Roman" w:cs="Times New Roman"/>
        </w:rPr>
        <w:t xml:space="preserve">. 2007 Apr;116(4):253–6. </w:t>
      </w:r>
    </w:p>
    <w:p w14:paraId="63C2D331"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26.</w:t>
      </w:r>
      <w:r w:rsidRPr="008E0AB0">
        <w:rPr>
          <w:rFonts w:ascii="Times New Roman" w:hAnsi="Times New Roman" w:cs="Times New Roman"/>
        </w:rPr>
        <w:tab/>
        <w:t xml:space="preserve">Jia H, Yu Z, Li X, Wang J, Ge X, Chen Z ting, et al. Efficacy of intratympanic corticosteroid, intravenous </w:t>
      </w:r>
      <w:proofErr w:type="spellStart"/>
      <w:r w:rsidRPr="008E0AB0">
        <w:rPr>
          <w:rFonts w:ascii="Times New Roman" w:hAnsi="Times New Roman" w:cs="Times New Roman"/>
        </w:rPr>
        <w:t>batroxobin</w:t>
      </w:r>
      <w:proofErr w:type="spellEnd"/>
      <w:r w:rsidRPr="008E0AB0">
        <w:rPr>
          <w:rFonts w:ascii="Times New Roman" w:hAnsi="Times New Roman" w:cs="Times New Roman"/>
        </w:rPr>
        <w:t xml:space="preserve"> and combined treatment for sudden sensorineural hearing loss with type-2 diabetes. Acta Oto-</w:t>
      </w:r>
      <w:proofErr w:type="spellStart"/>
      <w:r w:rsidRPr="008E0AB0">
        <w:rPr>
          <w:rFonts w:ascii="Times New Roman" w:hAnsi="Times New Roman" w:cs="Times New Roman"/>
        </w:rPr>
        <w:t>Laryngologica</w:t>
      </w:r>
      <w:proofErr w:type="spellEnd"/>
      <w:r w:rsidRPr="008E0AB0">
        <w:rPr>
          <w:rFonts w:ascii="Times New Roman" w:hAnsi="Times New Roman" w:cs="Times New Roman"/>
        </w:rPr>
        <w:t xml:space="preserve">. 2019 Jun 3;139(6):522–8. </w:t>
      </w:r>
    </w:p>
    <w:p w14:paraId="442CF9AF"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27.</w:t>
      </w:r>
      <w:r w:rsidRPr="008E0AB0">
        <w:rPr>
          <w:rFonts w:ascii="Times New Roman" w:hAnsi="Times New Roman" w:cs="Times New Roman"/>
        </w:rPr>
        <w:tab/>
        <w:t xml:space="preserve">Wang Y, Zhao J, Wu J, Ren T, Wu Y. Comparison of side effects of different steroids used in intratympanic injections. American Journal of Otolaryngology. 2024 May;45(3):104258. </w:t>
      </w:r>
    </w:p>
    <w:p w14:paraId="0C738439"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lastRenderedPageBreak/>
        <w:t>28.</w:t>
      </w:r>
      <w:r w:rsidRPr="008E0AB0">
        <w:rPr>
          <w:rFonts w:ascii="Times New Roman" w:hAnsi="Times New Roman" w:cs="Times New Roman"/>
        </w:rPr>
        <w:tab/>
        <w:t>Xu M, Jiang Q, Tang H. Sudden sensorineural hearing loss during pregnancy: clinical characteristics, management and outcome. Acta Oto-</w:t>
      </w:r>
      <w:proofErr w:type="spellStart"/>
      <w:r w:rsidRPr="008E0AB0">
        <w:rPr>
          <w:rFonts w:ascii="Times New Roman" w:hAnsi="Times New Roman" w:cs="Times New Roman"/>
        </w:rPr>
        <w:t>Laryngologica</w:t>
      </w:r>
      <w:proofErr w:type="spellEnd"/>
      <w:r w:rsidRPr="008E0AB0">
        <w:rPr>
          <w:rFonts w:ascii="Times New Roman" w:hAnsi="Times New Roman" w:cs="Times New Roman"/>
        </w:rPr>
        <w:t xml:space="preserve">. 2019 Jan 2;139(1):38–41. </w:t>
      </w:r>
    </w:p>
    <w:p w14:paraId="46A4236C"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29.</w:t>
      </w:r>
      <w:r w:rsidRPr="008E0AB0">
        <w:rPr>
          <w:rFonts w:ascii="Times New Roman" w:hAnsi="Times New Roman" w:cs="Times New Roman"/>
        </w:rPr>
        <w:tab/>
        <w:t xml:space="preserve">Lee JB, Choi SJ. Potential Benefits of Combination Therapy as Primary Treatment for Sudden Sensorineural Hearing Loss. </w:t>
      </w:r>
      <w:proofErr w:type="spellStart"/>
      <w:r w:rsidRPr="008E0AB0">
        <w:rPr>
          <w:rFonts w:ascii="Times New Roman" w:hAnsi="Times New Roman" w:cs="Times New Roman"/>
        </w:rPr>
        <w:t>Otolaryngol</w:t>
      </w:r>
      <w:proofErr w:type="spellEnd"/>
      <w:r w:rsidRPr="008E0AB0">
        <w:rPr>
          <w:rFonts w:ascii="Times New Roman" w:hAnsi="Times New Roman" w:cs="Times New Roman"/>
        </w:rPr>
        <w:t xml:space="preserve">--head neck surg. 2016 Feb;154(2):328–34. </w:t>
      </w:r>
    </w:p>
    <w:p w14:paraId="21EFC03A"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30.</w:t>
      </w:r>
      <w:r w:rsidRPr="008E0AB0">
        <w:rPr>
          <w:rFonts w:ascii="Times New Roman" w:hAnsi="Times New Roman" w:cs="Times New Roman"/>
        </w:rPr>
        <w:tab/>
        <w:t xml:space="preserve">Arslan N, </w:t>
      </w:r>
      <w:proofErr w:type="spellStart"/>
      <w:r w:rsidRPr="008E0AB0">
        <w:rPr>
          <w:rFonts w:ascii="Times New Roman" w:hAnsi="Times New Roman" w:cs="Times New Roman"/>
        </w:rPr>
        <w:t>Oğuz</w:t>
      </w:r>
      <w:proofErr w:type="spellEnd"/>
      <w:r w:rsidRPr="008E0AB0">
        <w:rPr>
          <w:rFonts w:ascii="Times New Roman" w:hAnsi="Times New Roman" w:cs="Times New Roman"/>
        </w:rPr>
        <w:t xml:space="preserve"> H, Demirci M, </w:t>
      </w:r>
      <w:proofErr w:type="spellStart"/>
      <w:r w:rsidRPr="008E0AB0">
        <w:rPr>
          <w:rFonts w:ascii="Times New Roman" w:hAnsi="Times New Roman" w:cs="Times New Roman"/>
        </w:rPr>
        <w:t>Şafak</w:t>
      </w:r>
      <w:proofErr w:type="spellEnd"/>
      <w:r w:rsidRPr="008E0AB0">
        <w:rPr>
          <w:rFonts w:ascii="Times New Roman" w:hAnsi="Times New Roman" w:cs="Times New Roman"/>
        </w:rPr>
        <w:t xml:space="preserve"> MA, İslam A, </w:t>
      </w:r>
      <w:proofErr w:type="spellStart"/>
      <w:r w:rsidRPr="008E0AB0">
        <w:rPr>
          <w:rFonts w:ascii="Times New Roman" w:hAnsi="Times New Roman" w:cs="Times New Roman"/>
        </w:rPr>
        <w:t>Kaytez</w:t>
      </w:r>
      <w:proofErr w:type="spellEnd"/>
      <w:r w:rsidRPr="008E0AB0">
        <w:rPr>
          <w:rFonts w:ascii="Times New Roman" w:hAnsi="Times New Roman" w:cs="Times New Roman"/>
        </w:rPr>
        <w:t xml:space="preserve"> SK, et al. Combined Intratympanic and Systemic Use of Steroids for Idiopathic Sudden Sensorineural Hearing Loss. Otology &amp; Neurotology. 2011 Apr;32(3):393–7. </w:t>
      </w:r>
    </w:p>
    <w:p w14:paraId="05AE2A52"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31.</w:t>
      </w:r>
      <w:r w:rsidRPr="008E0AB0">
        <w:rPr>
          <w:rFonts w:ascii="Times New Roman" w:hAnsi="Times New Roman" w:cs="Times New Roman"/>
        </w:rPr>
        <w:tab/>
      </w:r>
      <w:proofErr w:type="spellStart"/>
      <w:r w:rsidRPr="008E0AB0">
        <w:rPr>
          <w:rFonts w:ascii="Times New Roman" w:hAnsi="Times New Roman" w:cs="Times New Roman"/>
        </w:rPr>
        <w:t>Sookdee</w:t>
      </w:r>
      <w:proofErr w:type="spellEnd"/>
      <w:r w:rsidRPr="008E0AB0">
        <w:rPr>
          <w:rFonts w:ascii="Times New Roman" w:hAnsi="Times New Roman" w:cs="Times New Roman"/>
        </w:rPr>
        <w:t xml:space="preserve"> S, </w:t>
      </w:r>
      <w:proofErr w:type="spellStart"/>
      <w:r w:rsidRPr="008E0AB0">
        <w:rPr>
          <w:rFonts w:ascii="Times New Roman" w:hAnsi="Times New Roman" w:cs="Times New Roman"/>
        </w:rPr>
        <w:t>Teeravanittrakul</w:t>
      </w:r>
      <w:proofErr w:type="spellEnd"/>
      <w:r w:rsidRPr="008E0AB0">
        <w:rPr>
          <w:rFonts w:ascii="Times New Roman" w:hAnsi="Times New Roman" w:cs="Times New Roman"/>
        </w:rPr>
        <w:t xml:space="preserve"> P, </w:t>
      </w:r>
      <w:proofErr w:type="spellStart"/>
      <w:r w:rsidRPr="008E0AB0">
        <w:rPr>
          <w:rFonts w:ascii="Times New Roman" w:hAnsi="Times New Roman" w:cs="Times New Roman"/>
        </w:rPr>
        <w:t>Jianbunjongkit</w:t>
      </w:r>
      <w:proofErr w:type="spellEnd"/>
      <w:r w:rsidRPr="008E0AB0">
        <w:rPr>
          <w:rFonts w:ascii="Times New Roman" w:hAnsi="Times New Roman" w:cs="Times New Roman"/>
        </w:rPr>
        <w:t xml:space="preserve"> N. A Comparison of Intravenous Pulse Methylprednisolone and Intravenous Dexamethasone on Idiopathic Sudden Sensorineural Hearing Loss: A Double-Blind Randomized Controlled Trial. J Med Assoc Thai. </w:t>
      </w:r>
    </w:p>
    <w:p w14:paraId="059A3694"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32.</w:t>
      </w:r>
      <w:r w:rsidRPr="008E0AB0">
        <w:rPr>
          <w:rFonts w:ascii="Times New Roman" w:hAnsi="Times New Roman" w:cs="Times New Roman"/>
        </w:rPr>
        <w:tab/>
        <w:t xml:space="preserve">Huang J, Yang L, Cao X, Wang W. Differences in hearing recovery following intratympanic alone or intravenous dexamethasone with rescue intratympanic steroids for sudden sensorineural hearing loss: A randomised trial. Clinical Otolaryngology. 2021 May;46(3):546–51. </w:t>
      </w:r>
    </w:p>
    <w:p w14:paraId="082C7461"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33.</w:t>
      </w:r>
      <w:r w:rsidRPr="008E0AB0">
        <w:rPr>
          <w:rFonts w:ascii="Times New Roman" w:hAnsi="Times New Roman" w:cs="Times New Roman"/>
        </w:rPr>
        <w:tab/>
        <w:t xml:space="preserve">Kim J, Jeong J, Ha R, </w:t>
      </w:r>
      <w:proofErr w:type="spellStart"/>
      <w:r w:rsidRPr="008E0AB0">
        <w:rPr>
          <w:rFonts w:ascii="Times New Roman" w:hAnsi="Times New Roman" w:cs="Times New Roman"/>
        </w:rPr>
        <w:t>Sunwoo</w:t>
      </w:r>
      <w:proofErr w:type="spellEnd"/>
      <w:r w:rsidRPr="008E0AB0">
        <w:rPr>
          <w:rFonts w:ascii="Times New Roman" w:hAnsi="Times New Roman" w:cs="Times New Roman"/>
        </w:rPr>
        <w:t xml:space="preserve"> W. Heparin therapy as adjuvant treatment for profound idiopathic sudden sensorineural hearing loss. The Laryngoscope. 2020 May;130(5):1310–5. </w:t>
      </w:r>
    </w:p>
    <w:p w14:paraId="2C7971F3"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34.</w:t>
      </w:r>
      <w:r w:rsidRPr="008E0AB0">
        <w:rPr>
          <w:rFonts w:ascii="Times New Roman" w:hAnsi="Times New Roman" w:cs="Times New Roman"/>
        </w:rPr>
        <w:tab/>
        <w:t xml:space="preserve">Battista RA. Intratympanic dexamethasone for profound idiopathic sudden sensorineural hearing loss. </w:t>
      </w:r>
      <w:proofErr w:type="spellStart"/>
      <w:r w:rsidRPr="008E0AB0">
        <w:rPr>
          <w:rFonts w:ascii="Times New Roman" w:hAnsi="Times New Roman" w:cs="Times New Roman"/>
        </w:rPr>
        <w:t>Otolaryngol</w:t>
      </w:r>
      <w:proofErr w:type="spellEnd"/>
      <w:r w:rsidRPr="008E0AB0">
        <w:rPr>
          <w:rFonts w:ascii="Times New Roman" w:hAnsi="Times New Roman" w:cs="Times New Roman"/>
        </w:rPr>
        <w:t xml:space="preserve">--head neck surg. 2005 Jun;132(6):902–5. </w:t>
      </w:r>
    </w:p>
    <w:p w14:paraId="4A154068"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35.</w:t>
      </w:r>
      <w:r w:rsidRPr="008E0AB0">
        <w:rPr>
          <w:rFonts w:ascii="Times New Roman" w:hAnsi="Times New Roman" w:cs="Times New Roman"/>
        </w:rPr>
        <w:tab/>
        <w:t xml:space="preserve">Alexander TH, Harris JP, Nguyen QT, </w:t>
      </w:r>
      <w:proofErr w:type="spellStart"/>
      <w:r w:rsidRPr="008E0AB0">
        <w:rPr>
          <w:rFonts w:ascii="Times New Roman" w:hAnsi="Times New Roman" w:cs="Times New Roman"/>
        </w:rPr>
        <w:t>Vorasubin</w:t>
      </w:r>
      <w:proofErr w:type="spellEnd"/>
      <w:r w:rsidRPr="008E0AB0">
        <w:rPr>
          <w:rFonts w:ascii="Times New Roman" w:hAnsi="Times New Roman" w:cs="Times New Roman"/>
        </w:rPr>
        <w:t xml:space="preserve"> N. Dose Effect of Intratympanic Dexamethasone for Idiopathic Sudden Sensorineural Hearing Loss: 24 mg/mL Is Superior to 10 mg/</w:t>
      </w:r>
      <w:proofErr w:type="spellStart"/>
      <w:r w:rsidRPr="008E0AB0">
        <w:rPr>
          <w:rFonts w:ascii="Times New Roman" w:hAnsi="Times New Roman" w:cs="Times New Roman"/>
        </w:rPr>
        <w:t>mL.</w:t>
      </w:r>
      <w:proofErr w:type="spellEnd"/>
      <w:r w:rsidRPr="008E0AB0">
        <w:rPr>
          <w:rFonts w:ascii="Times New Roman" w:hAnsi="Times New Roman" w:cs="Times New Roman"/>
        </w:rPr>
        <w:t xml:space="preserve"> Otology &amp; Neurotology. 2015 Sep;36(8):1321–7. </w:t>
      </w:r>
    </w:p>
    <w:p w14:paraId="2C54BA69"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36.</w:t>
      </w:r>
      <w:r w:rsidRPr="008E0AB0">
        <w:rPr>
          <w:rFonts w:ascii="Times New Roman" w:hAnsi="Times New Roman" w:cs="Times New Roman"/>
        </w:rPr>
        <w:tab/>
      </w:r>
      <w:proofErr w:type="spellStart"/>
      <w:r w:rsidRPr="008E0AB0">
        <w:rPr>
          <w:rFonts w:ascii="Times New Roman" w:hAnsi="Times New Roman" w:cs="Times New Roman"/>
        </w:rPr>
        <w:t>Koltsidopoulos</w:t>
      </w:r>
      <w:proofErr w:type="spellEnd"/>
      <w:r w:rsidRPr="008E0AB0">
        <w:rPr>
          <w:rFonts w:ascii="Times New Roman" w:hAnsi="Times New Roman" w:cs="Times New Roman"/>
        </w:rPr>
        <w:t xml:space="preserve"> P, </w:t>
      </w:r>
      <w:proofErr w:type="spellStart"/>
      <w:r w:rsidRPr="008E0AB0">
        <w:rPr>
          <w:rFonts w:ascii="Times New Roman" w:hAnsi="Times New Roman" w:cs="Times New Roman"/>
        </w:rPr>
        <w:t>Bibas</w:t>
      </w:r>
      <w:proofErr w:type="spellEnd"/>
      <w:r w:rsidRPr="008E0AB0">
        <w:rPr>
          <w:rFonts w:ascii="Times New Roman" w:hAnsi="Times New Roman" w:cs="Times New Roman"/>
        </w:rPr>
        <w:t xml:space="preserve"> A, </w:t>
      </w:r>
      <w:proofErr w:type="spellStart"/>
      <w:r w:rsidRPr="008E0AB0">
        <w:rPr>
          <w:rFonts w:ascii="Times New Roman" w:hAnsi="Times New Roman" w:cs="Times New Roman"/>
        </w:rPr>
        <w:t>Sismanis</w:t>
      </w:r>
      <w:proofErr w:type="spellEnd"/>
      <w:r w:rsidRPr="008E0AB0">
        <w:rPr>
          <w:rFonts w:ascii="Times New Roman" w:hAnsi="Times New Roman" w:cs="Times New Roman"/>
        </w:rPr>
        <w:t xml:space="preserve"> A, </w:t>
      </w:r>
      <w:proofErr w:type="spellStart"/>
      <w:r w:rsidRPr="008E0AB0">
        <w:rPr>
          <w:rFonts w:ascii="Times New Roman" w:hAnsi="Times New Roman" w:cs="Times New Roman"/>
        </w:rPr>
        <w:t>Tzonou</w:t>
      </w:r>
      <w:proofErr w:type="spellEnd"/>
      <w:r w:rsidRPr="008E0AB0">
        <w:rPr>
          <w:rFonts w:ascii="Times New Roman" w:hAnsi="Times New Roman" w:cs="Times New Roman"/>
        </w:rPr>
        <w:t xml:space="preserve"> A, </w:t>
      </w:r>
      <w:proofErr w:type="spellStart"/>
      <w:r w:rsidRPr="008E0AB0">
        <w:rPr>
          <w:rFonts w:ascii="Times New Roman" w:hAnsi="Times New Roman" w:cs="Times New Roman"/>
        </w:rPr>
        <w:t>Seggas</w:t>
      </w:r>
      <w:proofErr w:type="spellEnd"/>
      <w:r w:rsidRPr="008E0AB0">
        <w:rPr>
          <w:rFonts w:ascii="Times New Roman" w:hAnsi="Times New Roman" w:cs="Times New Roman"/>
        </w:rPr>
        <w:t xml:space="preserve"> I. Intratympanic and Systemic Steroids for Sudden Hearing Loss. Otology &amp; Neurotology. 2013 Jun;34(4):771–6. </w:t>
      </w:r>
    </w:p>
    <w:p w14:paraId="498025CF"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37.</w:t>
      </w:r>
      <w:r w:rsidRPr="008E0AB0">
        <w:rPr>
          <w:rFonts w:ascii="Times New Roman" w:hAnsi="Times New Roman" w:cs="Times New Roman"/>
        </w:rPr>
        <w:tab/>
        <w:t xml:space="preserve">Park MK, Lee CK, Park KH, Lee JD, Lee CG, Lee BD. Simultaneous versus Subsequent Intratympanic Dexamethasone for Idiopathic Sudden Sensorineural Hearing Loss. </w:t>
      </w:r>
      <w:proofErr w:type="spellStart"/>
      <w:r w:rsidRPr="008E0AB0">
        <w:rPr>
          <w:rFonts w:ascii="Times New Roman" w:hAnsi="Times New Roman" w:cs="Times New Roman"/>
        </w:rPr>
        <w:t>Otolaryngol</w:t>
      </w:r>
      <w:proofErr w:type="spellEnd"/>
      <w:r w:rsidRPr="008E0AB0">
        <w:rPr>
          <w:rFonts w:ascii="Times New Roman" w:hAnsi="Times New Roman" w:cs="Times New Roman"/>
        </w:rPr>
        <w:t xml:space="preserve">--head neck surg. 2011 Dec;145(6):1016–21. </w:t>
      </w:r>
    </w:p>
    <w:p w14:paraId="543763F8"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38.</w:t>
      </w:r>
      <w:r w:rsidRPr="008E0AB0">
        <w:rPr>
          <w:rFonts w:ascii="Times New Roman" w:hAnsi="Times New Roman" w:cs="Times New Roman"/>
        </w:rPr>
        <w:tab/>
        <w:t xml:space="preserve">Fu Y, Zhao H, Zhang T, Chi F. Intratympanic dexamethasone as initial therapy for idiopathic sudden sensorineural hearing loss: Clinical evaluation and laboratory investigation. Auris Nasus Larynx. 2011 Apr;38(2):165–71. </w:t>
      </w:r>
    </w:p>
    <w:p w14:paraId="6C02FEE7"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39.</w:t>
      </w:r>
      <w:r w:rsidRPr="008E0AB0">
        <w:rPr>
          <w:rFonts w:ascii="Times New Roman" w:hAnsi="Times New Roman" w:cs="Times New Roman"/>
        </w:rPr>
        <w:tab/>
        <w:t xml:space="preserve">Lyu YL, Zeng FQ, Zhou Z, Yan M, Zhang W, Liu M, et al. Intratympanic dexamethasone injection for sudden sensorineural hearing loss in pregnancy. WJCC. 2020 Sep 26;8(18):4051–8. </w:t>
      </w:r>
    </w:p>
    <w:p w14:paraId="49F9CDA4"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40.</w:t>
      </w:r>
      <w:r w:rsidRPr="008E0AB0">
        <w:rPr>
          <w:rFonts w:ascii="Times New Roman" w:hAnsi="Times New Roman" w:cs="Times New Roman"/>
        </w:rPr>
        <w:tab/>
        <w:t xml:space="preserve">Powell C, Chang C, </w:t>
      </w:r>
      <w:proofErr w:type="spellStart"/>
      <w:r w:rsidRPr="008E0AB0">
        <w:rPr>
          <w:rFonts w:ascii="Times New Roman" w:hAnsi="Times New Roman" w:cs="Times New Roman"/>
        </w:rPr>
        <w:t>Naguwa</w:t>
      </w:r>
      <w:proofErr w:type="spellEnd"/>
      <w:r w:rsidRPr="008E0AB0">
        <w:rPr>
          <w:rFonts w:ascii="Times New Roman" w:hAnsi="Times New Roman" w:cs="Times New Roman"/>
        </w:rPr>
        <w:t xml:space="preserve"> SM, Cheema G, Gershwin ME. Steroid induced osteonecrosis: An analysis of steroid dosing risk. Autoimmunity Reviews. 2010 Jul 9;9(11):721. </w:t>
      </w:r>
    </w:p>
    <w:p w14:paraId="0F52F1CF"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lastRenderedPageBreak/>
        <w:t>41.</w:t>
      </w:r>
      <w:r w:rsidRPr="008E0AB0">
        <w:rPr>
          <w:rFonts w:ascii="Times New Roman" w:hAnsi="Times New Roman" w:cs="Times New Roman"/>
        </w:rPr>
        <w:tab/>
        <w:t xml:space="preserve">Simpson H, Tomlinson J, Wass J, Dean J, </w:t>
      </w:r>
      <w:proofErr w:type="spellStart"/>
      <w:r w:rsidRPr="008E0AB0">
        <w:rPr>
          <w:rFonts w:ascii="Times New Roman" w:hAnsi="Times New Roman" w:cs="Times New Roman"/>
        </w:rPr>
        <w:t>Arlt</w:t>
      </w:r>
      <w:proofErr w:type="spellEnd"/>
      <w:r w:rsidRPr="008E0AB0">
        <w:rPr>
          <w:rFonts w:ascii="Times New Roman" w:hAnsi="Times New Roman" w:cs="Times New Roman"/>
        </w:rPr>
        <w:t xml:space="preserve"> W. Guidance for the prevention and emergency management of adult patients with adrenal insufficiency. Clinical Medicine. 2020 Jul 1;20(4):371–8. </w:t>
      </w:r>
    </w:p>
    <w:p w14:paraId="7C1354E2"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42.</w:t>
      </w:r>
      <w:r w:rsidRPr="008E0AB0">
        <w:rPr>
          <w:rFonts w:ascii="Times New Roman" w:hAnsi="Times New Roman" w:cs="Times New Roman"/>
        </w:rPr>
        <w:tab/>
        <w:t>Corticosteroids - oral | Health topics A to Z | CKS | NICE [Internet]. [cited 2024 Sep 30]. Available from: https://cks.nice.org.uk/topics/corticosteroids-oral/</w:t>
      </w:r>
    </w:p>
    <w:p w14:paraId="0CAC5545" w14:textId="77777777" w:rsidR="008E0AB0" w:rsidRPr="008E0AB0" w:rsidRDefault="008E0AB0" w:rsidP="008E0AB0">
      <w:pPr>
        <w:pStyle w:val="Bibliography"/>
        <w:rPr>
          <w:rFonts w:ascii="Times New Roman" w:hAnsi="Times New Roman" w:cs="Times New Roman"/>
        </w:rPr>
      </w:pPr>
      <w:r w:rsidRPr="008E0AB0">
        <w:rPr>
          <w:rFonts w:ascii="Times New Roman" w:hAnsi="Times New Roman" w:cs="Times New Roman"/>
        </w:rPr>
        <w:t>43.</w:t>
      </w:r>
      <w:r w:rsidRPr="008E0AB0">
        <w:rPr>
          <w:rFonts w:ascii="Times New Roman" w:hAnsi="Times New Roman" w:cs="Times New Roman"/>
        </w:rPr>
        <w:tab/>
      </w:r>
      <w:proofErr w:type="spellStart"/>
      <w:r w:rsidRPr="008E0AB0">
        <w:rPr>
          <w:rFonts w:ascii="Times New Roman" w:hAnsi="Times New Roman" w:cs="Times New Roman"/>
        </w:rPr>
        <w:t>Narum</w:t>
      </w:r>
      <w:proofErr w:type="spellEnd"/>
      <w:r w:rsidRPr="008E0AB0">
        <w:rPr>
          <w:rFonts w:ascii="Times New Roman" w:hAnsi="Times New Roman" w:cs="Times New Roman"/>
        </w:rPr>
        <w:t xml:space="preserve"> S, Westergren T, </w:t>
      </w:r>
      <w:proofErr w:type="spellStart"/>
      <w:r w:rsidRPr="008E0AB0">
        <w:rPr>
          <w:rFonts w:ascii="Times New Roman" w:hAnsi="Times New Roman" w:cs="Times New Roman"/>
        </w:rPr>
        <w:t>Klemp</w:t>
      </w:r>
      <w:proofErr w:type="spellEnd"/>
      <w:r w:rsidRPr="008E0AB0">
        <w:rPr>
          <w:rFonts w:ascii="Times New Roman" w:hAnsi="Times New Roman" w:cs="Times New Roman"/>
        </w:rPr>
        <w:t xml:space="preserve"> M. Corticosteroids and risk of gastrointestinal bleeding: a systematic review and meta-analysis. BMJ Open. 2014 May 15;4(5</w:t>
      </w:r>
      <w:proofErr w:type="gramStart"/>
      <w:r w:rsidRPr="008E0AB0">
        <w:rPr>
          <w:rFonts w:ascii="Times New Roman" w:hAnsi="Times New Roman" w:cs="Times New Roman"/>
        </w:rPr>
        <w:t>):e</w:t>
      </w:r>
      <w:proofErr w:type="gramEnd"/>
      <w:r w:rsidRPr="008E0AB0">
        <w:rPr>
          <w:rFonts w:ascii="Times New Roman" w:hAnsi="Times New Roman" w:cs="Times New Roman"/>
        </w:rPr>
        <w:t xml:space="preserve">004587. </w:t>
      </w:r>
    </w:p>
    <w:p w14:paraId="0A6FE078" w14:textId="214A7CBD" w:rsidR="005E0663" w:rsidRPr="003A7218" w:rsidRDefault="005E0663" w:rsidP="00B613AF">
      <w:pPr>
        <w:rPr>
          <w:rFonts w:ascii="Times New Roman" w:hAnsi="Times New Roman" w:cs="Times New Roman"/>
        </w:rPr>
      </w:pPr>
      <w:r>
        <w:rPr>
          <w:rFonts w:ascii="Times New Roman" w:hAnsi="Times New Roman" w:cs="Times New Roman"/>
        </w:rPr>
        <w:fldChar w:fldCharType="end"/>
      </w:r>
    </w:p>
    <w:sectPr w:rsidR="005E0663" w:rsidRPr="003A72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8448C3" w14:textId="77777777" w:rsidR="007C37C0" w:rsidRDefault="007C37C0" w:rsidP="009C566F">
      <w:pPr>
        <w:spacing w:after="0" w:line="240" w:lineRule="auto"/>
      </w:pPr>
      <w:r>
        <w:separator/>
      </w:r>
    </w:p>
  </w:endnote>
  <w:endnote w:type="continuationSeparator" w:id="0">
    <w:p w14:paraId="1A6F6E47" w14:textId="77777777" w:rsidR="007C37C0" w:rsidRDefault="007C37C0" w:rsidP="009C5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EAC59F" w14:textId="77777777" w:rsidR="007C37C0" w:rsidRDefault="007C37C0" w:rsidP="009C566F">
      <w:pPr>
        <w:spacing w:after="0" w:line="240" w:lineRule="auto"/>
      </w:pPr>
      <w:r>
        <w:separator/>
      </w:r>
    </w:p>
  </w:footnote>
  <w:footnote w:type="continuationSeparator" w:id="0">
    <w:p w14:paraId="2A264673" w14:textId="77777777" w:rsidR="007C37C0" w:rsidRDefault="007C37C0" w:rsidP="009C56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34DE8"/>
    <w:multiLevelType w:val="hybridMultilevel"/>
    <w:tmpl w:val="0226E608"/>
    <w:lvl w:ilvl="0" w:tplc="C3AC4FB4">
      <w:start w:val="1"/>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8E097C"/>
    <w:multiLevelType w:val="hybridMultilevel"/>
    <w:tmpl w:val="F3ACCE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9F4018"/>
    <w:multiLevelType w:val="hybridMultilevel"/>
    <w:tmpl w:val="D0C6DF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18175E"/>
    <w:multiLevelType w:val="hybridMultilevel"/>
    <w:tmpl w:val="4DFC4B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445519"/>
    <w:multiLevelType w:val="multilevel"/>
    <w:tmpl w:val="CA1E7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7B1F7A"/>
    <w:multiLevelType w:val="hybridMultilevel"/>
    <w:tmpl w:val="31AE6C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2346455"/>
    <w:multiLevelType w:val="multilevel"/>
    <w:tmpl w:val="52B8BC32"/>
    <w:lvl w:ilvl="0">
      <w:start w:val="1"/>
      <w:numFmt w:val="decimal"/>
      <w:lvlText w:val="%1."/>
      <w:lvlJc w:val="left"/>
      <w:pPr>
        <w:tabs>
          <w:tab w:val="num" w:pos="720"/>
        </w:tabs>
        <w:ind w:left="720" w:hanging="360"/>
      </w:pPr>
    </w:lvl>
    <w:lvl w:ilvl="1">
      <w:start w:val="8"/>
      <w:numFmt w:val="bullet"/>
      <w:lvlText w:val="-"/>
      <w:lvlJc w:val="left"/>
      <w:pPr>
        <w:ind w:left="1440" w:hanging="360"/>
      </w:pPr>
      <w:rPr>
        <w:rFonts w:ascii="Times New Roman" w:eastAsiaTheme="minorHAnsi"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A2A0DBD"/>
    <w:multiLevelType w:val="multilevel"/>
    <w:tmpl w:val="9DF2E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774173"/>
    <w:multiLevelType w:val="multilevel"/>
    <w:tmpl w:val="2078F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54B08FC"/>
    <w:multiLevelType w:val="hybridMultilevel"/>
    <w:tmpl w:val="BCF6BC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6530293">
    <w:abstractNumId w:val="0"/>
  </w:num>
  <w:num w:numId="2" w16cid:durableId="722678986">
    <w:abstractNumId w:val="2"/>
  </w:num>
  <w:num w:numId="3" w16cid:durableId="1157577893">
    <w:abstractNumId w:val="7"/>
  </w:num>
  <w:num w:numId="4" w16cid:durableId="2143689376">
    <w:abstractNumId w:val="5"/>
  </w:num>
  <w:num w:numId="5" w16cid:durableId="795876262">
    <w:abstractNumId w:val="6"/>
  </w:num>
  <w:num w:numId="6" w16cid:durableId="1333333621">
    <w:abstractNumId w:val="4"/>
  </w:num>
  <w:num w:numId="7" w16cid:durableId="1131946593">
    <w:abstractNumId w:val="8"/>
  </w:num>
  <w:num w:numId="8" w16cid:durableId="1641227399">
    <w:abstractNumId w:val="1"/>
  </w:num>
  <w:num w:numId="9" w16cid:durableId="334958357">
    <w:abstractNumId w:val="9"/>
  </w:num>
  <w:num w:numId="10" w16cid:durableId="15773214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3AF"/>
    <w:rsid w:val="00003D63"/>
    <w:rsid w:val="000430DB"/>
    <w:rsid w:val="000468B0"/>
    <w:rsid w:val="00065BE1"/>
    <w:rsid w:val="00085611"/>
    <w:rsid w:val="000C7D80"/>
    <w:rsid w:val="00105693"/>
    <w:rsid w:val="00111D3E"/>
    <w:rsid w:val="00186A94"/>
    <w:rsid w:val="00190EB5"/>
    <w:rsid w:val="001B1FFB"/>
    <w:rsid w:val="001C4F1E"/>
    <w:rsid w:val="001E3B6F"/>
    <w:rsid w:val="0021399A"/>
    <w:rsid w:val="00223336"/>
    <w:rsid w:val="0024583F"/>
    <w:rsid w:val="00273470"/>
    <w:rsid w:val="002B3D8C"/>
    <w:rsid w:val="003160D8"/>
    <w:rsid w:val="00356761"/>
    <w:rsid w:val="003736C6"/>
    <w:rsid w:val="003A7218"/>
    <w:rsid w:val="00423462"/>
    <w:rsid w:val="00437040"/>
    <w:rsid w:val="004505C0"/>
    <w:rsid w:val="004732E5"/>
    <w:rsid w:val="004B531A"/>
    <w:rsid w:val="004C4BA0"/>
    <w:rsid w:val="004F65DB"/>
    <w:rsid w:val="0059749E"/>
    <w:rsid w:val="005C49AF"/>
    <w:rsid w:val="005C5AB8"/>
    <w:rsid w:val="005E0663"/>
    <w:rsid w:val="00624857"/>
    <w:rsid w:val="00631C08"/>
    <w:rsid w:val="00633AE5"/>
    <w:rsid w:val="006412F3"/>
    <w:rsid w:val="00651E23"/>
    <w:rsid w:val="006A0DE8"/>
    <w:rsid w:val="006B799D"/>
    <w:rsid w:val="006C77AB"/>
    <w:rsid w:val="006F2A40"/>
    <w:rsid w:val="00722764"/>
    <w:rsid w:val="007300DA"/>
    <w:rsid w:val="00732530"/>
    <w:rsid w:val="007A628C"/>
    <w:rsid w:val="007C37C0"/>
    <w:rsid w:val="007E4BE9"/>
    <w:rsid w:val="007E4F66"/>
    <w:rsid w:val="007E56A5"/>
    <w:rsid w:val="00805B15"/>
    <w:rsid w:val="008074B0"/>
    <w:rsid w:val="00807964"/>
    <w:rsid w:val="008A1187"/>
    <w:rsid w:val="008B6C10"/>
    <w:rsid w:val="008B70B8"/>
    <w:rsid w:val="008E0AB0"/>
    <w:rsid w:val="00914738"/>
    <w:rsid w:val="0092680D"/>
    <w:rsid w:val="00945EBF"/>
    <w:rsid w:val="009731C1"/>
    <w:rsid w:val="00973446"/>
    <w:rsid w:val="00980F63"/>
    <w:rsid w:val="009B0230"/>
    <w:rsid w:val="009C566F"/>
    <w:rsid w:val="00A0467E"/>
    <w:rsid w:val="00A44CBC"/>
    <w:rsid w:val="00A75B19"/>
    <w:rsid w:val="00B32C44"/>
    <w:rsid w:val="00B613AF"/>
    <w:rsid w:val="00BC162C"/>
    <w:rsid w:val="00BE1E79"/>
    <w:rsid w:val="00BE3600"/>
    <w:rsid w:val="00C2060F"/>
    <w:rsid w:val="00C43D5F"/>
    <w:rsid w:val="00C53CB2"/>
    <w:rsid w:val="00CB1AFA"/>
    <w:rsid w:val="00CC6A8F"/>
    <w:rsid w:val="00CD7269"/>
    <w:rsid w:val="00DC0D9A"/>
    <w:rsid w:val="00DC112C"/>
    <w:rsid w:val="00DC56E1"/>
    <w:rsid w:val="00DC7E1A"/>
    <w:rsid w:val="00DD5A75"/>
    <w:rsid w:val="00DD708F"/>
    <w:rsid w:val="00DE7F0C"/>
    <w:rsid w:val="00DF4E23"/>
    <w:rsid w:val="00DF5C02"/>
    <w:rsid w:val="00E24201"/>
    <w:rsid w:val="00E25EDF"/>
    <w:rsid w:val="00E46B18"/>
    <w:rsid w:val="00E70760"/>
    <w:rsid w:val="00F14143"/>
    <w:rsid w:val="00F445A5"/>
    <w:rsid w:val="00F7653F"/>
    <w:rsid w:val="00F8752A"/>
    <w:rsid w:val="00F9056C"/>
    <w:rsid w:val="00FA403A"/>
    <w:rsid w:val="00FC0683"/>
    <w:rsid w:val="00FD6649"/>
    <w:rsid w:val="00FE3844"/>
    <w:rsid w:val="00FF1D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5AC6E"/>
  <w15:chartTrackingRefBased/>
  <w15:docId w15:val="{56575F1A-F73A-7F49-92FA-936F48030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13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613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13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13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13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13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13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13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13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3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613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13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13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13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13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13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13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13AF"/>
    <w:rPr>
      <w:rFonts w:eastAsiaTheme="majorEastAsia" w:cstheme="majorBidi"/>
      <w:color w:val="272727" w:themeColor="text1" w:themeTint="D8"/>
    </w:rPr>
  </w:style>
  <w:style w:type="paragraph" w:styleId="Title">
    <w:name w:val="Title"/>
    <w:basedOn w:val="Normal"/>
    <w:next w:val="Normal"/>
    <w:link w:val="TitleChar"/>
    <w:uiPriority w:val="10"/>
    <w:qFormat/>
    <w:rsid w:val="00B613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13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13A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13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13AF"/>
    <w:pPr>
      <w:spacing w:before="160"/>
      <w:jc w:val="center"/>
    </w:pPr>
    <w:rPr>
      <w:i/>
      <w:iCs/>
      <w:color w:val="404040" w:themeColor="text1" w:themeTint="BF"/>
    </w:rPr>
  </w:style>
  <w:style w:type="character" w:customStyle="1" w:styleId="QuoteChar">
    <w:name w:val="Quote Char"/>
    <w:basedOn w:val="DefaultParagraphFont"/>
    <w:link w:val="Quote"/>
    <w:uiPriority w:val="29"/>
    <w:rsid w:val="00B613AF"/>
    <w:rPr>
      <w:i/>
      <w:iCs/>
      <w:color w:val="404040" w:themeColor="text1" w:themeTint="BF"/>
    </w:rPr>
  </w:style>
  <w:style w:type="paragraph" w:styleId="ListParagraph">
    <w:name w:val="List Paragraph"/>
    <w:basedOn w:val="Normal"/>
    <w:uiPriority w:val="34"/>
    <w:qFormat/>
    <w:rsid w:val="00B613AF"/>
    <w:pPr>
      <w:ind w:left="720"/>
      <w:contextualSpacing/>
    </w:pPr>
  </w:style>
  <w:style w:type="character" w:styleId="IntenseEmphasis">
    <w:name w:val="Intense Emphasis"/>
    <w:basedOn w:val="DefaultParagraphFont"/>
    <w:uiPriority w:val="21"/>
    <w:qFormat/>
    <w:rsid w:val="00B613AF"/>
    <w:rPr>
      <w:i/>
      <w:iCs/>
      <w:color w:val="0F4761" w:themeColor="accent1" w:themeShade="BF"/>
    </w:rPr>
  </w:style>
  <w:style w:type="paragraph" w:styleId="IntenseQuote">
    <w:name w:val="Intense Quote"/>
    <w:basedOn w:val="Normal"/>
    <w:next w:val="Normal"/>
    <w:link w:val="IntenseQuoteChar"/>
    <w:uiPriority w:val="30"/>
    <w:qFormat/>
    <w:rsid w:val="00B613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13AF"/>
    <w:rPr>
      <w:i/>
      <w:iCs/>
      <w:color w:val="0F4761" w:themeColor="accent1" w:themeShade="BF"/>
    </w:rPr>
  </w:style>
  <w:style w:type="character" w:styleId="IntenseReference">
    <w:name w:val="Intense Reference"/>
    <w:basedOn w:val="DefaultParagraphFont"/>
    <w:uiPriority w:val="32"/>
    <w:qFormat/>
    <w:rsid w:val="00B613AF"/>
    <w:rPr>
      <w:b/>
      <w:bCs/>
      <w:smallCaps/>
      <w:color w:val="0F4761" w:themeColor="accent1" w:themeShade="BF"/>
      <w:spacing w:val="5"/>
    </w:rPr>
  </w:style>
  <w:style w:type="paragraph" w:styleId="NormalWeb">
    <w:name w:val="Normal (Web)"/>
    <w:basedOn w:val="Normal"/>
    <w:uiPriority w:val="99"/>
    <w:semiHidden/>
    <w:unhideWhenUsed/>
    <w:rsid w:val="003A7218"/>
    <w:rPr>
      <w:rFonts w:ascii="Times New Roman" w:hAnsi="Times New Roman" w:cs="Times New Roman"/>
    </w:rPr>
  </w:style>
  <w:style w:type="paragraph" w:styleId="Header">
    <w:name w:val="header"/>
    <w:basedOn w:val="Normal"/>
    <w:link w:val="HeaderChar"/>
    <w:uiPriority w:val="99"/>
    <w:unhideWhenUsed/>
    <w:rsid w:val="009C56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566F"/>
  </w:style>
  <w:style w:type="paragraph" w:styleId="Footer">
    <w:name w:val="footer"/>
    <w:basedOn w:val="Normal"/>
    <w:link w:val="FooterChar"/>
    <w:uiPriority w:val="99"/>
    <w:unhideWhenUsed/>
    <w:rsid w:val="009C56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566F"/>
  </w:style>
  <w:style w:type="table" w:styleId="TableGrid">
    <w:name w:val="Table Grid"/>
    <w:basedOn w:val="TableNormal"/>
    <w:uiPriority w:val="39"/>
    <w:rsid w:val="00C53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53CB2"/>
    <w:pPr>
      <w:spacing w:after="200" w:line="240" w:lineRule="auto"/>
    </w:pPr>
    <w:rPr>
      <w:i/>
      <w:iCs/>
      <w:color w:val="0E2841" w:themeColor="text2"/>
      <w:sz w:val="18"/>
      <w:szCs w:val="18"/>
    </w:rPr>
  </w:style>
  <w:style w:type="paragraph" w:styleId="Bibliography">
    <w:name w:val="Bibliography"/>
    <w:basedOn w:val="Normal"/>
    <w:next w:val="Normal"/>
    <w:uiPriority w:val="37"/>
    <w:unhideWhenUsed/>
    <w:rsid w:val="005E0663"/>
    <w:pPr>
      <w:tabs>
        <w:tab w:val="left" w:pos="380"/>
      </w:tabs>
      <w:spacing w:after="240" w:line="240" w:lineRule="auto"/>
      <w:ind w:left="384" w:hanging="384"/>
    </w:pPr>
  </w:style>
  <w:style w:type="paragraph" w:styleId="Revision">
    <w:name w:val="Revision"/>
    <w:hidden/>
    <w:uiPriority w:val="99"/>
    <w:semiHidden/>
    <w:rsid w:val="00807964"/>
    <w:pPr>
      <w:spacing w:after="0" w:line="240" w:lineRule="auto"/>
    </w:pPr>
  </w:style>
  <w:style w:type="character" w:styleId="Hyperlink">
    <w:name w:val="Hyperlink"/>
    <w:basedOn w:val="DefaultParagraphFont"/>
    <w:uiPriority w:val="99"/>
    <w:unhideWhenUsed/>
    <w:rsid w:val="00BE3600"/>
    <w:rPr>
      <w:color w:val="467886" w:themeColor="hyperlink"/>
      <w:u w:val="single"/>
    </w:rPr>
  </w:style>
  <w:style w:type="character" w:styleId="UnresolvedMention">
    <w:name w:val="Unresolved Mention"/>
    <w:basedOn w:val="DefaultParagraphFont"/>
    <w:uiPriority w:val="99"/>
    <w:semiHidden/>
    <w:unhideWhenUsed/>
    <w:rsid w:val="00BE3600"/>
    <w:rPr>
      <w:color w:val="605E5C"/>
      <w:shd w:val="clear" w:color="auto" w:fill="E1DFDD"/>
    </w:rPr>
  </w:style>
  <w:style w:type="character" w:styleId="FollowedHyperlink">
    <w:name w:val="FollowedHyperlink"/>
    <w:basedOn w:val="DefaultParagraphFont"/>
    <w:uiPriority w:val="99"/>
    <w:semiHidden/>
    <w:unhideWhenUsed/>
    <w:rsid w:val="00BE360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27155">
      <w:bodyDiv w:val="1"/>
      <w:marLeft w:val="0"/>
      <w:marRight w:val="0"/>
      <w:marTop w:val="0"/>
      <w:marBottom w:val="0"/>
      <w:divBdr>
        <w:top w:val="none" w:sz="0" w:space="0" w:color="auto"/>
        <w:left w:val="none" w:sz="0" w:space="0" w:color="auto"/>
        <w:bottom w:val="none" w:sz="0" w:space="0" w:color="auto"/>
        <w:right w:val="none" w:sz="0" w:space="0" w:color="auto"/>
      </w:divBdr>
    </w:div>
    <w:div w:id="173694222">
      <w:bodyDiv w:val="1"/>
      <w:marLeft w:val="0"/>
      <w:marRight w:val="0"/>
      <w:marTop w:val="0"/>
      <w:marBottom w:val="0"/>
      <w:divBdr>
        <w:top w:val="none" w:sz="0" w:space="0" w:color="auto"/>
        <w:left w:val="none" w:sz="0" w:space="0" w:color="auto"/>
        <w:bottom w:val="none" w:sz="0" w:space="0" w:color="auto"/>
        <w:right w:val="none" w:sz="0" w:space="0" w:color="auto"/>
      </w:divBdr>
    </w:div>
    <w:div w:id="199755214">
      <w:bodyDiv w:val="1"/>
      <w:marLeft w:val="0"/>
      <w:marRight w:val="0"/>
      <w:marTop w:val="0"/>
      <w:marBottom w:val="0"/>
      <w:divBdr>
        <w:top w:val="none" w:sz="0" w:space="0" w:color="auto"/>
        <w:left w:val="none" w:sz="0" w:space="0" w:color="auto"/>
        <w:bottom w:val="none" w:sz="0" w:space="0" w:color="auto"/>
        <w:right w:val="none" w:sz="0" w:space="0" w:color="auto"/>
      </w:divBdr>
    </w:div>
    <w:div w:id="200440175">
      <w:bodyDiv w:val="1"/>
      <w:marLeft w:val="0"/>
      <w:marRight w:val="0"/>
      <w:marTop w:val="0"/>
      <w:marBottom w:val="0"/>
      <w:divBdr>
        <w:top w:val="none" w:sz="0" w:space="0" w:color="auto"/>
        <w:left w:val="none" w:sz="0" w:space="0" w:color="auto"/>
        <w:bottom w:val="none" w:sz="0" w:space="0" w:color="auto"/>
        <w:right w:val="none" w:sz="0" w:space="0" w:color="auto"/>
      </w:divBdr>
    </w:div>
    <w:div w:id="321354370">
      <w:bodyDiv w:val="1"/>
      <w:marLeft w:val="0"/>
      <w:marRight w:val="0"/>
      <w:marTop w:val="0"/>
      <w:marBottom w:val="0"/>
      <w:divBdr>
        <w:top w:val="none" w:sz="0" w:space="0" w:color="auto"/>
        <w:left w:val="none" w:sz="0" w:space="0" w:color="auto"/>
        <w:bottom w:val="none" w:sz="0" w:space="0" w:color="auto"/>
        <w:right w:val="none" w:sz="0" w:space="0" w:color="auto"/>
      </w:divBdr>
    </w:div>
    <w:div w:id="397555260">
      <w:bodyDiv w:val="1"/>
      <w:marLeft w:val="0"/>
      <w:marRight w:val="0"/>
      <w:marTop w:val="0"/>
      <w:marBottom w:val="0"/>
      <w:divBdr>
        <w:top w:val="none" w:sz="0" w:space="0" w:color="auto"/>
        <w:left w:val="none" w:sz="0" w:space="0" w:color="auto"/>
        <w:bottom w:val="none" w:sz="0" w:space="0" w:color="auto"/>
        <w:right w:val="none" w:sz="0" w:space="0" w:color="auto"/>
      </w:divBdr>
    </w:div>
    <w:div w:id="446003772">
      <w:bodyDiv w:val="1"/>
      <w:marLeft w:val="0"/>
      <w:marRight w:val="0"/>
      <w:marTop w:val="0"/>
      <w:marBottom w:val="0"/>
      <w:divBdr>
        <w:top w:val="none" w:sz="0" w:space="0" w:color="auto"/>
        <w:left w:val="none" w:sz="0" w:space="0" w:color="auto"/>
        <w:bottom w:val="none" w:sz="0" w:space="0" w:color="auto"/>
        <w:right w:val="none" w:sz="0" w:space="0" w:color="auto"/>
      </w:divBdr>
    </w:div>
    <w:div w:id="454442955">
      <w:bodyDiv w:val="1"/>
      <w:marLeft w:val="0"/>
      <w:marRight w:val="0"/>
      <w:marTop w:val="0"/>
      <w:marBottom w:val="0"/>
      <w:divBdr>
        <w:top w:val="none" w:sz="0" w:space="0" w:color="auto"/>
        <w:left w:val="none" w:sz="0" w:space="0" w:color="auto"/>
        <w:bottom w:val="none" w:sz="0" w:space="0" w:color="auto"/>
        <w:right w:val="none" w:sz="0" w:space="0" w:color="auto"/>
      </w:divBdr>
    </w:div>
    <w:div w:id="559483772">
      <w:bodyDiv w:val="1"/>
      <w:marLeft w:val="0"/>
      <w:marRight w:val="0"/>
      <w:marTop w:val="0"/>
      <w:marBottom w:val="0"/>
      <w:divBdr>
        <w:top w:val="none" w:sz="0" w:space="0" w:color="auto"/>
        <w:left w:val="none" w:sz="0" w:space="0" w:color="auto"/>
        <w:bottom w:val="none" w:sz="0" w:space="0" w:color="auto"/>
        <w:right w:val="none" w:sz="0" w:space="0" w:color="auto"/>
      </w:divBdr>
    </w:div>
    <w:div w:id="760637275">
      <w:bodyDiv w:val="1"/>
      <w:marLeft w:val="0"/>
      <w:marRight w:val="0"/>
      <w:marTop w:val="0"/>
      <w:marBottom w:val="0"/>
      <w:divBdr>
        <w:top w:val="none" w:sz="0" w:space="0" w:color="auto"/>
        <w:left w:val="none" w:sz="0" w:space="0" w:color="auto"/>
        <w:bottom w:val="none" w:sz="0" w:space="0" w:color="auto"/>
        <w:right w:val="none" w:sz="0" w:space="0" w:color="auto"/>
      </w:divBdr>
    </w:div>
    <w:div w:id="844635157">
      <w:bodyDiv w:val="1"/>
      <w:marLeft w:val="0"/>
      <w:marRight w:val="0"/>
      <w:marTop w:val="0"/>
      <w:marBottom w:val="0"/>
      <w:divBdr>
        <w:top w:val="none" w:sz="0" w:space="0" w:color="auto"/>
        <w:left w:val="none" w:sz="0" w:space="0" w:color="auto"/>
        <w:bottom w:val="none" w:sz="0" w:space="0" w:color="auto"/>
        <w:right w:val="none" w:sz="0" w:space="0" w:color="auto"/>
      </w:divBdr>
    </w:div>
    <w:div w:id="844979602">
      <w:bodyDiv w:val="1"/>
      <w:marLeft w:val="0"/>
      <w:marRight w:val="0"/>
      <w:marTop w:val="0"/>
      <w:marBottom w:val="0"/>
      <w:divBdr>
        <w:top w:val="none" w:sz="0" w:space="0" w:color="auto"/>
        <w:left w:val="none" w:sz="0" w:space="0" w:color="auto"/>
        <w:bottom w:val="none" w:sz="0" w:space="0" w:color="auto"/>
        <w:right w:val="none" w:sz="0" w:space="0" w:color="auto"/>
      </w:divBdr>
    </w:div>
    <w:div w:id="948004819">
      <w:bodyDiv w:val="1"/>
      <w:marLeft w:val="0"/>
      <w:marRight w:val="0"/>
      <w:marTop w:val="0"/>
      <w:marBottom w:val="0"/>
      <w:divBdr>
        <w:top w:val="none" w:sz="0" w:space="0" w:color="auto"/>
        <w:left w:val="none" w:sz="0" w:space="0" w:color="auto"/>
        <w:bottom w:val="none" w:sz="0" w:space="0" w:color="auto"/>
        <w:right w:val="none" w:sz="0" w:space="0" w:color="auto"/>
      </w:divBdr>
    </w:div>
    <w:div w:id="1004748936">
      <w:bodyDiv w:val="1"/>
      <w:marLeft w:val="0"/>
      <w:marRight w:val="0"/>
      <w:marTop w:val="0"/>
      <w:marBottom w:val="0"/>
      <w:divBdr>
        <w:top w:val="none" w:sz="0" w:space="0" w:color="auto"/>
        <w:left w:val="none" w:sz="0" w:space="0" w:color="auto"/>
        <w:bottom w:val="none" w:sz="0" w:space="0" w:color="auto"/>
        <w:right w:val="none" w:sz="0" w:space="0" w:color="auto"/>
      </w:divBdr>
    </w:div>
    <w:div w:id="1019695394">
      <w:bodyDiv w:val="1"/>
      <w:marLeft w:val="0"/>
      <w:marRight w:val="0"/>
      <w:marTop w:val="0"/>
      <w:marBottom w:val="0"/>
      <w:divBdr>
        <w:top w:val="none" w:sz="0" w:space="0" w:color="auto"/>
        <w:left w:val="none" w:sz="0" w:space="0" w:color="auto"/>
        <w:bottom w:val="none" w:sz="0" w:space="0" w:color="auto"/>
        <w:right w:val="none" w:sz="0" w:space="0" w:color="auto"/>
      </w:divBdr>
    </w:div>
    <w:div w:id="1021274542">
      <w:bodyDiv w:val="1"/>
      <w:marLeft w:val="0"/>
      <w:marRight w:val="0"/>
      <w:marTop w:val="0"/>
      <w:marBottom w:val="0"/>
      <w:divBdr>
        <w:top w:val="none" w:sz="0" w:space="0" w:color="auto"/>
        <w:left w:val="none" w:sz="0" w:space="0" w:color="auto"/>
        <w:bottom w:val="none" w:sz="0" w:space="0" w:color="auto"/>
        <w:right w:val="none" w:sz="0" w:space="0" w:color="auto"/>
      </w:divBdr>
    </w:div>
    <w:div w:id="1052072591">
      <w:bodyDiv w:val="1"/>
      <w:marLeft w:val="0"/>
      <w:marRight w:val="0"/>
      <w:marTop w:val="0"/>
      <w:marBottom w:val="0"/>
      <w:divBdr>
        <w:top w:val="none" w:sz="0" w:space="0" w:color="auto"/>
        <w:left w:val="none" w:sz="0" w:space="0" w:color="auto"/>
        <w:bottom w:val="none" w:sz="0" w:space="0" w:color="auto"/>
        <w:right w:val="none" w:sz="0" w:space="0" w:color="auto"/>
      </w:divBdr>
    </w:div>
    <w:div w:id="1147090353">
      <w:bodyDiv w:val="1"/>
      <w:marLeft w:val="0"/>
      <w:marRight w:val="0"/>
      <w:marTop w:val="0"/>
      <w:marBottom w:val="0"/>
      <w:divBdr>
        <w:top w:val="none" w:sz="0" w:space="0" w:color="auto"/>
        <w:left w:val="none" w:sz="0" w:space="0" w:color="auto"/>
        <w:bottom w:val="none" w:sz="0" w:space="0" w:color="auto"/>
        <w:right w:val="none" w:sz="0" w:space="0" w:color="auto"/>
      </w:divBdr>
    </w:div>
    <w:div w:id="1157648372">
      <w:bodyDiv w:val="1"/>
      <w:marLeft w:val="0"/>
      <w:marRight w:val="0"/>
      <w:marTop w:val="0"/>
      <w:marBottom w:val="0"/>
      <w:divBdr>
        <w:top w:val="none" w:sz="0" w:space="0" w:color="auto"/>
        <w:left w:val="none" w:sz="0" w:space="0" w:color="auto"/>
        <w:bottom w:val="none" w:sz="0" w:space="0" w:color="auto"/>
        <w:right w:val="none" w:sz="0" w:space="0" w:color="auto"/>
      </w:divBdr>
      <w:divsChild>
        <w:div w:id="1910992088">
          <w:marLeft w:val="0"/>
          <w:marRight w:val="0"/>
          <w:marTop w:val="0"/>
          <w:marBottom w:val="0"/>
          <w:divBdr>
            <w:top w:val="none" w:sz="0" w:space="0" w:color="auto"/>
            <w:left w:val="none" w:sz="0" w:space="0" w:color="auto"/>
            <w:bottom w:val="none" w:sz="0" w:space="0" w:color="auto"/>
            <w:right w:val="none" w:sz="0" w:space="0" w:color="auto"/>
          </w:divBdr>
          <w:divsChild>
            <w:div w:id="1925990211">
              <w:marLeft w:val="0"/>
              <w:marRight w:val="0"/>
              <w:marTop w:val="0"/>
              <w:marBottom w:val="0"/>
              <w:divBdr>
                <w:top w:val="none" w:sz="0" w:space="0" w:color="auto"/>
                <w:left w:val="none" w:sz="0" w:space="0" w:color="auto"/>
                <w:bottom w:val="none" w:sz="0" w:space="0" w:color="auto"/>
                <w:right w:val="none" w:sz="0" w:space="0" w:color="auto"/>
              </w:divBdr>
              <w:divsChild>
                <w:div w:id="719205469">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164198181">
      <w:bodyDiv w:val="1"/>
      <w:marLeft w:val="0"/>
      <w:marRight w:val="0"/>
      <w:marTop w:val="0"/>
      <w:marBottom w:val="0"/>
      <w:divBdr>
        <w:top w:val="none" w:sz="0" w:space="0" w:color="auto"/>
        <w:left w:val="none" w:sz="0" w:space="0" w:color="auto"/>
        <w:bottom w:val="none" w:sz="0" w:space="0" w:color="auto"/>
        <w:right w:val="none" w:sz="0" w:space="0" w:color="auto"/>
      </w:divBdr>
    </w:div>
    <w:div w:id="1191723048">
      <w:bodyDiv w:val="1"/>
      <w:marLeft w:val="0"/>
      <w:marRight w:val="0"/>
      <w:marTop w:val="0"/>
      <w:marBottom w:val="0"/>
      <w:divBdr>
        <w:top w:val="none" w:sz="0" w:space="0" w:color="auto"/>
        <w:left w:val="none" w:sz="0" w:space="0" w:color="auto"/>
        <w:bottom w:val="none" w:sz="0" w:space="0" w:color="auto"/>
        <w:right w:val="none" w:sz="0" w:space="0" w:color="auto"/>
      </w:divBdr>
      <w:divsChild>
        <w:div w:id="1271357909">
          <w:marLeft w:val="0"/>
          <w:marRight w:val="0"/>
          <w:marTop w:val="0"/>
          <w:marBottom w:val="0"/>
          <w:divBdr>
            <w:top w:val="none" w:sz="0" w:space="0" w:color="auto"/>
            <w:left w:val="none" w:sz="0" w:space="0" w:color="auto"/>
            <w:bottom w:val="none" w:sz="0" w:space="0" w:color="auto"/>
            <w:right w:val="none" w:sz="0" w:space="0" w:color="auto"/>
          </w:divBdr>
          <w:divsChild>
            <w:div w:id="906959886">
              <w:marLeft w:val="0"/>
              <w:marRight w:val="0"/>
              <w:marTop w:val="0"/>
              <w:marBottom w:val="0"/>
              <w:divBdr>
                <w:top w:val="none" w:sz="0" w:space="0" w:color="auto"/>
                <w:left w:val="none" w:sz="0" w:space="0" w:color="auto"/>
                <w:bottom w:val="none" w:sz="0" w:space="0" w:color="auto"/>
                <w:right w:val="none" w:sz="0" w:space="0" w:color="auto"/>
              </w:divBdr>
              <w:divsChild>
                <w:div w:id="212777387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221137337">
      <w:bodyDiv w:val="1"/>
      <w:marLeft w:val="0"/>
      <w:marRight w:val="0"/>
      <w:marTop w:val="0"/>
      <w:marBottom w:val="0"/>
      <w:divBdr>
        <w:top w:val="none" w:sz="0" w:space="0" w:color="auto"/>
        <w:left w:val="none" w:sz="0" w:space="0" w:color="auto"/>
        <w:bottom w:val="none" w:sz="0" w:space="0" w:color="auto"/>
        <w:right w:val="none" w:sz="0" w:space="0" w:color="auto"/>
      </w:divBdr>
    </w:div>
    <w:div w:id="1280912247">
      <w:bodyDiv w:val="1"/>
      <w:marLeft w:val="0"/>
      <w:marRight w:val="0"/>
      <w:marTop w:val="0"/>
      <w:marBottom w:val="0"/>
      <w:divBdr>
        <w:top w:val="none" w:sz="0" w:space="0" w:color="auto"/>
        <w:left w:val="none" w:sz="0" w:space="0" w:color="auto"/>
        <w:bottom w:val="none" w:sz="0" w:space="0" w:color="auto"/>
        <w:right w:val="none" w:sz="0" w:space="0" w:color="auto"/>
      </w:divBdr>
    </w:div>
    <w:div w:id="1318073586">
      <w:bodyDiv w:val="1"/>
      <w:marLeft w:val="0"/>
      <w:marRight w:val="0"/>
      <w:marTop w:val="0"/>
      <w:marBottom w:val="0"/>
      <w:divBdr>
        <w:top w:val="none" w:sz="0" w:space="0" w:color="auto"/>
        <w:left w:val="none" w:sz="0" w:space="0" w:color="auto"/>
        <w:bottom w:val="none" w:sz="0" w:space="0" w:color="auto"/>
        <w:right w:val="none" w:sz="0" w:space="0" w:color="auto"/>
      </w:divBdr>
    </w:div>
    <w:div w:id="1355687524">
      <w:bodyDiv w:val="1"/>
      <w:marLeft w:val="0"/>
      <w:marRight w:val="0"/>
      <w:marTop w:val="0"/>
      <w:marBottom w:val="0"/>
      <w:divBdr>
        <w:top w:val="none" w:sz="0" w:space="0" w:color="auto"/>
        <w:left w:val="none" w:sz="0" w:space="0" w:color="auto"/>
        <w:bottom w:val="none" w:sz="0" w:space="0" w:color="auto"/>
        <w:right w:val="none" w:sz="0" w:space="0" w:color="auto"/>
      </w:divBdr>
    </w:div>
    <w:div w:id="1364675131">
      <w:bodyDiv w:val="1"/>
      <w:marLeft w:val="0"/>
      <w:marRight w:val="0"/>
      <w:marTop w:val="0"/>
      <w:marBottom w:val="0"/>
      <w:divBdr>
        <w:top w:val="none" w:sz="0" w:space="0" w:color="auto"/>
        <w:left w:val="none" w:sz="0" w:space="0" w:color="auto"/>
        <w:bottom w:val="none" w:sz="0" w:space="0" w:color="auto"/>
        <w:right w:val="none" w:sz="0" w:space="0" w:color="auto"/>
      </w:divBdr>
    </w:div>
    <w:div w:id="1370105914">
      <w:bodyDiv w:val="1"/>
      <w:marLeft w:val="0"/>
      <w:marRight w:val="0"/>
      <w:marTop w:val="0"/>
      <w:marBottom w:val="0"/>
      <w:divBdr>
        <w:top w:val="none" w:sz="0" w:space="0" w:color="auto"/>
        <w:left w:val="none" w:sz="0" w:space="0" w:color="auto"/>
        <w:bottom w:val="none" w:sz="0" w:space="0" w:color="auto"/>
        <w:right w:val="none" w:sz="0" w:space="0" w:color="auto"/>
      </w:divBdr>
    </w:div>
    <w:div w:id="1397163240">
      <w:bodyDiv w:val="1"/>
      <w:marLeft w:val="0"/>
      <w:marRight w:val="0"/>
      <w:marTop w:val="0"/>
      <w:marBottom w:val="0"/>
      <w:divBdr>
        <w:top w:val="none" w:sz="0" w:space="0" w:color="auto"/>
        <w:left w:val="none" w:sz="0" w:space="0" w:color="auto"/>
        <w:bottom w:val="none" w:sz="0" w:space="0" w:color="auto"/>
        <w:right w:val="none" w:sz="0" w:space="0" w:color="auto"/>
      </w:divBdr>
    </w:div>
    <w:div w:id="1428035045">
      <w:bodyDiv w:val="1"/>
      <w:marLeft w:val="0"/>
      <w:marRight w:val="0"/>
      <w:marTop w:val="0"/>
      <w:marBottom w:val="0"/>
      <w:divBdr>
        <w:top w:val="none" w:sz="0" w:space="0" w:color="auto"/>
        <w:left w:val="none" w:sz="0" w:space="0" w:color="auto"/>
        <w:bottom w:val="none" w:sz="0" w:space="0" w:color="auto"/>
        <w:right w:val="none" w:sz="0" w:space="0" w:color="auto"/>
      </w:divBdr>
    </w:div>
    <w:div w:id="1430931826">
      <w:bodyDiv w:val="1"/>
      <w:marLeft w:val="0"/>
      <w:marRight w:val="0"/>
      <w:marTop w:val="0"/>
      <w:marBottom w:val="0"/>
      <w:divBdr>
        <w:top w:val="none" w:sz="0" w:space="0" w:color="auto"/>
        <w:left w:val="none" w:sz="0" w:space="0" w:color="auto"/>
        <w:bottom w:val="none" w:sz="0" w:space="0" w:color="auto"/>
        <w:right w:val="none" w:sz="0" w:space="0" w:color="auto"/>
      </w:divBdr>
    </w:div>
    <w:div w:id="1441416883">
      <w:bodyDiv w:val="1"/>
      <w:marLeft w:val="0"/>
      <w:marRight w:val="0"/>
      <w:marTop w:val="0"/>
      <w:marBottom w:val="0"/>
      <w:divBdr>
        <w:top w:val="none" w:sz="0" w:space="0" w:color="auto"/>
        <w:left w:val="none" w:sz="0" w:space="0" w:color="auto"/>
        <w:bottom w:val="none" w:sz="0" w:space="0" w:color="auto"/>
        <w:right w:val="none" w:sz="0" w:space="0" w:color="auto"/>
      </w:divBdr>
    </w:div>
    <w:div w:id="1467502387">
      <w:bodyDiv w:val="1"/>
      <w:marLeft w:val="0"/>
      <w:marRight w:val="0"/>
      <w:marTop w:val="0"/>
      <w:marBottom w:val="0"/>
      <w:divBdr>
        <w:top w:val="none" w:sz="0" w:space="0" w:color="auto"/>
        <w:left w:val="none" w:sz="0" w:space="0" w:color="auto"/>
        <w:bottom w:val="none" w:sz="0" w:space="0" w:color="auto"/>
        <w:right w:val="none" w:sz="0" w:space="0" w:color="auto"/>
      </w:divBdr>
    </w:div>
    <w:div w:id="1509829262">
      <w:bodyDiv w:val="1"/>
      <w:marLeft w:val="0"/>
      <w:marRight w:val="0"/>
      <w:marTop w:val="0"/>
      <w:marBottom w:val="0"/>
      <w:divBdr>
        <w:top w:val="none" w:sz="0" w:space="0" w:color="auto"/>
        <w:left w:val="none" w:sz="0" w:space="0" w:color="auto"/>
        <w:bottom w:val="none" w:sz="0" w:space="0" w:color="auto"/>
        <w:right w:val="none" w:sz="0" w:space="0" w:color="auto"/>
      </w:divBdr>
    </w:div>
    <w:div w:id="1641491952">
      <w:bodyDiv w:val="1"/>
      <w:marLeft w:val="0"/>
      <w:marRight w:val="0"/>
      <w:marTop w:val="0"/>
      <w:marBottom w:val="0"/>
      <w:divBdr>
        <w:top w:val="none" w:sz="0" w:space="0" w:color="auto"/>
        <w:left w:val="none" w:sz="0" w:space="0" w:color="auto"/>
        <w:bottom w:val="none" w:sz="0" w:space="0" w:color="auto"/>
        <w:right w:val="none" w:sz="0" w:space="0" w:color="auto"/>
      </w:divBdr>
    </w:div>
    <w:div w:id="1675374196">
      <w:bodyDiv w:val="1"/>
      <w:marLeft w:val="0"/>
      <w:marRight w:val="0"/>
      <w:marTop w:val="0"/>
      <w:marBottom w:val="0"/>
      <w:divBdr>
        <w:top w:val="none" w:sz="0" w:space="0" w:color="auto"/>
        <w:left w:val="none" w:sz="0" w:space="0" w:color="auto"/>
        <w:bottom w:val="none" w:sz="0" w:space="0" w:color="auto"/>
        <w:right w:val="none" w:sz="0" w:space="0" w:color="auto"/>
      </w:divBdr>
    </w:div>
    <w:div w:id="1712147994">
      <w:bodyDiv w:val="1"/>
      <w:marLeft w:val="0"/>
      <w:marRight w:val="0"/>
      <w:marTop w:val="0"/>
      <w:marBottom w:val="0"/>
      <w:divBdr>
        <w:top w:val="none" w:sz="0" w:space="0" w:color="auto"/>
        <w:left w:val="none" w:sz="0" w:space="0" w:color="auto"/>
        <w:bottom w:val="none" w:sz="0" w:space="0" w:color="auto"/>
        <w:right w:val="none" w:sz="0" w:space="0" w:color="auto"/>
      </w:divBdr>
    </w:div>
    <w:div w:id="1748845366">
      <w:bodyDiv w:val="1"/>
      <w:marLeft w:val="0"/>
      <w:marRight w:val="0"/>
      <w:marTop w:val="0"/>
      <w:marBottom w:val="0"/>
      <w:divBdr>
        <w:top w:val="none" w:sz="0" w:space="0" w:color="auto"/>
        <w:left w:val="none" w:sz="0" w:space="0" w:color="auto"/>
        <w:bottom w:val="none" w:sz="0" w:space="0" w:color="auto"/>
        <w:right w:val="none" w:sz="0" w:space="0" w:color="auto"/>
      </w:divBdr>
    </w:div>
    <w:div w:id="1776748658">
      <w:bodyDiv w:val="1"/>
      <w:marLeft w:val="0"/>
      <w:marRight w:val="0"/>
      <w:marTop w:val="0"/>
      <w:marBottom w:val="0"/>
      <w:divBdr>
        <w:top w:val="none" w:sz="0" w:space="0" w:color="auto"/>
        <w:left w:val="none" w:sz="0" w:space="0" w:color="auto"/>
        <w:bottom w:val="none" w:sz="0" w:space="0" w:color="auto"/>
        <w:right w:val="none" w:sz="0" w:space="0" w:color="auto"/>
      </w:divBdr>
    </w:div>
    <w:div w:id="1790317448">
      <w:bodyDiv w:val="1"/>
      <w:marLeft w:val="0"/>
      <w:marRight w:val="0"/>
      <w:marTop w:val="0"/>
      <w:marBottom w:val="0"/>
      <w:divBdr>
        <w:top w:val="none" w:sz="0" w:space="0" w:color="auto"/>
        <w:left w:val="none" w:sz="0" w:space="0" w:color="auto"/>
        <w:bottom w:val="none" w:sz="0" w:space="0" w:color="auto"/>
        <w:right w:val="none" w:sz="0" w:space="0" w:color="auto"/>
      </w:divBdr>
    </w:div>
    <w:div w:id="1802843886">
      <w:bodyDiv w:val="1"/>
      <w:marLeft w:val="0"/>
      <w:marRight w:val="0"/>
      <w:marTop w:val="0"/>
      <w:marBottom w:val="0"/>
      <w:divBdr>
        <w:top w:val="none" w:sz="0" w:space="0" w:color="auto"/>
        <w:left w:val="none" w:sz="0" w:space="0" w:color="auto"/>
        <w:bottom w:val="none" w:sz="0" w:space="0" w:color="auto"/>
        <w:right w:val="none" w:sz="0" w:space="0" w:color="auto"/>
      </w:divBdr>
    </w:div>
    <w:div w:id="1803575696">
      <w:bodyDiv w:val="1"/>
      <w:marLeft w:val="0"/>
      <w:marRight w:val="0"/>
      <w:marTop w:val="0"/>
      <w:marBottom w:val="0"/>
      <w:divBdr>
        <w:top w:val="none" w:sz="0" w:space="0" w:color="auto"/>
        <w:left w:val="none" w:sz="0" w:space="0" w:color="auto"/>
        <w:bottom w:val="none" w:sz="0" w:space="0" w:color="auto"/>
        <w:right w:val="none" w:sz="0" w:space="0" w:color="auto"/>
      </w:divBdr>
    </w:div>
    <w:div w:id="1931160885">
      <w:bodyDiv w:val="1"/>
      <w:marLeft w:val="0"/>
      <w:marRight w:val="0"/>
      <w:marTop w:val="0"/>
      <w:marBottom w:val="0"/>
      <w:divBdr>
        <w:top w:val="none" w:sz="0" w:space="0" w:color="auto"/>
        <w:left w:val="none" w:sz="0" w:space="0" w:color="auto"/>
        <w:bottom w:val="none" w:sz="0" w:space="0" w:color="auto"/>
        <w:right w:val="none" w:sz="0" w:space="0" w:color="auto"/>
      </w:divBdr>
    </w:div>
    <w:div w:id="2003653446">
      <w:bodyDiv w:val="1"/>
      <w:marLeft w:val="0"/>
      <w:marRight w:val="0"/>
      <w:marTop w:val="0"/>
      <w:marBottom w:val="0"/>
      <w:divBdr>
        <w:top w:val="none" w:sz="0" w:space="0" w:color="auto"/>
        <w:left w:val="none" w:sz="0" w:space="0" w:color="auto"/>
        <w:bottom w:val="none" w:sz="0" w:space="0" w:color="auto"/>
        <w:right w:val="none" w:sz="0" w:space="0" w:color="auto"/>
      </w:divBdr>
    </w:div>
    <w:div w:id="2079475839">
      <w:bodyDiv w:val="1"/>
      <w:marLeft w:val="0"/>
      <w:marRight w:val="0"/>
      <w:marTop w:val="0"/>
      <w:marBottom w:val="0"/>
      <w:divBdr>
        <w:top w:val="none" w:sz="0" w:space="0" w:color="auto"/>
        <w:left w:val="none" w:sz="0" w:space="0" w:color="auto"/>
        <w:bottom w:val="none" w:sz="0" w:space="0" w:color="auto"/>
        <w:right w:val="none" w:sz="0" w:space="0" w:color="auto"/>
      </w:divBdr>
    </w:div>
    <w:div w:id="209355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12</Pages>
  <Words>21813</Words>
  <Characters>124339</Characters>
  <Application>Microsoft Office Word</Application>
  <DocSecurity>0</DocSecurity>
  <Lines>1036</Lines>
  <Paragraphs>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Achanta, Mohit</dc:creator>
  <cp:keywords/>
  <dc:description/>
  <cp:lastModifiedBy>Achanta, Mohit</cp:lastModifiedBy>
  <cp:revision>3</cp:revision>
  <dcterms:created xsi:type="dcterms:W3CDTF">2024-10-24T15:06:00Z</dcterms:created>
  <dcterms:modified xsi:type="dcterms:W3CDTF">2024-10-24T15:54:00Z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id="yyaF3Ye4"/&gt;&lt;style id="http://www.zotero.org/styles/vancouver" locale="en-GB" hasBibliography="1" bibliographyStyleHasBeenSet="1"/&gt;&lt;prefs&gt;&lt;pref name="fieldType" value="Field"/&gt;&lt;/prefs&gt;&lt;/data&gt;</vt:lpwstr>
  </property>
</Properties>
</file>