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1688"/>
        <w:gridCol w:w="1688"/>
        <w:gridCol w:w="1688"/>
        <w:gridCol w:w="1522"/>
        <w:gridCol w:w="1184"/>
      </w:tblGrid>
      <w:tr w:rsidR="009E4B60" w:rsidRPr="00FA403A" w14:paraId="436424A4" w14:textId="77777777" w:rsidTr="008F1831">
        <w:trPr>
          <w:trHeight w:val="321"/>
        </w:trPr>
        <w:tc>
          <w:tcPr>
            <w:tcW w:w="185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6BC9BA3" w14:textId="77777777" w:rsidR="009E4B60" w:rsidRPr="00FA403A" w:rsidRDefault="009E4B60" w:rsidP="008F1831">
            <w:pPr>
              <w:rPr>
                <w:rFonts w:ascii="Times New Roman" w:hAnsi="Times New Roman" w:cs="Times New Roman"/>
                <w:b/>
                <w:bCs/>
              </w:rPr>
            </w:pPr>
            <w:r w:rsidRPr="00FA403A">
              <w:rPr>
                <w:rFonts w:ascii="Times New Roman" w:hAnsi="Times New Roman" w:cs="Times New Roman"/>
                <w:b/>
                <w:bCs/>
              </w:rPr>
              <w:t>SEs (IT)</w:t>
            </w:r>
          </w:p>
        </w:tc>
        <w:tc>
          <w:tcPr>
            <w:tcW w:w="1688" w:type="dxa"/>
            <w:vAlign w:val="bottom"/>
          </w:tcPr>
          <w:p w14:paraId="7CAB7E73" w14:textId="77777777" w:rsidR="009E4B60" w:rsidRDefault="009E4B60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Vertigo</w:t>
            </w:r>
          </w:p>
        </w:tc>
        <w:tc>
          <w:tcPr>
            <w:tcW w:w="1688" w:type="dxa"/>
            <w:vAlign w:val="bottom"/>
          </w:tcPr>
          <w:p w14:paraId="5A1EF17F" w14:textId="77777777" w:rsidR="009E4B60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Otalgia</w:t>
            </w:r>
          </w:p>
        </w:tc>
        <w:tc>
          <w:tcPr>
            <w:tcW w:w="1688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236861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Persistent perf.</w:t>
            </w:r>
          </w:p>
        </w:tc>
        <w:tc>
          <w:tcPr>
            <w:tcW w:w="152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96849E0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Transient perf.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0E6DAC9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Otitis media</w:t>
            </w:r>
          </w:p>
        </w:tc>
      </w:tr>
      <w:tr w:rsidR="009E4B60" w:rsidRPr="00FA403A" w14:paraId="1E4C84D6" w14:textId="77777777" w:rsidTr="008F1831">
        <w:trPr>
          <w:trHeight w:val="321"/>
        </w:trPr>
        <w:tc>
          <w:tcPr>
            <w:tcW w:w="185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3DE7653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Alexander 2015</w:t>
            </w:r>
          </w:p>
        </w:tc>
        <w:tc>
          <w:tcPr>
            <w:tcW w:w="1688" w:type="dxa"/>
            <w:vAlign w:val="bottom"/>
          </w:tcPr>
          <w:p w14:paraId="386E4AAF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Align w:val="bottom"/>
          </w:tcPr>
          <w:p w14:paraId="7A33F110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5B3FCAE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F18171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2/37</w:t>
            </w:r>
            <w:r w:rsidRPr="00FA403A">
              <w:rPr>
                <w:rFonts w:ascii="Times New Roman" w:hAnsi="Times New Roman" w:cs="Times New Roman"/>
              </w:rPr>
              <w:t xml:space="preserve"> (5.4)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FFFAAE9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</w:tr>
      <w:tr w:rsidR="009E4B60" w:rsidRPr="00FA403A" w14:paraId="20FF74A4" w14:textId="77777777" w:rsidTr="008F1831">
        <w:trPr>
          <w:trHeight w:val="321"/>
        </w:trPr>
        <w:tc>
          <w:tcPr>
            <w:tcW w:w="185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890D790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Battista 2005</w:t>
            </w:r>
          </w:p>
        </w:tc>
        <w:tc>
          <w:tcPr>
            <w:tcW w:w="1688" w:type="dxa"/>
            <w:vAlign w:val="bottom"/>
          </w:tcPr>
          <w:p w14:paraId="67AA96A3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Align w:val="bottom"/>
          </w:tcPr>
          <w:p w14:paraId="1661D7A4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29A5BAF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1/25 (4.0)</w:t>
            </w:r>
          </w:p>
        </w:tc>
        <w:tc>
          <w:tcPr>
            <w:tcW w:w="152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6BC2FC0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C80B728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</w:tr>
      <w:tr w:rsidR="009E4B60" w:rsidRPr="00FA403A" w14:paraId="5EE52D75" w14:textId="77777777" w:rsidTr="008F1831">
        <w:trPr>
          <w:trHeight w:val="321"/>
        </w:trPr>
        <w:tc>
          <w:tcPr>
            <w:tcW w:w="185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32A7BD8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Gundogan 2013</w:t>
            </w:r>
          </w:p>
        </w:tc>
        <w:tc>
          <w:tcPr>
            <w:tcW w:w="1688" w:type="dxa"/>
            <w:vAlign w:val="bottom"/>
          </w:tcPr>
          <w:p w14:paraId="0FDDACCB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/37</w:t>
            </w:r>
            <w:r w:rsidRPr="00FA403A">
              <w:rPr>
                <w:rFonts w:ascii="Times New Roman" w:hAnsi="Times New Roman" w:cs="Times New Roman"/>
              </w:rPr>
              <w:t xml:space="preserve"> (8.1)</w:t>
            </w:r>
          </w:p>
        </w:tc>
        <w:tc>
          <w:tcPr>
            <w:tcW w:w="1688" w:type="dxa"/>
            <w:vAlign w:val="bottom"/>
          </w:tcPr>
          <w:p w14:paraId="463A9860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/37</w:t>
            </w:r>
            <w:r w:rsidRPr="00FA403A">
              <w:rPr>
                <w:rFonts w:ascii="Times New Roman" w:hAnsi="Times New Roman" w:cs="Times New Roman"/>
              </w:rPr>
              <w:t xml:space="preserve"> (13.5)</w:t>
            </w:r>
          </w:p>
        </w:tc>
        <w:tc>
          <w:tcPr>
            <w:tcW w:w="1688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0F4874C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FF74214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AEE071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</w:tr>
      <w:tr w:rsidR="009E4B60" w:rsidRPr="00FA403A" w14:paraId="3317186B" w14:textId="77777777" w:rsidTr="008F1831">
        <w:trPr>
          <w:trHeight w:val="321"/>
        </w:trPr>
        <w:tc>
          <w:tcPr>
            <w:tcW w:w="185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90DDC9D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Huang 2021</w:t>
            </w:r>
          </w:p>
        </w:tc>
        <w:tc>
          <w:tcPr>
            <w:tcW w:w="1688" w:type="dxa"/>
            <w:vAlign w:val="bottom"/>
          </w:tcPr>
          <w:p w14:paraId="43D53738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8/52</w:t>
            </w:r>
            <w:r w:rsidRPr="00FA403A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15.4</w:t>
            </w:r>
            <w:r w:rsidRPr="00FA40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8" w:type="dxa"/>
            <w:vAlign w:val="bottom"/>
          </w:tcPr>
          <w:p w14:paraId="65B4446C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2/52 (3.8)</w:t>
            </w:r>
          </w:p>
        </w:tc>
        <w:tc>
          <w:tcPr>
            <w:tcW w:w="1688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FB1BE59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E0315F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3D30FEE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</w:tr>
      <w:tr w:rsidR="009E4B60" w:rsidRPr="00FA403A" w14:paraId="35B3C9BC" w14:textId="77777777" w:rsidTr="008F1831">
        <w:trPr>
          <w:trHeight w:val="321"/>
        </w:trPr>
        <w:tc>
          <w:tcPr>
            <w:tcW w:w="185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8109D7C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proofErr w:type="spellStart"/>
            <w:r w:rsidRPr="00FA403A">
              <w:rPr>
                <w:rFonts w:ascii="Times New Roman" w:hAnsi="Times New Roman" w:cs="Times New Roman"/>
              </w:rPr>
              <w:t>Koltsidopoulos</w:t>
            </w:r>
            <w:proofErr w:type="spellEnd"/>
            <w:r w:rsidRPr="00FA403A">
              <w:rPr>
                <w:rFonts w:ascii="Times New Roman" w:hAnsi="Times New Roman" w:cs="Times New Roman"/>
              </w:rPr>
              <w:t xml:space="preserve"> 2013</w:t>
            </w:r>
          </w:p>
        </w:tc>
        <w:tc>
          <w:tcPr>
            <w:tcW w:w="1688" w:type="dxa"/>
            <w:vAlign w:val="bottom"/>
          </w:tcPr>
          <w:p w14:paraId="50766501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/46</w:t>
            </w:r>
            <w:r w:rsidRPr="00FA403A">
              <w:rPr>
                <w:rFonts w:ascii="Times New Roman" w:hAnsi="Times New Roman" w:cs="Times New Roman"/>
              </w:rPr>
              <w:t xml:space="preserve"> (28.</w:t>
            </w:r>
            <w:r>
              <w:rPr>
                <w:rFonts w:ascii="Times New Roman" w:hAnsi="Times New Roman" w:cs="Times New Roman"/>
              </w:rPr>
              <w:t>3</w:t>
            </w:r>
            <w:r w:rsidRPr="00FA40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8" w:type="dxa"/>
            <w:vAlign w:val="bottom"/>
          </w:tcPr>
          <w:p w14:paraId="690DB1BA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6808A8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20F7F0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D48309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/46</w:t>
            </w:r>
            <w:r w:rsidRPr="00FA403A">
              <w:rPr>
                <w:rFonts w:ascii="Times New Roman" w:hAnsi="Times New Roman" w:cs="Times New Roman"/>
              </w:rPr>
              <w:t xml:space="preserve"> (2.2)</w:t>
            </w:r>
          </w:p>
        </w:tc>
      </w:tr>
      <w:tr w:rsidR="009E4B60" w:rsidRPr="00FA403A" w14:paraId="530C554A" w14:textId="77777777" w:rsidTr="008F1831">
        <w:trPr>
          <w:trHeight w:val="321"/>
        </w:trPr>
        <w:tc>
          <w:tcPr>
            <w:tcW w:w="1857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4F067D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Xie 2023</w:t>
            </w:r>
          </w:p>
        </w:tc>
        <w:tc>
          <w:tcPr>
            <w:tcW w:w="1688" w:type="dxa"/>
            <w:vAlign w:val="bottom"/>
          </w:tcPr>
          <w:p w14:paraId="6BB8D767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/311</w:t>
            </w:r>
            <w:r w:rsidRPr="00FA403A">
              <w:rPr>
                <w:rFonts w:ascii="Times New Roman" w:hAnsi="Times New Roman" w:cs="Times New Roman"/>
              </w:rPr>
              <w:t xml:space="preserve"> (10.6)</w:t>
            </w:r>
          </w:p>
        </w:tc>
        <w:tc>
          <w:tcPr>
            <w:tcW w:w="1688" w:type="dxa"/>
            <w:vAlign w:val="bottom"/>
          </w:tcPr>
          <w:p w14:paraId="2D2C7D22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  <w:r w:rsidRPr="00FA403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/311</w:t>
            </w:r>
            <w:r w:rsidRPr="00FA403A">
              <w:rPr>
                <w:rFonts w:ascii="Times New Roman" w:hAnsi="Times New Roman" w:cs="Times New Roman"/>
              </w:rPr>
              <w:t xml:space="preserve"> (6.4)</w:t>
            </w:r>
          </w:p>
        </w:tc>
        <w:tc>
          <w:tcPr>
            <w:tcW w:w="1688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EC95ECA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E463244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6032E19" w14:textId="77777777" w:rsidR="009E4B60" w:rsidRPr="00FA403A" w:rsidRDefault="009E4B60" w:rsidP="008F1831">
            <w:pPr>
              <w:rPr>
                <w:rFonts w:ascii="Times New Roman" w:hAnsi="Times New Roman" w:cs="Times New Roman"/>
              </w:rPr>
            </w:pPr>
          </w:p>
        </w:tc>
      </w:tr>
    </w:tbl>
    <w:p w14:paraId="36A64A6C" w14:textId="77777777" w:rsidR="009E4B60" w:rsidRDefault="009E4B60" w:rsidP="009E4B60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Table 10: Adverse events in intratympanic and systemic steroid study arms.</w:t>
      </w:r>
    </w:p>
    <w:p w14:paraId="25619A36" w14:textId="77777777" w:rsidR="00E70760" w:rsidRDefault="00E70760"/>
    <w:sectPr w:rsidR="00E707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60"/>
    <w:rsid w:val="000430DB"/>
    <w:rsid w:val="00624857"/>
    <w:rsid w:val="00732530"/>
    <w:rsid w:val="009E4B60"/>
    <w:rsid w:val="00DC0D9A"/>
    <w:rsid w:val="00E70760"/>
    <w:rsid w:val="00E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92A4B5"/>
  <w15:chartTrackingRefBased/>
  <w15:docId w15:val="{424BDA02-5DED-C64D-BDE0-53E396DD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B60"/>
  </w:style>
  <w:style w:type="paragraph" w:styleId="Heading1">
    <w:name w:val="heading 1"/>
    <w:basedOn w:val="Normal"/>
    <w:next w:val="Normal"/>
    <w:link w:val="Heading1Char"/>
    <w:uiPriority w:val="9"/>
    <w:qFormat/>
    <w:rsid w:val="009E4B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B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B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B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B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B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B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B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B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B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B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B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B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B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B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B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B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B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4B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4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B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4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4B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4B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4B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4B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B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B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4B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Achanta, Mohit</dc:creator>
  <cp:keywords/>
  <dc:description/>
  <cp:lastModifiedBy>Achanta, Mohit</cp:lastModifiedBy>
  <cp:revision>1</cp:revision>
  <dcterms:created xsi:type="dcterms:W3CDTF">2024-10-20T17:39:00Z</dcterms:created>
  <dcterms:modified xsi:type="dcterms:W3CDTF">2024-10-20T17:40:00Z</dcterms:modified>
</cp:coreProperties>
</file>