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5384B" w14:textId="4585B763" w:rsidR="007E349F" w:rsidRPr="00F70EEE" w:rsidRDefault="00F70EEE" w:rsidP="00F70EEE">
      <w:pPr>
        <w:spacing w:line="480" w:lineRule="auto"/>
        <w:rPr>
          <w:rFonts w:ascii="Times New Roman" w:hAnsi="Times New Roman" w:cs="Times New Roman"/>
          <w:b/>
          <w:bCs/>
        </w:rPr>
      </w:pPr>
      <w:r w:rsidRPr="00F70EEE">
        <w:rPr>
          <w:rFonts w:ascii="Times New Roman" w:hAnsi="Times New Roman" w:cs="Times New Roman"/>
          <w:b/>
          <w:bCs/>
        </w:rPr>
        <w:t>Table 1</w:t>
      </w:r>
    </w:p>
    <w:p w14:paraId="039370B5" w14:textId="79DF2ED7" w:rsidR="00AC3A72" w:rsidRPr="00F01BA7" w:rsidRDefault="00F01BA7" w:rsidP="00AC3A72">
      <w:pPr>
        <w:rPr>
          <w:rFonts w:ascii="Times New Roman" w:hAnsi="Times New Roman" w:cs="Times New Roman"/>
          <w:i/>
          <w:iCs/>
        </w:rPr>
      </w:pPr>
      <w:r w:rsidRPr="00F01BA7">
        <w:rPr>
          <w:rFonts w:ascii="Times New Roman" w:hAnsi="Times New Roman" w:cs="Times New Roman"/>
          <w:i/>
          <w:iCs/>
        </w:rPr>
        <w:t>Demographic</w:t>
      </w:r>
      <w:r>
        <w:rPr>
          <w:rFonts w:ascii="Times New Roman" w:hAnsi="Times New Roman" w:cs="Times New Roman"/>
          <w:i/>
          <w:iCs/>
        </w:rPr>
        <w:t>s</w:t>
      </w:r>
      <w:r w:rsidRPr="00F01BA7">
        <w:rPr>
          <w:rFonts w:ascii="Times New Roman" w:hAnsi="Times New Roman" w:cs="Times New Roman"/>
          <w:i/>
          <w:iCs/>
        </w:rPr>
        <w:t xml:space="preserve"> Comparison of At-Risk to Control Group and Trauma to No Trauma Sub-groups, at Baseline and Follow-Up</w:t>
      </w:r>
    </w:p>
    <w:p w14:paraId="2C83DD07" w14:textId="77777777" w:rsidR="00F70EEE" w:rsidRPr="003348FC" w:rsidRDefault="00F70EEE" w:rsidP="007E349F">
      <w:pPr>
        <w:rPr>
          <w:rFonts w:ascii="Times New Roman" w:hAnsi="Times New Roman" w:cs="Times New Roman"/>
        </w:rPr>
      </w:pPr>
    </w:p>
    <w:p w14:paraId="1F7D44AE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23C079DD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349"/>
        <w:tblW w:w="12904" w:type="dxa"/>
        <w:tblLook w:val="04A0" w:firstRow="1" w:lastRow="0" w:firstColumn="1" w:lastColumn="0" w:noHBand="0" w:noVBand="1"/>
      </w:tblPr>
      <w:tblGrid>
        <w:gridCol w:w="2764"/>
        <w:gridCol w:w="1491"/>
        <w:gridCol w:w="1491"/>
        <w:gridCol w:w="949"/>
        <w:gridCol w:w="1080"/>
        <w:gridCol w:w="59"/>
        <w:gridCol w:w="1432"/>
        <w:gridCol w:w="59"/>
        <w:gridCol w:w="1432"/>
        <w:gridCol w:w="59"/>
        <w:gridCol w:w="890"/>
        <w:gridCol w:w="59"/>
        <w:gridCol w:w="988"/>
        <w:gridCol w:w="151"/>
      </w:tblGrid>
      <w:tr w:rsidR="007E349F" w:rsidRPr="003348FC" w14:paraId="36562AB6" w14:textId="77777777" w:rsidTr="00CE4370">
        <w:trPr>
          <w:trHeight w:val="53"/>
        </w:trPr>
        <w:tc>
          <w:tcPr>
            <w:tcW w:w="27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1AEC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C075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At Risk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1E9F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Control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9C1B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Test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A1FB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E8D5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Trauma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0F36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No Trauma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5D9F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Test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7604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</w:tr>
      <w:tr w:rsidR="007E349F" w:rsidRPr="003348FC" w14:paraId="1DFB5BDB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15F9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ABC9D1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(N=625)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A1AB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(N=625)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086E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93EEE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133D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(N=198)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6DA43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(N=428)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42340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33DE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0C0E88BF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FA139" w14:textId="77777777" w:rsidR="007E349F" w:rsidRPr="003348FC" w:rsidRDefault="007E349F" w:rsidP="00BE043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Baseline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8D82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A39B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44B7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FD9F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A9CD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0E84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CFB9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D7281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7BF78AFB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0BE9C" w14:textId="77777777" w:rsidR="007E349F" w:rsidRPr="003348FC" w:rsidRDefault="007E349F" w:rsidP="00BE043E">
            <w:pPr>
              <w:ind w:firstLineChars="100" w:firstLine="24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Sex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D3B7E" w14:textId="7D7D283F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3348FC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1B7F42"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3348FC">
              <w:rPr>
                <w:rFonts w:ascii="Times New Roman" w:hAnsi="Times New Roman" w:cs="Times New Roman"/>
                <w:color w:val="000000"/>
              </w:rPr>
              <w:t>%</w:t>
            </w:r>
            <w:r w:rsidR="001B7F4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01BEE" w14:textId="35F73A62" w:rsidR="007E349F" w:rsidRPr="003348FC" w:rsidRDefault="001B7F42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3348F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3348FC">
              <w:rPr>
                <w:rFonts w:ascii="Times New Roman" w:hAnsi="Times New Roman" w:cs="Times New Roman"/>
                <w:color w:val="000000"/>
              </w:rPr>
              <w:t>%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C340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sym w:font="Symbol" w:char="F063"/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  <w:t>2</w:t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5D894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250ED" w14:textId="327D7117" w:rsidR="007E349F" w:rsidRPr="003348FC" w:rsidRDefault="001B7F42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3348F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3348FC">
              <w:rPr>
                <w:rFonts w:ascii="Times New Roman" w:hAnsi="Times New Roman" w:cs="Times New Roman"/>
                <w:color w:val="000000"/>
              </w:rPr>
              <w:t>%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75F8E" w14:textId="697DB87E" w:rsidR="007E349F" w:rsidRPr="003348FC" w:rsidRDefault="001B7F42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3348F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3348FC">
              <w:rPr>
                <w:rFonts w:ascii="Times New Roman" w:hAnsi="Times New Roman" w:cs="Times New Roman"/>
                <w:color w:val="000000"/>
              </w:rPr>
              <w:t>%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9890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sym w:font="Symbol" w:char="F063"/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BD28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014149C3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BC381" w14:textId="77777777" w:rsidR="007E349F" w:rsidRPr="003348FC" w:rsidRDefault="007E349F" w:rsidP="00BE043E">
            <w:pPr>
              <w:ind w:firstLineChars="100" w:firstLine="24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  Boy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823A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335 (53.6)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D685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335 (53.6)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85F7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3493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CE63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113 (57.1)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9F73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223 (52.1)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E149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1.15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9626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</w:tr>
      <w:tr w:rsidR="007E349F" w:rsidRPr="003348FC" w14:paraId="6BEA209E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77BBB" w14:textId="77777777" w:rsidR="007E349F" w:rsidRPr="003348FC" w:rsidRDefault="007E349F" w:rsidP="00BE043E">
            <w:pPr>
              <w:ind w:firstLineChars="100" w:firstLine="24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  Girl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2901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290 (46.4)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FDCB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290 (46.4)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4129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9A26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79C0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85 (42.9%)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8F61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205 (47.9%)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5590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5FDE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598E8AE4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232DB" w14:textId="77777777" w:rsidR="007E349F" w:rsidRPr="003348FC" w:rsidRDefault="007E349F" w:rsidP="00BE043E">
            <w:pPr>
              <w:ind w:firstLineChars="100" w:firstLine="24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Age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5ACE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8419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80B0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t-test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AE91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D45B8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84AF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06BC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t-test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471C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02DB5079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344FA" w14:textId="77777777" w:rsidR="007E349F" w:rsidRPr="003348FC" w:rsidRDefault="007E349F" w:rsidP="00BE043E">
            <w:pPr>
              <w:ind w:firstLineChars="100" w:firstLine="24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  Mean (SD)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9FB71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9.47 (0.503)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08F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9.47 (0.503)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51A1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6B1D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10B5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9.50 (0.501) 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C4BE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9.46 (0.504)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924E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0.95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9840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</w:tr>
      <w:tr w:rsidR="007E349F" w:rsidRPr="003348FC" w14:paraId="3BE11C99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AE775" w14:textId="77777777" w:rsidR="007E349F" w:rsidRPr="003348FC" w:rsidRDefault="007E349F" w:rsidP="00BE043E">
            <w:pPr>
              <w:ind w:firstLineChars="100" w:firstLine="24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  Median [range]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E4181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9 [8, 10]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A3E61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9 [8, 10]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E5C8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F0FAB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F1D7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9.50 [9, 10] 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B419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9.00 [8, 10] 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111F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1AA96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6ADF6947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2E70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6FD3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At Risk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E28B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Control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CAB4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Test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2AE0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C604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Trauma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71E5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No Trauma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414E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Test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289D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</w:tr>
      <w:tr w:rsidR="007E349F" w:rsidRPr="003348FC" w14:paraId="7CD814E2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6B70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7CF6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(N=555)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D3A3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(N=555)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E99D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6F678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36AE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(N=205)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8F6F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(N=361)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77FDF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5923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68102B7D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6236E" w14:textId="77777777" w:rsidR="007E349F" w:rsidRPr="003348FC" w:rsidRDefault="007E349F" w:rsidP="00BE043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Two-year Follow-Up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9FA3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1063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85DF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8F15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E998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589F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BB1F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6F84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6143990A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136F2" w14:textId="77777777" w:rsidR="007E349F" w:rsidRPr="003348FC" w:rsidRDefault="007E349F" w:rsidP="00BE043E">
            <w:pPr>
              <w:ind w:firstLineChars="100" w:firstLine="24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Sex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5C844" w14:textId="237293B8" w:rsidR="007E349F" w:rsidRPr="003348FC" w:rsidRDefault="001B7F42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3348F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3348FC">
              <w:rPr>
                <w:rFonts w:ascii="Times New Roman" w:hAnsi="Times New Roman" w:cs="Times New Roman"/>
                <w:color w:val="000000"/>
              </w:rPr>
              <w:t>%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0B730" w14:textId="04B74046" w:rsidR="007E349F" w:rsidRPr="003348FC" w:rsidRDefault="001B7F42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3348F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3348FC">
              <w:rPr>
                <w:rFonts w:ascii="Times New Roman" w:hAnsi="Times New Roman" w:cs="Times New Roman"/>
                <w:color w:val="000000"/>
              </w:rPr>
              <w:t>%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0882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sym w:font="Symbol" w:char="F063"/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4003C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9BCE3" w14:textId="71BB8683" w:rsidR="007E349F" w:rsidRPr="003348FC" w:rsidRDefault="001B7F42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3348F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3348FC">
              <w:rPr>
                <w:rFonts w:ascii="Times New Roman" w:hAnsi="Times New Roman" w:cs="Times New Roman"/>
                <w:color w:val="000000"/>
              </w:rPr>
              <w:t>%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0280E" w14:textId="19CC6AC2" w:rsidR="007E349F" w:rsidRPr="003348FC" w:rsidRDefault="001B7F42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3348F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3348FC">
              <w:rPr>
                <w:rFonts w:ascii="Times New Roman" w:hAnsi="Times New Roman" w:cs="Times New Roman"/>
                <w:color w:val="000000"/>
              </w:rPr>
              <w:t>%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D87E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sym w:font="Symbol" w:char="F063"/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  <w:t>2</w:t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2F16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6B3F63E9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2FD4E" w14:textId="77777777" w:rsidR="007E349F" w:rsidRPr="003348FC" w:rsidRDefault="007E349F" w:rsidP="00BE043E">
            <w:pPr>
              <w:ind w:firstLineChars="100" w:firstLine="24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  Boy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C900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302 (54.4%)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E053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302 (54.4%)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B743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5216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FC06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115 (56.1%)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490D8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191 (52.9%)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5AA7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9D57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</w:tr>
      <w:tr w:rsidR="007E349F" w:rsidRPr="003348FC" w14:paraId="566838D6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8E37E" w14:textId="77777777" w:rsidR="007E349F" w:rsidRPr="003348FC" w:rsidRDefault="007E349F" w:rsidP="00BE043E">
            <w:pPr>
              <w:ind w:firstLineChars="100" w:firstLine="24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  Girl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C50B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253 (45.6%)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20EC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253 (45.6%)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E5B2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B1BF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BB84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90 (43.9%)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A544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170 (47.1%)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161F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7558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40F7A940" w14:textId="77777777" w:rsidTr="00F01BA7">
        <w:trPr>
          <w:trHeight w:val="53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9570F" w14:textId="77777777" w:rsidR="007E349F" w:rsidRPr="003348FC" w:rsidRDefault="007E349F" w:rsidP="00BE043E">
            <w:pPr>
              <w:ind w:firstLineChars="100" w:firstLine="24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Age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DDB2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E299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E29F8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t-test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CFE1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B861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4689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C4358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t-test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0311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3B665418" w14:textId="77777777" w:rsidTr="00F01BA7">
        <w:trPr>
          <w:trHeight w:val="19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4E60C" w14:textId="77777777" w:rsidR="007E349F" w:rsidRPr="003348FC" w:rsidRDefault="007E349F" w:rsidP="00BE043E">
            <w:pPr>
              <w:ind w:firstLineChars="100" w:firstLine="24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  Mean (SD)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A467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11.6 (0.695)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EBAB8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11.6 (0.695)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DFD1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3F3F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3079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11.6 (0.697)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658C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11.6 (0.695)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7F9D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0.51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7C3F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0.61</w:t>
            </w:r>
          </w:p>
        </w:tc>
      </w:tr>
      <w:tr w:rsidR="007E349F" w:rsidRPr="003348FC" w14:paraId="6110C733" w14:textId="77777777" w:rsidTr="00F01BA7">
        <w:trPr>
          <w:gridAfter w:val="1"/>
          <w:wAfter w:w="151" w:type="dxa"/>
          <w:trHeight w:val="53"/>
        </w:trPr>
        <w:tc>
          <w:tcPr>
            <w:tcW w:w="2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B4E360" w14:textId="77777777" w:rsidR="007E349F" w:rsidRPr="003348FC" w:rsidRDefault="007E349F" w:rsidP="00BE043E">
            <w:pPr>
              <w:ind w:firstLineChars="100" w:firstLine="24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 xml:space="preserve">  Median [range]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83BEB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12 [10, 13]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38D22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12 [10, 13]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2907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CDC3F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4535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12[10, 13]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5E24D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12 [10, 13]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B75B91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4083E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14:paraId="5BB6D5A7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102F579D" w14:textId="77777777" w:rsidR="007E349F" w:rsidRPr="003348FC" w:rsidRDefault="007E349F" w:rsidP="007E349F">
      <w:pPr>
        <w:rPr>
          <w:rFonts w:ascii="Times New Roman" w:hAnsi="Times New Roman" w:cs="Times New Roman"/>
        </w:rPr>
      </w:pPr>
      <w:r w:rsidRPr="003348FC">
        <w:rPr>
          <w:rFonts w:ascii="Times New Roman" w:hAnsi="Times New Roman" w:cs="Times New Roman"/>
        </w:rPr>
        <w:br w:type="page"/>
      </w:r>
    </w:p>
    <w:tbl>
      <w:tblPr>
        <w:tblpPr w:leftFromText="180" w:rightFromText="180" w:horzAnchor="margin" w:tblpY="993"/>
        <w:tblW w:w="12307" w:type="dxa"/>
        <w:tblLook w:val="04A0" w:firstRow="1" w:lastRow="0" w:firstColumn="1" w:lastColumn="0" w:noHBand="0" w:noVBand="1"/>
      </w:tblPr>
      <w:tblGrid>
        <w:gridCol w:w="2746"/>
        <w:gridCol w:w="3202"/>
        <w:gridCol w:w="3202"/>
        <w:gridCol w:w="1480"/>
        <w:gridCol w:w="1677"/>
      </w:tblGrid>
      <w:tr w:rsidR="007E349F" w:rsidRPr="003348FC" w14:paraId="08760C08" w14:textId="77777777" w:rsidTr="001567DD">
        <w:trPr>
          <w:trHeight w:val="337"/>
        </w:trPr>
        <w:tc>
          <w:tcPr>
            <w:tcW w:w="27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5D7EF4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Psychopathologies</w:t>
            </w:r>
          </w:p>
        </w:tc>
        <w:tc>
          <w:tcPr>
            <w:tcW w:w="3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C5CB1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At Risk</w:t>
            </w:r>
          </w:p>
        </w:tc>
        <w:tc>
          <w:tcPr>
            <w:tcW w:w="3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CA422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Control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157CF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W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28787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</w:tr>
      <w:tr w:rsidR="007E349F" w:rsidRPr="003348FC" w14:paraId="3932DC63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B8350C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D7D24B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Mean [range]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B6548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Mean [range]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59536C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E22F07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E349F" w:rsidRPr="003348FC" w14:paraId="4A96E730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3D8852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Depression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3A122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96C31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881A5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27BE0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42411E6E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2FF9BA" w14:textId="77777777" w:rsidR="007E349F" w:rsidRPr="003348FC" w:rsidRDefault="007E349F" w:rsidP="001567DD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C0D84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0.93 [0,10]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F5C97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0.91 [0,12]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FEC51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196826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9A2A4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0.48</w:t>
            </w:r>
          </w:p>
        </w:tc>
      </w:tr>
      <w:tr w:rsidR="007E349F" w:rsidRPr="003348FC" w14:paraId="0F7A5D49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394C48" w14:textId="77777777" w:rsidR="007E349F" w:rsidRPr="003348FC" w:rsidRDefault="007E349F" w:rsidP="001567DD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05CB1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0.48 [0,14]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0D9C6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0.22 [0,11]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F7B36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142106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6B13E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0.003</w:t>
            </w:r>
          </w:p>
        </w:tc>
      </w:tr>
      <w:tr w:rsidR="007E349F" w:rsidRPr="003348FC" w14:paraId="527B80EF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59711D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Mania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55D32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52414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5CFBC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F292C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2C02CC4E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0E25B7" w14:textId="77777777" w:rsidR="007E349F" w:rsidRPr="003348FC" w:rsidRDefault="007E349F" w:rsidP="001567DD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9D5F8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0.51 [0,13]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24190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0.36 [0,10]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A338A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185734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80348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0.04</w:t>
            </w:r>
          </w:p>
        </w:tc>
      </w:tr>
      <w:tr w:rsidR="007E349F" w:rsidRPr="003348FC" w14:paraId="58ABDB43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649C70" w14:textId="77777777" w:rsidR="007E349F" w:rsidRPr="003348FC" w:rsidRDefault="007E349F" w:rsidP="001567DD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22ED4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0.25 [0,11]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B796C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0.16 [0,11]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DFF1F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146034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12EC3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348FC">
              <w:rPr>
                <w:rFonts w:ascii="Times New Roman" w:hAnsi="Times New Roman" w:cs="Times New Roman"/>
                <w:i/>
                <w:iCs/>
                <w:color w:val="000000"/>
              </w:rPr>
              <w:t>0.083</w:t>
            </w:r>
          </w:p>
        </w:tc>
      </w:tr>
      <w:tr w:rsidR="007E349F" w:rsidRPr="003348FC" w14:paraId="0E27278C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076CCF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SAD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62860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7C94A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1CA43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956E3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4F52C308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24DA9D" w14:textId="77777777" w:rsidR="007E349F" w:rsidRPr="003348FC" w:rsidRDefault="007E349F" w:rsidP="001567DD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367B8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0.09 [0,7]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EB78B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0.08 [0,7]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3FDBA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191919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9A52F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0.54</w:t>
            </w:r>
          </w:p>
        </w:tc>
      </w:tr>
      <w:tr w:rsidR="007E349F" w:rsidRPr="003348FC" w14:paraId="2ADCE52D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10E445" w14:textId="77777777" w:rsidR="007E349F" w:rsidRPr="003348FC" w:rsidRDefault="007E349F" w:rsidP="001567DD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20727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0.22 [0,7]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94613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0.65 [0,7]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217C0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145224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5FA37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0.003</w:t>
            </w:r>
          </w:p>
        </w:tc>
      </w:tr>
      <w:tr w:rsidR="007E349F" w:rsidRPr="003348FC" w14:paraId="4E06AE45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50B6FA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GAD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88788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47035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16836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7B9FA" w14:textId="77777777" w:rsidR="007E349F" w:rsidRPr="003348FC" w:rsidRDefault="007E349F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12373C1E" w14:textId="77777777" w:rsidTr="001567DD">
        <w:trPr>
          <w:trHeight w:val="33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58700B" w14:textId="77777777" w:rsidR="007E349F" w:rsidRPr="003348FC" w:rsidRDefault="007E349F" w:rsidP="001567DD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F542C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0.11 [0,7]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D17B0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0.16 [0,7]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2B6DE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195312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E4D45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</w:tr>
      <w:tr w:rsidR="007E349F" w:rsidRPr="003348FC" w14:paraId="56E22BBA" w14:textId="77777777" w:rsidTr="001567DD">
        <w:trPr>
          <w:trHeight w:val="359"/>
        </w:trPr>
        <w:tc>
          <w:tcPr>
            <w:tcW w:w="27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6C09FBAD" w14:textId="77777777" w:rsidR="007E349F" w:rsidRPr="003348FC" w:rsidRDefault="007E349F" w:rsidP="001567DD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5608FF34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0.15 [0,7]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32334256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0.06 [0,7]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7384ABEA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147160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42592" w14:textId="77777777" w:rsidR="007E349F" w:rsidRPr="003348FC" w:rsidRDefault="007E349F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0.033</w:t>
            </w:r>
          </w:p>
        </w:tc>
      </w:tr>
      <w:tr w:rsidR="000D7E57" w:rsidRPr="003348FC" w14:paraId="1E1F03F1" w14:textId="77777777" w:rsidTr="001567DD">
        <w:trPr>
          <w:trHeight w:val="359"/>
        </w:trPr>
        <w:tc>
          <w:tcPr>
            <w:tcW w:w="12307" w:type="dxa"/>
            <w:gridSpan w:val="5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  <w:shd w:val="clear" w:color="000000" w:fill="FFFFFF"/>
            <w:noWrap/>
          </w:tcPr>
          <w:p w14:paraId="17B64C42" w14:textId="77777777" w:rsidR="001567DD" w:rsidRDefault="001567DD" w:rsidP="001567DD">
            <w:pPr>
              <w:rPr>
                <w:rFonts w:ascii="Times New Roman" w:hAnsi="Times New Roman" w:cs="Times New Roman"/>
                <w:i/>
                <w:iCs/>
                <w:color w:val="0D0D0D"/>
                <w:shd w:val="clear" w:color="auto" w:fill="FFFFFF"/>
              </w:rPr>
            </w:pPr>
          </w:p>
          <w:p w14:paraId="1010497A" w14:textId="43A478AD" w:rsidR="000D7E57" w:rsidRPr="003348FC" w:rsidRDefault="000D7E57" w:rsidP="001567DD">
            <w:pPr>
              <w:rPr>
                <w:rFonts w:ascii="Times New Roman" w:hAnsi="Times New Roman" w:cs="Times New Roman"/>
                <w:color w:val="000000"/>
              </w:rPr>
            </w:pPr>
            <w:r w:rsidRPr="00F12E2B">
              <w:rPr>
                <w:rFonts w:ascii="Times New Roman" w:hAnsi="Times New Roman" w:cs="Times New Roman"/>
                <w:i/>
                <w:iCs/>
                <w:color w:val="0D0D0D"/>
                <w:shd w:val="clear" w:color="auto" w:fill="FFFFFF"/>
              </w:rPr>
              <w:t>Note</w:t>
            </w:r>
            <w:r>
              <w:rPr>
                <w:rFonts w:ascii="Times New Roman" w:hAnsi="Times New Roman" w:cs="Times New Roman"/>
                <w:i/>
                <w:iCs/>
                <w:color w:val="0D0D0D"/>
                <w:shd w:val="clear" w:color="auto" w:fill="FFFFFF"/>
              </w:rPr>
              <w:t>.</w:t>
            </w:r>
            <w:r w:rsidRPr="003348FC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 xml:space="preserve">  </w:t>
            </w:r>
            <w:r w:rsidR="00D37ACB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>A</w:t>
            </w:r>
            <w:r w:rsidRPr="003348FC">
              <w:rPr>
                <w:rFonts w:ascii="Times New Roman" w:hAnsi="Times New Roman" w:cs="Times New Roman"/>
                <w:color w:val="000000"/>
              </w:rPr>
              <w:t>t baseline 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at-risk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= 625 &amp;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control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</w:rPr>
              <w:t xml:space="preserve"> = 625; at follow-up: 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at-risk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 = 555 &amp;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control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</w:rPr>
              <w:t xml:space="preserve"> = 555. </w:t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B</w:t>
            </w:r>
            <w:r w:rsidRPr="003348FC">
              <w:rPr>
                <w:rFonts w:ascii="Times New Roman" w:hAnsi="Times New Roman" w:cs="Times New Roman"/>
                <w:b/>
                <w:bCs/>
                <w:color w:val="0D0D0D"/>
                <w:shd w:val="clear" w:color="auto" w:fill="FFFFFF"/>
              </w:rPr>
              <w:t>old</w:t>
            </w:r>
            <w:r w:rsidRPr="003348FC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>:</w:t>
            </w:r>
            <w:r w:rsidRPr="003348FC">
              <w:rPr>
                <w:rFonts w:ascii="Times New Roman" w:hAnsi="Times New Roman" w:cs="Times New Roman"/>
                <w:b/>
                <w:bCs/>
                <w:color w:val="0D0D0D"/>
                <w:shd w:val="clear" w:color="auto" w:fill="FFFFFF"/>
              </w:rPr>
              <w:t xml:space="preserve"> </w:t>
            </w:r>
            <w:r w:rsidRPr="003348FC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 xml:space="preserve">significant (p-values &lt; 0.05) &amp; </w:t>
            </w:r>
            <w:r w:rsidRPr="003348FC">
              <w:rPr>
                <w:rFonts w:ascii="Times New Roman" w:hAnsi="Times New Roman" w:cs="Times New Roman"/>
                <w:i/>
                <w:iCs/>
                <w:color w:val="0D0D0D"/>
                <w:shd w:val="clear" w:color="auto" w:fill="FFFFFF"/>
              </w:rPr>
              <w:t>italic</w:t>
            </w:r>
            <w:r w:rsidRPr="003348FC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>: trend (0.05 &lt; p-value &lt; 0.09). SAD: social anxiety disorder &amp; GAD: generalized anxiety disorder.</w:t>
            </w:r>
          </w:p>
          <w:p w14:paraId="03E90986" w14:textId="77777777" w:rsidR="000D7E57" w:rsidRPr="003348FC" w:rsidRDefault="000D7E57" w:rsidP="001567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0F7C8963" w14:textId="35D91A78" w:rsidR="001567DD" w:rsidRPr="001567DD" w:rsidRDefault="001567DD" w:rsidP="001567DD">
      <w:pPr>
        <w:spacing w:line="48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Table 2</w:t>
      </w:r>
    </w:p>
    <w:p w14:paraId="3DB468AB" w14:textId="5ABC93BC" w:rsidR="007E349F" w:rsidRDefault="001567DD" w:rsidP="007E349F">
      <w:pPr>
        <w:rPr>
          <w:rFonts w:ascii="Times New Roman" w:hAnsi="Times New Roman" w:cs="Times New Roman"/>
          <w:i/>
          <w:iCs/>
        </w:rPr>
      </w:pPr>
      <w:r w:rsidRPr="00AC3A72">
        <w:rPr>
          <w:rFonts w:ascii="Times New Roman" w:hAnsi="Times New Roman" w:cs="Times New Roman"/>
          <w:i/>
          <w:iCs/>
        </w:rPr>
        <w:t>Comparing, by Syndrome, At-Risk and Control Groups on Number of Symptoms Experienced</w:t>
      </w:r>
    </w:p>
    <w:p w14:paraId="287D5021" w14:textId="77777777" w:rsidR="001567DD" w:rsidRPr="003348FC" w:rsidRDefault="001567DD" w:rsidP="007E349F">
      <w:pPr>
        <w:rPr>
          <w:rFonts w:ascii="Times New Roman" w:hAnsi="Times New Roman" w:cs="Times New Roman"/>
        </w:rPr>
      </w:pPr>
    </w:p>
    <w:p w14:paraId="6C96A6A5" w14:textId="77777777" w:rsidR="002A7172" w:rsidRDefault="002A7172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br w:type="page"/>
      </w:r>
    </w:p>
    <w:p w14:paraId="61CEA430" w14:textId="7FAD1273" w:rsidR="002A7172" w:rsidRDefault="00AC3A72" w:rsidP="002A7172">
      <w:pPr>
        <w:spacing w:line="480" w:lineRule="auto"/>
        <w:rPr>
          <w:rFonts w:ascii="Times New Roman" w:hAnsi="Times New Roman" w:cs="Times New Roman"/>
          <w:b/>
          <w:bCs/>
          <w:color w:val="000000"/>
        </w:rPr>
      </w:pPr>
      <w:r w:rsidRPr="003348FC">
        <w:rPr>
          <w:rFonts w:ascii="Times New Roman" w:hAnsi="Times New Roman" w:cs="Times New Roman"/>
          <w:b/>
          <w:bCs/>
          <w:color w:val="000000"/>
        </w:rPr>
        <w:lastRenderedPageBreak/>
        <w:t>Table 3</w:t>
      </w:r>
    </w:p>
    <w:p w14:paraId="6ABA3E96" w14:textId="2EDCA5BA" w:rsidR="007E349F" w:rsidRPr="002A7172" w:rsidRDefault="00AC3A72" w:rsidP="002A7172">
      <w:pPr>
        <w:spacing w:line="480" w:lineRule="auto"/>
        <w:rPr>
          <w:rFonts w:ascii="Times New Roman" w:hAnsi="Times New Roman" w:cs="Times New Roman"/>
          <w:i/>
          <w:iCs/>
        </w:rPr>
      </w:pPr>
      <w:r w:rsidRPr="002A7172">
        <w:rPr>
          <w:rFonts w:ascii="Times New Roman" w:hAnsi="Times New Roman" w:cs="Times New Roman"/>
          <w:i/>
          <w:iCs/>
          <w:color w:val="000000"/>
        </w:rPr>
        <w:t xml:space="preserve">Comparing, by Syndrome, At Risk and Control Groups on Number of Children Who Experienced At Least One Symptom  </w:t>
      </w:r>
    </w:p>
    <w:tbl>
      <w:tblPr>
        <w:tblW w:w="12340" w:type="dxa"/>
        <w:tblLook w:val="04A0" w:firstRow="1" w:lastRow="0" w:firstColumn="1" w:lastColumn="0" w:noHBand="0" w:noVBand="1"/>
      </w:tblPr>
      <w:tblGrid>
        <w:gridCol w:w="2795"/>
        <w:gridCol w:w="2286"/>
        <w:gridCol w:w="2400"/>
        <w:gridCol w:w="3140"/>
        <w:gridCol w:w="1719"/>
      </w:tblGrid>
      <w:tr w:rsidR="007E349F" w:rsidRPr="003348FC" w14:paraId="48194A7E" w14:textId="77777777" w:rsidTr="00BE043E">
        <w:trPr>
          <w:trHeight w:val="340"/>
        </w:trPr>
        <w:tc>
          <w:tcPr>
            <w:tcW w:w="12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FFF9A8" w14:textId="0A4898D5" w:rsidR="00AC3A72" w:rsidRPr="003348FC" w:rsidRDefault="00AC3A72" w:rsidP="00BE043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E349F" w:rsidRPr="003348FC" w14:paraId="2365AB3D" w14:textId="77777777" w:rsidTr="00BE043E">
        <w:trPr>
          <w:trHeight w:val="319"/>
        </w:trPr>
        <w:tc>
          <w:tcPr>
            <w:tcW w:w="2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BA0E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Psychopathologies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8DC0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At Risk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D695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Control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EC098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sym w:font="Symbol" w:char="F063"/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  <w:t>2</w:t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(</w:t>
            </w:r>
            <w:proofErr w:type="spellStart"/>
            <w:r w:rsidRPr="003348FC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df</w:t>
            </w:r>
            <w:proofErr w:type="spellEnd"/>
            <w:r w:rsidRPr="003348FC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)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F2B1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</w:tr>
      <w:tr w:rsidR="007E349F" w:rsidRPr="003348FC" w14:paraId="2EA1488F" w14:textId="77777777" w:rsidTr="00BE043E">
        <w:trPr>
          <w:trHeight w:val="254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70ED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1131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7248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1964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EFB0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E349F" w:rsidRPr="003348FC" w14:paraId="1D7AD234" w14:textId="77777777" w:rsidTr="00BE043E">
        <w:trPr>
          <w:trHeight w:val="275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969F1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2342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N (%)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7310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N (%)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FCAC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419B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E349F" w:rsidRPr="003348FC" w14:paraId="16E2CC62" w14:textId="77777777" w:rsidTr="00BE043E">
        <w:trPr>
          <w:trHeight w:val="340"/>
        </w:trPr>
        <w:tc>
          <w:tcPr>
            <w:tcW w:w="2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ED721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Depression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FD657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EC123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44D88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F30E0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3F9D8209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C77843" w14:textId="77777777" w:rsidR="007E349F" w:rsidRPr="003348FC" w:rsidRDefault="007E349F" w:rsidP="00BE043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D5FB5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339 (52.24)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D738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362 (57.92)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5D48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1.93 (1)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78B7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</w:tr>
      <w:tr w:rsidR="007E349F" w:rsidRPr="003348FC" w14:paraId="4CF2C55F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926325" w14:textId="77777777" w:rsidR="007E349F" w:rsidRPr="003348FC" w:rsidRDefault="007E349F" w:rsidP="00BE043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24E0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64 (11.53)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8E06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36 (6.48)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5922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7.86 (1)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5C27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0.005</w:t>
            </w:r>
          </w:p>
        </w:tc>
      </w:tr>
      <w:tr w:rsidR="007E349F" w:rsidRPr="003348FC" w14:paraId="52ADB01B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A9B84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Mania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CCDCE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009D1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55052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738D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19E801A3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49E7A1" w14:textId="77777777" w:rsidR="007E349F" w:rsidRPr="003348FC" w:rsidRDefault="007E349F" w:rsidP="00BE043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7F3F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86 (13.76)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6201E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63 (10.08)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B0840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3.53 (1)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8418F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3348FC">
              <w:rPr>
                <w:rFonts w:ascii="Times New Roman" w:hAnsi="Times New Roman" w:cs="Times New Roman"/>
                <w:i/>
                <w:iCs/>
                <w:color w:val="000000"/>
              </w:rPr>
              <w:t>0.06</w:t>
            </w:r>
          </w:p>
        </w:tc>
      </w:tr>
      <w:tr w:rsidR="007E349F" w:rsidRPr="003348FC" w14:paraId="131C32DA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939943" w14:textId="77777777" w:rsidR="007E349F" w:rsidRPr="003348FC" w:rsidRDefault="007E349F" w:rsidP="00BE043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B9161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42 (7.57)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521C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28 (5.05)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D026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2.50 (1)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28EC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0.11</w:t>
            </w:r>
          </w:p>
        </w:tc>
      </w:tr>
      <w:tr w:rsidR="007E349F" w:rsidRPr="003348FC" w14:paraId="5E71FE0E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77E68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SAD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931DF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B2CE6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65B2E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4D59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65CDA786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2C4BE1" w14:textId="77777777" w:rsidR="007E349F" w:rsidRPr="003348FC" w:rsidRDefault="007E349F" w:rsidP="00BE043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7ED0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13 (2.08)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DDE4B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10 (1.6)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5C3A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0.16 (1)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0BB4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0.69</w:t>
            </w:r>
          </w:p>
        </w:tc>
      </w:tr>
      <w:tr w:rsidR="007E349F" w:rsidRPr="003348FC" w14:paraId="73063D77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A0AEE0" w14:textId="77777777" w:rsidR="007E349F" w:rsidRPr="003348FC" w:rsidRDefault="007E349F" w:rsidP="00BE043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1902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25 (4.50)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32A2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8 (1.44)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46CFC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7.91 (1)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5EB72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0.005</w:t>
            </w:r>
          </w:p>
        </w:tc>
      </w:tr>
      <w:tr w:rsidR="007E349F" w:rsidRPr="003348FC" w14:paraId="3270DC84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10241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GAD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0538C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21D31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6BA0B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BF849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3A3D572F" w14:textId="77777777" w:rsidTr="00BE043E">
        <w:trPr>
          <w:trHeight w:val="340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C87F2F" w14:textId="77777777" w:rsidR="007E349F" w:rsidRPr="003348FC" w:rsidRDefault="007E349F" w:rsidP="00BE043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3EFA3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13 (2.08)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D179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21 (3.36)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E810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1.53 (1)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8B17A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</w:tr>
      <w:tr w:rsidR="007E349F" w:rsidRPr="003348FC" w14:paraId="588101F9" w14:textId="77777777" w:rsidTr="00BE043E">
        <w:trPr>
          <w:trHeight w:val="361"/>
        </w:trPr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5E4672F3" w14:textId="77777777" w:rsidR="007E349F" w:rsidRPr="003348FC" w:rsidRDefault="007E349F" w:rsidP="00BE043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B4BC0D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16 (2.88)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F2E84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6 (1.08)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C85817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3.71 (1)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857E6" w14:textId="77777777" w:rsidR="007E349F" w:rsidRPr="003348FC" w:rsidRDefault="007E349F" w:rsidP="00BE04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0.054</w:t>
            </w:r>
          </w:p>
        </w:tc>
      </w:tr>
      <w:tr w:rsidR="007E349F" w:rsidRPr="003348FC" w14:paraId="6CC43A6C" w14:textId="77777777" w:rsidTr="00BE043E">
        <w:trPr>
          <w:trHeight w:val="340"/>
        </w:trPr>
        <w:tc>
          <w:tcPr>
            <w:tcW w:w="12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79F4E" w14:textId="77777777" w:rsidR="00921C9A" w:rsidRDefault="00921C9A" w:rsidP="00BE043E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14:paraId="68358B1E" w14:textId="0B45FF0A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  <w:r w:rsidRPr="00F12E2B">
              <w:rPr>
                <w:rFonts w:ascii="Times New Roman" w:hAnsi="Times New Roman" w:cs="Times New Roman"/>
                <w:i/>
                <w:iCs/>
                <w:color w:val="000000"/>
              </w:rPr>
              <w:t>Note</w:t>
            </w:r>
            <w:r w:rsidR="000D7E57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52320">
              <w:rPr>
                <w:rFonts w:ascii="Times New Roman" w:hAnsi="Times New Roman" w:cs="Times New Roman"/>
                <w:color w:val="000000"/>
              </w:rPr>
              <w:t>A</w:t>
            </w:r>
            <w:r w:rsidRPr="003348FC">
              <w:rPr>
                <w:rFonts w:ascii="Times New Roman" w:hAnsi="Times New Roman" w:cs="Times New Roman"/>
                <w:color w:val="000000"/>
              </w:rPr>
              <w:t>t baseline 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at-risk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= 625 &amp;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control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</w:rPr>
              <w:t xml:space="preserve"> = 625; at follow-up: 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at-risk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 = 555 &amp;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control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</w:rPr>
              <w:t xml:space="preserve"> = 555. </w:t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B</w:t>
            </w:r>
            <w:r w:rsidRPr="003348FC">
              <w:rPr>
                <w:rFonts w:ascii="Times New Roman" w:hAnsi="Times New Roman" w:cs="Times New Roman"/>
                <w:b/>
                <w:bCs/>
                <w:color w:val="0D0D0D"/>
                <w:shd w:val="clear" w:color="auto" w:fill="FFFFFF"/>
              </w:rPr>
              <w:t>old</w:t>
            </w:r>
            <w:r w:rsidRPr="003348FC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>:</w:t>
            </w:r>
            <w:r w:rsidRPr="003348FC">
              <w:rPr>
                <w:rFonts w:ascii="Times New Roman" w:hAnsi="Times New Roman" w:cs="Times New Roman"/>
                <w:b/>
                <w:bCs/>
                <w:color w:val="0D0D0D"/>
                <w:shd w:val="clear" w:color="auto" w:fill="FFFFFF"/>
              </w:rPr>
              <w:t xml:space="preserve"> </w:t>
            </w:r>
            <w:r w:rsidRPr="003348FC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 xml:space="preserve">significant (p-values &lt; 0.05) &amp; </w:t>
            </w:r>
            <w:r w:rsidRPr="003348FC">
              <w:rPr>
                <w:rFonts w:ascii="Times New Roman" w:hAnsi="Times New Roman" w:cs="Times New Roman"/>
                <w:i/>
                <w:iCs/>
                <w:color w:val="0D0D0D"/>
                <w:shd w:val="clear" w:color="auto" w:fill="FFFFFF"/>
              </w:rPr>
              <w:t>italic</w:t>
            </w:r>
            <w:r w:rsidRPr="003348FC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>: trend (0.05 &lt; p-value &lt; 0.09). SAD: social anxiety disorder &amp; GAD: generalized anxiety disorder.</w:t>
            </w:r>
          </w:p>
          <w:p w14:paraId="6926D9AF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D0D0D"/>
                <w:shd w:val="clear" w:color="auto" w:fill="FFFFFF"/>
              </w:rPr>
            </w:pPr>
          </w:p>
          <w:p w14:paraId="1279FBF9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349F" w:rsidRPr="003348FC" w14:paraId="544D5ABE" w14:textId="77777777" w:rsidTr="00BE043E">
        <w:trPr>
          <w:trHeight w:val="340"/>
        </w:trPr>
        <w:tc>
          <w:tcPr>
            <w:tcW w:w="12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023F90" w14:textId="77777777" w:rsidR="007E349F" w:rsidRPr="003348FC" w:rsidRDefault="007E349F" w:rsidP="00BE043E">
            <w:pPr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</w:tr>
    </w:tbl>
    <w:p w14:paraId="369F0649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0DC10181" w14:textId="77777777" w:rsidR="007E349F" w:rsidRPr="003348FC" w:rsidRDefault="007E349F" w:rsidP="007E349F">
      <w:pPr>
        <w:rPr>
          <w:rFonts w:ascii="Times New Roman" w:hAnsi="Times New Roman" w:cs="Times New Roman"/>
        </w:rPr>
      </w:pPr>
      <w:r w:rsidRPr="003348FC">
        <w:rPr>
          <w:rFonts w:ascii="Times New Roman" w:hAnsi="Times New Roman" w:cs="Times New Roman"/>
        </w:rPr>
        <w:br w:type="page"/>
      </w:r>
    </w:p>
    <w:p w14:paraId="6BC4FE53" w14:textId="71CCA3DA" w:rsidR="00E61E1C" w:rsidRDefault="00E61E1C" w:rsidP="00E61E1C">
      <w:pPr>
        <w:spacing w:line="48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Table 4</w:t>
      </w:r>
    </w:p>
    <w:tbl>
      <w:tblPr>
        <w:tblpPr w:leftFromText="180" w:rightFromText="180" w:vertAnchor="text" w:horzAnchor="margin" w:tblpY="397"/>
        <w:tblW w:w="11810" w:type="dxa"/>
        <w:tblLook w:val="04A0" w:firstRow="1" w:lastRow="0" w:firstColumn="1" w:lastColumn="0" w:noHBand="0" w:noVBand="1"/>
      </w:tblPr>
      <w:tblGrid>
        <w:gridCol w:w="2690"/>
        <w:gridCol w:w="3138"/>
        <w:gridCol w:w="3142"/>
        <w:gridCol w:w="1202"/>
        <w:gridCol w:w="1638"/>
      </w:tblGrid>
      <w:tr w:rsidR="00FD7CD9" w:rsidRPr="003348FC" w14:paraId="032FB482" w14:textId="77777777" w:rsidTr="00FD7CD9">
        <w:trPr>
          <w:trHeight w:val="355"/>
        </w:trPr>
        <w:tc>
          <w:tcPr>
            <w:tcW w:w="8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14BD7" w14:textId="77777777" w:rsidR="00FD7CD9" w:rsidRPr="003348FC" w:rsidRDefault="00FD7CD9" w:rsidP="00FD7CD9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716F4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849B0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FD7CD9" w:rsidRPr="003348FC" w14:paraId="43C1C1A9" w14:textId="77777777" w:rsidTr="00FD7CD9">
        <w:trPr>
          <w:trHeight w:val="334"/>
        </w:trPr>
        <w:tc>
          <w:tcPr>
            <w:tcW w:w="26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C7FAB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Psychopathologies</w:t>
            </w:r>
          </w:p>
        </w:tc>
        <w:tc>
          <w:tcPr>
            <w:tcW w:w="31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AB5EA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Trauma </w:t>
            </w:r>
          </w:p>
        </w:tc>
        <w:tc>
          <w:tcPr>
            <w:tcW w:w="31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1A6FB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No Trauma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F9DE8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W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9CC5C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</w:tr>
      <w:tr w:rsidR="00FD7CD9" w:rsidRPr="003348FC" w14:paraId="5CD87AEF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2F3ADF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26BFB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Mean [range]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55679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Mean [range]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733514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800ED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FD7CD9" w:rsidRPr="003348FC" w14:paraId="159C1A5A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0FFCF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Depression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291FF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7CFC2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A2383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130DA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FD7CD9" w:rsidRPr="003348FC" w14:paraId="1DDCBFD8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ABAB9D" w14:textId="77777777" w:rsidR="00FD7CD9" w:rsidRPr="003348FC" w:rsidRDefault="00FD7CD9" w:rsidP="00FD7CD9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3735C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1.05 [0,10]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D7BA5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0.89 [0,10]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D4015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41788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048FD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0.89</w:t>
            </w:r>
          </w:p>
        </w:tc>
      </w:tr>
      <w:tr w:rsidR="00FD7CD9" w:rsidRPr="003348FC" w14:paraId="5332337C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B88235" w14:textId="77777777" w:rsidR="00FD7CD9" w:rsidRPr="003348FC" w:rsidRDefault="00FD7CD9" w:rsidP="00FD7CD9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802B3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0.61 [0,11]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C3F87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0.41 [0,14]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E0838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34514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E0E96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0.13</w:t>
            </w:r>
          </w:p>
        </w:tc>
      </w:tr>
      <w:tr w:rsidR="00FD7CD9" w:rsidRPr="003348FC" w14:paraId="3FDA4FC4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DEF38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Mania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F19A7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7DB23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E7B6D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1B06F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FD7CD9" w:rsidRPr="003348FC" w14:paraId="406C8792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32E9F2" w14:textId="77777777" w:rsidR="00FD7CD9" w:rsidRPr="003348FC" w:rsidRDefault="00FD7CD9" w:rsidP="00FD7CD9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5B749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0.53 [0,13]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56B92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0.49 0,10]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CAA36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42114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AC24A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0.97</w:t>
            </w:r>
          </w:p>
        </w:tc>
      </w:tr>
      <w:tr w:rsidR="00FD7CD9" w:rsidRPr="003348FC" w14:paraId="0571BFC8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E99BB17" w14:textId="77777777" w:rsidR="00FD7CD9" w:rsidRPr="003348FC" w:rsidRDefault="00FD7CD9" w:rsidP="00FD7CD9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B2D09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0.37 [0,11]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B7747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0.18 [0,10]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BC3CC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35578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33D42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0.57</w:t>
            </w:r>
          </w:p>
        </w:tc>
      </w:tr>
      <w:tr w:rsidR="00FD7CD9" w:rsidRPr="003348FC" w14:paraId="38D6522F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714F9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SAD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C92F0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DCC0B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98715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FF63D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FD7CD9" w:rsidRPr="003348FC" w14:paraId="222A19E8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1BAE9E" w14:textId="77777777" w:rsidR="00FD7CD9" w:rsidRPr="003348FC" w:rsidRDefault="00FD7CD9" w:rsidP="00FD7CD9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69932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0.04 [0,6]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FFD0B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0.11 [0,7]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B356F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42716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DC421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</w:tr>
      <w:tr w:rsidR="00FD7CD9" w:rsidRPr="003348FC" w14:paraId="4B2279B3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4308CAF" w14:textId="77777777" w:rsidR="00FD7CD9" w:rsidRPr="003348FC" w:rsidRDefault="00FD7CD9" w:rsidP="00FD7CD9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1E048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0.23 [0,7]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5E14E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0.22 [0,7]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13B30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36159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86FB5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0.88</w:t>
            </w:r>
          </w:p>
        </w:tc>
      </w:tr>
      <w:tr w:rsidR="00FD7CD9" w:rsidRPr="003348FC" w14:paraId="0292230F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3A71E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GAD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ECA45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27E87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CC320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6AAC6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FD7CD9" w:rsidRPr="003348FC" w14:paraId="6A917D0C" w14:textId="77777777" w:rsidTr="00FD7CD9">
        <w:trPr>
          <w:trHeight w:val="33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57A19C" w14:textId="77777777" w:rsidR="00FD7CD9" w:rsidRPr="003348FC" w:rsidRDefault="00FD7CD9" w:rsidP="00FD7CD9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FA921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0.13 [0,7]</w:t>
            </w: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81E18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0.10 [0,7]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76705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41780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7FEAA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</w:tr>
      <w:tr w:rsidR="00FD7CD9" w:rsidRPr="003348FC" w14:paraId="59B8C73A" w14:textId="77777777" w:rsidTr="00FD7CD9">
        <w:trPr>
          <w:trHeight w:val="355"/>
        </w:trPr>
        <w:tc>
          <w:tcPr>
            <w:tcW w:w="269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000000" w:fill="FFFFFF"/>
            <w:noWrap/>
            <w:hideMark/>
          </w:tcPr>
          <w:p w14:paraId="6A772586" w14:textId="77777777" w:rsidR="00FD7CD9" w:rsidRPr="003348FC" w:rsidRDefault="00FD7CD9" w:rsidP="00FD7CD9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000000" w:fill="FFFFFF"/>
            <w:noWrap/>
            <w:vAlign w:val="bottom"/>
            <w:hideMark/>
          </w:tcPr>
          <w:p w14:paraId="77E782A8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0.11 [0,7]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000000" w:fill="FFFFFF"/>
            <w:noWrap/>
            <w:vAlign w:val="bottom"/>
            <w:hideMark/>
          </w:tcPr>
          <w:p w14:paraId="078C6657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0.18 [0,7]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000000" w:fill="FFFFFF"/>
            <w:noWrap/>
            <w:vAlign w:val="bottom"/>
            <w:hideMark/>
          </w:tcPr>
          <w:p w14:paraId="303EBC19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36652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2D02A" w14:textId="77777777" w:rsidR="00FD7CD9" w:rsidRPr="003348FC" w:rsidRDefault="00FD7CD9" w:rsidP="00FD7C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</w:tr>
      <w:tr w:rsidR="00FD7CD9" w:rsidRPr="003348FC" w14:paraId="6049880C" w14:textId="77777777" w:rsidTr="00FD7CD9">
        <w:trPr>
          <w:trHeight w:val="355"/>
        </w:trPr>
        <w:tc>
          <w:tcPr>
            <w:tcW w:w="11810" w:type="dxa"/>
            <w:gridSpan w:val="5"/>
            <w:tcBorders>
              <w:top w:val="single" w:sz="4" w:space="0" w:color="000000" w:themeColor="text1"/>
              <w:left w:val="nil"/>
              <w:bottom w:val="single" w:sz="4" w:space="0" w:color="FFFFFF"/>
              <w:right w:val="nil"/>
            </w:tcBorders>
            <w:shd w:val="clear" w:color="000000" w:fill="FFFFFF"/>
            <w:noWrap/>
          </w:tcPr>
          <w:p w14:paraId="20BFF289" w14:textId="77777777" w:rsidR="00FD7CD9" w:rsidRDefault="00FD7CD9" w:rsidP="00FD7CD9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14:paraId="7EC82BE9" w14:textId="77777777" w:rsidR="00FD7CD9" w:rsidRPr="003348FC" w:rsidRDefault="00FD7CD9" w:rsidP="00FD7CD9">
            <w:pPr>
              <w:rPr>
                <w:rFonts w:ascii="Times New Roman" w:hAnsi="Times New Roman" w:cs="Times New Roman"/>
                <w:color w:val="000000"/>
              </w:rPr>
            </w:pPr>
            <w:r w:rsidRPr="00F12E2B">
              <w:rPr>
                <w:rFonts w:ascii="Times New Roman" w:hAnsi="Times New Roman" w:cs="Times New Roman"/>
                <w:i/>
                <w:iCs/>
                <w:color w:val="000000"/>
              </w:rPr>
              <w:t>Note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t baseline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trauma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</w:rPr>
              <w:t xml:space="preserve">= 198 &amp;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no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trauma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= 428; at follow-up: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trauma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</w:rPr>
              <w:t xml:space="preserve">= 205 &amp;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no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trauma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 = 350. </w:t>
            </w:r>
            <w:r w:rsidRPr="003348FC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>SAD: social anxiety disorder &amp; GAD: generalized anxiety disorder.</w:t>
            </w:r>
          </w:p>
        </w:tc>
      </w:tr>
    </w:tbl>
    <w:p w14:paraId="76165AF5" w14:textId="08D1981B" w:rsidR="00E61E1C" w:rsidRPr="00E61E1C" w:rsidRDefault="00E61E1C" w:rsidP="00E61E1C">
      <w:pPr>
        <w:spacing w:line="480" w:lineRule="auto"/>
        <w:rPr>
          <w:rFonts w:ascii="Times New Roman" w:hAnsi="Times New Roman" w:cs="Times New Roman"/>
          <w:i/>
          <w:iCs/>
        </w:rPr>
      </w:pPr>
      <w:r w:rsidRPr="00E61E1C">
        <w:rPr>
          <w:rFonts w:ascii="Times New Roman" w:hAnsi="Times New Roman" w:cs="Times New Roman"/>
          <w:i/>
          <w:iCs/>
          <w:color w:val="000000"/>
        </w:rPr>
        <w:t>Comparing, by Syndrome, Trauma and No Trauma Groups on Number of Symptoms Experienced</w:t>
      </w:r>
    </w:p>
    <w:p w14:paraId="52AC5E6A" w14:textId="77777777" w:rsidR="00E61E1C" w:rsidRDefault="00E61E1C" w:rsidP="00E61E1C">
      <w:pPr>
        <w:rPr>
          <w:rFonts w:ascii="Times New Roman" w:hAnsi="Times New Roman" w:cs="Times New Roman"/>
        </w:rPr>
      </w:pPr>
    </w:p>
    <w:p w14:paraId="34ADB719" w14:textId="77777777" w:rsidR="007E349F" w:rsidRDefault="007E349F" w:rsidP="007E349F">
      <w:pPr>
        <w:rPr>
          <w:rFonts w:ascii="Times New Roman" w:hAnsi="Times New Roman" w:cs="Times New Roman"/>
        </w:rPr>
      </w:pPr>
    </w:p>
    <w:p w14:paraId="7772DC4D" w14:textId="77777777" w:rsidR="002A7172" w:rsidRDefault="002A7172" w:rsidP="007E349F">
      <w:pPr>
        <w:rPr>
          <w:rFonts w:ascii="Times New Roman" w:hAnsi="Times New Roman" w:cs="Times New Roman"/>
        </w:rPr>
      </w:pPr>
    </w:p>
    <w:p w14:paraId="4D5FD8C5" w14:textId="77777777" w:rsidR="002A7172" w:rsidRPr="003348FC" w:rsidRDefault="002A7172" w:rsidP="007E349F">
      <w:pPr>
        <w:rPr>
          <w:rFonts w:ascii="Times New Roman" w:hAnsi="Times New Roman" w:cs="Times New Roman"/>
        </w:rPr>
      </w:pPr>
    </w:p>
    <w:p w14:paraId="075616EC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0CBA113D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5933F8CC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39DC8752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5C402D21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25102AC0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7844C078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0098A8B2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7B8C53C2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517621ED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3C006E6B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7798D93B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3DD2AEE2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568BF715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6B28A718" w14:textId="28D69DC3" w:rsidR="00E61E1C" w:rsidRPr="00E61E1C" w:rsidRDefault="00E61E1C" w:rsidP="00E61E1C">
      <w:pPr>
        <w:tabs>
          <w:tab w:val="left" w:pos="927"/>
        </w:tabs>
        <w:rPr>
          <w:rFonts w:ascii="Times New Roman" w:hAnsi="Times New Roman" w:cs="Times New Roman"/>
        </w:rPr>
      </w:pPr>
    </w:p>
    <w:p w14:paraId="78D079CA" w14:textId="77777777" w:rsidR="007E349F" w:rsidRPr="003348FC" w:rsidRDefault="007E349F" w:rsidP="007E349F">
      <w:pPr>
        <w:rPr>
          <w:rFonts w:ascii="Times New Roman" w:hAnsi="Times New Roman" w:cs="Times New Roman"/>
        </w:rPr>
      </w:pPr>
      <w:r w:rsidRPr="003348FC"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Y="1032"/>
        <w:tblOverlap w:val="never"/>
        <w:tblW w:w="11310" w:type="dxa"/>
        <w:tblLook w:val="04A0" w:firstRow="1" w:lastRow="0" w:firstColumn="1" w:lastColumn="0" w:noHBand="0" w:noVBand="1"/>
      </w:tblPr>
      <w:tblGrid>
        <w:gridCol w:w="2582"/>
        <w:gridCol w:w="1998"/>
        <w:gridCol w:w="2245"/>
        <w:gridCol w:w="2905"/>
        <w:gridCol w:w="1580"/>
      </w:tblGrid>
      <w:tr w:rsidR="007E349F" w:rsidRPr="003348FC" w14:paraId="4CF094BA" w14:textId="77777777" w:rsidTr="005A62EE">
        <w:trPr>
          <w:trHeight w:val="358"/>
        </w:trPr>
        <w:tc>
          <w:tcPr>
            <w:tcW w:w="1131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76F060" w14:textId="4A2AC99E" w:rsidR="007E349F" w:rsidRPr="003348FC" w:rsidRDefault="007E349F" w:rsidP="005A62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E349F" w:rsidRPr="003348FC" w14:paraId="4AAAD565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6752B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Psychopathologies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9C50A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Trauma 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90958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No Trauma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8406D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sym w:font="Symbol" w:char="F063"/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</w:rPr>
              <w:t>2</w:t>
            </w: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df</w:t>
            </w:r>
            <w:proofErr w:type="spellEnd"/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C45B4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</w:tr>
      <w:tr w:rsidR="007E349F" w:rsidRPr="003348FC" w14:paraId="348DA36D" w14:textId="77777777" w:rsidTr="005A62EE">
        <w:trPr>
          <w:trHeight w:val="272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956B7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067D9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CC09B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5CCCE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ED427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E349F" w:rsidRPr="003348FC" w14:paraId="5C7E2801" w14:textId="77777777" w:rsidTr="005A62EE">
        <w:trPr>
          <w:trHeight w:val="272"/>
        </w:trPr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C35C79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BF598F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N (%)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BA75A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N (%)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B010D3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821C23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48F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7E349F" w:rsidRPr="003348FC" w14:paraId="52058928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19E87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Depression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B9E05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2520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EE11E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F00FC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735900FD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6B938E" w14:textId="77777777" w:rsidR="007E349F" w:rsidRPr="003348FC" w:rsidRDefault="007E349F" w:rsidP="005A62E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8881F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106 (53.5)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B0FCA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234 (54.8)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97C0C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0.02 (1)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88CA9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</w:tr>
      <w:tr w:rsidR="007E349F" w:rsidRPr="003348FC" w14:paraId="6CE8A7EF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87EE32" w14:textId="77777777" w:rsidR="007E349F" w:rsidRPr="003348FC" w:rsidRDefault="007E349F" w:rsidP="005A62E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9D532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30 (14.6)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4C19F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38 (10.5)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4BE2A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1.76 (1)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01D16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</w:tr>
      <w:tr w:rsidR="007E349F" w:rsidRPr="003348FC" w14:paraId="3F0ECB93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F7EF3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Mania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60553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6FAD9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22B6D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8D135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57C7EDA7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A4A0D7" w14:textId="77777777" w:rsidR="007E349F" w:rsidRPr="003348FC" w:rsidRDefault="007E349F" w:rsidP="005A62E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B3B2A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27 (13.6)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972AE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59 (13.8)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14E70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0.00 (1)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ACE44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1.00</w:t>
            </w:r>
          </w:p>
        </w:tc>
      </w:tr>
      <w:tr w:rsidR="007E349F" w:rsidRPr="003348FC" w14:paraId="2275AABE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BF50F8A" w14:textId="77777777" w:rsidR="007E349F" w:rsidRPr="003348FC" w:rsidRDefault="007E349F" w:rsidP="005A62E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1DBE0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17 (8.3)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D09CD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26 (7.2)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DC6D4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0.11 (1)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1862F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0.75</w:t>
            </w:r>
          </w:p>
        </w:tc>
      </w:tr>
      <w:tr w:rsidR="007E349F" w:rsidRPr="003348FC" w14:paraId="40053237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4038F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SAD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931D4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98AA7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8ED15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BEBE3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07AF2DE1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643E26" w14:textId="77777777" w:rsidR="007E349F" w:rsidRPr="003348FC" w:rsidRDefault="007E349F" w:rsidP="005A62E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10D4B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2 (1.0)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8001C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11 (2.5)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93AC4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0.94 (1)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05024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</w:tr>
      <w:tr w:rsidR="007E349F" w:rsidRPr="003348FC" w14:paraId="1968A915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7FB813" w14:textId="77777777" w:rsidR="007E349F" w:rsidRPr="003348FC" w:rsidRDefault="007E349F" w:rsidP="005A62E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5989A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9 (4.4)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C34C5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17 (4.7)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147D3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0.00 (1)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D56D2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1.00</w:t>
            </w:r>
          </w:p>
        </w:tc>
      </w:tr>
      <w:tr w:rsidR="007E349F" w:rsidRPr="003348FC" w14:paraId="6346DEE7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B4898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GAD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CD161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927C5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76684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4A767" w14:textId="77777777" w:rsidR="007E349F" w:rsidRPr="003348FC" w:rsidRDefault="007E349F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49F" w:rsidRPr="003348FC" w14:paraId="6AAFE06E" w14:textId="77777777" w:rsidTr="005A62EE">
        <w:trPr>
          <w:trHeight w:val="336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E21E82" w14:textId="77777777" w:rsidR="007E349F" w:rsidRPr="003348FC" w:rsidRDefault="007E349F" w:rsidP="005A62E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baseline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92BDA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5 (2.5)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44719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8 (1.8)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8827E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0.06 (1)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2F1B8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0.81</w:t>
            </w:r>
          </w:p>
        </w:tc>
      </w:tr>
      <w:tr w:rsidR="007E349F" w:rsidRPr="003348FC" w14:paraId="377AA649" w14:textId="77777777" w:rsidTr="005A62EE">
        <w:trPr>
          <w:trHeight w:val="358"/>
        </w:trPr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7841CBD3" w14:textId="77777777" w:rsidR="007E349F" w:rsidRPr="003348FC" w:rsidRDefault="007E349F" w:rsidP="005A62EE">
            <w:pPr>
              <w:ind w:firstLineChars="200" w:firstLine="480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two-year follow-up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0F356520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4 (1.9)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0E753FB0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13 (3.6)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43190C38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0.71 (1)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32F68C8C" w14:textId="77777777" w:rsidR="007E349F" w:rsidRPr="003348FC" w:rsidRDefault="007E349F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48FC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</w:tr>
      <w:tr w:rsidR="005A62EE" w:rsidRPr="003348FC" w14:paraId="7F272D79" w14:textId="77777777" w:rsidTr="005A62EE">
        <w:trPr>
          <w:trHeight w:val="358"/>
        </w:trPr>
        <w:tc>
          <w:tcPr>
            <w:tcW w:w="11310" w:type="dxa"/>
            <w:gridSpan w:val="5"/>
            <w:tcBorders>
              <w:top w:val="single" w:sz="4" w:space="0" w:color="000000"/>
              <w:left w:val="nil"/>
              <w:bottom w:val="single" w:sz="4" w:space="0" w:color="FFFFFF" w:themeColor="background1"/>
              <w:right w:val="nil"/>
            </w:tcBorders>
            <w:shd w:val="clear" w:color="000000" w:fill="FFFFFF"/>
            <w:noWrap/>
          </w:tcPr>
          <w:p w14:paraId="08631D5F" w14:textId="77777777" w:rsidR="00921C9A" w:rsidRDefault="00921C9A" w:rsidP="005A62EE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14:paraId="1621E007" w14:textId="6C09DFA5" w:rsidR="005A62EE" w:rsidRPr="003348FC" w:rsidRDefault="005A62EE" w:rsidP="005A62EE">
            <w:pPr>
              <w:rPr>
                <w:rFonts w:ascii="Times New Roman" w:hAnsi="Times New Roman" w:cs="Times New Roman"/>
                <w:color w:val="000000"/>
              </w:rPr>
            </w:pPr>
            <w:r w:rsidRPr="00F12E2B">
              <w:rPr>
                <w:rFonts w:ascii="Times New Roman" w:hAnsi="Times New Roman" w:cs="Times New Roman"/>
                <w:i/>
                <w:iCs/>
                <w:color w:val="000000"/>
              </w:rPr>
              <w:t>Note</w:t>
            </w:r>
            <w:r w:rsidR="000D7E57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52320">
              <w:rPr>
                <w:rFonts w:ascii="Times New Roman" w:hAnsi="Times New Roman" w:cs="Times New Roman"/>
                <w:color w:val="000000"/>
              </w:rPr>
              <w:t>A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t baseline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trauma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</w:rPr>
              <w:t xml:space="preserve">= 198 &amp;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no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trauma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= 428; at follow-up: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trauma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</w:rPr>
              <w:t xml:space="preserve">= 205 &amp; </w:t>
            </w:r>
            <w:proofErr w:type="spellStart"/>
            <w:r w:rsidRPr="003348FC">
              <w:rPr>
                <w:rFonts w:ascii="Times New Roman" w:hAnsi="Times New Roman" w:cs="Times New Roman"/>
                <w:color w:val="000000"/>
              </w:rPr>
              <w:t>N</w:t>
            </w:r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>no</w:t>
            </w:r>
            <w:proofErr w:type="spellEnd"/>
            <w:r w:rsidRPr="003348FC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trauma</w:t>
            </w:r>
            <w:r w:rsidRPr="003348FC">
              <w:rPr>
                <w:rFonts w:ascii="Times New Roman" w:hAnsi="Times New Roman" w:cs="Times New Roman"/>
                <w:color w:val="000000"/>
              </w:rPr>
              <w:t xml:space="preserve"> = 350. </w:t>
            </w:r>
            <w:r w:rsidRPr="003348FC">
              <w:rPr>
                <w:rFonts w:ascii="Times New Roman" w:hAnsi="Times New Roman" w:cs="Times New Roman"/>
                <w:color w:val="0D0D0D"/>
                <w:shd w:val="clear" w:color="auto" w:fill="FFFFFF"/>
              </w:rPr>
              <w:t>SAD: social anxiety disorder &amp; GAD: generalized anxiety disorder.</w:t>
            </w:r>
          </w:p>
          <w:p w14:paraId="1DC73ACB" w14:textId="77777777" w:rsidR="005A62EE" w:rsidRPr="003348FC" w:rsidRDefault="005A62EE" w:rsidP="005A62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BCCCDE9" w14:textId="79A6EFBF" w:rsidR="005A62EE" w:rsidRPr="005A5F1B" w:rsidRDefault="005A62EE" w:rsidP="005A5F1B">
      <w:pPr>
        <w:tabs>
          <w:tab w:val="left" w:pos="927"/>
        </w:tabs>
        <w:spacing w:line="480" w:lineRule="auto"/>
        <w:rPr>
          <w:rFonts w:ascii="Times New Roman" w:hAnsi="Times New Roman" w:cs="Times New Roman"/>
          <w:b/>
          <w:bCs/>
        </w:rPr>
      </w:pPr>
      <w:r w:rsidRPr="005A5F1B">
        <w:rPr>
          <w:rFonts w:ascii="Times New Roman" w:hAnsi="Times New Roman" w:cs="Times New Roman"/>
          <w:b/>
          <w:bCs/>
        </w:rPr>
        <w:t>Table 5</w:t>
      </w:r>
    </w:p>
    <w:p w14:paraId="037A2D99" w14:textId="12D7F7FB" w:rsidR="005A62EE" w:rsidRPr="005A5F1B" w:rsidRDefault="005A62EE" w:rsidP="007E349F">
      <w:pPr>
        <w:tabs>
          <w:tab w:val="left" w:pos="927"/>
        </w:tabs>
        <w:rPr>
          <w:rFonts w:ascii="Times New Roman" w:hAnsi="Times New Roman" w:cs="Times New Roman"/>
          <w:i/>
          <w:iCs/>
        </w:rPr>
      </w:pPr>
      <w:r w:rsidRPr="005A5F1B">
        <w:rPr>
          <w:rFonts w:ascii="Times New Roman" w:hAnsi="Times New Roman" w:cs="Times New Roman"/>
          <w:i/>
          <w:iCs/>
        </w:rPr>
        <w:t xml:space="preserve">Comparing, by Syndrome, Trauma and No Trauma </w:t>
      </w:r>
      <w:r w:rsidR="005A5F1B" w:rsidRPr="005A5F1B">
        <w:rPr>
          <w:rFonts w:ascii="Times New Roman" w:hAnsi="Times New Roman" w:cs="Times New Roman"/>
          <w:i/>
          <w:iCs/>
        </w:rPr>
        <w:t>Sub-Groups on the Number of Children Who Experienced At Least One Symptom</w:t>
      </w:r>
    </w:p>
    <w:p w14:paraId="1C97F125" w14:textId="77777777" w:rsidR="005A62EE" w:rsidRPr="005A62EE" w:rsidRDefault="005A62EE" w:rsidP="005A62EE">
      <w:pPr>
        <w:rPr>
          <w:rFonts w:ascii="Times New Roman" w:hAnsi="Times New Roman" w:cs="Times New Roman"/>
        </w:rPr>
      </w:pPr>
    </w:p>
    <w:p w14:paraId="163ABCAA" w14:textId="77777777" w:rsidR="005A62EE" w:rsidRPr="005A62EE" w:rsidRDefault="005A62EE" w:rsidP="005A62EE">
      <w:pPr>
        <w:rPr>
          <w:rFonts w:ascii="Times New Roman" w:hAnsi="Times New Roman" w:cs="Times New Roman"/>
        </w:rPr>
      </w:pPr>
    </w:p>
    <w:p w14:paraId="3A9F6109" w14:textId="77777777" w:rsidR="005A62EE" w:rsidRPr="005A62EE" w:rsidRDefault="005A62EE" w:rsidP="005A62EE">
      <w:pPr>
        <w:rPr>
          <w:rFonts w:ascii="Times New Roman" w:hAnsi="Times New Roman" w:cs="Times New Roman"/>
        </w:rPr>
      </w:pPr>
    </w:p>
    <w:p w14:paraId="18FC5155" w14:textId="77777777" w:rsidR="005A62EE" w:rsidRPr="005A62EE" w:rsidRDefault="005A62EE" w:rsidP="005A62EE">
      <w:pPr>
        <w:rPr>
          <w:rFonts w:ascii="Times New Roman" w:hAnsi="Times New Roman" w:cs="Times New Roman"/>
        </w:rPr>
      </w:pPr>
    </w:p>
    <w:p w14:paraId="11A3DDEB" w14:textId="77777777" w:rsidR="005A62EE" w:rsidRPr="005A62EE" w:rsidRDefault="005A62EE" w:rsidP="005A62EE">
      <w:pPr>
        <w:rPr>
          <w:rFonts w:ascii="Times New Roman" w:hAnsi="Times New Roman" w:cs="Times New Roman"/>
        </w:rPr>
      </w:pPr>
    </w:p>
    <w:p w14:paraId="525EB842" w14:textId="77777777" w:rsidR="005A62EE" w:rsidRPr="005A62EE" w:rsidRDefault="005A62EE" w:rsidP="005A62EE">
      <w:pPr>
        <w:rPr>
          <w:rFonts w:ascii="Times New Roman" w:hAnsi="Times New Roman" w:cs="Times New Roman"/>
        </w:rPr>
      </w:pPr>
    </w:p>
    <w:p w14:paraId="34FE013C" w14:textId="77777777" w:rsidR="005A62EE" w:rsidRPr="005A62EE" w:rsidRDefault="005A62EE" w:rsidP="005A62EE">
      <w:pPr>
        <w:rPr>
          <w:rFonts w:ascii="Times New Roman" w:hAnsi="Times New Roman" w:cs="Times New Roman"/>
        </w:rPr>
      </w:pPr>
    </w:p>
    <w:p w14:paraId="124995F5" w14:textId="77777777" w:rsidR="005A62EE" w:rsidRDefault="005A62EE" w:rsidP="007E349F">
      <w:pPr>
        <w:tabs>
          <w:tab w:val="left" w:pos="927"/>
        </w:tabs>
        <w:rPr>
          <w:rFonts w:ascii="Times New Roman" w:hAnsi="Times New Roman" w:cs="Times New Roman"/>
        </w:rPr>
      </w:pPr>
    </w:p>
    <w:p w14:paraId="02B7FB11" w14:textId="3A3832BD" w:rsidR="007E349F" w:rsidRPr="003348FC" w:rsidRDefault="005A62EE" w:rsidP="005A62EE">
      <w:pPr>
        <w:tabs>
          <w:tab w:val="center" w:pos="72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6727655C" w14:textId="77777777" w:rsidR="007E349F" w:rsidRPr="003348FC" w:rsidRDefault="007E349F" w:rsidP="007E349F">
      <w:pPr>
        <w:rPr>
          <w:rFonts w:ascii="Times New Roman" w:hAnsi="Times New Roman" w:cs="Times New Roman"/>
        </w:rPr>
      </w:pPr>
    </w:p>
    <w:p w14:paraId="6D685E60" w14:textId="77777777" w:rsidR="007E349F" w:rsidRPr="003348FC" w:rsidRDefault="007E349F" w:rsidP="007E349F">
      <w:pPr>
        <w:tabs>
          <w:tab w:val="left" w:pos="1670"/>
        </w:tabs>
        <w:rPr>
          <w:rFonts w:ascii="Times New Roman" w:hAnsi="Times New Roman" w:cs="Times New Roman"/>
        </w:rPr>
      </w:pPr>
      <w:r w:rsidRPr="003348FC">
        <w:rPr>
          <w:rFonts w:ascii="Times New Roman" w:hAnsi="Times New Roman" w:cs="Times New Roman"/>
        </w:rPr>
        <w:tab/>
      </w:r>
    </w:p>
    <w:p w14:paraId="519DCF76" w14:textId="5EE088A9" w:rsidR="00C730C3" w:rsidRDefault="00C730C3">
      <w:pPr>
        <w:rPr>
          <w:rFonts w:ascii="Times New Roman" w:hAnsi="Times New Roman" w:cs="Times New Roman"/>
        </w:rPr>
      </w:pPr>
    </w:p>
    <w:sectPr w:rsidR="00C730C3" w:rsidSect="007E349F">
      <w:foot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984F5" w14:textId="77777777" w:rsidR="002A7172" w:rsidRDefault="002A7172" w:rsidP="002A7172">
      <w:r>
        <w:separator/>
      </w:r>
    </w:p>
  </w:endnote>
  <w:endnote w:type="continuationSeparator" w:id="0">
    <w:p w14:paraId="6FEF1916" w14:textId="77777777" w:rsidR="002A7172" w:rsidRDefault="002A7172" w:rsidP="002A7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2134418"/>
      <w:docPartObj>
        <w:docPartGallery w:val="Page Numbers (Bottom of Page)"/>
        <w:docPartUnique/>
      </w:docPartObj>
    </w:sdtPr>
    <w:sdtContent>
      <w:p w14:paraId="75EAB3DA" w14:textId="27526988" w:rsidR="00CF4591" w:rsidRDefault="00CF459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7EE60669" w14:textId="77777777" w:rsidR="00CF4591" w:rsidRDefault="00CF45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BEE94" w14:textId="77777777" w:rsidR="002A7172" w:rsidRDefault="002A7172" w:rsidP="002A7172">
      <w:r>
        <w:separator/>
      </w:r>
    </w:p>
  </w:footnote>
  <w:footnote w:type="continuationSeparator" w:id="0">
    <w:p w14:paraId="010C005F" w14:textId="77777777" w:rsidR="002A7172" w:rsidRDefault="002A7172" w:rsidP="002A71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49F"/>
    <w:rsid w:val="00004354"/>
    <w:rsid w:val="00014DE1"/>
    <w:rsid w:val="00022BC5"/>
    <w:rsid w:val="00027FB8"/>
    <w:rsid w:val="00041746"/>
    <w:rsid w:val="00053002"/>
    <w:rsid w:val="00080268"/>
    <w:rsid w:val="000A6C2F"/>
    <w:rsid w:val="000B44B8"/>
    <w:rsid w:val="000B7D88"/>
    <w:rsid w:val="000D7E57"/>
    <w:rsid w:val="000E2D3C"/>
    <w:rsid w:val="000E7E56"/>
    <w:rsid w:val="000F0FC3"/>
    <w:rsid w:val="00100ACA"/>
    <w:rsid w:val="00125B46"/>
    <w:rsid w:val="00152320"/>
    <w:rsid w:val="001567DD"/>
    <w:rsid w:val="00167617"/>
    <w:rsid w:val="001B7F42"/>
    <w:rsid w:val="001E7B33"/>
    <w:rsid w:val="00212E79"/>
    <w:rsid w:val="00221533"/>
    <w:rsid w:val="002342FB"/>
    <w:rsid w:val="00244A4C"/>
    <w:rsid w:val="00252942"/>
    <w:rsid w:val="00255A64"/>
    <w:rsid w:val="002646C7"/>
    <w:rsid w:val="002660B0"/>
    <w:rsid w:val="002951D5"/>
    <w:rsid w:val="002A7172"/>
    <w:rsid w:val="002B4514"/>
    <w:rsid w:val="002C4E26"/>
    <w:rsid w:val="002C573B"/>
    <w:rsid w:val="0031183C"/>
    <w:rsid w:val="00314CD9"/>
    <w:rsid w:val="00320E68"/>
    <w:rsid w:val="003249F6"/>
    <w:rsid w:val="00327053"/>
    <w:rsid w:val="00332ED8"/>
    <w:rsid w:val="0037117F"/>
    <w:rsid w:val="003805E5"/>
    <w:rsid w:val="00386638"/>
    <w:rsid w:val="003948B6"/>
    <w:rsid w:val="003A2265"/>
    <w:rsid w:val="003B1C08"/>
    <w:rsid w:val="003C19D4"/>
    <w:rsid w:val="003D4003"/>
    <w:rsid w:val="00406AD7"/>
    <w:rsid w:val="00407D64"/>
    <w:rsid w:val="00425C3C"/>
    <w:rsid w:val="0043130C"/>
    <w:rsid w:val="0043741F"/>
    <w:rsid w:val="004621C7"/>
    <w:rsid w:val="00484F5C"/>
    <w:rsid w:val="004D2ECC"/>
    <w:rsid w:val="004F0F11"/>
    <w:rsid w:val="004F60C2"/>
    <w:rsid w:val="00517ABF"/>
    <w:rsid w:val="005208BC"/>
    <w:rsid w:val="00554F8C"/>
    <w:rsid w:val="00566285"/>
    <w:rsid w:val="005777DD"/>
    <w:rsid w:val="00584D76"/>
    <w:rsid w:val="005A5F1B"/>
    <w:rsid w:val="005A62EE"/>
    <w:rsid w:val="005A6985"/>
    <w:rsid w:val="005D5A85"/>
    <w:rsid w:val="005D7BAD"/>
    <w:rsid w:val="006109FE"/>
    <w:rsid w:val="00624C86"/>
    <w:rsid w:val="0063615B"/>
    <w:rsid w:val="00647B59"/>
    <w:rsid w:val="006569AA"/>
    <w:rsid w:val="00674E52"/>
    <w:rsid w:val="00677FB0"/>
    <w:rsid w:val="00697570"/>
    <w:rsid w:val="006B7248"/>
    <w:rsid w:val="006E15BB"/>
    <w:rsid w:val="006F62F4"/>
    <w:rsid w:val="006F69E0"/>
    <w:rsid w:val="00722873"/>
    <w:rsid w:val="00766512"/>
    <w:rsid w:val="0076679B"/>
    <w:rsid w:val="007A53B1"/>
    <w:rsid w:val="007C4F86"/>
    <w:rsid w:val="007E349F"/>
    <w:rsid w:val="007E6C3A"/>
    <w:rsid w:val="0081061B"/>
    <w:rsid w:val="00816CB2"/>
    <w:rsid w:val="00823754"/>
    <w:rsid w:val="008365AC"/>
    <w:rsid w:val="00840161"/>
    <w:rsid w:val="00844F92"/>
    <w:rsid w:val="008629DE"/>
    <w:rsid w:val="00866C2A"/>
    <w:rsid w:val="008769AF"/>
    <w:rsid w:val="00890F3E"/>
    <w:rsid w:val="00893DBB"/>
    <w:rsid w:val="008A361C"/>
    <w:rsid w:val="008A72B4"/>
    <w:rsid w:val="008B350E"/>
    <w:rsid w:val="008C035D"/>
    <w:rsid w:val="008C3F03"/>
    <w:rsid w:val="008E1B97"/>
    <w:rsid w:val="0090470E"/>
    <w:rsid w:val="00921C9A"/>
    <w:rsid w:val="0093764C"/>
    <w:rsid w:val="00945C98"/>
    <w:rsid w:val="00955559"/>
    <w:rsid w:val="00961620"/>
    <w:rsid w:val="009E4811"/>
    <w:rsid w:val="009F5408"/>
    <w:rsid w:val="00A26CC5"/>
    <w:rsid w:val="00A325FC"/>
    <w:rsid w:val="00A7728E"/>
    <w:rsid w:val="00A8540D"/>
    <w:rsid w:val="00A9630F"/>
    <w:rsid w:val="00A96F13"/>
    <w:rsid w:val="00AA5019"/>
    <w:rsid w:val="00AC3A72"/>
    <w:rsid w:val="00B044C7"/>
    <w:rsid w:val="00B1788B"/>
    <w:rsid w:val="00B739AB"/>
    <w:rsid w:val="00B80C30"/>
    <w:rsid w:val="00B81765"/>
    <w:rsid w:val="00B86617"/>
    <w:rsid w:val="00B9608D"/>
    <w:rsid w:val="00BB1E1B"/>
    <w:rsid w:val="00BB60E0"/>
    <w:rsid w:val="00BC5A69"/>
    <w:rsid w:val="00BE2CBA"/>
    <w:rsid w:val="00C41451"/>
    <w:rsid w:val="00C730C3"/>
    <w:rsid w:val="00C80221"/>
    <w:rsid w:val="00C9235D"/>
    <w:rsid w:val="00C95F91"/>
    <w:rsid w:val="00C9714E"/>
    <w:rsid w:val="00CC1D99"/>
    <w:rsid w:val="00CC28BE"/>
    <w:rsid w:val="00CD6195"/>
    <w:rsid w:val="00CE4370"/>
    <w:rsid w:val="00CF0C80"/>
    <w:rsid w:val="00CF4591"/>
    <w:rsid w:val="00D11C8B"/>
    <w:rsid w:val="00D25A71"/>
    <w:rsid w:val="00D37ACB"/>
    <w:rsid w:val="00D622C5"/>
    <w:rsid w:val="00D65F0E"/>
    <w:rsid w:val="00D925AD"/>
    <w:rsid w:val="00DA5A09"/>
    <w:rsid w:val="00DB5DCA"/>
    <w:rsid w:val="00DD2CE3"/>
    <w:rsid w:val="00DD4E39"/>
    <w:rsid w:val="00DD6560"/>
    <w:rsid w:val="00E26563"/>
    <w:rsid w:val="00E346A5"/>
    <w:rsid w:val="00E446C1"/>
    <w:rsid w:val="00E56383"/>
    <w:rsid w:val="00E61E1C"/>
    <w:rsid w:val="00EB265E"/>
    <w:rsid w:val="00EB2FDE"/>
    <w:rsid w:val="00EF1DA1"/>
    <w:rsid w:val="00F01BA7"/>
    <w:rsid w:val="00F12E2B"/>
    <w:rsid w:val="00F70EEE"/>
    <w:rsid w:val="00FC7E8B"/>
    <w:rsid w:val="00FD2CE4"/>
    <w:rsid w:val="00FD7CD9"/>
    <w:rsid w:val="00FF165A"/>
    <w:rsid w:val="00FF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D6231F"/>
  <w15:chartTrackingRefBased/>
  <w15:docId w15:val="{BF326509-8322-9A44-BA1E-98016A0E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4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D400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E349F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E349F"/>
    <w:rPr>
      <w:color w:val="467886" w:themeColor="hyperlink"/>
      <w:u w:val="single"/>
    </w:rPr>
  </w:style>
  <w:style w:type="paragraph" w:styleId="Rvision">
    <w:name w:val="Revision"/>
    <w:hidden/>
    <w:uiPriority w:val="99"/>
    <w:semiHidden/>
    <w:rsid w:val="00517ABF"/>
  </w:style>
  <w:style w:type="paragraph" w:styleId="Commentaire">
    <w:name w:val="annotation text"/>
    <w:basedOn w:val="Normal"/>
    <w:link w:val="CommentaireCar"/>
    <w:uiPriority w:val="99"/>
    <w:unhideWhenUsed/>
    <w:rsid w:val="00517AB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7AB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7A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7AB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A7172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2A7172"/>
  </w:style>
  <w:style w:type="paragraph" w:styleId="Pieddepage">
    <w:name w:val="footer"/>
    <w:basedOn w:val="Normal"/>
    <w:link w:val="PieddepageCar"/>
    <w:uiPriority w:val="99"/>
    <w:unhideWhenUsed/>
    <w:rsid w:val="002A717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7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695</Words>
  <Characters>3391</Characters>
  <Application>Microsoft Office Word</Application>
  <DocSecurity>0</DocSecurity>
  <Lines>525</Lines>
  <Paragraphs>320</Paragraphs>
  <ScaleCrop>false</ScaleCrop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Ghaleb</dc:creator>
  <cp:keywords/>
  <dc:description/>
  <cp:lastModifiedBy>Delphine Raucher-Chéné</cp:lastModifiedBy>
  <cp:revision>40</cp:revision>
  <cp:lastPrinted>2024-08-06T17:17:00Z</cp:lastPrinted>
  <dcterms:created xsi:type="dcterms:W3CDTF">2024-08-06T16:39:00Z</dcterms:created>
  <dcterms:modified xsi:type="dcterms:W3CDTF">2024-10-04T15:48:00Z</dcterms:modified>
</cp:coreProperties>
</file>