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51FA1D" w14:textId="77777777" w:rsidR="00BD47BB" w:rsidRPr="00032A3F" w:rsidRDefault="00BD47BB" w:rsidP="00B120F3">
      <w:pPr>
        <w:pStyle w:val="a3"/>
        <w:rPr>
          <w:rFonts w:asciiTheme="minorHAnsi" w:hAnsiTheme="minorHAnsi" w:cstheme="minorHAnsi"/>
        </w:rPr>
        <w:sectPr w:rsidR="00BD47BB" w:rsidRPr="00032A3F"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6875C344" w14:textId="263E4A34" w:rsidR="00C94AA5" w:rsidRPr="00032A3F" w:rsidRDefault="00032A3F" w:rsidP="00B120F3">
      <w:pPr>
        <w:pStyle w:val="a3"/>
        <w:rPr>
          <w:rFonts w:asciiTheme="minorHAnsi" w:hAnsiTheme="minorHAnsi" w:cstheme="minorHAnsi"/>
        </w:rPr>
      </w:pPr>
      <w:r>
        <w:rPr>
          <w:rFonts w:asciiTheme="minorHAnsi" w:eastAsia="宋体" w:hAnsiTheme="minorHAnsi" w:cstheme="minorHAnsi" w:hint="eastAsia"/>
          <w:lang w:eastAsia="zh-CN"/>
        </w:rPr>
        <w:t xml:space="preserve">Possible </w:t>
      </w:r>
      <w:r w:rsidR="00307892" w:rsidRPr="00032A3F">
        <w:rPr>
          <w:rFonts w:asciiTheme="minorHAnsi" w:eastAsia="宋体" w:hAnsiTheme="minorHAnsi" w:cstheme="minorHAnsi" w:hint="eastAsia"/>
          <w:lang w:eastAsia="zh-CN"/>
        </w:rPr>
        <w:t>St</w:t>
      </w:r>
      <w:r w:rsidR="00D71278" w:rsidRPr="00032A3F">
        <w:rPr>
          <w:rFonts w:asciiTheme="minorHAnsi" w:hAnsiTheme="minorHAnsi" w:cstheme="minorHAnsi"/>
        </w:rPr>
        <w:t>eering flows</w:t>
      </w:r>
      <w:r w:rsidR="00D71278" w:rsidRPr="00032A3F">
        <w:rPr>
          <w:rFonts w:asciiTheme="minorHAnsi" w:eastAsia="宋体" w:hAnsiTheme="minorHAnsi" w:cstheme="minorHAnsi" w:hint="eastAsia"/>
          <w:lang w:eastAsia="zh-CN"/>
        </w:rPr>
        <w:t xml:space="preserve"> from </w:t>
      </w:r>
      <w:r w:rsidR="00FA778E" w:rsidRPr="00032A3F">
        <w:rPr>
          <w:rFonts w:asciiTheme="minorHAnsi" w:hAnsiTheme="minorHAnsi" w:cstheme="minorHAnsi"/>
        </w:rPr>
        <w:t>SAR-derived surface wind asymmetry</w:t>
      </w:r>
      <w:r>
        <w:rPr>
          <w:rFonts w:asciiTheme="minorHAnsi" w:eastAsia="宋体" w:hAnsiTheme="minorHAnsi" w:cstheme="minorHAnsi" w:hint="eastAsia"/>
          <w:lang w:eastAsia="zh-CN"/>
        </w:rPr>
        <w:t xml:space="preserve"> over</w:t>
      </w:r>
      <w:r w:rsidR="00C86032" w:rsidRPr="00032A3F">
        <w:rPr>
          <w:rFonts w:asciiTheme="minorHAnsi" w:hAnsiTheme="minorHAnsi" w:cstheme="minorHAnsi"/>
        </w:rPr>
        <w:t xml:space="preserve"> </w:t>
      </w:r>
      <w:r w:rsidR="00FA778E" w:rsidRPr="00032A3F">
        <w:rPr>
          <w:rFonts w:asciiTheme="minorHAnsi" w:hAnsiTheme="minorHAnsi" w:cstheme="minorHAnsi"/>
        </w:rPr>
        <w:t xml:space="preserve">loop track of Typhoon </w:t>
      </w:r>
      <w:proofErr w:type="spellStart"/>
      <w:r w:rsidR="00FA778E" w:rsidRPr="00032A3F">
        <w:rPr>
          <w:rFonts w:asciiTheme="minorHAnsi" w:hAnsiTheme="minorHAnsi" w:cstheme="minorHAnsi"/>
        </w:rPr>
        <w:t>Saola</w:t>
      </w:r>
      <w:proofErr w:type="spellEnd"/>
      <w:r w:rsidR="00FA778E" w:rsidRPr="00032A3F">
        <w:rPr>
          <w:rFonts w:asciiTheme="minorHAnsi" w:hAnsiTheme="minorHAnsi" w:cstheme="minorHAnsi"/>
        </w:rPr>
        <w:t xml:space="preserve"> (2023)</w:t>
      </w:r>
    </w:p>
    <w:p w14:paraId="50D45BEE" w14:textId="77777777" w:rsidR="00307892" w:rsidRPr="00032A3F" w:rsidRDefault="00307892" w:rsidP="00B120F3">
      <w:pPr>
        <w:pStyle w:val="Authors"/>
        <w:rPr>
          <w:rFonts w:asciiTheme="minorHAnsi" w:eastAsia="宋体" w:hAnsiTheme="minorHAnsi" w:cstheme="minorHAnsi"/>
          <w:lang w:eastAsia="zh-CN"/>
        </w:rPr>
      </w:pPr>
    </w:p>
    <w:p w14:paraId="32E6B0CF" w14:textId="3D129E89" w:rsidR="00C94AA5" w:rsidRPr="00032A3F" w:rsidRDefault="00FA778E" w:rsidP="00307892">
      <w:pPr>
        <w:pStyle w:val="Authors"/>
        <w:jc w:val="center"/>
        <w:rPr>
          <w:rFonts w:asciiTheme="minorHAnsi" w:eastAsia="宋体" w:hAnsiTheme="minorHAnsi" w:cstheme="minorHAnsi"/>
          <w:lang w:eastAsia="zh-CN"/>
        </w:rPr>
      </w:pPr>
      <w:proofErr w:type="spellStart"/>
      <w:r w:rsidRPr="00032A3F">
        <w:rPr>
          <w:rFonts w:asciiTheme="minorHAnsi" w:hAnsiTheme="minorHAnsi" w:cstheme="minorHAnsi"/>
        </w:rPr>
        <w:t>Guosheng</w:t>
      </w:r>
      <w:proofErr w:type="spellEnd"/>
      <w:r w:rsidRPr="00032A3F">
        <w:rPr>
          <w:rFonts w:asciiTheme="minorHAnsi" w:hAnsiTheme="minorHAnsi" w:cstheme="minorHAnsi"/>
        </w:rPr>
        <w:t xml:space="preserve"> Zhang</w:t>
      </w:r>
      <w:r w:rsidR="00545B6C" w:rsidRPr="00032A3F">
        <w:rPr>
          <w:rFonts w:asciiTheme="minorHAnsi" w:hAnsiTheme="minorHAnsi" w:cstheme="minorHAnsi"/>
          <w:vertAlign w:val="superscript"/>
        </w:rPr>
        <w:t>1</w:t>
      </w:r>
      <w:r w:rsidR="00C930BE">
        <w:rPr>
          <w:rFonts w:asciiTheme="minorHAnsi" w:eastAsia="宋体" w:hAnsiTheme="minorHAnsi" w:cstheme="minorHAnsi" w:hint="eastAsia"/>
          <w:vertAlign w:val="superscript"/>
          <w:lang w:eastAsia="zh-CN"/>
        </w:rPr>
        <w:t>,2</w:t>
      </w:r>
      <w:r w:rsidRPr="00032A3F">
        <w:rPr>
          <w:rFonts w:asciiTheme="minorHAnsi" w:hAnsiTheme="minorHAnsi" w:cstheme="minorHAnsi"/>
          <w:vertAlign w:val="superscript"/>
        </w:rPr>
        <w:t>*</w:t>
      </w:r>
      <w:r w:rsidR="00C94AA5" w:rsidRPr="00032A3F">
        <w:rPr>
          <w:rFonts w:asciiTheme="minorHAnsi" w:hAnsiTheme="minorHAnsi" w:cstheme="minorHAnsi"/>
        </w:rPr>
        <w:t xml:space="preserve">, </w:t>
      </w:r>
      <w:proofErr w:type="spellStart"/>
      <w:r w:rsidRPr="00032A3F">
        <w:rPr>
          <w:rFonts w:asciiTheme="minorHAnsi" w:hAnsiTheme="minorHAnsi" w:cstheme="minorHAnsi"/>
        </w:rPr>
        <w:t>Pakwai</w:t>
      </w:r>
      <w:proofErr w:type="spellEnd"/>
      <w:r w:rsidRPr="00032A3F">
        <w:rPr>
          <w:rFonts w:asciiTheme="minorHAnsi" w:hAnsiTheme="minorHAnsi" w:cstheme="minorHAnsi"/>
        </w:rPr>
        <w:t xml:space="preserve"> Chan</w:t>
      </w:r>
      <w:r w:rsidR="00C930BE">
        <w:rPr>
          <w:rFonts w:asciiTheme="minorHAnsi" w:eastAsia="宋体" w:hAnsiTheme="minorHAnsi" w:cstheme="minorHAnsi" w:hint="eastAsia"/>
          <w:vertAlign w:val="superscript"/>
          <w:lang w:eastAsia="zh-CN"/>
        </w:rPr>
        <w:t>3</w:t>
      </w:r>
      <w:r w:rsidRPr="00032A3F">
        <w:rPr>
          <w:rFonts w:asciiTheme="minorHAnsi" w:hAnsiTheme="minorHAnsi" w:cstheme="minorHAnsi"/>
        </w:rPr>
        <w:t>, and Hui Su</w:t>
      </w:r>
      <w:r w:rsidR="00C930BE">
        <w:rPr>
          <w:rFonts w:asciiTheme="minorHAnsi" w:eastAsia="宋体" w:hAnsiTheme="minorHAnsi" w:cstheme="minorHAnsi" w:hint="eastAsia"/>
          <w:vertAlign w:val="superscript"/>
          <w:lang w:eastAsia="zh-CN"/>
        </w:rPr>
        <w:t>4</w:t>
      </w:r>
    </w:p>
    <w:p w14:paraId="70FC651E" w14:textId="0D42869E" w:rsidR="00C94AA5" w:rsidRDefault="008A6077" w:rsidP="00B719C8">
      <w:pPr>
        <w:pStyle w:val="Affiliation"/>
        <w:rPr>
          <w:rFonts w:asciiTheme="minorHAnsi" w:eastAsia="宋体" w:hAnsiTheme="minorHAnsi" w:cstheme="minorHAnsi"/>
          <w:lang w:eastAsia="zh-CN"/>
        </w:rPr>
      </w:pPr>
      <w:r w:rsidRPr="00032A3F">
        <w:rPr>
          <w:rFonts w:asciiTheme="minorHAnsi" w:hAnsiTheme="minorHAnsi" w:cstheme="minorHAnsi"/>
          <w:vertAlign w:val="superscript"/>
        </w:rPr>
        <w:t>1</w:t>
      </w:r>
      <w:r w:rsidR="00FA778E" w:rsidRPr="00032A3F">
        <w:rPr>
          <w:rFonts w:asciiTheme="minorHAnsi" w:hAnsiTheme="minorHAnsi" w:cstheme="minorHAnsi"/>
        </w:rPr>
        <w:t>School of Marine Sciences, Nanjing University of Information Science and Technology, Nanjing 210044, China</w:t>
      </w:r>
    </w:p>
    <w:p w14:paraId="7EA4B7CB" w14:textId="406A7C2A" w:rsidR="00C930BE" w:rsidRPr="00C930BE" w:rsidRDefault="00C930BE" w:rsidP="00B719C8">
      <w:pPr>
        <w:pStyle w:val="Affiliation"/>
        <w:rPr>
          <w:rFonts w:asciiTheme="minorHAnsi" w:eastAsia="宋体" w:hAnsiTheme="minorHAnsi" w:cstheme="minorHAnsi" w:hint="eastAsia"/>
          <w:lang w:eastAsia="zh-CN"/>
        </w:rPr>
      </w:pPr>
      <w:r>
        <w:rPr>
          <w:rFonts w:asciiTheme="minorHAnsi" w:eastAsia="宋体" w:hAnsiTheme="minorHAnsi" w:cstheme="minorHAnsi" w:hint="eastAsia"/>
          <w:vertAlign w:val="superscript"/>
          <w:lang w:eastAsia="zh-CN"/>
        </w:rPr>
        <w:t>2</w:t>
      </w:r>
      <w:r w:rsidRPr="00C930BE">
        <w:rPr>
          <w:rFonts w:asciiTheme="minorHAnsi" w:eastAsia="宋体" w:hAnsiTheme="minorHAnsi" w:cstheme="minorHAnsi"/>
          <w:lang w:eastAsia="zh-CN"/>
        </w:rPr>
        <w:t>Key Laboratory of Meteorological Disaster, Ministry of Education &amp; Collaborative Innovation Center on Forecast and Evaluation of Meteorological Disasters, Nanjing University of Information Science and Technology, Nanjing 210044, China</w:t>
      </w:r>
    </w:p>
    <w:p w14:paraId="515725E1" w14:textId="4D2CC029" w:rsidR="00DE3F91" w:rsidRPr="00032A3F" w:rsidRDefault="00C930BE" w:rsidP="00B719C8">
      <w:pPr>
        <w:pStyle w:val="Affiliation"/>
        <w:rPr>
          <w:rFonts w:asciiTheme="minorHAnsi" w:hAnsiTheme="minorHAnsi" w:cstheme="minorHAnsi"/>
        </w:rPr>
      </w:pPr>
      <w:r>
        <w:rPr>
          <w:rFonts w:asciiTheme="minorHAnsi" w:eastAsia="宋体" w:hAnsiTheme="minorHAnsi" w:cstheme="minorHAnsi" w:hint="eastAsia"/>
          <w:vertAlign w:val="superscript"/>
          <w:lang w:eastAsia="zh-CN"/>
        </w:rPr>
        <w:t>3</w:t>
      </w:r>
      <w:r w:rsidR="00FA778E" w:rsidRPr="00032A3F">
        <w:rPr>
          <w:rFonts w:asciiTheme="minorHAnsi" w:hAnsiTheme="minorHAnsi" w:cstheme="minorHAnsi"/>
        </w:rPr>
        <w:t>Hong Kong Observatory, Kowloon, Hong Kong, China</w:t>
      </w:r>
    </w:p>
    <w:p w14:paraId="177AC8D4" w14:textId="767EFCB0" w:rsidR="00FA778E" w:rsidRPr="00032A3F" w:rsidRDefault="00C930BE" w:rsidP="00FA778E">
      <w:pPr>
        <w:pStyle w:val="Affiliation"/>
        <w:rPr>
          <w:rFonts w:asciiTheme="minorHAnsi" w:hAnsiTheme="minorHAnsi" w:cstheme="minorHAnsi"/>
        </w:rPr>
      </w:pPr>
      <w:r>
        <w:rPr>
          <w:rFonts w:asciiTheme="minorHAnsi" w:eastAsia="宋体" w:hAnsiTheme="minorHAnsi" w:cstheme="minorHAnsi" w:hint="eastAsia"/>
          <w:vertAlign w:val="superscript"/>
          <w:lang w:eastAsia="zh-CN"/>
        </w:rPr>
        <w:t>4</w:t>
      </w:r>
      <w:r w:rsidR="00FA778E" w:rsidRPr="00032A3F">
        <w:rPr>
          <w:rFonts w:asciiTheme="minorHAnsi" w:hAnsiTheme="minorHAnsi" w:cstheme="minorHAnsi"/>
        </w:rPr>
        <w:t>Department of Civil and Environmental Engineering, The Hong Kong University of Science and Technology, Clear Water Bay, Hong Kong, China</w:t>
      </w:r>
    </w:p>
    <w:p w14:paraId="6BD4F6A9" w14:textId="08D0BCCD" w:rsidR="00DE3F91" w:rsidRPr="00032A3F" w:rsidRDefault="00DE3F91" w:rsidP="00B120F3">
      <w:pPr>
        <w:pStyle w:val="Note"/>
        <w:rPr>
          <w:rFonts w:asciiTheme="minorHAnsi" w:eastAsia="宋体" w:hAnsiTheme="minorHAnsi" w:cstheme="minorHAnsi"/>
          <w:color w:val="auto"/>
          <w:lang w:eastAsia="zh-CN"/>
        </w:rPr>
      </w:pPr>
    </w:p>
    <w:p w14:paraId="48275351" w14:textId="77777777" w:rsidR="00307892" w:rsidRPr="00032A3F" w:rsidRDefault="00307892" w:rsidP="00B120F3">
      <w:pPr>
        <w:pStyle w:val="Note"/>
        <w:rPr>
          <w:rFonts w:asciiTheme="minorHAnsi" w:eastAsia="宋体" w:hAnsiTheme="minorHAnsi" w:cstheme="minorHAnsi"/>
          <w:color w:val="auto"/>
          <w:lang w:eastAsia="zh-CN"/>
        </w:rPr>
      </w:pPr>
    </w:p>
    <w:p w14:paraId="4E4DFC7E" w14:textId="77777777" w:rsidR="00307892" w:rsidRPr="00032A3F" w:rsidRDefault="00307892" w:rsidP="00B120F3">
      <w:pPr>
        <w:pStyle w:val="Note"/>
        <w:rPr>
          <w:rFonts w:asciiTheme="minorHAnsi" w:eastAsia="宋体" w:hAnsiTheme="minorHAnsi" w:cstheme="minorHAnsi"/>
          <w:color w:val="auto"/>
          <w:lang w:eastAsia="zh-CN"/>
        </w:rPr>
      </w:pPr>
    </w:p>
    <w:p w14:paraId="5614852F" w14:textId="58B60FD7" w:rsidR="00DE3F91" w:rsidRDefault="00910157" w:rsidP="003137C3">
      <w:pPr>
        <w:pStyle w:val="Affiliation"/>
        <w:rPr>
          <w:rFonts w:asciiTheme="minorHAnsi" w:eastAsia="宋体" w:hAnsiTheme="minorHAnsi" w:cstheme="minorHAnsi"/>
          <w:lang w:eastAsia="zh-CN"/>
        </w:rPr>
      </w:pPr>
      <w:r w:rsidRPr="00032A3F">
        <w:rPr>
          <w:rFonts w:asciiTheme="minorHAnsi" w:hAnsiTheme="minorHAnsi" w:cstheme="minorHAnsi"/>
        </w:rPr>
        <w:t>*</w:t>
      </w:r>
      <w:r w:rsidR="008A6077" w:rsidRPr="00032A3F">
        <w:rPr>
          <w:rFonts w:asciiTheme="minorHAnsi" w:hAnsiTheme="minorHAnsi" w:cstheme="minorHAnsi"/>
        </w:rPr>
        <w:t>Correspond</w:t>
      </w:r>
      <w:r w:rsidR="00DE3F91" w:rsidRPr="00032A3F">
        <w:rPr>
          <w:rFonts w:asciiTheme="minorHAnsi" w:hAnsiTheme="minorHAnsi" w:cstheme="minorHAnsi"/>
        </w:rPr>
        <w:t>ing</w:t>
      </w:r>
      <w:r w:rsidR="008A6077" w:rsidRPr="00032A3F">
        <w:rPr>
          <w:rFonts w:asciiTheme="minorHAnsi" w:hAnsiTheme="minorHAnsi" w:cstheme="minorHAnsi"/>
        </w:rPr>
        <w:t xml:space="preserve"> </w:t>
      </w:r>
      <w:r w:rsidR="006F662E" w:rsidRPr="00032A3F">
        <w:rPr>
          <w:rFonts w:asciiTheme="minorHAnsi" w:hAnsiTheme="minorHAnsi" w:cstheme="minorHAnsi"/>
        </w:rPr>
        <w:t>author:</w:t>
      </w:r>
      <w:r w:rsidR="008A6077" w:rsidRPr="00032A3F">
        <w:rPr>
          <w:rFonts w:asciiTheme="minorHAnsi" w:hAnsiTheme="minorHAnsi" w:cstheme="minorHAnsi"/>
        </w:rPr>
        <w:t xml:space="preserve"> </w:t>
      </w:r>
      <w:proofErr w:type="spellStart"/>
      <w:r w:rsidR="004573B7" w:rsidRPr="00032A3F">
        <w:rPr>
          <w:rFonts w:asciiTheme="minorHAnsi" w:eastAsia="宋体" w:hAnsiTheme="minorHAnsi" w:cstheme="minorHAnsi" w:hint="eastAsia"/>
          <w:lang w:eastAsia="zh-CN"/>
        </w:rPr>
        <w:t>Guosheng</w:t>
      </w:r>
      <w:proofErr w:type="spellEnd"/>
      <w:r w:rsidR="004573B7" w:rsidRPr="00032A3F">
        <w:rPr>
          <w:rFonts w:asciiTheme="minorHAnsi" w:eastAsia="宋体" w:hAnsiTheme="minorHAnsi" w:cstheme="minorHAnsi" w:hint="eastAsia"/>
          <w:lang w:eastAsia="zh-CN"/>
        </w:rPr>
        <w:t xml:space="preserve"> Zhang</w:t>
      </w:r>
      <w:r w:rsidRPr="00032A3F">
        <w:rPr>
          <w:rFonts w:asciiTheme="minorHAnsi" w:hAnsiTheme="minorHAnsi" w:cstheme="minorHAnsi"/>
        </w:rPr>
        <w:t xml:space="preserve"> </w:t>
      </w:r>
      <w:r w:rsidR="00DE3F91" w:rsidRPr="00032A3F">
        <w:rPr>
          <w:rFonts w:asciiTheme="minorHAnsi" w:hAnsiTheme="minorHAnsi" w:cstheme="minorHAnsi"/>
        </w:rPr>
        <w:t>(</w:t>
      </w:r>
      <w:hyperlink r:id="rId11" w:history="1">
        <w:r w:rsidR="004573B7" w:rsidRPr="00032A3F">
          <w:rPr>
            <w:rStyle w:val="a7"/>
            <w:rFonts w:asciiTheme="minorHAnsi" w:eastAsia="宋体" w:hAnsiTheme="minorHAnsi" w:cstheme="minorHAnsi" w:hint="eastAsia"/>
            <w:color w:val="auto"/>
            <w:lang w:eastAsia="zh-CN"/>
          </w:rPr>
          <w:t>zhanggs@nuist.edu.cn</w:t>
        </w:r>
        <w:r w:rsidR="004573B7" w:rsidRPr="00032A3F">
          <w:rPr>
            <w:rStyle w:val="a7"/>
            <w:rFonts w:asciiTheme="minorHAnsi" w:hAnsiTheme="minorHAnsi" w:cstheme="minorHAnsi"/>
            <w:color w:val="auto"/>
          </w:rPr>
          <w:t>)</w:t>
        </w:r>
      </w:hyperlink>
      <w:r w:rsidR="00DE3F91" w:rsidRPr="00032A3F">
        <w:rPr>
          <w:rFonts w:asciiTheme="minorHAnsi" w:hAnsiTheme="minorHAnsi" w:cstheme="minorHAnsi"/>
        </w:rPr>
        <w:t xml:space="preserve"> </w:t>
      </w:r>
    </w:p>
    <w:p w14:paraId="0D6E2306" w14:textId="77777777" w:rsidR="00032A3F" w:rsidRDefault="00032A3F" w:rsidP="003137C3">
      <w:pPr>
        <w:pStyle w:val="Affiliation"/>
        <w:rPr>
          <w:rFonts w:asciiTheme="minorHAnsi" w:eastAsia="宋体" w:hAnsiTheme="minorHAnsi" w:cstheme="minorHAnsi"/>
          <w:lang w:eastAsia="zh-CN"/>
        </w:rPr>
      </w:pPr>
    </w:p>
    <w:p w14:paraId="1B0C79AD" w14:textId="77777777" w:rsidR="00032A3F" w:rsidRDefault="00032A3F" w:rsidP="003137C3">
      <w:pPr>
        <w:pStyle w:val="Affiliation"/>
        <w:rPr>
          <w:rFonts w:asciiTheme="minorHAnsi" w:eastAsia="宋体" w:hAnsiTheme="minorHAnsi" w:cstheme="minorHAnsi"/>
          <w:lang w:eastAsia="zh-CN"/>
        </w:rPr>
      </w:pPr>
    </w:p>
    <w:p w14:paraId="5C5781BD" w14:textId="77777777" w:rsidR="00032A3F" w:rsidRPr="00032A3F" w:rsidRDefault="00032A3F" w:rsidP="003137C3">
      <w:pPr>
        <w:pStyle w:val="Affiliation"/>
        <w:rPr>
          <w:rFonts w:asciiTheme="minorHAnsi" w:eastAsia="宋体" w:hAnsiTheme="minorHAnsi" w:cstheme="minorHAnsi"/>
          <w:lang w:eastAsia="zh-CN"/>
        </w:rPr>
      </w:pPr>
    </w:p>
    <w:p w14:paraId="23762814" w14:textId="01174BFA" w:rsidR="00612543" w:rsidRPr="00032A3F" w:rsidRDefault="00C94AA5" w:rsidP="00612543">
      <w:pPr>
        <w:pStyle w:val="Heading-Main"/>
        <w:rPr>
          <w:rFonts w:asciiTheme="minorHAnsi" w:eastAsia="宋体" w:hAnsiTheme="minorHAnsi" w:cstheme="minorHAnsi"/>
          <w:lang w:eastAsia="zh-CN"/>
        </w:rPr>
      </w:pPr>
      <w:r w:rsidRPr="00032A3F">
        <w:rPr>
          <w:rFonts w:asciiTheme="minorHAnsi" w:hAnsiTheme="minorHAnsi" w:cstheme="minorHAnsi"/>
        </w:rPr>
        <w:t>Key Points:</w:t>
      </w:r>
    </w:p>
    <w:p w14:paraId="3589FA59" w14:textId="26AB0C01" w:rsidR="00612543" w:rsidRPr="00032A3F" w:rsidRDefault="00032A3F" w:rsidP="00D36B76">
      <w:pPr>
        <w:pStyle w:val="KeyPoints"/>
        <w:numPr>
          <w:ilvl w:val="0"/>
          <w:numId w:val="9"/>
        </w:numPr>
        <w:rPr>
          <w:rFonts w:cstheme="minorHAnsi"/>
        </w:rPr>
      </w:pPr>
      <w:r>
        <w:rPr>
          <w:rFonts w:asciiTheme="minorHAnsi" w:eastAsia="宋体" w:hAnsiTheme="minorHAnsi" w:cstheme="minorHAnsi" w:hint="eastAsia"/>
          <w:lang w:eastAsia="zh-CN"/>
        </w:rPr>
        <w:t>S</w:t>
      </w:r>
      <w:r w:rsidRPr="00032A3F">
        <w:rPr>
          <w:rFonts w:asciiTheme="minorHAnsi" w:eastAsia="宋体" w:hAnsiTheme="minorHAnsi" w:cstheme="minorHAnsi"/>
          <w:lang w:eastAsia="zh-CN"/>
        </w:rPr>
        <w:t xml:space="preserve">ix cases of </w:t>
      </w:r>
      <w:r>
        <w:rPr>
          <w:rFonts w:asciiTheme="minorHAnsi" w:eastAsia="宋体" w:hAnsiTheme="minorHAnsi" w:cstheme="minorHAnsi" w:hint="eastAsia"/>
          <w:lang w:eastAsia="zh-CN"/>
        </w:rPr>
        <w:t>s</w:t>
      </w:r>
      <w:r w:rsidRPr="00032A3F">
        <w:rPr>
          <w:rFonts w:asciiTheme="minorHAnsi" w:eastAsia="宋体" w:hAnsiTheme="minorHAnsi" w:cstheme="minorHAnsi"/>
          <w:lang w:eastAsia="zh-CN"/>
        </w:rPr>
        <w:t xml:space="preserve">urface wind fields </w:t>
      </w:r>
      <w:r>
        <w:rPr>
          <w:rFonts w:asciiTheme="minorHAnsi" w:eastAsia="宋体" w:hAnsiTheme="minorHAnsi" w:cstheme="minorHAnsi" w:hint="eastAsia"/>
          <w:lang w:eastAsia="zh-CN"/>
        </w:rPr>
        <w:t>over a</w:t>
      </w:r>
      <w:r w:rsidR="004573B7" w:rsidRPr="00032A3F">
        <w:rPr>
          <w:rFonts w:asciiTheme="minorHAnsi" w:eastAsia="宋体" w:hAnsiTheme="minorHAnsi" w:cstheme="minorHAnsi"/>
          <w:lang w:eastAsia="zh-CN"/>
        </w:rPr>
        <w:t xml:space="preserve"> loop track made by Typhoon </w:t>
      </w:r>
      <w:proofErr w:type="spellStart"/>
      <w:r w:rsidR="004573B7" w:rsidRPr="00032A3F">
        <w:rPr>
          <w:rFonts w:asciiTheme="minorHAnsi" w:eastAsia="宋体" w:hAnsiTheme="minorHAnsi" w:cstheme="minorHAnsi"/>
          <w:lang w:eastAsia="zh-CN"/>
        </w:rPr>
        <w:t>Saola</w:t>
      </w:r>
      <w:proofErr w:type="spellEnd"/>
      <w:r w:rsidR="004573B7" w:rsidRPr="00032A3F">
        <w:rPr>
          <w:rFonts w:asciiTheme="minorHAnsi" w:eastAsia="宋体" w:hAnsiTheme="minorHAnsi" w:cstheme="minorHAnsi"/>
          <w:lang w:eastAsia="zh-CN"/>
        </w:rPr>
        <w:t xml:space="preserve"> (2023) ha</w:t>
      </w:r>
      <w:r>
        <w:rPr>
          <w:rFonts w:asciiTheme="minorHAnsi" w:eastAsia="宋体" w:hAnsiTheme="minorHAnsi" w:cstheme="minorHAnsi" w:hint="eastAsia"/>
          <w:lang w:eastAsia="zh-CN"/>
        </w:rPr>
        <w:t>ve</w:t>
      </w:r>
      <w:r w:rsidR="004573B7" w:rsidRPr="00032A3F">
        <w:rPr>
          <w:rFonts w:asciiTheme="minorHAnsi" w:eastAsia="宋体" w:hAnsiTheme="minorHAnsi" w:cstheme="minorHAnsi"/>
          <w:lang w:eastAsia="zh-CN"/>
        </w:rPr>
        <w:t xml:space="preserve"> been observed by synthetic aperture radar (SAR) </w:t>
      </w:r>
    </w:p>
    <w:p w14:paraId="6BF9A7C5" w14:textId="0333A14B" w:rsidR="00C86032" w:rsidRPr="00032A3F" w:rsidRDefault="00C86032" w:rsidP="00D36B76">
      <w:pPr>
        <w:pStyle w:val="KeyPoints"/>
        <w:numPr>
          <w:ilvl w:val="0"/>
          <w:numId w:val="9"/>
        </w:numPr>
        <w:rPr>
          <w:rFonts w:cstheme="minorHAnsi"/>
        </w:rPr>
      </w:pPr>
      <w:r w:rsidRPr="00032A3F">
        <w:rPr>
          <w:rFonts w:asciiTheme="minorHAnsi" w:eastAsia="宋体" w:hAnsiTheme="minorHAnsi" w:cstheme="minorHAnsi"/>
          <w:lang w:eastAsia="zh-CN"/>
        </w:rPr>
        <w:t xml:space="preserve">An innovative method is proposed to derive a physic factor for tropical cyclone movement, known as steering flow </w:t>
      </w:r>
      <w:r w:rsidR="00AF47F4">
        <w:rPr>
          <w:rFonts w:asciiTheme="minorHAnsi" w:eastAsia="宋体" w:hAnsiTheme="minorHAnsi" w:cstheme="minorHAnsi" w:hint="eastAsia"/>
          <w:lang w:eastAsia="zh-CN"/>
        </w:rPr>
        <w:t>from</w:t>
      </w:r>
      <w:r w:rsidRPr="00032A3F">
        <w:rPr>
          <w:rFonts w:asciiTheme="minorHAnsi" w:eastAsia="宋体" w:hAnsiTheme="minorHAnsi" w:cstheme="minorHAnsi"/>
          <w:lang w:eastAsia="zh-CN"/>
        </w:rPr>
        <w:t xml:space="preserve"> SAR-wind</w:t>
      </w:r>
      <w:r w:rsidR="00AF47F4">
        <w:rPr>
          <w:rFonts w:asciiTheme="minorHAnsi" w:eastAsia="宋体" w:hAnsiTheme="minorHAnsi" w:cstheme="minorHAnsi" w:hint="eastAsia"/>
          <w:lang w:eastAsia="zh-CN"/>
        </w:rPr>
        <w:t xml:space="preserve"> asymmetry</w:t>
      </w:r>
      <w:r w:rsidR="004573B7" w:rsidRPr="00032A3F">
        <w:rPr>
          <w:rFonts w:cstheme="minorHAnsi"/>
        </w:rPr>
        <w:t xml:space="preserve"> </w:t>
      </w:r>
    </w:p>
    <w:p w14:paraId="6E0A664A" w14:textId="20667CF0" w:rsidR="00271074" w:rsidRPr="00032A3F" w:rsidRDefault="00AF47F4" w:rsidP="00126897">
      <w:pPr>
        <w:pStyle w:val="KeyPoints"/>
        <w:numPr>
          <w:ilvl w:val="0"/>
          <w:numId w:val="9"/>
        </w:numPr>
        <w:rPr>
          <w:rFonts w:asciiTheme="minorHAnsi" w:eastAsia="宋体" w:hAnsiTheme="minorHAnsi" w:cstheme="minorHAnsi"/>
          <w:lang w:eastAsia="zh-CN"/>
        </w:rPr>
      </w:pPr>
      <w:bookmarkStart w:id="0" w:name="_Hlk175171599"/>
      <w:r>
        <w:rPr>
          <w:rFonts w:asciiTheme="minorHAnsi" w:eastAsia="宋体" w:hAnsiTheme="minorHAnsi" w:cstheme="minorHAnsi" w:hint="eastAsia"/>
          <w:lang w:eastAsia="zh-CN"/>
        </w:rPr>
        <w:t>S</w:t>
      </w:r>
      <w:r w:rsidR="00DB63C5" w:rsidRPr="00032A3F">
        <w:rPr>
          <w:rFonts w:asciiTheme="minorHAnsi" w:eastAsia="宋体" w:hAnsiTheme="minorHAnsi" w:cstheme="minorHAnsi"/>
          <w:lang w:eastAsia="zh-CN"/>
        </w:rPr>
        <w:t>ummer monsoons</w:t>
      </w:r>
      <w:r w:rsidR="00DB63C5" w:rsidRPr="00032A3F">
        <w:rPr>
          <w:rFonts w:asciiTheme="minorHAnsi" w:eastAsia="宋体" w:hAnsiTheme="minorHAnsi" w:cstheme="minorHAnsi" w:hint="eastAsia"/>
          <w:lang w:eastAsia="zh-CN"/>
        </w:rPr>
        <w:t xml:space="preserve"> </w:t>
      </w:r>
      <w:r>
        <w:rPr>
          <w:rFonts w:asciiTheme="minorHAnsi" w:eastAsia="宋体" w:hAnsiTheme="minorHAnsi" w:cstheme="minorHAnsi" w:hint="eastAsia"/>
          <w:lang w:eastAsia="zh-CN"/>
        </w:rPr>
        <w:t xml:space="preserve">from south </w:t>
      </w:r>
      <w:r w:rsidR="00DB63C5">
        <w:rPr>
          <w:rFonts w:asciiTheme="minorHAnsi" w:eastAsia="宋体" w:hAnsiTheme="minorHAnsi" w:cstheme="minorHAnsi" w:hint="eastAsia"/>
          <w:lang w:eastAsia="zh-CN"/>
        </w:rPr>
        <w:t xml:space="preserve">and new </w:t>
      </w:r>
      <w:r w:rsidR="00C86032" w:rsidRPr="00032A3F">
        <w:rPr>
          <w:rFonts w:asciiTheme="minorHAnsi" w:eastAsia="宋体" w:hAnsiTheme="minorHAnsi" w:cstheme="minorHAnsi"/>
          <w:lang w:eastAsia="zh-CN"/>
        </w:rPr>
        <w:t>steering flows</w:t>
      </w:r>
      <w:r w:rsidR="00DB63C5">
        <w:rPr>
          <w:rFonts w:asciiTheme="minorHAnsi" w:eastAsia="宋体" w:hAnsiTheme="minorHAnsi" w:cstheme="minorHAnsi" w:hint="eastAsia"/>
          <w:lang w:eastAsia="zh-CN"/>
        </w:rPr>
        <w:t xml:space="preserve"> </w:t>
      </w:r>
      <w:r>
        <w:rPr>
          <w:rFonts w:asciiTheme="minorHAnsi" w:eastAsia="宋体" w:hAnsiTheme="minorHAnsi" w:cstheme="minorHAnsi" w:hint="eastAsia"/>
          <w:lang w:eastAsia="zh-CN"/>
        </w:rPr>
        <w:t xml:space="preserve">from north </w:t>
      </w:r>
      <w:r w:rsidR="00DB63C5">
        <w:rPr>
          <w:rFonts w:asciiTheme="minorHAnsi" w:eastAsia="宋体" w:hAnsiTheme="minorHAnsi" w:cstheme="minorHAnsi" w:hint="eastAsia"/>
          <w:lang w:eastAsia="zh-CN"/>
        </w:rPr>
        <w:t xml:space="preserve">are detected by our new method which </w:t>
      </w:r>
      <w:r w:rsidR="00C86032" w:rsidRPr="00032A3F">
        <w:rPr>
          <w:rFonts w:asciiTheme="minorHAnsi" w:eastAsia="宋体" w:hAnsiTheme="minorHAnsi" w:cstheme="minorHAnsi"/>
          <w:lang w:eastAsia="zh-CN"/>
        </w:rPr>
        <w:t>effectively explain the loop track</w:t>
      </w:r>
    </w:p>
    <w:bookmarkEnd w:id="0"/>
    <w:p w14:paraId="21AF14DD" w14:textId="1A1BC83A" w:rsidR="00301BDE" w:rsidRPr="00032A3F" w:rsidRDefault="00B719C8" w:rsidP="00C81368">
      <w:pPr>
        <w:pStyle w:val="KeyPoints"/>
        <w:numPr>
          <w:ilvl w:val="0"/>
          <w:numId w:val="9"/>
        </w:numPr>
        <w:rPr>
          <w:rFonts w:asciiTheme="minorHAnsi" w:hAnsiTheme="minorHAnsi" w:cstheme="minorHAnsi"/>
          <w:lang w:eastAsia="zh-CN"/>
        </w:rPr>
      </w:pPr>
      <w:r w:rsidRPr="00032A3F">
        <w:rPr>
          <w:rFonts w:asciiTheme="minorHAnsi" w:hAnsiTheme="minorHAnsi" w:cstheme="minorHAnsi"/>
          <w:lang w:eastAsia="zh-CN"/>
        </w:rPr>
        <w:br w:type="page"/>
      </w:r>
    </w:p>
    <w:p w14:paraId="77737C94" w14:textId="77777777" w:rsidR="00301BDE" w:rsidRPr="00032A3F" w:rsidRDefault="00301BDE" w:rsidP="00301BDE">
      <w:pPr>
        <w:pStyle w:val="KeyPoints"/>
        <w:rPr>
          <w:rFonts w:asciiTheme="minorHAnsi" w:hAnsiTheme="minorHAnsi" w:cstheme="minorHAnsi"/>
          <w:lang w:eastAsia="zh-CN"/>
        </w:rPr>
      </w:pPr>
    </w:p>
    <w:p w14:paraId="2659CCE1" w14:textId="4E2FFAA3" w:rsidR="002F3B11" w:rsidRPr="00032A3F" w:rsidRDefault="008A6077" w:rsidP="00C81368">
      <w:pPr>
        <w:pStyle w:val="Heading-Main"/>
        <w:rPr>
          <w:rFonts w:asciiTheme="minorHAnsi" w:hAnsiTheme="minorHAnsi" w:cstheme="minorHAnsi"/>
        </w:rPr>
      </w:pPr>
      <w:r w:rsidRPr="00032A3F">
        <w:rPr>
          <w:rFonts w:asciiTheme="minorHAnsi" w:hAnsiTheme="minorHAnsi" w:cstheme="minorHAnsi"/>
        </w:rPr>
        <w:t>Abstract</w:t>
      </w:r>
    </w:p>
    <w:p w14:paraId="29A533D1" w14:textId="559CB67A" w:rsidR="00C86032" w:rsidRPr="00032A3F" w:rsidRDefault="00C86032" w:rsidP="00646C36">
      <w:pPr>
        <w:pStyle w:val="Abstract"/>
        <w:rPr>
          <w:rFonts w:asciiTheme="minorHAnsi" w:eastAsia="宋体" w:hAnsiTheme="minorHAnsi" w:cstheme="minorHAnsi"/>
          <w:lang w:eastAsia="zh-CN"/>
        </w:rPr>
      </w:pPr>
      <w:r w:rsidRPr="00032A3F">
        <w:rPr>
          <w:rFonts w:asciiTheme="minorHAnsi" w:eastAsia="宋体" w:hAnsiTheme="minorHAnsi" w:cstheme="minorHAnsi"/>
          <w:lang w:eastAsia="zh-CN"/>
        </w:rPr>
        <w:t xml:space="preserve">Typhoon </w:t>
      </w:r>
      <w:proofErr w:type="spellStart"/>
      <w:r w:rsidRPr="00032A3F">
        <w:rPr>
          <w:rFonts w:asciiTheme="minorHAnsi" w:eastAsia="宋体" w:hAnsiTheme="minorHAnsi" w:cstheme="minorHAnsi"/>
          <w:lang w:eastAsia="zh-CN"/>
        </w:rPr>
        <w:t>Saola's</w:t>
      </w:r>
      <w:proofErr w:type="spellEnd"/>
      <w:r w:rsidRPr="00032A3F">
        <w:rPr>
          <w:rFonts w:asciiTheme="minorHAnsi" w:eastAsia="宋体" w:hAnsiTheme="minorHAnsi" w:cstheme="minorHAnsi"/>
          <w:lang w:eastAsia="zh-CN"/>
        </w:rPr>
        <w:t xml:space="preserve"> (2023) </w:t>
      </w:r>
      <w:bookmarkStart w:id="1" w:name="_Hlk175699862"/>
      <w:r w:rsidRPr="00032A3F">
        <w:rPr>
          <w:rFonts w:asciiTheme="minorHAnsi" w:eastAsia="宋体" w:hAnsiTheme="minorHAnsi" w:cstheme="minorHAnsi"/>
          <w:lang w:eastAsia="zh-CN"/>
        </w:rPr>
        <w:t>anti-clockwise loop track</w:t>
      </w:r>
      <w:bookmarkEnd w:id="1"/>
      <w:r w:rsidRPr="00032A3F">
        <w:rPr>
          <w:rFonts w:asciiTheme="minorHAnsi" w:eastAsia="宋体" w:hAnsiTheme="minorHAnsi" w:cstheme="minorHAnsi"/>
          <w:lang w:eastAsia="zh-CN"/>
        </w:rPr>
        <w:t xml:space="preserve"> was monitored by six spaceborne synthetic aperture radar (SAR) images, offering a unique opportunity to investigate the physical factor known as steering flow, a widely accepted concept for studying tropical cyclone (TC) movement and storm surges. Despite its importance, direct observations of steering flows are limited. To address the complex movements observed during the loop track, we propose a novel method to decompose the SAR-derived high-resolution surface wind field into: 1) symmetric rotational winds, 2) general steering flow across </w:t>
      </w:r>
      <w:r w:rsidR="00B700D3" w:rsidRPr="00032A3F">
        <w:rPr>
          <w:rFonts w:asciiTheme="minorHAnsi" w:eastAsia="宋体" w:hAnsiTheme="minorHAnsi" w:cstheme="minorHAnsi"/>
          <w:lang w:eastAsia="zh-CN"/>
        </w:rPr>
        <w:t xml:space="preserve">three consecutive </w:t>
      </w:r>
      <w:r w:rsidR="00B700D3" w:rsidRPr="00032A3F">
        <w:rPr>
          <w:rFonts w:asciiTheme="minorHAnsi" w:eastAsia="宋体" w:hAnsiTheme="minorHAnsi" w:cstheme="minorHAnsi" w:hint="eastAsia"/>
          <w:lang w:eastAsia="zh-CN"/>
        </w:rPr>
        <w:t xml:space="preserve">SAR </w:t>
      </w:r>
      <w:r w:rsidR="00B700D3" w:rsidRPr="00032A3F">
        <w:rPr>
          <w:rFonts w:asciiTheme="minorHAnsi" w:eastAsia="宋体" w:hAnsiTheme="minorHAnsi" w:cstheme="minorHAnsi"/>
          <w:lang w:eastAsia="zh-CN"/>
        </w:rPr>
        <w:t>cases within ~24 hours</w:t>
      </w:r>
      <w:r w:rsidRPr="00032A3F">
        <w:rPr>
          <w:rFonts w:asciiTheme="minorHAnsi" w:eastAsia="宋体" w:hAnsiTheme="minorHAnsi" w:cstheme="minorHAnsi"/>
          <w:lang w:eastAsia="zh-CN"/>
        </w:rPr>
        <w:t xml:space="preserve">, and 3) the remaining steering flow. Our analysis reveals that the </w:t>
      </w:r>
      <w:r w:rsidR="00B33D2A" w:rsidRPr="00032A3F">
        <w:rPr>
          <w:rFonts w:asciiTheme="minorHAnsi" w:eastAsia="宋体" w:hAnsiTheme="minorHAnsi" w:cstheme="minorHAnsi"/>
          <w:lang w:eastAsia="zh-CN"/>
        </w:rPr>
        <w:t>newly determined remaining steering flows</w:t>
      </w:r>
      <w:r w:rsidR="00B33D2A">
        <w:rPr>
          <w:rFonts w:asciiTheme="minorHAnsi" w:eastAsia="宋体" w:hAnsiTheme="minorHAnsi" w:cstheme="minorHAnsi" w:hint="eastAsia"/>
          <w:lang w:eastAsia="zh-CN"/>
        </w:rPr>
        <w:t xml:space="preserve"> from north</w:t>
      </w:r>
      <w:r w:rsidR="00B33D2A" w:rsidRPr="00032A3F">
        <w:rPr>
          <w:rFonts w:asciiTheme="minorHAnsi" w:eastAsia="宋体" w:hAnsiTheme="minorHAnsi" w:cstheme="minorHAnsi"/>
          <w:lang w:eastAsia="zh-CN"/>
        </w:rPr>
        <w:t xml:space="preserve"> effectively explain the loop track associat</w:t>
      </w:r>
      <w:r w:rsidR="00B33D2A">
        <w:rPr>
          <w:rFonts w:asciiTheme="minorHAnsi" w:eastAsia="宋体" w:hAnsiTheme="minorHAnsi" w:cstheme="minorHAnsi" w:hint="eastAsia"/>
          <w:lang w:eastAsia="zh-CN"/>
        </w:rPr>
        <w:t>ed</w:t>
      </w:r>
      <w:r w:rsidR="00B33D2A" w:rsidRPr="00032A3F">
        <w:rPr>
          <w:rFonts w:asciiTheme="minorHAnsi" w:eastAsia="宋体" w:hAnsiTheme="minorHAnsi" w:cstheme="minorHAnsi"/>
          <w:lang w:eastAsia="zh-CN"/>
        </w:rPr>
        <w:t xml:space="preserve"> with </w:t>
      </w:r>
      <w:r w:rsidRPr="00032A3F">
        <w:rPr>
          <w:rFonts w:asciiTheme="minorHAnsi" w:eastAsia="宋体" w:hAnsiTheme="minorHAnsi" w:cstheme="minorHAnsi"/>
          <w:lang w:eastAsia="zh-CN"/>
        </w:rPr>
        <w:t xml:space="preserve">two general steering flows, identified as </w:t>
      </w:r>
      <w:r w:rsidR="00B33D2A" w:rsidRPr="00B33D2A">
        <w:rPr>
          <w:rFonts w:asciiTheme="minorHAnsi" w:eastAsia="宋体" w:hAnsiTheme="minorHAnsi" w:cstheme="minorHAnsi"/>
          <w:lang w:eastAsia="zh-CN"/>
        </w:rPr>
        <w:t xml:space="preserve">the western North Pacific summer monsoon (WNPSM) </w:t>
      </w:r>
      <w:r w:rsidR="00B33D2A">
        <w:rPr>
          <w:rFonts w:asciiTheme="minorHAnsi" w:eastAsia="宋体" w:hAnsiTheme="minorHAnsi" w:cstheme="minorHAnsi" w:hint="eastAsia"/>
          <w:lang w:eastAsia="zh-CN"/>
        </w:rPr>
        <w:t xml:space="preserve">from </w:t>
      </w:r>
      <w:r w:rsidR="00B33D2A" w:rsidRPr="00032A3F">
        <w:rPr>
          <w:rFonts w:asciiTheme="minorHAnsi" w:eastAsia="宋体" w:hAnsiTheme="minorHAnsi" w:cstheme="minorHAnsi"/>
          <w:lang w:eastAsia="zh-CN"/>
        </w:rPr>
        <w:t>southeast</w:t>
      </w:r>
      <w:r w:rsidR="00B33D2A" w:rsidRPr="00B33D2A">
        <w:rPr>
          <w:rFonts w:asciiTheme="minorHAnsi" w:eastAsia="宋体" w:hAnsiTheme="minorHAnsi" w:cstheme="minorHAnsi"/>
          <w:lang w:eastAsia="zh-CN"/>
        </w:rPr>
        <w:t xml:space="preserve"> and Indian summer monsoon (ISM)</w:t>
      </w:r>
      <w:r w:rsidR="00B33D2A">
        <w:rPr>
          <w:rFonts w:asciiTheme="minorHAnsi" w:eastAsia="宋体" w:hAnsiTheme="minorHAnsi" w:cstheme="minorHAnsi" w:hint="eastAsia"/>
          <w:lang w:eastAsia="zh-CN"/>
        </w:rPr>
        <w:t xml:space="preserve"> from</w:t>
      </w:r>
      <w:r w:rsidR="00B33D2A" w:rsidRPr="00032A3F">
        <w:rPr>
          <w:rFonts w:asciiTheme="minorHAnsi" w:eastAsia="宋体" w:hAnsiTheme="minorHAnsi" w:cstheme="minorHAnsi"/>
          <w:lang w:eastAsia="zh-CN"/>
        </w:rPr>
        <w:t xml:space="preserve"> </w:t>
      </w:r>
      <w:r w:rsidRPr="00032A3F">
        <w:rPr>
          <w:rFonts w:asciiTheme="minorHAnsi" w:eastAsia="宋体" w:hAnsiTheme="minorHAnsi" w:cstheme="minorHAnsi"/>
          <w:lang w:eastAsia="zh-CN"/>
        </w:rPr>
        <w:t>southwest.</w:t>
      </w:r>
    </w:p>
    <w:p w14:paraId="2ABF7EE1" w14:textId="77777777" w:rsidR="005049C9" w:rsidRPr="00032A3F" w:rsidRDefault="005049C9" w:rsidP="00DB6EB6">
      <w:pPr>
        <w:pStyle w:val="Abstract"/>
        <w:rPr>
          <w:rFonts w:asciiTheme="minorHAnsi" w:eastAsia="宋体" w:hAnsiTheme="minorHAnsi" w:cstheme="minorHAnsi"/>
          <w:lang w:eastAsia="zh-CN"/>
        </w:rPr>
      </w:pPr>
    </w:p>
    <w:p w14:paraId="2B749517" w14:textId="77777777" w:rsidR="00301BDE" w:rsidRPr="00032A3F" w:rsidRDefault="00301BDE" w:rsidP="00DB6EB6">
      <w:pPr>
        <w:pStyle w:val="Abstract"/>
        <w:rPr>
          <w:rFonts w:asciiTheme="minorHAnsi" w:eastAsia="宋体" w:hAnsiTheme="minorHAnsi" w:cstheme="minorHAnsi"/>
          <w:lang w:eastAsia="zh-CN"/>
        </w:rPr>
      </w:pPr>
    </w:p>
    <w:p w14:paraId="51709A0C" w14:textId="77777777" w:rsidR="00301BDE" w:rsidRPr="00032A3F" w:rsidRDefault="00301BDE" w:rsidP="00DB6EB6">
      <w:pPr>
        <w:pStyle w:val="Abstract"/>
        <w:rPr>
          <w:rFonts w:asciiTheme="minorHAnsi" w:eastAsia="宋体" w:hAnsiTheme="minorHAnsi" w:cstheme="minorHAnsi"/>
          <w:lang w:eastAsia="zh-CN"/>
        </w:rPr>
      </w:pPr>
    </w:p>
    <w:p w14:paraId="69A5DBFD" w14:textId="5331CD54" w:rsidR="00FC3EAC" w:rsidRPr="00032A3F" w:rsidRDefault="00FC3EAC" w:rsidP="00DE3F91">
      <w:pPr>
        <w:pStyle w:val="Abstract"/>
        <w:rPr>
          <w:rFonts w:asciiTheme="minorHAnsi" w:hAnsiTheme="minorHAnsi" w:cstheme="minorHAnsi"/>
          <w:b/>
        </w:rPr>
      </w:pPr>
      <w:r w:rsidRPr="00032A3F">
        <w:rPr>
          <w:rFonts w:asciiTheme="minorHAnsi" w:hAnsiTheme="minorHAnsi" w:cstheme="minorHAnsi"/>
          <w:b/>
        </w:rPr>
        <w:t>Plain Language Summary</w:t>
      </w:r>
    </w:p>
    <w:p w14:paraId="2F30FAAC" w14:textId="719946C4" w:rsidR="00C86032" w:rsidRPr="00032A3F" w:rsidRDefault="00B33D2A" w:rsidP="00C86032">
      <w:pPr>
        <w:pStyle w:val="Abstract"/>
        <w:rPr>
          <w:rFonts w:asciiTheme="minorHAnsi" w:eastAsia="宋体" w:hAnsiTheme="minorHAnsi" w:cstheme="minorHAnsi"/>
          <w:kern w:val="28"/>
          <w:lang w:eastAsia="zh-CN"/>
        </w:rPr>
      </w:pPr>
      <w:r w:rsidRPr="0001218A">
        <w:rPr>
          <w:rFonts w:asciiTheme="minorHAnsi" w:eastAsia="宋体" w:hAnsiTheme="minorHAnsi" w:cstheme="minorHAnsi"/>
          <w:kern w:val="28"/>
          <w:lang w:eastAsia="zh-CN"/>
        </w:rPr>
        <w:t>The factors what make typhoon/hurricane moving from one place to another have been studied for decades</w:t>
      </w:r>
      <w:r w:rsidR="00C86032" w:rsidRPr="0001218A">
        <w:rPr>
          <w:rFonts w:asciiTheme="minorHAnsi" w:eastAsia="宋体" w:hAnsiTheme="minorHAnsi" w:cstheme="minorHAnsi"/>
          <w:kern w:val="28"/>
          <w:lang w:eastAsia="zh-CN"/>
        </w:rPr>
        <w:t xml:space="preserve">, but direct observations of these factors for tropical cyclone (TC) movement have been </w:t>
      </w:r>
      <w:r w:rsidR="00C86032" w:rsidRPr="00E13625">
        <w:rPr>
          <w:rFonts w:asciiTheme="minorHAnsi" w:eastAsia="宋体" w:hAnsiTheme="minorHAnsi" w:cstheme="minorHAnsi"/>
          <w:kern w:val="28"/>
          <w:lang w:eastAsia="zh-CN"/>
        </w:rPr>
        <w:t xml:space="preserve">limited. </w:t>
      </w:r>
      <w:r w:rsidR="0001218A" w:rsidRPr="00E13625">
        <w:rPr>
          <w:rFonts w:asciiTheme="minorHAnsi" w:eastAsia="宋体" w:hAnsiTheme="minorHAnsi" w:cstheme="minorHAnsi"/>
          <w:kern w:val="28"/>
          <w:lang w:eastAsia="zh-CN"/>
        </w:rPr>
        <w:t>Here we design an original approach</w:t>
      </w:r>
      <w:r w:rsidR="00C86032" w:rsidRPr="00E13625">
        <w:rPr>
          <w:rFonts w:asciiTheme="minorHAnsi" w:eastAsia="宋体" w:hAnsiTheme="minorHAnsi" w:cstheme="minorHAnsi"/>
          <w:kern w:val="28"/>
          <w:lang w:eastAsia="zh-CN"/>
        </w:rPr>
        <w:t xml:space="preserve"> to identify large-scale flows crucial for steering TC vort</w:t>
      </w:r>
      <w:r w:rsidR="00E13625" w:rsidRPr="00E13625">
        <w:rPr>
          <w:rFonts w:asciiTheme="minorHAnsi" w:eastAsia="宋体" w:hAnsiTheme="minorHAnsi" w:cstheme="minorHAnsi" w:hint="eastAsia"/>
          <w:kern w:val="28"/>
          <w:lang w:eastAsia="zh-CN"/>
        </w:rPr>
        <w:t>ex</w:t>
      </w:r>
      <w:r w:rsidR="00C86032" w:rsidRPr="00E13625">
        <w:rPr>
          <w:rFonts w:asciiTheme="minorHAnsi" w:eastAsia="宋体" w:hAnsiTheme="minorHAnsi" w:cstheme="minorHAnsi"/>
          <w:kern w:val="28"/>
          <w:lang w:eastAsia="zh-CN"/>
        </w:rPr>
        <w:t xml:space="preserve"> </w:t>
      </w:r>
      <w:r w:rsidR="00E13625" w:rsidRPr="00E13625">
        <w:rPr>
          <w:rFonts w:asciiTheme="minorHAnsi" w:eastAsia="宋体" w:hAnsiTheme="minorHAnsi" w:cstheme="minorHAnsi"/>
          <w:kern w:val="28"/>
          <w:lang w:eastAsia="zh-CN"/>
        </w:rPr>
        <w:t>from their footprint on the surface wind asymmetry</w:t>
      </w:r>
      <w:r w:rsidR="00C86032" w:rsidRPr="00E13625">
        <w:rPr>
          <w:rFonts w:asciiTheme="minorHAnsi" w:eastAsia="宋体" w:hAnsiTheme="minorHAnsi" w:cstheme="minorHAnsi"/>
          <w:kern w:val="28"/>
          <w:lang w:eastAsia="zh-CN"/>
        </w:rPr>
        <w:t xml:space="preserve">, focusing on explaining the loop track of Typhoon </w:t>
      </w:r>
      <w:proofErr w:type="spellStart"/>
      <w:r w:rsidR="00C86032" w:rsidRPr="00E13625">
        <w:rPr>
          <w:rFonts w:asciiTheme="minorHAnsi" w:eastAsia="宋体" w:hAnsiTheme="minorHAnsi" w:cstheme="minorHAnsi"/>
          <w:kern w:val="28"/>
          <w:lang w:eastAsia="zh-CN"/>
        </w:rPr>
        <w:t>Saola</w:t>
      </w:r>
      <w:proofErr w:type="spellEnd"/>
      <w:r w:rsidR="00C86032" w:rsidRPr="00E13625">
        <w:rPr>
          <w:rFonts w:asciiTheme="minorHAnsi" w:eastAsia="宋体" w:hAnsiTheme="minorHAnsi" w:cstheme="minorHAnsi"/>
          <w:kern w:val="28"/>
          <w:lang w:eastAsia="zh-CN"/>
        </w:rPr>
        <w:t xml:space="preserve"> (202</w:t>
      </w:r>
      <w:r w:rsidR="00C86032" w:rsidRPr="00F14527">
        <w:rPr>
          <w:rFonts w:asciiTheme="minorHAnsi" w:eastAsia="宋体" w:hAnsiTheme="minorHAnsi" w:cstheme="minorHAnsi"/>
          <w:kern w:val="28"/>
          <w:lang w:eastAsia="zh-CN"/>
        </w:rPr>
        <w:t xml:space="preserve">3). Given the complex movements during the loop track, we decompose the surface wind asymmetry into a general steering flow over three consecutive cases within ~24 hours, along with the residual steering flow for each case. Our findings indicate that new steering flows, identified using </w:t>
      </w:r>
      <w:r w:rsidR="00C86032" w:rsidRPr="00F14527">
        <w:rPr>
          <w:rFonts w:asciiTheme="minorHAnsi" w:eastAsia="宋体" w:hAnsiTheme="minorHAnsi" w:cstheme="minorHAnsi" w:hint="eastAsia"/>
          <w:kern w:val="28"/>
          <w:lang w:eastAsia="zh-CN"/>
        </w:rPr>
        <w:t>synthetic aperture radar (</w:t>
      </w:r>
      <w:r w:rsidR="00C86032" w:rsidRPr="00F14527">
        <w:rPr>
          <w:rFonts w:asciiTheme="minorHAnsi" w:eastAsia="宋体" w:hAnsiTheme="minorHAnsi" w:cstheme="minorHAnsi"/>
          <w:kern w:val="28"/>
          <w:lang w:eastAsia="zh-CN"/>
        </w:rPr>
        <w:t>SAR</w:t>
      </w:r>
      <w:r w:rsidR="00C86032" w:rsidRPr="00F14527">
        <w:rPr>
          <w:rFonts w:asciiTheme="minorHAnsi" w:eastAsia="宋体" w:hAnsiTheme="minorHAnsi" w:cstheme="minorHAnsi" w:hint="eastAsia"/>
          <w:kern w:val="28"/>
          <w:lang w:eastAsia="zh-CN"/>
        </w:rPr>
        <w:t>)</w:t>
      </w:r>
      <w:r w:rsidR="00C86032" w:rsidRPr="00032A3F">
        <w:rPr>
          <w:rFonts w:asciiTheme="minorHAnsi" w:eastAsia="宋体" w:hAnsiTheme="minorHAnsi" w:cstheme="minorHAnsi"/>
          <w:kern w:val="28"/>
          <w:lang w:eastAsia="zh-CN"/>
        </w:rPr>
        <w:t xml:space="preserve"> observations, originate from the northeast and northwest, interacting with summer monsoons (also derived from SAR data), and effectively explain the TC's movement.</w:t>
      </w:r>
    </w:p>
    <w:p w14:paraId="050D5FAC" w14:textId="77777777" w:rsidR="00C86032" w:rsidRPr="00032A3F" w:rsidRDefault="00C86032" w:rsidP="00C86032">
      <w:pPr>
        <w:pStyle w:val="Abstract"/>
        <w:rPr>
          <w:rFonts w:asciiTheme="minorHAnsi" w:eastAsia="宋体" w:hAnsiTheme="minorHAnsi" w:cstheme="minorHAnsi"/>
          <w:b/>
          <w:bCs/>
          <w:kern w:val="28"/>
          <w:lang w:eastAsia="zh-CN"/>
        </w:rPr>
      </w:pPr>
    </w:p>
    <w:p w14:paraId="6D1BEC06" w14:textId="77777777" w:rsidR="00C86032" w:rsidRPr="00032A3F" w:rsidRDefault="00C86032" w:rsidP="00C86032">
      <w:pPr>
        <w:pStyle w:val="Abstract"/>
        <w:rPr>
          <w:rFonts w:asciiTheme="minorHAnsi" w:eastAsia="宋体" w:hAnsiTheme="minorHAnsi" w:cstheme="minorHAnsi"/>
          <w:b/>
          <w:bCs/>
          <w:kern w:val="28"/>
          <w:lang w:eastAsia="zh-CN"/>
        </w:rPr>
      </w:pPr>
    </w:p>
    <w:p w14:paraId="2EF1E769" w14:textId="77777777" w:rsidR="004573B7" w:rsidRPr="00032A3F" w:rsidRDefault="004573B7" w:rsidP="00C86032">
      <w:pPr>
        <w:pStyle w:val="Abstract"/>
        <w:rPr>
          <w:rFonts w:asciiTheme="minorHAnsi" w:eastAsia="宋体" w:hAnsiTheme="minorHAnsi" w:cstheme="minorHAnsi"/>
          <w:b/>
          <w:bCs/>
          <w:kern w:val="28"/>
          <w:lang w:eastAsia="zh-CN"/>
        </w:rPr>
      </w:pPr>
    </w:p>
    <w:p w14:paraId="74C13B78" w14:textId="77777777" w:rsidR="004573B7" w:rsidRPr="00032A3F" w:rsidRDefault="004573B7" w:rsidP="00C86032">
      <w:pPr>
        <w:pStyle w:val="Abstract"/>
        <w:rPr>
          <w:rFonts w:asciiTheme="minorHAnsi" w:eastAsia="宋体" w:hAnsiTheme="minorHAnsi" w:cstheme="minorHAnsi"/>
          <w:b/>
          <w:bCs/>
          <w:kern w:val="28"/>
          <w:lang w:eastAsia="zh-CN"/>
        </w:rPr>
      </w:pPr>
    </w:p>
    <w:p w14:paraId="46E72524" w14:textId="77777777" w:rsidR="004573B7" w:rsidRPr="00032A3F" w:rsidRDefault="004573B7" w:rsidP="00C86032">
      <w:pPr>
        <w:pStyle w:val="Abstract"/>
        <w:rPr>
          <w:rFonts w:asciiTheme="minorHAnsi" w:eastAsia="宋体" w:hAnsiTheme="minorHAnsi" w:cstheme="minorHAnsi"/>
          <w:b/>
          <w:bCs/>
          <w:kern w:val="28"/>
          <w:lang w:eastAsia="zh-CN"/>
        </w:rPr>
      </w:pPr>
    </w:p>
    <w:p w14:paraId="67A4B1A4" w14:textId="77777777" w:rsidR="004573B7" w:rsidRPr="00032A3F" w:rsidRDefault="004573B7" w:rsidP="00C86032">
      <w:pPr>
        <w:pStyle w:val="Abstract"/>
        <w:rPr>
          <w:rFonts w:asciiTheme="minorHAnsi" w:eastAsia="宋体" w:hAnsiTheme="minorHAnsi" w:cstheme="minorHAnsi"/>
          <w:b/>
          <w:bCs/>
          <w:kern w:val="28"/>
          <w:lang w:eastAsia="zh-CN"/>
        </w:rPr>
      </w:pPr>
    </w:p>
    <w:p w14:paraId="2815B49A" w14:textId="77777777" w:rsidR="004573B7" w:rsidRPr="00032A3F" w:rsidRDefault="004573B7" w:rsidP="00C86032">
      <w:pPr>
        <w:pStyle w:val="Abstract"/>
        <w:rPr>
          <w:rFonts w:asciiTheme="minorHAnsi" w:eastAsia="宋体" w:hAnsiTheme="minorHAnsi" w:cstheme="minorHAnsi"/>
          <w:b/>
          <w:bCs/>
          <w:kern w:val="28"/>
          <w:lang w:eastAsia="zh-CN"/>
        </w:rPr>
      </w:pPr>
    </w:p>
    <w:p w14:paraId="39D38847" w14:textId="77777777" w:rsidR="004573B7" w:rsidRPr="00032A3F" w:rsidRDefault="004573B7" w:rsidP="00C86032">
      <w:pPr>
        <w:pStyle w:val="Abstract"/>
        <w:rPr>
          <w:rFonts w:asciiTheme="minorHAnsi" w:eastAsia="宋体" w:hAnsiTheme="minorHAnsi" w:cstheme="minorHAnsi"/>
          <w:b/>
          <w:bCs/>
          <w:kern w:val="28"/>
          <w:lang w:eastAsia="zh-CN"/>
        </w:rPr>
      </w:pPr>
    </w:p>
    <w:p w14:paraId="61F328AD" w14:textId="77777777" w:rsidR="004573B7" w:rsidRPr="00032A3F" w:rsidRDefault="004573B7" w:rsidP="00C86032">
      <w:pPr>
        <w:pStyle w:val="Abstract"/>
        <w:rPr>
          <w:rFonts w:asciiTheme="minorHAnsi" w:eastAsia="宋体" w:hAnsiTheme="minorHAnsi" w:cstheme="minorHAnsi"/>
          <w:b/>
          <w:bCs/>
          <w:kern w:val="28"/>
          <w:lang w:eastAsia="zh-CN"/>
        </w:rPr>
      </w:pPr>
    </w:p>
    <w:p w14:paraId="16752E20" w14:textId="77777777" w:rsidR="002F3B11" w:rsidRPr="00032A3F" w:rsidRDefault="002F3B11" w:rsidP="00C81368">
      <w:pPr>
        <w:pStyle w:val="Heading-Main"/>
        <w:rPr>
          <w:rFonts w:asciiTheme="minorHAnsi" w:hAnsiTheme="minorHAnsi" w:cstheme="minorHAnsi"/>
          <w:lang w:eastAsia="zh-CN"/>
        </w:rPr>
      </w:pPr>
      <w:r w:rsidRPr="00032A3F">
        <w:rPr>
          <w:rFonts w:asciiTheme="minorHAnsi" w:hAnsiTheme="minorHAnsi" w:cstheme="minorHAnsi"/>
          <w:lang w:eastAsia="zh-CN"/>
        </w:rPr>
        <w:lastRenderedPageBreak/>
        <w:t>1 Introduction</w:t>
      </w:r>
    </w:p>
    <w:p w14:paraId="7F737F83" w14:textId="428462C0" w:rsidR="00C104EE" w:rsidRPr="00032A3F" w:rsidRDefault="005D752B" w:rsidP="008C1C38">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Understanding tropical cyclone (TC) movements is essential for improving forecasts and reducing the associated damage</w:t>
      </w:r>
      <w:r w:rsidR="00D95983">
        <w:rPr>
          <w:rFonts w:asciiTheme="minorHAnsi" w:eastAsia="宋体" w:hAnsiTheme="minorHAnsi" w:cstheme="minorHAnsi" w:hint="eastAsia"/>
          <w:lang w:eastAsia="zh-CN"/>
        </w:rPr>
        <w:t>s</w:t>
      </w:r>
      <w:r w:rsidRPr="00032A3F">
        <w:rPr>
          <w:rFonts w:asciiTheme="minorHAnsi" w:eastAsia="宋体" w:hAnsiTheme="minorHAnsi" w:cstheme="minorHAnsi" w:hint="eastAsia"/>
          <w:lang w:eastAsia="zh-CN"/>
        </w:rPr>
        <w:t xml:space="preserve"> </w:t>
      </w:r>
      <w:r w:rsidR="003A0A4E" w:rsidRPr="00032A3F">
        <w:rPr>
          <w:rFonts w:asciiTheme="minorHAnsi" w:eastAsia="宋体" w:hAnsiTheme="minorHAnsi" w:cstheme="minorHAnsi"/>
          <w:lang w:eastAsia="zh-CN"/>
        </w:rPr>
        <w:t xml:space="preserve">(e.g. Chu et al., 2012; Kossin, 2018; </w:t>
      </w:r>
      <w:r w:rsidR="008C1C38" w:rsidRPr="00032A3F">
        <w:rPr>
          <w:rFonts w:asciiTheme="minorHAnsi" w:eastAsia="宋体" w:hAnsiTheme="minorHAnsi" w:cstheme="minorHAnsi"/>
          <w:lang w:eastAsia="zh-CN"/>
        </w:rPr>
        <w:t>Hassanzadeh</w:t>
      </w:r>
      <w:r w:rsidR="008C1C38" w:rsidRPr="00032A3F">
        <w:rPr>
          <w:rFonts w:asciiTheme="minorHAnsi" w:eastAsia="宋体" w:hAnsiTheme="minorHAnsi" w:cstheme="minorHAnsi" w:hint="eastAsia"/>
          <w:lang w:eastAsia="zh-CN"/>
        </w:rPr>
        <w:t>, 2020;</w:t>
      </w:r>
      <w:r w:rsidR="008C1C38" w:rsidRPr="00032A3F">
        <w:rPr>
          <w:rFonts w:asciiTheme="minorHAnsi" w:eastAsia="宋体" w:hAnsiTheme="minorHAnsi" w:cstheme="minorHAnsi"/>
          <w:lang w:eastAsia="zh-CN"/>
        </w:rPr>
        <w:t xml:space="preserve"> </w:t>
      </w:r>
      <w:r w:rsidR="003A0A4E" w:rsidRPr="00032A3F">
        <w:rPr>
          <w:rFonts w:asciiTheme="minorHAnsi" w:eastAsia="宋体" w:hAnsiTheme="minorHAnsi" w:cstheme="minorHAnsi"/>
          <w:lang w:eastAsia="zh-CN"/>
        </w:rPr>
        <w:t>Wang &amp; Toumi, 2021)</w:t>
      </w:r>
      <w:r w:rsidRPr="00032A3F">
        <w:rPr>
          <w:rFonts w:asciiTheme="minorHAnsi" w:eastAsia="宋体" w:hAnsiTheme="minorHAnsi" w:cstheme="minorHAnsi"/>
          <w:lang w:eastAsia="zh-CN"/>
        </w:rPr>
        <w:t>.</w:t>
      </w:r>
      <w:r w:rsidRPr="00032A3F">
        <w:rPr>
          <w:rFonts w:asciiTheme="minorHAnsi" w:eastAsia="宋体" w:hAnsiTheme="minorHAnsi" w:cstheme="minorHAnsi" w:hint="eastAsia"/>
          <w:lang w:eastAsia="zh-CN"/>
        </w:rPr>
        <w:t xml:space="preserve"> </w:t>
      </w:r>
      <w:r w:rsidR="008C1C38" w:rsidRPr="00032A3F">
        <w:rPr>
          <w:rFonts w:asciiTheme="minorHAnsi" w:eastAsia="宋体" w:hAnsiTheme="minorHAnsi" w:cstheme="minorHAnsi" w:hint="eastAsia"/>
          <w:lang w:eastAsia="zh-CN"/>
        </w:rPr>
        <w:t>And s</w:t>
      </w:r>
      <w:r w:rsidR="00F45D74" w:rsidRPr="00032A3F">
        <w:rPr>
          <w:rFonts w:asciiTheme="minorHAnsi" w:hAnsiTheme="minorHAnsi" w:cstheme="minorHAnsi"/>
        </w:rPr>
        <w:t xml:space="preserve">teering flow is a concept for TC movement studies based on </w:t>
      </w:r>
      <w:r w:rsidR="00C86032" w:rsidRPr="00032A3F">
        <w:rPr>
          <w:rFonts w:asciiTheme="minorHAnsi" w:eastAsia="宋体" w:hAnsiTheme="minorHAnsi" w:cstheme="minorHAnsi" w:hint="eastAsia"/>
          <w:lang w:eastAsia="zh-CN"/>
        </w:rPr>
        <w:t>ideal</w:t>
      </w:r>
      <w:r w:rsidR="00C86032" w:rsidRPr="00032A3F">
        <w:rPr>
          <w:rFonts w:asciiTheme="minorHAnsi" w:hAnsiTheme="minorHAnsi" w:cstheme="minorHAnsi"/>
        </w:rPr>
        <w:t xml:space="preserve"> </w:t>
      </w:r>
      <w:r w:rsidR="00F45D74" w:rsidRPr="00032A3F">
        <w:rPr>
          <w:rFonts w:asciiTheme="minorHAnsi" w:hAnsiTheme="minorHAnsi" w:cstheme="minorHAnsi"/>
        </w:rPr>
        <w:t xml:space="preserve">assumptions of a rotating cylinder TC vortex and a unified steering flow surrounding the vortex. Although they are simple, the steering flow can explain many TC movement features (Chan and Gray, 1982; Chan, 2005) and have been widely used for TC movement studies (e.g. Chu et al., 2012; Kossin, 2018; Wang &amp; Toumi, 2021). During storm surge modeling, this concept is adopted and denoted as a unified background wind field for the TC surface wind reconstruction (e.g. Lin and Chavas, 2012; Marsooli et al., 2019). </w:t>
      </w:r>
      <w:r w:rsidR="00C86032" w:rsidRPr="00032A3F">
        <w:rPr>
          <w:rFonts w:asciiTheme="minorHAnsi" w:hAnsiTheme="minorHAnsi" w:cstheme="minorHAnsi"/>
        </w:rPr>
        <w:t>T</w:t>
      </w:r>
      <w:r w:rsidR="00F45D74" w:rsidRPr="00032A3F">
        <w:rPr>
          <w:rFonts w:asciiTheme="minorHAnsi" w:hAnsiTheme="minorHAnsi" w:cstheme="minorHAnsi"/>
        </w:rPr>
        <w:t xml:space="preserve">he unified background wind vector is supposed to be linearly related to TC movements. </w:t>
      </w:r>
      <w:r w:rsidR="006A3C40" w:rsidRPr="00032A3F">
        <w:rPr>
          <w:rFonts w:asciiTheme="minorHAnsi" w:hAnsiTheme="minorHAnsi" w:cstheme="minorHAnsi"/>
        </w:rPr>
        <w:t>However, the steering flow as a crucial physic feature for</w:t>
      </w:r>
      <w:r w:rsidR="00F45D74" w:rsidRPr="00032A3F">
        <w:rPr>
          <w:rFonts w:asciiTheme="minorHAnsi" w:hAnsiTheme="minorHAnsi" w:cstheme="minorHAnsi"/>
        </w:rPr>
        <w:t xml:space="preserve"> TC movement</w:t>
      </w:r>
      <w:r w:rsidR="006A3C40" w:rsidRPr="00032A3F">
        <w:rPr>
          <w:rFonts w:asciiTheme="minorHAnsi" w:hAnsiTheme="minorHAnsi" w:cstheme="minorHAnsi"/>
        </w:rPr>
        <w:t xml:space="preserve"> has not been well</w:t>
      </w:r>
      <w:r w:rsidR="00F45D74" w:rsidRPr="00032A3F">
        <w:rPr>
          <w:rFonts w:asciiTheme="minorHAnsi" w:hAnsiTheme="minorHAnsi" w:cstheme="minorHAnsi"/>
        </w:rPr>
        <w:t xml:space="preserve"> </w:t>
      </w:r>
      <w:r w:rsidR="00D95983">
        <w:rPr>
          <w:rFonts w:asciiTheme="minorHAnsi" w:eastAsia="宋体" w:hAnsiTheme="minorHAnsi" w:cstheme="minorHAnsi" w:hint="eastAsia"/>
          <w:lang w:eastAsia="zh-CN"/>
        </w:rPr>
        <w:t>monitored</w:t>
      </w:r>
      <w:r w:rsidR="00F45D74" w:rsidRPr="00032A3F">
        <w:rPr>
          <w:rFonts w:asciiTheme="minorHAnsi" w:hAnsiTheme="minorHAnsi" w:cstheme="minorHAnsi"/>
        </w:rPr>
        <w:t>.</w:t>
      </w:r>
      <w:r w:rsidR="007D1D23" w:rsidRPr="00032A3F">
        <w:rPr>
          <w:rFonts w:asciiTheme="minorHAnsi" w:eastAsia="宋体" w:hAnsiTheme="minorHAnsi" w:cstheme="minorHAnsi" w:hint="eastAsia"/>
          <w:lang w:eastAsia="zh-CN"/>
        </w:rPr>
        <w:t xml:space="preserve"> </w:t>
      </w:r>
    </w:p>
    <w:p w14:paraId="62CB4857" w14:textId="64429D63" w:rsidR="008C1C38" w:rsidRPr="00032A3F" w:rsidRDefault="007D1D23" w:rsidP="00994E37">
      <w:pPr>
        <w:pStyle w:val="Text"/>
        <w:rPr>
          <w:rFonts w:asciiTheme="minorHAnsi" w:eastAsia="宋体" w:hAnsiTheme="minorHAnsi" w:cstheme="minorHAnsi"/>
          <w:highlight w:val="yellow"/>
          <w:lang w:eastAsia="zh-CN"/>
        </w:rPr>
      </w:pPr>
      <w:r w:rsidRPr="00032A3F">
        <w:rPr>
          <w:rFonts w:asciiTheme="minorHAnsi" w:eastAsia="宋体" w:hAnsiTheme="minorHAnsi" w:cstheme="minorHAnsi" w:hint="eastAsia"/>
          <w:lang w:eastAsia="zh-CN"/>
        </w:rPr>
        <w:t>As t</w:t>
      </w:r>
      <w:r w:rsidRPr="00032A3F">
        <w:rPr>
          <w:rFonts w:asciiTheme="minorHAnsi" w:eastAsia="宋体" w:hAnsiTheme="minorHAnsi" w:cstheme="minorHAnsi"/>
          <w:lang w:eastAsia="zh-CN"/>
        </w:rPr>
        <w:t>he spaceborne synthetic aperture radar (SAR) advantage</w:t>
      </w:r>
      <w:r w:rsidRPr="00032A3F">
        <w:rPr>
          <w:rFonts w:asciiTheme="minorHAnsi" w:eastAsia="宋体" w:hAnsiTheme="minorHAnsi" w:cstheme="minorHAnsi" w:hint="eastAsia"/>
          <w:lang w:eastAsia="zh-CN"/>
        </w:rPr>
        <w:t>s</w:t>
      </w:r>
      <w:r w:rsidRPr="00032A3F">
        <w:rPr>
          <w:rFonts w:asciiTheme="minorHAnsi" w:eastAsia="宋体" w:hAnsiTheme="minorHAnsi" w:cstheme="minorHAnsi"/>
          <w:lang w:eastAsia="zh-CN"/>
        </w:rPr>
        <w:t xml:space="preserve"> of high spatial resolution</w:t>
      </w:r>
      <w:r w:rsidRPr="00032A3F">
        <w:rPr>
          <w:rFonts w:asciiTheme="minorHAnsi" w:eastAsia="宋体" w:hAnsiTheme="minorHAnsi" w:cstheme="minorHAnsi" w:hint="eastAsia"/>
          <w:lang w:eastAsia="zh-CN"/>
        </w:rPr>
        <w:t xml:space="preserve"> and sea surface wind directly retrieval</w:t>
      </w:r>
      <w:r w:rsidRPr="00032A3F">
        <w:rPr>
          <w:rFonts w:asciiTheme="minorHAnsi" w:eastAsia="宋体" w:hAnsiTheme="minorHAnsi" w:cstheme="minorHAnsi"/>
          <w:lang w:eastAsia="zh-CN"/>
        </w:rPr>
        <w:t xml:space="preserve">, it </w:t>
      </w:r>
      <w:r w:rsidRPr="00032A3F">
        <w:rPr>
          <w:rFonts w:asciiTheme="minorHAnsi" w:eastAsia="宋体" w:hAnsiTheme="minorHAnsi" w:cstheme="minorHAnsi" w:hint="eastAsia"/>
          <w:lang w:eastAsia="zh-CN"/>
        </w:rPr>
        <w:t xml:space="preserve">is suitable for </w:t>
      </w:r>
      <w:r w:rsidRPr="00032A3F">
        <w:rPr>
          <w:rFonts w:asciiTheme="minorHAnsi" w:eastAsia="宋体" w:hAnsiTheme="minorHAnsi" w:cstheme="minorHAnsi"/>
          <w:lang w:eastAsia="zh-CN"/>
        </w:rPr>
        <w:t>the steering flow</w:t>
      </w:r>
      <w:r w:rsidRPr="00032A3F">
        <w:rPr>
          <w:rFonts w:asciiTheme="minorHAnsi" w:eastAsia="宋体" w:hAnsiTheme="minorHAnsi" w:cstheme="minorHAnsi" w:hint="eastAsia"/>
          <w:lang w:eastAsia="zh-CN"/>
        </w:rPr>
        <w:t xml:space="preserve"> and TC movement </w:t>
      </w:r>
      <w:r w:rsidR="003A36F1">
        <w:rPr>
          <w:rFonts w:asciiTheme="minorHAnsi" w:eastAsia="宋体" w:hAnsiTheme="minorHAnsi" w:cstheme="minorHAnsi" w:hint="eastAsia"/>
          <w:lang w:eastAsia="zh-CN"/>
        </w:rPr>
        <w:t>investigations</w:t>
      </w:r>
      <w:r w:rsidRPr="00032A3F">
        <w:rPr>
          <w:rFonts w:asciiTheme="minorHAnsi" w:eastAsia="宋体" w:hAnsiTheme="minorHAnsi" w:cstheme="minorHAnsi" w:hint="eastAsia"/>
          <w:lang w:eastAsia="zh-CN"/>
        </w:rPr>
        <w:t>.</w:t>
      </w:r>
      <w:r w:rsidR="00086FE3" w:rsidRPr="00032A3F">
        <w:rPr>
          <w:rFonts w:asciiTheme="minorHAnsi" w:eastAsia="宋体" w:hAnsiTheme="minorHAnsi" w:cstheme="minorHAnsi" w:hint="eastAsia"/>
          <w:lang w:eastAsia="zh-CN"/>
        </w:rPr>
        <w:t xml:space="preserve"> </w:t>
      </w:r>
      <w:r w:rsidR="00923896" w:rsidRPr="00032A3F">
        <w:rPr>
          <w:rFonts w:asciiTheme="minorHAnsi" w:hAnsiTheme="minorHAnsi" w:cstheme="minorHAnsi"/>
        </w:rPr>
        <w:t xml:space="preserve">Until now, SAR-derived surface wind field has been </w:t>
      </w:r>
      <w:r w:rsidR="00923896" w:rsidRPr="00032A3F">
        <w:rPr>
          <w:rFonts w:asciiTheme="minorHAnsi" w:eastAsia="宋体" w:hAnsiTheme="minorHAnsi" w:cstheme="minorHAnsi" w:hint="eastAsia"/>
          <w:lang w:eastAsia="zh-CN"/>
        </w:rPr>
        <w:t xml:space="preserve">widely </w:t>
      </w:r>
      <w:r w:rsidR="00923896" w:rsidRPr="00032A3F">
        <w:rPr>
          <w:rFonts w:asciiTheme="minorHAnsi" w:hAnsiTheme="minorHAnsi" w:cstheme="minorHAnsi"/>
        </w:rPr>
        <w:t xml:space="preserve">used for </w:t>
      </w:r>
      <w:r w:rsidR="00923896" w:rsidRPr="00032A3F">
        <w:rPr>
          <w:rFonts w:asciiTheme="minorHAnsi" w:eastAsia="宋体" w:hAnsiTheme="minorHAnsi" w:cstheme="minorHAnsi" w:hint="eastAsia"/>
          <w:lang w:eastAsia="zh-CN"/>
        </w:rPr>
        <w:t xml:space="preserve">traditional </w:t>
      </w:r>
      <w:r w:rsidR="00923896" w:rsidRPr="00032A3F">
        <w:rPr>
          <w:rFonts w:asciiTheme="minorHAnsi" w:hAnsiTheme="minorHAnsi" w:cstheme="minorHAnsi"/>
        </w:rPr>
        <w:t>TC measurements of intensity, radius of maximum wind (RMW), size of R34, R50 and R64 (</w:t>
      </w:r>
      <w:r w:rsidR="00923896" w:rsidRPr="00032A3F">
        <w:rPr>
          <w:rFonts w:asciiTheme="minorHAnsi" w:eastAsia="宋体" w:hAnsiTheme="minorHAnsi" w:cstheme="minorHAnsi"/>
          <w:lang w:eastAsia="zh-CN"/>
        </w:rPr>
        <w:t xml:space="preserve">e.g. Zhang et al., 2017; </w:t>
      </w:r>
      <w:r w:rsidR="00923896" w:rsidRPr="00032A3F">
        <w:rPr>
          <w:rFonts w:asciiTheme="minorHAnsi" w:hAnsiTheme="minorHAnsi" w:cstheme="minorHAnsi"/>
        </w:rPr>
        <w:t>Reul et al., 2017</w:t>
      </w:r>
      <w:r w:rsidR="003302B7">
        <w:rPr>
          <w:rFonts w:asciiTheme="minorHAnsi" w:eastAsia="宋体" w:hAnsiTheme="minorHAnsi" w:cstheme="minorHAnsi" w:hint="eastAsia"/>
          <w:lang w:eastAsia="zh-CN"/>
        </w:rPr>
        <w:t xml:space="preserve">; </w:t>
      </w:r>
      <w:r w:rsidR="003302B7" w:rsidRPr="003302B7">
        <w:rPr>
          <w:rFonts w:asciiTheme="minorHAnsi" w:eastAsia="宋体" w:hAnsiTheme="minorHAnsi" w:cstheme="minorHAnsi"/>
          <w:lang w:eastAsia="zh-CN"/>
        </w:rPr>
        <w:t>Howell</w:t>
      </w:r>
      <w:r w:rsidR="003302B7">
        <w:rPr>
          <w:rFonts w:asciiTheme="minorHAnsi" w:eastAsia="宋体" w:hAnsiTheme="minorHAnsi" w:cstheme="minorHAnsi" w:hint="eastAsia"/>
          <w:lang w:eastAsia="zh-CN"/>
        </w:rPr>
        <w:t xml:space="preserve"> et al., 2022</w:t>
      </w:r>
      <w:r w:rsidR="00923896" w:rsidRPr="00032A3F">
        <w:rPr>
          <w:rFonts w:asciiTheme="minorHAnsi" w:hAnsiTheme="minorHAnsi" w:cstheme="minorHAnsi"/>
        </w:rPr>
        <w:t>). However, TC movement</w:t>
      </w:r>
      <w:r w:rsidR="00923896" w:rsidRPr="00032A3F">
        <w:rPr>
          <w:rFonts w:asciiTheme="minorHAnsi" w:eastAsia="宋体" w:hAnsiTheme="minorHAnsi" w:cstheme="minorHAnsi"/>
          <w:lang w:eastAsia="zh-CN"/>
        </w:rPr>
        <w:t>,</w:t>
      </w:r>
      <w:r w:rsidR="00923896" w:rsidRPr="00032A3F">
        <w:rPr>
          <w:rFonts w:asciiTheme="minorHAnsi" w:hAnsiTheme="minorHAnsi" w:cstheme="minorHAnsi"/>
        </w:rPr>
        <w:t xml:space="preserve"> </w:t>
      </w:r>
      <w:r w:rsidR="00923896" w:rsidRPr="00032A3F">
        <w:rPr>
          <w:rFonts w:asciiTheme="minorHAnsi" w:eastAsia="宋体" w:hAnsiTheme="minorHAnsi" w:cstheme="minorHAnsi"/>
          <w:lang w:eastAsia="zh-CN"/>
        </w:rPr>
        <w:t>as</w:t>
      </w:r>
      <w:r w:rsidR="00923896" w:rsidRPr="00032A3F">
        <w:rPr>
          <w:rFonts w:asciiTheme="minorHAnsi" w:hAnsiTheme="minorHAnsi" w:cstheme="minorHAnsi"/>
        </w:rPr>
        <w:t xml:space="preserve"> the most important factor to induce asymmetric surface wind structure (Klotz &amp; Jiang, 2016; Zhang et al., 2021)</w:t>
      </w:r>
      <w:r w:rsidR="00923896" w:rsidRPr="00032A3F">
        <w:rPr>
          <w:rFonts w:asciiTheme="minorHAnsi" w:eastAsia="宋体" w:hAnsiTheme="minorHAnsi" w:cstheme="minorHAnsi"/>
          <w:lang w:eastAsia="zh-CN"/>
        </w:rPr>
        <w:t>, has not been well studied</w:t>
      </w:r>
      <w:r w:rsidR="00923896" w:rsidRPr="00032A3F">
        <w:rPr>
          <w:rFonts w:asciiTheme="minorHAnsi" w:hAnsiTheme="minorHAnsi" w:cstheme="minorHAnsi"/>
        </w:rPr>
        <w:t>.</w:t>
      </w:r>
      <w:r w:rsidR="00923896" w:rsidRPr="00032A3F">
        <w:rPr>
          <w:rFonts w:asciiTheme="minorHAnsi" w:eastAsia="宋体" w:hAnsiTheme="minorHAnsi" w:cstheme="minorHAnsi" w:hint="eastAsia"/>
          <w:lang w:eastAsia="zh-CN"/>
        </w:rPr>
        <w:t xml:space="preserve"> </w:t>
      </w:r>
      <w:r w:rsidR="00F5164A" w:rsidRPr="00032A3F">
        <w:rPr>
          <w:rFonts w:asciiTheme="minorHAnsi" w:hAnsiTheme="minorHAnsi" w:cstheme="minorHAnsi"/>
        </w:rPr>
        <w:t xml:space="preserve">Recently, the unified background wind vector (or steering flow) has been extracted from </w:t>
      </w:r>
      <w:r w:rsidRPr="00032A3F">
        <w:rPr>
          <w:rFonts w:asciiTheme="minorHAnsi" w:eastAsia="宋体" w:hAnsiTheme="minorHAnsi" w:cstheme="minorHAnsi" w:hint="eastAsia"/>
          <w:lang w:eastAsia="zh-CN"/>
        </w:rPr>
        <w:t>SAR-derived</w:t>
      </w:r>
      <w:r w:rsidR="00C86032" w:rsidRPr="00032A3F">
        <w:rPr>
          <w:rFonts w:asciiTheme="minorHAnsi" w:hAnsiTheme="minorHAnsi" w:cstheme="minorHAnsi"/>
        </w:rPr>
        <w:t xml:space="preserve"> wind field and can explain most</w:t>
      </w:r>
      <w:r w:rsidR="00F5164A" w:rsidRPr="00032A3F">
        <w:rPr>
          <w:rFonts w:asciiTheme="minorHAnsi" w:hAnsiTheme="minorHAnsi" w:cstheme="minorHAnsi"/>
        </w:rPr>
        <w:t xml:space="preserve"> TC asymmetric surface wind structures (Zhang et al., 2021). </w:t>
      </w:r>
    </w:p>
    <w:p w14:paraId="58C070AE" w14:textId="02DB7087" w:rsidR="004968C0" w:rsidRPr="00032A3F" w:rsidRDefault="00C61021" w:rsidP="004C0FC6">
      <w:pPr>
        <w:pStyle w:val="Text"/>
        <w:rPr>
          <w:rFonts w:asciiTheme="minorHAnsi" w:hAnsiTheme="minorHAnsi" w:cstheme="minorHAnsi"/>
        </w:rPr>
      </w:pPr>
      <w:r w:rsidRPr="00032A3F">
        <w:rPr>
          <w:rFonts w:asciiTheme="minorHAnsi" w:eastAsia="宋体" w:hAnsiTheme="minorHAnsi" w:cstheme="minorHAnsi"/>
          <w:lang w:eastAsia="zh-CN"/>
        </w:rPr>
        <w:t xml:space="preserve">Typhoon </w:t>
      </w:r>
      <w:proofErr w:type="spellStart"/>
      <w:r w:rsidRPr="00032A3F">
        <w:rPr>
          <w:rFonts w:asciiTheme="minorHAnsi" w:eastAsia="宋体" w:hAnsiTheme="minorHAnsi" w:cstheme="minorHAnsi"/>
          <w:lang w:eastAsia="zh-CN"/>
        </w:rPr>
        <w:t>Saola</w:t>
      </w:r>
      <w:proofErr w:type="spellEnd"/>
      <w:r w:rsidRPr="00032A3F">
        <w:rPr>
          <w:rFonts w:asciiTheme="minorHAnsi" w:eastAsia="宋体" w:hAnsiTheme="minorHAnsi" w:cstheme="minorHAnsi"/>
          <w:lang w:eastAsia="zh-CN"/>
        </w:rPr>
        <w:t xml:space="preserve"> (2023) made an interesting</w:t>
      </w:r>
      <w:r w:rsidR="00187492" w:rsidRPr="00032A3F">
        <w:rPr>
          <w:rFonts w:asciiTheme="minorHAnsi" w:eastAsia="宋体" w:hAnsiTheme="minorHAnsi" w:cstheme="minorHAnsi" w:hint="eastAsia"/>
          <w:lang w:eastAsia="zh-CN"/>
        </w:rPr>
        <w:t xml:space="preserve"> </w:t>
      </w:r>
      <w:r w:rsidR="00187492" w:rsidRPr="00032A3F">
        <w:rPr>
          <w:rFonts w:asciiTheme="minorHAnsi" w:eastAsia="宋体" w:hAnsiTheme="minorHAnsi" w:cstheme="minorHAnsi"/>
          <w:lang w:eastAsia="zh-CN"/>
        </w:rPr>
        <w:t>anti-clockwise loop track</w:t>
      </w:r>
      <w:r w:rsidRPr="00032A3F">
        <w:rPr>
          <w:rFonts w:asciiTheme="minorHAnsi" w:eastAsia="宋体" w:hAnsiTheme="minorHAnsi" w:cstheme="minorHAnsi"/>
          <w:lang w:eastAsia="zh-CN"/>
        </w:rPr>
        <w:t>.</w:t>
      </w:r>
      <w:r w:rsidR="00624CDD">
        <w:rPr>
          <w:rFonts w:asciiTheme="minorHAnsi" w:eastAsia="宋体" w:hAnsiTheme="minorHAnsi" w:cstheme="minorHAnsi" w:hint="eastAsia"/>
          <w:lang w:eastAsia="zh-CN"/>
        </w:rPr>
        <w:t xml:space="preserve"> Generally, there are two summer monsoon systems </w:t>
      </w:r>
      <w:r w:rsidR="0033764B">
        <w:rPr>
          <w:rFonts w:asciiTheme="minorHAnsi" w:eastAsia="宋体" w:hAnsiTheme="minorHAnsi" w:cstheme="minorHAnsi" w:hint="eastAsia"/>
          <w:lang w:eastAsia="zh-CN"/>
        </w:rPr>
        <w:t xml:space="preserve">in August </w:t>
      </w:r>
      <w:r w:rsidR="00624CDD">
        <w:rPr>
          <w:rFonts w:asciiTheme="minorHAnsi" w:eastAsia="宋体" w:hAnsiTheme="minorHAnsi" w:cstheme="minorHAnsi" w:hint="eastAsia"/>
          <w:lang w:eastAsia="zh-CN"/>
        </w:rPr>
        <w:t xml:space="preserve">(Fig. A1) influencing the </w:t>
      </w:r>
      <w:r w:rsidR="00D95983">
        <w:rPr>
          <w:rFonts w:asciiTheme="minorHAnsi" w:eastAsia="宋体" w:hAnsiTheme="minorHAnsi" w:cstheme="minorHAnsi" w:hint="eastAsia"/>
          <w:lang w:eastAsia="zh-CN"/>
        </w:rPr>
        <w:t>vortex movement there</w:t>
      </w:r>
      <w:r w:rsidR="00624CDD">
        <w:rPr>
          <w:rFonts w:asciiTheme="minorHAnsi" w:eastAsia="宋体" w:hAnsiTheme="minorHAnsi" w:cstheme="minorHAnsi" w:hint="eastAsia"/>
          <w:lang w:eastAsia="zh-CN"/>
        </w:rPr>
        <w:t xml:space="preserve">: 1) </w:t>
      </w:r>
      <w:r w:rsidR="00624CDD" w:rsidRPr="00624CDD">
        <w:rPr>
          <w:rFonts w:asciiTheme="minorHAnsi" w:eastAsia="宋体" w:hAnsiTheme="minorHAnsi" w:cstheme="minorHAnsi"/>
          <w:lang w:eastAsia="zh-CN"/>
        </w:rPr>
        <w:t xml:space="preserve">the western North Pacific summer monsoon (WNPSM) and </w:t>
      </w:r>
      <w:r w:rsidR="00624CDD">
        <w:rPr>
          <w:rFonts w:asciiTheme="minorHAnsi" w:eastAsia="宋体" w:hAnsiTheme="minorHAnsi" w:cstheme="minorHAnsi" w:hint="eastAsia"/>
          <w:lang w:eastAsia="zh-CN"/>
        </w:rPr>
        <w:t xml:space="preserve">2) the </w:t>
      </w:r>
      <w:r w:rsidR="00624CDD" w:rsidRPr="00624CDD">
        <w:rPr>
          <w:rFonts w:asciiTheme="minorHAnsi" w:eastAsia="宋体" w:hAnsiTheme="minorHAnsi" w:cstheme="minorHAnsi"/>
          <w:lang w:eastAsia="zh-CN"/>
        </w:rPr>
        <w:t>Indian summer monsoon (ISM) (Ding &amp; Chan, 2005; Xiang et al., 2013; He et al., 2024)</w:t>
      </w:r>
      <w:r w:rsidR="00624CDD">
        <w:rPr>
          <w:rFonts w:asciiTheme="minorHAnsi" w:eastAsia="宋体" w:hAnsiTheme="minorHAnsi" w:cstheme="minorHAnsi" w:hint="eastAsia"/>
          <w:lang w:eastAsia="zh-CN"/>
        </w:rPr>
        <w:t xml:space="preserve">. If no new steering flows </w:t>
      </w:r>
      <w:proofErr w:type="spellStart"/>
      <w:r w:rsidR="00624CDD">
        <w:rPr>
          <w:rFonts w:asciiTheme="minorHAnsi" w:eastAsia="宋体" w:hAnsiTheme="minorHAnsi" w:cstheme="minorHAnsi" w:hint="eastAsia"/>
          <w:lang w:eastAsia="zh-CN"/>
        </w:rPr>
        <w:t>exsiting</w:t>
      </w:r>
      <w:proofErr w:type="spellEnd"/>
      <w:r w:rsidR="00624CDD">
        <w:rPr>
          <w:rFonts w:asciiTheme="minorHAnsi" w:eastAsia="宋体" w:hAnsiTheme="minorHAnsi" w:cstheme="minorHAnsi" w:hint="eastAsia"/>
          <w:lang w:eastAsia="zh-CN"/>
        </w:rPr>
        <w:t xml:space="preserve">, the loop track cannot be made. </w:t>
      </w:r>
      <w:r w:rsidR="00624CDD" w:rsidRPr="001B0EB8">
        <w:rPr>
          <w:rFonts w:asciiTheme="minorHAnsi" w:eastAsia="宋体" w:hAnsiTheme="minorHAnsi" w:cstheme="minorHAnsi"/>
          <w:lang w:eastAsia="zh-CN"/>
        </w:rPr>
        <w:t>Consequently</w:t>
      </w:r>
      <w:r w:rsidR="00624CDD">
        <w:rPr>
          <w:rFonts w:asciiTheme="minorHAnsi" w:eastAsia="宋体" w:hAnsiTheme="minorHAnsi" w:cstheme="minorHAnsi" w:hint="eastAsia"/>
          <w:lang w:eastAsia="zh-CN"/>
        </w:rPr>
        <w:t>,</w:t>
      </w:r>
      <w:r w:rsidR="007C1631" w:rsidRPr="00032A3F">
        <w:rPr>
          <w:rFonts w:asciiTheme="minorHAnsi" w:eastAsia="宋体" w:hAnsiTheme="minorHAnsi" w:cstheme="minorHAnsi" w:hint="eastAsia"/>
          <w:lang w:eastAsia="zh-CN"/>
        </w:rPr>
        <w:t xml:space="preserve"> t</w:t>
      </w:r>
      <w:r w:rsidR="00F41872" w:rsidRPr="00032A3F">
        <w:rPr>
          <w:rFonts w:asciiTheme="minorHAnsi" w:hAnsiTheme="minorHAnsi" w:cstheme="minorHAnsi"/>
        </w:rPr>
        <w:t>he</w:t>
      </w:r>
      <w:r w:rsidR="0033764B">
        <w:rPr>
          <w:rFonts w:asciiTheme="minorHAnsi" w:eastAsia="宋体" w:hAnsiTheme="minorHAnsi" w:cstheme="minorHAnsi" w:hint="eastAsia"/>
          <w:lang w:eastAsia="zh-CN"/>
        </w:rPr>
        <w:t>re would be more</w:t>
      </w:r>
      <w:r w:rsidR="00F41872" w:rsidRPr="00032A3F">
        <w:rPr>
          <w:rFonts w:asciiTheme="minorHAnsi" w:hAnsiTheme="minorHAnsi" w:cstheme="minorHAnsi"/>
        </w:rPr>
        <w:t xml:space="preserve"> steering flows </w:t>
      </w:r>
      <w:r w:rsidR="00226A45" w:rsidRPr="00032A3F">
        <w:rPr>
          <w:rFonts w:asciiTheme="minorHAnsi" w:eastAsia="宋体" w:hAnsiTheme="minorHAnsi" w:cstheme="minorHAnsi" w:hint="eastAsia"/>
          <w:lang w:eastAsia="zh-CN"/>
        </w:rPr>
        <w:t>surrounding</w:t>
      </w:r>
      <w:r w:rsidR="00226A45" w:rsidRPr="00032A3F">
        <w:rPr>
          <w:rFonts w:asciiTheme="minorHAnsi" w:hAnsiTheme="minorHAnsi" w:cstheme="minorHAnsi"/>
        </w:rPr>
        <w:t xml:space="preserve"> </w:t>
      </w:r>
      <w:r w:rsidR="00F41872" w:rsidRPr="00032A3F">
        <w:rPr>
          <w:rFonts w:asciiTheme="minorHAnsi" w:hAnsiTheme="minorHAnsi" w:cstheme="minorHAnsi"/>
        </w:rPr>
        <w:t xml:space="preserve">the loop track of Typhoon </w:t>
      </w:r>
      <w:proofErr w:type="spellStart"/>
      <w:r w:rsidR="00F41872" w:rsidRPr="00032A3F">
        <w:rPr>
          <w:rFonts w:asciiTheme="minorHAnsi" w:hAnsiTheme="minorHAnsi" w:cstheme="minorHAnsi"/>
        </w:rPr>
        <w:t>Saola</w:t>
      </w:r>
      <w:proofErr w:type="spellEnd"/>
      <w:r w:rsidR="00F41872" w:rsidRPr="00032A3F">
        <w:rPr>
          <w:rFonts w:asciiTheme="minorHAnsi" w:hAnsiTheme="minorHAnsi" w:cstheme="minorHAnsi"/>
        </w:rPr>
        <w:t xml:space="preserve"> (2023) </w:t>
      </w:r>
      <w:r w:rsidR="004968C0" w:rsidRPr="00032A3F">
        <w:rPr>
          <w:rFonts w:asciiTheme="minorHAnsi" w:hAnsiTheme="minorHAnsi" w:cstheme="minorHAnsi"/>
        </w:rPr>
        <w:t xml:space="preserve">than </w:t>
      </w:r>
      <w:r w:rsidR="00226A45" w:rsidRPr="00032A3F">
        <w:rPr>
          <w:rFonts w:asciiTheme="minorHAnsi" w:eastAsia="宋体" w:hAnsiTheme="minorHAnsi" w:cstheme="minorHAnsi" w:hint="eastAsia"/>
          <w:lang w:eastAsia="zh-CN"/>
        </w:rPr>
        <w:t>steering flow</w:t>
      </w:r>
      <w:r w:rsidR="0033764B">
        <w:rPr>
          <w:rFonts w:asciiTheme="minorHAnsi" w:eastAsia="宋体" w:hAnsiTheme="minorHAnsi" w:cstheme="minorHAnsi" w:hint="eastAsia"/>
          <w:lang w:eastAsia="zh-CN"/>
        </w:rPr>
        <w:t>s of summer monsoons</w:t>
      </w:r>
      <w:r w:rsidR="004968C0" w:rsidRPr="00032A3F">
        <w:rPr>
          <w:rFonts w:asciiTheme="minorHAnsi" w:hAnsiTheme="minorHAnsi" w:cstheme="minorHAnsi"/>
        </w:rPr>
        <w:t xml:space="preserve">. Taking the SAR advantage of high spatial resolution, we </w:t>
      </w:r>
      <w:r w:rsidR="0067748B" w:rsidRPr="00032A3F">
        <w:rPr>
          <w:rFonts w:asciiTheme="minorHAnsi" w:eastAsia="宋体" w:hAnsiTheme="minorHAnsi" w:cstheme="minorHAnsi" w:hint="eastAsia"/>
          <w:lang w:eastAsia="zh-CN"/>
        </w:rPr>
        <w:t xml:space="preserve">propose a new approach </w:t>
      </w:r>
      <w:r w:rsidR="004968C0" w:rsidRPr="00032A3F">
        <w:rPr>
          <w:rFonts w:asciiTheme="minorHAnsi" w:hAnsiTheme="minorHAnsi" w:cstheme="minorHAnsi"/>
        </w:rPr>
        <w:t xml:space="preserve">to examine the possibility of two steering flows and their potential to explain the </w:t>
      </w:r>
      <w:r w:rsidR="00232420" w:rsidRPr="00032A3F">
        <w:rPr>
          <w:rFonts w:asciiTheme="minorHAnsi" w:eastAsia="宋体" w:hAnsiTheme="minorHAnsi" w:cstheme="minorHAnsi" w:hint="eastAsia"/>
          <w:lang w:eastAsia="zh-CN"/>
        </w:rPr>
        <w:t>interesting vortex</w:t>
      </w:r>
      <w:r w:rsidR="004968C0" w:rsidRPr="00032A3F">
        <w:rPr>
          <w:rFonts w:asciiTheme="minorHAnsi" w:hAnsiTheme="minorHAnsi" w:cstheme="minorHAnsi"/>
        </w:rPr>
        <w:t xml:space="preserve"> movements</w:t>
      </w:r>
      <w:r w:rsidR="00232420" w:rsidRPr="00032A3F">
        <w:rPr>
          <w:rFonts w:asciiTheme="minorHAnsi" w:eastAsia="宋体" w:hAnsiTheme="minorHAnsi" w:cstheme="minorHAnsi" w:hint="eastAsia"/>
          <w:lang w:eastAsia="zh-CN"/>
        </w:rPr>
        <w:t xml:space="preserve"> in the loop track</w:t>
      </w:r>
      <w:r w:rsidR="004968C0" w:rsidRPr="00032A3F">
        <w:rPr>
          <w:rFonts w:asciiTheme="minorHAnsi" w:hAnsiTheme="minorHAnsi" w:cstheme="minorHAnsi"/>
        </w:rPr>
        <w:t>.</w:t>
      </w:r>
      <w:r w:rsidR="00243F22" w:rsidRPr="00032A3F">
        <w:rPr>
          <w:rFonts w:asciiTheme="minorHAnsi" w:hAnsiTheme="minorHAnsi" w:cstheme="minorHAnsi"/>
        </w:rPr>
        <w:t xml:space="preserve"> </w:t>
      </w:r>
      <w:r w:rsidR="00994E37" w:rsidRPr="00032A3F">
        <w:rPr>
          <w:rFonts w:asciiTheme="minorHAnsi" w:eastAsia="宋体" w:hAnsiTheme="minorHAnsi" w:cstheme="minorHAnsi" w:hint="eastAsia"/>
          <w:lang w:eastAsia="zh-CN"/>
        </w:rPr>
        <w:t xml:space="preserve">In this study, </w:t>
      </w:r>
      <w:bookmarkStart w:id="2" w:name="_Hlk174257734"/>
      <w:r w:rsidR="00994E37" w:rsidRPr="00032A3F">
        <w:rPr>
          <w:rFonts w:asciiTheme="minorHAnsi" w:eastAsia="宋体" w:hAnsiTheme="minorHAnsi" w:cstheme="minorHAnsi" w:hint="eastAsia"/>
          <w:lang w:eastAsia="zh-CN"/>
        </w:rPr>
        <w:t>two sets of</w:t>
      </w:r>
      <w:r w:rsidR="00994E37" w:rsidRPr="00032A3F">
        <w:rPr>
          <w:rFonts w:asciiTheme="minorHAnsi" w:eastAsia="宋体" w:hAnsiTheme="minorHAnsi" w:cstheme="minorHAnsi"/>
          <w:lang w:eastAsia="zh-CN"/>
        </w:rPr>
        <w:t xml:space="preserve"> three continuous SAR-wind fields in </w:t>
      </w:r>
      <w:r w:rsidR="00994E37" w:rsidRPr="00032A3F">
        <w:rPr>
          <w:rFonts w:asciiTheme="minorHAnsi" w:eastAsia="宋体" w:hAnsiTheme="minorHAnsi" w:cstheme="minorHAnsi" w:hint="eastAsia"/>
          <w:lang w:eastAsia="zh-CN"/>
        </w:rPr>
        <w:t xml:space="preserve">about </w:t>
      </w:r>
      <w:r w:rsidR="00994E37" w:rsidRPr="00032A3F">
        <w:rPr>
          <w:rFonts w:asciiTheme="minorHAnsi" w:eastAsia="宋体" w:hAnsiTheme="minorHAnsi" w:cstheme="minorHAnsi"/>
          <w:lang w:eastAsia="zh-CN"/>
        </w:rPr>
        <w:t xml:space="preserve">24 hours </w:t>
      </w:r>
      <w:bookmarkEnd w:id="2"/>
      <w:r w:rsidR="00994E37" w:rsidRPr="00032A3F">
        <w:rPr>
          <w:rFonts w:asciiTheme="minorHAnsi" w:eastAsia="宋体" w:hAnsiTheme="minorHAnsi" w:cstheme="minorHAnsi"/>
          <w:lang w:eastAsia="zh-CN"/>
        </w:rPr>
        <w:t xml:space="preserve">provide a unique opportunity to determine the </w:t>
      </w:r>
      <w:r w:rsidR="00624CDD">
        <w:rPr>
          <w:rFonts w:asciiTheme="minorHAnsi" w:eastAsia="宋体" w:hAnsiTheme="minorHAnsi" w:cstheme="minorHAnsi" w:hint="eastAsia"/>
          <w:lang w:eastAsia="zh-CN"/>
        </w:rPr>
        <w:t xml:space="preserve">complicated </w:t>
      </w:r>
      <w:r w:rsidR="00994E37" w:rsidRPr="00032A3F">
        <w:rPr>
          <w:rFonts w:asciiTheme="minorHAnsi" w:eastAsia="宋体" w:hAnsiTheme="minorHAnsi" w:cstheme="minorHAnsi"/>
          <w:lang w:eastAsia="zh-CN"/>
        </w:rPr>
        <w:t xml:space="preserve">steering flows: 1) general steering flow over three cases </w:t>
      </w:r>
      <w:bookmarkStart w:id="3" w:name="_Hlk175173000"/>
      <w:r w:rsidR="00994E37" w:rsidRPr="00032A3F">
        <w:rPr>
          <w:rFonts w:asciiTheme="minorHAnsi" w:eastAsia="宋体" w:hAnsiTheme="minorHAnsi" w:cstheme="minorHAnsi"/>
          <w:lang w:eastAsia="zh-CN"/>
        </w:rPr>
        <w:t>synchronously and 2) the respective steering flow for each case by removing the general steering flow.</w:t>
      </w:r>
      <w:bookmarkEnd w:id="3"/>
      <w:r w:rsidR="00243F22" w:rsidRPr="00032A3F">
        <w:rPr>
          <w:rFonts w:asciiTheme="minorHAnsi" w:hAnsiTheme="minorHAnsi" w:cstheme="minorHAnsi"/>
        </w:rPr>
        <w:t xml:space="preserve"> The remainder of this paper is organized as follows: </w:t>
      </w:r>
      <w:r w:rsidR="00243F22" w:rsidRPr="00032A3F">
        <w:rPr>
          <w:rFonts w:asciiTheme="minorHAnsi" w:eastAsia="宋体" w:hAnsiTheme="minorHAnsi" w:cstheme="minorHAnsi" w:hint="eastAsia"/>
          <w:lang w:eastAsia="zh-CN"/>
        </w:rPr>
        <w:t>six SAR-derived surface wind fields</w:t>
      </w:r>
      <w:r w:rsidR="00243F22" w:rsidRPr="00032A3F">
        <w:rPr>
          <w:rFonts w:asciiTheme="minorHAnsi" w:hAnsiTheme="minorHAnsi" w:cstheme="minorHAnsi"/>
        </w:rPr>
        <w:t xml:space="preserve"> and the method </w:t>
      </w:r>
      <w:r w:rsidR="00243F22" w:rsidRPr="00032A3F">
        <w:rPr>
          <w:rFonts w:asciiTheme="minorHAnsi" w:eastAsia="宋体" w:hAnsiTheme="minorHAnsi" w:cstheme="minorHAnsi" w:hint="eastAsia"/>
          <w:lang w:eastAsia="zh-CN"/>
        </w:rPr>
        <w:t>proposed</w:t>
      </w:r>
      <w:r w:rsidR="00243F22" w:rsidRPr="00032A3F">
        <w:rPr>
          <w:rFonts w:asciiTheme="minorHAnsi" w:hAnsiTheme="minorHAnsi" w:cstheme="minorHAnsi"/>
        </w:rPr>
        <w:t xml:space="preserve"> in this</w:t>
      </w:r>
      <w:r w:rsidR="00243F22" w:rsidRPr="00032A3F">
        <w:rPr>
          <w:rFonts w:asciiTheme="minorHAnsi" w:eastAsia="宋体" w:hAnsiTheme="minorHAnsi" w:cstheme="minorHAnsi" w:hint="eastAsia"/>
          <w:lang w:eastAsia="zh-CN"/>
        </w:rPr>
        <w:t xml:space="preserve"> </w:t>
      </w:r>
      <w:r w:rsidR="00243F22" w:rsidRPr="00032A3F">
        <w:rPr>
          <w:rFonts w:asciiTheme="minorHAnsi" w:hAnsiTheme="minorHAnsi" w:cstheme="minorHAnsi"/>
        </w:rPr>
        <w:t>study are</w:t>
      </w:r>
      <w:r w:rsidR="00243F22" w:rsidRPr="00032A3F">
        <w:rPr>
          <w:rFonts w:asciiTheme="minorHAnsi" w:eastAsia="宋体" w:hAnsiTheme="minorHAnsi" w:cstheme="minorHAnsi" w:hint="eastAsia"/>
          <w:lang w:eastAsia="zh-CN"/>
        </w:rPr>
        <w:t xml:space="preserve"> </w:t>
      </w:r>
      <w:r w:rsidR="00243F22" w:rsidRPr="00032A3F">
        <w:rPr>
          <w:rFonts w:asciiTheme="minorHAnsi" w:hAnsiTheme="minorHAnsi" w:cstheme="minorHAnsi"/>
        </w:rPr>
        <w:t xml:space="preserve">in section 2. The </w:t>
      </w:r>
      <w:r w:rsidR="00243F22" w:rsidRPr="00032A3F">
        <w:rPr>
          <w:rFonts w:asciiTheme="minorHAnsi" w:eastAsia="宋体" w:hAnsiTheme="minorHAnsi" w:cstheme="minorHAnsi"/>
          <w:lang w:eastAsia="zh-CN"/>
        </w:rPr>
        <w:t xml:space="preserve">results of steering flows </w:t>
      </w:r>
      <w:r w:rsidR="00243F22" w:rsidRPr="00032A3F">
        <w:rPr>
          <w:rFonts w:asciiTheme="minorHAnsi" w:hAnsiTheme="minorHAnsi" w:cstheme="minorHAnsi"/>
        </w:rPr>
        <w:t>and investigat</w:t>
      </w:r>
      <w:r w:rsidR="00243F22" w:rsidRPr="00032A3F">
        <w:rPr>
          <w:rFonts w:asciiTheme="minorHAnsi" w:eastAsia="宋体" w:hAnsiTheme="minorHAnsi" w:cstheme="minorHAnsi"/>
          <w:lang w:eastAsia="zh-CN"/>
        </w:rPr>
        <w:t>ions of</w:t>
      </w:r>
      <w:r w:rsidR="00243F22" w:rsidRPr="00032A3F">
        <w:rPr>
          <w:rFonts w:asciiTheme="minorHAnsi" w:hAnsiTheme="minorHAnsi" w:cstheme="minorHAnsi"/>
        </w:rPr>
        <w:t xml:space="preserve"> the vortex movement over the loop track are</w:t>
      </w:r>
      <w:r w:rsidR="00243F22" w:rsidRPr="00032A3F">
        <w:rPr>
          <w:rFonts w:asciiTheme="minorHAnsi" w:eastAsia="宋体" w:hAnsiTheme="minorHAnsi" w:cstheme="minorHAnsi"/>
          <w:lang w:eastAsia="zh-CN"/>
        </w:rPr>
        <w:t xml:space="preserve"> </w:t>
      </w:r>
      <w:r w:rsidR="00243F22" w:rsidRPr="00032A3F">
        <w:rPr>
          <w:rFonts w:asciiTheme="minorHAnsi" w:hAnsiTheme="minorHAnsi" w:cstheme="minorHAnsi"/>
        </w:rPr>
        <w:t xml:space="preserve">in </w:t>
      </w:r>
      <w:r w:rsidR="00243F22" w:rsidRPr="00032A3F">
        <w:rPr>
          <w:rFonts w:asciiTheme="minorHAnsi" w:eastAsia="宋体" w:hAnsiTheme="minorHAnsi" w:cstheme="minorHAnsi" w:hint="eastAsia"/>
          <w:lang w:eastAsia="zh-CN"/>
        </w:rPr>
        <w:t>S</w:t>
      </w:r>
      <w:r w:rsidR="00243F22" w:rsidRPr="00032A3F">
        <w:rPr>
          <w:rFonts w:asciiTheme="minorHAnsi" w:hAnsiTheme="minorHAnsi" w:cstheme="minorHAnsi"/>
        </w:rPr>
        <w:t xml:space="preserve">ection 3. Finally, conclusions are given in </w:t>
      </w:r>
      <w:r w:rsidR="00243F22" w:rsidRPr="00032A3F">
        <w:rPr>
          <w:rFonts w:asciiTheme="minorHAnsi" w:eastAsia="宋体" w:hAnsiTheme="minorHAnsi" w:cstheme="minorHAnsi" w:hint="eastAsia"/>
          <w:lang w:eastAsia="zh-CN"/>
        </w:rPr>
        <w:t>S</w:t>
      </w:r>
      <w:r w:rsidR="00243F22" w:rsidRPr="00032A3F">
        <w:rPr>
          <w:rFonts w:asciiTheme="minorHAnsi" w:hAnsiTheme="minorHAnsi" w:cstheme="minorHAnsi"/>
        </w:rPr>
        <w:t xml:space="preserve">ection </w:t>
      </w:r>
      <w:r w:rsidR="00243F22" w:rsidRPr="00032A3F">
        <w:rPr>
          <w:rFonts w:asciiTheme="minorHAnsi" w:eastAsia="宋体" w:hAnsiTheme="minorHAnsi" w:cstheme="minorHAnsi"/>
          <w:lang w:eastAsia="zh-CN"/>
        </w:rPr>
        <w:t>4</w:t>
      </w:r>
      <w:r w:rsidR="00243F22" w:rsidRPr="00032A3F">
        <w:rPr>
          <w:rFonts w:asciiTheme="minorHAnsi" w:hAnsiTheme="minorHAnsi" w:cstheme="minorHAnsi"/>
        </w:rPr>
        <w:t>.</w:t>
      </w:r>
    </w:p>
    <w:p w14:paraId="7A8760A4" w14:textId="07E1460C" w:rsidR="002F3B11" w:rsidRPr="00032A3F" w:rsidRDefault="002F3B11" w:rsidP="00C81368">
      <w:pPr>
        <w:pStyle w:val="Heading-Main"/>
        <w:rPr>
          <w:rFonts w:asciiTheme="minorHAnsi" w:hAnsiTheme="minorHAnsi" w:cstheme="minorHAnsi"/>
        </w:rPr>
      </w:pPr>
      <w:r w:rsidRPr="00032A3F">
        <w:rPr>
          <w:rFonts w:asciiTheme="minorHAnsi" w:hAnsiTheme="minorHAnsi" w:cstheme="minorHAnsi"/>
        </w:rPr>
        <w:t xml:space="preserve">2 </w:t>
      </w:r>
      <w:r w:rsidR="00487F02" w:rsidRPr="00032A3F">
        <w:rPr>
          <w:rFonts w:asciiTheme="minorHAnsi" w:hAnsiTheme="minorHAnsi" w:cstheme="minorHAnsi"/>
        </w:rPr>
        <w:t>Data</w:t>
      </w:r>
      <w:r w:rsidRPr="00032A3F">
        <w:rPr>
          <w:rFonts w:asciiTheme="minorHAnsi" w:hAnsiTheme="minorHAnsi" w:cstheme="minorHAnsi"/>
        </w:rPr>
        <w:t xml:space="preserve"> and Method</w:t>
      </w:r>
    </w:p>
    <w:p w14:paraId="05400B83" w14:textId="41A6E8E6" w:rsidR="00C86032" w:rsidRPr="00032A3F" w:rsidRDefault="00C86032" w:rsidP="00C86032">
      <w:pPr>
        <w:pStyle w:val="Heading-Secondary"/>
        <w:rPr>
          <w:rFonts w:asciiTheme="minorHAnsi" w:hAnsiTheme="minorHAnsi" w:cstheme="minorHAnsi"/>
        </w:rPr>
      </w:pPr>
      <w:r w:rsidRPr="00032A3F">
        <w:rPr>
          <w:rFonts w:asciiTheme="minorHAnsi" w:hAnsiTheme="minorHAnsi" w:cstheme="minorHAnsi"/>
        </w:rPr>
        <w:t>2.1 SAR</w:t>
      </w:r>
      <w:r w:rsidRPr="00032A3F">
        <w:rPr>
          <w:rFonts w:asciiTheme="minorHAnsi" w:eastAsia="宋体" w:hAnsiTheme="minorHAnsi" w:cstheme="minorHAnsi" w:hint="eastAsia"/>
          <w:lang w:eastAsia="zh-CN"/>
        </w:rPr>
        <w:t xml:space="preserve"> Observations </w:t>
      </w:r>
      <w:r w:rsidR="00693110" w:rsidRPr="00032A3F">
        <w:rPr>
          <w:rFonts w:asciiTheme="minorHAnsi" w:eastAsia="宋体" w:hAnsiTheme="minorHAnsi" w:cstheme="minorHAnsi" w:hint="eastAsia"/>
          <w:lang w:eastAsia="zh-CN"/>
        </w:rPr>
        <w:t>of</w:t>
      </w:r>
      <w:r w:rsidRPr="00032A3F">
        <w:rPr>
          <w:rFonts w:asciiTheme="minorHAnsi" w:hAnsiTheme="minorHAnsi" w:cstheme="minorHAnsi"/>
        </w:rPr>
        <w:t xml:space="preserve"> surface wind fields</w:t>
      </w:r>
    </w:p>
    <w:p w14:paraId="337DBE5D" w14:textId="3F147B52" w:rsidR="00F47513" w:rsidRPr="00032A3F" w:rsidRDefault="00C86032" w:rsidP="004819DC">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 xml:space="preserve">Typhoon </w:t>
      </w:r>
      <w:proofErr w:type="spellStart"/>
      <w:r w:rsidRPr="00032A3F">
        <w:rPr>
          <w:rFonts w:asciiTheme="minorHAnsi" w:eastAsia="宋体" w:hAnsiTheme="minorHAnsi" w:cstheme="minorHAnsi"/>
          <w:lang w:eastAsia="zh-CN"/>
        </w:rPr>
        <w:t>Saola</w:t>
      </w:r>
      <w:proofErr w:type="spellEnd"/>
      <w:r w:rsidRPr="00032A3F">
        <w:rPr>
          <w:rFonts w:asciiTheme="minorHAnsi" w:eastAsia="宋体" w:hAnsiTheme="minorHAnsi" w:cstheme="minorHAnsi"/>
          <w:lang w:eastAsia="zh-CN"/>
        </w:rPr>
        <w:t xml:space="preserve"> (2023) exhibited a looping</w:t>
      </w:r>
      <w:r w:rsidR="00693110" w:rsidRPr="00032A3F">
        <w:rPr>
          <w:rFonts w:asciiTheme="minorHAnsi" w:eastAsia="宋体" w:hAnsiTheme="minorHAnsi" w:cstheme="minorHAnsi" w:hint="eastAsia"/>
          <w:lang w:eastAsia="zh-CN"/>
        </w:rPr>
        <w:t xml:space="preserve"> track</w:t>
      </w:r>
      <w:r w:rsidRPr="00032A3F">
        <w:rPr>
          <w:rFonts w:asciiTheme="minorHAnsi" w:eastAsia="宋体" w:hAnsiTheme="minorHAnsi" w:cstheme="minorHAnsi"/>
          <w:lang w:eastAsia="zh-CN"/>
        </w:rPr>
        <w:t xml:space="preserve"> from August 25 to 28. To explore the steering flows during this movement, we obtained six SAR images and generated 2D sea surface </w:t>
      </w:r>
      <w:r w:rsidRPr="00032A3F">
        <w:rPr>
          <w:rFonts w:asciiTheme="minorHAnsi" w:eastAsia="宋体" w:hAnsiTheme="minorHAnsi" w:cstheme="minorHAnsi"/>
          <w:lang w:eastAsia="zh-CN"/>
        </w:rPr>
        <w:lastRenderedPageBreak/>
        <w:t xml:space="preserve">wind maps. These six wind field cases, linked to </w:t>
      </w:r>
      <w:proofErr w:type="spellStart"/>
      <w:r w:rsidRPr="00032A3F">
        <w:rPr>
          <w:rFonts w:asciiTheme="minorHAnsi" w:eastAsia="宋体" w:hAnsiTheme="minorHAnsi" w:cstheme="minorHAnsi"/>
          <w:lang w:eastAsia="zh-CN"/>
        </w:rPr>
        <w:t>Saola's</w:t>
      </w:r>
      <w:proofErr w:type="spellEnd"/>
      <w:r w:rsidRPr="00032A3F">
        <w:rPr>
          <w:rFonts w:asciiTheme="minorHAnsi" w:eastAsia="宋体" w:hAnsiTheme="minorHAnsi" w:cstheme="minorHAnsi"/>
          <w:lang w:eastAsia="zh-CN"/>
        </w:rPr>
        <w:t xml:space="preserve"> 'anti-clockwise loop' track, are shown in Fig. 1.</w:t>
      </w:r>
    </w:p>
    <w:p w14:paraId="199B075A" w14:textId="77777777" w:rsidR="001C4478" w:rsidRPr="00032A3F" w:rsidRDefault="001C4478" w:rsidP="001C4478">
      <w:pPr>
        <w:jc w:val="center"/>
        <w:rPr>
          <w:sz w:val="24"/>
          <w:szCs w:val="24"/>
        </w:rPr>
      </w:pPr>
      <w:r w:rsidRPr="00032A3F">
        <w:rPr>
          <w:noProof/>
        </w:rPr>
        <w:drawing>
          <wp:inline distT="0" distB="0" distL="0" distR="0" wp14:anchorId="22043158" wp14:editId="75597F11">
            <wp:extent cx="3657106" cy="3529780"/>
            <wp:effectExtent l="0" t="0" r="635" b="0"/>
            <wp:docPr id="526627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8897" t="9145" r="5121" b="7865"/>
                    <a:stretch/>
                  </pic:blipFill>
                  <pic:spPr bwMode="auto">
                    <a:xfrm>
                      <a:off x="0" y="0"/>
                      <a:ext cx="3701965" cy="3573078"/>
                    </a:xfrm>
                    <a:prstGeom prst="rect">
                      <a:avLst/>
                    </a:prstGeom>
                    <a:noFill/>
                    <a:ln>
                      <a:noFill/>
                    </a:ln>
                    <a:extLst>
                      <a:ext uri="{53640926-AAD7-44D8-BBD7-CCE9431645EC}">
                        <a14:shadowObscured xmlns:a14="http://schemas.microsoft.com/office/drawing/2010/main"/>
                      </a:ext>
                    </a:extLst>
                  </pic:spPr>
                </pic:pic>
              </a:graphicData>
            </a:graphic>
          </wp:inline>
        </w:drawing>
      </w:r>
    </w:p>
    <w:p w14:paraId="2EEBB4BB" w14:textId="4569EAFC" w:rsidR="001C4478" w:rsidRPr="00032A3F" w:rsidRDefault="001C4478" w:rsidP="001C4478">
      <w:pPr>
        <w:rPr>
          <w:rFonts w:eastAsia="宋体"/>
          <w:sz w:val="24"/>
          <w:szCs w:val="24"/>
          <w:lang w:eastAsia="zh-CN"/>
        </w:rPr>
      </w:pPr>
      <w:r w:rsidRPr="00032A3F">
        <w:rPr>
          <w:rFonts w:hint="eastAsia"/>
          <w:sz w:val="24"/>
          <w:szCs w:val="24"/>
        </w:rPr>
        <w:t xml:space="preserve">Fig. 1. Six SAR-derived wind fields of </w:t>
      </w:r>
      <w:r w:rsidRPr="00032A3F">
        <w:rPr>
          <w:rFonts w:hint="eastAsia"/>
          <w:i/>
          <w:iCs/>
          <w:sz w:val="24"/>
          <w:szCs w:val="24"/>
        </w:rPr>
        <w:t>r &lt; 3R</w:t>
      </w:r>
      <w:r w:rsidRPr="00032A3F">
        <w:rPr>
          <w:rFonts w:hint="eastAsia"/>
          <w:i/>
          <w:iCs/>
          <w:sz w:val="24"/>
          <w:szCs w:val="24"/>
          <w:vertAlign w:val="subscript"/>
        </w:rPr>
        <w:t>max</w:t>
      </w:r>
      <w:r w:rsidRPr="00032A3F">
        <w:rPr>
          <w:rFonts w:hint="eastAsia"/>
          <w:sz w:val="24"/>
          <w:szCs w:val="24"/>
        </w:rPr>
        <w:t xml:space="preserve"> over Typhoon </w:t>
      </w:r>
      <w:proofErr w:type="spellStart"/>
      <w:r w:rsidRPr="00032A3F">
        <w:rPr>
          <w:rFonts w:hint="eastAsia"/>
          <w:sz w:val="24"/>
          <w:szCs w:val="24"/>
        </w:rPr>
        <w:t>Saola</w:t>
      </w:r>
      <w:proofErr w:type="spellEnd"/>
      <w:r w:rsidRPr="00032A3F">
        <w:rPr>
          <w:rFonts w:hint="eastAsia"/>
          <w:sz w:val="24"/>
          <w:szCs w:val="24"/>
        </w:rPr>
        <w:t xml:space="preserve"> (2023) related to the loop track </w:t>
      </w:r>
      <w:bookmarkStart w:id="4" w:name="_Hlk175732193"/>
      <w:r w:rsidRPr="00032A3F">
        <w:rPr>
          <w:rFonts w:hint="eastAsia"/>
          <w:sz w:val="24"/>
          <w:szCs w:val="24"/>
        </w:rPr>
        <w:t xml:space="preserve">acquired at: </w:t>
      </w:r>
      <w:r w:rsidRPr="00032A3F">
        <w:rPr>
          <w:rFonts w:eastAsia="宋体" w:hint="eastAsia"/>
          <w:sz w:val="24"/>
          <w:szCs w:val="24"/>
          <w:lang w:eastAsia="zh-CN"/>
        </w:rPr>
        <w:t xml:space="preserve">(a1) </w:t>
      </w:r>
      <w:r w:rsidRPr="00032A3F">
        <w:rPr>
          <w:rFonts w:hint="eastAsia"/>
          <w:sz w:val="24"/>
          <w:szCs w:val="24"/>
        </w:rPr>
        <w:t>09:53 UTC on August 25</w:t>
      </w:r>
      <w:bookmarkEnd w:id="4"/>
      <w:r w:rsidRPr="00032A3F">
        <w:rPr>
          <w:rFonts w:hint="eastAsia"/>
          <w:sz w:val="24"/>
          <w:szCs w:val="24"/>
        </w:rPr>
        <w:t xml:space="preserve">, </w:t>
      </w:r>
      <w:r w:rsidRPr="00032A3F">
        <w:rPr>
          <w:rFonts w:eastAsia="宋体" w:hint="eastAsia"/>
          <w:sz w:val="24"/>
          <w:szCs w:val="24"/>
          <w:lang w:eastAsia="zh-CN"/>
        </w:rPr>
        <w:t xml:space="preserve">(a2) </w:t>
      </w:r>
      <w:r w:rsidRPr="00032A3F">
        <w:rPr>
          <w:rFonts w:hint="eastAsia"/>
          <w:sz w:val="24"/>
          <w:szCs w:val="24"/>
        </w:rPr>
        <w:t xml:space="preserve">21:46 UTC on August 25, </w:t>
      </w:r>
      <w:r w:rsidRPr="00032A3F">
        <w:rPr>
          <w:rFonts w:eastAsia="宋体" w:hint="eastAsia"/>
          <w:sz w:val="24"/>
          <w:szCs w:val="24"/>
          <w:lang w:eastAsia="zh-CN"/>
        </w:rPr>
        <w:t xml:space="preserve">(a3) </w:t>
      </w:r>
      <w:r w:rsidRPr="00032A3F">
        <w:rPr>
          <w:rFonts w:hint="eastAsia"/>
          <w:sz w:val="24"/>
          <w:szCs w:val="24"/>
        </w:rPr>
        <w:t xml:space="preserve">10:00 UTC on August 26, </w:t>
      </w:r>
      <w:r w:rsidRPr="00032A3F">
        <w:rPr>
          <w:rFonts w:eastAsia="宋体" w:hint="eastAsia"/>
          <w:sz w:val="24"/>
          <w:szCs w:val="24"/>
          <w:lang w:eastAsia="zh-CN"/>
        </w:rPr>
        <w:t xml:space="preserve">(b1) </w:t>
      </w:r>
      <w:r w:rsidRPr="00032A3F">
        <w:rPr>
          <w:rFonts w:hint="eastAsia"/>
          <w:sz w:val="24"/>
          <w:szCs w:val="24"/>
        </w:rPr>
        <w:t xml:space="preserve">21:31 UTC on August 27, </w:t>
      </w:r>
      <w:r w:rsidRPr="00032A3F">
        <w:rPr>
          <w:rFonts w:eastAsia="宋体" w:hint="eastAsia"/>
          <w:sz w:val="24"/>
          <w:szCs w:val="24"/>
          <w:lang w:eastAsia="zh-CN"/>
        </w:rPr>
        <w:t xml:space="preserve">(b2) </w:t>
      </w:r>
      <w:r w:rsidRPr="00032A3F">
        <w:rPr>
          <w:rFonts w:hint="eastAsia"/>
          <w:sz w:val="24"/>
          <w:szCs w:val="24"/>
        </w:rPr>
        <w:t xml:space="preserve">09:44 UTC on August 28, and </w:t>
      </w:r>
      <w:r w:rsidRPr="00032A3F">
        <w:rPr>
          <w:rFonts w:eastAsia="宋体" w:hint="eastAsia"/>
          <w:sz w:val="24"/>
          <w:szCs w:val="24"/>
          <w:lang w:eastAsia="zh-CN"/>
        </w:rPr>
        <w:t xml:space="preserve">(b3) </w:t>
      </w:r>
      <w:r w:rsidRPr="00032A3F">
        <w:rPr>
          <w:rFonts w:hint="eastAsia"/>
          <w:sz w:val="24"/>
          <w:szCs w:val="24"/>
        </w:rPr>
        <w:t xml:space="preserve">21:37 UTC on August 28. The first five are from </w:t>
      </w:r>
      <w:r w:rsidRPr="00032A3F">
        <w:rPr>
          <w:sz w:val="24"/>
          <w:szCs w:val="24"/>
        </w:rPr>
        <w:t>RADARSAT Constellation Mission</w:t>
      </w:r>
      <w:r w:rsidRPr="00032A3F">
        <w:rPr>
          <w:rFonts w:hint="eastAsia"/>
          <w:sz w:val="24"/>
          <w:szCs w:val="24"/>
        </w:rPr>
        <w:t xml:space="preserve"> </w:t>
      </w:r>
      <w:r w:rsidRPr="00032A3F">
        <w:rPr>
          <w:rFonts w:eastAsia="宋体" w:hint="eastAsia"/>
          <w:sz w:val="24"/>
          <w:szCs w:val="24"/>
          <w:lang w:eastAsia="zh-CN"/>
        </w:rPr>
        <w:t>(</w:t>
      </w:r>
      <w:r w:rsidRPr="00032A3F">
        <w:rPr>
          <w:rFonts w:hint="eastAsia"/>
          <w:sz w:val="24"/>
          <w:szCs w:val="24"/>
        </w:rPr>
        <w:t>RCM</w:t>
      </w:r>
      <w:r w:rsidRPr="00032A3F">
        <w:rPr>
          <w:rFonts w:eastAsia="宋体" w:hint="eastAsia"/>
          <w:sz w:val="24"/>
          <w:szCs w:val="24"/>
          <w:lang w:eastAsia="zh-CN"/>
        </w:rPr>
        <w:t>)</w:t>
      </w:r>
      <w:r w:rsidRPr="00032A3F">
        <w:rPr>
          <w:rFonts w:hint="eastAsia"/>
          <w:sz w:val="24"/>
          <w:szCs w:val="24"/>
        </w:rPr>
        <w:t xml:space="preserve"> and the last one is from Sentinel-1A.</w:t>
      </w:r>
    </w:p>
    <w:p w14:paraId="5797BBA0" w14:textId="4A0183F5" w:rsidR="001C4478" w:rsidRPr="00032A3F" w:rsidRDefault="000C3474" w:rsidP="000C3474">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The SAR-derived wind field has a spatial resolution of approximately 500 meters. The first set of three cases (Fig. 1a1 to Fig. 1a3) occurred within about 24 hours</w:t>
      </w:r>
      <w:r w:rsidR="00DA7A74" w:rsidRPr="00032A3F">
        <w:rPr>
          <w:rFonts w:asciiTheme="minorHAnsi" w:eastAsia="宋体" w:hAnsiTheme="minorHAnsi" w:cstheme="minorHAnsi" w:hint="eastAsia"/>
          <w:lang w:eastAsia="zh-CN"/>
        </w:rPr>
        <w:t xml:space="preserve"> </w:t>
      </w:r>
      <w:r w:rsidR="00DA7A74" w:rsidRPr="00032A3F">
        <w:rPr>
          <w:rFonts w:asciiTheme="minorHAnsi" w:eastAsia="宋体" w:hAnsiTheme="minorHAnsi" w:cstheme="minorHAnsi"/>
          <w:lang w:eastAsia="zh-CN"/>
        </w:rPr>
        <w:t>from August 25 09:53 UTC to August 26 10:00 UTC</w:t>
      </w:r>
      <w:r w:rsidRPr="00032A3F">
        <w:rPr>
          <w:rFonts w:asciiTheme="minorHAnsi" w:eastAsia="宋体" w:hAnsiTheme="minorHAnsi" w:cstheme="minorHAnsi"/>
          <w:lang w:eastAsia="zh-CN"/>
        </w:rPr>
        <w:t>, with intervals of roughly 12 hours each. Similarly, the second set of three cases (Fig. 1b1 to Fig. 1b3) also took place within approximately 24 hours</w:t>
      </w:r>
      <w:r w:rsidR="00DA7A74" w:rsidRPr="00032A3F">
        <w:rPr>
          <w:rFonts w:asciiTheme="minorHAnsi" w:eastAsia="宋体" w:hAnsiTheme="minorHAnsi" w:cstheme="minorHAnsi" w:hint="eastAsia"/>
          <w:lang w:eastAsia="zh-CN"/>
        </w:rPr>
        <w:t xml:space="preserve"> </w:t>
      </w:r>
      <w:r w:rsidR="00DA7A74" w:rsidRPr="00032A3F">
        <w:rPr>
          <w:rFonts w:asciiTheme="minorHAnsi" w:eastAsia="宋体" w:hAnsiTheme="minorHAnsi" w:cstheme="minorHAnsi"/>
          <w:lang w:eastAsia="zh-CN"/>
        </w:rPr>
        <w:t>from August 27 21:31 UTC to August 28 21:37 UTC</w:t>
      </w:r>
      <w:r w:rsidRPr="00032A3F">
        <w:rPr>
          <w:rFonts w:asciiTheme="minorHAnsi" w:eastAsia="宋体" w:hAnsiTheme="minorHAnsi" w:cstheme="minorHAnsi"/>
          <w:lang w:eastAsia="zh-CN"/>
        </w:rPr>
        <w:t xml:space="preserve">, with similar intervals. The left set of images (Fig. 1a) captures the </w:t>
      </w:r>
      <w:r w:rsidRPr="00032A3F">
        <w:rPr>
          <w:rFonts w:asciiTheme="minorHAnsi" w:eastAsia="宋体" w:hAnsiTheme="minorHAnsi" w:cstheme="minorHAnsi" w:hint="eastAsia"/>
          <w:lang w:eastAsia="zh-CN"/>
        </w:rPr>
        <w:t>TC</w:t>
      </w:r>
      <w:r w:rsidRPr="00032A3F">
        <w:rPr>
          <w:rFonts w:asciiTheme="minorHAnsi" w:eastAsia="宋体" w:hAnsiTheme="minorHAnsi" w:cstheme="minorHAnsi"/>
          <w:lang w:eastAsia="zh-CN"/>
        </w:rPr>
        <w:t>'s structure as it forms the 'anti-clockwise loop,' while the right (Fig. 1b) captures the cyclone as it exits the loop. The time gap between these two sets is around 36 hours. These two sequences of continuous cases offer a unique opportunity to study the complex steering flows.</w:t>
      </w:r>
    </w:p>
    <w:p w14:paraId="5F6D0FB5" w14:textId="40345C92" w:rsidR="006869C3" w:rsidRPr="00032A3F" w:rsidRDefault="006869C3" w:rsidP="006869C3">
      <w:pPr>
        <w:pStyle w:val="Heading-Secondary"/>
        <w:rPr>
          <w:rFonts w:asciiTheme="minorHAnsi" w:eastAsia="宋体" w:hAnsiTheme="minorHAnsi" w:cstheme="minorHAnsi"/>
          <w:lang w:eastAsia="zh-CN"/>
        </w:rPr>
      </w:pPr>
      <w:r w:rsidRPr="00032A3F">
        <w:rPr>
          <w:rFonts w:asciiTheme="minorHAnsi" w:hAnsiTheme="minorHAnsi" w:cstheme="minorHAnsi"/>
        </w:rPr>
        <w:t xml:space="preserve">2.2 </w:t>
      </w:r>
      <w:r w:rsidR="006975E5" w:rsidRPr="00032A3F">
        <w:rPr>
          <w:rFonts w:asciiTheme="minorHAnsi" w:eastAsia="宋体" w:hAnsiTheme="minorHAnsi" w:cstheme="minorHAnsi" w:hint="eastAsia"/>
          <w:lang w:eastAsia="zh-CN"/>
        </w:rPr>
        <w:t>Method</w:t>
      </w:r>
    </w:p>
    <w:p w14:paraId="41B25382" w14:textId="7FDB8D81" w:rsidR="0081045D" w:rsidRPr="00032A3F" w:rsidRDefault="00264CEB" w:rsidP="0059358A">
      <w:pPr>
        <w:pStyle w:val="Text"/>
        <w:rPr>
          <w:rFonts w:asciiTheme="minorHAnsi" w:eastAsia="宋体" w:hAnsiTheme="minorHAnsi" w:cstheme="minorHAnsi"/>
          <w:lang w:eastAsia="zh-CN"/>
        </w:rPr>
      </w:pPr>
      <w:r w:rsidRPr="00032A3F">
        <w:rPr>
          <w:rFonts w:asciiTheme="minorHAnsi" w:hAnsiTheme="minorHAnsi" w:cstheme="minorHAnsi" w:hint="eastAsia"/>
        </w:rPr>
        <w:t xml:space="preserve">The </w:t>
      </w:r>
      <w:bookmarkStart w:id="5" w:name="_Hlk173322808"/>
      <w:r w:rsidRPr="00032A3F">
        <w:rPr>
          <w:rFonts w:asciiTheme="minorHAnsi" w:hAnsiTheme="minorHAnsi" w:cstheme="minorHAnsi" w:hint="eastAsia"/>
        </w:rPr>
        <w:t>steering flow</w:t>
      </w:r>
      <w:bookmarkEnd w:id="5"/>
      <w:r w:rsidRPr="00032A3F">
        <w:rPr>
          <w:rFonts w:asciiTheme="minorHAnsi" w:hAnsiTheme="minorHAnsi" w:cstheme="minorHAnsi" w:hint="eastAsia"/>
        </w:rPr>
        <w:t xml:space="preserve"> was originally defined as an area-average barotropic wind around TC vortex </w:t>
      </w:r>
      <w:r w:rsidR="005C656E" w:rsidRPr="00032A3F">
        <w:rPr>
          <w:rFonts w:asciiTheme="minorHAnsi" w:hAnsiTheme="minorHAnsi" w:cstheme="minorHAnsi"/>
        </w:rPr>
        <w:t>(</w:t>
      </w:r>
      <w:r w:rsidRPr="00032A3F">
        <w:rPr>
          <w:rFonts w:asciiTheme="minorHAnsi" w:hAnsiTheme="minorHAnsi" w:cstheme="minorHAnsi" w:hint="eastAsia"/>
        </w:rPr>
        <w:t>Chan and Gray, 1982</w:t>
      </w:r>
      <w:r w:rsidR="005C656E" w:rsidRPr="00032A3F">
        <w:rPr>
          <w:rFonts w:asciiTheme="minorHAnsi" w:hAnsiTheme="minorHAnsi" w:cstheme="minorHAnsi"/>
        </w:rPr>
        <w:t>)</w:t>
      </w:r>
      <w:r w:rsidRPr="00032A3F">
        <w:rPr>
          <w:rFonts w:asciiTheme="minorHAnsi" w:hAnsiTheme="minorHAnsi" w:cstheme="minorHAnsi" w:hint="eastAsia"/>
        </w:rPr>
        <w:t xml:space="preserve">. Here, the wind field retrieved from spaceborne </w:t>
      </w:r>
      <w:r w:rsidR="00274922" w:rsidRPr="00032A3F">
        <w:rPr>
          <w:rFonts w:asciiTheme="minorHAnsi" w:eastAsia="宋体" w:hAnsiTheme="minorHAnsi" w:cstheme="minorHAnsi" w:hint="eastAsia"/>
          <w:lang w:eastAsia="zh-CN"/>
        </w:rPr>
        <w:t xml:space="preserve">SAR </w:t>
      </w:r>
      <w:r w:rsidRPr="00032A3F">
        <w:rPr>
          <w:rFonts w:asciiTheme="minorHAnsi" w:hAnsiTheme="minorHAnsi" w:cstheme="minorHAnsi" w:hint="eastAsia"/>
        </w:rPr>
        <w:t xml:space="preserve">is at the sea surface level. Due to the friction, </w:t>
      </w:r>
      <w:r w:rsidR="000C3474" w:rsidRPr="00032A3F">
        <w:rPr>
          <w:rFonts w:asciiTheme="minorHAnsi" w:eastAsia="宋体" w:hAnsiTheme="minorHAnsi" w:cstheme="minorHAnsi"/>
          <w:lang w:eastAsia="zh-CN"/>
        </w:rPr>
        <w:t xml:space="preserve">the </w:t>
      </w:r>
      <w:r w:rsidR="00274922" w:rsidRPr="00032A3F">
        <w:rPr>
          <w:rFonts w:asciiTheme="minorHAnsi" w:eastAsia="宋体" w:hAnsiTheme="minorHAnsi" w:cstheme="minorHAnsi"/>
          <w:lang w:eastAsia="zh-CN"/>
        </w:rPr>
        <w:t>steering flow</w:t>
      </w:r>
      <w:r w:rsidRPr="00032A3F">
        <w:rPr>
          <w:rFonts w:asciiTheme="minorHAnsi" w:hAnsiTheme="minorHAnsi" w:cstheme="minorHAnsi" w:hint="eastAsia"/>
        </w:rPr>
        <w:t xml:space="preserve"> </w:t>
      </w:r>
      <w:r w:rsidR="000C3474" w:rsidRPr="00032A3F">
        <w:rPr>
          <w:rFonts w:asciiTheme="minorHAnsi" w:eastAsia="宋体" w:hAnsiTheme="minorHAnsi" w:cstheme="minorHAnsi" w:hint="eastAsia"/>
          <w:lang w:eastAsia="zh-CN"/>
        </w:rPr>
        <w:t>speed is</w:t>
      </w:r>
      <w:r w:rsidRPr="00032A3F">
        <w:rPr>
          <w:rFonts w:asciiTheme="minorHAnsi" w:hAnsiTheme="minorHAnsi" w:cstheme="minorHAnsi" w:hint="eastAsia"/>
        </w:rPr>
        <w:t xml:space="preserve"> reduced </w:t>
      </w:r>
      <w:r w:rsidR="007C68BE" w:rsidRPr="00032A3F">
        <w:rPr>
          <w:rFonts w:asciiTheme="minorHAnsi" w:eastAsia="宋体" w:hAnsiTheme="minorHAnsi" w:cstheme="minorHAnsi" w:hint="eastAsia"/>
          <w:lang w:eastAsia="zh-CN"/>
        </w:rPr>
        <w:t>at the surface level</w:t>
      </w:r>
      <w:r w:rsidR="000C3474" w:rsidRPr="00032A3F">
        <w:rPr>
          <w:rFonts w:asciiTheme="minorHAnsi" w:eastAsia="宋体" w:hAnsiTheme="minorHAnsi" w:cstheme="minorHAnsi"/>
          <w:lang w:eastAsia="zh-CN"/>
        </w:rPr>
        <w:t>,</w:t>
      </w:r>
      <w:r w:rsidR="007C68BE" w:rsidRPr="00032A3F">
        <w:rPr>
          <w:rFonts w:asciiTheme="minorHAnsi" w:eastAsia="宋体" w:hAnsiTheme="minorHAnsi" w:cstheme="minorHAnsi" w:hint="eastAsia"/>
          <w:lang w:eastAsia="zh-CN"/>
        </w:rPr>
        <w:t xml:space="preserve"> </w:t>
      </w:r>
      <w:r w:rsidRPr="00032A3F">
        <w:rPr>
          <w:rFonts w:asciiTheme="minorHAnsi" w:hAnsiTheme="minorHAnsi" w:cstheme="minorHAnsi" w:hint="eastAsia"/>
        </w:rPr>
        <w:t>but the direction is supposed to be similar to the steering flow</w:t>
      </w:r>
      <w:r w:rsidR="007C68BE" w:rsidRPr="00032A3F">
        <w:rPr>
          <w:rFonts w:asciiTheme="minorHAnsi" w:eastAsia="宋体" w:hAnsiTheme="minorHAnsi" w:cstheme="minorHAnsi" w:hint="eastAsia"/>
          <w:lang w:eastAsia="zh-CN"/>
        </w:rPr>
        <w:t xml:space="preserve"> </w:t>
      </w:r>
      <w:r w:rsidR="00A612B4" w:rsidRPr="00032A3F">
        <w:rPr>
          <w:rFonts w:asciiTheme="minorHAnsi" w:eastAsia="宋体" w:hAnsiTheme="minorHAnsi" w:cstheme="minorHAnsi"/>
          <w:lang w:eastAsia="zh-CN"/>
        </w:rPr>
        <w:t>in the free troposphere</w:t>
      </w:r>
      <w:r w:rsidRPr="00032A3F">
        <w:rPr>
          <w:rFonts w:asciiTheme="minorHAnsi" w:hAnsiTheme="minorHAnsi" w:cstheme="minorHAnsi" w:hint="eastAsia"/>
        </w:rPr>
        <w:t xml:space="preserve">. </w:t>
      </w:r>
      <w:r w:rsidR="00963E32" w:rsidRPr="00032A3F">
        <w:rPr>
          <w:rFonts w:asciiTheme="minorHAnsi" w:eastAsia="宋体" w:hAnsiTheme="minorHAnsi" w:cstheme="minorHAnsi" w:hint="eastAsia"/>
          <w:lang w:eastAsia="zh-CN"/>
        </w:rPr>
        <w:t xml:space="preserve">Recently, </w:t>
      </w:r>
      <w:r w:rsidR="00963E32" w:rsidRPr="00032A3F">
        <w:rPr>
          <w:rFonts w:asciiTheme="minorHAnsi" w:eastAsia="宋体" w:hAnsiTheme="minorHAnsi" w:cstheme="minorHAnsi"/>
          <w:lang w:eastAsia="zh-CN"/>
        </w:rPr>
        <w:t>Zhang et al. (2021)</w:t>
      </w:r>
      <w:r w:rsidR="00963E32" w:rsidRPr="00032A3F">
        <w:rPr>
          <w:rFonts w:asciiTheme="minorHAnsi" w:eastAsia="宋体" w:hAnsiTheme="minorHAnsi" w:cstheme="minorHAnsi" w:hint="eastAsia"/>
          <w:lang w:eastAsia="zh-CN"/>
        </w:rPr>
        <w:t xml:space="preserve"> proposed a</w:t>
      </w:r>
      <w:r w:rsidRPr="00032A3F">
        <w:rPr>
          <w:rFonts w:asciiTheme="minorHAnsi" w:hAnsiTheme="minorHAnsi" w:cstheme="minorHAnsi" w:hint="eastAsia"/>
        </w:rPr>
        <w:t xml:space="preserve"> SHEW-2</w:t>
      </w:r>
      <w:r w:rsidR="00963E32" w:rsidRPr="00032A3F">
        <w:rPr>
          <w:rFonts w:asciiTheme="minorHAnsi" w:hAnsiTheme="minorHAnsi" w:cstheme="minorHAnsi" w:hint="eastAsia"/>
        </w:rPr>
        <w:t xml:space="preserve"> </w:t>
      </w:r>
      <w:r w:rsidRPr="00032A3F">
        <w:rPr>
          <w:rFonts w:asciiTheme="minorHAnsi" w:hAnsiTheme="minorHAnsi" w:cstheme="minorHAnsi" w:hint="eastAsia"/>
        </w:rPr>
        <w:t>(Surface Hurricane Estimates</w:t>
      </w:r>
      <w:r w:rsidR="0059358A" w:rsidRPr="00032A3F">
        <w:rPr>
          <w:rFonts w:asciiTheme="minorHAnsi" w:hAnsiTheme="minorHAnsi" w:cstheme="minorHAnsi"/>
        </w:rPr>
        <w:t xml:space="preserve"> </w:t>
      </w:r>
      <w:r w:rsidRPr="00032A3F">
        <w:rPr>
          <w:rFonts w:asciiTheme="minorHAnsi" w:hAnsiTheme="minorHAnsi" w:cstheme="minorHAnsi" w:hint="eastAsia"/>
        </w:rPr>
        <w:t>for Wind speed and Wind direction) model</w:t>
      </w:r>
      <w:r w:rsidR="00963E32" w:rsidRPr="00032A3F">
        <w:rPr>
          <w:rFonts w:asciiTheme="minorHAnsi" w:eastAsia="宋体" w:hAnsiTheme="minorHAnsi" w:cstheme="minorHAnsi" w:hint="eastAsia"/>
          <w:lang w:eastAsia="zh-CN"/>
        </w:rPr>
        <w:t xml:space="preserve"> suggesting that</w:t>
      </w:r>
      <w:r w:rsidRPr="00032A3F">
        <w:rPr>
          <w:rFonts w:asciiTheme="minorHAnsi" w:hAnsiTheme="minorHAnsi" w:cstheme="minorHAnsi" w:hint="eastAsia"/>
        </w:rPr>
        <w:t xml:space="preserve"> the surface wind field is mainly composed by a symmetrical </w:t>
      </w:r>
      <w:r w:rsidRPr="00032A3F">
        <w:rPr>
          <w:rFonts w:asciiTheme="minorHAnsi" w:hAnsiTheme="minorHAnsi" w:cstheme="minorHAnsi" w:hint="eastAsia"/>
        </w:rPr>
        <w:lastRenderedPageBreak/>
        <w:t xml:space="preserve">vortex and </w:t>
      </w:r>
      <w:r w:rsidR="003652E8" w:rsidRPr="00032A3F">
        <w:rPr>
          <w:rFonts w:asciiTheme="minorHAnsi" w:eastAsia="宋体" w:hAnsiTheme="minorHAnsi" w:cstheme="minorHAnsi" w:hint="eastAsia"/>
          <w:lang w:eastAsia="zh-CN"/>
        </w:rPr>
        <w:t>a</w:t>
      </w:r>
      <w:r w:rsidRPr="00032A3F">
        <w:rPr>
          <w:rFonts w:asciiTheme="minorHAnsi" w:hAnsiTheme="minorHAnsi" w:cstheme="minorHAnsi" w:hint="eastAsia"/>
        </w:rPr>
        <w:t xml:space="preserve"> background wind vector (steering flow)</w:t>
      </w:r>
      <w:r w:rsidR="003652E8" w:rsidRPr="00032A3F">
        <w:rPr>
          <w:rFonts w:asciiTheme="minorHAnsi" w:hAnsiTheme="minorHAnsi" w:cstheme="minorHAnsi" w:hint="eastAsia"/>
        </w:rPr>
        <w:t xml:space="preserve"> at the surface level</w:t>
      </w:r>
      <w:r w:rsidRPr="00032A3F">
        <w:rPr>
          <w:rFonts w:asciiTheme="minorHAnsi" w:hAnsiTheme="minorHAnsi" w:cstheme="minorHAnsi" w:hint="eastAsia"/>
        </w:rPr>
        <w:t xml:space="preserve">, which is validated by airborne observations and 130 SAR-derived wind fields. </w:t>
      </w:r>
    </w:p>
    <w:p w14:paraId="0FC874D2" w14:textId="0B3119DF" w:rsidR="00264CEB" w:rsidRPr="00032A3F" w:rsidRDefault="00B64D47" w:rsidP="0059358A">
      <w:pPr>
        <w:pStyle w:val="Text"/>
        <w:rPr>
          <w:rFonts w:asciiTheme="minorHAnsi" w:eastAsia="宋体" w:hAnsiTheme="minorHAnsi" w:cstheme="minorHAnsi"/>
          <w:lang w:eastAsia="zh-CN"/>
        </w:rPr>
      </w:pPr>
      <w:r w:rsidRPr="00032A3F">
        <w:rPr>
          <w:rFonts w:asciiTheme="minorHAnsi" w:eastAsia="宋体" w:hAnsiTheme="minorHAnsi" w:cstheme="minorHAnsi" w:hint="eastAsia"/>
          <w:lang w:eastAsia="zh-CN"/>
        </w:rPr>
        <w:t>Taking the advantages of three continuous cases within ~ 24 hours, t</w:t>
      </w:r>
      <w:r w:rsidR="00963E32" w:rsidRPr="00032A3F">
        <w:rPr>
          <w:rFonts w:asciiTheme="minorHAnsi" w:eastAsia="宋体" w:hAnsiTheme="minorHAnsi" w:cstheme="minorHAnsi" w:hint="eastAsia"/>
          <w:lang w:eastAsia="zh-CN"/>
        </w:rPr>
        <w:t xml:space="preserve">his study </w:t>
      </w:r>
      <w:r w:rsidR="003652E8" w:rsidRPr="00032A3F">
        <w:rPr>
          <w:rFonts w:asciiTheme="minorHAnsi" w:eastAsia="宋体" w:hAnsiTheme="minorHAnsi" w:cstheme="minorHAnsi" w:hint="eastAsia"/>
          <w:lang w:eastAsia="zh-CN"/>
        </w:rPr>
        <w:t>propose</w:t>
      </w:r>
      <w:r w:rsidR="000C3474" w:rsidRPr="00032A3F">
        <w:rPr>
          <w:rFonts w:asciiTheme="minorHAnsi" w:eastAsia="宋体" w:hAnsiTheme="minorHAnsi" w:cstheme="minorHAnsi" w:hint="eastAsia"/>
          <w:lang w:eastAsia="zh-CN"/>
        </w:rPr>
        <w:t>d</w:t>
      </w:r>
      <w:r w:rsidR="003652E8" w:rsidRPr="00032A3F">
        <w:rPr>
          <w:rFonts w:asciiTheme="minorHAnsi" w:eastAsia="宋体" w:hAnsiTheme="minorHAnsi" w:cstheme="minorHAnsi" w:hint="eastAsia"/>
          <w:lang w:eastAsia="zh-CN"/>
        </w:rPr>
        <w:t xml:space="preserve"> an original approach </w:t>
      </w:r>
      <w:r w:rsidR="00AE1B5A" w:rsidRPr="00032A3F">
        <w:rPr>
          <w:rFonts w:asciiTheme="minorHAnsi" w:eastAsia="宋体" w:hAnsiTheme="minorHAnsi" w:cstheme="minorHAnsi" w:hint="eastAsia"/>
          <w:lang w:eastAsia="zh-CN"/>
        </w:rPr>
        <w:t xml:space="preserve">to determine </w:t>
      </w:r>
      <w:r w:rsidR="007B087F" w:rsidRPr="00032A3F">
        <w:rPr>
          <w:rFonts w:asciiTheme="minorHAnsi" w:eastAsia="宋体" w:hAnsiTheme="minorHAnsi" w:cstheme="minorHAnsi" w:hint="eastAsia"/>
          <w:lang w:eastAsia="zh-CN"/>
        </w:rPr>
        <w:t xml:space="preserve">complicated </w:t>
      </w:r>
      <w:r w:rsidR="00AE1B5A" w:rsidRPr="00032A3F">
        <w:rPr>
          <w:rFonts w:asciiTheme="minorHAnsi" w:eastAsia="宋体" w:hAnsiTheme="minorHAnsi" w:cstheme="minorHAnsi" w:hint="eastAsia"/>
          <w:lang w:eastAsia="zh-CN"/>
        </w:rPr>
        <w:t xml:space="preserve">steering flows in </w:t>
      </w:r>
      <w:r w:rsidR="002452A3" w:rsidRPr="00032A3F">
        <w:rPr>
          <w:rFonts w:asciiTheme="minorHAnsi" w:eastAsia="宋体" w:hAnsiTheme="minorHAnsi" w:cstheme="minorHAnsi" w:hint="eastAsia"/>
          <w:lang w:eastAsia="zh-CN"/>
        </w:rPr>
        <w:t>three</w:t>
      </w:r>
      <w:r w:rsidR="00AE1B5A" w:rsidRPr="00032A3F">
        <w:rPr>
          <w:rFonts w:asciiTheme="minorHAnsi" w:eastAsia="宋体" w:hAnsiTheme="minorHAnsi" w:cstheme="minorHAnsi" w:hint="eastAsia"/>
          <w:lang w:eastAsia="zh-CN"/>
        </w:rPr>
        <w:t xml:space="preserve"> steps</w:t>
      </w:r>
      <w:r w:rsidR="003652E8" w:rsidRPr="00032A3F">
        <w:rPr>
          <w:rFonts w:asciiTheme="minorHAnsi" w:eastAsia="宋体" w:hAnsiTheme="minorHAnsi" w:cstheme="minorHAnsi" w:hint="eastAsia"/>
          <w:lang w:eastAsia="zh-CN"/>
        </w:rPr>
        <w:t xml:space="preserve">: </w:t>
      </w:r>
      <w:r w:rsidR="002452A3" w:rsidRPr="00032A3F">
        <w:rPr>
          <w:rFonts w:asciiTheme="minorHAnsi" w:eastAsia="宋体" w:hAnsiTheme="minorHAnsi" w:cstheme="minorHAnsi"/>
          <w:lang w:eastAsia="zh-CN"/>
        </w:rPr>
        <w:t xml:space="preserve">1) symmetric rotation winds, </w:t>
      </w:r>
      <w:r w:rsidR="002452A3" w:rsidRPr="00032A3F">
        <w:rPr>
          <w:rFonts w:asciiTheme="minorHAnsi" w:eastAsia="宋体" w:hAnsiTheme="minorHAnsi" w:cstheme="minorHAnsi" w:hint="eastAsia"/>
          <w:lang w:eastAsia="zh-CN"/>
        </w:rPr>
        <w:t>2</w:t>
      </w:r>
      <w:r w:rsidR="003652E8" w:rsidRPr="00032A3F">
        <w:rPr>
          <w:rFonts w:asciiTheme="minorHAnsi" w:eastAsia="宋体" w:hAnsiTheme="minorHAnsi" w:cstheme="minorHAnsi" w:hint="eastAsia"/>
          <w:lang w:eastAsia="zh-CN"/>
        </w:rPr>
        <w:t xml:space="preserve">) a </w:t>
      </w:r>
      <w:r w:rsidR="00937FC7" w:rsidRPr="00032A3F">
        <w:rPr>
          <w:rFonts w:asciiTheme="minorHAnsi" w:eastAsia="宋体" w:hAnsiTheme="minorHAnsi" w:cstheme="minorHAnsi" w:hint="eastAsia"/>
          <w:lang w:eastAsia="zh-CN"/>
        </w:rPr>
        <w:t>general</w:t>
      </w:r>
      <w:r w:rsidR="003652E8" w:rsidRPr="00032A3F">
        <w:rPr>
          <w:rFonts w:asciiTheme="minorHAnsi" w:eastAsia="宋体" w:hAnsiTheme="minorHAnsi" w:cstheme="minorHAnsi" w:hint="eastAsia"/>
          <w:lang w:eastAsia="zh-CN"/>
        </w:rPr>
        <w:t xml:space="preserve"> steering flow over the three</w:t>
      </w:r>
      <w:r w:rsidRPr="00032A3F">
        <w:rPr>
          <w:rFonts w:asciiTheme="minorHAnsi" w:eastAsia="宋体" w:hAnsiTheme="minorHAnsi" w:cstheme="minorHAnsi" w:hint="eastAsia"/>
          <w:lang w:eastAsia="zh-CN"/>
        </w:rPr>
        <w:t xml:space="preserve"> continuous</w:t>
      </w:r>
      <w:r w:rsidR="003652E8" w:rsidRPr="00032A3F">
        <w:rPr>
          <w:rFonts w:asciiTheme="minorHAnsi" w:eastAsia="宋体" w:hAnsiTheme="minorHAnsi" w:cstheme="minorHAnsi" w:hint="eastAsia"/>
          <w:lang w:eastAsia="zh-CN"/>
        </w:rPr>
        <w:t xml:space="preserve"> cases </w:t>
      </w:r>
      <w:r w:rsidR="003652E8" w:rsidRPr="00032A3F">
        <w:rPr>
          <w:rFonts w:asciiTheme="minorHAnsi" w:hAnsiTheme="minorHAnsi" w:cstheme="minorHAnsi"/>
        </w:rPr>
        <w:t>synchronously</w:t>
      </w:r>
      <w:r w:rsidR="003652E8" w:rsidRPr="00032A3F">
        <w:rPr>
          <w:rFonts w:asciiTheme="minorHAnsi" w:eastAsia="宋体" w:hAnsiTheme="minorHAnsi" w:cstheme="minorHAnsi" w:hint="eastAsia"/>
          <w:lang w:eastAsia="zh-CN"/>
        </w:rPr>
        <w:t xml:space="preserve">, and </w:t>
      </w:r>
      <w:r w:rsidR="002452A3" w:rsidRPr="00032A3F">
        <w:rPr>
          <w:rFonts w:asciiTheme="minorHAnsi" w:eastAsia="宋体" w:hAnsiTheme="minorHAnsi" w:cstheme="minorHAnsi" w:hint="eastAsia"/>
          <w:lang w:eastAsia="zh-CN"/>
        </w:rPr>
        <w:t>3</w:t>
      </w:r>
      <w:r w:rsidR="003652E8" w:rsidRPr="00032A3F">
        <w:rPr>
          <w:rFonts w:asciiTheme="minorHAnsi" w:eastAsia="宋体" w:hAnsiTheme="minorHAnsi" w:cstheme="minorHAnsi" w:hint="eastAsia"/>
          <w:lang w:eastAsia="zh-CN"/>
        </w:rPr>
        <w:t xml:space="preserve">) the </w:t>
      </w:r>
      <w:r w:rsidRPr="00032A3F">
        <w:rPr>
          <w:rFonts w:asciiTheme="minorHAnsi" w:eastAsia="宋体" w:hAnsiTheme="minorHAnsi" w:cstheme="minorHAnsi" w:hint="eastAsia"/>
          <w:lang w:eastAsia="zh-CN"/>
        </w:rPr>
        <w:t>remaining</w:t>
      </w:r>
      <w:r w:rsidR="002452A3" w:rsidRPr="00032A3F">
        <w:rPr>
          <w:rFonts w:asciiTheme="minorHAnsi" w:eastAsia="宋体" w:hAnsiTheme="minorHAnsi" w:cstheme="minorHAnsi" w:hint="eastAsia"/>
          <w:lang w:eastAsia="zh-CN"/>
        </w:rPr>
        <w:t xml:space="preserve"> </w:t>
      </w:r>
      <w:r w:rsidR="003652E8" w:rsidRPr="00032A3F">
        <w:rPr>
          <w:rFonts w:asciiTheme="minorHAnsi" w:eastAsia="宋体" w:hAnsiTheme="minorHAnsi" w:cstheme="minorHAnsi" w:hint="eastAsia"/>
          <w:lang w:eastAsia="zh-CN"/>
        </w:rPr>
        <w:t xml:space="preserve">steering flow for each case by removing the </w:t>
      </w:r>
      <w:r w:rsidR="002D3636" w:rsidRPr="00032A3F">
        <w:rPr>
          <w:rFonts w:asciiTheme="minorHAnsi" w:eastAsia="宋体" w:hAnsiTheme="minorHAnsi" w:cstheme="minorHAnsi" w:hint="eastAsia"/>
          <w:lang w:eastAsia="zh-CN"/>
        </w:rPr>
        <w:t>general</w:t>
      </w:r>
      <w:r w:rsidR="003652E8" w:rsidRPr="00032A3F">
        <w:rPr>
          <w:rFonts w:asciiTheme="minorHAnsi" w:eastAsia="宋体" w:hAnsiTheme="minorHAnsi" w:cstheme="minorHAnsi" w:hint="eastAsia"/>
          <w:lang w:eastAsia="zh-CN"/>
        </w:rPr>
        <w:t xml:space="preserve"> steering flow</w:t>
      </w:r>
      <w:r w:rsidR="00264CEB" w:rsidRPr="00032A3F">
        <w:rPr>
          <w:rFonts w:asciiTheme="minorHAnsi" w:hAnsiTheme="minorHAnsi" w:cstheme="minorHAnsi" w:hint="eastAsia"/>
        </w:rPr>
        <w:t>.</w:t>
      </w:r>
      <w:r w:rsidR="00264CEB" w:rsidRPr="00032A3F">
        <w:rPr>
          <w:rFonts w:asciiTheme="minorHAnsi" w:eastAsia="宋体" w:hAnsiTheme="minorHAnsi" w:cstheme="minorHAnsi" w:hint="eastAsia"/>
          <w:lang w:eastAsia="zh-CN"/>
        </w:rPr>
        <w:t xml:space="preserve"> </w:t>
      </w:r>
      <w:r w:rsidR="002452A3" w:rsidRPr="00032A3F">
        <w:rPr>
          <w:rFonts w:asciiTheme="minorHAnsi" w:eastAsia="宋体" w:hAnsiTheme="minorHAnsi" w:cstheme="minorHAnsi" w:hint="eastAsia"/>
          <w:lang w:eastAsia="zh-CN"/>
        </w:rPr>
        <w:t>Then, t</w:t>
      </w:r>
      <w:r w:rsidR="00937FC7" w:rsidRPr="00032A3F">
        <w:rPr>
          <w:rFonts w:asciiTheme="minorHAnsi" w:eastAsia="宋体" w:hAnsiTheme="minorHAnsi" w:cstheme="minorHAnsi" w:hint="eastAsia"/>
          <w:lang w:eastAsia="zh-CN"/>
        </w:rPr>
        <w:t>he surface wind vectors for the three continu</w:t>
      </w:r>
      <w:r w:rsidR="006E563A" w:rsidRPr="00032A3F">
        <w:rPr>
          <w:rFonts w:asciiTheme="minorHAnsi" w:eastAsia="宋体" w:hAnsiTheme="minorHAnsi" w:cstheme="minorHAnsi" w:hint="eastAsia"/>
          <w:lang w:eastAsia="zh-CN"/>
        </w:rPr>
        <w:t>ou</w:t>
      </w:r>
      <w:r w:rsidR="00937FC7" w:rsidRPr="00032A3F">
        <w:rPr>
          <w:rFonts w:asciiTheme="minorHAnsi" w:eastAsia="宋体" w:hAnsiTheme="minorHAnsi" w:cstheme="minorHAnsi" w:hint="eastAsia"/>
          <w:lang w:eastAsia="zh-CN"/>
        </w:rPr>
        <w:t xml:space="preserve">s cases are as: </w:t>
      </w:r>
    </w:p>
    <w:p w14:paraId="09403C4A" w14:textId="6C223185" w:rsidR="00F70BAE" w:rsidRPr="00032A3F" w:rsidRDefault="00000000" w:rsidP="00F70BAE">
      <w:pPr>
        <w:pStyle w:val="Text"/>
        <w:wordWrap w:val="0"/>
        <w:ind w:firstLine="0"/>
        <w:jc w:val="right"/>
        <w:rPr>
          <w:rFonts w:asciiTheme="minorHAnsi" w:eastAsia="宋体" w:hAnsiTheme="minorHAnsi" w:cstheme="minorHAnsi"/>
          <w:lang w:eastAsia="zh-CN"/>
        </w:rPr>
      </w:pPr>
      <m:oMath>
        <m:d>
          <m:dPr>
            <m:begChr m:val="["/>
            <m:endChr m:val="]"/>
            <m:ctrlPr>
              <w:rPr>
                <w:rFonts w:ascii="Cambria Math" w:eastAsia="宋体" w:hAnsi="Cambria Math" w:cstheme="minorHAnsi"/>
                <w:i/>
                <w:lang w:eastAsia="zh-CN"/>
              </w:rPr>
            </m:ctrlPr>
          </m:dPr>
          <m:e>
            <m:eqArr>
              <m:eqArrPr>
                <m:ctrlPr>
                  <w:rPr>
                    <w:rFonts w:ascii="Cambria Math" w:eastAsia="宋体" w:hAnsi="Cambria Math" w:cstheme="minorHAnsi"/>
                    <w:i/>
                    <w:lang w:eastAsia="zh-CN"/>
                  </w:rPr>
                </m:ctrlPr>
              </m:eqArrPr>
              <m:e>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1</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r,θ</m:t>
                    </m:r>
                  </m:e>
                </m:d>
              </m:e>
              <m:e>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2</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r,θ</m:t>
                    </m:r>
                  </m:e>
                </m:d>
                <m:ctrlPr>
                  <w:rPr>
                    <w:rFonts w:ascii="Cambria Math" w:eastAsia="Cambria Math" w:hAnsi="Cambria Math" w:cs="Cambria Math"/>
                    <w:i/>
                  </w:rPr>
                </m:ctrlPr>
              </m:e>
              <m:e>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3</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r,θ</m:t>
                    </m:r>
                  </m:e>
                </m:d>
              </m:e>
            </m:eqArr>
          </m:e>
        </m:d>
        <m:r>
          <w:rPr>
            <w:rFonts w:ascii="Cambria Math" w:eastAsia="宋体" w:hAnsi="Cambria Math" w:cstheme="minorHAnsi"/>
            <w:lang w:eastAsia="zh-CN"/>
          </w:rPr>
          <m:t>=</m:t>
        </m:r>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r>
          <w:rPr>
            <w:rFonts w:ascii="Cambria Math" w:eastAsia="宋体" w:hAnsi="Cambria Math" w:cstheme="minorHAnsi"/>
            <w:lang w:eastAsia="zh-CN"/>
          </w:rPr>
          <m:t>+</m:t>
        </m:r>
        <m:d>
          <m:dPr>
            <m:begChr m:val="{"/>
            <m:endChr m:val=""/>
            <m:ctrlPr>
              <w:rPr>
                <w:rFonts w:ascii="Cambria Math" w:eastAsia="宋体" w:hAnsi="Cambria Math" w:cstheme="minorHAnsi"/>
                <w:i/>
                <w:lang w:eastAsia="zh-CN"/>
              </w:rPr>
            </m:ctrlPr>
          </m:dPr>
          <m:e>
            <m:eqArr>
              <m:eqArrPr>
                <m:ctrlPr>
                  <w:rPr>
                    <w:rFonts w:ascii="Cambria Math" w:eastAsia="宋体" w:hAnsi="Cambria Math" w:cstheme="minorHAnsi"/>
                    <w:i/>
                    <w:lang w:eastAsia="zh-CN"/>
                  </w:rPr>
                </m:ctrlPr>
              </m:eqArrPr>
              <m:e>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m1</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m:t>
                    </m:r>
                  </m:e>
                </m:d>
                <m:r>
                  <w:rPr>
                    <w:rFonts w:ascii="Cambria Math" w:eastAsia="宋体" w:hAnsi="Cambria Math" w:cstheme="minorHAnsi"/>
                    <w:lang w:eastAsia="zh-CN"/>
                  </w:rPr>
                  <m:t>+</m:t>
                </m:r>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s1</m:t>
                    </m:r>
                  </m:sub>
                </m:sSub>
              </m:e>
              <m:e>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m2</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m:t>
                    </m:r>
                  </m:e>
                </m:d>
                <m:r>
                  <w:rPr>
                    <w:rFonts w:ascii="Cambria Math" w:eastAsia="宋体" w:hAnsi="Cambria Math" w:cstheme="minorHAnsi"/>
                    <w:lang w:eastAsia="zh-CN"/>
                  </w:rPr>
                  <m:t>+</m:t>
                </m:r>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s2</m:t>
                    </m:r>
                  </m:sub>
                </m:sSub>
                <m:ctrlPr>
                  <w:rPr>
                    <w:rFonts w:ascii="Cambria Math" w:eastAsia="Cambria Math" w:hAnsi="Cambria Math" w:cs="Cambria Math"/>
                    <w:i/>
                  </w:rPr>
                </m:ctrlPr>
              </m:e>
              <m:e>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m3</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m:t>
                    </m:r>
                  </m:e>
                </m:d>
                <m:r>
                  <w:rPr>
                    <w:rFonts w:ascii="Cambria Math" w:eastAsia="宋体" w:hAnsi="Cambria Math" w:cstheme="minorHAnsi"/>
                    <w:lang w:eastAsia="zh-CN"/>
                  </w:rPr>
                  <m:t>+</m:t>
                </m:r>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s3</m:t>
                    </m:r>
                  </m:sub>
                </m:sSub>
              </m:e>
            </m:eqArr>
          </m:e>
        </m:d>
      </m:oMath>
      <w:r w:rsidR="00F70BAE" w:rsidRPr="00032A3F">
        <w:rPr>
          <w:rFonts w:asciiTheme="minorHAnsi" w:eastAsia="宋体" w:hAnsiTheme="minorHAnsi" w:cstheme="minorHAnsi" w:hint="eastAsia"/>
          <w:lang w:eastAsia="zh-CN"/>
        </w:rPr>
        <w:t xml:space="preserve">                                                  (1)</w:t>
      </w:r>
    </w:p>
    <w:p w14:paraId="4CCF3206" w14:textId="77415619" w:rsidR="00F70BAE" w:rsidRPr="00032A3F" w:rsidRDefault="000C3474" w:rsidP="00F70BAE">
      <w:pPr>
        <w:pStyle w:val="Text"/>
        <w:ind w:firstLine="0"/>
        <w:jc w:val="both"/>
        <w:rPr>
          <w:rFonts w:asciiTheme="minorHAnsi" w:eastAsia="宋体" w:hAnsiTheme="minorHAnsi" w:cstheme="minorHAnsi"/>
          <w:lang w:eastAsia="zh-CN"/>
        </w:rPr>
      </w:pPr>
      <w:r w:rsidRPr="00032A3F">
        <w:rPr>
          <w:rFonts w:asciiTheme="minorHAnsi" w:eastAsia="宋体" w:hAnsiTheme="minorHAnsi" w:cstheme="minorHAnsi"/>
          <w:lang w:eastAsia="zh-CN"/>
        </w:rPr>
        <w:t>W</w:t>
      </w:r>
      <w:r w:rsidR="00F70BAE" w:rsidRPr="00032A3F">
        <w:rPr>
          <w:rFonts w:asciiTheme="minorHAnsi" w:eastAsia="宋体" w:hAnsiTheme="minorHAnsi" w:cstheme="minorHAnsi"/>
          <w:lang w:eastAsia="zh-CN"/>
        </w:rPr>
        <w:t>here</w:t>
      </w:r>
      <w:r w:rsidR="00B64D47" w:rsidRPr="00032A3F">
        <w:rPr>
          <w:rFonts w:asciiTheme="minorHAnsi" w:eastAsia="宋体" w:hAnsiTheme="minorHAnsi" w:cstheme="minorHAnsi" w:hint="eastAsia"/>
          <w:lang w:eastAsia="zh-CN"/>
        </w:rPr>
        <w:t xml:space="preserve"> </w:t>
      </w:r>
      <m:oMath>
        <m:d>
          <m:dPr>
            <m:ctrlPr>
              <w:rPr>
                <w:rFonts w:ascii="Cambria Math" w:eastAsia="宋体" w:hAnsi="Cambria Math" w:cstheme="minorHAnsi"/>
                <w:i/>
                <w:lang w:eastAsia="zh-CN"/>
              </w:rPr>
            </m:ctrlPr>
          </m:dPr>
          <m:e>
            <m:r>
              <w:rPr>
                <w:rFonts w:ascii="Cambria Math" w:eastAsia="宋体" w:hAnsi="Cambria Math" w:cstheme="minorHAnsi"/>
                <w:lang w:eastAsia="zh-CN"/>
              </w:rPr>
              <m:t>r,θ</m:t>
            </m:r>
          </m:e>
        </m:d>
      </m:oMath>
      <w:r w:rsidR="00B64D47" w:rsidRPr="00032A3F">
        <w:rPr>
          <w:rFonts w:asciiTheme="minorHAnsi" w:eastAsia="宋体" w:hAnsiTheme="minorHAnsi" w:cstheme="minorHAnsi" w:hint="eastAsia"/>
          <w:lang w:eastAsia="zh-CN"/>
        </w:rPr>
        <w:t xml:space="preserve"> are the distance and angle in a </w:t>
      </w:r>
      <w:r w:rsidR="00B64D47" w:rsidRPr="00032A3F">
        <w:rPr>
          <w:rFonts w:asciiTheme="minorHAnsi" w:eastAsia="宋体" w:hAnsiTheme="minorHAnsi" w:cstheme="minorHAnsi"/>
          <w:lang w:eastAsia="zh-CN"/>
        </w:rPr>
        <w:t>Polar Coordinate System</w:t>
      </w:r>
      <w:r w:rsidR="00B64D47" w:rsidRPr="00032A3F">
        <w:rPr>
          <w:rFonts w:asciiTheme="minorHAnsi" w:eastAsia="宋体" w:hAnsiTheme="minorHAnsi" w:cstheme="minorHAnsi" w:hint="eastAsia"/>
          <w:lang w:eastAsia="zh-CN"/>
        </w:rPr>
        <w:t xml:space="preserve"> respectively, </w:t>
      </w:r>
      <w:r w:rsidR="00F70BAE" w:rsidRPr="00032A3F">
        <w:rPr>
          <w:rFonts w:asciiTheme="minorHAnsi" w:eastAsia="宋体" w:hAnsiTheme="minorHAnsi" w:cstheme="minorHAnsi"/>
          <w:lang w:eastAsia="zh-CN"/>
        </w:rPr>
        <w:t xml:space="preserve"> </w:t>
      </w:r>
      <m:oMath>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i</m:t>
                </m:r>
              </m:sub>
            </m:sSub>
          </m:e>
        </m:acc>
      </m:oMath>
      <w:r w:rsidR="00F70BAE" w:rsidRPr="00032A3F">
        <w:rPr>
          <w:rFonts w:asciiTheme="minorHAnsi" w:eastAsia="宋体" w:hAnsiTheme="minorHAnsi" w:cstheme="minorHAnsi" w:hint="eastAsia"/>
          <w:lang w:eastAsia="zh-CN"/>
        </w:rPr>
        <w:t xml:space="preserve"> (</w:t>
      </w:r>
      <w:proofErr w:type="spellStart"/>
      <w:r w:rsidR="00F70BAE" w:rsidRPr="00032A3F">
        <w:rPr>
          <w:rFonts w:asciiTheme="minorHAnsi" w:eastAsia="宋体" w:hAnsiTheme="minorHAnsi" w:cstheme="minorHAnsi" w:hint="eastAsia"/>
          <w:i/>
          <w:iCs/>
          <w:lang w:eastAsia="zh-CN"/>
        </w:rPr>
        <w:t>i</w:t>
      </w:r>
      <w:proofErr w:type="spellEnd"/>
      <w:r w:rsidR="00F70BAE" w:rsidRPr="00032A3F">
        <w:rPr>
          <w:rFonts w:asciiTheme="minorHAnsi" w:eastAsia="宋体" w:hAnsiTheme="minorHAnsi" w:cstheme="minorHAnsi" w:hint="eastAsia"/>
          <w:lang w:eastAsia="zh-CN"/>
        </w:rPr>
        <w:t xml:space="preserve">=1,2,3) is the </w:t>
      </w:r>
      <w:r w:rsidR="00640717" w:rsidRPr="00032A3F">
        <w:rPr>
          <w:rFonts w:asciiTheme="minorHAnsi" w:eastAsia="宋体" w:hAnsiTheme="minorHAnsi" w:cstheme="minorHAnsi" w:hint="eastAsia"/>
          <w:lang w:eastAsia="zh-CN"/>
        </w:rPr>
        <w:t xml:space="preserve">reconstructed </w:t>
      </w:r>
      <w:r w:rsidR="00F70BAE" w:rsidRPr="00032A3F">
        <w:rPr>
          <w:rFonts w:asciiTheme="minorHAnsi" w:eastAsia="宋体" w:hAnsiTheme="minorHAnsi" w:cstheme="minorHAnsi" w:hint="eastAsia"/>
          <w:lang w:eastAsia="zh-CN"/>
        </w:rPr>
        <w:t xml:space="preserve">wind </w:t>
      </w:r>
      <w:r w:rsidR="00640717" w:rsidRPr="00032A3F">
        <w:rPr>
          <w:rFonts w:asciiTheme="minorHAnsi" w:eastAsia="宋体" w:hAnsiTheme="minorHAnsi" w:cstheme="minorHAnsi" w:hint="eastAsia"/>
          <w:lang w:eastAsia="zh-CN"/>
        </w:rPr>
        <w:t>vector</w:t>
      </w:r>
      <w:r w:rsidR="00F70BAE" w:rsidRPr="00032A3F">
        <w:rPr>
          <w:rFonts w:asciiTheme="minorHAnsi" w:eastAsia="宋体" w:hAnsiTheme="minorHAnsi" w:cstheme="minorHAnsi" w:hint="eastAsia"/>
          <w:lang w:eastAsia="zh-CN"/>
        </w:rPr>
        <w:t xml:space="preserve"> for three cases respectively, </w:t>
      </w:r>
      <m:oMath>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mi</m:t>
                </m:r>
              </m:sub>
            </m:sSub>
          </m:e>
        </m:acc>
        <m:d>
          <m:dPr>
            <m:ctrlPr>
              <w:rPr>
                <w:rFonts w:ascii="Cambria Math" w:eastAsia="宋体" w:hAnsi="Cambria Math" w:cstheme="minorHAnsi"/>
                <w:i/>
                <w:lang w:eastAsia="zh-CN"/>
              </w:rPr>
            </m:ctrlPr>
          </m:dPr>
          <m:e>
            <m:r>
              <w:rPr>
                <w:rFonts w:ascii="Cambria Math" w:eastAsia="宋体" w:hAnsi="Cambria Math" w:cstheme="minorHAnsi"/>
                <w:lang w:eastAsia="zh-CN"/>
              </w:rPr>
              <m:t>r</m:t>
            </m:r>
          </m:e>
        </m:d>
      </m:oMath>
      <w:r w:rsidR="00F70BAE" w:rsidRPr="00032A3F">
        <w:rPr>
          <w:rFonts w:asciiTheme="minorHAnsi" w:eastAsia="宋体" w:hAnsiTheme="minorHAnsi" w:cstheme="minorHAnsi" w:hint="eastAsia"/>
          <w:lang w:eastAsia="zh-CN"/>
        </w:rPr>
        <w:t xml:space="preserve"> is used to represent the rotation wind vector</w:t>
      </w:r>
      <w:r w:rsidR="006130CF" w:rsidRPr="00032A3F">
        <w:rPr>
          <w:rFonts w:asciiTheme="minorHAnsi" w:eastAsia="宋体" w:hAnsiTheme="minorHAnsi" w:cstheme="minorHAnsi" w:hint="eastAsia"/>
          <w:lang w:eastAsia="zh-CN"/>
        </w:rPr>
        <w:t xml:space="preserve">s for the axisymmetric vortex for </w:t>
      </w:r>
      <w:proofErr w:type="spellStart"/>
      <w:r w:rsidR="006130CF" w:rsidRPr="00032A3F">
        <w:rPr>
          <w:rFonts w:asciiTheme="minorHAnsi" w:eastAsia="宋体" w:hAnsiTheme="minorHAnsi" w:cstheme="minorHAnsi" w:hint="eastAsia"/>
          <w:i/>
          <w:iCs/>
          <w:lang w:eastAsia="zh-CN"/>
        </w:rPr>
        <w:t>i</w:t>
      </w:r>
      <w:r w:rsidR="006130CF" w:rsidRPr="00032A3F">
        <w:rPr>
          <w:rFonts w:asciiTheme="minorHAnsi" w:eastAsia="宋体" w:hAnsiTheme="minorHAnsi" w:cstheme="minorHAnsi" w:hint="eastAsia"/>
          <w:lang w:eastAsia="zh-CN"/>
        </w:rPr>
        <w:t>th</w:t>
      </w:r>
      <w:proofErr w:type="spellEnd"/>
      <w:r w:rsidR="006130CF" w:rsidRPr="00032A3F">
        <w:rPr>
          <w:rFonts w:asciiTheme="minorHAnsi" w:eastAsia="宋体" w:hAnsiTheme="minorHAnsi" w:cstheme="minorHAnsi" w:hint="eastAsia"/>
          <w:lang w:eastAsia="zh-CN"/>
        </w:rPr>
        <w:t xml:space="preserve"> (</w:t>
      </w:r>
      <w:proofErr w:type="spellStart"/>
      <w:r w:rsidR="006130CF" w:rsidRPr="00032A3F">
        <w:rPr>
          <w:rFonts w:asciiTheme="minorHAnsi" w:eastAsia="宋体" w:hAnsiTheme="minorHAnsi" w:cstheme="minorHAnsi" w:hint="eastAsia"/>
          <w:i/>
          <w:iCs/>
          <w:lang w:eastAsia="zh-CN"/>
        </w:rPr>
        <w:t>i</w:t>
      </w:r>
      <w:proofErr w:type="spellEnd"/>
      <w:r w:rsidR="006130CF" w:rsidRPr="00032A3F">
        <w:rPr>
          <w:rFonts w:asciiTheme="minorHAnsi" w:eastAsia="宋体" w:hAnsiTheme="minorHAnsi" w:cstheme="minorHAnsi" w:hint="eastAsia"/>
          <w:lang w:eastAsia="zh-CN"/>
        </w:rPr>
        <w:t xml:space="preserve">=1,2,3) case, </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oMath>
      <w:r w:rsidR="006130CF" w:rsidRPr="00032A3F">
        <w:rPr>
          <w:rFonts w:asciiTheme="minorHAnsi" w:eastAsia="宋体" w:hAnsiTheme="minorHAnsi" w:cstheme="minorHAnsi" w:hint="eastAsia"/>
          <w:lang w:eastAsia="zh-CN"/>
        </w:rPr>
        <w:t xml:space="preserve"> is the general steering flow over the three cases, and </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si</m:t>
            </m:r>
          </m:sub>
        </m:sSub>
      </m:oMath>
      <w:r w:rsidR="006130CF" w:rsidRPr="00032A3F">
        <w:rPr>
          <w:rFonts w:asciiTheme="minorHAnsi" w:eastAsia="宋体" w:hAnsiTheme="minorHAnsi" w:cstheme="minorHAnsi" w:hint="eastAsia"/>
          <w:lang w:eastAsia="zh-CN"/>
        </w:rPr>
        <w:t xml:space="preserve"> is the</w:t>
      </w:r>
      <w:r w:rsidR="0012125F" w:rsidRPr="00032A3F">
        <w:rPr>
          <w:rFonts w:asciiTheme="minorHAnsi" w:eastAsia="宋体" w:hAnsiTheme="minorHAnsi" w:cstheme="minorHAnsi" w:hint="eastAsia"/>
          <w:lang w:eastAsia="zh-CN"/>
        </w:rPr>
        <w:t xml:space="preserve"> </w:t>
      </w:r>
      <w:r w:rsidR="00B64D47" w:rsidRPr="00032A3F">
        <w:rPr>
          <w:rFonts w:asciiTheme="minorHAnsi" w:eastAsia="宋体" w:hAnsiTheme="minorHAnsi" w:cstheme="minorHAnsi" w:hint="eastAsia"/>
          <w:lang w:eastAsia="zh-CN"/>
        </w:rPr>
        <w:t>remaining</w:t>
      </w:r>
      <w:r w:rsidR="006130CF" w:rsidRPr="00032A3F">
        <w:rPr>
          <w:rFonts w:asciiTheme="minorHAnsi" w:eastAsia="宋体" w:hAnsiTheme="minorHAnsi" w:cstheme="minorHAnsi" w:hint="eastAsia"/>
          <w:lang w:eastAsia="zh-CN"/>
        </w:rPr>
        <w:t xml:space="preserve"> steering flow for </w:t>
      </w:r>
      <w:proofErr w:type="spellStart"/>
      <w:r w:rsidR="006130CF" w:rsidRPr="00032A3F">
        <w:rPr>
          <w:rFonts w:asciiTheme="minorHAnsi" w:eastAsia="宋体" w:hAnsiTheme="minorHAnsi" w:cstheme="minorHAnsi" w:hint="eastAsia"/>
          <w:i/>
          <w:iCs/>
          <w:lang w:eastAsia="zh-CN"/>
        </w:rPr>
        <w:t>i</w:t>
      </w:r>
      <w:r w:rsidR="006130CF" w:rsidRPr="00032A3F">
        <w:rPr>
          <w:rFonts w:asciiTheme="minorHAnsi" w:eastAsia="宋体" w:hAnsiTheme="minorHAnsi" w:cstheme="minorHAnsi" w:hint="eastAsia"/>
          <w:lang w:eastAsia="zh-CN"/>
        </w:rPr>
        <w:t>th</w:t>
      </w:r>
      <w:proofErr w:type="spellEnd"/>
      <w:r w:rsidR="006130CF" w:rsidRPr="00032A3F">
        <w:rPr>
          <w:rFonts w:asciiTheme="minorHAnsi" w:eastAsia="宋体" w:hAnsiTheme="minorHAnsi" w:cstheme="minorHAnsi" w:hint="eastAsia"/>
          <w:lang w:eastAsia="zh-CN"/>
        </w:rPr>
        <w:t xml:space="preserve"> (</w:t>
      </w:r>
      <w:proofErr w:type="spellStart"/>
      <w:r w:rsidR="006130CF" w:rsidRPr="00032A3F">
        <w:rPr>
          <w:rFonts w:asciiTheme="minorHAnsi" w:eastAsia="宋体" w:hAnsiTheme="minorHAnsi" w:cstheme="minorHAnsi" w:hint="eastAsia"/>
          <w:i/>
          <w:iCs/>
          <w:lang w:eastAsia="zh-CN"/>
        </w:rPr>
        <w:t>i</w:t>
      </w:r>
      <w:proofErr w:type="spellEnd"/>
      <w:r w:rsidR="006130CF" w:rsidRPr="00032A3F">
        <w:rPr>
          <w:rFonts w:asciiTheme="minorHAnsi" w:eastAsia="宋体" w:hAnsiTheme="minorHAnsi" w:cstheme="minorHAnsi" w:hint="eastAsia"/>
          <w:lang w:eastAsia="zh-CN"/>
        </w:rPr>
        <w:t>=1,2,3) case.</w:t>
      </w:r>
      <w:r w:rsidR="00640717" w:rsidRPr="00032A3F">
        <w:rPr>
          <w:rFonts w:asciiTheme="minorHAnsi" w:eastAsia="宋体" w:hAnsiTheme="minorHAnsi" w:cstheme="minorHAnsi" w:hint="eastAsia"/>
          <w:lang w:eastAsia="zh-CN"/>
        </w:rPr>
        <w:t xml:space="preserve"> In the </w:t>
      </w:r>
      <w:r w:rsidR="00B86DCE" w:rsidRPr="00032A3F">
        <w:rPr>
          <w:rFonts w:asciiTheme="minorHAnsi" w:eastAsia="宋体" w:hAnsiTheme="minorHAnsi" w:cstheme="minorHAnsi" w:hint="eastAsia"/>
          <w:lang w:eastAsia="zh-CN"/>
        </w:rPr>
        <w:t>second</w:t>
      </w:r>
      <w:r w:rsidR="00640717" w:rsidRPr="00032A3F">
        <w:rPr>
          <w:rFonts w:asciiTheme="minorHAnsi" w:eastAsia="宋体" w:hAnsiTheme="minorHAnsi" w:cstheme="minorHAnsi" w:hint="eastAsia"/>
          <w:lang w:eastAsia="zh-CN"/>
        </w:rPr>
        <w:t xml:space="preserve"> step, the </w:t>
      </w:r>
      <w:r w:rsidR="0012125F" w:rsidRPr="00032A3F">
        <w:rPr>
          <w:rFonts w:asciiTheme="minorHAnsi" w:eastAsia="宋体" w:hAnsiTheme="minorHAnsi" w:cstheme="minorHAnsi" w:hint="eastAsia"/>
          <w:lang w:eastAsia="zh-CN"/>
        </w:rPr>
        <w:t xml:space="preserve">rest </w:t>
      </w:r>
      <w:r w:rsidR="00640717" w:rsidRPr="00032A3F">
        <w:rPr>
          <w:rFonts w:asciiTheme="minorHAnsi" w:eastAsia="宋体" w:hAnsiTheme="minorHAnsi" w:cstheme="minorHAnsi"/>
          <w:lang w:eastAsia="zh-CN"/>
        </w:rPr>
        <w:t>steering flow</w:t>
      </w:r>
      <w:r w:rsidR="00640717" w:rsidRPr="00032A3F">
        <w:rPr>
          <w:rFonts w:asciiTheme="minorHAnsi" w:eastAsia="宋体" w:hAnsiTheme="minorHAnsi" w:cstheme="minorHAnsi" w:hint="eastAsia"/>
          <w:lang w:eastAsia="zh-CN"/>
        </w:rPr>
        <w:t xml:space="preserve"> is set as zero (</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si</m:t>
            </m:r>
          </m:sub>
        </m:sSub>
        <m:r>
          <w:rPr>
            <w:rFonts w:ascii="Cambria Math" w:eastAsia="宋体" w:hAnsi="Cambria Math" w:cstheme="minorHAnsi"/>
            <w:lang w:eastAsia="zh-CN"/>
          </w:rPr>
          <m:t>=0</m:t>
        </m:r>
      </m:oMath>
      <w:r w:rsidR="00640717" w:rsidRPr="00032A3F">
        <w:rPr>
          <w:rFonts w:asciiTheme="minorHAnsi" w:eastAsia="宋体" w:hAnsiTheme="minorHAnsi" w:cstheme="minorHAnsi" w:hint="eastAsia"/>
          <w:lang w:eastAsia="zh-CN"/>
        </w:rPr>
        <w:t xml:space="preserve">). By fitting the three reconstructed wind speeds of  </w:t>
      </w:r>
      <m:oMath>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i</m:t>
                </m:r>
              </m:sub>
            </m:sSub>
          </m:e>
        </m:acc>
      </m:oMath>
      <w:r w:rsidR="00640717" w:rsidRPr="00032A3F">
        <w:rPr>
          <w:rFonts w:asciiTheme="minorHAnsi" w:eastAsia="宋体" w:hAnsiTheme="minorHAnsi" w:cstheme="minorHAnsi" w:hint="eastAsia"/>
          <w:lang w:eastAsia="zh-CN"/>
        </w:rPr>
        <w:t xml:space="preserve"> (</w:t>
      </w:r>
      <w:proofErr w:type="spellStart"/>
      <w:r w:rsidR="00640717" w:rsidRPr="00032A3F">
        <w:rPr>
          <w:rFonts w:asciiTheme="minorHAnsi" w:eastAsia="宋体" w:hAnsiTheme="minorHAnsi" w:cstheme="minorHAnsi" w:hint="eastAsia"/>
          <w:i/>
          <w:iCs/>
          <w:lang w:eastAsia="zh-CN"/>
        </w:rPr>
        <w:t>i</w:t>
      </w:r>
      <w:proofErr w:type="spellEnd"/>
      <w:r w:rsidR="00640717" w:rsidRPr="00032A3F">
        <w:rPr>
          <w:rFonts w:asciiTheme="minorHAnsi" w:eastAsia="宋体" w:hAnsiTheme="minorHAnsi" w:cstheme="minorHAnsi" w:hint="eastAsia"/>
          <w:lang w:eastAsia="zh-CN"/>
        </w:rPr>
        <w:t>=1,2,3) to the three SAR</w:t>
      </w:r>
      <w:r w:rsidRPr="00032A3F">
        <w:rPr>
          <w:rFonts w:asciiTheme="minorHAnsi" w:eastAsia="宋体" w:hAnsiTheme="minorHAnsi" w:cstheme="minorHAnsi"/>
          <w:lang w:eastAsia="zh-CN"/>
        </w:rPr>
        <w:t xml:space="preserve"> </w:t>
      </w:r>
      <w:r w:rsidR="00640717" w:rsidRPr="00032A3F">
        <w:rPr>
          <w:rFonts w:asciiTheme="minorHAnsi" w:eastAsia="宋体" w:hAnsiTheme="minorHAnsi" w:cstheme="minorHAnsi" w:hint="eastAsia"/>
          <w:lang w:eastAsia="zh-CN"/>
        </w:rPr>
        <w:t xml:space="preserve">winds </w:t>
      </w:r>
      <w:r w:rsidR="00640717" w:rsidRPr="00032A3F">
        <w:rPr>
          <w:rFonts w:asciiTheme="minorHAnsi" w:eastAsia="宋体" w:hAnsiTheme="minorHAnsi" w:cstheme="minorHAnsi"/>
          <w:lang w:eastAsia="zh-CN"/>
        </w:rPr>
        <w:t>synchronously</w:t>
      </w:r>
      <w:r w:rsidR="00640717" w:rsidRPr="00032A3F">
        <w:rPr>
          <w:rFonts w:asciiTheme="minorHAnsi" w:eastAsia="宋体" w:hAnsiTheme="minorHAnsi" w:cstheme="minorHAnsi" w:hint="eastAsia"/>
          <w:lang w:eastAsia="zh-CN"/>
        </w:rPr>
        <w:t xml:space="preserve">, the general steering flow </w:t>
      </w:r>
      <w:bookmarkStart w:id="6" w:name="_Hlk174264980"/>
      <w:r w:rsidR="00640717" w:rsidRPr="00032A3F">
        <w:rPr>
          <w:rFonts w:asciiTheme="minorHAnsi" w:eastAsia="宋体" w:hAnsiTheme="minorHAnsi" w:cstheme="minorHAnsi" w:hint="eastAsia"/>
          <w:lang w:eastAsia="zh-CN"/>
        </w:rPr>
        <w:t>(</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oMath>
      <w:r w:rsidR="00640717" w:rsidRPr="00032A3F">
        <w:rPr>
          <w:rFonts w:asciiTheme="minorHAnsi" w:eastAsia="宋体" w:hAnsiTheme="minorHAnsi" w:cstheme="minorHAnsi" w:hint="eastAsia"/>
          <w:lang w:eastAsia="zh-CN"/>
        </w:rPr>
        <w:t>)</w:t>
      </w:r>
      <w:bookmarkEnd w:id="6"/>
      <w:r w:rsidR="00640717" w:rsidRPr="00032A3F">
        <w:rPr>
          <w:rFonts w:asciiTheme="minorHAnsi" w:eastAsia="宋体" w:hAnsiTheme="minorHAnsi" w:cstheme="minorHAnsi" w:hint="eastAsia"/>
          <w:lang w:eastAsia="zh-CN"/>
        </w:rPr>
        <w:t xml:space="preserve"> is determined. With the determined general steering flow, each case is fitted to the SAR-wind respectively</w:t>
      </w:r>
      <w:r w:rsidRPr="00032A3F">
        <w:rPr>
          <w:rFonts w:asciiTheme="minorHAnsi" w:eastAsia="宋体" w:hAnsiTheme="minorHAnsi" w:cstheme="minorHAnsi"/>
          <w:lang w:eastAsia="zh-CN"/>
        </w:rPr>
        <w:t>,</w:t>
      </w:r>
      <w:r w:rsidR="00640717" w:rsidRPr="00032A3F">
        <w:rPr>
          <w:rFonts w:asciiTheme="minorHAnsi" w:eastAsia="宋体" w:hAnsiTheme="minorHAnsi" w:cstheme="minorHAnsi" w:hint="eastAsia"/>
          <w:lang w:eastAsia="zh-CN"/>
        </w:rPr>
        <w:t xml:space="preserve"> and the </w:t>
      </w:r>
      <w:r w:rsidR="0012125F" w:rsidRPr="00032A3F">
        <w:rPr>
          <w:rFonts w:asciiTheme="minorHAnsi" w:eastAsia="宋体" w:hAnsiTheme="minorHAnsi" w:cstheme="minorHAnsi" w:hint="eastAsia"/>
          <w:lang w:eastAsia="zh-CN"/>
        </w:rPr>
        <w:t xml:space="preserve">rest </w:t>
      </w:r>
      <w:r w:rsidR="00640717" w:rsidRPr="00032A3F">
        <w:rPr>
          <w:rFonts w:asciiTheme="minorHAnsi" w:eastAsia="宋体" w:hAnsiTheme="minorHAnsi" w:cstheme="minorHAnsi" w:hint="eastAsia"/>
          <w:lang w:eastAsia="zh-CN"/>
        </w:rPr>
        <w:t>steering flow (</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si</m:t>
            </m:r>
          </m:sub>
        </m:sSub>
      </m:oMath>
      <w:r w:rsidR="00640717" w:rsidRPr="00032A3F">
        <w:rPr>
          <w:rFonts w:asciiTheme="minorHAnsi" w:eastAsia="宋体" w:hAnsiTheme="minorHAnsi" w:cstheme="minorHAnsi" w:hint="eastAsia"/>
          <w:lang w:eastAsia="zh-CN"/>
        </w:rPr>
        <w:t xml:space="preserve">) is </w:t>
      </w:r>
      <w:r w:rsidR="00640717" w:rsidRPr="00032A3F">
        <w:rPr>
          <w:rFonts w:asciiTheme="minorHAnsi" w:eastAsia="宋体" w:hAnsiTheme="minorHAnsi" w:cstheme="minorHAnsi"/>
          <w:lang w:eastAsia="zh-CN"/>
        </w:rPr>
        <w:t>determined</w:t>
      </w:r>
      <w:r w:rsidR="00640717" w:rsidRPr="00032A3F">
        <w:rPr>
          <w:rFonts w:asciiTheme="minorHAnsi" w:eastAsia="宋体" w:hAnsiTheme="minorHAnsi" w:cstheme="minorHAnsi" w:hint="eastAsia"/>
          <w:lang w:eastAsia="zh-CN"/>
        </w:rPr>
        <w:t xml:space="preserve"> respectively.</w:t>
      </w:r>
    </w:p>
    <w:p w14:paraId="78E517ED" w14:textId="77777777" w:rsidR="002452A3" w:rsidRPr="00032A3F" w:rsidRDefault="002452A3" w:rsidP="002452A3">
      <w:pPr>
        <w:pStyle w:val="Text"/>
        <w:ind w:firstLine="0"/>
        <w:rPr>
          <w:rFonts w:asciiTheme="minorHAnsi" w:eastAsia="宋体" w:hAnsiTheme="minorHAnsi" w:cstheme="minorHAnsi"/>
          <w:lang w:eastAsia="zh-CN"/>
        </w:rPr>
      </w:pPr>
    </w:p>
    <w:p w14:paraId="7C16DB36" w14:textId="77777777" w:rsidR="002452A3" w:rsidRPr="00032A3F" w:rsidRDefault="002452A3" w:rsidP="002452A3">
      <w:pPr>
        <w:jc w:val="center"/>
        <w:rPr>
          <w:sz w:val="24"/>
          <w:szCs w:val="24"/>
        </w:rPr>
      </w:pPr>
      <w:r w:rsidRPr="00032A3F">
        <w:rPr>
          <w:noProof/>
        </w:rPr>
        <w:drawing>
          <wp:inline distT="0" distB="0" distL="0" distR="0" wp14:anchorId="43AA5197" wp14:editId="2D2D1DEE">
            <wp:extent cx="3740398" cy="3164114"/>
            <wp:effectExtent l="0" t="0" r="0" b="0"/>
            <wp:docPr id="3725394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3">
                      <a:extLst>
                        <a:ext uri="{28A0092B-C50C-407E-A947-70E740481C1C}">
                          <a14:useLocalDpi xmlns:a14="http://schemas.microsoft.com/office/drawing/2010/main" val="0"/>
                        </a:ext>
                      </a:extLst>
                    </a:blip>
                    <a:srcRect l="1824" r="3580"/>
                    <a:stretch/>
                  </pic:blipFill>
                  <pic:spPr bwMode="auto">
                    <a:xfrm>
                      <a:off x="0" y="0"/>
                      <a:ext cx="3785832" cy="3202548"/>
                    </a:xfrm>
                    <a:prstGeom prst="rect">
                      <a:avLst/>
                    </a:prstGeom>
                    <a:noFill/>
                    <a:ln>
                      <a:noFill/>
                    </a:ln>
                    <a:extLst>
                      <a:ext uri="{53640926-AAD7-44D8-BBD7-CCE9431645EC}">
                        <a14:shadowObscured xmlns:a14="http://schemas.microsoft.com/office/drawing/2010/main"/>
                      </a:ext>
                    </a:extLst>
                  </pic:spPr>
                </pic:pic>
              </a:graphicData>
            </a:graphic>
          </wp:inline>
        </w:drawing>
      </w:r>
    </w:p>
    <w:p w14:paraId="77EE4A31" w14:textId="3B8C766F" w:rsidR="002452A3" w:rsidRPr="00032A3F" w:rsidRDefault="002452A3" w:rsidP="004573B7">
      <w:pPr>
        <w:rPr>
          <w:rFonts w:eastAsia="宋体"/>
          <w:sz w:val="24"/>
          <w:szCs w:val="24"/>
          <w:lang w:eastAsia="zh-CN"/>
        </w:rPr>
      </w:pPr>
      <w:r w:rsidRPr="00032A3F">
        <w:rPr>
          <w:rFonts w:hint="eastAsia"/>
          <w:sz w:val="24"/>
          <w:szCs w:val="24"/>
        </w:rPr>
        <w:t xml:space="preserve">Fig. 2. Method of </w:t>
      </w:r>
      <w:r w:rsidRPr="00032A3F">
        <w:rPr>
          <w:rFonts w:eastAsia="宋体" w:hint="eastAsia"/>
          <w:sz w:val="24"/>
          <w:szCs w:val="24"/>
          <w:lang w:eastAsia="zh-CN"/>
        </w:rPr>
        <w:t>steering flow determinations</w:t>
      </w:r>
      <w:r w:rsidRPr="00032A3F">
        <w:rPr>
          <w:rFonts w:hint="eastAsia"/>
          <w:sz w:val="24"/>
          <w:szCs w:val="24"/>
        </w:rPr>
        <w:t>: (a) SAR-derived sea surface winds</w:t>
      </w:r>
      <w:r w:rsidRPr="00032A3F">
        <w:rPr>
          <w:rFonts w:eastAsia="宋体" w:hint="eastAsia"/>
          <w:sz w:val="24"/>
          <w:szCs w:val="24"/>
          <w:lang w:eastAsia="zh-CN"/>
        </w:rPr>
        <w:t xml:space="preserve"> for the first case</w:t>
      </w:r>
      <w:r w:rsidR="00B64D47" w:rsidRPr="00032A3F">
        <w:rPr>
          <w:rFonts w:eastAsia="宋体" w:hint="eastAsia"/>
          <w:sz w:val="24"/>
          <w:szCs w:val="24"/>
          <w:lang w:eastAsia="zh-CN"/>
        </w:rPr>
        <w:t xml:space="preserve"> </w:t>
      </w:r>
      <w:bookmarkStart w:id="7" w:name="_Hlk175732240"/>
      <w:r w:rsidR="00B64D47" w:rsidRPr="00032A3F">
        <w:rPr>
          <w:rFonts w:eastAsia="宋体"/>
          <w:sz w:val="24"/>
          <w:szCs w:val="24"/>
          <w:lang w:eastAsia="zh-CN"/>
        </w:rPr>
        <w:t>acquired at 09:53 UTC on August 25</w:t>
      </w:r>
      <w:bookmarkEnd w:id="7"/>
      <w:r w:rsidRPr="00032A3F">
        <w:rPr>
          <w:rFonts w:hint="eastAsia"/>
          <w:sz w:val="24"/>
          <w:szCs w:val="24"/>
        </w:rPr>
        <w:t xml:space="preserve">, (b) extracted symmetrical vortex, (c) </w:t>
      </w:r>
      <w:r w:rsidR="0002662F">
        <w:rPr>
          <w:rFonts w:eastAsia="宋体" w:hint="eastAsia"/>
          <w:sz w:val="24"/>
          <w:szCs w:val="24"/>
          <w:lang w:eastAsia="zh-CN"/>
        </w:rPr>
        <w:t>general</w:t>
      </w:r>
      <w:r w:rsidRPr="00032A3F">
        <w:rPr>
          <w:rFonts w:eastAsia="宋体" w:hint="eastAsia"/>
          <w:sz w:val="24"/>
          <w:szCs w:val="24"/>
          <w:lang w:eastAsia="zh-CN"/>
        </w:rPr>
        <w:t xml:space="preserve"> steering flow</w:t>
      </w:r>
      <w:r w:rsidRPr="00032A3F">
        <w:rPr>
          <w:rFonts w:hint="eastAsia"/>
          <w:sz w:val="24"/>
          <w:szCs w:val="24"/>
        </w:rPr>
        <w:t xml:space="preserve"> fitted </w:t>
      </w:r>
      <w:r w:rsidRPr="00032A3F">
        <w:rPr>
          <w:rFonts w:eastAsia="宋体" w:hint="eastAsia"/>
          <w:sz w:val="24"/>
          <w:szCs w:val="24"/>
          <w:lang w:eastAsia="zh-CN"/>
        </w:rPr>
        <w:t xml:space="preserve">to three cases </w:t>
      </w:r>
      <w:r w:rsidRPr="00032A3F">
        <w:rPr>
          <w:rFonts w:eastAsia="宋体"/>
          <w:sz w:val="24"/>
          <w:szCs w:val="24"/>
          <w:lang w:eastAsia="zh-CN"/>
        </w:rPr>
        <w:t>synchronously</w:t>
      </w:r>
      <w:r w:rsidRPr="00032A3F">
        <w:rPr>
          <w:rFonts w:hint="eastAsia"/>
          <w:sz w:val="24"/>
          <w:szCs w:val="24"/>
        </w:rPr>
        <w:t xml:space="preserve">, and (d) </w:t>
      </w:r>
      <w:r w:rsidR="0002662F">
        <w:rPr>
          <w:rFonts w:eastAsia="宋体" w:hint="eastAsia"/>
          <w:sz w:val="24"/>
          <w:szCs w:val="24"/>
          <w:lang w:eastAsia="zh-CN"/>
        </w:rPr>
        <w:t>remaining</w:t>
      </w:r>
      <w:r w:rsidRPr="00032A3F">
        <w:rPr>
          <w:rFonts w:eastAsia="宋体" w:hint="eastAsia"/>
          <w:sz w:val="24"/>
          <w:szCs w:val="24"/>
          <w:lang w:eastAsia="zh-CN"/>
        </w:rPr>
        <w:t xml:space="preserve"> steering flow</w:t>
      </w:r>
      <w:r w:rsidRPr="00032A3F">
        <w:rPr>
          <w:rFonts w:hint="eastAsia"/>
          <w:sz w:val="24"/>
          <w:szCs w:val="24"/>
        </w:rPr>
        <w:t xml:space="preserve"> </w:t>
      </w:r>
      <w:r w:rsidRPr="00032A3F">
        <w:rPr>
          <w:rFonts w:eastAsia="宋体" w:hint="eastAsia"/>
          <w:sz w:val="24"/>
          <w:szCs w:val="24"/>
          <w:lang w:eastAsia="zh-CN"/>
        </w:rPr>
        <w:t>after removing the unified steering flow</w:t>
      </w:r>
      <w:r w:rsidRPr="00032A3F">
        <w:rPr>
          <w:rFonts w:hint="eastAsia"/>
          <w:sz w:val="24"/>
          <w:szCs w:val="24"/>
        </w:rPr>
        <w:t>.</w:t>
      </w:r>
      <w:r w:rsidR="00006A32" w:rsidRPr="00032A3F">
        <w:rPr>
          <w:rFonts w:eastAsia="宋体"/>
          <w:sz w:val="24"/>
          <w:szCs w:val="24"/>
          <w:lang w:eastAsia="zh-CN"/>
        </w:rPr>
        <w:t xml:space="preserve"> </w:t>
      </w:r>
    </w:p>
    <w:p w14:paraId="724CAAD9" w14:textId="2F1879C6" w:rsidR="00AE35A3" w:rsidRPr="00032A3F" w:rsidRDefault="006559E3" w:rsidP="00B2314B">
      <w:pPr>
        <w:pStyle w:val="Text"/>
        <w:rPr>
          <w:rFonts w:asciiTheme="minorHAnsi" w:eastAsia="宋体" w:hAnsiTheme="minorHAnsi" w:cstheme="minorHAnsi"/>
          <w:lang w:eastAsia="zh-CN"/>
        </w:rPr>
      </w:pPr>
      <w:r w:rsidRPr="00032A3F">
        <w:rPr>
          <w:rFonts w:asciiTheme="minorHAnsi" w:eastAsia="宋体" w:hAnsiTheme="minorHAnsi" w:cstheme="minorHAnsi" w:hint="eastAsia"/>
          <w:lang w:eastAsia="zh-CN"/>
        </w:rPr>
        <w:lastRenderedPageBreak/>
        <w:t>Taking the first case as an example</w:t>
      </w:r>
      <w:r w:rsidR="00264CEB" w:rsidRPr="00032A3F">
        <w:rPr>
          <w:rFonts w:asciiTheme="minorHAnsi" w:hAnsiTheme="minorHAnsi" w:cstheme="minorHAnsi" w:hint="eastAsia"/>
        </w:rPr>
        <w:t xml:space="preserve">, </w:t>
      </w:r>
      <w:r w:rsidR="003652E8" w:rsidRPr="00032A3F">
        <w:rPr>
          <w:rFonts w:asciiTheme="minorHAnsi" w:eastAsia="宋体" w:hAnsiTheme="minorHAnsi" w:cstheme="minorHAnsi" w:hint="eastAsia"/>
          <w:lang w:eastAsia="zh-CN"/>
        </w:rPr>
        <w:t>by</w:t>
      </w:r>
      <w:r w:rsidR="00264CEB" w:rsidRPr="00032A3F">
        <w:rPr>
          <w:rFonts w:asciiTheme="minorHAnsi" w:hAnsiTheme="minorHAnsi" w:cstheme="minorHAnsi" w:hint="eastAsia"/>
        </w:rPr>
        <w:t xml:space="preserve"> fitt</w:t>
      </w:r>
      <w:r w:rsidR="003652E8" w:rsidRPr="00032A3F">
        <w:rPr>
          <w:rFonts w:asciiTheme="minorHAnsi" w:eastAsia="宋体" w:hAnsiTheme="minorHAnsi" w:cstheme="minorHAnsi" w:hint="eastAsia"/>
          <w:lang w:eastAsia="zh-CN"/>
        </w:rPr>
        <w:t>ing</w:t>
      </w:r>
      <w:r w:rsidR="00264CEB" w:rsidRPr="00032A3F">
        <w:rPr>
          <w:rFonts w:asciiTheme="minorHAnsi" w:hAnsiTheme="minorHAnsi" w:cstheme="minorHAnsi" w:hint="eastAsia"/>
        </w:rPr>
        <w:t xml:space="preserve"> to the SAR-derived winds (Fig. 2a)</w:t>
      </w:r>
      <w:r w:rsidR="006716AE" w:rsidRPr="00032A3F">
        <w:rPr>
          <w:rFonts w:asciiTheme="minorHAnsi" w:eastAsia="宋体" w:hAnsiTheme="minorHAnsi" w:cstheme="minorHAnsi" w:hint="eastAsia"/>
          <w:lang w:eastAsia="zh-CN"/>
        </w:rPr>
        <w:t xml:space="preserve"> </w:t>
      </w:r>
      <w:r w:rsidR="006716AE" w:rsidRPr="00032A3F">
        <w:rPr>
          <w:rFonts w:asciiTheme="minorHAnsi" w:eastAsia="宋体" w:hAnsiTheme="minorHAnsi" w:cstheme="minorHAnsi"/>
          <w:lang w:eastAsia="zh-CN"/>
        </w:rPr>
        <w:t>acquired at 09:53 UTC on August 25</w:t>
      </w:r>
      <w:r w:rsidR="00264CEB" w:rsidRPr="00032A3F">
        <w:rPr>
          <w:rFonts w:asciiTheme="minorHAnsi" w:hAnsiTheme="minorHAnsi" w:cstheme="minorHAnsi" w:hint="eastAsia"/>
        </w:rPr>
        <w:t>, the best-fitted symmetrical wind field (</w:t>
      </w:r>
      <m:oMath>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m1</m:t>
                </m:r>
              </m:sub>
            </m:sSub>
          </m:e>
        </m:acc>
      </m:oMath>
      <w:r w:rsidR="00264CEB" w:rsidRPr="00032A3F">
        <w:rPr>
          <w:rFonts w:asciiTheme="minorHAnsi" w:hAnsiTheme="minorHAnsi" w:cstheme="minorHAnsi" w:hint="eastAsia"/>
        </w:rPr>
        <w:t xml:space="preserve">) </w:t>
      </w:r>
      <w:r w:rsidR="00AE7E1D" w:rsidRPr="00032A3F">
        <w:rPr>
          <w:rFonts w:asciiTheme="minorHAnsi" w:eastAsia="宋体" w:hAnsiTheme="minorHAnsi" w:cstheme="minorHAnsi" w:hint="eastAsia"/>
          <w:lang w:eastAsia="zh-CN"/>
        </w:rPr>
        <w:t xml:space="preserve">as shown in Fig. 2b </w:t>
      </w:r>
      <w:r w:rsidR="00264CEB" w:rsidRPr="00032A3F">
        <w:rPr>
          <w:rFonts w:asciiTheme="minorHAnsi" w:hAnsiTheme="minorHAnsi" w:cstheme="minorHAnsi" w:hint="eastAsia"/>
        </w:rPr>
        <w:t xml:space="preserve">is determined associated with the center location, maximum winds and the </w:t>
      </w:r>
      <w:r w:rsidR="00BA1D83" w:rsidRPr="00032A3F">
        <w:rPr>
          <w:rFonts w:asciiTheme="minorHAnsi" w:hAnsiTheme="minorHAnsi" w:cstheme="minorHAnsi" w:hint="eastAsia"/>
        </w:rPr>
        <w:t>radius of maximum wind (RMW)</w:t>
      </w:r>
      <w:r w:rsidR="00264CEB" w:rsidRPr="00032A3F">
        <w:rPr>
          <w:rFonts w:asciiTheme="minorHAnsi" w:hAnsiTheme="minorHAnsi" w:cstheme="minorHAnsi" w:hint="eastAsia"/>
        </w:rPr>
        <w:t xml:space="preserve">. </w:t>
      </w:r>
      <w:r w:rsidR="003652E8" w:rsidRPr="00032A3F">
        <w:rPr>
          <w:rFonts w:asciiTheme="minorHAnsi" w:eastAsia="宋体" w:hAnsiTheme="minorHAnsi" w:cstheme="minorHAnsi" w:hint="eastAsia"/>
          <w:lang w:eastAsia="zh-CN"/>
        </w:rPr>
        <w:t>Then, the best-fitted</w:t>
      </w:r>
      <w:r w:rsidR="00264CEB" w:rsidRPr="00032A3F">
        <w:rPr>
          <w:rFonts w:asciiTheme="minorHAnsi" w:hAnsiTheme="minorHAnsi" w:cstheme="minorHAnsi" w:hint="eastAsia"/>
        </w:rPr>
        <w:t xml:space="preserve"> </w:t>
      </w:r>
      <w:r w:rsidR="00A92B4C" w:rsidRPr="00032A3F">
        <w:rPr>
          <w:rFonts w:asciiTheme="minorHAnsi" w:eastAsia="宋体" w:hAnsiTheme="minorHAnsi" w:cstheme="minorHAnsi" w:hint="eastAsia"/>
          <w:lang w:eastAsia="zh-CN"/>
        </w:rPr>
        <w:t>general</w:t>
      </w:r>
      <w:r w:rsidR="003652E8" w:rsidRPr="00032A3F">
        <w:rPr>
          <w:rFonts w:asciiTheme="minorHAnsi" w:eastAsia="宋体" w:hAnsiTheme="minorHAnsi" w:cstheme="minorHAnsi" w:hint="eastAsia"/>
          <w:lang w:eastAsia="zh-CN"/>
        </w:rPr>
        <w:t xml:space="preserve"> steering flow</w:t>
      </w:r>
      <w:r w:rsidR="00EA2540" w:rsidRPr="00032A3F">
        <w:rPr>
          <w:rFonts w:asciiTheme="minorHAnsi" w:eastAsia="宋体" w:hAnsiTheme="minorHAnsi" w:cstheme="minorHAnsi" w:hint="eastAsia"/>
          <w:lang w:eastAsia="zh-CN"/>
        </w:rPr>
        <w:t xml:space="preserve"> </w:t>
      </w:r>
      <w:r w:rsidR="00634358" w:rsidRPr="00032A3F">
        <w:rPr>
          <w:rFonts w:asciiTheme="minorHAnsi" w:eastAsia="宋体" w:hAnsiTheme="minorHAnsi" w:cstheme="minorHAnsi" w:hint="eastAsia"/>
          <w:lang w:eastAsia="zh-CN"/>
        </w:rPr>
        <w:t>(</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oMath>
      <w:r w:rsidR="00634358" w:rsidRPr="00032A3F">
        <w:rPr>
          <w:rFonts w:asciiTheme="minorHAnsi" w:eastAsia="宋体" w:hAnsiTheme="minorHAnsi" w:cstheme="minorHAnsi" w:hint="eastAsia"/>
          <w:lang w:eastAsia="zh-CN"/>
        </w:rPr>
        <w:t xml:space="preserve">) </w:t>
      </w:r>
      <w:r w:rsidR="003652E8" w:rsidRPr="00032A3F">
        <w:rPr>
          <w:rFonts w:asciiTheme="minorHAnsi" w:eastAsia="宋体" w:hAnsiTheme="minorHAnsi" w:cstheme="minorHAnsi" w:hint="eastAsia"/>
          <w:lang w:eastAsia="zh-CN"/>
        </w:rPr>
        <w:t xml:space="preserve">is determined over three cases, </w:t>
      </w:r>
      <w:r w:rsidRPr="00032A3F">
        <w:rPr>
          <w:rFonts w:asciiTheme="minorHAnsi" w:eastAsia="宋体" w:hAnsiTheme="minorHAnsi" w:cstheme="minorHAnsi" w:hint="eastAsia"/>
          <w:lang w:eastAsia="zh-CN"/>
        </w:rPr>
        <w:t>and t</w:t>
      </w:r>
      <w:r w:rsidR="003652E8" w:rsidRPr="00032A3F">
        <w:rPr>
          <w:rFonts w:asciiTheme="minorHAnsi" w:eastAsia="宋体" w:hAnsiTheme="minorHAnsi" w:cstheme="minorHAnsi" w:hint="eastAsia"/>
          <w:lang w:eastAsia="zh-CN"/>
        </w:rPr>
        <w:t xml:space="preserve">he reconstructed wind </w:t>
      </w:r>
      <w:proofErr w:type="gramStart"/>
      <w:r w:rsidR="003652E8" w:rsidRPr="00032A3F">
        <w:rPr>
          <w:rFonts w:asciiTheme="minorHAnsi" w:eastAsia="宋体" w:hAnsiTheme="minorHAnsi" w:cstheme="minorHAnsi" w:hint="eastAsia"/>
          <w:lang w:eastAsia="zh-CN"/>
        </w:rPr>
        <w:t xml:space="preserve">field </w:t>
      </w:r>
      <w:r w:rsidR="00AE7E1D" w:rsidRPr="00032A3F">
        <w:rPr>
          <w:rFonts w:asciiTheme="minorHAnsi" w:hAnsiTheme="minorHAnsi" w:cstheme="minorHAnsi" w:hint="eastAsia"/>
        </w:rPr>
        <w:t xml:space="preserve"> (</w:t>
      </w:r>
      <w:proofErr w:type="gramEnd"/>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r>
          <m:rPr>
            <m:sty m:val="p"/>
          </m:rPr>
          <w:rPr>
            <w:rFonts w:ascii="Cambria Math" w:eastAsia="宋体" w:hAnsi="Cambria Math" w:cstheme="minorHAnsi" w:hint="eastAsia"/>
            <w:lang w:eastAsia="zh-CN"/>
          </w:rPr>
          <m:t>+</m:t>
        </m:r>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m1</m:t>
                </m:r>
              </m:sub>
            </m:sSub>
          </m:e>
        </m:acc>
      </m:oMath>
      <w:r w:rsidR="00AE7E1D" w:rsidRPr="00032A3F">
        <w:rPr>
          <w:rFonts w:asciiTheme="minorHAnsi" w:hAnsiTheme="minorHAnsi" w:cstheme="minorHAnsi" w:hint="eastAsia"/>
        </w:rPr>
        <w:t>)</w:t>
      </w:r>
      <w:r w:rsidR="00B259A1" w:rsidRPr="00032A3F">
        <w:rPr>
          <w:rFonts w:asciiTheme="minorHAnsi" w:eastAsia="宋体" w:hAnsiTheme="minorHAnsi" w:cstheme="minorHAnsi" w:hint="eastAsia"/>
          <w:lang w:eastAsia="zh-CN"/>
        </w:rPr>
        <w:t xml:space="preserve"> </w:t>
      </w:r>
      <w:r w:rsidR="003652E8" w:rsidRPr="00032A3F">
        <w:rPr>
          <w:rFonts w:asciiTheme="minorHAnsi" w:eastAsia="宋体" w:hAnsiTheme="minorHAnsi" w:cstheme="minorHAnsi" w:hint="eastAsia"/>
          <w:lang w:eastAsia="zh-CN"/>
        </w:rPr>
        <w:t>is shown in Fig. 2c</w:t>
      </w:r>
      <w:r w:rsidR="00264CEB" w:rsidRPr="00032A3F">
        <w:rPr>
          <w:rFonts w:asciiTheme="minorHAnsi" w:hAnsiTheme="minorHAnsi" w:cstheme="minorHAnsi" w:hint="eastAsia"/>
        </w:rPr>
        <w:t xml:space="preserve">. </w:t>
      </w:r>
      <w:r w:rsidR="00EA2540" w:rsidRPr="00032A3F">
        <w:rPr>
          <w:rFonts w:asciiTheme="minorHAnsi" w:eastAsia="宋体" w:hAnsiTheme="minorHAnsi" w:cstheme="minorHAnsi" w:hint="eastAsia"/>
          <w:lang w:eastAsia="zh-CN"/>
        </w:rPr>
        <w:t>Then, we fit</w:t>
      </w:r>
      <w:r w:rsidR="00AE7E1D" w:rsidRPr="00032A3F">
        <w:rPr>
          <w:rFonts w:asciiTheme="minorHAnsi" w:eastAsia="宋体" w:hAnsiTheme="minorHAnsi" w:cstheme="minorHAnsi" w:hint="eastAsia"/>
          <w:lang w:eastAsia="zh-CN"/>
        </w:rPr>
        <w:t xml:space="preserve"> the </w:t>
      </w:r>
      <w:r w:rsidR="00634358" w:rsidRPr="00032A3F">
        <w:rPr>
          <w:rFonts w:asciiTheme="minorHAnsi" w:eastAsia="宋体" w:hAnsiTheme="minorHAnsi" w:cstheme="minorHAnsi"/>
          <w:lang w:eastAsia="zh-CN"/>
        </w:rPr>
        <w:t>respective</w:t>
      </w:r>
      <w:r w:rsidR="00EA2540" w:rsidRPr="00032A3F">
        <w:rPr>
          <w:rFonts w:asciiTheme="minorHAnsi" w:eastAsia="宋体" w:hAnsiTheme="minorHAnsi" w:cstheme="minorHAnsi" w:hint="eastAsia"/>
          <w:lang w:eastAsia="zh-CN"/>
        </w:rPr>
        <w:t xml:space="preserve"> </w:t>
      </w:r>
      <w:r w:rsidR="00B259A1" w:rsidRPr="00032A3F">
        <w:rPr>
          <w:rFonts w:asciiTheme="minorHAnsi" w:eastAsia="宋体" w:hAnsiTheme="minorHAnsi" w:cstheme="minorHAnsi" w:hint="eastAsia"/>
          <w:lang w:eastAsia="zh-CN"/>
        </w:rPr>
        <w:t xml:space="preserve">rest </w:t>
      </w:r>
      <w:r w:rsidR="00EA2540" w:rsidRPr="00032A3F">
        <w:rPr>
          <w:rFonts w:asciiTheme="minorHAnsi" w:eastAsia="宋体" w:hAnsiTheme="minorHAnsi" w:cstheme="minorHAnsi" w:hint="eastAsia"/>
          <w:lang w:eastAsia="zh-CN"/>
        </w:rPr>
        <w:t>steering flow to each case one</w:t>
      </w:r>
      <w:r w:rsidR="000C3474" w:rsidRPr="00032A3F">
        <w:rPr>
          <w:rFonts w:asciiTheme="minorHAnsi" w:eastAsia="宋体" w:hAnsiTheme="minorHAnsi" w:cstheme="minorHAnsi"/>
          <w:lang w:eastAsia="zh-CN"/>
        </w:rPr>
        <w:t xml:space="preserve"> by </w:t>
      </w:r>
      <w:r w:rsidR="00EA2540" w:rsidRPr="00032A3F">
        <w:rPr>
          <w:rFonts w:asciiTheme="minorHAnsi" w:eastAsia="宋体" w:hAnsiTheme="minorHAnsi" w:cstheme="minorHAnsi" w:hint="eastAsia"/>
          <w:lang w:eastAsia="zh-CN"/>
        </w:rPr>
        <w:t xml:space="preserve">one by removing the </w:t>
      </w:r>
      <w:r w:rsidR="00A92B4C" w:rsidRPr="00032A3F">
        <w:rPr>
          <w:rFonts w:asciiTheme="minorHAnsi" w:eastAsia="宋体" w:hAnsiTheme="minorHAnsi" w:cstheme="minorHAnsi" w:hint="eastAsia"/>
          <w:lang w:eastAsia="zh-CN"/>
        </w:rPr>
        <w:t>general</w:t>
      </w:r>
      <w:r w:rsidR="00EA2540" w:rsidRPr="00032A3F">
        <w:rPr>
          <w:rFonts w:asciiTheme="minorHAnsi" w:eastAsia="宋体" w:hAnsiTheme="minorHAnsi" w:cstheme="minorHAnsi" w:hint="eastAsia"/>
          <w:lang w:eastAsia="zh-CN"/>
        </w:rPr>
        <w:t xml:space="preserve"> steering flow</w:t>
      </w:r>
      <w:r w:rsidRPr="00032A3F">
        <w:rPr>
          <w:rFonts w:asciiTheme="minorHAnsi" w:eastAsia="宋体" w:hAnsiTheme="minorHAnsi" w:cstheme="minorHAnsi" w:hint="eastAsia"/>
          <w:lang w:eastAsia="zh-CN"/>
        </w:rPr>
        <w:t xml:space="preserve"> and the final reconstructed wind field </w:t>
      </w:r>
      <w:r w:rsidR="00AE7E1D" w:rsidRPr="00032A3F">
        <w:rPr>
          <w:rFonts w:asciiTheme="minorHAnsi" w:eastAsia="宋体" w:hAnsiTheme="minorHAnsi" w:cstheme="minorHAnsi" w:hint="eastAsia"/>
          <w:lang w:eastAsia="zh-CN"/>
        </w:rPr>
        <w:t>(</w:t>
      </w:r>
      <m:oMath>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1</m:t>
                </m:r>
              </m:sub>
            </m:sSub>
          </m:e>
        </m:acc>
        <m:r>
          <w:rPr>
            <w:rFonts w:ascii="Cambria Math" w:eastAsia="宋体" w:hAnsi="Cambria Math" w:cstheme="minorHAnsi"/>
            <w:lang w:eastAsia="zh-CN"/>
          </w:rPr>
          <m:t>=</m:t>
        </m:r>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r>
          <m:rPr>
            <m:sty m:val="p"/>
          </m:rPr>
          <w:rPr>
            <w:rFonts w:ascii="Cambria Math" w:eastAsia="宋体" w:hAnsi="Cambria Math" w:cstheme="minorHAnsi" w:hint="eastAsia"/>
            <w:lang w:eastAsia="zh-CN"/>
          </w:rPr>
          <m:t>+</m:t>
        </m:r>
        <m:acc>
          <m:accPr>
            <m:chr m:val="⃗"/>
            <m:ctrlPr>
              <w:rPr>
                <w:rFonts w:ascii="Cambria Math" w:eastAsia="宋体" w:hAnsi="Cambria Math" w:cstheme="minorHAnsi"/>
                <w:i/>
                <w:lang w:eastAsia="zh-CN"/>
              </w:rPr>
            </m:ctrlPr>
          </m:accPr>
          <m:e>
            <m:sSub>
              <m:sSubPr>
                <m:ctrlPr>
                  <w:rPr>
                    <w:rFonts w:ascii="Cambria Math" w:eastAsia="宋体" w:hAnsi="Cambria Math" w:cstheme="minorHAnsi"/>
                    <w:i/>
                    <w:lang w:eastAsia="zh-CN"/>
                  </w:rPr>
                </m:ctrlPr>
              </m:sSubPr>
              <m:e>
                <m:r>
                  <w:rPr>
                    <w:rFonts w:ascii="Cambria Math" w:eastAsia="宋体" w:hAnsi="Cambria Math" w:cstheme="minorHAnsi"/>
                    <w:lang w:eastAsia="zh-CN"/>
                  </w:rPr>
                  <m:t>U</m:t>
                </m:r>
              </m:e>
              <m:sub>
                <m:r>
                  <w:rPr>
                    <w:rFonts w:ascii="Cambria Math" w:eastAsia="宋体" w:hAnsi="Cambria Math" w:cstheme="minorHAnsi"/>
                    <w:lang w:eastAsia="zh-CN"/>
                  </w:rPr>
                  <m:t>m1</m:t>
                </m:r>
              </m:sub>
            </m:sSub>
          </m:e>
        </m:acc>
        <m:r>
          <w:rPr>
            <w:rFonts w:ascii="Cambria Math" w:eastAsia="宋体" w:hAnsi="Cambria Math" w:cstheme="minorHAnsi"/>
            <w:lang w:eastAsia="zh-CN"/>
          </w:rPr>
          <m:t>+</m:t>
        </m:r>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s1</m:t>
            </m:r>
          </m:sub>
        </m:sSub>
      </m:oMath>
      <w:r w:rsidR="00AE7E1D" w:rsidRPr="00032A3F">
        <w:rPr>
          <w:rFonts w:asciiTheme="minorHAnsi" w:eastAsia="宋体" w:hAnsiTheme="minorHAnsi" w:cstheme="minorHAnsi" w:hint="eastAsia"/>
          <w:lang w:eastAsia="zh-CN"/>
        </w:rPr>
        <w:t xml:space="preserve">) </w:t>
      </w:r>
      <w:r w:rsidRPr="00032A3F">
        <w:rPr>
          <w:rFonts w:asciiTheme="minorHAnsi" w:eastAsia="宋体" w:hAnsiTheme="minorHAnsi" w:cstheme="minorHAnsi" w:hint="eastAsia"/>
          <w:lang w:eastAsia="zh-CN"/>
        </w:rPr>
        <w:t>is shown in Fig. 2d</w:t>
      </w:r>
      <w:r w:rsidR="00EA2540" w:rsidRPr="00032A3F">
        <w:rPr>
          <w:rFonts w:asciiTheme="minorHAnsi" w:eastAsia="宋体" w:hAnsiTheme="minorHAnsi" w:cstheme="minorHAnsi" w:hint="eastAsia"/>
          <w:lang w:eastAsia="zh-CN"/>
        </w:rPr>
        <w:t xml:space="preserve">. </w:t>
      </w:r>
      <w:r w:rsidR="00264CEB" w:rsidRPr="00032A3F">
        <w:rPr>
          <w:rFonts w:asciiTheme="minorHAnsi" w:hAnsiTheme="minorHAnsi" w:cstheme="minorHAnsi" w:hint="eastAsia"/>
        </w:rPr>
        <w:t xml:space="preserve">The fitting processes for the other five SAR-winds are </w:t>
      </w:r>
      <w:r w:rsidR="000C3474" w:rsidRPr="00032A3F">
        <w:rPr>
          <w:rFonts w:asciiTheme="minorHAnsi" w:hAnsiTheme="minorHAnsi" w:cstheme="minorHAnsi"/>
        </w:rPr>
        <w:t>demonstrated</w:t>
      </w:r>
      <w:r w:rsidR="000C3474" w:rsidRPr="00032A3F">
        <w:rPr>
          <w:rFonts w:asciiTheme="minorHAnsi" w:hAnsiTheme="minorHAnsi" w:cstheme="minorHAnsi" w:hint="eastAsia"/>
        </w:rPr>
        <w:t xml:space="preserve"> </w:t>
      </w:r>
      <w:r w:rsidR="00264CEB" w:rsidRPr="00032A3F">
        <w:rPr>
          <w:rFonts w:asciiTheme="minorHAnsi" w:hAnsiTheme="minorHAnsi" w:cstheme="minorHAnsi" w:hint="eastAsia"/>
        </w:rPr>
        <w:t>in Fig. A</w:t>
      </w:r>
      <w:r w:rsidR="00C716D6">
        <w:rPr>
          <w:rFonts w:asciiTheme="minorHAnsi" w:eastAsia="宋体" w:hAnsiTheme="minorHAnsi" w:cstheme="minorHAnsi" w:hint="eastAsia"/>
          <w:lang w:eastAsia="zh-CN"/>
        </w:rPr>
        <w:t>2</w:t>
      </w:r>
      <w:r w:rsidR="00264CEB" w:rsidRPr="00032A3F">
        <w:rPr>
          <w:rFonts w:asciiTheme="minorHAnsi" w:hAnsiTheme="minorHAnsi" w:cstheme="minorHAnsi" w:hint="eastAsia"/>
        </w:rPr>
        <w:t xml:space="preserve"> to Fig. A</w:t>
      </w:r>
      <w:r w:rsidR="00C716D6">
        <w:rPr>
          <w:rFonts w:asciiTheme="minorHAnsi" w:eastAsia="宋体" w:hAnsiTheme="minorHAnsi" w:cstheme="minorHAnsi" w:hint="eastAsia"/>
          <w:lang w:eastAsia="zh-CN"/>
        </w:rPr>
        <w:t>6</w:t>
      </w:r>
      <w:r w:rsidR="00264CEB" w:rsidRPr="00032A3F">
        <w:rPr>
          <w:rFonts w:asciiTheme="minorHAnsi" w:hAnsiTheme="minorHAnsi" w:cstheme="minorHAnsi" w:hint="eastAsia"/>
        </w:rPr>
        <w:t>. And the details of SHEW-2 model fitting have been presented in Zhang et al. (2021).</w:t>
      </w:r>
      <w:r w:rsidR="00AE1B5A" w:rsidRPr="00032A3F">
        <w:rPr>
          <w:rFonts w:asciiTheme="minorHAnsi" w:eastAsia="宋体" w:hAnsiTheme="minorHAnsi" w:cstheme="minorHAnsi" w:hint="eastAsia"/>
          <w:lang w:eastAsia="zh-CN"/>
        </w:rPr>
        <w:t xml:space="preserve"> </w:t>
      </w:r>
    </w:p>
    <w:p w14:paraId="6888E72E" w14:textId="21A66766" w:rsidR="002F3B11" w:rsidRPr="00032A3F" w:rsidRDefault="002F3B11" w:rsidP="00C81368">
      <w:pPr>
        <w:pStyle w:val="Heading-Main"/>
        <w:rPr>
          <w:rFonts w:asciiTheme="minorHAnsi" w:eastAsia="宋体" w:hAnsiTheme="minorHAnsi" w:cstheme="minorHAnsi"/>
          <w:lang w:eastAsia="zh-CN"/>
        </w:rPr>
      </w:pPr>
      <w:r w:rsidRPr="00032A3F">
        <w:rPr>
          <w:rFonts w:asciiTheme="minorHAnsi" w:hAnsiTheme="minorHAnsi" w:cstheme="minorHAnsi"/>
        </w:rPr>
        <w:t xml:space="preserve">3 </w:t>
      </w:r>
      <w:bookmarkStart w:id="8" w:name="_Hlk174298768"/>
      <w:r w:rsidR="001D2642" w:rsidRPr="00032A3F">
        <w:rPr>
          <w:rFonts w:asciiTheme="minorHAnsi" w:eastAsia="宋体" w:hAnsiTheme="minorHAnsi" w:cstheme="minorHAnsi" w:hint="eastAsia"/>
          <w:lang w:eastAsia="zh-CN"/>
        </w:rPr>
        <w:t>S</w:t>
      </w:r>
      <w:r w:rsidR="001D2642" w:rsidRPr="00032A3F">
        <w:rPr>
          <w:rFonts w:asciiTheme="minorHAnsi" w:hAnsiTheme="minorHAnsi" w:cstheme="minorHAnsi"/>
        </w:rPr>
        <w:t xml:space="preserve">teering </w:t>
      </w:r>
      <w:r w:rsidR="00443FA9" w:rsidRPr="00032A3F">
        <w:rPr>
          <w:rFonts w:asciiTheme="minorHAnsi" w:eastAsia="宋体" w:hAnsiTheme="minorHAnsi" w:cstheme="minorHAnsi" w:hint="eastAsia"/>
          <w:lang w:eastAsia="zh-CN"/>
        </w:rPr>
        <w:t>f</w:t>
      </w:r>
      <w:r w:rsidR="001D2642" w:rsidRPr="00032A3F">
        <w:rPr>
          <w:rFonts w:asciiTheme="minorHAnsi" w:hAnsiTheme="minorHAnsi" w:cstheme="minorHAnsi"/>
        </w:rPr>
        <w:t>low</w:t>
      </w:r>
      <w:r w:rsidR="00B3359F" w:rsidRPr="00032A3F">
        <w:rPr>
          <w:rFonts w:asciiTheme="minorHAnsi" w:eastAsia="宋体" w:hAnsiTheme="minorHAnsi" w:cstheme="minorHAnsi" w:hint="eastAsia"/>
          <w:lang w:eastAsia="zh-CN"/>
        </w:rPr>
        <w:t>s</w:t>
      </w:r>
      <w:r w:rsidR="00C16099" w:rsidRPr="00032A3F">
        <w:rPr>
          <w:rFonts w:asciiTheme="minorHAnsi" w:eastAsia="宋体" w:hAnsiTheme="minorHAnsi" w:cstheme="minorHAnsi" w:hint="eastAsia"/>
          <w:lang w:eastAsia="zh-CN"/>
        </w:rPr>
        <w:t xml:space="preserve"> from SAR-</w:t>
      </w:r>
      <w:r w:rsidR="00B259A1" w:rsidRPr="00032A3F">
        <w:rPr>
          <w:rFonts w:asciiTheme="minorHAnsi" w:eastAsia="宋体" w:hAnsiTheme="minorHAnsi" w:cstheme="minorHAnsi" w:hint="eastAsia"/>
          <w:lang w:eastAsia="zh-CN"/>
        </w:rPr>
        <w:t>W</w:t>
      </w:r>
      <w:r w:rsidR="00C16099" w:rsidRPr="00032A3F">
        <w:rPr>
          <w:rFonts w:asciiTheme="minorHAnsi" w:eastAsia="宋体" w:hAnsiTheme="minorHAnsi" w:cstheme="minorHAnsi" w:hint="eastAsia"/>
          <w:lang w:eastAsia="zh-CN"/>
        </w:rPr>
        <w:t>inds</w:t>
      </w:r>
      <w:bookmarkEnd w:id="8"/>
    </w:p>
    <w:p w14:paraId="6C29F04F" w14:textId="24CD4992" w:rsidR="000C3474" w:rsidRPr="00032A3F" w:rsidRDefault="00694B70" w:rsidP="000C3474">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 xml:space="preserve">We determine the steering flows for Typhoon </w:t>
      </w:r>
      <w:proofErr w:type="spellStart"/>
      <w:r w:rsidRPr="00032A3F">
        <w:rPr>
          <w:rFonts w:asciiTheme="minorHAnsi" w:eastAsia="宋体" w:hAnsiTheme="minorHAnsi" w:cstheme="minorHAnsi"/>
          <w:lang w:eastAsia="zh-CN"/>
        </w:rPr>
        <w:t>Saola</w:t>
      </w:r>
      <w:proofErr w:type="spellEnd"/>
      <w:r w:rsidRPr="00032A3F">
        <w:rPr>
          <w:rFonts w:asciiTheme="minorHAnsi" w:eastAsia="宋体" w:hAnsiTheme="minorHAnsi" w:cstheme="minorHAnsi"/>
          <w:lang w:eastAsia="zh-CN"/>
        </w:rPr>
        <w:t xml:space="preserve"> (2023) by using </w:t>
      </w:r>
      <w:r w:rsidR="007F7EF5" w:rsidRPr="00032A3F">
        <w:rPr>
          <w:rFonts w:asciiTheme="minorHAnsi" w:eastAsia="宋体" w:hAnsiTheme="minorHAnsi" w:cstheme="minorHAnsi" w:hint="eastAsia"/>
          <w:lang w:eastAsia="zh-CN"/>
        </w:rPr>
        <w:t>the new method</w:t>
      </w:r>
      <w:bookmarkStart w:id="9" w:name="_Hlk174299057"/>
      <w:r w:rsidR="000C3474" w:rsidRPr="00032A3F">
        <w:rPr>
          <w:rFonts w:asciiTheme="minorHAnsi" w:eastAsia="宋体" w:hAnsiTheme="minorHAnsi" w:cstheme="minorHAnsi"/>
          <w:lang w:eastAsia="zh-CN"/>
        </w:rPr>
        <w:t>, thereby investigating</w:t>
      </w:r>
      <w:r w:rsidRPr="00032A3F">
        <w:rPr>
          <w:rFonts w:asciiTheme="minorHAnsi" w:eastAsia="宋体" w:hAnsiTheme="minorHAnsi" w:cstheme="minorHAnsi"/>
          <w:lang w:eastAsia="zh-CN"/>
        </w:rPr>
        <w:t xml:space="preserve"> the </w:t>
      </w:r>
      <w:r w:rsidR="00861240" w:rsidRPr="00032A3F">
        <w:rPr>
          <w:rFonts w:asciiTheme="minorHAnsi" w:eastAsia="宋体" w:hAnsiTheme="minorHAnsi" w:cstheme="minorHAnsi"/>
          <w:lang w:eastAsia="zh-CN"/>
        </w:rPr>
        <w:t>vortex</w:t>
      </w:r>
      <w:r w:rsidRPr="00032A3F">
        <w:rPr>
          <w:rFonts w:asciiTheme="minorHAnsi" w:eastAsia="宋体" w:hAnsiTheme="minorHAnsi" w:cstheme="minorHAnsi"/>
          <w:lang w:eastAsia="zh-CN"/>
        </w:rPr>
        <w:t xml:space="preserve"> movement </w:t>
      </w:r>
      <w:r w:rsidR="00DD188B" w:rsidRPr="00032A3F">
        <w:rPr>
          <w:rFonts w:asciiTheme="minorHAnsi" w:eastAsia="宋体" w:hAnsiTheme="minorHAnsi" w:cstheme="minorHAnsi"/>
          <w:lang w:eastAsia="zh-CN"/>
        </w:rPr>
        <w:t>during</w:t>
      </w:r>
      <w:r w:rsidRPr="00032A3F">
        <w:rPr>
          <w:rFonts w:asciiTheme="minorHAnsi" w:eastAsia="宋体" w:hAnsiTheme="minorHAnsi" w:cstheme="minorHAnsi"/>
          <w:lang w:eastAsia="zh-CN"/>
        </w:rPr>
        <w:t xml:space="preserve"> the loop track</w:t>
      </w:r>
      <w:bookmarkEnd w:id="9"/>
      <w:r w:rsidRPr="00032A3F">
        <w:rPr>
          <w:rFonts w:asciiTheme="minorHAnsi" w:eastAsia="宋体" w:hAnsiTheme="minorHAnsi" w:cstheme="minorHAnsi"/>
          <w:lang w:eastAsia="zh-CN"/>
        </w:rPr>
        <w:t>.</w:t>
      </w:r>
      <w:r w:rsidRPr="00032A3F">
        <w:rPr>
          <w:rFonts w:asciiTheme="minorHAnsi" w:eastAsia="宋体" w:hAnsiTheme="minorHAnsi" w:cstheme="minorHAnsi" w:hint="eastAsia"/>
          <w:lang w:eastAsia="zh-CN"/>
        </w:rPr>
        <w:t xml:space="preserve"> </w:t>
      </w:r>
      <w:r w:rsidR="00B87A7D" w:rsidRPr="00032A3F">
        <w:rPr>
          <w:rFonts w:asciiTheme="minorHAnsi" w:hAnsiTheme="minorHAnsi" w:cstheme="minorHAnsi"/>
          <w:lang w:eastAsia="zh-CN"/>
        </w:rPr>
        <w:t>The determined intensity (</w:t>
      </w:r>
      <w:r w:rsidR="00B87A7D" w:rsidRPr="00032A3F">
        <w:rPr>
          <w:rFonts w:asciiTheme="minorHAnsi" w:hAnsiTheme="minorHAnsi" w:cstheme="minorHAnsi"/>
          <w:i/>
          <w:iCs/>
          <w:lang w:eastAsia="zh-CN"/>
        </w:rPr>
        <w:t>U</w:t>
      </w:r>
      <w:r w:rsidR="00B87A7D" w:rsidRPr="00032A3F">
        <w:rPr>
          <w:rFonts w:asciiTheme="minorHAnsi" w:hAnsiTheme="minorHAnsi" w:cstheme="minorHAnsi"/>
          <w:vertAlign w:val="subscript"/>
          <w:lang w:eastAsia="zh-CN"/>
        </w:rPr>
        <w:t>max0</w:t>
      </w:r>
      <w:r w:rsidR="00B87A7D" w:rsidRPr="00032A3F">
        <w:rPr>
          <w:rFonts w:asciiTheme="minorHAnsi" w:hAnsiTheme="minorHAnsi" w:cstheme="minorHAnsi"/>
          <w:lang w:eastAsia="zh-CN"/>
        </w:rPr>
        <w:t xml:space="preserve">) and size indicated by RMW for the six cases and the steering flows are shown in Table I. </w:t>
      </w:r>
    </w:p>
    <w:p w14:paraId="4B5946B4" w14:textId="77777777" w:rsidR="005F4AEE" w:rsidRPr="00032A3F" w:rsidRDefault="005F4AEE" w:rsidP="005F4AEE">
      <w:pPr>
        <w:jc w:val="center"/>
        <w:rPr>
          <w:rFonts w:eastAsia="宋体"/>
          <w:sz w:val="24"/>
          <w:szCs w:val="24"/>
          <w:lang w:eastAsia="zh-CN"/>
        </w:rPr>
      </w:pPr>
    </w:p>
    <w:p w14:paraId="3AFA48DF" w14:textId="77777777" w:rsidR="005F4AEE" w:rsidRPr="00032A3F" w:rsidRDefault="005F4AEE" w:rsidP="005F4AEE">
      <w:pPr>
        <w:jc w:val="center"/>
        <w:rPr>
          <w:rFonts w:eastAsia="宋体"/>
          <w:sz w:val="24"/>
          <w:szCs w:val="24"/>
          <w:lang w:eastAsia="zh-CN"/>
        </w:rPr>
      </w:pPr>
      <w:r w:rsidRPr="00032A3F">
        <w:rPr>
          <w:sz w:val="24"/>
          <w:szCs w:val="24"/>
        </w:rPr>
        <w:t>Table I</w:t>
      </w:r>
      <w:r w:rsidRPr="00032A3F">
        <w:rPr>
          <w:rFonts w:hint="eastAsia"/>
          <w:sz w:val="24"/>
          <w:szCs w:val="24"/>
        </w:rPr>
        <w:t xml:space="preserve"> TC vortex and two sets of </w:t>
      </w:r>
      <w:r w:rsidRPr="00032A3F">
        <w:rPr>
          <w:rFonts w:eastAsia="宋体" w:hint="eastAsia"/>
          <w:sz w:val="24"/>
          <w:szCs w:val="24"/>
          <w:lang w:eastAsia="zh-CN"/>
        </w:rPr>
        <w:t>steering flows</w:t>
      </w:r>
    </w:p>
    <w:tbl>
      <w:tblPr>
        <w:tblStyle w:val="af2"/>
        <w:tblW w:w="0" w:type="auto"/>
        <w:jc w:val="center"/>
        <w:tblLook w:val="04A0" w:firstRow="1" w:lastRow="0" w:firstColumn="1" w:lastColumn="0" w:noHBand="0" w:noVBand="1"/>
      </w:tblPr>
      <w:tblGrid>
        <w:gridCol w:w="1741"/>
        <w:gridCol w:w="834"/>
        <w:gridCol w:w="955"/>
        <w:gridCol w:w="997"/>
        <w:gridCol w:w="847"/>
        <w:gridCol w:w="848"/>
        <w:gridCol w:w="854"/>
        <w:gridCol w:w="856"/>
      </w:tblGrid>
      <w:tr w:rsidR="00032A3F" w:rsidRPr="00032A3F" w14:paraId="6357A266" w14:textId="77777777" w:rsidTr="00624CDD">
        <w:trPr>
          <w:trHeight w:val="362"/>
          <w:jc w:val="center"/>
        </w:trPr>
        <w:tc>
          <w:tcPr>
            <w:tcW w:w="2575" w:type="dxa"/>
            <w:gridSpan w:val="2"/>
            <w:vMerge w:val="restart"/>
            <w:vAlign w:val="center"/>
          </w:tcPr>
          <w:p w14:paraId="2ECA78EA"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Time (UTC)</w:t>
            </w:r>
          </w:p>
        </w:tc>
        <w:tc>
          <w:tcPr>
            <w:tcW w:w="955" w:type="dxa"/>
            <w:vMerge w:val="restart"/>
            <w:vAlign w:val="center"/>
          </w:tcPr>
          <w:p w14:paraId="288D840C" w14:textId="77777777" w:rsidR="005F4AEE" w:rsidRPr="00032A3F" w:rsidRDefault="005F4AEE" w:rsidP="00FD1A8A">
            <w:pPr>
              <w:snapToGrid w:val="0"/>
              <w:jc w:val="center"/>
              <w:rPr>
                <w:sz w:val="24"/>
                <w:szCs w:val="24"/>
              </w:rPr>
            </w:pPr>
            <w:r w:rsidRPr="00032A3F">
              <w:rPr>
                <w:i/>
                <w:iCs/>
                <w:sz w:val="24"/>
                <w:szCs w:val="24"/>
              </w:rPr>
              <w:t>U</w:t>
            </w:r>
            <w:r w:rsidRPr="00032A3F">
              <w:rPr>
                <w:sz w:val="24"/>
                <w:szCs w:val="24"/>
                <w:vertAlign w:val="subscript"/>
              </w:rPr>
              <w:t>max0</w:t>
            </w:r>
          </w:p>
          <w:p w14:paraId="580F8E6F" w14:textId="77777777" w:rsidR="005F4AEE" w:rsidRPr="00032A3F" w:rsidRDefault="005F4AEE" w:rsidP="00FD1A8A">
            <w:pPr>
              <w:snapToGrid w:val="0"/>
              <w:jc w:val="center"/>
              <w:rPr>
                <w:sz w:val="24"/>
                <w:szCs w:val="24"/>
              </w:rPr>
            </w:pPr>
            <w:r w:rsidRPr="00032A3F">
              <w:rPr>
                <w:rFonts w:hint="eastAsia"/>
                <w:sz w:val="24"/>
                <w:szCs w:val="24"/>
              </w:rPr>
              <w:t>(m/s)</w:t>
            </w:r>
          </w:p>
        </w:tc>
        <w:tc>
          <w:tcPr>
            <w:tcW w:w="997" w:type="dxa"/>
            <w:vMerge w:val="restart"/>
            <w:vAlign w:val="center"/>
          </w:tcPr>
          <w:p w14:paraId="67D81C80" w14:textId="77777777" w:rsidR="005F4AEE" w:rsidRPr="00032A3F" w:rsidRDefault="005F4AEE" w:rsidP="00FD1A8A">
            <w:pPr>
              <w:snapToGrid w:val="0"/>
              <w:jc w:val="center"/>
              <w:rPr>
                <w:sz w:val="24"/>
                <w:szCs w:val="24"/>
              </w:rPr>
            </w:pPr>
            <w:r w:rsidRPr="00032A3F">
              <w:rPr>
                <w:sz w:val="24"/>
                <w:szCs w:val="24"/>
              </w:rPr>
              <w:t>RMW</w:t>
            </w:r>
          </w:p>
          <w:p w14:paraId="68CA5515" w14:textId="77777777" w:rsidR="005F4AEE" w:rsidRPr="00032A3F" w:rsidRDefault="005F4AEE" w:rsidP="00FD1A8A">
            <w:pPr>
              <w:snapToGrid w:val="0"/>
              <w:jc w:val="center"/>
              <w:rPr>
                <w:sz w:val="24"/>
                <w:szCs w:val="24"/>
              </w:rPr>
            </w:pPr>
            <w:r w:rsidRPr="00032A3F">
              <w:rPr>
                <w:rFonts w:hint="eastAsia"/>
                <w:sz w:val="24"/>
                <w:szCs w:val="24"/>
              </w:rPr>
              <w:t>(km)</w:t>
            </w:r>
          </w:p>
        </w:tc>
        <w:tc>
          <w:tcPr>
            <w:tcW w:w="3405" w:type="dxa"/>
            <w:gridSpan w:val="4"/>
            <w:vAlign w:val="center"/>
          </w:tcPr>
          <w:p w14:paraId="352EE6C3"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Steering flows</w:t>
            </w:r>
          </w:p>
        </w:tc>
      </w:tr>
      <w:tr w:rsidR="00032A3F" w:rsidRPr="00032A3F" w14:paraId="43325CCA" w14:textId="77777777" w:rsidTr="00624CDD">
        <w:trPr>
          <w:trHeight w:val="255"/>
          <w:jc w:val="center"/>
        </w:trPr>
        <w:tc>
          <w:tcPr>
            <w:tcW w:w="2575" w:type="dxa"/>
            <w:gridSpan w:val="2"/>
            <w:vMerge/>
            <w:vAlign w:val="center"/>
          </w:tcPr>
          <w:p w14:paraId="33FE21E9" w14:textId="77777777" w:rsidR="005F4AEE" w:rsidRPr="00032A3F" w:rsidRDefault="005F4AEE" w:rsidP="00FD1A8A">
            <w:pPr>
              <w:snapToGrid w:val="0"/>
              <w:jc w:val="center"/>
              <w:rPr>
                <w:sz w:val="24"/>
                <w:szCs w:val="24"/>
              </w:rPr>
            </w:pPr>
          </w:p>
        </w:tc>
        <w:tc>
          <w:tcPr>
            <w:tcW w:w="955" w:type="dxa"/>
            <w:vMerge/>
            <w:vAlign w:val="center"/>
          </w:tcPr>
          <w:p w14:paraId="3767AEFA" w14:textId="77777777" w:rsidR="005F4AEE" w:rsidRPr="00032A3F" w:rsidRDefault="005F4AEE" w:rsidP="00FD1A8A">
            <w:pPr>
              <w:snapToGrid w:val="0"/>
              <w:jc w:val="center"/>
              <w:rPr>
                <w:sz w:val="24"/>
                <w:szCs w:val="24"/>
              </w:rPr>
            </w:pPr>
          </w:p>
        </w:tc>
        <w:tc>
          <w:tcPr>
            <w:tcW w:w="997" w:type="dxa"/>
            <w:vMerge/>
            <w:vAlign w:val="center"/>
          </w:tcPr>
          <w:p w14:paraId="1FB083AA" w14:textId="77777777" w:rsidR="005F4AEE" w:rsidRPr="00032A3F" w:rsidRDefault="005F4AEE" w:rsidP="00FD1A8A">
            <w:pPr>
              <w:snapToGrid w:val="0"/>
              <w:jc w:val="center"/>
              <w:rPr>
                <w:sz w:val="24"/>
                <w:szCs w:val="24"/>
              </w:rPr>
            </w:pPr>
          </w:p>
        </w:tc>
        <w:tc>
          <w:tcPr>
            <w:tcW w:w="1695" w:type="dxa"/>
            <w:gridSpan w:val="2"/>
            <w:vAlign w:val="center"/>
          </w:tcPr>
          <w:p w14:paraId="51B7D83D" w14:textId="77777777" w:rsidR="005F4AEE" w:rsidRPr="00032A3F" w:rsidRDefault="005F4AEE" w:rsidP="00FD1A8A">
            <w:pPr>
              <w:snapToGrid w:val="0"/>
              <w:jc w:val="center"/>
              <w:rPr>
                <w:sz w:val="24"/>
                <w:szCs w:val="24"/>
              </w:rPr>
            </w:pPr>
            <w:proofErr w:type="spellStart"/>
            <w:r w:rsidRPr="00032A3F">
              <w:rPr>
                <w:i/>
                <w:iCs/>
                <w:sz w:val="24"/>
                <w:szCs w:val="24"/>
              </w:rPr>
              <w:t>U</w:t>
            </w:r>
            <w:r w:rsidRPr="00032A3F">
              <w:rPr>
                <w:sz w:val="24"/>
                <w:szCs w:val="24"/>
                <w:vertAlign w:val="subscript"/>
              </w:rPr>
              <w:t>b</w:t>
            </w:r>
            <w:proofErr w:type="spellEnd"/>
            <w:r w:rsidRPr="00032A3F">
              <w:rPr>
                <w:rFonts w:hint="eastAsia"/>
                <w:sz w:val="24"/>
                <w:szCs w:val="24"/>
              </w:rPr>
              <w:t xml:space="preserve"> (m/s)</w:t>
            </w:r>
          </w:p>
        </w:tc>
        <w:tc>
          <w:tcPr>
            <w:tcW w:w="1709" w:type="dxa"/>
            <w:gridSpan w:val="2"/>
            <w:vAlign w:val="center"/>
          </w:tcPr>
          <w:p w14:paraId="14EF80F1" w14:textId="77777777" w:rsidR="005F4AEE" w:rsidRPr="00032A3F" w:rsidRDefault="005F4AEE" w:rsidP="00FD1A8A">
            <w:pPr>
              <w:snapToGrid w:val="0"/>
              <w:jc w:val="center"/>
              <w:rPr>
                <w:sz w:val="24"/>
                <w:szCs w:val="24"/>
              </w:rPr>
            </w:pPr>
            <w:r w:rsidRPr="00032A3F">
              <w:rPr>
                <w:sz w:val="24"/>
                <w:szCs w:val="24"/>
              </w:rPr>
              <w:t>Direction</w:t>
            </w:r>
          </w:p>
        </w:tc>
      </w:tr>
      <w:tr w:rsidR="00032A3F" w:rsidRPr="00032A3F" w14:paraId="6809DBAC" w14:textId="77777777" w:rsidTr="00624CDD">
        <w:trPr>
          <w:trHeight w:val="423"/>
          <w:jc w:val="center"/>
        </w:trPr>
        <w:tc>
          <w:tcPr>
            <w:tcW w:w="1741" w:type="dxa"/>
            <w:tcBorders>
              <w:bottom w:val="single" w:sz="4" w:space="0" w:color="auto"/>
            </w:tcBorders>
            <w:vAlign w:val="center"/>
          </w:tcPr>
          <w:p w14:paraId="7E1E96E8" w14:textId="77777777" w:rsidR="005F4AEE" w:rsidRPr="00032A3F" w:rsidRDefault="005F4AEE" w:rsidP="00FD1A8A">
            <w:pPr>
              <w:snapToGrid w:val="0"/>
              <w:jc w:val="center"/>
              <w:rPr>
                <w:rFonts w:eastAsia="宋体"/>
                <w:sz w:val="24"/>
                <w:szCs w:val="24"/>
              </w:rPr>
            </w:pPr>
            <w:r w:rsidRPr="00032A3F">
              <w:rPr>
                <w:rFonts w:eastAsia="宋体"/>
                <w:sz w:val="24"/>
                <w:szCs w:val="24"/>
              </w:rPr>
              <w:t>09:53 Aug</w:t>
            </w:r>
            <w:r w:rsidRPr="00032A3F">
              <w:rPr>
                <w:rFonts w:eastAsia="宋体" w:hint="eastAsia"/>
                <w:sz w:val="24"/>
                <w:szCs w:val="24"/>
              </w:rPr>
              <w:t>-</w:t>
            </w:r>
            <w:r w:rsidRPr="00032A3F">
              <w:rPr>
                <w:rFonts w:eastAsia="宋体"/>
                <w:sz w:val="24"/>
                <w:szCs w:val="24"/>
              </w:rPr>
              <w:t>25</w:t>
            </w:r>
          </w:p>
        </w:tc>
        <w:tc>
          <w:tcPr>
            <w:tcW w:w="834" w:type="dxa"/>
            <w:vMerge w:val="restart"/>
            <w:tcBorders>
              <w:bottom w:val="single" w:sz="4" w:space="0" w:color="auto"/>
            </w:tcBorders>
            <w:vAlign w:val="center"/>
          </w:tcPr>
          <w:p w14:paraId="76904733" w14:textId="77777777" w:rsidR="005F4AEE" w:rsidRPr="00032A3F" w:rsidRDefault="005F4AEE" w:rsidP="00FD1A8A">
            <w:pPr>
              <w:snapToGrid w:val="0"/>
              <w:jc w:val="center"/>
              <w:rPr>
                <w:rFonts w:eastAsia="宋体"/>
                <w:sz w:val="24"/>
                <w:szCs w:val="24"/>
              </w:rPr>
            </w:pPr>
            <w:r w:rsidRPr="00032A3F">
              <w:rPr>
                <w:rFonts w:eastAsia="宋体"/>
                <w:sz w:val="24"/>
                <w:szCs w:val="24"/>
              </w:rPr>
              <w:t>within</w:t>
            </w:r>
          </w:p>
          <w:p w14:paraId="180878B9" w14:textId="77777777" w:rsidR="005F4AEE" w:rsidRPr="00032A3F" w:rsidRDefault="005F4AEE" w:rsidP="00FD1A8A">
            <w:pPr>
              <w:snapToGrid w:val="0"/>
              <w:jc w:val="center"/>
              <w:rPr>
                <w:sz w:val="24"/>
                <w:szCs w:val="24"/>
              </w:rPr>
            </w:pPr>
            <w:r w:rsidRPr="00032A3F">
              <w:rPr>
                <w:rFonts w:hint="eastAsia"/>
                <w:sz w:val="24"/>
                <w:szCs w:val="24"/>
              </w:rPr>
              <w:t xml:space="preserve">~24 </w:t>
            </w:r>
            <w:proofErr w:type="spellStart"/>
            <w:r w:rsidRPr="00032A3F">
              <w:rPr>
                <w:rFonts w:hint="eastAsia"/>
                <w:i/>
                <w:iCs/>
                <w:sz w:val="24"/>
                <w:szCs w:val="24"/>
              </w:rPr>
              <w:t>hrs</w:t>
            </w:r>
            <w:proofErr w:type="spellEnd"/>
          </w:p>
        </w:tc>
        <w:tc>
          <w:tcPr>
            <w:tcW w:w="955" w:type="dxa"/>
            <w:tcBorders>
              <w:bottom w:val="single" w:sz="4" w:space="0" w:color="auto"/>
            </w:tcBorders>
            <w:vAlign w:val="center"/>
          </w:tcPr>
          <w:p w14:paraId="180C1B2A" w14:textId="77777777" w:rsidR="005F4AEE" w:rsidRPr="00032A3F" w:rsidRDefault="005F4AEE" w:rsidP="00FD1A8A">
            <w:pPr>
              <w:snapToGrid w:val="0"/>
              <w:jc w:val="center"/>
              <w:rPr>
                <w:sz w:val="24"/>
                <w:szCs w:val="24"/>
              </w:rPr>
            </w:pPr>
            <w:r w:rsidRPr="00032A3F">
              <w:rPr>
                <w:sz w:val="24"/>
                <w:szCs w:val="24"/>
              </w:rPr>
              <w:t>45.7</w:t>
            </w:r>
          </w:p>
        </w:tc>
        <w:tc>
          <w:tcPr>
            <w:tcW w:w="997" w:type="dxa"/>
            <w:tcBorders>
              <w:bottom w:val="single" w:sz="4" w:space="0" w:color="auto"/>
            </w:tcBorders>
            <w:vAlign w:val="center"/>
          </w:tcPr>
          <w:p w14:paraId="237AD873" w14:textId="77777777" w:rsidR="005F4AEE" w:rsidRPr="00032A3F" w:rsidRDefault="005F4AEE" w:rsidP="00FD1A8A">
            <w:pPr>
              <w:snapToGrid w:val="0"/>
              <w:jc w:val="center"/>
              <w:rPr>
                <w:sz w:val="24"/>
                <w:szCs w:val="24"/>
              </w:rPr>
            </w:pPr>
            <w:r w:rsidRPr="00032A3F">
              <w:rPr>
                <w:sz w:val="24"/>
                <w:szCs w:val="24"/>
              </w:rPr>
              <w:t>20.83</w:t>
            </w:r>
          </w:p>
        </w:tc>
        <w:tc>
          <w:tcPr>
            <w:tcW w:w="847" w:type="dxa"/>
            <w:vMerge w:val="restart"/>
            <w:tcBorders>
              <w:bottom w:val="single" w:sz="4" w:space="0" w:color="auto"/>
            </w:tcBorders>
            <w:vAlign w:val="center"/>
          </w:tcPr>
          <w:p w14:paraId="3ACE847A"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1.5</w:t>
            </w:r>
          </w:p>
        </w:tc>
        <w:tc>
          <w:tcPr>
            <w:tcW w:w="848" w:type="dxa"/>
            <w:tcBorders>
              <w:bottom w:val="single" w:sz="4" w:space="0" w:color="auto"/>
            </w:tcBorders>
            <w:vAlign w:val="center"/>
          </w:tcPr>
          <w:p w14:paraId="1FBD07DA"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2.1</w:t>
            </w:r>
          </w:p>
        </w:tc>
        <w:tc>
          <w:tcPr>
            <w:tcW w:w="854" w:type="dxa"/>
            <w:vMerge w:val="restart"/>
            <w:vAlign w:val="center"/>
          </w:tcPr>
          <w:p w14:paraId="31E2ED45" w14:textId="77777777" w:rsidR="005F4AEE" w:rsidRPr="00032A3F" w:rsidRDefault="005F4AEE" w:rsidP="00FD1A8A">
            <w:pPr>
              <w:snapToGrid w:val="0"/>
              <w:jc w:val="center"/>
              <w:rPr>
                <w:sz w:val="24"/>
                <w:szCs w:val="24"/>
              </w:rPr>
            </w:pPr>
            <w:r w:rsidRPr="00032A3F">
              <w:rPr>
                <w:rFonts w:eastAsia="宋体" w:hint="eastAsia"/>
                <w:sz w:val="24"/>
                <w:szCs w:val="24"/>
              </w:rPr>
              <w:t>151</w:t>
            </w:r>
            <w:r w:rsidRPr="00032A3F">
              <w:rPr>
                <w:rFonts w:hint="eastAsia"/>
                <w:sz w:val="24"/>
                <w:szCs w:val="24"/>
                <w:vertAlign w:val="superscript"/>
              </w:rPr>
              <w:t>o</w:t>
            </w:r>
          </w:p>
        </w:tc>
        <w:tc>
          <w:tcPr>
            <w:tcW w:w="855" w:type="dxa"/>
            <w:tcBorders>
              <w:bottom w:val="single" w:sz="4" w:space="0" w:color="auto"/>
            </w:tcBorders>
            <w:vAlign w:val="center"/>
          </w:tcPr>
          <w:p w14:paraId="69B536F2"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194</w:t>
            </w:r>
            <w:r w:rsidRPr="00032A3F">
              <w:rPr>
                <w:rFonts w:hint="eastAsia"/>
                <w:sz w:val="24"/>
                <w:szCs w:val="24"/>
                <w:vertAlign w:val="superscript"/>
              </w:rPr>
              <w:t>o</w:t>
            </w:r>
          </w:p>
        </w:tc>
      </w:tr>
      <w:tr w:rsidR="00032A3F" w:rsidRPr="00032A3F" w14:paraId="376D4655" w14:textId="77777777" w:rsidTr="00624CDD">
        <w:trPr>
          <w:trHeight w:val="423"/>
          <w:jc w:val="center"/>
        </w:trPr>
        <w:tc>
          <w:tcPr>
            <w:tcW w:w="1741" w:type="dxa"/>
            <w:tcBorders>
              <w:bottom w:val="single" w:sz="4" w:space="0" w:color="auto"/>
            </w:tcBorders>
            <w:vAlign w:val="center"/>
          </w:tcPr>
          <w:p w14:paraId="5D3D35B1" w14:textId="77777777" w:rsidR="005F4AEE" w:rsidRPr="00032A3F" w:rsidRDefault="005F4AEE" w:rsidP="00FD1A8A">
            <w:pPr>
              <w:snapToGrid w:val="0"/>
              <w:jc w:val="center"/>
              <w:rPr>
                <w:rFonts w:eastAsia="宋体"/>
                <w:sz w:val="24"/>
                <w:szCs w:val="24"/>
              </w:rPr>
            </w:pPr>
            <w:r w:rsidRPr="00032A3F">
              <w:rPr>
                <w:sz w:val="24"/>
                <w:szCs w:val="24"/>
              </w:rPr>
              <w:t>21:46</w:t>
            </w:r>
            <w:r w:rsidRPr="00032A3F">
              <w:rPr>
                <w:rFonts w:eastAsia="宋体" w:hint="eastAsia"/>
                <w:sz w:val="24"/>
                <w:szCs w:val="24"/>
              </w:rPr>
              <w:t xml:space="preserve"> </w:t>
            </w:r>
            <w:r w:rsidRPr="00032A3F">
              <w:rPr>
                <w:rFonts w:eastAsia="宋体"/>
                <w:sz w:val="24"/>
                <w:szCs w:val="24"/>
              </w:rPr>
              <w:t>Aug</w:t>
            </w:r>
            <w:r w:rsidRPr="00032A3F">
              <w:rPr>
                <w:rFonts w:eastAsia="宋体" w:hint="eastAsia"/>
                <w:sz w:val="24"/>
                <w:szCs w:val="24"/>
              </w:rPr>
              <w:t>-</w:t>
            </w:r>
            <w:r w:rsidRPr="00032A3F">
              <w:rPr>
                <w:rFonts w:eastAsia="宋体"/>
                <w:sz w:val="24"/>
                <w:szCs w:val="24"/>
              </w:rPr>
              <w:t>25</w:t>
            </w:r>
          </w:p>
        </w:tc>
        <w:tc>
          <w:tcPr>
            <w:tcW w:w="834" w:type="dxa"/>
            <w:vMerge/>
            <w:tcBorders>
              <w:bottom w:val="single" w:sz="4" w:space="0" w:color="auto"/>
            </w:tcBorders>
            <w:vAlign w:val="center"/>
          </w:tcPr>
          <w:p w14:paraId="1041A9D6" w14:textId="77777777" w:rsidR="005F4AEE" w:rsidRPr="00032A3F" w:rsidRDefault="005F4AEE" w:rsidP="00FD1A8A">
            <w:pPr>
              <w:snapToGrid w:val="0"/>
              <w:jc w:val="center"/>
              <w:rPr>
                <w:sz w:val="24"/>
                <w:szCs w:val="24"/>
              </w:rPr>
            </w:pPr>
          </w:p>
        </w:tc>
        <w:tc>
          <w:tcPr>
            <w:tcW w:w="955" w:type="dxa"/>
            <w:tcBorders>
              <w:bottom w:val="single" w:sz="4" w:space="0" w:color="auto"/>
            </w:tcBorders>
            <w:vAlign w:val="center"/>
          </w:tcPr>
          <w:p w14:paraId="421D24C0" w14:textId="77777777" w:rsidR="005F4AEE" w:rsidRPr="00032A3F" w:rsidRDefault="005F4AEE" w:rsidP="00FD1A8A">
            <w:pPr>
              <w:snapToGrid w:val="0"/>
              <w:jc w:val="center"/>
              <w:rPr>
                <w:sz w:val="24"/>
                <w:szCs w:val="24"/>
              </w:rPr>
            </w:pPr>
            <w:r w:rsidRPr="00032A3F">
              <w:rPr>
                <w:sz w:val="24"/>
                <w:szCs w:val="24"/>
              </w:rPr>
              <w:t>49.4</w:t>
            </w:r>
          </w:p>
        </w:tc>
        <w:tc>
          <w:tcPr>
            <w:tcW w:w="997" w:type="dxa"/>
            <w:tcBorders>
              <w:bottom w:val="single" w:sz="4" w:space="0" w:color="auto"/>
            </w:tcBorders>
            <w:vAlign w:val="center"/>
          </w:tcPr>
          <w:p w14:paraId="7317A174" w14:textId="77777777" w:rsidR="005F4AEE" w:rsidRPr="00032A3F" w:rsidRDefault="005F4AEE" w:rsidP="00FD1A8A">
            <w:pPr>
              <w:snapToGrid w:val="0"/>
              <w:jc w:val="center"/>
              <w:rPr>
                <w:sz w:val="24"/>
                <w:szCs w:val="24"/>
              </w:rPr>
            </w:pPr>
            <w:r w:rsidRPr="00032A3F">
              <w:rPr>
                <w:sz w:val="24"/>
                <w:szCs w:val="24"/>
              </w:rPr>
              <w:t>17.75</w:t>
            </w:r>
          </w:p>
        </w:tc>
        <w:tc>
          <w:tcPr>
            <w:tcW w:w="847" w:type="dxa"/>
            <w:vMerge/>
            <w:tcBorders>
              <w:bottom w:val="single" w:sz="4" w:space="0" w:color="auto"/>
            </w:tcBorders>
            <w:vAlign w:val="center"/>
          </w:tcPr>
          <w:p w14:paraId="6C99D8D2" w14:textId="77777777" w:rsidR="005F4AEE" w:rsidRPr="00032A3F" w:rsidRDefault="005F4AEE" w:rsidP="00FD1A8A">
            <w:pPr>
              <w:snapToGrid w:val="0"/>
              <w:jc w:val="center"/>
              <w:rPr>
                <w:sz w:val="24"/>
                <w:szCs w:val="24"/>
              </w:rPr>
            </w:pPr>
          </w:p>
        </w:tc>
        <w:tc>
          <w:tcPr>
            <w:tcW w:w="848" w:type="dxa"/>
            <w:tcBorders>
              <w:bottom w:val="single" w:sz="4" w:space="0" w:color="auto"/>
            </w:tcBorders>
            <w:vAlign w:val="center"/>
          </w:tcPr>
          <w:p w14:paraId="651FEFE4"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2.2</w:t>
            </w:r>
          </w:p>
        </w:tc>
        <w:tc>
          <w:tcPr>
            <w:tcW w:w="854" w:type="dxa"/>
            <w:vMerge/>
            <w:vAlign w:val="center"/>
          </w:tcPr>
          <w:p w14:paraId="1542E48F" w14:textId="77777777" w:rsidR="005F4AEE" w:rsidRPr="00032A3F" w:rsidRDefault="005F4AEE" w:rsidP="00FD1A8A">
            <w:pPr>
              <w:snapToGrid w:val="0"/>
              <w:jc w:val="center"/>
              <w:rPr>
                <w:sz w:val="24"/>
                <w:szCs w:val="24"/>
              </w:rPr>
            </w:pPr>
          </w:p>
        </w:tc>
        <w:tc>
          <w:tcPr>
            <w:tcW w:w="855" w:type="dxa"/>
            <w:tcBorders>
              <w:bottom w:val="single" w:sz="4" w:space="0" w:color="auto"/>
            </w:tcBorders>
            <w:vAlign w:val="center"/>
          </w:tcPr>
          <w:p w14:paraId="4246F68D"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44</w:t>
            </w:r>
            <w:r w:rsidRPr="00032A3F">
              <w:rPr>
                <w:rFonts w:hint="eastAsia"/>
                <w:sz w:val="24"/>
                <w:szCs w:val="24"/>
                <w:vertAlign w:val="superscript"/>
              </w:rPr>
              <w:t>o</w:t>
            </w:r>
          </w:p>
        </w:tc>
      </w:tr>
      <w:tr w:rsidR="00032A3F" w:rsidRPr="00032A3F" w14:paraId="518362F0" w14:textId="77777777" w:rsidTr="00624CDD">
        <w:trPr>
          <w:trHeight w:val="423"/>
          <w:jc w:val="center"/>
        </w:trPr>
        <w:tc>
          <w:tcPr>
            <w:tcW w:w="1741" w:type="dxa"/>
            <w:tcBorders>
              <w:bottom w:val="single" w:sz="4" w:space="0" w:color="auto"/>
            </w:tcBorders>
            <w:vAlign w:val="center"/>
          </w:tcPr>
          <w:p w14:paraId="762FECD0" w14:textId="77777777" w:rsidR="005F4AEE" w:rsidRPr="00032A3F" w:rsidRDefault="005F4AEE" w:rsidP="00FD1A8A">
            <w:pPr>
              <w:snapToGrid w:val="0"/>
              <w:jc w:val="center"/>
              <w:rPr>
                <w:sz w:val="24"/>
                <w:szCs w:val="24"/>
              </w:rPr>
            </w:pPr>
            <w:r w:rsidRPr="00032A3F">
              <w:rPr>
                <w:rFonts w:hint="eastAsia"/>
                <w:sz w:val="24"/>
                <w:szCs w:val="24"/>
              </w:rPr>
              <w:t>10:00</w:t>
            </w:r>
            <w:r w:rsidRPr="00032A3F">
              <w:rPr>
                <w:rFonts w:eastAsia="宋体" w:hint="eastAsia"/>
                <w:sz w:val="24"/>
                <w:szCs w:val="24"/>
              </w:rPr>
              <w:t xml:space="preserve"> </w:t>
            </w:r>
            <w:r w:rsidRPr="00032A3F">
              <w:rPr>
                <w:rFonts w:eastAsia="宋体"/>
                <w:sz w:val="24"/>
                <w:szCs w:val="24"/>
              </w:rPr>
              <w:t>Aug</w:t>
            </w:r>
            <w:r w:rsidRPr="00032A3F">
              <w:rPr>
                <w:rFonts w:eastAsia="宋体" w:hint="eastAsia"/>
                <w:sz w:val="24"/>
                <w:szCs w:val="24"/>
              </w:rPr>
              <w:t>-</w:t>
            </w:r>
            <w:r w:rsidRPr="00032A3F">
              <w:rPr>
                <w:rFonts w:eastAsia="宋体"/>
                <w:sz w:val="24"/>
                <w:szCs w:val="24"/>
              </w:rPr>
              <w:t>2</w:t>
            </w:r>
            <w:r w:rsidRPr="00032A3F">
              <w:rPr>
                <w:rFonts w:eastAsia="宋体" w:hint="eastAsia"/>
                <w:sz w:val="24"/>
                <w:szCs w:val="24"/>
              </w:rPr>
              <w:t>6</w:t>
            </w:r>
          </w:p>
        </w:tc>
        <w:tc>
          <w:tcPr>
            <w:tcW w:w="834" w:type="dxa"/>
            <w:vMerge/>
            <w:tcBorders>
              <w:bottom w:val="single" w:sz="4" w:space="0" w:color="auto"/>
            </w:tcBorders>
            <w:vAlign w:val="center"/>
          </w:tcPr>
          <w:p w14:paraId="279CE1C6" w14:textId="77777777" w:rsidR="005F4AEE" w:rsidRPr="00032A3F" w:rsidRDefault="005F4AEE" w:rsidP="00FD1A8A">
            <w:pPr>
              <w:snapToGrid w:val="0"/>
              <w:jc w:val="center"/>
              <w:rPr>
                <w:sz w:val="24"/>
                <w:szCs w:val="24"/>
              </w:rPr>
            </w:pPr>
          </w:p>
        </w:tc>
        <w:tc>
          <w:tcPr>
            <w:tcW w:w="955" w:type="dxa"/>
            <w:tcBorders>
              <w:bottom w:val="single" w:sz="4" w:space="0" w:color="auto"/>
            </w:tcBorders>
            <w:vAlign w:val="center"/>
          </w:tcPr>
          <w:p w14:paraId="488E264C" w14:textId="77777777" w:rsidR="005F4AEE" w:rsidRPr="00032A3F" w:rsidRDefault="005F4AEE" w:rsidP="00FD1A8A">
            <w:pPr>
              <w:snapToGrid w:val="0"/>
              <w:jc w:val="center"/>
              <w:rPr>
                <w:sz w:val="24"/>
                <w:szCs w:val="24"/>
              </w:rPr>
            </w:pPr>
            <w:r w:rsidRPr="00032A3F">
              <w:rPr>
                <w:sz w:val="24"/>
                <w:szCs w:val="24"/>
              </w:rPr>
              <w:t>60.9</w:t>
            </w:r>
          </w:p>
        </w:tc>
        <w:tc>
          <w:tcPr>
            <w:tcW w:w="997" w:type="dxa"/>
            <w:tcBorders>
              <w:bottom w:val="single" w:sz="4" w:space="0" w:color="auto"/>
            </w:tcBorders>
            <w:vAlign w:val="center"/>
          </w:tcPr>
          <w:p w14:paraId="10600263" w14:textId="77777777" w:rsidR="005F4AEE" w:rsidRPr="00032A3F" w:rsidRDefault="005F4AEE" w:rsidP="00FD1A8A">
            <w:pPr>
              <w:snapToGrid w:val="0"/>
              <w:jc w:val="center"/>
              <w:rPr>
                <w:sz w:val="24"/>
                <w:szCs w:val="24"/>
              </w:rPr>
            </w:pPr>
            <w:r w:rsidRPr="00032A3F">
              <w:rPr>
                <w:sz w:val="24"/>
                <w:szCs w:val="24"/>
              </w:rPr>
              <w:t>17.31</w:t>
            </w:r>
          </w:p>
        </w:tc>
        <w:tc>
          <w:tcPr>
            <w:tcW w:w="847" w:type="dxa"/>
            <w:vMerge/>
            <w:tcBorders>
              <w:bottom w:val="single" w:sz="4" w:space="0" w:color="auto"/>
            </w:tcBorders>
            <w:vAlign w:val="center"/>
          </w:tcPr>
          <w:p w14:paraId="4E483C19" w14:textId="77777777" w:rsidR="005F4AEE" w:rsidRPr="00032A3F" w:rsidRDefault="005F4AEE" w:rsidP="00FD1A8A">
            <w:pPr>
              <w:snapToGrid w:val="0"/>
              <w:jc w:val="center"/>
              <w:rPr>
                <w:sz w:val="24"/>
                <w:szCs w:val="24"/>
              </w:rPr>
            </w:pPr>
          </w:p>
        </w:tc>
        <w:tc>
          <w:tcPr>
            <w:tcW w:w="848" w:type="dxa"/>
            <w:tcBorders>
              <w:bottom w:val="single" w:sz="4" w:space="0" w:color="auto"/>
            </w:tcBorders>
            <w:vAlign w:val="center"/>
          </w:tcPr>
          <w:p w14:paraId="44366466"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1.3</w:t>
            </w:r>
          </w:p>
        </w:tc>
        <w:tc>
          <w:tcPr>
            <w:tcW w:w="854" w:type="dxa"/>
            <w:vMerge/>
            <w:tcBorders>
              <w:bottom w:val="single" w:sz="4" w:space="0" w:color="auto"/>
            </w:tcBorders>
            <w:vAlign w:val="center"/>
          </w:tcPr>
          <w:p w14:paraId="75B6644F" w14:textId="77777777" w:rsidR="005F4AEE" w:rsidRPr="00032A3F" w:rsidRDefault="005F4AEE" w:rsidP="00FD1A8A">
            <w:pPr>
              <w:snapToGrid w:val="0"/>
              <w:jc w:val="center"/>
              <w:rPr>
                <w:sz w:val="24"/>
                <w:szCs w:val="24"/>
              </w:rPr>
            </w:pPr>
          </w:p>
        </w:tc>
        <w:tc>
          <w:tcPr>
            <w:tcW w:w="855" w:type="dxa"/>
            <w:tcBorders>
              <w:bottom w:val="single" w:sz="4" w:space="0" w:color="auto"/>
            </w:tcBorders>
            <w:vAlign w:val="center"/>
          </w:tcPr>
          <w:p w14:paraId="713320EF"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322</w:t>
            </w:r>
            <w:r w:rsidRPr="00032A3F">
              <w:rPr>
                <w:rFonts w:hint="eastAsia"/>
                <w:sz w:val="24"/>
                <w:szCs w:val="24"/>
                <w:vertAlign w:val="superscript"/>
              </w:rPr>
              <w:t>o</w:t>
            </w:r>
          </w:p>
        </w:tc>
      </w:tr>
      <w:tr w:rsidR="00032A3F" w:rsidRPr="00032A3F" w14:paraId="7FC0AA0C" w14:textId="77777777" w:rsidTr="00624CDD">
        <w:trPr>
          <w:trHeight w:val="423"/>
          <w:jc w:val="center"/>
        </w:trPr>
        <w:tc>
          <w:tcPr>
            <w:tcW w:w="1741" w:type="dxa"/>
            <w:tcBorders>
              <w:bottom w:val="single" w:sz="4" w:space="0" w:color="auto"/>
            </w:tcBorders>
            <w:vAlign w:val="center"/>
          </w:tcPr>
          <w:p w14:paraId="3877839B" w14:textId="77777777" w:rsidR="005F4AEE" w:rsidRPr="00032A3F" w:rsidRDefault="005F4AEE" w:rsidP="00FD1A8A">
            <w:pPr>
              <w:snapToGrid w:val="0"/>
              <w:jc w:val="center"/>
              <w:rPr>
                <w:rFonts w:eastAsia="宋体"/>
                <w:sz w:val="24"/>
                <w:szCs w:val="24"/>
              </w:rPr>
            </w:pPr>
            <w:r w:rsidRPr="00032A3F">
              <w:rPr>
                <w:rFonts w:hint="eastAsia"/>
                <w:sz w:val="24"/>
                <w:szCs w:val="24"/>
              </w:rPr>
              <w:t>21:31</w:t>
            </w:r>
            <w:r w:rsidRPr="00032A3F">
              <w:rPr>
                <w:rFonts w:eastAsia="宋体" w:hint="eastAsia"/>
                <w:sz w:val="24"/>
                <w:szCs w:val="24"/>
              </w:rPr>
              <w:t xml:space="preserve"> </w:t>
            </w:r>
            <w:r w:rsidRPr="00032A3F">
              <w:rPr>
                <w:rFonts w:eastAsia="宋体"/>
                <w:sz w:val="24"/>
                <w:szCs w:val="24"/>
              </w:rPr>
              <w:t>Aug</w:t>
            </w:r>
            <w:r w:rsidRPr="00032A3F">
              <w:rPr>
                <w:rFonts w:eastAsia="宋体" w:hint="eastAsia"/>
                <w:sz w:val="24"/>
                <w:szCs w:val="24"/>
              </w:rPr>
              <w:t>-</w:t>
            </w:r>
            <w:r w:rsidRPr="00032A3F">
              <w:rPr>
                <w:rFonts w:eastAsia="宋体"/>
                <w:sz w:val="24"/>
                <w:szCs w:val="24"/>
              </w:rPr>
              <w:t>2</w:t>
            </w:r>
            <w:r w:rsidRPr="00032A3F">
              <w:rPr>
                <w:rFonts w:eastAsia="宋体" w:hint="eastAsia"/>
                <w:sz w:val="24"/>
                <w:szCs w:val="24"/>
              </w:rPr>
              <w:t>7</w:t>
            </w:r>
          </w:p>
        </w:tc>
        <w:tc>
          <w:tcPr>
            <w:tcW w:w="834" w:type="dxa"/>
            <w:vMerge w:val="restart"/>
            <w:tcBorders>
              <w:bottom w:val="single" w:sz="4" w:space="0" w:color="auto"/>
            </w:tcBorders>
            <w:vAlign w:val="center"/>
          </w:tcPr>
          <w:p w14:paraId="5C0092CB" w14:textId="77777777" w:rsidR="005F4AEE" w:rsidRPr="00032A3F" w:rsidRDefault="005F4AEE" w:rsidP="00FD1A8A">
            <w:pPr>
              <w:snapToGrid w:val="0"/>
              <w:jc w:val="center"/>
              <w:rPr>
                <w:rFonts w:eastAsia="宋体"/>
                <w:sz w:val="24"/>
                <w:szCs w:val="24"/>
              </w:rPr>
            </w:pPr>
            <w:r w:rsidRPr="00032A3F">
              <w:rPr>
                <w:rFonts w:eastAsia="宋体"/>
                <w:sz w:val="24"/>
                <w:szCs w:val="24"/>
              </w:rPr>
              <w:t>within</w:t>
            </w:r>
          </w:p>
          <w:p w14:paraId="1D0C6C83" w14:textId="77777777" w:rsidR="005F4AEE" w:rsidRPr="00032A3F" w:rsidRDefault="005F4AEE" w:rsidP="00FD1A8A">
            <w:pPr>
              <w:snapToGrid w:val="0"/>
              <w:jc w:val="center"/>
              <w:rPr>
                <w:sz w:val="24"/>
                <w:szCs w:val="24"/>
              </w:rPr>
            </w:pPr>
            <w:r w:rsidRPr="00032A3F">
              <w:rPr>
                <w:rFonts w:hint="eastAsia"/>
                <w:sz w:val="24"/>
                <w:szCs w:val="24"/>
              </w:rPr>
              <w:t xml:space="preserve">~24 </w:t>
            </w:r>
            <w:proofErr w:type="spellStart"/>
            <w:r w:rsidRPr="00032A3F">
              <w:rPr>
                <w:rFonts w:hint="eastAsia"/>
                <w:i/>
                <w:iCs/>
                <w:sz w:val="24"/>
                <w:szCs w:val="24"/>
              </w:rPr>
              <w:t>hrs</w:t>
            </w:r>
            <w:proofErr w:type="spellEnd"/>
          </w:p>
        </w:tc>
        <w:tc>
          <w:tcPr>
            <w:tcW w:w="955" w:type="dxa"/>
            <w:tcBorders>
              <w:bottom w:val="single" w:sz="4" w:space="0" w:color="auto"/>
            </w:tcBorders>
            <w:vAlign w:val="center"/>
          </w:tcPr>
          <w:p w14:paraId="00AB8D40" w14:textId="77777777" w:rsidR="005F4AEE" w:rsidRPr="00032A3F" w:rsidRDefault="005F4AEE" w:rsidP="00FD1A8A">
            <w:pPr>
              <w:snapToGrid w:val="0"/>
              <w:jc w:val="center"/>
              <w:rPr>
                <w:sz w:val="24"/>
                <w:szCs w:val="24"/>
              </w:rPr>
            </w:pPr>
            <w:r w:rsidRPr="00032A3F">
              <w:rPr>
                <w:sz w:val="24"/>
                <w:szCs w:val="24"/>
              </w:rPr>
              <w:t>44.3</w:t>
            </w:r>
          </w:p>
        </w:tc>
        <w:tc>
          <w:tcPr>
            <w:tcW w:w="997" w:type="dxa"/>
            <w:tcBorders>
              <w:bottom w:val="single" w:sz="4" w:space="0" w:color="auto"/>
            </w:tcBorders>
            <w:vAlign w:val="center"/>
          </w:tcPr>
          <w:p w14:paraId="50567171" w14:textId="77777777" w:rsidR="005F4AEE" w:rsidRPr="00032A3F" w:rsidRDefault="005F4AEE" w:rsidP="00FD1A8A">
            <w:pPr>
              <w:snapToGrid w:val="0"/>
              <w:jc w:val="center"/>
              <w:rPr>
                <w:sz w:val="24"/>
                <w:szCs w:val="24"/>
              </w:rPr>
            </w:pPr>
            <w:r w:rsidRPr="00032A3F">
              <w:rPr>
                <w:sz w:val="24"/>
                <w:szCs w:val="24"/>
              </w:rPr>
              <w:t>15.67</w:t>
            </w:r>
          </w:p>
        </w:tc>
        <w:tc>
          <w:tcPr>
            <w:tcW w:w="847" w:type="dxa"/>
            <w:vMerge w:val="restart"/>
            <w:tcBorders>
              <w:bottom w:val="single" w:sz="4" w:space="0" w:color="auto"/>
            </w:tcBorders>
            <w:vAlign w:val="center"/>
          </w:tcPr>
          <w:p w14:paraId="1F4AE7CD"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1.8</w:t>
            </w:r>
          </w:p>
        </w:tc>
        <w:tc>
          <w:tcPr>
            <w:tcW w:w="848" w:type="dxa"/>
            <w:tcBorders>
              <w:bottom w:val="single" w:sz="4" w:space="0" w:color="auto"/>
            </w:tcBorders>
            <w:vAlign w:val="center"/>
          </w:tcPr>
          <w:p w14:paraId="17AB6A0F"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2.2</w:t>
            </w:r>
          </w:p>
        </w:tc>
        <w:tc>
          <w:tcPr>
            <w:tcW w:w="854" w:type="dxa"/>
            <w:vMerge w:val="restart"/>
            <w:vAlign w:val="center"/>
          </w:tcPr>
          <w:p w14:paraId="261078F9" w14:textId="77777777" w:rsidR="005F4AEE" w:rsidRPr="00032A3F" w:rsidRDefault="005F4AEE" w:rsidP="00FD1A8A">
            <w:pPr>
              <w:snapToGrid w:val="0"/>
              <w:jc w:val="center"/>
              <w:rPr>
                <w:sz w:val="24"/>
                <w:szCs w:val="24"/>
              </w:rPr>
            </w:pPr>
            <w:r w:rsidRPr="00032A3F">
              <w:rPr>
                <w:rFonts w:eastAsia="宋体" w:hint="eastAsia"/>
                <w:sz w:val="24"/>
                <w:szCs w:val="24"/>
              </w:rPr>
              <w:t>207</w:t>
            </w:r>
            <w:r w:rsidRPr="00032A3F">
              <w:rPr>
                <w:rFonts w:hint="eastAsia"/>
                <w:sz w:val="24"/>
                <w:szCs w:val="24"/>
                <w:vertAlign w:val="superscript"/>
              </w:rPr>
              <w:t>o</w:t>
            </w:r>
          </w:p>
        </w:tc>
        <w:tc>
          <w:tcPr>
            <w:tcW w:w="855" w:type="dxa"/>
            <w:tcBorders>
              <w:bottom w:val="single" w:sz="4" w:space="0" w:color="auto"/>
            </w:tcBorders>
            <w:vAlign w:val="center"/>
          </w:tcPr>
          <w:p w14:paraId="60FDB2C9"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278</w:t>
            </w:r>
            <w:r w:rsidRPr="00032A3F">
              <w:rPr>
                <w:rFonts w:hint="eastAsia"/>
                <w:sz w:val="24"/>
                <w:szCs w:val="24"/>
                <w:vertAlign w:val="superscript"/>
              </w:rPr>
              <w:t>o</w:t>
            </w:r>
          </w:p>
        </w:tc>
      </w:tr>
      <w:tr w:rsidR="00032A3F" w:rsidRPr="00032A3F" w14:paraId="18E08196" w14:textId="77777777" w:rsidTr="00624CDD">
        <w:trPr>
          <w:trHeight w:val="423"/>
          <w:jc w:val="center"/>
        </w:trPr>
        <w:tc>
          <w:tcPr>
            <w:tcW w:w="1741" w:type="dxa"/>
            <w:tcBorders>
              <w:bottom w:val="single" w:sz="4" w:space="0" w:color="auto"/>
            </w:tcBorders>
            <w:vAlign w:val="center"/>
          </w:tcPr>
          <w:p w14:paraId="1D48972E" w14:textId="77777777" w:rsidR="005F4AEE" w:rsidRPr="00032A3F" w:rsidRDefault="005F4AEE" w:rsidP="00FD1A8A">
            <w:pPr>
              <w:snapToGrid w:val="0"/>
              <w:jc w:val="center"/>
              <w:rPr>
                <w:sz w:val="24"/>
                <w:szCs w:val="24"/>
              </w:rPr>
            </w:pPr>
            <w:r w:rsidRPr="00032A3F">
              <w:rPr>
                <w:rFonts w:hint="eastAsia"/>
                <w:sz w:val="24"/>
                <w:szCs w:val="24"/>
              </w:rPr>
              <w:t>09:44</w:t>
            </w:r>
            <w:r w:rsidRPr="00032A3F">
              <w:rPr>
                <w:rFonts w:eastAsia="宋体" w:hint="eastAsia"/>
                <w:sz w:val="24"/>
                <w:szCs w:val="24"/>
              </w:rPr>
              <w:t xml:space="preserve"> </w:t>
            </w:r>
            <w:r w:rsidRPr="00032A3F">
              <w:rPr>
                <w:rFonts w:eastAsia="宋体"/>
                <w:sz w:val="24"/>
                <w:szCs w:val="24"/>
              </w:rPr>
              <w:t>Aug</w:t>
            </w:r>
            <w:r w:rsidRPr="00032A3F">
              <w:rPr>
                <w:rFonts w:eastAsia="宋体" w:hint="eastAsia"/>
                <w:sz w:val="24"/>
                <w:szCs w:val="24"/>
              </w:rPr>
              <w:t>-</w:t>
            </w:r>
            <w:r w:rsidRPr="00032A3F">
              <w:rPr>
                <w:rFonts w:eastAsia="宋体"/>
                <w:sz w:val="24"/>
                <w:szCs w:val="24"/>
              </w:rPr>
              <w:t>2</w:t>
            </w:r>
            <w:r w:rsidRPr="00032A3F">
              <w:rPr>
                <w:rFonts w:eastAsia="宋体" w:hint="eastAsia"/>
                <w:sz w:val="24"/>
                <w:szCs w:val="24"/>
              </w:rPr>
              <w:t>8</w:t>
            </w:r>
          </w:p>
        </w:tc>
        <w:tc>
          <w:tcPr>
            <w:tcW w:w="834" w:type="dxa"/>
            <w:vMerge/>
            <w:tcBorders>
              <w:bottom w:val="single" w:sz="4" w:space="0" w:color="auto"/>
            </w:tcBorders>
            <w:vAlign w:val="center"/>
          </w:tcPr>
          <w:p w14:paraId="04DC8D44" w14:textId="77777777" w:rsidR="005F4AEE" w:rsidRPr="00032A3F" w:rsidRDefault="005F4AEE" w:rsidP="00FD1A8A">
            <w:pPr>
              <w:snapToGrid w:val="0"/>
              <w:jc w:val="center"/>
              <w:rPr>
                <w:sz w:val="24"/>
                <w:szCs w:val="24"/>
              </w:rPr>
            </w:pPr>
          </w:p>
        </w:tc>
        <w:tc>
          <w:tcPr>
            <w:tcW w:w="955" w:type="dxa"/>
            <w:tcBorders>
              <w:bottom w:val="single" w:sz="4" w:space="0" w:color="auto"/>
            </w:tcBorders>
            <w:vAlign w:val="center"/>
          </w:tcPr>
          <w:p w14:paraId="1C241D1B" w14:textId="77777777" w:rsidR="005F4AEE" w:rsidRPr="00032A3F" w:rsidRDefault="005F4AEE" w:rsidP="00FD1A8A">
            <w:pPr>
              <w:snapToGrid w:val="0"/>
              <w:jc w:val="center"/>
              <w:rPr>
                <w:sz w:val="24"/>
                <w:szCs w:val="24"/>
              </w:rPr>
            </w:pPr>
            <w:r w:rsidRPr="00032A3F">
              <w:rPr>
                <w:sz w:val="24"/>
                <w:szCs w:val="24"/>
              </w:rPr>
              <w:t>60.9</w:t>
            </w:r>
          </w:p>
        </w:tc>
        <w:tc>
          <w:tcPr>
            <w:tcW w:w="997" w:type="dxa"/>
            <w:tcBorders>
              <w:bottom w:val="single" w:sz="4" w:space="0" w:color="auto"/>
            </w:tcBorders>
            <w:vAlign w:val="center"/>
          </w:tcPr>
          <w:p w14:paraId="307D5F83" w14:textId="77777777" w:rsidR="005F4AEE" w:rsidRPr="00032A3F" w:rsidRDefault="005F4AEE" w:rsidP="00FD1A8A">
            <w:pPr>
              <w:snapToGrid w:val="0"/>
              <w:jc w:val="center"/>
              <w:rPr>
                <w:sz w:val="24"/>
                <w:szCs w:val="24"/>
              </w:rPr>
            </w:pPr>
            <w:r w:rsidRPr="00032A3F">
              <w:rPr>
                <w:sz w:val="24"/>
                <w:szCs w:val="24"/>
              </w:rPr>
              <w:t>9.90</w:t>
            </w:r>
          </w:p>
        </w:tc>
        <w:tc>
          <w:tcPr>
            <w:tcW w:w="847" w:type="dxa"/>
            <w:vMerge/>
            <w:tcBorders>
              <w:bottom w:val="single" w:sz="4" w:space="0" w:color="auto"/>
            </w:tcBorders>
            <w:vAlign w:val="center"/>
          </w:tcPr>
          <w:p w14:paraId="54C60219" w14:textId="77777777" w:rsidR="005F4AEE" w:rsidRPr="00032A3F" w:rsidRDefault="005F4AEE" w:rsidP="00FD1A8A">
            <w:pPr>
              <w:snapToGrid w:val="0"/>
              <w:jc w:val="center"/>
              <w:rPr>
                <w:sz w:val="24"/>
                <w:szCs w:val="24"/>
              </w:rPr>
            </w:pPr>
          </w:p>
        </w:tc>
        <w:tc>
          <w:tcPr>
            <w:tcW w:w="848" w:type="dxa"/>
            <w:tcBorders>
              <w:bottom w:val="single" w:sz="4" w:space="0" w:color="auto"/>
            </w:tcBorders>
            <w:vAlign w:val="center"/>
          </w:tcPr>
          <w:p w14:paraId="4B4B6D4C"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1.1</w:t>
            </w:r>
          </w:p>
        </w:tc>
        <w:tc>
          <w:tcPr>
            <w:tcW w:w="854" w:type="dxa"/>
            <w:vMerge/>
            <w:vAlign w:val="center"/>
          </w:tcPr>
          <w:p w14:paraId="27ACCBE3" w14:textId="77777777" w:rsidR="005F4AEE" w:rsidRPr="00032A3F" w:rsidRDefault="005F4AEE" w:rsidP="00FD1A8A">
            <w:pPr>
              <w:snapToGrid w:val="0"/>
              <w:jc w:val="center"/>
              <w:rPr>
                <w:sz w:val="24"/>
                <w:szCs w:val="24"/>
              </w:rPr>
            </w:pPr>
          </w:p>
        </w:tc>
        <w:tc>
          <w:tcPr>
            <w:tcW w:w="855" w:type="dxa"/>
            <w:tcBorders>
              <w:bottom w:val="single" w:sz="4" w:space="0" w:color="auto"/>
            </w:tcBorders>
            <w:vAlign w:val="center"/>
          </w:tcPr>
          <w:p w14:paraId="2B167DB0"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35</w:t>
            </w:r>
            <w:r w:rsidRPr="00032A3F">
              <w:rPr>
                <w:rFonts w:hint="eastAsia"/>
                <w:sz w:val="24"/>
                <w:szCs w:val="24"/>
                <w:vertAlign w:val="superscript"/>
              </w:rPr>
              <w:t>o</w:t>
            </w:r>
          </w:p>
        </w:tc>
      </w:tr>
      <w:tr w:rsidR="00624CDD" w:rsidRPr="00032A3F" w14:paraId="000FA18D" w14:textId="77777777" w:rsidTr="00624CDD">
        <w:trPr>
          <w:trHeight w:val="423"/>
          <w:jc w:val="center"/>
        </w:trPr>
        <w:tc>
          <w:tcPr>
            <w:tcW w:w="1741" w:type="dxa"/>
            <w:tcBorders>
              <w:bottom w:val="single" w:sz="4" w:space="0" w:color="auto"/>
            </w:tcBorders>
            <w:vAlign w:val="center"/>
          </w:tcPr>
          <w:p w14:paraId="77D81741" w14:textId="77777777" w:rsidR="005F4AEE" w:rsidRPr="00032A3F" w:rsidRDefault="005F4AEE" w:rsidP="00FD1A8A">
            <w:pPr>
              <w:snapToGrid w:val="0"/>
              <w:jc w:val="center"/>
              <w:rPr>
                <w:sz w:val="24"/>
                <w:szCs w:val="24"/>
              </w:rPr>
            </w:pPr>
            <w:r w:rsidRPr="00032A3F">
              <w:rPr>
                <w:rFonts w:hint="eastAsia"/>
                <w:sz w:val="24"/>
                <w:szCs w:val="24"/>
              </w:rPr>
              <w:t>21:37</w:t>
            </w:r>
            <w:r w:rsidRPr="00032A3F">
              <w:rPr>
                <w:rFonts w:eastAsia="宋体" w:hint="eastAsia"/>
                <w:sz w:val="24"/>
                <w:szCs w:val="24"/>
              </w:rPr>
              <w:t xml:space="preserve"> </w:t>
            </w:r>
            <w:r w:rsidRPr="00032A3F">
              <w:rPr>
                <w:rFonts w:eastAsia="宋体"/>
                <w:sz w:val="24"/>
                <w:szCs w:val="24"/>
              </w:rPr>
              <w:t>Aug</w:t>
            </w:r>
            <w:r w:rsidRPr="00032A3F">
              <w:rPr>
                <w:rFonts w:eastAsia="宋体" w:hint="eastAsia"/>
                <w:sz w:val="24"/>
                <w:szCs w:val="24"/>
              </w:rPr>
              <w:t>-</w:t>
            </w:r>
            <w:r w:rsidRPr="00032A3F">
              <w:rPr>
                <w:rFonts w:eastAsia="宋体"/>
                <w:sz w:val="24"/>
                <w:szCs w:val="24"/>
              </w:rPr>
              <w:t>2</w:t>
            </w:r>
            <w:r w:rsidRPr="00032A3F">
              <w:rPr>
                <w:rFonts w:eastAsia="宋体" w:hint="eastAsia"/>
                <w:sz w:val="24"/>
                <w:szCs w:val="24"/>
              </w:rPr>
              <w:t>8</w:t>
            </w:r>
          </w:p>
        </w:tc>
        <w:tc>
          <w:tcPr>
            <w:tcW w:w="834" w:type="dxa"/>
            <w:vMerge/>
            <w:tcBorders>
              <w:bottom w:val="single" w:sz="4" w:space="0" w:color="auto"/>
            </w:tcBorders>
            <w:vAlign w:val="center"/>
          </w:tcPr>
          <w:p w14:paraId="3801088F" w14:textId="77777777" w:rsidR="005F4AEE" w:rsidRPr="00032A3F" w:rsidRDefault="005F4AEE" w:rsidP="00FD1A8A">
            <w:pPr>
              <w:snapToGrid w:val="0"/>
              <w:jc w:val="center"/>
              <w:rPr>
                <w:sz w:val="24"/>
                <w:szCs w:val="24"/>
              </w:rPr>
            </w:pPr>
          </w:p>
        </w:tc>
        <w:tc>
          <w:tcPr>
            <w:tcW w:w="955" w:type="dxa"/>
            <w:tcBorders>
              <w:bottom w:val="single" w:sz="4" w:space="0" w:color="auto"/>
            </w:tcBorders>
            <w:vAlign w:val="center"/>
          </w:tcPr>
          <w:p w14:paraId="1AB217D0" w14:textId="77777777" w:rsidR="005F4AEE" w:rsidRPr="00032A3F" w:rsidRDefault="005F4AEE" w:rsidP="00FD1A8A">
            <w:pPr>
              <w:snapToGrid w:val="0"/>
              <w:jc w:val="center"/>
              <w:rPr>
                <w:sz w:val="24"/>
                <w:szCs w:val="24"/>
              </w:rPr>
            </w:pPr>
            <w:r w:rsidRPr="00032A3F">
              <w:rPr>
                <w:sz w:val="24"/>
                <w:szCs w:val="24"/>
              </w:rPr>
              <w:t>47.1</w:t>
            </w:r>
          </w:p>
        </w:tc>
        <w:tc>
          <w:tcPr>
            <w:tcW w:w="997" w:type="dxa"/>
            <w:tcBorders>
              <w:bottom w:val="single" w:sz="4" w:space="0" w:color="auto"/>
            </w:tcBorders>
            <w:vAlign w:val="center"/>
          </w:tcPr>
          <w:p w14:paraId="3D485370" w14:textId="77777777" w:rsidR="005F4AEE" w:rsidRPr="00032A3F" w:rsidRDefault="005F4AEE" w:rsidP="00FD1A8A">
            <w:pPr>
              <w:snapToGrid w:val="0"/>
              <w:jc w:val="center"/>
              <w:rPr>
                <w:sz w:val="24"/>
                <w:szCs w:val="24"/>
              </w:rPr>
            </w:pPr>
            <w:r w:rsidRPr="00032A3F">
              <w:rPr>
                <w:sz w:val="24"/>
                <w:szCs w:val="24"/>
              </w:rPr>
              <w:t>28.04</w:t>
            </w:r>
          </w:p>
        </w:tc>
        <w:tc>
          <w:tcPr>
            <w:tcW w:w="847" w:type="dxa"/>
            <w:vMerge/>
            <w:tcBorders>
              <w:bottom w:val="single" w:sz="4" w:space="0" w:color="auto"/>
            </w:tcBorders>
            <w:vAlign w:val="center"/>
          </w:tcPr>
          <w:p w14:paraId="1AB5D777" w14:textId="77777777" w:rsidR="005F4AEE" w:rsidRPr="00032A3F" w:rsidRDefault="005F4AEE" w:rsidP="00FD1A8A">
            <w:pPr>
              <w:snapToGrid w:val="0"/>
              <w:jc w:val="center"/>
              <w:rPr>
                <w:sz w:val="24"/>
                <w:szCs w:val="24"/>
              </w:rPr>
            </w:pPr>
          </w:p>
        </w:tc>
        <w:tc>
          <w:tcPr>
            <w:tcW w:w="848" w:type="dxa"/>
            <w:tcBorders>
              <w:bottom w:val="single" w:sz="4" w:space="0" w:color="auto"/>
            </w:tcBorders>
            <w:vAlign w:val="center"/>
          </w:tcPr>
          <w:p w14:paraId="4D17B9A9"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0.9</w:t>
            </w:r>
          </w:p>
        </w:tc>
        <w:tc>
          <w:tcPr>
            <w:tcW w:w="854" w:type="dxa"/>
            <w:vMerge/>
            <w:tcBorders>
              <w:bottom w:val="single" w:sz="4" w:space="0" w:color="auto"/>
            </w:tcBorders>
            <w:vAlign w:val="center"/>
          </w:tcPr>
          <w:p w14:paraId="223A6289" w14:textId="77777777" w:rsidR="005F4AEE" w:rsidRPr="00032A3F" w:rsidRDefault="005F4AEE" w:rsidP="00FD1A8A">
            <w:pPr>
              <w:snapToGrid w:val="0"/>
              <w:jc w:val="center"/>
              <w:rPr>
                <w:sz w:val="24"/>
                <w:szCs w:val="24"/>
              </w:rPr>
            </w:pPr>
          </w:p>
        </w:tc>
        <w:tc>
          <w:tcPr>
            <w:tcW w:w="855" w:type="dxa"/>
            <w:tcBorders>
              <w:bottom w:val="single" w:sz="4" w:space="0" w:color="auto"/>
            </w:tcBorders>
            <w:vAlign w:val="center"/>
          </w:tcPr>
          <w:p w14:paraId="34E2E8F4" w14:textId="77777777" w:rsidR="005F4AEE" w:rsidRPr="00032A3F" w:rsidRDefault="005F4AEE" w:rsidP="00FD1A8A">
            <w:pPr>
              <w:snapToGrid w:val="0"/>
              <w:jc w:val="center"/>
              <w:rPr>
                <w:rFonts w:eastAsia="宋体"/>
                <w:sz w:val="24"/>
                <w:szCs w:val="24"/>
              </w:rPr>
            </w:pPr>
            <w:r w:rsidRPr="00032A3F">
              <w:rPr>
                <w:rFonts w:eastAsia="宋体" w:hint="eastAsia"/>
                <w:sz w:val="24"/>
                <w:szCs w:val="24"/>
              </w:rPr>
              <w:t>139</w:t>
            </w:r>
            <w:r w:rsidRPr="00032A3F">
              <w:rPr>
                <w:rFonts w:hint="eastAsia"/>
                <w:sz w:val="24"/>
                <w:szCs w:val="24"/>
                <w:vertAlign w:val="superscript"/>
              </w:rPr>
              <w:t>o</w:t>
            </w:r>
          </w:p>
        </w:tc>
      </w:tr>
    </w:tbl>
    <w:p w14:paraId="00818944" w14:textId="77777777" w:rsidR="005F4AEE" w:rsidRPr="00032A3F" w:rsidRDefault="005F4AEE" w:rsidP="005F4AEE">
      <w:pPr>
        <w:pStyle w:val="Text"/>
        <w:ind w:firstLine="0"/>
        <w:rPr>
          <w:rFonts w:asciiTheme="minorHAnsi" w:eastAsia="宋体" w:hAnsiTheme="minorHAnsi" w:cstheme="minorHAnsi"/>
          <w:lang w:eastAsia="zh-CN"/>
        </w:rPr>
      </w:pPr>
    </w:p>
    <w:p w14:paraId="371C3CBC" w14:textId="54CBC102" w:rsidR="00915266" w:rsidRPr="00032A3F" w:rsidRDefault="00915266" w:rsidP="00915266">
      <w:pPr>
        <w:pStyle w:val="Heading-Secondary"/>
        <w:rPr>
          <w:rFonts w:asciiTheme="minorHAnsi" w:hAnsiTheme="minorHAnsi" w:cstheme="minorHAnsi"/>
          <w:lang w:eastAsia="zh-CN"/>
        </w:rPr>
      </w:pPr>
      <w:r w:rsidRPr="00032A3F">
        <w:rPr>
          <w:rFonts w:asciiTheme="minorHAnsi" w:hAnsiTheme="minorHAnsi" w:cstheme="minorHAnsi"/>
          <w:lang w:eastAsia="zh-CN"/>
        </w:rPr>
        <w:t>3.</w:t>
      </w:r>
      <w:r w:rsidR="0012191B" w:rsidRPr="00032A3F">
        <w:rPr>
          <w:rFonts w:asciiTheme="minorHAnsi" w:eastAsia="宋体" w:hAnsiTheme="minorHAnsi" w:cstheme="minorHAnsi" w:hint="eastAsia"/>
          <w:lang w:eastAsia="zh-CN"/>
        </w:rPr>
        <w:t>1</w:t>
      </w:r>
      <w:r w:rsidRPr="00032A3F">
        <w:rPr>
          <w:rFonts w:asciiTheme="minorHAnsi" w:hAnsiTheme="minorHAnsi" w:cstheme="minorHAnsi"/>
          <w:lang w:eastAsia="zh-CN"/>
        </w:rPr>
        <w:t xml:space="preserve"> </w:t>
      </w:r>
      <w:r w:rsidR="00D7036C" w:rsidRPr="00032A3F">
        <w:rPr>
          <w:rFonts w:asciiTheme="minorHAnsi" w:eastAsia="宋体" w:hAnsiTheme="minorHAnsi" w:cstheme="minorHAnsi" w:hint="eastAsia"/>
          <w:lang w:eastAsia="zh-CN"/>
        </w:rPr>
        <w:t xml:space="preserve">General Steering Flow and Summer Monsoon </w:t>
      </w:r>
    </w:p>
    <w:p w14:paraId="5540A7F5" w14:textId="1D25F1A0" w:rsidR="00B86DCE" w:rsidRPr="00032A3F" w:rsidRDefault="006E563A" w:rsidP="00301BDE">
      <w:pPr>
        <w:pStyle w:val="Text"/>
        <w:rPr>
          <w:rFonts w:asciiTheme="minorHAnsi" w:eastAsia="宋体" w:hAnsiTheme="minorHAnsi" w:cstheme="minorHAnsi"/>
          <w:lang w:eastAsia="zh-CN"/>
        </w:rPr>
      </w:pPr>
      <w:r w:rsidRPr="00032A3F">
        <w:rPr>
          <w:rFonts w:asciiTheme="minorHAnsi" w:eastAsia="宋体" w:hAnsiTheme="minorHAnsi" w:cstheme="minorHAnsi" w:hint="eastAsia"/>
          <w:lang w:eastAsia="zh-CN"/>
        </w:rPr>
        <w:t>Follow</w:t>
      </w:r>
      <w:r w:rsidR="00454DA5" w:rsidRPr="00032A3F">
        <w:rPr>
          <w:rFonts w:asciiTheme="minorHAnsi" w:eastAsia="宋体" w:hAnsiTheme="minorHAnsi" w:cstheme="minorHAnsi"/>
          <w:lang w:eastAsia="zh-CN"/>
        </w:rPr>
        <w:t>ing</w:t>
      </w:r>
      <w:r w:rsidRPr="00032A3F">
        <w:rPr>
          <w:rFonts w:asciiTheme="minorHAnsi" w:eastAsia="宋体" w:hAnsiTheme="minorHAnsi" w:cstheme="minorHAnsi" w:hint="eastAsia"/>
          <w:lang w:eastAsia="zh-CN"/>
        </w:rPr>
        <w:t xml:space="preserve"> our method (</w:t>
      </w:r>
      <w:r w:rsidR="00454DA5" w:rsidRPr="00032A3F">
        <w:rPr>
          <w:rFonts w:asciiTheme="minorHAnsi" w:eastAsia="宋体" w:hAnsiTheme="minorHAnsi" w:cstheme="minorHAnsi" w:hint="eastAsia"/>
          <w:lang w:eastAsia="zh-CN"/>
        </w:rPr>
        <w:t>S</w:t>
      </w:r>
      <w:r w:rsidRPr="00032A3F">
        <w:rPr>
          <w:rFonts w:asciiTheme="minorHAnsi" w:eastAsia="宋体" w:hAnsiTheme="minorHAnsi" w:cstheme="minorHAnsi" w:hint="eastAsia"/>
          <w:lang w:eastAsia="zh-CN"/>
        </w:rPr>
        <w:t xml:space="preserve">ection 2.2), we determine the </w:t>
      </w:r>
      <w:r w:rsidR="002B2AA9" w:rsidRPr="00032A3F">
        <w:rPr>
          <w:rFonts w:asciiTheme="minorHAnsi" w:eastAsia="宋体" w:hAnsiTheme="minorHAnsi" w:cstheme="minorHAnsi" w:hint="eastAsia"/>
          <w:lang w:eastAsia="zh-CN"/>
        </w:rPr>
        <w:t>steering flows</w:t>
      </w:r>
      <w:r w:rsidRPr="00032A3F">
        <w:rPr>
          <w:rFonts w:asciiTheme="minorHAnsi" w:eastAsia="宋体" w:hAnsiTheme="minorHAnsi" w:cstheme="minorHAnsi" w:hint="eastAsia"/>
          <w:lang w:eastAsia="zh-CN"/>
        </w:rPr>
        <w:t xml:space="preserve">: 1) </w:t>
      </w:r>
      <w:r w:rsidR="00454DA5" w:rsidRPr="00032A3F">
        <w:rPr>
          <w:rFonts w:asciiTheme="minorHAnsi" w:eastAsia="宋体" w:hAnsiTheme="minorHAnsi" w:cstheme="minorHAnsi"/>
          <w:lang w:eastAsia="zh-CN"/>
        </w:rPr>
        <w:t xml:space="preserve">the </w:t>
      </w:r>
      <w:r w:rsidRPr="00032A3F">
        <w:rPr>
          <w:rFonts w:asciiTheme="minorHAnsi" w:eastAsia="宋体" w:hAnsiTheme="minorHAnsi" w:cstheme="minorHAnsi" w:hint="eastAsia"/>
          <w:lang w:eastAsia="zh-CN"/>
        </w:rPr>
        <w:t xml:space="preserve">general steering flow </w:t>
      </w:r>
      <w:r w:rsidR="0033764B">
        <w:rPr>
          <w:rFonts w:asciiTheme="minorHAnsi" w:eastAsia="宋体" w:hAnsiTheme="minorHAnsi" w:cstheme="minorHAnsi" w:hint="eastAsia"/>
          <w:lang w:eastAsia="zh-CN"/>
        </w:rPr>
        <w:t xml:space="preserve">over the three continuous cases within ~ 24 hours </w:t>
      </w:r>
      <w:r w:rsidRPr="00032A3F">
        <w:rPr>
          <w:rFonts w:asciiTheme="minorHAnsi" w:eastAsia="宋体" w:hAnsiTheme="minorHAnsi" w:cstheme="minorHAnsi" w:hint="eastAsia"/>
          <w:lang w:eastAsia="zh-CN"/>
        </w:rPr>
        <w:t xml:space="preserve">in red arrows and 2) the </w:t>
      </w:r>
      <w:r w:rsidR="00096B71" w:rsidRPr="00032A3F">
        <w:rPr>
          <w:rFonts w:asciiTheme="minorHAnsi" w:eastAsia="宋体" w:hAnsiTheme="minorHAnsi" w:cstheme="minorHAnsi" w:hint="eastAsia"/>
          <w:lang w:eastAsia="zh-CN"/>
        </w:rPr>
        <w:t>re</w:t>
      </w:r>
      <w:r w:rsidR="0002662F">
        <w:rPr>
          <w:rFonts w:asciiTheme="minorHAnsi" w:eastAsia="宋体" w:hAnsiTheme="minorHAnsi" w:cstheme="minorHAnsi" w:hint="eastAsia"/>
          <w:lang w:eastAsia="zh-CN"/>
        </w:rPr>
        <w:t>maining</w:t>
      </w:r>
      <w:r w:rsidRPr="00032A3F">
        <w:rPr>
          <w:rFonts w:asciiTheme="minorHAnsi" w:eastAsia="宋体" w:hAnsiTheme="minorHAnsi" w:cstheme="minorHAnsi" w:hint="eastAsia"/>
          <w:lang w:eastAsia="zh-CN"/>
        </w:rPr>
        <w:t xml:space="preserve"> steering flows in black arrows</w:t>
      </w:r>
      <w:r w:rsidR="00915266" w:rsidRPr="00032A3F">
        <w:rPr>
          <w:rFonts w:asciiTheme="minorHAnsi" w:hAnsiTheme="minorHAnsi" w:cstheme="minorHAnsi"/>
          <w:lang w:eastAsia="zh-CN"/>
        </w:rPr>
        <w:t xml:space="preserve">. </w:t>
      </w:r>
      <w:r w:rsidRPr="00032A3F">
        <w:rPr>
          <w:rFonts w:asciiTheme="minorHAnsi" w:eastAsia="宋体" w:hAnsiTheme="minorHAnsi" w:cstheme="minorHAnsi" w:hint="eastAsia"/>
          <w:lang w:eastAsia="zh-CN"/>
        </w:rPr>
        <w:t xml:space="preserve">The general steering </w:t>
      </w:r>
      <w:r w:rsidR="00915266" w:rsidRPr="00032A3F">
        <w:rPr>
          <w:rFonts w:asciiTheme="minorHAnsi" w:hAnsiTheme="minorHAnsi" w:cstheme="minorHAnsi"/>
        </w:rPr>
        <w:t xml:space="preserve">in Fig. </w:t>
      </w:r>
      <w:r w:rsidR="004E68BE" w:rsidRPr="00032A3F">
        <w:rPr>
          <w:rFonts w:asciiTheme="minorHAnsi" w:eastAsia="宋体" w:hAnsiTheme="minorHAnsi" w:cstheme="minorHAnsi" w:hint="eastAsia"/>
          <w:lang w:eastAsia="zh-CN"/>
        </w:rPr>
        <w:t>3</w:t>
      </w:r>
      <w:r w:rsidR="00915266" w:rsidRPr="00032A3F">
        <w:rPr>
          <w:rFonts w:asciiTheme="minorHAnsi" w:hAnsiTheme="minorHAnsi" w:cstheme="minorHAnsi"/>
        </w:rPr>
        <w:t>a</w:t>
      </w:r>
      <w:r w:rsidRPr="00032A3F">
        <w:rPr>
          <w:rFonts w:asciiTheme="minorHAnsi" w:eastAsia="宋体" w:hAnsiTheme="minorHAnsi" w:cstheme="minorHAnsi" w:hint="eastAsia"/>
          <w:lang w:eastAsia="zh-CN"/>
        </w:rPr>
        <w:t xml:space="preserve"> for the first three continuous cases </w:t>
      </w:r>
      <w:r w:rsidR="00454DA5" w:rsidRPr="00032A3F">
        <w:rPr>
          <w:rFonts w:asciiTheme="minorHAnsi" w:eastAsia="宋体" w:hAnsiTheme="minorHAnsi" w:cstheme="minorHAnsi"/>
          <w:lang w:eastAsia="zh-CN"/>
        </w:rPr>
        <w:t>is</w:t>
      </w:r>
      <w:r w:rsidRPr="00032A3F">
        <w:rPr>
          <w:rFonts w:asciiTheme="minorHAnsi" w:eastAsia="宋体" w:hAnsiTheme="minorHAnsi" w:cstheme="minorHAnsi" w:hint="eastAsia"/>
          <w:lang w:eastAsia="zh-CN"/>
        </w:rPr>
        <w:t xml:space="preserve"> the southeast summer monsoon from </w:t>
      </w:r>
      <w:r w:rsidR="00454DA5" w:rsidRPr="00032A3F">
        <w:rPr>
          <w:rFonts w:asciiTheme="minorHAnsi" w:eastAsia="宋体" w:hAnsiTheme="minorHAnsi" w:cstheme="minorHAnsi"/>
          <w:lang w:eastAsia="zh-CN"/>
        </w:rPr>
        <w:t>the Pacific O</w:t>
      </w:r>
      <w:r w:rsidRPr="00032A3F">
        <w:rPr>
          <w:rFonts w:asciiTheme="minorHAnsi" w:eastAsia="宋体" w:hAnsiTheme="minorHAnsi" w:cstheme="minorHAnsi" w:hint="eastAsia"/>
          <w:lang w:eastAsia="zh-CN"/>
        </w:rPr>
        <w:t>cean</w:t>
      </w:r>
      <w:r w:rsidR="00915266" w:rsidRPr="00032A3F">
        <w:rPr>
          <w:rFonts w:asciiTheme="minorHAnsi" w:hAnsiTheme="minorHAnsi" w:cstheme="minorHAnsi"/>
        </w:rPr>
        <w:t xml:space="preserve">, </w:t>
      </w:r>
      <w:r w:rsidRPr="00032A3F">
        <w:rPr>
          <w:rFonts w:asciiTheme="minorHAnsi" w:eastAsia="宋体" w:hAnsiTheme="minorHAnsi" w:cstheme="minorHAnsi" w:hint="eastAsia"/>
          <w:lang w:eastAsia="zh-CN"/>
        </w:rPr>
        <w:t xml:space="preserve">while the determined general steering flow in Fig. 3b </w:t>
      </w:r>
      <w:r w:rsidR="00454DA5" w:rsidRPr="00032A3F">
        <w:rPr>
          <w:rFonts w:asciiTheme="minorHAnsi" w:eastAsia="宋体" w:hAnsiTheme="minorHAnsi" w:cstheme="minorHAnsi" w:hint="eastAsia"/>
          <w:lang w:eastAsia="zh-CN"/>
        </w:rPr>
        <w:t>is</w:t>
      </w:r>
      <w:r w:rsidRPr="00032A3F">
        <w:rPr>
          <w:rFonts w:asciiTheme="minorHAnsi" w:eastAsia="宋体" w:hAnsiTheme="minorHAnsi" w:cstheme="minorHAnsi" w:hint="eastAsia"/>
          <w:lang w:eastAsia="zh-CN"/>
        </w:rPr>
        <w:t xml:space="preserve"> the southwest summer monsoon</w:t>
      </w:r>
      <w:r w:rsidR="00727216" w:rsidRPr="00032A3F">
        <w:rPr>
          <w:rFonts w:asciiTheme="minorHAnsi" w:eastAsia="宋体" w:hAnsiTheme="minorHAnsi" w:cstheme="minorHAnsi" w:hint="eastAsia"/>
          <w:lang w:eastAsia="zh-CN"/>
        </w:rPr>
        <w:t xml:space="preserve"> from </w:t>
      </w:r>
      <w:r w:rsidR="00454DA5" w:rsidRPr="00032A3F">
        <w:rPr>
          <w:rFonts w:asciiTheme="minorHAnsi" w:eastAsia="宋体" w:hAnsiTheme="minorHAnsi" w:cstheme="minorHAnsi"/>
          <w:lang w:eastAsia="zh-CN"/>
        </w:rPr>
        <w:t xml:space="preserve">the </w:t>
      </w:r>
      <w:r w:rsidR="00727216" w:rsidRPr="00032A3F">
        <w:rPr>
          <w:rFonts w:asciiTheme="minorHAnsi" w:eastAsia="宋体" w:hAnsiTheme="minorHAnsi" w:cstheme="minorHAnsi"/>
          <w:lang w:eastAsia="zh-CN"/>
        </w:rPr>
        <w:t>Indian</w:t>
      </w:r>
      <w:r w:rsidR="00727216" w:rsidRPr="00032A3F">
        <w:rPr>
          <w:rFonts w:asciiTheme="minorHAnsi" w:eastAsia="宋体" w:hAnsiTheme="minorHAnsi" w:cstheme="minorHAnsi" w:hint="eastAsia"/>
          <w:lang w:eastAsia="zh-CN"/>
        </w:rPr>
        <w:t xml:space="preserve"> </w:t>
      </w:r>
      <w:r w:rsidR="00454DA5" w:rsidRPr="00032A3F">
        <w:rPr>
          <w:rFonts w:asciiTheme="minorHAnsi" w:eastAsia="宋体" w:hAnsiTheme="minorHAnsi" w:cstheme="minorHAnsi"/>
          <w:lang w:eastAsia="zh-CN"/>
        </w:rPr>
        <w:t>O</w:t>
      </w:r>
      <w:r w:rsidR="00454DA5" w:rsidRPr="00032A3F">
        <w:rPr>
          <w:rFonts w:asciiTheme="minorHAnsi" w:eastAsia="宋体" w:hAnsiTheme="minorHAnsi" w:cstheme="minorHAnsi" w:hint="eastAsia"/>
          <w:lang w:eastAsia="zh-CN"/>
        </w:rPr>
        <w:t xml:space="preserve">cean </w:t>
      </w:r>
      <w:r w:rsidR="00727216" w:rsidRPr="00032A3F">
        <w:rPr>
          <w:rFonts w:asciiTheme="minorHAnsi" w:eastAsia="宋体" w:hAnsiTheme="minorHAnsi" w:cstheme="minorHAnsi" w:hint="eastAsia"/>
          <w:lang w:eastAsia="zh-CN"/>
        </w:rPr>
        <w:t>(</w:t>
      </w:r>
      <w:r w:rsidR="00706C4F" w:rsidRPr="00032A3F">
        <w:rPr>
          <w:rFonts w:asciiTheme="minorHAnsi" w:hAnsiTheme="minorHAnsi" w:cstheme="minorHAnsi"/>
        </w:rPr>
        <w:t>Ding &amp; Chan, 2005;</w:t>
      </w:r>
      <w:r w:rsidR="00706C4F" w:rsidRPr="00032A3F">
        <w:rPr>
          <w:rFonts w:asciiTheme="minorHAnsi" w:eastAsia="宋体" w:hAnsiTheme="minorHAnsi" w:cstheme="minorHAnsi" w:hint="eastAsia"/>
          <w:lang w:eastAsia="zh-CN"/>
        </w:rPr>
        <w:t xml:space="preserve"> </w:t>
      </w:r>
      <w:r w:rsidR="00706C4F" w:rsidRPr="00032A3F">
        <w:rPr>
          <w:rFonts w:asciiTheme="minorHAnsi" w:eastAsia="宋体" w:hAnsiTheme="minorHAnsi" w:cstheme="minorHAnsi"/>
          <w:lang w:eastAsia="zh-CN"/>
        </w:rPr>
        <w:t>Xiang</w:t>
      </w:r>
      <w:r w:rsidR="00706C4F" w:rsidRPr="00032A3F">
        <w:rPr>
          <w:rFonts w:asciiTheme="minorHAnsi" w:eastAsia="宋体" w:hAnsiTheme="minorHAnsi" w:cstheme="minorHAnsi" w:hint="eastAsia"/>
          <w:lang w:eastAsia="zh-CN"/>
        </w:rPr>
        <w:t xml:space="preserve"> et al., 2013;</w:t>
      </w:r>
      <w:r w:rsidR="00706C4F" w:rsidRPr="00032A3F">
        <w:rPr>
          <w:rFonts w:asciiTheme="minorHAnsi" w:hAnsiTheme="minorHAnsi" w:cstheme="minorHAnsi"/>
        </w:rPr>
        <w:t xml:space="preserve"> He et al., 2024</w:t>
      </w:r>
      <w:r w:rsidR="00727216" w:rsidRPr="00032A3F">
        <w:rPr>
          <w:rFonts w:asciiTheme="minorHAnsi" w:eastAsia="宋体" w:hAnsiTheme="minorHAnsi" w:cstheme="minorHAnsi" w:hint="eastAsia"/>
          <w:lang w:eastAsia="zh-CN"/>
        </w:rPr>
        <w:t>)</w:t>
      </w:r>
      <w:r w:rsidRPr="00032A3F">
        <w:rPr>
          <w:rFonts w:asciiTheme="minorHAnsi" w:eastAsia="宋体" w:hAnsiTheme="minorHAnsi" w:cstheme="minorHAnsi" w:hint="eastAsia"/>
          <w:lang w:eastAsia="zh-CN"/>
        </w:rPr>
        <w:t xml:space="preserve">. </w:t>
      </w:r>
    </w:p>
    <w:p w14:paraId="35501D35" w14:textId="4EDD77ED" w:rsidR="00301BDE" w:rsidRPr="00032A3F" w:rsidRDefault="00395452" w:rsidP="00624CDD">
      <w:pPr>
        <w:pStyle w:val="Text"/>
        <w:rPr>
          <w:rFonts w:asciiTheme="minorHAnsi" w:eastAsia="宋体" w:hAnsiTheme="minorHAnsi" w:cstheme="minorHAnsi"/>
          <w:lang w:eastAsia="zh-CN"/>
        </w:rPr>
      </w:pPr>
      <w:r w:rsidRPr="00032A3F">
        <w:rPr>
          <w:rFonts w:asciiTheme="minorHAnsi" w:eastAsia="宋体" w:hAnsiTheme="minorHAnsi" w:cstheme="minorHAnsi" w:hint="eastAsia"/>
          <w:lang w:eastAsia="zh-CN"/>
        </w:rPr>
        <w:t>As shown in Fig. A</w:t>
      </w:r>
      <w:r w:rsidR="00C716D6">
        <w:rPr>
          <w:rFonts w:asciiTheme="minorHAnsi" w:eastAsia="宋体" w:hAnsiTheme="minorHAnsi" w:cstheme="minorHAnsi" w:hint="eastAsia"/>
          <w:lang w:eastAsia="zh-CN"/>
        </w:rPr>
        <w:t>1</w:t>
      </w:r>
      <w:r w:rsidR="00AA7131" w:rsidRPr="00032A3F">
        <w:rPr>
          <w:rFonts w:asciiTheme="minorHAnsi" w:eastAsia="宋体" w:hAnsiTheme="minorHAnsi" w:cstheme="minorHAnsi" w:hint="eastAsia"/>
          <w:lang w:eastAsia="zh-CN"/>
        </w:rPr>
        <w:t xml:space="preserve"> f</w:t>
      </w:r>
      <w:r w:rsidR="00AA7131" w:rsidRPr="00032A3F">
        <w:rPr>
          <w:rFonts w:asciiTheme="minorHAnsi" w:eastAsia="宋体" w:hAnsiTheme="minorHAnsi" w:cstheme="minorHAnsi"/>
          <w:lang w:eastAsia="zh-CN"/>
        </w:rPr>
        <w:t xml:space="preserve">rom </w:t>
      </w:r>
      <w:r w:rsidR="00AA7131" w:rsidRPr="00032A3F">
        <w:rPr>
          <w:rFonts w:asciiTheme="minorHAnsi" w:eastAsia="宋体" w:hAnsiTheme="minorHAnsi" w:cstheme="minorHAnsi" w:hint="eastAsia"/>
          <w:lang w:eastAsia="zh-CN"/>
        </w:rPr>
        <w:t>Xiang</w:t>
      </w:r>
      <w:r w:rsidR="00AA7131" w:rsidRPr="00032A3F">
        <w:rPr>
          <w:rFonts w:asciiTheme="minorHAnsi" w:eastAsia="宋体" w:hAnsiTheme="minorHAnsi" w:cstheme="minorHAnsi"/>
          <w:lang w:eastAsia="zh-CN"/>
        </w:rPr>
        <w:t xml:space="preserve"> et al. (201</w:t>
      </w:r>
      <w:r w:rsidR="00AA7131" w:rsidRPr="00032A3F">
        <w:rPr>
          <w:rFonts w:asciiTheme="minorHAnsi" w:eastAsia="宋体" w:hAnsiTheme="minorHAnsi" w:cstheme="minorHAnsi" w:hint="eastAsia"/>
          <w:lang w:eastAsia="zh-CN"/>
        </w:rPr>
        <w:t>3</w:t>
      </w:r>
      <w:r w:rsidR="00AA7131" w:rsidRPr="00032A3F">
        <w:rPr>
          <w:rFonts w:asciiTheme="minorHAnsi" w:eastAsia="宋体" w:hAnsiTheme="minorHAnsi" w:cstheme="minorHAnsi"/>
          <w:lang w:eastAsia="zh-CN"/>
        </w:rPr>
        <w:t>)</w:t>
      </w:r>
      <w:r w:rsidRPr="00032A3F">
        <w:rPr>
          <w:rFonts w:asciiTheme="minorHAnsi" w:eastAsia="宋体" w:hAnsiTheme="minorHAnsi" w:cstheme="minorHAnsi" w:hint="eastAsia"/>
          <w:lang w:eastAsia="zh-CN"/>
        </w:rPr>
        <w:t>, t</w:t>
      </w:r>
      <w:r w:rsidR="003D57B4" w:rsidRPr="00032A3F">
        <w:rPr>
          <w:rFonts w:asciiTheme="minorHAnsi" w:eastAsia="宋体" w:hAnsiTheme="minorHAnsi" w:cstheme="minorHAnsi"/>
          <w:lang w:eastAsia="zh-CN"/>
        </w:rPr>
        <w:t>wo summer monsoon systems surround</w:t>
      </w:r>
      <w:r w:rsidR="009B6FF5" w:rsidRPr="00032A3F">
        <w:rPr>
          <w:rFonts w:asciiTheme="minorHAnsi" w:eastAsia="宋体" w:hAnsiTheme="minorHAnsi" w:cstheme="minorHAnsi" w:hint="eastAsia"/>
          <w:lang w:eastAsia="zh-CN"/>
        </w:rPr>
        <w:t xml:space="preserve"> the loop track region</w:t>
      </w:r>
      <w:r w:rsidR="00066121" w:rsidRPr="00032A3F">
        <w:rPr>
          <w:rFonts w:asciiTheme="minorHAnsi" w:eastAsia="宋体" w:hAnsiTheme="minorHAnsi" w:cstheme="minorHAnsi" w:hint="eastAsia"/>
          <w:lang w:eastAsia="zh-CN"/>
        </w:rPr>
        <w:t xml:space="preserve"> in August</w:t>
      </w:r>
      <w:r w:rsidR="009B6FF5" w:rsidRPr="00032A3F">
        <w:rPr>
          <w:rFonts w:asciiTheme="minorHAnsi" w:eastAsia="宋体" w:hAnsiTheme="minorHAnsi" w:cstheme="minorHAnsi" w:hint="eastAsia"/>
          <w:lang w:eastAsia="zh-CN"/>
        </w:rPr>
        <w:t xml:space="preserve">: 1) </w:t>
      </w:r>
      <w:bookmarkStart w:id="10" w:name="_Hlk174270026"/>
      <w:r w:rsidR="009B6FF5" w:rsidRPr="00032A3F">
        <w:rPr>
          <w:rFonts w:asciiTheme="minorHAnsi" w:eastAsia="宋体" w:hAnsiTheme="minorHAnsi" w:cstheme="minorHAnsi" w:hint="eastAsia"/>
          <w:lang w:eastAsia="zh-CN"/>
        </w:rPr>
        <w:t xml:space="preserve">southeast summer monsoon from </w:t>
      </w:r>
      <w:r w:rsidR="003D57B4" w:rsidRPr="00032A3F">
        <w:rPr>
          <w:rFonts w:asciiTheme="minorHAnsi" w:eastAsia="宋体" w:hAnsiTheme="minorHAnsi" w:cstheme="minorHAnsi"/>
          <w:lang w:eastAsia="zh-CN"/>
        </w:rPr>
        <w:t xml:space="preserve">the </w:t>
      </w:r>
      <w:r w:rsidR="009B6FF5" w:rsidRPr="00032A3F">
        <w:rPr>
          <w:rFonts w:asciiTheme="minorHAnsi" w:eastAsia="宋体" w:hAnsiTheme="minorHAnsi" w:cstheme="minorHAnsi" w:hint="eastAsia"/>
          <w:lang w:eastAsia="zh-CN"/>
        </w:rPr>
        <w:t xml:space="preserve">Pacific </w:t>
      </w:r>
      <w:bookmarkEnd w:id="10"/>
      <w:r w:rsidR="003D57B4" w:rsidRPr="00032A3F">
        <w:rPr>
          <w:rFonts w:asciiTheme="minorHAnsi" w:eastAsia="宋体" w:hAnsiTheme="minorHAnsi" w:cstheme="minorHAnsi"/>
          <w:lang w:eastAsia="zh-CN"/>
        </w:rPr>
        <w:t>O</w:t>
      </w:r>
      <w:r w:rsidR="003D57B4" w:rsidRPr="00032A3F">
        <w:rPr>
          <w:rFonts w:asciiTheme="minorHAnsi" w:eastAsia="宋体" w:hAnsiTheme="minorHAnsi" w:cstheme="minorHAnsi" w:hint="eastAsia"/>
          <w:lang w:eastAsia="zh-CN"/>
        </w:rPr>
        <w:t>cean</w:t>
      </w:r>
      <w:r w:rsidR="009B6FF5" w:rsidRPr="00032A3F">
        <w:rPr>
          <w:rFonts w:asciiTheme="minorHAnsi" w:eastAsia="宋体" w:hAnsiTheme="minorHAnsi" w:cstheme="minorHAnsi" w:hint="eastAsia"/>
          <w:lang w:eastAsia="zh-CN"/>
        </w:rPr>
        <w:t xml:space="preserve"> and 2) </w:t>
      </w:r>
      <w:r w:rsidR="009B6FF5" w:rsidRPr="00032A3F">
        <w:rPr>
          <w:rFonts w:asciiTheme="minorHAnsi" w:eastAsia="宋体" w:hAnsiTheme="minorHAnsi" w:cstheme="minorHAnsi"/>
          <w:lang w:eastAsia="zh-CN"/>
        </w:rPr>
        <w:t>south</w:t>
      </w:r>
      <w:r w:rsidR="009B6FF5" w:rsidRPr="00032A3F">
        <w:rPr>
          <w:rFonts w:asciiTheme="minorHAnsi" w:eastAsia="宋体" w:hAnsiTheme="minorHAnsi" w:cstheme="minorHAnsi" w:hint="eastAsia"/>
          <w:lang w:eastAsia="zh-CN"/>
        </w:rPr>
        <w:t>west</w:t>
      </w:r>
      <w:r w:rsidR="009B6FF5" w:rsidRPr="00032A3F">
        <w:rPr>
          <w:rFonts w:asciiTheme="minorHAnsi" w:eastAsia="宋体" w:hAnsiTheme="minorHAnsi" w:cstheme="minorHAnsi"/>
          <w:lang w:eastAsia="zh-CN"/>
        </w:rPr>
        <w:t xml:space="preserve"> summer monsoon from </w:t>
      </w:r>
      <w:r w:rsidR="003D57B4" w:rsidRPr="00032A3F">
        <w:rPr>
          <w:rFonts w:asciiTheme="minorHAnsi" w:eastAsia="宋体" w:hAnsiTheme="minorHAnsi" w:cstheme="minorHAnsi"/>
          <w:lang w:eastAsia="zh-CN"/>
        </w:rPr>
        <w:t xml:space="preserve">the </w:t>
      </w:r>
      <w:r w:rsidR="009B6FF5" w:rsidRPr="00032A3F">
        <w:rPr>
          <w:rFonts w:asciiTheme="minorHAnsi" w:eastAsia="宋体" w:hAnsiTheme="minorHAnsi" w:cstheme="minorHAnsi" w:hint="eastAsia"/>
          <w:lang w:eastAsia="zh-CN"/>
        </w:rPr>
        <w:t>Indian</w:t>
      </w:r>
      <w:r w:rsidR="009B6FF5" w:rsidRPr="00032A3F">
        <w:rPr>
          <w:rFonts w:asciiTheme="minorHAnsi" w:eastAsia="宋体" w:hAnsiTheme="minorHAnsi" w:cstheme="minorHAnsi"/>
          <w:lang w:eastAsia="zh-CN"/>
        </w:rPr>
        <w:t xml:space="preserve"> </w:t>
      </w:r>
      <w:r w:rsidR="003D57B4" w:rsidRPr="00032A3F">
        <w:rPr>
          <w:rFonts w:asciiTheme="minorHAnsi" w:eastAsia="宋体" w:hAnsiTheme="minorHAnsi" w:cstheme="minorHAnsi"/>
          <w:lang w:eastAsia="zh-CN"/>
        </w:rPr>
        <w:t>Ocean</w:t>
      </w:r>
      <w:r w:rsidRPr="00032A3F">
        <w:rPr>
          <w:rFonts w:asciiTheme="minorHAnsi" w:eastAsia="宋体" w:hAnsiTheme="minorHAnsi" w:cstheme="minorHAnsi" w:hint="eastAsia"/>
          <w:lang w:eastAsia="zh-CN"/>
        </w:rPr>
        <w:t xml:space="preserve">. </w:t>
      </w:r>
      <w:r w:rsidR="009B6FF5" w:rsidRPr="00032A3F">
        <w:rPr>
          <w:rFonts w:asciiTheme="minorHAnsi" w:eastAsia="宋体" w:hAnsiTheme="minorHAnsi" w:cstheme="minorHAnsi" w:hint="eastAsia"/>
          <w:lang w:eastAsia="zh-CN"/>
        </w:rPr>
        <w:t>Compared to</w:t>
      </w:r>
      <w:r w:rsidR="00706C4F" w:rsidRPr="00032A3F">
        <w:rPr>
          <w:rFonts w:asciiTheme="minorHAnsi" w:eastAsia="宋体" w:hAnsiTheme="minorHAnsi" w:cstheme="minorHAnsi" w:hint="eastAsia"/>
          <w:lang w:eastAsia="zh-CN"/>
        </w:rPr>
        <w:t xml:space="preserve"> Fig. 3c, the loop track is during two summer monsoon systems</w:t>
      </w:r>
      <w:r w:rsidR="003D57B4" w:rsidRPr="00032A3F">
        <w:rPr>
          <w:rFonts w:asciiTheme="minorHAnsi" w:eastAsia="宋体" w:hAnsiTheme="minorHAnsi" w:cstheme="minorHAnsi"/>
          <w:lang w:eastAsia="zh-CN"/>
        </w:rPr>
        <w:t>,</w:t>
      </w:r>
      <w:r w:rsidR="00706C4F" w:rsidRPr="00032A3F">
        <w:rPr>
          <w:rFonts w:asciiTheme="minorHAnsi" w:eastAsia="宋体" w:hAnsiTheme="minorHAnsi" w:cstheme="minorHAnsi" w:hint="eastAsia"/>
          <w:lang w:eastAsia="zh-CN"/>
        </w:rPr>
        <w:t xml:space="preserve"> and the determined general steering flows are consistent with the two summer monsoon system</w:t>
      </w:r>
      <w:r w:rsidR="003D57B4" w:rsidRPr="00032A3F">
        <w:rPr>
          <w:rFonts w:asciiTheme="minorHAnsi" w:eastAsia="宋体" w:hAnsiTheme="minorHAnsi" w:cstheme="minorHAnsi"/>
          <w:lang w:eastAsia="zh-CN"/>
        </w:rPr>
        <w:t>s</w:t>
      </w:r>
      <w:r w:rsidR="00706C4F" w:rsidRPr="00032A3F">
        <w:rPr>
          <w:rFonts w:asciiTheme="minorHAnsi" w:eastAsia="宋体" w:hAnsiTheme="minorHAnsi" w:cstheme="minorHAnsi" w:hint="eastAsia"/>
          <w:lang w:eastAsia="zh-CN"/>
        </w:rPr>
        <w:t xml:space="preserve"> there</w:t>
      </w:r>
      <w:r w:rsidR="003D57B4" w:rsidRPr="00032A3F">
        <w:rPr>
          <w:rFonts w:asciiTheme="minorHAnsi" w:eastAsia="宋体" w:hAnsiTheme="minorHAnsi" w:cstheme="minorHAnsi"/>
          <w:lang w:eastAsia="zh-CN"/>
        </w:rPr>
        <w:t>,</w:t>
      </w:r>
      <w:r w:rsidR="00066121" w:rsidRPr="00032A3F">
        <w:rPr>
          <w:rFonts w:asciiTheme="minorHAnsi" w:eastAsia="宋体" w:hAnsiTheme="minorHAnsi" w:cstheme="minorHAnsi" w:hint="eastAsia"/>
          <w:lang w:eastAsia="zh-CN"/>
        </w:rPr>
        <w:t xml:space="preserve"> respectively</w:t>
      </w:r>
      <w:r w:rsidR="00706C4F" w:rsidRPr="00032A3F">
        <w:rPr>
          <w:rFonts w:asciiTheme="minorHAnsi" w:eastAsia="宋体" w:hAnsiTheme="minorHAnsi" w:cstheme="minorHAnsi" w:hint="eastAsia"/>
          <w:lang w:eastAsia="zh-CN"/>
        </w:rPr>
        <w:t>.</w:t>
      </w:r>
      <w:r w:rsidR="00066121" w:rsidRPr="00032A3F">
        <w:rPr>
          <w:rFonts w:asciiTheme="minorHAnsi" w:eastAsia="宋体" w:hAnsiTheme="minorHAnsi" w:cstheme="minorHAnsi" w:hint="eastAsia"/>
          <w:lang w:eastAsia="zh-CN"/>
        </w:rPr>
        <w:t xml:space="preserve"> </w:t>
      </w:r>
      <w:r w:rsidR="008C5F33">
        <w:rPr>
          <w:rFonts w:asciiTheme="minorHAnsi" w:eastAsia="宋体" w:hAnsiTheme="minorHAnsi" w:cstheme="minorHAnsi" w:hint="eastAsia"/>
          <w:lang w:eastAsia="zh-CN"/>
        </w:rPr>
        <w:t xml:space="preserve">As expected, the </w:t>
      </w:r>
      <w:r w:rsidR="008C5F33">
        <w:rPr>
          <w:rFonts w:asciiTheme="minorHAnsi" w:eastAsia="宋体" w:hAnsiTheme="minorHAnsi" w:cstheme="minorHAnsi" w:hint="eastAsia"/>
          <w:lang w:eastAsia="zh-CN"/>
        </w:rPr>
        <w:lastRenderedPageBreak/>
        <w:t>summer monsoons are detected by using the general flow (</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oMath>
      <w:r w:rsidR="008C5F33">
        <w:rPr>
          <w:rFonts w:asciiTheme="minorHAnsi" w:eastAsia="宋体" w:hAnsiTheme="minorHAnsi" w:cstheme="minorHAnsi" w:hint="eastAsia"/>
          <w:lang w:eastAsia="zh-CN"/>
        </w:rPr>
        <w:t xml:space="preserve"> in Eq. 1), which makes it possible to removing the monsoon effects and determine the possible other steering flows.</w:t>
      </w:r>
    </w:p>
    <w:p w14:paraId="40648A57" w14:textId="77777777" w:rsidR="00301BDE" w:rsidRPr="00032A3F" w:rsidRDefault="00301BDE" w:rsidP="00301BDE">
      <w:pPr>
        <w:pStyle w:val="Text"/>
        <w:ind w:firstLine="0"/>
        <w:jc w:val="center"/>
        <w:rPr>
          <w:rFonts w:asciiTheme="minorHAnsi" w:eastAsia="宋体" w:hAnsiTheme="minorHAnsi" w:cstheme="minorHAnsi"/>
          <w:lang w:eastAsia="zh-CN"/>
        </w:rPr>
      </w:pPr>
      <w:r w:rsidRPr="00032A3F">
        <w:rPr>
          <w:noProof/>
        </w:rPr>
        <w:drawing>
          <wp:inline distT="0" distB="0" distL="0" distR="0" wp14:anchorId="0C319F42" wp14:editId="5240B1C1">
            <wp:extent cx="4411340" cy="4332514"/>
            <wp:effectExtent l="0" t="0" r="8890" b="0"/>
            <wp:docPr id="5233064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3612" t="2487" r="4429" b="7196"/>
                    <a:stretch/>
                  </pic:blipFill>
                  <pic:spPr bwMode="auto">
                    <a:xfrm>
                      <a:off x="0" y="0"/>
                      <a:ext cx="4416962" cy="4338035"/>
                    </a:xfrm>
                    <a:prstGeom prst="rect">
                      <a:avLst/>
                    </a:prstGeom>
                    <a:noFill/>
                    <a:ln>
                      <a:noFill/>
                    </a:ln>
                    <a:extLst>
                      <a:ext uri="{53640926-AAD7-44D8-BBD7-CCE9431645EC}">
                        <a14:shadowObscured xmlns:a14="http://schemas.microsoft.com/office/drawing/2010/main"/>
                      </a:ext>
                    </a:extLst>
                  </pic:spPr>
                </pic:pic>
              </a:graphicData>
            </a:graphic>
          </wp:inline>
        </w:drawing>
      </w:r>
    </w:p>
    <w:p w14:paraId="2C22FFD2" w14:textId="2589540C" w:rsidR="00301BDE" w:rsidRPr="00032A3F" w:rsidRDefault="00301BDE" w:rsidP="00301BDE">
      <w:pPr>
        <w:pStyle w:val="Text"/>
        <w:ind w:firstLine="0"/>
        <w:jc w:val="both"/>
        <w:rPr>
          <w:rFonts w:asciiTheme="minorHAnsi" w:eastAsia="宋体" w:hAnsiTheme="minorHAnsi" w:cstheme="minorHAnsi"/>
          <w:lang w:eastAsia="zh-CN"/>
        </w:rPr>
      </w:pPr>
      <w:r w:rsidRPr="00032A3F">
        <w:t xml:space="preserve">Fig. </w:t>
      </w:r>
      <w:r w:rsidRPr="00032A3F">
        <w:rPr>
          <w:rFonts w:eastAsia="宋体" w:hint="eastAsia"/>
          <w:lang w:eastAsia="zh-CN"/>
        </w:rPr>
        <w:t>3</w:t>
      </w:r>
      <w:r w:rsidRPr="00032A3F">
        <w:t xml:space="preserve">. </w:t>
      </w:r>
      <w:r w:rsidRPr="00032A3F">
        <w:rPr>
          <w:rFonts w:eastAsia="宋体" w:hint="eastAsia"/>
          <w:lang w:eastAsia="zh-CN"/>
        </w:rPr>
        <w:t xml:space="preserve">Steering flows from (a) </w:t>
      </w:r>
      <w:bookmarkStart w:id="11" w:name="_Hlk174268787"/>
      <w:r w:rsidRPr="00032A3F">
        <w:rPr>
          <w:rFonts w:eastAsia="宋体"/>
          <w:lang w:eastAsia="zh-CN"/>
        </w:rPr>
        <w:t>three continuous cases within ~ 24 hours</w:t>
      </w:r>
      <w:r w:rsidRPr="00032A3F">
        <w:rPr>
          <w:rFonts w:eastAsia="宋体" w:hint="eastAsia"/>
          <w:lang w:eastAsia="zh-CN"/>
        </w:rPr>
        <w:t xml:space="preserve"> from August 25 to 26</w:t>
      </w:r>
      <w:bookmarkEnd w:id="11"/>
      <w:r w:rsidRPr="00032A3F">
        <w:rPr>
          <w:rFonts w:eastAsia="宋体" w:hint="eastAsia"/>
          <w:lang w:eastAsia="zh-CN"/>
        </w:rPr>
        <w:t xml:space="preserve">, (b) </w:t>
      </w:r>
      <w:r w:rsidRPr="00032A3F">
        <w:rPr>
          <w:rFonts w:eastAsia="宋体"/>
          <w:lang w:eastAsia="zh-CN"/>
        </w:rPr>
        <w:t>three continuous cases within ~ 24 hours from August 2</w:t>
      </w:r>
      <w:r w:rsidRPr="00032A3F">
        <w:rPr>
          <w:rFonts w:eastAsia="宋体" w:hint="eastAsia"/>
          <w:lang w:eastAsia="zh-CN"/>
        </w:rPr>
        <w:t>7</w:t>
      </w:r>
      <w:r w:rsidRPr="00032A3F">
        <w:rPr>
          <w:rFonts w:eastAsia="宋体"/>
          <w:lang w:eastAsia="zh-CN"/>
        </w:rPr>
        <w:t xml:space="preserve"> to 2</w:t>
      </w:r>
      <w:r w:rsidRPr="00032A3F">
        <w:rPr>
          <w:rFonts w:eastAsia="宋体" w:hint="eastAsia"/>
          <w:lang w:eastAsia="zh-CN"/>
        </w:rPr>
        <w:t>8, and (c) the general steering flows from the above two sets results</w:t>
      </w:r>
      <w:r w:rsidRPr="00032A3F">
        <w:t>.</w:t>
      </w:r>
    </w:p>
    <w:p w14:paraId="7EB9BCA5" w14:textId="77777777" w:rsidR="00301BDE" w:rsidRPr="00032A3F" w:rsidRDefault="00301BDE" w:rsidP="00301BDE">
      <w:pPr>
        <w:pStyle w:val="Text"/>
        <w:ind w:firstLine="0"/>
        <w:jc w:val="both"/>
        <w:rPr>
          <w:rFonts w:asciiTheme="minorHAnsi" w:eastAsia="宋体" w:hAnsiTheme="minorHAnsi" w:cstheme="minorHAnsi"/>
          <w:lang w:eastAsia="zh-CN"/>
        </w:rPr>
      </w:pPr>
    </w:p>
    <w:p w14:paraId="48FD451C" w14:textId="6125E85B" w:rsidR="00915266" w:rsidRPr="00032A3F" w:rsidRDefault="00915266" w:rsidP="00915266">
      <w:pPr>
        <w:pStyle w:val="Heading-Secondary"/>
        <w:rPr>
          <w:rFonts w:asciiTheme="minorHAnsi" w:hAnsiTheme="minorHAnsi" w:cstheme="minorHAnsi"/>
        </w:rPr>
      </w:pPr>
      <w:r w:rsidRPr="00032A3F">
        <w:rPr>
          <w:rFonts w:asciiTheme="minorHAnsi" w:hAnsiTheme="minorHAnsi" w:cstheme="minorHAnsi"/>
        </w:rPr>
        <w:t>3.</w:t>
      </w:r>
      <w:r w:rsidR="00EE6E49" w:rsidRPr="00032A3F">
        <w:rPr>
          <w:rFonts w:asciiTheme="minorHAnsi" w:eastAsia="宋体" w:hAnsiTheme="minorHAnsi" w:cstheme="minorHAnsi" w:hint="eastAsia"/>
          <w:lang w:eastAsia="zh-CN"/>
        </w:rPr>
        <w:t>2</w:t>
      </w:r>
      <w:r w:rsidRPr="00032A3F">
        <w:rPr>
          <w:rFonts w:asciiTheme="minorHAnsi" w:hAnsiTheme="minorHAnsi" w:cstheme="minorHAnsi"/>
        </w:rPr>
        <w:t xml:space="preserve"> </w:t>
      </w:r>
      <w:r w:rsidR="0002662F">
        <w:rPr>
          <w:rFonts w:asciiTheme="minorHAnsi" w:eastAsia="宋体" w:hAnsiTheme="minorHAnsi" w:cstheme="minorHAnsi" w:hint="eastAsia"/>
          <w:lang w:eastAsia="zh-CN"/>
        </w:rPr>
        <w:t xml:space="preserve">Remaining </w:t>
      </w:r>
      <w:r w:rsidR="000C77C2" w:rsidRPr="00032A3F">
        <w:rPr>
          <w:rFonts w:asciiTheme="minorHAnsi" w:eastAsia="宋体" w:hAnsiTheme="minorHAnsi" w:cstheme="minorHAnsi" w:hint="eastAsia"/>
          <w:lang w:eastAsia="zh-CN"/>
        </w:rPr>
        <w:t>Steering Flows and Loop Track</w:t>
      </w:r>
    </w:p>
    <w:p w14:paraId="6B427335" w14:textId="0F24D437" w:rsidR="00155925" w:rsidRPr="00032A3F" w:rsidRDefault="003D57B4" w:rsidP="00915266">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 xml:space="preserve">As shown in Fig. 4, </w:t>
      </w:r>
      <w:r w:rsidR="008C5F33">
        <w:rPr>
          <w:rFonts w:asciiTheme="minorHAnsi" w:eastAsia="宋体" w:hAnsiTheme="minorHAnsi" w:cstheme="minorHAnsi" w:hint="eastAsia"/>
          <w:lang w:eastAsia="zh-CN"/>
        </w:rPr>
        <w:t xml:space="preserve">by removing </w:t>
      </w:r>
      <w:r w:rsidRPr="00032A3F">
        <w:rPr>
          <w:rFonts w:asciiTheme="minorHAnsi" w:eastAsia="宋体" w:hAnsiTheme="minorHAnsi" w:cstheme="minorHAnsi"/>
          <w:lang w:eastAsia="zh-CN"/>
        </w:rPr>
        <w:t xml:space="preserve">the general steering flows determined from three consecutive cases </w:t>
      </w:r>
      <w:r w:rsidR="008C5F33">
        <w:rPr>
          <w:rFonts w:asciiTheme="minorHAnsi" w:eastAsia="宋体" w:hAnsiTheme="minorHAnsi" w:cstheme="minorHAnsi" w:hint="eastAsia"/>
          <w:lang w:eastAsia="zh-CN"/>
        </w:rPr>
        <w:t>(</w:t>
      </w:r>
      <w:r w:rsidRPr="00032A3F">
        <w:rPr>
          <w:rFonts w:asciiTheme="minorHAnsi" w:eastAsia="宋体" w:hAnsiTheme="minorHAnsi" w:cstheme="minorHAnsi"/>
          <w:lang w:eastAsia="zh-CN"/>
        </w:rPr>
        <w:t>red arrows</w:t>
      </w:r>
      <w:r w:rsidR="008C5F33">
        <w:rPr>
          <w:rFonts w:asciiTheme="minorHAnsi" w:eastAsia="宋体" w:hAnsiTheme="minorHAnsi" w:cstheme="minorHAnsi" w:hint="eastAsia"/>
          <w:lang w:eastAsia="zh-CN"/>
        </w:rPr>
        <w:t>),</w:t>
      </w:r>
      <w:r w:rsidRPr="00032A3F">
        <w:rPr>
          <w:rFonts w:asciiTheme="minorHAnsi" w:eastAsia="宋体" w:hAnsiTheme="minorHAnsi" w:cstheme="minorHAnsi"/>
          <w:lang w:eastAsia="zh-CN"/>
        </w:rPr>
        <w:t xml:space="preserve"> </w:t>
      </w:r>
      <w:r w:rsidR="008C5F33" w:rsidRPr="00032A3F">
        <w:rPr>
          <w:rFonts w:asciiTheme="minorHAnsi" w:eastAsia="宋体" w:hAnsiTheme="minorHAnsi" w:cstheme="minorHAnsi"/>
          <w:lang w:eastAsia="zh-CN"/>
        </w:rPr>
        <w:t xml:space="preserve">the remaining steering flows over the SAR-derived surface wind field </w:t>
      </w:r>
      <w:r w:rsidR="008C5F33">
        <w:rPr>
          <w:rFonts w:asciiTheme="minorHAnsi" w:eastAsia="宋体" w:hAnsiTheme="minorHAnsi" w:cstheme="minorHAnsi" w:hint="eastAsia"/>
          <w:lang w:eastAsia="zh-CN"/>
        </w:rPr>
        <w:t xml:space="preserve">are determined and shown in </w:t>
      </w:r>
      <w:r w:rsidRPr="00032A3F">
        <w:rPr>
          <w:rFonts w:asciiTheme="minorHAnsi" w:eastAsia="宋体" w:hAnsiTheme="minorHAnsi" w:cstheme="minorHAnsi"/>
          <w:lang w:eastAsia="zh-CN"/>
        </w:rPr>
        <w:t xml:space="preserve">black arrows. In the first case (Fig. 4a1), the black arrows indicate the southwest summer monsoon as the steering flow. In the second case (Fig. 4a2), the black arrows represent a steering flow that drives the vortex </w:t>
      </w:r>
      <w:bookmarkStart w:id="12" w:name="_Hlk175732877"/>
      <w:r w:rsidRPr="00032A3F">
        <w:rPr>
          <w:rFonts w:asciiTheme="minorHAnsi" w:eastAsia="宋体" w:hAnsiTheme="minorHAnsi" w:cstheme="minorHAnsi"/>
          <w:lang w:eastAsia="zh-CN"/>
        </w:rPr>
        <w:t>southwestward</w:t>
      </w:r>
      <w:bookmarkEnd w:id="12"/>
      <w:r w:rsidRPr="00032A3F">
        <w:rPr>
          <w:rFonts w:asciiTheme="minorHAnsi" w:eastAsia="宋体" w:hAnsiTheme="minorHAnsi" w:cstheme="minorHAnsi"/>
          <w:lang w:eastAsia="zh-CN"/>
        </w:rPr>
        <w:t xml:space="preserve">, initiating the loop track. </w:t>
      </w:r>
      <w:r w:rsidR="007F7EF5" w:rsidRPr="00032A3F">
        <w:rPr>
          <w:rFonts w:asciiTheme="minorHAnsi" w:eastAsia="宋体" w:hAnsiTheme="minorHAnsi" w:cstheme="minorHAnsi" w:hint="eastAsia"/>
          <w:lang w:eastAsia="zh-CN"/>
        </w:rPr>
        <w:t xml:space="preserve">As shown in Table I, the intensity of the </w:t>
      </w:r>
      <w:r w:rsidR="007F7EF5" w:rsidRPr="00032A3F">
        <w:rPr>
          <w:rFonts w:asciiTheme="minorHAnsi" w:eastAsia="宋体" w:hAnsiTheme="minorHAnsi" w:cstheme="minorHAnsi"/>
          <w:lang w:eastAsia="zh-CN"/>
        </w:rPr>
        <w:t xml:space="preserve">southwestward </w:t>
      </w:r>
      <w:r w:rsidR="007F7EF5" w:rsidRPr="00032A3F">
        <w:rPr>
          <w:rFonts w:asciiTheme="minorHAnsi" w:eastAsia="宋体" w:hAnsiTheme="minorHAnsi" w:cstheme="minorHAnsi" w:hint="eastAsia"/>
          <w:lang w:eastAsia="zh-CN"/>
        </w:rPr>
        <w:t xml:space="preserve">steering flow is 2.2 m/s, while the </w:t>
      </w:r>
      <w:r w:rsidR="00C74FCC" w:rsidRPr="00032A3F">
        <w:rPr>
          <w:rFonts w:asciiTheme="minorHAnsi" w:eastAsia="宋体" w:hAnsiTheme="minorHAnsi" w:cstheme="minorHAnsi" w:hint="eastAsia"/>
          <w:lang w:eastAsia="zh-CN"/>
        </w:rPr>
        <w:t xml:space="preserve">general steering flow of monsoon is 1.5 m/s. </w:t>
      </w:r>
      <w:r w:rsidRPr="00032A3F">
        <w:rPr>
          <w:rFonts w:asciiTheme="minorHAnsi" w:eastAsia="宋体" w:hAnsiTheme="minorHAnsi" w:cstheme="minorHAnsi"/>
          <w:lang w:eastAsia="zh-CN"/>
        </w:rPr>
        <w:t xml:space="preserve">The northeast steering flow in Fig. 4a2 then shifts to the northwest in Fig. 4a3. In the third case (Fig. 4a3), the northeast steering flow </w:t>
      </w:r>
      <w:r w:rsidR="00C74FCC" w:rsidRPr="00032A3F">
        <w:rPr>
          <w:rFonts w:asciiTheme="minorHAnsi" w:eastAsia="宋体" w:hAnsiTheme="minorHAnsi" w:cstheme="minorHAnsi" w:hint="eastAsia"/>
          <w:lang w:eastAsia="zh-CN"/>
        </w:rPr>
        <w:t xml:space="preserve">(1.3 m/s) </w:t>
      </w:r>
      <w:r w:rsidRPr="00032A3F">
        <w:rPr>
          <w:rFonts w:asciiTheme="minorHAnsi" w:eastAsia="宋体" w:hAnsiTheme="minorHAnsi" w:cstheme="minorHAnsi"/>
          <w:lang w:eastAsia="zh-CN"/>
        </w:rPr>
        <w:t>in black arrows encounters the southeast summer monsoon</w:t>
      </w:r>
      <w:r w:rsidR="00C74FCC" w:rsidRPr="00032A3F">
        <w:rPr>
          <w:rFonts w:asciiTheme="minorHAnsi" w:eastAsia="宋体" w:hAnsiTheme="minorHAnsi" w:cstheme="minorHAnsi" w:hint="eastAsia"/>
          <w:lang w:eastAsia="zh-CN"/>
        </w:rPr>
        <w:t xml:space="preserve"> (1.5 m/s)</w:t>
      </w:r>
      <w:r w:rsidRPr="00032A3F">
        <w:rPr>
          <w:rFonts w:asciiTheme="minorHAnsi" w:eastAsia="宋体" w:hAnsiTheme="minorHAnsi" w:cstheme="minorHAnsi"/>
          <w:lang w:eastAsia="zh-CN"/>
        </w:rPr>
        <w:t xml:space="preserve">, </w:t>
      </w:r>
      <w:r w:rsidR="008C5F33">
        <w:rPr>
          <w:rFonts w:asciiTheme="minorHAnsi" w:eastAsia="宋体" w:hAnsiTheme="minorHAnsi" w:cstheme="minorHAnsi" w:hint="eastAsia"/>
          <w:lang w:eastAsia="zh-CN"/>
        </w:rPr>
        <w:t xml:space="preserve">which would be the factor to </w:t>
      </w:r>
      <w:r w:rsidRPr="00032A3F">
        <w:rPr>
          <w:rFonts w:asciiTheme="minorHAnsi" w:eastAsia="宋体" w:hAnsiTheme="minorHAnsi" w:cstheme="minorHAnsi"/>
          <w:lang w:eastAsia="zh-CN"/>
        </w:rPr>
        <w:t>caus</w:t>
      </w:r>
      <w:r w:rsidR="00747D49">
        <w:rPr>
          <w:rFonts w:asciiTheme="minorHAnsi" w:eastAsia="宋体" w:hAnsiTheme="minorHAnsi" w:cstheme="minorHAnsi" w:hint="eastAsia"/>
          <w:lang w:eastAsia="zh-CN"/>
        </w:rPr>
        <w:t>e</w:t>
      </w:r>
      <w:r w:rsidRPr="00032A3F">
        <w:rPr>
          <w:rFonts w:asciiTheme="minorHAnsi" w:eastAsia="宋体" w:hAnsiTheme="minorHAnsi" w:cstheme="minorHAnsi"/>
          <w:lang w:eastAsia="zh-CN"/>
        </w:rPr>
        <w:t xml:space="preserve"> </w:t>
      </w:r>
      <w:r w:rsidRPr="00032A3F">
        <w:rPr>
          <w:rFonts w:asciiTheme="minorHAnsi" w:eastAsia="宋体" w:hAnsiTheme="minorHAnsi" w:cstheme="minorHAnsi" w:hint="eastAsia"/>
          <w:lang w:eastAsia="zh-CN"/>
        </w:rPr>
        <w:t xml:space="preserve">TC </w:t>
      </w:r>
      <w:proofErr w:type="spellStart"/>
      <w:r w:rsidRPr="00032A3F">
        <w:rPr>
          <w:rFonts w:asciiTheme="minorHAnsi" w:eastAsia="宋体" w:hAnsiTheme="minorHAnsi" w:cstheme="minorHAnsi"/>
          <w:lang w:eastAsia="zh-CN"/>
        </w:rPr>
        <w:t>Saola</w:t>
      </w:r>
      <w:proofErr w:type="spellEnd"/>
      <w:r w:rsidRPr="00032A3F">
        <w:rPr>
          <w:rFonts w:asciiTheme="minorHAnsi" w:eastAsia="宋体" w:hAnsiTheme="minorHAnsi" w:cstheme="minorHAnsi"/>
          <w:lang w:eastAsia="zh-CN"/>
        </w:rPr>
        <w:t xml:space="preserve"> </w:t>
      </w:r>
      <w:r w:rsidRPr="00032A3F">
        <w:rPr>
          <w:rFonts w:asciiTheme="minorHAnsi" w:eastAsia="宋体" w:hAnsiTheme="minorHAnsi" w:cstheme="minorHAnsi" w:hint="eastAsia"/>
          <w:lang w:eastAsia="zh-CN"/>
        </w:rPr>
        <w:t xml:space="preserve">to </w:t>
      </w:r>
      <w:r w:rsidRPr="00032A3F">
        <w:rPr>
          <w:rFonts w:asciiTheme="minorHAnsi" w:eastAsia="宋体" w:hAnsiTheme="minorHAnsi" w:cstheme="minorHAnsi"/>
          <w:lang w:eastAsia="zh-CN"/>
        </w:rPr>
        <w:t>move southward.</w:t>
      </w:r>
    </w:p>
    <w:p w14:paraId="2164A7FE" w14:textId="15E524C3" w:rsidR="00915266" w:rsidRPr="00032A3F" w:rsidRDefault="00981B8B" w:rsidP="003D57B4">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lastRenderedPageBreak/>
        <w:t>As sho</w:t>
      </w:r>
      <w:r w:rsidR="00C660FB" w:rsidRPr="00032A3F">
        <w:rPr>
          <w:rFonts w:asciiTheme="minorHAnsi" w:eastAsia="宋体" w:hAnsiTheme="minorHAnsi" w:cstheme="minorHAnsi"/>
          <w:lang w:eastAsia="zh-CN"/>
        </w:rPr>
        <w:t xml:space="preserve">wn in Fig. 4b1, the southwest summer monsoon </w:t>
      </w:r>
      <w:r w:rsidR="00C74FCC" w:rsidRPr="00032A3F">
        <w:rPr>
          <w:rFonts w:asciiTheme="minorHAnsi" w:eastAsia="宋体" w:hAnsiTheme="minorHAnsi" w:cstheme="minorHAnsi" w:hint="eastAsia"/>
          <w:lang w:eastAsia="zh-CN"/>
        </w:rPr>
        <w:t xml:space="preserve">(1.8 m/s) </w:t>
      </w:r>
      <w:r w:rsidR="00C660FB" w:rsidRPr="00032A3F">
        <w:rPr>
          <w:rFonts w:asciiTheme="minorHAnsi" w:eastAsia="宋体" w:hAnsiTheme="minorHAnsi" w:cstheme="minorHAnsi"/>
          <w:lang w:eastAsia="zh-CN"/>
        </w:rPr>
        <w:t>and the west steering flow</w:t>
      </w:r>
      <w:r w:rsidR="00C74FCC" w:rsidRPr="00032A3F">
        <w:rPr>
          <w:rFonts w:asciiTheme="minorHAnsi" w:eastAsia="宋体" w:hAnsiTheme="minorHAnsi" w:cstheme="minorHAnsi" w:hint="eastAsia"/>
          <w:lang w:eastAsia="zh-CN"/>
        </w:rPr>
        <w:t xml:space="preserve"> </w:t>
      </w:r>
      <w:r w:rsidR="004E2E58" w:rsidRPr="00032A3F">
        <w:rPr>
          <w:rFonts w:asciiTheme="minorHAnsi" w:eastAsia="宋体" w:hAnsiTheme="minorHAnsi" w:cstheme="minorHAnsi"/>
          <w:lang w:eastAsia="zh-CN"/>
        </w:rPr>
        <w:t>shown in black arrows</w:t>
      </w:r>
      <w:r w:rsidR="00C74FCC" w:rsidRPr="00032A3F">
        <w:rPr>
          <w:rFonts w:asciiTheme="minorHAnsi" w:eastAsia="宋体" w:hAnsiTheme="minorHAnsi" w:cstheme="minorHAnsi" w:hint="eastAsia"/>
          <w:lang w:eastAsia="zh-CN"/>
        </w:rPr>
        <w:t xml:space="preserve"> (2.2 m/s)</w:t>
      </w:r>
      <w:r w:rsidR="00C74FCC" w:rsidRPr="00032A3F">
        <w:rPr>
          <w:rFonts w:asciiTheme="minorHAnsi" w:eastAsia="宋体" w:hAnsiTheme="minorHAnsi" w:cstheme="minorHAnsi"/>
          <w:lang w:eastAsia="zh-CN"/>
        </w:rPr>
        <w:t xml:space="preserve"> </w:t>
      </w:r>
      <w:r w:rsidR="00C660FB" w:rsidRPr="00032A3F">
        <w:rPr>
          <w:rFonts w:asciiTheme="minorHAnsi" w:eastAsia="宋体" w:hAnsiTheme="minorHAnsi" w:cstheme="minorHAnsi"/>
          <w:lang w:eastAsia="zh-CN"/>
        </w:rPr>
        <w:t xml:space="preserve">make the vortex advance northeastward. </w:t>
      </w:r>
      <w:r w:rsidR="00EB2FF8" w:rsidRPr="00032A3F">
        <w:rPr>
          <w:rFonts w:asciiTheme="minorHAnsi" w:eastAsia="宋体" w:hAnsiTheme="minorHAnsi" w:cstheme="minorHAnsi"/>
          <w:lang w:eastAsia="zh-CN"/>
        </w:rPr>
        <w:t xml:space="preserve">As shown in Fig. 4b2, the steering flow in black </w:t>
      </w:r>
      <w:r w:rsidR="00C74FCC" w:rsidRPr="00032A3F">
        <w:rPr>
          <w:rFonts w:asciiTheme="minorHAnsi" w:eastAsia="宋体" w:hAnsiTheme="minorHAnsi" w:cstheme="minorHAnsi" w:hint="eastAsia"/>
          <w:lang w:eastAsia="zh-CN"/>
        </w:rPr>
        <w:t xml:space="preserve">(1.1 m/s) </w:t>
      </w:r>
      <w:r w:rsidR="00EB2FF8" w:rsidRPr="00032A3F">
        <w:rPr>
          <w:rFonts w:asciiTheme="minorHAnsi" w:eastAsia="宋体" w:hAnsiTheme="minorHAnsi" w:cstheme="minorHAnsi"/>
          <w:lang w:eastAsia="zh-CN"/>
        </w:rPr>
        <w:t>encounters the southwest summer monsoon, which blocks the vortex</w:t>
      </w:r>
      <w:r w:rsidR="004E2E58" w:rsidRPr="00032A3F">
        <w:rPr>
          <w:rFonts w:asciiTheme="minorHAnsi" w:eastAsia="宋体" w:hAnsiTheme="minorHAnsi" w:cstheme="minorHAnsi"/>
          <w:lang w:eastAsia="zh-CN"/>
        </w:rPr>
        <w:t>’s way toward</w:t>
      </w:r>
      <w:r w:rsidR="00EB2FF8" w:rsidRPr="00032A3F">
        <w:rPr>
          <w:rFonts w:asciiTheme="minorHAnsi" w:eastAsia="宋体" w:hAnsiTheme="minorHAnsi" w:cstheme="minorHAnsi"/>
          <w:lang w:eastAsia="zh-CN"/>
        </w:rPr>
        <w:t xml:space="preserve"> </w:t>
      </w:r>
      <w:r w:rsidR="003D57B4" w:rsidRPr="00032A3F">
        <w:rPr>
          <w:rFonts w:asciiTheme="minorHAnsi" w:eastAsia="宋体" w:hAnsiTheme="minorHAnsi" w:cstheme="minorHAnsi"/>
          <w:lang w:eastAsia="zh-CN"/>
        </w:rPr>
        <w:t xml:space="preserve">the </w:t>
      </w:r>
      <w:r w:rsidR="00EB2FF8" w:rsidRPr="00032A3F">
        <w:rPr>
          <w:rFonts w:asciiTheme="minorHAnsi" w:eastAsia="宋体" w:hAnsiTheme="minorHAnsi" w:cstheme="minorHAnsi"/>
          <w:lang w:eastAsia="zh-CN"/>
        </w:rPr>
        <w:t>east. As shown in Fig. 4b</w:t>
      </w:r>
      <w:r w:rsidR="00306EF5" w:rsidRPr="00032A3F">
        <w:rPr>
          <w:rFonts w:asciiTheme="minorHAnsi" w:eastAsia="宋体" w:hAnsiTheme="minorHAnsi" w:cstheme="minorHAnsi"/>
          <w:lang w:eastAsia="zh-CN"/>
        </w:rPr>
        <w:t>3</w:t>
      </w:r>
      <w:r w:rsidR="00EB2FF8" w:rsidRPr="00032A3F">
        <w:rPr>
          <w:rFonts w:asciiTheme="minorHAnsi" w:eastAsia="宋体" w:hAnsiTheme="minorHAnsi" w:cstheme="minorHAnsi"/>
          <w:lang w:eastAsia="zh-CN"/>
        </w:rPr>
        <w:t>, the black steering flow would be the southeast summer monsoon</w:t>
      </w:r>
      <w:r w:rsidR="00C74FCC" w:rsidRPr="00032A3F">
        <w:rPr>
          <w:rFonts w:asciiTheme="minorHAnsi" w:eastAsia="宋体" w:hAnsiTheme="minorHAnsi" w:cstheme="minorHAnsi" w:hint="eastAsia"/>
          <w:lang w:eastAsia="zh-CN"/>
        </w:rPr>
        <w:t xml:space="preserve"> (0.9 m/s)</w:t>
      </w:r>
      <w:r w:rsidR="00EB2FF8" w:rsidRPr="00032A3F">
        <w:rPr>
          <w:rFonts w:asciiTheme="minorHAnsi" w:eastAsia="宋体" w:hAnsiTheme="minorHAnsi" w:cstheme="minorHAnsi"/>
          <w:lang w:eastAsia="zh-CN"/>
        </w:rPr>
        <w:t>, and the loop track finished.</w:t>
      </w:r>
    </w:p>
    <w:p w14:paraId="28A9BEF9" w14:textId="77777777" w:rsidR="00301BDE" w:rsidRPr="00032A3F" w:rsidRDefault="00301BDE" w:rsidP="00301BDE">
      <w:pPr>
        <w:jc w:val="center"/>
        <w:rPr>
          <w:sz w:val="24"/>
          <w:szCs w:val="24"/>
        </w:rPr>
      </w:pPr>
      <w:r w:rsidRPr="00032A3F">
        <w:rPr>
          <w:noProof/>
        </w:rPr>
        <w:drawing>
          <wp:inline distT="0" distB="0" distL="0" distR="0" wp14:anchorId="6A0EFF59" wp14:editId="5C66DBA3">
            <wp:extent cx="4843462" cy="3255344"/>
            <wp:effectExtent l="0" t="0" r="0" b="2540"/>
            <wp:docPr id="18542667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3711" t="5887" b="7737"/>
                    <a:stretch/>
                  </pic:blipFill>
                  <pic:spPr bwMode="auto">
                    <a:xfrm>
                      <a:off x="0" y="0"/>
                      <a:ext cx="4847024" cy="3257738"/>
                    </a:xfrm>
                    <a:prstGeom prst="rect">
                      <a:avLst/>
                    </a:prstGeom>
                    <a:noFill/>
                    <a:ln>
                      <a:noFill/>
                    </a:ln>
                    <a:extLst>
                      <a:ext uri="{53640926-AAD7-44D8-BBD7-CCE9431645EC}">
                        <a14:shadowObscured xmlns:a14="http://schemas.microsoft.com/office/drawing/2010/main"/>
                      </a:ext>
                    </a:extLst>
                  </pic:spPr>
                </pic:pic>
              </a:graphicData>
            </a:graphic>
          </wp:inline>
        </w:drawing>
      </w:r>
    </w:p>
    <w:p w14:paraId="13100EA8" w14:textId="77777777" w:rsidR="00301BDE" w:rsidRPr="00032A3F" w:rsidRDefault="00301BDE" w:rsidP="00301BDE">
      <w:pPr>
        <w:rPr>
          <w:rFonts w:eastAsia="宋体"/>
          <w:sz w:val="24"/>
          <w:szCs w:val="24"/>
          <w:lang w:eastAsia="zh-CN"/>
        </w:rPr>
      </w:pPr>
      <w:r w:rsidRPr="00032A3F">
        <w:rPr>
          <w:sz w:val="24"/>
          <w:szCs w:val="24"/>
        </w:rPr>
        <w:t xml:space="preserve">Fig. </w:t>
      </w:r>
      <w:r w:rsidRPr="00032A3F">
        <w:rPr>
          <w:rFonts w:eastAsia="宋体" w:hint="eastAsia"/>
          <w:sz w:val="24"/>
          <w:szCs w:val="24"/>
          <w:lang w:eastAsia="zh-CN"/>
        </w:rPr>
        <w:t>4</w:t>
      </w:r>
      <w:r w:rsidRPr="00032A3F">
        <w:rPr>
          <w:sz w:val="24"/>
          <w:szCs w:val="24"/>
        </w:rPr>
        <w:t xml:space="preserve">. </w:t>
      </w:r>
      <w:r w:rsidRPr="00032A3F">
        <w:rPr>
          <w:rFonts w:eastAsia="宋体" w:hint="eastAsia"/>
          <w:sz w:val="24"/>
          <w:szCs w:val="24"/>
          <w:lang w:eastAsia="zh-CN"/>
        </w:rPr>
        <w:t xml:space="preserve">Steering flows surrounding the loop track </w:t>
      </w:r>
      <w:r w:rsidRPr="00032A3F">
        <w:rPr>
          <w:rFonts w:eastAsia="宋体"/>
          <w:sz w:val="24"/>
          <w:szCs w:val="24"/>
          <w:lang w:eastAsia="zh-CN"/>
        </w:rPr>
        <w:t>determined from</w:t>
      </w:r>
      <w:r w:rsidRPr="00032A3F">
        <w:rPr>
          <w:rFonts w:hint="eastAsia"/>
          <w:sz w:val="24"/>
          <w:szCs w:val="24"/>
        </w:rPr>
        <w:t xml:space="preserve">: </w:t>
      </w:r>
      <w:bookmarkStart w:id="13" w:name="_Hlk174257769"/>
      <w:r w:rsidRPr="00032A3F">
        <w:rPr>
          <w:rFonts w:hint="eastAsia"/>
          <w:sz w:val="24"/>
          <w:szCs w:val="24"/>
        </w:rPr>
        <w:t xml:space="preserve">(a) </w:t>
      </w:r>
      <w:r w:rsidRPr="00032A3F">
        <w:rPr>
          <w:rFonts w:eastAsia="宋体" w:hint="eastAsia"/>
          <w:sz w:val="24"/>
          <w:szCs w:val="24"/>
          <w:lang w:eastAsia="zh-CN"/>
        </w:rPr>
        <w:t xml:space="preserve">three continuous cases from August 25 09:53 UTC to August 26 10:00 UTC, </w:t>
      </w:r>
      <w:r w:rsidRPr="00032A3F">
        <w:rPr>
          <w:rFonts w:hint="eastAsia"/>
          <w:sz w:val="24"/>
          <w:szCs w:val="24"/>
        </w:rPr>
        <w:t xml:space="preserve">and (b) </w:t>
      </w:r>
      <w:r w:rsidRPr="00032A3F">
        <w:rPr>
          <w:rFonts w:eastAsia="宋体" w:hint="eastAsia"/>
          <w:sz w:val="24"/>
          <w:szCs w:val="24"/>
          <w:lang w:eastAsia="zh-CN"/>
        </w:rPr>
        <w:t>three continuous cases from August 27 21:31 UTC to August 28 21:37 UTC</w:t>
      </w:r>
      <w:r w:rsidRPr="00032A3F">
        <w:rPr>
          <w:rFonts w:hint="eastAsia"/>
          <w:sz w:val="24"/>
          <w:szCs w:val="24"/>
        </w:rPr>
        <w:t>.</w:t>
      </w:r>
      <w:bookmarkEnd w:id="13"/>
    </w:p>
    <w:p w14:paraId="0931C3F0" w14:textId="77777777" w:rsidR="00301BDE" w:rsidRPr="00032A3F" w:rsidRDefault="00301BDE" w:rsidP="00301BDE">
      <w:pPr>
        <w:pStyle w:val="Text"/>
        <w:ind w:firstLine="0"/>
        <w:rPr>
          <w:rFonts w:asciiTheme="minorHAnsi" w:eastAsia="宋体" w:hAnsiTheme="minorHAnsi" w:cstheme="minorHAnsi"/>
          <w:lang w:eastAsia="zh-CN"/>
        </w:rPr>
      </w:pPr>
    </w:p>
    <w:p w14:paraId="61DE604B" w14:textId="303501F3" w:rsidR="00EB2FF8" w:rsidRPr="00032A3F" w:rsidRDefault="00D90C52" w:rsidP="00915266">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The steering flows determined by SAR observations surrounding the loop track are summarized as follows: 1) two summer monsoon system</w:t>
      </w:r>
      <w:r w:rsidR="003D57B4" w:rsidRPr="00032A3F">
        <w:rPr>
          <w:rFonts w:asciiTheme="minorHAnsi" w:eastAsia="宋体" w:hAnsiTheme="minorHAnsi" w:cstheme="minorHAnsi"/>
          <w:lang w:eastAsia="zh-CN"/>
        </w:rPr>
        <w:t>s</w:t>
      </w:r>
      <w:r w:rsidRPr="00032A3F">
        <w:rPr>
          <w:rFonts w:asciiTheme="minorHAnsi" w:eastAsia="宋体" w:hAnsiTheme="minorHAnsi" w:cstheme="minorHAnsi"/>
          <w:lang w:eastAsia="zh-CN"/>
        </w:rPr>
        <w:t xml:space="preserve"> from southwest and southeast</w:t>
      </w:r>
      <w:r w:rsidR="003D57B4" w:rsidRPr="00032A3F">
        <w:rPr>
          <w:rFonts w:asciiTheme="minorHAnsi" w:eastAsia="宋体" w:hAnsiTheme="minorHAnsi" w:cstheme="minorHAnsi"/>
          <w:lang w:eastAsia="zh-CN"/>
        </w:rPr>
        <w:t xml:space="preserve">, as shown by the two general steering </w:t>
      </w:r>
      <w:r w:rsidRPr="00032A3F">
        <w:rPr>
          <w:rFonts w:asciiTheme="minorHAnsi" w:eastAsia="宋体" w:hAnsiTheme="minorHAnsi" w:cstheme="minorHAnsi"/>
          <w:lang w:eastAsia="zh-CN"/>
        </w:rPr>
        <w:t>flows in red arrows</w:t>
      </w:r>
      <w:r w:rsidR="003D57B4" w:rsidRPr="00032A3F">
        <w:rPr>
          <w:rFonts w:asciiTheme="minorHAnsi" w:eastAsia="宋体" w:hAnsiTheme="minorHAnsi" w:cstheme="minorHAnsi"/>
          <w:lang w:eastAsia="zh-CN"/>
        </w:rPr>
        <w:t>,</w:t>
      </w:r>
      <w:r w:rsidRPr="00032A3F">
        <w:rPr>
          <w:rFonts w:asciiTheme="minorHAnsi" w:eastAsia="宋体" w:hAnsiTheme="minorHAnsi" w:cstheme="minorHAnsi"/>
          <w:lang w:eastAsia="zh-CN"/>
        </w:rPr>
        <w:t xml:space="preserve"> and </w:t>
      </w:r>
      <w:r w:rsidR="002C7529" w:rsidRPr="00032A3F">
        <w:rPr>
          <w:rFonts w:asciiTheme="minorHAnsi" w:eastAsia="宋体" w:hAnsiTheme="minorHAnsi" w:cstheme="minorHAnsi"/>
          <w:lang w:eastAsia="zh-CN"/>
        </w:rPr>
        <w:t xml:space="preserve">the </w:t>
      </w:r>
      <w:r w:rsidRPr="00032A3F">
        <w:rPr>
          <w:rFonts w:asciiTheme="minorHAnsi" w:eastAsia="宋体" w:hAnsiTheme="minorHAnsi" w:cstheme="minorHAnsi"/>
          <w:lang w:eastAsia="zh-CN"/>
        </w:rPr>
        <w:t>res</w:t>
      </w:r>
      <w:r w:rsidR="002C7529" w:rsidRPr="00032A3F">
        <w:rPr>
          <w:rFonts w:asciiTheme="minorHAnsi" w:eastAsia="宋体" w:hAnsiTheme="minorHAnsi" w:cstheme="minorHAnsi"/>
          <w:lang w:eastAsia="zh-CN"/>
        </w:rPr>
        <w:t>t</w:t>
      </w:r>
      <w:r w:rsidRPr="00032A3F">
        <w:rPr>
          <w:rFonts w:asciiTheme="minorHAnsi" w:eastAsia="宋体" w:hAnsiTheme="minorHAnsi" w:cstheme="minorHAnsi"/>
          <w:lang w:eastAsia="zh-CN"/>
        </w:rPr>
        <w:t xml:space="preserve"> steering flows in</w:t>
      </w:r>
      <w:r w:rsidR="00996A60" w:rsidRPr="00032A3F">
        <w:rPr>
          <w:rFonts w:asciiTheme="minorHAnsi" w:eastAsia="宋体" w:hAnsiTheme="minorHAnsi" w:cstheme="minorHAnsi"/>
          <w:lang w:eastAsia="zh-CN"/>
        </w:rPr>
        <w:t xml:space="preserve"> </w:t>
      </w:r>
      <w:bookmarkStart w:id="14" w:name="_Hlk174235161"/>
      <w:r w:rsidR="00996A60" w:rsidRPr="00032A3F">
        <w:rPr>
          <w:rFonts w:asciiTheme="minorHAnsi" w:eastAsia="宋体" w:hAnsiTheme="minorHAnsi" w:cstheme="minorHAnsi"/>
          <w:lang w:eastAsia="zh-CN"/>
        </w:rPr>
        <w:t xml:space="preserve">Fig. 4a1 </w:t>
      </w:r>
      <w:proofErr w:type="gramStart"/>
      <w:r w:rsidR="00996A60" w:rsidRPr="00032A3F">
        <w:rPr>
          <w:rFonts w:asciiTheme="minorHAnsi" w:eastAsia="宋体" w:hAnsiTheme="minorHAnsi" w:cstheme="minorHAnsi"/>
          <w:lang w:eastAsia="zh-CN"/>
        </w:rPr>
        <w:t>and  Fig.</w:t>
      </w:r>
      <w:proofErr w:type="gramEnd"/>
      <w:r w:rsidR="00996A60" w:rsidRPr="00032A3F">
        <w:rPr>
          <w:rFonts w:asciiTheme="minorHAnsi" w:eastAsia="宋体" w:hAnsiTheme="minorHAnsi" w:cstheme="minorHAnsi"/>
          <w:lang w:eastAsia="zh-CN"/>
        </w:rPr>
        <w:t xml:space="preserve"> 4b3</w:t>
      </w:r>
      <w:bookmarkEnd w:id="14"/>
      <w:r w:rsidRPr="00032A3F">
        <w:rPr>
          <w:rFonts w:asciiTheme="minorHAnsi" w:eastAsia="宋体" w:hAnsiTheme="minorHAnsi" w:cstheme="minorHAnsi"/>
          <w:lang w:eastAsia="zh-CN"/>
        </w:rPr>
        <w:t xml:space="preserve">, 2) two steering flows </w:t>
      </w:r>
      <w:bookmarkStart w:id="15" w:name="_Hlk174294869"/>
      <w:r w:rsidRPr="00032A3F">
        <w:rPr>
          <w:rFonts w:asciiTheme="minorHAnsi" w:eastAsia="宋体" w:hAnsiTheme="minorHAnsi" w:cstheme="minorHAnsi"/>
          <w:lang w:eastAsia="zh-CN"/>
        </w:rPr>
        <w:t>from northeast</w:t>
      </w:r>
      <w:bookmarkEnd w:id="15"/>
      <w:r w:rsidRPr="00032A3F">
        <w:rPr>
          <w:rFonts w:asciiTheme="minorHAnsi" w:eastAsia="宋体" w:hAnsiTheme="minorHAnsi" w:cstheme="minorHAnsi"/>
          <w:lang w:eastAsia="zh-CN"/>
        </w:rPr>
        <w:t xml:space="preserve"> (black arrows in Fig. 4a2 and  Fig. 4b2) or northwest (black arrows in Fig. 4a3 and  Fig. 4b1)</w:t>
      </w:r>
      <w:r w:rsidR="00C248D8" w:rsidRPr="00032A3F">
        <w:rPr>
          <w:rFonts w:asciiTheme="minorHAnsi" w:eastAsia="宋体" w:hAnsiTheme="minorHAnsi" w:cstheme="minorHAnsi"/>
          <w:lang w:eastAsia="zh-CN"/>
        </w:rPr>
        <w:t xml:space="preserve">. Therefore, there would be </w:t>
      </w:r>
      <w:r w:rsidR="00810F1E" w:rsidRPr="00032A3F">
        <w:rPr>
          <w:rFonts w:asciiTheme="minorHAnsi" w:eastAsia="宋体" w:hAnsiTheme="minorHAnsi" w:cstheme="minorHAnsi"/>
          <w:lang w:eastAsia="zh-CN"/>
        </w:rPr>
        <w:t>at least one</w:t>
      </w:r>
      <w:r w:rsidR="00C248D8" w:rsidRPr="00032A3F">
        <w:rPr>
          <w:rFonts w:asciiTheme="minorHAnsi" w:eastAsia="宋体" w:hAnsiTheme="minorHAnsi" w:cstheme="minorHAnsi"/>
          <w:lang w:eastAsia="zh-CN"/>
        </w:rPr>
        <w:t xml:space="preserve"> north </w:t>
      </w:r>
      <w:r w:rsidR="00810F1E" w:rsidRPr="00032A3F">
        <w:rPr>
          <w:rFonts w:asciiTheme="minorHAnsi" w:eastAsia="宋体" w:hAnsiTheme="minorHAnsi" w:cstheme="minorHAnsi"/>
          <w:lang w:eastAsia="zh-CN"/>
        </w:rPr>
        <w:t>(no matter</w:t>
      </w:r>
      <w:r w:rsidR="00D00FEA" w:rsidRPr="00032A3F">
        <w:rPr>
          <w:rFonts w:asciiTheme="minorHAnsi" w:eastAsia="宋体" w:hAnsiTheme="minorHAnsi" w:cstheme="minorHAnsi"/>
          <w:lang w:eastAsia="zh-CN"/>
        </w:rPr>
        <w:t xml:space="preserve"> from northeast or northwest</w:t>
      </w:r>
      <w:r w:rsidR="00810F1E" w:rsidRPr="00032A3F">
        <w:rPr>
          <w:rFonts w:asciiTheme="minorHAnsi" w:eastAsia="宋体" w:hAnsiTheme="minorHAnsi" w:cstheme="minorHAnsi"/>
          <w:lang w:eastAsia="zh-CN"/>
        </w:rPr>
        <w:t xml:space="preserve">) </w:t>
      </w:r>
      <w:r w:rsidR="00C248D8" w:rsidRPr="00032A3F">
        <w:rPr>
          <w:rFonts w:asciiTheme="minorHAnsi" w:eastAsia="宋体" w:hAnsiTheme="minorHAnsi" w:cstheme="minorHAnsi"/>
          <w:lang w:eastAsia="zh-CN"/>
        </w:rPr>
        <w:t xml:space="preserve">steering flow </w:t>
      </w:r>
      <w:r w:rsidR="004E2E58" w:rsidRPr="00032A3F">
        <w:rPr>
          <w:rFonts w:asciiTheme="minorHAnsi" w:eastAsia="宋体" w:hAnsiTheme="minorHAnsi" w:cstheme="minorHAnsi"/>
          <w:lang w:eastAsia="zh-CN"/>
        </w:rPr>
        <w:t xml:space="preserve">surrounding </w:t>
      </w:r>
      <w:r w:rsidR="00C248D8" w:rsidRPr="00032A3F">
        <w:rPr>
          <w:rFonts w:asciiTheme="minorHAnsi" w:eastAsia="宋体" w:hAnsiTheme="minorHAnsi" w:cstheme="minorHAnsi"/>
          <w:lang w:eastAsia="zh-CN"/>
        </w:rPr>
        <w:t xml:space="preserve">the loop area, which would be the factor to </w:t>
      </w:r>
      <w:r w:rsidR="008956AD" w:rsidRPr="00032A3F">
        <w:rPr>
          <w:rFonts w:asciiTheme="minorHAnsi" w:eastAsia="宋体" w:hAnsiTheme="minorHAnsi" w:cstheme="minorHAnsi"/>
          <w:lang w:eastAsia="zh-CN"/>
        </w:rPr>
        <w:t xml:space="preserve">make the vortex advance southward and play an important role in </w:t>
      </w:r>
      <w:r w:rsidR="00C248D8" w:rsidRPr="00032A3F">
        <w:rPr>
          <w:rFonts w:asciiTheme="minorHAnsi" w:eastAsia="宋体" w:hAnsiTheme="minorHAnsi" w:cstheme="minorHAnsi"/>
          <w:lang w:eastAsia="zh-CN"/>
        </w:rPr>
        <w:t xml:space="preserve">the interesting movement </w:t>
      </w:r>
      <w:r w:rsidR="008956AD" w:rsidRPr="00032A3F">
        <w:rPr>
          <w:rFonts w:asciiTheme="minorHAnsi" w:eastAsia="宋体" w:hAnsiTheme="minorHAnsi" w:cstheme="minorHAnsi"/>
          <w:lang w:eastAsia="zh-CN"/>
        </w:rPr>
        <w:t>of</w:t>
      </w:r>
      <w:r w:rsidR="00C248D8" w:rsidRPr="00032A3F">
        <w:rPr>
          <w:rFonts w:asciiTheme="minorHAnsi" w:eastAsia="宋体" w:hAnsiTheme="minorHAnsi" w:cstheme="minorHAnsi"/>
          <w:lang w:eastAsia="zh-CN"/>
        </w:rPr>
        <w:t xml:space="preserve"> the loop track</w:t>
      </w:r>
      <w:r w:rsidR="008956AD" w:rsidRPr="00032A3F">
        <w:rPr>
          <w:rFonts w:asciiTheme="minorHAnsi" w:eastAsia="宋体" w:hAnsiTheme="minorHAnsi" w:cstheme="minorHAnsi"/>
          <w:lang w:eastAsia="zh-CN"/>
        </w:rPr>
        <w:t>, associated with summer monsoon systems</w:t>
      </w:r>
      <w:r w:rsidR="00C248D8" w:rsidRPr="00032A3F">
        <w:rPr>
          <w:rFonts w:asciiTheme="minorHAnsi" w:eastAsia="宋体" w:hAnsiTheme="minorHAnsi" w:cstheme="minorHAnsi"/>
          <w:lang w:eastAsia="zh-CN"/>
        </w:rPr>
        <w:t>.</w:t>
      </w:r>
      <w:r w:rsidR="00C74FCC" w:rsidRPr="00032A3F">
        <w:rPr>
          <w:rFonts w:asciiTheme="minorHAnsi" w:eastAsia="宋体" w:hAnsiTheme="minorHAnsi" w:cstheme="minorHAnsi"/>
          <w:lang w:eastAsia="zh-CN"/>
        </w:rPr>
        <w:t xml:space="preserve"> </w:t>
      </w:r>
    </w:p>
    <w:p w14:paraId="0E22B04C" w14:textId="77777777" w:rsidR="00915266" w:rsidRPr="00032A3F" w:rsidRDefault="00915266" w:rsidP="00915266">
      <w:pPr>
        <w:pStyle w:val="Text"/>
        <w:ind w:firstLine="0"/>
        <w:rPr>
          <w:rFonts w:asciiTheme="minorHAnsi" w:eastAsia="宋体" w:hAnsiTheme="minorHAnsi" w:cstheme="minorHAnsi"/>
          <w:lang w:eastAsia="zh-CN"/>
        </w:rPr>
      </w:pPr>
    </w:p>
    <w:p w14:paraId="6EB77176" w14:textId="2EC85137" w:rsidR="002F3B11" w:rsidRPr="00032A3F" w:rsidRDefault="002F3B11" w:rsidP="00C81368">
      <w:pPr>
        <w:pStyle w:val="Heading-Main"/>
        <w:rPr>
          <w:rFonts w:asciiTheme="minorHAnsi" w:hAnsiTheme="minorHAnsi" w:cstheme="minorHAnsi"/>
        </w:rPr>
      </w:pPr>
      <w:r w:rsidRPr="00032A3F">
        <w:rPr>
          <w:rFonts w:asciiTheme="minorHAnsi" w:hAnsiTheme="minorHAnsi" w:cstheme="minorHAnsi"/>
        </w:rPr>
        <w:t xml:space="preserve">4 </w:t>
      </w:r>
      <w:r w:rsidR="007223C1" w:rsidRPr="00032A3F">
        <w:rPr>
          <w:rFonts w:asciiTheme="minorHAnsi" w:eastAsia="宋体" w:hAnsiTheme="minorHAnsi" w:cstheme="minorHAnsi" w:hint="eastAsia"/>
          <w:lang w:eastAsia="zh-CN"/>
        </w:rPr>
        <w:t>Summary</w:t>
      </w:r>
    </w:p>
    <w:p w14:paraId="04126199" w14:textId="16CE11D6" w:rsidR="007306DF" w:rsidRPr="00032A3F" w:rsidRDefault="007306DF" w:rsidP="007306DF">
      <w:pPr>
        <w:pStyle w:val="Text"/>
        <w:rPr>
          <w:rFonts w:asciiTheme="minorHAnsi" w:eastAsia="宋体" w:hAnsiTheme="minorHAnsi" w:cstheme="minorHAnsi"/>
          <w:lang w:eastAsia="zh-CN"/>
        </w:rPr>
      </w:pPr>
      <w:r w:rsidRPr="00032A3F">
        <w:rPr>
          <w:rFonts w:asciiTheme="minorHAnsi" w:eastAsia="宋体" w:hAnsiTheme="minorHAnsi" w:cstheme="minorHAnsi" w:hint="eastAsia"/>
          <w:lang w:eastAsia="zh-CN"/>
        </w:rPr>
        <w:t xml:space="preserve">In this study, the loop track of Typhoon </w:t>
      </w:r>
      <w:proofErr w:type="spellStart"/>
      <w:r w:rsidRPr="00032A3F">
        <w:rPr>
          <w:rFonts w:asciiTheme="minorHAnsi" w:eastAsia="宋体" w:hAnsiTheme="minorHAnsi" w:cstheme="minorHAnsi" w:hint="eastAsia"/>
          <w:lang w:eastAsia="zh-CN"/>
        </w:rPr>
        <w:t>Saola</w:t>
      </w:r>
      <w:proofErr w:type="spellEnd"/>
      <w:r w:rsidRPr="00032A3F">
        <w:rPr>
          <w:rFonts w:asciiTheme="minorHAnsi" w:eastAsia="宋体" w:hAnsiTheme="minorHAnsi" w:cstheme="minorHAnsi" w:hint="eastAsia"/>
          <w:lang w:eastAsia="zh-CN"/>
        </w:rPr>
        <w:t xml:space="preserve"> (2023) is investigated by utilizing six SAR observations of </w:t>
      </w:r>
      <w:r w:rsidRPr="00032A3F">
        <w:rPr>
          <w:rFonts w:asciiTheme="minorHAnsi" w:eastAsia="宋体" w:hAnsiTheme="minorHAnsi" w:cstheme="minorHAnsi"/>
          <w:lang w:eastAsia="zh-CN"/>
        </w:rPr>
        <w:t xml:space="preserve">a </w:t>
      </w:r>
      <w:r w:rsidRPr="00032A3F">
        <w:rPr>
          <w:rFonts w:asciiTheme="minorHAnsi" w:eastAsia="宋体" w:hAnsiTheme="minorHAnsi" w:cstheme="minorHAnsi" w:hint="eastAsia"/>
          <w:lang w:eastAsia="zh-CN"/>
        </w:rPr>
        <w:t>high-spatial</w:t>
      </w:r>
      <w:r w:rsidRPr="00032A3F">
        <w:rPr>
          <w:rFonts w:asciiTheme="minorHAnsi" w:eastAsia="宋体" w:hAnsiTheme="minorHAnsi" w:cstheme="minorHAnsi"/>
          <w:lang w:eastAsia="zh-CN"/>
        </w:rPr>
        <w:t>-</w:t>
      </w:r>
      <w:r w:rsidRPr="00032A3F">
        <w:rPr>
          <w:rFonts w:asciiTheme="minorHAnsi" w:eastAsia="宋体" w:hAnsiTheme="minorHAnsi" w:cstheme="minorHAnsi" w:hint="eastAsia"/>
          <w:lang w:eastAsia="zh-CN"/>
        </w:rPr>
        <w:t>resolution wind field. We propose</w:t>
      </w:r>
      <w:r w:rsidRPr="00032A3F">
        <w:rPr>
          <w:rFonts w:asciiTheme="minorHAnsi" w:eastAsia="宋体" w:hAnsiTheme="minorHAnsi" w:cstheme="minorHAnsi"/>
          <w:lang w:eastAsia="zh-CN"/>
        </w:rPr>
        <w:t xml:space="preserve"> an original approach</w:t>
      </w:r>
      <w:r w:rsidRPr="00032A3F">
        <w:rPr>
          <w:rFonts w:asciiTheme="minorHAnsi" w:eastAsia="宋体" w:hAnsiTheme="minorHAnsi" w:cstheme="minorHAnsi" w:hint="eastAsia"/>
          <w:lang w:eastAsia="zh-CN"/>
        </w:rPr>
        <w:t xml:space="preserve"> and find four steering flows: 1) southeast summer monsoon from the Pacific </w:t>
      </w:r>
      <w:r w:rsidRPr="00032A3F">
        <w:rPr>
          <w:rFonts w:asciiTheme="minorHAnsi" w:eastAsia="宋体" w:hAnsiTheme="minorHAnsi" w:cstheme="minorHAnsi"/>
          <w:lang w:eastAsia="zh-CN"/>
        </w:rPr>
        <w:t>O</w:t>
      </w:r>
      <w:r w:rsidRPr="00032A3F">
        <w:rPr>
          <w:rFonts w:asciiTheme="minorHAnsi" w:eastAsia="宋体" w:hAnsiTheme="minorHAnsi" w:cstheme="minorHAnsi" w:hint="eastAsia"/>
          <w:lang w:eastAsia="zh-CN"/>
        </w:rPr>
        <w:t>cean, 2) southwest summer monsoon from the Indian Ocean, and new steering flows from 3) northeast and/or 4</w:t>
      </w:r>
      <w:proofErr w:type="gramStart"/>
      <w:r w:rsidRPr="00032A3F">
        <w:rPr>
          <w:rFonts w:asciiTheme="minorHAnsi" w:eastAsia="宋体" w:hAnsiTheme="minorHAnsi" w:cstheme="minorHAnsi" w:hint="eastAsia"/>
          <w:lang w:eastAsia="zh-CN"/>
        </w:rPr>
        <w:t>)  northwest</w:t>
      </w:r>
      <w:proofErr w:type="gramEnd"/>
      <w:r w:rsidRPr="00032A3F">
        <w:rPr>
          <w:rFonts w:asciiTheme="minorHAnsi" w:eastAsia="宋体" w:hAnsiTheme="minorHAnsi" w:cstheme="minorHAnsi" w:hint="eastAsia"/>
          <w:lang w:eastAsia="zh-CN"/>
        </w:rPr>
        <w:t xml:space="preserve">. </w:t>
      </w:r>
    </w:p>
    <w:p w14:paraId="06409E23" w14:textId="11725EB9" w:rsidR="007306DF" w:rsidRPr="00747D49" w:rsidRDefault="007306DF" w:rsidP="007306DF">
      <w:pPr>
        <w:pStyle w:val="Text"/>
        <w:rPr>
          <w:rFonts w:asciiTheme="minorHAnsi" w:eastAsia="宋体" w:hAnsiTheme="minorHAnsi" w:cstheme="minorHAnsi"/>
          <w:lang w:eastAsia="zh-CN"/>
        </w:rPr>
      </w:pPr>
      <w:r w:rsidRPr="00032A3F">
        <w:rPr>
          <w:rFonts w:asciiTheme="minorHAnsi" w:hAnsiTheme="minorHAnsi" w:cstheme="minorHAnsi"/>
        </w:rPr>
        <w:lastRenderedPageBreak/>
        <w:t>Generally, this area in August is affected by both</w:t>
      </w:r>
      <w:bookmarkStart w:id="16" w:name="_Hlk175818210"/>
      <w:r w:rsidRPr="00032A3F">
        <w:rPr>
          <w:rFonts w:asciiTheme="minorHAnsi" w:hAnsiTheme="minorHAnsi" w:cstheme="minorHAnsi"/>
        </w:rPr>
        <w:t xml:space="preserve"> </w:t>
      </w:r>
      <w:bookmarkStart w:id="17" w:name="_Hlk175817155"/>
      <w:r w:rsidRPr="00032A3F">
        <w:rPr>
          <w:rFonts w:asciiTheme="minorHAnsi" w:hAnsiTheme="minorHAnsi" w:cstheme="minorHAnsi"/>
        </w:rPr>
        <w:t>the western North Pacific summer monsoon (WNPSM) and Indian summer monsoon (ISM)</w:t>
      </w:r>
      <w:bookmarkEnd w:id="17"/>
      <w:r w:rsidRPr="00032A3F">
        <w:rPr>
          <w:rFonts w:asciiTheme="minorHAnsi" w:hAnsiTheme="minorHAnsi" w:cstheme="minorHAnsi"/>
        </w:rPr>
        <w:t xml:space="preserve"> (Ding &amp; Chan, 2005;</w:t>
      </w:r>
      <w:r w:rsidRPr="00032A3F">
        <w:rPr>
          <w:rFonts w:asciiTheme="minorHAnsi" w:eastAsia="宋体" w:hAnsiTheme="minorHAnsi" w:cstheme="minorHAnsi"/>
          <w:lang w:eastAsia="zh-CN"/>
        </w:rPr>
        <w:t xml:space="preserve"> Xiang et al., 2013;</w:t>
      </w:r>
      <w:r w:rsidRPr="00032A3F">
        <w:rPr>
          <w:rFonts w:asciiTheme="minorHAnsi" w:hAnsiTheme="minorHAnsi" w:cstheme="minorHAnsi"/>
        </w:rPr>
        <w:t xml:space="preserve"> He et al., 2024)</w:t>
      </w:r>
      <w:bookmarkEnd w:id="16"/>
      <w:r w:rsidRPr="00032A3F">
        <w:rPr>
          <w:rFonts w:asciiTheme="minorHAnsi" w:hAnsiTheme="minorHAnsi" w:cstheme="minorHAnsi"/>
        </w:rPr>
        <w:t xml:space="preserve">, which </w:t>
      </w:r>
      <w:r w:rsidR="00747D49">
        <w:rPr>
          <w:rFonts w:asciiTheme="minorHAnsi" w:eastAsia="宋体" w:hAnsiTheme="minorHAnsi" w:cstheme="minorHAnsi" w:hint="eastAsia"/>
          <w:lang w:eastAsia="zh-CN"/>
        </w:rPr>
        <w:t>are detected by using the general flow (</w:t>
      </w:r>
      <m:oMath>
        <m:sSub>
          <m:sSubPr>
            <m:ctrlPr>
              <w:rPr>
                <w:rFonts w:ascii="Cambria Math" w:eastAsia="宋体" w:hAnsi="Cambria Math" w:cstheme="minorHAnsi"/>
                <w:i/>
                <w:lang w:eastAsia="zh-CN"/>
              </w:rPr>
            </m:ctrlPr>
          </m:sSubPr>
          <m:e>
            <m:acc>
              <m:accPr>
                <m:chr m:val="⃗"/>
                <m:ctrlPr>
                  <w:rPr>
                    <w:rFonts w:ascii="Cambria Math" w:eastAsia="宋体" w:hAnsi="Cambria Math" w:cstheme="minorHAnsi"/>
                    <w:i/>
                    <w:lang w:eastAsia="zh-CN"/>
                  </w:rPr>
                </m:ctrlPr>
              </m:accPr>
              <m:e>
                <m:r>
                  <w:rPr>
                    <w:rFonts w:ascii="Cambria Math" w:eastAsia="宋体" w:hAnsi="Cambria Math" w:cstheme="minorHAnsi"/>
                    <w:lang w:eastAsia="zh-CN"/>
                  </w:rPr>
                  <m:t>V</m:t>
                </m:r>
              </m:e>
            </m:acc>
          </m:e>
          <m:sub>
            <m:r>
              <w:rPr>
                <w:rFonts w:ascii="Cambria Math" w:eastAsia="宋体" w:hAnsi="Cambria Math" w:cstheme="minorHAnsi"/>
                <w:lang w:eastAsia="zh-CN"/>
              </w:rPr>
              <m:t>g</m:t>
            </m:r>
          </m:sub>
        </m:sSub>
      </m:oMath>
      <w:r w:rsidR="00747D49">
        <w:rPr>
          <w:rFonts w:asciiTheme="minorHAnsi" w:eastAsia="宋体" w:hAnsiTheme="minorHAnsi" w:cstheme="minorHAnsi" w:hint="eastAsia"/>
          <w:lang w:eastAsia="zh-CN"/>
        </w:rPr>
        <w:t xml:space="preserve"> in Eq. 1)</w:t>
      </w:r>
      <w:r w:rsidRPr="00032A3F">
        <w:rPr>
          <w:rFonts w:asciiTheme="minorHAnsi" w:hAnsiTheme="minorHAnsi" w:cstheme="minorHAnsi"/>
        </w:rPr>
        <w:t xml:space="preserve">. </w:t>
      </w:r>
      <w:r w:rsidR="00747D49">
        <w:rPr>
          <w:rFonts w:asciiTheme="minorHAnsi" w:eastAsia="宋体" w:hAnsiTheme="minorHAnsi" w:cstheme="minorHAnsi" w:hint="eastAsia"/>
          <w:lang w:eastAsia="zh-CN"/>
        </w:rPr>
        <w:t xml:space="preserve">The two summer monsoons are expected always there, but the loop track is not made by every TC passing this area. Therefore, if no new steering flows </w:t>
      </w:r>
      <w:proofErr w:type="spellStart"/>
      <w:r w:rsidR="00747D49">
        <w:rPr>
          <w:rFonts w:asciiTheme="minorHAnsi" w:eastAsia="宋体" w:hAnsiTheme="minorHAnsi" w:cstheme="minorHAnsi" w:hint="eastAsia"/>
          <w:lang w:eastAsia="zh-CN"/>
        </w:rPr>
        <w:t>exsiting</w:t>
      </w:r>
      <w:proofErr w:type="spellEnd"/>
      <w:r w:rsidR="00747D49">
        <w:rPr>
          <w:rFonts w:asciiTheme="minorHAnsi" w:eastAsia="宋体" w:hAnsiTheme="minorHAnsi" w:cstheme="minorHAnsi" w:hint="eastAsia"/>
          <w:lang w:eastAsia="zh-CN"/>
        </w:rPr>
        <w:t>, the loop track cannot be made. T</w:t>
      </w:r>
      <w:r w:rsidR="00747D49" w:rsidRPr="00032A3F">
        <w:rPr>
          <w:rFonts w:asciiTheme="minorHAnsi" w:eastAsia="宋体" w:hAnsiTheme="minorHAnsi" w:cstheme="minorHAnsi" w:hint="eastAsia"/>
          <w:lang w:eastAsia="zh-CN"/>
        </w:rPr>
        <w:t>wo</w:t>
      </w:r>
      <w:r w:rsidR="00747D49" w:rsidRPr="00032A3F">
        <w:rPr>
          <w:rFonts w:asciiTheme="minorHAnsi" w:hAnsiTheme="minorHAnsi" w:cstheme="minorHAnsi"/>
        </w:rPr>
        <w:t xml:space="preserve"> new steering flow from northeast or northwest </w:t>
      </w:r>
      <w:r w:rsidR="00747D49">
        <w:rPr>
          <w:rFonts w:asciiTheme="minorHAnsi" w:eastAsia="宋体" w:hAnsiTheme="minorHAnsi" w:cstheme="minorHAnsi" w:hint="eastAsia"/>
          <w:lang w:eastAsia="zh-CN"/>
        </w:rPr>
        <w:t xml:space="preserve">are </w:t>
      </w:r>
      <w:r w:rsidR="00747D49" w:rsidRPr="00032A3F">
        <w:rPr>
          <w:rFonts w:asciiTheme="minorHAnsi" w:hAnsiTheme="minorHAnsi" w:cstheme="minorHAnsi"/>
        </w:rPr>
        <w:t>determine</w:t>
      </w:r>
      <w:r w:rsidR="00747D49">
        <w:rPr>
          <w:rFonts w:asciiTheme="minorHAnsi" w:eastAsia="宋体" w:hAnsiTheme="minorHAnsi" w:cstheme="minorHAnsi" w:hint="eastAsia"/>
          <w:lang w:eastAsia="zh-CN"/>
        </w:rPr>
        <w:t>d by removing the monsoon effects</w:t>
      </w:r>
      <w:r w:rsidR="00747D49" w:rsidRPr="00032A3F">
        <w:rPr>
          <w:rFonts w:asciiTheme="minorHAnsi" w:hAnsiTheme="minorHAnsi" w:cstheme="minorHAnsi"/>
        </w:rPr>
        <w:t xml:space="preserve"> </w:t>
      </w:r>
      <w:r w:rsidR="00747D49">
        <w:rPr>
          <w:rFonts w:asciiTheme="minorHAnsi" w:eastAsia="宋体" w:hAnsiTheme="minorHAnsi" w:cstheme="minorHAnsi" w:hint="eastAsia"/>
          <w:lang w:eastAsia="zh-CN"/>
        </w:rPr>
        <w:t>as shown by the general steering flow over the three continuous cases</w:t>
      </w:r>
      <w:r w:rsidRPr="00032A3F">
        <w:rPr>
          <w:rFonts w:asciiTheme="minorHAnsi" w:hAnsiTheme="minorHAnsi" w:cstheme="minorHAnsi"/>
        </w:rPr>
        <w:t xml:space="preserve">, which </w:t>
      </w:r>
      <w:r w:rsidR="00747D49">
        <w:rPr>
          <w:rFonts w:asciiTheme="minorHAnsi" w:eastAsia="宋体" w:hAnsiTheme="minorHAnsi" w:cstheme="minorHAnsi" w:hint="eastAsia"/>
          <w:lang w:eastAsia="zh-CN"/>
        </w:rPr>
        <w:t xml:space="preserve">can </w:t>
      </w:r>
      <w:r w:rsidRPr="00032A3F">
        <w:rPr>
          <w:rFonts w:asciiTheme="minorHAnsi" w:hAnsiTheme="minorHAnsi" w:cstheme="minorHAnsi"/>
        </w:rPr>
        <w:t xml:space="preserve">explain the TC movement </w:t>
      </w:r>
      <w:r w:rsidR="00747D49">
        <w:rPr>
          <w:rFonts w:asciiTheme="minorHAnsi" w:eastAsia="宋体" w:hAnsiTheme="minorHAnsi" w:cstheme="minorHAnsi" w:hint="eastAsia"/>
          <w:lang w:eastAsia="zh-CN"/>
        </w:rPr>
        <w:t>during the loop track</w:t>
      </w:r>
      <w:r w:rsidRPr="00032A3F">
        <w:rPr>
          <w:rFonts w:asciiTheme="minorHAnsi" w:hAnsiTheme="minorHAnsi" w:cstheme="minorHAnsi"/>
        </w:rPr>
        <w:t>.</w:t>
      </w:r>
    </w:p>
    <w:p w14:paraId="4C1BA4A0" w14:textId="7252E415" w:rsidR="00C211A7" w:rsidRPr="00032A3F" w:rsidRDefault="007306DF" w:rsidP="00C74FCC">
      <w:pPr>
        <w:pStyle w:val="Text"/>
        <w:rPr>
          <w:rFonts w:asciiTheme="minorHAnsi" w:eastAsia="宋体" w:hAnsiTheme="minorHAnsi" w:cstheme="minorHAnsi"/>
          <w:lang w:eastAsia="zh-CN"/>
        </w:rPr>
      </w:pPr>
      <w:r w:rsidRPr="00032A3F">
        <w:rPr>
          <w:rFonts w:asciiTheme="minorHAnsi" w:eastAsia="宋体" w:hAnsiTheme="minorHAnsi" w:cstheme="minorHAnsi"/>
          <w:lang w:eastAsia="zh-CN"/>
        </w:rPr>
        <w:t xml:space="preserve">Although the footprint of steering flows on the surface wind field are not identical due to the friction, they can explain TC movement even during the complicated loop track of </w:t>
      </w:r>
      <w:proofErr w:type="spellStart"/>
      <w:r w:rsidRPr="00032A3F">
        <w:rPr>
          <w:rFonts w:asciiTheme="minorHAnsi" w:eastAsia="宋体" w:hAnsiTheme="minorHAnsi" w:cstheme="minorHAnsi"/>
          <w:lang w:eastAsia="zh-CN"/>
        </w:rPr>
        <w:t>Saola</w:t>
      </w:r>
      <w:proofErr w:type="spellEnd"/>
      <w:r w:rsidRPr="00032A3F">
        <w:rPr>
          <w:rFonts w:asciiTheme="minorHAnsi" w:eastAsia="宋体" w:hAnsiTheme="minorHAnsi" w:cstheme="minorHAnsi"/>
          <w:lang w:eastAsia="zh-CN"/>
        </w:rPr>
        <w:t>.</w:t>
      </w:r>
      <w:r w:rsidRPr="00032A3F">
        <w:rPr>
          <w:rFonts w:asciiTheme="minorHAnsi" w:hAnsiTheme="minorHAnsi" w:cstheme="minorHAnsi"/>
        </w:rPr>
        <w:t xml:space="preserve"> The size of Typhoon </w:t>
      </w:r>
      <w:proofErr w:type="spellStart"/>
      <w:r w:rsidRPr="00032A3F">
        <w:rPr>
          <w:rFonts w:asciiTheme="minorHAnsi" w:hAnsiTheme="minorHAnsi" w:cstheme="minorHAnsi"/>
        </w:rPr>
        <w:t>Saola</w:t>
      </w:r>
      <w:proofErr w:type="spellEnd"/>
      <w:r w:rsidRPr="00032A3F">
        <w:rPr>
          <w:rFonts w:asciiTheme="minorHAnsi" w:hAnsiTheme="minorHAnsi" w:cstheme="minorHAnsi"/>
        </w:rPr>
        <w:t xml:space="preserve"> (2023) is small, making the number modeling more difficult as the model grids in TC core area would be in</w:t>
      </w:r>
      <w:r w:rsidRPr="00032A3F">
        <w:rPr>
          <w:rFonts w:asciiTheme="minorHAnsi" w:eastAsia="宋体" w:hAnsiTheme="minorHAnsi" w:cstheme="minorHAnsi"/>
          <w:lang w:eastAsia="zh-CN"/>
        </w:rPr>
        <w:t>sufficient</w:t>
      </w:r>
      <w:r w:rsidRPr="00032A3F">
        <w:rPr>
          <w:rFonts w:asciiTheme="minorHAnsi" w:hAnsiTheme="minorHAnsi" w:cstheme="minorHAnsi"/>
        </w:rPr>
        <w:t xml:space="preserve">. </w:t>
      </w:r>
      <w:r w:rsidRPr="00032A3F">
        <w:rPr>
          <w:rFonts w:asciiTheme="minorHAnsi" w:eastAsia="宋体" w:hAnsiTheme="minorHAnsi" w:cstheme="minorHAnsi"/>
          <w:lang w:eastAsia="zh-CN"/>
        </w:rPr>
        <w:t xml:space="preserve"> </w:t>
      </w:r>
      <w:r w:rsidRPr="00032A3F">
        <w:rPr>
          <w:rFonts w:asciiTheme="minorHAnsi" w:hAnsiTheme="minorHAnsi" w:cstheme="minorHAnsi"/>
        </w:rPr>
        <w:t xml:space="preserve">As SAR TC observations increase timely, </w:t>
      </w:r>
      <w:r w:rsidRPr="00032A3F">
        <w:rPr>
          <w:rFonts w:asciiTheme="minorHAnsi" w:eastAsia="宋体" w:hAnsiTheme="minorHAnsi" w:cstheme="minorHAnsi"/>
          <w:lang w:eastAsia="zh-CN"/>
        </w:rPr>
        <w:t xml:space="preserve">such as three RCM (RADARSAT Constellation Mission) satellites, </w:t>
      </w:r>
      <w:r w:rsidRPr="00032A3F">
        <w:rPr>
          <w:rFonts w:asciiTheme="minorHAnsi" w:hAnsiTheme="minorHAnsi" w:cstheme="minorHAnsi"/>
        </w:rPr>
        <w:t>the investigations of physic features, such as possible steering flows, would contribute to TC movement understanding and forecasting and surface wind reconstructions</w:t>
      </w:r>
      <w:r w:rsidR="00214BBD">
        <w:rPr>
          <w:rFonts w:asciiTheme="minorHAnsi" w:eastAsia="宋体" w:hAnsiTheme="minorHAnsi" w:cstheme="minorHAnsi" w:hint="eastAsia"/>
          <w:lang w:eastAsia="zh-CN"/>
        </w:rPr>
        <w:t xml:space="preserve"> in storm surge modeling</w:t>
      </w:r>
      <w:r w:rsidR="00C74FCC" w:rsidRPr="00032A3F">
        <w:rPr>
          <w:rFonts w:asciiTheme="minorHAnsi" w:eastAsia="宋体" w:hAnsiTheme="minorHAnsi" w:cstheme="minorHAnsi" w:hint="eastAsia"/>
          <w:lang w:eastAsia="zh-CN"/>
        </w:rPr>
        <w:t>.</w:t>
      </w:r>
    </w:p>
    <w:p w14:paraId="5ECFFC2E" w14:textId="77777777" w:rsidR="00C74FCC" w:rsidRPr="00032A3F" w:rsidRDefault="00C74FCC" w:rsidP="00C74FCC">
      <w:pPr>
        <w:pStyle w:val="Text"/>
        <w:rPr>
          <w:rFonts w:asciiTheme="minorHAnsi" w:eastAsia="宋体" w:hAnsiTheme="minorHAnsi" w:cstheme="minorHAnsi"/>
          <w:lang w:eastAsia="zh-CN"/>
        </w:rPr>
      </w:pPr>
    </w:p>
    <w:p w14:paraId="3CB0FA2F" w14:textId="77777777" w:rsidR="00995CAA" w:rsidRPr="00032A3F" w:rsidRDefault="00995CAA" w:rsidP="00995CAA">
      <w:pPr>
        <w:shd w:val="clear" w:color="auto" w:fill="FFFFFF"/>
        <w:spacing w:line="480" w:lineRule="auto"/>
        <w:rPr>
          <w:rFonts w:asciiTheme="minorHAnsi" w:eastAsia="Times New Roman" w:hAnsiTheme="minorHAnsi" w:cstheme="minorHAnsi"/>
          <w:sz w:val="24"/>
          <w:szCs w:val="24"/>
        </w:rPr>
      </w:pPr>
      <w:r w:rsidRPr="00032A3F">
        <w:rPr>
          <w:rFonts w:asciiTheme="minorHAnsi" w:eastAsia="Times New Roman" w:hAnsiTheme="minorHAnsi" w:cstheme="minorHAnsi"/>
          <w:b/>
          <w:bCs/>
          <w:sz w:val="24"/>
          <w:szCs w:val="24"/>
        </w:rPr>
        <w:t>Open Research</w:t>
      </w:r>
    </w:p>
    <w:p w14:paraId="028547C9" w14:textId="4A180A8A" w:rsidR="00BA384F" w:rsidRPr="00032A3F" w:rsidRDefault="00100188" w:rsidP="00995CAA">
      <w:pPr>
        <w:shd w:val="clear" w:color="auto" w:fill="FFFFFF"/>
        <w:spacing w:line="480" w:lineRule="auto"/>
        <w:rPr>
          <w:rFonts w:asciiTheme="minorHAnsi" w:eastAsia="宋体" w:hAnsiTheme="minorHAnsi" w:cstheme="minorHAnsi"/>
          <w:sz w:val="21"/>
          <w:szCs w:val="21"/>
          <w:lang w:eastAsia="zh-CN"/>
        </w:rPr>
      </w:pPr>
      <w:r w:rsidRPr="00032A3F">
        <w:rPr>
          <w:rFonts w:asciiTheme="minorHAnsi" w:eastAsia="Times New Roman" w:hAnsiTheme="minorHAnsi" w:cstheme="minorHAnsi"/>
          <w:sz w:val="21"/>
          <w:szCs w:val="21"/>
        </w:rPr>
        <w:t xml:space="preserve">The SAR retrieved wind products were provided by NOAA (National Oceanic and Atmospheric Administration) STAR (Center for </w:t>
      </w:r>
      <w:r w:rsidR="00590F0A" w:rsidRPr="00032A3F">
        <w:rPr>
          <w:rFonts w:asciiTheme="minorHAnsi" w:eastAsia="Times New Roman" w:hAnsiTheme="minorHAnsi" w:cstheme="minorHAnsi"/>
          <w:sz w:val="21"/>
          <w:szCs w:val="21"/>
        </w:rPr>
        <w:t>Satellite A</w:t>
      </w:r>
      <w:r w:rsidRPr="00032A3F">
        <w:rPr>
          <w:rFonts w:asciiTheme="minorHAnsi" w:eastAsia="Times New Roman" w:hAnsiTheme="minorHAnsi" w:cstheme="minorHAnsi"/>
          <w:sz w:val="21"/>
          <w:szCs w:val="21"/>
        </w:rPr>
        <w:t xml:space="preserve">pplications and Research) and </w:t>
      </w:r>
      <w:r w:rsidR="00590F0A" w:rsidRPr="00032A3F">
        <w:rPr>
          <w:rFonts w:asciiTheme="minorHAnsi" w:eastAsia="Times New Roman" w:hAnsiTheme="minorHAnsi" w:cstheme="minorHAnsi"/>
          <w:sz w:val="21"/>
          <w:szCs w:val="21"/>
        </w:rPr>
        <w:t xml:space="preserve">covered </w:t>
      </w:r>
      <w:r w:rsidRPr="00032A3F">
        <w:rPr>
          <w:rFonts w:asciiTheme="minorHAnsi" w:eastAsia="Times New Roman" w:hAnsiTheme="minorHAnsi" w:cstheme="minorHAnsi"/>
          <w:sz w:val="21"/>
          <w:szCs w:val="21"/>
        </w:rPr>
        <w:t>satellites of Sentinel-1 and RCM, (https://www.star.nesdis.noaa.gov/socd/mecb/sar/sarwinds_tropical.php). The best track data are from Schreck, Carl &amp; National Center for Atmospheric Research Staff (Eds). "The Climate Data Guide: IBTrACS: Tropical cyclone best track data.” Retrieved from https://climatedataguide.ucar.edu/climate- data/ibtracs-tropical-cyclone-best-track-data on.</w:t>
      </w:r>
      <w:r w:rsidR="00995CAA" w:rsidRPr="00032A3F">
        <w:rPr>
          <w:rFonts w:asciiTheme="minorHAnsi" w:eastAsia="Times New Roman" w:hAnsiTheme="minorHAnsi" w:cstheme="minorHAnsi"/>
          <w:sz w:val="21"/>
          <w:szCs w:val="21"/>
        </w:rPr>
        <w:t> </w:t>
      </w:r>
    </w:p>
    <w:p w14:paraId="3BE6A8F9" w14:textId="77777777" w:rsidR="00995CAA" w:rsidRPr="00032A3F" w:rsidRDefault="00995CAA" w:rsidP="00995CAA">
      <w:pPr>
        <w:shd w:val="clear" w:color="auto" w:fill="FFFFFF"/>
        <w:spacing w:line="480" w:lineRule="auto"/>
        <w:rPr>
          <w:rFonts w:asciiTheme="minorHAnsi" w:eastAsia="Times New Roman" w:hAnsiTheme="minorHAnsi" w:cstheme="minorHAnsi"/>
          <w:sz w:val="24"/>
          <w:szCs w:val="24"/>
        </w:rPr>
      </w:pPr>
      <w:r w:rsidRPr="00032A3F">
        <w:rPr>
          <w:rFonts w:asciiTheme="minorHAnsi" w:eastAsia="Times New Roman" w:hAnsiTheme="minorHAnsi" w:cstheme="minorHAnsi"/>
          <w:b/>
          <w:bCs/>
          <w:sz w:val="24"/>
          <w:szCs w:val="24"/>
        </w:rPr>
        <w:t>References</w:t>
      </w:r>
    </w:p>
    <w:p w14:paraId="0DFB872B" w14:textId="6E0899D8" w:rsidR="00CA3C94" w:rsidRPr="00032A3F" w:rsidRDefault="00CA3C94" w:rsidP="004F7622">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 xml:space="preserve">Chan, J. C. L., </w:t>
      </w:r>
      <w:r w:rsidR="004F7622" w:rsidRPr="00032A3F">
        <w:rPr>
          <w:rFonts w:asciiTheme="minorHAnsi" w:eastAsia="Times New Roman" w:hAnsiTheme="minorHAnsi" w:cstheme="minorHAnsi"/>
          <w:sz w:val="24"/>
          <w:szCs w:val="24"/>
        </w:rPr>
        <w:t xml:space="preserve">&amp; </w:t>
      </w:r>
      <w:r w:rsidRPr="00032A3F">
        <w:rPr>
          <w:rFonts w:asciiTheme="minorHAnsi" w:eastAsia="宋体" w:hAnsiTheme="minorHAnsi" w:cstheme="minorHAnsi"/>
          <w:sz w:val="24"/>
          <w:szCs w:val="24"/>
          <w:lang w:eastAsia="zh-CN"/>
        </w:rPr>
        <w:t xml:space="preserve">Gray, W. M. </w:t>
      </w:r>
      <w:r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1982</w:t>
      </w:r>
      <w:r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Tropical Cyclone Movement and Surrounding Flow Relationships. </w:t>
      </w:r>
      <w:r w:rsidRPr="00032A3F">
        <w:rPr>
          <w:rFonts w:asciiTheme="minorHAnsi" w:eastAsia="宋体" w:hAnsiTheme="minorHAnsi" w:cstheme="minorHAnsi"/>
          <w:i/>
          <w:iCs/>
          <w:sz w:val="24"/>
          <w:szCs w:val="24"/>
          <w:lang w:eastAsia="zh-CN"/>
        </w:rPr>
        <w:t>Mon. Wea. Rev</w:t>
      </w:r>
      <w:r w:rsidRPr="00032A3F">
        <w:rPr>
          <w:rFonts w:asciiTheme="minorHAnsi" w:eastAsia="宋体" w:hAnsiTheme="minorHAnsi" w:cstheme="minorHAnsi"/>
          <w:sz w:val="24"/>
          <w:szCs w:val="24"/>
          <w:lang w:eastAsia="zh-CN"/>
        </w:rPr>
        <w:t>., 110, 1354–1374</w:t>
      </w:r>
      <w:r w:rsidR="00BD21BD" w:rsidRPr="00032A3F">
        <w:rPr>
          <w:rFonts w:asciiTheme="minorHAnsi" w:eastAsia="宋体" w:hAnsiTheme="minorHAnsi" w:cstheme="minorHAnsi" w:hint="eastAsia"/>
          <w:sz w:val="24"/>
          <w:szCs w:val="24"/>
          <w:lang w:eastAsia="zh-CN"/>
        </w:rPr>
        <w:t>.</w:t>
      </w:r>
      <w:r w:rsidR="004F7622" w:rsidRPr="00032A3F">
        <w:rPr>
          <w:rFonts w:asciiTheme="minorHAnsi" w:eastAsia="Times New Roman" w:hAnsiTheme="minorHAnsi" w:cstheme="minorHAnsi"/>
          <w:sz w:val="24"/>
          <w:szCs w:val="24"/>
        </w:rPr>
        <w:t xml:space="preserve"> doi:</w:t>
      </w:r>
      <w:r w:rsidRPr="00032A3F">
        <w:rPr>
          <w:rFonts w:asciiTheme="minorHAnsi" w:eastAsia="宋体" w:hAnsiTheme="minorHAnsi" w:cstheme="minorHAnsi"/>
          <w:sz w:val="24"/>
          <w:szCs w:val="24"/>
          <w:lang w:eastAsia="zh-CN"/>
        </w:rPr>
        <w:t>10.1175/1520-0493(1982)110&lt;</w:t>
      </w:r>
      <w:proofErr w:type="gramStart"/>
      <w:r w:rsidRPr="00032A3F">
        <w:rPr>
          <w:rFonts w:asciiTheme="minorHAnsi" w:eastAsia="宋体" w:hAnsiTheme="minorHAnsi" w:cstheme="minorHAnsi"/>
          <w:sz w:val="24"/>
          <w:szCs w:val="24"/>
          <w:lang w:eastAsia="zh-CN"/>
        </w:rPr>
        <w:t>1354:TCMASF</w:t>
      </w:r>
      <w:proofErr w:type="gramEnd"/>
      <w:r w:rsidRPr="00032A3F">
        <w:rPr>
          <w:rFonts w:asciiTheme="minorHAnsi" w:eastAsia="宋体" w:hAnsiTheme="minorHAnsi" w:cstheme="minorHAnsi"/>
          <w:sz w:val="24"/>
          <w:szCs w:val="24"/>
          <w:lang w:eastAsia="zh-CN"/>
        </w:rPr>
        <w:t>&gt;2.0.CO;2.</w:t>
      </w:r>
    </w:p>
    <w:p w14:paraId="057D333F" w14:textId="62096B9B"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 xml:space="preserve">Chan, J. C. L. (2005), The physics of tropical cyclone motion, </w:t>
      </w:r>
      <w:r w:rsidRPr="00032A3F">
        <w:rPr>
          <w:rFonts w:asciiTheme="minorHAnsi" w:eastAsia="宋体" w:hAnsiTheme="minorHAnsi" w:cstheme="minorHAnsi"/>
          <w:i/>
          <w:iCs/>
          <w:sz w:val="24"/>
          <w:szCs w:val="24"/>
          <w:lang w:eastAsia="zh-CN"/>
        </w:rPr>
        <w:t>Annu. Rev. Fluid Mech.</w:t>
      </w:r>
      <w:r w:rsidRPr="00032A3F">
        <w:rPr>
          <w:rFonts w:asciiTheme="minorHAnsi" w:eastAsia="宋体" w:hAnsiTheme="minorHAnsi" w:cstheme="minorHAnsi"/>
          <w:sz w:val="24"/>
          <w:szCs w:val="24"/>
          <w:lang w:eastAsia="zh-CN"/>
        </w:rPr>
        <w:t>, 37, 99–128</w:t>
      </w:r>
      <w:r w:rsidR="00BD21BD"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proofErr w:type="gramStart"/>
      <w:r w:rsidRPr="00032A3F">
        <w:rPr>
          <w:rFonts w:asciiTheme="minorHAnsi" w:eastAsia="宋体" w:hAnsiTheme="minorHAnsi" w:cstheme="minorHAnsi"/>
          <w:sz w:val="24"/>
          <w:szCs w:val="24"/>
          <w:lang w:eastAsia="zh-CN"/>
        </w:rPr>
        <w:t>doi:10.1146/annurev.fluid</w:t>
      </w:r>
      <w:proofErr w:type="gramEnd"/>
      <w:r w:rsidRPr="00032A3F">
        <w:rPr>
          <w:rFonts w:asciiTheme="minorHAnsi" w:eastAsia="宋体" w:hAnsiTheme="minorHAnsi" w:cstheme="minorHAnsi"/>
          <w:sz w:val="24"/>
          <w:szCs w:val="24"/>
          <w:lang w:eastAsia="zh-CN"/>
        </w:rPr>
        <w:t>.37.061903.175702.</w:t>
      </w:r>
    </w:p>
    <w:p w14:paraId="2F23BB53" w14:textId="07570242"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lastRenderedPageBreak/>
        <w:t xml:space="preserve">Chu, P.-S., Kim, </w:t>
      </w:r>
      <w:r w:rsidR="004F7622" w:rsidRPr="00032A3F">
        <w:rPr>
          <w:rFonts w:asciiTheme="minorHAnsi" w:eastAsia="宋体" w:hAnsiTheme="minorHAnsi" w:cstheme="minorHAnsi"/>
          <w:sz w:val="24"/>
          <w:szCs w:val="24"/>
          <w:lang w:eastAsia="zh-CN"/>
        </w:rPr>
        <w:t>J.-H.</w:t>
      </w:r>
      <w:r w:rsidR="004F7622" w:rsidRPr="00032A3F">
        <w:rPr>
          <w:rFonts w:asciiTheme="minorHAnsi" w:eastAsia="宋体" w:hAnsiTheme="minorHAnsi" w:cstheme="minorHAnsi" w:hint="eastAsia"/>
          <w:sz w:val="24"/>
          <w:szCs w:val="24"/>
          <w:lang w:eastAsia="zh-CN"/>
        </w:rPr>
        <w:t>,</w:t>
      </w:r>
      <w:r w:rsidR="004F7622" w:rsidRPr="00032A3F">
        <w:rPr>
          <w:rFonts w:asciiTheme="minorHAnsi" w:eastAsia="宋体" w:hAnsiTheme="minorHAnsi" w:cstheme="minorHAnsi"/>
          <w:sz w:val="24"/>
          <w:szCs w:val="24"/>
          <w:lang w:eastAsia="zh-CN"/>
        </w:rPr>
        <w:t xml:space="preserve"> </w:t>
      </w:r>
      <w:proofErr w:type="gramStart"/>
      <w:r w:rsidR="004F7622" w:rsidRPr="00032A3F">
        <w:rPr>
          <w:rFonts w:asciiTheme="minorHAnsi" w:eastAsia="Times New Roman" w:hAnsiTheme="minorHAnsi" w:cstheme="minorHAnsi"/>
          <w:sz w:val="24"/>
          <w:szCs w:val="24"/>
        </w:rPr>
        <w:t xml:space="preserve">&amp; </w:t>
      </w:r>
      <w:r w:rsidRPr="00032A3F">
        <w:rPr>
          <w:rFonts w:asciiTheme="minorHAnsi" w:eastAsia="宋体" w:hAnsiTheme="minorHAnsi" w:cstheme="minorHAnsi"/>
          <w:sz w:val="24"/>
          <w:szCs w:val="24"/>
          <w:lang w:eastAsia="zh-CN"/>
        </w:rPr>
        <w:t xml:space="preserve"> Chen</w:t>
      </w:r>
      <w:proofErr w:type="gramEnd"/>
      <w:r w:rsidR="004F7622" w:rsidRPr="00032A3F">
        <w:rPr>
          <w:rFonts w:asciiTheme="minorHAnsi" w:eastAsia="宋体" w:hAnsiTheme="minorHAnsi" w:cstheme="minorHAnsi" w:hint="eastAsia"/>
          <w:sz w:val="24"/>
          <w:szCs w:val="24"/>
          <w:lang w:eastAsia="zh-CN"/>
        </w:rPr>
        <w:t>,</w:t>
      </w:r>
      <w:r w:rsidR="004F7622" w:rsidRPr="00032A3F">
        <w:rPr>
          <w:rFonts w:asciiTheme="minorHAnsi" w:eastAsia="宋体" w:hAnsiTheme="minorHAnsi" w:cstheme="minorHAnsi"/>
          <w:sz w:val="24"/>
          <w:szCs w:val="24"/>
          <w:lang w:eastAsia="zh-CN"/>
        </w:rPr>
        <w:t xml:space="preserve"> Y. R</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(2012), Have steering flows in the western North Pacific and the South China Sea changed over the last 50 years?, </w:t>
      </w:r>
      <w:r w:rsidRPr="00032A3F">
        <w:rPr>
          <w:rFonts w:asciiTheme="minorHAnsi" w:eastAsia="宋体" w:hAnsiTheme="minorHAnsi" w:cstheme="minorHAnsi"/>
          <w:i/>
          <w:iCs/>
          <w:sz w:val="24"/>
          <w:szCs w:val="24"/>
          <w:lang w:eastAsia="zh-CN"/>
        </w:rPr>
        <w:t>Geophys. Res. Lett.</w:t>
      </w:r>
      <w:r w:rsidRPr="00032A3F">
        <w:rPr>
          <w:rFonts w:asciiTheme="minorHAnsi" w:eastAsia="宋体" w:hAnsiTheme="minorHAnsi" w:cstheme="minorHAnsi"/>
          <w:sz w:val="24"/>
          <w:szCs w:val="24"/>
          <w:lang w:eastAsia="zh-CN"/>
        </w:rPr>
        <w:t>, 39, L10704</w:t>
      </w:r>
      <w:r w:rsidR="00BD21BD"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doi:10.1029/2012GL051709.</w:t>
      </w:r>
    </w:p>
    <w:p w14:paraId="08D624EA" w14:textId="2FA8CB65"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 xml:space="preserve">Ding, Y., &amp; Chan, J. C. L. (2005). The East Asian summer monsoon: An overview. </w:t>
      </w:r>
      <w:r w:rsidRPr="00032A3F">
        <w:rPr>
          <w:rFonts w:asciiTheme="minorHAnsi" w:eastAsia="宋体" w:hAnsiTheme="minorHAnsi" w:cstheme="minorHAnsi"/>
          <w:i/>
          <w:iCs/>
          <w:sz w:val="24"/>
          <w:szCs w:val="24"/>
          <w:lang w:eastAsia="zh-CN"/>
        </w:rPr>
        <w:t>Meteorology and Atmospheric Physics</w:t>
      </w:r>
      <w:r w:rsidRPr="00032A3F">
        <w:rPr>
          <w:rFonts w:asciiTheme="minorHAnsi" w:eastAsia="宋体" w:hAnsiTheme="minorHAnsi" w:cstheme="minorHAnsi"/>
          <w:sz w:val="24"/>
          <w:szCs w:val="24"/>
          <w:lang w:eastAsia="zh-CN"/>
        </w:rPr>
        <w:t xml:space="preserve">, 89(1–4), 117–142. </w:t>
      </w:r>
      <w:r w:rsidR="004F7622" w:rsidRPr="00032A3F">
        <w:rPr>
          <w:rFonts w:asciiTheme="minorHAnsi" w:eastAsia="宋体" w:hAnsiTheme="minorHAnsi" w:cstheme="minorHAnsi"/>
          <w:sz w:val="24"/>
          <w:szCs w:val="24"/>
          <w:lang w:eastAsia="zh-CN"/>
        </w:rPr>
        <w:t>doi:</w:t>
      </w:r>
      <w:r w:rsidRPr="00032A3F">
        <w:rPr>
          <w:rFonts w:asciiTheme="minorHAnsi" w:eastAsia="宋体" w:hAnsiTheme="minorHAnsi" w:cstheme="minorHAnsi"/>
          <w:sz w:val="24"/>
          <w:szCs w:val="24"/>
          <w:lang w:eastAsia="zh-CN"/>
        </w:rPr>
        <w:t>10.1007/s00703</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005</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0125</w:t>
      </w:r>
      <w:r w:rsidR="004F7622" w:rsidRPr="00032A3F">
        <w:rPr>
          <w:rFonts w:asciiTheme="minorHAnsi" w:eastAsia="宋体" w:hAnsiTheme="minorHAnsi" w:cstheme="minorHAnsi" w:hint="eastAsia"/>
          <w:sz w:val="24"/>
          <w:szCs w:val="24"/>
          <w:lang w:eastAsia="zh-CN"/>
        </w:rPr>
        <w:t>-z</w:t>
      </w:r>
    </w:p>
    <w:p w14:paraId="072672C1" w14:textId="77777777" w:rsidR="008B7690" w:rsidRPr="00032A3F" w:rsidRDefault="008B7690" w:rsidP="008B7690">
      <w:pPr>
        <w:shd w:val="clear" w:color="auto" w:fill="FFFFFF"/>
        <w:spacing w:line="480" w:lineRule="auto"/>
        <w:ind w:left="480" w:hangingChars="200" w:hanging="480"/>
        <w:rPr>
          <w:rFonts w:asciiTheme="minorHAnsi" w:eastAsia="宋体" w:hAnsiTheme="minorHAnsi" w:cstheme="minorHAnsi"/>
          <w:sz w:val="24"/>
          <w:szCs w:val="24"/>
          <w:lang w:eastAsia="zh-CN"/>
        </w:rPr>
      </w:pPr>
      <w:bookmarkStart w:id="18" w:name="_Hlk175697717"/>
      <w:r w:rsidRPr="00032A3F">
        <w:rPr>
          <w:rFonts w:asciiTheme="minorHAnsi" w:eastAsia="宋体" w:hAnsiTheme="minorHAnsi" w:cstheme="minorHAnsi"/>
          <w:sz w:val="24"/>
          <w:szCs w:val="24"/>
          <w:lang w:eastAsia="zh-CN"/>
        </w:rPr>
        <w:t>Hassanzadeh</w:t>
      </w:r>
      <w:bookmarkEnd w:id="18"/>
      <w:r w:rsidRPr="00032A3F">
        <w:rPr>
          <w:rFonts w:asciiTheme="minorHAnsi" w:eastAsia="宋体" w:hAnsiTheme="minorHAnsi" w:cstheme="minorHAnsi"/>
          <w:sz w:val="24"/>
          <w:szCs w:val="24"/>
          <w:lang w:eastAsia="zh-CN"/>
        </w:rPr>
        <w:t>, P., Lee, CY., Nabizadeh, E. et al. (2020)</w:t>
      </w:r>
      <w:r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Effects of climate change on the movement of future landfalling Texas tropical cyclones. Nat </w:t>
      </w:r>
      <w:proofErr w:type="spellStart"/>
      <w:r w:rsidRPr="00032A3F">
        <w:rPr>
          <w:rFonts w:asciiTheme="minorHAnsi" w:eastAsia="宋体" w:hAnsiTheme="minorHAnsi" w:cstheme="minorHAnsi"/>
          <w:sz w:val="24"/>
          <w:szCs w:val="24"/>
          <w:lang w:eastAsia="zh-CN"/>
        </w:rPr>
        <w:t>Commun</w:t>
      </w:r>
      <w:proofErr w:type="spellEnd"/>
      <w:r w:rsidRPr="00032A3F">
        <w:rPr>
          <w:rFonts w:asciiTheme="minorHAnsi" w:eastAsia="宋体" w:hAnsiTheme="minorHAnsi" w:cstheme="minorHAnsi"/>
          <w:sz w:val="24"/>
          <w:szCs w:val="24"/>
          <w:lang w:eastAsia="zh-CN"/>
        </w:rPr>
        <w:t xml:space="preserve"> 11, 3319</w:t>
      </w:r>
      <w:r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doi:10.1038/s41467-020-17130-7</w:t>
      </w:r>
    </w:p>
    <w:p w14:paraId="1A52DC9B" w14:textId="393EF73A" w:rsidR="00CA3C94"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He, L., Zhou, T., Guo, Z., Zuo, M., Ren, Z.</w:t>
      </w:r>
      <w:bookmarkStart w:id="19" w:name="_Hlk175697687"/>
      <w:r w:rsidRPr="00032A3F">
        <w:rPr>
          <w:rFonts w:asciiTheme="minorHAnsi" w:eastAsia="宋体" w:hAnsiTheme="minorHAnsi" w:cstheme="minorHAnsi"/>
          <w:sz w:val="24"/>
          <w:szCs w:val="24"/>
          <w:lang w:eastAsia="zh-CN"/>
        </w:rPr>
        <w:t>, Chen, X.,</w:t>
      </w:r>
      <w:bookmarkEnd w:id="19"/>
      <w:r w:rsidRPr="00032A3F">
        <w:rPr>
          <w:rFonts w:asciiTheme="minorHAnsi" w:eastAsia="宋体" w:hAnsiTheme="minorHAnsi" w:cstheme="minorHAnsi"/>
          <w:sz w:val="24"/>
          <w:szCs w:val="24"/>
          <w:lang w:eastAsia="zh-CN"/>
        </w:rPr>
        <w:t xml:space="preserve"> et al. (2024)</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Northward extension of East Asian summer monsoon since the Miocene set by the uplift of Tibetan Plateau. </w:t>
      </w:r>
      <w:r w:rsidRPr="00032A3F">
        <w:rPr>
          <w:rFonts w:asciiTheme="minorHAnsi" w:eastAsia="宋体" w:hAnsiTheme="minorHAnsi" w:cstheme="minorHAnsi"/>
          <w:i/>
          <w:iCs/>
          <w:sz w:val="24"/>
          <w:szCs w:val="24"/>
          <w:lang w:eastAsia="zh-CN"/>
        </w:rPr>
        <w:t>Geophys. Res. Lett.</w:t>
      </w:r>
      <w:r w:rsidRPr="00032A3F">
        <w:rPr>
          <w:rFonts w:asciiTheme="minorHAnsi" w:eastAsia="宋体" w:hAnsiTheme="minorHAnsi" w:cstheme="minorHAnsi"/>
          <w:sz w:val="24"/>
          <w:szCs w:val="24"/>
          <w:lang w:eastAsia="zh-CN"/>
        </w:rPr>
        <w:t xml:space="preserve">, 51, e2023GL107262. </w:t>
      </w:r>
      <w:r w:rsidR="004F7622" w:rsidRPr="00032A3F">
        <w:rPr>
          <w:rFonts w:asciiTheme="minorHAnsi" w:eastAsia="宋体" w:hAnsiTheme="minorHAnsi" w:cstheme="minorHAnsi"/>
          <w:sz w:val="24"/>
          <w:szCs w:val="24"/>
          <w:lang w:eastAsia="zh-CN"/>
        </w:rPr>
        <w:t>doi:</w:t>
      </w:r>
      <w:r w:rsidRPr="00032A3F">
        <w:rPr>
          <w:rFonts w:asciiTheme="minorHAnsi" w:eastAsia="宋体" w:hAnsiTheme="minorHAnsi" w:cstheme="minorHAnsi"/>
          <w:sz w:val="24"/>
          <w:szCs w:val="24"/>
          <w:lang w:eastAsia="zh-CN"/>
        </w:rPr>
        <w:t>10.1029/2023GL107262</w:t>
      </w:r>
    </w:p>
    <w:p w14:paraId="36E0E85D" w14:textId="753AD4AE" w:rsidR="003302B7" w:rsidRPr="003302B7" w:rsidRDefault="003302B7" w:rsidP="00CA3C94">
      <w:pPr>
        <w:shd w:val="clear" w:color="auto" w:fill="FFFFFF"/>
        <w:spacing w:line="480" w:lineRule="auto"/>
        <w:ind w:left="480" w:hangingChars="200" w:hanging="480"/>
        <w:rPr>
          <w:rFonts w:asciiTheme="minorHAnsi" w:eastAsia="宋体" w:hAnsiTheme="minorHAnsi" w:cstheme="minorHAnsi"/>
          <w:sz w:val="24"/>
          <w:szCs w:val="24"/>
          <w:lang w:val="de-DE" w:eastAsia="zh-CN"/>
        </w:rPr>
      </w:pPr>
      <w:bookmarkStart w:id="20" w:name="_Hlk175851211"/>
      <w:r w:rsidRPr="003302B7">
        <w:rPr>
          <w:rFonts w:asciiTheme="minorHAnsi" w:eastAsia="宋体" w:hAnsiTheme="minorHAnsi" w:cstheme="minorHAnsi"/>
          <w:sz w:val="24"/>
          <w:szCs w:val="24"/>
          <w:lang w:eastAsia="zh-CN"/>
        </w:rPr>
        <w:t>Howell</w:t>
      </w:r>
      <w:bookmarkEnd w:id="20"/>
      <w:r w:rsidRPr="003302B7">
        <w:rPr>
          <w:rFonts w:asciiTheme="minorHAnsi" w:eastAsia="宋体" w:hAnsiTheme="minorHAnsi" w:cstheme="minorHAnsi"/>
          <w:sz w:val="24"/>
          <w:szCs w:val="24"/>
          <w:lang w:eastAsia="zh-CN"/>
        </w:rPr>
        <w:t xml:space="preserve">, B., Egan, S., and Fine, C., </w:t>
      </w:r>
      <w:r>
        <w:rPr>
          <w:rFonts w:asciiTheme="minorHAnsi" w:eastAsia="宋体" w:hAnsiTheme="minorHAnsi" w:cstheme="minorHAnsi" w:hint="eastAsia"/>
          <w:sz w:val="24"/>
          <w:szCs w:val="24"/>
          <w:lang w:eastAsia="zh-CN"/>
        </w:rPr>
        <w:t>(</w:t>
      </w:r>
      <w:r w:rsidRPr="003302B7">
        <w:rPr>
          <w:rFonts w:asciiTheme="minorHAnsi" w:eastAsia="宋体" w:hAnsiTheme="minorHAnsi" w:cstheme="minorHAnsi"/>
          <w:sz w:val="24"/>
          <w:szCs w:val="24"/>
          <w:lang w:eastAsia="zh-CN"/>
        </w:rPr>
        <w:t>2022</w:t>
      </w:r>
      <w:r>
        <w:rPr>
          <w:rFonts w:asciiTheme="minorHAnsi" w:eastAsia="宋体" w:hAnsiTheme="minorHAnsi" w:cstheme="minorHAnsi" w:hint="eastAsia"/>
          <w:sz w:val="24"/>
          <w:szCs w:val="24"/>
          <w:lang w:eastAsia="zh-CN"/>
        </w:rPr>
        <w:t>)</w:t>
      </w:r>
      <w:r w:rsidRPr="003302B7">
        <w:rPr>
          <w:rFonts w:asciiTheme="minorHAnsi" w:eastAsia="宋体" w:hAnsiTheme="minorHAnsi" w:cstheme="minorHAnsi"/>
          <w:sz w:val="24"/>
          <w:szCs w:val="24"/>
          <w:lang w:eastAsia="zh-CN"/>
        </w:rPr>
        <w:t xml:space="preserve">: Application of microwave space-based environmental monitoring (SBEM) data for operational tropical cyclone intensity estimation at the Joint Typhoon Warning Center. </w:t>
      </w:r>
      <w:r w:rsidRPr="003302B7">
        <w:rPr>
          <w:rFonts w:asciiTheme="minorHAnsi" w:eastAsia="宋体" w:hAnsiTheme="minorHAnsi" w:cstheme="minorHAnsi"/>
          <w:i/>
          <w:iCs/>
          <w:sz w:val="24"/>
          <w:szCs w:val="24"/>
          <w:lang w:val="de-DE" w:eastAsia="zh-CN"/>
        </w:rPr>
        <w:t>Bull. Amer. Meteor. Soc.</w:t>
      </w:r>
      <w:r w:rsidRPr="003302B7">
        <w:rPr>
          <w:rFonts w:asciiTheme="minorHAnsi" w:eastAsia="宋体" w:hAnsiTheme="minorHAnsi" w:cstheme="minorHAnsi"/>
          <w:sz w:val="24"/>
          <w:szCs w:val="24"/>
          <w:lang w:val="de-DE" w:eastAsia="zh-CN"/>
        </w:rPr>
        <w:t xml:space="preserve">, 103(10), E2315-E2322, </w:t>
      </w:r>
      <w:r>
        <w:rPr>
          <w:rFonts w:asciiTheme="minorHAnsi" w:eastAsia="宋体" w:hAnsiTheme="minorHAnsi" w:cstheme="minorHAnsi" w:hint="eastAsia"/>
          <w:sz w:val="24"/>
          <w:szCs w:val="24"/>
          <w:lang w:val="de-DE" w:eastAsia="zh-CN"/>
        </w:rPr>
        <w:t>doi:</w:t>
      </w:r>
      <w:r w:rsidRPr="003302B7">
        <w:rPr>
          <w:rFonts w:asciiTheme="minorHAnsi" w:eastAsia="宋体" w:hAnsiTheme="minorHAnsi" w:cstheme="minorHAnsi"/>
          <w:sz w:val="24"/>
          <w:szCs w:val="24"/>
          <w:lang w:val="de-DE" w:eastAsia="zh-CN"/>
        </w:rPr>
        <w:t>10.1175/BAMS-D-21-0180.1.</w:t>
      </w:r>
    </w:p>
    <w:p w14:paraId="77E5F79A" w14:textId="184A9372"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 xml:space="preserve">Klotz, B. W., </w:t>
      </w:r>
      <w:r w:rsidR="004F7622" w:rsidRPr="00032A3F">
        <w:rPr>
          <w:rFonts w:asciiTheme="minorHAnsi" w:eastAsia="宋体" w:hAnsiTheme="minorHAnsi" w:cstheme="minorHAnsi" w:hint="eastAsia"/>
          <w:sz w:val="24"/>
          <w:szCs w:val="24"/>
          <w:lang w:eastAsia="zh-CN"/>
        </w:rPr>
        <w:t xml:space="preserve">&amp; </w:t>
      </w:r>
      <w:r w:rsidRPr="00032A3F">
        <w:rPr>
          <w:rFonts w:asciiTheme="minorHAnsi" w:eastAsia="宋体" w:hAnsiTheme="minorHAnsi" w:cstheme="minorHAnsi"/>
          <w:sz w:val="24"/>
          <w:szCs w:val="24"/>
          <w:lang w:eastAsia="zh-CN"/>
        </w:rPr>
        <w:t>Jiang</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004F7622" w:rsidRPr="00032A3F">
        <w:rPr>
          <w:rFonts w:asciiTheme="minorHAnsi" w:eastAsia="宋体" w:hAnsiTheme="minorHAnsi" w:cstheme="minorHAnsi"/>
          <w:sz w:val="24"/>
          <w:szCs w:val="24"/>
          <w:lang w:eastAsia="zh-CN"/>
        </w:rPr>
        <w:t xml:space="preserve">H. </w:t>
      </w:r>
      <w:r w:rsidRPr="00032A3F">
        <w:rPr>
          <w:rFonts w:asciiTheme="minorHAnsi" w:eastAsia="宋体" w:hAnsiTheme="minorHAnsi" w:cstheme="minorHAnsi"/>
          <w:sz w:val="24"/>
          <w:szCs w:val="24"/>
          <w:lang w:eastAsia="zh-CN"/>
        </w:rPr>
        <w:t xml:space="preserve">(2016), Global composites of surface wind speeds in tropical cyclones based on a </w:t>
      </w:r>
      <w:proofErr w:type="gramStart"/>
      <w:r w:rsidRPr="00032A3F">
        <w:rPr>
          <w:rFonts w:asciiTheme="minorHAnsi" w:eastAsia="宋体" w:hAnsiTheme="minorHAnsi" w:cstheme="minorHAnsi"/>
          <w:sz w:val="24"/>
          <w:szCs w:val="24"/>
          <w:lang w:eastAsia="zh-CN"/>
        </w:rPr>
        <w:t>12 year</w:t>
      </w:r>
      <w:proofErr w:type="gramEnd"/>
      <w:r w:rsidRPr="00032A3F">
        <w:rPr>
          <w:rFonts w:asciiTheme="minorHAnsi" w:eastAsia="宋体" w:hAnsiTheme="minorHAnsi" w:cstheme="minorHAnsi"/>
          <w:sz w:val="24"/>
          <w:szCs w:val="24"/>
          <w:lang w:eastAsia="zh-CN"/>
        </w:rPr>
        <w:t xml:space="preserve"> scatterometer database, </w:t>
      </w:r>
      <w:r w:rsidRPr="00032A3F">
        <w:rPr>
          <w:rFonts w:asciiTheme="minorHAnsi" w:eastAsia="宋体" w:hAnsiTheme="minorHAnsi" w:cstheme="minorHAnsi"/>
          <w:i/>
          <w:iCs/>
          <w:sz w:val="24"/>
          <w:szCs w:val="24"/>
          <w:lang w:eastAsia="zh-CN"/>
        </w:rPr>
        <w:t>Geophys. Res. Lett.</w:t>
      </w:r>
      <w:r w:rsidRPr="00032A3F">
        <w:rPr>
          <w:rFonts w:asciiTheme="minorHAnsi" w:eastAsia="宋体" w:hAnsiTheme="minorHAnsi" w:cstheme="minorHAnsi"/>
          <w:sz w:val="24"/>
          <w:szCs w:val="24"/>
          <w:lang w:eastAsia="zh-CN"/>
        </w:rPr>
        <w:t>, 43</w:t>
      </w:r>
      <w:r w:rsidR="00BD21BD"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doi:10.1002/2016GL071066.</w:t>
      </w:r>
    </w:p>
    <w:p w14:paraId="4C58D238" w14:textId="63A5CC21"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 xml:space="preserve">Kossin, J.P. </w:t>
      </w:r>
      <w:r w:rsidR="004F7622" w:rsidRPr="00032A3F">
        <w:rPr>
          <w:rFonts w:asciiTheme="minorHAnsi" w:eastAsia="宋体" w:hAnsiTheme="minorHAnsi" w:cstheme="minorHAnsi"/>
          <w:sz w:val="24"/>
          <w:szCs w:val="24"/>
          <w:lang w:eastAsia="zh-CN"/>
        </w:rPr>
        <w:t>(2018)</w:t>
      </w:r>
      <w:r w:rsidR="004F7622"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A global slowdown of tropical-cyclone translation speed</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Pr="00032A3F">
        <w:rPr>
          <w:rFonts w:asciiTheme="minorHAnsi" w:eastAsia="宋体" w:hAnsiTheme="minorHAnsi" w:cstheme="minorHAnsi"/>
          <w:i/>
          <w:iCs/>
          <w:sz w:val="24"/>
          <w:szCs w:val="24"/>
          <w:lang w:eastAsia="zh-CN"/>
        </w:rPr>
        <w:t>Nature</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558, 104–107. </w:t>
      </w:r>
      <w:r w:rsidR="004F7622" w:rsidRPr="00032A3F">
        <w:rPr>
          <w:rFonts w:asciiTheme="minorHAnsi" w:eastAsia="宋体" w:hAnsiTheme="minorHAnsi" w:cstheme="minorHAnsi"/>
          <w:sz w:val="24"/>
          <w:szCs w:val="24"/>
          <w:lang w:eastAsia="zh-CN"/>
        </w:rPr>
        <w:t>doi:</w:t>
      </w:r>
      <w:r w:rsidRPr="00032A3F">
        <w:rPr>
          <w:rFonts w:asciiTheme="minorHAnsi" w:eastAsia="宋体" w:hAnsiTheme="minorHAnsi" w:cstheme="minorHAnsi"/>
          <w:sz w:val="24"/>
          <w:szCs w:val="24"/>
          <w:lang w:eastAsia="zh-CN"/>
        </w:rPr>
        <w:t>10.1038/s41586-018-0158-3.</w:t>
      </w:r>
    </w:p>
    <w:p w14:paraId="0685912E" w14:textId="5A455936"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val="fr-CA" w:eastAsia="zh-CN"/>
        </w:rPr>
      </w:pPr>
      <w:r w:rsidRPr="00032A3F">
        <w:rPr>
          <w:rFonts w:asciiTheme="minorHAnsi" w:eastAsia="宋体" w:hAnsiTheme="minorHAnsi" w:cstheme="minorHAnsi"/>
          <w:sz w:val="24"/>
          <w:szCs w:val="24"/>
          <w:lang w:eastAsia="zh-CN"/>
        </w:rPr>
        <w:t xml:space="preserve">Lin, N., </w:t>
      </w:r>
      <w:r w:rsidR="004F7622" w:rsidRPr="00032A3F">
        <w:rPr>
          <w:rFonts w:asciiTheme="minorHAnsi" w:eastAsia="宋体" w:hAnsiTheme="minorHAnsi" w:cstheme="minorHAnsi" w:hint="eastAsia"/>
          <w:sz w:val="24"/>
          <w:szCs w:val="24"/>
          <w:lang w:eastAsia="zh-CN"/>
        </w:rPr>
        <w:t>&amp;</w:t>
      </w:r>
      <w:r w:rsidRPr="00032A3F">
        <w:rPr>
          <w:rFonts w:asciiTheme="minorHAnsi" w:eastAsia="宋体" w:hAnsiTheme="minorHAnsi" w:cstheme="minorHAnsi"/>
          <w:sz w:val="24"/>
          <w:szCs w:val="24"/>
          <w:lang w:eastAsia="zh-CN"/>
        </w:rPr>
        <w:t xml:space="preserve"> Chavas</w:t>
      </w:r>
      <w:r w:rsidR="004F7622"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004F7622" w:rsidRPr="00032A3F">
        <w:rPr>
          <w:rFonts w:asciiTheme="minorHAnsi" w:eastAsia="宋体" w:hAnsiTheme="minorHAnsi" w:cstheme="minorHAnsi"/>
          <w:sz w:val="24"/>
          <w:szCs w:val="24"/>
          <w:lang w:eastAsia="zh-CN"/>
        </w:rPr>
        <w:t xml:space="preserve">D. </w:t>
      </w:r>
      <w:r w:rsidRPr="00032A3F">
        <w:rPr>
          <w:rFonts w:asciiTheme="minorHAnsi" w:eastAsia="宋体" w:hAnsiTheme="minorHAnsi" w:cstheme="minorHAnsi"/>
          <w:sz w:val="24"/>
          <w:szCs w:val="24"/>
          <w:lang w:eastAsia="zh-CN"/>
        </w:rPr>
        <w:t xml:space="preserve">(2012), On hurricane parametric wind and applications in storm surge modeling, </w:t>
      </w:r>
      <w:r w:rsidRPr="00032A3F">
        <w:rPr>
          <w:rFonts w:asciiTheme="minorHAnsi" w:eastAsia="宋体" w:hAnsiTheme="minorHAnsi" w:cstheme="minorHAnsi"/>
          <w:i/>
          <w:iCs/>
          <w:sz w:val="24"/>
          <w:szCs w:val="24"/>
          <w:lang w:eastAsia="zh-CN"/>
        </w:rPr>
        <w:t xml:space="preserve">J. Geophys. </w:t>
      </w:r>
      <w:r w:rsidRPr="00032A3F">
        <w:rPr>
          <w:rFonts w:asciiTheme="minorHAnsi" w:eastAsia="宋体" w:hAnsiTheme="minorHAnsi" w:cstheme="minorHAnsi"/>
          <w:i/>
          <w:iCs/>
          <w:sz w:val="24"/>
          <w:szCs w:val="24"/>
          <w:lang w:val="fr-CA" w:eastAsia="zh-CN"/>
        </w:rPr>
        <w:t>Res.</w:t>
      </w:r>
      <w:r w:rsidRPr="00032A3F">
        <w:rPr>
          <w:rFonts w:asciiTheme="minorHAnsi" w:eastAsia="宋体" w:hAnsiTheme="minorHAnsi" w:cstheme="minorHAnsi"/>
          <w:sz w:val="24"/>
          <w:szCs w:val="24"/>
          <w:lang w:val="fr-CA" w:eastAsia="zh-CN"/>
        </w:rPr>
        <w:t>, 117, D09120</w:t>
      </w:r>
      <w:r w:rsidR="00BD21BD" w:rsidRPr="00032A3F">
        <w:rPr>
          <w:rFonts w:asciiTheme="minorHAnsi" w:eastAsia="宋体" w:hAnsiTheme="minorHAnsi" w:cstheme="minorHAnsi" w:hint="eastAsia"/>
          <w:sz w:val="24"/>
          <w:szCs w:val="24"/>
          <w:lang w:val="fr-CA" w:eastAsia="zh-CN"/>
        </w:rPr>
        <w:t>.</w:t>
      </w:r>
      <w:r w:rsidRPr="00032A3F">
        <w:rPr>
          <w:rFonts w:asciiTheme="minorHAnsi" w:eastAsia="宋体" w:hAnsiTheme="minorHAnsi" w:cstheme="minorHAnsi"/>
          <w:sz w:val="24"/>
          <w:szCs w:val="24"/>
          <w:lang w:val="fr-CA" w:eastAsia="zh-CN"/>
        </w:rPr>
        <w:t xml:space="preserve"> doi:10.1029/2011JD017126.</w:t>
      </w:r>
    </w:p>
    <w:p w14:paraId="4D1F353A" w14:textId="35EA8BCE"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val="fr-CA" w:eastAsia="zh-CN"/>
        </w:rPr>
        <w:lastRenderedPageBreak/>
        <w:t xml:space="preserve">Marsooli, R., Lin, N., Emanuel, K. et al. </w:t>
      </w:r>
      <w:r w:rsidR="00332731" w:rsidRPr="00032A3F">
        <w:rPr>
          <w:rFonts w:asciiTheme="minorHAnsi" w:eastAsia="宋体" w:hAnsiTheme="minorHAnsi" w:cstheme="minorHAnsi"/>
          <w:sz w:val="24"/>
          <w:szCs w:val="24"/>
          <w:lang w:eastAsia="zh-CN"/>
        </w:rPr>
        <w:t>(2019)</w:t>
      </w:r>
      <w:r w:rsidR="00332731"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 xml:space="preserve">Climate change exacerbates hurricane flood hazards along US Atlantic and Gulf Coasts in spatially varying patterns. </w:t>
      </w:r>
      <w:r w:rsidRPr="00032A3F">
        <w:rPr>
          <w:rFonts w:asciiTheme="minorHAnsi" w:eastAsia="宋体" w:hAnsiTheme="minorHAnsi" w:cstheme="minorHAnsi"/>
          <w:i/>
          <w:iCs/>
          <w:sz w:val="24"/>
          <w:szCs w:val="24"/>
          <w:lang w:eastAsia="zh-CN"/>
        </w:rPr>
        <w:t>Nat</w:t>
      </w:r>
      <w:r w:rsidR="00332731" w:rsidRPr="00032A3F">
        <w:rPr>
          <w:rFonts w:asciiTheme="minorHAnsi" w:eastAsia="宋体" w:hAnsiTheme="minorHAnsi" w:cstheme="minorHAnsi" w:hint="eastAsia"/>
          <w:i/>
          <w:iCs/>
          <w:sz w:val="24"/>
          <w:szCs w:val="24"/>
          <w:lang w:eastAsia="zh-CN"/>
        </w:rPr>
        <w:t>.</w:t>
      </w:r>
      <w:r w:rsidRPr="00032A3F">
        <w:rPr>
          <w:rFonts w:asciiTheme="minorHAnsi" w:eastAsia="宋体" w:hAnsiTheme="minorHAnsi" w:cstheme="minorHAnsi"/>
          <w:i/>
          <w:iCs/>
          <w:sz w:val="24"/>
          <w:szCs w:val="24"/>
          <w:lang w:eastAsia="zh-CN"/>
        </w:rPr>
        <w:t xml:space="preserve"> Commun</w:t>
      </w:r>
      <w:r w:rsidR="00332731" w:rsidRPr="00032A3F">
        <w:rPr>
          <w:rFonts w:asciiTheme="minorHAnsi" w:eastAsia="宋体" w:hAnsiTheme="minorHAnsi" w:cstheme="minorHAnsi" w:hint="eastAsia"/>
          <w:i/>
          <w:iCs/>
          <w:sz w:val="24"/>
          <w:szCs w:val="24"/>
          <w:lang w:eastAsia="zh-CN"/>
        </w:rPr>
        <w:t>.</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10, 3785. </w:t>
      </w:r>
      <w:r w:rsidR="00332731" w:rsidRPr="00032A3F">
        <w:rPr>
          <w:rFonts w:asciiTheme="minorHAnsi" w:eastAsia="宋体" w:hAnsiTheme="minorHAnsi" w:cstheme="minorHAnsi"/>
          <w:sz w:val="24"/>
          <w:szCs w:val="24"/>
          <w:lang w:eastAsia="zh-CN"/>
        </w:rPr>
        <w:t>doi</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10.1038/s41467-019-11755-z</w:t>
      </w:r>
    </w:p>
    <w:p w14:paraId="4149CFA8" w14:textId="3DF7035E"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 xml:space="preserve">Reul, N., Chapron, B., Zabolotskikh, E., Donlon, C., Mouche, A., Tenerelli, J., ... and Kudryavtsev, V., </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2017</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A new generation of tropical cyclone size measurements from space</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Pr="00032A3F">
        <w:rPr>
          <w:rFonts w:asciiTheme="minorHAnsi" w:eastAsia="宋体" w:hAnsiTheme="minorHAnsi" w:cstheme="minorHAnsi"/>
          <w:i/>
          <w:iCs/>
          <w:sz w:val="24"/>
          <w:szCs w:val="24"/>
          <w:lang w:eastAsia="zh-CN"/>
        </w:rPr>
        <w:t>Bull. Amer. Meteor. Soc.</w:t>
      </w:r>
      <w:r w:rsidRPr="00032A3F">
        <w:rPr>
          <w:rFonts w:asciiTheme="minorHAnsi" w:eastAsia="宋体" w:hAnsiTheme="minorHAnsi" w:cstheme="minorHAnsi"/>
          <w:sz w:val="24"/>
          <w:szCs w:val="24"/>
          <w:lang w:eastAsia="zh-CN"/>
        </w:rPr>
        <w:t>, 98(11), 2367-2385</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00332731" w:rsidRPr="00032A3F">
        <w:rPr>
          <w:rFonts w:asciiTheme="minorHAnsi" w:eastAsia="宋体" w:hAnsiTheme="minorHAnsi" w:cstheme="minorHAnsi"/>
          <w:sz w:val="24"/>
          <w:szCs w:val="24"/>
          <w:lang w:eastAsia="zh-CN"/>
        </w:rPr>
        <w:t>doi</w:t>
      </w:r>
      <w:r w:rsidR="00332731"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10.1175/BAMS-D-15-00291.1.</w:t>
      </w:r>
    </w:p>
    <w:p w14:paraId="47B034DA" w14:textId="7726F727"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Wang, S., &amp; Toumi, R. (2021)</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Recent migration of tropical cyclones toward coasts</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Pr="00032A3F">
        <w:rPr>
          <w:rFonts w:asciiTheme="minorHAnsi" w:eastAsia="宋体" w:hAnsiTheme="minorHAnsi" w:cstheme="minorHAnsi"/>
          <w:i/>
          <w:iCs/>
          <w:sz w:val="24"/>
          <w:szCs w:val="24"/>
          <w:lang w:eastAsia="zh-CN"/>
        </w:rPr>
        <w:t>Science</w:t>
      </w:r>
      <w:r w:rsidRPr="00032A3F">
        <w:rPr>
          <w:rFonts w:asciiTheme="minorHAnsi" w:eastAsia="宋体" w:hAnsiTheme="minorHAnsi" w:cstheme="minorHAnsi"/>
          <w:sz w:val="24"/>
          <w:szCs w:val="24"/>
          <w:lang w:eastAsia="zh-CN"/>
        </w:rPr>
        <w:t xml:space="preserve">, 371(6528), 514–517. </w:t>
      </w:r>
      <w:r w:rsidR="00C333A3" w:rsidRPr="00032A3F">
        <w:rPr>
          <w:rFonts w:asciiTheme="minorHAnsi" w:eastAsia="宋体" w:hAnsiTheme="minorHAnsi" w:cstheme="minorHAnsi"/>
          <w:sz w:val="24"/>
          <w:szCs w:val="24"/>
          <w:lang w:eastAsia="zh-CN"/>
        </w:rPr>
        <w:t>doi</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10.1126/</w:t>
      </w:r>
      <w:proofErr w:type="gramStart"/>
      <w:r w:rsidRPr="00032A3F">
        <w:rPr>
          <w:rFonts w:asciiTheme="minorHAnsi" w:eastAsia="宋体" w:hAnsiTheme="minorHAnsi" w:cstheme="minorHAnsi"/>
          <w:sz w:val="24"/>
          <w:szCs w:val="24"/>
          <w:lang w:eastAsia="zh-CN"/>
        </w:rPr>
        <w:t>science.abb</w:t>
      </w:r>
      <w:proofErr w:type="gramEnd"/>
      <w:r w:rsidRPr="00032A3F">
        <w:rPr>
          <w:rFonts w:asciiTheme="minorHAnsi" w:eastAsia="宋体" w:hAnsiTheme="minorHAnsi" w:cstheme="minorHAnsi"/>
          <w:sz w:val="24"/>
          <w:szCs w:val="24"/>
          <w:lang w:eastAsia="zh-CN"/>
        </w:rPr>
        <w:t>9038</w:t>
      </w:r>
    </w:p>
    <w:p w14:paraId="42DBBE27" w14:textId="0F1FEF5D" w:rsidR="007303BF" w:rsidRPr="00032A3F" w:rsidRDefault="007303BF" w:rsidP="007303BF">
      <w:pPr>
        <w:shd w:val="clear" w:color="auto" w:fill="FFFFFF"/>
        <w:spacing w:line="480" w:lineRule="auto"/>
        <w:ind w:left="480" w:hangingChars="200" w:hanging="480"/>
        <w:rPr>
          <w:rFonts w:asciiTheme="minorHAnsi" w:eastAsia="宋体" w:hAnsiTheme="minorHAnsi" w:cstheme="minorHAnsi"/>
          <w:sz w:val="24"/>
          <w:szCs w:val="24"/>
          <w:lang w:eastAsia="zh-CN"/>
        </w:rPr>
      </w:pPr>
      <w:bookmarkStart w:id="21" w:name="_Hlk174212044"/>
      <w:r w:rsidRPr="00032A3F">
        <w:rPr>
          <w:rFonts w:asciiTheme="minorHAnsi" w:eastAsia="宋体" w:hAnsiTheme="minorHAnsi" w:cstheme="minorHAnsi"/>
          <w:sz w:val="24"/>
          <w:szCs w:val="24"/>
          <w:lang w:eastAsia="zh-CN"/>
        </w:rPr>
        <w:t>Xiang</w:t>
      </w:r>
      <w:bookmarkEnd w:id="21"/>
      <w:r w:rsidRPr="00032A3F">
        <w:rPr>
          <w:rFonts w:asciiTheme="minorHAnsi" w:eastAsia="宋体" w:hAnsiTheme="minorHAnsi" w:cstheme="minorHAnsi"/>
          <w:sz w:val="24"/>
          <w:szCs w:val="24"/>
          <w:lang w:eastAsia="zh-CN"/>
        </w:rPr>
        <w:t>, B., B. Wang,</w:t>
      </w:r>
      <w:r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W. Yu, and S. Xu (2013), How can anomalous western North</w:t>
      </w:r>
      <w:r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 xml:space="preserve">Pacific Subtropical High intensify in late </w:t>
      </w:r>
      <w:proofErr w:type="gramStart"/>
      <w:r w:rsidRPr="00032A3F">
        <w:rPr>
          <w:rFonts w:asciiTheme="minorHAnsi" w:eastAsia="宋体" w:hAnsiTheme="minorHAnsi" w:cstheme="minorHAnsi"/>
          <w:sz w:val="24"/>
          <w:szCs w:val="24"/>
          <w:lang w:eastAsia="zh-CN"/>
        </w:rPr>
        <w:t>summer?,</w:t>
      </w:r>
      <w:proofErr w:type="gramEnd"/>
      <w:r w:rsidRPr="00032A3F">
        <w:rPr>
          <w:rFonts w:asciiTheme="minorHAnsi" w:eastAsia="宋体" w:hAnsiTheme="minorHAnsi" w:cstheme="minorHAnsi"/>
          <w:sz w:val="24"/>
          <w:szCs w:val="24"/>
          <w:lang w:eastAsia="zh-CN"/>
        </w:rPr>
        <w:t xml:space="preserve"> </w:t>
      </w:r>
      <w:proofErr w:type="spellStart"/>
      <w:r w:rsidRPr="00032A3F">
        <w:rPr>
          <w:rFonts w:asciiTheme="minorHAnsi" w:eastAsia="宋体" w:hAnsiTheme="minorHAnsi" w:cstheme="minorHAnsi"/>
          <w:i/>
          <w:iCs/>
          <w:sz w:val="24"/>
          <w:szCs w:val="24"/>
          <w:lang w:eastAsia="zh-CN"/>
        </w:rPr>
        <w:t>Geophys</w:t>
      </w:r>
      <w:proofErr w:type="spellEnd"/>
      <w:r w:rsidRPr="00032A3F">
        <w:rPr>
          <w:rFonts w:asciiTheme="minorHAnsi" w:eastAsia="宋体" w:hAnsiTheme="minorHAnsi" w:cstheme="minorHAnsi"/>
          <w:i/>
          <w:iCs/>
          <w:sz w:val="24"/>
          <w:szCs w:val="24"/>
          <w:lang w:eastAsia="zh-CN"/>
        </w:rPr>
        <w:t>. Res. Lett.</w:t>
      </w:r>
      <w:r w:rsidRPr="00032A3F">
        <w:rPr>
          <w:rFonts w:asciiTheme="minorHAnsi" w:eastAsia="宋体" w:hAnsiTheme="minorHAnsi" w:cstheme="minorHAnsi"/>
          <w:sz w:val="24"/>
          <w:szCs w:val="24"/>
          <w:lang w:eastAsia="zh-CN"/>
        </w:rPr>
        <w:t>, 40, 2349–2354, doi:10.1002/grl.50431.</w:t>
      </w:r>
    </w:p>
    <w:p w14:paraId="4BEE3B48" w14:textId="378B7D9F" w:rsidR="000816D6" w:rsidRPr="00032A3F" w:rsidRDefault="000816D6" w:rsidP="000816D6">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Zhang, G., Perrie, W., Li, X., &amp; Zhang, J. A. (2017). A hurricane morphology and sea surface wind vector estimation model based on C-band</w:t>
      </w:r>
      <w:r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cross-polarization SAR imagery. IEEE</w:t>
      </w:r>
      <w:r w:rsidRPr="00032A3F">
        <w:rPr>
          <w:rFonts w:asciiTheme="minorHAnsi" w:eastAsia="宋体" w:hAnsiTheme="minorHAnsi" w:cstheme="minorHAnsi" w:hint="eastAsia"/>
          <w:sz w:val="24"/>
          <w:szCs w:val="24"/>
          <w:lang w:eastAsia="zh-CN"/>
        </w:rPr>
        <w:t xml:space="preserve"> </w:t>
      </w:r>
      <w:r w:rsidRPr="00032A3F">
        <w:rPr>
          <w:rFonts w:asciiTheme="minorHAnsi" w:eastAsia="宋体" w:hAnsiTheme="minorHAnsi" w:cstheme="minorHAnsi"/>
          <w:sz w:val="24"/>
          <w:szCs w:val="24"/>
          <w:lang w:eastAsia="zh-CN"/>
        </w:rPr>
        <w:t>Transactions on Geoscience and Remote Sensing, 55(3), 1743–1751.</w:t>
      </w:r>
      <w:r w:rsidR="00CA25D6" w:rsidRPr="00032A3F">
        <w:rPr>
          <w:rFonts w:asciiTheme="minorHAnsi" w:eastAsia="宋体" w:hAnsiTheme="minorHAnsi" w:cstheme="minorHAnsi" w:hint="eastAsia"/>
          <w:sz w:val="24"/>
          <w:szCs w:val="24"/>
          <w:lang w:eastAsia="zh-CN"/>
        </w:rPr>
        <w:t xml:space="preserve"> </w:t>
      </w:r>
      <w:r w:rsidR="00CA25D6" w:rsidRPr="00032A3F">
        <w:rPr>
          <w:rFonts w:asciiTheme="minorHAnsi" w:eastAsia="宋体" w:hAnsiTheme="minorHAnsi" w:cstheme="minorHAnsi"/>
          <w:sz w:val="24"/>
          <w:szCs w:val="24"/>
          <w:lang w:eastAsia="zh-CN"/>
        </w:rPr>
        <w:t>doi</w:t>
      </w:r>
      <w:r w:rsidR="00CA25D6"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10.1109/TGRS.2016.2631663</w:t>
      </w:r>
    </w:p>
    <w:p w14:paraId="4DE85A59" w14:textId="6646F9E9" w:rsidR="00CA3C94" w:rsidRPr="00032A3F" w:rsidRDefault="00CA3C94" w:rsidP="00CA3C94">
      <w:pPr>
        <w:shd w:val="clear" w:color="auto" w:fill="FFFFFF"/>
        <w:spacing w:line="480" w:lineRule="auto"/>
        <w:ind w:left="480" w:hangingChars="200" w:hanging="480"/>
        <w:rPr>
          <w:rFonts w:asciiTheme="minorHAnsi" w:eastAsia="宋体" w:hAnsiTheme="minorHAnsi" w:cstheme="minorHAnsi"/>
          <w:sz w:val="24"/>
          <w:szCs w:val="24"/>
          <w:lang w:eastAsia="zh-CN"/>
        </w:rPr>
      </w:pPr>
      <w:r w:rsidRPr="00032A3F">
        <w:rPr>
          <w:rFonts w:asciiTheme="minorHAnsi" w:eastAsia="宋体" w:hAnsiTheme="minorHAnsi" w:cstheme="minorHAnsi"/>
          <w:sz w:val="24"/>
          <w:szCs w:val="24"/>
          <w:lang w:eastAsia="zh-CN"/>
        </w:rPr>
        <w:t>Zhang, G., &amp; Perrie, W. (2018)</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Effects of asymmetric secondary eyewall on tropical cyclone evolution in Hurricane Ike (2008)</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Pr="00032A3F">
        <w:rPr>
          <w:rFonts w:asciiTheme="minorHAnsi" w:eastAsia="宋体" w:hAnsiTheme="minorHAnsi" w:cstheme="minorHAnsi"/>
          <w:i/>
          <w:iCs/>
          <w:sz w:val="24"/>
          <w:szCs w:val="24"/>
          <w:lang w:eastAsia="zh-CN"/>
        </w:rPr>
        <w:t>Geophys. Res. Lett.</w:t>
      </w:r>
      <w:r w:rsidRPr="00032A3F">
        <w:rPr>
          <w:rFonts w:asciiTheme="minorHAnsi" w:eastAsia="宋体" w:hAnsiTheme="minorHAnsi" w:cstheme="minorHAnsi"/>
          <w:sz w:val="24"/>
          <w:szCs w:val="24"/>
          <w:lang w:eastAsia="zh-CN"/>
        </w:rPr>
        <w:t xml:space="preserve">, 45(3), 1676–1683. </w:t>
      </w:r>
      <w:r w:rsidR="00C333A3" w:rsidRPr="00032A3F">
        <w:rPr>
          <w:rFonts w:asciiTheme="minorHAnsi" w:eastAsia="宋体" w:hAnsiTheme="minorHAnsi" w:cstheme="minorHAnsi"/>
          <w:sz w:val="24"/>
          <w:szCs w:val="24"/>
          <w:lang w:eastAsia="zh-CN"/>
        </w:rPr>
        <w:t>doi</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10.1002/2017GL076988</w:t>
      </w:r>
    </w:p>
    <w:p w14:paraId="2B7C9A8E" w14:textId="0A6D7B13" w:rsidR="00BF0028" w:rsidRPr="00032A3F" w:rsidRDefault="00CA3C94" w:rsidP="00D36B76">
      <w:pPr>
        <w:shd w:val="clear" w:color="auto" w:fill="FFFFFF"/>
        <w:spacing w:line="480" w:lineRule="auto"/>
        <w:ind w:left="480" w:hangingChars="200" w:hanging="480"/>
        <w:rPr>
          <w:rFonts w:asciiTheme="minorHAnsi" w:eastAsia="宋体" w:hAnsiTheme="minorHAnsi" w:cstheme="minorHAnsi"/>
          <w:lang w:eastAsia="zh-CN"/>
        </w:rPr>
      </w:pPr>
      <w:r w:rsidRPr="00032A3F">
        <w:rPr>
          <w:rFonts w:asciiTheme="minorHAnsi" w:eastAsia="宋体" w:hAnsiTheme="minorHAnsi" w:cstheme="minorHAnsi"/>
          <w:sz w:val="24"/>
          <w:szCs w:val="24"/>
          <w:lang w:eastAsia="zh-CN"/>
        </w:rPr>
        <w:t xml:space="preserve">Zhang, G., Li, X., Perrie, W., </w:t>
      </w:r>
      <w:r w:rsidR="00C333A3" w:rsidRPr="00032A3F">
        <w:rPr>
          <w:rFonts w:asciiTheme="minorHAnsi" w:eastAsia="宋体" w:hAnsiTheme="minorHAnsi" w:cstheme="minorHAnsi" w:hint="eastAsia"/>
          <w:sz w:val="24"/>
          <w:szCs w:val="24"/>
          <w:lang w:eastAsia="zh-CN"/>
        </w:rPr>
        <w:t>&amp;</w:t>
      </w:r>
      <w:r w:rsidRPr="00032A3F">
        <w:rPr>
          <w:rFonts w:asciiTheme="minorHAnsi" w:eastAsia="宋体" w:hAnsiTheme="minorHAnsi" w:cstheme="minorHAnsi"/>
          <w:sz w:val="24"/>
          <w:szCs w:val="24"/>
          <w:lang w:eastAsia="zh-CN"/>
        </w:rPr>
        <w:t xml:space="preserve"> Zhang, J. A. </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2021</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Tropical cyclone winds and inflow angle asymmetry from SAR imagery. </w:t>
      </w:r>
      <w:r w:rsidRPr="00032A3F">
        <w:rPr>
          <w:rFonts w:asciiTheme="minorHAnsi" w:eastAsia="宋体" w:hAnsiTheme="minorHAnsi" w:cstheme="minorHAnsi"/>
          <w:i/>
          <w:iCs/>
          <w:sz w:val="24"/>
          <w:szCs w:val="24"/>
          <w:lang w:eastAsia="zh-CN"/>
        </w:rPr>
        <w:t>Geophys. Res. Lett.</w:t>
      </w:r>
      <w:r w:rsidRPr="00032A3F">
        <w:rPr>
          <w:rFonts w:asciiTheme="minorHAnsi" w:eastAsia="宋体" w:hAnsiTheme="minorHAnsi" w:cstheme="minorHAnsi"/>
          <w:sz w:val="24"/>
          <w:szCs w:val="24"/>
          <w:lang w:eastAsia="zh-CN"/>
        </w:rPr>
        <w:t>, 48(20), e2021GL095699</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 xml:space="preserve"> </w:t>
      </w:r>
      <w:r w:rsidR="00C333A3" w:rsidRPr="00032A3F">
        <w:rPr>
          <w:rFonts w:asciiTheme="minorHAnsi" w:eastAsia="宋体" w:hAnsiTheme="minorHAnsi" w:cstheme="minorHAnsi"/>
          <w:sz w:val="24"/>
          <w:szCs w:val="24"/>
          <w:lang w:eastAsia="zh-CN"/>
        </w:rPr>
        <w:t>doi</w:t>
      </w:r>
      <w:r w:rsidR="00C333A3" w:rsidRPr="00032A3F">
        <w:rPr>
          <w:rFonts w:asciiTheme="minorHAnsi" w:eastAsia="宋体" w:hAnsiTheme="minorHAnsi" w:cstheme="minorHAnsi" w:hint="eastAsia"/>
          <w:sz w:val="24"/>
          <w:szCs w:val="24"/>
          <w:lang w:eastAsia="zh-CN"/>
        </w:rPr>
        <w:t>:</w:t>
      </w:r>
      <w:r w:rsidRPr="00032A3F">
        <w:rPr>
          <w:rFonts w:asciiTheme="minorHAnsi" w:eastAsia="宋体" w:hAnsiTheme="minorHAnsi" w:cstheme="minorHAnsi"/>
          <w:sz w:val="24"/>
          <w:szCs w:val="24"/>
          <w:lang w:eastAsia="zh-CN"/>
        </w:rPr>
        <w:t>10.1029/2021GL095699.</w:t>
      </w:r>
    </w:p>
    <w:sectPr w:rsidR="00BF0028" w:rsidRPr="00032A3F"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5FE8E8" w14:textId="77777777" w:rsidR="0085194B" w:rsidRDefault="0085194B" w:rsidP="000379AB">
      <w:r>
        <w:separator/>
      </w:r>
    </w:p>
  </w:endnote>
  <w:endnote w:type="continuationSeparator" w:id="0">
    <w:p w14:paraId="5BCED74C" w14:textId="77777777" w:rsidR="0085194B" w:rsidRDefault="0085194B"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ED28E" w14:textId="2FE9AD18" w:rsidR="00DD6745" w:rsidRDefault="00DD6745" w:rsidP="00B719C8">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D56BAD" w14:textId="77777777" w:rsidR="0085194B" w:rsidRDefault="0085194B" w:rsidP="000379AB">
      <w:r>
        <w:separator/>
      </w:r>
    </w:p>
  </w:footnote>
  <w:footnote w:type="continuationSeparator" w:id="0">
    <w:p w14:paraId="51940EC9" w14:textId="77777777" w:rsidR="0085194B" w:rsidRDefault="0085194B"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25FE63" w14:textId="3EE5A9C5" w:rsidR="00DD6745" w:rsidRDefault="00DD6745" w:rsidP="007778ED">
    <w:pPr>
      <w:pStyle w:val="a5"/>
      <w:jc w:val="center"/>
    </w:pPr>
    <w:r>
      <w:t xml:space="preserve">manuscript submitted to </w:t>
    </w:r>
    <w:r w:rsidR="005A3B9B" w:rsidRPr="005A3B9B">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75CCC" w14:textId="2816AD77" w:rsidR="00DD6745" w:rsidRDefault="00DD6745"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1"/>
  </w:num>
  <w:num w:numId="4" w16cid:durableId="983047291">
    <w:abstractNumId w:val="5"/>
  </w:num>
  <w:num w:numId="5" w16cid:durableId="1416437152">
    <w:abstractNumId w:val="6"/>
  </w:num>
  <w:num w:numId="6" w16cid:durableId="25494253">
    <w:abstractNumId w:val="8"/>
  </w:num>
  <w:num w:numId="7" w16cid:durableId="119541995">
    <w:abstractNumId w:val="9"/>
  </w:num>
  <w:num w:numId="8" w16cid:durableId="1958756824">
    <w:abstractNumId w:val="10"/>
  </w:num>
  <w:num w:numId="9" w16cid:durableId="928124450">
    <w:abstractNumId w:val="3"/>
  </w:num>
  <w:num w:numId="10" w16cid:durableId="1962152298">
    <w:abstractNumId w:val="7"/>
  </w:num>
  <w:num w:numId="11" w16cid:durableId="17976862">
    <w:abstractNumId w:val="4"/>
  </w:num>
  <w:num w:numId="12" w16cid:durableId="1237283164">
    <w:abstractNumId w:val="12"/>
  </w:num>
  <w:num w:numId="13" w16cid:durableId="439767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zQyMTGyMDW3NDcyNTJV0lEKTi0uzszPAykwrAUA7Z0v3CwAAAA="/>
  </w:docVars>
  <w:rsids>
    <w:rsidRoot w:val="008A6077"/>
    <w:rsid w:val="00006A32"/>
    <w:rsid w:val="0001218A"/>
    <w:rsid w:val="00013B94"/>
    <w:rsid w:val="00022E2B"/>
    <w:rsid w:val="00023876"/>
    <w:rsid w:val="0002662F"/>
    <w:rsid w:val="00031829"/>
    <w:rsid w:val="00032A3F"/>
    <w:rsid w:val="000379AB"/>
    <w:rsid w:val="000429F6"/>
    <w:rsid w:val="00042B95"/>
    <w:rsid w:val="00044444"/>
    <w:rsid w:val="00050124"/>
    <w:rsid w:val="00057008"/>
    <w:rsid w:val="0006070C"/>
    <w:rsid w:val="0006088F"/>
    <w:rsid w:val="00064549"/>
    <w:rsid w:val="00066121"/>
    <w:rsid w:val="000710ED"/>
    <w:rsid w:val="00071C11"/>
    <w:rsid w:val="0007414F"/>
    <w:rsid w:val="000816D6"/>
    <w:rsid w:val="00082FCA"/>
    <w:rsid w:val="00083E6C"/>
    <w:rsid w:val="000861DC"/>
    <w:rsid w:val="00086D52"/>
    <w:rsid w:val="00086FE3"/>
    <w:rsid w:val="000904AA"/>
    <w:rsid w:val="00096B71"/>
    <w:rsid w:val="000B2CAD"/>
    <w:rsid w:val="000B3365"/>
    <w:rsid w:val="000B3A3B"/>
    <w:rsid w:val="000B701A"/>
    <w:rsid w:val="000C0DE3"/>
    <w:rsid w:val="000C3474"/>
    <w:rsid w:val="000C5694"/>
    <w:rsid w:val="000C77C2"/>
    <w:rsid w:val="000E4E7A"/>
    <w:rsid w:val="000E7D80"/>
    <w:rsid w:val="000F193F"/>
    <w:rsid w:val="00100188"/>
    <w:rsid w:val="00110DE9"/>
    <w:rsid w:val="0012125F"/>
    <w:rsid w:val="0012191B"/>
    <w:rsid w:val="00121FE8"/>
    <w:rsid w:val="0015402A"/>
    <w:rsid w:val="00155925"/>
    <w:rsid w:val="00160659"/>
    <w:rsid w:val="0018191E"/>
    <w:rsid w:val="00187492"/>
    <w:rsid w:val="00187A48"/>
    <w:rsid w:val="001A5E64"/>
    <w:rsid w:val="001B0E29"/>
    <w:rsid w:val="001B0EB8"/>
    <w:rsid w:val="001B35BF"/>
    <w:rsid w:val="001B5FBE"/>
    <w:rsid w:val="001C2B0D"/>
    <w:rsid w:val="001C4478"/>
    <w:rsid w:val="001C5286"/>
    <w:rsid w:val="001D1ECA"/>
    <w:rsid w:val="001D2642"/>
    <w:rsid w:val="001E33EF"/>
    <w:rsid w:val="001F1158"/>
    <w:rsid w:val="001F1BE2"/>
    <w:rsid w:val="001F2D2F"/>
    <w:rsid w:val="00200567"/>
    <w:rsid w:val="00205265"/>
    <w:rsid w:val="002112B8"/>
    <w:rsid w:val="00212F65"/>
    <w:rsid w:val="00214BBD"/>
    <w:rsid w:val="00223FA8"/>
    <w:rsid w:val="00226A45"/>
    <w:rsid w:val="002308B8"/>
    <w:rsid w:val="00231125"/>
    <w:rsid w:val="00232420"/>
    <w:rsid w:val="002359C7"/>
    <w:rsid w:val="00240493"/>
    <w:rsid w:val="00243F22"/>
    <w:rsid w:val="002452A3"/>
    <w:rsid w:val="00260F21"/>
    <w:rsid w:val="00264CEB"/>
    <w:rsid w:val="00271074"/>
    <w:rsid w:val="00274922"/>
    <w:rsid w:val="00283365"/>
    <w:rsid w:val="00285131"/>
    <w:rsid w:val="00286F21"/>
    <w:rsid w:val="00291CC0"/>
    <w:rsid w:val="002935ED"/>
    <w:rsid w:val="00293729"/>
    <w:rsid w:val="002940C2"/>
    <w:rsid w:val="0029557A"/>
    <w:rsid w:val="00297DC1"/>
    <w:rsid w:val="002A6C64"/>
    <w:rsid w:val="002B2AA9"/>
    <w:rsid w:val="002B5EA7"/>
    <w:rsid w:val="002B6F74"/>
    <w:rsid w:val="002C3263"/>
    <w:rsid w:val="002C7529"/>
    <w:rsid w:val="002D183F"/>
    <w:rsid w:val="002D3636"/>
    <w:rsid w:val="002D729A"/>
    <w:rsid w:val="002D792E"/>
    <w:rsid w:val="002E7898"/>
    <w:rsid w:val="002F0AD9"/>
    <w:rsid w:val="002F1FEA"/>
    <w:rsid w:val="002F2289"/>
    <w:rsid w:val="002F2F50"/>
    <w:rsid w:val="002F3B11"/>
    <w:rsid w:val="00300103"/>
    <w:rsid w:val="00301BDE"/>
    <w:rsid w:val="00302CB7"/>
    <w:rsid w:val="00306EF5"/>
    <w:rsid w:val="00307892"/>
    <w:rsid w:val="00307A74"/>
    <w:rsid w:val="003137C3"/>
    <w:rsid w:val="00321596"/>
    <w:rsid w:val="00325B42"/>
    <w:rsid w:val="003302B7"/>
    <w:rsid w:val="00332731"/>
    <w:rsid w:val="0033764B"/>
    <w:rsid w:val="003400AE"/>
    <w:rsid w:val="00343479"/>
    <w:rsid w:val="003448BE"/>
    <w:rsid w:val="00344A7E"/>
    <w:rsid w:val="00346573"/>
    <w:rsid w:val="003652E8"/>
    <w:rsid w:val="00365CBC"/>
    <w:rsid w:val="00366917"/>
    <w:rsid w:val="0037188A"/>
    <w:rsid w:val="0037466A"/>
    <w:rsid w:val="00380411"/>
    <w:rsid w:val="0038280B"/>
    <w:rsid w:val="00385DDB"/>
    <w:rsid w:val="00386D3C"/>
    <w:rsid w:val="00390727"/>
    <w:rsid w:val="003926EC"/>
    <w:rsid w:val="00395452"/>
    <w:rsid w:val="003A0A4E"/>
    <w:rsid w:val="003A18B0"/>
    <w:rsid w:val="003A2905"/>
    <w:rsid w:val="003A2FEE"/>
    <w:rsid w:val="003A335A"/>
    <w:rsid w:val="003A33D1"/>
    <w:rsid w:val="003A36F1"/>
    <w:rsid w:val="003A71F4"/>
    <w:rsid w:val="003C139B"/>
    <w:rsid w:val="003C5CFC"/>
    <w:rsid w:val="003D0D84"/>
    <w:rsid w:val="003D3D14"/>
    <w:rsid w:val="003D4307"/>
    <w:rsid w:val="003D57B4"/>
    <w:rsid w:val="003E22A0"/>
    <w:rsid w:val="003E3B05"/>
    <w:rsid w:val="003E660A"/>
    <w:rsid w:val="003F199B"/>
    <w:rsid w:val="003F2C2C"/>
    <w:rsid w:val="00400425"/>
    <w:rsid w:val="004009A6"/>
    <w:rsid w:val="00400FB7"/>
    <w:rsid w:val="0041096B"/>
    <w:rsid w:val="00413DB2"/>
    <w:rsid w:val="00417924"/>
    <w:rsid w:val="0042354F"/>
    <w:rsid w:val="00430108"/>
    <w:rsid w:val="00433698"/>
    <w:rsid w:val="00434385"/>
    <w:rsid w:val="00440561"/>
    <w:rsid w:val="00440A22"/>
    <w:rsid w:val="00440F77"/>
    <w:rsid w:val="00443FA9"/>
    <w:rsid w:val="00454DA5"/>
    <w:rsid w:val="004573B7"/>
    <w:rsid w:val="00465D65"/>
    <w:rsid w:val="0046739F"/>
    <w:rsid w:val="004710E8"/>
    <w:rsid w:val="004740B5"/>
    <w:rsid w:val="004819DC"/>
    <w:rsid w:val="0048485A"/>
    <w:rsid w:val="00487F02"/>
    <w:rsid w:val="004911E2"/>
    <w:rsid w:val="004940A7"/>
    <w:rsid w:val="004968C0"/>
    <w:rsid w:val="004A6679"/>
    <w:rsid w:val="004B16A6"/>
    <w:rsid w:val="004B1753"/>
    <w:rsid w:val="004B197D"/>
    <w:rsid w:val="004B5A5D"/>
    <w:rsid w:val="004B7722"/>
    <w:rsid w:val="004C0FC6"/>
    <w:rsid w:val="004C65B8"/>
    <w:rsid w:val="004D2156"/>
    <w:rsid w:val="004D2793"/>
    <w:rsid w:val="004D577F"/>
    <w:rsid w:val="004D59E8"/>
    <w:rsid w:val="004E2E58"/>
    <w:rsid w:val="004E66B8"/>
    <w:rsid w:val="004E68BE"/>
    <w:rsid w:val="004F2879"/>
    <w:rsid w:val="004F6BAF"/>
    <w:rsid w:val="004F7622"/>
    <w:rsid w:val="005005F3"/>
    <w:rsid w:val="00501C83"/>
    <w:rsid w:val="005049C9"/>
    <w:rsid w:val="0050636E"/>
    <w:rsid w:val="00514108"/>
    <w:rsid w:val="00514B45"/>
    <w:rsid w:val="005167EA"/>
    <w:rsid w:val="0052245F"/>
    <w:rsid w:val="00524145"/>
    <w:rsid w:val="00527136"/>
    <w:rsid w:val="005358D5"/>
    <w:rsid w:val="00545B6C"/>
    <w:rsid w:val="00551EC4"/>
    <w:rsid w:val="0055509E"/>
    <w:rsid w:val="00562C9F"/>
    <w:rsid w:val="00562D64"/>
    <w:rsid w:val="00567E64"/>
    <w:rsid w:val="00571344"/>
    <w:rsid w:val="00571A64"/>
    <w:rsid w:val="0057441D"/>
    <w:rsid w:val="00575C0B"/>
    <w:rsid w:val="00576C3E"/>
    <w:rsid w:val="00586896"/>
    <w:rsid w:val="00590F0A"/>
    <w:rsid w:val="0059358A"/>
    <w:rsid w:val="005A25CB"/>
    <w:rsid w:val="005A379E"/>
    <w:rsid w:val="005A39A9"/>
    <w:rsid w:val="005A3B9B"/>
    <w:rsid w:val="005A617A"/>
    <w:rsid w:val="005A7CC1"/>
    <w:rsid w:val="005B4B12"/>
    <w:rsid w:val="005C0032"/>
    <w:rsid w:val="005C02C1"/>
    <w:rsid w:val="005C249A"/>
    <w:rsid w:val="005C29EB"/>
    <w:rsid w:val="005C411F"/>
    <w:rsid w:val="005C5223"/>
    <w:rsid w:val="005C656E"/>
    <w:rsid w:val="005D2A34"/>
    <w:rsid w:val="005D5A6F"/>
    <w:rsid w:val="005D62D6"/>
    <w:rsid w:val="005D752B"/>
    <w:rsid w:val="005E0FFD"/>
    <w:rsid w:val="005E1969"/>
    <w:rsid w:val="005E3482"/>
    <w:rsid w:val="005F4AEE"/>
    <w:rsid w:val="00611DFD"/>
    <w:rsid w:val="00612543"/>
    <w:rsid w:val="006130CF"/>
    <w:rsid w:val="00624CDD"/>
    <w:rsid w:val="00634358"/>
    <w:rsid w:val="00637912"/>
    <w:rsid w:val="00640717"/>
    <w:rsid w:val="00646C36"/>
    <w:rsid w:val="00650CFC"/>
    <w:rsid w:val="00655477"/>
    <w:rsid w:val="006559E3"/>
    <w:rsid w:val="00660064"/>
    <w:rsid w:val="006716AE"/>
    <w:rsid w:val="00674E66"/>
    <w:rsid w:val="0067748B"/>
    <w:rsid w:val="00681AE7"/>
    <w:rsid w:val="00683026"/>
    <w:rsid w:val="00683C8D"/>
    <w:rsid w:val="00683CD2"/>
    <w:rsid w:val="006842EE"/>
    <w:rsid w:val="006869C3"/>
    <w:rsid w:val="0068794D"/>
    <w:rsid w:val="00693110"/>
    <w:rsid w:val="00693EBA"/>
    <w:rsid w:val="00694B70"/>
    <w:rsid w:val="00694BAE"/>
    <w:rsid w:val="006959E5"/>
    <w:rsid w:val="006975E5"/>
    <w:rsid w:val="0069776B"/>
    <w:rsid w:val="006A3C40"/>
    <w:rsid w:val="006B755A"/>
    <w:rsid w:val="006B7D43"/>
    <w:rsid w:val="006C03DC"/>
    <w:rsid w:val="006C4619"/>
    <w:rsid w:val="006D05A9"/>
    <w:rsid w:val="006D1263"/>
    <w:rsid w:val="006D12CB"/>
    <w:rsid w:val="006D19B4"/>
    <w:rsid w:val="006D3193"/>
    <w:rsid w:val="006E1549"/>
    <w:rsid w:val="006E563A"/>
    <w:rsid w:val="006F0D4D"/>
    <w:rsid w:val="006F662E"/>
    <w:rsid w:val="006F6AFF"/>
    <w:rsid w:val="006F70CA"/>
    <w:rsid w:val="00703853"/>
    <w:rsid w:val="00706C4F"/>
    <w:rsid w:val="00720D11"/>
    <w:rsid w:val="007223C1"/>
    <w:rsid w:val="00724B78"/>
    <w:rsid w:val="00727216"/>
    <w:rsid w:val="007303BF"/>
    <w:rsid w:val="007306DF"/>
    <w:rsid w:val="0073106D"/>
    <w:rsid w:val="00741030"/>
    <w:rsid w:val="0074297C"/>
    <w:rsid w:val="00746A20"/>
    <w:rsid w:val="0074769E"/>
    <w:rsid w:val="00747D49"/>
    <w:rsid w:val="00747E50"/>
    <w:rsid w:val="00754A58"/>
    <w:rsid w:val="0075664F"/>
    <w:rsid w:val="00761302"/>
    <w:rsid w:val="00767596"/>
    <w:rsid w:val="00773A4F"/>
    <w:rsid w:val="0077782F"/>
    <w:rsid w:val="007778ED"/>
    <w:rsid w:val="00792044"/>
    <w:rsid w:val="00796FB8"/>
    <w:rsid w:val="007A6ADF"/>
    <w:rsid w:val="007B0790"/>
    <w:rsid w:val="007B087F"/>
    <w:rsid w:val="007B1248"/>
    <w:rsid w:val="007B2435"/>
    <w:rsid w:val="007B4B93"/>
    <w:rsid w:val="007C01B4"/>
    <w:rsid w:val="007C1631"/>
    <w:rsid w:val="007C22B4"/>
    <w:rsid w:val="007C68BE"/>
    <w:rsid w:val="007D1D23"/>
    <w:rsid w:val="007D3439"/>
    <w:rsid w:val="007D74DB"/>
    <w:rsid w:val="007E4536"/>
    <w:rsid w:val="007E6738"/>
    <w:rsid w:val="007F0045"/>
    <w:rsid w:val="007F009D"/>
    <w:rsid w:val="007F2F74"/>
    <w:rsid w:val="007F7EF5"/>
    <w:rsid w:val="00804186"/>
    <w:rsid w:val="00806949"/>
    <w:rsid w:val="00807D53"/>
    <w:rsid w:val="0081045D"/>
    <w:rsid w:val="00810F1E"/>
    <w:rsid w:val="00813315"/>
    <w:rsid w:val="00813C99"/>
    <w:rsid w:val="00826E3E"/>
    <w:rsid w:val="008314D1"/>
    <w:rsid w:val="00832378"/>
    <w:rsid w:val="00850691"/>
    <w:rsid w:val="0085194B"/>
    <w:rsid w:val="00851DB2"/>
    <w:rsid w:val="00855B07"/>
    <w:rsid w:val="00861240"/>
    <w:rsid w:val="00866EE3"/>
    <w:rsid w:val="00872C5A"/>
    <w:rsid w:val="00887E3E"/>
    <w:rsid w:val="008956AD"/>
    <w:rsid w:val="008A1A66"/>
    <w:rsid w:val="008A6077"/>
    <w:rsid w:val="008A63C8"/>
    <w:rsid w:val="008B1E57"/>
    <w:rsid w:val="008B7690"/>
    <w:rsid w:val="008C1A9C"/>
    <w:rsid w:val="008C1C38"/>
    <w:rsid w:val="008C5F33"/>
    <w:rsid w:val="008D3087"/>
    <w:rsid w:val="008E58E5"/>
    <w:rsid w:val="008F3168"/>
    <w:rsid w:val="008F6235"/>
    <w:rsid w:val="008F6623"/>
    <w:rsid w:val="00910157"/>
    <w:rsid w:val="00915266"/>
    <w:rsid w:val="0092159B"/>
    <w:rsid w:val="00922F6A"/>
    <w:rsid w:val="00923896"/>
    <w:rsid w:val="009260E1"/>
    <w:rsid w:val="00937FC7"/>
    <w:rsid w:val="00941D0F"/>
    <w:rsid w:val="00946DBB"/>
    <w:rsid w:val="00954E76"/>
    <w:rsid w:val="00963E32"/>
    <w:rsid w:val="009648C2"/>
    <w:rsid w:val="00971008"/>
    <w:rsid w:val="0097213C"/>
    <w:rsid w:val="0097528C"/>
    <w:rsid w:val="00975D9D"/>
    <w:rsid w:val="00981B8B"/>
    <w:rsid w:val="0099148C"/>
    <w:rsid w:val="00994E37"/>
    <w:rsid w:val="00995CAA"/>
    <w:rsid w:val="00996A60"/>
    <w:rsid w:val="009977A1"/>
    <w:rsid w:val="009A0541"/>
    <w:rsid w:val="009A41C5"/>
    <w:rsid w:val="009A50D7"/>
    <w:rsid w:val="009B68DA"/>
    <w:rsid w:val="009B6FF5"/>
    <w:rsid w:val="009C2218"/>
    <w:rsid w:val="009C22D7"/>
    <w:rsid w:val="009C5B2A"/>
    <w:rsid w:val="009C63D9"/>
    <w:rsid w:val="009D5386"/>
    <w:rsid w:val="009F1724"/>
    <w:rsid w:val="00A013B4"/>
    <w:rsid w:val="00A043B4"/>
    <w:rsid w:val="00A04594"/>
    <w:rsid w:val="00A04C32"/>
    <w:rsid w:val="00A1073D"/>
    <w:rsid w:val="00A12817"/>
    <w:rsid w:val="00A13386"/>
    <w:rsid w:val="00A23BE3"/>
    <w:rsid w:val="00A41866"/>
    <w:rsid w:val="00A44E37"/>
    <w:rsid w:val="00A45B55"/>
    <w:rsid w:val="00A4732A"/>
    <w:rsid w:val="00A517E9"/>
    <w:rsid w:val="00A53E31"/>
    <w:rsid w:val="00A57FBF"/>
    <w:rsid w:val="00A612B4"/>
    <w:rsid w:val="00A677BF"/>
    <w:rsid w:val="00A746EF"/>
    <w:rsid w:val="00A74B31"/>
    <w:rsid w:val="00A75211"/>
    <w:rsid w:val="00A92B4C"/>
    <w:rsid w:val="00A94304"/>
    <w:rsid w:val="00A94C42"/>
    <w:rsid w:val="00A96D49"/>
    <w:rsid w:val="00AA0EB3"/>
    <w:rsid w:val="00AA11F3"/>
    <w:rsid w:val="00AA7131"/>
    <w:rsid w:val="00AB46CF"/>
    <w:rsid w:val="00AC1CB4"/>
    <w:rsid w:val="00AC31D0"/>
    <w:rsid w:val="00AD03B0"/>
    <w:rsid w:val="00AE1B5A"/>
    <w:rsid w:val="00AE35A3"/>
    <w:rsid w:val="00AE4CD8"/>
    <w:rsid w:val="00AE4EDB"/>
    <w:rsid w:val="00AE647B"/>
    <w:rsid w:val="00AE7E1D"/>
    <w:rsid w:val="00AF33DA"/>
    <w:rsid w:val="00AF47F4"/>
    <w:rsid w:val="00AF5C98"/>
    <w:rsid w:val="00AF5E7F"/>
    <w:rsid w:val="00B06ACA"/>
    <w:rsid w:val="00B120F3"/>
    <w:rsid w:val="00B2314B"/>
    <w:rsid w:val="00B232F9"/>
    <w:rsid w:val="00B23DF0"/>
    <w:rsid w:val="00B259A1"/>
    <w:rsid w:val="00B3359F"/>
    <w:rsid w:val="00B33D2A"/>
    <w:rsid w:val="00B34661"/>
    <w:rsid w:val="00B4431F"/>
    <w:rsid w:val="00B44A85"/>
    <w:rsid w:val="00B52FA2"/>
    <w:rsid w:val="00B64175"/>
    <w:rsid w:val="00B64D47"/>
    <w:rsid w:val="00B700D3"/>
    <w:rsid w:val="00B713E7"/>
    <w:rsid w:val="00B719C8"/>
    <w:rsid w:val="00B72DAA"/>
    <w:rsid w:val="00B7394E"/>
    <w:rsid w:val="00B77E56"/>
    <w:rsid w:val="00B81C79"/>
    <w:rsid w:val="00B82556"/>
    <w:rsid w:val="00B828C4"/>
    <w:rsid w:val="00B828E5"/>
    <w:rsid w:val="00B86DCE"/>
    <w:rsid w:val="00B87A7D"/>
    <w:rsid w:val="00BA1D83"/>
    <w:rsid w:val="00BA1E30"/>
    <w:rsid w:val="00BA384F"/>
    <w:rsid w:val="00BB4E44"/>
    <w:rsid w:val="00BD21BD"/>
    <w:rsid w:val="00BD47BB"/>
    <w:rsid w:val="00BE1A50"/>
    <w:rsid w:val="00BF0028"/>
    <w:rsid w:val="00C04E44"/>
    <w:rsid w:val="00C06832"/>
    <w:rsid w:val="00C104EE"/>
    <w:rsid w:val="00C16099"/>
    <w:rsid w:val="00C211A7"/>
    <w:rsid w:val="00C242BD"/>
    <w:rsid w:val="00C248D8"/>
    <w:rsid w:val="00C333A3"/>
    <w:rsid w:val="00C3475A"/>
    <w:rsid w:val="00C36831"/>
    <w:rsid w:val="00C43474"/>
    <w:rsid w:val="00C5267A"/>
    <w:rsid w:val="00C558EF"/>
    <w:rsid w:val="00C61021"/>
    <w:rsid w:val="00C65758"/>
    <w:rsid w:val="00C660FB"/>
    <w:rsid w:val="00C716D6"/>
    <w:rsid w:val="00C73C26"/>
    <w:rsid w:val="00C74FCC"/>
    <w:rsid w:val="00C81368"/>
    <w:rsid w:val="00C81692"/>
    <w:rsid w:val="00C86032"/>
    <w:rsid w:val="00C92845"/>
    <w:rsid w:val="00C92D46"/>
    <w:rsid w:val="00C930BE"/>
    <w:rsid w:val="00C94AA5"/>
    <w:rsid w:val="00C94F6A"/>
    <w:rsid w:val="00CA25D6"/>
    <w:rsid w:val="00CA2798"/>
    <w:rsid w:val="00CA3C94"/>
    <w:rsid w:val="00CA772B"/>
    <w:rsid w:val="00CB3701"/>
    <w:rsid w:val="00CB7623"/>
    <w:rsid w:val="00CB7BED"/>
    <w:rsid w:val="00CC4CBE"/>
    <w:rsid w:val="00CC7C35"/>
    <w:rsid w:val="00CD17BF"/>
    <w:rsid w:val="00CE541D"/>
    <w:rsid w:val="00CF3DEE"/>
    <w:rsid w:val="00CF4854"/>
    <w:rsid w:val="00D00FEA"/>
    <w:rsid w:val="00D01FD0"/>
    <w:rsid w:val="00D12693"/>
    <w:rsid w:val="00D213D5"/>
    <w:rsid w:val="00D33ABB"/>
    <w:rsid w:val="00D36B76"/>
    <w:rsid w:val="00D36F0E"/>
    <w:rsid w:val="00D45590"/>
    <w:rsid w:val="00D50A01"/>
    <w:rsid w:val="00D6373D"/>
    <w:rsid w:val="00D64AD5"/>
    <w:rsid w:val="00D7036C"/>
    <w:rsid w:val="00D71278"/>
    <w:rsid w:val="00D810E5"/>
    <w:rsid w:val="00D85719"/>
    <w:rsid w:val="00D90C52"/>
    <w:rsid w:val="00D94839"/>
    <w:rsid w:val="00D94844"/>
    <w:rsid w:val="00D9528F"/>
    <w:rsid w:val="00D95983"/>
    <w:rsid w:val="00DA07FF"/>
    <w:rsid w:val="00DA2BF9"/>
    <w:rsid w:val="00DA538E"/>
    <w:rsid w:val="00DA7A74"/>
    <w:rsid w:val="00DB63C5"/>
    <w:rsid w:val="00DB6EB6"/>
    <w:rsid w:val="00DC2F59"/>
    <w:rsid w:val="00DD1410"/>
    <w:rsid w:val="00DD188B"/>
    <w:rsid w:val="00DD364F"/>
    <w:rsid w:val="00DD43B8"/>
    <w:rsid w:val="00DD6745"/>
    <w:rsid w:val="00DD71AC"/>
    <w:rsid w:val="00DD731F"/>
    <w:rsid w:val="00DE3F91"/>
    <w:rsid w:val="00DE4E2C"/>
    <w:rsid w:val="00DE780A"/>
    <w:rsid w:val="00DF0E7B"/>
    <w:rsid w:val="00E0523F"/>
    <w:rsid w:val="00E13625"/>
    <w:rsid w:val="00E148EB"/>
    <w:rsid w:val="00E251D3"/>
    <w:rsid w:val="00E31013"/>
    <w:rsid w:val="00E31404"/>
    <w:rsid w:val="00E31513"/>
    <w:rsid w:val="00E44761"/>
    <w:rsid w:val="00E44CCB"/>
    <w:rsid w:val="00E500A4"/>
    <w:rsid w:val="00E50185"/>
    <w:rsid w:val="00E52C30"/>
    <w:rsid w:val="00E55DCF"/>
    <w:rsid w:val="00E5723F"/>
    <w:rsid w:val="00E641A9"/>
    <w:rsid w:val="00E653BA"/>
    <w:rsid w:val="00E664DF"/>
    <w:rsid w:val="00E67B96"/>
    <w:rsid w:val="00E70C09"/>
    <w:rsid w:val="00E71C8D"/>
    <w:rsid w:val="00E71ECB"/>
    <w:rsid w:val="00E743A9"/>
    <w:rsid w:val="00E76661"/>
    <w:rsid w:val="00E81373"/>
    <w:rsid w:val="00E84F2B"/>
    <w:rsid w:val="00EA0E53"/>
    <w:rsid w:val="00EA2540"/>
    <w:rsid w:val="00EA49A2"/>
    <w:rsid w:val="00EA7816"/>
    <w:rsid w:val="00EB18D3"/>
    <w:rsid w:val="00EB2FF8"/>
    <w:rsid w:val="00EC533D"/>
    <w:rsid w:val="00ED0F1D"/>
    <w:rsid w:val="00ED529C"/>
    <w:rsid w:val="00EE270C"/>
    <w:rsid w:val="00EE2E54"/>
    <w:rsid w:val="00EE433D"/>
    <w:rsid w:val="00EE6E49"/>
    <w:rsid w:val="00EF04CF"/>
    <w:rsid w:val="00EF1126"/>
    <w:rsid w:val="00EF3433"/>
    <w:rsid w:val="00F029C0"/>
    <w:rsid w:val="00F05040"/>
    <w:rsid w:val="00F13598"/>
    <w:rsid w:val="00F14527"/>
    <w:rsid w:val="00F14BE4"/>
    <w:rsid w:val="00F21080"/>
    <w:rsid w:val="00F2525C"/>
    <w:rsid w:val="00F26F85"/>
    <w:rsid w:val="00F2755F"/>
    <w:rsid w:val="00F279EE"/>
    <w:rsid w:val="00F36BE1"/>
    <w:rsid w:val="00F407DD"/>
    <w:rsid w:val="00F41872"/>
    <w:rsid w:val="00F45D74"/>
    <w:rsid w:val="00F45E57"/>
    <w:rsid w:val="00F47513"/>
    <w:rsid w:val="00F5164A"/>
    <w:rsid w:val="00F54054"/>
    <w:rsid w:val="00F5460D"/>
    <w:rsid w:val="00F61163"/>
    <w:rsid w:val="00F64BA5"/>
    <w:rsid w:val="00F70BAE"/>
    <w:rsid w:val="00F71CD1"/>
    <w:rsid w:val="00F83831"/>
    <w:rsid w:val="00F92018"/>
    <w:rsid w:val="00F95A36"/>
    <w:rsid w:val="00FA159C"/>
    <w:rsid w:val="00FA604E"/>
    <w:rsid w:val="00FA65C3"/>
    <w:rsid w:val="00FA778E"/>
    <w:rsid w:val="00FB01E3"/>
    <w:rsid w:val="00FC3EAC"/>
    <w:rsid w:val="00FC4212"/>
    <w:rsid w:val="00FC49C6"/>
    <w:rsid w:val="00FC54E1"/>
    <w:rsid w:val="00FD24B2"/>
    <w:rsid w:val="00FD595C"/>
    <w:rsid w:val="00FD5A50"/>
    <w:rsid w:val="00FD5C66"/>
    <w:rsid w:val="00FE484E"/>
    <w:rsid w:val="00FF39C9"/>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609C9FC"/>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a">
    <w:name w:val="Normal"/>
    <w:qFormat/>
    <w:rsid w:val="008A6077"/>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页眉 字符"/>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标题 字符"/>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8">
    <w:name w:val="Normal (Web)"/>
    <w:basedOn w:val="a"/>
    <w:uiPriority w:val="99"/>
    <w:semiHidden/>
    <w:unhideWhenUsed/>
    <w:rsid w:val="002F3B11"/>
    <w:rPr>
      <w:sz w:val="24"/>
      <w:szCs w:val="24"/>
    </w:rPr>
  </w:style>
  <w:style w:type="paragraph" w:styleId="a9">
    <w:name w:val="footer"/>
    <w:basedOn w:val="a"/>
    <w:link w:val="aa"/>
    <w:uiPriority w:val="99"/>
    <w:unhideWhenUsed/>
    <w:rsid w:val="000379AB"/>
    <w:pPr>
      <w:tabs>
        <w:tab w:val="center" w:pos="4680"/>
        <w:tab w:val="right" w:pos="9360"/>
      </w:tabs>
    </w:pPr>
  </w:style>
  <w:style w:type="character" w:customStyle="1" w:styleId="aa">
    <w:name w:val="页脚 字符"/>
    <w:basedOn w:val="a0"/>
    <w:link w:val="a9"/>
    <w:uiPriority w:val="99"/>
    <w:rsid w:val="000379AB"/>
    <w:rPr>
      <w:rFonts w:ascii="Times New Roman" w:eastAsia="Calibri" w:hAnsi="Times New Roman" w:cs="Times New Roman"/>
      <w:sz w:val="20"/>
      <w:szCs w:val="20"/>
    </w:rPr>
  </w:style>
  <w:style w:type="paragraph" w:styleId="ab">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ac">
    <w:name w:val="Unresolved Mention"/>
    <w:basedOn w:val="a0"/>
    <w:uiPriority w:val="99"/>
    <w:rsid w:val="00B81C79"/>
    <w:rPr>
      <w:color w:val="808080"/>
      <w:shd w:val="clear" w:color="auto" w:fill="E6E6E6"/>
    </w:rPr>
  </w:style>
  <w:style w:type="paragraph" w:styleId="ad">
    <w:name w:val="Balloon Text"/>
    <w:basedOn w:val="a"/>
    <w:link w:val="ae"/>
    <w:uiPriority w:val="99"/>
    <w:semiHidden/>
    <w:unhideWhenUsed/>
    <w:rsid w:val="007B4B93"/>
    <w:rPr>
      <w:rFonts w:ascii="Segoe UI" w:hAnsi="Segoe UI" w:cs="Segoe UI"/>
      <w:sz w:val="18"/>
      <w:szCs w:val="18"/>
    </w:rPr>
  </w:style>
  <w:style w:type="character" w:customStyle="1" w:styleId="ae">
    <w:name w:val="批注框文本 字符"/>
    <w:basedOn w:val="a0"/>
    <w:link w:val="ad"/>
    <w:uiPriority w:val="99"/>
    <w:semiHidden/>
    <w:rsid w:val="007B4B93"/>
    <w:rPr>
      <w:rFonts w:ascii="Segoe UI" w:eastAsia="Calibri" w:hAnsi="Segoe UI" w:cs="Segoe UI"/>
      <w:sz w:val="18"/>
      <w:szCs w:val="18"/>
    </w:rPr>
  </w:style>
  <w:style w:type="character" w:styleId="af">
    <w:name w:val="Emphasis"/>
    <w:basedOn w:val="a0"/>
    <w:uiPriority w:val="20"/>
    <w:qFormat/>
    <w:rsid w:val="007B4B93"/>
    <w:rPr>
      <w:i/>
      <w:iCs/>
    </w:rPr>
  </w:style>
  <w:style w:type="character" w:styleId="af0">
    <w:name w:val="FollowedHyperlink"/>
    <w:basedOn w:val="a0"/>
    <w:uiPriority w:val="99"/>
    <w:semiHidden/>
    <w:unhideWhenUsed/>
    <w:rsid w:val="00F45E57"/>
    <w:rPr>
      <w:color w:val="954F72" w:themeColor="followedHyperlink"/>
      <w:u w:val="single"/>
    </w:rPr>
  </w:style>
  <w:style w:type="character" w:styleId="af1">
    <w:name w:val="line number"/>
    <w:basedOn w:val="a0"/>
    <w:uiPriority w:val="99"/>
    <w:semiHidden/>
    <w:unhideWhenUsed/>
    <w:rsid w:val="00BD47BB"/>
  </w:style>
  <w:style w:type="table" w:styleId="af2">
    <w:name w:val="Table Grid"/>
    <w:basedOn w:val="a1"/>
    <w:uiPriority w:val="39"/>
    <w:rsid w:val="00915266"/>
    <w:rPr>
      <w:rFonts w:eastAsiaTheme="minorEastAsia"/>
      <w:kern w:val="2"/>
      <w:sz w:val="21"/>
      <w:szCs w:val="22"/>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Revision"/>
    <w:hidden/>
    <w:uiPriority w:val="99"/>
    <w:semiHidden/>
    <w:rsid w:val="00655477"/>
    <w:rPr>
      <w:rFonts w:ascii="Times New Roman" w:eastAsia="Calibri" w:hAnsi="Times New Roman" w:cs="Times New Roman"/>
      <w:sz w:val="20"/>
      <w:szCs w:val="20"/>
    </w:rPr>
  </w:style>
  <w:style w:type="character" w:styleId="af4">
    <w:name w:val="Placeholder Text"/>
    <w:basedOn w:val="a0"/>
    <w:uiPriority w:val="99"/>
    <w:semiHidden/>
    <w:rsid w:val="00F70BA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18357515">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79680295">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873490973">
      <w:bodyDiv w:val="1"/>
      <w:marLeft w:val="0"/>
      <w:marRight w:val="0"/>
      <w:marTop w:val="0"/>
      <w:marBottom w:val="0"/>
      <w:divBdr>
        <w:top w:val="none" w:sz="0" w:space="0" w:color="auto"/>
        <w:left w:val="none" w:sz="0" w:space="0" w:color="auto"/>
        <w:bottom w:val="none" w:sz="0" w:space="0" w:color="auto"/>
        <w:right w:val="none" w:sz="0" w:space="0" w:color="auto"/>
      </w:divBdr>
    </w:div>
    <w:div w:id="2018728519">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hanggs@nuist.edu.cn)" TargetMode="Externa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D9F93D-461A-4860-ABB9-3726C1EE1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1285</TotalTime>
  <Pages>11</Pages>
  <Words>3141</Words>
  <Characters>17908</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zhanggs@nuist.edu.cn</cp:lastModifiedBy>
  <cp:revision>67</cp:revision>
  <cp:lastPrinted>2024-07-31T01:41:00Z</cp:lastPrinted>
  <dcterms:created xsi:type="dcterms:W3CDTF">2024-08-27T15:30:00Z</dcterms:created>
  <dcterms:modified xsi:type="dcterms:W3CDTF">2024-08-30T06:41:00Z</dcterms:modified>
</cp:coreProperties>
</file>