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C5E25" w14:textId="77777777" w:rsidR="00F217C8" w:rsidRDefault="00F217C8">
      <w:pPr>
        <w:rPr>
          <w:b/>
        </w:rPr>
      </w:pPr>
    </w:p>
    <w:p w14:paraId="1A8C0B6C" w14:textId="0C37DB65" w:rsidR="00F217C8" w:rsidRDefault="00F217C8">
      <w:pPr>
        <w:rPr>
          <w:b/>
        </w:rPr>
      </w:pPr>
      <w:r>
        <w:rPr>
          <w:b/>
        </w:rPr>
        <w:t>Title:</w:t>
      </w:r>
    </w:p>
    <w:p w14:paraId="4B3C3A23" w14:textId="23C55F0A" w:rsidR="00F20471" w:rsidRDefault="00113378">
      <w:pPr>
        <w:rPr>
          <w:b/>
        </w:rPr>
      </w:pPr>
      <w:r>
        <w:rPr>
          <w:b/>
        </w:rPr>
        <w:t>Oxygen</w:t>
      </w:r>
      <w:r w:rsidR="00F217C8" w:rsidRPr="00F217C8">
        <w:rPr>
          <w:b/>
        </w:rPr>
        <w:t xml:space="preserve"> Prescribing and Compatibility Issues in Infants Requiring </w:t>
      </w:r>
      <w:r>
        <w:rPr>
          <w:b/>
        </w:rPr>
        <w:t>Long Term Ventilation</w:t>
      </w:r>
    </w:p>
    <w:p w14:paraId="73417E74" w14:textId="77777777" w:rsidR="008C56DA" w:rsidRDefault="008C56DA">
      <w:pPr>
        <w:rPr>
          <w:b/>
        </w:rPr>
      </w:pPr>
    </w:p>
    <w:p w14:paraId="294F1DBD" w14:textId="2F82E29C" w:rsidR="000778E1" w:rsidRPr="002C679E" w:rsidRDefault="00F20471">
      <w:pPr>
        <w:rPr>
          <w:b/>
        </w:rPr>
      </w:pPr>
      <w:r>
        <w:rPr>
          <w:b/>
        </w:rPr>
        <w:t>To the Editor</w:t>
      </w:r>
    </w:p>
    <w:p w14:paraId="6A30C006" w14:textId="0C546E6E" w:rsidR="00CE40A6" w:rsidRPr="001755F5" w:rsidRDefault="003B5928">
      <w:pPr>
        <w:rPr>
          <w:vertAlign w:val="superscript"/>
        </w:rPr>
      </w:pPr>
      <w:r>
        <w:t>Improved neonatal care has resulted in</w:t>
      </w:r>
      <w:r w:rsidR="003B67C1">
        <w:t xml:space="preserve"> pre-term infants</w:t>
      </w:r>
      <w:r w:rsidR="004B5BB5">
        <w:t xml:space="preserve"> surviving from a younger gestational age</w:t>
      </w:r>
      <w:r w:rsidR="00095220">
        <w:t>,</w:t>
      </w:r>
      <w:r w:rsidR="003E7A16">
        <w:rPr>
          <w:vertAlign w:val="superscript"/>
        </w:rPr>
        <w:t>1</w:t>
      </w:r>
      <w:r w:rsidR="00095220">
        <w:t xml:space="preserve"> </w:t>
      </w:r>
      <w:r w:rsidR="003E7A16">
        <w:t xml:space="preserve">however </w:t>
      </w:r>
      <w:r w:rsidR="00113378">
        <w:t xml:space="preserve">a </w:t>
      </w:r>
      <w:r w:rsidR="003E7A16">
        <w:t>reduction in the proportion of these patients with bronchopulmonary dysplasia (BPD) is on</w:t>
      </w:r>
      <w:r>
        <w:t xml:space="preserve">ly moderately reduced, </w:t>
      </w:r>
      <w:r w:rsidR="003E7A16">
        <w:t>lead</w:t>
      </w:r>
      <w:r>
        <w:t>ing</w:t>
      </w:r>
      <w:r w:rsidR="003E7A16">
        <w:t xml:space="preserve"> to</w:t>
      </w:r>
      <w:r w:rsidR="00095220">
        <w:t xml:space="preserve"> </w:t>
      </w:r>
      <w:r w:rsidR="001C4B4F">
        <w:t xml:space="preserve">more </w:t>
      </w:r>
      <w:r w:rsidR="00095220">
        <w:t>infants</w:t>
      </w:r>
      <w:r w:rsidR="00001827">
        <w:t xml:space="preserve"> </w:t>
      </w:r>
      <w:r>
        <w:t>with</w:t>
      </w:r>
      <w:r w:rsidR="00095220">
        <w:t xml:space="preserve"> a clinical diagnosis of </w:t>
      </w:r>
      <w:r w:rsidR="003E7A16">
        <w:t>BPD</w:t>
      </w:r>
      <w:r w:rsidR="003E7A16">
        <w:rPr>
          <w:vertAlign w:val="superscript"/>
        </w:rPr>
        <w:t>2</w:t>
      </w:r>
      <w:r w:rsidR="00887661">
        <w:t xml:space="preserve"> an</w:t>
      </w:r>
      <w:r w:rsidR="00641141">
        <w:t>d an</w:t>
      </w:r>
      <w:r w:rsidR="00887661">
        <w:t xml:space="preserve"> exponential rise in the use of long term ventilation in these children.</w:t>
      </w:r>
      <w:r w:rsidR="003E7A16">
        <w:rPr>
          <w:vertAlign w:val="superscript"/>
        </w:rPr>
        <w:t>3</w:t>
      </w:r>
      <w:r w:rsidR="00001827">
        <w:t xml:space="preserve"> </w:t>
      </w:r>
      <w:r w:rsidR="00113378">
        <w:t xml:space="preserve">Long </w:t>
      </w:r>
      <w:r w:rsidR="00CE40A6">
        <w:t xml:space="preserve">term ventilation </w:t>
      </w:r>
      <w:r w:rsidR="009633EC">
        <w:t xml:space="preserve">(LTV) </w:t>
      </w:r>
      <w:r w:rsidR="00CE40A6">
        <w:t xml:space="preserve">can be delivered invasively via a tracheostomy </w:t>
      </w:r>
      <w:r w:rsidR="007F2503">
        <w:t xml:space="preserve">(tr-LTV) </w:t>
      </w:r>
      <w:r w:rsidR="00CE40A6">
        <w:t>or non-invasive</w:t>
      </w:r>
      <w:r w:rsidR="00641141">
        <w:t>ly</w:t>
      </w:r>
      <w:r w:rsidR="007F2503">
        <w:t xml:space="preserve"> (NIV)</w:t>
      </w:r>
      <w:r w:rsidR="00CE40A6">
        <w:t>. Non-invasive ventilation prevents associated problems such as loss of voice, feeding complications, impact on development and infection issues.</w:t>
      </w:r>
      <w:r w:rsidR="003E7A16">
        <w:t xml:space="preserve"> </w:t>
      </w:r>
      <w:r w:rsidR="00113378">
        <w:t>As a result infant</w:t>
      </w:r>
      <w:r>
        <w:t>s with BPD are increasingly being discharge</w:t>
      </w:r>
      <w:r w:rsidR="00113378">
        <w:t>d from hospital</w:t>
      </w:r>
      <w:r w:rsidR="001755F5">
        <w:t xml:space="preserve"> on NIV.</w:t>
      </w:r>
      <w:r w:rsidR="001755F5">
        <w:rPr>
          <w:vertAlign w:val="superscript"/>
        </w:rPr>
        <w:t>4</w:t>
      </w:r>
    </w:p>
    <w:p w14:paraId="32AB1277" w14:textId="515E952D" w:rsidR="00F26763" w:rsidRDefault="003B5928">
      <w:r>
        <w:t>A</w:t>
      </w:r>
      <w:r w:rsidR="003B67C1">
        <w:t xml:space="preserve"> serious adverse incident </w:t>
      </w:r>
      <w:r w:rsidR="00113378">
        <w:t>occu</w:t>
      </w:r>
      <w:r w:rsidR="007530A1">
        <w:t>r</w:t>
      </w:r>
      <w:r w:rsidR="00113378">
        <w:t>red</w:t>
      </w:r>
      <w:r>
        <w:t xml:space="preserve"> following discharge from our NICU</w:t>
      </w:r>
      <w:r w:rsidR="003B67C1">
        <w:t>, whereby a</w:t>
      </w:r>
      <w:r>
        <w:t>n</w:t>
      </w:r>
      <w:r w:rsidR="003B67C1">
        <w:t xml:space="preserve"> </w:t>
      </w:r>
      <w:r>
        <w:t>ex-</w:t>
      </w:r>
      <w:r w:rsidR="003B67C1">
        <w:t>preterm infant</w:t>
      </w:r>
      <w:r>
        <w:t xml:space="preserve"> with BPD</w:t>
      </w:r>
      <w:r w:rsidR="00F50107">
        <w:t xml:space="preserve"> </w:t>
      </w:r>
      <w:r w:rsidR="003B67C1">
        <w:t>was discharged on NIV and o</w:t>
      </w:r>
      <w:r w:rsidR="00641141">
        <w:t>xygen</w:t>
      </w:r>
      <w:r w:rsidR="008C56DA">
        <w:t xml:space="preserve">. </w:t>
      </w:r>
      <w:r w:rsidR="00F26763">
        <w:t>The infant</w:t>
      </w:r>
      <w:r w:rsidR="00CE40A6">
        <w:t xml:space="preserve"> did not receive the required amount of oxygen in the h</w:t>
      </w:r>
      <w:r w:rsidR="00641141">
        <w:t>o</w:t>
      </w:r>
      <w:r>
        <w:t>me setting, resulting in a significant</w:t>
      </w:r>
      <w:r w:rsidR="00CE40A6">
        <w:t xml:space="preserve"> </w:t>
      </w:r>
      <w:r w:rsidR="00642284">
        <w:t>de</w:t>
      </w:r>
      <w:r w:rsidR="00CE40A6">
        <w:t>saturation</w:t>
      </w:r>
      <w:r w:rsidR="00642284">
        <w:t>. Th</w:t>
      </w:r>
      <w:r>
        <w:t>ere was calculated to be a 14% discrepancy in the</w:t>
      </w:r>
      <w:r w:rsidR="003B67C1">
        <w:t xml:space="preserve"> amount of </w:t>
      </w:r>
      <w:r w:rsidR="00642284">
        <w:t xml:space="preserve">pressurised </w:t>
      </w:r>
      <w:r w:rsidR="003B67C1">
        <w:t>oxygen</w:t>
      </w:r>
      <w:r w:rsidR="00642284">
        <w:t xml:space="preserve"> delivered through</w:t>
      </w:r>
      <w:r w:rsidR="007530A1">
        <w:t xml:space="preserve"> the portable ventilator</w:t>
      </w:r>
      <w:r w:rsidR="00642284">
        <w:t xml:space="preserve"> via a static </w:t>
      </w:r>
      <w:r w:rsidR="00CE40A6">
        <w:t>concentrator</w:t>
      </w:r>
      <w:r w:rsidR="00642284">
        <w:t xml:space="preserve"> at home</w:t>
      </w:r>
      <w:r w:rsidR="003B67C1">
        <w:t xml:space="preserve"> compared to that </w:t>
      </w:r>
      <w:r w:rsidR="00A34049">
        <w:t>administered</w:t>
      </w:r>
      <w:r>
        <w:t xml:space="preserve"> via piped</w:t>
      </w:r>
      <w:r w:rsidR="003B67C1">
        <w:t xml:space="preserve"> </w:t>
      </w:r>
      <w:r>
        <w:t>oxygen delivered</w:t>
      </w:r>
      <w:r w:rsidR="003B67C1">
        <w:t xml:space="preserve"> in hospital.</w:t>
      </w:r>
      <w:r w:rsidR="003132FD">
        <w:t xml:space="preserve"> </w:t>
      </w:r>
      <w:r w:rsidR="00F26763" w:rsidRPr="00F26763">
        <w:t>This disparity is due to the forcing of oxygen at a lower outlet pressure through the narrow a</w:t>
      </w:r>
      <w:r w:rsidR="00F26763">
        <w:t>perture of the NIV circuit.</w:t>
      </w:r>
      <w:r w:rsidR="00F26763">
        <w:rPr>
          <w:vertAlign w:val="superscript"/>
        </w:rPr>
        <w:t>4</w:t>
      </w:r>
      <w:r w:rsidR="007530A1">
        <w:t xml:space="preserve"> This is recognised</w:t>
      </w:r>
      <w:r w:rsidR="00F26763">
        <w:t xml:space="preserve"> in adult patients but has not</w:t>
      </w:r>
      <w:r w:rsidR="007530A1">
        <w:t xml:space="preserve"> previously</w:t>
      </w:r>
      <w:r w:rsidR="00F26763">
        <w:t xml:space="preserve"> been described in ex-preterm infants being discharged on NIV.</w:t>
      </w:r>
      <w:r w:rsidR="001755F5">
        <w:rPr>
          <w:vertAlign w:val="superscript"/>
        </w:rPr>
        <w:t>5</w:t>
      </w:r>
      <w:r w:rsidR="00F26763">
        <w:t xml:space="preserve"> </w:t>
      </w:r>
    </w:p>
    <w:p w14:paraId="5377D3A5" w14:textId="0DE4E38E" w:rsidR="00F50107" w:rsidRDefault="00F26763">
      <w:r>
        <w:t>This study</w:t>
      </w:r>
      <w:r w:rsidR="003B67C1">
        <w:t xml:space="preserve"> sought to investigate if </w:t>
      </w:r>
      <w:r>
        <w:t xml:space="preserve">clinicians in </w:t>
      </w:r>
      <w:r w:rsidR="003B67C1">
        <w:t>other hospitals</w:t>
      </w:r>
      <w:r>
        <w:t xml:space="preserve"> discharging infants on NIV and oxygen had</w:t>
      </w:r>
      <w:r w:rsidR="003B67C1">
        <w:t xml:space="preserve"> knowledge</w:t>
      </w:r>
      <w:r>
        <w:t xml:space="preserve"> and experience</w:t>
      </w:r>
      <w:r w:rsidR="003B67C1">
        <w:t xml:space="preserve"> of this</w:t>
      </w:r>
      <w:r w:rsidR="009D3048">
        <w:t xml:space="preserve"> important</w:t>
      </w:r>
      <w:r w:rsidR="00CC0D6F">
        <w:t xml:space="preserve"> </w:t>
      </w:r>
      <w:r>
        <w:t>safety issue.</w:t>
      </w:r>
    </w:p>
    <w:p w14:paraId="1946F46D" w14:textId="5DABB866" w:rsidR="00F50107" w:rsidRDefault="00F50107">
      <w:r>
        <w:t xml:space="preserve">There are no </w:t>
      </w:r>
      <w:r w:rsidR="003B67C1">
        <w:t xml:space="preserve">current </w:t>
      </w:r>
      <w:r>
        <w:t xml:space="preserve">guidelines in the UK </w:t>
      </w:r>
      <w:r w:rsidR="007F2503">
        <w:t>regarding</w:t>
      </w:r>
      <w:r>
        <w:t xml:space="preserve"> the maximum amount </w:t>
      </w:r>
      <w:r w:rsidR="003B67C1">
        <w:t>of oxyg</w:t>
      </w:r>
      <w:r>
        <w:t>e</w:t>
      </w:r>
      <w:r w:rsidR="00F26763">
        <w:t>n it is safe to discharge</w:t>
      </w:r>
      <w:r w:rsidR="007F2503">
        <w:t xml:space="preserve"> an infant home</w:t>
      </w:r>
      <w:r>
        <w:t xml:space="preserve"> on</w:t>
      </w:r>
      <w:r w:rsidR="007F2503">
        <w:t xml:space="preserve"> via</w:t>
      </w:r>
      <w:r w:rsidR="007530A1">
        <w:t xml:space="preserve"> a portable ventilator</w:t>
      </w:r>
      <w:r w:rsidR="007F2503">
        <w:t xml:space="preserve"> </w:t>
      </w:r>
      <w:r w:rsidR="007530A1">
        <w:t>and when to perform</w:t>
      </w:r>
      <w:r>
        <w:t xml:space="preserve"> a sleep study following discharge</w:t>
      </w:r>
      <w:r w:rsidR="00F26763">
        <w:t xml:space="preserve"> on LTV. We sought to explore current practice, with a view to improve our guidelines and knowledge in this area. </w:t>
      </w:r>
    </w:p>
    <w:p w14:paraId="0DFEBEB8" w14:textId="77777777" w:rsidR="00F50107" w:rsidRDefault="007F7A16">
      <w:pPr>
        <w:rPr>
          <w:b/>
        </w:rPr>
      </w:pPr>
      <w:r w:rsidRPr="00F2140A">
        <w:rPr>
          <w:b/>
        </w:rPr>
        <w:t xml:space="preserve">Methods </w:t>
      </w:r>
    </w:p>
    <w:p w14:paraId="793D9520" w14:textId="24DD4E1A" w:rsidR="00F50107" w:rsidRDefault="003132FD">
      <w:r>
        <w:t xml:space="preserve">We performed a national survey </w:t>
      </w:r>
      <w:r w:rsidR="00D503A3">
        <w:t xml:space="preserve">of UK centres </w:t>
      </w:r>
      <w:r w:rsidR="007530A1">
        <w:t>with</w:t>
      </w:r>
      <w:r w:rsidR="00F26763">
        <w:t xml:space="preserve"> an online questionnaire</w:t>
      </w:r>
      <w:r w:rsidR="005E60BA">
        <w:t xml:space="preserve"> </w:t>
      </w:r>
      <w:r w:rsidR="007530A1">
        <w:t>using</w:t>
      </w:r>
      <w:r w:rsidR="00F26763">
        <w:t xml:space="preserve"> </w:t>
      </w:r>
      <w:r w:rsidR="005E60BA">
        <w:t>Google Documents</w:t>
      </w:r>
      <w:r w:rsidR="00641141">
        <w:t xml:space="preserve"> (</w:t>
      </w:r>
      <w:r w:rsidR="00207EBB">
        <w:t>A</w:t>
      </w:r>
      <w:r w:rsidR="00F50107">
        <w:t>ppendix</w:t>
      </w:r>
      <w:r w:rsidR="00D503A3">
        <w:t xml:space="preserve"> 1</w:t>
      </w:r>
      <w:r w:rsidR="004B614B">
        <w:t>; OLS</w:t>
      </w:r>
      <w:r w:rsidR="007530A1">
        <w:t>). This</w:t>
      </w:r>
      <w:r w:rsidR="00D503A3">
        <w:t xml:space="preserve"> was distributed electronically via groups including the </w:t>
      </w:r>
      <w:r w:rsidR="00207EBB">
        <w:t xml:space="preserve">UK Kids </w:t>
      </w:r>
      <w:r w:rsidR="00235E05">
        <w:t>PP</w:t>
      </w:r>
      <w:r w:rsidR="00207EBB">
        <w:t xml:space="preserve">LTV group, </w:t>
      </w:r>
      <w:r w:rsidR="00D503A3">
        <w:t xml:space="preserve">South </w:t>
      </w:r>
      <w:r w:rsidR="00207EBB">
        <w:t xml:space="preserve">&amp; North Thames Paediatric Network &amp; the </w:t>
      </w:r>
      <w:r w:rsidR="00D503A3">
        <w:t>Paed</w:t>
      </w:r>
      <w:r w:rsidR="00847980">
        <w:t>iatric Pan London Oxygen Group</w:t>
      </w:r>
      <w:r w:rsidR="00207EBB">
        <w:t xml:space="preserve">. </w:t>
      </w:r>
    </w:p>
    <w:p w14:paraId="0C63AC5F" w14:textId="3B8FD70F" w:rsidR="00001827" w:rsidRDefault="00F50107">
      <w:r>
        <w:t xml:space="preserve">The questionnaire assessed </w:t>
      </w:r>
      <w:r w:rsidR="003132FD">
        <w:t xml:space="preserve">if other units had noticed </w:t>
      </w:r>
      <w:r w:rsidR="004B5BB5">
        <w:t>oxygen</w:t>
      </w:r>
      <w:r>
        <w:t xml:space="preserve"> </w:t>
      </w:r>
      <w:r w:rsidR="003132FD">
        <w:t>discrepanc</w:t>
      </w:r>
      <w:r w:rsidR="004B5BB5">
        <w:t xml:space="preserve">ies when using </w:t>
      </w:r>
      <w:r w:rsidR="007F2503">
        <w:t>LTV</w:t>
      </w:r>
      <w:r w:rsidR="004B5BB5">
        <w:t xml:space="preserve"> in infants</w:t>
      </w:r>
      <w:r w:rsidR="00E11819">
        <w:t>, and their experience of using home oxygen</w:t>
      </w:r>
      <w:r w:rsidR="009D3048">
        <w:t xml:space="preserve"> with home ventilators</w:t>
      </w:r>
      <w:r w:rsidR="007F7A16">
        <w:t>.</w:t>
      </w:r>
      <w:r>
        <w:t xml:space="preserve"> </w:t>
      </w:r>
      <w:r w:rsidR="00993471">
        <w:t>We asked about the ease of oxygen prescribing.</w:t>
      </w:r>
      <w:r w:rsidR="00235E05">
        <w:t xml:space="preserve"> </w:t>
      </w:r>
      <w:r>
        <w:t>W</w:t>
      </w:r>
      <w:r w:rsidR="00993471">
        <w:t xml:space="preserve">e asked when sleep studies are routinely performed following discharge.  </w:t>
      </w:r>
    </w:p>
    <w:p w14:paraId="10D66412" w14:textId="5B00342E" w:rsidR="00F50107" w:rsidRPr="00665FDA" w:rsidRDefault="00D503A3">
      <w:r>
        <w:t>We</w:t>
      </w:r>
      <w:r w:rsidR="00993471">
        <w:t xml:space="preserve"> compared practice across the</w:t>
      </w:r>
      <w:r w:rsidR="00641141">
        <w:t xml:space="preserve"> UK</w:t>
      </w:r>
      <w:r>
        <w:t>.</w:t>
      </w:r>
    </w:p>
    <w:p w14:paraId="53512FE0" w14:textId="5BF7C4FC" w:rsidR="00F50107" w:rsidRDefault="003132FD">
      <w:pPr>
        <w:rPr>
          <w:b/>
        </w:rPr>
      </w:pPr>
      <w:r w:rsidRPr="002C679E">
        <w:rPr>
          <w:b/>
        </w:rPr>
        <w:t>Results</w:t>
      </w:r>
      <w:r w:rsidR="00451CFF">
        <w:rPr>
          <w:b/>
        </w:rPr>
        <w:t xml:space="preserve"> </w:t>
      </w:r>
    </w:p>
    <w:p w14:paraId="4B4CDA14" w14:textId="1B056044" w:rsidR="00990033" w:rsidRDefault="00990033">
      <w:pPr>
        <w:rPr>
          <w:b/>
        </w:rPr>
      </w:pPr>
      <w:r>
        <w:rPr>
          <w:b/>
        </w:rPr>
        <w:t>General</w:t>
      </w:r>
    </w:p>
    <w:p w14:paraId="648BE647" w14:textId="4269074D" w:rsidR="009804FB" w:rsidRDefault="00C93EDF">
      <w:r>
        <w:t>Twenty</w:t>
      </w:r>
      <w:r w:rsidR="00F2140A">
        <w:t xml:space="preserve"> health care professionals</w:t>
      </w:r>
      <w:r w:rsidR="005E60BA">
        <w:t xml:space="preserve"> </w:t>
      </w:r>
      <w:r w:rsidR="00741F2E">
        <w:t xml:space="preserve">(HCPs) </w:t>
      </w:r>
      <w:r w:rsidR="00B45E94">
        <w:t xml:space="preserve">completed the survey. </w:t>
      </w:r>
      <w:r w:rsidR="00D503A3">
        <w:t>A</w:t>
      </w:r>
      <w:r w:rsidR="009479A4">
        <w:t xml:space="preserve"> wide variety of ventilators</w:t>
      </w:r>
      <w:r w:rsidR="00084ADD">
        <w:t xml:space="preserve"> and oxygen providers are used</w:t>
      </w:r>
      <w:r w:rsidR="009479A4">
        <w:t xml:space="preserve"> across the UK</w:t>
      </w:r>
      <w:r w:rsidR="00285526">
        <w:t xml:space="preserve"> (Table 1</w:t>
      </w:r>
      <w:r w:rsidR="00360DBB">
        <w:t>; OLS</w:t>
      </w:r>
      <w:r w:rsidR="00D503A3">
        <w:t>). Less than half</w:t>
      </w:r>
      <w:r w:rsidR="00641141">
        <w:t xml:space="preserve"> of ventilators</w:t>
      </w:r>
      <w:r w:rsidR="009479A4">
        <w:t xml:space="preserve"> </w:t>
      </w:r>
      <w:r w:rsidR="007530A1">
        <w:t xml:space="preserve">had integrated oxygen sensors; without sensors the exact delivered oxygen concentration is not </w:t>
      </w:r>
      <w:r w:rsidR="002140A5">
        <w:t>discernible</w:t>
      </w:r>
      <w:r w:rsidR="007530A1">
        <w:t xml:space="preserve">. </w:t>
      </w:r>
      <w:r w:rsidR="003141E5">
        <w:t xml:space="preserve">Thirty percent </w:t>
      </w:r>
      <w:r w:rsidR="00641141">
        <w:t xml:space="preserve">of HCPs noticed </w:t>
      </w:r>
      <w:r w:rsidR="006049A6">
        <w:t>compatibility issues between the oxygen concentrator and the portable ventilator</w:t>
      </w:r>
      <w:r w:rsidR="004B614B">
        <w:t xml:space="preserve"> (Table</w:t>
      </w:r>
      <w:r w:rsidR="00360DBB">
        <w:t xml:space="preserve"> 2;</w:t>
      </w:r>
      <w:r w:rsidR="004B614B">
        <w:t xml:space="preserve"> OLS</w:t>
      </w:r>
      <w:r w:rsidR="00847980">
        <w:t>)</w:t>
      </w:r>
      <w:r w:rsidR="00741F2E">
        <w:t xml:space="preserve">. </w:t>
      </w:r>
      <w:r w:rsidR="002140A5">
        <w:t>Over 50%</w:t>
      </w:r>
      <w:r w:rsidR="00641141">
        <w:t xml:space="preserve"> </w:t>
      </w:r>
      <w:r w:rsidR="00847980">
        <w:t xml:space="preserve">of </w:t>
      </w:r>
      <w:r w:rsidR="00641141">
        <w:t>HCPs</w:t>
      </w:r>
      <w:r w:rsidR="00E11819">
        <w:t xml:space="preserve"> </w:t>
      </w:r>
      <w:r w:rsidR="002140A5">
        <w:t xml:space="preserve">do not </w:t>
      </w:r>
      <w:r w:rsidR="00E11819">
        <w:t xml:space="preserve">perform home </w:t>
      </w:r>
      <w:r w:rsidR="00741F2E">
        <w:t>test</w:t>
      </w:r>
      <w:r w:rsidR="00E11819">
        <w:t>ing</w:t>
      </w:r>
      <w:r w:rsidR="00741F2E">
        <w:t xml:space="preserve"> </w:t>
      </w:r>
      <w:r w:rsidR="00E11819">
        <w:t xml:space="preserve">of </w:t>
      </w:r>
      <w:r w:rsidR="00741F2E">
        <w:t xml:space="preserve">the equipment prior to discharge. </w:t>
      </w:r>
      <w:r w:rsidR="003141E5">
        <w:t>Twenty-five percent of</w:t>
      </w:r>
      <w:r w:rsidR="00E11819">
        <w:t xml:space="preserve"> HCPs said</w:t>
      </w:r>
      <w:r w:rsidR="00741F2E">
        <w:t xml:space="preserve"> </w:t>
      </w:r>
      <w:r w:rsidR="00641141">
        <w:t>parents</w:t>
      </w:r>
      <w:r w:rsidR="004808FE">
        <w:t>/carers,</w:t>
      </w:r>
      <w:r w:rsidR="00641141">
        <w:t xml:space="preserve"> noticed their child</w:t>
      </w:r>
      <w:r w:rsidR="004808FE">
        <w:t xml:space="preserve"> </w:t>
      </w:r>
      <w:r w:rsidR="00741F2E">
        <w:t xml:space="preserve">de-saturate when using the ventilator </w:t>
      </w:r>
      <w:r w:rsidR="00641141">
        <w:t>shortly after discharge and therefore</w:t>
      </w:r>
      <w:r w:rsidR="00741F2E">
        <w:t xml:space="preserve"> h</w:t>
      </w:r>
      <w:r w:rsidR="00641141">
        <w:t>ad to increase the oxygen</w:t>
      </w:r>
      <w:r w:rsidR="00360DBB">
        <w:t>.</w:t>
      </w:r>
    </w:p>
    <w:p w14:paraId="4984169A" w14:textId="474A344A" w:rsidR="009804FB" w:rsidRPr="00990033" w:rsidRDefault="009804FB">
      <w:pPr>
        <w:rPr>
          <w:b/>
        </w:rPr>
      </w:pPr>
      <w:r w:rsidRPr="00990033">
        <w:rPr>
          <w:b/>
        </w:rPr>
        <w:lastRenderedPageBreak/>
        <w:t>Oxygen prescribing</w:t>
      </w:r>
    </w:p>
    <w:p w14:paraId="7413D561" w14:textId="507EF0DA" w:rsidR="00CF72C7" w:rsidRDefault="00990033">
      <w:r>
        <w:t>A third</w:t>
      </w:r>
      <w:r w:rsidR="009804FB">
        <w:t xml:space="preserve"> of HCP</w:t>
      </w:r>
      <w:r w:rsidR="00C242F0">
        <w:t xml:space="preserve">s </w:t>
      </w:r>
      <w:r w:rsidR="009804FB">
        <w:t xml:space="preserve">found </w:t>
      </w:r>
      <w:r>
        <w:t>o</w:t>
      </w:r>
      <w:r w:rsidR="002140A5">
        <w:t>xygen prescribing difficult. Ten percent</w:t>
      </w:r>
      <w:r w:rsidR="009804FB">
        <w:t xml:space="preserve"> found it very com</w:t>
      </w:r>
      <w:r w:rsidR="00D503A3">
        <w:t>plicated, and some centres found</w:t>
      </w:r>
      <w:r w:rsidR="00847980">
        <w:t xml:space="preserve"> it</w:t>
      </w:r>
      <w:r w:rsidR="00C242F0">
        <w:t xml:space="preserve"> easier to prescribe</w:t>
      </w:r>
      <w:r w:rsidR="009804FB">
        <w:t xml:space="preserve"> </w:t>
      </w:r>
      <w:r w:rsidR="00C242F0">
        <w:t xml:space="preserve">oxygen </w:t>
      </w:r>
      <w:r w:rsidR="00EA6669">
        <w:t>with certain providers</w:t>
      </w:r>
      <w:r w:rsidR="009804FB">
        <w:t>.</w:t>
      </w:r>
      <w:r w:rsidR="002140A5">
        <w:t xml:space="preserve"> Forty percent</w:t>
      </w:r>
      <w:r w:rsidR="00C242F0">
        <w:t xml:space="preserve"> </w:t>
      </w:r>
      <w:r w:rsidR="00CF72C7">
        <w:t>feel there is not enough suppor</w:t>
      </w:r>
      <w:r w:rsidR="002140A5">
        <w:t>t in prescribing oxygen with LTV</w:t>
      </w:r>
      <w:r w:rsidR="00CF72C7">
        <w:t xml:space="preserve">. </w:t>
      </w:r>
    </w:p>
    <w:p w14:paraId="3BCC6D59" w14:textId="4248F579" w:rsidR="00C242F0" w:rsidRDefault="000C4672">
      <w:r w:rsidRPr="000C4672">
        <w:t xml:space="preserve">The maximum amount of </w:t>
      </w:r>
      <w:r w:rsidR="009F4053">
        <w:t xml:space="preserve">home </w:t>
      </w:r>
      <w:r w:rsidR="008C56DA">
        <w:t xml:space="preserve">oxygen prescribed via </w:t>
      </w:r>
      <w:r w:rsidR="00E3677C">
        <w:t>LTV</w:t>
      </w:r>
      <w:r w:rsidR="004808FE">
        <w:t xml:space="preserve"> varied</w:t>
      </w:r>
      <w:r w:rsidR="00E11819">
        <w:t xml:space="preserve"> dramatically across the UK (F</w:t>
      </w:r>
      <w:r w:rsidRPr="000C4672">
        <w:t>ig</w:t>
      </w:r>
      <w:r w:rsidR="00E11819">
        <w:t>ure</w:t>
      </w:r>
      <w:r w:rsidR="00BD12E4">
        <w:t xml:space="preserve"> 1).</w:t>
      </w:r>
    </w:p>
    <w:p w14:paraId="50348891" w14:textId="372913AE" w:rsidR="00F50107" w:rsidRPr="00D916D6" w:rsidRDefault="00CF72C7">
      <w:r>
        <w:rPr>
          <w:b/>
        </w:rPr>
        <w:t>Sleep monitoring post discharge</w:t>
      </w:r>
    </w:p>
    <w:p w14:paraId="43031635" w14:textId="664322E7" w:rsidR="00CF72C7" w:rsidRPr="005E3BC8" w:rsidRDefault="00CF72C7">
      <w:r w:rsidRPr="00D916D6">
        <w:t xml:space="preserve">There </w:t>
      </w:r>
      <w:r w:rsidR="00D916D6" w:rsidRPr="00D916D6">
        <w:t>was a wide variety of practice in the tim</w:t>
      </w:r>
      <w:r w:rsidRPr="00D916D6">
        <w:t>ing of the sleep stu</w:t>
      </w:r>
      <w:r w:rsidR="00EA6669">
        <w:t xml:space="preserve">dy post discharge </w:t>
      </w:r>
      <w:r w:rsidR="00871402">
        <w:t>(F</w:t>
      </w:r>
      <w:r w:rsidR="007357E1" w:rsidRPr="00D916D6">
        <w:t>igure</w:t>
      </w:r>
      <w:r w:rsidR="00C242F0">
        <w:t xml:space="preserve"> </w:t>
      </w:r>
      <w:r w:rsidR="002140A5">
        <w:t>2</w:t>
      </w:r>
      <w:r w:rsidR="00EA6669">
        <w:t>), 5% perform it the</w:t>
      </w:r>
      <w:r w:rsidR="007357E1" w:rsidRPr="00D916D6">
        <w:t xml:space="preserve"> </w:t>
      </w:r>
      <w:r w:rsidR="00EA6669">
        <w:t>night after discharge,</w:t>
      </w:r>
      <w:r w:rsidR="007357E1" w:rsidRPr="00D916D6">
        <w:t xml:space="preserve"> </w:t>
      </w:r>
      <w:r w:rsidR="000069D6">
        <w:t>20% within</w:t>
      </w:r>
      <w:r w:rsidR="00EA6669">
        <w:t xml:space="preserve"> a month, 25% within 3 months and</w:t>
      </w:r>
      <w:r w:rsidR="00EE7DE3">
        <w:t xml:space="preserve"> </w:t>
      </w:r>
      <w:r w:rsidR="00EA6669">
        <w:t>5%</w:t>
      </w:r>
      <w:r w:rsidR="00871402">
        <w:t xml:space="preserve"> </w:t>
      </w:r>
      <w:r w:rsidR="00EA6669">
        <w:t>within a year.</w:t>
      </w:r>
    </w:p>
    <w:p w14:paraId="2394B5A0" w14:textId="12473121" w:rsidR="00001827" w:rsidRPr="002C679E" w:rsidRDefault="00001827">
      <w:pPr>
        <w:rPr>
          <w:b/>
        </w:rPr>
      </w:pPr>
      <w:r w:rsidRPr="002C679E">
        <w:rPr>
          <w:b/>
        </w:rPr>
        <w:t>Discussion</w:t>
      </w:r>
    </w:p>
    <w:p w14:paraId="62D0D6DB" w14:textId="67233B10" w:rsidR="000C4672" w:rsidRDefault="00D33CD6">
      <w:r>
        <w:t xml:space="preserve">This National survey, prompted by a serious </w:t>
      </w:r>
      <w:r w:rsidR="00032E09">
        <w:t xml:space="preserve">adverse </w:t>
      </w:r>
      <w:r>
        <w:t xml:space="preserve">incident, revealed </w:t>
      </w:r>
      <w:r w:rsidR="003E6268">
        <w:t>a third</w:t>
      </w:r>
      <w:r>
        <w:t xml:space="preserve"> of</w:t>
      </w:r>
      <w:r w:rsidR="003E6268">
        <w:t xml:space="preserve"> children discharged </w:t>
      </w:r>
      <w:r w:rsidR="008E5B20">
        <w:t xml:space="preserve">home </w:t>
      </w:r>
      <w:r w:rsidR="000069D6">
        <w:t>on LTV</w:t>
      </w:r>
      <w:r>
        <w:t xml:space="preserve"> showed discrepancies in their prescribed </w:t>
      </w:r>
      <w:r w:rsidR="00032E09">
        <w:t>pressurised</w:t>
      </w:r>
      <w:r w:rsidR="009D3048">
        <w:t xml:space="preserve"> piped</w:t>
      </w:r>
      <w:r w:rsidR="00032E09">
        <w:t xml:space="preserve"> </w:t>
      </w:r>
      <w:r>
        <w:t xml:space="preserve">oxygen </w:t>
      </w:r>
      <w:r w:rsidR="008E5B20">
        <w:t xml:space="preserve">delivered in the hospital, compared to </w:t>
      </w:r>
      <w:r>
        <w:t xml:space="preserve">that delivered </w:t>
      </w:r>
      <w:r w:rsidR="003E6268">
        <w:t xml:space="preserve">at home </w:t>
      </w:r>
      <w:r w:rsidR="00032E09">
        <w:t xml:space="preserve">via the portable ventilator and oxygen </w:t>
      </w:r>
      <w:r w:rsidR="008E5B20">
        <w:t>concentrator</w:t>
      </w:r>
      <w:r w:rsidR="00ED021C">
        <w:t xml:space="preserve">. </w:t>
      </w:r>
      <w:r>
        <w:t>Th</w:t>
      </w:r>
      <w:r w:rsidR="009F4053">
        <w:t>ere seems</w:t>
      </w:r>
      <w:r w:rsidR="003E6268">
        <w:t xml:space="preserve"> little knowledge </w:t>
      </w:r>
      <w:r w:rsidR="00BD12E4">
        <w:t>amongst HCPs about the difference between deli</w:t>
      </w:r>
      <w:r w:rsidR="000069D6">
        <w:t>vered oxygen at home through LTV</w:t>
      </w:r>
      <w:r w:rsidR="00BD12E4">
        <w:t xml:space="preserve"> devices compared to that delivered by the same device in the hospital setting using </w:t>
      </w:r>
      <w:r w:rsidR="00032E09">
        <w:t xml:space="preserve">pressurised </w:t>
      </w:r>
      <w:r w:rsidR="00BD12E4">
        <w:t>wall oxygen.</w:t>
      </w:r>
      <w:r w:rsidR="00C242F0">
        <w:t xml:space="preserve"> </w:t>
      </w:r>
      <w:r w:rsidR="00AA2E49">
        <w:t>We advocate that HCPs should be trained and informed about this potentially life threatening issue.</w:t>
      </w:r>
    </w:p>
    <w:p w14:paraId="0A71E7BE" w14:textId="64F3BC82" w:rsidR="00AA2E49" w:rsidRDefault="000C4672">
      <w:r>
        <w:t xml:space="preserve">The discrepancy in oxygen </w:t>
      </w:r>
      <w:r w:rsidR="005E3BC8">
        <w:t>delivery has previou</w:t>
      </w:r>
      <w:r w:rsidR="00EA6669">
        <w:t>sly been reported in a group of adult patients with COPD.</w:t>
      </w:r>
      <w:r w:rsidR="001755F5">
        <w:rPr>
          <w:vertAlign w:val="superscript"/>
        </w:rPr>
        <w:t>5</w:t>
      </w:r>
      <w:r w:rsidR="005E3BC8">
        <w:t xml:space="preserve"> </w:t>
      </w:r>
      <w:r w:rsidR="00EA6669">
        <w:t>T</w:t>
      </w:r>
      <w:r w:rsidR="00223924">
        <w:t xml:space="preserve">his is the first time </w:t>
      </w:r>
      <w:r w:rsidR="00EA6669">
        <w:t>it has been described in children</w:t>
      </w:r>
      <w:r w:rsidR="008F29DF">
        <w:t xml:space="preserve">. </w:t>
      </w:r>
      <w:r w:rsidR="00223924">
        <w:t>The issue</w:t>
      </w:r>
      <w:r w:rsidR="005E3BC8">
        <w:t xml:space="preserve"> </w:t>
      </w:r>
      <w:r>
        <w:t>is such a</w:t>
      </w:r>
      <w:r w:rsidR="008F29DF">
        <w:t xml:space="preserve"> serious</w:t>
      </w:r>
      <w:r>
        <w:t xml:space="preserve"> risk factor that we should check ventilator oxygenation at home</w:t>
      </w:r>
      <w:r w:rsidR="00032E09">
        <w:t xml:space="preserve"> or in a simulated home setting</w:t>
      </w:r>
      <w:r>
        <w:t xml:space="preserve"> prior to discharge and improve educa</w:t>
      </w:r>
      <w:r w:rsidR="00EA6669">
        <w:t>tion of HCPs</w:t>
      </w:r>
      <w:r>
        <w:t xml:space="preserve">. </w:t>
      </w:r>
      <w:r w:rsidR="00887661">
        <w:t>Our team were not aware of this issue before the incident occurred.</w:t>
      </w:r>
    </w:p>
    <w:p w14:paraId="7E145111" w14:textId="0012EC25" w:rsidR="003141E5" w:rsidRDefault="009D3048">
      <w:r>
        <w:t>Our questionnaire is the first to reveal</w:t>
      </w:r>
      <w:r w:rsidR="00887661">
        <w:t xml:space="preserve"> that m</w:t>
      </w:r>
      <w:r w:rsidR="00615457">
        <w:t xml:space="preserve">any HCPs </w:t>
      </w:r>
      <w:r w:rsidR="00D3625D">
        <w:t>found oxygen prescribing difficult and f</w:t>
      </w:r>
      <w:r>
        <w:t>elt there is inadequate</w:t>
      </w:r>
      <w:r w:rsidR="00D3625D">
        <w:t xml:space="preserve"> support wi</w:t>
      </w:r>
      <w:r w:rsidR="00C242F0">
        <w:t xml:space="preserve">th this. </w:t>
      </w:r>
      <w:r>
        <w:t>In addition we report that</w:t>
      </w:r>
      <w:r w:rsidR="004808FE">
        <w:t>,</w:t>
      </w:r>
      <w:r>
        <w:t xml:space="preserve"> in the absence of guidelines the maximum prescribed oxygen </w:t>
      </w:r>
      <w:r w:rsidR="004808FE">
        <w:t>given via home ventilators varied</w:t>
      </w:r>
      <w:r>
        <w:t xml:space="preserve"> widely from </w:t>
      </w:r>
      <w:r w:rsidR="008C56DA">
        <w:t>2</w:t>
      </w:r>
      <w:r w:rsidR="008F29DF">
        <w:t>L/min to no limit in some centres</w:t>
      </w:r>
      <w:r w:rsidR="00887661">
        <w:t xml:space="preserve">. </w:t>
      </w:r>
      <w:r w:rsidRPr="009D3048">
        <w:t>We propose that suppo</w:t>
      </w:r>
      <w:r w:rsidR="004808FE">
        <w:t>rt</w:t>
      </w:r>
      <w:r w:rsidR="008F29DF">
        <w:t xml:space="preserve"> in oxygen prescribing should be improved. We advocate</w:t>
      </w:r>
      <w:r>
        <w:t xml:space="preserve"> </w:t>
      </w:r>
      <w:r w:rsidR="008F29DF">
        <w:t xml:space="preserve">the </w:t>
      </w:r>
      <w:r>
        <w:t xml:space="preserve">introduction of national guidelines for the </w:t>
      </w:r>
      <w:r w:rsidR="008F29DF">
        <w:t>safe discharge of infants on LTV</w:t>
      </w:r>
      <w:r>
        <w:t xml:space="preserve"> and home oxygen.</w:t>
      </w:r>
      <w:r w:rsidR="004808FE">
        <w:t xml:space="preserve"> We suggest the guideline should include a limit on the amount of</w:t>
      </w:r>
      <w:r w:rsidR="008F29DF">
        <w:t xml:space="preserve"> oxygen that can be delivered through a portable ventilator</w:t>
      </w:r>
      <w:r w:rsidR="004808FE">
        <w:t xml:space="preserve"> safely at home. </w:t>
      </w:r>
    </w:p>
    <w:p w14:paraId="4C0CEE18" w14:textId="6E9D3B34" w:rsidR="00871402" w:rsidRDefault="004808FE">
      <w:r>
        <w:t>Currently, t</w:t>
      </w:r>
      <w:r w:rsidR="003D331A">
        <w:t xml:space="preserve">here is no guidance </w:t>
      </w:r>
      <w:r w:rsidR="00871402">
        <w:t>on when a sleep study should be perform</w:t>
      </w:r>
      <w:r w:rsidR="008F29DF">
        <w:t>ed following discharge on LTV</w:t>
      </w:r>
      <w:r w:rsidR="00871402">
        <w:t xml:space="preserve">. Some centres </w:t>
      </w:r>
      <w:r w:rsidR="008E5B20">
        <w:t>completed</w:t>
      </w:r>
      <w:r w:rsidR="00871402">
        <w:t xml:space="preserve"> the sleep study within a year of discharge,</w:t>
      </w:r>
      <w:r w:rsidR="008E5B20">
        <w:t xml:space="preserve"> whereas other</w:t>
      </w:r>
      <w:r>
        <w:t>s</w:t>
      </w:r>
      <w:r w:rsidR="008E5B20">
        <w:t xml:space="preserve"> completed within a night of discharge. I</w:t>
      </w:r>
      <w:r w:rsidR="00871402" w:rsidRPr="00871402">
        <w:t>f a sleep study is delayed and there is a subtle discrepancy in oxygen delivered</w:t>
      </w:r>
      <w:r w:rsidR="008E5B20">
        <w:t xml:space="preserve"> (via the portable ventilator</w:t>
      </w:r>
      <w:r w:rsidR="00871402">
        <w:t>)</w:t>
      </w:r>
      <w:r w:rsidR="00871402" w:rsidRPr="00871402">
        <w:t>, a ch</w:t>
      </w:r>
      <w:r w:rsidR="009D3048">
        <w:t>ild could potentially be</w:t>
      </w:r>
      <w:r>
        <w:t>come</w:t>
      </w:r>
      <w:r w:rsidR="00871402" w:rsidRPr="00871402">
        <w:t xml:space="preserve"> hypoxic at</w:t>
      </w:r>
      <w:r>
        <w:t xml:space="preserve"> home</w:t>
      </w:r>
      <w:r w:rsidR="008E5B20">
        <w:t xml:space="preserve">. </w:t>
      </w:r>
      <w:r w:rsidR="00871402">
        <w:t>We recommend that a sleep study should be performed within a week of discharge</w:t>
      </w:r>
      <w:r w:rsidR="008E5B20">
        <w:t xml:space="preserve"> for those on </w:t>
      </w:r>
      <w:r w:rsidR="000069D6">
        <w:t>LTV</w:t>
      </w:r>
      <w:r>
        <w:t xml:space="preserve"> and w</w:t>
      </w:r>
      <w:r w:rsidR="00871402">
        <w:t>e reco</w:t>
      </w:r>
      <w:r>
        <w:t xml:space="preserve">mmend National guidance on this. </w:t>
      </w:r>
    </w:p>
    <w:p w14:paraId="3C8051A7" w14:textId="5E361282" w:rsidR="000015DA" w:rsidRDefault="00AA2E49">
      <w:r>
        <w:t>Following on</w:t>
      </w:r>
      <w:r w:rsidR="00032E09">
        <w:t xml:space="preserve"> from the adverse incident and </w:t>
      </w:r>
      <w:r>
        <w:t>results from our study we</w:t>
      </w:r>
      <w:r w:rsidR="00B06D1E">
        <w:t xml:space="preserve"> are piloting an oxygen</w:t>
      </w:r>
      <w:r w:rsidR="002B2659">
        <w:t xml:space="preserve"> checklist</w:t>
      </w:r>
      <w:r w:rsidR="00B06D1E">
        <w:t xml:space="preserve"> (</w:t>
      </w:r>
      <w:r w:rsidR="000069D6">
        <w:t>Appendix 2</w:t>
      </w:r>
      <w:r w:rsidR="00285526">
        <w:t>; OLS</w:t>
      </w:r>
      <w:bookmarkStart w:id="0" w:name="_GoBack"/>
      <w:bookmarkEnd w:id="0"/>
      <w:r w:rsidR="008E5B20">
        <w:t>)</w:t>
      </w:r>
      <w:r>
        <w:t>.</w:t>
      </w:r>
      <w:r w:rsidR="000069D6">
        <w:t xml:space="preserve"> </w:t>
      </w:r>
      <w:r w:rsidR="002B2659">
        <w:t>This checklist has been endorsed by the</w:t>
      </w:r>
      <w:r w:rsidR="00847980">
        <w:t xml:space="preserve"> PPLOG, and should improve the safety of children discharged on </w:t>
      </w:r>
      <w:r w:rsidR="000069D6">
        <w:t>LTV</w:t>
      </w:r>
      <w:r w:rsidR="00847980">
        <w:t xml:space="preserve">. </w:t>
      </w:r>
    </w:p>
    <w:p w14:paraId="012FAA28" w14:textId="6731F176" w:rsidR="00D3625D" w:rsidRDefault="009D3048">
      <w:r>
        <w:t>Limitations of this</w:t>
      </w:r>
      <w:r w:rsidR="005E3BC8">
        <w:t xml:space="preserve"> survey </w:t>
      </w:r>
      <w:r>
        <w:t xml:space="preserve">include that it </w:t>
      </w:r>
      <w:r w:rsidR="005E3BC8">
        <w:t>was voluntary so there could have been selection bias on reporting of issues.  There were also no measured discrepancies, and a further impo</w:t>
      </w:r>
      <w:r w:rsidR="003627CC">
        <w:t xml:space="preserve">rtant study would be to </w:t>
      </w:r>
      <w:r w:rsidR="001755F5">
        <w:t>accurately</w:t>
      </w:r>
      <w:r w:rsidR="005E3BC8">
        <w:t xml:space="preserve"> measure the differences in oxygenation between devices in the different settings.</w:t>
      </w:r>
    </w:p>
    <w:p w14:paraId="2A945506" w14:textId="658178EB" w:rsidR="00D3625D" w:rsidRPr="00D916D6" w:rsidRDefault="00D3625D">
      <w:pPr>
        <w:rPr>
          <w:b/>
        </w:rPr>
      </w:pPr>
      <w:r w:rsidRPr="00D916D6">
        <w:rPr>
          <w:b/>
        </w:rPr>
        <w:t>Summary</w:t>
      </w:r>
    </w:p>
    <w:p w14:paraId="6C30BBD1" w14:textId="1192944A" w:rsidR="003E7A16" w:rsidRDefault="002B2659" w:rsidP="003141E5">
      <w:r w:rsidRPr="002B2659">
        <w:t>This is the first UK</w:t>
      </w:r>
      <w:r>
        <w:t xml:space="preserve"> National survey, </w:t>
      </w:r>
      <w:r w:rsidR="003627CC">
        <w:t xml:space="preserve">reviewing HCPs knowledge and practice of prescribing oxygen via </w:t>
      </w:r>
      <w:r w:rsidR="000069D6">
        <w:t>LTV</w:t>
      </w:r>
      <w:r w:rsidR="003627CC">
        <w:t xml:space="preserve"> for home</w:t>
      </w:r>
      <w:r w:rsidR="008F29DF">
        <w:t>. We have discovered that</w:t>
      </w:r>
      <w:r w:rsidR="00503CFF">
        <w:t xml:space="preserve"> a third of HCPs have noticed a discrepancy in oxygen delivered via </w:t>
      </w:r>
      <w:r w:rsidR="000069D6">
        <w:t>LTV</w:t>
      </w:r>
      <w:r w:rsidR="00503CFF">
        <w:t xml:space="preserve"> at</w:t>
      </w:r>
      <w:r w:rsidR="003627CC">
        <w:t xml:space="preserve"> home compared to oxygen piped</w:t>
      </w:r>
      <w:r w:rsidR="00503CFF">
        <w:t xml:space="preserve"> in</w:t>
      </w:r>
      <w:r w:rsidR="003627CC">
        <w:t xml:space="preserve"> the hospital. We revealed</w:t>
      </w:r>
      <w:r>
        <w:t xml:space="preserve"> that t</w:t>
      </w:r>
      <w:r w:rsidR="00503CFF">
        <w:t xml:space="preserve">here was </w:t>
      </w:r>
      <w:r w:rsidR="00503CFF">
        <w:lastRenderedPageBreak/>
        <w:t xml:space="preserve">little knowledge about </w:t>
      </w:r>
      <w:r w:rsidR="00191FE7">
        <w:t>this discrepancy amongst HCPs.</w:t>
      </w:r>
      <w:r w:rsidR="00C4132F">
        <w:t xml:space="preserve"> </w:t>
      </w:r>
      <w:r>
        <w:t>This study</w:t>
      </w:r>
      <w:r w:rsidR="00503CFF">
        <w:t xml:space="preserve"> showed a large variation in practice of </w:t>
      </w:r>
      <w:r>
        <w:t xml:space="preserve">the </w:t>
      </w:r>
      <w:r w:rsidR="00503CFF">
        <w:t xml:space="preserve">maximum oxygen delivered via a </w:t>
      </w:r>
      <w:r w:rsidR="003627CC">
        <w:t xml:space="preserve">home </w:t>
      </w:r>
      <w:r w:rsidR="00503CFF">
        <w:t xml:space="preserve">ventilator and timing of sleep study after discharge. </w:t>
      </w:r>
      <w:r w:rsidR="003627CC" w:rsidRPr="003627CC">
        <w:t>We describe a</w:t>
      </w:r>
      <w:r w:rsidR="003627CC">
        <w:t xml:space="preserve"> PPLOG endorsed</w:t>
      </w:r>
      <w:r w:rsidR="003627CC" w:rsidRPr="003627CC">
        <w:t xml:space="preserve"> oxygen checklist for children discharged on </w:t>
      </w:r>
      <w:r w:rsidR="000069D6">
        <w:t>LTV</w:t>
      </w:r>
      <w:r w:rsidR="003627CC" w:rsidRPr="003627CC">
        <w:t xml:space="preserve"> which is</w:t>
      </w:r>
      <w:r w:rsidR="003627CC">
        <w:t xml:space="preserve"> instituted in our hospital prior to discharge and</w:t>
      </w:r>
      <w:r w:rsidR="008F29DF">
        <w:t xml:space="preserve"> recommend the introduction of national</w:t>
      </w:r>
      <w:r w:rsidR="00503CFF">
        <w:t xml:space="preserve"> guidelines</w:t>
      </w:r>
      <w:r w:rsidR="00AD72A8">
        <w:t xml:space="preserve"> for the safe discharge of children</w:t>
      </w:r>
      <w:r w:rsidR="008F29DF">
        <w:t xml:space="preserve"> on LTV and home oxygen</w:t>
      </w:r>
      <w:r w:rsidR="00503CFF">
        <w:t>.</w:t>
      </w:r>
    </w:p>
    <w:p w14:paraId="4C5535CE" w14:textId="25DD9693" w:rsidR="003E7A16" w:rsidRPr="00735919" w:rsidRDefault="003E7A16" w:rsidP="003141E5">
      <w:pPr>
        <w:rPr>
          <w:b/>
          <w:bCs/>
        </w:rPr>
      </w:pPr>
      <w:r w:rsidRPr="00735919">
        <w:rPr>
          <w:b/>
          <w:bCs/>
        </w:rPr>
        <w:t>References</w:t>
      </w:r>
    </w:p>
    <w:p w14:paraId="5D6B4707" w14:textId="3361270B" w:rsidR="003E7A16" w:rsidRPr="00A453CD" w:rsidRDefault="00735919" w:rsidP="003E7A16">
      <w:pPr>
        <w:pStyle w:val="ListParagraph"/>
        <w:numPr>
          <w:ilvl w:val="0"/>
          <w:numId w:val="1"/>
        </w:numPr>
        <w:rPr>
          <w:rFonts w:cstheme="minorHAnsi"/>
        </w:rPr>
      </w:pPr>
      <w:r w:rsidRPr="00A453CD">
        <w:rPr>
          <w:rFonts w:cstheme="minorHAnsi"/>
        </w:rPr>
        <w:t>Lui K, Lee SK, Kusuda S, et al. Trends in outcomes for neonates born very preterm and very low birth weight in 11 high-income countries. </w:t>
      </w:r>
      <w:r w:rsidRPr="00A453CD">
        <w:rPr>
          <w:rFonts w:cstheme="minorHAnsi"/>
          <w:i/>
          <w:iCs/>
        </w:rPr>
        <w:t>J Pediatr</w:t>
      </w:r>
      <w:r w:rsidRPr="00A453CD">
        <w:rPr>
          <w:rFonts w:cstheme="minorHAnsi"/>
        </w:rPr>
        <w:t> 2019; 215: 32–40</w:t>
      </w:r>
    </w:p>
    <w:p w14:paraId="408F0247" w14:textId="0C3606B2" w:rsidR="00735919" w:rsidRPr="00A453CD" w:rsidRDefault="00735919" w:rsidP="003E7A16">
      <w:pPr>
        <w:pStyle w:val="ListParagraph"/>
        <w:numPr>
          <w:ilvl w:val="0"/>
          <w:numId w:val="1"/>
        </w:numPr>
        <w:rPr>
          <w:rFonts w:cstheme="minorHAnsi"/>
        </w:rPr>
      </w:pPr>
      <w:r w:rsidRPr="00A453CD">
        <w:rPr>
          <w:rFonts w:cstheme="minorHAnsi"/>
        </w:rPr>
        <w:t>Cheong JL, Olsen JE, Huang L, Dalziel KM, Boland RA, Burnett AC, et al, Members of the Victorian Infant Collaborative Study Group. Changing consumption of resources for respiratory support and short-term outcomes in four consecutive geographical cohorts of infants born extremely preterm over 25 years since the early 1990s. </w:t>
      </w:r>
      <w:r w:rsidRPr="00A453CD">
        <w:rPr>
          <w:rFonts w:cstheme="minorHAnsi"/>
          <w:i/>
          <w:iCs/>
        </w:rPr>
        <w:t>BMJ Open</w:t>
      </w:r>
      <w:r w:rsidRPr="00A453CD">
        <w:rPr>
          <w:rFonts w:cstheme="minorHAnsi"/>
        </w:rPr>
        <w:t> 2020;10(9):e037507</w:t>
      </w:r>
    </w:p>
    <w:p w14:paraId="1EABB985" w14:textId="7F974748" w:rsidR="00735919" w:rsidRPr="001755F5" w:rsidRDefault="009633EC" w:rsidP="003E7A16">
      <w:pPr>
        <w:pStyle w:val="ListParagraph"/>
        <w:numPr>
          <w:ilvl w:val="0"/>
          <w:numId w:val="1"/>
        </w:numPr>
        <w:rPr>
          <w:rFonts w:cstheme="minorHAnsi"/>
        </w:rPr>
      </w:pPr>
      <w:r w:rsidRPr="00A453CD">
        <w:rPr>
          <w:rFonts w:cstheme="minorHAnsi"/>
          <w:color w:val="212121"/>
          <w:shd w:val="clear" w:color="auto" w:fill="FFFFFF"/>
        </w:rPr>
        <w:t>Edwards EA, O'Toole M, Wallis C. Sending children home on tracheostomy ventilation : pitfalls and outcomes.</w:t>
      </w:r>
      <w:r w:rsidRPr="00A453CD">
        <w:rPr>
          <w:rFonts w:cstheme="minorHAnsi"/>
          <w:color w:val="4D8055"/>
          <w:shd w:val="clear" w:color="auto" w:fill="FFFFFF"/>
        </w:rPr>
        <w:t xml:space="preserve"> </w:t>
      </w:r>
      <w:r w:rsidRPr="00A453CD">
        <w:rPr>
          <w:rFonts w:cstheme="minorHAnsi"/>
          <w:i/>
          <w:iCs/>
          <w:color w:val="212121"/>
          <w:shd w:val="clear" w:color="auto" w:fill="FFFFFF"/>
        </w:rPr>
        <w:t>Arch Dis Child.</w:t>
      </w:r>
      <w:r w:rsidRPr="00A453CD">
        <w:rPr>
          <w:rFonts w:cstheme="minorHAnsi"/>
          <w:color w:val="212121"/>
          <w:shd w:val="clear" w:color="auto" w:fill="FFFFFF"/>
        </w:rPr>
        <w:t xml:space="preserve"> 2004 Mar;89(3):251-5. </w:t>
      </w:r>
    </w:p>
    <w:p w14:paraId="69969462" w14:textId="3452A01F" w:rsidR="001755F5" w:rsidRPr="00A453CD" w:rsidRDefault="001755F5" w:rsidP="003E7A16">
      <w:pPr>
        <w:pStyle w:val="ListParagraph"/>
        <w:numPr>
          <w:ilvl w:val="0"/>
          <w:numId w:val="1"/>
        </w:numPr>
        <w:rPr>
          <w:rFonts w:cstheme="minorHAnsi"/>
        </w:rPr>
      </w:pPr>
      <w:r>
        <w:rPr>
          <w:rFonts w:cstheme="minorHAnsi"/>
          <w:color w:val="212121"/>
          <w:shd w:val="clear" w:color="auto" w:fill="FFFFFF"/>
        </w:rPr>
        <w:t>Ong JWY, Everitt L, Hiscutt J, Griffiths C, McEvoy A, Goss KCW, Johnson MJ,</w:t>
      </w:r>
      <w:r w:rsidR="00A44AC2">
        <w:rPr>
          <w:rFonts w:cstheme="minorHAnsi"/>
          <w:color w:val="212121"/>
          <w:shd w:val="clear" w:color="auto" w:fill="FFFFFF"/>
        </w:rPr>
        <w:t xml:space="preserve"> Evans HJ. Characteristics and outcome of infants with bronchopulmonary dysplasia from neonatal intensive care. </w:t>
      </w:r>
      <w:r w:rsidR="00A44AC2" w:rsidRPr="00A44AC2">
        <w:rPr>
          <w:rFonts w:cstheme="minorHAnsi"/>
          <w:i/>
          <w:color w:val="212121"/>
          <w:shd w:val="clear" w:color="auto" w:fill="FFFFFF"/>
        </w:rPr>
        <w:t>Pediatr Pulmonol</w:t>
      </w:r>
      <w:r w:rsidR="00A44AC2">
        <w:rPr>
          <w:rFonts w:cstheme="minorHAnsi"/>
          <w:color w:val="212121"/>
          <w:shd w:val="clear" w:color="auto" w:fill="FFFFFF"/>
        </w:rPr>
        <w:t xml:space="preserve"> 2022 Nov;57(11): 2614-2621</w:t>
      </w:r>
    </w:p>
    <w:p w14:paraId="036A4368" w14:textId="0E6D220A" w:rsidR="009D4776" w:rsidRPr="00A453CD" w:rsidRDefault="009D4776" w:rsidP="00223924">
      <w:pPr>
        <w:pStyle w:val="ListParagraph"/>
        <w:numPr>
          <w:ilvl w:val="0"/>
          <w:numId w:val="1"/>
        </w:numPr>
        <w:rPr>
          <w:rFonts w:cstheme="minorHAnsi"/>
          <w:color w:val="212121"/>
          <w:shd w:val="clear" w:color="auto" w:fill="FFFFFF"/>
        </w:rPr>
      </w:pPr>
      <w:r w:rsidRPr="00A453CD">
        <w:rPr>
          <w:rFonts w:cstheme="minorHAnsi"/>
          <w:color w:val="212121"/>
          <w:shd w:val="clear" w:color="auto" w:fill="FFFFFF"/>
        </w:rPr>
        <w:t>McCoy</w:t>
      </w:r>
      <w:r w:rsidR="001755F5">
        <w:rPr>
          <w:rFonts w:cstheme="minorHAnsi"/>
          <w:color w:val="212121"/>
          <w:shd w:val="clear" w:color="auto" w:fill="FFFFFF"/>
        </w:rPr>
        <w:t xml:space="preserve"> R.</w:t>
      </w:r>
      <w:r w:rsidRPr="00A453CD">
        <w:rPr>
          <w:rFonts w:cstheme="minorHAnsi"/>
          <w:color w:val="212121"/>
          <w:shd w:val="clear" w:color="auto" w:fill="FFFFFF"/>
        </w:rPr>
        <w:t xml:space="preserve"> </w:t>
      </w:r>
      <w:r w:rsidR="00223924" w:rsidRPr="00A453CD">
        <w:rPr>
          <w:rFonts w:cstheme="minorHAnsi"/>
          <w:color w:val="212121"/>
          <w:shd w:val="clear" w:color="auto" w:fill="FFFFFF"/>
        </w:rPr>
        <w:t xml:space="preserve">Options for home oxygen delivery equipment: storage and metering of oxygen in the home. </w:t>
      </w:r>
      <w:r w:rsidR="00223924" w:rsidRPr="00A453CD">
        <w:rPr>
          <w:rFonts w:cstheme="minorHAnsi"/>
          <w:i/>
          <w:iCs/>
          <w:color w:val="212121"/>
          <w:shd w:val="clear" w:color="auto" w:fill="FFFFFF"/>
        </w:rPr>
        <w:t>Respir Care.</w:t>
      </w:r>
      <w:r w:rsidR="00223924" w:rsidRPr="00A453CD">
        <w:rPr>
          <w:rFonts w:cstheme="minorHAnsi"/>
          <w:color w:val="212121"/>
          <w:shd w:val="clear" w:color="auto" w:fill="FFFFFF"/>
        </w:rPr>
        <w:t> 2013 Jan;58(1):65-85.</w:t>
      </w:r>
    </w:p>
    <w:p w14:paraId="095C3110" w14:textId="3F4FA390" w:rsidR="00F20471" w:rsidRDefault="00F20471" w:rsidP="00F20471">
      <w:pPr>
        <w:rPr>
          <w:b/>
        </w:rPr>
      </w:pPr>
    </w:p>
    <w:p w14:paraId="336BF2C9" w14:textId="12B37355" w:rsidR="00F20471" w:rsidRPr="00F20471" w:rsidRDefault="00F20471" w:rsidP="00F20471">
      <w:pPr>
        <w:rPr>
          <w:b/>
        </w:rPr>
      </w:pPr>
      <w:r w:rsidRPr="00F20471">
        <w:rPr>
          <w:b/>
        </w:rPr>
        <w:t>Author list:</w:t>
      </w:r>
    </w:p>
    <w:p w14:paraId="4F4DE0C3" w14:textId="5F71D325" w:rsidR="00F20471" w:rsidRPr="00F20471" w:rsidRDefault="00F20471" w:rsidP="00F20471">
      <w:pPr>
        <w:rPr>
          <w:b/>
        </w:rPr>
      </w:pPr>
      <w:r w:rsidRPr="00F20471">
        <w:rPr>
          <w:b/>
        </w:rPr>
        <w:t>Emily McInnes</w:t>
      </w:r>
      <w:r w:rsidRPr="00F20471">
        <w:rPr>
          <w:b/>
          <w:vertAlign w:val="superscript"/>
        </w:rPr>
        <w:t>1</w:t>
      </w:r>
      <w:r w:rsidRPr="00F20471">
        <w:rPr>
          <w:b/>
        </w:rPr>
        <w:t>, Caroline Lock</w:t>
      </w:r>
      <w:r w:rsidRPr="00F20471">
        <w:rPr>
          <w:b/>
          <w:vertAlign w:val="superscript"/>
        </w:rPr>
        <w:t>2</w:t>
      </w:r>
      <w:r w:rsidR="002C1B3E">
        <w:rPr>
          <w:b/>
        </w:rPr>
        <w:t>, Katha</w:t>
      </w:r>
      <w:r w:rsidRPr="00F20471">
        <w:rPr>
          <w:b/>
        </w:rPr>
        <w:t>rine Harman</w:t>
      </w:r>
      <w:r w:rsidRPr="00F20471">
        <w:rPr>
          <w:b/>
          <w:vertAlign w:val="superscript"/>
        </w:rPr>
        <w:t>1</w:t>
      </w:r>
      <w:r w:rsidRPr="00F20471">
        <w:rPr>
          <w:b/>
        </w:rPr>
        <w:t>, Jenifer Parker</w:t>
      </w:r>
      <w:r w:rsidRPr="00F20471">
        <w:rPr>
          <w:b/>
          <w:vertAlign w:val="superscript"/>
        </w:rPr>
        <w:t>1</w:t>
      </w:r>
      <w:r w:rsidRPr="00F20471">
        <w:rPr>
          <w:b/>
        </w:rPr>
        <w:t>, Cara J Bossley</w:t>
      </w:r>
      <w:r w:rsidRPr="00F20471">
        <w:rPr>
          <w:b/>
          <w:vertAlign w:val="superscript"/>
        </w:rPr>
        <w:t>1</w:t>
      </w:r>
      <w:r w:rsidRPr="00F20471">
        <w:rPr>
          <w:b/>
        </w:rPr>
        <w:t xml:space="preserve">. </w:t>
      </w:r>
    </w:p>
    <w:p w14:paraId="79B46736" w14:textId="77777777" w:rsidR="00F20471" w:rsidRPr="00F20471" w:rsidRDefault="00F20471" w:rsidP="00F20471">
      <w:pPr>
        <w:rPr>
          <w:b/>
        </w:rPr>
      </w:pPr>
    </w:p>
    <w:p w14:paraId="18E882AC" w14:textId="77777777" w:rsidR="00F20471" w:rsidRPr="00F20471" w:rsidRDefault="00F20471" w:rsidP="00F20471">
      <w:pPr>
        <w:rPr>
          <w:b/>
        </w:rPr>
      </w:pPr>
      <w:r w:rsidRPr="00F20471">
        <w:rPr>
          <w:b/>
        </w:rPr>
        <w:t xml:space="preserve">Affiliations </w:t>
      </w:r>
    </w:p>
    <w:p w14:paraId="1FEFC98C" w14:textId="2EC1F866" w:rsidR="00A90FEE" w:rsidRPr="00A90FEE" w:rsidRDefault="00F20471" w:rsidP="00A90FEE">
      <w:pPr>
        <w:numPr>
          <w:ilvl w:val="0"/>
          <w:numId w:val="3"/>
        </w:numPr>
        <w:rPr>
          <w:b/>
        </w:rPr>
      </w:pPr>
      <w:r w:rsidRPr="00A90FEE">
        <w:rPr>
          <w:b/>
        </w:rPr>
        <w:t>Department of Paediatric Respiratory Medicine King’s College Hospital NHS Foundation Trust, London SE5 9RS, UK</w:t>
      </w:r>
      <w:r w:rsidR="00A90FEE">
        <w:rPr>
          <w:b/>
        </w:rPr>
        <w:t>.</w:t>
      </w:r>
      <w:r w:rsidRPr="00A90FEE">
        <w:rPr>
          <w:b/>
        </w:rPr>
        <w:t xml:space="preserve"> </w:t>
      </w:r>
    </w:p>
    <w:p w14:paraId="2E0804AB" w14:textId="77777777" w:rsidR="00A90FEE" w:rsidRPr="00A90FEE" w:rsidRDefault="00A90FEE" w:rsidP="00A90FEE">
      <w:pPr>
        <w:pStyle w:val="NormalWeb"/>
        <w:numPr>
          <w:ilvl w:val="0"/>
          <w:numId w:val="3"/>
        </w:numPr>
        <w:shd w:val="clear" w:color="auto" w:fill="FFFFFF"/>
        <w:spacing w:before="0" w:beforeAutospacing="0" w:after="0" w:afterAutospacing="0"/>
        <w:rPr>
          <w:rFonts w:asciiTheme="minorHAnsi" w:hAnsiTheme="minorHAnsi" w:cstheme="minorHAnsi"/>
          <w:b/>
          <w:color w:val="242424"/>
          <w:sz w:val="22"/>
          <w:szCs w:val="22"/>
        </w:rPr>
      </w:pPr>
      <w:r w:rsidRPr="00A90FEE">
        <w:rPr>
          <w:rFonts w:asciiTheme="minorHAnsi" w:hAnsiTheme="minorHAnsi" w:cstheme="minorHAnsi"/>
          <w:b/>
          <w:sz w:val="22"/>
          <w:szCs w:val="22"/>
        </w:rPr>
        <w:t xml:space="preserve">Respiratory Nurse Advisor, AirLiquide Healthcare Ltd. </w:t>
      </w:r>
      <w:r w:rsidRPr="00A90FEE">
        <w:rPr>
          <w:rFonts w:asciiTheme="minorHAnsi" w:hAnsiTheme="minorHAnsi" w:cstheme="minorHAnsi"/>
          <w:b/>
          <w:color w:val="000000"/>
          <w:sz w:val="22"/>
          <w:szCs w:val="22"/>
          <w:bdr w:val="none" w:sz="0" w:space="0" w:color="auto" w:frame="1"/>
        </w:rPr>
        <w:t>Alpha House, Wassage Way</w:t>
      </w:r>
    </w:p>
    <w:p w14:paraId="04A7F0D0" w14:textId="137947BE" w:rsidR="00A90FEE" w:rsidRPr="00A90FEE" w:rsidRDefault="00A90FEE" w:rsidP="00A90FEE">
      <w:pPr>
        <w:pStyle w:val="NormalWeb"/>
        <w:shd w:val="clear" w:color="auto" w:fill="FFFFFF"/>
        <w:spacing w:before="0" w:beforeAutospacing="0" w:after="0" w:afterAutospacing="0"/>
        <w:ind w:left="720"/>
        <w:rPr>
          <w:rFonts w:asciiTheme="minorHAnsi" w:hAnsiTheme="minorHAnsi" w:cstheme="minorHAnsi"/>
          <w:b/>
          <w:color w:val="242424"/>
          <w:sz w:val="22"/>
          <w:szCs w:val="22"/>
        </w:rPr>
      </w:pPr>
      <w:r w:rsidRPr="00A90FEE">
        <w:rPr>
          <w:rFonts w:asciiTheme="minorHAnsi" w:hAnsiTheme="minorHAnsi" w:cstheme="minorHAnsi"/>
          <w:b/>
          <w:color w:val="000000"/>
          <w:sz w:val="22"/>
          <w:szCs w:val="22"/>
          <w:bdr w:val="none" w:sz="0" w:space="0" w:color="auto" w:frame="1"/>
        </w:rPr>
        <w:t>Hampton Lovett, Droitwich WR9 0NX</w:t>
      </w:r>
      <w:r>
        <w:rPr>
          <w:rFonts w:asciiTheme="minorHAnsi" w:hAnsiTheme="minorHAnsi" w:cstheme="minorHAnsi"/>
          <w:b/>
          <w:color w:val="000000"/>
          <w:sz w:val="22"/>
          <w:szCs w:val="22"/>
          <w:bdr w:val="none" w:sz="0" w:space="0" w:color="auto" w:frame="1"/>
        </w:rPr>
        <w:t>.</w:t>
      </w:r>
    </w:p>
    <w:p w14:paraId="651C59D8" w14:textId="7F73AB23" w:rsidR="00F20471" w:rsidRPr="00A90FEE" w:rsidRDefault="00F20471" w:rsidP="00A90FEE">
      <w:pPr>
        <w:rPr>
          <w:b/>
        </w:rPr>
      </w:pPr>
    </w:p>
    <w:p w14:paraId="0BAFA331" w14:textId="77777777" w:rsidR="00F20471" w:rsidRPr="00F20471" w:rsidRDefault="00F20471" w:rsidP="00F20471">
      <w:pPr>
        <w:rPr>
          <w:b/>
        </w:rPr>
      </w:pPr>
    </w:p>
    <w:p w14:paraId="3F15DFCA" w14:textId="6EAE5D97" w:rsidR="004143D7" w:rsidRPr="00F20471" w:rsidRDefault="004143D7" w:rsidP="00F20471">
      <w:pPr>
        <w:rPr>
          <w:b/>
        </w:rPr>
      </w:pPr>
      <w:r>
        <w:rPr>
          <w:b/>
        </w:rPr>
        <w:t>There are no perceived COI for EM, KH, JP &amp; CJB. CL works for an oxygen company as a health care professional.</w:t>
      </w:r>
    </w:p>
    <w:p w14:paraId="6E830537" w14:textId="28E47382" w:rsidR="00F20471" w:rsidRDefault="00F20471">
      <w:pPr>
        <w:rPr>
          <w:b/>
        </w:rPr>
      </w:pPr>
      <w:r>
        <w:rPr>
          <w:b/>
        </w:rPr>
        <w:br w:type="page"/>
      </w:r>
    </w:p>
    <w:p w14:paraId="7E8E76DB" w14:textId="03FDFCCD" w:rsidR="008C56DA" w:rsidRDefault="005E60BA" w:rsidP="008C56DA">
      <w:r w:rsidRPr="00281947">
        <w:rPr>
          <w:b/>
        </w:rPr>
        <w:lastRenderedPageBreak/>
        <w:t xml:space="preserve">Figure 1. </w:t>
      </w:r>
      <w:r w:rsidR="008C56DA" w:rsidRPr="00890DC5">
        <w:rPr>
          <w:b/>
          <w:bCs/>
        </w:rPr>
        <w:t>What is the maximum amount of oxygen you use with a portable ventilator in a home setting?</w:t>
      </w:r>
    </w:p>
    <w:p w14:paraId="368E019B" w14:textId="24CF4015" w:rsidR="003141E5" w:rsidRPr="00281947" w:rsidRDefault="008C56DA" w:rsidP="003141E5">
      <w:pPr>
        <w:rPr>
          <w:b/>
        </w:rPr>
      </w:pPr>
      <w:r w:rsidRPr="008C56DA">
        <w:rPr>
          <w:noProof/>
          <w:lang w:eastAsia="en-GB"/>
        </w:rPr>
        <mc:AlternateContent>
          <mc:Choice Requires="wps">
            <w:drawing>
              <wp:anchor distT="0" distB="0" distL="114300" distR="114300" simplePos="0" relativeHeight="251674624" behindDoc="0" locked="0" layoutInCell="1" allowOverlap="1" wp14:anchorId="3DDA3820" wp14:editId="266BD37A">
                <wp:simplePos x="0" y="0"/>
                <wp:positionH relativeFrom="column">
                  <wp:posOffset>2333625</wp:posOffset>
                </wp:positionH>
                <wp:positionV relativeFrom="paragraph">
                  <wp:posOffset>2442845</wp:posOffset>
                </wp:positionV>
                <wp:extent cx="541758" cy="342900"/>
                <wp:effectExtent l="0" t="0" r="0" b="0"/>
                <wp:wrapNone/>
                <wp:docPr id="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58" cy="342900"/>
                        </a:xfrm>
                        <a:prstGeom prst="rect">
                          <a:avLst/>
                        </a:prstGeom>
                        <a:noFill/>
                        <a:ln w="9525">
                          <a:noFill/>
                          <a:miter lim="800000"/>
                          <a:headEnd/>
                          <a:tailEnd/>
                        </a:ln>
                      </wps:spPr>
                      <wps:txbx>
                        <w:txbxContent>
                          <w:p w14:paraId="2DDC81EA" w14:textId="6EFE63AD" w:rsidR="008C56DA" w:rsidRDefault="008C56DA" w:rsidP="008C56DA">
                            <w:pPr>
                              <w:pStyle w:val="NormalWeb"/>
                              <w:spacing w:before="0" w:beforeAutospacing="0" w:after="160" w:afterAutospacing="0" w:line="256" w:lineRule="auto"/>
                            </w:pPr>
                            <w:r>
                              <w:rPr>
                                <w:rFonts w:ascii="Calibri" w:eastAsia="Calibri" w:hAnsi="Calibri"/>
                                <w:sz w:val="28"/>
                                <w:szCs w:val="28"/>
                              </w:rPr>
                              <w:t>25%</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w14:anchorId="3DDA3820" id="_x0000_t202" coordsize="21600,21600" o:spt="202" path="m,l,21600r21600,l21600,xe">
                <v:stroke joinstyle="miter"/>
                <v:path gradientshapeok="t" o:connecttype="rect"/>
              </v:shapetype>
              <v:shape id="Text Box 1" o:spid="_x0000_s1026" type="#_x0000_t202" style="position:absolute;margin-left:183.75pt;margin-top:192.35pt;width:42.65pt;height:27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" filled="f" stroked="f">
                <v:textbox>
                  <w:txbxContent>
                    <w:p w14:paraId="2DDC81EA" w14:textId="6EFE63AD" w:rsidR="008C56DA" w:rsidRDefault="008C56DA" w:rsidP="008C56DA">
                      <w:pPr>
                        <w:pStyle w:val="NormalWeb"/>
                        <w:spacing w:before="0" w:beforeAutospacing="0" w:after="160" w:afterAutospacing="0" w:line="256" w:lineRule="auto"/>
                      </w:pPr>
                      <w:r>
                        <w:rPr>
                          <w:rFonts w:ascii="Calibri" w:eastAsia="Calibri" w:hAnsi="Calibri"/>
                          <w:sz w:val="28"/>
                          <w:szCs w:val="28"/>
                        </w:rPr>
                        <w:t>25</w:t>
                      </w:r>
                      <w:r>
                        <w:rPr>
                          <w:rFonts w:ascii="Calibri" w:eastAsia="Calibri" w:hAnsi="Calibri"/>
                          <w:sz w:val="28"/>
                          <w:szCs w:val="28"/>
                        </w:rPr>
                        <w:t>%</w:t>
                      </w:r>
                    </w:p>
                  </w:txbxContent>
                </v:textbox>
              </v:shape>
            </w:pict>
          </mc:Fallback>
        </mc:AlternateContent>
      </w:r>
      <w:r w:rsidRPr="008C56DA">
        <w:rPr>
          <w:noProof/>
          <w:lang w:eastAsia="en-GB"/>
        </w:rPr>
        <mc:AlternateContent>
          <mc:Choice Requires="wps">
            <w:drawing>
              <wp:anchor distT="0" distB="0" distL="114300" distR="114300" simplePos="0" relativeHeight="251672576" behindDoc="0" locked="0" layoutInCell="1" allowOverlap="1" wp14:anchorId="38B7CE46" wp14:editId="20038870">
                <wp:simplePos x="0" y="0"/>
                <wp:positionH relativeFrom="column">
                  <wp:posOffset>3133725</wp:posOffset>
                </wp:positionH>
                <wp:positionV relativeFrom="paragraph">
                  <wp:posOffset>2214245</wp:posOffset>
                </wp:positionV>
                <wp:extent cx="541758" cy="342900"/>
                <wp:effectExtent l="0" t="0" r="0" b="0"/>
                <wp:wrapNone/>
                <wp:docPr id="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58" cy="342900"/>
                        </a:xfrm>
                        <a:prstGeom prst="rect">
                          <a:avLst/>
                        </a:prstGeom>
                        <a:noFill/>
                        <a:ln w="9525">
                          <a:noFill/>
                          <a:miter lim="800000"/>
                          <a:headEnd/>
                          <a:tailEnd/>
                        </a:ln>
                      </wps:spPr>
                      <wps:txbx>
                        <w:txbxContent>
                          <w:p w14:paraId="4301F6CB" w14:textId="76119148" w:rsidR="008C56DA" w:rsidRDefault="008C56DA" w:rsidP="008C56DA">
                            <w:pPr>
                              <w:pStyle w:val="NormalWeb"/>
                              <w:spacing w:before="0" w:beforeAutospacing="0" w:after="160" w:afterAutospacing="0" w:line="256" w:lineRule="auto"/>
                            </w:pPr>
                            <w:r>
                              <w:rPr>
                                <w:rFonts w:ascii="Calibri" w:eastAsia="Calibri" w:hAnsi="Calibri"/>
                                <w:sz w:val="28"/>
                                <w:szCs w:val="28"/>
                              </w:rPr>
                              <w:t>10%</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38B7CE46" id="_x0000_s1027" type="#_x0000_t202" style="position:absolute;margin-left:246.75pt;margin-top:174.35pt;width:42.65pt;height:27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" filled="f" stroked="f">
                <v:textbox>
                  <w:txbxContent>
                    <w:p w14:paraId="4301F6CB" w14:textId="76119148" w:rsidR="008C56DA" w:rsidRDefault="008C56DA" w:rsidP="008C56DA">
                      <w:pPr>
                        <w:pStyle w:val="NormalWeb"/>
                        <w:spacing w:before="0" w:beforeAutospacing="0" w:after="160" w:afterAutospacing="0" w:line="256" w:lineRule="auto"/>
                      </w:pPr>
                      <w:r>
                        <w:rPr>
                          <w:rFonts w:ascii="Calibri" w:eastAsia="Calibri" w:hAnsi="Calibri"/>
                          <w:sz w:val="28"/>
                          <w:szCs w:val="28"/>
                        </w:rPr>
                        <w:t>1</w:t>
                      </w:r>
                      <w:r>
                        <w:rPr>
                          <w:rFonts w:ascii="Calibri" w:eastAsia="Calibri" w:hAnsi="Calibri"/>
                          <w:sz w:val="28"/>
                          <w:szCs w:val="28"/>
                        </w:rPr>
                        <w:t>0%</w:t>
                      </w:r>
                    </w:p>
                  </w:txbxContent>
                </v:textbox>
              </v:shape>
            </w:pict>
          </mc:Fallback>
        </mc:AlternateContent>
      </w:r>
      <w:r w:rsidRPr="008C56DA">
        <w:rPr>
          <w:noProof/>
          <w:lang w:eastAsia="en-GB"/>
        </w:rPr>
        <mc:AlternateContent>
          <mc:Choice Requires="wps">
            <w:drawing>
              <wp:anchor distT="0" distB="0" distL="114300" distR="114300" simplePos="0" relativeHeight="251670528" behindDoc="0" locked="0" layoutInCell="1" allowOverlap="1" wp14:anchorId="70E19046" wp14:editId="12F458DE">
                <wp:simplePos x="0" y="0"/>
                <wp:positionH relativeFrom="column">
                  <wp:posOffset>3371850</wp:posOffset>
                </wp:positionH>
                <wp:positionV relativeFrom="paragraph">
                  <wp:posOffset>1661795</wp:posOffset>
                </wp:positionV>
                <wp:extent cx="541758" cy="342900"/>
                <wp:effectExtent l="0" t="0" r="0" b="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58" cy="342900"/>
                        </a:xfrm>
                        <a:prstGeom prst="rect">
                          <a:avLst/>
                        </a:prstGeom>
                        <a:noFill/>
                        <a:ln w="9525">
                          <a:noFill/>
                          <a:miter lim="800000"/>
                          <a:headEnd/>
                          <a:tailEnd/>
                        </a:ln>
                      </wps:spPr>
                      <wps:txbx>
                        <w:txbxContent>
                          <w:p w14:paraId="147BDDCA" w14:textId="016F4D9F" w:rsidR="008C56DA" w:rsidRDefault="008C56DA" w:rsidP="008C56DA">
                            <w:pPr>
                              <w:pStyle w:val="NormalWeb"/>
                              <w:spacing w:before="0" w:beforeAutospacing="0" w:after="160" w:afterAutospacing="0" w:line="256" w:lineRule="auto"/>
                            </w:pPr>
                            <w:r>
                              <w:rPr>
                                <w:rFonts w:ascii="Calibri" w:eastAsia="Calibri" w:hAnsi="Calibri"/>
                                <w:sz w:val="28"/>
                                <w:szCs w:val="28"/>
                              </w:rPr>
                              <w:t>10%</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70E19046" id="_x0000_s1028" type="#_x0000_t202" style="position:absolute;margin-left:265.5pt;margin-top:130.85pt;width:42.65pt;height:27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" filled="f" stroked="f">
                <v:textbox>
                  <w:txbxContent>
                    <w:p w14:paraId="147BDDCA" w14:textId="016F4D9F" w:rsidR="008C56DA" w:rsidRDefault="008C56DA" w:rsidP="008C56DA">
                      <w:pPr>
                        <w:pStyle w:val="NormalWeb"/>
                        <w:spacing w:before="0" w:beforeAutospacing="0" w:after="160" w:afterAutospacing="0" w:line="256" w:lineRule="auto"/>
                      </w:pPr>
                      <w:r>
                        <w:rPr>
                          <w:rFonts w:ascii="Calibri" w:eastAsia="Calibri" w:hAnsi="Calibri"/>
                          <w:sz w:val="28"/>
                          <w:szCs w:val="28"/>
                        </w:rPr>
                        <w:t>1</w:t>
                      </w:r>
                      <w:r>
                        <w:rPr>
                          <w:rFonts w:ascii="Calibri" w:eastAsia="Calibri" w:hAnsi="Calibri"/>
                          <w:sz w:val="28"/>
                          <w:szCs w:val="28"/>
                        </w:rPr>
                        <w:t>0%</w:t>
                      </w:r>
                    </w:p>
                  </w:txbxContent>
                </v:textbox>
              </v:shape>
            </w:pict>
          </mc:Fallback>
        </mc:AlternateContent>
      </w:r>
      <w:r w:rsidRPr="008C56DA">
        <w:rPr>
          <w:noProof/>
          <w:lang w:eastAsia="en-GB"/>
        </w:rPr>
        <mc:AlternateContent>
          <mc:Choice Requires="wps">
            <w:drawing>
              <wp:anchor distT="0" distB="0" distL="114300" distR="114300" simplePos="0" relativeHeight="251668480" behindDoc="0" locked="0" layoutInCell="1" allowOverlap="1" wp14:anchorId="5077A87D" wp14:editId="727BDA8A">
                <wp:simplePos x="0" y="0"/>
                <wp:positionH relativeFrom="column">
                  <wp:posOffset>3216910</wp:posOffset>
                </wp:positionH>
                <wp:positionV relativeFrom="paragraph">
                  <wp:posOffset>1042670</wp:posOffset>
                </wp:positionV>
                <wp:extent cx="541758" cy="34290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58" cy="342900"/>
                        </a:xfrm>
                        <a:prstGeom prst="rect">
                          <a:avLst/>
                        </a:prstGeom>
                        <a:noFill/>
                        <a:ln w="9525">
                          <a:noFill/>
                          <a:miter lim="800000"/>
                          <a:headEnd/>
                          <a:tailEnd/>
                        </a:ln>
                      </wps:spPr>
                      <wps:txbx>
                        <w:txbxContent>
                          <w:p w14:paraId="2CB8F84B" w14:textId="6DE1146D" w:rsidR="008C56DA" w:rsidRDefault="008C56DA" w:rsidP="008C56DA">
                            <w:pPr>
                              <w:pStyle w:val="NormalWeb"/>
                              <w:spacing w:before="0" w:beforeAutospacing="0" w:after="160" w:afterAutospacing="0" w:line="256" w:lineRule="auto"/>
                            </w:pPr>
                            <w:r>
                              <w:rPr>
                                <w:rFonts w:ascii="Calibri" w:eastAsia="Calibri" w:hAnsi="Calibri"/>
                                <w:sz w:val="28"/>
                                <w:szCs w:val="28"/>
                              </w:rPr>
                              <w:t>10%</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5077A87D" id="_x0000_s1029" type="#_x0000_t202" style="position:absolute;margin-left:253.3pt;margin-top:82.1pt;width:42.65pt;height:2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" filled="f" stroked="f">
                <v:textbox>
                  <w:txbxContent>
                    <w:p w14:paraId="2CB8F84B" w14:textId="6DE1146D" w:rsidR="008C56DA" w:rsidRDefault="008C56DA" w:rsidP="008C56DA">
                      <w:pPr>
                        <w:pStyle w:val="NormalWeb"/>
                        <w:spacing w:before="0" w:beforeAutospacing="0" w:after="160" w:afterAutospacing="0" w:line="256" w:lineRule="auto"/>
                      </w:pPr>
                      <w:r>
                        <w:rPr>
                          <w:rFonts w:ascii="Calibri" w:eastAsia="Calibri" w:hAnsi="Calibri"/>
                          <w:sz w:val="28"/>
                          <w:szCs w:val="28"/>
                        </w:rPr>
                        <w:t>1</w:t>
                      </w:r>
                      <w:r>
                        <w:rPr>
                          <w:rFonts w:ascii="Calibri" w:eastAsia="Calibri" w:hAnsi="Calibri"/>
                          <w:sz w:val="28"/>
                          <w:szCs w:val="28"/>
                        </w:rPr>
                        <w:t>0%</w:t>
                      </w:r>
                    </w:p>
                  </w:txbxContent>
                </v:textbox>
              </v:shape>
            </w:pict>
          </mc:Fallback>
        </mc:AlternateContent>
      </w:r>
      <w:r w:rsidRPr="008C56DA">
        <w:rPr>
          <w:noProof/>
          <w:lang w:eastAsia="en-GB"/>
        </w:rPr>
        <mc:AlternateContent>
          <mc:Choice Requires="wps">
            <w:drawing>
              <wp:anchor distT="0" distB="0" distL="114300" distR="114300" simplePos="0" relativeHeight="251666432" behindDoc="0" locked="0" layoutInCell="1" allowOverlap="1" wp14:anchorId="33FD2B75" wp14:editId="5EE25A8F">
                <wp:simplePos x="0" y="0"/>
                <wp:positionH relativeFrom="column">
                  <wp:posOffset>2686050</wp:posOffset>
                </wp:positionH>
                <wp:positionV relativeFrom="paragraph">
                  <wp:posOffset>699770</wp:posOffset>
                </wp:positionV>
                <wp:extent cx="541758" cy="342900"/>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58" cy="342900"/>
                        </a:xfrm>
                        <a:prstGeom prst="rect">
                          <a:avLst/>
                        </a:prstGeom>
                        <a:noFill/>
                        <a:ln w="9525">
                          <a:noFill/>
                          <a:miter lim="800000"/>
                          <a:headEnd/>
                          <a:tailEnd/>
                        </a:ln>
                      </wps:spPr>
                      <wps:txbx>
                        <w:txbxContent>
                          <w:p w14:paraId="5A24CAD3" w14:textId="79B0808D" w:rsidR="008C56DA" w:rsidRDefault="008C56DA" w:rsidP="008C56DA">
                            <w:pPr>
                              <w:pStyle w:val="NormalWeb"/>
                              <w:spacing w:before="0" w:beforeAutospacing="0" w:after="160" w:afterAutospacing="0" w:line="256" w:lineRule="auto"/>
                            </w:pPr>
                            <w:r>
                              <w:rPr>
                                <w:rFonts w:ascii="Calibri" w:eastAsia="Calibri" w:hAnsi="Calibri"/>
                                <w:sz w:val="28"/>
                                <w:szCs w:val="28"/>
                              </w:rPr>
                              <w:t>10%</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33FD2B75" id="_x0000_s1030" type="#_x0000_t202" style="position:absolute;margin-left:211.5pt;margin-top:55.1pt;width:42.65pt;height:27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" filled="f" stroked="f">
                <v:textbox>
                  <w:txbxContent>
                    <w:p w14:paraId="5A24CAD3" w14:textId="79B0808D" w:rsidR="008C56DA" w:rsidRDefault="008C56DA" w:rsidP="008C56DA">
                      <w:pPr>
                        <w:pStyle w:val="NormalWeb"/>
                        <w:spacing w:before="0" w:beforeAutospacing="0" w:after="160" w:afterAutospacing="0" w:line="256" w:lineRule="auto"/>
                      </w:pPr>
                      <w:r>
                        <w:rPr>
                          <w:rFonts w:ascii="Calibri" w:eastAsia="Calibri" w:hAnsi="Calibri"/>
                          <w:sz w:val="28"/>
                          <w:szCs w:val="28"/>
                        </w:rPr>
                        <w:t>1</w:t>
                      </w:r>
                      <w:r>
                        <w:rPr>
                          <w:rFonts w:ascii="Calibri" w:eastAsia="Calibri" w:hAnsi="Calibri"/>
                          <w:sz w:val="28"/>
                          <w:szCs w:val="28"/>
                        </w:rPr>
                        <w:t>0%</w:t>
                      </w:r>
                    </w:p>
                  </w:txbxContent>
                </v:textbox>
              </v:shape>
            </w:pict>
          </mc:Fallback>
        </mc:AlternateContent>
      </w:r>
      <w:r w:rsidRPr="008C56DA">
        <w:rPr>
          <w:noProof/>
          <w:lang w:eastAsia="en-GB"/>
        </w:rPr>
        <mc:AlternateContent>
          <mc:Choice Requires="wps">
            <w:drawing>
              <wp:anchor distT="0" distB="0" distL="114300" distR="114300" simplePos="0" relativeHeight="251664384" behindDoc="0" locked="0" layoutInCell="1" allowOverlap="1" wp14:anchorId="3AC4076E" wp14:editId="58CEDE78">
                <wp:simplePos x="0" y="0"/>
                <wp:positionH relativeFrom="column">
                  <wp:posOffset>1733550</wp:posOffset>
                </wp:positionH>
                <wp:positionV relativeFrom="paragraph">
                  <wp:posOffset>1204595</wp:posOffset>
                </wp:positionV>
                <wp:extent cx="541758" cy="342900"/>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58" cy="342900"/>
                        </a:xfrm>
                        <a:prstGeom prst="rect">
                          <a:avLst/>
                        </a:prstGeom>
                        <a:noFill/>
                        <a:ln w="9525">
                          <a:noFill/>
                          <a:miter lim="800000"/>
                          <a:headEnd/>
                          <a:tailEnd/>
                        </a:ln>
                      </wps:spPr>
                      <wps:txbx>
                        <w:txbxContent>
                          <w:p w14:paraId="7C7655AD" w14:textId="71F0C1C9" w:rsidR="008C56DA" w:rsidRDefault="008C56DA" w:rsidP="008C56DA">
                            <w:pPr>
                              <w:pStyle w:val="NormalWeb"/>
                              <w:spacing w:before="0" w:beforeAutospacing="0" w:after="160" w:afterAutospacing="0" w:line="256" w:lineRule="auto"/>
                            </w:pPr>
                            <w:r>
                              <w:rPr>
                                <w:rFonts w:ascii="Calibri" w:eastAsia="Calibri" w:hAnsi="Calibri"/>
                                <w:sz w:val="28"/>
                                <w:szCs w:val="28"/>
                              </w:rPr>
                              <w:t>30%</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3AC4076E" id="_x0000_s1031" type="#_x0000_t202" style="position:absolute;margin-left:136.5pt;margin-top:94.85pt;width:42.65pt;height:27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" filled="f" stroked="f">
                <v:textbox>
                  <w:txbxContent>
                    <w:p w14:paraId="7C7655AD" w14:textId="71F0C1C9" w:rsidR="008C56DA" w:rsidRDefault="008C56DA" w:rsidP="008C56DA">
                      <w:pPr>
                        <w:pStyle w:val="NormalWeb"/>
                        <w:spacing w:before="0" w:beforeAutospacing="0" w:after="160" w:afterAutospacing="0" w:line="256" w:lineRule="auto"/>
                      </w:pPr>
                      <w:r>
                        <w:rPr>
                          <w:rFonts w:ascii="Calibri" w:eastAsia="Calibri" w:hAnsi="Calibri"/>
                          <w:sz w:val="28"/>
                          <w:szCs w:val="28"/>
                        </w:rPr>
                        <w:t>30</w:t>
                      </w:r>
                      <w:r>
                        <w:rPr>
                          <w:rFonts w:ascii="Calibri" w:eastAsia="Calibri" w:hAnsi="Calibri"/>
                          <w:sz w:val="28"/>
                          <w:szCs w:val="28"/>
                        </w:rPr>
                        <w:t>%</w:t>
                      </w:r>
                    </w:p>
                  </w:txbxContent>
                </v:textbox>
              </v:shape>
            </w:pict>
          </mc:Fallback>
        </mc:AlternateContent>
      </w:r>
      <w:r>
        <w:rPr>
          <w:noProof/>
          <w:lang w:eastAsia="en-GB"/>
        </w:rPr>
        <w:drawing>
          <wp:anchor distT="0" distB="0" distL="114300" distR="114300" simplePos="0" relativeHeight="251662336" behindDoc="0" locked="0" layoutInCell="1" allowOverlap="1" wp14:anchorId="4266DFB7" wp14:editId="40C127BA">
            <wp:simplePos x="0" y="0"/>
            <wp:positionH relativeFrom="column">
              <wp:posOffset>-219075</wp:posOffset>
            </wp:positionH>
            <wp:positionV relativeFrom="paragraph">
              <wp:posOffset>313690</wp:posOffset>
            </wp:positionV>
            <wp:extent cx="6334125" cy="4019550"/>
            <wp:effectExtent l="0" t="0" r="9525" b="0"/>
            <wp:wrapSquare wrapText="bothSides"/>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p>
    <w:p w14:paraId="1AB56A7C" w14:textId="7414A19B" w:rsidR="001B4996" w:rsidRDefault="001B4996"/>
    <w:p w14:paraId="15601BC7" w14:textId="16A1AD02" w:rsidR="00B2516B" w:rsidRDefault="00B2516B" w:rsidP="001B4996">
      <w:pPr>
        <w:rPr>
          <w:b/>
        </w:rPr>
      </w:pPr>
    </w:p>
    <w:p w14:paraId="298B4914" w14:textId="60D9C175" w:rsidR="00B2516B" w:rsidRDefault="00B2516B" w:rsidP="001B4996">
      <w:pPr>
        <w:rPr>
          <w:b/>
        </w:rPr>
      </w:pPr>
    </w:p>
    <w:p w14:paraId="315045C1" w14:textId="38E8124D" w:rsidR="00B2516B" w:rsidRDefault="00B2516B" w:rsidP="001B4996">
      <w:pPr>
        <w:rPr>
          <w:b/>
        </w:rPr>
      </w:pPr>
    </w:p>
    <w:p w14:paraId="1F712466" w14:textId="1106E264" w:rsidR="00B2516B" w:rsidRDefault="00B2516B" w:rsidP="001B4996">
      <w:pPr>
        <w:rPr>
          <w:b/>
        </w:rPr>
      </w:pPr>
    </w:p>
    <w:p w14:paraId="2EE385AA" w14:textId="139215A1" w:rsidR="00B2516B" w:rsidRDefault="00B2516B" w:rsidP="001B4996">
      <w:pPr>
        <w:rPr>
          <w:b/>
        </w:rPr>
      </w:pPr>
    </w:p>
    <w:p w14:paraId="2DFF8A34" w14:textId="77777777" w:rsidR="00B2516B" w:rsidRDefault="00B2516B" w:rsidP="001B4996">
      <w:pPr>
        <w:rPr>
          <w:b/>
        </w:rPr>
      </w:pPr>
    </w:p>
    <w:p w14:paraId="52FC71FF" w14:textId="77777777" w:rsidR="00F20471" w:rsidRDefault="00F20471">
      <w:pPr>
        <w:rPr>
          <w:b/>
        </w:rPr>
      </w:pPr>
      <w:r>
        <w:rPr>
          <w:b/>
        </w:rPr>
        <w:br w:type="page"/>
      </w:r>
    </w:p>
    <w:p w14:paraId="136B3E59" w14:textId="77777777" w:rsidR="008C56DA" w:rsidRPr="008C56DA" w:rsidRDefault="001B4996" w:rsidP="008C56DA">
      <w:pPr>
        <w:rPr>
          <w:b/>
        </w:rPr>
      </w:pPr>
      <w:r w:rsidRPr="008C56DA">
        <w:rPr>
          <w:b/>
        </w:rPr>
        <w:lastRenderedPageBreak/>
        <w:t xml:space="preserve">Figure 2. </w:t>
      </w:r>
      <w:r w:rsidR="008C56DA" w:rsidRPr="008C56DA">
        <w:rPr>
          <w:b/>
        </w:rPr>
        <w:t>When would you perform the next sleep study after discharge?</w:t>
      </w:r>
    </w:p>
    <w:p w14:paraId="477F46A6" w14:textId="47C5096F" w:rsidR="008C56DA" w:rsidRDefault="007530A1" w:rsidP="001B4996">
      <w:r w:rsidRPr="008C56DA">
        <w:rPr>
          <w:noProof/>
          <w:lang w:eastAsia="en-GB"/>
        </w:rPr>
        <mc:AlternateContent>
          <mc:Choice Requires="wps">
            <w:drawing>
              <wp:anchor distT="0" distB="0" distL="114300" distR="114300" simplePos="0" relativeHeight="251682816" behindDoc="0" locked="0" layoutInCell="1" allowOverlap="1" wp14:anchorId="22AF86AA" wp14:editId="04C14CE1">
                <wp:simplePos x="0" y="0"/>
                <wp:positionH relativeFrom="column">
                  <wp:posOffset>2735885</wp:posOffset>
                </wp:positionH>
                <wp:positionV relativeFrom="paragraph">
                  <wp:posOffset>2865653</wp:posOffset>
                </wp:positionV>
                <wp:extent cx="542925" cy="314554"/>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314554"/>
                        </a:xfrm>
                        <a:prstGeom prst="rect">
                          <a:avLst/>
                        </a:prstGeom>
                        <a:noFill/>
                        <a:ln w="9525">
                          <a:noFill/>
                          <a:miter lim="800000"/>
                          <a:headEnd/>
                          <a:tailEnd/>
                        </a:ln>
                      </wps:spPr>
                      <wps:txbx>
                        <w:txbxContent>
                          <w:p w14:paraId="5F8BC08F" w14:textId="77777777" w:rsidR="008C56DA" w:rsidRDefault="008C56DA" w:rsidP="008C56DA">
                            <w:pPr>
                              <w:pStyle w:val="NormalWeb"/>
                              <w:spacing w:before="0" w:beforeAutospacing="0" w:after="160" w:afterAutospacing="0" w:line="256" w:lineRule="auto"/>
                            </w:pPr>
                            <w:r>
                              <w:rPr>
                                <w:rFonts w:ascii="Calibri" w:eastAsia="Calibri" w:hAnsi="Calibri"/>
                                <w:sz w:val="28"/>
                                <w:szCs w:val="28"/>
                              </w:rPr>
                              <w:t>5%</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22AF86AA" id="Text Box 16" o:spid="_x0000_s1032" type="#_x0000_t202" style="position:absolute;margin-left:215.4pt;margin-top:225.65pt;width:42.75pt;height:24.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" filled="f" stroked="f">
                <v:textbox>
                  <w:txbxContent>
                    <w:p w14:paraId="5F8BC08F" w14:textId="77777777" w:rsidR="008C56DA" w:rsidRDefault="008C56DA" w:rsidP="008C56DA">
                      <w:pPr>
                        <w:pStyle w:val="NormalWeb"/>
                        <w:spacing w:before="0" w:beforeAutospacing="0" w:after="160" w:afterAutospacing="0" w:line="256" w:lineRule="auto"/>
                      </w:pPr>
                      <w:r>
                        <w:rPr>
                          <w:rFonts w:ascii="Calibri" w:eastAsia="Calibri" w:hAnsi="Calibri"/>
                          <w:sz w:val="28"/>
                          <w:szCs w:val="28"/>
                        </w:rPr>
                        <w:t>5%</w:t>
                      </w:r>
                    </w:p>
                  </w:txbxContent>
                </v:textbox>
              </v:shape>
            </w:pict>
          </mc:Fallback>
        </mc:AlternateContent>
      </w:r>
      <w:r w:rsidRPr="008C56DA">
        <w:rPr>
          <w:noProof/>
          <w:lang w:eastAsia="en-GB"/>
        </w:rPr>
        <mc:AlternateContent>
          <mc:Choice Requires="wps">
            <w:drawing>
              <wp:anchor distT="0" distB="0" distL="114300" distR="114300" simplePos="0" relativeHeight="251684864" behindDoc="0" locked="0" layoutInCell="1" allowOverlap="1" wp14:anchorId="2FA8707E" wp14:editId="2C4CFBFE">
                <wp:simplePos x="0" y="0"/>
                <wp:positionH relativeFrom="column">
                  <wp:posOffset>3657600</wp:posOffset>
                </wp:positionH>
                <wp:positionV relativeFrom="paragraph">
                  <wp:posOffset>2931489</wp:posOffset>
                </wp:positionV>
                <wp:extent cx="542925" cy="343815"/>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343815"/>
                        </a:xfrm>
                        <a:prstGeom prst="rect">
                          <a:avLst/>
                        </a:prstGeom>
                        <a:noFill/>
                        <a:ln w="9525">
                          <a:noFill/>
                          <a:miter lim="800000"/>
                          <a:headEnd/>
                          <a:tailEnd/>
                        </a:ln>
                      </wps:spPr>
                      <wps:txbx>
                        <w:txbxContent>
                          <w:p w14:paraId="0971CBD4" w14:textId="309B5BF7" w:rsidR="008C56DA" w:rsidRDefault="008C56DA" w:rsidP="008C56DA">
                            <w:pPr>
                              <w:pStyle w:val="NormalWeb"/>
                              <w:spacing w:before="0" w:beforeAutospacing="0" w:after="160" w:afterAutospacing="0" w:line="256" w:lineRule="auto"/>
                            </w:pPr>
                            <w:r>
                              <w:rPr>
                                <w:rFonts w:ascii="Calibri" w:eastAsia="Calibri" w:hAnsi="Calibri"/>
                                <w:sz w:val="28"/>
                                <w:szCs w:val="28"/>
                              </w:rPr>
                              <w:t>25%</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2FA8707E" id="Text Box 17" o:spid="_x0000_s1033" type="#_x0000_t202" style="position:absolute;margin-left:4in;margin-top:230.85pt;width:42.75pt;height:27.0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" filled="f" stroked="f">
                <v:textbox>
                  <w:txbxContent>
                    <w:p w14:paraId="0971CBD4" w14:textId="309B5BF7" w:rsidR="008C56DA" w:rsidRDefault="008C56DA" w:rsidP="008C56DA">
                      <w:pPr>
                        <w:pStyle w:val="NormalWeb"/>
                        <w:spacing w:before="0" w:beforeAutospacing="0" w:after="160" w:afterAutospacing="0" w:line="256" w:lineRule="auto"/>
                      </w:pPr>
                      <w:r>
                        <w:rPr>
                          <w:rFonts w:ascii="Calibri" w:eastAsia="Calibri" w:hAnsi="Calibri"/>
                          <w:sz w:val="28"/>
                          <w:szCs w:val="28"/>
                        </w:rPr>
                        <w:t>2</w:t>
                      </w:r>
                      <w:r>
                        <w:rPr>
                          <w:rFonts w:ascii="Calibri" w:eastAsia="Calibri" w:hAnsi="Calibri"/>
                          <w:sz w:val="28"/>
                          <w:szCs w:val="28"/>
                        </w:rPr>
                        <w:t>5%</w:t>
                      </w:r>
                    </w:p>
                  </w:txbxContent>
                </v:textbox>
              </v:shape>
            </w:pict>
          </mc:Fallback>
        </mc:AlternateContent>
      </w:r>
      <w:r w:rsidRPr="008C56DA">
        <w:rPr>
          <w:noProof/>
          <w:lang w:eastAsia="en-GB"/>
        </w:rPr>
        <mc:AlternateContent>
          <mc:Choice Requires="wps">
            <w:drawing>
              <wp:anchor distT="0" distB="0" distL="114300" distR="114300" simplePos="0" relativeHeight="251678720" behindDoc="0" locked="0" layoutInCell="1" allowOverlap="1" wp14:anchorId="6D6E3A30" wp14:editId="6A0F04BC">
                <wp:simplePos x="0" y="0"/>
                <wp:positionH relativeFrom="column">
                  <wp:posOffset>4484218</wp:posOffset>
                </wp:positionH>
                <wp:positionV relativeFrom="paragraph">
                  <wp:posOffset>2134133</wp:posOffset>
                </wp:positionV>
                <wp:extent cx="542925" cy="35113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351130"/>
                        </a:xfrm>
                        <a:prstGeom prst="rect">
                          <a:avLst/>
                        </a:prstGeom>
                        <a:noFill/>
                        <a:ln w="9525">
                          <a:noFill/>
                          <a:miter lim="800000"/>
                          <a:headEnd/>
                          <a:tailEnd/>
                        </a:ln>
                      </wps:spPr>
                      <wps:txbx>
                        <w:txbxContent>
                          <w:p w14:paraId="4582AA59" w14:textId="2B9C17CC" w:rsidR="008C56DA" w:rsidRDefault="008C56DA" w:rsidP="008C56DA">
                            <w:pPr>
                              <w:pStyle w:val="NormalWeb"/>
                              <w:spacing w:before="0" w:beforeAutospacing="0" w:after="160" w:afterAutospacing="0" w:line="256" w:lineRule="auto"/>
                            </w:pPr>
                            <w:r>
                              <w:rPr>
                                <w:rFonts w:ascii="Calibri" w:eastAsia="Calibri" w:hAnsi="Calibri"/>
                                <w:sz w:val="28"/>
                                <w:szCs w:val="28"/>
                              </w:rPr>
                              <w:t>20%</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6D6E3A30" id="Text Box 14" o:spid="_x0000_s1034" type="#_x0000_t202" style="position:absolute;margin-left:353.1pt;margin-top:168.05pt;width:42.75pt;height:27.6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" filled="f" stroked="f">
                <v:textbox>
                  <w:txbxContent>
                    <w:p w14:paraId="4582AA59" w14:textId="2B9C17CC" w:rsidR="008C56DA" w:rsidRDefault="008C56DA" w:rsidP="008C56DA">
                      <w:pPr>
                        <w:pStyle w:val="NormalWeb"/>
                        <w:spacing w:before="0" w:beforeAutospacing="0" w:after="160" w:afterAutospacing="0" w:line="256" w:lineRule="auto"/>
                      </w:pPr>
                      <w:r>
                        <w:rPr>
                          <w:rFonts w:ascii="Calibri" w:eastAsia="Calibri" w:hAnsi="Calibri"/>
                          <w:sz w:val="28"/>
                          <w:szCs w:val="28"/>
                        </w:rPr>
                        <w:t>20</w:t>
                      </w:r>
                      <w:r>
                        <w:rPr>
                          <w:rFonts w:ascii="Calibri" w:eastAsia="Calibri" w:hAnsi="Calibri"/>
                          <w:sz w:val="28"/>
                          <w:szCs w:val="28"/>
                        </w:rPr>
                        <w:t>%</w:t>
                      </w:r>
                    </w:p>
                  </w:txbxContent>
                </v:textbox>
              </v:shape>
            </w:pict>
          </mc:Fallback>
        </mc:AlternateContent>
      </w:r>
      <w:r w:rsidR="008C56DA" w:rsidRPr="008C56DA">
        <w:rPr>
          <w:noProof/>
          <w:lang w:eastAsia="en-GB"/>
        </w:rPr>
        <mc:AlternateContent>
          <mc:Choice Requires="wps">
            <w:drawing>
              <wp:anchor distT="0" distB="0" distL="114300" distR="114300" simplePos="0" relativeHeight="251686912" behindDoc="0" locked="0" layoutInCell="1" allowOverlap="1" wp14:anchorId="04B7738D" wp14:editId="28BE2D62">
                <wp:simplePos x="0" y="0"/>
                <wp:positionH relativeFrom="column">
                  <wp:posOffset>2779776</wp:posOffset>
                </wp:positionH>
                <wp:positionV relativeFrom="paragraph">
                  <wp:posOffset>1724481</wp:posOffset>
                </wp:positionV>
                <wp:extent cx="542942" cy="321869"/>
                <wp:effectExtent l="0" t="0" r="0" b="254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42" cy="321869"/>
                        </a:xfrm>
                        <a:prstGeom prst="rect">
                          <a:avLst/>
                        </a:prstGeom>
                        <a:noFill/>
                        <a:ln w="9525">
                          <a:noFill/>
                          <a:miter lim="800000"/>
                          <a:headEnd/>
                          <a:tailEnd/>
                        </a:ln>
                      </wps:spPr>
                      <wps:txbx>
                        <w:txbxContent>
                          <w:p w14:paraId="596A8662" w14:textId="3BA1287F" w:rsidR="008C56DA" w:rsidRDefault="008C56DA" w:rsidP="008C56DA">
                            <w:pPr>
                              <w:pStyle w:val="NormalWeb"/>
                              <w:spacing w:before="0" w:beforeAutospacing="0" w:after="160" w:afterAutospacing="0" w:line="256" w:lineRule="auto"/>
                            </w:pPr>
                            <w:r>
                              <w:rPr>
                                <w:rFonts w:ascii="Calibri" w:eastAsia="Calibri" w:hAnsi="Calibri"/>
                                <w:sz w:val="28"/>
                                <w:szCs w:val="28"/>
                              </w:rPr>
                              <w:t>25%</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04B7738D" id="Text Box 18" o:spid="_x0000_s1035" type="#_x0000_t202" style="position:absolute;margin-left:218.9pt;margin-top:135.8pt;width:42.75pt;height:25.3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" filled="f" stroked="f">
                <v:textbox>
                  <w:txbxContent>
                    <w:p w14:paraId="596A8662" w14:textId="3BA1287F" w:rsidR="008C56DA" w:rsidRDefault="008C56DA" w:rsidP="008C56DA">
                      <w:pPr>
                        <w:pStyle w:val="NormalWeb"/>
                        <w:spacing w:before="0" w:beforeAutospacing="0" w:after="160" w:afterAutospacing="0" w:line="256" w:lineRule="auto"/>
                      </w:pPr>
                      <w:r>
                        <w:rPr>
                          <w:rFonts w:ascii="Calibri" w:eastAsia="Calibri" w:hAnsi="Calibri"/>
                          <w:sz w:val="28"/>
                          <w:szCs w:val="28"/>
                        </w:rPr>
                        <w:t>2</w:t>
                      </w:r>
                      <w:r>
                        <w:rPr>
                          <w:rFonts w:ascii="Calibri" w:eastAsia="Calibri" w:hAnsi="Calibri"/>
                          <w:sz w:val="28"/>
                          <w:szCs w:val="28"/>
                        </w:rPr>
                        <w:t>5%</w:t>
                      </w:r>
                    </w:p>
                  </w:txbxContent>
                </v:textbox>
              </v:shape>
            </w:pict>
          </mc:Fallback>
        </mc:AlternateContent>
      </w:r>
      <w:r w:rsidR="008C56DA" w:rsidRPr="008C56DA">
        <w:rPr>
          <w:noProof/>
          <w:lang w:eastAsia="en-GB"/>
        </w:rPr>
        <mc:AlternateContent>
          <mc:Choice Requires="wps">
            <w:drawing>
              <wp:anchor distT="0" distB="0" distL="114300" distR="114300" simplePos="0" relativeHeight="251680768" behindDoc="0" locked="0" layoutInCell="1" allowOverlap="1" wp14:anchorId="470D6949" wp14:editId="412B1AA7">
                <wp:simplePos x="0" y="0"/>
                <wp:positionH relativeFrom="column">
                  <wp:posOffset>2581275</wp:posOffset>
                </wp:positionH>
                <wp:positionV relativeFrom="paragraph">
                  <wp:posOffset>2540635</wp:posOffset>
                </wp:positionV>
                <wp:extent cx="542942" cy="25715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42" cy="257150"/>
                        </a:xfrm>
                        <a:prstGeom prst="rect">
                          <a:avLst/>
                        </a:prstGeom>
                        <a:noFill/>
                        <a:ln w="9525">
                          <a:noFill/>
                          <a:miter lim="800000"/>
                          <a:headEnd/>
                          <a:tailEnd/>
                        </a:ln>
                      </wps:spPr>
                      <wps:txbx>
                        <w:txbxContent>
                          <w:p w14:paraId="3C17BACF" w14:textId="77777777" w:rsidR="008C56DA" w:rsidRDefault="008C56DA" w:rsidP="008C56DA">
                            <w:pPr>
                              <w:pStyle w:val="NormalWeb"/>
                              <w:spacing w:before="0" w:beforeAutospacing="0" w:after="160" w:afterAutospacing="0" w:line="256" w:lineRule="auto"/>
                            </w:pPr>
                            <w:r>
                              <w:rPr>
                                <w:rFonts w:ascii="Calibri" w:eastAsia="Calibri" w:hAnsi="Calibri"/>
                                <w:sz w:val="28"/>
                                <w:szCs w:val="28"/>
                              </w:rPr>
                              <w:t>5%</w:t>
                            </w:r>
                          </w:p>
                        </w:txbxContent>
                      </wps:txbx>
                      <wps:bodyPr rot="0" vert="horz" wrap="square" lIns="91440" tIns="45720" rIns="91440" bIns="45720" anchor="t" anchorCtr="0">
                        <a:noAutofit/>
                      </wps:bodyPr>
                    </wps:wsp>
                  </a:graphicData>
                </a:graphic>
              </wp:anchor>
            </w:drawing>
          </mc:Choice>
          <mc:Fallback>
            <w:pict>
              <v:shape w14:anchorId="470D6949" id="Text Box 15" o:spid="_x0000_s1036" type="#_x0000_t202" style="position:absolute;margin-left:203.25pt;margin-top:200.05pt;width:42.75pt;height:20.2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" filled="f" stroked="f">
                <v:textbox>
                  <w:txbxContent>
                    <w:p w14:paraId="3C17BACF" w14:textId="77777777" w:rsidR="008C56DA" w:rsidRDefault="008C56DA" w:rsidP="008C56DA">
                      <w:pPr>
                        <w:pStyle w:val="NormalWeb"/>
                        <w:spacing w:before="0" w:beforeAutospacing="0" w:after="160" w:afterAutospacing="0" w:line="256" w:lineRule="auto"/>
                      </w:pPr>
                      <w:r>
                        <w:rPr>
                          <w:rFonts w:ascii="Calibri" w:eastAsia="Calibri" w:hAnsi="Calibri"/>
                          <w:sz w:val="28"/>
                          <w:szCs w:val="28"/>
                        </w:rPr>
                        <w:t>5%</w:t>
                      </w:r>
                    </w:p>
                  </w:txbxContent>
                </v:textbox>
              </v:shape>
            </w:pict>
          </mc:Fallback>
        </mc:AlternateContent>
      </w:r>
    </w:p>
    <w:p w14:paraId="382F58CA" w14:textId="0B2863B1" w:rsidR="008C56DA" w:rsidRDefault="008C56DA" w:rsidP="001B4996">
      <w:r>
        <w:rPr>
          <w:noProof/>
          <w:lang w:eastAsia="en-GB"/>
        </w:rPr>
        <w:drawing>
          <wp:anchor distT="0" distB="0" distL="114300" distR="114300" simplePos="0" relativeHeight="251676672" behindDoc="0" locked="0" layoutInCell="1" allowOverlap="1" wp14:anchorId="34B27D5B" wp14:editId="656732C6">
            <wp:simplePos x="0" y="0"/>
            <wp:positionH relativeFrom="column">
              <wp:posOffset>-180975</wp:posOffset>
            </wp:positionH>
            <wp:positionV relativeFrom="paragraph">
              <wp:posOffset>161290</wp:posOffset>
            </wp:positionV>
            <wp:extent cx="6273165" cy="4295140"/>
            <wp:effectExtent l="0" t="0" r="13335" b="10160"/>
            <wp:wrapSquare wrapText="bothSides"/>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18080832" w14:textId="57E57EC0" w:rsidR="008C56DA" w:rsidRDefault="008C56DA" w:rsidP="001B4996"/>
    <w:p w14:paraId="0E821C52" w14:textId="40178E84" w:rsidR="00360DBB" w:rsidRDefault="0091796E" w:rsidP="0091796E">
      <w:pPr>
        <w:rPr>
          <w:b/>
        </w:rPr>
      </w:pPr>
      <w:r>
        <w:rPr>
          <w:b/>
        </w:rPr>
        <w:t xml:space="preserve"> </w:t>
      </w:r>
    </w:p>
    <w:p w14:paraId="15175462" w14:textId="7F641ADA" w:rsidR="005649BA" w:rsidRPr="00281947" w:rsidRDefault="005649BA">
      <w:pPr>
        <w:rPr>
          <w:b/>
        </w:rPr>
      </w:pPr>
    </w:p>
    <w:sectPr w:rsidR="005649BA" w:rsidRPr="00281947" w:rsidSect="00CA1BEB">
      <w:pgSz w:w="11906" w:h="16838"/>
      <w:pgMar w:top="993" w:right="1440" w:bottom="28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1A8CF" w14:textId="77777777" w:rsidR="007A3057" w:rsidRDefault="007A3057" w:rsidP="00B27B3B">
      <w:pPr>
        <w:spacing w:after="0" w:line="240" w:lineRule="auto"/>
      </w:pPr>
      <w:r>
        <w:separator/>
      </w:r>
    </w:p>
  </w:endnote>
  <w:endnote w:type="continuationSeparator" w:id="0">
    <w:p w14:paraId="6FD65C8B" w14:textId="77777777" w:rsidR="007A3057" w:rsidRDefault="007A3057" w:rsidP="00B27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C7FE0" w14:textId="77777777" w:rsidR="007A3057" w:rsidRDefault="007A3057" w:rsidP="00B27B3B">
      <w:pPr>
        <w:spacing w:after="0" w:line="240" w:lineRule="auto"/>
      </w:pPr>
      <w:r>
        <w:separator/>
      </w:r>
    </w:p>
  </w:footnote>
  <w:footnote w:type="continuationSeparator" w:id="0">
    <w:p w14:paraId="25369B40" w14:textId="77777777" w:rsidR="007A3057" w:rsidRDefault="007A3057" w:rsidP="00B27B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0113E2"/>
    <w:multiLevelType w:val="hybridMultilevel"/>
    <w:tmpl w:val="D5C2F0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A3344F2"/>
    <w:multiLevelType w:val="hybridMultilevel"/>
    <w:tmpl w:val="F30245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1B23133"/>
    <w:multiLevelType w:val="multilevel"/>
    <w:tmpl w:val="5054F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144528"/>
    <w:multiLevelType w:val="hybridMultilevel"/>
    <w:tmpl w:val="485C74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827"/>
    <w:rsid w:val="000015DA"/>
    <w:rsid w:val="00001827"/>
    <w:rsid w:val="000028F8"/>
    <w:rsid w:val="000069D6"/>
    <w:rsid w:val="00012715"/>
    <w:rsid w:val="00032E09"/>
    <w:rsid w:val="000778E1"/>
    <w:rsid w:val="00084ADD"/>
    <w:rsid w:val="00095220"/>
    <w:rsid w:val="000C4672"/>
    <w:rsid w:val="000E6C69"/>
    <w:rsid w:val="000F489F"/>
    <w:rsid w:val="000F5F4F"/>
    <w:rsid w:val="00113378"/>
    <w:rsid w:val="00142318"/>
    <w:rsid w:val="001755F5"/>
    <w:rsid w:val="00191FE7"/>
    <w:rsid w:val="001A2E6F"/>
    <w:rsid w:val="001B4996"/>
    <w:rsid w:val="001C4B4F"/>
    <w:rsid w:val="00207EBB"/>
    <w:rsid w:val="002140A5"/>
    <w:rsid w:val="00223924"/>
    <w:rsid w:val="00235E05"/>
    <w:rsid w:val="00281947"/>
    <w:rsid w:val="00285526"/>
    <w:rsid w:val="002B2659"/>
    <w:rsid w:val="002C1B3E"/>
    <w:rsid w:val="002C679E"/>
    <w:rsid w:val="003132FD"/>
    <w:rsid w:val="003141E5"/>
    <w:rsid w:val="00320765"/>
    <w:rsid w:val="00340EE6"/>
    <w:rsid w:val="00360DBB"/>
    <w:rsid w:val="003627CC"/>
    <w:rsid w:val="003B5928"/>
    <w:rsid w:val="003B67C1"/>
    <w:rsid w:val="003D331A"/>
    <w:rsid w:val="003E6268"/>
    <w:rsid w:val="003E7A16"/>
    <w:rsid w:val="004143D7"/>
    <w:rsid w:val="00451CFF"/>
    <w:rsid w:val="0045581D"/>
    <w:rsid w:val="004808FE"/>
    <w:rsid w:val="0048664B"/>
    <w:rsid w:val="004B5BB5"/>
    <w:rsid w:val="004B614B"/>
    <w:rsid w:val="00503CFF"/>
    <w:rsid w:val="0053740C"/>
    <w:rsid w:val="005649BA"/>
    <w:rsid w:val="005761D5"/>
    <w:rsid w:val="005E3BC8"/>
    <w:rsid w:val="005E60BA"/>
    <w:rsid w:val="006049A6"/>
    <w:rsid w:val="00615457"/>
    <w:rsid w:val="006154A1"/>
    <w:rsid w:val="00622D6B"/>
    <w:rsid w:val="00641141"/>
    <w:rsid w:val="00642284"/>
    <w:rsid w:val="00665D5A"/>
    <w:rsid w:val="00665FDA"/>
    <w:rsid w:val="00686A5A"/>
    <w:rsid w:val="00700414"/>
    <w:rsid w:val="00707596"/>
    <w:rsid w:val="007357E1"/>
    <w:rsid w:val="00735919"/>
    <w:rsid w:val="00741F2E"/>
    <w:rsid w:val="007530A1"/>
    <w:rsid w:val="007A3057"/>
    <w:rsid w:val="007F2503"/>
    <w:rsid w:val="007F7A16"/>
    <w:rsid w:val="008064F1"/>
    <w:rsid w:val="00847980"/>
    <w:rsid w:val="00852783"/>
    <w:rsid w:val="00855323"/>
    <w:rsid w:val="00871402"/>
    <w:rsid w:val="00887661"/>
    <w:rsid w:val="008C56DA"/>
    <w:rsid w:val="008E140A"/>
    <w:rsid w:val="008E3744"/>
    <w:rsid w:val="008E5B20"/>
    <w:rsid w:val="008F29DF"/>
    <w:rsid w:val="0091796E"/>
    <w:rsid w:val="009479A4"/>
    <w:rsid w:val="00953E42"/>
    <w:rsid w:val="009633EC"/>
    <w:rsid w:val="009804FB"/>
    <w:rsid w:val="00983DF7"/>
    <w:rsid w:val="00990033"/>
    <w:rsid w:val="00993471"/>
    <w:rsid w:val="009D3048"/>
    <w:rsid w:val="009D4776"/>
    <w:rsid w:val="009E2AB8"/>
    <w:rsid w:val="009F4053"/>
    <w:rsid w:val="00A2082F"/>
    <w:rsid w:val="00A34049"/>
    <w:rsid w:val="00A44AC2"/>
    <w:rsid w:val="00A453CD"/>
    <w:rsid w:val="00A508B5"/>
    <w:rsid w:val="00A90FEE"/>
    <w:rsid w:val="00A94A8E"/>
    <w:rsid w:val="00AA2E49"/>
    <w:rsid w:val="00AD402A"/>
    <w:rsid w:val="00AD69BC"/>
    <w:rsid w:val="00AD72A8"/>
    <w:rsid w:val="00AE63BD"/>
    <w:rsid w:val="00B0401B"/>
    <w:rsid w:val="00B06D1E"/>
    <w:rsid w:val="00B23EAE"/>
    <w:rsid w:val="00B2516B"/>
    <w:rsid w:val="00B27B3B"/>
    <w:rsid w:val="00B45E94"/>
    <w:rsid w:val="00B6791C"/>
    <w:rsid w:val="00B87748"/>
    <w:rsid w:val="00BA5C35"/>
    <w:rsid w:val="00BD12E4"/>
    <w:rsid w:val="00BF61C6"/>
    <w:rsid w:val="00C224CF"/>
    <w:rsid w:val="00C242F0"/>
    <w:rsid w:val="00C4132F"/>
    <w:rsid w:val="00C614BD"/>
    <w:rsid w:val="00C73058"/>
    <w:rsid w:val="00C93EDF"/>
    <w:rsid w:val="00CA1BEB"/>
    <w:rsid w:val="00CC0D6F"/>
    <w:rsid w:val="00CE40A6"/>
    <w:rsid w:val="00CE5541"/>
    <w:rsid w:val="00CF43E7"/>
    <w:rsid w:val="00CF72C7"/>
    <w:rsid w:val="00D11435"/>
    <w:rsid w:val="00D1403C"/>
    <w:rsid w:val="00D33CD6"/>
    <w:rsid w:val="00D3625D"/>
    <w:rsid w:val="00D4227F"/>
    <w:rsid w:val="00D503A3"/>
    <w:rsid w:val="00D916D6"/>
    <w:rsid w:val="00E10513"/>
    <w:rsid w:val="00E11819"/>
    <w:rsid w:val="00E3677C"/>
    <w:rsid w:val="00E67D4F"/>
    <w:rsid w:val="00EA6669"/>
    <w:rsid w:val="00EB5302"/>
    <w:rsid w:val="00ED021C"/>
    <w:rsid w:val="00ED188E"/>
    <w:rsid w:val="00EE7DE3"/>
    <w:rsid w:val="00EF0D50"/>
    <w:rsid w:val="00EF2B28"/>
    <w:rsid w:val="00F20471"/>
    <w:rsid w:val="00F2140A"/>
    <w:rsid w:val="00F217C8"/>
    <w:rsid w:val="00F26763"/>
    <w:rsid w:val="00F3239A"/>
    <w:rsid w:val="00F354F3"/>
    <w:rsid w:val="00F50107"/>
    <w:rsid w:val="00F6583D"/>
    <w:rsid w:val="00FF46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29668"/>
  <w15:chartTrackingRefBased/>
  <w15:docId w15:val="{5192ADDF-6559-4E93-BD49-1DE4C21DD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2B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7B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7B3B"/>
  </w:style>
  <w:style w:type="paragraph" w:styleId="Footer">
    <w:name w:val="footer"/>
    <w:basedOn w:val="Normal"/>
    <w:link w:val="FooterChar"/>
    <w:uiPriority w:val="99"/>
    <w:unhideWhenUsed/>
    <w:rsid w:val="00B27B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7B3B"/>
  </w:style>
  <w:style w:type="paragraph" w:styleId="Revision">
    <w:name w:val="Revision"/>
    <w:hidden/>
    <w:uiPriority w:val="99"/>
    <w:semiHidden/>
    <w:rsid w:val="004B5BB5"/>
    <w:pPr>
      <w:spacing w:after="0" w:line="240" w:lineRule="auto"/>
    </w:pPr>
  </w:style>
  <w:style w:type="character" w:styleId="CommentReference">
    <w:name w:val="annotation reference"/>
    <w:basedOn w:val="DefaultParagraphFont"/>
    <w:uiPriority w:val="99"/>
    <w:semiHidden/>
    <w:unhideWhenUsed/>
    <w:rsid w:val="00C93EDF"/>
    <w:rPr>
      <w:sz w:val="16"/>
      <w:szCs w:val="16"/>
    </w:rPr>
  </w:style>
  <w:style w:type="paragraph" w:styleId="CommentText">
    <w:name w:val="annotation text"/>
    <w:basedOn w:val="Normal"/>
    <w:link w:val="CommentTextChar"/>
    <w:uiPriority w:val="99"/>
    <w:unhideWhenUsed/>
    <w:rsid w:val="00C93EDF"/>
    <w:pPr>
      <w:spacing w:line="240" w:lineRule="auto"/>
    </w:pPr>
    <w:rPr>
      <w:sz w:val="20"/>
      <w:szCs w:val="20"/>
    </w:rPr>
  </w:style>
  <w:style w:type="character" w:customStyle="1" w:styleId="CommentTextChar">
    <w:name w:val="Comment Text Char"/>
    <w:basedOn w:val="DefaultParagraphFont"/>
    <w:link w:val="CommentText"/>
    <w:uiPriority w:val="99"/>
    <w:rsid w:val="00C93EDF"/>
    <w:rPr>
      <w:sz w:val="20"/>
      <w:szCs w:val="20"/>
    </w:rPr>
  </w:style>
  <w:style w:type="paragraph" w:styleId="CommentSubject">
    <w:name w:val="annotation subject"/>
    <w:basedOn w:val="CommentText"/>
    <w:next w:val="CommentText"/>
    <w:link w:val="CommentSubjectChar"/>
    <w:uiPriority w:val="99"/>
    <w:semiHidden/>
    <w:unhideWhenUsed/>
    <w:rsid w:val="00C93EDF"/>
    <w:rPr>
      <w:b/>
      <w:bCs/>
    </w:rPr>
  </w:style>
  <w:style w:type="character" w:customStyle="1" w:styleId="CommentSubjectChar">
    <w:name w:val="Comment Subject Char"/>
    <w:basedOn w:val="CommentTextChar"/>
    <w:link w:val="CommentSubject"/>
    <w:uiPriority w:val="99"/>
    <w:semiHidden/>
    <w:rsid w:val="00C93EDF"/>
    <w:rPr>
      <w:b/>
      <w:bCs/>
      <w:sz w:val="20"/>
      <w:szCs w:val="20"/>
    </w:rPr>
  </w:style>
  <w:style w:type="paragraph" w:styleId="BalloonText">
    <w:name w:val="Balloon Text"/>
    <w:basedOn w:val="Normal"/>
    <w:link w:val="BalloonTextChar"/>
    <w:uiPriority w:val="99"/>
    <w:semiHidden/>
    <w:unhideWhenUsed/>
    <w:rsid w:val="00451C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CFF"/>
    <w:rPr>
      <w:rFonts w:ascii="Segoe UI" w:hAnsi="Segoe UI" w:cs="Segoe UI"/>
      <w:sz w:val="18"/>
      <w:szCs w:val="18"/>
    </w:rPr>
  </w:style>
  <w:style w:type="paragraph" w:styleId="ListParagraph">
    <w:name w:val="List Paragraph"/>
    <w:basedOn w:val="Normal"/>
    <w:uiPriority w:val="34"/>
    <w:qFormat/>
    <w:rsid w:val="003E7A16"/>
    <w:pPr>
      <w:ind w:left="720"/>
      <w:contextualSpacing/>
    </w:pPr>
  </w:style>
  <w:style w:type="character" w:styleId="Hyperlink">
    <w:name w:val="Hyperlink"/>
    <w:basedOn w:val="DefaultParagraphFont"/>
    <w:uiPriority w:val="99"/>
    <w:semiHidden/>
    <w:unhideWhenUsed/>
    <w:rsid w:val="00855323"/>
    <w:rPr>
      <w:color w:val="0000FF"/>
      <w:u w:val="single"/>
    </w:rPr>
  </w:style>
  <w:style w:type="paragraph" w:styleId="NormalWeb">
    <w:name w:val="Normal (Web)"/>
    <w:basedOn w:val="Normal"/>
    <w:uiPriority w:val="99"/>
    <w:semiHidden/>
    <w:unhideWhenUsed/>
    <w:rsid w:val="00A90FE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8C56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1698">
      <w:bodyDiv w:val="1"/>
      <w:marLeft w:val="0"/>
      <w:marRight w:val="0"/>
      <w:marTop w:val="0"/>
      <w:marBottom w:val="0"/>
      <w:divBdr>
        <w:top w:val="none" w:sz="0" w:space="0" w:color="auto"/>
        <w:left w:val="none" w:sz="0" w:space="0" w:color="auto"/>
        <w:bottom w:val="none" w:sz="0" w:space="0" w:color="auto"/>
        <w:right w:val="none" w:sz="0" w:space="0" w:color="auto"/>
      </w:divBdr>
    </w:div>
    <w:div w:id="386879276">
      <w:bodyDiv w:val="1"/>
      <w:marLeft w:val="0"/>
      <w:marRight w:val="0"/>
      <w:marTop w:val="0"/>
      <w:marBottom w:val="0"/>
      <w:divBdr>
        <w:top w:val="none" w:sz="0" w:space="0" w:color="auto"/>
        <w:left w:val="none" w:sz="0" w:space="0" w:color="auto"/>
        <w:bottom w:val="none" w:sz="0" w:space="0" w:color="auto"/>
        <w:right w:val="none" w:sz="0" w:space="0" w:color="auto"/>
      </w:divBdr>
    </w:div>
    <w:div w:id="438646331">
      <w:bodyDiv w:val="1"/>
      <w:marLeft w:val="0"/>
      <w:marRight w:val="0"/>
      <w:marTop w:val="0"/>
      <w:marBottom w:val="0"/>
      <w:divBdr>
        <w:top w:val="none" w:sz="0" w:space="0" w:color="auto"/>
        <w:left w:val="none" w:sz="0" w:space="0" w:color="auto"/>
        <w:bottom w:val="none" w:sz="0" w:space="0" w:color="auto"/>
        <w:right w:val="none" w:sz="0" w:space="0" w:color="auto"/>
      </w:divBdr>
    </w:div>
    <w:div w:id="614366073">
      <w:bodyDiv w:val="1"/>
      <w:marLeft w:val="0"/>
      <w:marRight w:val="0"/>
      <w:marTop w:val="0"/>
      <w:marBottom w:val="0"/>
      <w:divBdr>
        <w:top w:val="none" w:sz="0" w:space="0" w:color="auto"/>
        <w:left w:val="none" w:sz="0" w:space="0" w:color="auto"/>
        <w:bottom w:val="none" w:sz="0" w:space="0" w:color="auto"/>
        <w:right w:val="none" w:sz="0" w:space="0" w:color="auto"/>
      </w:divBdr>
    </w:div>
    <w:div w:id="789199967">
      <w:bodyDiv w:val="1"/>
      <w:marLeft w:val="0"/>
      <w:marRight w:val="0"/>
      <w:marTop w:val="0"/>
      <w:marBottom w:val="0"/>
      <w:divBdr>
        <w:top w:val="none" w:sz="0" w:space="0" w:color="auto"/>
        <w:left w:val="none" w:sz="0" w:space="0" w:color="auto"/>
        <w:bottom w:val="none" w:sz="0" w:space="0" w:color="auto"/>
        <w:right w:val="none" w:sz="0" w:space="0" w:color="auto"/>
      </w:divBdr>
    </w:div>
    <w:div w:id="1009527329">
      <w:bodyDiv w:val="1"/>
      <w:marLeft w:val="0"/>
      <w:marRight w:val="0"/>
      <w:marTop w:val="0"/>
      <w:marBottom w:val="0"/>
      <w:divBdr>
        <w:top w:val="none" w:sz="0" w:space="0" w:color="auto"/>
        <w:left w:val="none" w:sz="0" w:space="0" w:color="auto"/>
        <w:bottom w:val="none" w:sz="0" w:space="0" w:color="auto"/>
        <w:right w:val="none" w:sz="0" w:space="0" w:color="auto"/>
      </w:divBdr>
    </w:div>
    <w:div w:id="1053893910">
      <w:bodyDiv w:val="1"/>
      <w:marLeft w:val="0"/>
      <w:marRight w:val="0"/>
      <w:marTop w:val="0"/>
      <w:marBottom w:val="0"/>
      <w:divBdr>
        <w:top w:val="none" w:sz="0" w:space="0" w:color="auto"/>
        <w:left w:val="none" w:sz="0" w:space="0" w:color="auto"/>
        <w:bottom w:val="none" w:sz="0" w:space="0" w:color="auto"/>
        <w:right w:val="none" w:sz="0" w:space="0" w:color="auto"/>
      </w:divBdr>
    </w:div>
    <w:div w:id="1096710327">
      <w:bodyDiv w:val="1"/>
      <w:marLeft w:val="0"/>
      <w:marRight w:val="0"/>
      <w:marTop w:val="0"/>
      <w:marBottom w:val="0"/>
      <w:divBdr>
        <w:top w:val="none" w:sz="0" w:space="0" w:color="auto"/>
        <w:left w:val="none" w:sz="0" w:space="0" w:color="auto"/>
        <w:bottom w:val="none" w:sz="0" w:space="0" w:color="auto"/>
        <w:right w:val="none" w:sz="0" w:space="0" w:color="auto"/>
      </w:divBdr>
    </w:div>
    <w:div w:id="1392313903">
      <w:bodyDiv w:val="1"/>
      <w:marLeft w:val="0"/>
      <w:marRight w:val="0"/>
      <w:marTop w:val="0"/>
      <w:marBottom w:val="0"/>
      <w:divBdr>
        <w:top w:val="none" w:sz="0" w:space="0" w:color="auto"/>
        <w:left w:val="none" w:sz="0" w:space="0" w:color="auto"/>
        <w:bottom w:val="none" w:sz="0" w:space="0" w:color="auto"/>
        <w:right w:val="none" w:sz="0" w:space="0" w:color="auto"/>
      </w:divBdr>
    </w:div>
    <w:div w:id="1406688398">
      <w:bodyDiv w:val="1"/>
      <w:marLeft w:val="0"/>
      <w:marRight w:val="0"/>
      <w:marTop w:val="0"/>
      <w:marBottom w:val="0"/>
      <w:divBdr>
        <w:top w:val="none" w:sz="0" w:space="0" w:color="auto"/>
        <w:left w:val="none" w:sz="0" w:space="0" w:color="auto"/>
        <w:bottom w:val="none" w:sz="0" w:space="0" w:color="auto"/>
        <w:right w:val="none" w:sz="0" w:space="0" w:color="auto"/>
      </w:divBdr>
    </w:div>
    <w:div w:id="1930962969">
      <w:bodyDiv w:val="1"/>
      <w:marLeft w:val="0"/>
      <w:marRight w:val="0"/>
      <w:marTop w:val="0"/>
      <w:marBottom w:val="0"/>
      <w:divBdr>
        <w:top w:val="none" w:sz="0" w:space="0" w:color="auto"/>
        <w:left w:val="none" w:sz="0" w:space="0" w:color="auto"/>
        <w:bottom w:val="none" w:sz="0" w:space="0" w:color="auto"/>
        <w:right w:val="none" w:sz="0" w:space="0" w:color="auto"/>
      </w:divBdr>
      <w:divsChild>
        <w:div w:id="29571306">
          <w:marLeft w:val="0"/>
          <w:marRight w:val="0"/>
          <w:marTop w:val="0"/>
          <w:marBottom w:val="0"/>
          <w:divBdr>
            <w:top w:val="none" w:sz="0" w:space="0" w:color="auto"/>
            <w:left w:val="none" w:sz="0" w:space="0" w:color="auto"/>
            <w:bottom w:val="none" w:sz="0" w:space="0" w:color="auto"/>
            <w:right w:val="none" w:sz="0" w:space="0" w:color="auto"/>
          </w:divBdr>
          <w:divsChild>
            <w:div w:id="8771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60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54620409290944"/>
          <c:y val="3.4755134281200632E-2"/>
          <c:w val="0.42589892052967065"/>
          <c:h val="0.67114403353609231"/>
        </c:manualLayout>
      </c:layout>
      <c:pieChart>
        <c:varyColors val="1"/>
        <c:ser>
          <c:idx val="0"/>
          <c:order val="0"/>
          <c:tx>
            <c:strRef>
              <c:f>Sheet1!$B$1</c:f>
              <c:strCache>
                <c:ptCount val="1"/>
                <c:pt idx="0">
                  <c:v>Sales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7E4-4541-A47E-31A2053B53A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7E4-4541-A47E-31A2053B53A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7E4-4541-A47E-31A2053B53A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7E4-4541-A47E-31A2053B53A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17E4-4541-A47E-31A2053B53AB}"/>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17E4-4541-A47E-31A2053B53AB}"/>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17E4-4541-A47E-31A2053B53AB}"/>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17E4-4541-A47E-31A2053B53AB}"/>
              </c:ext>
            </c:extLst>
          </c:dPt>
          <c:cat>
            <c:strRef>
              <c:f>Sheet1!$A$2:$A$9</c:f>
              <c:strCache>
                <c:ptCount val="7"/>
                <c:pt idx="0">
                  <c:v>2L/min</c:v>
                </c:pt>
                <c:pt idx="1">
                  <c:v>4L/min</c:v>
                </c:pt>
                <c:pt idx="2">
                  <c:v>5L/min</c:v>
                </c:pt>
                <c:pt idx="3">
                  <c:v>8L/min</c:v>
                </c:pt>
                <c:pt idx="4">
                  <c:v>10L/min</c:v>
                </c:pt>
                <c:pt idx="5">
                  <c:v>No maximum </c:v>
                </c:pt>
                <c:pt idx="6">
                  <c:v>Other- See table 3 in OLS </c:v>
                </c:pt>
              </c:strCache>
            </c:strRef>
          </c:cat>
          <c:val>
            <c:numRef>
              <c:f>Sheet1!$B$2:$B$9</c:f>
              <c:numCache>
                <c:formatCode>0%</c:formatCode>
                <c:ptCount val="8"/>
                <c:pt idx="0">
                  <c:v>0.1</c:v>
                </c:pt>
                <c:pt idx="1">
                  <c:v>0.1</c:v>
                </c:pt>
                <c:pt idx="2">
                  <c:v>0.1</c:v>
                </c:pt>
                <c:pt idx="3">
                  <c:v>0.1</c:v>
                </c:pt>
                <c:pt idx="4">
                  <c:v>0.25</c:v>
                </c:pt>
                <c:pt idx="5">
                  <c:v>0.05</c:v>
                </c:pt>
                <c:pt idx="6">
                  <c:v>0.3</c:v>
                </c:pt>
              </c:numCache>
            </c:numRef>
          </c:val>
          <c:extLst>
            <c:ext xmlns:c16="http://schemas.microsoft.com/office/drawing/2014/chart" uri="{C3380CC4-5D6E-409C-BE32-E72D297353CC}">
              <c16:uniqueId val="{00000010-17E4-4541-A47E-31A2053B53AB}"/>
            </c:ext>
          </c:extLst>
        </c:ser>
        <c:dLbls>
          <c:showLegendKey val="0"/>
          <c:showVal val="0"/>
          <c:showCatName val="0"/>
          <c:showSerName val="0"/>
          <c:showPercent val="0"/>
          <c:showBubbleSize val="0"/>
          <c:showLeaderLines val="1"/>
        </c:dLbls>
        <c:firstSliceAng val="0"/>
      </c:pieChart>
      <c:spPr>
        <a:noFill/>
        <a:ln>
          <a:noFill/>
        </a:ln>
        <a:effectLst/>
      </c:spPr>
    </c:plotArea>
    <c:legend>
      <c:legendPos val="b"/>
      <c:legendEntry>
        <c:idx val="7"/>
        <c:delete val="1"/>
      </c:legendEntry>
      <c:layout>
        <c:manualLayout>
          <c:xMode val="edge"/>
          <c:yMode val="edge"/>
          <c:x val="0"/>
          <c:y val="0.20903782761751938"/>
          <c:w val="0.38871872594873003"/>
          <c:h val="0.78148349939669859"/>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0793220009357317"/>
          <c:y val="0.10348905972797161"/>
          <c:w val="0.43112416140815679"/>
          <c:h val="0.62966818310928163"/>
        </c:manualLayout>
      </c:layout>
      <c:pieChart>
        <c:varyColors val="1"/>
        <c:ser>
          <c:idx val="0"/>
          <c:order val="0"/>
          <c:tx>
            <c:strRef>
              <c:f>Sheet1!$B$1</c:f>
              <c:strCache>
                <c:ptCount val="1"/>
                <c:pt idx="0">
                  <c:v>When would you perform the next sleep study after discharge?</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865-40D2-A482-3A405639CCB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865-40D2-A482-3A405639CCB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865-40D2-A482-3A405639CCB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865-40D2-A482-3A405639CCB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4865-40D2-A482-3A405639CCB8}"/>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4865-40D2-A482-3A405639CCB8}"/>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4865-40D2-A482-3A405639CCB8}"/>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4865-40D2-A482-3A405639CCB8}"/>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4865-40D2-A482-3A405639CCB8}"/>
              </c:ext>
            </c:extLst>
          </c:dPt>
          <c:cat>
            <c:strRef>
              <c:f>Sheet1!$A$2:$A$10</c:f>
              <c:strCache>
                <c:ptCount val="9"/>
                <c:pt idx="0">
                  <c:v>The next night after discharge </c:v>
                </c:pt>
                <c:pt idx="1">
                  <c:v>Within 48 hours, a week at most </c:v>
                </c:pt>
                <c:pt idx="2">
                  <c:v>Within 1-2 weeks</c:v>
                </c:pt>
                <c:pt idx="3">
                  <c:v>Within a month </c:v>
                </c:pt>
                <c:pt idx="4">
                  <c:v>Within 3 months </c:v>
                </c:pt>
                <c:pt idx="5">
                  <c:v>Usually 3-6 months unless any issues </c:v>
                </c:pt>
                <c:pt idx="6">
                  <c:v>Within 1 year </c:v>
                </c:pt>
                <c:pt idx="7">
                  <c:v>Depends on the situation </c:v>
                </c:pt>
                <c:pt idx="8">
                  <c:v>Depends on the child’s stability and issues at discharge</c:v>
                </c:pt>
              </c:strCache>
            </c:strRef>
          </c:cat>
          <c:val>
            <c:numRef>
              <c:f>Sheet1!$B$2:$B$10</c:f>
              <c:numCache>
                <c:formatCode>0%</c:formatCode>
                <c:ptCount val="9"/>
                <c:pt idx="0">
                  <c:v>0.05</c:v>
                </c:pt>
                <c:pt idx="1">
                  <c:v>0.05</c:v>
                </c:pt>
                <c:pt idx="2">
                  <c:v>0.05</c:v>
                </c:pt>
                <c:pt idx="3">
                  <c:v>0.2</c:v>
                </c:pt>
                <c:pt idx="4">
                  <c:v>0.25</c:v>
                </c:pt>
                <c:pt idx="5">
                  <c:v>0.05</c:v>
                </c:pt>
                <c:pt idx="6">
                  <c:v>0.05</c:v>
                </c:pt>
                <c:pt idx="7">
                  <c:v>0.25</c:v>
                </c:pt>
                <c:pt idx="8">
                  <c:v>0.05</c:v>
                </c:pt>
              </c:numCache>
            </c:numRef>
          </c:val>
          <c:extLst>
            <c:ext xmlns:c16="http://schemas.microsoft.com/office/drawing/2014/chart" uri="{C3380CC4-5D6E-409C-BE32-E72D297353CC}">
              <c16:uniqueId val="{00000012-4865-40D2-A482-3A405639CCB8}"/>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2.1882388668358603E-4"/>
          <c:y val="0.10727496659014606"/>
          <c:w val="0.41159892972686035"/>
          <c:h val="0.74899607463319007"/>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0.27669</cdr:x>
      <cdr:y>0.44471</cdr:y>
    </cdr:from>
    <cdr:to>
      <cdr:x>0.36222</cdr:x>
      <cdr:y>0.50474</cdr:y>
    </cdr:to>
    <cdr:sp macro="" textlink="">
      <cdr:nvSpPr>
        <cdr:cNvPr id="3" name="Text Box 2"/>
        <cdr:cNvSpPr txBox="1">
          <a:spLocks xmlns:a="http://schemas.openxmlformats.org/drawingml/2006/main" noChangeArrowheads="1"/>
        </cdr:cNvSpPr>
      </cdr:nvSpPr>
      <cdr:spPr bwMode="auto">
        <a:xfrm xmlns:a="http://schemas.openxmlformats.org/drawingml/2006/main">
          <a:off x="1752604" y="1787532"/>
          <a:ext cx="541758" cy="241293"/>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nSpc>
              <a:spcPct val="107000"/>
            </a:lnSpc>
            <a:spcAft>
              <a:spcPts val="800"/>
            </a:spcAft>
          </a:pPr>
          <a:r>
            <a:rPr lang="en-GB" sz="1400">
              <a:effectLst/>
              <a:latin typeface="Calibri" panose="020F0502020204030204" pitchFamily="34" charset="0"/>
              <a:ea typeface="Calibri" panose="020F0502020204030204" pitchFamily="34" charset="0"/>
              <a:cs typeface="Times New Roman" panose="02020603050405020304" pitchFamily="18" charset="0"/>
            </a:rPr>
            <a:t>5%</a:t>
          </a:r>
          <a:endParaRPr lang="en-GB" sz="1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0.55775</cdr:x>
      <cdr:y>0.12449</cdr:y>
    </cdr:from>
    <cdr:to>
      <cdr:x>0.6443</cdr:x>
      <cdr:y>0.18436</cdr:y>
    </cdr:to>
    <cdr:sp macro="" textlink="">
      <cdr:nvSpPr>
        <cdr:cNvPr id="2" name="Text Box 2"/>
        <cdr:cNvSpPr txBox="1">
          <a:spLocks xmlns:a="http://schemas.openxmlformats.org/drawingml/2006/main" noChangeArrowheads="1"/>
        </cdr:cNvSpPr>
      </cdr:nvSpPr>
      <cdr:spPr bwMode="auto">
        <a:xfrm xmlns:a="http://schemas.openxmlformats.org/drawingml/2006/main">
          <a:off x="3498829" y="534683"/>
          <a:ext cx="542942" cy="257150"/>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nSpc>
              <a:spcPct val="107000"/>
            </a:lnSpc>
            <a:spcAft>
              <a:spcPts val="800"/>
            </a:spcAft>
          </a:pPr>
          <a:r>
            <a:rPr lang="en-GB" sz="1400">
              <a:effectLst/>
              <a:latin typeface="Calibri" panose="020F0502020204030204" pitchFamily="34" charset="0"/>
              <a:ea typeface="Calibri" panose="020F0502020204030204" pitchFamily="34" charset="0"/>
              <a:cs typeface="Times New Roman" panose="02020603050405020304" pitchFamily="18" charset="0"/>
            </a:rPr>
            <a:t>5%</a:t>
          </a:r>
          <a:endParaRPr lang="en-GB" sz="1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dr:relSizeAnchor xmlns:cdr="http://schemas.openxmlformats.org/drawingml/2006/chartDrawing">
    <cdr:from>
      <cdr:x>0.62152</cdr:x>
      <cdr:y>0.1196</cdr:y>
    </cdr:from>
    <cdr:to>
      <cdr:x>0.70807</cdr:x>
      <cdr:y>0.17948</cdr:y>
    </cdr:to>
    <cdr:sp macro="" textlink="">
      <cdr:nvSpPr>
        <cdr:cNvPr id="3" name="Text Box 2"/>
        <cdr:cNvSpPr txBox="1">
          <a:spLocks xmlns:a="http://schemas.openxmlformats.org/drawingml/2006/main" noChangeArrowheads="1"/>
        </cdr:cNvSpPr>
      </cdr:nvSpPr>
      <cdr:spPr bwMode="auto">
        <a:xfrm xmlns:a="http://schemas.openxmlformats.org/drawingml/2006/main">
          <a:off x="3898900" y="513715"/>
          <a:ext cx="542925" cy="25717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nSpc>
              <a:spcPct val="107000"/>
            </a:lnSpc>
            <a:spcAft>
              <a:spcPts val="800"/>
            </a:spcAft>
          </a:pPr>
          <a:r>
            <a:rPr lang="en-GB" sz="1400">
              <a:effectLst/>
              <a:latin typeface="Calibri" panose="020F0502020204030204" pitchFamily="34" charset="0"/>
              <a:ea typeface="Calibri" panose="020F0502020204030204" pitchFamily="34" charset="0"/>
              <a:cs typeface="Times New Roman" panose="02020603050405020304" pitchFamily="18" charset="0"/>
            </a:rPr>
            <a:t>5%</a:t>
          </a:r>
          <a:endParaRPr lang="en-GB" sz="1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dr:relSizeAnchor xmlns:cdr="http://schemas.openxmlformats.org/drawingml/2006/chartDrawing">
    <cdr:from>
      <cdr:x>0.67011</cdr:x>
      <cdr:y>0.14858</cdr:y>
    </cdr:from>
    <cdr:to>
      <cdr:x>0.75666</cdr:x>
      <cdr:y>0.20846</cdr:y>
    </cdr:to>
    <cdr:sp macro="" textlink="">
      <cdr:nvSpPr>
        <cdr:cNvPr id="4" name="Text Box 2"/>
        <cdr:cNvSpPr txBox="1">
          <a:spLocks xmlns:a="http://schemas.openxmlformats.org/drawingml/2006/main" noChangeArrowheads="1"/>
        </cdr:cNvSpPr>
      </cdr:nvSpPr>
      <cdr:spPr bwMode="auto">
        <a:xfrm xmlns:a="http://schemas.openxmlformats.org/drawingml/2006/main">
          <a:off x="4203700" y="638175"/>
          <a:ext cx="542925" cy="25717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nSpc>
              <a:spcPct val="107000"/>
            </a:lnSpc>
            <a:spcAft>
              <a:spcPts val="800"/>
            </a:spcAft>
          </a:pPr>
          <a:r>
            <a:rPr lang="en-GB" sz="1400">
              <a:effectLst/>
              <a:latin typeface="Calibri" panose="020F0502020204030204" pitchFamily="34" charset="0"/>
              <a:ea typeface="Calibri" panose="020F0502020204030204" pitchFamily="34" charset="0"/>
              <a:cs typeface="Times New Roman" panose="02020603050405020304" pitchFamily="18" charset="0"/>
            </a:rPr>
            <a:t>5%</a:t>
          </a:r>
          <a:endParaRPr lang="en-GB" sz="1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dr:relSizeAnchor xmlns:cdr="http://schemas.openxmlformats.org/drawingml/2006/chartDrawing">
    <cdr:from>
      <cdr:x>0.7111</cdr:x>
      <cdr:y>0.20846</cdr:y>
    </cdr:from>
    <cdr:to>
      <cdr:x>0.79765</cdr:x>
      <cdr:y>0.26833</cdr:y>
    </cdr:to>
    <cdr:sp macro="" textlink="">
      <cdr:nvSpPr>
        <cdr:cNvPr id="5" name="Text Box 2"/>
        <cdr:cNvSpPr txBox="1">
          <a:spLocks xmlns:a="http://schemas.openxmlformats.org/drawingml/2006/main" noChangeArrowheads="1"/>
        </cdr:cNvSpPr>
      </cdr:nvSpPr>
      <cdr:spPr bwMode="auto">
        <a:xfrm xmlns:a="http://schemas.openxmlformats.org/drawingml/2006/main">
          <a:off x="4460875" y="895350"/>
          <a:ext cx="542925" cy="25717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nSpc>
              <a:spcPct val="107000"/>
            </a:lnSpc>
            <a:spcAft>
              <a:spcPts val="800"/>
            </a:spcAft>
          </a:pPr>
          <a:r>
            <a:rPr lang="en-GB" sz="1400">
              <a:effectLst/>
              <a:latin typeface="Calibri" panose="020F0502020204030204" pitchFamily="34" charset="0"/>
              <a:ea typeface="Calibri" panose="020F0502020204030204" pitchFamily="34" charset="0"/>
              <a:cs typeface="Times New Roman" panose="02020603050405020304" pitchFamily="18" charset="0"/>
            </a:rPr>
            <a:t>5%</a:t>
          </a:r>
          <a:endParaRPr lang="en-GB" sz="1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1354</Words>
  <Characters>7720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King's College Hospital NHS Foundation Trust</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Bossley, Cara</dc:creator>
  <cp:keywords/>
  <dc:description/>
  <cp:lastModifiedBy>McInnes, Emily</cp:lastModifiedBy>
  <cp:revision>5</cp:revision>
  <dcterms:created xsi:type="dcterms:W3CDTF">2024-07-23T14:42:00Z</dcterms:created>
  <dcterms:modified xsi:type="dcterms:W3CDTF">2024-08-21T10:50:00Z</dcterms:modified>
</cp:coreProperties>
</file>