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AFE767" w14:textId="65205421" w:rsidR="00E81E98" w:rsidRPr="00637B1F" w:rsidRDefault="00E81E98" w:rsidP="00637B1F">
      <w:pPr>
        <w:spacing w:line="360" w:lineRule="auto"/>
        <w:jc w:val="center"/>
        <w:rPr>
          <w:rFonts w:ascii="Times New Roman" w:eastAsia="宋体" w:hAnsi="Times New Roman" w:cs="Times New Roman"/>
          <w:b/>
          <w:bCs/>
          <w:sz w:val="30"/>
          <w:szCs w:val="30"/>
        </w:rPr>
      </w:pPr>
      <w:bookmarkStart w:id="0" w:name="_Hlk169120640"/>
      <w:bookmarkStart w:id="1" w:name="_Hlk157330143"/>
      <w:bookmarkStart w:id="2" w:name="_Hlk169093579"/>
      <w:r w:rsidRPr="00E67BE5">
        <w:rPr>
          <w:rFonts w:ascii="Times New Roman" w:eastAsia="宋体" w:hAnsi="Times New Roman" w:cs="Times New Roman"/>
          <w:b/>
          <w:bCs/>
          <w:sz w:val="30"/>
          <w:szCs w:val="30"/>
        </w:rPr>
        <w:t xml:space="preserve">Wild </w:t>
      </w:r>
      <w:r w:rsidR="003030D2" w:rsidRPr="00E67BE5">
        <w:rPr>
          <w:rFonts w:ascii="Times New Roman" w:eastAsia="宋体" w:hAnsi="Times New Roman" w:cs="Times New Roman"/>
          <w:b/>
          <w:bCs/>
          <w:sz w:val="30"/>
          <w:szCs w:val="30"/>
        </w:rPr>
        <w:t>ungulates</w:t>
      </w:r>
      <w:r w:rsidRPr="00E67BE5">
        <w:rPr>
          <w:rFonts w:ascii="Times New Roman" w:eastAsia="宋体" w:hAnsi="Times New Roman" w:cs="Times New Roman"/>
          <w:b/>
          <w:bCs/>
          <w:sz w:val="30"/>
          <w:szCs w:val="30"/>
        </w:rPr>
        <w:t xml:space="preserve"> and cattle hav</w:t>
      </w:r>
      <w:r w:rsidR="00D26919">
        <w:rPr>
          <w:rFonts w:ascii="Times New Roman" w:eastAsia="宋体" w:hAnsi="Times New Roman" w:cs="Times New Roman" w:hint="eastAsia"/>
          <w:b/>
          <w:bCs/>
          <w:sz w:val="30"/>
          <w:szCs w:val="30"/>
        </w:rPr>
        <w:t>e</w:t>
      </w:r>
      <w:r w:rsidRPr="00E67BE5">
        <w:rPr>
          <w:rFonts w:ascii="Times New Roman" w:eastAsia="宋体" w:hAnsi="Times New Roman" w:cs="Times New Roman"/>
          <w:b/>
          <w:bCs/>
          <w:sz w:val="30"/>
          <w:szCs w:val="30"/>
        </w:rPr>
        <w:t xml:space="preserve"> differ</w:t>
      </w:r>
      <w:r w:rsidR="00D26919">
        <w:rPr>
          <w:rFonts w:ascii="Times New Roman" w:eastAsia="宋体" w:hAnsi="Times New Roman" w:cs="Times New Roman"/>
          <w:b/>
          <w:bCs/>
          <w:sz w:val="30"/>
          <w:szCs w:val="30"/>
        </w:rPr>
        <w:t>ent</w:t>
      </w:r>
      <w:r w:rsidRPr="00E67BE5">
        <w:rPr>
          <w:rFonts w:ascii="Times New Roman" w:eastAsia="宋体" w:hAnsi="Times New Roman" w:cs="Times New Roman"/>
          <w:b/>
          <w:bCs/>
          <w:sz w:val="30"/>
          <w:szCs w:val="30"/>
        </w:rPr>
        <w:t xml:space="preserve"> effects on </w:t>
      </w:r>
      <w:r w:rsidR="002E18A0" w:rsidRPr="00E67BE5">
        <w:rPr>
          <w:rFonts w:ascii="Times New Roman" w:eastAsia="宋体" w:hAnsi="Times New Roman" w:cs="Times New Roman"/>
          <w:b/>
          <w:bCs/>
          <w:sz w:val="30"/>
          <w:szCs w:val="30"/>
        </w:rPr>
        <w:t xml:space="preserve">litter decomposition </w:t>
      </w:r>
      <w:r w:rsidR="00D26919">
        <w:rPr>
          <w:rFonts w:ascii="Times New Roman" w:eastAsia="宋体" w:hAnsi="Times New Roman" w:cs="Times New Roman"/>
          <w:b/>
          <w:bCs/>
          <w:sz w:val="30"/>
          <w:szCs w:val="30"/>
        </w:rPr>
        <w:t xml:space="preserve">as </w:t>
      </w:r>
      <w:r w:rsidR="000A17CE" w:rsidRPr="00E67BE5">
        <w:rPr>
          <w:rFonts w:ascii="Times New Roman" w:eastAsia="宋体" w:hAnsi="Times New Roman" w:cs="Times New Roman"/>
          <w:b/>
          <w:bCs/>
          <w:sz w:val="30"/>
          <w:szCs w:val="30"/>
        </w:rPr>
        <w:t>revealed by fec</w:t>
      </w:r>
      <w:r w:rsidR="00D26919">
        <w:rPr>
          <w:rFonts w:ascii="Times New Roman" w:eastAsia="宋体" w:hAnsi="Times New Roman" w:cs="Times New Roman"/>
          <w:b/>
          <w:bCs/>
          <w:sz w:val="30"/>
          <w:szCs w:val="30"/>
        </w:rPr>
        <w:t>al</w:t>
      </w:r>
      <w:r w:rsidR="000A17CE" w:rsidRPr="00E67BE5">
        <w:rPr>
          <w:rFonts w:ascii="Times New Roman" w:eastAsia="宋体" w:hAnsi="Times New Roman" w:cs="Times New Roman"/>
          <w:b/>
          <w:bCs/>
          <w:sz w:val="30"/>
          <w:szCs w:val="30"/>
        </w:rPr>
        <w:t xml:space="preserve"> addition </w:t>
      </w:r>
      <w:r w:rsidR="002E18A0" w:rsidRPr="00E67BE5">
        <w:rPr>
          <w:rFonts w:ascii="Times New Roman" w:eastAsia="宋体" w:hAnsi="Times New Roman" w:cs="Times New Roman"/>
          <w:b/>
          <w:bCs/>
          <w:sz w:val="30"/>
          <w:szCs w:val="30"/>
        </w:rPr>
        <w:t xml:space="preserve">in a </w:t>
      </w:r>
      <w:bookmarkStart w:id="3" w:name="_Hlk172452386"/>
      <w:r w:rsidR="002E18A0" w:rsidRPr="00E67BE5">
        <w:rPr>
          <w:rFonts w:ascii="Times New Roman" w:eastAsia="宋体" w:hAnsi="Times New Roman" w:cs="Times New Roman"/>
          <w:b/>
          <w:bCs/>
          <w:sz w:val="30"/>
          <w:szCs w:val="30"/>
        </w:rPr>
        <w:t>Northeast</w:t>
      </w:r>
      <w:bookmarkEnd w:id="3"/>
      <w:r w:rsidR="002E18A0" w:rsidRPr="00E67BE5">
        <w:rPr>
          <w:rFonts w:ascii="Times New Roman" w:eastAsia="宋体" w:hAnsi="Times New Roman" w:cs="Times New Roman"/>
          <w:b/>
          <w:bCs/>
          <w:sz w:val="30"/>
          <w:szCs w:val="30"/>
        </w:rPr>
        <w:t xml:space="preserve"> Asian temperate forest</w:t>
      </w:r>
      <w:bookmarkEnd w:id="0"/>
    </w:p>
    <w:p w14:paraId="4B885972" w14:textId="77777777" w:rsidR="00146580" w:rsidRPr="00A16349" w:rsidRDefault="00146580" w:rsidP="00146580">
      <w:pPr>
        <w:spacing w:line="480" w:lineRule="auto"/>
        <w:rPr>
          <w:rFonts w:ascii="Times New Roman" w:eastAsia="等线" w:hAnsi="Times New Roman" w:cs="Times New Roman"/>
          <w:sz w:val="24"/>
          <w:szCs w:val="24"/>
          <w:vertAlign w:val="superscript"/>
          <w:lang w:val="en-GB"/>
        </w:rPr>
      </w:pPr>
      <w:bookmarkStart w:id="4" w:name="_Hlk172142997"/>
      <w:bookmarkEnd w:id="1"/>
      <w:proofErr w:type="spellStart"/>
      <w:r w:rsidRPr="00A16349">
        <w:rPr>
          <w:rFonts w:ascii="Times New Roman" w:eastAsia="等线" w:hAnsi="Times New Roman" w:cs="Times New Roman"/>
          <w:sz w:val="24"/>
          <w:szCs w:val="24"/>
        </w:rPr>
        <w:t>Yongchun</w:t>
      </w:r>
      <w:proofErr w:type="spellEnd"/>
      <w:r w:rsidRPr="00A16349">
        <w:rPr>
          <w:rFonts w:ascii="Times New Roman" w:eastAsia="等线" w:hAnsi="Times New Roman" w:cs="Times New Roman"/>
          <w:sz w:val="24"/>
          <w:szCs w:val="24"/>
        </w:rPr>
        <w:t xml:space="preserve"> Hu</w:t>
      </w:r>
      <w:r w:rsidRPr="00A16349">
        <w:rPr>
          <w:rFonts w:ascii="Times New Roman" w:eastAsia="等线" w:hAnsi="Times New Roman" w:cs="Times New Roman"/>
          <w:sz w:val="24"/>
          <w:szCs w:val="24"/>
          <w:vertAlign w:val="superscript"/>
          <w:lang w:val="en-GB"/>
        </w:rPr>
        <w:t>1, 2</w:t>
      </w:r>
      <w:r w:rsidRPr="00A16349">
        <w:rPr>
          <w:rFonts w:ascii="Times New Roman" w:eastAsia="黑体" w:hAnsi="Times New Roman" w:cs="Times New Roman"/>
          <w:sz w:val="24"/>
          <w:szCs w:val="24"/>
          <w:lang w:val="en-GB"/>
        </w:rPr>
        <w:t xml:space="preserve">, </w:t>
      </w:r>
      <w:bookmarkStart w:id="5" w:name="OLE_LINK65"/>
      <w:bookmarkStart w:id="6" w:name="OLE_LINK66"/>
      <w:r w:rsidRPr="00A16349">
        <w:rPr>
          <w:rFonts w:ascii="Times New Roman" w:eastAsia="等线" w:hAnsi="Times New Roman" w:cs="Times New Roman"/>
          <w:sz w:val="24"/>
          <w:szCs w:val="24"/>
        </w:rPr>
        <w:t>Jiawei Feng</w:t>
      </w:r>
      <w:r w:rsidRPr="00A16349">
        <w:rPr>
          <w:rFonts w:ascii="Times New Roman" w:eastAsia="等线" w:hAnsi="Times New Roman" w:cs="Times New Roman"/>
          <w:sz w:val="24"/>
          <w:szCs w:val="24"/>
          <w:vertAlign w:val="superscript"/>
          <w:lang w:val="en-GB"/>
        </w:rPr>
        <w:t xml:space="preserve"> 1, 2,</w:t>
      </w:r>
      <w:r w:rsidRPr="00A16349">
        <w:rPr>
          <w:rFonts w:ascii="Times New Roman" w:eastAsia="等线" w:hAnsi="Times New Roman" w:cs="Times New Roman"/>
          <w:sz w:val="24"/>
          <w:lang w:val="en-GB"/>
        </w:rPr>
        <w:t xml:space="preserve"> </w:t>
      </w:r>
      <w:r w:rsidRPr="00A16349">
        <w:rPr>
          <w:rFonts w:ascii="Times New Roman" w:eastAsia="等线" w:hAnsi="Times New Roman" w:cs="Times New Roman"/>
          <w:sz w:val="24"/>
          <w:szCs w:val="24"/>
          <w:vertAlign w:val="superscript"/>
          <w:lang w:val="en-GB"/>
        </w:rPr>
        <w:t>*</w:t>
      </w:r>
      <w:r w:rsidRPr="00A16349">
        <w:rPr>
          <w:rFonts w:ascii="Times New Roman" w:eastAsia="黑体" w:hAnsi="Times New Roman" w:cs="Times New Roman"/>
          <w:sz w:val="24"/>
          <w:szCs w:val="24"/>
          <w:lang w:val="en-GB"/>
        </w:rPr>
        <w:t xml:space="preserve">, </w:t>
      </w:r>
      <w:proofErr w:type="spellStart"/>
      <w:r w:rsidRPr="00A16349">
        <w:rPr>
          <w:rFonts w:ascii="Times New Roman" w:eastAsia="等线" w:hAnsi="Times New Roman" w:cs="Times New Roman"/>
          <w:sz w:val="24"/>
          <w:szCs w:val="24"/>
        </w:rPr>
        <w:t>H</w:t>
      </w:r>
      <w:r w:rsidRPr="00A16349">
        <w:rPr>
          <w:rFonts w:ascii="Times New Roman" w:eastAsia="等线" w:hAnsi="Times New Roman" w:cs="Times New Roman" w:hint="eastAsia"/>
          <w:sz w:val="24"/>
          <w:szCs w:val="24"/>
        </w:rPr>
        <w:t>ongfang</w:t>
      </w:r>
      <w:proofErr w:type="spellEnd"/>
      <w:r w:rsidRPr="00A16349">
        <w:rPr>
          <w:rFonts w:ascii="Times New Roman" w:eastAsia="等线" w:hAnsi="Times New Roman" w:cs="Times New Roman"/>
          <w:sz w:val="24"/>
          <w:szCs w:val="24"/>
        </w:rPr>
        <w:t xml:space="preserve"> Wang</w:t>
      </w:r>
      <w:r w:rsidRPr="00A16349">
        <w:rPr>
          <w:rFonts w:ascii="Times New Roman" w:eastAsia="等线" w:hAnsi="Times New Roman" w:cs="Times New Roman"/>
          <w:sz w:val="24"/>
          <w:szCs w:val="24"/>
          <w:vertAlign w:val="superscript"/>
          <w:lang w:val="en-GB"/>
        </w:rPr>
        <w:t>1, 2</w:t>
      </w:r>
      <w:r w:rsidRPr="00A16349">
        <w:rPr>
          <w:rFonts w:ascii="Times New Roman" w:eastAsia="黑体" w:hAnsi="Times New Roman" w:cs="Times New Roman"/>
          <w:sz w:val="24"/>
          <w:szCs w:val="24"/>
          <w:lang w:val="en-GB"/>
        </w:rPr>
        <w:t xml:space="preserve">, </w:t>
      </w:r>
      <w:proofErr w:type="spellStart"/>
      <w:r w:rsidRPr="00A16349">
        <w:rPr>
          <w:rFonts w:ascii="Times New Roman" w:eastAsia="等线" w:hAnsi="Times New Roman" w:cs="Times New Roman"/>
          <w:sz w:val="24"/>
          <w:szCs w:val="24"/>
        </w:rPr>
        <w:t>Jianping</w:t>
      </w:r>
      <w:proofErr w:type="spellEnd"/>
      <w:r w:rsidRPr="00A16349">
        <w:rPr>
          <w:rFonts w:ascii="Times New Roman" w:eastAsia="等线" w:hAnsi="Times New Roman" w:cs="Times New Roman"/>
          <w:sz w:val="24"/>
          <w:szCs w:val="24"/>
        </w:rPr>
        <w:t xml:space="preserve"> Ge</w:t>
      </w:r>
      <w:r w:rsidRPr="00A16349">
        <w:rPr>
          <w:rFonts w:ascii="Times New Roman" w:eastAsia="等线" w:hAnsi="Times New Roman" w:cs="Times New Roman"/>
          <w:sz w:val="24"/>
          <w:szCs w:val="24"/>
          <w:vertAlign w:val="superscript"/>
          <w:lang w:val="en-GB"/>
        </w:rPr>
        <w:t>1, 2</w:t>
      </w:r>
      <w:r w:rsidRPr="00A16349">
        <w:rPr>
          <w:rFonts w:ascii="Times New Roman" w:eastAsia="黑体" w:hAnsi="Times New Roman" w:cs="Times New Roman"/>
          <w:sz w:val="24"/>
          <w:szCs w:val="24"/>
          <w:lang w:val="en-GB"/>
        </w:rPr>
        <w:t xml:space="preserve">, </w:t>
      </w:r>
      <w:proofErr w:type="spellStart"/>
      <w:r w:rsidRPr="00A16349">
        <w:rPr>
          <w:rFonts w:ascii="Times New Roman" w:eastAsia="等线" w:hAnsi="Times New Roman" w:cs="Times New Roman"/>
          <w:sz w:val="24"/>
          <w:szCs w:val="24"/>
        </w:rPr>
        <w:t>Tianming</w:t>
      </w:r>
      <w:proofErr w:type="spellEnd"/>
      <w:r w:rsidRPr="00A16349">
        <w:rPr>
          <w:rFonts w:ascii="Times New Roman" w:eastAsia="等线" w:hAnsi="Times New Roman" w:cs="Times New Roman"/>
          <w:sz w:val="24"/>
          <w:szCs w:val="24"/>
        </w:rPr>
        <w:t xml:space="preserve"> Wang</w:t>
      </w:r>
      <w:bookmarkEnd w:id="5"/>
      <w:bookmarkEnd w:id="6"/>
      <w:r w:rsidRPr="00A16349">
        <w:rPr>
          <w:rFonts w:ascii="Times New Roman" w:eastAsia="等线" w:hAnsi="Times New Roman" w:cs="Times New Roman"/>
          <w:sz w:val="24"/>
          <w:szCs w:val="24"/>
          <w:lang w:val="en-GB"/>
        </w:rPr>
        <w:t xml:space="preserve"> </w:t>
      </w:r>
      <w:r w:rsidRPr="00A16349">
        <w:rPr>
          <w:rFonts w:ascii="Times New Roman" w:eastAsia="等线" w:hAnsi="Times New Roman" w:cs="Times New Roman"/>
          <w:sz w:val="24"/>
          <w:szCs w:val="24"/>
          <w:vertAlign w:val="superscript"/>
          <w:lang w:val="en-GB"/>
        </w:rPr>
        <w:t>1, 2,</w:t>
      </w:r>
      <w:r w:rsidRPr="00A16349">
        <w:rPr>
          <w:rFonts w:ascii="Times New Roman" w:eastAsia="等线" w:hAnsi="Times New Roman" w:cs="Times New Roman"/>
          <w:sz w:val="24"/>
          <w:lang w:val="en-GB"/>
        </w:rPr>
        <w:t xml:space="preserve"> </w:t>
      </w:r>
      <w:r w:rsidRPr="00A16349">
        <w:rPr>
          <w:rFonts w:ascii="Times New Roman" w:eastAsia="等线" w:hAnsi="Times New Roman" w:cs="Times New Roman"/>
          <w:sz w:val="24"/>
          <w:szCs w:val="24"/>
          <w:vertAlign w:val="superscript"/>
          <w:lang w:val="en-GB"/>
        </w:rPr>
        <w:t>*</w:t>
      </w:r>
    </w:p>
    <w:p w14:paraId="0B5F1F1F" w14:textId="77777777" w:rsidR="00E60437" w:rsidRPr="00E60437" w:rsidRDefault="00E60437" w:rsidP="00E60437">
      <w:pPr>
        <w:spacing w:line="480" w:lineRule="auto"/>
        <w:rPr>
          <w:rFonts w:ascii="Times New Roman" w:eastAsia="等线" w:hAnsi="Times New Roman" w:cs="Times New Roman"/>
          <w:b/>
          <w:bCs/>
          <w:sz w:val="24"/>
          <w:szCs w:val="24"/>
          <w:lang w:val="en-GB"/>
        </w:rPr>
      </w:pPr>
      <w:r w:rsidRPr="00E60437">
        <w:rPr>
          <w:rFonts w:ascii="Times New Roman" w:eastAsia="等线" w:hAnsi="Times New Roman" w:cs="Times New Roman"/>
          <w:b/>
          <w:bCs/>
          <w:sz w:val="24"/>
          <w:szCs w:val="24"/>
          <w:lang w:val="en-GB"/>
        </w:rPr>
        <w:t>I</w:t>
      </w:r>
      <w:r w:rsidRPr="00E60437">
        <w:rPr>
          <w:rFonts w:ascii="Times New Roman" w:eastAsia="等线" w:hAnsi="Times New Roman" w:cs="Times New Roman" w:hint="eastAsia"/>
          <w:b/>
          <w:bCs/>
          <w:sz w:val="24"/>
          <w:szCs w:val="24"/>
          <w:lang w:val="en-GB"/>
        </w:rPr>
        <w:t>n</w:t>
      </w:r>
      <w:r w:rsidRPr="00E60437">
        <w:rPr>
          <w:rFonts w:ascii="Times New Roman" w:eastAsia="等线" w:hAnsi="Times New Roman" w:cs="Times New Roman"/>
          <w:b/>
          <w:bCs/>
          <w:sz w:val="24"/>
          <w:szCs w:val="24"/>
          <w:lang w:val="en-GB"/>
        </w:rPr>
        <w:t>stitutional affiliations:</w:t>
      </w:r>
    </w:p>
    <w:p w14:paraId="5B399DFC" w14:textId="77777777" w:rsidR="00E60437" w:rsidRPr="00E60437" w:rsidRDefault="00E60437" w:rsidP="00E60437">
      <w:pPr>
        <w:spacing w:line="360" w:lineRule="auto"/>
        <w:jc w:val="left"/>
        <w:rPr>
          <w:rFonts w:ascii="Times New Roman" w:eastAsia="等线" w:hAnsi="Times New Roman" w:cs="Times New Roman"/>
          <w:sz w:val="24"/>
          <w:szCs w:val="24"/>
        </w:rPr>
      </w:pPr>
      <w:r w:rsidRPr="00E60437">
        <w:rPr>
          <w:rFonts w:ascii="Times New Roman" w:eastAsia="等线" w:hAnsi="Times New Roman" w:cs="Times New Roman"/>
          <w:sz w:val="24"/>
          <w:szCs w:val="24"/>
          <w:vertAlign w:val="superscript"/>
        </w:rPr>
        <w:t>1</w:t>
      </w:r>
      <w:r w:rsidRPr="00E60437">
        <w:rPr>
          <w:rFonts w:ascii="Times New Roman" w:eastAsia="等线" w:hAnsi="Times New Roman" w:cs="Times New Roman"/>
          <w:sz w:val="24"/>
          <w:szCs w:val="24"/>
        </w:rPr>
        <w:t xml:space="preserve"> Ministry of Education Key Laboratory for Biodiversity Science and Engineering, College of Life Sciences, Beijing Normal University, Beijing, 100875, China</w:t>
      </w:r>
    </w:p>
    <w:p w14:paraId="4C6EAF74" w14:textId="77777777" w:rsidR="00E60437" w:rsidRPr="00E60437" w:rsidRDefault="00E60437" w:rsidP="00E60437">
      <w:pPr>
        <w:spacing w:line="360" w:lineRule="auto"/>
        <w:jc w:val="left"/>
        <w:rPr>
          <w:rFonts w:ascii="Times New Roman" w:eastAsia="等线" w:hAnsi="Times New Roman" w:cs="Times New Roman"/>
          <w:sz w:val="24"/>
          <w:szCs w:val="24"/>
        </w:rPr>
      </w:pPr>
      <w:r w:rsidRPr="00E60437">
        <w:rPr>
          <w:rFonts w:ascii="Times New Roman" w:eastAsia="等线" w:hAnsi="Times New Roman" w:cs="Times New Roman"/>
          <w:sz w:val="24"/>
          <w:szCs w:val="24"/>
          <w:vertAlign w:val="superscript"/>
        </w:rPr>
        <w:t>2</w:t>
      </w:r>
      <w:r w:rsidRPr="00E60437">
        <w:rPr>
          <w:rFonts w:ascii="Times New Roman" w:eastAsia="等线" w:hAnsi="Times New Roman" w:cs="Times New Roman"/>
          <w:sz w:val="24"/>
          <w:szCs w:val="24"/>
        </w:rPr>
        <w:t xml:space="preserve"> National Forestry and Grassland Administration Key Laboratory for Conservation Ecology of Northeast Tiger and Leopard, Beijing, 100875, China</w:t>
      </w:r>
    </w:p>
    <w:p w14:paraId="4D4DC5FD" w14:textId="77777777" w:rsidR="00E60437" w:rsidRPr="00E60437" w:rsidRDefault="00E60437" w:rsidP="00E60437">
      <w:pPr>
        <w:autoSpaceDE w:val="0"/>
        <w:autoSpaceDN w:val="0"/>
        <w:adjustRightInd w:val="0"/>
        <w:spacing w:line="480" w:lineRule="auto"/>
        <w:jc w:val="left"/>
        <w:rPr>
          <w:rFonts w:ascii="Times New Roman" w:eastAsia="等线" w:hAnsi="Times New Roman" w:cs="Times New Roman"/>
          <w:b/>
          <w:bCs/>
          <w:sz w:val="24"/>
          <w:szCs w:val="24"/>
          <w:lang w:val="en-GB"/>
        </w:rPr>
      </w:pPr>
      <w:r w:rsidRPr="00E60437">
        <w:rPr>
          <w:rFonts w:ascii="Times New Roman" w:eastAsia="等线" w:hAnsi="Times New Roman" w:cs="Times New Roman"/>
          <w:sz w:val="24"/>
          <w:szCs w:val="24"/>
          <w:lang w:val="en-GB"/>
        </w:rPr>
        <w:t>*</w:t>
      </w:r>
      <w:r w:rsidRPr="00E60437">
        <w:rPr>
          <w:rFonts w:ascii="Times New Roman" w:eastAsia="等线" w:hAnsi="Times New Roman" w:cs="Times New Roman"/>
          <w:b/>
          <w:bCs/>
          <w:sz w:val="24"/>
          <w:szCs w:val="24"/>
          <w:lang w:val="en-GB"/>
        </w:rPr>
        <w:t>Correspondence Author:</w:t>
      </w:r>
    </w:p>
    <w:p w14:paraId="3BB15460" w14:textId="77777777" w:rsidR="00E60437" w:rsidRPr="00E60437" w:rsidRDefault="00E60437" w:rsidP="00E60437">
      <w:pPr>
        <w:autoSpaceDE w:val="0"/>
        <w:autoSpaceDN w:val="0"/>
        <w:adjustRightInd w:val="0"/>
        <w:spacing w:line="480" w:lineRule="auto"/>
        <w:jc w:val="left"/>
        <w:rPr>
          <w:rFonts w:ascii="Times New Roman" w:eastAsia="等线" w:hAnsi="Times New Roman" w:cs="Times New Roman"/>
          <w:sz w:val="24"/>
          <w:szCs w:val="24"/>
          <w:lang w:val="en-GB"/>
        </w:rPr>
      </w:pPr>
      <w:proofErr w:type="spellStart"/>
      <w:r w:rsidRPr="00E60437">
        <w:rPr>
          <w:rFonts w:ascii="Times New Roman" w:eastAsia="黑体" w:hAnsi="Times New Roman" w:cs="Times New Roman"/>
          <w:sz w:val="24"/>
          <w:szCs w:val="24"/>
          <w:lang w:val="en-GB"/>
        </w:rPr>
        <w:t>Tianming</w:t>
      </w:r>
      <w:proofErr w:type="spellEnd"/>
      <w:r w:rsidRPr="00E60437">
        <w:rPr>
          <w:rFonts w:ascii="Times New Roman" w:eastAsia="等线" w:hAnsi="Times New Roman" w:cs="Times New Roman"/>
          <w:sz w:val="24"/>
          <w:szCs w:val="24"/>
          <w:lang w:val="en-GB"/>
        </w:rPr>
        <w:t xml:space="preserve"> </w:t>
      </w:r>
      <w:r w:rsidRPr="00E60437">
        <w:rPr>
          <w:rFonts w:ascii="Times New Roman" w:eastAsia="等线" w:hAnsi="Times New Roman" w:cs="Times New Roman" w:hint="eastAsia"/>
          <w:sz w:val="24"/>
          <w:szCs w:val="24"/>
          <w:lang w:val="en-GB"/>
        </w:rPr>
        <w:t>Wang</w:t>
      </w:r>
    </w:p>
    <w:p w14:paraId="1CFEBC12" w14:textId="77777777" w:rsidR="00E60437" w:rsidRPr="00E60437" w:rsidRDefault="00E60437" w:rsidP="00E60437">
      <w:pPr>
        <w:spacing w:line="480" w:lineRule="auto"/>
        <w:rPr>
          <w:rFonts w:ascii="Times New Roman" w:eastAsia="等线" w:hAnsi="Times New Roman" w:cs="Times New Roman"/>
          <w:sz w:val="24"/>
          <w:szCs w:val="24"/>
          <w:lang w:val="en-GB"/>
        </w:rPr>
      </w:pPr>
      <w:r w:rsidRPr="00E60437">
        <w:rPr>
          <w:rFonts w:ascii="Times New Roman" w:eastAsia="等线" w:hAnsi="Times New Roman" w:cs="Times New Roman"/>
          <w:sz w:val="24"/>
          <w:szCs w:val="24"/>
          <w:lang w:val="en-GB"/>
        </w:rPr>
        <w:t xml:space="preserve">E-mail address: </w:t>
      </w:r>
      <w:hyperlink r:id="rId7" w:history="1">
        <w:r w:rsidRPr="00E60437">
          <w:rPr>
            <w:rFonts w:ascii="Times New Roman" w:eastAsia="等线" w:hAnsi="Times New Roman" w:cs="Times New Roman"/>
            <w:color w:val="0563C1"/>
            <w:sz w:val="24"/>
            <w:szCs w:val="24"/>
            <w:u w:val="single"/>
            <w:lang w:val="en-GB"/>
          </w:rPr>
          <w:t>wangtianming@bnu.edu.cn</w:t>
        </w:r>
      </w:hyperlink>
    </w:p>
    <w:p w14:paraId="7381C62B" w14:textId="77777777" w:rsidR="00E60437" w:rsidRPr="00E60437" w:rsidRDefault="00E60437" w:rsidP="00E60437">
      <w:pPr>
        <w:spacing w:line="480" w:lineRule="auto"/>
        <w:rPr>
          <w:rFonts w:ascii="Times New Roman" w:eastAsia="等线" w:hAnsi="Times New Roman" w:cs="Times New Roman"/>
          <w:sz w:val="24"/>
          <w:szCs w:val="24"/>
          <w:lang w:val="en-GB"/>
        </w:rPr>
      </w:pPr>
      <w:r w:rsidRPr="00E60437">
        <w:rPr>
          <w:rFonts w:ascii="Times New Roman" w:eastAsia="等线" w:hAnsi="Times New Roman" w:cs="Times New Roman"/>
          <w:sz w:val="24"/>
          <w:szCs w:val="24"/>
          <w:lang w:val="en-GB"/>
        </w:rPr>
        <w:t xml:space="preserve">Full postal address: No.19 </w:t>
      </w:r>
      <w:proofErr w:type="spellStart"/>
      <w:r w:rsidRPr="00E60437">
        <w:rPr>
          <w:rFonts w:ascii="Times New Roman" w:eastAsia="等线" w:hAnsi="Times New Roman" w:cs="Times New Roman"/>
          <w:sz w:val="24"/>
          <w:szCs w:val="24"/>
          <w:lang w:val="en-GB"/>
        </w:rPr>
        <w:t>Xinjiekouwai</w:t>
      </w:r>
      <w:proofErr w:type="spellEnd"/>
      <w:r w:rsidRPr="00E60437">
        <w:rPr>
          <w:rFonts w:ascii="Times New Roman" w:eastAsia="等线" w:hAnsi="Times New Roman" w:cs="Times New Roman"/>
          <w:sz w:val="24"/>
          <w:szCs w:val="24"/>
          <w:lang w:val="en-GB"/>
        </w:rPr>
        <w:t xml:space="preserve"> Street, </w:t>
      </w:r>
      <w:proofErr w:type="spellStart"/>
      <w:r w:rsidRPr="00E60437">
        <w:rPr>
          <w:rFonts w:ascii="Times New Roman" w:eastAsia="等线" w:hAnsi="Times New Roman" w:cs="Times New Roman"/>
          <w:sz w:val="24"/>
          <w:szCs w:val="24"/>
          <w:lang w:val="en-GB"/>
        </w:rPr>
        <w:t>Haidian</w:t>
      </w:r>
      <w:proofErr w:type="spellEnd"/>
      <w:r w:rsidRPr="00E60437">
        <w:rPr>
          <w:rFonts w:ascii="Times New Roman" w:eastAsia="等线" w:hAnsi="Times New Roman" w:cs="Times New Roman"/>
          <w:sz w:val="24"/>
          <w:szCs w:val="24"/>
          <w:lang w:val="en-GB"/>
        </w:rPr>
        <w:t xml:space="preserve"> District, Beijing, China. 100875</w:t>
      </w:r>
    </w:p>
    <w:p w14:paraId="549C5256" w14:textId="77777777" w:rsidR="00E60437" w:rsidRPr="00E60437" w:rsidRDefault="00E60437" w:rsidP="00E60437">
      <w:pPr>
        <w:autoSpaceDE w:val="0"/>
        <w:autoSpaceDN w:val="0"/>
        <w:adjustRightInd w:val="0"/>
        <w:spacing w:line="480" w:lineRule="auto"/>
        <w:jc w:val="left"/>
        <w:rPr>
          <w:rFonts w:ascii="Times New Roman" w:eastAsia="等线" w:hAnsi="Times New Roman" w:cs="Times New Roman"/>
          <w:sz w:val="24"/>
          <w:szCs w:val="24"/>
          <w:lang w:val="en-GB"/>
        </w:rPr>
      </w:pPr>
      <w:r w:rsidRPr="00E60437">
        <w:rPr>
          <w:rFonts w:ascii="Times New Roman" w:eastAsia="等线" w:hAnsi="Times New Roman" w:cs="Times New Roman"/>
          <w:sz w:val="24"/>
          <w:szCs w:val="24"/>
          <w:lang w:val="en-GB"/>
        </w:rPr>
        <w:t>Jiawei Feng</w:t>
      </w:r>
    </w:p>
    <w:p w14:paraId="0C0F8AAE" w14:textId="77777777" w:rsidR="00E60437" w:rsidRPr="00E60437" w:rsidRDefault="00E60437" w:rsidP="00E60437">
      <w:pPr>
        <w:spacing w:line="480" w:lineRule="auto"/>
        <w:rPr>
          <w:rFonts w:ascii="Times New Roman" w:eastAsia="等线" w:hAnsi="Times New Roman" w:cs="Times New Roman"/>
          <w:color w:val="0563C1"/>
          <w:sz w:val="24"/>
          <w:szCs w:val="24"/>
          <w:u w:val="single"/>
          <w:lang w:val="en-GB"/>
        </w:rPr>
      </w:pPr>
      <w:r w:rsidRPr="00E60437">
        <w:rPr>
          <w:rFonts w:ascii="Times New Roman" w:eastAsia="等线" w:hAnsi="Times New Roman" w:cs="Times New Roman"/>
          <w:sz w:val="24"/>
          <w:szCs w:val="24"/>
          <w:lang w:val="en-GB"/>
        </w:rPr>
        <w:t xml:space="preserve">E-mail address: </w:t>
      </w:r>
      <w:hyperlink r:id="rId8" w:history="1">
        <w:r w:rsidRPr="00E60437">
          <w:rPr>
            <w:rFonts w:ascii="Times New Roman" w:eastAsia="等线" w:hAnsi="Times New Roman" w:cs="Times New Roman"/>
            <w:color w:val="0563C1"/>
            <w:sz w:val="24"/>
            <w:szCs w:val="24"/>
            <w:u w:val="single"/>
            <w:lang w:val="en-GB"/>
          </w:rPr>
          <w:t>jiaweifeng@bnu.edu.cn</w:t>
        </w:r>
      </w:hyperlink>
    </w:p>
    <w:p w14:paraId="4B47FC18" w14:textId="77777777" w:rsidR="00E60437" w:rsidRPr="00E60437" w:rsidRDefault="00E60437" w:rsidP="00E60437">
      <w:pPr>
        <w:spacing w:line="480" w:lineRule="auto"/>
        <w:rPr>
          <w:rFonts w:ascii="Times New Roman" w:eastAsia="等线" w:hAnsi="Times New Roman" w:cs="Times New Roman"/>
          <w:sz w:val="24"/>
          <w:szCs w:val="24"/>
          <w:lang w:val="en-GB"/>
        </w:rPr>
      </w:pPr>
      <w:r w:rsidRPr="00E60437">
        <w:rPr>
          <w:rFonts w:ascii="Times New Roman" w:eastAsia="等线" w:hAnsi="Times New Roman" w:cs="Times New Roman"/>
          <w:sz w:val="24"/>
          <w:szCs w:val="24"/>
          <w:lang w:val="en-GB"/>
        </w:rPr>
        <w:t xml:space="preserve">Full postal address: No.19 </w:t>
      </w:r>
      <w:proofErr w:type="spellStart"/>
      <w:r w:rsidRPr="00E60437">
        <w:rPr>
          <w:rFonts w:ascii="Times New Roman" w:eastAsia="等线" w:hAnsi="Times New Roman" w:cs="Times New Roman"/>
          <w:sz w:val="24"/>
          <w:szCs w:val="24"/>
          <w:lang w:val="en-GB"/>
        </w:rPr>
        <w:t>Xinjiekouwai</w:t>
      </w:r>
      <w:proofErr w:type="spellEnd"/>
      <w:r w:rsidRPr="00E60437">
        <w:rPr>
          <w:rFonts w:ascii="Times New Roman" w:eastAsia="等线" w:hAnsi="Times New Roman" w:cs="Times New Roman"/>
          <w:sz w:val="24"/>
          <w:szCs w:val="24"/>
          <w:lang w:val="en-GB"/>
        </w:rPr>
        <w:t xml:space="preserve"> Street, </w:t>
      </w:r>
      <w:proofErr w:type="spellStart"/>
      <w:r w:rsidRPr="00E60437">
        <w:rPr>
          <w:rFonts w:ascii="Times New Roman" w:eastAsia="等线" w:hAnsi="Times New Roman" w:cs="Times New Roman"/>
          <w:sz w:val="24"/>
          <w:szCs w:val="24"/>
          <w:lang w:val="en-GB"/>
        </w:rPr>
        <w:t>Haidian</w:t>
      </w:r>
      <w:proofErr w:type="spellEnd"/>
      <w:r w:rsidRPr="00E60437">
        <w:rPr>
          <w:rFonts w:ascii="Times New Roman" w:eastAsia="等线" w:hAnsi="Times New Roman" w:cs="Times New Roman"/>
          <w:sz w:val="24"/>
          <w:szCs w:val="24"/>
          <w:lang w:val="en-GB"/>
        </w:rPr>
        <w:t xml:space="preserve"> District, Beijing, China. 100875</w:t>
      </w:r>
    </w:p>
    <w:p w14:paraId="239EF81E" w14:textId="77777777" w:rsidR="00E60437" w:rsidRPr="00E60437" w:rsidRDefault="00E60437" w:rsidP="00E60437">
      <w:pPr>
        <w:spacing w:line="480" w:lineRule="auto"/>
        <w:rPr>
          <w:rFonts w:ascii="Times New Roman" w:eastAsia="等线" w:hAnsi="Times New Roman" w:cs="Times New Roman"/>
          <w:sz w:val="24"/>
          <w:szCs w:val="24"/>
          <w:lang w:val="en-GB"/>
        </w:rPr>
      </w:pPr>
      <w:r w:rsidRPr="00E60437">
        <w:rPr>
          <w:rFonts w:ascii="Times New Roman" w:eastAsia="等线" w:hAnsi="Times New Roman" w:cs="Times New Roman"/>
          <w:sz w:val="24"/>
          <w:szCs w:val="24"/>
          <w:lang w:val="en-GB"/>
        </w:rPr>
        <w:t>Author information is based on the manuscript. These authors with * contribute equally to this work and should be considered co-corresponding authors.</w:t>
      </w:r>
    </w:p>
    <w:p w14:paraId="37A4A367" w14:textId="77777777" w:rsidR="00146580" w:rsidRPr="0041346E" w:rsidRDefault="00146580" w:rsidP="00146580">
      <w:pPr>
        <w:spacing w:line="480" w:lineRule="auto"/>
        <w:jc w:val="left"/>
        <w:rPr>
          <w:rFonts w:ascii="Times New Roman" w:eastAsia="等线" w:hAnsi="Times New Roman" w:cs="Times New Roman"/>
          <w:b/>
          <w:sz w:val="24"/>
          <w:szCs w:val="24"/>
          <w:lang w:val="en-GB"/>
        </w:rPr>
      </w:pPr>
      <w:r w:rsidRPr="0041346E">
        <w:rPr>
          <w:rFonts w:ascii="Times New Roman" w:eastAsia="等线" w:hAnsi="Times New Roman" w:cs="Times New Roman"/>
          <w:b/>
          <w:sz w:val="24"/>
          <w:szCs w:val="24"/>
          <w:lang w:val="en-GB"/>
        </w:rPr>
        <w:t>Author contributions</w:t>
      </w:r>
    </w:p>
    <w:p w14:paraId="421D814E" w14:textId="5E657128" w:rsidR="00146580" w:rsidRDefault="00146580" w:rsidP="00146580">
      <w:pPr>
        <w:spacing w:line="480" w:lineRule="auto"/>
        <w:jc w:val="left"/>
        <w:rPr>
          <w:rFonts w:ascii="Times New Roman" w:eastAsia="等线" w:hAnsi="Times New Roman" w:cs="Times New Roman"/>
          <w:sz w:val="24"/>
          <w:szCs w:val="24"/>
          <w:lang w:val="en-GB"/>
        </w:rPr>
      </w:pPr>
      <w:proofErr w:type="spellStart"/>
      <w:r w:rsidRPr="0041346E">
        <w:rPr>
          <w:rFonts w:ascii="Times New Roman" w:eastAsia="黑体" w:hAnsi="Times New Roman" w:cs="Times New Roman"/>
          <w:kern w:val="0"/>
          <w:sz w:val="24"/>
          <w:szCs w:val="24"/>
          <w:lang w:val="en-GB"/>
        </w:rPr>
        <w:t>Tianming</w:t>
      </w:r>
      <w:proofErr w:type="spellEnd"/>
      <w:r w:rsidRPr="0041346E">
        <w:rPr>
          <w:rFonts w:ascii="Times New Roman" w:eastAsia="等线" w:hAnsi="Times New Roman" w:cs="Times New Roman"/>
          <w:kern w:val="0"/>
          <w:sz w:val="24"/>
          <w:szCs w:val="24"/>
          <w:lang w:val="en-GB"/>
        </w:rPr>
        <w:t xml:space="preserve"> Wang</w:t>
      </w:r>
      <w:r w:rsidRPr="0041346E">
        <w:rPr>
          <w:rFonts w:ascii="Times New Roman" w:eastAsia="等线" w:hAnsi="Times New Roman" w:cs="Times New Roman"/>
          <w:sz w:val="24"/>
          <w:szCs w:val="24"/>
          <w:lang w:val="en-GB"/>
        </w:rPr>
        <w:t xml:space="preserve"> conceived and designed the research, </w:t>
      </w:r>
      <w:bookmarkStart w:id="7" w:name="OLE_LINK63"/>
      <w:bookmarkStart w:id="8" w:name="OLE_LINK64"/>
      <w:proofErr w:type="spellStart"/>
      <w:r w:rsidRPr="0041346E">
        <w:rPr>
          <w:rFonts w:ascii="Times New Roman" w:eastAsia="等线" w:hAnsi="Times New Roman" w:cs="Times New Roman"/>
          <w:sz w:val="24"/>
          <w:szCs w:val="24"/>
        </w:rPr>
        <w:t>Yongchun</w:t>
      </w:r>
      <w:proofErr w:type="spellEnd"/>
      <w:r w:rsidRPr="0041346E">
        <w:rPr>
          <w:rFonts w:ascii="Times New Roman" w:eastAsia="等线" w:hAnsi="Times New Roman" w:cs="Times New Roman"/>
          <w:sz w:val="24"/>
          <w:szCs w:val="24"/>
        </w:rPr>
        <w:t xml:space="preserve"> Hu</w:t>
      </w:r>
      <w:r w:rsidRPr="0041346E">
        <w:rPr>
          <w:rFonts w:ascii="Times New Roman" w:eastAsia="等线" w:hAnsi="Times New Roman" w:cs="Times New Roman"/>
          <w:sz w:val="24"/>
          <w:szCs w:val="24"/>
          <w:lang w:val="en-GB"/>
        </w:rPr>
        <w:t xml:space="preserve"> </w:t>
      </w:r>
      <w:bookmarkEnd w:id="7"/>
      <w:bookmarkEnd w:id="8"/>
      <w:r w:rsidRPr="0041346E">
        <w:rPr>
          <w:rFonts w:ascii="Times New Roman" w:eastAsia="等线" w:hAnsi="Times New Roman" w:cs="Times New Roman"/>
          <w:sz w:val="24"/>
          <w:szCs w:val="24"/>
          <w:lang w:val="en-GB"/>
        </w:rPr>
        <w:t xml:space="preserve">conducted the </w:t>
      </w:r>
      <w:r w:rsidRPr="0041346E">
        <w:rPr>
          <w:rFonts w:ascii="Times New Roman" w:eastAsia="等线" w:hAnsi="Times New Roman" w:cs="Times New Roman"/>
          <w:sz w:val="24"/>
          <w:szCs w:val="24"/>
          <w:lang w:val="en-GB"/>
        </w:rPr>
        <w:lastRenderedPageBreak/>
        <w:t>field work and analysis</w:t>
      </w:r>
      <w:r w:rsidRPr="0041346E">
        <w:rPr>
          <w:rFonts w:ascii="Times New Roman" w:eastAsia="黑体" w:hAnsi="Times New Roman" w:cs="Times New Roman"/>
          <w:sz w:val="24"/>
          <w:szCs w:val="24"/>
          <w:lang w:val="en-GB"/>
        </w:rPr>
        <w:t>.</w:t>
      </w:r>
      <w:r w:rsidRPr="0041346E">
        <w:rPr>
          <w:rFonts w:ascii="Times New Roman" w:eastAsia="等线" w:hAnsi="Times New Roman" w:cs="Times New Roman"/>
          <w:color w:val="000000"/>
          <w:sz w:val="24"/>
          <w:szCs w:val="24"/>
          <w:lang w:val="en-GB"/>
        </w:rPr>
        <w:t xml:space="preserve"> </w:t>
      </w:r>
      <w:proofErr w:type="spellStart"/>
      <w:r w:rsidRPr="0041346E">
        <w:rPr>
          <w:rFonts w:ascii="Times New Roman" w:eastAsia="黑体" w:hAnsi="Times New Roman" w:cs="Times New Roman"/>
          <w:kern w:val="0"/>
          <w:sz w:val="24"/>
          <w:szCs w:val="24"/>
          <w:lang w:val="en-GB"/>
        </w:rPr>
        <w:t>Tianming</w:t>
      </w:r>
      <w:proofErr w:type="spellEnd"/>
      <w:r w:rsidRPr="0041346E">
        <w:rPr>
          <w:rFonts w:ascii="Times New Roman" w:eastAsia="等线" w:hAnsi="Times New Roman" w:cs="Times New Roman"/>
          <w:kern w:val="0"/>
          <w:sz w:val="24"/>
          <w:szCs w:val="24"/>
          <w:lang w:val="en-GB"/>
        </w:rPr>
        <w:t xml:space="preserve"> Wang</w:t>
      </w:r>
      <w:r w:rsidRPr="0041346E">
        <w:rPr>
          <w:rFonts w:ascii="Times New Roman" w:eastAsia="等线" w:hAnsi="Times New Roman" w:cs="Times New Roman"/>
          <w:sz w:val="24"/>
          <w:szCs w:val="24"/>
          <w:lang w:val="en-GB"/>
        </w:rPr>
        <w:t xml:space="preserve"> and </w:t>
      </w:r>
      <w:proofErr w:type="spellStart"/>
      <w:r w:rsidRPr="0041346E">
        <w:rPr>
          <w:rFonts w:ascii="Times New Roman" w:eastAsia="等线" w:hAnsi="Times New Roman" w:cs="Times New Roman"/>
          <w:sz w:val="24"/>
          <w:szCs w:val="24"/>
        </w:rPr>
        <w:t>Yongchun</w:t>
      </w:r>
      <w:proofErr w:type="spellEnd"/>
      <w:r w:rsidRPr="0041346E">
        <w:rPr>
          <w:rFonts w:ascii="Times New Roman" w:eastAsia="等线" w:hAnsi="Times New Roman" w:cs="Times New Roman"/>
          <w:sz w:val="24"/>
          <w:szCs w:val="24"/>
        </w:rPr>
        <w:t xml:space="preserve"> Hu</w:t>
      </w:r>
      <w:r w:rsidRPr="0041346E">
        <w:rPr>
          <w:rFonts w:ascii="Times New Roman" w:eastAsia="等线" w:hAnsi="Times New Roman" w:cs="Times New Roman"/>
          <w:sz w:val="24"/>
          <w:szCs w:val="24"/>
          <w:lang w:val="en-GB"/>
        </w:rPr>
        <w:t xml:space="preserve"> wrote the manuscript.</w:t>
      </w:r>
      <w:r w:rsidRPr="0041346E">
        <w:rPr>
          <w:rFonts w:ascii="Times New Roman" w:eastAsia="等线" w:hAnsi="Times New Roman" w:cs="Times New Roman" w:hint="eastAsia"/>
          <w:sz w:val="24"/>
          <w:szCs w:val="24"/>
          <w:lang w:val="en-GB"/>
        </w:rPr>
        <w:t xml:space="preserve"> </w:t>
      </w:r>
      <w:r w:rsidRPr="0041346E">
        <w:rPr>
          <w:rFonts w:ascii="Times New Roman" w:eastAsia="等线" w:hAnsi="Times New Roman" w:cs="Times New Roman"/>
          <w:sz w:val="24"/>
          <w:szCs w:val="24"/>
          <w:lang w:val="en-GB"/>
        </w:rPr>
        <w:t xml:space="preserve">All authors contributed to writing and editing the final manuscript. </w:t>
      </w:r>
    </w:p>
    <w:p w14:paraId="5130F686" w14:textId="77777777" w:rsidR="000D6E0A" w:rsidRPr="000D6E0A" w:rsidRDefault="000D6E0A" w:rsidP="000D6E0A">
      <w:pPr>
        <w:spacing w:line="480" w:lineRule="auto"/>
        <w:jc w:val="left"/>
        <w:rPr>
          <w:rFonts w:ascii="Times New Roman" w:eastAsia="等线" w:hAnsi="Times New Roman" w:cs="Times New Roman"/>
          <w:b/>
          <w:bCs/>
          <w:sz w:val="24"/>
          <w:szCs w:val="24"/>
          <w:lang w:val="en-GB"/>
        </w:rPr>
      </w:pPr>
      <w:r w:rsidRPr="000D6E0A">
        <w:rPr>
          <w:rFonts w:ascii="Times New Roman" w:eastAsia="等线" w:hAnsi="Times New Roman" w:cs="Times New Roman"/>
          <w:b/>
          <w:bCs/>
          <w:sz w:val="24"/>
          <w:szCs w:val="24"/>
          <w:lang w:val="en-GB"/>
        </w:rPr>
        <w:t>Data availability statement:</w:t>
      </w:r>
    </w:p>
    <w:p w14:paraId="5E6E5489" w14:textId="77777777" w:rsidR="000D6E0A" w:rsidRPr="000D6E0A" w:rsidRDefault="000D6E0A" w:rsidP="000D6E0A">
      <w:pPr>
        <w:spacing w:line="480" w:lineRule="auto"/>
        <w:jc w:val="left"/>
        <w:rPr>
          <w:rFonts w:ascii="Times New Roman" w:eastAsia="等线" w:hAnsi="Times New Roman" w:cs="Times New Roman"/>
          <w:sz w:val="24"/>
          <w:szCs w:val="24"/>
          <w:lang w:val="en-GB"/>
        </w:rPr>
      </w:pPr>
      <w:r w:rsidRPr="000D6E0A">
        <w:rPr>
          <w:rFonts w:ascii="Times New Roman" w:eastAsia="等线" w:hAnsi="Times New Roman" w:cs="Times New Roman"/>
          <w:sz w:val="24"/>
          <w:szCs w:val="24"/>
          <w:lang w:val="en-GB"/>
        </w:rPr>
        <w:t xml:space="preserve">All data will be made publicly available in a public repository such as Dryad following acceptance the final version of this manuscript. </w:t>
      </w:r>
    </w:p>
    <w:p w14:paraId="49ADEE26" w14:textId="77777777" w:rsidR="000D6E0A" w:rsidRPr="000D6E0A" w:rsidRDefault="000D6E0A" w:rsidP="000D6E0A">
      <w:pPr>
        <w:spacing w:line="480" w:lineRule="auto"/>
        <w:jc w:val="left"/>
        <w:rPr>
          <w:rFonts w:ascii="Times New Roman" w:eastAsia="等线" w:hAnsi="Times New Roman" w:cs="Times New Roman"/>
          <w:b/>
          <w:bCs/>
          <w:sz w:val="24"/>
          <w:szCs w:val="24"/>
          <w:lang w:val="en-GB"/>
        </w:rPr>
      </w:pPr>
      <w:r w:rsidRPr="000D6E0A">
        <w:rPr>
          <w:rFonts w:ascii="Times New Roman" w:eastAsia="等线" w:hAnsi="Times New Roman" w:cs="Times New Roman"/>
          <w:b/>
          <w:bCs/>
          <w:sz w:val="24"/>
          <w:szCs w:val="24"/>
          <w:lang w:val="en-GB"/>
        </w:rPr>
        <w:t>Conflict of interest statement:</w:t>
      </w:r>
    </w:p>
    <w:p w14:paraId="74B2F4F4" w14:textId="4689CDCD" w:rsidR="000D6E0A" w:rsidRPr="000D6E0A" w:rsidRDefault="000D6E0A" w:rsidP="00146580">
      <w:pPr>
        <w:spacing w:line="480" w:lineRule="auto"/>
        <w:jc w:val="left"/>
        <w:rPr>
          <w:rFonts w:ascii="Times New Roman" w:eastAsia="等线" w:hAnsi="Times New Roman" w:cs="Times New Roman"/>
          <w:sz w:val="24"/>
          <w:szCs w:val="24"/>
        </w:rPr>
      </w:pPr>
      <w:r w:rsidRPr="000D6E0A">
        <w:rPr>
          <w:rFonts w:ascii="Times New Roman" w:eastAsia="等线" w:hAnsi="Times New Roman" w:cs="Times New Roman"/>
          <w:sz w:val="24"/>
          <w:szCs w:val="24"/>
          <w:lang w:val="en-GB"/>
        </w:rPr>
        <w:t>The authors have no conflicts of interest to declare.</w:t>
      </w:r>
    </w:p>
    <w:bookmarkEnd w:id="4"/>
    <w:p w14:paraId="2173AEE1" w14:textId="192AC209" w:rsidR="00146580" w:rsidRPr="00146580" w:rsidRDefault="00146580" w:rsidP="00146580">
      <w:pPr>
        <w:widowControl/>
        <w:jc w:val="left"/>
        <w:rPr>
          <w:rFonts w:ascii="Times New Roman" w:eastAsia="宋体" w:hAnsi="Times New Roman" w:cs="Times New Roman"/>
          <w:b/>
          <w:bCs/>
          <w:sz w:val="24"/>
          <w:szCs w:val="24"/>
          <w:lang w:val="en-GB"/>
        </w:rPr>
      </w:pPr>
    </w:p>
    <w:p w14:paraId="3F1250A4" w14:textId="63E1F2CA" w:rsidR="00DB3617" w:rsidRPr="00923308" w:rsidRDefault="00714548" w:rsidP="00714548">
      <w:pPr>
        <w:rPr>
          <w:rFonts w:ascii="Times New Roman" w:hAnsi="Times New Roman" w:cs="Times New Roman"/>
          <w:b/>
          <w:bCs/>
          <w:sz w:val="24"/>
          <w:szCs w:val="24"/>
        </w:rPr>
      </w:pPr>
      <w:r w:rsidRPr="00923308">
        <w:rPr>
          <w:rFonts w:ascii="Times New Roman" w:hAnsi="Times New Roman" w:cs="Times New Roman"/>
          <w:b/>
          <w:bCs/>
          <w:sz w:val="24"/>
          <w:szCs w:val="24"/>
        </w:rPr>
        <w:t>A</w:t>
      </w:r>
      <w:r w:rsidR="00D63CD9">
        <w:rPr>
          <w:rFonts w:ascii="Times New Roman" w:hAnsi="Times New Roman" w:cs="Times New Roman"/>
          <w:b/>
          <w:bCs/>
          <w:sz w:val="24"/>
          <w:szCs w:val="24"/>
        </w:rPr>
        <w:t>bstract</w:t>
      </w:r>
    </w:p>
    <w:p w14:paraId="2183DB4E" w14:textId="1703E1BE" w:rsidR="00E96CB5" w:rsidRPr="00E96CB5" w:rsidRDefault="00E96CB5" w:rsidP="00E96CB5">
      <w:pPr>
        <w:spacing w:line="360" w:lineRule="auto"/>
        <w:ind w:firstLineChars="200" w:firstLine="480"/>
        <w:jc w:val="left"/>
        <w:rPr>
          <w:rFonts w:ascii="Times New Roman" w:eastAsia="宋体" w:hAnsi="Times New Roman" w:cs="Times New Roman"/>
          <w:sz w:val="24"/>
          <w:szCs w:val="24"/>
        </w:rPr>
      </w:pPr>
      <w:bookmarkStart w:id="9" w:name="OLE_LINK11"/>
      <w:r w:rsidRPr="00E96CB5">
        <w:rPr>
          <w:rFonts w:ascii="Times New Roman" w:eastAsia="宋体" w:hAnsi="Times New Roman" w:cs="Times New Roman"/>
          <w:sz w:val="24"/>
          <w:szCs w:val="24"/>
        </w:rPr>
        <w:t xml:space="preserve">In forest ecosystems, litter decomposition is essential to sustaining productivity and nutrient cycling. </w:t>
      </w:r>
      <w:r w:rsidR="00AD7D7A" w:rsidRPr="0073014C">
        <w:rPr>
          <w:rFonts w:ascii="Times New Roman" w:eastAsia="宋体" w:hAnsi="Times New Roman" w:cs="Times New Roman"/>
          <w:sz w:val="24"/>
          <w:szCs w:val="24"/>
        </w:rPr>
        <w:t>Large</w:t>
      </w:r>
      <w:r w:rsidRPr="00E96CB5">
        <w:rPr>
          <w:rFonts w:ascii="Times New Roman" w:eastAsia="宋体" w:hAnsi="Times New Roman" w:cs="Times New Roman"/>
          <w:sz w:val="24"/>
          <w:szCs w:val="24"/>
        </w:rPr>
        <w:t xml:space="preserve"> herbivores are crucial in</w:t>
      </w:r>
      <w:r w:rsidR="00AD7D7A" w:rsidRPr="0073014C">
        <w:rPr>
          <w:rFonts w:ascii="Times New Roman" w:eastAsia="宋体" w:hAnsi="Times New Roman" w:cs="Times New Roman"/>
          <w:sz w:val="24"/>
          <w:szCs w:val="24"/>
        </w:rPr>
        <w:t xml:space="preserve"> determining the processes of nutrient cycling.</w:t>
      </w:r>
      <w:r w:rsidRPr="00E96CB5">
        <w:rPr>
          <w:rFonts w:ascii="Times New Roman" w:eastAsia="宋体" w:hAnsi="Times New Roman" w:cs="Times New Roman"/>
          <w:sz w:val="24"/>
          <w:szCs w:val="24"/>
        </w:rPr>
        <w:t xml:space="preserve"> The temperate woods of Asia are growing more and more</w:t>
      </w:r>
    </w:p>
    <w:p w14:paraId="11A4D8C8" w14:textId="2277E233" w:rsidR="00AD7D7A" w:rsidRPr="00AD7D7A" w:rsidRDefault="00E96CB5" w:rsidP="00AD7D7A">
      <w:pPr>
        <w:spacing w:line="360" w:lineRule="auto"/>
        <w:jc w:val="left"/>
        <w:rPr>
          <w:rFonts w:ascii="Times New Roman" w:eastAsia="宋体" w:hAnsi="Times New Roman" w:cs="Times New Roman"/>
          <w:sz w:val="24"/>
          <w:szCs w:val="24"/>
        </w:rPr>
      </w:pPr>
      <w:r w:rsidRPr="00E96CB5">
        <w:rPr>
          <w:rFonts w:ascii="Times New Roman" w:eastAsia="宋体" w:hAnsi="Times New Roman" w:cs="Times New Roman"/>
          <w:sz w:val="24"/>
          <w:szCs w:val="24"/>
        </w:rPr>
        <w:t xml:space="preserve">damaged and broken up by the widespread increase in human activity, </w:t>
      </w:r>
      <w:r w:rsidR="00AD7D7A" w:rsidRPr="0073014C">
        <w:rPr>
          <w:rFonts w:ascii="Times New Roman" w:eastAsia="宋体" w:hAnsi="Times New Roman" w:cs="Times New Roman"/>
          <w:sz w:val="24"/>
          <w:szCs w:val="24"/>
        </w:rPr>
        <w:t>including excessive livestock grazing</w:t>
      </w:r>
      <w:r w:rsidRPr="00E96CB5">
        <w:rPr>
          <w:rFonts w:ascii="Times New Roman" w:eastAsia="宋体" w:hAnsi="Times New Roman" w:cs="Times New Roman"/>
          <w:sz w:val="24"/>
          <w:szCs w:val="24"/>
        </w:rPr>
        <w:t>.</w:t>
      </w:r>
      <w:bookmarkStart w:id="10" w:name="_Hlk168404560"/>
      <w:bookmarkEnd w:id="9"/>
      <w:r w:rsidR="00AD7D7A">
        <w:rPr>
          <w:rFonts w:ascii="Times New Roman" w:eastAsia="宋体" w:hAnsi="Times New Roman" w:cs="Times New Roman" w:hint="eastAsia"/>
          <w:sz w:val="24"/>
          <w:szCs w:val="24"/>
        </w:rPr>
        <w:t xml:space="preserve"> </w:t>
      </w:r>
      <w:r w:rsidR="00D26919" w:rsidRPr="0073014C">
        <w:rPr>
          <w:rFonts w:ascii="Times New Roman" w:eastAsia="宋体" w:hAnsi="Times New Roman" w:cs="Times New Roman"/>
          <w:sz w:val="24"/>
          <w:szCs w:val="24"/>
        </w:rPr>
        <w:t xml:space="preserve">However, </w:t>
      </w:r>
      <w:r w:rsidR="00927346">
        <w:rPr>
          <w:rFonts w:ascii="Times New Roman" w:eastAsia="宋体" w:hAnsi="Times New Roman" w:cs="Times New Roman"/>
          <w:sz w:val="24"/>
          <w:szCs w:val="24"/>
        </w:rPr>
        <w:t>l</w:t>
      </w:r>
      <w:r w:rsidR="00927346" w:rsidRPr="00927346">
        <w:rPr>
          <w:rFonts w:ascii="Times New Roman" w:eastAsia="宋体" w:hAnsi="Times New Roman" w:cs="Times New Roman"/>
          <w:sz w:val="24"/>
          <w:szCs w:val="24"/>
        </w:rPr>
        <w:t>ess research has been done on the impact of wild ungulates and cattle on the decomposition of forest litter.</w:t>
      </w:r>
      <w:r w:rsidR="00927346">
        <w:rPr>
          <w:rFonts w:ascii="Times New Roman" w:eastAsia="宋体" w:hAnsi="Times New Roman" w:cs="Times New Roman" w:hint="eastAsia"/>
          <w:sz w:val="24"/>
          <w:szCs w:val="24"/>
        </w:rPr>
        <w:t xml:space="preserve"> </w:t>
      </w:r>
      <w:r w:rsidR="00927346" w:rsidRPr="00927346">
        <w:rPr>
          <w:rFonts w:ascii="Times New Roman" w:eastAsia="宋体" w:hAnsi="Times New Roman" w:cs="Times New Roman"/>
          <w:sz w:val="24"/>
          <w:szCs w:val="24"/>
        </w:rPr>
        <w:t>In this study, the effects of adding cattle and sika deer (</w:t>
      </w:r>
      <w:r w:rsidR="00927346" w:rsidRPr="00927346">
        <w:rPr>
          <w:rFonts w:ascii="Times New Roman" w:eastAsia="宋体" w:hAnsi="Times New Roman" w:cs="Times New Roman"/>
          <w:i/>
          <w:iCs/>
          <w:sz w:val="24"/>
          <w:szCs w:val="24"/>
        </w:rPr>
        <w:t xml:space="preserve">Cervus </w:t>
      </w:r>
      <w:proofErr w:type="spellStart"/>
      <w:r w:rsidR="00927346" w:rsidRPr="00927346">
        <w:rPr>
          <w:rFonts w:ascii="Times New Roman" w:eastAsia="宋体" w:hAnsi="Times New Roman" w:cs="Times New Roman"/>
          <w:i/>
          <w:iCs/>
          <w:sz w:val="24"/>
          <w:szCs w:val="24"/>
        </w:rPr>
        <w:t>nippon</w:t>
      </w:r>
      <w:proofErr w:type="spellEnd"/>
      <w:r w:rsidR="00927346" w:rsidRPr="00927346">
        <w:rPr>
          <w:rFonts w:ascii="Times New Roman" w:eastAsia="宋体" w:hAnsi="Times New Roman" w:cs="Times New Roman"/>
          <w:sz w:val="24"/>
          <w:szCs w:val="24"/>
        </w:rPr>
        <w:t>) feces to litter decomposition were examined using a litterbag experiment. Northeastern China was the study's location from July 2022 to October 2023.</w:t>
      </w:r>
      <w:bookmarkStart w:id="11" w:name="OLE_LINK15"/>
      <w:bookmarkEnd w:id="10"/>
      <w:r w:rsidR="00927346">
        <w:rPr>
          <w:rFonts w:ascii="Times New Roman" w:eastAsia="宋体" w:hAnsi="Times New Roman" w:cs="Times New Roman" w:hint="eastAsia"/>
          <w:sz w:val="24"/>
          <w:szCs w:val="24"/>
        </w:rPr>
        <w:t xml:space="preserve"> </w:t>
      </w:r>
      <w:r w:rsidR="00D26919" w:rsidRPr="0073014C">
        <w:rPr>
          <w:rFonts w:ascii="Times New Roman" w:eastAsia="宋体" w:hAnsi="Times New Roman" w:cs="Times New Roman"/>
          <w:sz w:val="24"/>
          <w:szCs w:val="24"/>
        </w:rPr>
        <w:t>We found that the addition of deer feces significantly reduce</w:t>
      </w:r>
      <w:r w:rsidR="00D26919" w:rsidRPr="008F7DBB">
        <w:rPr>
          <w:rFonts w:ascii="Times New Roman" w:eastAsia="宋体" w:hAnsi="Times New Roman" w:cs="Times New Roman"/>
          <w:sz w:val="24"/>
          <w:szCs w:val="24"/>
        </w:rPr>
        <w:t>d litter decomposition, but the addition of cattle feces greatly increased litter decomposition. The presence of cattle and deer excrement significantly accelerated the release of C after one year of litter decomposition.</w:t>
      </w:r>
      <w:r w:rsidR="00D26919" w:rsidRPr="008F7DBB">
        <w:rPr>
          <w:rFonts w:ascii="Times New Roman" w:eastAsia="宋体" w:hAnsi="Times New Roman" w:cs="Times New Roman" w:hint="eastAsia"/>
          <w:sz w:val="24"/>
          <w:szCs w:val="24"/>
        </w:rPr>
        <w:t xml:space="preserve"> </w:t>
      </w:r>
      <w:bookmarkStart w:id="12" w:name="_Hlk173149502"/>
      <w:r w:rsidR="00D26919" w:rsidRPr="008F7DBB">
        <w:rPr>
          <w:rFonts w:ascii="Times New Roman" w:eastAsia="宋体" w:hAnsi="Times New Roman" w:cs="Times New Roman"/>
          <w:sz w:val="24"/>
          <w:szCs w:val="24"/>
        </w:rPr>
        <w:t xml:space="preserve">Compared with the results of the control group (no addition of feces), the addition of cattle and sika deer feces </w:t>
      </w:r>
      <w:bookmarkEnd w:id="12"/>
      <w:r w:rsidR="00D26919" w:rsidRPr="008F7DBB">
        <w:rPr>
          <w:rFonts w:ascii="Times New Roman" w:eastAsia="宋体" w:hAnsi="Times New Roman" w:cs="Times New Roman"/>
          <w:sz w:val="24"/>
          <w:szCs w:val="24"/>
        </w:rPr>
        <w:t>increased C release by 37.45% and 22.69%, respecti</w:t>
      </w:r>
      <w:r w:rsidR="00D26919" w:rsidRPr="008F7DBB">
        <w:rPr>
          <w:rFonts w:ascii="Times New Roman" w:eastAsia="宋体" w:hAnsi="Times New Roman" w:cs="Times New Roman"/>
          <w:color w:val="000000" w:themeColor="text1"/>
          <w:sz w:val="24"/>
          <w:szCs w:val="24"/>
        </w:rPr>
        <w:t xml:space="preserve">vely. </w:t>
      </w:r>
      <w:r w:rsidR="00D26919" w:rsidRPr="008F7DBB">
        <w:rPr>
          <w:rFonts w:ascii="Times New Roman" w:eastAsia="宋体" w:hAnsi="Times New Roman" w:cs="Times New Roman"/>
          <w:color w:val="000000"/>
          <w:sz w:val="24"/>
          <w:szCs w:val="24"/>
        </w:rPr>
        <w:t>Fecal</w:t>
      </w:r>
      <w:r w:rsidR="00D26919" w:rsidRPr="008F7DBB">
        <w:rPr>
          <w:rFonts w:ascii="Times New Roman" w:eastAsia="宋体" w:hAnsi="Times New Roman" w:cs="Times New Roman"/>
          <w:color w:val="000000" w:themeColor="text1"/>
          <w:sz w:val="24"/>
          <w:szCs w:val="24"/>
        </w:rPr>
        <w:t xml:space="preserve"> addition increased the release of N</w:t>
      </w:r>
      <w:r w:rsidR="00D26919" w:rsidRPr="008F7DBB">
        <w:rPr>
          <w:rFonts w:ascii="Times New Roman" w:eastAsia="宋体" w:hAnsi="Times New Roman" w:cs="Times New Roman"/>
          <w:color w:val="000000"/>
          <w:sz w:val="24"/>
          <w:szCs w:val="24"/>
        </w:rPr>
        <w:t>;</w:t>
      </w:r>
      <w:r w:rsidR="00D26919" w:rsidRPr="008F7DBB">
        <w:rPr>
          <w:rFonts w:ascii="Times New Roman" w:eastAsia="宋体" w:hAnsi="Times New Roman" w:cs="Times New Roman"/>
          <w:color w:val="000000" w:themeColor="text1"/>
          <w:sz w:val="24"/>
          <w:szCs w:val="24"/>
        </w:rPr>
        <w:t xml:space="preserve"> however, for </w:t>
      </w:r>
      <w:r w:rsidR="00D26919" w:rsidRPr="008F7DBB">
        <w:rPr>
          <w:rFonts w:ascii="Times New Roman" w:eastAsia="宋体" w:hAnsi="Times New Roman" w:cs="Times New Roman"/>
          <w:color w:val="000000"/>
          <w:sz w:val="24"/>
          <w:szCs w:val="24"/>
        </w:rPr>
        <w:t xml:space="preserve">the </w:t>
      </w:r>
      <w:bookmarkEnd w:id="11"/>
      <w:r w:rsidR="00D26919" w:rsidRPr="008F7DBB">
        <w:rPr>
          <w:rFonts w:ascii="Times New Roman" w:eastAsia="宋体" w:hAnsi="Times New Roman" w:cs="Times New Roman"/>
          <w:color w:val="000000" w:themeColor="text1"/>
          <w:sz w:val="24"/>
          <w:szCs w:val="24"/>
        </w:rPr>
        <w:t xml:space="preserve">three treatment groups, the maximum accumulation of N occurred in the middle of litter decomposition, which may </w:t>
      </w:r>
      <w:r w:rsidR="00D26919" w:rsidRPr="008F7DBB">
        <w:rPr>
          <w:rFonts w:ascii="Times New Roman" w:eastAsia="宋体" w:hAnsi="Times New Roman" w:cs="Times New Roman"/>
          <w:color w:val="000000"/>
          <w:sz w:val="24"/>
          <w:szCs w:val="24"/>
        </w:rPr>
        <w:t>have been</w:t>
      </w:r>
      <w:r w:rsidR="00D26919" w:rsidRPr="008F7DBB">
        <w:rPr>
          <w:rFonts w:ascii="Times New Roman" w:eastAsia="宋体" w:hAnsi="Times New Roman" w:cs="Times New Roman"/>
          <w:color w:val="000000" w:themeColor="text1"/>
          <w:sz w:val="24"/>
          <w:szCs w:val="24"/>
        </w:rPr>
        <w:t xml:space="preserve"> due to the</w:t>
      </w:r>
      <w:r w:rsidR="00D26919" w:rsidRPr="008F7DBB">
        <w:rPr>
          <w:color w:val="000000" w:themeColor="text1"/>
          <w:sz w:val="24"/>
          <w:szCs w:val="24"/>
        </w:rPr>
        <w:t xml:space="preserve"> </w:t>
      </w:r>
      <w:r w:rsidR="00D26919" w:rsidRPr="008F7DBB">
        <w:rPr>
          <w:rFonts w:ascii="Times New Roman" w:eastAsia="宋体" w:hAnsi="Times New Roman" w:cs="Times New Roman"/>
          <w:color w:val="000000" w:themeColor="text1"/>
          <w:sz w:val="24"/>
          <w:szCs w:val="24"/>
        </w:rPr>
        <w:t xml:space="preserve">initial chemical quality of </w:t>
      </w:r>
      <w:r w:rsidR="00D26919" w:rsidRPr="008F7DBB">
        <w:rPr>
          <w:rFonts w:ascii="Times New Roman" w:eastAsia="宋体" w:hAnsi="Times New Roman" w:cs="Times New Roman"/>
          <w:color w:val="000000"/>
          <w:sz w:val="24"/>
          <w:szCs w:val="24"/>
        </w:rPr>
        <w:t>the leaves</w:t>
      </w:r>
      <w:r w:rsidR="00D26919" w:rsidRPr="008F7DBB">
        <w:rPr>
          <w:rFonts w:ascii="Times New Roman" w:eastAsia="宋体" w:hAnsi="Times New Roman" w:cs="Times New Roman"/>
          <w:color w:val="000000" w:themeColor="text1"/>
          <w:sz w:val="24"/>
          <w:szCs w:val="24"/>
        </w:rPr>
        <w:t xml:space="preserve"> and snow melt as well as nutrient </w:t>
      </w:r>
      <w:r w:rsidR="00D26919" w:rsidRPr="008F7DBB">
        <w:rPr>
          <w:rFonts w:ascii="Times New Roman" w:eastAsia="宋体" w:hAnsi="Times New Roman" w:cs="Times New Roman"/>
          <w:color w:val="000000"/>
          <w:sz w:val="24"/>
          <w:szCs w:val="24"/>
        </w:rPr>
        <w:t>limitations</w:t>
      </w:r>
      <w:r w:rsidR="00D26919" w:rsidRPr="008F7DBB">
        <w:rPr>
          <w:rFonts w:ascii="Times New Roman" w:eastAsia="宋体" w:hAnsi="Times New Roman" w:cs="Times New Roman"/>
          <w:color w:val="000000" w:themeColor="text1"/>
          <w:sz w:val="24"/>
          <w:szCs w:val="24"/>
        </w:rPr>
        <w:t xml:space="preserve"> at the sites. </w:t>
      </w:r>
      <w:r w:rsidR="00D26919" w:rsidRPr="008F7DBB">
        <w:rPr>
          <w:rFonts w:ascii="Times New Roman" w:eastAsia="宋体" w:hAnsi="Times New Roman" w:cs="Times New Roman"/>
          <w:sz w:val="24"/>
          <w:szCs w:val="24"/>
        </w:rPr>
        <w:t xml:space="preserve">Compared with </w:t>
      </w:r>
      <w:r w:rsidR="00384D5D">
        <w:rPr>
          <w:rFonts w:ascii="Times New Roman" w:eastAsia="宋体" w:hAnsi="Times New Roman" w:cs="Times New Roman"/>
          <w:sz w:val="24"/>
          <w:szCs w:val="24"/>
        </w:rPr>
        <w:t xml:space="preserve">the </w:t>
      </w:r>
      <w:r w:rsidR="00384D5D" w:rsidRPr="008F7DBB">
        <w:rPr>
          <w:rFonts w:ascii="Times New Roman" w:eastAsia="宋体" w:hAnsi="Times New Roman" w:cs="Times New Roman"/>
          <w:sz w:val="24"/>
          <w:szCs w:val="24"/>
        </w:rPr>
        <w:t>results</w:t>
      </w:r>
      <w:r w:rsidR="00D26919" w:rsidRPr="008F7DBB">
        <w:rPr>
          <w:rFonts w:ascii="Times New Roman" w:eastAsia="宋体" w:hAnsi="Times New Roman" w:cs="Times New Roman"/>
          <w:sz w:val="24"/>
          <w:szCs w:val="24"/>
        </w:rPr>
        <w:t xml:space="preserve"> </w:t>
      </w:r>
      <w:r w:rsidR="00384D5D">
        <w:rPr>
          <w:rFonts w:ascii="Times New Roman" w:eastAsia="宋体" w:hAnsi="Times New Roman" w:cs="Times New Roman"/>
          <w:sz w:val="24"/>
          <w:szCs w:val="24"/>
        </w:rPr>
        <w:t>of</w:t>
      </w:r>
      <w:r w:rsidR="00D26919" w:rsidRPr="008F7DBB">
        <w:rPr>
          <w:rFonts w:ascii="Times New Roman" w:eastAsia="宋体" w:hAnsi="Times New Roman" w:cs="Times New Roman"/>
          <w:sz w:val="24"/>
          <w:szCs w:val="24"/>
        </w:rPr>
        <w:t xml:space="preserve"> the control group, P release in the feces of cattle increased by 4.35%, but P release in the feces of deer decreased by 27.55%. </w:t>
      </w:r>
      <w:r w:rsidR="00AD7D7A" w:rsidRPr="00AD7D7A">
        <w:rPr>
          <w:rFonts w:ascii="Times New Roman" w:eastAsia="宋体" w:hAnsi="Times New Roman" w:cs="Times New Roman"/>
          <w:sz w:val="24"/>
          <w:szCs w:val="24"/>
        </w:rPr>
        <w:t xml:space="preserve">Our </w:t>
      </w:r>
      <w:r w:rsidR="00AD7D7A" w:rsidRPr="00AD7D7A">
        <w:rPr>
          <w:rFonts w:ascii="Times New Roman" w:eastAsia="宋体" w:hAnsi="Times New Roman" w:cs="Times New Roman"/>
          <w:sz w:val="24"/>
          <w:szCs w:val="24"/>
        </w:rPr>
        <w:lastRenderedPageBreak/>
        <w:t xml:space="preserve">findings </w:t>
      </w:r>
      <w:r w:rsidR="00AD7D7A" w:rsidRPr="008F7DBB">
        <w:rPr>
          <w:rFonts w:ascii="Times New Roman" w:eastAsia="宋体" w:hAnsi="Times New Roman" w:cs="Times New Roman"/>
          <w:sz w:val="24"/>
          <w:szCs w:val="24"/>
        </w:rPr>
        <w:t>demonstrate</w:t>
      </w:r>
      <w:r w:rsidR="00AD7D7A" w:rsidRPr="00AD7D7A">
        <w:rPr>
          <w:rFonts w:ascii="Times New Roman" w:eastAsia="宋体" w:hAnsi="Times New Roman" w:cs="Times New Roman"/>
          <w:sz w:val="24"/>
          <w:szCs w:val="24"/>
        </w:rPr>
        <w:t xml:space="preserve"> that broad-scale patterns of nitrogen cycling should be closely monitored for the consequences of fecal deposition by an excess of large livestock and ungulates in forests.</w:t>
      </w:r>
    </w:p>
    <w:p w14:paraId="3CB380C1" w14:textId="24497168" w:rsidR="004A0ED7" w:rsidRPr="00F54C41" w:rsidRDefault="00D63CD9" w:rsidP="00C76B1C">
      <w:pPr>
        <w:spacing w:line="360" w:lineRule="auto"/>
        <w:jc w:val="left"/>
        <w:rPr>
          <w:rFonts w:ascii="Times New Roman" w:eastAsia="宋体" w:hAnsi="Times New Roman" w:cs="Times New Roman"/>
          <w:sz w:val="24"/>
          <w:szCs w:val="24"/>
        </w:rPr>
      </w:pPr>
      <w:r w:rsidRPr="00227521">
        <w:rPr>
          <w:rFonts w:ascii="Times New Roman" w:hAnsi="Times New Roman" w:cs="Times New Roman"/>
          <w:b/>
          <w:bCs/>
          <w:sz w:val="24"/>
        </w:rPr>
        <w:t>KEYWORDS:</w:t>
      </w:r>
      <w:r w:rsidRPr="00227521">
        <w:t xml:space="preserve"> </w:t>
      </w:r>
      <w:r>
        <w:rPr>
          <w:rFonts w:ascii="Times New Roman" w:eastAsia="宋体" w:hAnsi="Times New Roman" w:cs="Times New Roman"/>
          <w:sz w:val="24"/>
          <w:szCs w:val="24"/>
        </w:rPr>
        <w:t>l</w:t>
      </w:r>
      <w:r w:rsidR="006A12AA" w:rsidRPr="00F54C41">
        <w:rPr>
          <w:rFonts w:ascii="Times New Roman" w:eastAsia="宋体" w:hAnsi="Times New Roman" w:cs="Times New Roman"/>
          <w:sz w:val="24"/>
          <w:szCs w:val="24"/>
        </w:rPr>
        <w:t>ivestock</w:t>
      </w:r>
      <w:r w:rsidR="009F651B">
        <w:rPr>
          <w:rFonts w:ascii="Times New Roman" w:eastAsia="宋体" w:hAnsi="Times New Roman" w:cs="Times New Roman"/>
          <w:sz w:val="24"/>
          <w:szCs w:val="24"/>
        </w:rPr>
        <w:t>,</w:t>
      </w:r>
      <w:r w:rsidR="006A12AA" w:rsidRPr="00F54C41">
        <w:rPr>
          <w:rFonts w:ascii="Times New Roman" w:eastAsia="宋体" w:hAnsi="Times New Roman" w:cs="Times New Roman"/>
          <w:sz w:val="24"/>
          <w:szCs w:val="24"/>
        </w:rPr>
        <w:t xml:space="preserve"> </w:t>
      </w:r>
      <w:r>
        <w:rPr>
          <w:rFonts w:ascii="Times New Roman" w:eastAsia="宋体" w:hAnsi="Times New Roman" w:cs="Times New Roman"/>
          <w:sz w:val="24"/>
          <w:szCs w:val="24"/>
        </w:rPr>
        <w:t>u</w:t>
      </w:r>
      <w:r w:rsidR="00975E5B" w:rsidRPr="00F54C41">
        <w:rPr>
          <w:rFonts w:ascii="Times New Roman" w:eastAsia="宋体" w:hAnsi="Times New Roman" w:cs="Times New Roman"/>
          <w:sz w:val="24"/>
          <w:szCs w:val="24"/>
        </w:rPr>
        <w:t>ngulate</w:t>
      </w:r>
      <w:r w:rsidR="00130CF6">
        <w:rPr>
          <w:rFonts w:ascii="Times New Roman" w:eastAsia="宋体" w:hAnsi="Times New Roman" w:cs="Times New Roman"/>
          <w:sz w:val="24"/>
          <w:szCs w:val="24"/>
        </w:rPr>
        <w:t>,</w:t>
      </w:r>
      <w:r w:rsidR="004A0ED7" w:rsidRPr="00F54C41">
        <w:rPr>
          <w:rFonts w:ascii="Times New Roman" w:eastAsia="宋体" w:hAnsi="Times New Roman" w:cs="Times New Roman"/>
          <w:sz w:val="24"/>
          <w:szCs w:val="24"/>
        </w:rPr>
        <w:t xml:space="preserve"> </w:t>
      </w:r>
      <w:r>
        <w:rPr>
          <w:rFonts w:ascii="Times New Roman" w:eastAsia="宋体" w:hAnsi="Times New Roman" w:cs="Times New Roman"/>
          <w:sz w:val="24"/>
          <w:szCs w:val="24"/>
        </w:rPr>
        <w:t>l</w:t>
      </w:r>
      <w:r w:rsidR="00CE3D08" w:rsidRPr="00F54C41">
        <w:rPr>
          <w:rFonts w:ascii="Times New Roman" w:eastAsia="宋体" w:hAnsi="Times New Roman" w:cs="Times New Roman"/>
          <w:sz w:val="24"/>
          <w:szCs w:val="24"/>
        </w:rPr>
        <w:t>itter decomposition</w:t>
      </w:r>
      <w:r w:rsidR="00130CF6">
        <w:rPr>
          <w:rFonts w:ascii="Times New Roman" w:eastAsia="宋体" w:hAnsi="Times New Roman" w:cs="Times New Roman"/>
          <w:sz w:val="24"/>
          <w:szCs w:val="24"/>
        </w:rPr>
        <w:t>,</w:t>
      </w:r>
      <w:r w:rsidR="00C76B1C" w:rsidRPr="00F54C41">
        <w:rPr>
          <w:rFonts w:ascii="Times New Roman" w:eastAsia="宋体" w:hAnsi="Times New Roman" w:cs="Times New Roman"/>
          <w:sz w:val="24"/>
          <w:szCs w:val="24"/>
        </w:rPr>
        <w:t xml:space="preserve"> </w:t>
      </w:r>
      <w:r>
        <w:rPr>
          <w:rFonts w:ascii="Times New Roman" w:eastAsia="宋体" w:hAnsi="Times New Roman" w:cs="Times New Roman"/>
          <w:sz w:val="24"/>
          <w:szCs w:val="24"/>
        </w:rPr>
        <w:t>n</w:t>
      </w:r>
      <w:r w:rsidR="00C76B1C" w:rsidRPr="00F54C41">
        <w:rPr>
          <w:rFonts w:ascii="Times New Roman" w:eastAsia="宋体" w:hAnsi="Times New Roman" w:cs="Times New Roman"/>
          <w:sz w:val="24"/>
          <w:szCs w:val="24"/>
        </w:rPr>
        <w:t>utrient dynamics</w:t>
      </w:r>
      <w:r w:rsidR="00130CF6">
        <w:rPr>
          <w:rFonts w:ascii="Times New Roman" w:eastAsia="宋体" w:hAnsi="Times New Roman" w:cs="Times New Roman"/>
          <w:sz w:val="24"/>
          <w:szCs w:val="24"/>
        </w:rPr>
        <w:t>,</w:t>
      </w:r>
      <w:r w:rsidR="00C76B1C" w:rsidRPr="00F54C41">
        <w:rPr>
          <w:rFonts w:ascii="Times New Roman" w:eastAsia="宋体" w:hAnsi="Times New Roman" w:cs="Times New Roman"/>
          <w:sz w:val="24"/>
          <w:szCs w:val="24"/>
        </w:rPr>
        <w:t xml:space="preserve"> </w:t>
      </w:r>
      <w:r>
        <w:rPr>
          <w:rFonts w:ascii="Times New Roman" w:eastAsia="宋体" w:hAnsi="Times New Roman" w:cs="Times New Roman"/>
          <w:sz w:val="24"/>
          <w:szCs w:val="24"/>
        </w:rPr>
        <w:t>t</w:t>
      </w:r>
      <w:r w:rsidR="00CA5133" w:rsidRPr="00F54C41">
        <w:rPr>
          <w:rFonts w:ascii="Times New Roman" w:eastAsia="宋体" w:hAnsi="Times New Roman" w:cs="Times New Roman"/>
          <w:sz w:val="24"/>
          <w:szCs w:val="24"/>
        </w:rPr>
        <w:t>emperate</w:t>
      </w:r>
      <w:r w:rsidR="0081264E">
        <w:rPr>
          <w:rFonts w:ascii="Times New Roman" w:eastAsia="宋体" w:hAnsi="Times New Roman" w:cs="Times New Roman"/>
          <w:sz w:val="24"/>
          <w:szCs w:val="24"/>
        </w:rPr>
        <w:t xml:space="preserve"> </w:t>
      </w:r>
      <w:r w:rsidR="00CA5133" w:rsidRPr="00F54C41">
        <w:rPr>
          <w:rFonts w:ascii="Times New Roman" w:eastAsia="宋体" w:hAnsi="Times New Roman" w:cs="Times New Roman"/>
          <w:sz w:val="24"/>
          <w:szCs w:val="24"/>
        </w:rPr>
        <w:t>f</w:t>
      </w:r>
      <w:r w:rsidR="00C76B1C" w:rsidRPr="00F54C41">
        <w:rPr>
          <w:rFonts w:ascii="Times New Roman" w:eastAsia="宋体" w:hAnsi="Times New Roman" w:cs="Times New Roman"/>
          <w:sz w:val="24"/>
          <w:szCs w:val="24"/>
        </w:rPr>
        <w:t>orest ecosystem</w:t>
      </w:r>
    </w:p>
    <w:p w14:paraId="5303C5C7" w14:textId="77777777" w:rsidR="00D26919" w:rsidRDefault="00D26919" w:rsidP="00714548">
      <w:pPr>
        <w:rPr>
          <w:rFonts w:ascii="Times New Roman" w:hAnsi="Times New Roman" w:cs="Times New Roman"/>
          <w:b/>
          <w:bCs/>
          <w:sz w:val="28"/>
          <w:szCs w:val="32"/>
        </w:rPr>
      </w:pPr>
      <w:bookmarkStart w:id="13" w:name="_Hlk169093616"/>
      <w:bookmarkStart w:id="14" w:name="_Hlk160739849"/>
      <w:bookmarkEnd w:id="2"/>
    </w:p>
    <w:p w14:paraId="630B1B8D" w14:textId="77777777" w:rsidR="00611EB9" w:rsidRPr="00611EB9" w:rsidRDefault="00611EB9" w:rsidP="00611EB9">
      <w:pPr>
        <w:spacing w:line="480" w:lineRule="auto"/>
        <w:rPr>
          <w:rFonts w:ascii="Times New Roman" w:hAnsi="Times New Roman" w:cs="Times New Roman"/>
          <w:b/>
          <w:bCs/>
          <w:sz w:val="28"/>
          <w:szCs w:val="28"/>
          <w:lang w:val="en-GB"/>
        </w:rPr>
      </w:pPr>
      <w:r w:rsidRPr="00611EB9">
        <w:rPr>
          <w:rFonts w:ascii="Times New Roman" w:hAnsi="Times New Roman" w:cs="Times New Roman"/>
          <w:b/>
          <w:bCs/>
          <w:sz w:val="28"/>
          <w:szCs w:val="28"/>
          <w:lang w:val="en-GB"/>
        </w:rPr>
        <w:t>1 INTRODUCTION</w:t>
      </w:r>
    </w:p>
    <w:p w14:paraId="23F2A978" w14:textId="01B0F80B" w:rsidR="00D968FD" w:rsidRPr="00714548" w:rsidRDefault="003B381C" w:rsidP="003D075E">
      <w:pPr>
        <w:spacing w:line="360" w:lineRule="auto"/>
        <w:ind w:firstLineChars="250" w:firstLine="600"/>
        <w:jc w:val="left"/>
        <w:rPr>
          <w:rFonts w:ascii="Times New Roman" w:eastAsia="宋体" w:hAnsi="Times New Roman" w:cs="Times New Roman"/>
          <w:sz w:val="24"/>
          <w:szCs w:val="24"/>
        </w:rPr>
      </w:pPr>
      <w:r w:rsidRPr="003B381C">
        <w:rPr>
          <w:rFonts w:ascii="Times New Roman" w:eastAsia="宋体" w:hAnsi="Times New Roman" w:cs="Times New Roman"/>
          <w:sz w:val="24"/>
          <w:szCs w:val="24"/>
        </w:rPr>
        <w:t xml:space="preserve">Through photosynthesis, terrestrial plants globally generate 122 </w:t>
      </w:r>
      <w:proofErr w:type="spellStart"/>
      <w:r w:rsidRPr="003B381C">
        <w:rPr>
          <w:rFonts w:ascii="Times New Roman" w:eastAsia="宋体" w:hAnsi="Times New Roman" w:cs="Times New Roman"/>
          <w:sz w:val="24"/>
          <w:szCs w:val="24"/>
        </w:rPr>
        <w:t>Pg</w:t>
      </w:r>
      <w:proofErr w:type="spellEnd"/>
      <w:r w:rsidRPr="003B381C">
        <w:rPr>
          <w:rFonts w:ascii="Times New Roman" w:eastAsia="宋体" w:hAnsi="Times New Roman" w:cs="Times New Roman"/>
          <w:sz w:val="24"/>
          <w:szCs w:val="24"/>
        </w:rPr>
        <w:t xml:space="preserve"> of organic carbon (C) annually</w:t>
      </w:r>
      <w:r>
        <w:rPr>
          <w:rFonts w:ascii="Times New Roman" w:eastAsia="宋体" w:hAnsi="Times New Roman" w:cs="Times New Roman"/>
          <w:sz w:val="24"/>
          <w:szCs w:val="24"/>
        </w:rPr>
        <w:t xml:space="preserve"> </w:t>
      </w:r>
      <w:r w:rsidR="007C694A">
        <w:rPr>
          <w:rFonts w:ascii="Times New Roman" w:eastAsia="宋体" w:hAnsi="Times New Roman" w:cs="Times New Roman"/>
          <w:sz w:val="24"/>
          <w:szCs w:val="24"/>
        </w:rPr>
        <w:fldChar w:fldCharType="begin"/>
      </w:r>
      <w:r w:rsidR="002525D4">
        <w:rPr>
          <w:rFonts w:ascii="Times New Roman" w:eastAsia="宋体" w:hAnsi="Times New Roman" w:cs="Times New Roman"/>
          <w:sz w:val="24"/>
          <w:szCs w:val="24"/>
        </w:rPr>
        <w:instrText xml:space="preserve"> ADDIN EN.CITE &lt;EndNote&gt;&lt;Cite&gt;&lt;Author&gt;Beer&lt;/Author&gt;&lt;Year&gt;2010&lt;/Year&gt;&lt;RecNum&gt;29&lt;/RecNum&gt;&lt;DisplayText&gt;(Beer et al., 2010)&lt;/DisplayText&gt;&lt;record&gt;&lt;rec-number&gt;29&lt;/rec-number&gt;&lt;foreign-keys&gt;&lt;key app="EN" db-id="aptz9e0pvxd2vyexp5f59fecxxsvs9sx2zwx" timestamp="1718252190"&gt;29&lt;/key&gt;&lt;/foreign-keys&gt;&lt;ref-type name="Journal Article"&gt;17&lt;/ref-type&gt;&lt;contributors&gt;&lt;authors&gt;&lt;author&gt;Beer, C.&lt;/author&gt;&lt;author&gt;Reichstein, M.&lt;/author&gt;&lt;author&gt;Tomelleri, E.&lt;/author&gt;&lt;author&gt;Ciais, P.&lt;/author&gt;&lt;author&gt;Jung, M.&lt;/author&gt;&lt;author&gt;Carvalhais, N.&lt;/author&gt;&lt;author&gt;Rödenbeck, C.&lt;/author&gt;&lt;author&gt;Arain, M. A.&lt;/author&gt;&lt;author&gt;Baldocchi, D.&lt;/author&gt;&lt;author&gt;Bonan, G. B.&lt;/author&gt;&lt;author&gt;Bondeau, A.&lt;/author&gt;&lt;author&gt;Cescatti, A.&lt;/author&gt;&lt;author&gt;Lasslop, G.&lt;/author&gt;&lt;author&gt;Lindroth, A.&lt;/author&gt;&lt;author&gt;Lomas, M.&lt;/author&gt;&lt;author&gt;Luyssaert, S.&lt;/author&gt;&lt;author&gt;Margolis, H.&lt;/author&gt;&lt;author&gt;Oleson, K. W.&lt;/author&gt;&lt;author&gt;Roupsard, O.&lt;/author&gt;&lt;author&gt;Veenendaal, E.&lt;/author&gt;&lt;author&gt;Viovy, N.&lt;/author&gt;&lt;author&gt;Williams, C.&lt;/author&gt;&lt;author&gt;Woodward, F. I.&lt;/author&gt;&lt;author&gt;Papale, D.&lt;/author&gt;&lt;/authors&gt;&lt;/contributors&gt;&lt;titles&gt;&lt;title&gt;Terrestrial gross carbon dioxide gptake: Global distribution and covariation with climate&lt;/title&gt;&lt;secondary-title&gt;Science&lt;/secondary-title&gt;&lt;/titles&gt;&lt;periodical&gt;&lt;full-title&gt;Science&lt;/full-title&gt;&lt;/periodical&gt;&lt;pages&gt;834-838&lt;/pages&gt;&lt;volume&gt;329&lt;/volume&gt;&lt;number&gt;5993&lt;/number&gt;&lt;dates&gt;&lt;year&gt;2010&lt;/year&gt;&lt;pub-dates&gt;&lt;date&gt;Aug&lt;/date&gt;&lt;/pub-dates&gt;&lt;/dates&gt;&lt;isbn&gt;0036-8075&lt;/isbn&gt;&lt;accession-num&gt;WOS:000280809900049&lt;/accession-num&gt;&lt;urls&gt;&lt;related-urls&gt;&lt;url&gt;&lt;style face="underline" font="default" size="100%"&gt;&amp;lt;Go to ISI&amp;gt;://WOS:000280809900049&lt;/style&gt;&lt;/url&gt;&lt;/related-urls&gt;&lt;/urls&gt;&lt;electronic-resource-num&gt;10.1126/science.1184984&lt;/electronic-resource-num&gt;&lt;/record&gt;&lt;/Cite&gt;&lt;/EndNote&gt;</w:instrText>
      </w:r>
      <w:r w:rsidR="007C694A">
        <w:rPr>
          <w:rFonts w:ascii="Times New Roman" w:eastAsia="宋体" w:hAnsi="Times New Roman" w:cs="Times New Roman"/>
          <w:sz w:val="24"/>
          <w:szCs w:val="24"/>
        </w:rPr>
        <w:fldChar w:fldCharType="separate"/>
      </w:r>
      <w:r w:rsidR="002525D4">
        <w:rPr>
          <w:rFonts w:ascii="Times New Roman" w:eastAsia="宋体" w:hAnsi="Times New Roman" w:cs="Times New Roman"/>
          <w:noProof/>
          <w:sz w:val="24"/>
          <w:szCs w:val="24"/>
        </w:rPr>
        <w:t>(Beer et al., 2010)</w:t>
      </w:r>
      <w:r w:rsidR="007C694A">
        <w:rPr>
          <w:rFonts w:ascii="Times New Roman" w:eastAsia="宋体" w:hAnsi="Times New Roman" w:cs="Times New Roman"/>
          <w:sz w:val="24"/>
          <w:szCs w:val="24"/>
        </w:rPr>
        <w:fldChar w:fldCharType="end"/>
      </w:r>
      <w:r w:rsidR="004A2BCC" w:rsidRPr="004A2BCC">
        <w:rPr>
          <w:rFonts w:ascii="Times New Roman" w:eastAsia="宋体" w:hAnsi="Times New Roman" w:cs="Times New Roman"/>
          <w:sz w:val="24"/>
          <w:szCs w:val="24"/>
        </w:rPr>
        <w:t xml:space="preserve">. </w:t>
      </w:r>
      <w:r>
        <w:rPr>
          <w:rFonts w:ascii="Times New Roman" w:eastAsia="宋体" w:hAnsi="Times New Roman" w:cs="Times New Roman"/>
          <w:sz w:val="24"/>
          <w:szCs w:val="24"/>
        </w:rPr>
        <w:t>D</w:t>
      </w:r>
      <w:r w:rsidRPr="003B381C">
        <w:rPr>
          <w:rFonts w:ascii="Times New Roman" w:eastAsia="宋体" w:hAnsi="Times New Roman" w:cs="Times New Roman"/>
          <w:sz w:val="24"/>
          <w:szCs w:val="24"/>
        </w:rPr>
        <w:t>ead organic matter</w:t>
      </w:r>
      <w:r>
        <w:rPr>
          <w:rFonts w:ascii="Times New Roman" w:eastAsia="宋体" w:hAnsi="Times New Roman" w:cs="Times New Roman"/>
          <w:sz w:val="24"/>
          <w:szCs w:val="24"/>
        </w:rPr>
        <w:t xml:space="preserve"> </w:t>
      </w:r>
      <w:r w:rsidRPr="004A2BCC">
        <w:rPr>
          <w:rFonts w:ascii="Times New Roman" w:eastAsia="宋体" w:hAnsi="Times New Roman" w:cs="Times New Roman"/>
          <w:sz w:val="24"/>
          <w:szCs w:val="24"/>
        </w:rPr>
        <w:t>(“litter”)</w:t>
      </w:r>
      <w:r w:rsidRPr="003B381C">
        <w:rPr>
          <w:rFonts w:ascii="Times New Roman" w:eastAsia="宋体" w:hAnsi="Times New Roman" w:cs="Times New Roman"/>
          <w:sz w:val="24"/>
          <w:szCs w:val="24"/>
        </w:rPr>
        <w:t xml:space="preserve"> makes up about half of the organic C</w:t>
      </w:r>
      <w:r>
        <w:rPr>
          <w:rFonts w:ascii="Times New Roman" w:eastAsia="宋体" w:hAnsi="Times New Roman" w:cs="Times New Roman"/>
          <w:sz w:val="24"/>
          <w:szCs w:val="24"/>
        </w:rPr>
        <w:t xml:space="preserve"> </w:t>
      </w:r>
      <w:r w:rsidR="008164D1">
        <w:rPr>
          <w:rFonts w:ascii="Times New Roman" w:eastAsia="宋体" w:hAnsi="Times New Roman" w:cs="Times New Roman"/>
          <w:sz w:val="24"/>
          <w:szCs w:val="24"/>
        </w:rPr>
        <w:fldChar w:fldCharType="begin">
          <w:fldData xml:space="preserve">PEVuZE5vdGU+PENpdGU+PEF1dGhvcj5DYWk8L0F1dGhvcj48WWVhcj4yMDIxPC9ZZWFyPjxSZWNO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</w:fldData>
        </w:fldChar>
      </w:r>
      <w:r w:rsidR="006E48F7">
        <w:rPr>
          <w:rFonts w:ascii="Times New Roman" w:eastAsia="宋体" w:hAnsi="Times New Roman" w:cs="Times New Roman"/>
          <w:sz w:val="24"/>
          <w:szCs w:val="24"/>
        </w:rPr>
        <w:instrText xml:space="preserve"> ADDIN EN.CITE </w:instrText>
      </w:r>
      <w:r w:rsidR="006E48F7">
        <w:rPr>
          <w:rFonts w:ascii="Times New Roman" w:eastAsia="宋体" w:hAnsi="Times New Roman" w:cs="Times New Roman"/>
          <w:sz w:val="24"/>
          <w:szCs w:val="24"/>
        </w:rPr>
        <w:fldChar w:fldCharType="begin">
          <w:fldData xml:space="preserve">PEVuZE5vdGU+PENpdGU+PEF1dGhvcj5DYWk8L0F1dGhvcj48WWVhcj4yMDIxPC9ZZWFyPjxSZWNO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</w:fldData>
        </w:fldChar>
      </w:r>
      <w:r w:rsidR="006E48F7">
        <w:rPr>
          <w:rFonts w:ascii="Times New Roman" w:eastAsia="宋体" w:hAnsi="Times New Roman" w:cs="Times New Roman"/>
          <w:sz w:val="24"/>
          <w:szCs w:val="24"/>
        </w:rPr>
        <w:instrText xml:space="preserve"> ADDIN EN.CITE.DATA </w:instrText>
      </w:r>
      <w:r w:rsidR="006E48F7">
        <w:rPr>
          <w:rFonts w:ascii="Times New Roman" w:eastAsia="宋体" w:hAnsi="Times New Roman" w:cs="Times New Roman"/>
          <w:sz w:val="24"/>
          <w:szCs w:val="24"/>
        </w:rPr>
      </w:r>
      <w:r w:rsidR="006E48F7">
        <w:rPr>
          <w:rFonts w:ascii="Times New Roman" w:eastAsia="宋体" w:hAnsi="Times New Roman" w:cs="Times New Roman"/>
          <w:sz w:val="24"/>
          <w:szCs w:val="24"/>
        </w:rPr>
        <w:fldChar w:fldCharType="end"/>
      </w:r>
      <w:r w:rsidR="008164D1">
        <w:rPr>
          <w:rFonts w:ascii="Times New Roman" w:eastAsia="宋体" w:hAnsi="Times New Roman" w:cs="Times New Roman"/>
          <w:sz w:val="24"/>
          <w:szCs w:val="24"/>
        </w:rPr>
      </w:r>
      <w:r w:rsidR="008164D1">
        <w:rPr>
          <w:rFonts w:ascii="Times New Roman" w:eastAsia="宋体" w:hAnsi="Times New Roman" w:cs="Times New Roman"/>
          <w:sz w:val="24"/>
          <w:szCs w:val="24"/>
        </w:rPr>
        <w:fldChar w:fldCharType="separate"/>
      </w:r>
      <w:r w:rsidR="008164D1">
        <w:rPr>
          <w:rFonts w:ascii="Times New Roman" w:eastAsia="宋体" w:hAnsi="Times New Roman" w:cs="Times New Roman"/>
          <w:noProof/>
          <w:sz w:val="24"/>
          <w:szCs w:val="24"/>
        </w:rPr>
        <w:t>(Cai et al., 2021; Cebrian, 1999)</w:t>
      </w:r>
      <w:r w:rsidR="008164D1">
        <w:rPr>
          <w:rFonts w:ascii="Times New Roman" w:eastAsia="宋体" w:hAnsi="Times New Roman" w:cs="Times New Roman"/>
          <w:sz w:val="24"/>
          <w:szCs w:val="24"/>
        </w:rPr>
        <w:fldChar w:fldCharType="end"/>
      </w:r>
      <w:r w:rsidR="004A2BCC" w:rsidRPr="004A2BCC">
        <w:rPr>
          <w:rFonts w:ascii="Times New Roman" w:eastAsia="宋体" w:hAnsi="Times New Roman" w:cs="Times New Roman"/>
          <w:sz w:val="24"/>
          <w:szCs w:val="24"/>
        </w:rPr>
        <w:t>.</w:t>
      </w:r>
      <w:r>
        <w:rPr>
          <w:rFonts w:ascii="Times New Roman" w:eastAsia="宋体" w:hAnsi="Times New Roman" w:cs="Times New Roman"/>
          <w:sz w:val="24"/>
          <w:szCs w:val="24"/>
        </w:rPr>
        <w:t xml:space="preserve"> </w:t>
      </w:r>
      <w:r w:rsidR="00927346" w:rsidRPr="00927346">
        <w:rPr>
          <w:rFonts w:ascii="Times New Roman" w:eastAsia="宋体" w:hAnsi="Times New Roman" w:cs="Times New Roman"/>
          <w:sz w:val="24"/>
          <w:szCs w:val="24"/>
        </w:rPr>
        <w:t>The worldwide cycling of nutrients and carbon depends on the decomposition of litter</w:t>
      </w:r>
      <w:r w:rsidR="00727AC7" w:rsidRPr="00714548">
        <w:rPr>
          <w:rFonts w:ascii="Times New Roman" w:eastAsia="宋体" w:hAnsi="Times New Roman" w:cs="Times New Roman"/>
          <w:sz w:val="24"/>
          <w:szCs w:val="24"/>
        </w:rPr>
        <w:t xml:space="preserve">, </w:t>
      </w:r>
      <w:r w:rsidR="00D26919">
        <w:rPr>
          <w:rFonts w:ascii="Times New Roman" w:eastAsia="宋体" w:hAnsi="Times New Roman" w:cs="Times New Roman"/>
          <w:sz w:val="24"/>
          <w:szCs w:val="24"/>
        </w:rPr>
        <w:t>and</w:t>
      </w:r>
      <w:r w:rsidR="00721AAD" w:rsidRPr="00714548">
        <w:rPr>
          <w:rFonts w:ascii="Times New Roman" w:eastAsia="宋体" w:hAnsi="Times New Roman" w:cs="Times New Roman"/>
          <w:sz w:val="24"/>
          <w:szCs w:val="24"/>
        </w:rPr>
        <w:t xml:space="preserve"> releases various elements from plants and returns them to the soil, providing a source for plant roots to absorb nutrients and </w:t>
      </w:r>
      <w:r w:rsidR="00D15830" w:rsidRPr="00714548">
        <w:rPr>
          <w:rFonts w:ascii="Times New Roman" w:eastAsia="宋体" w:hAnsi="Times New Roman" w:cs="Times New Roman"/>
          <w:sz w:val="24"/>
          <w:szCs w:val="24"/>
        </w:rPr>
        <w:t>facilitating</w:t>
      </w:r>
      <w:r w:rsidR="00721AAD" w:rsidRPr="00714548">
        <w:rPr>
          <w:rFonts w:ascii="Times New Roman" w:eastAsia="宋体" w:hAnsi="Times New Roman" w:cs="Times New Roman"/>
          <w:sz w:val="24"/>
          <w:szCs w:val="24"/>
        </w:rPr>
        <w:t xml:space="preserve"> the exchange of chemical elements within the ecosystem</w:t>
      </w:r>
      <w:bookmarkEnd w:id="13"/>
      <w:r w:rsidR="008164D1">
        <w:rPr>
          <w:rFonts w:ascii="Times New Roman" w:eastAsia="宋体" w:hAnsi="Times New Roman" w:cs="Times New Roman" w:hint="eastAsia"/>
          <w:sz w:val="24"/>
          <w:szCs w:val="24"/>
        </w:rPr>
        <w:t xml:space="preserve"> </w:t>
      </w:r>
      <w:r w:rsidR="008164D1">
        <w:rPr>
          <w:rFonts w:ascii="Times New Roman" w:eastAsia="宋体" w:hAnsi="Times New Roman" w:cs="Times New Roman"/>
          <w:sz w:val="24"/>
          <w:szCs w:val="24"/>
        </w:rPr>
        <w:fldChar w:fldCharType="begin">
          <w:fldData xml:space="preserve">PEVuZE5vdGU+PENpdGU+PEF1dGhvcj5DaG9sbGV0PC9BdXRob3I+PFllYXI+MjAyMTwvWWVhcj48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</w:fldData>
        </w:fldChar>
      </w:r>
      <w:r w:rsidR="00A942CD">
        <w:rPr>
          <w:rFonts w:ascii="Times New Roman" w:eastAsia="宋体" w:hAnsi="Times New Roman" w:cs="Times New Roman"/>
          <w:sz w:val="24"/>
          <w:szCs w:val="24"/>
        </w:rPr>
        <w:instrText xml:space="preserve"> ADDIN EN.CITE </w:instrText>
      </w:r>
      <w:r w:rsidR="00A942CD">
        <w:rPr>
          <w:rFonts w:ascii="Times New Roman" w:eastAsia="宋体" w:hAnsi="Times New Roman" w:cs="Times New Roman"/>
          <w:sz w:val="24"/>
          <w:szCs w:val="24"/>
        </w:rPr>
        <w:fldChar w:fldCharType="begin">
          <w:fldData xml:space="preserve">PEVuZE5vdGU+PENpdGU+PEF1dGhvcj5DaG9sbGV0PC9BdXRob3I+PFllYXI+MjAyMTwvWWVhcj48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</w:fldData>
        </w:fldChar>
      </w:r>
      <w:r w:rsidR="00A942CD">
        <w:rPr>
          <w:rFonts w:ascii="Times New Roman" w:eastAsia="宋体" w:hAnsi="Times New Roman" w:cs="Times New Roman"/>
          <w:sz w:val="24"/>
          <w:szCs w:val="24"/>
        </w:rPr>
        <w:instrText xml:space="preserve"> ADDIN EN.CITE.DATA </w:instrText>
      </w:r>
      <w:r w:rsidR="00A942CD">
        <w:rPr>
          <w:rFonts w:ascii="Times New Roman" w:eastAsia="宋体" w:hAnsi="Times New Roman" w:cs="Times New Roman"/>
          <w:sz w:val="24"/>
          <w:szCs w:val="24"/>
        </w:rPr>
      </w:r>
      <w:r w:rsidR="00A942CD">
        <w:rPr>
          <w:rFonts w:ascii="Times New Roman" w:eastAsia="宋体" w:hAnsi="Times New Roman" w:cs="Times New Roman"/>
          <w:sz w:val="24"/>
          <w:szCs w:val="24"/>
        </w:rPr>
        <w:fldChar w:fldCharType="end"/>
      </w:r>
      <w:r w:rsidR="008164D1">
        <w:rPr>
          <w:rFonts w:ascii="Times New Roman" w:eastAsia="宋体" w:hAnsi="Times New Roman" w:cs="Times New Roman"/>
          <w:sz w:val="24"/>
          <w:szCs w:val="24"/>
        </w:rPr>
      </w:r>
      <w:r w:rsidR="008164D1">
        <w:rPr>
          <w:rFonts w:ascii="Times New Roman" w:eastAsia="宋体" w:hAnsi="Times New Roman" w:cs="Times New Roman"/>
          <w:sz w:val="24"/>
          <w:szCs w:val="24"/>
        </w:rPr>
        <w:fldChar w:fldCharType="separate"/>
      </w:r>
      <w:r w:rsidR="00A942CD">
        <w:rPr>
          <w:rFonts w:ascii="Times New Roman" w:eastAsia="宋体" w:hAnsi="Times New Roman" w:cs="Times New Roman"/>
          <w:noProof/>
          <w:sz w:val="24"/>
          <w:szCs w:val="24"/>
        </w:rPr>
        <w:t>(Chollet et al., 2021; Wang et al., 2021; Zhang et al., 2022)</w:t>
      </w:r>
      <w:r w:rsidR="008164D1">
        <w:rPr>
          <w:rFonts w:ascii="Times New Roman" w:eastAsia="宋体" w:hAnsi="Times New Roman" w:cs="Times New Roman"/>
          <w:sz w:val="24"/>
          <w:szCs w:val="24"/>
        </w:rPr>
        <w:fldChar w:fldCharType="end"/>
      </w:r>
      <w:r w:rsidR="00721AAD" w:rsidRPr="00714548">
        <w:rPr>
          <w:rFonts w:ascii="Times New Roman" w:eastAsia="宋体" w:hAnsi="Times New Roman" w:cs="Times New Roman"/>
          <w:sz w:val="24"/>
          <w:szCs w:val="24"/>
        </w:rPr>
        <w:t>.</w:t>
      </w:r>
      <w:r w:rsidR="00927346" w:rsidRPr="00927346">
        <w:t xml:space="preserve"> </w:t>
      </w:r>
      <w:r w:rsidR="00927346" w:rsidRPr="00927346">
        <w:rPr>
          <w:rFonts w:ascii="Times New Roman" w:eastAsia="宋体" w:hAnsi="Times New Roman" w:cs="Times New Roman"/>
          <w:sz w:val="24"/>
          <w:szCs w:val="24"/>
        </w:rPr>
        <w:t>It is estimated that over 60% of the mineral components and over 90% of the nitrogen and phosphorus in plant nutrition are recycled from nutrients that plants return to the soil.</w:t>
      </w:r>
      <w:r w:rsidR="008164D1">
        <w:rPr>
          <w:rFonts w:ascii="Times New Roman" w:eastAsia="宋体" w:hAnsi="Times New Roman" w:cs="Times New Roman" w:hint="eastAsia"/>
          <w:sz w:val="24"/>
          <w:szCs w:val="24"/>
        </w:rPr>
        <w:t xml:space="preserve"> </w:t>
      </w:r>
      <w:r w:rsidR="008164D1">
        <w:rPr>
          <w:rFonts w:ascii="Times New Roman" w:eastAsia="宋体" w:hAnsi="Times New Roman" w:cs="Times New Roman"/>
          <w:sz w:val="24"/>
          <w:szCs w:val="24"/>
        </w:rPr>
        <w:fldChar w:fldCharType="begin"/>
      </w:r>
      <w:r w:rsidR="006E48F7">
        <w:rPr>
          <w:rFonts w:ascii="Times New Roman" w:eastAsia="宋体" w:hAnsi="Times New Roman" w:cs="Times New Roman"/>
          <w:sz w:val="24"/>
          <w:szCs w:val="24"/>
        </w:rPr>
        <w:instrText xml:space="preserve"> ADDIN EN.CITE &lt;EndNote&gt;&lt;Cite&gt;&lt;Author&gt;Cornwell&lt;/Author&gt;&lt;Year&gt;2008&lt;/Year&gt;&lt;RecNum&gt;24&lt;/RecNum&gt;&lt;DisplayText&gt;(Cornwell et al., 2008)&lt;/DisplayText&gt;&lt;record&gt;&lt;rec-number&gt;24&lt;/rec-number&gt;&lt;foreign-keys&gt;&lt;key app="EN" db-id="aptz9e0pvxd2vyexp5f59fecxxsvs9sx2zwx" timestamp="1718252161"&gt;24&lt;/key&gt;&lt;/foreign-keys&gt;&lt;ref-type name="Journal Article"&gt;17&lt;/ref-type&gt;&lt;contributors&gt;&lt;authors&gt;&lt;author&gt;Cornwell, W. K.&lt;/author&gt;&lt;author&gt;Cornelissen, J. H. C.&lt;/author&gt;&lt;author&gt;Amatangelo, K.&lt;/author&gt;&lt;author&gt;Dorrepaal, E.&lt;/author&gt;&lt;author&gt;Eviner, V. T.&lt;/author&gt;&lt;author&gt;Godoy, O.&lt;/author&gt;&lt;author&gt;Hobbie, S. E.&lt;/author&gt;&lt;author&gt;Hoorens, B.&lt;/author&gt;&lt;author&gt;Kurokawa, H.&lt;/author&gt;&lt;author&gt;Pérez-Harguindeguy, N.&lt;/author&gt;&lt;author&gt;Quested, H. M.&lt;/author&gt;&lt;author&gt;Santiago, L. S.&lt;/author&gt;&lt;author&gt;Wardle, D. A.&lt;/author&gt;&lt;author&gt;Wright, I. J.&lt;/author&gt;&lt;author&gt;Aerts, R.&lt;/author&gt;&lt;author&gt;Allison, S. D.&lt;/author&gt;&lt;author&gt;van Bodegom, P.&lt;/author&gt;&lt;author&gt;Brovkin, V.&lt;/author&gt;&lt;author&gt;Chatain, A.&lt;/author&gt;&lt;author&gt;Callaghan, T. V.&lt;/author&gt;&lt;author&gt;Diaz, S.&lt;/author&gt;&lt;author&gt;Garnier, E.&lt;/author&gt;&lt;author&gt;Gurvich, D. E.&lt;/author&gt;&lt;author&gt;Kazakou, E.&lt;/author&gt;&lt;author&gt;Klein, J. A.&lt;/author&gt;&lt;author&gt;Read, J.&lt;/author&gt;&lt;author&gt;Reich, P. B.&lt;/author&gt;&lt;author&gt;Soudzilovskaia, N. A.&lt;/author&gt;&lt;author&gt;Vaieretti, M. V.&lt;/author&gt;&lt;author&gt;Westoby, M.&lt;/author&gt;&lt;/authors&gt;&lt;/contributors&gt;&lt;titles&gt;&lt;title&gt;Plant species traits are the predominant control on litter decomposition rates within biomes worldwide&lt;/title&gt;&lt;secondary-title&gt;Ecology Letters&lt;/secondary-title&gt;&lt;/titles&gt;&lt;periodical&gt;&lt;full-title&gt;Ecology Letters&lt;/full-title&gt;&lt;/periodical&gt;&lt;pages&gt;1065-1071&lt;/pages&gt;&lt;volume&gt;11&lt;/volume&gt;&lt;number&gt;10&lt;/number&gt;&lt;dates&gt;&lt;year&gt;2008&lt;/year&gt;&lt;pub-dates&gt;&lt;date&gt;Oct&lt;/date&gt;&lt;/pub-dates&gt;&lt;/dates&gt;&lt;isbn&gt;1461-023X&lt;/isbn&gt;&lt;accession-num&gt;WOS:000259147800010&lt;/accession-num&gt;&lt;urls&gt;&lt;related-urls&gt;&lt;url&gt;&amp;lt;Go to ISI&amp;gt;://WOS:000259147800010&lt;/url&gt;&lt;/related-urls&gt;&lt;/urls&gt;&lt;electronic-resource-num&gt;10.1111/j.1461-0248.2008.01219.x&lt;/electronic-resource-num&gt;&lt;/record&gt;&lt;/Cite&gt;&lt;/EndNote&gt;</w:instrText>
      </w:r>
      <w:r w:rsidR="008164D1">
        <w:rPr>
          <w:rFonts w:ascii="Times New Roman" w:eastAsia="宋体" w:hAnsi="Times New Roman" w:cs="Times New Roman"/>
          <w:sz w:val="24"/>
          <w:szCs w:val="24"/>
        </w:rPr>
        <w:fldChar w:fldCharType="separate"/>
      </w:r>
      <w:r w:rsidR="008164D1">
        <w:rPr>
          <w:rFonts w:ascii="Times New Roman" w:eastAsia="宋体" w:hAnsi="Times New Roman" w:cs="Times New Roman"/>
          <w:noProof/>
          <w:sz w:val="24"/>
          <w:szCs w:val="24"/>
        </w:rPr>
        <w:t>(Cornwell et al., 2008)</w:t>
      </w:r>
      <w:r w:rsidR="008164D1">
        <w:rPr>
          <w:rFonts w:ascii="Times New Roman" w:eastAsia="宋体" w:hAnsi="Times New Roman" w:cs="Times New Roman"/>
          <w:sz w:val="24"/>
          <w:szCs w:val="24"/>
        </w:rPr>
        <w:fldChar w:fldCharType="end"/>
      </w:r>
      <w:r w:rsidR="00B74BD5" w:rsidRPr="00714548">
        <w:rPr>
          <w:rFonts w:ascii="Times New Roman" w:eastAsia="宋体" w:hAnsi="Times New Roman" w:cs="Times New Roman"/>
          <w:sz w:val="24"/>
          <w:szCs w:val="24"/>
        </w:rPr>
        <w:t>.</w:t>
      </w:r>
      <w:r w:rsidR="00943AAB" w:rsidRPr="00714548">
        <w:rPr>
          <w:rFonts w:ascii="Times New Roman" w:eastAsia="宋体" w:hAnsi="Times New Roman" w:cs="Times New Roman"/>
          <w:sz w:val="24"/>
          <w:szCs w:val="24"/>
        </w:rPr>
        <w:t xml:space="preserve"> </w:t>
      </w:r>
      <w:r w:rsidR="00B33B72" w:rsidRPr="00714548">
        <w:rPr>
          <w:rFonts w:ascii="Times New Roman" w:eastAsia="宋体" w:hAnsi="Times New Roman" w:cs="Times New Roman"/>
          <w:sz w:val="24"/>
          <w:szCs w:val="24"/>
        </w:rPr>
        <w:t>Forest litter is a metabolic product</w:t>
      </w:r>
      <w:r w:rsidR="00D658DE" w:rsidRPr="00714548">
        <w:rPr>
          <w:rFonts w:ascii="Times New Roman" w:eastAsia="宋体" w:hAnsi="Times New Roman" w:cs="Times New Roman"/>
          <w:sz w:val="24"/>
          <w:szCs w:val="24"/>
        </w:rPr>
        <w:t xml:space="preserve"> produced by </w:t>
      </w:r>
      <w:r w:rsidR="00B33B72" w:rsidRPr="00714548">
        <w:rPr>
          <w:rFonts w:ascii="Times New Roman" w:eastAsia="宋体" w:hAnsi="Times New Roman" w:cs="Times New Roman"/>
          <w:sz w:val="24"/>
          <w:szCs w:val="24"/>
        </w:rPr>
        <w:t xml:space="preserve">forest plants </w:t>
      </w:r>
      <w:r w:rsidR="00D658DE" w:rsidRPr="00714548">
        <w:rPr>
          <w:rFonts w:ascii="Times New Roman" w:eastAsia="宋体" w:hAnsi="Times New Roman" w:cs="Times New Roman"/>
          <w:sz w:val="24"/>
          <w:szCs w:val="24"/>
        </w:rPr>
        <w:t xml:space="preserve">as they </w:t>
      </w:r>
      <w:r w:rsidR="00B33B72" w:rsidRPr="00714548">
        <w:rPr>
          <w:rFonts w:ascii="Times New Roman" w:eastAsia="宋体" w:hAnsi="Times New Roman" w:cs="Times New Roman"/>
          <w:sz w:val="24"/>
          <w:szCs w:val="24"/>
        </w:rPr>
        <w:t>grow and develop</w:t>
      </w:r>
      <w:r w:rsidR="008164D1">
        <w:rPr>
          <w:rFonts w:ascii="Times New Roman" w:eastAsia="宋体" w:hAnsi="Times New Roman" w:cs="Times New Roman" w:hint="eastAsia"/>
          <w:sz w:val="24"/>
          <w:szCs w:val="24"/>
        </w:rPr>
        <w:t xml:space="preserve"> </w:t>
      </w:r>
      <w:r w:rsidR="008164D1">
        <w:rPr>
          <w:rFonts w:ascii="Times New Roman" w:eastAsia="宋体" w:hAnsi="Times New Roman" w:cs="Times New Roman"/>
          <w:sz w:val="24"/>
          <w:szCs w:val="24"/>
        </w:rPr>
        <w:fldChar w:fldCharType="begin"/>
      </w:r>
      <w:r w:rsidR="004D4D08">
        <w:rPr>
          <w:rFonts w:ascii="Times New Roman" w:eastAsia="宋体" w:hAnsi="Times New Roman" w:cs="Times New Roman"/>
          <w:sz w:val="24"/>
          <w:szCs w:val="24"/>
        </w:rPr>
        <w:instrText xml:space="preserve"> ADDIN EN.CITE &lt;EndNote&gt;&lt;Cite&gt;&lt;Author&gt;Prescott&lt;/Author&gt;&lt;Year&gt;2021&lt;/Year&gt;&lt;RecNum&gt;737&lt;/RecNum&gt;&lt;DisplayText&gt;(Prescott &amp;amp; Vesterdal, 2021)&lt;/DisplayText&gt;&lt;record&gt;&lt;rec-number&gt;737&lt;/rec-number&gt;&lt;foreign-keys&gt;&lt;key app="EN" db-id="zarapewsz0dfxjeeteovt20yp0s9ae2x5fzw" timestamp="1718247262"&gt;737&lt;/key&gt;&lt;/foreign-keys&gt;&lt;ref-type name="Journal Article"&gt;17&lt;/ref-type&gt;&lt;contributors&gt;&lt;authors&gt;&lt;author&gt;Prescott, C. E.&lt;/author&gt;&lt;author&gt;Vesterdal, L.&lt;/author&gt;&lt;/authors&gt;&lt;/contributors&gt;&lt;titles&gt;&lt;title&gt;Decomposition and transformations along the continuum from litter to soil organic matter in forest soils&lt;/title&gt;&lt;secondary-title&gt;Forest Ecology and Management&lt;/secondary-title&gt;&lt;/titles&gt;&lt;periodical&gt;&lt;full-title&gt;Forest Ecology and Management&lt;/full-title&gt;&lt;/periodical&gt;&lt;volume&gt;498&lt;/volume&gt;&lt;dates&gt;&lt;year&gt;2021&lt;/year&gt;&lt;pub-dates&gt;&lt;date&gt;Oct&lt;/date&gt;&lt;/pub-dates&gt;&lt;/dates&gt;&lt;isbn&gt;0378-1127&lt;/isbn&gt;&lt;accession-num&gt;WOS:000685974500010&lt;/accession-num&gt;&lt;urls&gt;&lt;related-urls&gt;&lt;url&gt;&amp;lt;Go to ISI&amp;gt;://WOS:000685974500010&lt;/url&gt;&lt;/related-urls&gt;&lt;/urls&gt;&lt;custom7&gt;119522&lt;/custom7&gt;&lt;electronic-resource-num&gt;10.1016/j.foreco.2021.119522&lt;/electronic-resource-num&gt;&lt;/record&gt;&lt;/Cite&gt;&lt;/EndNote&gt;</w:instrText>
      </w:r>
      <w:r w:rsidR="008164D1">
        <w:rPr>
          <w:rFonts w:ascii="Times New Roman" w:eastAsia="宋体" w:hAnsi="Times New Roman" w:cs="Times New Roman"/>
          <w:sz w:val="24"/>
          <w:szCs w:val="24"/>
        </w:rPr>
        <w:fldChar w:fldCharType="separate"/>
      </w:r>
      <w:r w:rsidR="004D4D08">
        <w:rPr>
          <w:rFonts w:ascii="Times New Roman" w:eastAsia="宋体" w:hAnsi="Times New Roman" w:cs="Times New Roman"/>
          <w:noProof/>
          <w:sz w:val="24"/>
          <w:szCs w:val="24"/>
        </w:rPr>
        <w:t>(Prescott &amp; Vesterdal, 2021)</w:t>
      </w:r>
      <w:r w:rsidR="008164D1">
        <w:rPr>
          <w:rFonts w:ascii="Times New Roman" w:eastAsia="宋体" w:hAnsi="Times New Roman" w:cs="Times New Roman"/>
          <w:sz w:val="24"/>
          <w:szCs w:val="24"/>
        </w:rPr>
        <w:fldChar w:fldCharType="end"/>
      </w:r>
      <w:r w:rsidR="00B33B72" w:rsidRPr="00714548">
        <w:rPr>
          <w:rFonts w:ascii="Times New Roman" w:eastAsia="宋体" w:hAnsi="Times New Roman" w:cs="Times New Roman"/>
          <w:sz w:val="24"/>
          <w:szCs w:val="24"/>
        </w:rPr>
        <w:t xml:space="preserve">. </w:t>
      </w:r>
      <w:r w:rsidR="00823C2D" w:rsidRPr="00714548">
        <w:rPr>
          <w:rFonts w:ascii="Times New Roman" w:eastAsia="宋体" w:hAnsi="Times New Roman" w:cs="Times New Roman"/>
          <w:sz w:val="24"/>
          <w:szCs w:val="24"/>
        </w:rPr>
        <w:t xml:space="preserve">The nutrient dynamics of </w:t>
      </w:r>
      <w:r w:rsidR="00D658DE" w:rsidRPr="00714548">
        <w:rPr>
          <w:rFonts w:ascii="Times New Roman" w:eastAsia="宋体" w:hAnsi="Times New Roman" w:cs="Times New Roman"/>
          <w:sz w:val="24"/>
          <w:szCs w:val="24"/>
        </w:rPr>
        <w:t>various</w:t>
      </w:r>
      <w:r w:rsidR="00823C2D" w:rsidRPr="00714548">
        <w:rPr>
          <w:rFonts w:ascii="Times New Roman" w:eastAsia="宋体" w:hAnsi="Times New Roman" w:cs="Times New Roman"/>
          <w:sz w:val="24"/>
          <w:szCs w:val="24"/>
        </w:rPr>
        <w:t xml:space="preserve"> decomposition stages </w:t>
      </w:r>
      <w:r w:rsidR="00D658DE" w:rsidRPr="00714548">
        <w:rPr>
          <w:rFonts w:ascii="Times New Roman" w:eastAsia="宋体" w:hAnsi="Times New Roman" w:cs="Times New Roman"/>
          <w:sz w:val="24"/>
          <w:szCs w:val="24"/>
        </w:rPr>
        <w:t xml:space="preserve">contribute </w:t>
      </w:r>
      <w:r w:rsidR="00823C2D" w:rsidRPr="00714548">
        <w:rPr>
          <w:rFonts w:ascii="Times New Roman" w:eastAsia="宋体" w:hAnsi="Times New Roman" w:cs="Times New Roman"/>
          <w:sz w:val="24"/>
          <w:szCs w:val="24"/>
        </w:rPr>
        <w:t>significant</w:t>
      </w:r>
      <w:r w:rsidR="00D658DE" w:rsidRPr="00714548">
        <w:rPr>
          <w:rFonts w:ascii="Times New Roman" w:eastAsia="宋体" w:hAnsi="Times New Roman" w:cs="Times New Roman"/>
          <w:sz w:val="24"/>
          <w:szCs w:val="24"/>
        </w:rPr>
        <w:t>ly</w:t>
      </w:r>
      <w:r w:rsidR="00823C2D" w:rsidRPr="00714548">
        <w:rPr>
          <w:rFonts w:ascii="Times New Roman" w:eastAsia="宋体" w:hAnsi="Times New Roman" w:cs="Times New Roman"/>
          <w:sz w:val="24"/>
          <w:szCs w:val="24"/>
        </w:rPr>
        <w:t xml:space="preserve"> </w:t>
      </w:r>
      <w:r w:rsidR="00D15830" w:rsidRPr="00714548">
        <w:rPr>
          <w:rFonts w:ascii="Times New Roman" w:eastAsia="宋体" w:hAnsi="Times New Roman" w:cs="Times New Roman"/>
          <w:sz w:val="24"/>
          <w:szCs w:val="24"/>
        </w:rPr>
        <w:t>to</w:t>
      </w:r>
      <w:r w:rsidR="00823C2D" w:rsidRPr="00714548">
        <w:rPr>
          <w:rFonts w:ascii="Times New Roman" w:eastAsia="宋体" w:hAnsi="Times New Roman" w:cs="Times New Roman"/>
          <w:sz w:val="24"/>
          <w:szCs w:val="24"/>
        </w:rPr>
        <w:t xml:space="preserve"> the nutrient sustainability of terrestrial ecosystems</w:t>
      </w:r>
      <w:r w:rsidR="000A4765">
        <w:rPr>
          <w:rFonts w:ascii="Times New Roman" w:eastAsia="宋体" w:hAnsi="Times New Roman" w:cs="Times New Roman" w:hint="eastAsia"/>
          <w:sz w:val="24"/>
          <w:szCs w:val="24"/>
        </w:rPr>
        <w:t xml:space="preserve"> </w:t>
      </w:r>
      <w:r w:rsidR="000A4765">
        <w:rPr>
          <w:rFonts w:ascii="Times New Roman" w:eastAsia="宋体" w:hAnsi="Times New Roman" w:cs="Times New Roman"/>
          <w:sz w:val="24"/>
          <w:szCs w:val="24"/>
        </w:rPr>
        <w:fldChar w:fldCharType="begin"/>
      </w:r>
      <w:r w:rsidR="006E48F7">
        <w:rPr>
          <w:rFonts w:ascii="Times New Roman" w:eastAsia="宋体" w:hAnsi="Times New Roman" w:cs="Times New Roman"/>
          <w:sz w:val="24"/>
          <w:szCs w:val="24"/>
        </w:rPr>
        <w:instrText xml:space="preserve"> ADDIN EN.CITE &lt;EndNote&gt;&lt;Cite&gt;&lt;Author&gt;Naeem&lt;/Author&gt;&lt;Year&gt;2022&lt;/Year&gt;&lt;RecNum&gt;49&lt;/RecNum&gt;&lt;DisplayText&gt;(Naeem et al., 2022)&lt;/DisplayText&gt;&lt;record&gt;&lt;rec-number&gt;49&lt;/rec-number&gt;&lt;foreign-keys&gt;&lt;key app="EN" db-id="aptz9e0pvxd2vyexp5f59fecxxsvs9sx2zwx" timestamp="1718252238"&gt;49&lt;/key&gt;&lt;/foreign-keys&gt;&lt;ref-type name="Journal Article"&gt;17&lt;/ref-type&gt;&lt;contributors&gt;&lt;authors&gt;&lt;author&gt;Naeem, I.&lt;/author&gt;&lt;author&gt;Wu, X. F.&lt;/author&gt;&lt;author&gt;Asif, T.&lt;/author&gt;&lt;author&gt;Wang, L.&lt;/author&gt;&lt;author&gt;Wang, D. L.&lt;/author&gt;&lt;/authors&gt;&lt;/contributors&gt;&lt;titles&gt;&lt;title&gt;Livestock diversification implicitly affects litter decomposition depending on altered soil properties and plant litter quality in a meadow steppe&lt;/title&gt;&lt;secondary-title&gt;Plant and Soil&lt;/secondary-title&gt;&lt;/titles&gt;&lt;periodical&gt;&lt;full-title&gt;Plant and Soil&lt;/full-title&gt;&lt;/periodical&gt;&lt;pages&gt;49-62&lt;/pages&gt;&lt;volume&gt;473&lt;/volume&gt;&lt;number&gt;1-2&lt;/number&gt;&lt;dates&gt;&lt;year&gt;2022&lt;/year&gt;&lt;pub-dates&gt;&lt;date&gt;Apr&lt;/date&gt;&lt;/pub-dates&gt;&lt;/dates&gt;&lt;isbn&gt;0032-079X&lt;/isbn&gt;&lt;accession-num&gt;WOS:000669747800001&lt;/accession-num&gt;&lt;urls&gt;&lt;related-urls&gt;&lt;url&gt;&amp;lt;Go to ISI&amp;gt;://WOS:000669747800001&lt;/url&gt;&lt;/related-urls&gt;&lt;/urls&gt;&lt;electronic-resource-num&gt;10.1007/s11104-021-05006-8&lt;/electronic-resource-num&gt;&lt;/record&gt;&lt;/Cite&gt;&lt;/EndNote&gt;</w:instrText>
      </w:r>
      <w:r w:rsidR="000A4765">
        <w:rPr>
          <w:rFonts w:ascii="Times New Roman" w:eastAsia="宋体" w:hAnsi="Times New Roman" w:cs="Times New Roman"/>
          <w:sz w:val="24"/>
          <w:szCs w:val="24"/>
        </w:rPr>
        <w:fldChar w:fldCharType="separate"/>
      </w:r>
      <w:r w:rsidR="000A4765">
        <w:rPr>
          <w:rFonts w:ascii="Times New Roman" w:eastAsia="宋体" w:hAnsi="Times New Roman" w:cs="Times New Roman"/>
          <w:noProof/>
          <w:sz w:val="24"/>
          <w:szCs w:val="24"/>
        </w:rPr>
        <w:t>(Naeem et al., 2022)</w:t>
      </w:r>
      <w:r w:rsidR="000A4765">
        <w:rPr>
          <w:rFonts w:ascii="Times New Roman" w:eastAsia="宋体" w:hAnsi="Times New Roman" w:cs="Times New Roman"/>
          <w:sz w:val="24"/>
          <w:szCs w:val="24"/>
        </w:rPr>
        <w:fldChar w:fldCharType="end"/>
      </w:r>
      <w:r w:rsidR="00823C2D" w:rsidRPr="00714548">
        <w:rPr>
          <w:rFonts w:ascii="Times New Roman" w:eastAsia="宋体" w:hAnsi="Times New Roman" w:cs="Times New Roman"/>
          <w:sz w:val="24"/>
          <w:szCs w:val="24"/>
        </w:rPr>
        <w:t xml:space="preserve">, soil organic matter </w:t>
      </w:r>
      <w:r w:rsidR="00D658DE" w:rsidRPr="00714548">
        <w:rPr>
          <w:rFonts w:ascii="Times New Roman" w:eastAsia="宋体" w:hAnsi="Times New Roman" w:cs="Times New Roman"/>
          <w:sz w:val="24"/>
          <w:szCs w:val="24"/>
        </w:rPr>
        <w:t>accumulation</w:t>
      </w:r>
      <w:r w:rsidR="000A4765">
        <w:rPr>
          <w:rFonts w:ascii="Times New Roman" w:eastAsia="宋体" w:hAnsi="Times New Roman" w:cs="Times New Roman" w:hint="eastAsia"/>
          <w:sz w:val="24"/>
          <w:szCs w:val="24"/>
        </w:rPr>
        <w:t xml:space="preserve"> </w:t>
      </w:r>
      <w:r w:rsidR="000A4765">
        <w:rPr>
          <w:rFonts w:ascii="Times New Roman" w:eastAsia="宋体" w:hAnsi="Times New Roman" w:cs="Times New Roman"/>
          <w:sz w:val="24"/>
          <w:szCs w:val="24"/>
        </w:rPr>
        <w:fldChar w:fldCharType="begin"/>
      </w:r>
      <w:r w:rsidR="006E48F7">
        <w:rPr>
          <w:rFonts w:ascii="Times New Roman" w:eastAsia="宋体" w:hAnsi="Times New Roman" w:cs="Times New Roman"/>
          <w:sz w:val="24"/>
          <w:szCs w:val="24"/>
        </w:rPr>
        <w:instrText xml:space="preserve"> ADDIN EN.CITE &lt;EndNote&gt;&lt;Cite&gt;&lt;Author&gt;Zhang&lt;/Author&gt;&lt;Year&gt;2022&lt;/Year&gt;&lt;RecNum&gt;30&lt;/RecNum&gt;&lt;DisplayText&gt;(Zhang et al., 2022)&lt;/DisplayText&gt;&lt;record&gt;&lt;rec-number&gt;30&lt;/rec-number&gt;&lt;foreign-keys&gt;&lt;key app="EN" db-id="aptz9e0pvxd2vyexp5f59fecxxsvs9sx2zwx" timestamp="1718252192"&gt;30&lt;/key&gt;&lt;/foreign-keys&gt;&lt;ref-type name="Journal Article"&gt;17&lt;/ref-type&gt;&lt;contributors&gt;&lt;authors&gt;&lt;author&gt;Zhang, J. F.&lt;/author&gt;&lt;author&gt;Zhou, J. G.&lt;/author&gt;&lt;author&gt;Lambers, H.&lt;/author&gt;&lt;author&gt;Li, Y. W.&lt;/author&gt;&lt;author&gt;Li, Y. X.&lt;/author&gt;&lt;author&gt;Qin, G. M.&lt;/author&gt;&lt;author&gt;Wang, M.&lt;/author&gt;&lt;author&gt;Wang, J.&lt;/author&gt;&lt;author&gt;Li, Z. A.&lt;/author&gt;&lt;author&gt;Wang, F. M.&lt;/author&gt;&lt;/authors&gt;&lt;/contributors&gt;&lt;titles&gt;&lt;title&gt;Nitrogen and phosphorus addition exerted different influences on litter and soil carbon release in a tropical forest&lt;/title&gt;&lt;secondary-title&gt;Science of the Total Environment&lt;/secondary-title&gt;&lt;/titles&gt;&lt;periodical&gt;&lt;full-title&gt;Science of The Total Environment&lt;/full-title&gt;&lt;/periodical&gt;&lt;volume&gt;832&lt;/volume&gt;&lt;dates&gt;&lt;year&gt;2022&lt;/year&gt;&lt;pub-dates&gt;&lt;date&gt;Aug&lt;/date&gt;&lt;/pub-dates&gt;&lt;/dates&gt;&lt;isbn&gt;0048-9697&lt;/isbn&gt;&lt;accession-num&gt;WOS:000793407400007&lt;/accession-num&gt;&lt;urls&gt;&lt;related-urls&gt;&lt;url&gt;&lt;style face="underline" font="default" size="100%"&gt;&amp;lt;Go to ISI&amp;gt;://WOS:000793407400007&lt;/style&gt;&lt;/url&gt;&lt;/related-urls&gt;&lt;/urls&gt;&lt;custom7&gt;155049&lt;/custom7&gt;&lt;electronic-resource-num&gt;10.1016/j.scitotenv.2022.155049&lt;/electronic-resource-num&gt;&lt;/record&gt;&lt;/Cite&gt;&lt;/EndNote&gt;</w:instrText>
      </w:r>
      <w:r w:rsidR="000A4765">
        <w:rPr>
          <w:rFonts w:ascii="Times New Roman" w:eastAsia="宋体" w:hAnsi="Times New Roman" w:cs="Times New Roman"/>
          <w:sz w:val="24"/>
          <w:szCs w:val="24"/>
        </w:rPr>
        <w:fldChar w:fldCharType="separate"/>
      </w:r>
      <w:r w:rsidR="00B23AC8">
        <w:rPr>
          <w:rFonts w:ascii="Times New Roman" w:eastAsia="宋体" w:hAnsi="Times New Roman" w:cs="Times New Roman"/>
          <w:noProof/>
          <w:sz w:val="24"/>
          <w:szCs w:val="24"/>
        </w:rPr>
        <w:t>(Zhang et al., 2022)</w:t>
      </w:r>
      <w:r w:rsidR="000A4765">
        <w:rPr>
          <w:rFonts w:ascii="Times New Roman" w:eastAsia="宋体" w:hAnsi="Times New Roman" w:cs="Times New Roman"/>
          <w:sz w:val="24"/>
          <w:szCs w:val="24"/>
        </w:rPr>
        <w:fldChar w:fldCharType="end"/>
      </w:r>
      <w:r w:rsidR="00823C2D" w:rsidRPr="00714548">
        <w:rPr>
          <w:rFonts w:ascii="Times New Roman" w:eastAsia="宋体" w:hAnsi="Times New Roman" w:cs="Times New Roman"/>
          <w:sz w:val="24"/>
          <w:szCs w:val="24"/>
        </w:rPr>
        <w:t>, and nutrient balanc</w:t>
      </w:r>
      <w:r w:rsidR="00D26919">
        <w:rPr>
          <w:rFonts w:ascii="Times New Roman" w:eastAsia="宋体" w:hAnsi="Times New Roman" w:cs="Times New Roman"/>
          <w:sz w:val="24"/>
          <w:szCs w:val="24"/>
        </w:rPr>
        <w:t>e</w:t>
      </w:r>
      <w:r w:rsidR="000A4765">
        <w:rPr>
          <w:rFonts w:ascii="Times New Roman" w:eastAsia="宋体" w:hAnsi="Times New Roman" w:cs="Times New Roman" w:hint="eastAsia"/>
          <w:sz w:val="24"/>
          <w:szCs w:val="24"/>
        </w:rPr>
        <w:t xml:space="preserve"> </w:t>
      </w:r>
      <w:r w:rsidR="000A4765">
        <w:rPr>
          <w:rFonts w:ascii="Times New Roman" w:eastAsia="宋体" w:hAnsi="Times New Roman" w:cs="Times New Roman"/>
          <w:sz w:val="24"/>
          <w:szCs w:val="24"/>
        </w:rPr>
        <w:fldChar w:fldCharType="begin"/>
      </w:r>
      <w:r w:rsidR="006E48F7">
        <w:rPr>
          <w:rFonts w:ascii="Times New Roman" w:eastAsia="宋体" w:hAnsi="Times New Roman" w:cs="Times New Roman"/>
          <w:sz w:val="24"/>
          <w:szCs w:val="24"/>
        </w:rPr>
        <w:instrText xml:space="preserve"> ADDIN EN.CITE &lt;EndNote&gt;&lt;Cite&gt;&lt;Author&gt;Sun&lt;/Author&gt;&lt;Year&gt;2018&lt;/Year&gt;&lt;RecNum&gt;40&lt;/RecNum&gt;&lt;DisplayText&gt;(Sun et al., 2018)&lt;/DisplayText&gt;&lt;record&gt;&lt;rec-number&gt;40&lt;/rec-number&gt;&lt;foreign-keys&gt;&lt;key app="EN" db-id="aptz9e0pvxd2vyexp5f59fecxxsvs9sx2zwx" timestamp="1718252208"&gt;40&lt;/key&gt;&lt;/foreign-keys&gt;&lt;ref-type name="Journal Article"&gt;17&lt;/ref-type&gt;&lt;contributors&gt;&lt;authors&gt;&lt;author&gt;Sun, Y.&lt;/author&gt;&lt;author&gt;He, X. Z.&lt;/author&gt;&lt;author&gt;Hou, F. J.&lt;/author&gt;&lt;author&gt;Wang, Z. F.&lt;/author&gt;&lt;author&gt;Chang, S. H.&lt;/author&gt;&lt;/authors&gt;&lt;/contributors&gt;&lt;titles&gt;&lt;title&gt;Grazing increases litter decomposition rate but decreases nitrogen release rate in an alpine meadow&lt;/title&gt;&lt;secondary-title&gt;Biogeosciences&lt;/secondary-title&gt;&lt;/titles&gt;&lt;periodical&gt;&lt;full-title&gt;Biogeosciences&lt;/full-title&gt;&lt;/periodical&gt;&lt;pages&gt;4233-4243&lt;/pages&gt;&lt;volume&gt;15&lt;/volume&gt;&lt;number&gt;13&lt;/number&gt;&lt;dates&gt;&lt;year&gt;2018&lt;/year&gt;&lt;pub-dates&gt;&lt;date&gt;Jul&lt;/date&gt;&lt;/pub-dates&gt;&lt;/dates&gt;&lt;isbn&gt;1726-4170&lt;/isbn&gt;&lt;accession-num&gt;WOS:000438465800002&lt;/accession-num&gt;&lt;urls&gt;&lt;related-urls&gt;&lt;url&gt;&amp;lt;Go to ISI&amp;gt;://WOS:000438465800002&lt;/url&gt;&lt;/related-urls&gt;&lt;/urls&gt;&lt;electronic-resource-num&gt;10.5194/bg-15-4233-2018&lt;/electronic-resource-num&gt;&lt;/record&gt;&lt;/Cite&gt;&lt;/EndNote&gt;</w:instrText>
      </w:r>
      <w:r w:rsidR="000A4765">
        <w:rPr>
          <w:rFonts w:ascii="Times New Roman" w:eastAsia="宋体" w:hAnsi="Times New Roman" w:cs="Times New Roman"/>
          <w:sz w:val="24"/>
          <w:szCs w:val="24"/>
        </w:rPr>
        <w:fldChar w:fldCharType="separate"/>
      </w:r>
      <w:r w:rsidR="000A4765">
        <w:rPr>
          <w:rFonts w:ascii="Times New Roman" w:eastAsia="宋体" w:hAnsi="Times New Roman" w:cs="Times New Roman"/>
          <w:noProof/>
          <w:sz w:val="24"/>
          <w:szCs w:val="24"/>
        </w:rPr>
        <w:t>(Sun et al., 2018)</w:t>
      </w:r>
      <w:r w:rsidR="000A4765">
        <w:rPr>
          <w:rFonts w:ascii="Times New Roman" w:eastAsia="宋体" w:hAnsi="Times New Roman" w:cs="Times New Roman"/>
          <w:sz w:val="24"/>
          <w:szCs w:val="24"/>
        </w:rPr>
        <w:fldChar w:fldCharType="end"/>
      </w:r>
      <w:r w:rsidR="00823C2D" w:rsidRPr="00714548">
        <w:rPr>
          <w:rFonts w:ascii="Times New Roman" w:eastAsia="宋体" w:hAnsi="Times New Roman" w:cs="Times New Roman"/>
          <w:sz w:val="24"/>
          <w:szCs w:val="24"/>
        </w:rPr>
        <w:t>. The different rates of decomposition and mineralization of litter</w:t>
      </w:r>
      <w:r w:rsidR="00D81063" w:rsidRPr="00714548">
        <w:rPr>
          <w:rFonts w:ascii="Times New Roman" w:eastAsia="宋体" w:hAnsi="Times New Roman" w:cs="Times New Roman"/>
          <w:sz w:val="24"/>
          <w:szCs w:val="24"/>
        </w:rPr>
        <w:t xml:space="preserve"> </w:t>
      </w:r>
      <w:r w:rsidR="00823C2D" w:rsidRPr="00714548">
        <w:rPr>
          <w:rFonts w:ascii="Times New Roman" w:eastAsia="宋体" w:hAnsi="Times New Roman" w:cs="Times New Roman"/>
          <w:sz w:val="24"/>
          <w:szCs w:val="24"/>
        </w:rPr>
        <w:t>significant</w:t>
      </w:r>
      <w:r w:rsidR="00D26919">
        <w:rPr>
          <w:rFonts w:ascii="Times New Roman" w:eastAsia="宋体" w:hAnsi="Times New Roman" w:cs="Times New Roman"/>
          <w:sz w:val="24"/>
          <w:szCs w:val="24"/>
        </w:rPr>
        <w:t>ly</w:t>
      </w:r>
      <w:r w:rsidR="00823C2D" w:rsidRPr="00714548">
        <w:rPr>
          <w:rFonts w:ascii="Times New Roman" w:eastAsia="宋体" w:hAnsi="Times New Roman" w:cs="Times New Roman"/>
          <w:sz w:val="24"/>
          <w:szCs w:val="24"/>
        </w:rPr>
        <w:t xml:space="preserve"> </w:t>
      </w:r>
      <w:proofErr w:type="spellStart"/>
      <w:r w:rsidR="00D26919">
        <w:rPr>
          <w:rFonts w:ascii="Times New Roman" w:eastAsia="宋体" w:hAnsi="Times New Roman" w:cs="Times New Roman"/>
          <w:sz w:val="24"/>
          <w:szCs w:val="24"/>
        </w:rPr>
        <w:t>affect</w:t>
      </w:r>
      <w:proofErr w:type="spellEnd"/>
      <w:r w:rsidR="00D81063" w:rsidRPr="00714548">
        <w:rPr>
          <w:rFonts w:ascii="Times New Roman" w:eastAsia="宋体" w:hAnsi="Times New Roman" w:cs="Times New Roman"/>
          <w:sz w:val="24"/>
          <w:szCs w:val="24"/>
        </w:rPr>
        <w:t xml:space="preserve"> on</w:t>
      </w:r>
      <w:r w:rsidR="00823C2D" w:rsidRPr="00714548">
        <w:rPr>
          <w:rFonts w:ascii="Times New Roman" w:eastAsia="宋体" w:hAnsi="Times New Roman" w:cs="Times New Roman"/>
          <w:sz w:val="24"/>
          <w:szCs w:val="24"/>
        </w:rPr>
        <w:t xml:space="preserve"> the supply rate</w:t>
      </w:r>
      <w:r w:rsidR="00D26919">
        <w:rPr>
          <w:rFonts w:ascii="Times New Roman" w:eastAsia="宋体" w:hAnsi="Times New Roman" w:cs="Times New Roman"/>
          <w:sz w:val="24"/>
          <w:szCs w:val="24"/>
        </w:rPr>
        <w:t>s</w:t>
      </w:r>
      <w:r w:rsidR="00823C2D" w:rsidRPr="00714548">
        <w:rPr>
          <w:rFonts w:ascii="Times New Roman" w:eastAsia="宋体" w:hAnsi="Times New Roman" w:cs="Times New Roman"/>
          <w:sz w:val="24"/>
          <w:szCs w:val="24"/>
        </w:rPr>
        <w:t xml:space="preserve"> of the main nutrients required for forest growth</w:t>
      </w:r>
      <w:r w:rsidR="000A4765">
        <w:rPr>
          <w:rFonts w:ascii="Times New Roman" w:eastAsia="宋体" w:hAnsi="Times New Roman" w:cs="Times New Roman" w:hint="eastAsia"/>
          <w:sz w:val="24"/>
          <w:szCs w:val="24"/>
        </w:rPr>
        <w:t xml:space="preserve"> </w:t>
      </w:r>
      <w:r w:rsidR="000A4765">
        <w:rPr>
          <w:rFonts w:ascii="Times New Roman" w:eastAsia="宋体" w:hAnsi="Times New Roman" w:cs="Times New Roman"/>
          <w:sz w:val="24"/>
          <w:szCs w:val="24"/>
        </w:rPr>
        <w:fldChar w:fldCharType="begin"/>
      </w:r>
      <w:r w:rsidR="006E48F7">
        <w:rPr>
          <w:rFonts w:ascii="Times New Roman" w:eastAsia="宋体" w:hAnsi="Times New Roman" w:cs="Times New Roman"/>
          <w:sz w:val="24"/>
          <w:szCs w:val="24"/>
        </w:rPr>
        <w:instrText xml:space="preserve"> ADDIN EN.CITE &lt;EndNote&gt;&lt;Cite&gt;&lt;Author&gt;Fukasawa&lt;/Author&gt;&lt;Year&gt;2014&lt;/Year&gt;&lt;RecNum&gt;62&lt;/RecNum&gt;&lt;DisplayText&gt;(Fukasawa et al., 2014)&lt;/DisplayText&gt;&lt;record&gt;&lt;rec-number&gt;62&lt;/rec-number&gt;&lt;foreign-keys&gt;&lt;key app="EN" db-id="aptz9e0pvxd2vyexp5f59fecxxsvs9sx2zwx" timestamp="1718252273"&gt;62&lt;/key&gt;&lt;/foreign-keys&gt;&lt;ref-type name="Journal Article"&gt;17&lt;/ref-type&gt;&lt;contributors&gt;&lt;authors&gt;&lt;author&gt;Fukasawa, Y.&lt;/author&gt;&lt;author&gt;Katsumata, S.&lt;/author&gt;&lt;author&gt;Mori, A. S.&lt;/author&gt;&lt;author&gt;Osono, T.&lt;/author&gt;&lt;author&gt;Takeda, H.&lt;/author&gt;&lt;/authors&gt;&lt;/contributors&gt;&lt;titles&gt;&lt;title&gt;Accumulation and decay dynamics of coarse woody debris in a Japanese old-growth subalpine coniferous forest&lt;/title&gt;&lt;secondary-title&gt;Ecological Research&lt;/secondary-title&gt;&lt;/titles&gt;&lt;periodical&gt;&lt;full-title&gt;Ecological Research&lt;/full-title&gt;&lt;/periodical&gt;&lt;pages&gt;257-269&lt;/pages&gt;&lt;volume&gt;29&lt;/volume&gt;&lt;number&gt;2&lt;/number&gt;&lt;dates&gt;&lt;year&gt;2014&lt;/year&gt;&lt;pub-dates&gt;&lt;date&gt;Mar&lt;/date&gt;&lt;/pub-dates&gt;&lt;/dates&gt;&lt;isbn&gt;0912-3814&lt;/isbn&gt;&lt;accession-num&gt;WOS:000333157400015&lt;/accession-num&gt;&lt;urls&gt;&lt;related-urls&gt;&lt;url&gt;&amp;lt;Go to ISI&amp;gt;://WOS:000333157400015&lt;/url&gt;&lt;/related-urls&gt;&lt;/urls&gt;&lt;electronic-resource-num&gt;10.1007/s11284-013-1120-3&lt;/electronic-resource-num&gt;&lt;/record&gt;&lt;/Cite&gt;&lt;/EndNote&gt;</w:instrText>
      </w:r>
      <w:r w:rsidR="000A4765">
        <w:rPr>
          <w:rFonts w:ascii="Times New Roman" w:eastAsia="宋体" w:hAnsi="Times New Roman" w:cs="Times New Roman"/>
          <w:sz w:val="24"/>
          <w:szCs w:val="24"/>
        </w:rPr>
        <w:fldChar w:fldCharType="separate"/>
      </w:r>
      <w:r w:rsidR="000A4765">
        <w:rPr>
          <w:rFonts w:ascii="Times New Roman" w:eastAsia="宋体" w:hAnsi="Times New Roman" w:cs="Times New Roman"/>
          <w:noProof/>
          <w:sz w:val="24"/>
          <w:szCs w:val="24"/>
        </w:rPr>
        <w:t>(Fukasawa et al., 2014)</w:t>
      </w:r>
      <w:r w:rsidR="000A4765">
        <w:rPr>
          <w:rFonts w:ascii="Times New Roman" w:eastAsia="宋体" w:hAnsi="Times New Roman" w:cs="Times New Roman"/>
          <w:sz w:val="24"/>
          <w:szCs w:val="24"/>
        </w:rPr>
        <w:fldChar w:fldCharType="end"/>
      </w:r>
      <w:r w:rsidR="00823C2D" w:rsidRPr="00714548">
        <w:rPr>
          <w:rFonts w:ascii="Times New Roman" w:eastAsia="宋体" w:hAnsi="Times New Roman" w:cs="Times New Roman"/>
          <w:sz w:val="24"/>
          <w:szCs w:val="24"/>
        </w:rPr>
        <w:t xml:space="preserve">, and </w:t>
      </w:r>
      <w:bookmarkStart w:id="15" w:name="OLE_LINK4"/>
      <w:r w:rsidR="003D075E">
        <w:rPr>
          <w:rFonts w:ascii="Times New Roman" w:eastAsia="宋体" w:hAnsi="Times New Roman" w:cs="Times New Roman"/>
          <w:sz w:val="24"/>
          <w:szCs w:val="24"/>
        </w:rPr>
        <w:t xml:space="preserve">the </w:t>
      </w:r>
      <w:r w:rsidR="003D075E">
        <w:rPr>
          <w:rFonts w:ascii="Times New Roman" w:eastAsia="宋体" w:hAnsi="Times New Roman" w:cs="Times New Roman" w:hint="eastAsia"/>
          <w:sz w:val="24"/>
          <w:szCs w:val="24"/>
        </w:rPr>
        <w:t>m</w:t>
      </w:r>
      <w:r w:rsidR="003D075E" w:rsidRPr="003D075E">
        <w:rPr>
          <w:rFonts w:ascii="Times New Roman" w:eastAsia="宋体" w:hAnsi="Times New Roman" w:cs="Times New Roman"/>
          <w:sz w:val="24"/>
          <w:szCs w:val="24"/>
        </w:rPr>
        <w:t xml:space="preserve">ost of the energy needed to control biogeochemical processes governed by saprophytic organisms comes from the </w:t>
      </w:r>
      <w:r w:rsidR="003D075E" w:rsidRPr="00714548">
        <w:rPr>
          <w:rFonts w:ascii="Times New Roman" w:eastAsia="宋体" w:hAnsi="Times New Roman" w:cs="Times New Roman"/>
          <w:sz w:val="24"/>
          <w:szCs w:val="24"/>
        </w:rPr>
        <w:t xml:space="preserve">litter </w:t>
      </w:r>
      <w:r w:rsidR="003D075E" w:rsidRPr="003D075E">
        <w:rPr>
          <w:rFonts w:ascii="Times New Roman" w:eastAsia="宋体" w:hAnsi="Times New Roman" w:cs="Times New Roman"/>
          <w:sz w:val="24"/>
          <w:szCs w:val="24"/>
        </w:rPr>
        <w:t xml:space="preserve">decomposition </w:t>
      </w:r>
      <w:bookmarkEnd w:id="15"/>
      <w:r w:rsidR="000A4765">
        <w:rPr>
          <w:rFonts w:ascii="Times New Roman" w:eastAsia="宋体" w:hAnsi="Times New Roman" w:cs="Times New Roman"/>
          <w:sz w:val="24"/>
          <w:szCs w:val="24"/>
        </w:rPr>
        <w:fldChar w:fldCharType="begin">
          <w:fldData xml:space="preserve">PEVuZE5vdGU+PENpdGU+PEF1dGhvcj5EdTwvQXV0aG9yPjxZZWFyPjIwMjA8L1llYXI+PFJlY051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</w:fldData>
        </w:fldChar>
      </w:r>
      <w:r w:rsidR="006E48F7">
        <w:rPr>
          <w:rFonts w:ascii="Times New Roman" w:eastAsia="宋体" w:hAnsi="Times New Roman" w:cs="Times New Roman"/>
          <w:sz w:val="24"/>
          <w:szCs w:val="24"/>
        </w:rPr>
        <w:instrText xml:space="preserve"> ADDIN EN.CITE </w:instrText>
      </w:r>
      <w:r w:rsidR="006E48F7">
        <w:rPr>
          <w:rFonts w:ascii="Times New Roman" w:eastAsia="宋体" w:hAnsi="Times New Roman" w:cs="Times New Roman"/>
          <w:sz w:val="24"/>
          <w:szCs w:val="24"/>
        </w:rPr>
        <w:fldChar w:fldCharType="begin">
          <w:fldData xml:space="preserve">PEVuZE5vdGU+PENpdGU+PEF1dGhvcj5EdTwvQXV0aG9yPjxZZWFyPjIwMjA8L1llYXI+PFJlY051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</w:fldData>
        </w:fldChar>
      </w:r>
      <w:r w:rsidR="006E48F7">
        <w:rPr>
          <w:rFonts w:ascii="Times New Roman" w:eastAsia="宋体" w:hAnsi="Times New Roman" w:cs="Times New Roman"/>
          <w:sz w:val="24"/>
          <w:szCs w:val="24"/>
        </w:rPr>
        <w:instrText xml:space="preserve"> ADDIN EN.CITE.DATA </w:instrText>
      </w:r>
      <w:r w:rsidR="006E48F7">
        <w:rPr>
          <w:rFonts w:ascii="Times New Roman" w:eastAsia="宋体" w:hAnsi="Times New Roman" w:cs="Times New Roman"/>
          <w:sz w:val="24"/>
          <w:szCs w:val="24"/>
        </w:rPr>
      </w:r>
      <w:r w:rsidR="006E48F7">
        <w:rPr>
          <w:rFonts w:ascii="Times New Roman" w:eastAsia="宋体" w:hAnsi="Times New Roman" w:cs="Times New Roman"/>
          <w:sz w:val="24"/>
          <w:szCs w:val="24"/>
        </w:rPr>
        <w:fldChar w:fldCharType="end"/>
      </w:r>
      <w:r w:rsidR="000A4765">
        <w:rPr>
          <w:rFonts w:ascii="Times New Roman" w:eastAsia="宋体" w:hAnsi="Times New Roman" w:cs="Times New Roman"/>
          <w:sz w:val="24"/>
          <w:szCs w:val="24"/>
        </w:rPr>
      </w:r>
      <w:r w:rsidR="000A4765">
        <w:rPr>
          <w:rFonts w:ascii="Times New Roman" w:eastAsia="宋体" w:hAnsi="Times New Roman" w:cs="Times New Roman"/>
          <w:sz w:val="24"/>
          <w:szCs w:val="24"/>
        </w:rPr>
        <w:fldChar w:fldCharType="separate"/>
      </w:r>
      <w:r w:rsidR="000A4765">
        <w:rPr>
          <w:rFonts w:ascii="Times New Roman" w:eastAsia="宋体" w:hAnsi="Times New Roman" w:cs="Times New Roman"/>
          <w:noProof/>
          <w:sz w:val="24"/>
          <w:szCs w:val="24"/>
        </w:rPr>
        <w:t>(Du et al., 2020; Veen et al., 2019)</w:t>
      </w:r>
      <w:r w:rsidR="000A4765">
        <w:rPr>
          <w:rFonts w:ascii="Times New Roman" w:eastAsia="宋体" w:hAnsi="Times New Roman" w:cs="Times New Roman"/>
          <w:sz w:val="24"/>
          <w:szCs w:val="24"/>
        </w:rPr>
        <w:fldChar w:fldCharType="end"/>
      </w:r>
      <w:r w:rsidR="00823C2D" w:rsidRPr="00714548">
        <w:rPr>
          <w:rFonts w:ascii="Times New Roman" w:eastAsia="宋体" w:hAnsi="Times New Roman" w:cs="Times New Roman"/>
          <w:sz w:val="24"/>
          <w:szCs w:val="24"/>
        </w:rPr>
        <w:t>.</w:t>
      </w:r>
      <w:r w:rsidR="00D968FD" w:rsidRPr="00714548">
        <w:rPr>
          <w:rFonts w:ascii="Times New Roman" w:eastAsia="宋体" w:hAnsi="Times New Roman" w:cs="Times New Roman"/>
          <w:sz w:val="24"/>
          <w:szCs w:val="24"/>
        </w:rPr>
        <w:t xml:space="preserve"> </w:t>
      </w:r>
      <w:r w:rsidR="00F21AA1" w:rsidRPr="00F21AA1">
        <w:rPr>
          <w:rFonts w:ascii="Times New Roman" w:eastAsia="宋体" w:hAnsi="Times New Roman" w:cs="Times New Roman"/>
          <w:sz w:val="24"/>
          <w:szCs w:val="24"/>
        </w:rPr>
        <w:t xml:space="preserve">The decomposition of organic matter </w:t>
      </w:r>
      <w:r w:rsidR="00FC21DD" w:rsidRPr="00714548">
        <w:rPr>
          <w:rFonts w:ascii="Times New Roman" w:eastAsia="宋体" w:hAnsi="Times New Roman" w:cs="Times New Roman"/>
          <w:sz w:val="24"/>
          <w:szCs w:val="24"/>
        </w:rPr>
        <w:t>is dependent on the</w:t>
      </w:r>
      <w:r w:rsidR="00F21AA1" w:rsidRPr="00F21AA1">
        <w:rPr>
          <w:rFonts w:ascii="Times New Roman" w:eastAsia="宋体" w:hAnsi="Times New Roman" w:cs="Times New Roman"/>
          <w:sz w:val="24"/>
          <w:szCs w:val="24"/>
        </w:rPr>
        <w:t xml:space="preserve"> local environmental conditions and biota, such as </w:t>
      </w:r>
      <w:r w:rsidR="00FC21DD" w:rsidRPr="00714548">
        <w:rPr>
          <w:rFonts w:ascii="Times New Roman" w:eastAsia="宋体" w:hAnsi="Times New Roman" w:cs="Times New Roman"/>
          <w:sz w:val="24"/>
          <w:szCs w:val="24"/>
        </w:rPr>
        <w:t>variations of precipitation</w:t>
      </w:r>
      <w:r w:rsidR="00FC21DD">
        <w:rPr>
          <w:rFonts w:ascii="Times New Roman" w:eastAsia="宋体" w:hAnsi="Times New Roman" w:cs="Times New Roman"/>
          <w:sz w:val="24"/>
          <w:szCs w:val="24"/>
        </w:rPr>
        <w:t xml:space="preserve">, </w:t>
      </w:r>
      <w:r w:rsidR="00F21AA1" w:rsidRPr="00F21AA1">
        <w:rPr>
          <w:rFonts w:ascii="Times New Roman" w:eastAsia="宋体" w:hAnsi="Times New Roman" w:cs="Times New Roman"/>
          <w:sz w:val="24"/>
          <w:szCs w:val="24"/>
        </w:rPr>
        <w:t>temperature and humidity and the activity of soil microorganisms</w:t>
      </w:r>
      <w:r w:rsidR="00FC21DD">
        <w:rPr>
          <w:rFonts w:ascii="Times New Roman" w:eastAsia="宋体" w:hAnsi="Times New Roman" w:cs="Times New Roman" w:hint="eastAsia"/>
          <w:sz w:val="24"/>
          <w:szCs w:val="24"/>
        </w:rPr>
        <w:t xml:space="preserve"> </w:t>
      </w:r>
      <w:r w:rsidR="000A4765">
        <w:rPr>
          <w:rFonts w:ascii="Times New Roman" w:eastAsia="宋体" w:hAnsi="Times New Roman" w:cs="Times New Roman"/>
          <w:sz w:val="24"/>
          <w:szCs w:val="24"/>
        </w:rPr>
        <w:fldChar w:fldCharType="begin"/>
      </w:r>
      <w:r w:rsidR="006E48F7">
        <w:rPr>
          <w:rFonts w:ascii="Times New Roman" w:eastAsia="宋体" w:hAnsi="Times New Roman" w:cs="Times New Roman"/>
          <w:sz w:val="24"/>
          <w:szCs w:val="24"/>
        </w:rPr>
        <w:instrText xml:space="preserve"> ADDIN EN.CITE &lt;EndNote&gt;&lt;Cite&gt;&lt;Author&gt;Banegas&lt;/Author&gt;&lt;Year&gt;2015&lt;/Year&gt;&lt;RecNum&gt;77&lt;/RecNum&gt;&lt;DisplayText&gt;(Banegas et al., 2015)&lt;/DisplayText&gt;&lt;record&gt;&lt;rec-number&gt;77&lt;/rec-number&gt;&lt;foreign-keys&gt;&lt;key app="EN" db-id="aptz9e0pvxd2vyexp5f59fecxxsvs9sx2zwx" timestamp="1718252301"&gt;77&lt;/key&gt;&lt;/foreign-keys&gt;&lt;ref-type name="Journal Article"&gt;17&lt;/ref-type&gt;&lt;contributors&gt;&lt;authors&gt;&lt;author&gt;Banegas, N.&lt;/author&gt;&lt;author&gt;Albanesi, A. S.&lt;/author&gt;&lt;author&gt;Pedraza, R. O.&lt;/author&gt;&lt;author&gt;Dos Santos, D. A.&lt;/author&gt;&lt;/authors&gt;&lt;/contributors&gt;&lt;titles&gt;&lt;title&gt;Non-linear dynamics of litter decomposition under different grazing management regimes&lt;/title&gt;&lt;secondary-title&gt;Plant and Soil&lt;/secondary-title&gt;&lt;/titles&gt;&lt;periodical&gt;&lt;full-title&gt;Plant and Soil&lt;/full-title&gt;&lt;/periodical&gt;&lt;pages&gt;47-56&lt;/pages&gt;&lt;volume&gt;393&lt;/volume&gt;&lt;number&gt;1-2&lt;/number&gt;&lt;dates&gt;&lt;year&gt;2015&lt;/year&gt;&lt;pub-dates&gt;&lt;date&gt;Aug&lt;/date&gt;&lt;/pub-dates&gt;&lt;/dates&gt;&lt;isbn&gt;0032-079X&lt;/isbn&gt;&lt;accession-num&gt;WOS:000358666600004&lt;/accession-num&gt;&lt;urls&gt;&lt;related-urls&gt;&lt;url&gt;&amp;lt;Go to ISI&amp;gt;://WOS:000358666600004&lt;/url&gt;&lt;/related-urls&gt;&lt;/urls&gt;&lt;electronic-resource-num&gt;10.1007/s11104-015-2472-y&lt;/electronic-resource-num&gt;&lt;/record&gt;&lt;/Cite&gt;&lt;/EndNote&gt;</w:instrText>
      </w:r>
      <w:r w:rsidR="000A4765">
        <w:rPr>
          <w:rFonts w:ascii="Times New Roman" w:eastAsia="宋体" w:hAnsi="Times New Roman" w:cs="Times New Roman"/>
          <w:sz w:val="24"/>
          <w:szCs w:val="24"/>
        </w:rPr>
        <w:fldChar w:fldCharType="separate"/>
      </w:r>
      <w:r w:rsidR="000A4765">
        <w:rPr>
          <w:rFonts w:ascii="Times New Roman" w:eastAsia="宋体" w:hAnsi="Times New Roman" w:cs="Times New Roman"/>
          <w:noProof/>
          <w:sz w:val="24"/>
          <w:szCs w:val="24"/>
        </w:rPr>
        <w:t>(Banegas et al., 2015)</w:t>
      </w:r>
      <w:r w:rsidR="000A4765">
        <w:rPr>
          <w:rFonts w:ascii="Times New Roman" w:eastAsia="宋体" w:hAnsi="Times New Roman" w:cs="Times New Roman"/>
          <w:sz w:val="24"/>
          <w:szCs w:val="24"/>
        </w:rPr>
        <w:fldChar w:fldCharType="end"/>
      </w:r>
      <w:r w:rsidR="00D81063" w:rsidRPr="00DB7E60">
        <w:rPr>
          <w:rFonts w:ascii="Times New Roman" w:eastAsia="宋体" w:hAnsi="Times New Roman" w:cs="Times New Roman"/>
          <w:sz w:val="24"/>
          <w:szCs w:val="24"/>
        </w:rPr>
        <w:t>,</w:t>
      </w:r>
      <w:r w:rsidR="00D968FD" w:rsidRPr="00714548">
        <w:rPr>
          <w:rFonts w:ascii="Times New Roman" w:eastAsia="宋体" w:hAnsi="Times New Roman" w:cs="Times New Roman"/>
          <w:sz w:val="24"/>
          <w:szCs w:val="24"/>
        </w:rPr>
        <w:t xml:space="preserve"> and </w:t>
      </w:r>
      <w:r w:rsidR="00D26919">
        <w:rPr>
          <w:rFonts w:ascii="Times New Roman" w:eastAsia="宋体" w:hAnsi="Times New Roman" w:cs="Times New Roman"/>
          <w:sz w:val="24"/>
          <w:szCs w:val="24"/>
        </w:rPr>
        <w:t>the</w:t>
      </w:r>
      <w:r w:rsidR="00D968FD" w:rsidRPr="00714548">
        <w:rPr>
          <w:rFonts w:ascii="Times New Roman" w:eastAsia="宋体" w:hAnsi="Times New Roman" w:cs="Times New Roman"/>
          <w:sz w:val="24"/>
          <w:szCs w:val="24"/>
        </w:rPr>
        <w:t xml:space="preserve"> chemical composition</w:t>
      </w:r>
      <w:r w:rsidR="00D26919">
        <w:rPr>
          <w:rFonts w:ascii="Times New Roman" w:eastAsia="宋体" w:hAnsi="Times New Roman" w:cs="Times New Roman"/>
          <w:sz w:val="24"/>
          <w:szCs w:val="24"/>
        </w:rPr>
        <w:t xml:space="preserve"> of organic matter</w:t>
      </w:r>
      <w:r w:rsidR="000A4765">
        <w:rPr>
          <w:rFonts w:ascii="Times New Roman" w:eastAsia="宋体" w:hAnsi="Times New Roman" w:cs="Times New Roman" w:hint="eastAsia"/>
          <w:sz w:val="24"/>
          <w:szCs w:val="24"/>
        </w:rPr>
        <w:t xml:space="preserve"> </w:t>
      </w:r>
      <w:r w:rsidR="000A4765">
        <w:rPr>
          <w:rFonts w:ascii="Times New Roman" w:eastAsia="宋体" w:hAnsi="Times New Roman" w:cs="Times New Roman"/>
          <w:sz w:val="24"/>
          <w:szCs w:val="24"/>
        </w:rPr>
        <w:fldChar w:fldCharType="begin">
          <w:fldData xml:space="preserve">PEVuZE5vdGU+PENpdGU+PEF1dGhvcj5QYXJ0b248L0F1dGhvcj48WWVhcj4yMDA3PC9ZZWFyPjxS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</w:fldData>
        </w:fldChar>
      </w:r>
      <w:r w:rsidR="006E48F7">
        <w:rPr>
          <w:rFonts w:ascii="Times New Roman" w:eastAsia="宋体" w:hAnsi="Times New Roman" w:cs="Times New Roman"/>
          <w:sz w:val="24"/>
          <w:szCs w:val="24"/>
        </w:rPr>
        <w:instrText xml:space="preserve"> ADDIN EN.CITE </w:instrText>
      </w:r>
      <w:r w:rsidR="006E48F7">
        <w:rPr>
          <w:rFonts w:ascii="Times New Roman" w:eastAsia="宋体" w:hAnsi="Times New Roman" w:cs="Times New Roman"/>
          <w:sz w:val="24"/>
          <w:szCs w:val="24"/>
        </w:rPr>
        <w:fldChar w:fldCharType="begin">
          <w:fldData xml:space="preserve">PEVuZE5vdGU+PENpdGU+PEF1dGhvcj5QYXJ0b248L0F1dGhvcj48WWVhcj4yMDA3PC9ZZWFyPjxS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</w:fldData>
        </w:fldChar>
      </w:r>
      <w:r w:rsidR="006E48F7">
        <w:rPr>
          <w:rFonts w:ascii="Times New Roman" w:eastAsia="宋体" w:hAnsi="Times New Roman" w:cs="Times New Roman"/>
          <w:sz w:val="24"/>
          <w:szCs w:val="24"/>
        </w:rPr>
        <w:instrText xml:space="preserve"> ADDIN EN.CITE.DATA </w:instrText>
      </w:r>
      <w:r w:rsidR="006E48F7">
        <w:rPr>
          <w:rFonts w:ascii="Times New Roman" w:eastAsia="宋体" w:hAnsi="Times New Roman" w:cs="Times New Roman"/>
          <w:sz w:val="24"/>
          <w:szCs w:val="24"/>
        </w:rPr>
      </w:r>
      <w:r w:rsidR="006E48F7">
        <w:rPr>
          <w:rFonts w:ascii="Times New Roman" w:eastAsia="宋体" w:hAnsi="Times New Roman" w:cs="Times New Roman"/>
          <w:sz w:val="24"/>
          <w:szCs w:val="24"/>
        </w:rPr>
        <w:fldChar w:fldCharType="end"/>
      </w:r>
      <w:r w:rsidR="000A4765">
        <w:rPr>
          <w:rFonts w:ascii="Times New Roman" w:eastAsia="宋体" w:hAnsi="Times New Roman" w:cs="Times New Roman"/>
          <w:sz w:val="24"/>
          <w:szCs w:val="24"/>
        </w:rPr>
      </w:r>
      <w:r w:rsidR="000A4765">
        <w:rPr>
          <w:rFonts w:ascii="Times New Roman" w:eastAsia="宋体" w:hAnsi="Times New Roman" w:cs="Times New Roman"/>
          <w:sz w:val="24"/>
          <w:szCs w:val="24"/>
        </w:rPr>
        <w:fldChar w:fldCharType="separate"/>
      </w:r>
      <w:r w:rsidR="000A4765">
        <w:rPr>
          <w:rFonts w:ascii="Times New Roman" w:eastAsia="宋体" w:hAnsi="Times New Roman" w:cs="Times New Roman"/>
          <w:noProof/>
          <w:sz w:val="24"/>
          <w:szCs w:val="24"/>
        </w:rPr>
        <w:t>(Parton et al., 2007; Sun et al., 2018)</w:t>
      </w:r>
      <w:r w:rsidR="000A4765">
        <w:rPr>
          <w:rFonts w:ascii="Times New Roman" w:eastAsia="宋体" w:hAnsi="Times New Roman" w:cs="Times New Roman"/>
          <w:sz w:val="24"/>
          <w:szCs w:val="24"/>
        </w:rPr>
        <w:fldChar w:fldCharType="end"/>
      </w:r>
      <w:r w:rsidR="00D968FD" w:rsidRPr="00714548">
        <w:rPr>
          <w:rFonts w:ascii="Times New Roman" w:eastAsia="宋体" w:hAnsi="Times New Roman" w:cs="Times New Roman"/>
          <w:sz w:val="24"/>
          <w:szCs w:val="24"/>
        </w:rPr>
        <w:t xml:space="preserve">. </w:t>
      </w:r>
      <w:r w:rsidRPr="003B381C">
        <w:rPr>
          <w:rFonts w:ascii="Times New Roman" w:eastAsia="宋体" w:hAnsi="Times New Roman" w:cs="Times New Roman"/>
          <w:sz w:val="24"/>
          <w:szCs w:val="24"/>
        </w:rPr>
        <w:t xml:space="preserve">In natural </w:t>
      </w:r>
      <w:r w:rsidRPr="003B381C">
        <w:rPr>
          <w:rFonts w:ascii="Times New Roman" w:eastAsia="宋体" w:hAnsi="Times New Roman" w:cs="Times New Roman"/>
          <w:sz w:val="24"/>
          <w:szCs w:val="24"/>
        </w:rPr>
        <w:lastRenderedPageBreak/>
        <w:t xml:space="preserve">ecosystems, the </w:t>
      </w:r>
      <w:r w:rsidRPr="00714548">
        <w:rPr>
          <w:rFonts w:ascii="Times New Roman" w:eastAsia="宋体" w:hAnsi="Times New Roman" w:cs="Times New Roman"/>
          <w:sz w:val="24"/>
          <w:szCs w:val="24"/>
        </w:rPr>
        <w:t>decomposition</w:t>
      </w:r>
      <w:r w:rsidRPr="003B381C">
        <w:rPr>
          <w:rFonts w:ascii="Times New Roman" w:eastAsia="宋体" w:hAnsi="Times New Roman" w:cs="Times New Roman"/>
          <w:sz w:val="24"/>
          <w:szCs w:val="24"/>
        </w:rPr>
        <w:t xml:space="preserve"> of organic </w:t>
      </w:r>
      <w:r w:rsidRPr="00714548">
        <w:rPr>
          <w:rFonts w:ascii="Times New Roman" w:eastAsia="宋体" w:hAnsi="Times New Roman" w:cs="Times New Roman"/>
          <w:sz w:val="24"/>
          <w:szCs w:val="24"/>
        </w:rPr>
        <w:t>matter</w:t>
      </w:r>
      <w:r w:rsidRPr="003B381C">
        <w:rPr>
          <w:rFonts w:ascii="Times New Roman" w:eastAsia="宋体" w:hAnsi="Times New Roman" w:cs="Times New Roman"/>
          <w:sz w:val="24"/>
          <w:szCs w:val="24"/>
        </w:rPr>
        <w:t xml:space="preserve"> is in tandem with plant growth and development as well as the effective </w:t>
      </w:r>
      <w:r w:rsidRPr="00714548">
        <w:rPr>
          <w:rFonts w:ascii="Times New Roman" w:eastAsia="宋体" w:hAnsi="Times New Roman" w:cs="Times New Roman"/>
          <w:sz w:val="24"/>
          <w:szCs w:val="24"/>
        </w:rPr>
        <w:t>utilization</w:t>
      </w:r>
      <w:r w:rsidRPr="003B381C">
        <w:rPr>
          <w:rFonts w:ascii="Times New Roman" w:eastAsia="宋体" w:hAnsi="Times New Roman" w:cs="Times New Roman"/>
          <w:sz w:val="24"/>
          <w:szCs w:val="24"/>
        </w:rPr>
        <w:t xml:space="preserve"> of carbon and other nutrients</w:t>
      </w:r>
      <w:r>
        <w:rPr>
          <w:rFonts w:ascii="Times New Roman" w:eastAsia="宋体" w:hAnsi="Times New Roman" w:cs="Times New Roman"/>
          <w:sz w:val="24"/>
          <w:szCs w:val="24"/>
        </w:rPr>
        <w:t xml:space="preserve"> </w:t>
      </w:r>
      <w:r w:rsidR="000A4765">
        <w:rPr>
          <w:rFonts w:ascii="Times New Roman" w:eastAsia="宋体" w:hAnsi="Times New Roman" w:cs="Times New Roman"/>
          <w:sz w:val="24"/>
          <w:szCs w:val="24"/>
        </w:rPr>
        <w:fldChar w:fldCharType="begin"/>
      </w:r>
      <w:r w:rsidR="006E48F7">
        <w:rPr>
          <w:rFonts w:ascii="Times New Roman" w:eastAsia="宋体" w:hAnsi="Times New Roman" w:cs="Times New Roman"/>
          <w:sz w:val="24"/>
          <w:szCs w:val="24"/>
        </w:rPr>
        <w:instrText xml:space="preserve"> ADDIN EN.CITE &lt;EndNote&gt;&lt;Cite&gt;&lt;Author&gt;Moore&lt;/Author&gt;&lt;Year&gt;2006&lt;/Year&gt;&lt;RecNum&gt;50&lt;/RecNum&gt;&lt;DisplayText&gt;(Moore et al., 2006)&lt;/DisplayText&gt;&lt;record&gt;&lt;rec-number&gt;50&lt;/rec-number&gt;&lt;foreign-keys&gt;&lt;key app="EN" db-id="aptz9e0pvxd2vyexp5f59fecxxsvs9sx2zwx" timestamp="1718252240"&gt;50&lt;/key&gt;&lt;/foreign-keys&gt;&lt;ref-type name="Journal Article"&gt;17&lt;/ref-type&gt;&lt;contributors&gt;&lt;authors&gt;&lt;author&gt;Moore, T. R.&lt;/author&gt;&lt;author&gt;Trofymow, J. A.&lt;/author&gt;&lt;author&gt;Prescott, C. E.&lt;/author&gt;&lt;author&gt;Fyles, J.&lt;/author&gt;&lt;author&gt;Titus, B. D.&lt;/author&gt;&lt;/authors&gt;&lt;/contributors&gt;&lt;titles&gt;&lt;title&gt;Patterns of carbon, nitrogen and phosphorus dynamics in decomposing foliar litter in Canadian forests&lt;/title&gt;&lt;secondary-title&gt;Ecosystems&lt;/secondary-title&gt;&lt;/titles&gt;&lt;periodical&gt;&lt;full-title&gt;Ecosystems&lt;/full-title&gt;&lt;/periodical&gt;&lt;pages&gt;46-62&lt;/pages&gt;&lt;volume&gt;9&lt;/volume&gt;&lt;number&gt;1&lt;/number&gt;&lt;dates&gt;&lt;year&gt;2006&lt;/year&gt;&lt;pub-dates&gt;&lt;date&gt;Feb&lt;/date&gt;&lt;/pub-dates&gt;&lt;/dates&gt;&lt;isbn&gt;1432-9840&lt;/isbn&gt;&lt;accession-num&gt;WOS:000235673500004&lt;/accession-num&gt;&lt;urls&gt;&lt;related-urls&gt;&lt;url&gt;&amp;lt;Go to ISI&amp;gt;://WOS:000235673500004&lt;/url&gt;&lt;/related-urls&gt;&lt;/urls&gt;&lt;electronic-resource-num&gt;10.1007/s10021-004-0026-x&lt;/electronic-resource-num&gt;&lt;/record&gt;&lt;/Cite&gt;&lt;/EndNote&gt;</w:instrText>
      </w:r>
      <w:r w:rsidR="000A4765">
        <w:rPr>
          <w:rFonts w:ascii="Times New Roman" w:eastAsia="宋体" w:hAnsi="Times New Roman" w:cs="Times New Roman"/>
          <w:sz w:val="24"/>
          <w:szCs w:val="24"/>
        </w:rPr>
        <w:fldChar w:fldCharType="separate"/>
      </w:r>
      <w:r w:rsidR="000A4765">
        <w:rPr>
          <w:rFonts w:ascii="Times New Roman" w:eastAsia="宋体" w:hAnsi="Times New Roman" w:cs="Times New Roman"/>
          <w:noProof/>
          <w:sz w:val="24"/>
          <w:szCs w:val="24"/>
        </w:rPr>
        <w:t>(Moore et al., 2006)</w:t>
      </w:r>
      <w:r w:rsidR="000A4765">
        <w:rPr>
          <w:rFonts w:ascii="Times New Roman" w:eastAsia="宋体" w:hAnsi="Times New Roman" w:cs="Times New Roman"/>
          <w:sz w:val="24"/>
          <w:szCs w:val="24"/>
        </w:rPr>
        <w:fldChar w:fldCharType="end"/>
      </w:r>
      <w:r w:rsidR="00D968FD" w:rsidRPr="00714548">
        <w:rPr>
          <w:rFonts w:ascii="Times New Roman" w:eastAsia="宋体" w:hAnsi="Times New Roman" w:cs="Times New Roman"/>
          <w:sz w:val="24"/>
          <w:szCs w:val="24"/>
        </w:rPr>
        <w:t xml:space="preserve">, whereas </w:t>
      </w:r>
      <w:r w:rsidR="00BF378A" w:rsidRPr="00714548">
        <w:rPr>
          <w:rFonts w:ascii="Times New Roman" w:eastAsia="宋体" w:hAnsi="Times New Roman" w:cs="Times New Roman"/>
          <w:sz w:val="24"/>
          <w:szCs w:val="24"/>
        </w:rPr>
        <w:t xml:space="preserve">anthropogenic </w:t>
      </w:r>
      <w:r w:rsidR="00D968FD" w:rsidRPr="00714548">
        <w:rPr>
          <w:rFonts w:ascii="Times New Roman" w:eastAsia="宋体" w:hAnsi="Times New Roman" w:cs="Times New Roman"/>
          <w:sz w:val="24"/>
          <w:szCs w:val="24"/>
        </w:rPr>
        <w:t xml:space="preserve">disturbance may </w:t>
      </w:r>
      <w:r w:rsidR="006A2773" w:rsidRPr="006A2773">
        <w:rPr>
          <w:rFonts w:ascii="Times New Roman" w:eastAsia="宋体" w:hAnsi="Times New Roman" w:cs="Times New Roman"/>
          <w:sz w:val="24"/>
          <w:szCs w:val="24"/>
        </w:rPr>
        <w:t>hinder or speed up this process by changing how the ecosystem functions</w:t>
      </w:r>
      <w:r w:rsidR="000A4765">
        <w:rPr>
          <w:rFonts w:ascii="Times New Roman" w:eastAsia="宋体" w:hAnsi="Times New Roman" w:cs="Times New Roman" w:hint="eastAsia"/>
          <w:sz w:val="24"/>
          <w:szCs w:val="24"/>
        </w:rPr>
        <w:t xml:space="preserve"> </w:t>
      </w:r>
      <w:r w:rsidR="000A4765">
        <w:rPr>
          <w:rFonts w:ascii="Times New Roman" w:eastAsia="宋体" w:hAnsi="Times New Roman" w:cs="Times New Roman"/>
          <w:sz w:val="24"/>
          <w:szCs w:val="24"/>
        </w:rPr>
        <w:fldChar w:fldCharType="begin">
          <w:fldData xml:space="preserve">PEVuZE5vdGU+PENpdGU+PEF1dGhvcj5CYW5lZ2FzPC9BdXRob3I+PFllYXI+MjAxNTwvWWVhcj48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</w:fldData>
        </w:fldChar>
      </w:r>
      <w:r w:rsidR="004D4D08">
        <w:rPr>
          <w:rFonts w:ascii="Times New Roman" w:eastAsia="宋体" w:hAnsi="Times New Roman" w:cs="Times New Roman"/>
          <w:sz w:val="24"/>
          <w:szCs w:val="24"/>
        </w:rPr>
        <w:instrText xml:space="preserve"> ADDIN EN.CITE </w:instrText>
      </w:r>
      <w:r w:rsidR="004D4D08">
        <w:rPr>
          <w:rFonts w:ascii="Times New Roman" w:eastAsia="宋体" w:hAnsi="Times New Roman" w:cs="Times New Roman"/>
          <w:sz w:val="24"/>
          <w:szCs w:val="24"/>
        </w:rPr>
        <w:fldChar w:fldCharType="begin">
          <w:fldData xml:space="preserve">PEVuZE5vdGU+PENpdGU+PEF1dGhvcj5CYW5lZ2FzPC9BdXRob3I+PFllYXI+MjAxNTwvWWVhcj48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</w:fldData>
        </w:fldChar>
      </w:r>
      <w:r w:rsidR="004D4D08">
        <w:rPr>
          <w:rFonts w:ascii="Times New Roman" w:eastAsia="宋体" w:hAnsi="Times New Roman" w:cs="Times New Roman"/>
          <w:sz w:val="24"/>
          <w:szCs w:val="24"/>
        </w:rPr>
        <w:instrText xml:space="preserve"> ADDIN EN.CITE.DATA </w:instrText>
      </w:r>
      <w:r w:rsidR="004D4D08">
        <w:rPr>
          <w:rFonts w:ascii="Times New Roman" w:eastAsia="宋体" w:hAnsi="Times New Roman" w:cs="Times New Roman"/>
          <w:sz w:val="24"/>
          <w:szCs w:val="24"/>
        </w:rPr>
      </w:r>
      <w:r w:rsidR="004D4D08">
        <w:rPr>
          <w:rFonts w:ascii="Times New Roman" w:eastAsia="宋体" w:hAnsi="Times New Roman" w:cs="Times New Roman"/>
          <w:sz w:val="24"/>
          <w:szCs w:val="24"/>
        </w:rPr>
        <w:fldChar w:fldCharType="end"/>
      </w:r>
      <w:r w:rsidR="000A4765">
        <w:rPr>
          <w:rFonts w:ascii="Times New Roman" w:eastAsia="宋体" w:hAnsi="Times New Roman" w:cs="Times New Roman"/>
          <w:sz w:val="24"/>
          <w:szCs w:val="24"/>
        </w:rPr>
      </w:r>
      <w:r w:rsidR="000A4765">
        <w:rPr>
          <w:rFonts w:ascii="Times New Roman" w:eastAsia="宋体" w:hAnsi="Times New Roman" w:cs="Times New Roman"/>
          <w:sz w:val="24"/>
          <w:szCs w:val="24"/>
        </w:rPr>
        <w:fldChar w:fldCharType="separate"/>
      </w:r>
      <w:r w:rsidR="004D4D08">
        <w:rPr>
          <w:rFonts w:ascii="Times New Roman" w:eastAsia="宋体" w:hAnsi="Times New Roman" w:cs="Times New Roman"/>
          <w:noProof/>
          <w:sz w:val="24"/>
          <w:szCs w:val="24"/>
        </w:rPr>
        <w:t>(Banegas et al., 2015; Yang &amp; Wang, 2019)</w:t>
      </w:r>
      <w:r w:rsidR="000A4765">
        <w:rPr>
          <w:rFonts w:ascii="Times New Roman" w:eastAsia="宋体" w:hAnsi="Times New Roman" w:cs="Times New Roman"/>
          <w:sz w:val="24"/>
          <w:szCs w:val="24"/>
        </w:rPr>
        <w:fldChar w:fldCharType="end"/>
      </w:r>
      <w:r w:rsidR="00D968FD" w:rsidRPr="00714548">
        <w:rPr>
          <w:rFonts w:ascii="Times New Roman" w:eastAsia="宋体" w:hAnsi="Times New Roman" w:cs="Times New Roman"/>
          <w:sz w:val="24"/>
          <w:szCs w:val="24"/>
        </w:rPr>
        <w:t>.</w:t>
      </w:r>
    </w:p>
    <w:p w14:paraId="2BCABC6F" w14:textId="3F26874A" w:rsidR="00306B42" w:rsidRPr="002B5908" w:rsidRDefault="006A2773" w:rsidP="009A2A68">
      <w:pPr>
        <w:spacing w:line="360" w:lineRule="auto"/>
        <w:ind w:firstLineChars="200" w:firstLine="480"/>
        <w:jc w:val="left"/>
        <w:rPr>
          <w:rFonts w:ascii="Times New Roman" w:eastAsia="宋体" w:hAnsi="Times New Roman" w:cs="Times New Roman"/>
          <w:sz w:val="24"/>
          <w:szCs w:val="24"/>
        </w:rPr>
      </w:pPr>
      <w:bookmarkStart w:id="16" w:name="OLE_LINK2"/>
      <w:bookmarkStart w:id="17" w:name="OLE_LINK10"/>
      <w:bookmarkEnd w:id="14"/>
      <w:r w:rsidRPr="006A2773">
        <w:rPr>
          <w:rFonts w:ascii="Times New Roman" w:eastAsia="宋体" w:hAnsi="Times New Roman" w:cs="Times New Roman"/>
          <w:sz w:val="24"/>
          <w:szCs w:val="24"/>
        </w:rPr>
        <w:t>Forest ecosystems are significantly impacted by large herbivores (both wild and farmed). They have significant long-term effects on how ecosystems function</w:t>
      </w:r>
      <w:r>
        <w:rPr>
          <w:rFonts w:ascii="Times New Roman" w:eastAsia="宋体" w:hAnsi="Times New Roman" w:cs="Times New Roman" w:hint="eastAsia"/>
          <w:sz w:val="24"/>
          <w:szCs w:val="24"/>
        </w:rPr>
        <w:t xml:space="preserve"> </w:t>
      </w:r>
      <w:r w:rsidR="00793DE6">
        <w:rPr>
          <w:rFonts w:ascii="Times New Roman" w:eastAsia="宋体" w:hAnsi="Times New Roman" w:cs="Times New Roman"/>
          <w:sz w:val="24"/>
          <w:szCs w:val="24"/>
        </w:rPr>
        <w:fldChar w:fldCharType="begin"/>
      </w:r>
      <w:r w:rsidR="006E48F7">
        <w:rPr>
          <w:rFonts w:ascii="Times New Roman" w:eastAsia="宋体" w:hAnsi="Times New Roman" w:cs="Times New Roman"/>
          <w:sz w:val="24"/>
          <w:szCs w:val="24"/>
        </w:rPr>
        <w:instrText xml:space="preserve"> ADDIN EN.CITE &lt;EndNote&gt;&lt;Cite&gt;&lt;Author&gt;Öllerer&lt;/Author&gt;&lt;Year&gt;2019&lt;/Year&gt;&lt;RecNum&gt;48&lt;/RecNum&gt;&lt;DisplayText&gt;(Öllerer et al., 2019)&lt;/DisplayText&gt;&lt;record&gt;&lt;rec-number&gt;48&lt;/rec-number&gt;&lt;foreign-keys&gt;&lt;key app="EN" db-id="aptz9e0pvxd2vyexp5f59fecxxsvs9sx2zwx" timestamp="1718252237"&gt;48&lt;/key&gt;&lt;/foreign-keys&gt;&lt;ref-type name="Journal Article"&gt;17&lt;/ref-type&gt;&lt;contributors&gt;&lt;authors&gt;&lt;author&gt;Öllerer, K.&lt;/author&gt;&lt;author&gt;Varga, A.&lt;/author&gt;&lt;author&gt;Kirby, K.&lt;/author&gt;&lt;author&gt;Demeter, L.&lt;/author&gt;&lt;author&gt;Biró, M.&lt;/author&gt;&lt;author&gt;Bölöni, J.&lt;/author&gt;&lt;author&gt;Molnár, Z.&lt;/author&gt;&lt;/authors&gt;&lt;/contributors&gt;&lt;titles&gt;&lt;title&gt;Beyond the obvious impact of domestic livestock grazing on temperate forest vegetation - A global review&lt;/title&gt;&lt;secondary-title&gt;Biological Conservation&lt;/secondary-title&gt;&lt;/titles&gt;&lt;periodical&gt;&lt;full-title&gt;Biological Conservation&lt;/full-title&gt;&lt;/periodical&gt;&lt;pages&gt;209-219&lt;/pages&gt;&lt;volume&gt;237&lt;/volume&gt;&lt;dates&gt;&lt;year&gt;2019&lt;/year&gt;&lt;pub-dates&gt;&lt;date&gt;Sep&lt;/date&gt;&lt;/pub-dates&gt;&lt;/dates&gt;&lt;isbn&gt;0006-3207&lt;/isbn&gt;&lt;accession-num&gt;WOS:000488314700024&lt;/accession-num&gt;&lt;urls&gt;&lt;related-urls&gt;&lt;url&gt;&amp;lt;Go to ISI&amp;gt;://WOS:000488314700024&lt;/url&gt;&lt;/related-urls&gt;&lt;/urls&gt;&lt;electronic-resource-num&gt;10.1016/j.biocon.2019.07.007&lt;/electronic-resource-num&gt;&lt;/record&gt;&lt;/Cite&gt;&lt;/EndNote&gt;</w:instrText>
      </w:r>
      <w:r w:rsidR="00793DE6">
        <w:rPr>
          <w:rFonts w:ascii="Times New Roman" w:eastAsia="宋体" w:hAnsi="Times New Roman" w:cs="Times New Roman"/>
          <w:sz w:val="24"/>
          <w:szCs w:val="24"/>
        </w:rPr>
        <w:fldChar w:fldCharType="separate"/>
      </w:r>
      <w:r w:rsidR="00793DE6">
        <w:rPr>
          <w:rFonts w:ascii="Times New Roman" w:eastAsia="宋体" w:hAnsi="Times New Roman" w:cs="Times New Roman"/>
          <w:noProof/>
          <w:sz w:val="24"/>
          <w:szCs w:val="24"/>
        </w:rPr>
        <w:t>(Öllerer et al., 2019)</w:t>
      </w:r>
      <w:r w:rsidR="00793DE6">
        <w:rPr>
          <w:rFonts w:ascii="Times New Roman" w:eastAsia="宋体" w:hAnsi="Times New Roman" w:cs="Times New Roman"/>
          <w:sz w:val="24"/>
          <w:szCs w:val="24"/>
        </w:rPr>
        <w:fldChar w:fldCharType="end"/>
      </w:r>
      <w:r w:rsidR="00CF03DC" w:rsidRPr="00714548">
        <w:rPr>
          <w:rFonts w:ascii="Times New Roman" w:eastAsia="宋体" w:hAnsi="Times New Roman" w:cs="Times New Roman"/>
          <w:sz w:val="24"/>
          <w:szCs w:val="24"/>
        </w:rPr>
        <w:t>.</w:t>
      </w:r>
      <w:r w:rsidR="00405EF0" w:rsidRPr="00714548">
        <w:rPr>
          <w:rFonts w:ascii="Times New Roman" w:eastAsia="宋体" w:hAnsi="Times New Roman" w:cs="Times New Roman" w:hint="eastAsia"/>
          <w:sz w:val="24"/>
          <w:szCs w:val="24"/>
        </w:rPr>
        <w:t xml:space="preserve"> </w:t>
      </w:r>
      <w:r w:rsidRPr="006A2773">
        <w:rPr>
          <w:rFonts w:ascii="Times New Roman" w:eastAsia="宋体" w:hAnsi="Times New Roman" w:cs="Times New Roman"/>
          <w:sz w:val="24"/>
          <w:szCs w:val="24"/>
        </w:rPr>
        <w:t xml:space="preserve">Three common processes by which large herbivores affect the </w:t>
      </w:r>
      <w:r w:rsidRPr="00714548">
        <w:rPr>
          <w:rFonts w:ascii="Times New Roman" w:eastAsia="宋体" w:hAnsi="Times New Roman" w:cs="Times New Roman"/>
          <w:sz w:val="24"/>
          <w:szCs w:val="24"/>
        </w:rPr>
        <w:t>decomposition</w:t>
      </w:r>
      <w:r w:rsidRPr="006A2773">
        <w:rPr>
          <w:rFonts w:ascii="Times New Roman" w:eastAsia="宋体" w:hAnsi="Times New Roman" w:cs="Times New Roman"/>
          <w:sz w:val="24"/>
          <w:szCs w:val="24"/>
        </w:rPr>
        <w:t xml:space="preserve"> of litter are </w:t>
      </w:r>
      <w:r w:rsidRPr="00714548">
        <w:rPr>
          <w:rFonts w:ascii="Times New Roman" w:eastAsia="宋体" w:hAnsi="Times New Roman" w:cs="Times New Roman"/>
          <w:sz w:val="24"/>
          <w:szCs w:val="24"/>
        </w:rPr>
        <w:t>consumption of plant material</w:t>
      </w:r>
      <w:r w:rsidRPr="006A2773">
        <w:rPr>
          <w:rFonts w:ascii="Times New Roman" w:eastAsia="宋体" w:hAnsi="Times New Roman" w:cs="Times New Roman"/>
          <w:sz w:val="24"/>
          <w:szCs w:val="24"/>
        </w:rPr>
        <w:t>, trampling soil and surface vegetation, and feces</w:t>
      </w:r>
      <w:r>
        <w:rPr>
          <w:rFonts w:ascii="Times New Roman" w:eastAsia="宋体" w:hAnsi="Times New Roman" w:cs="Times New Roman"/>
          <w:sz w:val="24"/>
          <w:szCs w:val="24"/>
        </w:rPr>
        <w:t xml:space="preserve"> </w:t>
      </w:r>
      <w:r w:rsidR="00793DE6">
        <w:rPr>
          <w:rFonts w:ascii="Times New Roman" w:eastAsia="宋体" w:hAnsi="Times New Roman" w:cs="Times New Roman"/>
          <w:sz w:val="24"/>
          <w:szCs w:val="24"/>
        </w:rPr>
        <w:fldChar w:fldCharType="begin">
          <w:fldData xml:space="preserve">PEVuZE5vdGU+PENpdGU+PEF1dGhvcj5KaWFuZzwvQXV0aG9yPjxZZWFyPjIwMjQ8L1llYXI+PFJl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</w:fldData>
        </w:fldChar>
      </w:r>
      <w:r w:rsidR="006E48F7">
        <w:rPr>
          <w:rFonts w:ascii="Times New Roman" w:eastAsia="宋体" w:hAnsi="Times New Roman" w:cs="Times New Roman"/>
          <w:sz w:val="24"/>
          <w:szCs w:val="24"/>
        </w:rPr>
        <w:instrText xml:space="preserve"> ADDIN EN.CITE </w:instrText>
      </w:r>
      <w:r w:rsidR="006E48F7">
        <w:rPr>
          <w:rFonts w:ascii="Times New Roman" w:eastAsia="宋体" w:hAnsi="Times New Roman" w:cs="Times New Roman"/>
          <w:sz w:val="24"/>
          <w:szCs w:val="24"/>
        </w:rPr>
        <w:fldChar w:fldCharType="begin">
          <w:fldData xml:space="preserve">PEVuZE5vdGU+PENpdGU+PEF1dGhvcj5KaWFuZzwvQXV0aG9yPjxZZWFyPjIwMjQ8L1llYXI+PFJl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</w:fldData>
        </w:fldChar>
      </w:r>
      <w:r w:rsidR="006E48F7">
        <w:rPr>
          <w:rFonts w:ascii="Times New Roman" w:eastAsia="宋体" w:hAnsi="Times New Roman" w:cs="Times New Roman"/>
          <w:sz w:val="24"/>
          <w:szCs w:val="24"/>
        </w:rPr>
        <w:instrText xml:space="preserve"> ADDIN EN.CITE.DATA </w:instrText>
      </w:r>
      <w:r w:rsidR="006E48F7">
        <w:rPr>
          <w:rFonts w:ascii="Times New Roman" w:eastAsia="宋体" w:hAnsi="Times New Roman" w:cs="Times New Roman"/>
          <w:sz w:val="24"/>
          <w:szCs w:val="24"/>
        </w:rPr>
      </w:r>
      <w:r w:rsidR="006E48F7">
        <w:rPr>
          <w:rFonts w:ascii="Times New Roman" w:eastAsia="宋体" w:hAnsi="Times New Roman" w:cs="Times New Roman"/>
          <w:sz w:val="24"/>
          <w:szCs w:val="24"/>
        </w:rPr>
        <w:fldChar w:fldCharType="end"/>
      </w:r>
      <w:r w:rsidR="00793DE6">
        <w:rPr>
          <w:rFonts w:ascii="Times New Roman" w:eastAsia="宋体" w:hAnsi="Times New Roman" w:cs="Times New Roman"/>
          <w:sz w:val="24"/>
          <w:szCs w:val="24"/>
        </w:rPr>
      </w:r>
      <w:r w:rsidR="00793DE6">
        <w:rPr>
          <w:rFonts w:ascii="Times New Roman" w:eastAsia="宋体" w:hAnsi="Times New Roman" w:cs="Times New Roman"/>
          <w:sz w:val="24"/>
          <w:szCs w:val="24"/>
        </w:rPr>
        <w:fldChar w:fldCharType="separate"/>
      </w:r>
      <w:r w:rsidR="00793DE6">
        <w:rPr>
          <w:rFonts w:ascii="Times New Roman" w:eastAsia="宋体" w:hAnsi="Times New Roman" w:cs="Times New Roman"/>
          <w:noProof/>
          <w:sz w:val="24"/>
          <w:szCs w:val="24"/>
        </w:rPr>
        <w:t>(Jiang et al., 2024; Pastor et al., 1993; Swain et al., 2023)</w:t>
      </w:r>
      <w:r w:rsidR="00793DE6">
        <w:rPr>
          <w:rFonts w:ascii="Times New Roman" w:eastAsia="宋体" w:hAnsi="Times New Roman" w:cs="Times New Roman"/>
          <w:sz w:val="24"/>
          <w:szCs w:val="24"/>
        </w:rPr>
        <w:fldChar w:fldCharType="end"/>
      </w:r>
      <w:r w:rsidR="00720662">
        <w:rPr>
          <w:rFonts w:ascii="Times New Roman" w:eastAsia="宋体" w:hAnsi="Times New Roman" w:cs="Times New Roman" w:hint="eastAsia"/>
          <w:sz w:val="24"/>
          <w:szCs w:val="24"/>
        </w:rPr>
        <w:t>.</w:t>
      </w:r>
      <w:r w:rsidR="002C1166" w:rsidRPr="00714548">
        <w:rPr>
          <w:rFonts w:ascii="Times New Roman" w:eastAsia="宋体" w:hAnsi="Times New Roman" w:cs="Times New Roman"/>
          <w:sz w:val="24"/>
          <w:szCs w:val="24"/>
        </w:rPr>
        <w:t xml:space="preserve"> </w:t>
      </w:r>
      <w:r w:rsidRPr="006A2773">
        <w:rPr>
          <w:rFonts w:ascii="Times New Roman" w:eastAsia="宋体" w:hAnsi="Times New Roman" w:cs="Times New Roman"/>
          <w:sz w:val="24"/>
          <w:szCs w:val="24"/>
        </w:rPr>
        <w:t xml:space="preserve">According to </w:t>
      </w:r>
      <w:proofErr w:type="spellStart"/>
      <w:r w:rsidRPr="006A2773">
        <w:rPr>
          <w:rFonts w:ascii="Times New Roman" w:eastAsia="宋体" w:hAnsi="Times New Roman" w:cs="Times New Roman"/>
          <w:sz w:val="24"/>
          <w:szCs w:val="24"/>
        </w:rPr>
        <w:t>Bobbink</w:t>
      </w:r>
      <w:proofErr w:type="spellEnd"/>
      <w:r w:rsidRPr="006A2773">
        <w:rPr>
          <w:rFonts w:ascii="Times New Roman" w:eastAsia="宋体" w:hAnsi="Times New Roman" w:cs="Times New Roman"/>
          <w:sz w:val="24"/>
          <w:szCs w:val="24"/>
        </w:rPr>
        <w:t xml:space="preserve"> et al. </w:t>
      </w:r>
      <w:r>
        <w:rPr>
          <w:rFonts w:ascii="Times New Roman" w:eastAsia="宋体" w:hAnsi="Times New Roman" w:cs="Times New Roman"/>
          <w:sz w:val="24"/>
          <w:szCs w:val="24"/>
        </w:rPr>
        <w:fldChar w:fldCharType="begin"/>
      </w:r>
      <w:r>
        <w:rPr>
          <w:rFonts w:ascii="Times New Roman" w:eastAsia="宋体" w:hAnsi="Times New Roman" w:cs="Times New Roman"/>
          <w:sz w:val="24"/>
          <w:szCs w:val="24"/>
        </w:rPr>
        <w:instrText xml:space="preserve"> ADDIN EN.CITE &lt;EndNote&gt;&lt;Cite ExcludeAuth="1"&gt;&lt;Author&gt;Bobbink&lt;/Author&gt;&lt;Year&gt;1998&lt;/Year&gt;&lt;RecNum&gt;72&lt;/RecNum&gt;&lt;DisplayText&gt;(1998)&lt;/DisplayText&gt;&lt;record&gt;&lt;rec-number&gt;72&lt;/rec-number&gt;&lt;foreign-keys&gt;&lt;key app="EN" db-id="aptz9e0pvxd2vyexp5f59fecxxsvs9sx2zwx" timestamp="1718252294"&gt;72&lt;/key&gt;&lt;/foreign-keys&gt;&lt;ref-type name="Journal Article"&gt;17&lt;/ref-type&gt;&lt;contributors&gt;&lt;authors&gt;&lt;author&gt;Bobbink, R.&lt;/author&gt;&lt;author&gt;Hornung, M.&lt;/author&gt;&lt;author&gt;Roelofs, J. G. M.&lt;/author&gt;&lt;/authors&gt;&lt;/contributors&gt;&lt;titles&gt;&lt;title&gt;The effects of air-borne nitrogen pollutants on species diversity in natural and semi-natural European vegetation&lt;/title&gt;&lt;secondary-title&gt;Journal of Ecology&lt;/secondary-title&gt;&lt;/titles&gt;&lt;periodical&gt;&lt;full-title&gt;Journal of Ecology&lt;/full-title&gt;&lt;/periodical&gt;&lt;pages&gt;717-738&lt;/pages&gt;&lt;volume&gt;86&lt;/volume&gt;&lt;number&gt;5&lt;/number&gt;&lt;dates&gt;&lt;year&gt;1998&lt;/year&gt;&lt;pub-dates&gt;&lt;date&gt;Oct&lt;/date&gt;&lt;/pub-dates&gt;&lt;/dates&gt;&lt;isbn&gt;0022-0477&lt;/isbn&gt;&lt;accession-num&gt;WOS:000076782200001&lt;/accession-num&gt;&lt;urls&gt;&lt;related-urls&gt;&lt;url&gt;&amp;lt;Go to ISI&amp;gt;://WOS:000076782200001&lt;/url&gt;&lt;/related-urls&gt;&lt;/urls&gt;&lt;electronic-resource-num&gt;10.1046/j.1365-2745.1998.8650717.x&lt;/electronic-resource-num&gt;&lt;/record&gt;&lt;/Cite&gt;&lt;/EndNote&gt;</w:instrText>
      </w:r>
      <w:r>
        <w:rPr>
          <w:rFonts w:ascii="Times New Roman" w:eastAsia="宋体" w:hAnsi="Times New Roman" w:cs="Times New Roman"/>
          <w:sz w:val="24"/>
          <w:szCs w:val="24"/>
        </w:rPr>
        <w:fldChar w:fldCharType="separate"/>
      </w:r>
      <w:r>
        <w:rPr>
          <w:rFonts w:ascii="Times New Roman" w:eastAsia="宋体" w:hAnsi="Times New Roman" w:cs="Times New Roman"/>
          <w:noProof/>
          <w:sz w:val="24"/>
          <w:szCs w:val="24"/>
        </w:rPr>
        <w:t>(1998)</w:t>
      </w:r>
      <w:r>
        <w:rPr>
          <w:rFonts w:ascii="Times New Roman" w:eastAsia="宋体" w:hAnsi="Times New Roman" w:cs="Times New Roman"/>
          <w:sz w:val="24"/>
          <w:szCs w:val="24"/>
        </w:rPr>
        <w:fldChar w:fldCharType="end"/>
      </w:r>
      <w:r w:rsidRPr="006A2773">
        <w:rPr>
          <w:rFonts w:ascii="Times New Roman" w:eastAsia="宋体" w:hAnsi="Times New Roman" w:cs="Times New Roman"/>
          <w:sz w:val="24"/>
          <w:szCs w:val="24"/>
        </w:rPr>
        <w:t>, they might change the feedback between plant communities and the decomposer subsystem.</w:t>
      </w:r>
      <w:r>
        <w:rPr>
          <w:rFonts w:ascii="Times New Roman" w:eastAsia="宋体" w:hAnsi="Times New Roman" w:cs="Times New Roman" w:hint="eastAsia"/>
          <w:sz w:val="24"/>
          <w:szCs w:val="24"/>
        </w:rPr>
        <w:t xml:space="preserve"> </w:t>
      </w:r>
      <w:r w:rsidRPr="006A2773">
        <w:rPr>
          <w:rFonts w:ascii="Times New Roman" w:eastAsia="宋体" w:hAnsi="Times New Roman" w:cs="Times New Roman"/>
          <w:sz w:val="24"/>
          <w:szCs w:val="24"/>
        </w:rPr>
        <w:t>Herbivory's alteration in plant community composition may have an impact on the amount and quality of plant litter materials supplied to the decomposer subsystem, hence influencing belowground nutrient cycling and litter decomposition</w:t>
      </w:r>
      <w:bookmarkEnd w:id="16"/>
      <w:r>
        <w:rPr>
          <w:rFonts w:ascii="Times New Roman" w:eastAsia="宋体" w:hAnsi="Times New Roman" w:cs="Times New Roman"/>
          <w:sz w:val="24"/>
          <w:szCs w:val="24"/>
        </w:rPr>
        <w:t xml:space="preserve"> </w:t>
      </w:r>
      <w:r w:rsidR="00793DE6" w:rsidRPr="002B5908">
        <w:rPr>
          <w:rFonts w:ascii="Times New Roman" w:eastAsia="宋体" w:hAnsi="Times New Roman" w:cs="Times New Roman"/>
          <w:sz w:val="24"/>
          <w:szCs w:val="24"/>
        </w:rPr>
        <w:fldChar w:fldCharType="begin"/>
      </w:r>
      <w:r w:rsidR="006E48F7">
        <w:rPr>
          <w:rFonts w:ascii="Times New Roman" w:eastAsia="宋体" w:hAnsi="Times New Roman" w:cs="Times New Roman"/>
          <w:sz w:val="24"/>
          <w:szCs w:val="24"/>
        </w:rPr>
        <w:instrText xml:space="preserve"> ADDIN EN.CITE &lt;EndNote&gt;&lt;Cite&gt;&lt;Author&gt;Kasahara&lt;/Author&gt;&lt;Year&gt;2016&lt;/Year&gt;&lt;RecNum&gt;55&lt;/RecNum&gt;&lt;DisplayText&gt;(Kasahara et al., 2016)&lt;/DisplayText&gt;&lt;record&gt;&lt;rec-number&gt;55&lt;/rec-number&gt;&lt;foreign-keys&gt;&lt;key app="EN" db-id="aptz9e0pvxd2vyexp5f59fecxxsvs9sx2zwx" timestamp="1718252247"&gt;55&lt;/key&gt;&lt;/foreign-keys&gt;&lt;ref-type name="Journal Article"&gt;17&lt;/ref-type&gt;&lt;contributors&gt;&lt;authors&gt;&lt;author&gt;Kasahara, M.&lt;/author&gt;&lt;author&gt;Fujii, S.&lt;/author&gt;&lt;author&gt;Tanikawa, T.&lt;/author&gt;&lt;author&gt;Mori, A. S.&lt;/author&gt;&lt;/authors&gt;&lt;/contributors&gt;&lt;titles&gt;&lt;title&gt;Ungulates decelerate litter decomposition by altering litter quality above and below ground&lt;/title&gt;&lt;secondary-title&gt;European Journal of Forest Research&lt;/secondary-title&gt;&lt;/titles&gt;&lt;periodical&gt;&lt;full-title&gt;European Journal of Forest Research&lt;/full-title&gt;&lt;/periodical&gt;&lt;pages&gt;849-856&lt;/pages&gt;&lt;volume&gt;135&lt;/volume&gt;&lt;number&gt;5&lt;/number&gt;&lt;dates&gt;&lt;year&gt;2016&lt;/year&gt;&lt;pub-dates&gt;&lt;date&gt;Oct&lt;/date&gt;&lt;/pub-dates&gt;&lt;/dates&gt;&lt;isbn&gt;1612-4669&lt;/isbn&gt;&lt;accession-num&gt;WOS:000384571700005&lt;/accession-num&gt;&lt;urls&gt;&lt;related-urls&gt;&lt;url&gt;&amp;lt;Go to ISI&amp;gt;://WOS:000384571700005&lt;/url&gt;&lt;/related-urls&gt;&lt;/urls&gt;&lt;electronic-resource-num&gt;10.1007/s10342-016-0978-3&lt;/electronic-resource-num&gt;&lt;/record&gt;&lt;/Cite&gt;&lt;/EndNote&gt;</w:instrText>
      </w:r>
      <w:r w:rsidR="00793DE6" w:rsidRPr="002B5908">
        <w:rPr>
          <w:rFonts w:ascii="Times New Roman" w:eastAsia="宋体" w:hAnsi="Times New Roman" w:cs="Times New Roman"/>
          <w:sz w:val="24"/>
          <w:szCs w:val="24"/>
        </w:rPr>
        <w:fldChar w:fldCharType="separate"/>
      </w:r>
      <w:r w:rsidR="00793DE6" w:rsidRPr="002B5908">
        <w:rPr>
          <w:rFonts w:ascii="Times New Roman" w:eastAsia="宋体" w:hAnsi="Times New Roman" w:cs="Times New Roman"/>
          <w:noProof/>
          <w:sz w:val="24"/>
          <w:szCs w:val="24"/>
        </w:rPr>
        <w:t>(Kasahara et al., 2016)</w:t>
      </w:r>
      <w:r w:rsidR="00793DE6" w:rsidRPr="002B5908">
        <w:rPr>
          <w:rFonts w:ascii="Times New Roman" w:eastAsia="宋体" w:hAnsi="Times New Roman" w:cs="Times New Roman"/>
          <w:sz w:val="24"/>
          <w:szCs w:val="24"/>
        </w:rPr>
        <w:fldChar w:fldCharType="end"/>
      </w:r>
      <w:r w:rsidR="00CE10D9" w:rsidRPr="002B5908">
        <w:rPr>
          <w:rFonts w:ascii="Times New Roman" w:eastAsia="宋体" w:hAnsi="Times New Roman" w:cs="Times New Roman"/>
          <w:sz w:val="24"/>
          <w:szCs w:val="24"/>
        </w:rPr>
        <w:t>.</w:t>
      </w:r>
      <w:r w:rsidR="00662F26" w:rsidRPr="002B5908">
        <w:rPr>
          <w:rFonts w:ascii="Times New Roman" w:eastAsia="宋体" w:hAnsi="Times New Roman" w:cs="Times New Roman" w:hint="eastAsia"/>
          <w:sz w:val="24"/>
          <w:szCs w:val="24"/>
        </w:rPr>
        <w:t xml:space="preserve"> </w:t>
      </w:r>
      <w:r w:rsidR="00144F0F" w:rsidRPr="002B5908">
        <w:rPr>
          <w:rFonts w:ascii="Times New Roman" w:eastAsia="宋体" w:hAnsi="Times New Roman" w:cs="Times New Roman"/>
          <w:sz w:val="24"/>
          <w:szCs w:val="24"/>
        </w:rPr>
        <w:t xml:space="preserve">For example, </w:t>
      </w:r>
      <w:r w:rsidR="00386749" w:rsidRPr="002B5908">
        <w:rPr>
          <w:rFonts w:ascii="Times New Roman" w:hAnsi="Times New Roman" w:cs="Times New Roman"/>
          <w:color w:val="080000"/>
          <w:kern w:val="0"/>
          <w:sz w:val="24"/>
          <w:szCs w:val="24"/>
        </w:rPr>
        <w:t>Chollet</w:t>
      </w:r>
      <w:r w:rsidR="00386749" w:rsidRPr="002B5908">
        <w:rPr>
          <w:rFonts w:ascii="Times New Roman" w:hAnsi="Times New Roman" w:cs="Times New Roman"/>
          <w:i/>
          <w:iCs/>
          <w:color w:val="080000"/>
          <w:kern w:val="0"/>
          <w:sz w:val="24"/>
          <w:szCs w:val="24"/>
        </w:rPr>
        <w:t xml:space="preserve"> </w:t>
      </w:r>
      <w:r w:rsidR="00386749" w:rsidRPr="002B5908">
        <w:rPr>
          <w:rFonts w:ascii="Times New Roman" w:hAnsi="Times New Roman" w:cs="Times New Roman"/>
          <w:color w:val="080000"/>
          <w:kern w:val="0"/>
          <w:sz w:val="24"/>
          <w:szCs w:val="24"/>
        </w:rPr>
        <w:t>et al</w:t>
      </w:r>
      <w:r w:rsidR="00E33705" w:rsidRPr="002B5908">
        <w:rPr>
          <w:rFonts w:ascii="Times New Roman" w:hAnsi="Times New Roman" w:cs="Times New Roman" w:hint="eastAsia"/>
          <w:color w:val="080000"/>
          <w:kern w:val="0"/>
          <w:sz w:val="24"/>
          <w:szCs w:val="24"/>
        </w:rPr>
        <w:t>.</w:t>
      </w:r>
      <w:r w:rsidR="00496B58" w:rsidRPr="002B5908">
        <w:rPr>
          <w:rFonts w:ascii="Times New Roman" w:hAnsi="Times New Roman" w:cs="Times New Roman" w:hint="eastAsia"/>
          <w:color w:val="080000"/>
          <w:kern w:val="0"/>
          <w:sz w:val="24"/>
          <w:szCs w:val="24"/>
        </w:rPr>
        <w:t xml:space="preserve"> </w:t>
      </w:r>
      <w:r w:rsidR="00496B58" w:rsidRPr="002B5908">
        <w:rPr>
          <w:rFonts w:ascii="Times New Roman" w:hAnsi="Times New Roman" w:cs="Times New Roman"/>
          <w:color w:val="080000"/>
          <w:kern w:val="0"/>
          <w:sz w:val="24"/>
          <w:szCs w:val="24"/>
        </w:rPr>
        <w:fldChar w:fldCharType="begin"/>
      </w:r>
      <w:r w:rsidR="00A942CD">
        <w:rPr>
          <w:rFonts w:ascii="Times New Roman" w:hAnsi="Times New Roman" w:cs="Times New Roman"/>
          <w:color w:val="080000"/>
          <w:kern w:val="0"/>
          <w:sz w:val="24"/>
          <w:szCs w:val="24"/>
        </w:rPr>
        <w:instrText xml:space="preserve"> ADDIN EN.CITE &lt;EndNote&gt;&lt;Cite ExcludeAuth="1"&gt;&lt;Author&gt;Chollet&lt;/Author&gt;&lt;Year&gt;2021&lt;/Year&gt;&lt;RecNum&gt;740&lt;/RecNum&gt;&lt;DisplayText&gt;(2021)&lt;/DisplayText&gt;&lt;record&gt;&lt;rec-number&gt;740&lt;/rec-number&gt;&lt;foreign-keys&gt;&lt;key app="EN" db-id="zarapewsz0dfxjeeteovt20yp0s9ae2x5fzw" timestamp="1718247262"&gt;740&lt;/key&gt;&lt;/foreign-keys&gt;&lt;ref-type name="Journal Article"&gt;17&lt;/ref-type&gt;&lt;contributors&gt;&lt;authors&gt;&lt;author&gt;Chollet, S.&lt;/author&gt;&lt;author&gt;Maillard, M.&lt;/author&gt;&lt;author&gt;Schörghuber, J.&lt;/author&gt;&lt;author&gt;Grayston, S. J.&lt;/author&gt;&lt;author&gt;Martin, J. L.&lt;/author&gt;&lt;/authors&gt;&lt;/contributors&gt;&lt;titles&gt;&lt;title&gt;Deer slow down litter decomposition by reducing litter quality in a temperate forest&lt;/title&gt;&lt;secondary-title&gt;Ecology&lt;/secondary-title&gt;&lt;/titles&gt;&lt;periodical&gt;&lt;full-title&gt;Ecology&lt;/full-title&gt;&lt;abbr-1&gt;Ecology&lt;/abbr-1&gt;&lt;/periodical&gt;&lt;volume&gt;102&lt;/volume&gt;&lt;number&gt;2&lt;/number&gt;&lt;dates&gt;&lt;year&gt;2021&lt;/year&gt;&lt;pub-dates&gt;&lt;date&gt;Feb&lt;/date&gt;&lt;/pub-dates&gt;&lt;/dates&gt;&lt;isbn&gt;0012-9658&lt;/isbn&gt;&lt;accession-num&gt;WOS:000594053300001&lt;/accession-num&gt;&lt;urls&gt;&lt;related-urls&gt;&lt;url&gt;&amp;lt;Go to ISI&amp;gt;://WOS:000594053300001&lt;/url&gt;&lt;/related-urls&gt;&lt;/urls&gt;&lt;electronic-resource-num&gt;10.1002/ecy.3235&lt;/electronic-resource-num&gt;&lt;/record&gt;&lt;/Cite&gt;&lt;/EndNote&gt;</w:instrText>
      </w:r>
      <w:r w:rsidR="00496B58" w:rsidRPr="002B5908">
        <w:rPr>
          <w:rFonts w:ascii="Times New Roman" w:hAnsi="Times New Roman" w:cs="Times New Roman"/>
          <w:color w:val="080000"/>
          <w:kern w:val="0"/>
          <w:sz w:val="24"/>
          <w:szCs w:val="24"/>
        </w:rPr>
        <w:fldChar w:fldCharType="separate"/>
      </w:r>
      <w:r w:rsidR="00A942CD">
        <w:rPr>
          <w:rFonts w:ascii="Times New Roman" w:hAnsi="Times New Roman" w:cs="Times New Roman"/>
          <w:noProof/>
          <w:color w:val="080000"/>
          <w:kern w:val="0"/>
          <w:sz w:val="24"/>
          <w:szCs w:val="24"/>
        </w:rPr>
        <w:t>(2021)</w:t>
      </w:r>
      <w:r w:rsidR="00496B58" w:rsidRPr="002B5908">
        <w:rPr>
          <w:rFonts w:ascii="Times New Roman" w:hAnsi="Times New Roman" w:cs="Times New Roman"/>
          <w:color w:val="080000"/>
          <w:kern w:val="0"/>
          <w:sz w:val="24"/>
          <w:szCs w:val="24"/>
        </w:rPr>
        <w:fldChar w:fldCharType="end"/>
      </w:r>
      <w:r w:rsidR="00386749" w:rsidRPr="002B5908">
        <w:rPr>
          <w:rFonts w:ascii="Times New Roman" w:eastAsia="宋体" w:hAnsi="Times New Roman" w:cs="Times New Roman"/>
          <w:sz w:val="24"/>
          <w:szCs w:val="24"/>
        </w:rPr>
        <w:t xml:space="preserve"> </w:t>
      </w:r>
      <w:r w:rsidR="00D26919">
        <w:rPr>
          <w:rFonts w:ascii="Times New Roman" w:eastAsia="宋体" w:hAnsi="Times New Roman" w:cs="Times New Roman"/>
          <w:sz w:val="24"/>
          <w:szCs w:val="24"/>
        </w:rPr>
        <w:t>reported</w:t>
      </w:r>
      <w:r w:rsidR="00144F0F" w:rsidRPr="002B5908">
        <w:rPr>
          <w:rFonts w:ascii="Times New Roman" w:eastAsia="宋体" w:hAnsi="Times New Roman" w:cs="Times New Roman"/>
          <w:sz w:val="24"/>
          <w:szCs w:val="24"/>
        </w:rPr>
        <w:t xml:space="preserve"> that </w:t>
      </w:r>
      <w:r w:rsidR="00C55477" w:rsidRPr="002B5908">
        <w:rPr>
          <w:rFonts w:ascii="Times New Roman" w:eastAsia="宋体" w:hAnsi="Times New Roman" w:cs="Times New Roman"/>
          <w:sz w:val="24"/>
          <w:szCs w:val="24"/>
        </w:rPr>
        <w:t xml:space="preserve">the preference of deer for plants may </w:t>
      </w:r>
      <w:r w:rsidR="00662F26" w:rsidRPr="002B5908">
        <w:rPr>
          <w:rFonts w:ascii="Times New Roman" w:eastAsia="宋体" w:hAnsi="Times New Roman" w:cs="Times New Roman"/>
          <w:sz w:val="24"/>
          <w:szCs w:val="24"/>
        </w:rPr>
        <w:t>change litter decomposability</w:t>
      </w:r>
      <w:r w:rsidR="00D26919">
        <w:rPr>
          <w:rFonts w:ascii="Times New Roman" w:eastAsia="宋体" w:hAnsi="Times New Roman" w:cs="Times New Roman"/>
          <w:sz w:val="24"/>
          <w:szCs w:val="24"/>
        </w:rPr>
        <w:t>;</w:t>
      </w:r>
      <w:r w:rsidR="002C1166" w:rsidRPr="002B5908">
        <w:rPr>
          <w:rFonts w:ascii="Times New Roman" w:eastAsia="宋体" w:hAnsi="Times New Roman" w:cs="Times New Roman"/>
          <w:sz w:val="24"/>
          <w:szCs w:val="24"/>
        </w:rPr>
        <w:t xml:space="preserve"> </w:t>
      </w:r>
      <w:r w:rsidR="00204101" w:rsidRPr="002B5908">
        <w:rPr>
          <w:rFonts w:ascii="Times New Roman" w:eastAsia="宋体" w:hAnsi="Times New Roman" w:cs="Times New Roman"/>
          <w:sz w:val="24"/>
          <w:szCs w:val="24"/>
        </w:rPr>
        <w:t>s</w:t>
      </w:r>
      <w:r w:rsidR="00BD0E9A" w:rsidRPr="002B5908">
        <w:rPr>
          <w:rFonts w:ascii="Times New Roman" w:eastAsia="宋体" w:hAnsi="Times New Roman" w:cs="Times New Roman"/>
          <w:sz w:val="24"/>
          <w:szCs w:val="24"/>
        </w:rPr>
        <w:t>pecifically,</w:t>
      </w:r>
      <w:r w:rsidR="001142E1" w:rsidRPr="002B5908">
        <w:rPr>
          <w:rFonts w:ascii="Times New Roman" w:eastAsia="宋体" w:hAnsi="Times New Roman" w:cs="Times New Roman"/>
          <w:sz w:val="24"/>
          <w:szCs w:val="24"/>
        </w:rPr>
        <w:t xml:space="preserve"> </w:t>
      </w:r>
      <w:r w:rsidR="002A72C0" w:rsidRPr="002B5908">
        <w:rPr>
          <w:rFonts w:ascii="Times New Roman" w:eastAsia="宋体" w:hAnsi="Times New Roman" w:cs="Times New Roman"/>
          <w:sz w:val="24"/>
          <w:szCs w:val="24"/>
        </w:rPr>
        <w:t xml:space="preserve">deer promote the growth of </w:t>
      </w:r>
      <w:r w:rsidR="001142E1" w:rsidRPr="002B5908">
        <w:rPr>
          <w:rFonts w:ascii="Times New Roman" w:eastAsia="宋体" w:hAnsi="Times New Roman" w:cs="Times New Roman"/>
          <w:sz w:val="24"/>
          <w:szCs w:val="24"/>
        </w:rPr>
        <w:t xml:space="preserve">unpalatable species </w:t>
      </w:r>
      <w:r w:rsidR="002A72C0" w:rsidRPr="002B5908">
        <w:rPr>
          <w:rFonts w:ascii="Times New Roman" w:eastAsia="宋体" w:hAnsi="Times New Roman" w:cs="Times New Roman"/>
          <w:sz w:val="24"/>
          <w:szCs w:val="24"/>
        </w:rPr>
        <w:t>by preferentially eating the most palatab</w:t>
      </w:r>
      <w:r w:rsidR="00D26919">
        <w:rPr>
          <w:rFonts w:ascii="Times New Roman" w:eastAsia="宋体" w:hAnsi="Times New Roman" w:cs="Times New Roman"/>
          <w:sz w:val="24"/>
          <w:szCs w:val="24"/>
        </w:rPr>
        <w:t>le</w:t>
      </w:r>
      <w:r w:rsidR="002A72C0" w:rsidRPr="002B5908">
        <w:rPr>
          <w:rFonts w:ascii="Times New Roman" w:eastAsia="宋体" w:hAnsi="Times New Roman" w:cs="Times New Roman"/>
          <w:sz w:val="24"/>
          <w:szCs w:val="24"/>
        </w:rPr>
        <w:t xml:space="preserve"> species</w:t>
      </w:r>
      <w:r w:rsidR="00204101" w:rsidRPr="002B5908">
        <w:rPr>
          <w:rFonts w:ascii="Times New Roman" w:eastAsia="宋体" w:hAnsi="Times New Roman" w:cs="Times New Roman"/>
          <w:sz w:val="24"/>
          <w:szCs w:val="24"/>
        </w:rPr>
        <w:t>.</w:t>
      </w:r>
      <w:r w:rsidR="002A72C0" w:rsidRPr="002B5908">
        <w:rPr>
          <w:rFonts w:ascii="Times New Roman" w:eastAsia="宋体" w:hAnsi="Times New Roman" w:cs="Times New Roman"/>
          <w:sz w:val="24"/>
          <w:szCs w:val="24"/>
        </w:rPr>
        <w:t xml:space="preserve"> </w:t>
      </w:r>
      <w:r w:rsidR="00204101" w:rsidRPr="002B5908">
        <w:rPr>
          <w:rFonts w:ascii="Times New Roman" w:eastAsia="宋体" w:hAnsi="Times New Roman" w:cs="Times New Roman"/>
          <w:sz w:val="24"/>
          <w:szCs w:val="24"/>
        </w:rPr>
        <w:t>D</w:t>
      </w:r>
      <w:r w:rsidR="002A72C0" w:rsidRPr="002B5908">
        <w:rPr>
          <w:rFonts w:ascii="Times New Roman" w:eastAsia="宋体" w:hAnsi="Times New Roman" w:cs="Times New Roman"/>
          <w:sz w:val="24"/>
          <w:szCs w:val="24"/>
        </w:rPr>
        <w:t>o</w:t>
      </w:r>
      <w:r w:rsidR="002A72C0" w:rsidRPr="00714548">
        <w:rPr>
          <w:rFonts w:ascii="Times New Roman" w:eastAsia="宋体" w:hAnsi="Times New Roman" w:cs="Times New Roman"/>
          <w:sz w:val="24"/>
          <w:szCs w:val="24"/>
        </w:rPr>
        <w:t xml:space="preserve">mestic cattle feed extensively and act as </w:t>
      </w:r>
      <w:r w:rsidR="00D26919">
        <w:rPr>
          <w:rFonts w:ascii="Times New Roman" w:eastAsia="宋体" w:hAnsi="Times New Roman" w:cs="Times New Roman"/>
          <w:sz w:val="24"/>
          <w:szCs w:val="24"/>
        </w:rPr>
        <w:t>herbivores</w:t>
      </w:r>
      <w:r w:rsidR="002A72C0" w:rsidRPr="00714548">
        <w:rPr>
          <w:rFonts w:ascii="Times New Roman" w:eastAsia="宋体" w:hAnsi="Times New Roman" w:cs="Times New Roman"/>
          <w:sz w:val="24"/>
          <w:szCs w:val="24"/>
        </w:rPr>
        <w:t xml:space="preserve"> </w:t>
      </w:r>
      <w:r w:rsidR="00D26919">
        <w:rPr>
          <w:rFonts w:ascii="Times New Roman" w:eastAsia="宋体" w:hAnsi="Times New Roman" w:cs="Times New Roman"/>
          <w:sz w:val="24"/>
          <w:szCs w:val="24"/>
        </w:rPr>
        <w:t>that</w:t>
      </w:r>
      <w:r w:rsidR="002A72C0" w:rsidRPr="00714548">
        <w:rPr>
          <w:rFonts w:ascii="Times New Roman" w:eastAsia="宋体" w:hAnsi="Times New Roman" w:cs="Times New Roman"/>
          <w:sz w:val="24"/>
          <w:szCs w:val="24"/>
        </w:rPr>
        <w:t xml:space="preserve"> filter out plant species with high nutritional value and </w:t>
      </w:r>
      <w:r w:rsidR="00D26919">
        <w:rPr>
          <w:rFonts w:ascii="Times New Roman" w:eastAsia="宋体" w:hAnsi="Times New Roman" w:cs="Times New Roman"/>
          <w:sz w:val="24"/>
          <w:szCs w:val="24"/>
        </w:rPr>
        <w:t>greater</w:t>
      </w:r>
      <w:r w:rsidR="002A72C0" w:rsidRPr="00714548">
        <w:rPr>
          <w:rFonts w:ascii="Times New Roman" w:eastAsia="宋体" w:hAnsi="Times New Roman" w:cs="Times New Roman"/>
          <w:sz w:val="24"/>
          <w:szCs w:val="24"/>
        </w:rPr>
        <w:t xml:space="preserve"> palatability within the plant community</w:t>
      </w:r>
      <w:r w:rsidR="00793DE6">
        <w:rPr>
          <w:rFonts w:ascii="Times New Roman" w:eastAsia="宋体" w:hAnsi="Times New Roman" w:cs="Times New Roman" w:hint="eastAsia"/>
          <w:sz w:val="24"/>
          <w:szCs w:val="24"/>
        </w:rPr>
        <w:t xml:space="preserve"> </w:t>
      </w:r>
      <w:r w:rsidR="00793DE6">
        <w:rPr>
          <w:rFonts w:ascii="Times New Roman" w:eastAsia="宋体" w:hAnsi="Times New Roman" w:cs="Times New Roman"/>
          <w:sz w:val="24"/>
          <w:szCs w:val="24"/>
        </w:rPr>
        <w:fldChar w:fldCharType="begin"/>
      </w:r>
      <w:r w:rsidR="006E48F7">
        <w:rPr>
          <w:rFonts w:ascii="Times New Roman" w:eastAsia="宋体" w:hAnsi="Times New Roman" w:cs="Times New Roman"/>
          <w:sz w:val="24"/>
          <w:szCs w:val="24"/>
        </w:rPr>
        <w:instrText xml:space="preserve"> ADDIN EN.CITE &lt;EndNote&gt;&lt;Cite&gt;&lt;Author&gt;Öllerer&lt;/Author&gt;&lt;Year&gt;2019&lt;/Year&gt;&lt;RecNum&gt;48&lt;/RecNum&gt;&lt;DisplayText&gt;(Öllerer et al., 2019)&lt;/DisplayText&gt;&lt;record&gt;&lt;rec-number&gt;48&lt;/rec-number&gt;&lt;foreign-keys&gt;&lt;key app="EN" db-id="aptz9e0pvxd2vyexp5f59fecxxsvs9sx2zwx" timestamp="1718252237"&gt;48&lt;/key&gt;&lt;/foreign-keys&gt;&lt;ref-type name="Journal Article"&gt;17&lt;/ref-type&gt;&lt;contributors&gt;&lt;authors&gt;&lt;author&gt;Öllerer, K.&lt;/author&gt;&lt;author&gt;Varga, A.&lt;/author&gt;&lt;author&gt;Kirby, K.&lt;/author&gt;&lt;author&gt;Demeter, L.&lt;/author&gt;&lt;author&gt;Biró, M.&lt;/author&gt;&lt;author&gt;Bölöni, J.&lt;/author&gt;&lt;author&gt;Molnár, Z.&lt;/author&gt;&lt;/authors&gt;&lt;/contributors&gt;&lt;titles&gt;&lt;title&gt;Beyond the obvious impact of domestic livestock grazing on temperate forest vegetation - A global review&lt;/title&gt;&lt;secondary-title&gt;Biological Conservation&lt;/secondary-title&gt;&lt;/titles&gt;&lt;periodical&gt;&lt;full-title&gt;Biological Conservation&lt;/full-title&gt;&lt;/periodical&gt;&lt;pages&gt;209-219&lt;/pages&gt;&lt;volume&gt;237&lt;/volume&gt;&lt;dates&gt;&lt;year&gt;2019&lt;/year&gt;&lt;pub-dates&gt;&lt;date&gt;Sep&lt;/date&gt;&lt;/pub-dates&gt;&lt;/dates&gt;&lt;isbn&gt;0006-3207&lt;/isbn&gt;&lt;accession-num&gt;WOS:000488314700024&lt;/accession-num&gt;&lt;urls&gt;&lt;related-urls&gt;&lt;url&gt;&amp;lt;Go to ISI&amp;gt;://WOS:000488314700024&lt;/url&gt;&lt;/related-urls&gt;&lt;/urls&gt;&lt;electronic-resource-num&gt;10.1016/j.biocon.2019.07.007&lt;/electronic-resource-num&gt;&lt;/record&gt;&lt;/Cite&gt;&lt;/EndNote&gt;</w:instrText>
      </w:r>
      <w:r w:rsidR="00793DE6">
        <w:rPr>
          <w:rFonts w:ascii="Times New Roman" w:eastAsia="宋体" w:hAnsi="Times New Roman" w:cs="Times New Roman"/>
          <w:sz w:val="24"/>
          <w:szCs w:val="24"/>
        </w:rPr>
        <w:fldChar w:fldCharType="separate"/>
      </w:r>
      <w:r w:rsidR="00793DE6">
        <w:rPr>
          <w:rFonts w:ascii="Times New Roman" w:eastAsia="宋体" w:hAnsi="Times New Roman" w:cs="Times New Roman"/>
          <w:noProof/>
          <w:sz w:val="24"/>
          <w:szCs w:val="24"/>
        </w:rPr>
        <w:t>(Öllerer et al., 2019)</w:t>
      </w:r>
      <w:r w:rsidR="00793DE6">
        <w:rPr>
          <w:rFonts w:ascii="Times New Roman" w:eastAsia="宋体" w:hAnsi="Times New Roman" w:cs="Times New Roman"/>
          <w:sz w:val="24"/>
          <w:szCs w:val="24"/>
        </w:rPr>
        <w:fldChar w:fldCharType="end"/>
      </w:r>
      <w:r w:rsidR="002A72C0" w:rsidRPr="00714548">
        <w:rPr>
          <w:rFonts w:ascii="Times New Roman" w:eastAsia="宋体" w:hAnsi="Times New Roman" w:cs="Times New Roman"/>
          <w:sz w:val="24"/>
          <w:szCs w:val="24"/>
        </w:rPr>
        <w:t>.</w:t>
      </w:r>
      <w:r w:rsidR="002C1166" w:rsidRPr="00714548">
        <w:rPr>
          <w:rFonts w:ascii="Times New Roman" w:eastAsia="宋体" w:hAnsi="Times New Roman" w:cs="Times New Roman"/>
          <w:sz w:val="24"/>
          <w:szCs w:val="24"/>
        </w:rPr>
        <w:t xml:space="preserve"> </w:t>
      </w:r>
      <w:r w:rsidR="00A942CD" w:rsidRPr="00A942CD">
        <w:rPr>
          <w:rFonts w:ascii="Times New Roman" w:eastAsia="宋体" w:hAnsi="Times New Roman" w:cs="Times New Roman"/>
          <w:sz w:val="24"/>
          <w:szCs w:val="24"/>
        </w:rPr>
        <w:t>Overall, decomposition and nutrient cycling should be slowed by the anticipated decreases in litter amount and quality</w:t>
      </w:r>
      <w:r w:rsidR="00A942CD">
        <w:rPr>
          <w:rFonts w:ascii="Times New Roman" w:eastAsia="宋体" w:hAnsi="Times New Roman" w:cs="Times New Roman"/>
          <w:sz w:val="24"/>
          <w:szCs w:val="24"/>
        </w:rPr>
        <w:t xml:space="preserve"> </w:t>
      </w:r>
      <w:r w:rsidR="00A942CD">
        <w:rPr>
          <w:rFonts w:ascii="Times New Roman" w:eastAsia="宋体" w:hAnsi="Times New Roman" w:cs="Times New Roman"/>
          <w:sz w:val="24"/>
          <w:szCs w:val="24"/>
        </w:rPr>
        <w:fldChar w:fldCharType="begin"/>
      </w:r>
      <w:r w:rsidR="004D4D08">
        <w:rPr>
          <w:rFonts w:ascii="Times New Roman" w:eastAsia="宋体" w:hAnsi="Times New Roman" w:cs="Times New Roman"/>
          <w:sz w:val="24"/>
          <w:szCs w:val="24"/>
        </w:rPr>
        <w:instrText xml:space="preserve"> ADDIN EN.CITE &lt;EndNote&gt;&lt;Cite&gt;&lt;Author&gt;Bardgett&lt;/Author&gt;&lt;Year&gt;2003&lt;/Year&gt;&lt;RecNum&gt;76&lt;/RecNum&gt;&lt;DisplayText&gt;(Bardgett &amp;amp; Wardle, 2003)&lt;/DisplayText&gt;&lt;record&gt;&lt;rec-number&gt;76&lt;/rec-number&gt;&lt;foreign-keys&gt;&lt;key app="EN" db-id="aptz9e0pvxd2vyexp5f59fecxxsvs9sx2zwx" timestamp="1718252299"&gt;76&lt;/key&gt;&lt;/foreign-keys&gt;&lt;ref-type name="Journal Article"&gt;17&lt;/ref-type&gt;&lt;contributors&gt;&lt;authors&gt;&lt;author&gt;Bardgett, R. D.&lt;/author&gt;&lt;author&gt;Wardle, D. A.&lt;/author&gt;&lt;/authors&gt;&lt;/contributors&gt;&lt;titles&gt;&lt;title&gt;Herbivore-mediated linkages between aboveground and belowground communities&lt;/title&gt;&lt;secondary-title&gt;Ecology&lt;/secondary-title&gt;&lt;/titles&gt;&lt;periodical&gt;&lt;full-title&gt;Ecology&lt;/full-title&gt;&lt;/periodical&gt;&lt;pages&gt;2258-2268&lt;/pages&gt;&lt;volume&gt;84&lt;/volume&gt;&lt;number&gt;9&lt;/number&gt;&lt;dates&gt;&lt;year&gt;2003&lt;/year&gt;&lt;pub-dates&gt;&lt;date&gt;Sep&lt;/date&gt;&lt;/pub-dates&gt;&lt;/dates&gt;&lt;isbn&gt;0012-9658&lt;/isbn&gt;&lt;accession-num&gt;WOS:000185226100003&lt;/accession-num&gt;&lt;urls&gt;&lt;related-urls&gt;&lt;url&gt;&amp;lt;Go to ISI&amp;gt;://WOS:000185226100003&lt;/url&gt;&lt;/related-urls&gt;&lt;/urls&gt;&lt;electronic-resource-num&gt;10.1890/02-0274&lt;/electronic-resource-num&gt;&lt;/record&gt;&lt;/Cite&gt;&lt;/EndNote&gt;</w:instrText>
      </w:r>
      <w:r w:rsidR="00A942CD">
        <w:rPr>
          <w:rFonts w:ascii="Times New Roman" w:eastAsia="宋体" w:hAnsi="Times New Roman" w:cs="Times New Roman"/>
          <w:sz w:val="24"/>
          <w:szCs w:val="24"/>
        </w:rPr>
        <w:fldChar w:fldCharType="separate"/>
      </w:r>
      <w:r w:rsidR="004D4D08">
        <w:rPr>
          <w:rFonts w:ascii="Times New Roman" w:eastAsia="宋体" w:hAnsi="Times New Roman" w:cs="Times New Roman"/>
          <w:noProof/>
          <w:sz w:val="24"/>
          <w:szCs w:val="24"/>
        </w:rPr>
        <w:t>(Bardgett &amp; Wardle, 2003)</w:t>
      </w:r>
      <w:r w:rsidR="00A942CD">
        <w:rPr>
          <w:rFonts w:ascii="Times New Roman" w:eastAsia="宋体" w:hAnsi="Times New Roman" w:cs="Times New Roman"/>
          <w:sz w:val="24"/>
          <w:szCs w:val="24"/>
        </w:rPr>
        <w:fldChar w:fldCharType="end"/>
      </w:r>
      <w:r w:rsidR="00A942CD">
        <w:rPr>
          <w:rFonts w:ascii="Times New Roman" w:eastAsia="宋体" w:hAnsi="Times New Roman" w:cs="Times New Roman"/>
          <w:sz w:val="24"/>
          <w:szCs w:val="24"/>
        </w:rPr>
        <w:t xml:space="preserve">. </w:t>
      </w:r>
      <w:r w:rsidR="00A942CD" w:rsidRPr="00A942CD">
        <w:rPr>
          <w:rFonts w:ascii="Times New Roman" w:eastAsia="宋体" w:hAnsi="Times New Roman" w:cs="Times New Roman"/>
          <w:sz w:val="24"/>
          <w:szCs w:val="24"/>
        </w:rPr>
        <w:t>In addition, large herbivores excrete urine and feces, which are sources of organic materials that decomposition more quickly than plant litter</w:t>
      </w:r>
      <w:r w:rsidR="00A942CD">
        <w:rPr>
          <w:rFonts w:ascii="Times New Roman" w:eastAsia="宋体" w:hAnsi="Times New Roman" w:cs="Times New Roman" w:hint="eastAsia"/>
          <w:sz w:val="24"/>
          <w:szCs w:val="24"/>
        </w:rPr>
        <w:t xml:space="preserve"> </w:t>
      </w:r>
      <w:r w:rsidR="00793DE6">
        <w:rPr>
          <w:rFonts w:ascii="Times New Roman" w:eastAsia="宋体" w:hAnsi="Times New Roman" w:cs="Times New Roman"/>
          <w:sz w:val="24"/>
          <w:szCs w:val="24"/>
        </w:rPr>
        <w:fldChar w:fldCharType="begin"/>
      </w:r>
      <w:r w:rsidR="006E48F7">
        <w:rPr>
          <w:rFonts w:ascii="Times New Roman" w:eastAsia="宋体" w:hAnsi="Times New Roman" w:cs="Times New Roman"/>
          <w:sz w:val="24"/>
          <w:szCs w:val="24"/>
        </w:rPr>
        <w:instrText xml:space="preserve"> ADDIN EN.CITE &lt;EndNote&gt;&lt;Cite&gt;&lt;Author&gt;Wei&lt;/Author&gt;&lt;Year&gt;2021&lt;/Year&gt;&lt;RecNum&gt;34&lt;/RecNum&gt;&lt;DisplayText&gt;(Wei et al., 2021)&lt;/DisplayText&gt;&lt;record&gt;&lt;rec-number&gt;34&lt;/rec-number&gt;&lt;foreign-keys&gt;&lt;key app="EN" db-id="aptz9e0pvxd2vyexp5f59fecxxsvs9sx2zwx" timestamp="1718252197"&gt;34&lt;/key&gt;&lt;/foreign-keys&gt;&lt;ref-type name="Journal Article"&gt;17&lt;/ref-type&gt;&lt;contributors&gt;&lt;authors&gt;&lt;author&gt;Wei, Y. Q.&lt;/author&gt;&lt;author&gt;Zhang, Y. J.&lt;/author&gt;&lt;author&gt;Wilson, G. W. T.&lt;/author&gt;&lt;author&gt;Guo, Y. F.&lt;/author&gt;&lt;author&gt;Bi, Y. X.&lt;/author&gt;&lt;author&gt;Xiong, X.&lt;/author&gt;&lt;author&gt;Liu, N.&lt;/author&gt;&lt;/authors&gt;&lt;/contributors&gt;&lt;titles&gt;&lt;title&gt;Transformation of litter carbon to stable soil organic matter is facilitated by ungulate trampling&lt;/title&gt;&lt;secondary-title&gt;Geoderma&lt;/secondary-title&gt;&lt;/titles&gt;&lt;periodical&gt;&lt;full-title&gt;Geoderma&lt;/full-title&gt;&lt;/periodical&gt;&lt;volume&gt;385&lt;/volume&gt;&lt;dates&gt;&lt;year&gt;2021&lt;/year&gt;&lt;pub-dates&gt;&lt;date&gt;Mar&lt;/date&gt;&lt;/pub-dates&gt;&lt;/dates&gt;&lt;isbn&gt;0016-7061&lt;/isbn&gt;&lt;accession-num&gt;WOS:000609999200003&lt;/accession-num&gt;&lt;urls&gt;&lt;related-urls&gt;&lt;url&gt;&lt;style face="underline" font="default" size="100%"&gt;&amp;lt;Go to ISI&amp;gt;://WOS:000609999200003&lt;/style&gt;&lt;/url&gt;&lt;/related-urls&gt;&lt;/urls&gt;&lt;custom7&gt;114828&lt;/custom7&gt;&lt;electronic-resource-num&gt;10.1016/j.geoderma.2020.114828&lt;/electronic-resource-num&gt;&lt;/record&gt;&lt;/Cite&gt;&lt;/EndNote&gt;</w:instrText>
      </w:r>
      <w:r w:rsidR="00793DE6">
        <w:rPr>
          <w:rFonts w:ascii="Times New Roman" w:eastAsia="宋体" w:hAnsi="Times New Roman" w:cs="Times New Roman"/>
          <w:sz w:val="24"/>
          <w:szCs w:val="24"/>
        </w:rPr>
        <w:fldChar w:fldCharType="separate"/>
      </w:r>
      <w:r w:rsidR="00793DE6">
        <w:rPr>
          <w:rFonts w:ascii="Times New Roman" w:eastAsia="宋体" w:hAnsi="Times New Roman" w:cs="Times New Roman"/>
          <w:noProof/>
          <w:sz w:val="24"/>
          <w:szCs w:val="24"/>
        </w:rPr>
        <w:t>(Wei et al., 2021)</w:t>
      </w:r>
      <w:r w:rsidR="00793DE6">
        <w:rPr>
          <w:rFonts w:ascii="Times New Roman" w:eastAsia="宋体" w:hAnsi="Times New Roman" w:cs="Times New Roman"/>
          <w:sz w:val="24"/>
          <w:szCs w:val="24"/>
        </w:rPr>
        <w:fldChar w:fldCharType="end"/>
      </w:r>
      <w:r w:rsidR="0051182B" w:rsidRPr="00714548">
        <w:rPr>
          <w:rFonts w:ascii="Times New Roman" w:eastAsia="宋体" w:hAnsi="Times New Roman" w:cs="Times New Roman"/>
          <w:sz w:val="24"/>
          <w:szCs w:val="24"/>
        </w:rPr>
        <w:t xml:space="preserve">. </w:t>
      </w:r>
      <w:r w:rsidR="006C664B" w:rsidRPr="00714548">
        <w:rPr>
          <w:rFonts w:ascii="Times New Roman" w:eastAsia="宋体" w:hAnsi="Times New Roman" w:cs="Times New Roman"/>
          <w:sz w:val="24"/>
          <w:szCs w:val="24"/>
        </w:rPr>
        <w:t>W</w:t>
      </w:r>
      <w:r w:rsidR="0051182B" w:rsidRPr="00714548">
        <w:rPr>
          <w:rFonts w:ascii="Times New Roman" w:eastAsia="宋体" w:hAnsi="Times New Roman" w:cs="Times New Roman"/>
          <w:sz w:val="24"/>
          <w:szCs w:val="24"/>
        </w:rPr>
        <w:t xml:space="preserve">aste deposition by </w:t>
      </w:r>
      <w:r w:rsidR="00D31EE3" w:rsidRPr="00714548">
        <w:rPr>
          <w:rFonts w:ascii="Times New Roman" w:eastAsia="宋体" w:hAnsi="Times New Roman" w:cs="Times New Roman"/>
          <w:sz w:val="24"/>
          <w:szCs w:val="24"/>
        </w:rPr>
        <w:t>large herbivores</w:t>
      </w:r>
      <w:r w:rsidR="0051182B" w:rsidRPr="00714548">
        <w:rPr>
          <w:rFonts w:ascii="Times New Roman" w:eastAsia="宋体" w:hAnsi="Times New Roman" w:cs="Times New Roman"/>
          <w:sz w:val="24"/>
          <w:szCs w:val="24"/>
        </w:rPr>
        <w:t xml:space="preserve"> may </w:t>
      </w:r>
      <w:r w:rsidR="00D26919">
        <w:rPr>
          <w:rFonts w:ascii="Times New Roman" w:eastAsia="宋体" w:hAnsi="Times New Roman" w:cs="Times New Roman"/>
          <w:sz w:val="24"/>
          <w:szCs w:val="24"/>
        </w:rPr>
        <w:t>accelerate</w:t>
      </w:r>
      <w:r w:rsidR="0051182B" w:rsidRPr="00714548">
        <w:rPr>
          <w:rFonts w:ascii="Times New Roman" w:eastAsia="宋体" w:hAnsi="Times New Roman" w:cs="Times New Roman"/>
          <w:sz w:val="24"/>
          <w:szCs w:val="24"/>
        </w:rPr>
        <w:t xml:space="preserve"> litter decomposition</w:t>
      </w:r>
      <w:r w:rsidR="00793DE6">
        <w:rPr>
          <w:rFonts w:ascii="Times New Roman" w:eastAsia="宋体" w:hAnsi="Times New Roman" w:cs="Times New Roman" w:hint="eastAsia"/>
          <w:sz w:val="24"/>
          <w:szCs w:val="24"/>
        </w:rPr>
        <w:t xml:space="preserve"> </w:t>
      </w:r>
      <w:r w:rsidR="00793DE6">
        <w:rPr>
          <w:rFonts w:ascii="Times New Roman" w:eastAsia="宋体" w:hAnsi="Times New Roman" w:cs="Times New Roman"/>
          <w:sz w:val="24"/>
          <w:szCs w:val="24"/>
        </w:rPr>
        <w:fldChar w:fldCharType="begin"/>
      </w:r>
      <w:r w:rsidR="004D4D08">
        <w:rPr>
          <w:rFonts w:ascii="Times New Roman" w:eastAsia="宋体" w:hAnsi="Times New Roman" w:cs="Times New Roman"/>
          <w:sz w:val="24"/>
          <w:szCs w:val="24"/>
        </w:rPr>
        <w:instrText xml:space="preserve"> ADDIN EN.CITE &lt;EndNote&gt;&lt;Cite&gt;&lt;Author&gt;Bardgett&lt;/Author&gt;&lt;Year&gt;2003&lt;/Year&gt;&lt;RecNum&gt;76&lt;/RecNum&gt;&lt;DisplayText&gt;(Bardgett &amp;amp; Wardle, 2003)&lt;/DisplayText&gt;&lt;record&gt;&lt;rec-number&gt;76&lt;/rec-number&gt;&lt;foreign-keys&gt;&lt;key app="EN" db-id="aptz9e0pvxd2vyexp5f59fecxxsvs9sx2zwx" timestamp="1718252299"&gt;76&lt;/key&gt;&lt;/foreign-keys&gt;&lt;ref-type name="Journal Article"&gt;17&lt;/ref-type&gt;&lt;contributors&gt;&lt;authors&gt;&lt;author&gt;Bardgett, R. D.&lt;/author&gt;&lt;author&gt;Wardle, D. A.&lt;/author&gt;&lt;/authors&gt;&lt;/contributors&gt;&lt;titles&gt;&lt;title&gt;Herbivore-mediated linkages between aboveground and belowground communities&lt;/title&gt;&lt;secondary-title&gt;Ecology&lt;/secondary-title&gt;&lt;/titles&gt;&lt;periodical&gt;&lt;full-title&gt;Ecology&lt;/full-title&gt;&lt;/periodical&gt;&lt;pages&gt;2258-2268&lt;/pages&gt;&lt;volume&gt;84&lt;/volume&gt;&lt;number&gt;9&lt;/number&gt;&lt;dates&gt;&lt;year&gt;2003&lt;/year&gt;&lt;pub-dates&gt;&lt;date&gt;Sep&lt;/date&gt;&lt;/pub-dates&gt;&lt;/dates&gt;&lt;isbn&gt;0012-9658&lt;/isbn&gt;&lt;accession-num&gt;WOS:000185226100003&lt;/accession-num&gt;&lt;urls&gt;&lt;related-urls&gt;&lt;url&gt;&amp;lt;Go to ISI&amp;gt;://WOS:000185226100003&lt;/url&gt;&lt;/related-urls&gt;&lt;/urls&gt;&lt;electronic-resource-num&gt;10.1890/02-0274&lt;/electronic-resource-num&gt;&lt;/record&gt;&lt;/Cite&gt;&lt;/EndNote&gt;</w:instrText>
      </w:r>
      <w:r w:rsidR="00793DE6">
        <w:rPr>
          <w:rFonts w:ascii="Times New Roman" w:eastAsia="宋体" w:hAnsi="Times New Roman" w:cs="Times New Roman"/>
          <w:sz w:val="24"/>
          <w:szCs w:val="24"/>
        </w:rPr>
        <w:fldChar w:fldCharType="separate"/>
      </w:r>
      <w:r w:rsidR="004D4D08">
        <w:rPr>
          <w:rFonts w:ascii="Times New Roman" w:eastAsia="宋体" w:hAnsi="Times New Roman" w:cs="Times New Roman"/>
          <w:noProof/>
          <w:sz w:val="24"/>
          <w:szCs w:val="24"/>
        </w:rPr>
        <w:t>(Bardgett &amp; Wardle, 2003)</w:t>
      </w:r>
      <w:r w:rsidR="00793DE6">
        <w:rPr>
          <w:rFonts w:ascii="Times New Roman" w:eastAsia="宋体" w:hAnsi="Times New Roman" w:cs="Times New Roman"/>
          <w:sz w:val="24"/>
          <w:szCs w:val="24"/>
        </w:rPr>
        <w:fldChar w:fldCharType="end"/>
      </w:r>
      <w:r w:rsidR="0051182B" w:rsidRPr="00714548">
        <w:rPr>
          <w:rFonts w:ascii="Times New Roman" w:eastAsia="宋体" w:hAnsi="Times New Roman" w:cs="Times New Roman"/>
          <w:sz w:val="24"/>
          <w:szCs w:val="24"/>
        </w:rPr>
        <w:t>.</w:t>
      </w:r>
      <w:r w:rsidR="009A2A68">
        <w:rPr>
          <w:rFonts w:ascii="Times New Roman" w:eastAsia="宋体" w:hAnsi="Times New Roman" w:cs="Times New Roman" w:hint="eastAsia"/>
          <w:sz w:val="24"/>
          <w:szCs w:val="24"/>
        </w:rPr>
        <w:t xml:space="preserve"> </w:t>
      </w:r>
      <w:r w:rsidR="009A2A68" w:rsidRPr="009A2A68">
        <w:rPr>
          <w:rFonts w:ascii="Times New Roman" w:eastAsia="宋体" w:hAnsi="Times New Roman" w:cs="Times New Roman"/>
          <w:sz w:val="24"/>
          <w:szCs w:val="24"/>
        </w:rPr>
        <w:t>Plant material can be broken up by trampling, which encourages the addition of litter to the soil</w:t>
      </w:r>
      <w:r w:rsidR="009A2A68">
        <w:rPr>
          <w:rFonts w:ascii="Times New Roman" w:eastAsia="宋体" w:hAnsi="Times New Roman" w:cs="Times New Roman" w:hint="eastAsia"/>
          <w:sz w:val="24"/>
          <w:szCs w:val="24"/>
        </w:rPr>
        <w:t xml:space="preserve"> </w:t>
      </w:r>
      <w:r w:rsidR="00793DE6" w:rsidRPr="002B5908">
        <w:rPr>
          <w:rFonts w:ascii="Times New Roman" w:eastAsia="宋体" w:hAnsi="Times New Roman" w:cs="Times New Roman"/>
          <w:sz w:val="24"/>
          <w:szCs w:val="24"/>
        </w:rPr>
        <w:fldChar w:fldCharType="begin"/>
      </w:r>
      <w:r w:rsidR="002A38C9" w:rsidRPr="002B5908">
        <w:rPr>
          <w:rFonts w:ascii="Times New Roman" w:eastAsia="宋体" w:hAnsi="Times New Roman" w:cs="Times New Roman"/>
          <w:sz w:val="24"/>
          <w:szCs w:val="24"/>
        </w:rPr>
        <w:instrText xml:space="preserve"> ADDIN EN.CITE &lt;EndNote&gt;&lt;Cite&gt;&lt;Author&gt;Mancilla-Leytón&lt;/Author&gt;&lt;Year&gt;2013&lt;/Year&gt;&lt;RecNum&gt;756&lt;/RecNum&gt;&lt;DisplayText&gt;(Mancilla-Leytón et al., 2013)&lt;/DisplayText&gt;&lt;record&gt;&lt;rec-number&gt;756&lt;/rec-number&gt;&lt;foreign-keys&gt;&lt;key app="EN" db-id="zarapewsz0dfxjeeteovt20yp0s9ae2x5fzw" timestamp="1718247263"&gt;756&lt;/key&gt;&lt;/foreign-keys&gt;&lt;ref-type name="Journal Article"&gt;17&lt;/ref-type&gt;&lt;contributors&gt;&lt;authors&gt;&lt;author&gt;Mancilla-Leytón, J. M.&lt;/author&gt;&lt;author&gt;Sánchez-Lineros, V.&lt;/author&gt;&lt;author&gt;Vicente, A. M.&lt;/author&gt;&lt;/authors&gt;&lt;/contributors&gt;&lt;titles&gt;&lt;title&gt;&lt;style face="normal" font="default" size="100%"&gt;Influence of grazing on the decomposition of &lt;/style&gt;&lt;style face="italic" font="default" size="100%"&gt;Pinus pinea&lt;/style&gt;&lt;style face="normal" font="default" size="100%"&gt; L. needles in a silvopastoral system in Doana, Spain&lt;/style&gt;&lt;/title&gt;&lt;secondary-title&gt;Plant and Soil&lt;/secondary-title&gt;&lt;/titles&gt;&lt;periodical&gt;&lt;full-title&gt;Plant and Soil&lt;/full-title&gt;&lt;/periodical&gt;&lt;pages&gt;173-181&lt;/pages&gt;&lt;volume&gt;373&lt;/volume&gt;&lt;number&gt;1-2&lt;/number&gt;&lt;dates&gt;&lt;year&gt;2013&lt;/year&gt;&lt;pub-dates&gt;&lt;date&gt;Dec&lt;/date&gt;&lt;/pub-dates&gt;&lt;/dates&gt;&lt;isbn&gt;0032-079X&lt;/isbn&gt;&lt;accession-num&gt;WOS:000327400400012&lt;/accession-num&gt;&lt;urls&gt;&lt;related-urls&gt;&lt;url&gt;&lt;style face="underline" font="default" size="100%"&gt;&amp;lt;Go to ISI&amp;gt;://WOS:000327400400012&lt;/style&gt;&lt;/url&gt;&lt;/related-urls&gt;&lt;/urls&gt;&lt;electronic-resource-num&gt;10.1007/s11104-013-1788-8&lt;/electronic-resource-num&gt;&lt;/record&gt;&lt;/Cite&gt;&lt;/EndNote&gt;</w:instrText>
      </w:r>
      <w:r w:rsidR="00793DE6" w:rsidRPr="002B5908">
        <w:rPr>
          <w:rFonts w:ascii="Times New Roman" w:eastAsia="宋体" w:hAnsi="Times New Roman" w:cs="Times New Roman"/>
          <w:sz w:val="24"/>
          <w:szCs w:val="24"/>
        </w:rPr>
        <w:fldChar w:fldCharType="separate"/>
      </w:r>
      <w:r w:rsidR="002A38C9" w:rsidRPr="002B5908">
        <w:rPr>
          <w:rFonts w:ascii="Times New Roman" w:eastAsia="宋体" w:hAnsi="Times New Roman" w:cs="Times New Roman"/>
          <w:noProof/>
          <w:sz w:val="24"/>
          <w:szCs w:val="24"/>
        </w:rPr>
        <w:t>(Mancilla-Leytón et al., 2013)</w:t>
      </w:r>
      <w:r w:rsidR="00793DE6" w:rsidRPr="002B5908">
        <w:rPr>
          <w:rFonts w:ascii="Times New Roman" w:eastAsia="宋体" w:hAnsi="Times New Roman" w:cs="Times New Roman"/>
          <w:sz w:val="24"/>
          <w:szCs w:val="24"/>
        </w:rPr>
        <w:fldChar w:fldCharType="end"/>
      </w:r>
      <w:r w:rsidR="00B22122" w:rsidRPr="002B5908">
        <w:rPr>
          <w:rFonts w:ascii="Times New Roman" w:eastAsia="宋体" w:hAnsi="Times New Roman" w:cs="Times New Roman"/>
          <w:sz w:val="24"/>
          <w:szCs w:val="24"/>
        </w:rPr>
        <w:t xml:space="preserve">. </w:t>
      </w:r>
      <w:r w:rsidR="009A2A68" w:rsidRPr="009A2A68">
        <w:rPr>
          <w:rFonts w:ascii="Times New Roman" w:eastAsia="宋体" w:hAnsi="Times New Roman" w:cs="Times New Roman"/>
          <w:sz w:val="24"/>
          <w:szCs w:val="24"/>
        </w:rPr>
        <w:t>This in turn encourages the activity of microbes in diverse habitats, which in turn encourages the decomposition of litter</w:t>
      </w:r>
      <w:r w:rsidR="009A2A68">
        <w:rPr>
          <w:rFonts w:ascii="Times New Roman" w:eastAsia="宋体" w:hAnsi="Times New Roman" w:cs="Times New Roman"/>
          <w:sz w:val="24"/>
          <w:szCs w:val="24"/>
        </w:rPr>
        <w:t xml:space="preserve"> </w:t>
      </w:r>
      <w:r w:rsidR="00793DE6" w:rsidRPr="002B5908">
        <w:rPr>
          <w:rFonts w:ascii="Times New Roman" w:eastAsia="宋体" w:hAnsi="Times New Roman" w:cs="Times New Roman"/>
          <w:sz w:val="24"/>
          <w:szCs w:val="24"/>
        </w:rPr>
        <w:fldChar w:fldCharType="begin"/>
      </w:r>
      <w:r w:rsidR="006E48F7">
        <w:rPr>
          <w:rFonts w:ascii="Times New Roman" w:eastAsia="宋体" w:hAnsi="Times New Roman" w:cs="Times New Roman"/>
          <w:sz w:val="24"/>
          <w:szCs w:val="24"/>
        </w:rPr>
        <w:instrText xml:space="preserve"> ADDIN EN.CITE &lt;EndNote&gt;&lt;Cite&gt;&lt;Author&gt;Wei&lt;/Author&gt;&lt;Year&gt;2021&lt;/Year&gt;&lt;RecNum&gt;34&lt;/RecNum&gt;&lt;DisplayText&gt;(Wei et al., 2021)&lt;/DisplayText&gt;&lt;record&gt;&lt;rec-number&gt;34&lt;/rec-number&gt;&lt;foreign-keys&gt;&lt;key app="EN" db-id="aptz9e0pvxd2vyexp5f59fecxxsvs9sx2zwx" timestamp="1718252197"&gt;34&lt;/key&gt;&lt;/foreign-keys&gt;&lt;ref-type name="Journal Article"&gt;17&lt;/ref-type&gt;&lt;contributors&gt;&lt;authors&gt;&lt;author&gt;Wei, Y. Q.&lt;/author&gt;&lt;author&gt;Zhang, Y. J.&lt;/author&gt;&lt;author&gt;Wilson, G. W. T.&lt;/author&gt;&lt;author&gt;Guo, Y. F.&lt;/author&gt;&lt;author&gt;Bi, Y. X.&lt;/author&gt;&lt;author&gt;Xiong, X.&lt;/author&gt;&lt;author&gt;Liu, N.&lt;/author&gt;&lt;/authors&gt;&lt;/contributors&gt;&lt;titles&gt;&lt;title&gt;Transformation of litter carbon to stable soil organic matter is facilitated by ungulate trampling&lt;/title&gt;&lt;secondary-title&gt;Geoderma&lt;/secondary-title&gt;&lt;/titles&gt;&lt;periodical&gt;&lt;full-title&gt;Geoderma&lt;/full-title&gt;&lt;/periodical&gt;&lt;volume&gt;385&lt;/volume&gt;&lt;dates&gt;&lt;year&gt;2021&lt;/year&gt;&lt;pub-dates&gt;&lt;date&gt;Mar&lt;/date&gt;&lt;/pub-dates&gt;&lt;/dates&gt;&lt;isbn&gt;0016-7061&lt;/isbn&gt;&lt;accession-num&gt;WOS:000609999200003&lt;/accession-num&gt;&lt;urls&gt;&lt;related-urls&gt;&lt;url&gt;&lt;style face="underline" font="default" size="100%"&gt;&amp;lt;Go to ISI&amp;gt;://WOS:000609999200003&lt;/style&gt;&lt;/url&gt;&lt;/related-urls&gt;&lt;/urls&gt;&lt;custom7&gt;114828&lt;/custom7&gt;&lt;electronic-resource-num&gt;10.1016/j.geoderma.2020.114828&lt;/electronic-resource-num&gt;&lt;/record&gt;&lt;/Cite&gt;&lt;/EndNote&gt;</w:instrText>
      </w:r>
      <w:r w:rsidR="00793DE6" w:rsidRPr="002B5908">
        <w:rPr>
          <w:rFonts w:ascii="Times New Roman" w:eastAsia="宋体" w:hAnsi="Times New Roman" w:cs="Times New Roman"/>
          <w:sz w:val="24"/>
          <w:szCs w:val="24"/>
        </w:rPr>
        <w:fldChar w:fldCharType="separate"/>
      </w:r>
      <w:r w:rsidR="00793DE6" w:rsidRPr="002B5908">
        <w:rPr>
          <w:rFonts w:ascii="Times New Roman" w:eastAsia="宋体" w:hAnsi="Times New Roman" w:cs="Times New Roman"/>
          <w:noProof/>
          <w:sz w:val="24"/>
          <w:szCs w:val="24"/>
        </w:rPr>
        <w:t>(Wei et al., 2021)</w:t>
      </w:r>
      <w:r w:rsidR="00793DE6" w:rsidRPr="002B5908">
        <w:rPr>
          <w:rFonts w:ascii="Times New Roman" w:eastAsia="宋体" w:hAnsi="Times New Roman" w:cs="Times New Roman"/>
          <w:sz w:val="24"/>
          <w:szCs w:val="24"/>
        </w:rPr>
        <w:fldChar w:fldCharType="end"/>
      </w:r>
      <w:r w:rsidR="00382171" w:rsidRPr="002B5908">
        <w:rPr>
          <w:rFonts w:ascii="Times New Roman" w:eastAsia="宋体" w:hAnsi="Times New Roman" w:cs="Times New Roman"/>
          <w:sz w:val="24"/>
          <w:szCs w:val="24"/>
        </w:rPr>
        <w:t>.</w:t>
      </w:r>
      <w:r w:rsidR="00692358" w:rsidRPr="002B5908">
        <w:rPr>
          <w:rFonts w:ascii="Times New Roman" w:eastAsia="宋体" w:hAnsi="Times New Roman" w:cs="Times New Roman"/>
          <w:sz w:val="24"/>
          <w:szCs w:val="24"/>
        </w:rPr>
        <w:t xml:space="preserve"> </w:t>
      </w:r>
      <w:r w:rsidR="00204101" w:rsidRPr="002B5908">
        <w:rPr>
          <w:rFonts w:ascii="Times New Roman" w:eastAsia="宋体" w:hAnsi="Times New Roman" w:cs="Times New Roman"/>
          <w:sz w:val="24"/>
          <w:szCs w:val="24"/>
        </w:rPr>
        <w:t>Livestock and wild ungulates have differ</w:t>
      </w:r>
      <w:r w:rsidR="00D26919">
        <w:rPr>
          <w:rFonts w:ascii="Times New Roman" w:eastAsia="宋体" w:hAnsi="Times New Roman" w:cs="Times New Roman"/>
          <w:sz w:val="24"/>
          <w:szCs w:val="24"/>
        </w:rPr>
        <w:t>ent</w:t>
      </w:r>
      <w:r w:rsidR="004F6FA9" w:rsidRPr="002B5908">
        <w:rPr>
          <w:rFonts w:ascii="Times New Roman" w:eastAsia="宋体" w:hAnsi="Times New Roman" w:cs="Times New Roman"/>
          <w:sz w:val="24"/>
          <w:szCs w:val="24"/>
        </w:rPr>
        <w:t xml:space="preserve"> body weight</w:t>
      </w:r>
      <w:r w:rsidR="00204101" w:rsidRPr="002B5908">
        <w:rPr>
          <w:rFonts w:ascii="Times New Roman" w:eastAsia="宋体" w:hAnsi="Times New Roman" w:cs="Times New Roman"/>
          <w:sz w:val="24"/>
          <w:szCs w:val="24"/>
        </w:rPr>
        <w:t>s</w:t>
      </w:r>
      <w:r w:rsidR="004F6FA9" w:rsidRPr="002B5908">
        <w:rPr>
          <w:rFonts w:ascii="Times New Roman" w:eastAsia="宋体" w:hAnsi="Times New Roman" w:cs="Times New Roman"/>
          <w:sz w:val="24"/>
          <w:szCs w:val="24"/>
        </w:rPr>
        <w:t>, hoof pressure</w:t>
      </w:r>
      <w:r w:rsidR="00204101" w:rsidRPr="002B5908">
        <w:rPr>
          <w:rFonts w:ascii="Times New Roman" w:eastAsia="宋体" w:hAnsi="Times New Roman" w:cs="Times New Roman"/>
          <w:sz w:val="24"/>
          <w:szCs w:val="24"/>
        </w:rPr>
        <w:t>s</w:t>
      </w:r>
      <w:r w:rsidR="004F6FA9" w:rsidRPr="002B5908">
        <w:rPr>
          <w:rFonts w:ascii="Times New Roman" w:eastAsia="宋体" w:hAnsi="Times New Roman" w:cs="Times New Roman"/>
          <w:sz w:val="24"/>
          <w:szCs w:val="24"/>
        </w:rPr>
        <w:t xml:space="preserve"> and movement </w:t>
      </w:r>
      <w:r w:rsidR="00204101" w:rsidRPr="002B5908">
        <w:rPr>
          <w:rFonts w:ascii="Times New Roman" w:eastAsia="宋体" w:hAnsi="Times New Roman" w:cs="Times New Roman"/>
          <w:sz w:val="24"/>
          <w:szCs w:val="24"/>
        </w:rPr>
        <w:t>patterns</w:t>
      </w:r>
      <w:r w:rsidR="004F6FA9" w:rsidRPr="002B5908">
        <w:rPr>
          <w:rFonts w:ascii="Times New Roman" w:eastAsia="宋体" w:hAnsi="Times New Roman" w:cs="Times New Roman"/>
          <w:sz w:val="24"/>
          <w:szCs w:val="24"/>
        </w:rPr>
        <w:t xml:space="preserve">, </w:t>
      </w:r>
      <w:r w:rsidR="00204101" w:rsidRPr="002B5908">
        <w:rPr>
          <w:rFonts w:ascii="Times New Roman" w:eastAsia="宋体" w:hAnsi="Times New Roman" w:cs="Times New Roman"/>
          <w:sz w:val="24"/>
          <w:szCs w:val="24"/>
        </w:rPr>
        <w:t xml:space="preserve">which affect </w:t>
      </w:r>
      <w:r w:rsidR="004F6FA9" w:rsidRPr="002B5908">
        <w:rPr>
          <w:rFonts w:ascii="Times New Roman" w:eastAsia="宋体" w:hAnsi="Times New Roman" w:cs="Times New Roman"/>
          <w:sz w:val="24"/>
          <w:szCs w:val="24"/>
        </w:rPr>
        <w:t>litter breakage</w:t>
      </w:r>
      <w:r w:rsidR="00204101" w:rsidRPr="002B5908">
        <w:rPr>
          <w:rFonts w:ascii="Times New Roman" w:eastAsia="宋体" w:hAnsi="Times New Roman" w:cs="Times New Roman"/>
          <w:sz w:val="24"/>
          <w:szCs w:val="24"/>
        </w:rPr>
        <w:t xml:space="preserve"> and </w:t>
      </w:r>
      <w:r w:rsidR="004F6FA9" w:rsidRPr="002B5908">
        <w:rPr>
          <w:rFonts w:ascii="Times New Roman" w:eastAsia="宋体" w:hAnsi="Times New Roman" w:cs="Times New Roman"/>
          <w:sz w:val="24"/>
          <w:szCs w:val="24"/>
        </w:rPr>
        <w:t>decomposition rates</w:t>
      </w:r>
      <w:r w:rsidR="00AB218B" w:rsidRPr="002B5908">
        <w:rPr>
          <w:rFonts w:ascii="Times New Roman" w:eastAsia="宋体" w:hAnsi="Times New Roman" w:cs="Times New Roman" w:hint="eastAsia"/>
          <w:sz w:val="24"/>
          <w:szCs w:val="24"/>
        </w:rPr>
        <w:t xml:space="preserve"> </w:t>
      </w:r>
      <w:r w:rsidR="00AB218B" w:rsidRPr="002B5908">
        <w:rPr>
          <w:rFonts w:ascii="Times New Roman" w:eastAsia="宋体" w:hAnsi="Times New Roman" w:cs="Times New Roman"/>
          <w:sz w:val="24"/>
          <w:szCs w:val="24"/>
        </w:rPr>
        <w:fldChar w:fldCharType="begin"/>
      </w:r>
      <w:r w:rsidR="006E48F7">
        <w:rPr>
          <w:rFonts w:ascii="Times New Roman" w:eastAsia="宋体" w:hAnsi="Times New Roman" w:cs="Times New Roman"/>
          <w:sz w:val="24"/>
          <w:szCs w:val="24"/>
        </w:rPr>
        <w:instrText xml:space="preserve"> ADDIN EN.CITE &lt;EndNote&gt;&lt;Cite&gt;&lt;Author&gt;Öllerer&lt;/Author&gt;&lt;Year&gt;2019&lt;/Year&gt;&lt;RecNum&gt;48&lt;/RecNum&gt;&lt;DisplayText&gt;(Öllerer et al., 2019)&lt;/DisplayText&gt;&lt;record&gt;&lt;rec-number&gt;48&lt;/rec-number&gt;&lt;foreign-keys&gt;&lt;key app="EN" db-id="aptz9e0pvxd2vyexp5f59fecxxsvs9sx2zwx" timestamp="1718252237"&gt;48&lt;/key&gt;&lt;/foreign-keys&gt;&lt;ref-type name="Journal Article"&gt;17&lt;/ref-type&gt;&lt;contributors&gt;&lt;authors&gt;&lt;author&gt;Öllerer, K.&lt;/author&gt;&lt;author&gt;Varga, A.&lt;/author&gt;&lt;author&gt;Kirby, K.&lt;/author&gt;&lt;author&gt;Demeter, L.&lt;/author&gt;&lt;author&gt;Biró, M.&lt;/author&gt;&lt;author&gt;Bölöni, J.&lt;/author&gt;&lt;author&gt;Molnár, Z.&lt;/author&gt;&lt;/authors&gt;&lt;/contributors&gt;&lt;titles&gt;&lt;title&gt;Beyond the obvious impact of domestic livestock grazing on temperate forest vegetation - A global review&lt;/title&gt;&lt;secondary-title&gt;Biological Conservation&lt;/secondary-title&gt;&lt;/titles&gt;&lt;periodical&gt;&lt;full-title&gt;Biological Conservation&lt;/full-title&gt;&lt;/periodical&gt;&lt;pages&gt;209-219&lt;/pages&gt;&lt;volume&gt;237&lt;/volume&gt;&lt;dates&gt;&lt;year&gt;2019&lt;/year&gt;&lt;pub-dates&gt;&lt;date&gt;Sep&lt;/date&gt;&lt;/pub-dates&gt;&lt;/dates&gt;&lt;isbn&gt;0006-3207&lt;/isbn&gt;&lt;accession-num&gt;WOS:000488314700024&lt;/accession-num&gt;&lt;urls&gt;&lt;related-urls&gt;&lt;url&gt;&amp;lt;Go to ISI&amp;gt;://WOS:000488314700024&lt;/url&gt;&lt;/related-urls&gt;&lt;/urls&gt;&lt;electronic-resource-num&gt;10.1016/j.biocon.2019.07.007&lt;/electronic-resource-num&gt;&lt;/record&gt;&lt;/Cite&gt;&lt;/EndNote&gt;</w:instrText>
      </w:r>
      <w:r w:rsidR="00AB218B" w:rsidRPr="002B5908">
        <w:rPr>
          <w:rFonts w:ascii="Times New Roman" w:eastAsia="宋体" w:hAnsi="Times New Roman" w:cs="Times New Roman"/>
          <w:sz w:val="24"/>
          <w:szCs w:val="24"/>
        </w:rPr>
        <w:fldChar w:fldCharType="separate"/>
      </w:r>
      <w:r w:rsidR="00AB218B" w:rsidRPr="002B5908">
        <w:rPr>
          <w:rFonts w:ascii="Times New Roman" w:eastAsia="宋体" w:hAnsi="Times New Roman" w:cs="Times New Roman"/>
          <w:noProof/>
          <w:sz w:val="24"/>
          <w:szCs w:val="24"/>
        </w:rPr>
        <w:t>(Öllerer et al., 2019)</w:t>
      </w:r>
      <w:r w:rsidR="00AB218B" w:rsidRPr="002B5908">
        <w:rPr>
          <w:rFonts w:ascii="Times New Roman" w:eastAsia="宋体" w:hAnsi="Times New Roman" w:cs="Times New Roman"/>
          <w:sz w:val="24"/>
          <w:szCs w:val="24"/>
        </w:rPr>
        <w:fldChar w:fldCharType="end"/>
      </w:r>
      <w:r w:rsidR="004F6FA9" w:rsidRPr="002B5908">
        <w:rPr>
          <w:rFonts w:ascii="Times New Roman" w:eastAsia="宋体" w:hAnsi="Times New Roman" w:cs="Times New Roman"/>
          <w:sz w:val="24"/>
          <w:szCs w:val="24"/>
        </w:rPr>
        <w:t>.</w:t>
      </w:r>
      <w:bookmarkEnd w:id="17"/>
    </w:p>
    <w:p w14:paraId="45BF45CD" w14:textId="05F8B184" w:rsidR="00D06930" w:rsidRPr="004002A6" w:rsidRDefault="00A942CD" w:rsidP="004002A6">
      <w:pPr>
        <w:spacing w:line="360" w:lineRule="auto"/>
        <w:ind w:firstLineChars="200" w:firstLine="480"/>
        <w:jc w:val="left"/>
        <w:rPr>
          <w:rFonts w:ascii="Times New Roman" w:eastAsia="宋体" w:hAnsi="Times New Roman" w:cs="Times New Roman"/>
          <w:sz w:val="24"/>
          <w:szCs w:val="24"/>
        </w:rPr>
      </w:pPr>
      <w:r w:rsidRPr="00A942CD">
        <w:rPr>
          <w:rFonts w:ascii="Times New Roman" w:eastAsia="宋体" w:hAnsi="Times New Roman" w:cs="Times New Roman"/>
          <w:sz w:val="24"/>
          <w:szCs w:val="24"/>
        </w:rPr>
        <w:lastRenderedPageBreak/>
        <w:t>The practice of allowing cattle to graze freely throughout their natural habitat presents a risk to both ungulate prey and sympatric carnivorous species, such as the endangered Amur tiger (</w:t>
      </w:r>
      <w:r w:rsidRPr="00A942CD">
        <w:rPr>
          <w:rFonts w:ascii="Times New Roman" w:eastAsia="宋体" w:hAnsi="Times New Roman" w:cs="Times New Roman"/>
          <w:i/>
          <w:iCs/>
          <w:sz w:val="24"/>
          <w:szCs w:val="24"/>
        </w:rPr>
        <w:t xml:space="preserve">Panthera </w:t>
      </w:r>
      <w:proofErr w:type="spellStart"/>
      <w:r w:rsidRPr="00A942CD">
        <w:rPr>
          <w:rFonts w:ascii="Times New Roman" w:eastAsia="宋体" w:hAnsi="Times New Roman" w:cs="Times New Roman"/>
          <w:i/>
          <w:iCs/>
          <w:sz w:val="24"/>
          <w:szCs w:val="24"/>
        </w:rPr>
        <w:t>tigris</w:t>
      </w:r>
      <w:proofErr w:type="spellEnd"/>
      <w:r w:rsidRPr="00A942CD">
        <w:rPr>
          <w:rFonts w:ascii="Times New Roman" w:eastAsia="宋体" w:hAnsi="Times New Roman" w:cs="Times New Roman"/>
          <w:i/>
          <w:iCs/>
          <w:sz w:val="24"/>
          <w:szCs w:val="24"/>
        </w:rPr>
        <w:t xml:space="preserve"> </w:t>
      </w:r>
      <w:proofErr w:type="spellStart"/>
      <w:r w:rsidRPr="00A942CD">
        <w:rPr>
          <w:rFonts w:ascii="Times New Roman" w:eastAsia="宋体" w:hAnsi="Times New Roman" w:cs="Times New Roman"/>
          <w:i/>
          <w:iCs/>
          <w:sz w:val="24"/>
          <w:szCs w:val="24"/>
        </w:rPr>
        <w:t>altaica</w:t>
      </w:r>
      <w:proofErr w:type="spellEnd"/>
      <w:r w:rsidRPr="00A942CD">
        <w:rPr>
          <w:rFonts w:ascii="Times New Roman" w:eastAsia="宋体" w:hAnsi="Times New Roman" w:cs="Times New Roman"/>
          <w:sz w:val="24"/>
          <w:szCs w:val="24"/>
        </w:rPr>
        <w:t>) and Amur leopard (</w:t>
      </w:r>
      <w:r w:rsidRPr="00A942CD">
        <w:rPr>
          <w:rFonts w:ascii="Times New Roman" w:eastAsia="宋体" w:hAnsi="Times New Roman" w:cs="Times New Roman"/>
          <w:i/>
          <w:iCs/>
          <w:sz w:val="24"/>
          <w:szCs w:val="24"/>
        </w:rPr>
        <w:t xml:space="preserve">P. pardus </w:t>
      </w:r>
      <w:proofErr w:type="spellStart"/>
      <w:r w:rsidRPr="00A942CD">
        <w:rPr>
          <w:rFonts w:ascii="Times New Roman" w:eastAsia="宋体" w:hAnsi="Times New Roman" w:cs="Times New Roman"/>
          <w:i/>
          <w:iCs/>
          <w:sz w:val="24"/>
          <w:szCs w:val="24"/>
        </w:rPr>
        <w:t>orientalis</w:t>
      </w:r>
      <w:proofErr w:type="spellEnd"/>
      <w:r w:rsidRPr="00A942CD">
        <w:rPr>
          <w:rFonts w:ascii="Times New Roman" w:eastAsia="宋体" w:hAnsi="Times New Roman" w:cs="Times New Roman"/>
          <w:sz w:val="24"/>
          <w:szCs w:val="24"/>
        </w:rPr>
        <w:t>) found in the temperate mixed forests of Northeast Asia</w:t>
      </w:r>
      <w:r>
        <w:rPr>
          <w:rFonts w:ascii="Times New Roman" w:eastAsia="宋体" w:hAnsi="Times New Roman" w:cs="Times New Roman"/>
          <w:sz w:val="24"/>
          <w:szCs w:val="24"/>
        </w:rPr>
        <w:t xml:space="preserve"> </w:t>
      </w:r>
      <w:r w:rsidR="00AB218B" w:rsidRPr="002B5908">
        <w:rPr>
          <w:rFonts w:ascii="Times New Roman" w:eastAsia="宋体" w:hAnsi="Times New Roman" w:cs="Times New Roman"/>
          <w:sz w:val="24"/>
          <w:szCs w:val="24"/>
        </w:rPr>
        <w:fldChar w:fldCharType="begin">
          <w:fldData xml:space="preserve">PEVuZE5vdGU+PENpdGU+PEF1dGhvcj5GZW5nPC9BdXRob3I+PFllYXI+MjAyMTwvWWVhcj48UmVj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</w:fldData>
        </w:fldChar>
      </w:r>
      <w:r w:rsidR="006E48F7">
        <w:rPr>
          <w:rFonts w:ascii="Times New Roman" w:eastAsia="宋体" w:hAnsi="Times New Roman" w:cs="Times New Roman"/>
          <w:sz w:val="24"/>
          <w:szCs w:val="24"/>
        </w:rPr>
        <w:instrText xml:space="preserve"> ADDIN EN.CITE </w:instrText>
      </w:r>
      <w:r w:rsidR="006E48F7">
        <w:rPr>
          <w:rFonts w:ascii="Times New Roman" w:eastAsia="宋体" w:hAnsi="Times New Roman" w:cs="Times New Roman"/>
          <w:sz w:val="24"/>
          <w:szCs w:val="24"/>
        </w:rPr>
        <w:fldChar w:fldCharType="begin">
          <w:fldData xml:space="preserve">PEVuZE5vdGU+PENpdGU+PEF1dGhvcj5GZW5nPC9BdXRob3I+PFllYXI+MjAyMTwvWWVhcj48UmVj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</w:fldData>
        </w:fldChar>
      </w:r>
      <w:r w:rsidR="006E48F7">
        <w:rPr>
          <w:rFonts w:ascii="Times New Roman" w:eastAsia="宋体" w:hAnsi="Times New Roman" w:cs="Times New Roman"/>
          <w:sz w:val="24"/>
          <w:szCs w:val="24"/>
        </w:rPr>
        <w:instrText xml:space="preserve"> ADDIN EN.CITE.DATA </w:instrText>
      </w:r>
      <w:r w:rsidR="006E48F7">
        <w:rPr>
          <w:rFonts w:ascii="Times New Roman" w:eastAsia="宋体" w:hAnsi="Times New Roman" w:cs="Times New Roman"/>
          <w:sz w:val="24"/>
          <w:szCs w:val="24"/>
        </w:rPr>
      </w:r>
      <w:r w:rsidR="006E48F7">
        <w:rPr>
          <w:rFonts w:ascii="Times New Roman" w:eastAsia="宋体" w:hAnsi="Times New Roman" w:cs="Times New Roman"/>
          <w:sz w:val="24"/>
          <w:szCs w:val="24"/>
        </w:rPr>
        <w:fldChar w:fldCharType="end"/>
      </w:r>
      <w:r w:rsidR="00AB218B" w:rsidRPr="002B5908">
        <w:rPr>
          <w:rFonts w:ascii="Times New Roman" w:eastAsia="宋体" w:hAnsi="Times New Roman" w:cs="Times New Roman"/>
          <w:sz w:val="24"/>
          <w:szCs w:val="24"/>
        </w:rPr>
      </w:r>
      <w:r w:rsidR="00AB218B" w:rsidRPr="002B5908">
        <w:rPr>
          <w:rFonts w:ascii="Times New Roman" w:eastAsia="宋体" w:hAnsi="Times New Roman" w:cs="Times New Roman"/>
          <w:sz w:val="24"/>
          <w:szCs w:val="24"/>
        </w:rPr>
        <w:fldChar w:fldCharType="separate"/>
      </w:r>
      <w:r w:rsidR="00AB218B" w:rsidRPr="002B5908">
        <w:rPr>
          <w:rFonts w:ascii="Times New Roman" w:eastAsia="宋体" w:hAnsi="Times New Roman" w:cs="Times New Roman"/>
          <w:noProof/>
          <w:sz w:val="24"/>
          <w:szCs w:val="24"/>
        </w:rPr>
        <w:t>(Feng et al., 2021; Wang et al., 2016)</w:t>
      </w:r>
      <w:r w:rsidR="00AB218B" w:rsidRPr="002B5908">
        <w:rPr>
          <w:rFonts w:ascii="Times New Roman" w:eastAsia="宋体" w:hAnsi="Times New Roman" w:cs="Times New Roman"/>
          <w:sz w:val="24"/>
          <w:szCs w:val="24"/>
        </w:rPr>
        <w:fldChar w:fldCharType="end"/>
      </w:r>
      <w:r w:rsidR="00822F97" w:rsidRPr="002B5908">
        <w:rPr>
          <w:rFonts w:ascii="Times New Roman" w:eastAsia="宋体" w:hAnsi="Times New Roman" w:cs="Times New Roman"/>
          <w:sz w:val="24"/>
          <w:szCs w:val="24"/>
        </w:rPr>
        <w:t>.</w:t>
      </w:r>
      <w:r w:rsidR="000C7DBB" w:rsidRPr="002B5908">
        <w:rPr>
          <w:rFonts w:ascii="Times New Roman" w:eastAsia="宋体" w:hAnsi="Times New Roman" w:cs="Times New Roman"/>
          <w:sz w:val="24"/>
          <w:szCs w:val="24"/>
        </w:rPr>
        <w:t xml:space="preserve"> </w:t>
      </w:r>
      <w:r w:rsidRPr="00A942CD">
        <w:rPr>
          <w:rFonts w:ascii="Times New Roman" w:eastAsia="宋体" w:hAnsi="Times New Roman" w:cs="Times New Roman"/>
          <w:sz w:val="24"/>
          <w:szCs w:val="24"/>
        </w:rPr>
        <w:t xml:space="preserve">Along the China-Russia border, the government </w:t>
      </w:r>
      <w:r w:rsidR="00FF6CEC">
        <w:rPr>
          <w:rFonts w:ascii="Times New Roman" w:eastAsia="宋体" w:hAnsi="Times New Roman" w:cs="Times New Roman"/>
          <w:sz w:val="24"/>
          <w:szCs w:val="24"/>
        </w:rPr>
        <w:t xml:space="preserve">of </w:t>
      </w:r>
      <w:r w:rsidR="00FF6CEC" w:rsidRPr="00A942CD">
        <w:rPr>
          <w:rFonts w:ascii="Times New Roman" w:eastAsia="宋体" w:hAnsi="Times New Roman" w:cs="Times New Roman"/>
          <w:sz w:val="24"/>
          <w:szCs w:val="24"/>
        </w:rPr>
        <w:t xml:space="preserve">Chinese </w:t>
      </w:r>
      <w:r w:rsidRPr="00A942CD">
        <w:rPr>
          <w:rFonts w:ascii="Times New Roman" w:eastAsia="宋体" w:hAnsi="Times New Roman" w:cs="Times New Roman"/>
          <w:sz w:val="24"/>
          <w:szCs w:val="24"/>
        </w:rPr>
        <w:t>recently constructed a sizable national park (about 14,000 km</w:t>
      </w:r>
      <w:r w:rsidRPr="00A942CD">
        <w:rPr>
          <w:rFonts w:ascii="Times New Roman" w:eastAsia="宋体" w:hAnsi="Times New Roman" w:cs="Times New Roman"/>
          <w:sz w:val="24"/>
          <w:szCs w:val="24"/>
          <w:vertAlign w:val="superscript"/>
        </w:rPr>
        <w:t>2</w:t>
      </w:r>
      <w:r w:rsidRPr="00A942CD">
        <w:rPr>
          <w:rFonts w:ascii="Times New Roman" w:eastAsia="宋体" w:hAnsi="Times New Roman" w:cs="Times New Roman"/>
          <w:sz w:val="24"/>
          <w:szCs w:val="24"/>
        </w:rPr>
        <w:t>) in an effort to create a protected region for tigers and leopards</w:t>
      </w:r>
      <w:r w:rsidR="00FF6CEC">
        <w:rPr>
          <w:rFonts w:ascii="Times New Roman" w:eastAsia="宋体" w:hAnsi="Times New Roman" w:cs="Times New Roman"/>
          <w:sz w:val="24"/>
          <w:szCs w:val="24"/>
        </w:rPr>
        <w:t xml:space="preserve"> </w:t>
      </w:r>
      <w:r w:rsidR="00FF6CEC">
        <w:rPr>
          <w:rFonts w:ascii="Times New Roman" w:eastAsia="宋体" w:hAnsi="Times New Roman" w:cs="Times New Roman"/>
          <w:sz w:val="24"/>
          <w:szCs w:val="24"/>
        </w:rPr>
        <w:fldChar w:fldCharType="begin"/>
      </w:r>
      <w:r w:rsidR="00FF6CEC">
        <w:rPr>
          <w:rFonts w:ascii="Times New Roman" w:eastAsia="宋体" w:hAnsi="Times New Roman" w:cs="Times New Roman"/>
          <w:sz w:val="24"/>
          <w:szCs w:val="24"/>
        </w:rPr>
        <w:instrText xml:space="preserve"> ADDIN EN.CITE &lt;EndNote&gt;&lt;Cite&gt;&lt;Author&gt;Feng&lt;/Author&gt;&lt;Year&gt;2021&lt;/Year&gt;&lt;RecNum&gt;64&lt;/RecNum&gt;&lt;DisplayText&gt;(Feng et al., 2021)&lt;/DisplayText&gt;&lt;record&gt;&lt;rec-number&gt;64&lt;/rec-number&gt;&lt;foreign-keys&gt;&lt;key app="EN" db-id="aptz9e0pvxd2vyexp5f59fecxxsvs9sx2zwx" timestamp="1718252282"&gt;64&lt;/key&gt;&lt;/foreign-keys&gt;&lt;ref-type name="Journal Article"&gt;17&lt;/ref-type&gt;&lt;contributors&gt;&lt;authors&gt;&lt;author&gt;Feng, R. N.&lt;/author&gt;&lt;author&gt;Lü, X. Y.&lt;/author&gt;&lt;author&gt;Xiao, W. H.&lt;/author&gt;&lt;author&gt;Feng, J. W.&lt;/author&gt;&lt;author&gt;Sun, Y. F.&lt;/author&gt;&lt;author&gt;Guan, Y.&lt;/author&gt;&lt;author&gt;Feng, L. M.&lt;/author&gt;&lt;author&gt;Smith, J. L. D.&lt;/author&gt;&lt;author&gt;Ge, J. P.&lt;/author&gt;&lt;author&gt;Wang, T. M.&lt;/author&gt;&lt;/authors&gt;&lt;/contributors&gt;&lt;titles&gt;&lt;title&gt;Effects of free-ranging livestock on sympatric herbivores at fine spatiotemporal scales&lt;/title&gt;&lt;secondary-title&gt;Landscape Ecology&lt;/secondary-title&gt;&lt;/titles&gt;&lt;periodical&gt;&lt;full-title&gt;Landscape Ecology&lt;/full-title&gt;&lt;/periodical&gt;&lt;pages&gt;1441-1457&lt;/pages&gt;&lt;volume&gt;36&lt;/volume&gt;&lt;number&gt;5&lt;/number&gt;&lt;dates&gt;&lt;year&gt;2021&lt;/year&gt;&lt;pub-dates&gt;&lt;date&gt;May&lt;/date&gt;&lt;/pub-dates&gt;&lt;/dates&gt;&lt;isbn&gt;0921-2973&lt;/isbn&gt;&lt;accession-num&gt;WOS:000629466500001&lt;/accession-num&gt;&lt;urls&gt;&lt;related-urls&gt;&lt;url&gt;&amp;lt;Go to ISI&amp;gt;://WOS:000629466500001&lt;/url&gt;&lt;/related-urls&gt;&lt;/urls&gt;&lt;electronic-resource-num&gt;10.1007/s10980-021-01226-6&lt;/electronic-resource-num&gt;&lt;/record&gt;&lt;/Cite&gt;&lt;/EndNote&gt;</w:instrText>
      </w:r>
      <w:r w:rsidR="00FF6CEC">
        <w:rPr>
          <w:rFonts w:ascii="Times New Roman" w:eastAsia="宋体" w:hAnsi="Times New Roman" w:cs="Times New Roman"/>
          <w:sz w:val="24"/>
          <w:szCs w:val="24"/>
        </w:rPr>
        <w:fldChar w:fldCharType="separate"/>
      </w:r>
      <w:r w:rsidR="00FF6CEC">
        <w:rPr>
          <w:rFonts w:ascii="Times New Roman" w:eastAsia="宋体" w:hAnsi="Times New Roman" w:cs="Times New Roman"/>
          <w:noProof/>
          <w:sz w:val="24"/>
          <w:szCs w:val="24"/>
        </w:rPr>
        <w:t>(Feng et al., 2021)</w:t>
      </w:r>
      <w:r w:rsidR="00FF6CEC">
        <w:rPr>
          <w:rFonts w:ascii="Times New Roman" w:eastAsia="宋体" w:hAnsi="Times New Roman" w:cs="Times New Roman"/>
          <w:sz w:val="24"/>
          <w:szCs w:val="24"/>
        </w:rPr>
        <w:fldChar w:fldCharType="end"/>
      </w:r>
      <w:r w:rsidRPr="00A942CD">
        <w:rPr>
          <w:rFonts w:ascii="Times New Roman" w:eastAsia="宋体" w:hAnsi="Times New Roman" w:cs="Times New Roman"/>
          <w:sz w:val="24"/>
          <w:szCs w:val="24"/>
        </w:rPr>
        <w:t>. In order to restore habitat for the declining numbers of tigers and leopards and to continue providing vital ecological services that sustain human livelihoods, the management department plans to move away from grazing in the forests</w:t>
      </w:r>
      <w:r w:rsidR="003E4FA6">
        <w:rPr>
          <w:rFonts w:ascii="Times New Roman" w:eastAsia="宋体" w:hAnsi="Times New Roman" w:cs="Times New Roman" w:hint="eastAsia"/>
          <w:sz w:val="24"/>
          <w:szCs w:val="24"/>
        </w:rPr>
        <w:t xml:space="preserve"> </w:t>
      </w:r>
      <w:r w:rsidR="00AB218B" w:rsidRPr="002B5908">
        <w:rPr>
          <w:rFonts w:ascii="Times New Roman" w:eastAsia="宋体" w:hAnsi="Times New Roman" w:cs="Times New Roman"/>
          <w:sz w:val="24"/>
          <w:szCs w:val="24"/>
        </w:rPr>
        <w:fldChar w:fldCharType="begin"/>
      </w:r>
      <w:r w:rsidR="006E48F7">
        <w:rPr>
          <w:rFonts w:ascii="Times New Roman" w:eastAsia="宋体" w:hAnsi="Times New Roman" w:cs="Times New Roman"/>
          <w:sz w:val="24"/>
          <w:szCs w:val="24"/>
        </w:rPr>
        <w:instrText xml:space="preserve"> ADDIN EN.CITE &lt;EndNote&gt;&lt;Cite&gt;&lt;Author&gt;Feng&lt;/Author&gt;&lt;Year&gt;2021&lt;/Year&gt;&lt;RecNum&gt;64&lt;/RecNum&gt;&lt;DisplayText&gt;(Feng et al., 2021)&lt;/DisplayText&gt;&lt;record&gt;&lt;rec-number&gt;64&lt;/rec-number&gt;&lt;foreign-keys&gt;&lt;key app="EN" db-id="aptz9e0pvxd2vyexp5f59fecxxsvs9sx2zwx" timestamp="1718252282"&gt;64&lt;/key&gt;&lt;/foreign-keys&gt;&lt;ref-type name="Journal Article"&gt;17&lt;/ref-type&gt;&lt;contributors&gt;&lt;authors&gt;&lt;author&gt;Feng, R. N.&lt;/author&gt;&lt;author&gt;Lü, X. Y.&lt;/author&gt;&lt;author&gt;Xiao, W. H.&lt;/author&gt;&lt;author&gt;Feng, J. W.&lt;/author&gt;&lt;author&gt;Sun, Y. F.&lt;/author&gt;&lt;author&gt;Guan, Y.&lt;/author&gt;&lt;author&gt;Feng, L. M.&lt;/author&gt;&lt;author&gt;Smith, J. L. D.&lt;/author&gt;&lt;author&gt;Ge, J. P.&lt;/author&gt;&lt;author&gt;Wang, T. M.&lt;/author&gt;&lt;/authors&gt;&lt;/contributors&gt;&lt;titles&gt;&lt;title&gt;Effects of free-ranging livestock on sympatric herbivores at fine spatiotemporal scales&lt;/title&gt;&lt;secondary-title&gt;Landscape Ecology&lt;/secondary-title&gt;&lt;/titles&gt;&lt;periodical&gt;&lt;full-title&gt;Landscape Ecology&lt;/full-title&gt;&lt;/periodical&gt;&lt;pages&gt;1441-1457&lt;/pages&gt;&lt;volume&gt;36&lt;/volume&gt;&lt;number&gt;5&lt;/number&gt;&lt;dates&gt;&lt;year&gt;2021&lt;/year&gt;&lt;pub-dates&gt;&lt;date&gt;May&lt;/date&gt;&lt;/pub-dates&gt;&lt;/dates&gt;&lt;isbn&gt;0921-2973&lt;/isbn&gt;&lt;accession-num&gt;WOS:000629466500001&lt;/accession-num&gt;&lt;urls&gt;&lt;related-urls&gt;&lt;url&gt;&amp;lt;Go to ISI&amp;gt;://WOS:000629466500001&lt;/url&gt;&lt;/related-urls&gt;&lt;/urls&gt;&lt;electronic-resource-num&gt;10.1007/s10980-021-01226-6&lt;/electronic-resource-num&gt;&lt;/record&gt;&lt;/Cite&gt;&lt;/EndNote&gt;</w:instrText>
      </w:r>
      <w:r w:rsidR="00AB218B" w:rsidRPr="002B5908">
        <w:rPr>
          <w:rFonts w:ascii="Times New Roman" w:eastAsia="宋体" w:hAnsi="Times New Roman" w:cs="Times New Roman"/>
          <w:sz w:val="24"/>
          <w:szCs w:val="24"/>
        </w:rPr>
        <w:fldChar w:fldCharType="separate"/>
      </w:r>
      <w:r w:rsidR="00AB218B" w:rsidRPr="002B5908">
        <w:rPr>
          <w:rFonts w:ascii="Times New Roman" w:eastAsia="宋体" w:hAnsi="Times New Roman" w:cs="Times New Roman"/>
          <w:noProof/>
          <w:sz w:val="24"/>
          <w:szCs w:val="24"/>
        </w:rPr>
        <w:t>(Feng et al., 2021)</w:t>
      </w:r>
      <w:r w:rsidR="00AB218B" w:rsidRPr="002B5908">
        <w:rPr>
          <w:rFonts w:ascii="Times New Roman" w:eastAsia="宋体" w:hAnsi="Times New Roman" w:cs="Times New Roman"/>
          <w:sz w:val="24"/>
          <w:szCs w:val="24"/>
        </w:rPr>
        <w:fldChar w:fldCharType="end"/>
      </w:r>
      <w:r w:rsidR="00F3046F" w:rsidRPr="002B5908">
        <w:rPr>
          <w:rFonts w:ascii="Times New Roman" w:eastAsia="宋体" w:hAnsi="Times New Roman" w:cs="Times New Roman"/>
          <w:sz w:val="24"/>
          <w:szCs w:val="24"/>
        </w:rPr>
        <w:t xml:space="preserve">. </w:t>
      </w:r>
      <w:r w:rsidR="00D835D8" w:rsidRPr="002B5908">
        <w:rPr>
          <w:rFonts w:ascii="Times New Roman" w:eastAsia="宋体" w:hAnsi="Times New Roman" w:cs="Times New Roman"/>
          <w:sz w:val="24"/>
          <w:szCs w:val="24"/>
        </w:rPr>
        <w:t xml:space="preserve">However, </w:t>
      </w:r>
      <w:r w:rsidRPr="00A942CD">
        <w:rPr>
          <w:rFonts w:ascii="Times New Roman" w:eastAsia="宋体" w:hAnsi="Times New Roman" w:cs="Times New Roman"/>
          <w:sz w:val="24"/>
          <w:szCs w:val="24"/>
        </w:rPr>
        <w:t>livestock are essential to the people' way of life and the regional economy</w:t>
      </w:r>
      <w:r w:rsidR="00D835D8" w:rsidRPr="002B5908">
        <w:rPr>
          <w:rFonts w:ascii="Times New Roman" w:eastAsia="宋体" w:hAnsi="Times New Roman" w:cs="Times New Roman"/>
          <w:sz w:val="24"/>
          <w:szCs w:val="24"/>
        </w:rPr>
        <w:t xml:space="preserve">. </w:t>
      </w:r>
      <w:r w:rsidR="001520D9" w:rsidRPr="001520D9">
        <w:rPr>
          <w:rFonts w:ascii="Times New Roman" w:eastAsia="宋体" w:hAnsi="Times New Roman" w:cs="Times New Roman"/>
          <w:sz w:val="24"/>
          <w:szCs w:val="24"/>
        </w:rPr>
        <w:t>Communities in this area would suffer tremendously if forest grazing, which has been practiced for decades, were suddenly introduced.</w:t>
      </w:r>
      <w:r w:rsidR="001520D9" w:rsidRPr="001520D9">
        <w:t xml:space="preserve"> </w:t>
      </w:r>
      <w:r w:rsidR="001520D9" w:rsidRPr="001520D9">
        <w:rPr>
          <w:rFonts w:ascii="Times New Roman" w:eastAsia="宋体" w:hAnsi="Times New Roman" w:cs="Times New Roman"/>
          <w:sz w:val="24"/>
          <w:szCs w:val="24"/>
        </w:rPr>
        <w:t>This would heighten tensions between the local population and the preservation of the ecology.</w:t>
      </w:r>
      <w:r w:rsidR="004002A6">
        <w:rPr>
          <w:rFonts w:ascii="Times New Roman" w:eastAsia="宋体" w:hAnsi="Times New Roman" w:cs="Times New Roman" w:hint="eastAsia"/>
          <w:sz w:val="24"/>
          <w:szCs w:val="24"/>
        </w:rPr>
        <w:t xml:space="preserve"> </w:t>
      </w:r>
      <w:r w:rsidR="001520D9" w:rsidRPr="001520D9">
        <w:rPr>
          <w:rFonts w:ascii="Times New Roman" w:eastAsia="宋体" w:hAnsi="Times New Roman" w:cs="Times New Roman"/>
          <w:sz w:val="24"/>
          <w:szCs w:val="24"/>
        </w:rPr>
        <w:t>In order to balance the need to use nature and to guarantee that wild animals may survive and procreate, protected areas must employ numerous indices to obtain thorough assessment of grazing impacts.</w:t>
      </w:r>
      <w:r w:rsidR="001520D9" w:rsidRPr="001520D9">
        <w:t xml:space="preserve"> </w:t>
      </w:r>
      <w:r w:rsidR="001520D9" w:rsidRPr="001520D9">
        <w:rPr>
          <w:rFonts w:ascii="Times New Roman" w:eastAsia="宋体" w:hAnsi="Times New Roman" w:cs="Times New Roman"/>
          <w:sz w:val="24"/>
          <w:szCs w:val="24"/>
        </w:rPr>
        <w:t>Two significant sources of nutrient replenishment in forest soils are the breakdown of litter and the excrement of cattle.</w:t>
      </w:r>
      <w:r w:rsidR="004002A6">
        <w:rPr>
          <w:rFonts w:ascii="Times New Roman" w:eastAsia="宋体" w:hAnsi="Times New Roman" w:cs="Times New Roman"/>
          <w:sz w:val="24"/>
          <w:szCs w:val="24"/>
        </w:rPr>
        <w:t xml:space="preserve"> </w:t>
      </w:r>
      <w:r w:rsidR="00F3046F" w:rsidRPr="002B5908">
        <w:rPr>
          <w:rFonts w:ascii="Times New Roman" w:eastAsia="宋体" w:hAnsi="Times New Roman" w:cs="Times New Roman"/>
          <w:sz w:val="24"/>
          <w:szCs w:val="24"/>
        </w:rPr>
        <w:t xml:space="preserve">Litter decomposition, as a key link in biogeochemical cycling, is a crucial pathway for aboveground plant residues to return organic matter and nutrients to the soil, thereby </w:t>
      </w:r>
      <w:r w:rsidR="00770381" w:rsidRPr="002B5908">
        <w:rPr>
          <w:rFonts w:ascii="Times New Roman" w:eastAsia="宋体" w:hAnsi="Times New Roman" w:cs="Times New Roman"/>
          <w:sz w:val="24"/>
          <w:szCs w:val="24"/>
        </w:rPr>
        <w:t>preserving</w:t>
      </w:r>
      <w:r w:rsidR="00F3046F" w:rsidRPr="002B5908">
        <w:rPr>
          <w:rFonts w:ascii="Times New Roman" w:eastAsia="宋体" w:hAnsi="Times New Roman" w:cs="Times New Roman"/>
          <w:sz w:val="24"/>
          <w:szCs w:val="24"/>
        </w:rPr>
        <w:t xml:space="preserve"> soil fertility in terrestrial ecosystems and playing an important role in maintaining ecosystem structure and function.</w:t>
      </w:r>
      <w:r w:rsidR="00F3046F" w:rsidRPr="002B5908">
        <w:rPr>
          <w:rFonts w:ascii="Times New Roman" w:eastAsia="宋体" w:hAnsi="Times New Roman" w:cs="Times New Roman"/>
          <w:color w:val="000000" w:themeColor="text1"/>
          <w:sz w:val="24"/>
          <w:szCs w:val="24"/>
        </w:rPr>
        <w:t xml:space="preserve"> </w:t>
      </w:r>
      <w:r w:rsidR="004002A6" w:rsidRPr="004002A6">
        <w:rPr>
          <w:rFonts w:ascii="Times New Roman" w:eastAsia="宋体" w:hAnsi="Times New Roman" w:cs="Times New Roman"/>
          <w:color w:val="000000" w:themeColor="text1"/>
          <w:sz w:val="24"/>
          <w:szCs w:val="24"/>
        </w:rPr>
        <w:t>Because of differences in their physiology, diet, behavior, numbers, and management, livestock and wild ungulates have different effects on the decomposition of litter</w:t>
      </w:r>
      <w:r w:rsidR="004002A6">
        <w:rPr>
          <w:rFonts w:ascii="Times New Roman" w:eastAsia="宋体" w:hAnsi="Times New Roman" w:cs="Times New Roman"/>
          <w:color w:val="000000" w:themeColor="text1"/>
          <w:sz w:val="24"/>
          <w:szCs w:val="24"/>
        </w:rPr>
        <w:t xml:space="preserve"> </w:t>
      </w:r>
      <w:r w:rsidR="00AB218B" w:rsidRPr="002B5908">
        <w:rPr>
          <w:rFonts w:ascii="Times New Roman" w:eastAsia="宋体" w:hAnsi="Times New Roman" w:cs="Times New Roman"/>
          <w:color w:val="000000" w:themeColor="text1"/>
          <w:sz w:val="24"/>
          <w:szCs w:val="24"/>
        </w:rPr>
        <w:fldChar w:fldCharType="begin">
          <w:fldData xml:space="preserve">PEVuZE5vdGU+PENpdGU+PEF1dGhvcj5CZXJuZXM8L0F1dGhvcj48WWVhcj4yMDE4PC9ZZWFyPjxS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</w:fldData>
        </w:fldChar>
      </w:r>
      <w:r w:rsidR="006E48F7">
        <w:rPr>
          <w:rFonts w:ascii="Times New Roman" w:eastAsia="宋体" w:hAnsi="Times New Roman" w:cs="Times New Roman"/>
          <w:color w:val="000000" w:themeColor="text1"/>
          <w:sz w:val="24"/>
          <w:szCs w:val="24"/>
        </w:rPr>
        <w:instrText xml:space="preserve"> ADDIN EN.CITE </w:instrText>
      </w:r>
      <w:r w:rsidR="006E48F7">
        <w:rPr>
          <w:rFonts w:ascii="Times New Roman" w:eastAsia="宋体" w:hAnsi="Times New Roman" w:cs="Times New Roman"/>
          <w:color w:val="000000" w:themeColor="text1"/>
          <w:sz w:val="24"/>
          <w:szCs w:val="24"/>
        </w:rPr>
        <w:fldChar w:fldCharType="begin">
          <w:fldData xml:space="preserve">PEVuZE5vdGU+PENpdGU+PEF1dGhvcj5CZXJuZXM8L0F1dGhvcj48WWVhcj4yMDE4PC9ZZWFyPjxS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</w:fldData>
        </w:fldChar>
      </w:r>
      <w:r w:rsidR="006E48F7">
        <w:rPr>
          <w:rFonts w:ascii="Times New Roman" w:eastAsia="宋体" w:hAnsi="Times New Roman" w:cs="Times New Roman"/>
          <w:color w:val="000000" w:themeColor="text1"/>
          <w:sz w:val="24"/>
          <w:szCs w:val="24"/>
        </w:rPr>
        <w:instrText xml:space="preserve"> ADDIN EN.CITE.DATA </w:instrText>
      </w:r>
      <w:r w:rsidR="006E48F7">
        <w:rPr>
          <w:rFonts w:ascii="Times New Roman" w:eastAsia="宋体" w:hAnsi="Times New Roman" w:cs="Times New Roman"/>
          <w:color w:val="000000" w:themeColor="text1"/>
          <w:sz w:val="24"/>
          <w:szCs w:val="24"/>
        </w:rPr>
      </w:r>
      <w:r w:rsidR="006E48F7">
        <w:rPr>
          <w:rFonts w:ascii="Times New Roman" w:eastAsia="宋体" w:hAnsi="Times New Roman" w:cs="Times New Roman"/>
          <w:color w:val="000000" w:themeColor="text1"/>
          <w:sz w:val="24"/>
          <w:szCs w:val="24"/>
        </w:rPr>
        <w:fldChar w:fldCharType="end"/>
      </w:r>
      <w:r w:rsidR="00AB218B" w:rsidRPr="002B5908">
        <w:rPr>
          <w:rFonts w:ascii="Times New Roman" w:eastAsia="宋体" w:hAnsi="Times New Roman" w:cs="Times New Roman"/>
          <w:color w:val="000000" w:themeColor="text1"/>
          <w:sz w:val="24"/>
          <w:szCs w:val="24"/>
        </w:rPr>
      </w:r>
      <w:r w:rsidR="00AB218B" w:rsidRPr="002B5908">
        <w:rPr>
          <w:rFonts w:ascii="Times New Roman" w:eastAsia="宋体" w:hAnsi="Times New Roman" w:cs="Times New Roman"/>
          <w:color w:val="000000" w:themeColor="text1"/>
          <w:sz w:val="24"/>
          <w:szCs w:val="24"/>
        </w:rPr>
        <w:fldChar w:fldCharType="separate"/>
      </w:r>
      <w:r w:rsidR="00AB218B" w:rsidRPr="002B5908">
        <w:rPr>
          <w:rFonts w:ascii="Times New Roman" w:eastAsia="宋体" w:hAnsi="Times New Roman" w:cs="Times New Roman"/>
          <w:noProof/>
          <w:color w:val="000000" w:themeColor="text1"/>
          <w:sz w:val="24"/>
          <w:szCs w:val="24"/>
        </w:rPr>
        <w:t>(Bernes et al., 2018; Walker et al., 2015)</w:t>
      </w:r>
      <w:r w:rsidR="00AB218B" w:rsidRPr="002B5908">
        <w:rPr>
          <w:rFonts w:ascii="Times New Roman" w:eastAsia="宋体" w:hAnsi="Times New Roman" w:cs="Times New Roman"/>
          <w:color w:val="000000" w:themeColor="text1"/>
          <w:sz w:val="24"/>
          <w:szCs w:val="24"/>
        </w:rPr>
        <w:fldChar w:fldCharType="end"/>
      </w:r>
      <w:r w:rsidR="007C4314" w:rsidRPr="002B5908">
        <w:rPr>
          <w:rFonts w:ascii="Times New Roman" w:eastAsia="宋体" w:hAnsi="Times New Roman" w:cs="Times New Roman"/>
          <w:color w:val="000000" w:themeColor="text1"/>
          <w:sz w:val="24"/>
          <w:szCs w:val="24"/>
        </w:rPr>
        <w:t xml:space="preserve">. </w:t>
      </w:r>
      <w:r w:rsidR="00423CC8" w:rsidRPr="002B5908">
        <w:rPr>
          <w:rFonts w:ascii="Times New Roman" w:eastAsia="宋体" w:hAnsi="Times New Roman" w:cs="Times New Roman"/>
          <w:sz w:val="24"/>
          <w:szCs w:val="24"/>
        </w:rPr>
        <w:t>C</w:t>
      </w:r>
      <w:r w:rsidR="007C4314" w:rsidRPr="002B5908">
        <w:rPr>
          <w:rFonts w:ascii="Times New Roman" w:eastAsia="宋体" w:hAnsi="Times New Roman" w:cs="Times New Roman"/>
          <w:sz w:val="24"/>
          <w:szCs w:val="24"/>
        </w:rPr>
        <w:t>attle</w:t>
      </w:r>
      <w:r w:rsidR="00423CC8" w:rsidRPr="002B5908">
        <w:rPr>
          <w:rFonts w:ascii="Times New Roman" w:eastAsia="宋体" w:hAnsi="Times New Roman" w:cs="Times New Roman"/>
          <w:sz w:val="24"/>
          <w:szCs w:val="24"/>
        </w:rPr>
        <w:t>,</w:t>
      </w:r>
      <w:r w:rsidR="007C4314" w:rsidRPr="002B5908">
        <w:rPr>
          <w:rFonts w:ascii="Times New Roman" w:eastAsia="宋体" w:hAnsi="Times New Roman" w:cs="Times New Roman"/>
          <w:sz w:val="24"/>
          <w:szCs w:val="24"/>
        </w:rPr>
        <w:t xml:space="preserve"> </w:t>
      </w:r>
      <w:r w:rsidR="00423CC8" w:rsidRPr="002B5908">
        <w:rPr>
          <w:rFonts w:ascii="Times New Roman" w:eastAsia="宋体" w:hAnsi="Times New Roman" w:cs="Times New Roman"/>
          <w:sz w:val="24"/>
          <w:szCs w:val="24"/>
        </w:rPr>
        <w:t xml:space="preserve">for example, </w:t>
      </w:r>
      <w:r w:rsidR="007C4314" w:rsidRPr="002B5908">
        <w:rPr>
          <w:rFonts w:ascii="Times New Roman" w:eastAsia="宋体" w:hAnsi="Times New Roman" w:cs="Times New Roman"/>
          <w:sz w:val="24"/>
          <w:szCs w:val="24"/>
        </w:rPr>
        <w:t>weigh more than 400 kg,</w:t>
      </w:r>
      <w:r w:rsidR="00770381" w:rsidRPr="002B5908">
        <w:rPr>
          <w:rFonts w:ascii="Times New Roman" w:eastAsia="宋体" w:hAnsi="Times New Roman" w:cs="Times New Roman"/>
          <w:sz w:val="24"/>
          <w:szCs w:val="24"/>
        </w:rPr>
        <w:t xml:space="preserve"> exceeding</w:t>
      </w:r>
      <w:r w:rsidR="007C4314" w:rsidRPr="002B5908">
        <w:rPr>
          <w:rFonts w:ascii="Times New Roman" w:eastAsia="宋体" w:hAnsi="Times New Roman" w:cs="Times New Roman"/>
          <w:sz w:val="24"/>
          <w:szCs w:val="24"/>
        </w:rPr>
        <w:t xml:space="preserve"> </w:t>
      </w:r>
      <w:r w:rsidR="00423CC8" w:rsidRPr="002B5908">
        <w:rPr>
          <w:rFonts w:ascii="Times New Roman" w:eastAsia="宋体" w:hAnsi="Times New Roman" w:cs="Times New Roman"/>
          <w:sz w:val="24"/>
          <w:szCs w:val="24"/>
        </w:rPr>
        <w:t>the body size of most</w:t>
      </w:r>
      <w:r w:rsidR="007C4314" w:rsidRPr="002B5908">
        <w:rPr>
          <w:rFonts w:ascii="Times New Roman" w:eastAsia="宋体" w:hAnsi="Times New Roman" w:cs="Times New Roman"/>
          <w:sz w:val="24"/>
          <w:szCs w:val="24"/>
        </w:rPr>
        <w:t xml:space="preserve"> wild ungulates</w:t>
      </w:r>
      <w:r w:rsidR="00770381" w:rsidRPr="002B5908">
        <w:rPr>
          <w:rFonts w:ascii="Times New Roman" w:eastAsia="宋体" w:hAnsi="Times New Roman" w:cs="Times New Roman" w:hint="eastAsia"/>
          <w:sz w:val="24"/>
          <w:szCs w:val="24"/>
        </w:rPr>
        <w:t xml:space="preserve"> i</w:t>
      </w:r>
      <w:r w:rsidR="00770381" w:rsidRPr="002B5908">
        <w:rPr>
          <w:rFonts w:ascii="Times New Roman" w:eastAsia="宋体" w:hAnsi="Times New Roman" w:cs="Times New Roman"/>
          <w:sz w:val="24"/>
          <w:szCs w:val="24"/>
        </w:rPr>
        <w:t>n Northeast China, which</w:t>
      </w:r>
      <w:r w:rsidR="007C4314" w:rsidRPr="002B5908">
        <w:rPr>
          <w:rFonts w:ascii="Times New Roman" w:eastAsia="宋体" w:hAnsi="Times New Roman" w:cs="Times New Roman"/>
          <w:sz w:val="24"/>
          <w:szCs w:val="24"/>
        </w:rPr>
        <w:t xml:space="preserve"> rang</w:t>
      </w:r>
      <w:r w:rsidR="00770381" w:rsidRPr="002B5908">
        <w:rPr>
          <w:rFonts w:ascii="Times New Roman" w:eastAsia="宋体" w:hAnsi="Times New Roman" w:cs="Times New Roman"/>
          <w:sz w:val="24"/>
          <w:szCs w:val="24"/>
        </w:rPr>
        <w:t>es</w:t>
      </w:r>
      <w:r w:rsidR="007C4314" w:rsidRPr="002B5908">
        <w:rPr>
          <w:rFonts w:ascii="Times New Roman" w:eastAsia="宋体" w:hAnsi="Times New Roman" w:cs="Times New Roman"/>
          <w:sz w:val="24"/>
          <w:szCs w:val="24"/>
        </w:rPr>
        <w:t xml:space="preserve"> </w:t>
      </w:r>
      <w:r w:rsidR="00D26919">
        <w:rPr>
          <w:rFonts w:ascii="Times New Roman" w:eastAsia="宋体" w:hAnsi="Times New Roman" w:cs="Times New Roman"/>
          <w:sz w:val="24"/>
          <w:szCs w:val="24"/>
        </w:rPr>
        <w:t xml:space="preserve">from </w:t>
      </w:r>
      <w:r w:rsidR="007C4314" w:rsidRPr="002B5908">
        <w:rPr>
          <w:rFonts w:ascii="Times New Roman" w:eastAsia="宋体" w:hAnsi="Times New Roman" w:cs="Times New Roman"/>
          <w:sz w:val="24"/>
          <w:szCs w:val="24"/>
        </w:rPr>
        <w:t>30</w:t>
      </w:r>
      <w:r w:rsidR="00922155" w:rsidRPr="002B5908">
        <w:rPr>
          <w:rFonts w:ascii="Times New Roman" w:eastAsia="宋体" w:hAnsi="Times New Roman" w:cs="Times New Roman"/>
          <w:sz w:val="24"/>
          <w:szCs w:val="24"/>
        </w:rPr>
        <w:t xml:space="preserve"> </w:t>
      </w:r>
      <w:r w:rsidR="007C4314" w:rsidRPr="002B5908">
        <w:rPr>
          <w:rFonts w:ascii="Times New Roman" w:eastAsia="宋体" w:hAnsi="Times New Roman" w:cs="Times New Roman"/>
          <w:sz w:val="24"/>
          <w:szCs w:val="24"/>
        </w:rPr>
        <w:t>–</w:t>
      </w:r>
      <w:r w:rsidR="00922155" w:rsidRPr="002B5908">
        <w:rPr>
          <w:rFonts w:ascii="Times New Roman" w:eastAsia="宋体" w:hAnsi="Times New Roman" w:cs="Times New Roman"/>
          <w:sz w:val="24"/>
          <w:szCs w:val="24"/>
        </w:rPr>
        <w:t xml:space="preserve"> </w:t>
      </w:r>
      <w:r w:rsidR="007C4314" w:rsidRPr="002B5908">
        <w:rPr>
          <w:rFonts w:ascii="Times New Roman" w:eastAsia="宋体" w:hAnsi="Times New Roman" w:cs="Times New Roman"/>
          <w:sz w:val="24"/>
          <w:szCs w:val="24"/>
        </w:rPr>
        <w:t>110 kg</w:t>
      </w:r>
      <w:r w:rsidR="00AB218B" w:rsidRPr="002B5908">
        <w:rPr>
          <w:rFonts w:ascii="Times New Roman" w:eastAsia="宋体" w:hAnsi="Times New Roman" w:cs="Times New Roman" w:hint="eastAsia"/>
          <w:sz w:val="24"/>
          <w:szCs w:val="24"/>
        </w:rPr>
        <w:t xml:space="preserve"> </w:t>
      </w:r>
      <w:r w:rsidR="00AB218B" w:rsidRPr="002B5908">
        <w:rPr>
          <w:rFonts w:ascii="Times New Roman" w:eastAsia="宋体" w:hAnsi="Times New Roman" w:cs="Times New Roman"/>
          <w:sz w:val="24"/>
          <w:szCs w:val="24"/>
        </w:rPr>
        <w:fldChar w:fldCharType="begin"/>
      </w:r>
      <w:r w:rsidR="00AB218B" w:rsidRPr="002B5908">
        <w:rPr>
          <w:rFonts w:ascii="Times New Roman" w:eastAsia="宋体" w:hAnsi="Times New Roman" w:cs="Times New Roman"/>
          <w:sz w:val="24"/>
          <w:szCs w:val="24"/>
        </w:rPr>
        <w:instrText xml:space="preserve"> ADDIN EN.CITE &lt;EndNote&gt;&lt;Cite&gt;&lt;Author&gt;Dou&lt;/Author&gt;&lt;Year&gt;2019&lt;/Year&gt;&lt;RecNum&gt;778&lt;/RecNum&gt;&lt;DisplayText&gt;(Dou et al., 2019)&lt;/DisplayText&gt;&lt;record&gt;&lt;rec-number&gt;778&lt;/rec-number&gt;&lt;foreign-keys&gt;&lt;key app="EN" db-id="zarapewsz0dfxjeeteovt20yp0s9ae2x5fzw" timestamp="1718247267"&gt;778&lt;/key&gt;&lt;/foreign-keys&gt;&lt;ref-type name="Journal Article"&gt;17&lt;/ref-type&gt;&lt;contributors&gt;&lt;authors&gt;&lt;author&gt;Dou, H. L.&lt;/author&gt;&lt;author&gt;Yang, H. T.&lt;/author&gt;&lt;author&gt;Smith, J. L. D.&lt;/author&gt;&lt;author&gt;Feng, L. M.&lt;/author&gt;&lt;author&gt;Wang, T. M.&lt;/author&gt;&lt;author&gt;Ge, J. P.&lt;/author&gt;&lt;/authors&gt;&lt;/contributors&gt;&lt;titles&gt;&lt;title&gt;Prey selection of Amur tigers in relation to the spatiotemporal overlap with prey across the Sino-Russian border&lt;/title&gt;&lt;secondary-title&gt;Wildlife Biology&lt;/secondary-title&gt;&lt;/titles&gt;&lt;periodical&gt;&lt;full-title&gt;Wildlife Biology&lt;/full-title&gt;&lt;/periodical&gt;&lt;dates&gt;&lt;year&gt;2019&lt;/year&gt;&lt;/dates&gt;&lt;isbn&gt;0909-6396&lt;/isbn&gt;&lt;accession-num&gt;WOS:000517759500001&lt;/accession-num&gt;&lt;urls&gt;&lt;related-urls&gt;&lt;url&gt;&amp;lt;Go to ISI&amp;gt;://WOS:000517759500001&lt;/url&gt;&lt;/related-urls&gt;&lt;/urls&gt;&lt;custom7&gt;wlb.00508&lt;/custom7&gt;&lt;electronic-resource-num&gt;10.2981/wlb.00508&lt;/electronic-resource-num&gt;&lt;/record&gt;&lt;/Cite&gt;&lt;/EndNote&gt;</w:instrText>
      </w:r>
      <w:r w:rsidR="00AB218B" w:rsidRPr="002B5908">
        <w:rPr>
          <w:rFonts w:ascii="Times New Roman" w:eastAsia="宋体" w:hAnsi="Times New Roman" w:cs="Times New Roman"/>
          <w:sz w:val="24"/>
          <w:szCs w:val="24"/>
        </w:rPr>
        <w:fldChar w:fldCharType="separate"/>
      </w:r>
      <w:r w:rsidR="00AB218B" w:rsidRPr="002B5908">
        <w:rPr>
          <w:rFonts w:ascii="Times New Roman" w:eastAsia="宋体" w:hAnsi="Times New Roman" w:cs="Times New Roman"/>
          <w:noProof/>
          <w:sz w:val="24"/>
          <w:szCs w:val="24"/>
        </w:rPr>
        <w:t>(Dou et al., 2019)</w:t>
      </w:r>
      <w:r w:rsidR="00AB218B" w:rsidRPr="002B5908">
        <w:rPr>
          <w:rFonts w:ascii="Times New Roman" w:eastAsia="宋体" w:hAnsi="Times New Roman" w:cs="Times New Roman"/>
          <w:sz w:val="24"/>
          <w:szCs w:val="24"/>
        </w:rPr>
        <w:fldChar w:fldCharType="end"/>
      </w:r>
      <w:r w:rsidR="007C4314" w:rsidRPr="002B5908">
        <w:rPr>
          <w:rFonts w:ascii="Times New Roman" w:eastAsia="宋体" w:hAnsi="Times New Roman" w:cs="Times New Roman"/>
          <w:sz w:val="24"/>
          <w:szCs w:val="24"/>
        </w:rPr>
        <w:t xml:space="preserve">. </w:t>
      </w:r>
      <w:r w:rsidR="004002A6" w:rsidRPr="004002A6">
        <w:rPr>
          <w:rFonts w:ascii="Times New Roman" w:eastAsia="宋体" w:hAnsi="Times New Roman" w:cs="Times New Roman"/>
          <w:sz w:val="24"/>
          <w:szCs w:val="24"/>
        </w:rPr>
        <w:t xml:space="preserve">The impacts of cattle and wild ungulates </w:t>
      </w:r>
      <w:r w:rsidR="004002A6">
        <w:rPr>
          <w:rFonts w:ascii="Times New Roman" w:eastAsia="宋体" w:hAnsi="Times New Roman" w:cs="Times New Roman"/>
          <w:sz w:val="24"/>
          <w:szCs w:val="24"/>
        </w:rPr>
        <w:t xml:space="preserve">feces </w:t>
      </w:r>
      <w:r w:rsidR="004002A6" w:rsidRPr="004002A6">
        <w:rPr>
          <w:rFonts w:ascii="Times New Roman" w:eastAsia="宋体" w:hAnsi="Times New Roman" w:cs="Times New Roman"/>
          <w:sz w:val="24"/>
          <w:szCs w:val="24"/>
        </w:rPr>
        <w:t>on the decomposition of litter in temperate forest environments have not been extensively studied up to this point</w:t>
      </w:r>
      <w:bookmarkStart w:id="18" w:name="_Hlk160557207"/>
      <w:r w:rsidR="004002A6">
        <w:rPr>
          <w:rFonts w:ascii="Times New Roman" w:eastAsia="宋体" w:hAnsi="Times New Roman" w:cs="Times New Roman"/>
          <w:sz w:val="24"/>
          <w:szCs w:val="24"/>
        </w:rPr>
        <w:t xml:space="preserve">. </w:t>
      </w:r>
      <w:r w:rsidR="00770381" w:rsidRPr="002B5908">
        <w:rPr>
          <w:rFonts w:ascii="Times New Roman" w:eastAsia="宋体" w:hAnsi="Times New Roman" w:cs="Times New Roman"/>
          <w:color w:val="000000" w:themeColor="text1"/>
          <w:sz w:val="24"/>
          <w:szCs w:val="24"/>
        </w:rPr>
        <w:t>W</w:t>
      </w:r>
      <w:r w:rsidR="00894D01" w:rsidRPr="002B5908">
        <w:rPr>
          <w:rFonts w:ascii="Times New Roman" w:eastAsia="宋体" w:hAnsi="Times New Roman" w:cs="Times New Roman"/>
          <w:sz w:val="24"/>
          <w:szCs w:val="24"/>
        </w:rPr>
        <w:t>ild sika deer</w:t>
      </w:r>
      <w:r w:rsidR="00423CC8" w:rsidRPr="002B5908">
        <w:rPr>
          <w:rFonts w:ascii="Times New Roman" w:eastAsia="宋体" w:hAnsi="Times New Roman" w:cs="Times New Roman"/>
          <w:sz w:val="24"/>
          <w:szCs w:val="24"/>
        </w:rPr>
        <w:t xml:space="preserve"> (</w:t>
      </w:r>
      <w:r w:rsidR="00423CC8" w:rsidRPr="002B5908">
        <w:rPr>
          <w:rFonts w:ascii="Times New Roman" w:eastAsia="宋体" w:hAnsi="Times New Roman" w:cs="Times New Roman"/>
          <w:i/>
          <w:sz w:val="24"/>
          <w:szCs w:val="24"/>
        </w:rPr>
        <w:t xml:space="preserve">Cervus </w:t>
      </w:r>
      <w:proofErr w:type="spellStart"/>
      <w:r w:rsidR="00423CC8" w:rsidRPr="002B5908">
        <w:rPr>
          <w:rFonts w:ascii="Times New Roman" w:eastAsia="宋体" w:hAnsi="Times New Roman" w:cs="Times New Roman"/>
          <w:i/>
          <w:sz w:val="24"/>
          <w:szCs w:val="24"/>
        </w:rPr>
        <w:t>nippon</w:t>
      </w:r>
      <w:proofErr w:type="spellEnd"/>
      <w:r w:rsidR="00423CC8" w:rsidRPr="002B5908">
        <w:rPr>
          <w:rFonts w:ascii="Times New Roman" w:eastAsia="宋体" w:hAnsi="Times New Roman" w:cs="Times New Roman"/>
          <w:sz w:val="24"/>
          <w:szCs w:val="24"/>
        </w:rPr>
        <w:t xml:space="preserve">) </w:t>
      </w:r>
      <w:r w:rsidR="00894D01" w:rsidRPr="002B5908">
        <w:rPr>
          <w:rFonts w:ascii="Times New Roman" w:eastAsia="宋体" w:hAnsi="Times New Roman" w:cs="Times New Roman"/>
          <w:sz w:val="24"/>
          <w:szCs w:val="24"/>
        </w:rPr>
        <w:t xml:space="preserve">and domesticated cattle </w:t>
      </w:r>
      <w:r w:rsidR="00770381" w:rsidRPr="002B5908">
        <w:rPr>
          <w:rFonts w:ascii="Times New Roman" w:eastAsia="宋体" w:hAnsi="Times New Roman" w:cs="Times New Roman"/>
          <w:sz w:val="24"/>
          <w:szCs w:val="24"/>
        </w:rPr>
        <w:t>share</w:t>
      </w:r>
      <w:r w:rsidR="00894D01" w:rsidRPr="002B5908">
        <w:rPr>
          <w:rFonts w:ascii="Times New Roman" w:eastAsia="宋体" w:hAnsi="Times New Roman" w:cs="Times New Roman"/>
          <w:sz w:val="24"/>
          <w:szCs w:val="24"/>
        </w:rPr>
        <w:t xml:space="preserve"> the same trophic level</w:t>
      </w:r>
      <w:r w:rsidR="00D26919">
        <w:rPr>
          <w:rFonts w:ascii="Times New Roman" w:eastAsia="宋体" w:hAnsi="Times New Roman" w:cs="Times New Roman"/>
          <w:sz w:val="24"/>
          <w:szCs w:val="24"/>
        </w:rPr>
        <w:t>;</w:t>
      </w:r>
      <w:r w:rsidR="00894D01" w:rsidRPr="002B5908">
        <w:rPr>
          <w:rFonts w:ascii="Times New Roman" w:eastAsia="宋体" w:hAnsi="Times New Roman" w:cs="Times New Roman"/>
          <w:sz w:val="24"/>
          <w:szCs w:val="24"/>
        </w:rPr>
        <w:t xml:space="preserve"> </w:t>
      </w:r>
      <w:r w:rsidR="00423CC8" w:rsidRPr="002B5908">
        <w:rPr>
          <w:rFonts w:ascii="Times New Roman" w:eastAsia="宋体" w:hAnsi="Times New Roman" w:cs="Times New Roman"/>
          <w:sz w:val="24"/>
          <w:szCs w:val="24"/>
        </w:rPr>
        <w:t>therefore</w:t>
      </w:r>
      <w:r w:rsidR="00D26919">
        <w:rPr>
          <w:rFonts w:ascii="Times New Roman" w:eastAsia="宋体" w:hAnsi="Times New Roman" w:cs="Times New Roman"/>
          <w:sz w:val="24"/>
          <w:szCs w:val="24"/>
        </w:rPr>
        <w:t>,</w:t>
      </w:r>
      <w:r w:rsidR="00894D01" w:rsidRPr="002B5908">
        <w:rPr>
          <w:rFonts w:ascii="Times New Roman" w:eastAsia="宋体" w:hAnsi="Times New Roman" w:cs="Times New Roman"/>
          <w:sz w:val="24"/>
          <w:szCs w:val="24"/>
        </w:rPr>
        <w:t xml:space="preserve"> </w:t>
      </w:r>
      <w:r w:rsidR="00423CC8" w:rsidRPr="002B5908">
        <w:rPr>
          <w:rFonts w:ascii="Times New Roman" w:eastAsia="宋体" w:hAnsi="Times New Roman" w:cs="Times New Roman"/>
          <w:sz w:val="24"/>
          <w:szCs w:val="24"/>
        </w:rPr>
        <w:t>determining</w:t>
      </w:r>
      <w:r w:rsidR="00894D01" w:rsidRPr="002B5908">
        <w:rPr>
          <w:rFonts w:ascii="Times New Roman" w:eastAsia="宋体" w:hAnsi="Times New Roman" w:cs="Times New Roman"/>
          <w:sz w:val="24"/>
          <w:szCs w:val="24"/>
        </w:rPr>
        <w:t xml:space="preserve"> </w:t>
      </w:r>
      <w:r w:rsidR="007D3428" w:rsidRPr="002B5908">
        <w:rPr>
          <w:rFonts w:ascii="Times New Roman" w:eastAsia="宋体" w:hAnsi="Times New Roman" w:cs="Times New Roman"/>
          <w:sz w:val="24"/>
          <w:szCs w:val="24"/>
        </w:rPr>
        <w:t>their</w:t>
      </w:r>
      <w:r w:rsidR="00894D01" w:rsidRPr="002B5908">
        <w:rPr>
          <w:rFonts w:ascii="Times New Roman" w:eastAsia="宋体" w:hAnsi="Times New Roman" w:cs="Times New Roman"/>
          <w:sz w:val="24"/>
          <w:szCs w:val="24"/>
        </w:rPr>
        <w:t xml:space="preserve"> impact on litter decomposition and nutrient cycling in a Northeast Asian temperate forest is </w:t>
      </w:r>
      <w:r w:rsidR="00770381" w:rsidRPr="002B5908">
        <w:rPr>
          <w:rFonts w:ascii="Times New Roman" w:eastAsia="宋体" w:hAnsi="Times New Roman" w:cs="Times New Roman"/>
          <w:sz w:val="24"/>
          <w:szCs w:val="24"/>
        </w:rPr>
        <w:lastRenderedPageBreak/>
        <w:t>critical</w:t>
      </w:r>
      <w:r w:rsidR="00894D01" w:rsidRPr="002B5908">
        <w:rPr>
          <w:rFonts w:ascii="Times New Roman" w:eastAsia="宋体" w:hAnsi="Times New Roman" w:cs="Times New Roman"/>
          <w:sz w:val="24"/>
          <w:szCs w:val="24"/>
        </w:rPr>
        <w:t>.</w:t>
      </w:r>
    </w:p>
    <w:p w14:paraId="0F1A5B28" w14:textId="63FBE3AD" w:rsidR="00A5589D" w:rsidRPr="009A2A68" w:rsidRDefault="00DF27EB" w:rsidP="009A2A68">
      <w:pPr>
        <w:spacing w:line="360" w:lineRule="auto"/>
        <w:ind w:firstLineChars="200" w:firstLine="480"/>
        <w:jc w:val="left"/>
        <w:rPr>
          <w:rFonts w:ascii="Times New Roman" w:eastAsia="宋体" w:hAnsi="Times New Roman" w:cs="Times New Roman"/>
          <w:sz w:val="24"/>
          <w:szCs w:val="24"/>
        </w:rPr>
      </w:pPr>
      <w:r>
        <w:rPr>
          <w:rFonts w:ascii="Times New Roman" w:eastAsia="宋体" w:hAnsi="Times New Roman" w:cs="Times New Roman"/>
          <w:sz w:val="24"/>
          <w:szCs w:val="24"/>
        </w:rPr>
        <w:t>W</w:t>
      </w:r>
      <w:r w:rsidR="00894D01" w:rsidRPr="002B5908">
        <w:rPr>
          <w:rFonts w:ascii="Times New Roman" w:eastAsia="宋体" w:hAnsi="Times New Roman" w:cs="Times New Roman"/>
          <w:sz w:val="24"/>
          <w:szCs w:val="24"/>
        </w:rPr>
        <w:t xml:space="preserve">e </w:t>
      </w:r>
      <w:r w:rsidR="00367EFE" w:rsidRPr="00367EFE">
        <w:rPr>
          <w:rFonts w:ascii="Times New Roman" w:eastAsia="宋体" w:hAnsi="Times New Roman" w:cs="Times New Roman"/>
          <w:sz w:val="24"/>
          <w:szCs w:val="24"/>
        </w:rPr>
        <w:t>carried out</w:t>
      </w:r>
      <w:r w:rsidR="00894D01" w:rsidRPr="002B5908">
        <w:rPr>
          <w:rFonts w:ascii="Times New Roman" w:eastAsia="宋体" w:hAnsi="Times New Roman" w:cs="Times New Roman"/>
          <w:sz w:val="24"/>
          <w:szCs w:val="24"/>
        </w:rPr>
        <w:t xml:space="preserve"> a </w:t>
      </w:r>
      <w:r w:rsidR="007D3428" w:rsidRPr="002B5908">
        <w:rPr>
          <w:rFonts w:ascii="Times New Roman" w:eastAsia="宋体" w:hAnsi="Times New Roman" w:cs="Times New Roman"/>
          <w:sz w:val="24"/>
          <w:szCs w:val="24"/>
        </w:rPr>
        <w:t>field litter</w:t>
      </w:r>
      <w:r w:rsidR="00367EFE">
        <w:rPr>
          <w:rFonts w:ascii="Times New Roman" w:eastAsia="宋体" w:hAnsi="Times New Roman" w:cs="Times New Roman"/>
          <w:sz w:val="24"/>
          <w:szCs w:val="24"/>
        </w:rPr>
        <w:t>bags</w:t>
      </w:r>
      <w:r w:rsidR="00894D01" w:rsidRPr="002B5908">
        <w:rPr>
          <w:rFonts w:ascii="Times New Roman" w:eastAsia="宋体" w:hAnsi="Times New Roman" w:cs="Times New Roman"/>
          <w:sz w:val="24"/>
          <w:szCs w:val="24"/>
        </w:rPr>
        <w:t xml:space="preserve"> experiment </w:t>
      </w:r>
      <w:r w:rsidR="0048710F" w:rsidRPr="002B5908">
        <w:rPr>
          <w:rFonts w:ascii="Times New Roman" w:eastAsia="宋体" w:hAnsi="Times New Roman" w:cs="Times New Roman"/>
          <w:sz w:val="24"/>
          <w:szCs w:val="24"/>
        </w:rPr>
        <w:t>in Northeast China</w:t>
      </w:r>
      <w:r w:rsidR="0048710F" w:rsidRPr="002B5908" w:rsidDel="007D3428">
        <w:rPr>
          <w:rFonts w:ascii="Times New Roman" w:eastAsia="宋体" w:hAnsi="Times New Roman" w:cs="Times New Roman"/>
          <w:sz w:val="24"/>
          <w:szCs w:val="24"/>
        </w:rPr>
        <w:t xml:space="preserve"> </w:t>
      </w:r>
      <w:r w:rsidR="007D3428" w:rsidRPr="002B5908">
        <w:rPr>
          <w:rFonts w:ascii="Times New Roman" w:eastAsia="宋体" w:hAnsi="Times New Roman" w:cs="Times New Roman"/>
          <w:sz w:val="24"/>
          <w:szCs w:val="24"/>
        </w:rPr>
        <w:t>through</w:t>
      </w:r>
      <w:r w:rsidR="00894D01" w:rsidRPr="002B5908">
        <w:rPr>
          <w:rFonts w:ascii="Times New Roman" w:eastAsia="宋体" w:hAnsi="Times New Roman" w:cs="Times New Roman"/>
          <w:sz w:val="24"/>
          <w:szCs w:val="24"/>
        </w:rPr>
        <w:t xml:space="preserve"> </w:t>
      </w:r>
      <w:r w:rsidR="00AF62F1" w:rsidRPr="002B5908">
        <w:rPr>
          <w:rFonts w:ascii="Times New Roman" w:eastAsia="宋体" w:hAnsi="Times New Roman" w:cs="Times New Roman"/>
          <w:sz w:val="24"/>
          <w:szCs w:val="24"/>
        </w:rPr>
        <w:t xml:space="preserve">the </w:t>
      </w:r>
      <w:r w:rsidR="00423CC8" w:rsidRPr="002B5908">
        <w:rPr>
          <w:rFonts w:ascii="Times New Roman" w:eastAsia="宋体" w:hAnsi="Times New Roman" w:cs="Times New Roman"/>
          <w:sz w:val="24"/>
          <w:szCs w:val="24"/>
        </w:rPr>
        <w:t>addition</w:t>
      </w:r>
      <w:r w:rsidR="00AF62F1" w:rsidRPr="002B5908">
        <w:rPr>
          <w:rFonts w:ascii="Times New Roman" w:eastAsia="宋体" w:hAnsi="Times New Roman" w:cs="Times New Roman"/>
          <w:sz w:val="24"/>
          <w:szCs w:val="24"/>
        </w:rPr>
        <w:t xml:space="preserve"> of cattle</w:t>
      </w:r>
      <w:r w:rsidR="00423CC8" w:rsidRPr="002B5908">
        <w:rPr>
          <w:rFonts w:ascii="Times New Roman" w:eastAsia="宋体" w:hAnsi="Times New Roman" w:cs="Times New Roman"/>
          <w:sz w:val="24"/>
          <w:szCs w:val="24"/>
        </w:rPr>
        <w:t xml:space="preserve"> and sika deer</w:t>
      </w:r>
      <w:r w:rsidR="00FA7A27" w:rsidRPr="002B5908">
        <w:rPr>
          <w:rFonts w:ascii="Times New Roman" w:eastAsia="宋体" w:hAnsi="Times New Roman" w:cs="Times New Roman"/>
          <w:sz w:val="24"/>
          <w:szCs w:val="24"/>
        </w:rPr>
        <w:t xml:space="preserve"> feces</w:t>
      </w:r>
      <w:r w:rsidR="0048710F" w:rsidRPr="002B5908">
        <w:rPr>
          <w:rFonts w:ascii="Times New Roman" w:eastAsia="宋体" w:hAnsi="Times New Roman" w:cs="Times New Roman"/>
          <w:sz w:val="24"/>
          <w:szCs w:val="24"/>
        </w:rPr>
        <w:t xml:space="preserve"> to forest litt</w:t>
      </w:r>
      <w:r w:rsidR="00B47A7B" w:rsidRPr="002B5908">
        <w:rPr>
          <w:rFonts w:ascii="Times New Roman" w:eastAsia="宋体" w:hAnsi="Times New Roman" w:cs="Times New Roman"/>
          <w:sz w:val="24"/>
          <w:szCs w:val="24"/>
        </w:rPr>
        <w:t>er</w:t>
      </w:r>
      <w:r w:rsidR="00894D01" w:rsidRPr="002B5908">
        <w:rPr>
          <w:rFonts w:ascii="Times New Roman" w:eastAsia="宋体" w:hAnsi="Times New Roman" w:cs="Times New Roman"/>
          <w:sz w:val="24"/>
          <w:szCs w:val="24"/>
        </w:rPr>
        <w:t>. We aimed to determine the</w:t>
      </w:r>
      <w:r w:rsidR="00894D01" w:rsidRPr="002B5908">
        <w:rPr>
          <w:rFonts w:ascii="Times New Roman" w:eastAsia="宋体" w:hAnsi="Times New Roman" w:cs="Times New Roman" w:hint="eastAsia"/>
          <w:sz w:val="24"/>
          <w:szCs w:val="24"/>
        </w:rPr>
        <w:t xml:space="preserve"> </w:t>
      </w:r>
      <w:r w:rsidR="00894D01" w:rsidRPr="002B5908">
        <w:rPr>
          <w:rFonts w:ascii="Times New Roman" w:eastAsia="宋体" w:hAnsi="Times New Roman" w:cs="Times New Roman"/>
          <w:sz w:val="24"/>
          <w:szCs w:val="24"/>
        </w:rPr>
        <w:t xml:space="preserve">litter decomposition </w:t>
      </w:r>
      <w:r w:rsidR="007D3428" w:rsidRPr="002B5908">
        <w:rPr>
          <w:rFonts w:ascii="Times New Roman" w:eastAsia="宋体" w:hAnsi="Times New Roman" w:cs="Times New Roman"/>
          <w:sz w:val="24"/>
          <w:szCs w:val="24"/>
        </w:rPr>
        <w:t>process</w:t>
      </w:r>
      <w:r w:rsidR="00894D01" w:rsidRPr="002B5908">
        <w:rPr>
          <w:rFonts w:ascii="Times New Roman" w:eastAsia="宋体" w:hAnsi="Times New Roman" w:cs="Times New Roman"/>
          <w:sz w:val="24"/>
          <w:szCs w:val="24"/>
        </w:rPr>
        <w:t xml:space="preserve"> </w:t>
      </w:r>
      <w:r w:rsidR="00B47A7B" w:rsidRPr="002B5908">
        <w:rPr>
          <w:rFonts w:ascii="Times New Roman" w:eastAsia="宋体" w:hAnsi="Times New Roman" w:cs="Times New Roman"/>
          <w:sz w:val="24"/>
          <w:szCs w:val="24"/>
        </w:rPr>
        <w:t>as well as</w:t>
      </w:r>
      <w:r w:rsidR="00894D01" w:rsidRPr="002B5908">
        <w:rPr>
          <w:rFonts w:ascii="Times New Roman" w:eastAsia="宋体" w:hAnsi="Times New Roman" w:cs="Times New Roman"/>
          <w:sz w:val="24"/>
          <w:szCs w:val="24"/>
        </w:rPr>
        <w:t xml:space="preserve"> the </w:t>
      </w:r>
      <w:r w:rsidR="00B47A7B" w:rsidRPr="002B5908">
        <w:rPr>
          <w:rFonts w:ascii="Times New Roman" w:eastAsia="宋体" w:hAnsi="Times New Roman" w:cs="Times New Roman"/>
          <w:sz w:val="24"/>
          <w:szCs w:val="24"/>
        </w:rPr>
        <w:t xml:space="preserve">dynamic patterns of </w:t>
      </w:r>
      <w:r w:rsidR="00F02B4A" w:rsidRPr="002B5908">
        <w:rPr>
          <w:rFonts w:ascii="Times New Roman" w:eastAsia="宋体" w:hAnsi="Times New Roman" w:cs="Times New Roman"/>
          <w:sz w:val="24"/>
          <w:szCs w:val="24"/>
        </w:rPr>
        <w:t>C, N and P</w:t>
      </w:r>
      <w:r w:rsidR="00894D01" w:rsidRPr="002B5908">
        <w:rPr>
          <w:rFonts w:ascii="Times New Roman" w:eastAsia="宋体" w:hAnsi="Times New Roman" w:cs="Times New Roman"/>
          <w:sz w:val="24"/>
          <w:szCs w:val="24"/>
        </w:rPr>
        <w:t xml:space="preserve"> over </w:t>
      </w:r>
      <w:r w:rsidR="00B47A7B" w:rsidRPr="002B5908">
        <w:rPr>
          <w:rFonts w:ascii="Times New Roman" w:eastAsia="宋体" w:hAnsi="Times New Roman" w:cs="Times New Roman"/>
          <w:sz w:val="24"/>
          <w:szCs w:val="24"/>
        </w:rPr>
        <w:t xml:space="preserve">the course of </w:t>
      </w:r>
      <w:r w:rsidR="00F02B4A" w:rsidRPr="002B5908">
        <w:rPr>
          <w:rFonts w:ascii="Times New Roman" w:eastAsia="宋体" w:hAnsi="Times New Roman" w:cs="Times New Roman"/>
          <w:sz w:val="24"/>
          <w:szCs w:val="24"/>
        </w:rPr>
        <w:t xml:space="preserve">415 </w:t>
      </w:r>
      <w:r w:rsidR="00F02B4A" w:rsidRPr="002B5908">
        <w:rPr>
          <w:rFonts w:ascii="Times New Roman" w:eastAsia="宋体" w:hAnsi="Times New Roman" w:cs="Times New Roman" w:hint="eastAsia"/>
          <w:sz w:val="24"/>
          <w:szCs w:val="24"/>
        </w:rPr>
        <w:t>day</w:t>
      </w:r>
      <w:r w:rsidR="00894D01" w:rsidRPr="002B5908">
        <w:rPr>
          <w:rFonts w:ascii="Times New Roman" w:eastAsia="宋体" w:hAnsi="Times New Roman" w:cs="Times New Roman"/>
          <w:sz w:val="24"/>
          <w:szCs w:val="24"/>
        </w:rPr>
        <w:t xml:space="preserve">s. </w:t>
      </w:r>
      <w:r w:rsidR="00CD4AAD" w:rsidRPr="002B5908">
        <w:rPr>
          <w:rFonts w:ascii="Times New Roman" w:eastAsia="宋体" w:hAnsi="Times New Roman" w:cs="Times New Roman"/>
          <w:sz w:val="24"/>
          <w:szCs w:val="24"/>
        </w:rPr>
        <w:t>Here, litter mass loss,</w:t>
      </w:r>
      <w:r w:rsidR="00876671" w:rsidRPr="002B5908">
        <w:rPr>
          <w:rFonts w:ascii="Times New Roman" w:eastAsia="宋体" w:hAnsi="Times New Roman" w:cs="Times New Roman"/>
          <w:sz w:val="24"/>
          <w:szCs w:val="24"/>
        </w:rPr>
        <w:t xml:space="preserve"> </w:t>
      </w:r>
      <w:r w:rsidR="00D26919">
        <w:rPr>
          <w:rFonts w:ascii="Times New Roman" w:eastAsia="宋体" w:hAnsi="Times New Roman" w:cs="Times New Roman"/>
          <w:sz w:val="24"/>
          <w:szCs w:val="24"/>
        </w:rPr>
        <w:t xml:space="preserve">the </w:t>
      </w:r>
      <w:r w:rsidR="00CD4AAD" w:rsidRPr="002B5908">
        <w:rPr>
          <w:rFonts w:ascii="Times New Roman" w:eastAsia="宋体" w:hAnsi="Times New Roman" w:cs="Times New Roman"/>
          <w:sz w:val="24"/>
          <w:szCs w:val="24"/>
        </w:rPr>
        <w:t>decomposition rate (</w:t>
      </w:r>
      <w:r w:rsidR="00CD4AAD" w:rsidRPr="002B5908">
        <w:rPr>
          <w:rFonts w:ascii="Times New Roman" w:eastAsia="宋体" w:hAnsi="Times New Roman" w:cs="Times New Roman"/>
          <w:i/>
          <w:iCs/>
          <w:sz w:val="24"/>
          <w:szCs w:val="24"/>
        </w:rPr>
        <w:t>k</w:t>
      </w:r>
      <w:r w:rsidR="00CD4AAD" w:rsidRPr="002B5908">
        <w:rPr>
          <w:rFonts w:ascii="Times New Roman" w:eastAsia="宋体" w:hAnsi="Times New Roman" w:cs="Times New Roman"/>
          <w:sz w:val="24"/>
          <w:szCs w:val="24"/>
        </w:rPr>
        <w:t xml:space="preserve"> value), </w:t>
      </w:r>
      <w:r w:rsidR="00D26919">
        <w:rPr>
          <w:rFonts w:ascii="Times New Roman" w:eastAsia="宋体" w:hAnsi="Times New Roman" w:cs="Times New Roman"/>
          <w:sz w:val="24"/>
          <w:szCs w:val="24"/>
        </w:rPr>
        <w:t xml:space="preserve">and </w:t>
      </w:r>
      <w:r w:rsidR="00CD4AAD" w:rsidRPr="002B5908">
        <w:rPr>
          <w:rFonts w:ascii="Times New Roman" w:eastAsia="宋体" w:hAnsi="Times New Roman" w:cs="Times New Roman"/>
          <w:sz w:val="24"/>
          <w:szCs w:val="24"/>
        </w:rPr>
        <w:t xml:space="preserve">C, N and P release </w:t>
      </w:r>
      <w:r w:rsidR="00D26919">
        <w:rPr>
          <w:rFonts w:ascii="Times New Roman" w:eastAsia="宋体" w:hAnsi="Times New Roman" w:cs="Times New Roman"/>
          <w:sz w:val="24"/>
          <w:szCs w:val="24"/>
        </w:rPr>
        <w:t>were</w:t>
      </w:r>
      <w:r w:rsidR="00B47A7B" w:rsidRPr="002B5908">
        <w:rPr>
          <w:rFonts w:ascii="Times New Roman" w:eastAsia="宋体" w:hAnsi="Times New Roman" w:cs="Times New Roman"/>
          <w:sz w:val="24"/>
          <w:szCs w:val="24"/>
        </w:rPr>
        <w:t xml:space="preserve"> used </w:t>
      </w:r>
      <w:r w:rsidR="00CD4AAD" w:rsidRPr="002B5908">
        <w:rPr>
          <w:rFonts w:ascii="Times New Roman" w:eastAsia="宋体" w:hAnsi="Times New Roman" w:cs="Times New Roman"/>
          <w:sz w:val="24"/>
          <w:szCs w:val="24"/>
        </w:rPr>
        <w:t xml:space="preserve">as indicator variables to evaluate the litter decomposition </w:t>
      </w:r>
      <w:r w:rsidR="00B47A7B" w:rsidRPr="002B5908">
        <w:rPr>
          <w:rFonts w:ascii="Times New Roman" w:eastAsia="宋体" w:hAnsi="Times New Roman" w:cs="Times New Roman"/>
          <w:sz w:val="24"/>
          <w:szCs w:val="24"/>
        </w:rPr>
        <w:t xml:space="preserve">speed </w:t>
      </w:r>
      <w:r w:rsidR="00CD4AAD" w:rsidRPr="002B5908">
        <w:rPr>
          <w:rFonts w:ascii="Times New Roman" w:eastAsia="宋体" w:hAnsi="Times New Roman" w:cs="Times New Roman"/>
          <w:sz w:val="24"/>
          <w:szCs w:val="24"/>
        </w:rPr>
        <w:t xml:space="preserve">and nutrient dynamics. Specifically, </w:t>
      </w:r>
      <w:r w:rsidR="009A2A68">
        <w:rPr>
          <w:rFonts w:ascii="Times New Roman" w:eastAsia="宋体" w:hAnsi="Times New Roman" w:cs="Times New Roman"/>
          <w:sz w:val="24"/>
          <w:szCs w:val="24"/>
        </w:rPr>
        <w:t>w</w:t>
      </w:r>
      <w:r w:rsidR="009A2A68" w:rsidRPr="009A2A68">
        <w:rPr>
          <w:rFonts w:ascii="Times New Roman" w:eastAsia="宋体" w:hAnsi="Times New Roman" w:cs="Times New Roman"/>
          <w:sz w:val="24"/>
          <w:szCs w:val="24"/>
        </w:rPr>
        <w:t xml:space="preserve">e </w:t>
      </w:r>
      <w:r w:rsidR="009A2A68">
        <w:rPr>
          <w:rFonts w:ascii="Times New Roman" w:eastAsia="宋体" w:hAnsi="Times New Roman" w:cs="Times New Roman"/>
          <w:sz w:val="24"/>
          <w:szCs w:val="24"/>
        </w:rPr>
        <w:t>addressed</w:t>
      </w:r>
      <w:r w:rsidR="009A2A68" w:rsidRPr="009A2A68">
        <w:rPr>
          <w:rFonts w:ascii="Times New Roman" w:eastAsia="宋体" w:hAnsi="Times New Roman" w:cs="Times New Roman"/>
          <w:sz w:val="24"/>
          <w:szCs w:val="24"/>
        </w:rPr>
        <w:t xml:space="preserve"> the following queries: (1) How does the </w:t>
      </w:r>
      <w:r w:rsidR="009A2A68" w:rsidRPr="002B5908">
        <w:rPr>
          <w:rFonts w:ascii="Times New Roman" w:eastAsia="宋体" w:hAnsi="Times New Roman" w:cs="Times New Roman"/>
          <w:sz w:val="24"/>
          <w:szCs w:val="24"/>
        </w:rPr>
        <w:t>decomposition</w:t>
      </w:r>
      <w:r w:rsidR="009A2A68" w:rsidRPr="009A2A68">
        <w:rPr>
          <w:rFonts w:ascii="Times New Roman" w:eastAsia="宋体" w:hAnsi="Times New Roman" w:cs="Times New Roman"/>
          <w:sz w:val="24"/>
          <w:szCs w:val="24"/>
        </w:rPr>
        <w:t xml:space="preserve"> of the litter differ in treatments </w:t>
      </w:r>
      <w:r w:rsidR="009A2A68">
        <w:rPr>
          <w:rFonts w:ascii="Times New Roman" w:eastAsia="宋体" w:hAnsi="Times New Roman" w:cs="Times New Roman"/>
          <w:sz w:val="24"/>
          <w:szCs w:val="24"/>
        </w:rPr>
        <w:t>addition</w:t>
      </w:r>
      <w:r w:rsidR="009A2A68" w:rsidRPr="009A2A68">
        <w:rPr>
          <w:rFonts w:ascii="Times New Roman" w:eastAsia="宋体" w:hAnsi="Times New Roman" w:cs="Times New Roman"/>
          <w:sz w:val="24"/>
          <w:szCs w:val="24"/>
        </w:rPr>
        <w:t xml:space="preserve"> cattle feces vs those </w:t>
      </w:r>
      <w:r w:rsidR="009A2A68">
        <w:rPr>
          <w:rFonts w:ascii="Times New Roman" w:eastAsia="宋体" w:hAnsi="Times New Roman" w:cs="Times New Roman"/>
          <w:sz w:val="24"/>
          <w:szCs w:val="24"/>
        </w:rPr>
        <w:t>addition</w:t>
      </w:r>
      <w:r w:rsidR="009A2A68" w:rsidRPr="009A2A68">
        <w:rPr>
          <w:rFonts w:ascii="Times New Roman" w:eastAsia="宋体" w:hAnsi="Times New Roman" w:cs="Times New Roman"/>
          <w:sz w:val="24"/>
          <w:szCs w:val="24"/>
        </w:rPr>
        <w:t xml:space="preserve"> sika deer feces? (2) When sika deer and cattle dung are added to the litter, do the different treatments exhibit the same pattern of nutrient release during the decomposition process?</w:t>
      </w:r>
      <w:r w:rsidR="009A2A68">
        <w:rPr>
          <w:rFonts w:ascii="Times New Roman" w:eastAsia="宋体" w:hAnsi="Times New Roman" w:cs="Times New Roman" w:hint="eastAsia"/>
          <w:sz w:val="24"/>
          <w:szCs w:val="24"/>
        </w:rPr>
        <w:t xml:space="preserve"> </w:t>
      </w:r>
      <w:r w:rsidR="00894D01" w:rsidRPr="002B5908">
        <w:rPr>
          <w:rFonts w:ascii="Times New Roman" w:eastAsia="宋体" w:hAnsi="Times New Roman" w:cs="Times New Roman"/>
          <w:sz w:val="24"/>
          <w:szCs w:val="24"/>
        </w:rPr>
        <w:t>Our study aims to provide practical restoration</w:t>
      </w:r>
      <w:r w:rsidR="00894D01" w:rsidRPr="002B5908">
        <w:rPr>
          <w:rFonts w:ascii="Times New Roman" w:eastAsia="宋体" w:hAnsi="Times New Roman" w:cs="Times New Roman" w:hint="eastAsia"/>
          <w:sz w:val="24"/>
          <w:szCs w:val="24"/>
        </w:rPr>
        <w:t xml:space="preserve"> </w:t>
      </w:r>
      <w:r w:rsidR="00407977" w:rsidRPr="002B5908">
        <w:rPr>
          <w:rFonts w:ascii="Times New Roman" w:eastAsia="宋体" w:hAnsi="Times New Roman" w:cs="Times New Roman"/>
          <w:sz w:val="24"/>
          <w:szCs w:val="24"/>
        </w:rPr>
        <w:t>recommendations</w:t>
      </w:r>
      <w:r w:rsidR="00894D01" w:rsidRPr="002B5908">
        <w:rPr>
          <w:rFonts w:ascii="Times New Roman" w:eastAsia="宋体" w:hAnsi="Times New Roman" w:cs="Times New Roman"/>
          <w:sz w:val="24"/>
          <w:szCs w:val="24"/>
        </w:rPr>
        <w:t xml:space="preserve"> to best</w:t>
      </w:r>
      <w:r w:rsidR="00894D01" w:rsidRPr="002B5908">
        <w:rPr>
          <w:rFonts w:ascii="Times New Roman" w:eastAsia="宋体" w:hAnsi="Times New Roman" w:cs="Times New Roman" w:hint="eastAsia"/>
          <w:sz w:val="24"/>
          <w:szCs w:val="24"/>
        </w:rPr>
        <w:t xml:space="preserve"> </w:t>
      </w:r>
      <w:r w:rsidR="00407977" w:rsidRPr="002B5908">
        <w:rPr>
          <w:rFonts w:ascii="Times New Roman" w:eastAsia="宋体" w:hAnsi="Times New Roman" w:cs="Times New Roman"/>
          <w:sz w:val="24"/>
          <w:szCs w:val="24"/>
        </w:rPr>
        <w:t>restore</w:t>
      </w:r>
      <w:r w:rsidR="00894D01" w:rsidRPr="002B5908">
        <w:rPr>
          <w:rFonts w:ascii="Times New Roman" w:eastAsia="宋体" w:hAnsi="Times New Roman" w:cs="Times New Roman"/>
          <w:sz w:val="24"/>
          <w:szCs w:val="24"/>
        </w:rPr>
        <w:t xml:space="preserve"> the biogeochemical functions</w:t>
      </w:r>
      <w:r w:rsidR="00D26919" w:rsidRPr="00D26919">
        <w:rPr>
          <w:rFonts w:ascii="Times New Roman" w:eastAsia="宋体" w:hAnsi="Times New Roman" w:cs="Times New Roman"/>
          <w:sz w:val="24"/>
          <w:szCs w:val="24"/>
        </w:rPr>
        <w:t xml:space="preserve"> </w:t>
      </w:r>
      <w:r w:rsidR="00D26919">
        <w:rPr>
          <w:rFonts w:ascii="Times New Roman" w:eastAsia="宋体" w:hAnsi="Times New Roman" w:cs="Times New Roman"/>
          <w:sz w:val="24"/>
          <w:szCs w:val="24"/>
        </w:rPr>
        <w:t xml:space="preserve">of the </w:t>
      </w:r>
      <w:r w:rsidR="00D26919" w:rsidRPr="002B5908">
        <w:rPr>
          <w:rFonts w:ascii="Times New Roman" w:eastAsia="宋体" w:hAnsi="Times New Roman" w:cs="Times New Roman"/>
          <w:sz w:val="24"/>
          <w:szCs w:val="24"/>
        </w:rPr>
        <w:t>ecosystem</w:t>
      </w:r>
      <w:r w:rsidR="00894D01" w:rsidRPr="002B5908">
        <w:rPr>
          <w:rFonts w:ascii="Times New Roman" w:eastAsia="宋体" w:hAnsi="Times New Roman" w:cs="Times New Roman"/>
          <w:sz w:val="24"/>
          <w:szCs w:val="24"/>
        </w:rPr>
        <w:t>.</w:t>
      </w:r>
      <w:bookmarkEnd w:id="18"/>
    </w:p>
    <w:p w14:paraId="2D4E8B03" w14:textId="77777777" w:rsidR="00611EB9" w:rsidRPr="00611EB9" w:rsidRDefault="00611EB9" w:rsidP="00611EB9">
      <w:pPr>
        <w:spacing w:line="480" w:lineRule="auto"/>
        <w:jc w:val="left"/>
        <w:rPr>
          <w:rFonts w:ascii="Times New Roman" w:hAnsi="Times New Roman" w:cs="Times New Roman"/>
          <w:b/>
          <w:bCs/>
          <w:sz w:val="28"/>
          <w:szCs w:val="28"/>
          <w:lang w:val="en-GB"/>
        </w:rPr>
      </w:pPr>
      <w:r w:rsidRPr="00611EB9">
        <w:rPr>
          <w:rFonts w:ascii="Times New Roman" w:hAnsi="Times New Roman" w:cs="Times New Roman"/>
          <w:b/>
          <w:bCs/>
          <w:sz w:val="28"/>
          <w:szCs w:val="28"/>
          <w:lang w:val="en-GB"/>
        </w:rPr>
        <w:t>2 MATERIALS AND METHODS</w:t>
      </w:r>
    </w:p>
    <w:p w14:paraId="3937BD8B" w14:textId="1F8E6BC2" w:rsidR="00611EB9" w:rsidRPr="00611EB9" w:rsidRDefault="00611EB9" w:rsidP="00611EB9">
      <w:pPr>
        <w:spacing w:line="480" w:lineRule="auto"/>
        <w:jc w:val="left"/>
        <w:rPr>
          <w:rFonts w:ascii="Times New Roman" w:hAnsi="Times New Roman" w:cs="Times New Roman"/>
          <w:b/>
          <w:iCs/>
          <w:sz w:val="24"/>
          <w:szCs w:val="24"/>
          <w:lang w:val="en-GB"/>
        </w:rPr>
      </w:pPr>
      <w:r w:rsidRPr="00611EB9">
        <w:rPr>
          <w:rFonts w:ascii="Times New Roman" w:hAnsi="Times New Roman" w:cs="Times New Roman"/>
          <w:b/>
          <w:iCs/>
          <w:sz w:val="24"/>
          <w:szCs w:val="24"/>
          <w:lang w:val="en-GB"/>
        </w:rPr>
        <w:t>2.1 Study area</w:t>
      </w:r>
    </w:p>
    <w:p w14:paraId="504B2071" w14:textId="1657B63E" w:rsidR="00823612" w:rsidRPr="001F10D4" w:rsidRDefault="006B4465" w:rsidP="001F10D4">
      <w:pPr>
        <w:spacing w:line="360" w:lineRule="auto"/>
        <w:ind w:firstLineChars="200" w:firstLine="480"/>
        <w:jc w:val="left"/>
        <w:rPr>
          <w:sz w:val="24"/>
          <w:szCs w:val="24"/>
        </w:rPr>
      </w:pPr>
      <w:r w:rsidRPr="006B4465">
        <w:rPr>
          <w:rFonts w:ascii="Times New Roman" w:eastAsia="宋体" w:hAnsi="Times New Roman" w:cs="Times New Roman"/>
          <w:sz w:val="24"/>
          <w:szCs w:val="24"/>
        </w:rPr>
        <w:t xml:space="preserve">The study was carried out in the eastern region of </w:t>
      </w:r>
      <w:bookmarkStart w:id="19" w:name="_Hlk173148993"/>
      <w:r w:rsidRPr="006B4465">
        <w:rPr>
          <w:rFonts w:ascii="Times New Roman" w:eastAsia="宋体" w:hAnsi="Times New Roman" w:cs="Times New Roman"/>
          <w:sz w:val="24"/>
          <w:szCs w:val="24"/>
        </w:rPr>
        <w:t xml:space="preserve">Northeast Tiger and Leopard National Park, which is situated in the northern section of Jilin Province in China and borders North Korea to the southwest and the southwest-most region of </w:t>
      </w:r>
      <w:proofErr w:type="spellStart"/>
      <w:r w:rsidRPr="006B4465">
        <w:rPr>
          <w:rFonts w:ascii="Times New Roman" w:eastAsia="宋体" w:hAnsi="Times New Roman" w:cs="Times New Roman"/>
          <w:sz w:val="24"/>
          <w:szCs w:val="24"/>
        </w:rPr>
        <w:t>Primorsky</w:t>
      </w:r>
      <w:proofErr w:type="spellEnd"/>
      <w:r w:rsidRPr="006B4465">
        <w:rPr>
          <w:rFonts w:ascii="Times New Roman" w:eastAsia="宋体" w:hAnsi="Times New Roman" w:cs="Times New Roman"/>
          <w:sz w:val="24"/>
          <w:szCs w:val="24"/>
        </w:rPr>
        <w:t xml:space="preserve"> Krai in Russia. </w:t>
      </w:r>
      <w:bookmarkEnd w:id="19"/>
      <w:r w:rsidRPr="006B4465">
        <w:rPr>
          <w:rFonts w:ascii="Times New Roman" w:eastAsia="宋体" w:hAnsi="Times New Roman" w:cs="Times New Roman"/>
          <w:sz w:val="24"/>
          <w:szCs w:val="24"/>
        </w:rPr>
        <w:t>Large stretches of continuous woodland, farmland, and populated areas may be found in the study area, which forms the center of the park. Over the past 50 years, the majority of the forests</w:t>
      </w:r>
      <w:r w:rsidR="00EA1E02">
        <w:rPr>
          <w:rFonts w:ascii="Times New Roman" w:eastAsia="宋体" w:hAnsi="Times New Roman" w:cs="Times New Roman"/>
          <w:sz w:val="24"/>
          <w:szCs w:val="24"/>
        </w:rPr>
        <w:t xml:space="preserve"> </w:t>
      </w:r>
      <w:r w:rsidRPr="006B4465">
        <w:rPr>
          <w:rFonts w:ascii="Times New Roman" w:eastAsia="宋体" w:hAnsi="Times New Roman" w:cs="Times New Roman"/>
          <w:sz w:val="24"/>
          <w:szCs w:val="24"/>
        </w:rPr>
        <w:t>which make up more than 92% of the total</w:t>
      </w:r>
      <w:r w:rsidR="00EA1E02">
        <w:rPr>
          <w:rFonts w:ascii="Times New Roman" w:eastAsia="宋体" w:hAnsi="Times New Roman" w:cs="Times New Roman"/>
          <w:sz w:val="24"/>
          <w:szCs w:val="24"/>
        </w:rPr>
        <w:t xml:space="preserve">, </w:t>
      </w:r>
      <w:r w:rsidRPr="006B4465">
        <w:rPr>
          <w:rFonts w:ascii="Times New Roman" w:eastAsia="宋体" w:hAnsi="Times New Roman" w:cs="Times New Roman"/>
          <w:sz w:val="24"/>
          <w:szCs w:val="24"/>
        </w:rPr>
        <w:t xml:space="preserve">have been transformed into secondary deciduous forests. </w:t>
      </w:r>
      <w:r w:rsidR="00EA1E02">
        <w:rPr>
          <w:rFonts w:ascii="Times New Roman" w:eastAsia="宋体" w:hAnsi="Times New Roman" w:cs="Times New Roman"/>
          <w:sz w:val="24"/>
          <w:szCs w:val="24"/>
        </w:rPr>
        <w:t>The e</w:t>
      </w:r>
      <w:r w:rsidR="00EA1E02" w:rsidRPr="002B5908">
        <w:rPr>
          <w:rFonts w:ascii="Times New Roman" w:eastAsia="宋体" w:hAnsi="Times New Roman" w:cs="Times New Roman"/>
          <w:sz w:val="24"/>
          <w:szCs w:val="24"/>
        </w:rPr>
        <w:t>levation range</w:t>
      </w:r>
      <w:r w:rsidR="00EA1E02">
        <w:rPr>
          <w:rFonts w:ascii="Times New Roman" w:eastAsia="宋体" w:hAnsi="Times New Roman" w:cs="Times New Roman"/>
          <w:sz w:val="24"/>
          <w:szCs w:val="24"/>
        </w:rPr>
        <w:t>s</w:t>
      </w:r>
      <w:r w:rsidR="00EA1E02" w:rsidRPr="002B5908">
        <w:rPr>
          <w:rFonts w:ascii="Times New Roman" w:eastAsia="宋体" w:hAnsi="Times New Roman" w:cs="Times New Roman"/>
          <w:sz w:val="24"/>
          <w:szCs w:val="24"/>
        </w:rPr>
        <w:t xml:space="preserve"> from 5 to 1477 m. </w:t>
      </w:r>
      <w:r w:rsidRPr="006B4465">
        <w:rPr>
          <w:rFonts w:ascii="Times New Roman" w:eastAsia="宋体" w:hAnsi="Times New Roman" w:cs="Times New Roman"/>
          <w:sz w:val="24"/>
          <w:szCs w:val="24"/>
        </w:rPr>
        <w:t>The region experiences a frost-free period of 110 to 160 days per year with an average annual temperature of 5.60 °C (± 1.30 °C) due to its temperate continental monsoon climate.</w:t>
      </w:r>
      <w:r w:rsidR="001F10D4">
        <w:rPr>
          <w:rFonts w:ascii="Times New Roman" w:eastAsia="宋体" w:hAnsi="Times New Roman" w:cs="Times New Roman" w:hint="eastAsia"/>
          <w:sz w:val="24"/>
          <w:szCs w:val="24"/>
        </w:rPr>
        <w:t xml:space="preserve"> </w:t>
      </w:r>
      <w:r w:rsidR="001F10D4" w:rsidRPr="001F10D4">
        <w:rPr>
          <w:rFonts w:ascii="Times New Roman" w:eastAsia="宋体" w:hAnsi="Times New Roman" w:cs="Times New Roman"/>
          <w:sz w:val="24"/>
          <w:szCs w:val="24"/>
        </w:rPr>
        <w:t>From 1990 to 2010, there was an average of 618 mm (± 68 mm) of precipitation annually, with the majority falling between June and August</w:t>
      </w:r>
      <w:r w:rsidR="001F10D4">
        <w:rPr>
          <w:rFonts w:ascii="Times New Roman" w:eastAsia="宋体" w:hAnsi="Times New Roman" w:cs="Times New Roman" w:hint="eastAsia"/>
          <w:sz w:val="24"/>
          <w:szCs w:val="24"/>
        </w:rPr>
        <w:t xml:space="preserve"> </w:t>
      </w:r>
      <w:r w:rsidR="00AB218B" w:rsidRPr="002B5908">
        <w:rPr>
          <w:rFonts w:ascii="Times New Roman" w:eastAsia="宋体" w:hAnsi="Times New Roman" w:cs="Times New Roman"/>
          <w:sz w:val="24"/>
          <w:szCs w:val="24"/>
        </w:rPr>
        <w:fldChar w:fldCharType="begin">
          <w:fldData xml:space="preserve">PEVuZE5vdGU+PENpdGU+PEF1dGhvcj5GZW5nPC9BdXRob3I+PFllYXI+MjAyMTwvWWVhcj48UmVj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</w:fldData>
        </w:fldChar>
      </w:r>
      <w:r w:rsidR="006E48F7">
        <w:rPr>
          <w:rFonts w:ascii="Times New Roman" w:eastAsia="宋体" w:hAnsi="Times New Roman" w:cs="Times New Roman"/>
          <w:sz w:val="24"/>
          <w:szCs w:val="24"/>
        </w:rPr>
        <w:instrText xml:space="preserve"> ADDIN EN.CITE </w:instrText>
      </w:r>
      <w:r w:rsidR="006E48F7">
        <w:rPr>
          <w:rFonts w:ascii="Times New Roman" w:eastAsia="宋体" w:hAnsi="Times New Roman" w:cs="Times New Roman"/>
          <w:sz w:val="24"/>
          <w:szCs w:val="24"/>
        </w:rPr>
        <w:fldChar w:fldCharType="begin">
          <w:fldData xml:space="preserve">PEVuZE5vdGU+PENpdGU+PEF1dGhvcj5GZW5nPC9BdXRob3I+PFllYXI+MjAyMTwvWWVhcj48UmVj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</w:fldData>
        </w:fldChar>
      </w:r>
      <w:r w:rsidR="006E48F7">
        <w:rPr>
          <w:rFonts w:ascii="Times New Roman" w:eastAsia="宋体" w:hAnsi="Times New Roman" w:cs="Times New Roman"/>
          <w:sz w:val="24"/>
          <w:szCs w:val="24"/>
        </w:rPr>
        <w:instrText xml:space="preserve"> ADDIN EN.CITE.DATA </w:instrText>
      </w:r>
      <w:r w:rsidR="006E48F7">
        <w:rPr>
          <w:rFonts w:ascii="Times New Roman" w:eastAsia="宋体" w:hAnsi="Times New Roman" w:cs="Times New Roman"/>
          <w:sz w:val="24"/>
          <w:szCs w:val="24"/>
        </w:rPr>
      </w:r>
      <w:r w:rsidR="006E48F7">
        <w:rPr>
          <w:rFonts w:ascii="Times New Roman" w:eastAsia="宋体" w:hAnsi="Times New Roman" w:cs="Times New Roman"/>
          <w:sz w:val="24"/>
          <w:szCs w:val="24"/>
        </w:rPr>
        <w:fldChar w:fldCharType="end"/>
      </w:r>
      <w:r w:rsidR="00AB218B" w:rsidRPr="002B5908">
        <w:rPr>
          <w:rFonts w:ascii="Times New Roman" w:eastAsia="宋体" w:hAnsi="Times New Roman" w:cs="Times New Roman"/>
          <w:sz w:val="24"/>
          <w:szCs w:val="24"/>
        </w:rPr>
      </w:r>
      <w:r w:rsidR="00AB218B" w:rsidRPr="002B5908">
        <w:rPr>
          <w:rFonts w:ascii="Times New Roman" w:eastAsia="宋体" w:hAnsi="Times New Roman" w:cs="Times New Roman"/>
          <w:sz w:val="24"/>
          <w:szCs w:val="24"/>
        </w:rPr>
        <w:fldChar w:fldCharType="separate"/>
      </w:r>
      <w:r w:rsidR="00AB218B" w:rsidRPr="002B5908">
        <w:rPr>
          <w:rFonts w:ascii="Times New Roman" w:eastAsia="宋体" w:hAnsi="Times New Roman" w:cs="Times New Roman"/>
          <w:noProof/>
          <w:sz w:val="24"/>
          <w:szCs w:val="24"/>
        </w:rPr>
        <w:t>(Feng et al., 2021; Wang et al., 2018)</w:t>
      </w:r>
      <w:r w:rsidR="00AB218B" w:rsidRPr="002B5908">
        <w:rPr>
          <w:rFonts w:ascii="Times New Roman" w:eastAsia="宋体" w:hAnsi="Times New Roman" w:cs="Times New Roman"/>
          <w:sz w:val="24"/>
          <w:szCs w:val="24"/>
        </w:rPr>
        <w:fldChar w:fldCharType="end"/>
      </w:r>
      <w:r w:rsidR="008606E8" w:rsidRPr="002B5908">
        <w:rPr>
          <w:rFonts w:ascii="Times New Roman" w:eastAsia="宋体" w:hAnsi="Times New Roman" w:cs="Times New Roman"/>
          <w:sz w:val="24"/>
          <w:szCs w:val="24"/>
        </w:rPr>
        <w:t>.</w:t>
      </w:r>
      <w:r w:rsidR="008606E8" w:rsidRPr="002B5908">
        <w:rPr>
          <w:sz w:val="24"/>
          <w:szCs w:val="24"/>
        </w:rPr>
        <w:t xml:space="preserve"> </w:t>
      </w:r>
      <w:r w:rsidR="001F10D4" w:rsidRPr="001F10D4">
        <w:rPr>
          <w:rFonts w:ascii="Times New Roman" w:eastAsia="宋体" w:hAnsi="Times New Roman" w:cs="Times New Roman"/>
          <w:sz w:val="24"/>
          <w:szCs w:val="24"/>
        </w:rPr>
        <w:t xml:space="preserve">The Park was established </w:t>
      </w:r>
      <w:r w:rsidR="001F10D4">
        <w:rPr>
          <w:rFonts w:ascii="Times New Roman" w:eastAsia="宋体" w:hAnsi="Times New Roman" w:cs="Times New Roman"/>
          <w:sz w:val="24"/>
          <w:szCs w:val="24"/>
        </w:rPr>
        <w:t>after</w:t>
      </w:r>
      <w:r w:rsidR="001F10D4" w:rsidRPr="001F10D4">
        <w:rPr>
          <w:rFonts w:ascii="Times New Roman" w:eastAsia="宋体" w:hAnsi="Times New Roman" w:cs="Times New Roman"/>
          <w:sz w:val="24"/>
          <w:szCs w:val="24"/>
        </w:rPr>
        <w:t xml:space="preserve"> farmers started to </w:t>
      </w:r>
      <w:r w:rsidR="001F10D4" w:rsidRPr="002B5908">
        <w:rPr>
          <w:rFonts w:ascii="Times New Roman" w:eastAsia="宋体" w:hAnsi="Times New Roman" w:cs="Times New Roman"/>
          <w:sz w:val="24"/>
          <w:szCs w:val="24"/>
        </w:rPr>
        <w:t>settling</w:t>
      </w:r>
      <w:r w:rsidR="001F10D4" w:rsidRPr="001F10D4">
        <w:rPr>
          <w:rFonts w:ascii="Times New Roman" w:eastAsia="宋体" w:hAnsi="Times New Roman" w:cs="Times New Roman"/>
          <w:sz w:val="24"/>
          <w:szCs w:val="24"/>
        </w:rPr>
        <w:t xml:space="preserve"> there, just as many other natural reserves in China. More than 62,300 people live in 130 settlements inside the park</w:t>
      </w:r>
      <w:r w:rsidR="001F10D4">
        <w:rPr>
          <w:rFonts w:ascii="Times New Roman" w:eastAsia="宋体" w:hAnsi="Times New Roman" w:cs="Times New Roman"/>
          <w:sz w:val="24"/>
          <w:szCs w:val="24"/>
        </w:rPr>
        <w:t>,</w:t>
      </w:r>
      <w:r w:rsidR="001F10D4" w:rsidRPr="001F10D4">
        <w:rPr>
          <w:rFonts w:ascii="Times New Roman" w:eastAsia="宋体" w:hAnsi="Times New Roman" w:cs="Times New Roman"/>
          <w:sz w:val="24"/>
          <w:szCs w:val="24"/>
        </w:rPr>
        <w:t xml:space="preserve"> </w:t>
      </w:r>
      <w:r w:rsidR="001F10D4">
        <w:rPr>
          <w:rFonts w:ascii="Times New Roman" w:eastAsia="宋体" w:hAnsi="Times New Roman" w:cs="Times New Roman"/>
          <w:sz w:val="24"/>
          <w:szCs w:val="24"/>
        </w:rPr>
        <w:t xml:space="preserve">and </w:t>
      </w:r>
      <w:r w:rsidR="001F10D4" w:rsidRPr="001F10D4">
        <w:rPr>
          <w:rFonts w:ascii="Times New Roman" w:eastAsia="宋体" w:hAnsi="Times New Roman" w:cs="Times New Roman"/>
          <w:sz w:val="24"/>
          <w:szCs w:val="24"/>
        </w:rPr>
        <w:t>their main sources of income are agriculture,</w:t>
      </w:r>
      <w:r w:rsidR="00DF27EB">
        <w:rPr>
          <w:rFonts w:ascii="Times New Roman" w:eastAsia="宋体" w:hAnsi="Times New Roman" w:cs="Times New Roman"/>
          <w:sz w:val="24"/>
          <w:szCs w:val="24"/>
        </w:rPr>
        <w:t xml:space="preserve"> </w:t>
      </w:r>
      <w:r w:rsidR="001F10D4" w:rsidRPr="002B5908">
        <w:rPr>
          <w:rFonts w:ascii="Times New Roman" w:eastAsia="宋体" w:hAnsi="Times New Roman" w:cs="Times New Roman"/>
          <w:sz w:val="24"/>
          <w:szCs w:val="24"/>
        </w:rPr>
        <w:t>gathering of nontimber forest products</w:t>
      </w:r>
      <w:r w:rsidR="001F10D4" w:rsidRPr="001F10D4">
        <w:rPr>
          <w:rFonts w:ascii="Times New Roman" w:eastAsia="宋体" w:hAnsi="Times New Roman" w:cs="Times New Roman"/>
          <w:sz w:val="24"/>
          <w:szCs w:val="24"/>
        </w:rPr>
        <w:t xml:space="preserve">, and </w:t>
      </w:r>
      <w:r w:rsidR="001F10D4" w:rsidRPr="002B5908">
        <w:rPr>
          <w:rFonts w:ascii="Times New Roman" w:eastAsia="宋体" w:hAnsi="Times New Roman" w:cs="Times New Roman"/>
          <w:sz w:val="24"/>
          <w:szCs w:val="24"/>
        </w:rPr>
        <w:t>livestock husbandry for their livelihoods</w:t>
      </w:r>
      <w:r w:rsidR="001F10D4" w:rsidRPr="001F10D4">
        <w:rPr>
          <w:rFonts w:ascii="Times New Roman" w:eastAsia="宋体" w:hAnsi="Times New Roman" w:cs="Times New Roman"/>
          <w:sz w:val="24"/>
          <w:szCs w:val="24"/>
        </w:rPr>
        <w:t xml:space="preserve">. </w:t>
      </w:r>
      <w:r w:rsidR="001F10D4" w:rsidRPr="001F10D4">
        <w:rPr>
          <w:rFonts w:ascii="Times New Roman" w:eastAsia="宋体" w:hAnsi="Times New Roman" w:cs="Times New Roman"/>
          <w:sz w:val="24"/>
          <w:szCs w:val="24"/>
        </w:rPr>
        <w:lastRenderedPageBreak/>
        <w:t>With a livestock density of 8</w:t>
      </w:r>
      <w:r w:rsidR="001F10D4">
        <w:rPr>
          <w:rFonts w:ascii="Times New Roman" w:eastAsia="宋体" w:hAnsi="Times New Roman" w:cs="Times New Roman"/>
          <w:sz w:val="24"/>
          <w:szCs w:val="24"/>
        </w:rPr>
        <w:t>-</w:t>
      </w:r>
      <w:r w:rsidR="001F10D4" w:rsidRPr="001F10D4">
        <w:rPr>
          <w:rFonts w:ascii="Times New Roman" w:eastAsia="宋体" w:hAnsi="Times New Roman" w:cs="Times New Roman"/>
          <w:sz w:val="24"/>
          <w:szCs w:val="24"/>
        </w:rPr>
        <w:t>12/km</w:t>
      </w:r>
      <w:r w:rsidR="001F10D4" w:rsidRPr="001F10D4">
        <w:rPr>
          <w:rFonts w:ascii="Times New Roman" w:eastAsia="宋体" w:hAnsi="Times New Roman" w:cs="Times New Roman"/>
          <w:sz w:val="24"/>
          <w:szCs w:val="24"/>
          <w:vertAlign w:val="superscript"/>
        </w:rPr>
        <w:t>2</w:t>
      </w:r>
      <w:r w:rsidR="001F10D4" w:rsidRPr="001F10D4">
        <w:rPr>
          <w:rFonts w:ascii="Times New Roman" w:eastAsia="宋体" w:hAnsi="Times New Roman" w:cs="Times New Roman"/>
          <w:sz w:val="24"/>
          <w:szCs w:val="24"/>
        </w:rPr>
        <w:t xml:space="preserve">, free-range </w:t>
      </w:r>
      <w:r w:rsidR="00DF27EB">
        <w:rPr>
          <w:rFonts w:ascii="Times New Roman" w:eastAsia="宋体" w:hAnsi="Times New Roman" w:cs="Times New Roman" w:hint="eastAsia"/>
          <w:sz w:val="24"/>
          <w:szCs w:val="24"/>
        </w:rPr>
        <w:t>livestock</w:t>
      </w:r>
      <w:r w:rsidR="001F10D4" w:rsidRPr="001F10D4">
        <w:rPr>
          <w:rFonts w:ascii="Times New Roman" w:eastAsia="宋体" w:hAnsi="Times New Roman" w:cs="Times New Roman"/>
          <w:sz w:val="24"/>
          <w:szCs w:val="24"/>
        </w:rPr>
        <w:t xml:space="preserve"> is one of the primary economic activities in the study region</w:t>
      </w:r>
      <w:r w:rsidR="001F10D4">
        <w:rPr>
          <w:rFonts w:ascii="Times New Roman" w:eastAsia="宋体" w:hAnsi="Times New Roman" w:cs="Times New Roman"/>
          <w:sz w:val="24"/>
          <w:szCs w:val="24"/>
        </w:rPr>
        <w:t xml:space="preserve"> </w:t>
      </w:r>
      <w:r w:rsidR="00AB218B" w:rsidRPr="002B5908">
        <w:rPr>
          <w:rFonts w:ascii="Times New Roman" w:eastAsia="宋体" w:hAnsi="Times New Roman" w:cs="Times New Roman"/>
          <w:sz w:val="24"/>
          <w:szCs w:val="24"/>
        </w:rPr>
        <w:fldChar w:fldCharType="begin"/>
      </w:r>
      <w:r w:rsidR="006E48F7">
        <w:rPr>
          <w:rFonts w:ascii="Times New Roman" w:eastAsia="宋体" w:hAnsi="Times New Roman" w:cs="Times New Roman"/>
          <w:sz w:val="24"/>
          <w:szCs w:val="24"/>
        </w:rPr>
        <w:instrText xml:space="preserve"> ADDIN EN.CITE &lt;EndNote&gt;&lt;Cite&gt;&lt;Author&gt;Feng&lt;/Author&gt;&lt;Year&gt;2021&lt;/Year&gt;&lt;RecNum&gt;64&lt;/RecNum&gt;&lt;DisplayText&gt;(Feng et al., 2021)&lt;/DisplayText&gt;&lt;record&gt;&lt;rec-number&gt;64&lt;/rec-number&gt;&lt;foreign-keys&gt;&lt;key app="EN" db-id="aptz9e0pvxd2vyexp5f59fecxxsvs9sx2zwx" timestamp="1718252282"&gt;64&lt;/key&gt;&lt;/foreign-keys&gt;&lt;ref-type name="Journal Article"&gt;17&lt;/ref-type&gt;&lt;contributors&gt;&lt;authors&gt;&lt;author&gt;Feng, R. N.&lt;/author&gt;&lt;author&gt;Lü, X. Y.&lt;/author&gt;&lt;author&gt;Xiao, W. H.&lt;/author&gt;&lt;author&gt;Feng, J. W.&lt;/author&gt;&lt;author&gt;Sun, Y. F.&lt;/author&gt;&lt;author&gt;Guan, Y.&lt;/author&gt;&lt;author&gt;Feng, L. M.&lt;/author&gt;&lt;author&gt;Smith, J. L. D.&lt;/author&gt;&lt;author&gt;Ge, J. P.&lt;/author&gt;&lt;author&gt;Wang, T. M.&lt;/author&gt;&lt;/authors&gt;&lt;/contributors&gt;&lt;titles&gt;&lt;title&gt;Effects of free-ranging livestock on sympatric herbivores at fine spatiotemporal scales&lt;/title&gt;&lt;secondary-title&gt;Landscape Ecology&lt;/secondary-title&gt;&lt;/titles&gt;&lt;periodical&gt;&lt;full-title&gt;Landscape Ecology&lt;/full-title&gt;&lt;/periodical&gt;&lt;pages&gt;1441-1457&lt;/pages&gt;&lt;volume&gt;36&lt;/volume&gt;&lt;number&gt;5&lt;/number&gt;&lt;dates&gt;&lt;year&gt;2021&lt;/year&gt;&lt;pub-dates&gt;&lt;date&gt;May&lt;/date&gt;&lt;/pub-dates&gt;&lt;/dates&gt;&lt;isbn&gt;0921-2973&lt;/isbn&gt;&lt;accession-num&gt;WOS:000629466500001&lt;/accession-num&gt;&lt;urls&gt;&lt;related-urls&gt;&lt;url&gt;&amp;lt;Go to ISI&amp;gt;://WOS:000629466500001&lt;/url&gt;&lt;/related-urls&gt;&lt;/urls&gt;&lt;electronic-resource-num&gt;10.1007/s10980-021-01226-6&lt;/electronic-resource-num&gt;&lt;/record&gt;&lt;/Cite&gt;&lt;/EndNote&gt;</w:instrText>
      </w:r>
      <w:r w:rsidR="00AB218B" w:rsidRPr="002B5908">
        <w:rPr>
          <w:rFonts w:ascii="Times New Roman" w:eastAsia="宋体" w:hAnsi="Times New Roman" w:cs="Times New Roman"/>
          <w:sz w:val="24"/>
          <w:szCs w:val="24"/>
        </w:rPr>
        <w:fldChar w:fldCharType="separate"/>
      </w:r>
      <w:r w:rsidR="00AB218B" w:rsidRPr="002B5908">
        <w:rPr>
          <w:rFonts w:ascii="Times New Roman" w:eastAsia="宋体" w:hAnsi="Times New Roman" w:cs="Times New Roman"/>
          <w:noProof/>
          <w:sz w:val="24"/>
          <w:szCs w:val="24"/>
        </w:rPr>
        <w:t>(Feng et al., 2021)</w:t>
      </w:r>
      <w:r w:rsidR="00AB218B" w:rsidRPr="002B5908">
        <w:rPr>
          <w:rFonts w:ascii="Times New Roman" w:eastAsia="宋体" w:hAnsi="Times New Roman" w:cs="Times New Roman"/>
          <w:sz w:val="24"/>
          <w:szCs w:val="24"/>
        </w:rPr>
        <w:fldChar w:fldCharType="end"/>
      </w:r>
      <w:r w:rsidR="008606E8" w:rsidRPr="002B5908">
        <w:rPr>
          <w:rFonts w:ascii="Times New Roman" w:eastAsia="宋体" w:hAnsi="Times New Roman" w:cs="Times New Roman"/>
          <w:sz w:val="24"/>
          <w:szCs w:val="24"/>
        </w:rPr>
        <w:t>.</w:t>
      </w:r>
    </w:p>
    <w:p w14:paraId="728FB690" w14:textId="57E33A8A" w:rsidR="008172B8" w:rsidRPr="00611EB9" w:rsidRDefault="008172B8" w:rsidP="00611EB9">
      <w:pPr>
        <w:spacing w:line="480" w:lineRule="auto"/>
        <w:jc w:val="left"/>
        <w:rPr>
          <w:rFonts w:ascii="Times New Roman" w:hAnsi="Times New Roman" w:cs="Times New Roman"/>
          <w:b/>
          <w:iCs/>
          <w:sz w:val="24"/>
          <w:szCs w:val="24"/>
          <w:lang w:val="en-GB"/>
        </w:rPr>
      </w:pPr>
      <w:r w:rsidRPr="00611EB9">
        <w:rPr>
          <w:rFonts w:ascii="Times New Roman" w:hAnsi="Times New Roman" w:cs="Times New Roman"/>
          <w:b/>
          <w:iCs/>
          <w:sz w:val="24"/>
          <w:szCs w:val="24"/>
          <w:lang w:val="en-GB"/>
        </w:rPr>
        <w:t xml:space="preserve">2.2 </w:t>
      </w:r>
      <w:r w:rsidR="004E6C7F" w:rsidRPr="00611EB9">
        <w:rPr>
          <w:rFonts w:ascii="Times New Roman" w:hAnsi="Times New Roman" w:cs="Times New Roman"/>
          <w:b/>
          <w:iCs/>
          <w:sz w:val="24"/>
          <w:szCs w:val="24"/>
          <w:lang w:val="en-GB"/>
        </w:rPr>
        <w:t>Experimental design</w:t>
      </w:r>
    </w:p>
    <w:p w14:paraId="0D3FD8EA" w14:textId="18743365" w:rsidR="00164FC1" w:rsidRPr="001011BA" w:rsidRDefault="00164FC1" w:rsidP="001011BA">
      <w:pPr>
        <w:spacing w:line="360" w:lineRule="auto"/>
        <w:ind w:firstLineChars="200" w:firstLine="480"/>
        <w:jc w:val="left"/>
        <w:rPr>
          <w:rFonts w:ascii="Times New Roman" w:eastAsia="宋体" w:hAnsi="Times New Roman" w:cs="Times New Roman"/>
          <w:color w:val="000000" w:themeColor="text1"/>
          <w:sz w:val="24"/>
          <w:szCs w:val="24"/>
        </w:rPr>
      </w:pPr>
      <w:r>
        <w:rPr>
          <w:rFonts w:ascii="Times New Roman" w:eastAsia="宋体" w:hAnsi="Times New Roman" w:cs="Times New Roman"/>
          <w:color w:val="000000" w:themeColor="text1"/>
          <w:sz w:val="24"/>
          <w:szCs w:val="24"/>
        </w:rPr>
        <w:t>To</w:t>
      </w:r>
      <w:r w:rsidR="000B15F4" w:rsidRPr="000B15F4">
        <w:rPr>
          <w:rFonts w:ascii="Times New Roman" w:eastAsia="宋体" w:hAnsi="Times New Roman" w:cs="Times New Roman"/>
          <w:color w:val="000000" w:themeColor="text1"/>
          <w:sz w:val="24"/>
          <w:szCs w:val="24"/>
        </w:rPr>
        <w:t xml:space="preserve"> </w:t>
      </w:r>
      <w:r w:rsidR="000B15F4" w:rsidRPr="000B15F4">
        <w:rPr>
          <w:rFonts w:ascii="Times New Roman" w:eastAsia="宋体" w:hAnsi="Times New Roman" w:cs="Times New Roman"/>
          <w:sz w:val="24"/>
          <w:szCs w:val="24"/>
        </w:rPr>
        <w:t>eliminat</w:t>
      </w:r>
      <w:r>
        <w:rPr>
          <w:rFonts w:ascii="Times New Roman" w:eastAsia="宋体" w:hAnsi="Times New Roman" w:cs="Times New Roman"/>
          <w:sz w:val="24"/>
          <w:szCs w:val="24"/>
        </w:rPr>
        <w:t>e</w:t>
      </w:r>
      <w:r w:rsidR="000B15F4" w:rsidRPr="000B15F4">
        <w:rPr>
          <w:rFonts w:ascii="Times New Roman" w:eastAsia="宋体" w:hAnsi="Times New Roman" w:cs="Times New Roman"/>
          <w:sz w:val="24"/>
          <w:szCs w:val="24"/>
        </w:rPr>
        <w:t xml:space="preserve"> animal disturbances (e.g., grazing and trampling), w</w:t>
      </w:r>
      <w:r w:rsidR="00E0068D" w:rsidRPr="000B15F4">
        <w:rPr>
          <w:rFonts w:ascii="Times New Roman" w:eastAsia="宋体" w:hAnsi="Times New Roman" w:cs="Times New Roman"/>
          <w:color w:val="000000" w:themeColor="text1"/>
          <w:sz w:val="24"/>
          <w:szCs w:val="24"/>
        </w:rPr>
        <w:t>e c</w:t>
      </w:r>
      <w:r w:rsidR="00E0068D" w:rsidRPr="007F665C">
        <w:rPr>
          <w:rFonts w:ascii="Times New Roman" w:eastAsia="宋体" w:hAnsi="Times New Roman" w:cs="Times New Roman"/>
          <w:color w:val="000000" w:themeColor="text1"/>
          <w:sz w:val="24"/>
          <w:szCs w:val="24"/>
        </w:rPr>
        <w:t xml:space="preserve">onducted litter decomposition experiments </w:t>
      </w:r>
      <w:r>
        <w:rPr>
          <w:rFonts w:ascii="Times New Roman" w:eastAsia="宋体" w:hAnsi="Times New Roman" w:cs="Times New Roman"/>
          <w:color w:val="000000" w:themeColor="text1"/>
          <w:sz w:val="24"/>
          <w:szCs w:val="24"/>
        </w:rPr>
        <w:t>on</w:t>
      </w:r>
      <w:r w:rsidR="00E0068D" w:rsidRPr="007F665C">
        <w:rPr>
          <w:rFonts w:ascii="Times New Roman" w:eastAsia="宋体" w:hAnsi="Times New Roman" w:cs="Times New Roman"/>
          <w:color w:val="000000" w:themeColor="text1"/>
          <w:sz w:val="24"/>
          <w:szCs w:val="24"/>
        </w:rPr>
        <w:t xml:space="preserve"> 30 long</w:t>
      </w:r>
      <w:r w:rsidR="009D2C7F" w:rsidRPr="007F665C">
        <w:rPr>
          <w:rFonts w:ascii="Times New Roman" w:eastAsia="宋体" w:hAnsi="Times New Roman" w:cs="Times New Roman" w:hint="eastAsia"/>
          <w:color w:val="000000" w:themeColor="text1"/>
          <w:sz w:val="24"/>
          <w:szCs w:val="24"/>
        </w:rPr>
        <w:t>-</w:t>
      </w:r>
      <w:r w:rsidR="00E0068D" w:rsidRPr="007F665C">
        <w:rPr>
          <w:rFonts w:ascii="Times New Roman" w:eastAsia="宋体" w:hAnsi="Times New Roman" w:cs="Times New Roman"/>
          <w:color w:val="000000" w:themeColor="text1"/>
          <w:sz w:val="24"/>
          <w:szCs w:val="24"/>
        </w:rPr>
        <w:t>term large</w:t>
      </w:r>
      <w:r w:rsidR="000626BA" w:rsidRPr="007F665C">
        <w:rPr>
          <w:rFonts w:ascii="Times New Roman" w:eastAsia="宋体" w:hAnsi="Times New Roman" w:cs="Times New Roman"/>
          <w:color w:val="000000" w:themeColor="text1"/>
          <w:sz w:val="24"/>
          <w:szCs w:val="24"/>
        </w:rPr>
        <w:t xml:space="preserve"> </w:t>
      </w:r>
      <w:r w:rsidR="00E0068D" w:rsidRPr="007F665C">
        <w:rPr>
          <w:rFonts w:ascii="Times New Roman" w:eastAsia="宋体" w:hAnsi="Times New Roman" w:cs="Times New Roman"/>
          <w:color w:val="000000" w:themeColor="text1"/>
          <w:sz w:val="24"/>
          <w:szCs w:val="24"/>
        </w:rPr>
        <w:t>herbivore exclusion plots</w:t>
      </w:r>
      <w:r w:rsidR="00193F4E" w:rsidRPr="007F665C">
        <w:rPr>
          <w:rFonts w:ascii="Times New Roman" w:eastAsia="宋体" w:hAnsi="Times New Roman" w:cs="Times New Roman"/>
          <w:color w:val="000000" w:themeColor="text1"/>
          <w:sz w:val="24"/>
          <w:szCs w:val="24"/>
        </w:rPr>
        <w:t xml:space="preserve"> </w:t>
      </w:r>
      <w:r w:rsidR="00193F4E" w:rsidRPr="007F665C">
        <w:rPr>
          <w:rFonts w:ascii="Times New Roman" w:hAnsi="Times New Roman" w:cs="Times New Roman"/>
          <w:color w:val="000000" w:themeColor="text1"/>
          <w:sz w:val="24"/>
          <w:szCs w:val="24"/>
        </w:rPr>
        <w:t>from July 2022 to October 2023.</w:t>
      </w:r>
      <w:r w:rsidR="00E0068D" w:rsidRPr="007F665C">
        <w:rPr>
          <w:rFonts w:ascii="Times New Roman" w:eastAsia="宋体" w:hAnsi="Times New Roman" w:cs="Times New Roman"/>
          <w:color w:val="000000" w:themeColor="text1"/>
          <w:sz w:val="24"/>
          <w:szCs w:val="24"/>
        </w:rPr>
        <w:t xml:space="preserve"> </w:t>
      </w:r>
      <w:r w:rsidR="00193F4E" w:rsidRPr="007F665C">
        <w:rPr>
          <w:rFonts w:ascii="Times New Roman" w:eastAsia="宋体" w:hAnsi="Times New Roman" w:cs="Times New Roman"/>
          <w:color w:val="000000" w:themeColor="text1"/>
          <w:sz w:val="24"/>
          <w:szCs w:val="24"/>
        </w:rPr>
        <w:t xml:space="preserve">The average annual precipitation and temperature from 2022 to 2023 </w:t>
      </w:r>
      <w:r w:rsidR="0027633A" w:rsidRPr="007F665C">
        <w:rPr>
          <w:rFonts w:ascii="Times New Roman" w:eastAsia="宋体" w:hAnsi="Times New Roman" w:cs="Times New Roman"/>
          <w:color w:val="000000" w:themeColor="text1"/>
          <w:sz w:val="24"/>
          <w:szCs w:val="24"/>
        </w:rPr>
        <w:t>in this study area</w:t>
      </w:r>
      <w:r w:rsidR="001B4E3D" w:rsidRPr="007F665C">
        <w:rPr>
          <w:rFonts w:ascii="Times New Roman" w:eastAsia="宋体" w:hAnsi="Times New Roman" w:cs="Times New Roman"/>
          <w:color w:val="000000" w:themeColor="text1"/>
          <w:sz w:val="24"/>
          <w:szCs w:val="24"/>
        </w:rPr>
        <w:t xml:space="preserve"> </w:t>
      </w:r>
      <w:r>
        <w:rPr>
          <w:rFonts w:ascii="Times New Roman" w:eastAsia="宋体" w:hAnsi="Times New Roman" w:cs="Times New Roman"/>
          <w:sz w:val="24"/>
          <w:szCs w:val="24"/>
        </w:rPr>
        <w:t xml:space="preserve">are shown in </w:t>
      </w:r>
      <w:r w:rsidR="00F6216C" w:rsidRPr="00F6216C">
        <w:rPr>
          <w:rFonts w:ascii="Times New Roman" w:eastAsia="宋体" w:hAnsi="Times New Roman" w:cs="Times New Roman"/>
          <w:sz w:val="24"/>
          <w:szCs w:val="24"/>
        </w:rPr>
        <w:t>Appendix S1</w:t>
      </w:r>
      <w:r w:rsidR="00193F4E" w:rsidRPr="007F665C">
        <w:rPr>
          <w:rFonts w:ascii="Times New Roman" w:eastAsia="宋体" w:hAnsi="Times New Roman" w:cs="Times New Roman"/>
          <w:sz w:val="24"/>
          <w:szCs w:val="24"/>
        </w:rPr>
        <w:t xml:space="preserve">. Each plot is 10 m </w:t>
      </w:r>
      <w:r w:rsidR="001B4E3D" w:rsidRPr="007F665C">
        <w:rPr>
          <w:rFonts w:ascii="Times New Roman" w:eastAsia="宋体" w:hAnsi="Times New Roman" w:cs="Times New Roman"/>
          <w:sz w:val="24"/>
          <w:szCs w:val="24"/>
        </w:rPr>
        <w:t>×</w:t>
      </w:r>
      <w:r w:rsidR="00193F4E" w:rsidRPr="007F665C">
        <w:rPr>
          <w:rFonts w:ascii="Times New Roman" w:eastAsia="宋体" w:hAnsi="Times New Roman" w:cs="Times New Roman"/>
          <w:sz w:val="24"/>
          <w:szCs w:val="24"/>
        </w:rPr>
        <w:t xml:space="preserve"> 10 m </w:t>
      </w:r>
      <w:r>
        <w:rPr>
          <w:rFonts w:ascii="Times New Roman" w:eastAsia="宋体" w:hAnsi="Times New Roman" w:cs="Times New Roman"/>
          <w:sz w:val="24"/>
          <w:szCs w:val="24"/>
        </w:rPr>
        <w:t xml:space="preserve">in size </w:t>
      </w:r>
      <w:r w:rsidR="00193F4E" w:rsidRPr="007F665C">
        <w:rPr>
          <w:rFonts w:ascii="Times New Roman" w:eastAsia="宋体" w:hAnsi="Times New Roman" w:cs="Times New Roman"/>
          <w:sz w:val="24"/>
          <w:szCs w:val="24"/>
        </w:rPr>
        <w:t>with a height of 1.6 m</w:t>
      </w:r>
      <w:r w:rsidRPr="008F7DBB">
        <w:rPr>
          <w:rFonts w:ascii="Times New Roman" w:eastAsia="宋体" w:hAnsi="Times New Roman" w:cs="Times New Roman"/>
          <w:sz w:val="24"/>
          <w:szCs w:val="24"/>
        </w:rPr>
        <w:t>. They are at least 1 km apart and have similar</w:t>
      </w:r>
      <w:r w:rsidRPr="008F7DBB">
        <w:rPr>
          <w:rFonts w:ascii="Times New Roman" w:eastAsia="宋体" w:hAnsi="Times New Roman" w:cs="Times New Roman"/>
          <w:color w:val="000000" w:themeColor="text1"/>
          <w:sz w:val="24"/>
          <w:szCs w:val="24"/>
        </w:rPr>
        <w:t xml:space="preserve"> environmental conditions, where large animals </w:t>
      </w:r>
      <w:r w:rsidRPr="008F7DBB">
        <w:rPr>
          <w:rFonts w:ascii="Times New Roman" w:eastAsia="宋体" w:hAnsi="Times New Roman" w:cs="Times New Roman"/>
          <w:color w:val="000000"/>
          <w:sz w:val="24"/>
          <w:szCs w:val="24"/>
        </w:rPr>
        <w:t>have</w:t>
      </w:r>
      <w:r w:rsidRPr="008F7DBB">
        <w:rPr>
          <w:rFonts w:ascii="Times New Roman" w:eastAsia="宋体" w:hAnsi="Times New Roman" w:cs="Times New Roman"/>
          <w:color w:val="000000" w:themeColor="text1"/>
          <w:sz w:val="24"/>
          <w:szCs w:val="24"/>
        </w:rPr>
        <w:t xml:space="preserve"> been excluded since 2019.</w:t>
      </w:r>
      <w:bookmarkStart w:id="20" w:name="_Hlk173149046"/>
      <w:r w:rsidRPr="008F7DBB">
        <w:rPr>
          <w:rFonts w:ascii="Times New Roman" w:eastAsia="宋体" w:hAnsi="Times New Roman" w:cs="Times New Roman"/>
          <w:color w:val="000000" w:themeColor="text1"/>
          <w:sz w:val="24"/>
          <w:szCs w:val="24"/>
        </w:rPr>
        <w:t xml:space="preserve"> </w:t>
      </w:r>
      <w:r w:rsidR="001011BA" w:rsidRPr="001011BA">
        <w:rPr>
          <w:rFonts w:ascii="Times New Roman" w:eastAsia="宋体" w:hAnsi="Times New Roman" w:cs="Times New Roman"/>
          <w:color w:val="000000" w:themeColor="text1"/>
          <w:sz w:val="24"/>
          <w:szCs w:val="24"/>
        </w:rPr>
        <w:t>The rate of decomposition of leaf litter was measured using the litterbag method.</w:t>
      </w:r>
      <w:r w:rsidR="001011BA">
        <w:rPr>
          <w:rFonts w:ascii="Times New Roman" w:eastAsia="宋体" w:hAnsi="Times New Roman" w:cs="Times New Roman"/>
          <w:color w:val="000000" w:themeColor="text1"/>
          <w:sz w:val="24"/>
          <w:szCs w:val="24"/>
        </w:rPr>
        <w:t xml:space="preserve"> </w:t>
      </w:r>
      <w:r w:rsidRPr="008F7DBB">
        <w:rPr>
          <w:rFonts w:ascii="Times New Roman" w:eastAsia="宋体" w:hAnsi="Times New Roman" w:cs="Times New Roman"/>
          <w:color w:val="000000" w:themeColor="text1"/>
          <w:sz w:val="24"/>
          <w:szCs w:val="24"/>
        </w:rPr>
        <w:t xml:space="preserve">We placed 12 litterbags within each enclosure on July </w:t>
      </w:r>
      <w:r w:rsidRPr="008F7DBB">
        <w:rPr>
          <w:rFonts w:ascii="Times New Roman" w:eastAsia="宋体" w:hAnsi="Times New Roman" w:cs="Times New Roman"/>
          <w:color w:val="000000"/>
          <w:sz w:val="24"/>
          <w:szCs w:val="24"/>
        </w:rPr>
        <w:t>15–17</w:t>
      </w:r>
      <w:r w:rsidRPr="008F7DBB">
        <w:rPr>
          <w:rFonts w:ascii="Times New Roman" w:eastAsia="宋体" w:hAnsi="Times New Roman" w:cs="Times New Roman"/>
          <w:color w:val="000000" w:themeColor="text1"/>
          <w:sz w:val="24"/>
          <w:szCs w:val="24"/>
        </w:rPr>
        <w:t xml:space="preserve">, 2022: 4 bags of leaf litter (10 g </w:t>
      </w:r>
      <w:r w:rsidRPr="008F7DBB">
        <w:rPr>
          <w:rFonts w:ascii="Times New Roman" w:eastAsia="宋体" w:hAnsi="Times New Roman" w:cs="Times New Roman"/>
          <w:color w:val="000000"/>
          <w:sz w:val="24"/>
          <w:szCs w:val="24"/>
        </w:rPr>
        <w:t xml:space="preserve">of </w:t>
      </w:r>
      <w:r w:rsidRPr="008F7DBB">
        <w:rPr>
          <w:rFonts w:ascii="Times New Roman" w:eastAsia="宋体" w:hAnsi="Times New Roman" w:cs="Times New Roman"/>
          <w:color w:val="000000" w:themeColor="text1"/>
          <w:sz w:val="24"/>
          <w:szCs w:val="24"/>
        </w:rPr>
        <w:t xml:space="preserve">leaves per litterbag), 4 bags of sika deer feces and litter </w:t>
      </w:r>
      <w:r w:rsidRPr="008F7DBB">
        <w:rPr>
          <w:rFonts w:ascii="Times New Roman" w:eastAsia="宋体" w:hAnsi="Times New Roman" w:cs="Times New Roman"/>
          <w:color w:val="000000"/>
          <w:sz w:val="24"/>
          <w:szCs w:val="24"/>
        </w:rPr>
        <w:t xml:space="preserve">mixture </w:t>
      </w:r>
      <w:r w:rsidRPr="008F7DBB">
        <w:rPr>
          <w:rFonts w:ascii="Times New Roman" w:eastAsia="宋体" w:hAnsi="Times New Roman" w:cs="Times New Roman"/>
          <w:color w:val="000000" w:themeColor="text1"/>
          <w:sz w:val="24"/>
          <w:szCs w:val="24"/>
        </w:rPr>
        <w:t xml:space="preserve">(5 g </w:t>
      </w:r>
      <w:r w:rsidRPr="008F7DBB">
        <w:rPr>
          <w:rFonts w:ascii="Times New Roman" w:eastAsia="宋体" w:hAnsi="Times New Roman" w:cs="Times New Roman"/>
          <w:color w:val="000000"/>
          <w:sz w:val="24"/>
          <w:szCs w:val="24"/>
        </w:rPr>
        <w:t xml:space="preserve">of </w:t>
      </w:r>
      <w:r w:rsidRPr="008F7DBB">
        <w:rPr>
          <w:rFonts w:ascii="Times New Roman" w:eastAsia="宋体" w:hAnsi="Times New Roman" w:cs="Times New Roman"/>
          <w:color w:val="000000" w:themeColor="text1"/>
          <w:sz w:val="24"/>
          <w:szCs w:val="24"/>
        </w:rPr>
        <w:t>deer fe</w:t>
      </w:r>
      <w:r w:rsidRPr="008F7DBB">
        <w:rPr>
          <w:rFonts w:ascii="Times New Roman" w:eastAsia="宋体" w:hAnsi="Times New Roman" w:cs="Times New Roman"/>
          <w:sz w:val="24"/>
          <w:szCs w:val="24"/>
        </w:rPr>
        <w:t>ces + 5 g of leaves), and 4 bags of cattle feces and litter mixture (5 g of cattle feces + 5 g of leaves)</w:t>
      </w:r>
      <w:bookmarkEnd w:id="20"/>
      <w:r w:rsidRPr="008F7DBB">
        <w:rPr>
          <w:rFonts w:ascii="Times New Roman" w:eastAsia="宋体" w:hAnsi="Times New Roman" w:cs="Times New Roman"/>
          <w:sz w:val="24"/>
          <w:szCs w:val="24"/>
        </w:rPr>
        <w:t xml:space="preserve"> (</w:t>
      </w:r>
      <w:r w:rsidR="00F6216C" w:rsidRPr="00F6216C">
        <w:rPr>
          <w:rFonts w:ascii="Times New Roman" w:eastAsia="宋体" w:hAnsi="Times New Roman" w:cs="Times New Roman"/>
          <w:sz w:val="24"/>
          <w:szCs w:val="24"/>
        </w:rPr>
        <w:t>Appendix S</w:t>
      </w:r>
      <w:r w:rsidR="00F6216C">
        <w:rPr>
          <w:rFonts w:ascii="Times New Roman" w:eastAsia="宋体" w:hAnsi="Times New Roman" w:cs="Times New Roman"/>
          <w:sz w:val="24"/>
          <w:szCs w:val="24"/>
        </w:rPr>
        <w:t>2</w:t>
      </w:r>
      <w:r w:rsidRPr="008F7DBB">
        <w:rPr>
          <w:rFonts w:ascii="Times New Roman" w:eastAsia="宋体" w:hAnsi="Times New Roman" w:cs="Times New Roman"/>
          <w:sz w:val="24"/>
          <w:szCs w:val="24"/>
        </w:rPr>
        <w:t>).</w:t>
      </w:r>
    </w:p>
    <w:p w14:paraId="0EA49BF3" w14:textId="30490B0B" w:rsidR="00164FC1" w:rsidRPr="001011BA" w:rsidRDefault="00164FC1" w:rsidP="001011BA">
      <w:pPr>
        <w:spacing w:line="360" w:lineRule="auto"/>
        <w:ind w:firstLineChars="150" w:firstLine="360"/>
        <w:jc w:val="left"/>
        <w:rPr>
          <w:rFonts w:ascii="Times New Roman" w:eastAsia="宋体" w:hAnsi="Times New Roman" w:cs="Times New Roman"/>
          <w:sz w:val="24"/>
          <w:szCs w:val="24"/>
        </w:rPr>
      </w:pPr>
      <w:r w:rsidRPr="008F7DBB">
        <w:rPr>
          <w:rFonts w:ascii="Times New Roman" w:eastAsia="宋体" w:hAnsi="Times New Roman" w:cs="Times New Roman"/>
          <w:sz w:val="24"/>
          <w:szCs w:val="24"/>
        </w:rPr>
        <w:t>For leaf litter collection, we laid a tarp that was 2.25 m</w:t>
      </w:r>
      <w:r w:rsidRPr="008F7DBB">
        <w:rPr>
          <w:rFonts w:ascii="Times New Roman" w:eastAsia="宋体" w:hAnsi="Times New Roman" w:cs="Times New Roman"/>
          <w:sz w:val="24"/>
          <w:szCs w:val="24"/>
          <w:vertAlign w:val="superscript"/>
        </w:rPr>
        <w:t>2</w:t>
      </w:r>
      <w:r w:rsidRPr="008F7DBB">
        <w:rPr>
          <w:rFonts w:ascii="Times New Roman" w:eastAsia="宋体" w:hAnsi="Times New Roman" w:cs="Times New Roman"/>
          <w:sz w:val="24"/>
          <w:szCs w:val="24"/>
        </w:rPr>
        <w:t xml:space="preserve"> in size and shook broad-leaved trees to gather recently senesced leaves near the study sites in July 2022. This harvest was a representative mixture from the five dominant native tree species in the local community, </w:t>
      </w:r>
      <w:r w:rsidRPr="00CB1F81">
        <w:rPr>
          <w:rFonts w:ascii="Times New Roman" w:eastAsia="宋体" w:hAnsi="Times New Roman" w:cs="Times New Roman"/>
          <w:sz w:val="24"/>
          <w:szCs w:val="24"/>
        </w:rPr>
        <w:t xml:space="preserve">as Liao et al. </w:t>
      </w:r>
      <w:r w:rsidR="00910DE1">
        <w:rPr>
          <w:rFonts w:ascii="Times New Roman" w:eastAsia="宋体" w:hAnsi="Times New Roman" w:cs="Times New Roman"/>
          <w:sz w:val="24"/>
          <w:szCs w:val="24"/>
        </w:rPr>
        <w:fldChar w:fldCharType="begin"/>
      </w:r>
      <w:r w:rsidR="00910DE1">
        <w:rPr>
          <w:rFonts w:ascii="Times New Roman" w:eastAsia="宋体" w:hAnsi="Times New Roman" w:cs="Times New Roman"/>
          <w:sz w:val="24"/>
          <w:szCs w:val="24"/>
        </w:rPr>
        <w:instrText xml:space="preserve"> ADDIN EN.CITE &lt;EndNote&gt;&lt;Cite ExcludeAuth="1"&gt;&lt;Author&gt;Liao&lt;/Author&gt;&lt;Year&gt;2022&lt;/Year&gt;&lt;RecNum&gt;239&lt;/RecNum&gt;&lt;DisplayText&gt;(2022)&lt;/DisplayText&gt;&lt;record&gt;&lt;rec-number&gt;239&lt;/rec-number&gt;&lt;foreign-keys&gt;&lt;key app="EN" db-id="aptz9e0pvxd2vyexp5f59fecxxsvs9sx2zwx" timestamp="1721548206"&gt;239&lt;/key&gt;&lt;/foreign-keys&gt;&lt;ref-type name="Journal Article"&gt;17&lt;/ref-type&gt;&lt;contributors&gt;&lt;authors&gt;&lt;author&gt;Liao, C.&lt;/author&gt;&lt;author&gt;Long, C. Y.&lt;/author&gt;&lt;author&gt;Zhang, Q.&lt;/author&gt;&lt;author&gt;Cheng, X. L.&lt;/author&gt;&lt;/authors&gt;&lt;/contributors&gt;&lt;titles&gt;&lt;title&gt;Stronger effect of litter quality than micro-organisms on leaf and root litter C and N loss at different decomposition stages following a subtropical land use change&lt;/title&gt;&lt;secondary-title&gt;Functional Ecology&lt;/secondary-title&gt;&lt;/titles&gt;&lt;periodical&gt;&lt;full-title&gt;Functional Ecology&lt;/full-title&gt;&lt;/periodical&gt;&lt;pages&gt;896-907&lt;/pages&gt;&lt;volume&gt;36&lt;/volume&gt;&lt;number&gt;4&lt;/number&gt;&lt;dates&gt;&lt;year&gt;2022&lt;/year&gt;&lt;pub-dates&gt;&lt;date&gt;Apr&lt;/date&gt;&lt;/pub-dates&gt;&lt;/dates&gt;&lt;isbn&gt;0269-8463&lt;/isbn&gt;&lt;accession-num&gt;WOS:000740542600001&lt;/accession-num&gt;&lt;urls&gt;&lt;related-urls&gt;&lt;url&gt;&amp;lt;Go to ISI&amp;gt;://WOS:000740542600001&lt;/url&gt;&lt;/related-urls&gt;&lt;/urls&gt;&lt;electronic-resource-num&gt;10.1111/1365-2435.13999&lt;/electronic-resource-num&gt;&lt;/record&gt;&lt;/Cite&gt;&lt;/EndNote&gt;</w:instrText>
      </w:r>
      <w:r w:rsidR="00910DE1">
        <w:rPr>
          <w:rFonts w:ascii="Times New Roman" w:eastAsia="宋体" w:hAnsi="Times New Roman" w:cs="Times New Roman"/>
          <w:sz w:val="24"/>
          <w:szCs w:val="24"/>
        </w:rPr>
        <w:fldChar w:fldCharType="separate"/>
      </w:r>
      <w:r w:rsidR="00910DE1">
        <w:rPr>
          <w:rFonts w:ascii="Times New Roman" w:eastAsia="宋体" w:hAnsi="Times New Roman" w:cs="Times New Roman"/>
          <w:noProof/>
          <w:sz w:val="24"/>
          <w:szCs w:val="24"/>
        </w:rPr>
        <w:t>(2022)</w:t>
      </w:r>
      <w:r w:rsidR="00910DE1">
        <w:rPr>
          <w:rFonts w:ascii="Times New Roman" w:eastAsia="宋体" w:hAnsi="Times New Roman" w:cs="Times New Roman"/>
          <w:sz w:val="24"/>
          <w:szCs w:val="24"/>
        </w:rPr>
        <w:fldChar w:fldCharType="end"/>
      </w:r>
      <w:r w:rsidR="00910DE1">
        <w:rPr>
          <w:rFonts w:ascii="Times New Roman" w:eastAsia="宋体" w:hAnsi="Times New Roman" w:cs="Times New Roman"/>
          <w:sz w:val="24"/>
          <w:szCs w:val="24"/>
        </w:rPr>
        <w:t xml:space="preserve"> </w:t>
      </w:r>
      <w:r w:rsidRPr="00CB1F81">
        <w:rPr>
          <w:rFonts w:ascii="Times New Roman" w:eastAsia="宋体" w:hAnsi="Times New Roman" w:cs="Times New Roman"/>
          <w:sz w:val="24"/>
          <w:szCs w:val="24"/>
        </w:rPr>
        <w:t>repo</w:t>
      </w:r>
      <w:r w:rsidRPr="008F7DBB">
        <w:rPr>
          <w:rFonts w:ascii="Times New Roman" w:eastAsia="宋体" w:hAnsi="Times New Roman" w:cs="Times New Roman"/>
          <w:sz w:val="24"/>
          <w:szCs w:val="24"/>
        </w:rPr>
        <w:t xml:space="preserve">rted. The dominant species were </w:t>
      </w:r>
      <w:r w:rsidRPr="008F7DBB">
        <w:rPr>
          <w:rFonts w:ascii="Times New Roman" w:eastAsia="宋体" w:hAnsi="Times New Roman" w:cs="Times New Roman"/>
          <w:i/>
          <w:sz w:val="24"/>
          <w:szCs w:val="24"/>
        </w:rPr>
        <w:t xml:space="preserve">Quercus </w:t>
      </w:r>
      <w:proofErr w:type="spellStart"/>
      <w:r w:rsidRPr="008F7DBB">
        <w:rPr>
          <w:rFonts w:ascii="Times New Roman" w:eastAsia="宋体" w:hAnsi="Times New Roman" w:cs="Times New Roman"/>
          <w:i/>
          <w:sz w:val="24"/>
          <w:szCs w:val="24"/>
        </w:rPr>
        <w:t>mongolica</w:t>
      </w:r>
      <w:proofErr w:type="spellEnd"/>
      <w:r w:rsidRPr="008F7DBB">
        <w:rPr>
          <w:rFonts w:ascii="Times New Roman" w:eastAsia="宋体" w:hAnsi="Times New Roman" w:cs="Times New Roman"/>
          <w:sz w:val="24"/>
          <w:szCs w:val="24"/>
        </w:rPr>
        <w:t xml:space="preserve">, </w:t>
      </w:r>
      <w:r w:rsidRPr="008F7DBB">
        <w:rPr>
          <w:rFonts w:ascii="Times New Roman" w:eastAsia="宋体" w:hAnsi="Times New Roman" w:cs="Times New Roman"/>
          <w:i/>
          <w:sz w:val="24"/>
          <w:szCs w:val="24"/>
        </w:rPr>
        <w:t>Syringa reticulata</w:t>
      </w:r>
      <w:r w:rsidRPr="008F7DBB">
        <w:rPr>
          <w:rFonts w:ascii="Times New Roman" w:eastAsia="宋体" w:hAnsi="Times New Roman" w:cs="Times New Roman"/>
          <w:sz w:val="24"/>
          <w:szCs w:val="24"/>
        </w:rPr>
        <w:t xml:space="preserve"> subsp., </w:t>
      </w:r>
      <w:proofErr w:type="spellStart"/>
      <w:r w:rsidRPr="008F7DBB">
        <w:rPr>
          <w:rFonts w:ascii="Times New Roman" w:eastAsia="宋体" w:hAnsi="Times New Roman" w:cs="Times New Roman"/>
          <w:i/>
          <w:iCs/>
          <w:color w:val="000000" w:themeColor="text1"/>
          <w:sz w:val="24"/>
          <w:szCs w:val="24"/>
        </w:rPr>
        <w:t>Amurensis</w:t>
      </w:r>
      <w:proofErr w:type="spellEnd"/>
      <w:r w:rsidRPr="008F7DBB">
        <w:rPr>
          <w:rFonts w:ascii="Times New Roman" w:eastAsia="宋体" w:hAnsi="Times New Roman" w:cs="Times New Roman"/>
          <w:color w:val="000000" w:themeColor="text1"/>
          <w:sz w:val="24"/>
          <w:szCs w:val="24"/>
        </w:rPr>
        <w:t xml:space="preserve">, </w:t>
      </w:r>
      <w:r w:rsidRPr="008F7DBB">
        <w:rPr>
          <w:rFonts w:ascii="Times New Roman" w:eastAsia="宋体" w:hAnsi="Times New Roman" w:cs="Times New Roman"/>
          <w:i/>
          <w:iCs/>
          <w:color w:val="000000" w:themeColor="text1"/>
          <w:sz w:val="24"/>
          <w:szCs w:val="24"/>
        </w:rPr>
        <w:t xml:space="preserve">Acer </w:t>
      </w:r>
      <w:proofErr w:type="spellStart"/>
      <w:r w:rsidRPr="008F7DBB">
        <w:rPr>
          <w:rFonts w:ascii="Times New Roman" w:eastAsia="宋体" w:hAnsi="Times New Roman" w:cs="Times New Roman"/>
          <w:i/>
          <w:iCs/>
          <w:color w:val="000000" w:themeColor="text1"/>
          <w:sz w:val="24"/>
          <w:szCs w:val="24"/>
        </w:rPr>
        <w:t>pictum</w:t>
      </w:r>
      <w:proofErr w:type="spellEnd"/>
      <w:r w:rsidRPr="008F7DBB">
        <w:rPr>
          <w:rFonts w:ascii="Times New Roman" w:eastAsia="宋体" w:hAnsi="Times New Roman" w:cs="Times New Roman"/>
          <w:i/>
          <w:iCs/>
          <w:color w:val="000000" w:themeColor="text1"/>
          <w:sz w:val="24"/>
          <w:szCs w:val="24"/>
        </w:rPr>
        <w:t xml:space="preserve"> </w:t>
      </w:r>
      <w:proofErr w:type="spellStart"/>
      <w:r w:rsidRPr="008F7DBB">
        <w:rPr>
          <w:rFonts w:ascii="Times New Roman" w:eastAsia="宋体" w:hAnsi="Times New Roman" w:cs="Times New Roman"/>
          <w:iCs/>
          <w:color w:val="000000" w:themeColor="text1"/>
          <w:sz w:val="24"/>
          <w:szCs w:val="24"/>
        </w:rPr>
        <w:t>Thunb</w:t>
      </w:r>
      <w:proofErr w:type="spellEnd"/>
      <w:r w:rsidRPr="008F7DBB">
        <w:rPr>
          <w:rFonts w:ascii="Times New Roman" w:eastAsia="宋体" w:hAnsi="Times New Roman" w:cs="Times New Roman"/>
          <w:color w:val="000000" w:themeColor="text1"/>
          <w:sz w:val="24"/>
          <w:szCs w:val="24"/>
        </w:rPr>
        <w:t xml:space="preserve">, </w:t>
      </w:r>
      <w:r w:rsidRPr="008F7DBB">
        <w:rPr>
          <w:rFonts w:ascii="Times New Roman" w:eastAsia="宋体" w:hAnsi="Times New Roman" w:cs="Times New Roman"/>
          <w:i/>
          <w:iCs/>
          <w:color w:val="000000" w:themeColor="text1"/>
          <w:sz w:val="24"/>
          <w:szCs w:val="24"/>
        </w:rPr>
        <w:t>Fraxinus chinensis</w:t>
      </w:r>
      <w:r w:rsidRPr="008F7DBB">
        <w:rPr>
          <w:rFonts w:ascii="Times New Roman" w:eastAsia="宋体" w:hAnsi="Times New Roman" w:cs="Times New Roman"/>
          <w:color w:val="000000" w:themeColor="text1"/>
          <w:sz w:val="24"/>
          <w:szCs w:val="24"/>
        </w:rPr>
        <w:t xml:space="preserve"> subsp</w:t>
      </w:r>
      <w:r w:rsidRPr="008F7DBB">
        <w:rPr>
          <w:rFonts w:ascii="Times New Roman" w:eastAsia="宋体" w:hAnsi="Times New Roman" w:cs="Times New Roman"/>
          <w:color w:val="000000"/>
          <w:sz w:val="24"/>
          <w:szCs w:val="24"/>
        </w:rPr>
        <w:t>.</w:t>
      </w:r>
      <w:r w:rsidRPr="008F7DBB">
        <w:rPr>
          <w:rFonts w:ascii="Times New Roman" w:eastAsia="宋体" w:hAnsi="Times New Roman" w:cs="Times New Roman"/>
          <w:color w:val="000000" w:themeColor="text1"/>
          <w:sz w:val="24"/>
          <w:szCs w:val="24"/>
        </w:rPr>
        <w:t xml:space="preserve"> and </w:t>
      </w:r>
      <w:r w:rsidRPr="008F7DBB">
        <w:rPr>
          <w:rFonts w:ascii="Times New Roman" w:eastAsia="宋体" w:hAnsi="Times New Roman" w:cs="Times New Roman"/>
          <w:i/>
          <w:iCs/>
          <w:color w:val="000000" w:themeColor="text1"/>
          <w:sz w:val="24"/>
          <w:szCs w:val="24"/>
        </w:rPr>
        <w:t xml:space="preserve">Albizia </w:t>
      </w:r>
      <w:proofErr w:type="spellStart"/>
      <w:r w:rsidRPr="008F7DBB">
        <w:rPr>
          <w:rFonts w:ascii="Times New Roman" w:eastAsia="宋体" w:hAnsi="Times New Roman" w:cs="Times New Roman"/>
          <w:i/>
          <w:iCs/>
          <w:color w:val="000000" w:themeColor="text1"/>
          <w:sz w:val="24"/>
          <w:szCs w:val="24"/>
        </w:rPr>
        <w:t>kalkora</w:t>
      </w:r>
      <w:proofErr w:type="spellEnd"/>
      <w:r w:rsidRPr="008F7DBB">
        <w:rPr>
          <w:rFonts w:ascii="Times New Roman" w:eastAsia="宋体" w:hAnsi="Times New Roman" w:cs="Times New Roman"/>
          <w:color w:val="000000" w:themeColor="text1"/>
          <w:sz w:val="24"/>
          <w:szCs w:val="24"/>
        </w:rPr>
        <w:t xml:space="preserve">. We </w:t>
      </w:r>
      <w:r w:rsidRPr="008F7DBB">
        <w:rPr>
          <w:rFonts w:ascii="Times New Roman" w:eastAsia="宋体" w:hAnsi="Times New Roman" w:cs="Times New Roman"/>
          <w:color w:val="000000"/>
          <w:sz w:val="24"/>
          <w:szCs w:val="24"/>
        </w:rPr>
        <w:t>removed</w:t>
      </w:r>
      <w:r w:rsidRPr="008F7DBB">
        <w:rPr>
          <w:rFonts w:ascii="Times New Roman" w:eastAsia="宋体" w:hAnsi="Times New Roman" w:cs="Times New Roman"/>
          <w:color w:val="000000" w:themeColor="text1"/>
          <w:sz w:val="24"/>
          <w:szCs w:val="24"/>
        </w:rPr>
        <w:t xml:space="preserve"> damaged or diseased </w:t>
      </w:r>
      <w:r w:rsidRPr="008F7DBB">
        <w:rPr>
          <w:rFonts w:ascii="Times New Roman" w:eastAsia="宋体" w:hAnsi="Times New Roman" w:cs="Times New Roman"/>
          <w:sz w:val="24"/>
          <w:szCs w:val="24"/>
        </w:rPr>
        <w:t xml:space="preserve">tissue, as well as </w:t>
      </w:r>
      <w:proofErr w:type="spellStart"/>
      <w:r w:rsidRPr="008F7DBB">
        <w:rPr>
          <w:rFonts w:ascii="Times New Roman" w:eastAsia="宋体" w:hAnsi="Times New Roman" w:cs="Times New Roman"/>
          <w:sz w:val="24"/>
          <w:szCs w:val="24"/>
        </w:rPr>
        <w:t>nonleaf</w:t>
      </w:r>
      <w:proofErr w:type="spellEnd"/>
      <w:r w:rsidRPr="008F7DBB">
        <w:rPr>
          <w:rFonts w:ascii="Times New Roman" w:eastAsia="宋体" w:hAnsi="Times New Roman" w:cs="Times New Roman" w:hint="eastAsia"/>
          <w:sz w:val="24"/>
          <w:szCs w:val="24"/>
        </w:rPr>
        <w:t xml:space="preserve"> </w:t>
      </w:r>
      <w:r w:rsidRPr="008F7DBB">
        <w:rPr>
          <w:rFonts w:ascii="Times New Roman" w:eastAsia="宋体" w:hAnsi="Times New Roman" w:cs="Times New Roman"/>
          <w:sz w:val="24"/>
          <w:szCs w:val="24"/>
        </w:rPr>
        <w:t xml:space="preserve">material. We collected 30 kg of freshly mixed leaves </w:t>
      </w:r>
      <w:r w:rsidR="00774D9A">
        <w:rPr>
          <w:rFonts w:ascii="Times New Roman" w:eastAsia="宋体" w:hAnsi="Times New Roman" w:cs="Times New Roman"/>
          <w:sz w:val="24"/>
          <w:szCs w:val="24"/>
        </w:rPr>
        <w:t>then</w:t>
      </w:r>
      <w:r w:rsidRPr="008F7DBB">
        <w:rPr>
          <w:rFonts w:ascii="Times New Roman" w:eastAsia="宋体" w:hAnsi="Times New Roman" w:cs="Times New Roman"/>
          <w:sz w:val="24"/>
          <w:szCs w:val="24"/>
        </w:rPr>
        <w:t xml:space="preserve"> </w:t>
      </w:r>
      <w:r w:rsidR="001011BA">
        <w:rPr>
          <w:rFonts w:ascii="Times New Roman" w:eastAsia="宋体" w:hAnsi="Times New Roman" w:cs="Times New Roman"/>
          <w:sz w:val="24"/>
          <w:szCs w:val="24"/>
        </w:rPr>
        <w:t>t</w:t>
      </w:r>
      <w:r w:rsidR="001011BA" w:rsidRPr="001011BA">
        <w:rPr>
          <w:rFonts w:ascii="Times New Roman" w:eastAsia="宋体" w:hAnsi="Times New Roman" w:cs="Times New Roman"/>
          <w:sz w:val="24"/>
          <w:szCs w:val="24"/>
        </w:rPr>
        <w:t>hey were dried for 72 hours at 65 °C in a laboratory oven</w:t>
      </w:r>
      <w:r w:rsidRPr="008F7DBB">
        <w:rPr>
          <w:rFonts w:ascii="Times New Roman" w:eastAsia="宋体" w:hAnsi="Times New Roman" w:cs="Times New Roman"/>
          <w:sz w:val="24"/>
          <w:szCs w:val="24"/>
        </w:rPr>
        <w:t xml:space="preserve">. After they were completely mixed by hand, the dried leaf litter was cut into approximately 3 cm long pieces to ensure that the degree of fragmentation of the leaf litter and the proportion of each plant species were consistent </w:t>
      </w:r>
      <w:r w:rsidRPr="008F7DBB">
        <w:rPr>
          <w:rFonts w:ascii="Times New Roman" w:eastAsia="宋体" w:hAnsi="Times New Roman" w:cs="Times New Roman" w:hint="eastAsia"/>
          <w:sz w:val="24"/>
          <w:szCs w:val="24"/>
        </w:rPr>
        <w:t>after</w:t>
      </w:r>
      <w:r w:rsidRPr="008F7DBB">
        <w:rPr>
          <w:rFonts w:ascii="Times New Roman" w:eastAsia="宋体" w:hAnsi="Times New Roman" w:cs="Times New Roman"/>
          <w:sz w:val="24"/>
          <w:szCs w:val="24"/>
        </w:rPr>
        <w:t xml:space="preserve"> thorough</w:t>
      </w:r>
      <w:r w:rsidRPr="008F7DBB">
        <w:rPr>
          <w:rFonts w:ascii="Times New Roman" w:eastAsia="宋体" w:hAnsi="Times New Roman" w:cs="Times New Roman" w:hint="eastAsia"/>
          <w:sz w:val="24"/>
          <w:szCs w:val="24"/>
        </w:rPr>
        <w:t xml:space="preserve"> </w:t>
      </w:r>
      <w:r w:rsidRPr="008F7DBB">
        <w:rPr>
          <w:rFonts w:ascii="Times New Roman" w:eastAsia="宋体" w:hAnsi="Times New Roman" w:cs="Times New Roman"/>
          <w:sz w:val="24"/>
          <w:szCs w:val="24"/>
        </w:rPr>
        <w:t xml:space="preserve">mixing. Leaf litter samples weighing 300 g were used to </w:t>
      </w:r>
      <w:r w:rsidR="00774D9A">
        <w:rPr>
          <w:rFonts w:ascii="Times New Roman" w:eastAsia="宋体" w:hAnsi="Times New Roman" w:cs="Times New Roman"/>
          <w:sz w:val="24"/>
          <w:szCs w:val="24"/>
        </w:rPr>
        <w:t>conclude</w:t>
      </w:r>
      <w:r w:rsidRPr="008F7DBB">
        <w:rPr>
          <w:rFonts w:ascii="Times New Roman" w:eastAsia="宋体" w:hAnsi="Times New Roman" w:cs="Times New Roman"/>
          <w:sz w:val="24"/>
          <w:szCs w:val="24"/>
        </w:rPr>
        <w:t xml:space="preserve"> the</w:t>
      </w:r>
      <w:r w:rsidR="00774D9A" w:rsidRPr="00774D9A">
        <w:t xml:space="preserve"> </w:t>
      </w:r>
      <w:r w:rsidR="00774D9A" w:rsidRPr="00774D9A">
        <w:rPr>
          <w:rFonts w:ascii="Times New Roman" w:eastAsia="宋体" w:hAnsi="Times New Roman" w:cs="Times New Roman"/>
          <w:sz w:val="24"/>
          <w:szCs w:val="24"/>
        </w:rPr>
        <w:t>origina</w:t>
      </w:r>
      <w:r w:rsidR="00774D9A">
        <w:rPr>
          <w:rFonts w:ascii="Times New Roman" w:eastAsia="宋体" w:hAnsi="Times New Roman" w:cs="Times New Roman"/>
          <w:sz w:val="24"/>
          <w:szCs w:val="24"/>
        </w:rPr>
        <w:t>l</w:t>
      </w:r>
      <w:r w:rsidRPr="008F7DBB">
        <w:rPr>
          <w:rFonts w:ascii="Times New Roman" w:eastAsia="宋体" w:hAnsi="Times New Roman" w:cs="Times New Roman"/>
          <w:sz w:val="24"/>
          <w:szCs w:val="24"/>
        </w:rPr>
        <w:t xml:space="preserve"> litter mass and </w:t>
      </w:r>
      <w:r w:rsidR="00774D9A" w:rsidRPr="00774D9A">
        <w:rPr>
          <w:rFonts w:ascii="Times New Roman" w:eastAsia="宋体" w:hAnsi="Times New Roman" w:cs="Times New Roman"/>
          <w:sz w:val="24"/>
          <w:szCs w:val="24"/>
        </w:rPr>
        <w:t>chemical characteristics</w:t>
      </w:r>
      <w:r w:rsidRPr="008F7DBB">
        <w:rPr>
          <w:rFonts w:ascii="Times New Roman" w:eastAsia="宋体" w:hAnsi="Times New Roman" w:cs="Times New Roman"/>
          <w:sz w:val="24"/>
          <w:szCs w:val="24"/>
        </w:rPr>
        <w:t>. The remaining portion was placed into litterbags for the field decomposition experiments.</w:t>
      </w:r>
      <w:r w:rsidRPr="008F7DBB">
        <w:rPr>
          <w:sz w:val="24"/>
          <w:szCs w:val="24"/>
        </w:rPr>
        <w:t xml:space="preserve"> </w:t>
      </w:r>
      <w:r w:rsidRPr="008F7DBB">
        <w:rPr>
          <w:rFonts w:ascii="Times New Roman" w:eastAsia="宋体" w:hAnsi="Times New Roman" w:cs="Times New Roman"/>
          <w:sz w:val="24"/>
          <w:szCs w:val="24"/>
        </w:rPr>
        <w:t xml:space="preserve">Litterbags (15 cm × 20 cm) were </w:t>
      </w:r>
      <w:r w:rsidR="00774D9A">
        <w:rPr>
          <w:rFonts w:ascii="Times New Roman" w:eastAsia="宋体" w:hAnsi="Times New Roman" w:cs="Times New Roman"/>
          <w:sz w:val="24"/>
          <w:szCs w:val="24"/>
        </w:rPr>
        <w:t>made</w:t>
      </w:r>
      <w:r w:rsidRPr="008F7DBB">
        <w:rPr>
          <w:rFonts w:ascii="Times New Roman" w:eastAsia="宋体" w:hAnsi="Times New Roman" w:cs="Times New Roman"/>
          <w:sz w:val="24"/>
          <w:szCs w:val="24"/>
        </w:rPr>
        <w:t xml:space="preserve"> using a fiberglass screen (1 mm</w:t>
      </w:r>
      <w:r w:rsidRPr="008F7DBB">
        <w:rPr>
          <w:rFonts w:ascii="Times New Roman" w:eastAsia="宋体" w:hAnsi="Times New Roman" w:cs="Times New Roman"/>
          <w:sz w:val="24"/>
          <w:szCs w:val="24"/>
          <w:vertAlign w:val="superscript"/>
        </w:rPr>
        <w:t>2</w:t>
      </w:r>
      <w:r w:rsidRPr="008F7DBB">
        <w:rPr>
          <w:rFonts w:ascii="Times New Roman" w:eastAsia="宋体" w:hAnsi="Times New Roman" w:cs="Times New Roman"/>
          <w:sz w:val="24"/>
          <w:szCs w:val="24"/>
        </w:rPr>
        <w:t xml:space="preserve"> mesh openings). Fresh cattle feces were randomly collected from a grazed forest. Sika deer feces were randomly </w:t>
      </w:r>
      <w:r w:rsidRPr="008F7DBB">
        <w:rPr>
          <w:rFonts w:ascii="Times New Roman" w:eastAsia="宋体" w:hAnsi="Times New Roman" w:cs="Times New Roman"/>
          <w:sz w:val="24"/>
          <w:szCs w:val="24"/>
        </w:rPr>
        <w:lastRenderedPageBreak/>
        <w:t>collected from areas with a high density of sika deer. The feces were dried</w:t>
      </w:r>
      <w:r w:rsidR="001011BA" w:rsidRPr="001011BA">
        <w:rPr>
          <w:rFonts w:ascii="Times New Roman" w:eastAsia="宋体" w:hAnsi="Times New Roman" w:cs="Times New Roman"/>
          <w:sz w:val="24"/>
          <w:szCs w:val="24"/>
        </w:rPr>
        <w:t xml:space="preserve"> for 72 hours at 65 °C in a laboratory oven</w:t>
      </w:r>
      <w:r w:rsidRPr="008F7DBB">
        <w:rPr>
          <w:rFonts w:ascii="Times New Roman" w:eastAsia="宋体" w:hAnsi="Times New Roman" w:cs="Times New Roman"/>
          <w:sz w:val="24"/>
          <w:szCs w:val="24"/>
        </w:rPr>
        <w:t>. Fecal samples of 300 g (150 g cattle and 150 g deer) were used to determine the contents of C, N and P in the feces. Twelve litterbags were placed above ground in each enclosure</w:t>
      </w:r>
      <w:r w:rsidR="00F6216C">
        <w:rPr>
          <w:rFonts w:ascii="Times New Roman" w:eastAsia="宋体" w:hAnsi="Times New Roman" w:cs="Times New Roman"/>
          <w:sz w:val="24"/>
          <w:szCs w:val="24"/>
        </w:rPr>
        <w:t xml:space="preserve"> (</w:t>
      </w:r>
      <w:r w:rsidR="00F6216C" w:rsidRPr="00F6216C">
        <w:rPr>
          <w:rFonts w:ascii="Times New Roman" w:eastAsia="宋体" w:hAnsi="Times New Roman" w:cs="Times New Roman"/>
          <w:sz w:val="24"/>
          <w:szCs w:val="24"/>
        </w:rPr>
        <w:t>Appendix S3</w:t>
      </w:r>
      <w:r w:rsidR="00F6216C">
        <w:rPr>
          <w:rFonts w:ascii="Times New Roman" w:eastAsia="宋体" w:hAnsi="Times New Roman" w:cs="Times New Roman"/>
          <w:sz w:val="24"/>
          <w:szCs w:val="24"/>
        </w:rPr>
        <w:t>)</w:t>
      </w:r>
      <w:r w:rsidRPr="008F7DBB">
        <w:rPr>
          <w:rFonts w:ascii="Times New Roman" w:eastAsia="宋体" w:hAnsi="Times New Roman" w:cs="Times New Roman"/>
          <w:sz w:val="24"/>
          <w:szCs w:val="24"/>
        </w:rPr>
        <w:t>, one for each collection date, for a total of 4 harvest dates × 3 litter types × 30 replicate plots = 360 litterbags in total.</w:t>
      </w:r>
      <w:r w:rsidRPr="008F7DBB">
        <w:rPr>
          <w:sz w:val="24"/>
          <w:szCs w:val="24"/>
        </w:rPr>
        <w:t xml:space="preserve"> </w:t>
      </w:r>
      <w:r w:rsidR="00557E81" w:rsidRPr="00557E81">
        <w:rPr>
          <w:rFonts w:ascii="Times New Roman" w:eastAsia="宋体" w:hAnsi="Times New Roman" w:cs="Times New Roman"/>
          <w:sz w:val="24"/>
          <w:szCs w:val="24"/>
        </w:rPr>
        <w:t>To prevent the litterbag</w:t>
      </w:r>
      <w:r w:rsidR="003F7849">
        <w:rPr>
          <w:rFonts w:ascii="Times New Roman" w:eastAsia="宋体" w:hAnsi="Times New Roman" w:cs="Times New Roman"/>
          <w:sz w:val="24"/>
          <w:szCs w:val="24"/>
        </w:rPr>
        <w:t>s</w:t>
      </w:r>
      <w:r w:rsidR="00557E81" w:rsidRPr="00557E81">
        <w:rPr>
          <w:rFonts w:ascii="Times New Roman" w:eastAsia="宋体" w:hAnsi="Times New Roman" w:cs="Times New Roman"/>
          <w:sz w:val="24"/>
          <w:szCs w:val="24"/>
        </w:rPr>
        <w:t xml:space="preserve"> from moving, </w:t>
      </w:r>
      <w:r w:rsidR="003F7849">
        <w:rPr>
          <w:rFonts w:ascii="Times New Roman" w:eastAsia="宋体" w:hAnsi="Times New Roman" w:cs="Times New Roman"/>
          <w:sz w:val="24"/>
          <w:szCs w:val="24"/>
        </w:rPr>
        <w:t>they</w:t>
      </w:r>
      <w:r w:rsidR="00557E81" w:rsidRPr="00557E81">
        <w:rPr>
          <w:rFonts w:ascii="Times New Roman" w:eastAsia="宋体" w:hAnsi="Times New Roman" w:cs="Times New Roman"/>
          <w:sz w:val="24"/>
          <w:szCs w:val="24"/>
        </w:rPr>
        <w:t xml:space="preserve"> </w:t>
      </w:r>
      <w:r w:rsidR="003F7849">
        <w:rPr>
          <w:rFonts w:ascii="Times New Roman" w:eastAsia="宋体" w:hAnsi="Times New Roman" w:cs="Times New Roman"/>
          <w:sz w:val="24"/>
          <w:szCs w:val="24"/>
        </w:rPr>
        <w:t>were</w:t>
      </w:r>
      <w:r w:rsidR="00557E81" w:rsidRPr="00557E81">
        <w:rPr>
          <w:rFonts w:ascii="Times New Roman" w:eastAsia="宋体" w:hAnsi="Times New Roman" w:cs="Times New Roman"/>
          <w:sz w:val="24"/>
          <w:szCs w:val="24"/>
        </w:rPr>
        <w:t xml:space="preserve"> fixed to the ground </w:t>
      </w:r>
      <w:r w:rsidR="003F7849" w:rsidRPr="008F7DBB">
        <w:rPr>
          <w:rFonts w:ascii="Times New Roman" w:eastAsia="宋体" w:hAnsi="Times New Roman" w:cs="Times New Roman"/>
          <w:sz w:val="24"/>
          <w:szCs w:val="24"/>
        </w:rPr>
        <w:t>surface</w:t>
      </w:r>
      <w:r w:rsidR="003F7849" w:rsidRPr="00557E81">
        <w:rPr>
          <w:rFonts w:ascii="Times New Roman" w:eastAsia="宋体" w:hAnsi="Times New Roman" w:cs="Times New Roman"/>
          <w:sz w:val="24"/>
          <w:szCs w:val="24"/>
        </w:rPr>
        <w:t xml:space="preserve"> </w:t>
      </w:r>
      <w:r w:rsidR="00557E81" w:rsidRPr="00557E81">
        <w:rPr>
          <w:rFonts w:ascii="Times New Roman" w:eastAsia="宋体" w:hAnsi="Times New Roman" w:cs="Times New Roman"/>
          <w:sz w:val="24"/>
          <w:szCs w:val="24"/>
        </w:rPr>
        <w:t xml:space="preserve">with metal </w:t>
      </w:r>
      <w:r w:rsidR="003F7849" w:rsidRPr="008F7DBB">
        <w:rPr>
          <w:rFonts w:ascii="Times New Roman" w:eastAsia="宋体" w:hAnsi="Times New Roman" w:cs="Times New Roman"/>
          <w:sz w:val="24"/>
          <w:szCs w:val="24"/>
        </w:rPr>
        <w:t>pins</w:t>
      </w:r>
      <w:r w:rsidR="003F7849">
        <w:rPr>
          <w:rFonts w:ascii="Times New Roman" w:eastAsia="宋体" w:hAnsi="Times New Roman" w:cs="Times New Roman" w:hint="eastAsia"/>
          <w:sz w:val="24"/>
          <w:szCs w:val="24"/>
        </w:rPr>
        <w:t xml:space="preserve"> </w:t>
      </w:r>
      <w:r w:rsidRPr="008F7DBB">
        <w:rPr>
          <w:rFonts w:ascii="Times New Roman" w:eastAsia="宋体" w:hAnsi="Times New Roman" w:cs="Times New Roman"/>
          <w:sz w:val="24"/>
          <w:szCs w:val="24"/>
        </w:rPr>
        <w:t>and were retrieved at 120, 240, 325 and 415 days.</w:t>
      </w:r>
    </w:p>
    <w:p w14:paraId="43A01897" w14:textId="169CFDD4" w:rsidR="00F302F8" w:rsidRPr="00611EB9" w:rsidRDefault="00F302F8" w:rsidP="00611EB9">
      <w:pPr>
        <w:spacing w:line="480" w:lineRule="auto"/>
        <w:jc w:val="left"/>
        <w:rPr>
          <w:rFonts w:ascii="Times New Roman" w:hAnsi="Times New Roman" w:cs="Times New Roman"/>
          <w:b/>
          <w:iCs/>
          <w:sz w:val="24"/>
          <w:szCs w:val="24"/>
          <w:lang w:val="en-GB"/>
        </w:rPr>
      </w:pPr>
      <w:r w:rsidRPr="00611EB9">
        <w:rPr>
          <w:rFonts w:ascii="Times New Roman" w:hAnsi="Times New Roman" w:cs="Times New Roman"/>
          <w:b/>
          <w:iCs/>
          <w:sz w:val="24"/>
          <w:szCs w:val="24"/>
          <w:lang w:val="en-GB"/>
        </w:rPr>
        <w:t>2.</w:t>
      </w:r>
      <w:r w:rsidR="004E6C7F" w:rsidRPr="00611EB9">
        <w:rPr>
          <w:rFonts w:ascii="Times New Roman" w:hAnsi="Times New Roman" w:cs="Times New Roman"/>
          <w:b/>
          <w:iCs/>
          <w:sz w:val="24"/>
          <w:szCs w:val="24"/>
          <w:lang w:val="en-GB"/>
        </w:rPr>
        <w:t>3</w:t>
      </w:r>
      <w:r w:rsidRPr="00611EB9">
        <w:rPr>
          <w:rFonts w:ascii="Times New Roman" w:hAnsi="Times New Roman" w:cs="Times New Roman"/>
          <w:b/>
          <w:iCs/>
          <w:sz w:val="24"/>
          <w:szCs w:val="24"/>
          <w:lang w:val="en-GB"/>
        </w:rPr>
        <w:t xml:space="preserve"> </w:t>
      </w:r>
      <w:r w:rsidR="008B337E" w:rsidRPr="00611EB9">
        <w:rPr>
          <w:rFonts w:ascii="Times New Roman" w:hAnsi="Times New Roman" w:cs="Times New Roman"/>
          <w:b/>
          <w:iCs/>
          <w:sz w:val="24"/>
          <w:szCs w:val="24"/>
          <w:lang w:val="en-GB"/>
        </w:rPr>
        <w:t>Laboratory analysis</w:t>
      </w:r>
    </w:p>
    <w:p w14:paraId="2E9E6716" w14:textId="41AEF02A" w:rsidR="00164FC1" w:rsidRDefault="0090799E" w:rsidP="007B25FC">
      <w:pPr>
        <w:spacing w:line="360" w:lineRule="auto"/>
        <w:ind w:firstLineChars="200" w:firstLine="480"/>
        <w:jc w:val="left"/>
        <w:rPr>
          <w:rFonts w:ascii="Times New Roman" w:eastAsia="宋体" w:hAnsi="Times New Roman" w:cs="Times New Roman"/>
          <w:sz w:val="24"/>
          <w:szCs w:val="24"/>
        </w:rPr>
      </w:pPr>
      <w:r w:rsidRPr="0090799E">
        <w:rPr>
          <w:rFonts w:ascii="Times New Roman" w:eastAsia="宋体" w:hAnsi="Times New Roman" w:cs="Times New Roman"/>
          <w:sz w:val="24"/>
          <w:szCs w:val="24"/>
        </w:rPr>
        <w:t xml:space="preserve">After the litterbags were </w:t>
      </w:r>
      <w:r w:rsidR="00BE7308" w:rsidRPr="00714548">
        <w:rPr>
          <w:rFonts w:ascii="Times New Roman" w:eastAsia="宋体" w:hAnsi="Times New Roman" w:cs="Times New Roman"/>
          <w:sz w:val="24"/>
          <w:szCs w:val="24"/>
        </w:rPr>
        <w:t>harvested</w:t>
      </w:r>
      <w:r w:rsidRPr="0090799E">
        <w:rPr>
          <w:rFonts w:ascii="Times New Roman" w:eastAsia="宋体" w:hAnsi="Times New Roman" w:cs="Times New Roman"/>
          <w:sz w:val="24"/>
          <w:szCs w:val="24"/>
        </w:rPr>
        <w:t xml:space="preserve">, the </w:t>
      </w:r>
      <w:r w:rsidR="00BE7308" w:rsidRPr="00714548">
        <w:rPr>
          <w:rFonts w:ascii="Times New Roman" w:eastAsia="宋体" w:hAnsi="Times New Roman" w:cs="Times New Roman"/>
          <w:sz w:val="24"/>
          <w:szCs w:val="24"/>
        </w:rPr>
        <w:t>remaining</w:t>
      </w:r>
      <w:r w:rsidRPr="0090799E">
        <w:rPr>
          <w:rFonts w:ascii="Times New Roman" w:eastAsia="宋体" w:hAnsi="Times New Roman" w:cs="Times New Roman"/>
          <w:sz w:val="24"/>
          <w:szCs w:val="24"/>
        </w:rPr>
        <w:t xml:space="preserve"> litter was taken out of the bag and thoroughly cleaned </w:t>
      </w:r>
      <w:r w:rsidR="00BE7308" w:rsidRPr="00714548">
        <w:rPr>
          <w:rFonts w:ascii="Times New Roman" w:eastAsia="宋体" w:hAnsi="Times New Roman" w:cs="Times New Roman"/>
          <w:sz w:val="24"/>
          <w:szCs w:val="24"/>
        </w:rPr>
        <w:t>of soil and other</w:t>
      </w:r>
      <w:r w:rsidR="00BE7308" w:rsidRPr="00714548">
        <w:rPr>
          <w:rFonts w:ascii="Times New Roman" w:eastAsia="宋体" w:hAnsi="Times New Roman" w:cs="Times New Roman" w:hint="eastAsia"/>
          <w:sz w:val="24"/>
          <w:szCs w:val="24"/>
        </w:rPr>
        <w:t xml:space="preserve"> </w:t>
      </w:r>
      <w:r w:rsidR="00BE7308" w:rsidRPr="001578D9">
        <w:rPr>
          <w:rFonts w:ascii="Times New Roman" w:eastAsia="宋体" w:hAnsi="Times New Roman" w:cs="Times New Roman"/>
          <w:sz w:val="24"/>
          <w:szCs w:val="24"/>
        </w:rPr>
        <w:t>foreign</w:t>
      </w:r>
      <w:r w:rsidR="00BE7308" w:rsidRPr="00714548">
        <w:rPr>
          <w:rFonts w:ascii="Times New Roman" w:eastAsia="宋体" w:hAnsi="Times New Roman" w:cs="Times New Roman"/>
          <w:sz w:val="24"/>
          <w:szCs w:val="24"/>
        </w:rPr>
        <w:t xml:space="preserve"> materials</w:t>
      </w:r>
      <w:r w:rsidRPr="0090799E">
        <w:rPr>
          <w:rFonts w:ascii="Times New Roman" w:eastAsia="宋体" w:hAnsi="Times New Roman" w:cs="Times New Roman"/>
          <w:sz w:val="24"/>
          <w:szCs w:val="24"/>
        </w:rPr>
        <w:t xml:space="preserve">. To determine the amount of C, N, and P </w:t>
      </w:r>
      <w:r w:rsidR="00BE7308" w:rsidRPr="00996AAC">
        <w:rPr>
          <w:rFonts w:ascii="Times New Roman" w:eastAsia="宋体" w:hAnsi="Times New Roman" w:cs="Times New Roman"/>
          <w:sz w:val="24"/>
          <w:szCs w:val="24"/>
        </w:rPr>
        <w:t>content</w:t>
      </w:r>
      <w:r w:rsidR="00BE7308" w:rsidRPr="00714548">
        <w:rPr>
          <w:rFonts w:ascii="Times New Roman" w:eastAsia="宋体" w:hAnsi="Times New Roman" w:cs="Times New Roman"/>
          <w:sz w:val="24"/>
          <w:szCs w:val="24"/>
        </w:rPr>
        <w:t>s</w:t>
      </w:r>
      <w:r w:rsidR="00BE7308" w:rsidRPr="0090799E">
        <w:rPr>
          <w:rFonts w:ascii="Times New Roman" w:eastAsia="宋体" w:hAnsi="Times New Roman" w:cs="Times New Roman"/>
          <w:sz w:val="24"/>
          <w:szCs w:val="24"/>
        </w:rPr>
        <w:t xml:space="preserve"> </w:t>
      </w:r>
      <w:r w:rsidRPr="0090799E">
        <w:rPr>
          <w:rFonts w:ascii="Times New Roman" w:eastAsia="宋体" w:hAnsi="Times New Roman" w:cs="Times New Roman"/>
          <w:sz w:val="24"/>
          <w:szCs w:val="24"/>
        </w:rPr>
        <w:t xml:space="preserve">in each bag of litter, the </w:t>
      </w:r>
      <w:r w:rsidR="00BE7308" w:rsidRPr="00714548">
        <w:rPr>
          <w:rFonts w:ascii="Times New Roman" w:eastAsia="宋体" w:hAnsi="Times New Roman" w:cs="Times New Roman"/>
          <w:sz w:val="24"/>
          <w:szCs w:val="24"/>
        </w:rPr>
        <w:t>remaining</w:t>
      </w:r>
      <w:r w:rsidRPr="0090799E">
        <w:rPr>
          <w:rFonts w:ascii="Times New Roman" w:eastAsia="宋体" w:hAnsi="Times New Roman" w:cs="Times New Roman"/>
          <w:sz w:val="24"/>
          <w:szCs w:val="24"/>
        </w:rPr>
        <w:t xml:space="preserve"> litter was weighed, oven dried for 72 hours at 65°C, and then milled. Using a </w:t>
      </w:r>
      <w:proofErr w:type="spellStart"/>
      <w:r w:rsidRPr="0090799E">
        <w:rPr>
          <w:rFonts w:ascii="Times New Roman" w:eastAsia="宋体" w:hAnsi="Times New Roman" w:cs="Times New Roman"/>
          <w:sz w:val="24"/>
          <w:szCs w:val="24"/>
        </w:rPr>
        <w:t>Vario</w:t>
      </w:r>
      <w:proofErr w:type="spellEnd"/>
      <w:r w:rsidRPr="0090799E">
        <w:rPr>
          <w:rFonts w:ascii="Times New Roman" w:eastAsia="宋体" w:hAnsi="Times New Roman" w:cs="Times New Roman"/>
          <w:sz w:val="24"/>
          <w:szCs w:val="24"/>
        </w:rPr>
        <w:t xml:space="preserve"> EL III elemental analyzer, the leaf materials total C and N contents were determined</w:t>
      </w:r>
      <w:r w:rsidR="00BE7308">
        <w:rPr>
          <w:rFonts w:ascii="Times New Roman" w:eastAsia="宋体" w:hAnsi="Times New Roman" w:cs="Times New Roman"/>
          <w:sz w:val="24"/>
          <w:szCs w:val="24"/>
        </w:rPr>
        <w:t xml:space="preserve"> </w:t>
      </w:r>
      <w:r w:rsidR="00AB218B">
        <w:rPr>
          <w:rFonts w:ascii="Times New Roman" w:eastAsia="宋体" w:hAnsi="Times New Roman" w:cs="Times New Roman"/>
          <w:sz w:val="24"/>
          <w:szCs w:val="24"/>
        </w:rPr>
        <w:fldChar w:fldCharType="begin"/>
      </w:r>
      <w:r w:rsidR="006E48F7">
        <w:rPr>
          <w:rFonts w:ascii="Times New Roman" w:eastAsia="宋体" w:hAnsi="Times New Roman" w:cs="Times New Roman"/>
          <w:sz w:val="24"/>
          <w:szCs w:val="24"/>
        </w:rPr>
        <w:instrText xml:space="preserve"> ADDIN EN.CITE &lt;EndNote&gt;&lt;Cite&gt;&lt;Author&gt;Yang&lt;/Author&gt;&lt;Year&gt;2022&lt;/Year&gt;&lt;RecNum&gt;31&lt;/RecNum&gt;&lt;DisplayText&gt;(Yang et al., 2022)&lt;/DisplayText&gt;&lt;record&gt;&lt;rec-number&gt;31&lt;/rec-number&gt;&lt;foreign-keys&gt;&lt;key app="EN" db-id="aptz9e0pvxd2vyexp5f59fecxxsvs9sx2zwx" timestamp="1718252193"&gt;31&lt;/key&gt;&lt;/foreign-keys&gt;&lt;ref-type name="Journal Article"&gt;17&lt;/ref-type&gt;&lt;contributors&gt;&lt;authors&gt;&lt;author&gt;Yang, K.&lt;/author&gt;&lt;author&gt;Zhu, J. J.&lt;/author&gt;&lt;author&gt;Zhang, W. W.&lt;/author&gt;&lt;author&gt;Zhang, Q.&lt;/author&gt;&lt;author&gt;Lu, D. L.&lt;/author&gt;&lt;author&gt;Zhang, Y. K.&lt;/author&gt;&lt;author&gt;Zheng, X.&lt;/author&gt;&lt;author&gt;Xu, S.&lt;/author&gt;&lt;author&gt;Wang, G. G.&lt;/author&gt;&lt;/authors&gt;&lt;/contributors&gt;&lt;titles&gt;&lt;title&gt;Litter decomposition and nutrient release from monospecific and mixed litters: Comparisons of litter quality, fauna and decomposition site effects&lt;/title&gt;&lt;secondary-title&gt;Journal of Ecology&lt;/secondary-title&gt;&lt;/titles&gt;&lt;periodical&gt;&lt;full-title&gt;Journal of Ecology&lt;/full-title&gt;&lt;/periodical&gt;&lt;pages&gt;1673-1686&lt;/pages&gt;&lt;volume&gt;110&lt;/volume&gt;&lt;number&gt;7&lt;/number&gt;&lt;dates&gt;&lt;year&gt;2022&lt;/year&gt;&lt;pub-dates&gt;&lt;date&gt;Jul&lt;/date&gt;&lt;/pub-dates&gt;&lt;/dates&gt;&lt;isbn&gt;0022-0477&lt;/isbn&gt;&lt;accession-num&gt;WOS:000792051600001&lt;/accession-num&gt;&lt;urls&gt;&lt;related-urls&gt;&lt;url&gt;&amp;lt;Go to ISI&amp;gt;://WOS:000792051600001&lt;/url&gt;&lt;/related-urls&gt;&lt;/urls&gt;&lt;electronic-resource-num&gt;10.1111/1365-2745.13902&lt;/electronic-resource-num&gt;&lt;/record&gt;&lt;/Cite&gt;&lt;/EndNote&gt;</w:instrText>
      </w:r>
      <w:r w:rsidR="00AB218B">
        <w:rPr>
          <w:rFonts w:ascii="Times New Roman" w:eastAsia="宋体" w:hAnsi="Times New Roman" w:cs="Times New Roman"/>
          <w:sz w:val="24"/>
          <w:szCs w:val="24"/>
        </w:rPr>
        <w:fldChar w:fldCharType="separate"/>
      </w:r>
      <w:r w:rsidR="00AB218B">
        <w:rPr>
          <w:rFonts w:ascii="Times New Roman" w:eastAsia="宋体" w:hAnsi="Times New Roman" w:cs="Times New Roman"/>
          <w:noProof/>
          <w:sz w:val="24"/>
          <w:szCs w:val="24"/>
        </w:rPr>
        <w:t>(Yang et al., 2022)</w:t>
      </w:r>
      <w:r w:rsidR="00AB218B">
        <w:rPr>
          <w:rFonts w:ascii="Times New Roman" w:eastAsia="宋体" w:hAnsi="Times New Roman" w:cs="Times New Roman"/>
          <w:sz w:val="24"/>
          <w:szCs w:val="24"/>
        </w:rPr>
        <w:fldChar w:fldCharType="end"/>
      </w:r>
      <w:r w:rsidR="0089317D" w:rsidRPr="00714548">
        <w:rPr>
          <w:rFonts w:ascii="Times New Roman" w:eastAsia="宋体" w:hAnsi="Times New Roman" w:cs="Times New Roman"/>
          <w:sz w:val="24"/>
          <w:szCs w:val="24"/>
        </w:rPr>
        <w:t>.</w:t>
      </w:r>
      <w:r w:rsidR="00164FC1" w:rsidRPr="00164FC1">
        <w:rPr>
          <w:rFonts w:ascii="Times New Roman" w:eastAsia="宋体" w:hAnsi="Times New Roman" w:cs="Times New Roman"/>
          <w:sz w:val="24"/>
          <w:szCs w:val="24"/>
        </w:rPr>
        <w:t xml:space="preserve"> </w:t>
      </w:r>
      <w:r w:rsidR="007B25FC" w:rsidRPr="007B25FC">
        <w:rPr>
          <w:rFonts w:ascii="Times New Roman" w:eastAsia="宋体" w:hAnsi="Times New Roman" w:cs="Times New Roman"/>
          <w:sz w:val="24"/>
          <w:szCs w:val="24"/>
        </w:rPr>
        <w:t xml:space="preserve">After </w:t>
      </w:r>
      <w:r w:rsidR="007B25FC" w:rsidRPr="008F7DBB">
        <w:rPr>
          <w:rFonts w:ascii="Times New Roman" w:eastAsia="宋体" w:hAnsi="Times New Roman" w:cs="Times New Roman"/>
          <w:sz w:val="24"/>
          <w:szCs w:val="24"/>
        </w:rPr>
        <w:t>H</w:t>
      </w:r>
      <w:r w:rsidR="007B25FC" w:rsidRPr="008F7DBB">
        <w:rPr>
          <w:rFonts w:ascii="Times New Roman" w:eastAsia="宋体" w:hAnsi="Times New Roman" w:cs="Times New Roman"/>
          <w:sz w:val="24"/>
          <w:szCs w:val="24"/>
          <w:vertAlign w:val="subscript"/>
        </w:rPr>
        <w:t>2</w:t>
      </w:r>
      <w:r w:rsidR="007B25FC" w:rsidRPr="008F7DBB">
        <w:rPr>
          <w:rFonts w:ascii="Times New Roman" w:eastAsia="宋体" w:hAnsi="Times New Roman" w:cs="Times New Roman"/>
          <w:sz w:val="24"/>
          <w:szCs w:val="24"/>
        </w:rPr>
        <w:t>SO</w:t>
      </w:r>
      <w:r w:rsidR="007B25FC" w:rsidRPr="008F7DBB">
        <w:rPr>
          <w:rFonts w:ascii="Times New Roman" w:eastAsia="宋体" w:hAnsi="Times New Roman" w:cs="Times New Roman"/>
          <w:sz w:val="24"/>
          <w:szCs w:val="24"/>
          <w:vertAlign w:val="subscript"/>
        </w:rPr>
        <w:t>4</w:t>
      </w:r>
      <w:r w:rsidR="007B25FC" w:rsidRPr="008F7DBB">
        <w:rPr>
          <w:rFonts w:ascii="Times New Roman" w:eastAsia="宋体" w:hAnsi="Times New Roman" w:cs="Times New Roman"/>
          <w:sz w:val="24"/>
          <w:szCs w:val="24"/>
        </w:rPr>
        <w:t>–H</w:t>
      </w:r>
      <w:r w:rsidR="007B25FC" w:rsidRPr="008F7DBB">
        <w:rPr>
          <w:rFonts w:ascii="Times New Roman" w:eastAsia="宋体" w:hAnsi="Times New Roman" w:cs="Times New Roman"/>
          <w:sz w:val="24"/>
          <w:szCs w:val="24"/>
          <w:vertAlign w:val="subscript"/>
        </w:rPr>
        <w:t>2</w:t>
      </w:r>
      <w:r w:rsidR="007B25FC" w:rsidRPr="008F7DBB">
        <w:rPr>
          <w:rFonts w:ascii="Times New Roman" w:eastAsia="宋体" w:hAnsi="Times New Roman" w:cs="Times New Roman"/>
          <w:sz w:val="24"/>
          <w:szCs w:val="24"/>
        </w:rPr>
        <w:t>O</w:t>
      </w:r>
      <w:r w:rsidR="007B25FC" w:rsidRPr="008F7DBB">
        <w:rPr>
          <w:rFonts w:ascii="Times New Roman" w:eastAsia="宋体" w:hAnsi="Times New Roman" w:cs="Times New Roman"/>
          <w:sz w:val="24"/>
          <w:szCs w:val="24"/>
          <w:vertAlign w:val="subscript"/>
        </w:rPr>
        <w:t>2</w:t>
      </w:r>
      <w:r w:rsidR="007B25FC" w:rsidRPr="007B25FC">
        <w:rPr>
          <w:rFonts w:ascii="Times New Roman" w:eastAsia="宋体" w:hAnsi="Times New Roman" w:cs="Times New Roman"/>
          <w:sz w:val="24"/>
          <w:szCs w:val="24"/>
        </w:rPr>
        <w:t xml:space="preserve"> digestion, the P concentration was measured and analyzed using an autoanalyzer system.</w:t>
      </w:r>
    </w:p>
    <w:p w14:paraId="547B17EC" w14:textId="7F59AF13" w:rsidR="005C2E6B" w:rsidRPr="00611EB9" w:rsidRDefault="001C7891" w:rsidP="00611EB9">
      <w:pPr>
        <w:spacing w:line="480" w:lineRule="auto"/>
        <w:jc w:val="left"/>
        <w:rPr>
          <w:rFonts w:ascii="Times New Roman" w:hAnsi="Times New Roman" w:cs="Times New Roman"/>
          <w:b/>
          <w:iCs/>
          <w:sz w:val="24"/>
          <w:szCs w:val="24"/>
          <w:lang w:val="en-GB"/>
        </w:rPr>
      </w:pPr>
      <w:r w:rsidRPr="00611EB9">
        <w:rPr>
          <w:rFonts w:ascii="Times New Roman" w:hAnsi="Times New Roman" w:cs="Times New Roman"/>
          <w:b/>
          <w:iCs/>
          <w:sz w:val="24"/>
          <w:szCs w:val="24"/>
          <w:lang w:val="en-GB"/>
        </w:rPr>
        <w:t>2.</w:t>
      </w:r>
      <w:r w:rsidR="004E6C7F" w:rsidRPr="00611EB9">
        <w:rPr>
          <w:rFonts w:ascii="Times New Roman" w:hAnsi="Times New Roman" w:cs="Times New Roman"/>
          <w:b/>
          <w:iCs/>
          <w:sz w:val="24"/>
          <w:szCs w:val="24"/>
          <w:lang w:val="en-GB"/>
        </w:rPr>
        <w:t>4</w:t>
      </w:r>
      <w:r w:rsidRPr="00611EB9">
        <w:rPr>
          <w:rFonts w:ascii="Times New Roman" w:hAnsi="Times New Roman" w:cs="Times New Roman"/>
          <w:b/>
          <w:iCs/>
          <w:sz w:val="24"/>
          <w:szCs w:val="24"/>
          <w:lang w:val="en-GB"/>
        </w:rPr>
        <w:t xml:space="preserve"> </w:t>
      </w:r>
      <w:r w:rsidR="00647E6C" w:rsidRPr="00611EB9">
        <w:rPr>
          <w:rFonts w:ascii="Times New Roman" w:hAnsi="Times New Roman" w:cs="Times New Roman"/>
          <w:b/>
          <w:iCs/>
          <w:sz w:val="24"/>
          <w:szCs w:val="24"/>
          <w:lang w:val="en-GB"/>
        </w:rPr>
        <w:t>Statistical analyses</w:t>
      </w:r>
    </w:p>
    <w:p w14:paraId="47763415" w14:textId="52B2515B" w:rsidR="00946E2E" w:rsidRPr="00714548" w:rsidRDefault="007B25FC" w:rsidP="00081EBE">
      <w:pPr>
        <w:spacing w:line="360" w:lineRule="auto"/>
        <w:ind w:firstLineChars="200" w:firstLine="480"/>
        <w:rPr>
          <w:rFonts w:ascii="Times New Roman" w:eastAsia="宋体" w:hAnsi="Times New Roman" w:cs="Times New Roman"/>
          <w:sz w:val="24"/>
          <w:szCs w:val="24"/>
        </w:rPr>
      </w:pPr>
      <w:r w:rsidRPr="007B25FC">
        <w:rPr>
          <w:rFonts w:ascii="Times New Roman" w:eastAsia="宋体" w:hAnsi="Times New Roman" w:cs="Times New Roman"/>
          <w:sz w:val="24"/>
          <w:szCs w:val="24"/>
        </w:rPr>
        <w:t>By deducting the initial mass from the litter mass at each sampling and dividing the resultant difference by the initial mass, litter mass loss is calculated</w:t>
      </w:r>
      <w:r>
        <w:rPr>
          <w:rFonts w:ascii="Times New Roman" w:eastAsia="宋体" w:hAnsi="Times New Roman" w:cs="Times New Roman"/>
          <w:sz w:val="24"/>
          <w:szCs w:val="24"/>
        </w:rPr>
        <w:t xml:space="preserve"> </w:t>
      </w:r>
      <w:r w:rsidR="00482772">
        <w:rPr>
          <w:rFonts w:ascii="Times New Roman" w:eastAsia="宋体" w:hAnsi="Times New Roman" w:cs="Times New Roman"/>
          <w:sz w:val="24"/>
          <w:szCs w:val="24"/>
        </w:rPr>
        <w:fldChar w:fldCharType="begin"/>
      </w:r>
      <w:r w:rsidR="00482772">
        <w:rPr>
          <w:rFonts w:ascii="Times New Roman" w:eastAsia="宋体" w:hAnsi="Times New Roman" w:cs="Times New Roman"/>
          <w:sz w:val="24"/>
          <w:szCs w:val="24"/>
        </w:rPr>
        <w:instrText xml:space="preserve"> ADDIN EN.CITE &lt;EndNote&gt;&lt;Cite&gt;&lt;Author&gt;Bohara&lt;/Author&gt;&lt;Year&gt;2020&lt;/Year&gt;&lt;RecNum&gt;71&lt;/RecNum&gt;&lt;DisplayText&gt;(Bohara et al., 2020)&lt;/DisplayText&gt;&lt;record&gt;&lt;rec-number&gt;71&lt;/rec-number&gt;&lt;foreign-keys&gt;&lt;key app="EN" db-id="aptz9e0pvxd2vyexp5f59fecxxsvs9sx2zwx" timestamp="1718252292"&gt;71&lt;/key&gt;&lt;/foreign-keys&gt;&lt;ref-type name="Journal Article"&gt;17&lt;/ref-type&gt;&lt;contributors&gt;&lt;authors&gt;&lt;author&gt;Bohara, M.&lt;/author&gt;&lt;author&gt;Acharya, K.&lt;/author&gt;&lt;author&gt;Perveen, S.&lt;/author&gt;&lt;author&gt;Manevski, K.&lt;/author&gt;&lt;author&gt;Hu, C. S.&lt;/author&gt;&lt;author&gt;Yada, R. K. P.&lt;/author&gt;&lt;author&gt;Shrestha, K.&lt;/author&gt;&lt;author&gt;Li, X. X.&lt;/author&gt;&lt;/authors&gt;&lt;/contributors&gt;&lt;titles&gt;&lt;title&gt;&lt;style face="italic" font="default" size="100%"&gt;In situ&lt;/style&gt;&lt;style face="normal" font="default" charset="134" size="100%"&gt; &lt;/style&gt;&lt;style face="normal" font="default" size="100%"&gt;litter decomposition and nutrient release from forest trees along an elevation gradient in Central Himalaya&lt;/style&gt;&lt;/title&gt;&lt;secondary-title&gt;Catena&lt;/secondary-title&gt;&lt;/titles&gt;&lt;periodical&gt;&lt;full-title&gt;Catena&lt;/full-title&gt;&lt;/periodical&gt;&lt;pages&gt;e104698&lt;/pages&gt;&lt;volume&gt;194&lt;/volume&gt;&lt;dates&gt;&lt;year&gt;2020&lt;/year&gt;&lt;pub-dates&gt;&lt;date&gt;Nov&lt;/date&gt;&lt;/pub-dates&gt;&lt;/dates&gt;&lt;isbn&gt;0341-8162&lt;/isbn&gt;&lt;accession-num&gt;WOS:000566699000034&lt;/accession-num&gt;&lt;urls&gt;&lt;related-urls&gt;&lt;url&gt;&lt;style face="underline" font="default" size="100%"&gt;&amp;lt;Go to ISI&amp;gt;://WOS:000566699000034&lt;/style&gt;&lt;/url&gt;&lt;/related-urls&gt;&lt;/urls&gt;&lt;custom7&gt;104698&lt;/custom7&gt;&lt;electronic-resource-num&gt;10.1016/j.catena.2020.104698&lt;/electronic-resource-num&gt;&lt;/record&gt;&lt;/Cite&gt;&lt;/EndNote&gt;</w:instrText>
      </w:r>
      <w:r w:rsidR="00482772">
        <w:rPr>
          <w:rFonts w:ascii="Times New Roman" w:eastAsia="宋体" w:hAnsi="Times New Roman" w:cs="Times New Roman"/>
          <w:sz w:val="24"/>
          <w:szCs w:val="24"/>
        </w:rPr>
        <w:fldChar w:fldCharType="separate"/>
      </w:r>
      <w:r w:rsidR="00482772">
        <w:rPr>
          <w:rFonts w:ascii="Times New Roman" w:eastAsia="宋体" w:hAnsi="Times New Roman" w:cs="Times New Roman"/>
          <w:noProof/>
          <w:sz w:val="24"/>
          <w:szCs w:val="24"/>
        </w:rPr>
        <w:t>(Bohara et al., 2020)</w:t>
      </w:r>
      <w:r w:rsidR="00482772">
        <w:rPr>
          <w:rFonts w:ascii="Times New Roman" w:eastAsia="宋体" w:hAnsi="Times New Roman" w:cs="Times New Roman"/>
          <w:sz w:val="24"/>
          <w:szCs w:val="24"/>
        </w:rPr>
        <w:fldChar w:fldCharType="end"/>
      </w:r>
      <w:r w:rsidR="0031736A" w:rsidRPr="008F7DBB">
        <w:rPr>
          <w:rFonts w:ascii="Times New Roman" w:eastAsia="宋体" w:hAnsi="Times New Roman" w:cs="Times New Roman"/>
          <w:sz w:val="24"/>
          <w:szCs w:val="24"/>
        </w:rPr>
        <w:t xml:space="preserve">. </w:t>
      </w:r>
      <w:r w:rsidR="00081EBE" w:rsidRPr="00081EBE">
        <w:rPr>
          <w:rFonts w:ascii="Times New Roman" w:eastAsia="宋体" w:hAnsi="Times New Roman" w:cs="Times New Roman"/>
          <w:sz w:val="24"/>
          <w:szCs w:val="24"/>
        </w:rPr>
        <w:t xml:space="preserve">The difference between the </w:t>
      </w:r>
      <w:r w:rsidR="00081EBE" w:rsidRPr="008F7DBB">
        <w:rPr>
          <w:rFonts w:ascii="Times New Roman" w:eastAsia="宋体" w:hAnsi="Times New Roman" w:cs="Times New Roman"/>
          <w:sz w:val="24"/>
          <w:szCs w:val="24"/>
        </w:rPr>
        <w:t>initial</w:t>
      </w:r>
      <w:r w:rsidR="00081EBE" w:rsidRPr="00081EBE">
        <w:rPr>
          <w:rFonts w:ascii="Times New Roman" w:eastAsia="宋体" w:hAnsi="Times New Roman" w:cs="Times New Roman"/>
          <w:sz w:val="24"/>
          <w:szCs w:val="24"/>
        </w:rPr>
        <w:t xml:space="preserve"> litter mass of 100% and the percentage of litter mass lost at time </w:t>
      </w:r>
      <w:proofErr w:type="spellStart"/>
      <w:r w:rsidR="00081EBE" w:rsidRPr="00081EBE">
        <w:rPr>
          <w:rFonts w:ascii="Times New Roman" w:eastAsia="宋体" w:hAnsi="Times New Roman" w:cs="Times New Roman"/>
          <w:sz w:val="24"/>
          <w:szCs w:val="24"/>
        </w:rPr>
        <w:t>t</w:t>
      </w:r>
      <w:proofErr w:type="spellEnd"/>
      <w:r w:rsidR="00081EBE" w:rsidRPr="00081EBE">
        <w:rPr>
          <w:rFonts w:ascii="Times New Roman" w:eastAsia="宋体" w:hAnsi="Times New Roman" w:cs="Times New Roman"/>
          <w:sz w:val="24"/>
          <w:szCs w:val="24"/>
        </w:rPr>
        <w:t xml:space="preserve"> was used to compute the </w:t>
      </w:r>
      <w:r w:rsidR="00081EBE" w:rsidRPr="008F7DBB">
        <w:rPr>
          <w:rFonts w:ascii="Times New Roman" w:eastAsia="宋体" w:hAnsi="Times New Roman" w:cs="Times New Roman"/>
          <w:sz w:val="24"/>
          <w:szCs w:val="24"/>
        </w:rPr>
        <w:t>remaining</w:t>
      </w:r>
      <w:r w:rsidR="00081EBE" w:rsidRPr="00081EBE">
        <w:rPr>
          <w:rFonts w:ascii="Times New Roman" w:eastAsia="宋体" w:hAnsi="Times New Roman" w:cs="Times New Roman"/>
          <w:sz w:val="24"/>
          <w:szCs w:val="24"/>
        </w:rPr>
        <w:t xml:space="preserve"> litter mass </w:t>
      </w:r>
      <w:r w:rsidR="00081EBE" w:rsidRPr="008F7DBB">
        <w:rPr>
          <w:rFonts w:ascii="Times New Roman" w:eastAsia="宋体" w:hAnsi="Times New Roman" w:cs="Times New Roman"/>
          <w:sz w:val="24"/>
          <w:szCs w:val="24"/>
        </w:rPr>
        <w:t>at time t</w:t>
      </w:r>
      <w:r w:rsidR="00081EBE">
        <w:rPr>
          <w:rFonts w:ascii="Times New Roman" w:eastAsia="宋体" w:hAnsi="Times New Roman" w:cs="Times New Roman"/>
          <w:sz w:val="24"/>
          <w:szCs w:val="24"/>
        </w:rPr>
        <w:t xml:space="preserve"> </w:t>
      </w:r>
      <w:r w:rsidR="00482772">
        <w:rPr>
          <w:rFonts w:ascii="Times New Roman" w:eastAsia="宋体" w:hAnsi="Times New Roman" w:cs="Times New Roman"/>
          <w:sz w:val="24"/>
          <w:szCs w:val="24"/>
        </w:rPr>
        <w:fldChar w:fldCharType="begin"/>
      </w:r>
      <w:r w:rsidR="00482772">
        <w:rPr>
          <w:rFonts w:ascii="Times New Roman" w:eastAsia="宋体" w:hAnsi="Times New Roman" w:cs="Times New Roman"/>
          <w:sz w:val="24"/>
          <w:szCs w:val="24"/>
        </w:rPr>
        <w:instrText xml:space="preserve"> ADDIN EN.CITE &lt;EndNote&gt;&lt;Cite&gt;&lt;Author&gt;Bohara&lt;/Author&gt;&lt;Year&gt;2020&lt;/Year&gt;&lt;RecNum&gt;71&lt;/RecNum&gt;&lt;DisplayText&gt;(Bohara et al., 2020)&lt;/DisplayText&gt;&lt;record&gt;&lt;rec-number&gt;71&lt;/rec-number&gt;&lt;foreign-keys&gt;&lt;key app="EN" db-id="aptz9e0pvxd2vyexp5f59fecxxsvs9sx2zwx" timestamp="1718252292"&gt;71&lt;/key&gt;&lt;/foreign-keys&gt;&lt;ref-type name="Journal Article"&gt;17&lt;/ref-type&gt;&lt;contributors&gt;&lt;authors&gt;&lt;author&gt;Bohara, M.&lt;/author&gt;&lt;author&gt;Acharya, K.&lt;/author&gt;&lt;author&gt;Perveen, S.&lt;/author&gt;&lt;author&gt;Manevski, K.&lt;/author&gt;&lt;author&gt;Hu, C. S.&lt;/author&gt;&lt;author&gt;Yada, R. K. P.&lt;/author&gt;&lt;author&gt;Shrestha, K.&lt;/author&gt;&lt;author&gt;Li, X. X.&lt;/author&gt;&lt;/authors&gt;&lt;/contributors&gt;&lt;titles&gt;&lt;title&gt;&lt;style face="italic" font="default" size="100%"&gt;In situ&lt;/style&gt;&lt;style face="normal" font="default" charset="134" size="100%"&gt; &lt;/style&gt;&lt;style face="normal" font="default" size="100%"&gt;litter decomposition and nutrient release from forest trees along an elevation gradient in Central Himalaya&lt;/style&gt;&lt;/title&gt;&lt;secondary-title&gt;Catena&lt;/secondary-title&gt;&lt;/titles&gt;&lt;periodical&gt;&lt;full-title&gt;Catena&lt;/full-title&gt;&lt;/periodical&gt;&lt;pages&gt;e104698&lt;/pages&gt;&lt;volume&gt;194&lt;/volume&gt;&lt;dates&gt;&lt;year&gt;2020&lt;/year&gt;&lt;pub-dates&gt;&lt;date&gt;Nov&lt;/date&gt;&lt;/pub-dates&gt;&lt;/dates&gt;&lt;isbn&gt;0341-8162&lt;/isbn&gt;&lt;accession-num&gt;WOS:000566699000034&lt;/accession-num&gt;&lt;urls&gt;&lt;related-urls&gt;&lt;url&gt;&lt;style face="underline" font="default" size="100%"&gt;&amp;lt;Go to ISI&amp;gt;://WOS:000566699000034&lt;/style&gt;&lt;/url&gt;&lt;/related-urls&gt;&lt;/urls&gt;&lt;custom7&gt;104698&lt;/custom7&gt;&lt;electronic-resource-num&gt;10.1016/j.catena.2020.104698&lt;/electronic-resource-num&gt;&lt;/record&gt;&lt;/Cite&gt;&lt;/EndNote&gt;</w:instrText>
      </w:r>
      <w:r w:rsidR="00482772">
        <w:rPr>
          <w:rFonts w:ascii="Times New Roman" w:eastAsia="宋体" w:hAnsi="Times New Roman" w:cs="Times New Roman"/>
          <w:sz w:val="24"/>
          <w:szCs w:val="24"/>
        </w:rPr>
        <w:fldChar w:fldCharType="separate"/>
      </w:r>
      <w:r w:rsidR="00482772">
        <w:rPr>
          <w:rFonts w:ascii="Times New Roman" w:eastAsia="宋体" w:hAnsi="Times New Roman" w:cs="Times New Roman"/>
          <w:noProof/>
          <w:sz w:val="24"/>
          <w:szCs w:val="24"/>
        </w:rPr>
        <w:t>(Bohara et al., 2020)</w:t>
      </w:r>
      <w:r w:rsidR="00482772">
        <w:rPr>
          <w:rFonts w:ascii="Times New Roman" w:eastAsia="宋体" w:hAnsi="Times New Roman" w:cs="Times New Roman"/>
          <w:sz w:val="24"/>
          <w:szCs w:val="24"/>
        </w:rPr>
        <w:fldChar w:fldCharType="end"/>
      </w:r>
      <w:r w:rsidR="00482772">
        <w:rPr>
          <w:rFonts w:ascii="Times New Roman" w:eastAsia="宋体" w:hAnsi="Times New Roman" w:cs="Times New Roman"/>
          <w:sz w:val="24"/>
          <w:szCs w:val="24"/>
        </w:rPr>
        <w:t>.</w:t>
      </w:r>
    </w:p>
    <w:p w14:paraId="30444089" w14:textId="08C8E8FA" w:rsidR="002305B3" w:rsidRDefault="002305B3" w:rsidP="002305B3">
      <w:pPr>
        <w:spacing w:line="360" w:lineRule="auto"/>
        <w:ind w:firstLineChars="200" w:firstLine="480"/>
        <w:jc w:val="left"/>
        <w:rPr>
          <w:rFonts w:ascii="Times New Roman" w:eastAsia="宋体" w:hAnsi="Times New Roman" w:cs="Times New Roman"/>
          <w:sz w:val="24"/>
          <w:szCs w:val="24"/>
        </w:rPr>
      </w:pPr>
      <w:r w:rsidRPr="002305B3">
        <w:rPr>
          <w:rFonts w:ascii="Times New Roman" w:eastAsia="宋体" w:hAnsi="Times New Roman" w:cs="Times New Roman"/>
          <w:sz w:val="24"/>
          <w:szCs w:val="24"/>
        </w:rPr>
        <w:t>The coefficient of litter decomposition (k/day) is represented by litter dynamics</w:t>
      </w:r>
      <w:r>
        <w:rPr>
          <w:rFonts w:ascii="Times New Roman" w:eastAsia="宋体" w:hAnsi="Times New Roman" w:cs="Times New Roman"/>
          <w:sz w:val="24"/>
          <w:szCs w:val="24"/>
        </w:rPr>
        <w:t xml:space="preserve"> </w:t>
      </w:r>
      <w:r w:rsidR="00AB218B">
        <w:rPr>
          <w:rFonts w:ascii="Times New Roman" w:eastAsia="宋体" w:hAnsi="Times New Roman" w:cs="Times New Roman"/>
          <w:sz w:val="24"/>
          <w:szCs w:val="24"/>
        </w:rPr>
        <w:fldChar w:fldCharType="begin">
          <w:fldData xml:space="preserve">PEVuZE5vdGU+PENpdGU+PEF1dGhvcj5DYWk8L0F1dGhvcj48WWVhcj4yMDIwPC9ZZWFyPjxSZWNO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==
</w:fldData>
        </w:fldChar>
      </w:r>
      <w:r w:rsidR="006E48F7">
        <w:rPr>
          <w:rFonts w:ascii="Times New Roman" w:eastAsia="宋体" w:hAnsi="Times New Roman" w:cs="Times New Roman"/>
          <w:sz w:val="24"/>
          <w:szCs w:val="24"/>
        </w:rPr>
        <w:instrText xml:space="preserve"> ADDIN EN.CITE </w:instrText>
      </w:r>
      <w:r w:rsidR="006E48F7">
        <w:rPr>
          <w:rFonts w:ascii="Times New Roman" w:eastAsia="宋体" w:hAnsi="Times New Roman" w:cs="Times New Roman"/>
          <w:sz w:val="24"/>
          <w:szCs w:val="24"/>
        </w:rPr>
        <w:fldChar w:fldCharType="begin">
          <w:fldData xml:space="preserve">PEVuZE5vdGU+PENpdGU+PEF1dGhvcj5DYWk8L0F1dGhvcj48WWVhcj4yMDIwPC9ZZWFyPjxSZWNO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==
</w:fldData>
        </w:fldChar>
      </w:r>
      <w:r w:rsidR="006E48F7">
        <w:rPr>
          <w:rFonts w:ascii="Times New Roman" w:eastAsia="宋体" w:hAnsi="Times New Roman" w:cs="Times New Roman"/>
          <w:sz w:val="24"/>
          <w:szCs w:val="24"/>
        </w:rPr>
        <w:instrText xml:space="preserve"> ADDIN EN.CITE.DATA </w:instrText>
      </w:r>
      <w:r w:rsidR="006E48F7">
        <w:rPr>
          <w:rFonts w:ascii="Times New Roman" w:eastAsia="宋体" w:hAnsi="Times New Roman" w:cs="Times New Roman"/>
          <w:sz w:val="24"/>
          <w:szCs w:val="24"/>
        </w:rPr>
      </w:r>
      <w:r w:rsidR="006E48F7">
        <w:rPr>
          <w:rFonts w:ascii="Times New Roman" w:eastAsia="宋体" w:hAnsi="Times New Roman" w:cs="Times New Roman"/>
          <w:sz w:val="24"/>
          <w:szCs w:val="24"/>
        </w:rPr>
        <w:fldChar w:fldCharType="end"/>
      </w:r>
      <w:r w:rsidR="00AB218B">
        <w:rPr>
          <w:rFonts w:ascii="Times New Roman" w:eastAsia="宋体" w:hAnsi="Times New Roman" w:cs="Times New Roman"/>
          <w:sz w:val="24"/>
          <w:szCs w:val="24"/>
        </w:rPr>
      </w:r>
      <w:r w:rsidR="00AB218B">
        <w:rPr>
          <w:rFonts w:ascii="Times New Roman" w:eastAsia="宋体" w:hAnsi="Times New Roman" w:cs="Times New Roman"/>
          <w:sz w:val="24"/>
          <w:szCs w:val="24"/>
        </w:rPr>
        <w:fldChar w:fldCharType="separate"/>
      </w:r>
      <w:r w:rsidR="00AB218B">
        <w:rPr>
          <w:rFonts w:ascii="Times New Roman" w:eastAsia="宋体" w:hAnsi="Times New Roman" w:cs="Times New Roman"/>
          <w:noProof/>
          <w:sz w:val="24"/>
          <w:szCs w:val="24"/>
        </w:rPr>
        <w:t>(Cai et al., 2020; Makkonen et al., 2012; Zhang et al., 2019)</w:t>
      </w:r>
      <w:r w:rsidR="00AB218B">
        <w:rPr>
          <w:rFonts w:ascii="Times New Roman" w:eastAsia="宋体" w:hAnsi="Times New Roman" w:cs="Times New Roman"/>
          <w:sz w:val="24"/>
          <w:szCs w:val="24"/>
        </w:rPr>
        <w:fldChar w:fldCharType="end"/>
      </w:r>
      <w:r w:rsidR="00715F98" w:rsidRPr="00715F98">
        <w:rPr>
          <w:rFonts w:ascii="Times New Roman" w:eastAsia="宋体" w:hAnsi="Times New Roman" w:cs="Times New Roman"/>
          <w:sz w:val="24"/>
          <w:szCs w:val="24"/>
        </w:rPr>
        <w:t xml:space="preserve">. </w:t>
      </w:r>
    </w:p>
    <w:p w14:paraId="2124F429" w14:textId="37B13961" w:rsidR="001C5C84" w:rsidRDefault="002305B3" w:rsidP="001C5C84">
      <w:pPr>
        <w:spacing w:line="360" w:lineRule="auto"/>
        <w:ind w:firstLineChars="200" w:firstLine="480"/>
        <w:jc w:val="left"/>
        <w:rPr>
          <w:rFonts w:ascii="Times New Roman" w:eastAsia="宋体" w:hAnsi="Times New Roman" w:cs="Times New Roman"/>
          <w:sz w:val="24"/>
          <w:szCs w:val="24"/>
        </w:rPr>
      </w:pPr>
      <w:r w:rsidRPr="002305B3">
        <w:rPr>
          <w:rFonts w:ascii="Times New Roman" w:eastAsia="宋体" w:hAnsi="Times New Roman" w:cs="Times New Roman"/>
          <w:sz w:val="24"/>
          <w:szCs w:val="24"/>
        </w:rPr>
        <w:t xml:space="preserve">After the litter mass had dried, it was independently weighed. We then utilized Olson decay model </w:t>
      </w:r>
      <w:r w:rsidR="001C5C84">
        <w:rPr>
          <w:rFonts w:ascii="Times New Roman" w:eastAsia="宋体" w:hAnsi="Times New Roman" w:cs="Times New Roman"/>
          <w:sz w:val="24"/>
          <w:szCs w:val="24"/>
        </w:rPr>
        <w:fldChar w:fldCharType="begin"/>
      </w:r>
      <w:r w:rsidR="001C5C84">
        <w:rPr>
          <w:rFonts w:ascii="Times New Roman" w:eastAsia="宋体" w:hAnsi="Times New Roman" w:cs="Times New Roman"/>
          <w:sz w:val="24"/>
          <w:szCs w:val="24"/>
        </w:rPr>
        <w:instrText xml:space="preserve"> ADDIN EN.CITE &lt;EndNote&gt;&lt;Cite ExcludeAuth="1"&gt;&lt;Author&gt;Olson&lt;/Author&gt;&lt;Year&gt;1963&lt;/Year&gt;&lt;RecNum&gt;47&lt;/RecNum&gt;&lt;DisplayText&gt;(1963)&lt;/DisplayText&gt;&lt;record&gt;&lt;rec-number&gt;47&lt;/rec-number&gt;&lt;foreign-keys&gt;&lt;key app="EN" db-id="aptz9e0pvxd2vyexp5f59fecxxsvs9sx2zwx" timestamp="1718252236"&gt;47&lt;/key&gt;&lt;/foreign-keys&gt;&lt;ref-type name="Journal Article"&gt;17&lt;/ref-type&gt;&lt;contributors&gt;&lt;authors&gt;&lt;author&gt;Olson, J. S.&lt;/author&gt;&lt;/authors&gt;&lt;/contributors&gt;&lt;titles&gt;&lt;title&gt;Energy Storage and the Balance of Producers and Decomposers in Ecological Systems&lt;/title&gt;&lt;secondary-title&gt;Ecology&lt;/secondary-title&gt;&lt;/titles&gt;&lt;periodical&gt;&lt;full-title&gt;Ecology&lt;/full-title&gt;&lt;/periodical&gt;&lt;pages&gt;322-331&lt;/pages&gt;&lt;volume&gt;44&lt;/volume&gt;&lt;number&gt;2&lt;/number&gt;&lt;dates&gt;&lt;year&gt;1963&lt;/year&gt;&lt;/dates&gt;&lt;isbn&gt;0012-9658&lt;/isbn&gt;&lt;accession-num&gt;WOS:A1963P326000020&lt;/accession-num&gt;&lt;urls&gt;&lt;related-urls&gt;&lt;url&gt;&lt;style face="underline" font="default" size="100%"&gt;&amp;lt;Go to ISI&amp;gt;://WOS:A1963P326000020&lt;/style&gt;&lt;/url&gt;&lt;/related-urls&gt;&lt;/urls&gt;&lt;electronic-resource-num&gt;10.2307/1932179&lt;/electronic-resource-num&gt;&lt;/record&gt;&lt;/Cite&gt;&lt;/EndNote&gt;</w:instrText>
      </w:r>
      <w:r w:rsidR="001C5C84">
        <w:rPr>
          <w:rFonts w:ascii="Times New Roman" w:eastAsia="宋体" w:hAnsi="Times New Roman" w:cs="Times New Roman"/>
          <w:sz w:val="24"/>
          <w:szCs w:val="24"/>
        </w:rPr>
        <w:fldChar w:fldCharType="separate"/>
      </w:r>
      <w:r w:rsidR="001C5C84">
        <w:rPr>
          <w:rFonts w:ascii="Times New Roman" w:eastAsia="宋体" w:hAnsi="Times New Roman" w:cs="Times New Roman"/>
          <w:noProof/>
          <w:sz w:val="24"/>
          <w:szCs w:val="24"/>
        </w:rPr>
        <w:t>(1963)</w:t>
      </w:r>
      <w:r w:rsidR="001C5C84">
        <w:rPr>
          <w:rFonts w:ascii="Times New Roman" w:eastAsia="宋体" w:hAnsi="Times New Roman" w:cs="Times New Roman"/>
          <w:sz w:val="24"/>
          <w:szCs w:val="24"/>
        </w:rPr>
        <w:fldChar w:fldCharType="end"/>
      </w:r>
      <w:r w:rsidR="001C5C84">
        <w:rPr>
          <w:rFonts w:ascii="Times New Roman" w:eastAsia="宋体" w:hAnsi="Times New Roman" w:cs="Times New Roman"/>
          <w:sz w:val="24"/>
          <w:szCs w:val="24"/>
        </w:rPr>
        <w:t xml:space="preserve"> </w:t>
      </w:r>
      <w:r w:rsidRPr="002305B3">
        <w:rPr>
          <w:rFonts w:ascii="Times New Roman" w:eastAsia="宋体" w:hAnsi="Times New Roman" w:cs="Times New Roman"/>
          <w:sz w:val="24"/>
          <w:szCs w:val="24"/>
        </w:rPr>
        <w:t xml:space="preserve">to </w:t>
      </w:r>
      <w:r w:rsidRPr="00714548">
        <w:rPr>
          <w:rFonts w:ascii="Times New Roman" w:eastAsia="宋体" w:hAnsi="Times New Roman" w:cs="Times New Roman"/>
          <w:sz w:val="24"/>
          <w:szCs w:val="24"/>
        </w:rPr>
        <w:t>calculated</w:t>
      </w:r>
      <w:r w:rsidRPr="002305B3">
        <w:rPr>
          <w:rFonts w:ascii="Times New Roman" w:eastAsia="宋体" w:hAnsi="Times New Roman" w:cs="Times New Roman"/>
          <w:sz w:val="24"/>
          <w:szCs w:val="24"/>
        </w:rPr>
        <w:t xml:space="preserve"> the mass loss rate </w:t>
      </w:r>
      <w:r w:rsidRPr="00714548">
        <w:rPr>
          <w:rFonts w:ascii="Times New Roman" w:eastAsia="宋体" w:hAnsi="Times New Roman" w:cs="Times New Roman"/>
          <w:sz w:val="24"/>
          <w:szCs w:val="24"/>
        </w:rPr>
        <w:t>according to</w:t>
      </w:r>
      <w:r w:rsidRPr="002305B3">
        <w:rPr>
          <w:rFonts w:ascii="Times New Roman" w:eastAsia="宋体" w:hAnsi="Times New Roman" w:cs="Times New Roman"/>
          <w:sz w:val="24"/>
          <w:szCs w:val="24"/>
        </w:rPr>
        <w:t xml:space="preserve"> the following equation</w:t>
      </w:r>
      <w:r>
        <w:rPr>
          <w:rFonts w:ascii="Times New Roman" w:eastAsia="宋体" w:hAnsi="Times New Roman" w:cs="Times New Roman"/>
          <w:sz w:val="24"/>
          <w:szCs w:val="24"/>
        </w:rPr>
        <w:t>:</w:t>
      </w:r>
    </w:p>
    <w:p w14:paraId="12F5FDFE" w14:textId="411A1859" w:rsidR="00946E2E" w:rsidRPr="001C5C84" w:rsidRDefault="009220DB" w:rsidP="001C5C84">
      <w:pPr>
        <w:spacing w:line="360" w:lineRule="auto"/>
        <w:jc w:val="left"/>
        <w:rPr>
          <w:rFonts w:ascii="Times New Roman" w:eastAsia="宋体" w:hAnsi="Times New Roman" w:cs="Times New Roman"/>
          <w:sz w:val="24"/>
          <w:szCs w:val="24"/>
        </w:rPr>
      </w:pPr>
      <m:oMath>
        <m:sSup>
          <m:sSupPr>
            <m:ctrlPr>
              <w:rPr>
                <w:rFonts w:ascii="Cambria Math" w:eastAsia="宋体" w:hAnsi="Cambria Math" w:cs="Times New Roman"/>
                <w:sz w:val="24"/>
                <w:szCs w:val="24"/>
              </w:rPr>
            </m:ctrlPr>
          </m:sSupPr>
          <m:e>
            <m:r>
              <m:rPr>
                <m:sty m:val="p"/>
              </m:rPr>
              <w:rPr>
                <w:rFonts w:ascii="Cambria Math" w:eastAsia="宋体" w:hAnsi="Cambria Math" w:cs="Times New Roman" w:hint="eastAsia"/>
                <w:sz w:val="24"/>
                <w:szCs w:val="24"/>
              </w:rPr>
              <m:t>y</m:t>
            </m:r>
            <m:r>
              <m:rPr>
                <m:sty m:val="p"/>
              </m:rPr>
              <w:rPr>
                <w:rFonts w:ascii="Cambria Math" w:eastAsia="宋体" w:hAnsi="Cambria Math" w:cs="Times New Roman"/>
                <w:sz w:val="24"/>
                <w:szCs w:val="24"/>
              </w:rPr>
              <m:t>=</m:t>
            </m:r>
            <m:r>
              <w:rPr>
                <w:rFonts w:ascii="Cambria Math" w:eastAsia="宋体" w:hAnsi="Cambria Math" w:cs="Times New Roman"/>
                <w:sz w:val="24"/>
                <w:szCs w:val="24"/>
              </w:rPr>
              <m:t>ae</m:t>
            </m:r>
          </m:e>
          <m:sup>
            <m:r>
              <m:rPr>
                <m:sty m:val="p"/>
              </m:rPr>
              <w:rPr>
                <w:rFonts w:ascii="Cambria Math" w:eastAsia="宋体" w:hAnsi="Cambria Math" w:cs="Times New Roman"/>
                <w:sz w:val="24"/>
                <w:szCs w:val="24"/>
              </w:rPr>
              <m:t>-</m:t>
            </m:r>
            <m:r>
              <w:rPr>
                <w:rFonts w:ascii="Cambria Math" w:eastAsia="宋体" w:hAnsi="Cambria Math" w:cs="Times New Roman"/>
                <w:sz w:val="24"/>
                <w:szCs w:val="24"/>
              </w:rPr>
              <m:t>kt</m:t>
            </m:r>
          </m:sup>
        </m:sSup>
        <m:r>
          <w:rPr>
            <w:rFonts w:ascii="Cambria Math" w:eastAsia="宋体" w:hAnsi="Cambria Math" w:cs="Times New Roman"/>
            <w:sz w:val="24"/>
            <w:szCs w:val="24"/>
          </w:rPr>
          <m:t xml:space="preserve"> </m:t>
        </m:r>
      </m:oMath>
      <w:r w:rsidR="00714548">
        <w:rPr>
          <w:rFonts w:ascii="Cambria Math" w:eastAsia="宋体" w:hAnsi="Cambria Math" w:cs="Times New Roman" w:hint="eastAsia"/>
          <w:sz w:val="24"/>
          <w:szCs w:val="24"/>
        </w:rPr>
        <w:t xml:space="preserve"> </w:t>
      </w:r>
      <w:r w:rsidR="00714548">
        <w:rPr>
          <w:rFonts w:ascii="Cambria Math" w:eastAsia="宋体" w:hAnsi="Cambria Math" w:cs="Times New Roman"/>
          <w:sz w:val="24"/>
          <w:szCs w:val="24"/>
        </w:rPr>
        <w:t xml:space="preserve">  </w:t>
      </w:r>
      <w:r w:rsidR="001B4E3D">
        <w:rPr>
          <w:rFonts w:ascii="Cambria Math" w:eastAsia="宋体" w:hAnsi="Cambria Math" w:cs="Times New Roman"/>
          <w:sz w:val="24"/>
          <w:szCs w:val="24"/>
        </w:rPr>
        <w:t xml:space="preserve">                                                      </w:t>
      </w:r>
      <w:r w:rsidR="001B4E3D" w:rsidRPr="001B4E3D">
        <w:rPr>
          <w:rFonts w:ascii="Times New Roman" w:eastAsia="宋体" w:hAnsi="Times New Roman" w:cs="Times New Roman"/>
          <w:sz w:val="24"/>
          <w:szCs w:val="24"/>
        </w:rPr>
        <w:t>(1)</w:t>
      </w:r>
    </w:p>
    <w:p w14:paraId="02990E57" w14:textId="144800AE" w:rsidR="0033376E" w:rsidRDefault="0033376E" w:rsidP="003743B8">
      <w:pPr>
        <w:spacing w:line="360" w:lineRule="auto"/>
        <w:jc w:val="left"/>
        <w:rPr>
          <w:rFonts w:ascii="Times New Roman" w:eastAsia="宋体" w:hAnsi="Times New Roman" w:cs="Times New Roman"/>
          <w:sz w:val="24"/>
          <w:szCs w:val="24"/>
        </w:rPr>
      </w:pPr>
      <w:r w:rsidRPr="0033376E">
        <w:rPr>
          <w:rFonts w:ascii="Times New Roman" w:eastAsia="宋体" w:hAnsi="Times New Roman" w:cs="Times New Roman"/>
          <w:sz w:val="24"/>
          <w:szCs w:val="24"/>
        </w:rPr>
        <w:t xml:space="preserve">where an is the correction factor, </w:t>
      </w:r>
      <w:r w:rsidRPr="0033376E">
        <w:rPr>
          <w:rFonts w:ascii="Times New Roman" w:eastAsia="宋体" w:hAnsi="Times New Roman" w:cs="Times New Roman"/>
          <w:i/>
          <w:iCs/>
          <w:sz w:val="24"/>
          <w:szCs w:val="24"/>
        </w:rPr>
        <w:t>k</w:t>
      </w:r>
      <w:r w:rsidRPr="0033376E">
        <w:rPr>
          <w:rFonts w:ascii="Times New Roman" w:eastAsia="宋体" w:hAnsi="Times New Roman" w:cs="Times New Roman"/>
          <w:sz w:val="24"/>
          <w:szCs w:val="24"/>
        </w:rPr>
        <w:t xml:space="preserve"> is the decomposition coefficient (day</w:t>
      </w:r>
      <w:r w:rsidRPr="0033376E">
        <w:rPr>
          <w:rFonts w:ascii="Times New Roman" w:eastAsia="宋体" w:hAnsi="Times New Roman" w:cs="Times New Roman"/>
          <w:sz w:val="24"/>
          <w:szCs w:val="24"/>
          <w:vertAlign w:val="superscript"/>
        </w:rPr>
        <w:t>−1</w:t>
      </w:r>
      <w:r w:rsidRPr="0033376E">
        <w:rPr>
          <w:rFonts w:ascii="Times New Roman" w:eastAsia="宋体" w:hAnsi="Times New Roman" w:cs="Times New Roman"/>
          <w:sz w:val="24"/>
          <w:szCs w:val="24"/>
        </w:rPr>
        <w:t xml:space="preserve">), and </w:t>
      </w:r>
      <w:r w:rsidRPr="0033376E">
        <w:rPr>
          <w:rFonts w:ascii="Times New Roman" w:eastAsia="宋体" w:hAnsi="Times New Roman" w:cs="Times New Roman"/>
          <w:i/>
          <w:iCs/>
          <w:sz w:val="24"/>
          <w:szCs w:val="24"/>
        </w:rPr>
        <w:t>y</w:t>
      </w:r>
      <w:r w:rsidRPr="0033376E">
        <w:rPr>
          <w:rFonts w:ascii="Times New Roman" w:eastAsia="宋体" w:hAnsi="Times New Roman" w:cs="Times New Roman"/>
          <w:sz w:val="24"/>
          <w:szCs w:val="24"/>
        </w:rPr>
        <w:t xml:space="preserve"> is the remaining mass (%) at time t (days).</w:t>
      </w:r>
    </w:p>
    <w:p w14:paraId="254F60DD" w14:textId="1B337C68" w:rsidR="004952CF" w:rsidRPr="00714548" w:rsidRDefault="0033376E" w:rsidP="0033376E">
      <w:pPr>
        <w:spacing w:line="360" w:lineRule="auto"/>
        <w:ind w:firstLineChars="100" w:firstLine="240"/>
        <w:jc w:val="left"/>
        <w:rPr>
          <w:rFonts w:ascii="Times New Roman" w:eastAsia="宋体" w:hAnsi="Times New Roman" w:cs="Times New Roman"/>
          <w:sz w:val="24"/>
          <w:szCs w:val="24"/>
        </w:rPr>
      </w:pPr>
      <w:r w:rsidRPr="0033376E">
        <w:rPr>
          <w:rFonts w:ascii="Times New Roman" w:eastAsia="宋体" w:hAnsi="Times New Roman" w:cs="Times New Roman"/>
          <w:sz w:val="24"/>
          <w:szCs w:val="24"/>
        </w:rPr>
        <w:lastRenderedPageBreak/>
        <w:t>The algorithm below was used to compute the nutrients released by the litter</w:t>
      </w:r>
      <w:r>
        <w:rPr>
          <w:rFonts w:ascii="Times New Roman" w:eastAsia="宋体" w:hAnsi="Times New Roman" w:cs="Times New Roman"/>
          <w:sz w:val="24"/>
          <w:szCs w:val="24"/>
        </w:rPr>
        <w:t xml:space="preserve"> </w:t>
      </w:r>
      <w:r w:rsidR="00AB218B">
        <w:rPr>
          <w:rFonts w:ascii="Times New Roman" w:eastAsia="宋体" w:hAnsi="Times New Roman" w:cs="Times New Roman"/>
          <w:noProof/>
          <w:sz w:val="24"/>
          <w:szCs w:val="24"/>
        </w:rPr>
        <w:fldChar w:fldCharType="begin"/>
      </w:r>
      <w:r w:rsidR="004D4D08">
        <w:rPr>
          <w:rFonts w:ascii="Times New Roman" w:eastAsia="宋体" w:hAnsi="Times New Roman" w:cs="Times New Roman"/>
          <w:noProof/>
          <w:sz w:val="24"/>
          <w:szCs w:val="24"/>
        </w:rPr>
        <w:instrText xml:space="preserve"> ADDIN EN.CITE &lt;EndNote&gt;&lt;Cite&gt;&lt;Author&gt;Guo&lt;/Author&gt;&lt;Year&gt;1999&lt;/Year&gt;&lt;RecNum&gt;60&lt;/RecNum&gt;&lt;DisplayText&gt;(Guo &amp;amp; Sims, 1999)&lt;/DisplayText&gt;&lt;record&gt;&lt;rec-number&gt;60&lt;/rec-number&gt;&lt;foreign-keys&gt;&lt;key app="EN" db-id="aptz9e0pvxd2vyexp5f59fecxxsvs9sx2zwx" timestamp="1718252254"&gt;60&lt;/key&gt;&lt;/foreign-keys&gt;&lt;ref-type name="Journal Article"&gt;17&lt;/ref-type&gt;&lt;contributors&gt;&lt;authors&gt;&lt;author&gt;Guo, L. B.&lt;/author&gt;&lt;author&gt;Sims, R. E. H.&lt;/author&gt;&lt;/authors&gt;&lt;/contributors&gt;&lt;titles&gt;&lt;title&gt;Litter decomposition and nutrient release via litter decomposition in New Zealand eucalypt short rotation forests&lt;/title&gt;&lt;secondary-title&gt;Agriculture Ecosystems &amp;amp; Environment&lt;/secondary-title&gt;&lt;/titles&gt;&lt;periodical&gt;&lt;full-title&gt;Agriculture Ecosystems &amp;amp; Environment&lt;/full-title&gt;&lt;/periodical&gt;&lt;pages&gt;133-140&lt;/pages&gt;&lt;volume&gt;75&lt;/volume&gt;&lt;number&gt;1-2&lt;/number&gt;&lt;dates&gt;&lt;year&gt;1999&lt;/year&gt;&lt;pub-dates&gt;&lt;date&gt;Jul&lt;/date&gt;&lt;/pub-dates&gt;&lt;/dates&gt;&lt;isbn&gt;0167-8809&lt;/isbn&gt;&lt;accession-num&gt;WOS:000082187100011&lt;/accession-num&gt;&lt;urls&gt;&lt;related-urls&gt;&lt;url&gt;&amp;lt;Go to ISI&amp;gt;://WOS:000082187100011&lt;/url&gt;&lt;/related-urls&gt;&lt;/urls&gt;&lt;electronic-resource-num&gt;10.1016/s0167-8809(99)00069-9&lt;/electronic-resource-num&gt;&lt;/record&gt;&lt;/Cite&gt;&lt;/EndNote&gt;</w:instrText>
      </w:r>
      <w:r w:rsidR="00AB218B">
        <w:rPr>
          <w:rFonts w:ascii="Times New Roman" w:eastAsia="宋体" w:hAnsi="Times New Roman" w:cs="Times New Roman"/>
          <w:noProof/>
          <w:sz w:val="24"/>
          <w:szCs w:val="24"/>
        </w:rPr>
        <w:fldChar w:fldCharType="separate"/>
      </w:r>
      <w:r w:rsidR="004D4D08">
        <w:rPr>
          <w:rFonts w:ascii="Times New Roman" w:eastAsia="宋体" w:hAnsi="Times New Roman" w:cs="Times New Roman"/>
          <w:noProof/>
          <w:sz w:val="24"/>
          <w:szCs w:val="24"/>
        </w:rPr>
        <w:t>(Guo &amp; Sims, 1999)</w:t>
      </w:r>
      <w:r w:rsidR="00AB218B">
        <w:rPr>
          <w:rFonts w:ascii="Times New Roman" w:eastAsia="宋体" w:hAnsi="Times New Roman" w:cs="Times New Roman"/>
          <w:noProof/>
          <w:sz w:val="24"/>
          <w:szCs w:val="24"/>
        </w:rPr>
        <w:fldChar w:fldCharType="end"/>
      </w:r>
      <w:r w:rsidR="008462EF" w:rsidRPr="00714548">
        <w:rPr>
          <w:rFonts w:ascii="Times New Roman" w:eastAsia="宋体" w:hAnsi="Times New Roman" w:cs="Times New Roman"/>
          <w:noProof/>
          <w:sz w:val="24"/>
          <w:szCs w:val="24"/>
        </w:rPr>
        <w:t>:</w:t>
      </w:r>
    </w:p>
    <w:p w14:paraId="32E16378" w14:textId="56D6F541" w:rsidR="00937998" w:rsidRPr="001B4E3D" w:rsidRDefault="009220DB" w:rsidP="001B4E3D">
      <w:pPr>
        <w:spacing w:line="360" w:lineRule="auto"/>
        <w:jc w:val="left"/>
        <w:rPr>
          <w:rFonts w:ascii="Times New Roman" w:hAnsi="Times New Roman" w:cs="Times New Roman"/>
          <w:sz w:val="24"/>
          <w:szCs w:val="24"/>
        </w:rPr>
      </w:pPr>
      <m:oMath>
        <m:sSub>
          <m:sSubPr>
            <m:ctrlPr>
              <w:rPr>
                <w:rFonts w:ascii="Cambria Math" w:eastAsia="Microsoft Yi Baiti" w:hAnsi="Cambria Math" w:cs="Cambria Math"/>
                <w:i/>
                <w:sz w:val="24"/>
                <w:szCs w:val="24"/>
              </w:rPr>
            </m:ctrlPr>
          </m:sSubPr>
          <m:e>
            <m:r>
              <w:rPr>
                <w:rFonts w:ascii="Cambria Math" w:eastAsia="Microsoft Yi Baiti" w:hAnsi="Cambria Math" w:cs="Cambria Math"/>
                <w:sz w:val="24"/>
                <w:szCs w:val="24"/>
              </w:rPr>
              <m:t>R</m:t>
            </m:r>
          </m:e>
          <m:sub>
            <m:r>
              <w:rPr>
                <w:rFonts w:ascii="Cambria Math" w:eastAsia="Microsoft Yi Baiti" w:hAnsi="Cambria Math" w:cs="Cambria Math"/>
                <w:sz w:val="24"/>
                <w:szCs w:val="24"/>
              </w:rPr>
              <m:t>t</m:t>
            </m:r>
          </m:sub>
        </m:sSub>
        <m:r>
          <m:rPr>
            <m:sty m:val="p"/>
          </m:rPr>
          <w:rPr>
            <w:rFonts w:ascii="Cambria Math" w:eastAsia="Microsoft Yi Baiti" w:hAnsi="Cambria Math" w:cs="Cambria Math"/>
            <w:sz w:val="24"/>
            <w:szCs w:val="24"/>
          </w:rPr>
          <m:t>=</m:t>
        </m:r>
        <m:f>
          <m:fPr>
            <m:ctrlPr>
              <w:rPr>
                <w:rFonts w:ascii="Cambria Math" w:eastAsia="Microsoft Yi Baiti" w:hAnsi="Cambria Math" w:cs="Times New Roman"/>
                <w:i/>
                <w:iCs/>
                <w:sz w:val="24"/>
                <w:szCs w:val="24"/>
              </w:rPr>
            </m:ctrlPr>
          </m:fPr>
          <m:num>
            <m:sSub>
              <m:sSubPr>
                <m:ctrlPr>
                  <w:rPr>
                    <w:rFonts w:ascii="Cambria Math" w:eastAsia="Microsoft Yi Baiti" w:hAnsi="Cambria Math" w:cs="Cambria Math"/>
                    <w:i/>
                    <w:sz w:val="24"/>
                    <w:szCs w:val="24"/>
                  </w:rPr>
                </m:ctrlPr>
              </m:sSubPr>
              <m:e>
                <m:r>
                  <w:rPr>
                    <w:rFonts w:ascii="Cambria Math" w:eastAsia="Microsoft Yi Baiti" w:hAnsi="Cambria Math" w:cs="Cambria Math"/>
                    <w:sz w:val="24"/>
                    <w:szCs w:val="24"/>
                  </w:rPr>
                  <m:t>X</m:t>
                </m:r>
              </m:e>
              <m:sub>
                <m:r>
                  <w:rPr>
                    <w:rFonts w:ascii="Cambria Math" w:eastAsia="Microsoft Yi Baiti" w:hAnsi="Cambria Math" w:cs="Cambria Math"/>
                    <w:sz w:val="24"/>
                    <w:szCs w:val="24"/>
                  </w:rPr>
                  <m:t>0</m:t>
                </m:r>
              </m:sub>
            </m:sSub>
            <m:r>
              <w:rPr>
                <w:rFonts w:ascii="Cambria Math" w:eastAsia="Microsoft Yi Baiti" w:hAnsi="Cambria Math" w:cs="Cambria Math" w:hint="eastAsia"/>
                <w:sz w:val="24"/>
                <w:szCs w:val="24"/>
              </w:rPr>
              <m:t>×</m:t>
            </m:r>
            <m:sSub>
              <m:sSubPr>
                <m:ctrlPr>
                  <w:rPr>
                    <w:rFonts w:ascii="Cambria Math" w:eastAsia="Microsoft Yi Baiti" w:hAnsi="Cambria Math" w:cs="Cambria Math"/>
                    <w:i/>
                    <w:sz w:val="24"/>
                    <w:szCs w:val="24"/>
                  </w:rPr>
                </m:ctrlPr>
              </m:sSubPr>
              <m:e>
                <m:r>
                  <w:rPr>
                    <w:rFonts w:ascii="Cambria Math" w:eastAsia="Microsoft Yi Baiti" w:hAnsi="Cambria Math" w:cs="Cambria Math"/>
                    <w:sz w:val="24"/>
                    <w:szCs w:val="24"/>
                  </w:rPr>
                  <m:t>C</m:t>
                </m:r>
              </m:e>
              <m:sub>
                <m:r>
                  <w:rPr>
                    <w:rFonts w:ascii="Cambria Math" w:eastAsia="Microsoft Yi Baiti" w:hAnsi="Cambria Math" w:cs="Cambria Math"/>
                    <w:sz w:val="24"/>
                    <w:szCs w:val="24"/>
                  </w:rPr>
                  <m:t>0</m:t>
                </m:r>
              </m:sub>
            </m:sSub>
            <m:r>
              <w:rPr>
                <w:rFonts w:ascii="Cambria Math" w:eastAsia="Microsoft Yi Baiti" w:hAnsi="Cambria Math" w:cs="Cambria Math"/>
                <w:sz w:val="24"/>
                <w:szCs w:val="24"/>
              </w:rPr>
              <m:t>-</m:t>
            </m:r>
            <m:sSub>
              <m:sSubPr>
                <m:ctrlPr>
                  <w:rPr>
                    <w:rFonts w:ascii="Cambria Math" w:eastAsia="Microsoft Yi Baiti" w:hAnsi="Cambria Math" w:cs="Cambria Math"/>
                    <w:i/>
                    <w:sz w:val="24"/>
                    <w:szCs w:val="24"/>
                  </w:rPr>
                </m:ctrlPr>
              </m:sSubPr>
              <m:e>
                <m:r>
                  <w:rPr>
                    <w:rFonts w:ascii="Cambria Math" w:eastAsia="Microsoft Yi Baiti" w:hAnsi="Cambria Math" w:cs="Cambria Math"/>
                    <w:sz w:val="24"/>
                    <w:szCs w:val="24"/>
                  </w:rPr>
                  <m:t>X</m:t>
                </m:r>
              </m:e>
              <m:sub>
                <m:r>
                  <w:rPr>
                    <w:rFonts w:ascii="Cambria Math" w:hAnsi="Cambria Math" w:cs="Cambria Math" w:hint="eastAsia"/>
                    <w:sz w:val="24"/>
                    <w:szCs w:val="24"/>
                  </w:rPr>
                  <m:t>t</m:t>
                </m:r>
              </m:sub>
            </m:sSub>
            <m:r>
              <w:rPr>
                <w:rFonts w:ascii="Cambria Math" w:eastAsia="Microsoft Yi Baiti" w:hAnsi="Cambria Math" w:cs="Cambria Math" w:hint="eastAsia"/>
                <w:sz w:val="24"/>
                <w:szCs w:val="24"/>
              </w:rPr>
              <m:t>×</m:t>
            </m:r>
            <m:sSub>
              <m:sSubPr>
                <m:ctrlPr>
                  <w:rPr>
                    <w:rFonts w:ascii="Cambria Math" w:eastAsia="Microsoft Yi Baiti" w:hAnsi="Cambria Math" w:cs="Cambria Math"/>
                    <w:i/>
                    <w:sz w:val="24"/>
                    <w:szCs w:val="24"/>
                  </w:rPr>
                </m:ctrlPr>
              </m:sSubPr>
              <m:e>
                <m:r>
                  <w:rPr>
                    <w:rFonts w:ascii="Cambria Math" w:eastAsia="Microsoft Yi Baiti" w:hAnsi="Cambria Math" w:cs="Cambria Math"/>
                    <w:sz w:val="24"/>
                    <w:szCs w:val="24"/>
                  </w:rPr>
                  <m:t>C</m:t>
                </m:r>
              </m:e>
              <m:sub>
                <m:r>
                  <w:rPr>
                    <w:rFonts w:ascii="Cambria Math" w:eastAsia="Microsoft Yi Baiti" w:hAnsi="Cambria Math" w:cs="Cambria Math"/>
                    <w:sz w:val="24"/>
                    <w:szCs w:val="24"/>
                  </w:rPr>
                  <m:t>t</m:t>
                </m:r>
              </m:sub>
            </m:sSub>
          </m:num>
          <m:den>
            <m:sSub>
              <m:sSubPr>
                <m:ctrlPr>
                  <w:rPr>
                    <w:rFonts w:ascii="Cambria Math" w:eastAsia="Microsoft Yi Baiti" w:hAnsi="Cambria Math" w:cs="Cambria Math"/>
                    <w:i/>
                    <w:sz w:val="24"/>
                    <w:szCs w:val="24"/>
                  </w:rPr>
                </m:ctrlPr>
              </m:sSubPr>
              <m:e>
                <m:r>
                  <w:rPr>
                    <w:rFonts w:ascii="Cambria Math" w:eastAsia="Microsoft Yi Baiti" w:hAnsi="Cambria Math" w:cs="Cambria Math"/>
                    <w:sz w:val="24"/>
                    <w:szCs w:val="24"/>
                  </w:rPr>
                  <m:t>X</m:t>
                </m:r>
              </m:e>
              <m:sub>
                <m:r>
                  <w:rPr>
                    <w:rFonts w:ascii="Cambria Math" w:eastAsia="Microsoft Yi Baiti" w:hAnsi="Cambria Math" w:cs="Cambria Math"/>
                    <w:sz w:val="24"/>
                    <w:szCs w:val="24"/>
                  </w:rPr>
                  <m:t>0</m:t>
                </m:r>
              </m:sub>
            </m:sSub>
            <m:r>
              <w:rPr>
                <w:rFonts w:ascii="Cambria Math" w:eastAsia="Microsoft Yi Baiti" w:hAnsi="Cambria Math" w:cs="Cambria Math" w:hint="eastAsia"/>
                <w:sz w:val="24"/>
                <w:szCs w:val="24"/>
              </w:rPr>
              <m:t>×</m:t>
            </m:r>
            <m:sSub>
              <m:sSubPr>
                <m:ctrlPr>
                  <w:rPr>
                    <w:rFonts w:ascii="Cambria Math" w:eastAsia="Microsoft Yi Baiti" w:hAnsi="Cambria Math" w:cs="Cambria Math"/>
                    <w:i/>
                    <w:sz w:val="24"/>
                    <w:szCs w:val="24"/>
                  </w:rPr>
                </m:ctrlPr>
              </m:sSubPr>
              <m:e>
                <m:r>
                  <w:rPr>
                    <w:rFonts w:ascii="Cambria Math" w:eastAsia="Microsoft Yi Baiti" w:hAnsi="Cambria Math" w:cs="Cambria Math"/>
                    <w:sz w:val="24"/>
                    <w:szCs w:val="24"/>
                  </w:rPr>
                  <m:t>C</m:t>
                </m:r>
              </m:e>
              <m:sub>
                <m:r>
                  <w:rPr>
                    <w:rFonts w:ascii="Cambria Math" w:eastAsia="Microsoft Yi Baiti" w:hAnsi="Cambria Math" w:cs="Cambria Math"/>
                    <w:sz w:val="24"/>
                    <w:szCs w:val="24"/>
                  </w:rPr>
                  <m:t>0</m:t>
                </m:r>
              </m:sub>
            </m:sSub>
          </m:den>
        </m:f>
        <m:r>
          <w:rPr>
            <w:rFonts w:ascii="Cambria Math" w:eastAsia="Microsoft Yi Baiti" w:hAnsi="Cambria Math" w:cs="Times New Roman" w:hint="eastAsia"/>
            <w:sz w:val="24"/>
            <w:szCs w:val="24"/>
          </w:rPr>
          <m:t>×</m:t>
        </m:r>
        <m:r>
          <w:rPr>
            <w:rFonts w:ascii="Cambria Math" w:eastAsia="Microsoft Yi Baiti" w:hAnsi="Cambria Math" w:cs="Times New Roman"/>
            <w:sz w:val="24"/>
            <w:szCs w:val="24"/>
          </w:rPr>
          <m:t>100</m:t>
        </m:r>
      </m:oMath>
      <w:r w:rsidR="001B4E3D">
        <w:rPr>
          <w:rFonts w:ascii="Times New Roman" w:hAnsi="Times New Roman" w:cs="Times New Roman" w:hint="eastAsia"/>
          <w:sz w:val="24"/>
          <w:szCs w:val="24"/>
        </w:rPr>
        <w:t xml:space="preserve"> </w:t>
      </w:r>
      <w:r w:rsidR="001B4E3D">
        <w:rPr>
          <w:rFonts w:ascii="Times New Roman" w:hAnsi="Times New Roman" w:cs="Times New Roman"/>
          <w:sz w:val="24"/>
          <w:szCs w:val="24"/>
        </w:rPr>
        <w:t xml:space="preserve">                                              </w:t>
      </w:r>
      <w:bookmarkStart w:id="21" w:name="_Hlk169080030"/>
      <w:r w:rsidR="001B4E3D">
        <w:rPr>
          <w:rFonts w:ascii="Times New Roman" w:hAnsi="Times New Roman" w:cs="Times New Roman"/>
          <w:sz w:val="24"/>
          <w:szCs w:val="24"/>
        </w:rPr>
        <w:t>(2)</w:t>
      </w:r>
      <w:bookmarkEnd w:id="21"/>
    </w:p>
    <w:p w14:paraId="738FD59F" w14:textId="711596DF" w:rsidR="00877A3E" w:rsidRDefault="00877A3E" w:rsidP="003743B8">
      <w:pPr>
        <w:spacing w:line="360" w:lineRule="auto"/>
        <w:jc w:val="left"/>
        <w:rPr>
          <w:rFonts w:ascii="Times New Roman" w:eastAsia="宋体" w:hAnsi="Times New Roman" w:cs="Times New Roman"/>
          <w:noProof/>
          <w:sz w:val="24"/>
          <w:szCs w:val="24"/>
        </w:rPr>
      </w:pPr>
      <w:r w:rsidRPr="00877A3E">
        <w:rPr>
          <w:rFonts w:ascii="Times New Roman" w:eastAsia="宋体" w:hAnsi="Times New Roman" w:cs="Times New Roman"/>
          <w:noProof/>
          <w:sz w:val="24"/>
          <w:szCs w:val="24"/>
        </w:rPr>
        <w:t xml:space="preserve">where </w:t>
      </w:r>
      <w:r w:rsidRPr="00714548">
        <w:rPr>
          <w:rFonts w:ascii="Times New Roman" w:eastAsia="宋体" w:hAnsi="Times New Roman" w:cs="Times New Roman"/>
          <w:noProof/>
          <w:sz w:val="24"/>
          <w:szCs w:val="24"/>
        </w:rPr>
        <w:t>C</w:t>
      </w:r>
      <w:r w:rsidRPr="00714548">
        <w:rPr>
          <w:rFonts w:ascii="Times New Roman" w:eastAsia="宋体" w:hAnsi="Times New Roman" w:cs="Times New Roman"/>
          <w:i/>
          <w:iCs/>
          <w:noProof/>
          <w:sz w:val="24"/>
          <w:szCs w:val="24"/>
          <w:vertAlign w:val="subscript"/>
        </w:rPr>
        <w:t>0</w:t>
      </w:r>
      <w:r w:rsidRPr="00877A3E">
        <w:rPr>
          <w:rFonts w:ascii="Times New Roman" w:eastAsia="宋体" w:hAnsi="Times New Roman" w:cs="Times New Roman"/>
          <w:noProof/>
          <w:sz w:val="24"/>
          <w:szCs w:val="24"/>
        </w:rPr>
        <w:t xml:space="preserve"> is the initial litter nutritional content (g g</w:t>
      </w:r>
      <w:r w:rsidRPr="00877A3E">
        <w:rPr>
          <w:rFonts w:ascii="Times New Roman" w:eastAsia="宋体" w:hAnsi="Times New Roman" w:cs="Times New Roman"/>
          <w:noProof/>
          <w:sz w:val="24"/>
          <w:szCs w:val="24"/>
          <w:vertAlign w:val="superscript"/>
        </w:rPr>
        <w:t>−1</w:t>
      </w:r>
      <w:r w:rsidRPr="00877A3E">
        <w:rPr>
          <w:rFonts w:ascii="Times New Roman" w:eastAsia="宋体" w:hAnsi="Times New Roman" w:cs="Times New Roman"/>
          <w:noProof/>
          <w:sz w:val="24"/>
          <w:szCs w:val="24"/>
        </w:rPr>
        <w:t>),</w:t>
      </w:r>
      <w:r w:rsidRPr="00877A3E">
        <w:rPr>
          <w:rFonts w:ascii="Times New Roman" w:eastAsia="宋体" w:hAnsi="Times New Roman" w:cs="Times New Roman"/>
          <w:i/>
          <w:iCs/>
          <w:noProof/>
          <w:sz w:val="24"/>
          <w:szCs w:val="24"/>
        </w:rPr>
        <w:t xml:space="preserve"> </w:t>
      </w:r>
      <w:r w:rsidRPr="00714548">
        <w:rPr>
          <w:rFonts w:ascii="Times New Roman" w:eastAsia="宋体" w:hAnsi="Times New Roman" w:cs="Times New Roman"/>
          <w:i/>
          <w:iCs/>
          <w:noProof/>
          <w:sz w:val="24"/>
          <w:szCs w:val="24"/>
        </w:rPr>
        <w:t>C</w:t>
      </w:r>
      <w:r w:rsidRPr="00714548">
        <w:rPr>
          <w:rFonts w:ascii="Times New Roman" w:eastAsia="宋体" w:hAnsi="Times New Roman" w:cs="Times New Roman"/>
          <w:i/>
          <w:iCs/>
          <w:noProof/>
          <w:sz w:val="24"/>
          <w:szCs w:val="24"/>
          <w:vertAlign w:val="subscript"/>
        </w:rPr>
        <w:t>t</w:t>
      </w:r>
      <w:r w:rsidRPr="00877A3E">
        <w:rPr>
          <w:rFonts w:ascii="Times New Roman" w:eastAsia="宋体" w:hAnsi="Times New Roman" w:cs="Times New Roman"/>
          <w:noProof/>
          <w:sz w:val="24"/>
          <w:szCs w:val="24"/>
        </w:rPr>
        <w:t xml:space="preserve"> is the nutrient concentration (g g</w:t>
      </w:r>
      <w:r w:rsidRPr="00877A3E">
        <w:rPr>
          <w:rFonts w:ascii="Times New Roman" w:eastAsia="宋体" w:hAnsi="Times New Roman" w:cs="Times New Roman"/>
          <w:noProof/>
          <w:sz w:val="24"/>
          <w:szCs w:val="24"/>
          <w:vertAlign w:val="superscript"/>
        </w:rPr>
        <w:t>−1</w:t>
      </w:r>
      <w:r w:rsidRPr="00877A3E">
        <w:rPr>
          <w:rFonts w:ascii="Times New Roman" w:eastAsia="宋体" w:hAnsi="Times New Roman" w:cs="Times New Roman"/>
          <w:noProof/>
          <w:sz w:val="24"/>
          <w:szCs w:val="24"/>
        </w:rPr>
        <w:t>) in the remaining litter,</w:t>
      </w:r>
      <w:r w:rsidR="00A8582D" w:rsidRPr="00714548">
        <w:rPr>
          <w:rFonts w:ascii="Times New Roman" w:eastAsia="宋体" w:hAnsi="Times New Roman" w:cs="Times New Roman"/>
          <w:noProof/>
          <w:sz w:val="24"/>
          <w:szCs w:val="24"/>
        </w:rPr>
        <w:t xml:space="preserve"> </w:t>
      </w:r>
      <w:r w:rsidR="00A8582D" w:rsidRPr="00714548">
        <w:rPr>
          <w:rFonts w:ascii="Times New Roman" w:eastAsia="宋体" w:hAnsi="Times New Roman" w:cs="Times New Roman"/>
          <w:i/>
          <w:iCs/>
          <w:noProof/>
          <w:sz w:val="24"/>
          <w:szCs w:val="24"/>
        </w:rPr>
        <w:t>X</w:t>
      </w:r>
      <w:r w:rsidR="00A8582D" w:rsidRPr="00714548">
        <w:rPr>
          <w:rFonts w:ascii="Times New Roman" w:eastAsia="宋体" w:hAnsi="Times New Roman" w:cs="Times New Roman"/>
          <w:i/>
          <w:iCs/>
          <w:noProof/>
          <w:sz w:val="24"/>
          <w:szCs w:val="24"/>
          <w:vertAlign w:val="subscript"/>
        </w:rPr>
        <w:t>0</w:t>
      </w:r>
      <w:r w:rsidR="00A8582D" w:rsidRPr="00714548">
        <w:rPr>
          <w:rFonts w:ascii="Times New Roman" w:eastAsia="宋体" w:hAnsi="Times New Roman" w:cs="Times New Roman"/>
          <w:noProof/>
          <w:sz w:val="24"/>
          <w:szCs w:val="24"/>
          <w:vertAlign w:val="subscript"/>
        </w:rPr>
        <w:t xml:space="preserve"> </w:t>
      </w:r>
      <w:r w:rsidR="00A8582D" w:rsidRPr="00714548">
        <w:rPr>
          <w:rFonts w:ascii="Times New Roman" w:eastAsia="宋体" w:hAnsi="Times New Roman" w:cs="Times New Roman"/>
          <w:noProof/>
          <w:sz w:val="24"/>
          <w:szCs w:val="24"/>
        </w:rPr>
        <w:t>is the initial</w:t>
      </w:r>
      <w:r w:rsidR="00A8582D">
        <w:rPr>
          <w:rFonts w:ascii="Times New Roman" w:eastAsia="宋体" w:hAnsi="Times New Roman" w:cs="Times New Roman" w:hint="eastAsia"/>
          <w:noProof/>
          <w:sz w:val="24"/>
          <w:szCs w:val="24"/>
        </w:rPr>
        <w:t xml:space="preserve"> </w:t>
      </w:r>
      <w:r w:rsidR="00A8582D" w:rsidRPr="00714548">
        <w:rPr>
          <w:rFonts w:ascii="Times New Roman" w:eastAsia="宋体" w:hAnsi="Times New Roman" w:cs="Times New Roman"/>
          <w:noProof/>
          <w:sz w:val="24"/>
          <w:szCs w:val="24"/>
        </w:rPr>
        <w:t xml:space="preserve">mass at </w:t>
      </w:r>
      <w:r w:rsidR="00A8582D">
        <w:rPr>
          <w:rFonts w:ascii="Times New Roman" w:eastAsia="宋体" w:hAnsi="Times New Roman" w:cs="Times New Roman"/>
          <w:noProof/>
          <w:sz w:val="24"/>
          <w:szCs w:val="24"/>
        </w:rPr>
        <w:t>litter</w:t>
      </w:r>
      <w:r w:rsidR="00A8582D" w:rsidRPr="00714548">
        <w:rPr>
          <w:rFonts w:ascii="Times New Roman" w:eastAsia="宋体" w:hAnsi="Times New Roman" w:cs="Times New Roman"/>
          <w:noProof/>
          <w:sz w:val="24"/>
          <w:szCs w:val="24"/>
        </w:rPr>
        <w:t>bag</w:t>
      </w:r>
      <w:r w:rsidR="00A8582D">
        <w:rPr>
          <w:rFonts w:ascii="Times New Roman" w:eastAsia="宋体" w:hAnsi="Times New Roman" w:cs="Times New Roman"/>
          <w:noProof/>
          <w:sz w:val="24"/>
          <w:szCs w:val="24"/>
        </w:rPr>
        <w:t>s</w:t>
      </w:r>
      <w:r w:rsidR="00A8582D" w:rsidRPr="00714548">
        <w:rPr>
          <w:rFonts w:ascii="Times New Roman" w:eastAsia="宋体" w:hAnsi="Times New Roman" w:cs="Times New Roman"/>
          <w:noProof/>
          <w:sz w:val="24"/>
          <w:szCs w:val="24"/>
        </w:rPr>
        <w:t>,</w:t>
      </w:r>
      <w:r w:rsidR="00A8582D">
        <w:rPr>
          <w:rFonts w:ascii="Times New Roman" w:eastAsia="宋体" w:hAnsi="Times New Roman" w:cs="Times New Roman"/>
          <w:noProof/>
          <w:sz w:val="24"/>
          <w:szCs w:val="24"/>
        </w:rPr>
        <w:t xml:space="preserve"> </w:t>
      </w:r>
      <w:r w:rsidRPr="00714548">
        <w:rPr>
          <w:rFonts w:ascii="Times New Roman" w:eastAsia="宋体" w:hAnsi="Times New Roman" w:cs="Times New Roman"/>
          <w:i/>
          <w:iCs/>
          <w:noProof/>
          <w:sz w:val="24"/>
          <w:szCs w:val="24"/>
        </w:rPr>
        <w:t>X</w:t>
      </w:r>
      <w:r w:rsidRPr="00714548">
        <w:rPr>
          <w:rFonts w:ascii="Times New Roman" w:eastAsia="宋体" w:hAnsi="Times New Roman" w:cs="Times New Roman"/>
          <w:i/>
          <w:iCs/>
          <w:noProof/>
          <w:sz w:val="24"/>
          <w:szCs w:val="24"/>
          <w:vertAlign w:val="subscript"/>
        </w:rPr>
        <w:t>t</w:t>
      </w:r>
      <w:r w:rsidRPr="00877A3E">
        <w:rPr>
          <w:rFonts w:ascii="Times New Roman" w:eastAsia="宋体" w:hAnsi="Times New Roman" w:cs="Times New Roman"/>
          <w:noProof/>
          <w:sz w:val="24"/>
          <w:szCs w:val="24"/>
        </w:rPr>
        <w:t xml:space="preserve"> is the remaining weight at time t, and </w:t>
      </w:r>
      <w:r w:rsidRPr="00877A3E">
        <w:rPr>
          <w:rFonts w:ascii="Times New Roman" w:eastAsia="宋体" w:hAnsi="Times New Roman" w:cs="Times New Roman" w:hint="eastAsia"/>
          <w:i/>
          <w:iCs/>
          <w:sz w:val="24"/>
          <w:szCs w:val="24"/>
        </w:rPr>
        <w:t>R</w:t>
      </w:r>
      <w:r w:rsidRPr="00877A3E">
        <w:rPr>
          <w:rFonts w:ascii="Times New Roman" w:eastAsia="宋体" w:hAnsi="Times New Roman" w:cs="Times New Roman"/>
          <w:i/>
          <w:iCs/>
          <w:sz w:val="24"/>
          <w:szCs w:val="24"/>
          <w:vertAlign w:val="subscript"/>
        </w:rPr>
        <w:t>t</w:t>
      </w:r>
      <w:r w:rsidRPr="00877A3E">
        <w:rPr>
          <w:rFonts w:ascii="Times New Roman" w:eastAsia="宋体" w:hAnsi="Times New Roman" w:cs="Times New Roman"/>
          <w:noProof/>
          <w:sz w:val="24"/>
          <w:szCs w:val="24"/>
        </w:rPr>
        <w:t xml:space="preserve"> is the nutrient release (%).</w:t>
      </w:r>
    </w:p>
    <w:p w14:paraId="08122839" w14:textId="15E08003" w:rsidR="000855A7" w:rsidRDefault="005664BE" w:rsidP="006B3D54">
      <w:pPr>
        <w:spacing w:line="360" w:lineRule="auto"/>
        <w:jc w:val="left"/>
        <w:rPr>
          <w:rFonts w:ascii="Times New Roman" w:eastAsia="宋体" w:hAnsi="Times New Roman" w:cs="Times New Roman"/>
          <w:sz w:val="24"/>
          <w:szCs w:val="24"/>
        </w:rPr>
      </w:pPr>
      <w:r w:rsidRPr="00714548">
        <w:rPr>
          <w:rFonts w:ascii="Times New Roman" w:eastAsia="宋体" w:hAnsi="Times New Roman" w:cs="Times New Roman"/>
          <w:noProof/>
          <w:sz w:val="24"/>
          <w:szCs w:val="24"/>
        </w:rPr>
        <w:t xml:space="preserve">   </w:t>
      </w:r>
      <w:r w:rsidR="00081EBE" w:rsidRPr="00081EBE">
        <w:rPr>
          <w:rFonts w:ascii="Times New Roman" w:eastAsia="宋体" w:hAnsi="Times New Roman" w:cs="Times New Roman"/>
          <w:noProof/>
          <w:sz w:val="24"/>
          <w:szCs w:val="24"/>
        </w:rPr>
        <w:t xml:space="preserve">The </w:t>
      </w:r>
      <w:r w:rsidR="00081EBE" w:rsidRPr="008F7DBB">
        <w:rPr>
          <w:rFonts w:ascii="Times New Roman" w:eastAsia="宋体" w:hAnsi="Times New Roman" w:cs="Times New Roman"/>
          <w:sz w:val="24"/>
          <w:szCs w:val="24"/>
        </w:rPr>
        <w:t>initial</w:t>
      </w:r>
      <w:r w:rsidR="00081EBE" w:rsidRPr="00081EBE">
        <w:rPr>
          <w:rFonts w:ascii="Times New Roman" w:eastAsia="宋体" w:hAnsi="Times New Roman" w:cs="Times New Roman"/>
          <w:noProof/>
          <w:sz w:val="24"/>
          <w:szCs w:val="24"/>
        </w:rPr>
        <w:t xml:space="preserve"> chemical characteristics of the feces of cattle and sika deer were compared using a simple t test.</w:t>
      </w:r>
      <w:bookmarkStart w:id="22" w:name="_Hlk168424785"/>
      <w:r w:rsidR="00127D4E">
        <w:rPr>
          <w:rFonts w:ascii="Times New Roman" w:eastAsia="宋体" w:hAnsi="Times New Roman" w:cs="Times New Roman"/>
          <w:noProof/>
          <w:sz w:val="24"/>
          <w:szCs w:val="24"/>
        </w:rPr>
        <w:t xml:space="preserve"> </w:t>
      </w:r>
      <w:r w:rsidR="00127D4E" w:rsidRPr="00127D4E">
        <w:rPr>
          <w:rFonts w:ascii="Times New Roman" w:eastAsia="宋体" w:hAnsi="Times New Roman" w:cs="Times New Roman"/>
          <w:noProof/>
          <w:sz w:val="24"/>
          <w:szCs w:val="24"/>
        </w:rPr>
        <w:t>To examine the differences in litter mass loss and nutrient release between the control group and the groups treated with sika deer and cattle feces at the same decomposition period, analysis of variance (ANOVA) was employed.</w:t>
      </w:r>
      <w:r w:rsidR="00127D4E">
        <w:rPr>
          <w:rFonts w:ascii="Times New Roman" w:eastAsia="宋体" w:hAnsi="Times New Roman" w:cs="Times New Roman" w:hint="eastAsia"/>
          <w:noProof/>
          <w:sz w:val="24"/>
          <w:szCs w:val="24"/>
        </w:rPr>
        <w:t xml:space="preserve"> </w:t>
      </w:r>
      <w:r w:rsidR="000855A7" w:rsidRPr="008F7DBB">
        <w:rPr>
          <w:rFonts w:ascii="Times New Roman" w:eastAsia="宋体" w:hAnsi="Times New Roman" w:cs="Times New Roman"/>
          <w:sz w:val="24"/>
          <w:szCs w:val="24"/>
        </w:rPr>
        <w:t xml:space="preserve">Regression analysis was used to fit the decomposition rate constant exponentially. </w:t>
      </w:r>
      <w:r w:rsidR="00127D4E" w:rsidRPr="00127D4E">
        <w:rPr>
          <w:rFonts w:ascii="Times New Roman" w:eastAsia="宋体" w:hAnsi="Times New Roman" w:cs="Times New Roman"/>
          <w:sz w:val="24"/>
          <w:szCs w:val="24"/>
        </w:rPr>
        <w:t xml:space="preserve">The effects of the two major herbivores on the </w:t>
      </w:r>
      <w:r w:rsidR="00127D4E" w:rsidRPr="008F7DBB">
        <w:rPr>
          <w:rFonts w:ascii="Times New Roman" w:eastAsia="宋体" w:hAnsi="Times New Roman" w:cs="Times New Roman"/>
          <w:sz w:val="24"/>
          <w:szCs w:val="24"/>
        </w:rPr>
        <w:t>remaining</w:t>
      </w:r>
      <w:r w:rsidR="00127D4E" w:rsidRPr="00127D4E">
        <w:rPr>
          <w:rFonts w:ascii="Times New Roman" w:eastAsia="宋体" w:hAnsi="Times New Roman" w:cs="Times New Roman"/>
          <w:sz w:val="24"/>
          <w:szCs w:val="24"/>
        </w:rPr>
        <w:t xml:space="preserve"> mass, the decomposition constants </w:t>
      </w:r>
      <w:r w:rsidR="00127D4E" w:rsidRPr="00127D4E">
        <w:rPr>
          <w:rFonts w:ascii="Times New Roman" w:eastAsia="宋体" w:hAnsi="Times New Roman" w:cs="Times New Roman"/>
          <w:i/>
          <w:iCs/>
          <w:sz w:val="24"/>
          <w:szCs w:val="24"/>
        </w:rPr>
        <w:t>k</w:t>
      </w:r>
      <w:r w:rsidR="00127D4E" w:rsidRPr="00127D4E">
        <w:rPr>
          <w:rFonts w:ascii="Times New Roman" w:eastAsia="宋体" w:hAnsi="Times New Roman" w:cs="Times New Roman"/>
          <w:sz w:val="24"/>
          <w:szCs w:val="24"/>
        </w:rPr>
        <w:t>, and their interactions were compared using a two-way ANOVA. The effects of the two major herbivores on the nutritional components in the litter were investigated using the Kruskal-Wallis test.</w:t>
      </w:r>
      <w:bookmarkEnd w:id="22"/>
      <w:r w:rsidR="00127D4E">
        <w:rPr>
          <w:rFonts w:ascii="Times New Roman" w:eastAsia="宋体" w:hAnsi="Times New Roman" w:cs="Times New Roman" w:hint="eastAsia"/>
          <w:sz w:val="24"/>
          <w:szCs w:val="24"/>
        </w:rPr>
        <w:t xml:space="preserve"> </w:t>
      </w:r>
      <w:r w:rsidR="000855A7" w:rsidRPr="008F7DBB">
        <w:rPr>
          <w:rFonts w:ascii="Times New Roman" w:eastAsia="宋体" w:hAnsi="Times New Roman" w:cs="Times New Roman"/>
          <w:sz w:val="24"/>
          <w:szCs w:val="24"/>
        </w:rPr>
        <w:t xml:space="preserve">All effects were regarded as significant at </w:t>
      </w:r>
      <w:r w:rsidR="000855A7" w:rsidRPr="008F7DBB">
        <w:rPr>
          <w:rFonts w:ascii="Times New Roman" w:eastAsia="宋体" w:hAnsi="Times New Roman" w:cs="Times New Roman"/>
          <w:i/>
          <w:iCs/>
          <w:sz w:val="24"/>
          <w:szCs w:val="24"/>
        </w:rPr>
        <w:t>P</w:t>
      </w:r>
      <w:r w:rsidR="000855A7" w:rsidRPr="008F7DBB">
        <w:rPr>
          <w:rFonts w:ascii="Times New Roman" w:eastAsia="宋体" w:hAnsi="Times New Roman" w:cs="Times New Roman"/>
          <w:sz w:val="24"/>
          <w:szCs w:val="24"/>
        </w:rPr>
        <w:t xml:space="preserve"> &lt; 0.05.</w:t>
      </w:r>
    </w:p>
    <w:p w14:paraId="7649D3BB" w14:textId="77777777" w:rsidR="00611EB9" w:rsidRPr="00611EB9" w:rsidRDefault="00611EB9" w:rsidP="00611EB9">
      <w:pPr>
        <w:spacing w:line="480" w:lineRule="auto"/>
        <w:jc w:val="left"/>
        <w:rPr>
          <w:rFonts w:ascii="Times New Roman" w:hAnsi="Times New Roman" w:cs="Times New Roman"/>
          <w:b/>
          <w:bCs/>
          <w:sz w:val="28"/>
          <w:szCs w:val="28"/>
          <w:lang w:val="en-GB"/>
        </w:rPr>
      </w:pPr>
      <w:r w:rsidRPr="00611EB9">
        <w:rPr>
          <w:rFonts w:ascii="Times New Roman" w:hAnsi="Times New Roman" w:cs="Times New Roman"/>
          <w:b/>
          <w:bCs/>
          <w:sz w:val="28"/>
          <w:szCs w:val="28"/>
          <w:lang w:val="en-GB"/>
        </w:rPr>
        <w:t>3 RESULTS</w:t>
      </w:r>
    </w:p>
    <w:p w14:paraId="797F9FC0" w14:textId="587F420E" w:rsidR="00DB5926" w:rsidRPr="00611EB9" w:rsidRDefault="00DB5926" w:rsidP="00611EB9">
      <w:pPr>
        <w:spacing w:line="480" w:lineRule="auto"/>
        <w:jc w:val="left"/>
        <w:rPr>
          <w:rFonts w:ascii="Times New Roman" w:hAnsi="Times New Roman" w:cs="Times New Roman"/>
          <w:b/>
          <w:iCs/>
          <w:sz w:val="24"/>
          <w:szCs w:val="24"/>
          <w:lang w:val="en-GB"/>
        </w:rPr>
      </w:pPr>
      <w:r w:rsidRPr="00611EB9">
        <w:rPr>
          <w:rFonts w:ascii="Times New Roman" w:hAnsi="Times New Roman" w:cs="Times New Roman"/>
          <w:b/>
          <w:iCs/>
          <w:sz w:val="24"/>
          <w:szCs w:val="24"/>
          <w:lang w:val="en-GB"/>
        </w:rPr>
        <w:t xml:space="preserve">3.1 </w:t>
      </w:r>
      <w:proofErr w:type="spellStart"/>
      <w:r w:rsidR="00711AAF" w:rsidRPr="00611EB9">
        <w:rPr>
          <w:rFonts w:ascii="Times New Roman" w:hAnsi="Times New Roman" w:cs="Times New Roman"/>
          <w:b/>
          <w:iCs/>
          <w:sz w:val="24"/>
          <w:szCs w:val="24"/>
          <w:lang w:val="en-GB"/>
        </w:rPr>
        <w:t>F</w:t>
      </w:r>
      <w:r w:rsidRPr="00611EB9">
        <w:rPr>
          <w:rFonts w:ascii="Times New Roman" w:hAnsi="Times New Roman" w:cs="Times New Roman"/>
          <w:b/>
          <w:iCs/>
          <w:sz w:val="24"/>
          <w:szCs w:val="24"/>
          <w:lang w:val="en-GB"/>
        </w:rPr>
        <w:t>ec</w:t>
      </w:r>
      <w:r w:rsidR="002B27A9">
        <w:rPr>
          <w:rFonts w:ascii="Times New Roman" w:hAnsi="Times New Roman" w:cs="Times New Roman"/>
          <w:b/>
          <w:iCs/>
          <w:sz w:val="24"/>
          <w:szCs w:val="24"/>
          <w:lang w:val="en-GB"/>
        </w:rPr>
        <w:t>al</w:t>
      </w:r>
      <w:proofErr w:type="spellEnd"/>
      <w:r w:rsidR="00711AAF" w:rsidRPr="00611EB9">
        <w:rPr>
          <w:rFonts w:ascii="Times New Roman" w:hAnsi="Times New Roman" w:cs="Times New Roman"/>
          <w:b/>
          <w:iCs/>
          <w:sz w:val="24"/>
          <w:szCs w:val="24"/>
          <w:lang w:val="en-GB"/>
        </w:rPr>
        <w:t xml:space="preserve"> </w:t>
      </w:r>
      <w:bookmarkStart w:id="23" w:name="_Hlk172485287"/>
      <w:r w:rsidR="00711AAF" w:rsidRPr="00611EB9">
        <w:rPr>
          <w:rFonts w:ascii="Times New Roman" w:hAnsi="Times New Roman" w:cs="Times New Roman"/>
          <w:b/>
          <w:iCs/>
          <w:sz w:val="24"/>
          <w:szCs w:val="24"/>
          <w:lang w:val="en-GB"/>
        </w:rPr>
        <w:t>chemical characteristics</w:t>
      </w:r>
      <w:bookmarkEnd w:id="23"/>
    </w:p>
    <w:p w14:paraId="738CDF6E" w14:textId="7C07DA82" w:rsidR="00BC7A06" w:rsidRDefault="00BC7A06" w:rsidP="000855A7">
      <w:pPr>
        <w:spacing w:line="360" w:lineRule="auto"/>
        <w:ind w:firstLineChars="200" w:firstLine="480"/>
        <w:jc w:val="left"/>
        <w:rPr>
          <w:rFonts w:ascii="Times New Roman" w:eastAsia="宋体" w:hAnsi="Times New Roman" w:cs="Times New Roman"/>
          <w:sz w:val="24"/>
          <w:szCs w:val="24"/>
        </w:rPr>
      </w:pPr>
      <w:r w:rsidRPr="00BC7A06">
        <w:rPr>
          <w:rFonts w:ascii="Times New Roman" w:eastAsia="宋体" w:hAnsi="Times New Roman" w:cs="Times New Roman"/>
          <w:sz w:val="24"/>
          <w:szCs w:val="24"/>
        </w:rPr>
        <w:t>The C (</w:t>
      </w:r>
      <w:r w:rsidRPr="00BC7A06">
        <w:rPr>
          <w:rFonts w:ascii="Times New Roman" w:eastAsia="宋体" w:hAnsi="Times New Roman" w:cs="Times New Roman"/>
          <w:i/>
          <w:iCs/>
          <w:sz w:val="24"/>
          <w:szCs w:val="24"/>
        </w:rPr>
        <w:t>P</w:t>
      </w:r>
      <w:r w:rsidRPr="00BC7A06">
        <w:rPr>
          <w:rFonts w:ascii="Times New Roman" w:eastAsia="宋体" w:hAnsi="Times New Roman" w:cs="Times New Roman"/>
          <w:sz w:val="24"/>
          <w:szCs w:val="24"/>
        </w:rPr>
        <w:t xml:space="preserve"> &lt; 0.001) and N (</w:t>
      </w:r>
      <w:r w:rsidRPr="00BC7A06">
        <w:rPr>
          <w:rFonts w:ascii="Times New Roman" w:eastAsia="宋体" w:hAnsi="Times New Roman" w:cs="Times New Roman"/>
          <w:i/>
          <w:iCs/>
          <w:sz w:val="24"/>
          <w:szCs w:val="24"/>
        </w:rPr>
        <w:t>P</w:t>
      </w:r>
      <w:r w:rsidRPr="00BC7A06">
        <w:rPr>
          <w:rFonts w:ascii="Times New Roman" w:eastAsia="宋体" w:hAnsi="Times New Roman" w:cs="Times New Roman"/>
          <w:sz w:val="24"/>
          <w:szCs w:val="24"/>
        </w:rPr>
        <w:t xml:space="preserve"> &lt; 0.001) concentrations in the sika deer feces were significantly greater than those in the cattle feces </w:t>
      </w:r>
      <w:r>
        <w:rPr>
          <w:rFonts w:ascii="Times New Roman" w:eastAsia="宋体" w:hAnsi="Times New Roman" w:cs="Times New Roman"/>
          <w:sz w:val="24"/>
          <w:szCs w:val="24"/>
        </w:rPr>
        <w:t>in</w:t>
      </w:r>
      <w:r w:rsidRPr="00BC7A06">
        <w:rPr>
          <w:rFonts w:ascii="Times New Roman" w:eastAsia="宋体" w:hAnsi="Times New Roman" w:cs="Times New Roman"/>
          <w:sz w:val="24"/>
          <w:szCs w:val="24"/>
        </w:rPr>
        <w:t xml:space="preserve"> the </w:t>
      </w:r>
      <w:r>
        <w:rPr>
          <w:rFonts w:ascii="Times New Roman" w:eastAsia="宋体" w:hAnsi="Times New Roman" w:cs="Times New Roman"/>
          <w:sz w:val="24"/>
          <w:szCs w:val="24"/>
        </w:rPr>
        <w:t xml:space="preserve">initial </w:t>
      </w:r>
      <w:r w:rsidRPr="00BC7A06">
        <w:rPr>
          <w:rFonts w:ascii="Times New Roman" w:eastAsia="宋体" w:hAnsi="Times New Roman" w:cs="Times New Roman"/>
          <w:sz w:val="24"/>
          <w:szCs w:val="24"/>
        </w:rPr>
        <w:t>chemical characteristics (</w:t>
      </w:r>
      <w:r w:rsidR="00F6216C" w:rsidRPr="00F6216C">
        <w:rPr>
          <w:rFonts w:ascii="Times New Roman" w:eastAsia="宋体" w:hAnsi="Times New Roman" w:cs="Times New Roman"/>
          <w:sz w:val="24"/>
          <w:szCs w:val="24"/>
        </w:rPr>
        <w:t>Appendix S</w:t>
      </w:r>
      <w:r w:rsidR="009571EA">
        <w:rPr>
          <w:rFonts w:ascii="Times New Roman" w:eastAsia="宋体" w:hAnsi="Times New Roman" w:cs="Times New Roman"/>
          <w:sz w:val="24"/>
          <w:szCs w:val="24"/>
        </w:rPr>
        <w:t>4</w:t>
      </w:r>
      <w:r w:rsidRPr="00BC7A06">
        <w:rPr>
          <w:rFonts w:ascii="Times New Roman" w:eastAsia="宋体" w:hAnsi="Times New Roman" w:cs="Times New Roman"/>
          <w:sz w:val="24"/>
          <w:szCs w:val="24"/>
        </w:rPr>
        <w:t xml:space="preserve">). P, </w:t>
      </w:r>
      <w:r>
        <w:rPr>
          <w:rFonts w:ascii="Times New Roman" w:eastAsia="宋体" w:hAnsi="Times New Roman" w:cs="Times New Roman"/>
          <w:sz w:val="24"/>
          <w:szCs w:val="24"/>
        </w:rPr>
        <w:t>i</w:t>
      </w:r>
      <w:r w:rsidRPr="008F7DBB">
        <w:rPr>
          <w:rFonts w:ascii="Times New Roman" w:eastAsia="宋体" w:hAnsi="Times New Roman" w:cs="Times New Roman"/>
          <w:sz w:val="24"/>
          <w:szCs w:val="24"/>
        </w:rPr>
        <w:t>n contrast</w:t>
      </w:r>
      <w:r w:rsidRPr="00BC7A06">
        <w:rPr>
          <w:rFonts w:ascii="Times New Roman" w:eastAsia="宋体" w:hAnsi="Times New Roman" w:cs="Times New Roman"/>
          <w:sz w:val="24"/>
          <w:szCs w:val="24"/>
        </w:rPr>
        <w:t>, was substantially lower in the feces of sika deer than in cattle (</w:t>
      </w:r>
      <w:r w:rsidRPr="00BC7A06">
        <w:rPr>
          <w:rFonts w:ascii="Times New Roman" w:eastAsia="宋体" w:hAnsi="Times New Roman" w:cs="Times New Roman"/>
          <w:i/>
          <w:iCs/>
          <w:sz w:val="24"/>
          <w:szCs w:val="24"/>
        </w:rPr>
        <w:t>P</w:t>
      </w:r>
      <w:r w:rsidRPr="00BC7A06">
        <w:rPr>
          <w:rFonts w:ascii="Times New Roman" w:eastAsia="宋体" w:hAnsi="Times New Roman" w:cs="Times New Roman"/>
          <w:sz w:val="24"/>
          <w:szCs w:val="24"/>
        </w:rPr>
        <w:t xml:space="preserve"> &lt; 0.001).</w:t>
      </w:r>
    </w:p>
    <w:p w14:paraId="7716F6C6" w14:textId="4106CB32" w:rsidR="000855A7" w:rsidRPr="00611EB9" w:rsidRDefault="000855A7" w:rsidP="00611EB9">
      <w:pPr>
        <w:spacing w:line="480" w:lineRule="auto"/>
        <w:jc w:val="left"/>
        <w:rPr>
          <w:rFonts w:ascii="Times New Roman" w:hAnsi="Times New Roman" w:cs="Times New Roman"/>
          <w:b/>
          <w:iCs/>
          <w:sz w:val="24"/>
          <w:szCs w:val="24"/>
          <w:lang w:val="en-GB"/>
        </w:rPr>
      </w:pPr>
      <w:r w:rsidRPr="00611EB9">
        <w:rPr>
          <w:rFonts w:ascii="Times New Roman" w:hAnsi="Times New Roman" w:cs="Times New Roman"/>
          <w:b/>
          <w:iCs/>
          <w:sz w:val="24"/>
          <w:szCs w:val="24"/>
          <w:lang w:val="en-GB"/>
        </w:rPr>
        <w:t xml:space="preserve">3.2 Effects of </w:t>
      </w:r>
      <w:proofErr w:type="spellStart"/>
      <w:r w:rsidRPr="00611EB9">
        <w:rPr>
          <w:rFonts w:ascii="Times New Roman" w:hAnsi="Times New Roman" w:cs="Times New Roman"/>
          <w:b/>
          <w:iCs/>
          <w:sz w:val="24"/>
          <w:szCs w:val="24"/>
          <w:lang w:val="en-GB"/>
        </w:rPr>
        <w:t>fecal</w:t>
      </w:r>
      <w:proofErr w:type="spellEnd"/>
      <w:r w:rsidRPr="00611EB9">
        <w:rPr>
          <w:rFonts w:ascii="Times New Roman" w:hAnsi="Times New Roman" w:cs="Times New Roman"/>
          <w:b/>
          <w:iCs/>
          <w:sz w:val="24"/>
          <w:szCs w:val="24"/>
          <w:lang w:val="en-GB"/>
        </w:rPr>
        <w:t xml:space="preserve"> addition on the decomposition rate</w:t>
      </w:r>
    </w:p>
    <w:p w14:paraId="4705FDB2" w14:textId="3024279D" w:rsidR="000855A7" w:rsidRPr="008F7DBB" w:rsidRDefault="000855A7" w:rsidP="00C87602">
      <w:pPr>
        <w:spacing w:line="360" w:lineRule="auto"/>
        <w:ind w:firstLineChars="200" w:firstLine="480"/>
        <w:jc w:val="left"/>
        <w:rPr>
          <w:rFonts w:ascii="Times New Roman" w:eastAsia="宋体" w:hAnsi="Times New Roman" w:cs="Times New Roman"/>
          <w:sz w:val="24"/>
          <w:szCs w:val="24"/>
        </w:rPr>
      </w:pPr>
      <w:r w:rsidRPr="008F7DBB">
        <w:rPr>
          <w:rFonts w:ascii="Times New Roman" w:eastAsia="宋体" w:hAnsi="Times New Roman" w:cs="Times New Roman"/>
          <w:sz w:val="24"/>
          <w:szCs w:val="24"/>
        </w:rPr>
        <w:t xml:space="preserve">ANOVA </w:t>
      </w:r>
      <w:bookmarkStart w:id="24" w:name="_Hlk156221407"/>
      <w:r w:rsidRPr="008F7DBB">
        <w:rPr>
          <w:rFonts w:ascii="Times New Roman" w:eastAsia="宋体" w:hAnsi="Times New Roman" w:cs="Times New Roman"/>
          <w:sz w:val="24"/>
          <w:szCs w:val="24"/>
        </w:rPr>
        <w:t>revealed significant effects of fecal addition type, sampling time, and their interactions on the</w:t>
      </w:r>
      <w:r w:rsidRPr="008F7DBB">
        <w:rPr>
          <w:sz w:val="24"/>
          <w:szCs w:val="24"/>
        </w:rPr>
        <w:t xml:space="preserve"> </w:t>
      </w:r>
      <w:r w:rsidRPr="008F7DBB">
        <w:rPr>
          <w:rFonts w:ascii="Times New Roman" w:eastAsia="宋体" w:hAnsi="Times New Roman" w:cs="Times New Roman"/>
          <w:sz w:val="24"/>
          <w:szCs w:val="24"/>
        </w:rPr>
        <w:t>litter mass loss and decomposition constants (</w:t>
      </w:r>
      <w:r w:rsidRPr="008F7DBB">
        <w:rPr>
          <w:rFonts w:ascii="Times New Roman" w:eastAsia="宋体" w:hAnsi="Times New Roman" w:cs="Times New Roman"/>
          <w:i/>
          <w:iCs/>
          <w:sz w:val="24"/>
          <w:szCs w:val="24"/>
        </w:rPr>
        <w:t>k</w:t>
      </w:r>
      <w:r w:rsidRPr="008F7DBB">
        <w:rPr>
          <w:rFonts w:ascii="Times New Roman" w:eastAsia="宋体" w:hAnsi="Times New Roman" w:cs="Times New Roman"/>
          <w:sz w:val="24"/>
          <w:szCs w:val="24"/>
        </w:rPr>
        <w:t>, day</w:t>
      </w:r>
      <w:r w:rsidRPr="008F7DBB">
        <w:rPr>
          <w:rFonts w:ascii="Times New Roman" w:eastAsia="宋体" w:hAnsi="Times New Roman" w:cs="Times New Roman"/>
          <w:sz w:val="24"/>
          <w:szCs w:val="24"/>
          <w:vertAlign w:val="superscript"/>
        </w:rPr>
        <w:t>−1</w:t>
      </w:r>
      <w:r w:rsidRPr="008F7DBB">
        <w:rPr>
          <w:rFonts w:ascii="Times New Roman" w:eastAsia="宋体" w:hAnsi="Times New Roman" w:cs="Times New Roman"/>
          <w:sz w:val="24"/>
          <w:szCs w:val="24"/>
        </w:rPr>
        <w:t xml:space="preserve">) across the study period (all </w:t>
      </w:r>
      <w:r w:rsidRPr="008F7DBB">
        <w:rPr>
          <w:rFonts w:ascii="Times New Roman" w:eastAsia="宋体" w:hAnsi="Times New Roman" w:cs="Times New Roman"/>
          <w:i/>
          <w:iCs/>
          <w:sz w:val="24"/>
          <w:szCs w:val="24"/>
        </w:rPr>
        <w:t>P</w:t>
      </w:r>
      <w:r w:rsidRPr="008F7DBB">
        <w:rPr>
          <w:rFonts w:ascii="Times New Roman" w:eastAsia="宋体" w:hAnsi="Times New Roman" w:cs="Times New Roman"/>
          <w:sz w:val="24"/>
          <w:szCs w:val="24"/>
        </w:rPr>
        <w:t xml:space="preserve"> &lt; 0.001</w:t>
      </w:r>
      <w:r w:rsidR="00BC58B5">
        <w:rPr>
          <w:rFonts w:ascii="Times New Roman" w:eastAsia="宋体" w:hAnsi="Times New Roman" w:cs="Times New Roman"/>
          <w:sz w:val="24"/>
          <w:szCs w:val="24"/>
        </w:rPr>
        <w:t xml:space="preserve">, </w:t>
      </w:r>
      <w:r w:rsidRPr="008F7DBB">
        <w:rPr>
          <w:rFonts w:ascii="Times New Roman" w:eastAsia="宋体" w:hAnsi="Times New Roman" w:cs="Times New Roman"/>
          <w:sz w:val="24"/>
          <w:szCs w:val="24"/>
        </w:rPr>
        <w:t>Table 1).</w:t>
      </w:r>
      <w:r w:rsidR="00C87602">
        <w:rPr>
          <w:rFonts w:ascii="Times New Roman" w:eastAsia="宋体" w:hAnsi="Times New Roman" w:cs="Times New Roman" w:hint="eastAsia"/>
          <w:sz w:val="24"/>
          <w:szCs w:val="24"/>
        </w:rPr>
        <w:t xml:space="preserve"> </w:t>
      </w:r>
      <w:r w:rsidR="00C87602" w:rsidRPr="00C87602">
        <w:rPr>
          <w:rFonts w:ascii="Times New Roman" w:eastAsia="宋体" w:hAnsi="Times New Roman" w:cs="Times New Roman"/>
          <w:sz w:val="24"/>
          <w:szCs w:val="24"/>
        </w:rPr>
        <w:t xml:space="preserve">At the </w:t>
      </w:r>
      <w:r w:rsidR="00C87602">
        <w:rPr>
          <w:rFonts w:ascii="Times New Roman" w:eastAsia="宋体" w:hAnsi="Times New Roman" w:cs="Times New Roman"/>
          <w:sz w:val="24"/>
          <w:szCs w:val="24"/>
        </w:rPr>
        <w:t>end</w:t>
      </w:r>
      <w:r w:rsidR="00C87602" w:rsidRPr="00C87602">
        <w:rPr>
          <w:rFonts w:ascii="Times New Roman" w:eastAsia="宋体" w:hAnsi="Times New Roman" w:cs="Times New Roman"/>
          <w:sz w:val="24"/>
          <w:szCs w:val="24"/>
        </w:rPr>
        <w:t xml:space="preserve"> of decomposition, adding sika deer feces considerably decreased litter mass loss by 23.43% (</w:t>
      </w:r>
      <w:r w:rsidR="00C87602" w:rsidRPr="00C87602">
        <w:rPr>
          <w:rFonts w:ascii="Times New Roman" w:eastAsia="宋体" w:hAnsi="Times New Roman" w:cs="Times New Roman"/>
          <w:i/>
          <w:iCs/>
          <w:sz w:val="24"/>
          <w:szCs w:val="24"/>
        </w:rPr>
        <w:t>P</w:t>
      </w:r>
      <w:r w:rsidR="00C87602" w:rsidRPr="00C87602">
        <w:rPr>
          <w:rFonts w:ascii="Times New Roman" w:eastAsia="宋体" w:hAnsi="Times New Roman" w:cs="Times New Roman"/>
          <w:sz w:val="24"/>
          <w:szCs w:val="24"/>
        </w:rPr>
        <w:t xml:space="preserve"> &lt; 0.05), while adding cow feces significantly increased it by 10.12% (</w:t>
      </w:r>
      <w:r w:rsidR="00C87602" w:rsidRPr="00C87602">
        <w:rPr>
          <w:rFonts w:ascii="Times New Roman" w:eastAsia="宋体" w:hAnsi="Times New Roman" w:cs="Times New Roman"/>
          <w:i/>
          <w:iCs/>
          <w:sz w:val="24"/>
          <w:szCs w:val="24"/>
        </w:rPr>
        <w:t>P</w:t>
      </w:r>
      <w:r w:rsidR="00C87602" w:rsidRPr="00C87602">
        <w:rPr>
          <w:rFonts w:ascii="Times New Roman" w:eastAsia="宋体" w:hAnsi="Times New Roman" w:cs="Times New Roman"/>
          <w:sz w:val="24"/>
          <w:szCs w:val="24"/>
        </w:rPr>
        <w:t xml:space="preserve"> &lt; 0.05</w:t>
      </w:r>
      <w:r w:rsidR="00BC58B5">
        <w:rPr>
          <w:rFonts w:ascii="Times New Roman" w:eastAsia="宋体" w:hAnsi="Times New Roman" w:cs="Times New Roman"/>
          <w:sz w:val="24"/>
          <w:szCs w:val="24"/>
        </w:rPr>
        <w:t xml:space="preserve">, </w:t>
      </w:r>
      <w:r w:rsidR="00C87602" w:rsidRPr="00C87602">
        <w:rPr>
          <w:rFonts w:ascii="Times New Roman" w:eastAsia="宋体" w:hAnsi="Times New Roman" w:cs="Times New Roman"/>
          <w:sz w:val="24"/>
          <w:szCs w:val="24"/>
        </w:rPr>
        <w:t>F</w:t>
      </w:r>
      <w:r w:rsidR="00BC58B5">
        <w:rPr>
          <w:rFonts w:ascii="Times New Roman" w:eastAsia="宋体" w:hAnsi="Times New Roman" w:cs="Times New Roman"/>
          <w:sz w:val="24"/>
          <w:szCs w:val="24"/>
        </w:rPr>
        <w:t>igure 1</w:t>
      </w:r>
      <w:r w:rsidR="00C87602" w:rsidRPr="00C87602">
        <w:rPr>
          <w:rFonts w:ascii="Times New Roman" w:eastAsia="宋体" w:hAnsi="Times New Roman" w:cs="Times New Roman"/>
          <w:sz w:val="24"/>
          <w:szCs w:val="24"/>
        </w:rPr>
        <w:t>).</w:t>
      </w:r>
      <w:r w:rsidRPr="008F7DBB">
        <w:rPr>
          <w:rFonts w:ascii="Times New Roman" w:eastAsia="宋体" w:hAnsi="Times New Roman" w:cs="Times New Roman"/>
          <w:sz w:val="24"/>
          <w:szCs w:val="24"/>
        </w:rPr>
        <w:t xml:space="preserve"> </w:t>
      </w:r>
      <w:r w:rsidR="00C87602" w:rsidRPr="00C87602">
        <w:rPr>
          <w:rFonts w:ascii="Times New Roman" w:eastAsia="宋体" w:hAnsi="Times New Roman" w:cs="Times New Roman"/>
          <w:sz w:val="24"/>
          <w:szCs w:val="24"/>
        </w:rPr>
        <w:t xml:space="preserve">During the study </w:t>
      </w:r>
      <w:r w:rsidR="00C87602" w:rsidRPr="00C87602">
        <w:rPr>
          <w:rFonts w:ascii="Times New Roman" w:eastAsia="宋体" w:hAnsi="Times New Roman" w:cs="Times New Roman"/>
          <w:sz w:val="24"/>
          <w:szCs w:val="24"/>
        </w:rPr>
        <w:lastRenderedPageBreak/>
        <w:t xml:space="preserve">period, there was a substantial difference in the decomposition rate between the treatments, although overall, the rate of litter decomposition dropped progressively as the decomposition time </w:t>
      </w:r>
      <w:r w:rsidR="00C87602" w:rsidRPr="008F7DBB">
        <w:rPr>
          <w:rFonts w:ascii="Times New Roman" w:eastAsia="宋体" w:hAnsi="Times New Roman" w:cs="Times New Roman"/>
          <w:sz w:val="24"/>
          <w:szCs w:val="24"/>
        </w:rPr>
        <w:t>increased</w:t>
      </w:r>
      <w:r w:rsidR="00C87602" w:rsidRPr="00C87602">
        <w:rPr>
          <w:rFonts w:ascii="Times New Roman" w:eastAsia="宋体" w:hAnsi="Times New Roman" w:cs="Times New Roman"/>
          <w:sz w:val="24"/>
          <w:szCs w:val="24"/>
        </w:rPr>
        <w:t>.</w:t>
      </w:r>
      <w:r w:rsidR="00C87602">
        <w:rPr>
          <w:rFonts w:ascii="Times New Roman" w:eastAsia="宋体" w:hAnsi="Times New Roman" w:cs="Times New Roman" w:hint="eastAsia"/>
          <w:sz w:val="24"/>
          <w:szCs w:val="24"/>
        </w:rPr>
        <w:t xml:space="preserve"> </w:t>
      </w:r>
      <w:r w:rsidRPr="008F7DBB">
        <w:rPr>
          <w:rFonts w:ascii="Times New Roman" w:eastAsia="宋体" w:hAnsi="Times New Roman" w:cs="Times New Roman"/>
          <w:sz w:val="24"/>
          <w:szCs w:val="24"/>
        </w:rPr>
        <w:t>Compared with the results of the control group (no fe</w:t>
      </w:r>
      <w:r>
        <w:rPr>
          <w:rFonts w:ascii="Times New Roman" w:eastAsia="宋体" w:hAnsi="Times New Roman" w:cs="Times New Roman"/>
          <w:sz w:val="24"/>
          <w:szCs w:val="24"/>
        </w:rPr>
        <w:t>ce</w:t>
      </w:r>
      <w:r w:rsidR="00C87602">
        <w:rPr>
          <w:rFonts w:ascii="Times New Roman" w:eastAsia="宋体" w:hAnsi="Times New Roman" w:cs="Times New Roman"/>
          <w:sz w:val="24"/>
          <w:szCs w:val="24"/>
        </w:rPr>
        <w:t>s</w:t>
      </w:r>
      <w:r w:rsidRPr="008F7DBB">
        <w:rPr>
          <w:rFonts w:ascii="Times New Roman" w:eastAsia="宋体" w:hAnsi="Times New Roman" w:cs="Times New Roman"/>
          <w:sz w:val="24"/>
          <w:szCs w:val="24"/>
        </w:rPr>
        <w:t xml:space="preserve"> addition), the addition of cattle dung significantly increased </w:t>
      </w:r>
      <w:r w:rsidRPr="008F7DBB">
        <w:rPr>
          <w:rFonts w:ascii="Times New Roman" w:eastAsia="宋体" w:hAnsi="Times New Roman" w:cs="Times New Roman"/>
          <w:i/>
          <w:sz w:val="24"/>
          <w:szCs w:val="24"/>
        </w:rPr>
        <w:t>k</w:t>
      </w:r>
      <w:r w:rsidRPr="008F7DBB">
        <w:rPr>
          <w:rFonts w:ascii="Times New Roman" w:eastAsia="宋体" w:hAnsi="Times New Roman" w:cs="Times New Roman"/>
          <w:sz w:val="24"/>
          <w:szCs w:val="24"/>
        </w:rPr>
        <w:t xml:space="preserve"> (</w:t>
      </w:r>
      <w:r w:rsidRPr="008F7DBB">
        <w:rPr>
          <w:rFonts w:ascii="Times New Roman" w:eastAsia="宋体" w:hAnsi="Times New Roman" w:cs="Times New Roman"/>
          <w:i/>
          <w:sz w:val="24"/>
          <w:szCs w:val="24"/>
        </w:rPr>
        <w:t>P</w:t>
      </w:r>
      <w:r w:rsidRPr="008F7DBB">
        <w:rPr>
          <w:rFonts w:ascii="Times New Roman" w:eastAsia="宋体" w:hAnsi="Times New Roman" w:cs="Times New Roman"/>
          <w:sz w:val="24"/>
          <w:szCs w:val="24"/>
        </w:rPr>
        <w:t xml:space="preserve"> &lt; 0.05), whereas the addition of sika deer feces decreased k (</w:t>
      </w:r>
      <w:r w:rsidRPr="008F7DBB">
        <w:rPr>
          <w:rFonts w:ascii="Times New Roman" w:eastAsia="宋体" w:hAnsi="Times New Roman" w:cs="Times New Roman"/>
          <w:i/>
          <w:sz w:val="24"/>
          <w:szCs w:val="24"/>
        </w:rPr>
        <w:t>P</w:t>
      </w:r>
      <w:r w:rsidRPr="008F7DBB">
        <w:rPr>
          <w:rFonts w:ascii="Times New Roman" w:eastAsia="宋体" w:hAnsi="Times New Roman" w:cs="Times New Roman"/>
          <w:sz w:val="24"/>
          <w:szCs w:val="24"/>
        </w:rPr>
        <w:t xml:space="preserve"> &lt; 0.05</w:t>
      </w:r>
      <w:r w:rsidR="00BC58B5">
        <w:rPr>
          <w:rFonts w:ascii="Times New Roman" w:eastAsia="宋体" w:hAnsi="Times New Roman" w:cs="Times New Roman"/>
          <w:sz w:val="24"/>
          <w:szCs w:val="24"/>
        </w:rPr>
        <w:t xml:space="preserve">, </w:t>
      </w:r>
      <w:r w:rsidR="00BC58B5" w:rsidRPr="00C87602">
        <w:rPr>
          <w:rFonts w:ascii="Times New Roman" w:eastAsia="宋体" w:hAnsi="Times New Roman" w:cs="Times New Roman"/>
          <w:sz w:val="24"/>
          <w:szCs w:val="24"/>
        </w:rPr>
        <w:t>F</w:t>
      </w:r>
      <w:r w:rsidR="00BC58B5">
        <w:rPr>
          <w:rFonts w:ascii="Times New Roman" w:eastAsia="宋体" w:hAnsi="Times New Roman" w:cs="Times New Roman"/>
          <w:sz w:val="24"/>
          <w:szCs w:val="24"/>
        </w:rPr>
        <w:t>igure 2</w:t>
      </w:r>
      <w:r w:rsidRPr="008F7DBB">
        <w:rPr>
          <w:rFonts w:ascii="Times New Roman" w:eastAsia="宋体" w:hAnsi="Times New Roman" w:cs="Times New Roman"/>
          <w:sz w:val="24"/>
          <w:szCs w:val="24"/>
        </w:rPr>
        <w:t>).</w:t>
      </w:r>
    </w:p>
    <w:bookmarkEnd w:id="24"/>
    <w:p w14:paraId="37C36264" w14:textId="4383F9D6" w:rsidR="000855A7" w:rsidRPr="00611EB9" w:rsidRDefault="000855A7" w:rsidP="00611EB9">
      <w:pPr>
        <w:spacing w:line="480" w:lineRule="auto"/>
        <w:jc w:val="left"/>
        <w:rPr>
          <w:rFonts w:ascii="Times New Roman" w:hAnsi="Times New Roman" w:cs="Times New Roman"/>
          <w:b/>
          <w:iCs/>
          <w:sz w:val="24"/>
          <w:szCs w:val="24"/>
          <w:lang w:val="en-GB"/>
        </w:rPr>
      </w:pPr>
      <w:r w:rsidRPr="00611EB9">
        <w:rPr>
          <w:rFonts w:ascii="Times New Roman" w:hAnsi="Times New Roman" w:cs="Times New Roman"/>
          <w:b/>
          <w:iCs/>
          <w:sz w:val="24"/>
          <w:szCs w:val="24"/>
          <w:lang w:val="en-GB"/>
        </w:rPr>
        <w:t xml:space="preserve">3.3 Effects of </w:t>
      </w:r>
      <w:proofErr w:type="spellStart"/>
      <w:r w:rsidRPr="00611EB9">
        <w:rPr>
          <w:rFonts w:ascii="Times New Roman" w:hAnsi="Times New Roman" w:cs="Times New Roman"/>
          <w:b/>
          <w:iCs/>
          <w:sz w:val="24"/>
          <w:szCs w:val="24"/>
          <w:lang w:val="en-GB"/>
        </w:rPr>
        <w:t>fecal</w:t>
      </w:r>
      <w:proofErr w:type="spellEnd"/>
      <w:r w:rsidRPr="00611EB9">
        <w:rPr>
          <w:rFonts w:ascii="Times New Roman" w:hAnsi="Times New Roman" w:cs="Times New Roman"/>
          <w:b/>
          <w:iCs/>
          <w:sz w:val="24"/>
          <w:szCs w:val="24"/>
          <w:lang w:val="en-GB"/>
        </w:rPr>
        <w:t xml:space="preserve"> addition on C, N, and P release</w:t>
      </w:r>
    </w:p>
    <w:p w14:paraId="5DA25665" w14:textId="22B122D4" w:rsidR="000855A7" w:rsidRPr="008F7DBB" w:rsidRDefault="000855A7" w:rsidP="00711AAF">
      <w:pPr>
        <w:widowControl/>
        <w:spacing w:line="360" w:lineRule="auto"/>
        <w:ind w:firstLineChars="50" w:firstLine="105"/>
        <w:jc w:val="left"/>
        <w:rPr>
          <w:rFonts w:ascii="Times New Roman" w:eastAsia="宋体" w:hAnsi="Times New Roman" w:cs="Times New Roman"/>
          <w:sz w:val="24"/>
          <w:szCs w:val="24"/>
        </w:rPr>
      </w:pPr>
      <w:r w:rsidRPr="008F7DBB">
        <w:rPr>
          <w:rFonts w:ascii="Times New Roman" w:eastAsia="宋体" w:hAnsi="Times New Roman" w:cs="Times New Roman" w:hint="eastAsia"/>
        </w:rPr>
        <w:t xml:space="preserve"> </w:t>
      </w:r>
      <w:bookmarkStart w:id="25" w:name="OLE_LINK5"/>
      <w:r w:rsidRPr="008F7DBB">
        <w:rPr>
          <w:rFonts w:ascii="Times New Roman" w:eastAsia="宋体" w:hAnsi="Times New Roman" w:cs="Times New Roman"/>
        </w:rPr>
        <w:t xml:space="preserve">  </w:t>
      </w:r>
      <w:r w:rsidRPr="008F7DBB">
        <w:rPr>
          <w:rFonts w:ascii="Times New Roman" w:eastAsia="宋体" w:hAnsi="Times New Roman" w:cs="Times New Roman"/>
          <w:sz w:val="24"/>
          <w:szCs w:val="24"/>
        </w:rPr>
        <w:t>The initial litter concentrations of total C, total N, total</w:t>
      </w:r>
      <w:r w:rsidRPr="008F7DBB">
        <w:rPr>
          <w:rFonts w:ascii="Times New Roman" w:eastAsia="宋体" w:hAnsi="Times New Roman" w:cs="Times New Roman" w:hint="eastAsia"/>
          <w:sz w:val="24"/>
          <w:szCs w:val="24"/>
        </w:rPr>
        <w:t xml:space="preserve"> </w:t>
      </w:r>
      <w:r w:rsidRPr="008F7DBB">
        <w:rPr>
          <w:rFonts w:ascii="Times New Roman" w:eastAsia="宋体" w:hAnsi="Times New Roman" w:cs="Times New Roman"/>
          <w:sz w:val="24"/>
          <w:szCs w:val="24"/>
        </w:rPr>
        <w:t>P, lignin, cellulose, tannin, polysaccharide, total phenols, the C/N ratio, the C/P ratio, and the N/P ratio were 480 ± 102.39 g kg</w:t>
      </w:r>
      <w:r w:rsidRPr="008F7DBB">
        <w:rPr>
          <w:rFonts w:ascii="Times New Roman" w:eastAsia="宋体" w:hAnsi="Times New Roman" w:cs="Times New Roman"/>
          <w:sz w:val="24"/>
          <w:szCs w:val="24"/>
          <w:vertAlign w:val="superscript"/>
        </w:rPr>
        <w:t>−1</w:t>
      </w:r>
      <w:r w:rsidRPr="008F7DBB">
        <w:rPr>
          <w:rFonts w:ascii="Times New Roman" w:eastAsia="宋体" w:hAnsi="Times New Roman" w:cs="Times New Roman"/>
          <w:sz w:val="24"/>
          <w:szCs w:val="24"/>
        </w:rPr>
        <w:t>, 19.82 ± 1.32 g kg</w:t>
      </w:r>
      <w:r w:rsidRPr="008F7DBB">
        <w:rPr>
          <w:rFonts w:ascii="Times New Roman" w:eastAsia="宋体" w:hAnsi="Times New Roman" w:cs="Times New Roman"/>
          <w:sz w:val="24"/>
          <w:szCs w:val="24"/>
          <w:vertAlign w:val="superscript"/>
        </w:rPr>
        <w:t>−1</w:t>
      </w:r>
      <w:r w:rsidRPr="008F7DBB">
        <w:rPr>
          <w:rFonts w:ascii="Times New Roman" w:eastAsia="宋体" w:hAnsi="Times New Roman" w:cs="Times New Roman"/>
          <w:sz w:val="24"/>
          <w:szCs w:val="24"/>
        </w:rPr>
        <w:t>, 1.45 ± 0.08 g kg</w:t>
      </w:r>
      <w:r w:rsidRPr="008F7DBB">
        <w:rPr>
          <w:rFonts w:ascii="Times New Roman" w:eastAsia="宋体" w:hAnsi="Times New Roman" w:cs="Times New Roman"/>
          <w:sz w:val="24"/>
          <w:szCs w:val="24"/>
          <w:vertAlign w:val="superscript"/>
        </w:rPr>
        <w:t>−1</w:t>
      </w:r>
      <w:r w:rsidRPr="008F7DBB">
        <w:rPr>
          <w:rFonts w:ascii="Times New Roman" w:eastAsia="宋体" w:hAnsi="Times New Roman" w:cs="Times New Roman"/>
          <w:sz w:val="24"/>
          <w:szCs w:val="24"/>
        </w:rPr>
        <w:t>, 247.37 ± 30.84 g kg</w:t>
      </w:r>
      <w:r w:rsidRPr="008F7DBB">
        <w:rPr>
          <w:rFonts w:ascii="Times New Roman" w:eastAsia="宋体" w:hAnsi="Times New Roman" w:cs="Times New Roman"/>
          <w:sz w:val="24"/>
          <w:szCs w:val="24"/>
          <w:vertAlign w:val="superscript"/>
        </w:rPr>
        <w:t>−1</w:t>
      </w:r>
      <w:r w:rsidRPr="008F7DBB">
        <w:rPr>
          <w:rFonts w:ascii="Times New Roman" w:eastAsia="宋体" w:hAnsi="Times New Roman" w:cs="Times New Roman"/>
          <w:sz w:val="24"/>
          <w:szCs w:val="24"/>
        </w:rPr>
        <w:t>, 34.15 ± 11.15 g kg</w:t>
      </w:r>
      <w:r w:rsidRPr="008F7DBB">
        <w:rPr>
          <w:rFonts w:ascii="Times New Roman" w:eastAsia="宋体" w:hAnsi="Times New Roman" w:cs="Times New Roman"/>
          <w:sz w:val="24"/>
          <w:szCs w:val="24"/>
          <w:vertAlign w:val="superscript"/>
        </w:rPr>
        <w:t>−1</w:t>
      </w:r>
      <w:r w:rsidRPr="008F7DBB">
        <w:rPr>
          <w:rFonts w:ascii="Times New Roman" w:eastAsia="宋体" w:hAnsi="Times New Roman" w:cs="Times New Roman"/>
          <w:sz w:val="24"/>
          <w:szCs w:val="24"/>
        </w:rPr>
        <w:t>, 7.08 ± 1.99 g kg</w:t>
      </w:r>
      <w:r w:rsidRPr="008F7DBB">
        <w:rPr>
          <w:rFonts w:ascii="Times New Roman" w:eastAsia="宋体" w:hAnsi="Times New Roman" w:cs="Times New Roman"/>
          <w:sz w:val="24"/>
          <w:szCs w:val="24"/>
          <w:vertAlign w:val="superscript"/>
        </w:rPr>
        <w:t>−1</w:t>
      </w:r>
      <w:r w:rsidRPr="008F7DBB">
        <w:rPr>
          <w:rFonts w:ascii="Times New Roman" w:eastAsia="宋体" w:hAnsi="Times New Roman" w:cs="Times New Roman"/>
          <w:sz w:val="24"/>
          <w:szCs w:val="24"/>
        </w:rPr>
        <w:t>, 22.68 ± 6.50 g kg</w:t>
      </w:r>
      <w:r w:rsidRPr="008F7DBB">
        <w:rPr>
          <w:rFonts w:ascii="Times New Roman" w:eastAsia="宋体" w:hAnsi="Times New Roman" w:cs="Times New Roman"/>
          <w:sz w:val="24"/>
          <w:szCs w:val="24"/>
          <w:vertAlign w:val="superscript"/>
        </w:rPr>
        <w:t>−1</w:t>
      </w:r>
      <w:r w:rsidRPr="008F7DBB">
        <w:rPr>
          <w:rFonts w:ascii="Times New Roman" w:eastAsia="宋体" w:hAnsi="Times New Roman" w:cs="Times New Roman"/>
          <w:sz w:val="24"/>
          <w:szCs w:val="24"/>
        </w:rPr>
        <w:t>, 20.08 ± 5.47 g kg</w:t>
      </w:r>
      <w:r w:rsidRPr="008F7DBB">
        <w:rPr>
          <w:rFonts w:ascii="Times New Roman" w:eastAsia="宋体" w:hAnsi="Times New Roman" w:cs="Times New Roman"/>
          <w:sz w:val="24"/>
          <w:szCs w:val="24"/>
          <w:vertAlign w:val="superscript"/>
        </w:rPr>
        <w:t>−1</w:t>
      </w:r>
      <w:r w:rsidRPr="008F7DBB">
        <w:rPr>
          <w:rFonts w:ascii="Times New Roman" w:eastAsia="宋体" w:hAnsi="Times New Roman" w:cs="Times New Roman"/>
          <w:sz w:val="24"/>
          <w:szCs w:val="24"/>
        </w:rPr>
        <w:t>, 24.64 ± 6.58, 325.31 ± 58.53 and 13.62 ± 0.25, respectively</w:t>
      </w:r>
      <w:r w:rsidRPr="008F7DBB">
        <w:rPr>
          <w:rFonts w:ascii="Times New Roman" w:eastAsia="宋体" w:hAnsi="Times New Roman" w:cs="Times New Roman" w:hint="eastAsia"/>
          <w:sz w:val="24"/>
          <w:szCs w:val="24"/>
        </w:rPr>
        <w:t xml:space="preserve"> </w:t>
      </w:r>
      <w:r w:rsidRPr="008F7DBB">
        <w:rPr>
          <w:rFonts w:ascii="Times New Roman" w:eastAsia="宋体" w:hAnsi="Times New Roman" w:cs="Times New Roman"/>
          <w:sz w:val="24"/>
          <w:szCs w:val="24"/>
        </w:rPr>
        <w:t>(</w:t>
      </w:r>
      <w:r w:rsidR="00F6216C" w:rsidRPr="00F6216C">
        <w:rPr>
          <w:rFonts w:ascii="Times New Roman" w:eastAsia="宋体" w:hAnsi="Times New Roman" w:cs="Times New Roman"/>
          <w:sz w:val="24"/>
          <w:szCs w:val="24"/>
        </w:rPr>
        <w:t>Appendix S5</w:t>
      </w:r>
      <w:r w:rsidRPr="008F7DBB">
        <w:rPr>
          <w:rFonts w:ascii="Times New Roman" w:eastAsia="宋体" w:hAnsi="Times New Roman" w:cs="Times New Roman"/>
          <w:sz w:val="24"/>
          <w:szCs w:val="24"/>
        </w:rPr>
        <w:t>). The addition of cattle and sika deer feces significantly affected C, N and</w:t>
      </w:r>
      <w:r w:rsidRPr="008F7DBB">
        <w:rPr>
          <w:rFonts w:ascii="Times New Roman" w:eastAsia="宋体" w:hAnsi="Times New Roman" w:cs="Times New Roman" w:hint="eastAsia"/>
          <w:sz w:val="24"/>
          <w:szCs w:val="24"/>
        </w:rPr>
        <w:t xml:space="preserve"> </w:t>
      </w:r>
      <w:r w:rsidRPr="008F7DBB">
        <w:rPr>
          <w:rFonts w:ascii="Times New Roman" w:eastAsia="宋体" w:hAnsi="Times New Roman" w:cs="Times New Roman"/>
          <w:sz w:val="24"/>
          <w:szCs w:val="24"/>
        </w:rPr>
        <w:t>P release. There was a significant difference in C, N and P release under the same decomposition time but with different treatment types (</w:t>
      </w:r>
      <w:r w:rsidRPr="008F7DBB">
        <w:rPr>
          <w:rFonts w:ascii="Times New Roman" w:eastAsia="宋体" w:hAnsi="Times New Roman" w:cs="Times New Roman"/>
          <w:i/>
          <w:iCs/>
          <w:sz w:val="24"/>
          <w:szCs w:val="24"/>
        </w:rPr>
        <w:t>P</w:t>
      </w:r>
      <w:r w:rsidRPr="008F7DBB">
        <w:rPr>
          <w:rFonts w:ascii="Times New Roman" w:eastAsia="宋体" w:hAnsi="Times New Roman" w:cs="Times New Roman"/>
          <w:sz w:val="24"/>
          <w:szCs w:val="24"/>
        </w:rPr>
        <w:t xml:space="preserve"> &lt; 0.05</w:t>
      </w:r>
      <w:r w:rsidR="00BC58B5">
        <w:rPr>
          <w:rFonts w:ascii="Times New Roman" w:eastAsia="宋体" w:hAnsi="Times New Roman" w:cs="Times New Roman"/>
          <w:sz w:val="24"/>
          <w:szCs w:val="24"/>
        </w:rPr>
        <w:t xml:space="preserve">, </w:t>
      </w:r>
      <w:r w:rsidR="00BC58B5" w:rsidRPr="00C87602">
        <w:rPr>
          <w:rFonts w:ascii="Times New Roman" w:eastAsia="宋体" w:hAnsi="Times New Roman" w:cs="Times New Roman"/>
          <w:sz w:val="24"/>
          <w:szCs w:val="24"/>
        </w:rPr>
        <w:t>F</w:t>
      </w:r>
      <w:r w:rsidR="00BC58B5">
        <w:rPr>
          <w:rFonts w:ascii="Times New Roman" w:eastAsia="宋体" w:hAnsi="Times New Roman" w:cs="Times New Roman"/>
          <w:sz w:val="24"/>
          <w:szCs w:val="24"/>
        </w:rPr>
        <w:t>igure 3</w:t>
      </w:r>
      <w:r w:rsidRPr="008F7DBB">
        <w:rPr>
          <w:rFonts w:ascii="Times New Roman" w:eastAsia="宋体" w:hAnsi="Times New Roman" w:cs="Times New Roman"/>
          <w:sz w:val="24"/>
          <w:szCs w:val="24"/>
        </w:rPr>
        <w:t>). Between 0 and 120 days, the average C release</w:t>
      </w:r>
      <w:bookmarkEnd w:id="25"/>
      <w:r w:rsidRPr="008F7DBB">
        <w:rPr>
          <w:rFonts w:ascii="Times New Roman" w:eastAsia="宋体" w:hAnsi="Times New Roman" w:cs="Times New Roman"/>
          <w:sz w:val="24"/>
          <w:szCs w:val="24"/>
        </w:rPr>
        <w:t xml:space="preserve"> from cattle and sika deer feces increased by 37.45% and 22.69%, respectively, </w:t>
      </w:r>
      <w:r w:rsidR="00711AAF">
        <w:rPr>
          <w:rFonts w:ascii="Times New Roman" w:eastAsia="宋体" w:hAnsi="Times New Roman" w:cs="Times New Roman"/>
          <w:sz w:val="24"/>
          <w:szCs w:val="24"/>
        </w:rPr>
        <w:t>c</w:t>
      </w:r>
      <w:r w:rsidR="00711AAF" w:rsidRPr="00711AAF">
        <w:rPr>
          <w:rFonts w:ascii="Times New Roman" w:eastAsia="宋体" w:hAnsi="Times New Roman" w:cs="Times New Roman"/>
          <w:sz w:val="24"/>
          <w:szCs w:val="24"/>
        </w:rPr>
        <w:t>ompared with the results of the control group</w:t>
      </w:r>
      <w:r w:rsidRPr="008F7DBB">
        <w:rPr>
          <w:rFonts w:ascii="Times New Roman" w:eastAsia="宋体" w:hAnsi="Times New Roman" w:cs="Times New Roman"/>
          <w:sz w:val="24"/>
          <w:szCs w:val="24"/>
        </w:rPr>
        <w:t>. In the middle of decomposition, N accumulated in all three treatment groups, and the presence of cattle feces significantly promoted N accumulation compared with that in deer (the average N accumulation increased by 154%). Throughout the decomposition</w:t>
      </w:r>
      <w:r w:rsidRPr="008F7DBB">
        <w:rPr>
          <w:rFonts w:ascii="Times New Roman" w:eastAsia="宋体" w:hAnsi="Times New Roman" w:cs="Times New Roman" w:hint="eastAsia"/>
          <w:sz w:val="24"/>
          <w:szCs w:val="24"/>
        </w:rPr>
        <w:t xml:space="preserve"> </w:t>
      </w:r>
      <w:r w:rsidRPr="008F7DBB">
        <w:rPr>
          <w:rFonts w:ascii="Times New Roman" w:eastAsia="宋体" w:hAnsi="Times New Roman" w:cs="Times New Roman"/>
          <w:sz w:val="24"/>
          <w:szCs w:val="24"/>
        </w:rPr>
        <w:t xml:space="preserve">period, </w:t>
      </w:r>
      <w:r w:rsidRPr="008F7DBB">
        <w:rPr>
          <w:rFonts w:ascii="Times New Roman" w:eastAsia="宋体" w:hAnsi="Times New Roman" w:cs="Times New Roman" w:hint="eastAsia"/>
          <w:sz w:val="24"/>
          <w:szCs w:val="24"/>
        </w:rPr>
        <w:t>i</w:t>
      </w:r>
      <w:r w:rsidRPr="008F7DBB">
        <w:rPr>
          <w:rFonts w:ascii="Times New Roman" w:eastAsia="宋体" w:hAnsi="Times New Roman" w:cs="Times New Roman"/>
          <w:sz w:val="24"/>
          <w:szCs w:val="24"/>
        </w:rPr>
        <w:t>n contrast to the control group, cattle feces accelerated the loss of P (4.35%), but deer feces reduced the release of P (27.55%). At the end of decomposition (415 d), the litter C/N ratio was no significant differen</w:t>
      </w:r>
      <w:r w:rsidR="00711AAF">
        <w:rPr>
          <w:rFonts w:ascii="Times New Roman" w:eastAsia="宋体" w:hAnsi="Times New Roman" w:cs="Times New Roman"/>
          <w:sz w:val="24"/>
          <w:szCs w:val="24"/>
        </w:rPr>
        <w:t>ce</w:t>
      </w:r>
      <w:r w:rsidRPr="008F7DBB">
        <w:rPr>
          <w:rFonts w:ascii="Times New Roman" w:eastAsia="宋体" w:hAnsi="Times New Roman" w:cs="Times New Roman"/>
          <w:sz w:val="24"/>
          <w:szCs w:val="24"/>
        </w:rPr>
        <w:t xml:space="preserve"> (Fig</w:t>
      </w:r>
      <w:r w:rsidR="00BC58B5">
        <w:rPr>
          <w:rFonts w:ascii="Times New Roman" w:eastAsia="宋体" w:hAnsi="Times New Roman" w:cs="Times New Roman"/>
          <w:sz w:val="24"/>
          <w:szCs w:val="24"/>
        </w:rPr>
        <w:t>ure</w:t>
      </w:r>
      <w:r w:rsidRPr="008F7DBB">
        <w:rPr>
          <w:rFonts w:ascii="Times New Roman" w:eastAsia="宋体" w:hAnsi="Times New Roman" w:cs="Times New Roman"/>
          <w:sz w:val="24"/>
          <w:szCs w:val="24"/>
        </w:rPr>
        <w:t xml:space="preserve"> 4a). The C/P decreased by 7.20% and 36.19% in regard to the sika deer and cattle feces, respectively, during the study period compared with that in the control group (270.48 ± 57.44, Kruskal‒Wallis test, </w:t>
      </w:r>
      <w:r w:rsidRPr="008F7DBB">
        <w:rPr>
          <w:rFonts w:ascii="Times New Roman" w:eastAsia="宋体" w:hAnsi="Times New Roman" w:cs="Times New Roman"/>
          <w:i/>
          <w:iCs/>
          <w:sz w:val="24"/>
          <w:szCs w:val="24"/>
        </w:rPr>
        <w:t>P</w:t>
      </w:r>
      <w:r w:rsidRPr="008F7DBB">
        <w:rPr>
          <w:rFonts w:ascii="Times New Roman" w:eastAsia="宋体" w:hAnsi="Times New Roman" w:cs="Times New Roman"/>
          <w:sz w:val="24"/>
          <w:szCs w:val="24"/>
        </w:rPr>
        <w:t xml:space="preserve"> &lt; 0.05</w:t>
      </w:r>
      <w:r w:rsidR="00BC58B5">
        <w:rPr>
          <w:rFonts w:ascii="Times New Roman" w:eastAsia="宋体" w:hAnsi="Times New Roman" w:cs="Times New Roman"/>
          <w:sz w:val="24"/>
          <w:szCs w:val="24"/>
        </w:rPr>
        <w:t xml:space="preserve">, </w:t>
      </w:r>
      <w:r w:rsidR="00BC58B5" w:rsidRPr="008F7DBB">
        <w:rPr>
          <w:rFonts w:ascii="Times New Roman" w:eastAsia="宋体" w:hAnsi="Times New Roman" w:cs="Times New Roman"/>
          <w:sz w:val="24"/>
          <w:szCs w:val="24"/>
        </w:rPr>
        <w:t>Fig</w:t>
      </w:r>
      <w:r w:rsidR="00BC58B5">
        <w:rPr>
          <w:rFonts w:ascii="Times New Roman" w:eastAsia="宋体" w:hAnsi="Times New Roman" w:cs="Times New Roman"/>
          <w:sz w:val="24"/>
          <w:szCs w:val="24"/>
        </w:rPr>
        <w:t>ure</w:t>
      </w:r>
      <w:r w:rsidRPr="008F7DBB">
        <w:rPr>
          <w:rFonts w:ascii="Times New Roman" w:eastAsia="宋体" w:hAnsi="Times New Roman" w:cs="Times New Roman"/>
          <w:sz w:val="24"/>
          <w:szCs w:val="24"/>
        </w:rPr>
        <w:t xml:space="preserve"> 4b). The N/P ratio decreased by 10.72% and 32.97% in regard to the sika deer and cattle feces, respectively, during the study period compared with that in the control group (34.00 ± 4.99, </w:t>
      </w:r>
      <w:r w:rsidRPr="008F7DBB">
        <w:rPr>
          <w:rFonts w:ascii="Times New Roman" w:eastAsia="宋体" w:hAnsi="Times New Roman" w:cs="Times New Roman"/>
          <w:i/>
          <w:iCs/>
          <w:sz w:val="24"/>
          <w:szCs w:val="24"/>
        </w:rPr>
        <w:t>P</w:t>
      </w:r>
      <w:r w:rsidRPr="008F7DBB">
        <w:rPr>
          <w:rFonts w:ascii="Times New Roman" w:eastAsia="宋体" w:hAnsi="Times New Roman" w:cs="Times New Roman"/>
          <w:sz w:val="24"/>
          <w:szCs w:val="24"/>
        </w:rPr>
        <w:t xml:space="preserve"> &lt; 0.05</w:t>
      </w:r>
      <w:r w:rsidR="00BC58B5">
        <w:rPr>
          <w:rFonts w:ascii="Times New Roman" w:eastAsia="宋体" w:hAnsi="Times New Roman" w:cs="Times New Roman"/>
          <w:sz w:val="24"/>
          <w:szCs w:val="24"/>
        </w:rPr>
        <w:t>,</w:t>
      </w:r>
      <w:r w:rsidRPr="008F7DBB">
        <w:rPr>
          <w:rFonts w:ascii="Times New Roman" w:eastAsia="宋体" w:hAnsi="Times New Roman" w:cs="Times New Roman"/>
          <w:sz w:val="24"/>
          <w:szCs w:val="24"/>
        </w:rPr>
        <w:t xml:space="preserve"> </w:t>
      </w:r>
      <w:r w:rsidR="00BC58B5" w:rsidRPr="008F7DBB">
        <w:rPr>
          <w:rFonts w:ascii="Times New Roman" w:eastAsia="宋体" w:hAnsi="Times New Roman" w:cs="Times New Roman"/>
          <w:sz w:val="24"/>
          <w:szCs w:val="24"/>
        </w:rPr>
        <w:t>Fig</w:t>
      </w:r>
      <w:r w:rsidR="00BC58B5">
        <w:rPr>
          <w:rFonts w:ascii="Times New Roman" w:eastAsia="宋体" w:hAnsi="Times New Roman" w:cs="Times New Roman"/>
          <w:sz w:val="24"/>
          <w:szCs w:val="24"/>
        </w:rPr>
        <w:t>ure</w:t>
      </w:r>
      <w:r w:rsidRPr="008F7DBB">
        <w:rPr>
          <w:rFonts w:ascii="Times New Roman" w:eastAsia="宋体" w:hAnsi="Times New Roman" w:cs="Times New Roman"/>
          <w:sz w:val="24"/>
          <w:szCs w:val="24"/>
        </w:rPr>
        <w:t xml:space="preserve"> 4c).</w:t>
      </w:r>
    </w:p>
    <w:p w14:paraId="6F5217BE" w14:textId="77777777" w:rsidR="00611EB9" w:rsidRPr="00611EB9" w:rsidRDefault="00611EB9" w:rsidP="00611EB9">
      <w:pPr>
        <w:spacing w:line="480" w:lineRule="auto"/>
        <w:jc w:val="left"/>
        <w:rPr>
          <w:rFonts w:ascii="Times New Roman" w:hAnsi="Times New Roman" w:cs="Times New Roman"/>
          <w:b/>
          <w:bCs/>
          <w:sz w:val="28"/>
          <w:szCs w:val="28"/>
          <w:lang w:val="en-GB"/>
        </w:rPr>
      </w:pPr>
      <w:bookmarkStart w:id="26" w:name="OLE_LINK22"/>
      <w:bookmarkStart w:id="27" w:name="OLE_LINK23"/>
      <w:r w:rsidRPr="00611EB9">
        <w:rPr>
          <w:rFonts w:ascii="Times New Roman" w:hAnsi="Times New Roman" w:cs="Times New Roman"/>
          <w:b/>
          <w:bCs/>
          <w:sz w:val="28"/>
          <w:szCs w:val="28"/>
          <w:lang w:val="en-GB"/>
        </w:rPr>
        <w:t>4 DICUSSION</w:t>
      </w:r>
    </w:p>
    <w:p w14:paraId="0F983290" w14:textId="63B9DA5B" w:rsidR="00451F08" w:rsidRPr="008F7DBB" w:rsidRDefault="00BC7A06" w:rsidP="009B363E">
      <w:pPr>
        <w:spacing w:line="360" w:lineRule="auto"/>
        <w:ind w:firstLineChars="200" w:firstLine="480"/>
        <w:jc w:val="left"/>
        <w:rPr>
          <w:rFonts w:ascii="Times New Roman" w:eastAsia="宋体" w:hAnsi="Times New Roman" w:cs="Times New Roman"/>
          <w:sz w:val="24"/>
          <w:szCs w:val="24"/>
        </w:rPr>
      </w:pPr>
      <w:r w:rsidRPr="00BC7A06">
        <w:rPr>
          <w:rFonts w:ascii="Times New Roman" w:eastAsia="宋体" w:hAnsi="Times New Roman" w:cs="Times New Roman"/>
          <w:sz w:val="24"/>
          <w:szCs w:val="24"/>
        </w:rPr>
        <w:t xml:space="preserve">By </w:t>
      </w:r>
      <w:r w:rsidRPr="00711AAF">
        <w:rPr>
          <w:rFonts w:ascii="Times New Roman" w:eastAsia="宋体" w:hAnsi="Times New Roman" w:cs="Times New Roman"/>
          <w:sz w:val="24"/>
          <w:szCs w:val="24"/>
        </w:rPr>
        <w:t>decomposition</w:t>
      </w:r>
      <w:r w:rsidRPr="00BC7A06">
        <w:rPr>
          <w:rFonts w:ascii="Times New Roman" w:eastAsia="宋体" w:hAnsi="Times New Roman" w:cs="Times New Roman"/>
          <w:sz w:val="24"/>
          <w:szCs w:val="24"/>
        </w:rPr>
        <w:t xml:space="preserve"> plants into urine and feces and affecting the decomposition of </w:t>
      </w:r>
      <w:r w:rsidRPr="00BC7A06">
        <w:rPr>
          <w:rFonts w:ascii="Times New Roman" w:eastAsia="宋体" w:hAnsi="Times New Roman" w:cs="Times New Roman"/>
          <w:sz w:val="24"/>
          <w:szCs w:val="24"/>
        </w:rPr>
        <w:lastRenderedPageBreak/>
        <w:t>litter, large herbivores can have an impact on the cycling of nutrients</w:t>
      </w:r>
      <w:r>
        <w:rPr>
          <w:rFonts w:ascii="Times New Roman" w:eastAsia="宋体" w:hAnsi="Times New Roman" w:cs="Times New Roman" w:hint="eastAsia"/>
          <w:sz w:val="24"/>
          <w:szCs w:val="24"/>
        </w:rPr>
        <w:t xml:space="preserve"> </w:t>
      </w:r>
      <w:r w:rsidR="00AB218B" w:rsidRPr="002B5908">
        <w:rPr>
          <w:rFonts w:ascii="Times New Roman" w:eastAsia="宋体" w:hAnsi="Times New Roman" w:cs="Times New Roman"/>
          <w:sz w:val="24"/>
          <w:szCs w:val="24"/>
        </w:rPr>
        <w:fldChar w:fldCharType="begin"/>
      </w:r>
      <w:r w:rsidR="002A38C9" w:rsidRPr="002B5908">
        <w:rPr>
          <w:rFonts w:ascii="Times New Roman" w:eastAsia="宋体" w:hAnsi="Times New Roman" w:cs="Times New Roman"/>
          <w:sz w:val="24"/>
          <w:szCs w:val="24"/>
        </w:rPr>
        <w:instrText xml:space="preserve"> ADDIN EN.CITE &lt;EndNote&gt;&lt;Cite&gt;&lt;Author&gt;Mancilla-Leytón&lt;/Author&gt;&lt;Year&gt;2013&lt;/Year&gt;&lt;RecNum&gt;756&lt;/RecNum&gt;&lt;DisplayText&gt;(Mancilla-Leytón et al., 2013)&lt;/DisplayText&gt;&lt;record&gt;&lt;rec-number&gt;756&lt;/rec-number&gt;&lt;foreign-keys&gt;&lt;key app="EN" db-id="zarapewsz0dfxjeeteovt20yp0s9ae2x5fzw" timestamp="1718247263"&gt;756&lt;/key&gt;&lt;/foreign-keys&gt;&lt;ref-type name="Journal Article"&gt;17&lt;/ref-type&gt;&lt;contributors&gt;&lt;authors&gt;&lt;author&gt;Mancilla-Leytón, J. M.&lt;/author&gt;&lt;author&gt;Sánchez-Lineros, V.&lt;/author&gt;&lt;author&gt;Vicente, A. M.&lt;/author&gt;&lt;/authors&gt;&lt;/contributors&gt;&lt;titles&gt;&lt;title&gt;&lt;style face="normal" font="default" size="100%"&gt;Influence of grazing on the decomposition of &lt;/style&gt;&lt;style face="italic" font="default" size="100%"&gt;Pinus pinea&lt;/style&gt;&lt;style face="normal" font="default" size="100%"&gt; L. needles in a silvopastoral system in Doana, Spain&lt;/style&gt;&lt;/title&gt;&lt;secondary-title&gt;Plant and Soil&lt;/secondary-title&gt;&lt;/titles&gt;&lt;periodical&gt;&lt;full-title&gt;Plant and Soil&lt;/full-title&gt;&lt;/periodical&gt;&lt;pages&gt;173-181&lt;/pages&gt;&lt;volume&gt;373&lt;/volume&gt;&lt;number&gt;1-2&lt;/number&gt;&lt;dates&gt;&lt;year&gt;2013&lt;/year&gt;&lt;pub-dates&gt;&lt;date&gt;Dec&lt;/date&gt;&lt;/pub-dates&gt;&lt;/dates&gt;&lt;isbn&gt;0032-079X&lt;/isbn&gt;&lt;accession-num&gt;WOS:000327400400012&lt;/accession-num&gt;&lt;urls&gt;&lt;related-urls&gt;&lt;url&gt;&lt;style face="underline" font="default" size="100%"&gt;&amp;lt;Go to ISI&amp;gt;://WOS:000327400400012&lt;/style&gt;&lt;/url&gt;&lt;/related-urls&gt;&lt;/urls&gt;&lt;electronic-resource-num&gt;10.1007/s11104-013-1788-8&lt;/electronic-resource-num&gt;&lt;/record&gt;&lt;/Cite&gt;&lt;/EndNote&gt;</w:instrText>
      </w:r>
      <w:r w:rsidR="00AB218B" w:rsidRPr="002B5908">
        <w:rPr>
          <w:rFonts w:ascii="Times New Roman" w:eastAsia="宋体" w:hAnsi="Times New Roman" w:cs="Times New Roman"/>
          <w:sz w:val="24"/>
          <w:szCs w:val="24"/>
        </w:rPr>
        <w:fldChar w:fldCharType="separate"/>
      </w:r>
      <w:r w:rsidR="002A38C9" w:rsidRPr="002B5908">
        <w:rPr>
          <w:rFonts w:ascii="Times New Roman" w:eastAsia="宋体" w:hAnsi="Times New Roman" w:cs="Times New Roman"/>
          <w:noProof/>
          <w:sz w:val="24"/>
          <w:szCs w:val="24"/>
        </w:rPr>
        <w:t>(Mancilla-Leytón et al., 2013)</w:t>
      </w:r>
      <w:r w:rsidR="00AB218B" w:rsidRPr="002B5908">
        <w:rPr>
          <w:rFonts w:ascii="Times New Roman" w:eastAsia="宋体" w:hAnsi="Times New Roman" w:cs="Times New Roman"/>
          <w:sz w:val="24"/>
          <w:szCs w:val="24"/>
        </w:rPr>
        <w:fldChar w:fldCharType="end"/>
      </w:r>
      <w:r w:rsidR="00DE73DC" w:rsidRPr="002B5908">
        <w:rPr>
          <w:rFonts w:ascii="Times New Roman" w:eastAsia="宋体" w:hAnsi="Times New Roman" w:cs="Times New Roman"/>
          <w:sz w:val="24"/>
          <w:szCs w:val="24"/>
        </w:rPr>
        <w:t>.</w:t>
      </w:r>
      <w:r w:rsidR="00971407" w:rsidRPr="002B5908">
        <w:rPr>
          <w:rFonts w:ascii="Times New Roman" w:eastAsia="宋体" w:hAnsi="Times New Roman" w:cs="Times New Roman"/>
          <w:sz w:val="24"/>
          <w:szCs w:val="24"/>
        </w:rPr>
        <w:t xml:space="preserve"> </w:t>
      </w:r>
      <w:r w:rsidR="003D5ABB" w:rsidRPr="002B5908">
        <w:rPr>
          <w:rFonts w:ascii="Times New Roman" w:eastAsia="宋体" w:hAnsi="Times New Roman" w:cs="Times New Roman"/>
          <w:sz w:val="24"/>
          <w:szCs w:val="24"/>
        </w:rPr>
        <w:t>T</w:t>
      </w:r>
      <w:r w:rsidR="00971407" w:rsidRPr="002B5908">
        <w:rPr>
          <w:rFonts w:ascii="Times New Roman" w:eastAsia="宋体" w:hAnsi="Times New Roman" w:cs="Times New Roman"/>
          <w:sz w:val="24"/>
          <w:szCs w:val="24"/>
        </w:rPr>
        <w:t xml:space="preserve">he type of grazing animal, </w:t>
      </w:r>
      <w:r w:rsidR="003D5ABB" w:rsidRPr="002B5908">
        <w:rPr>
          <w:rFonts w:ascii="Times New Roman" w:eastAsia="宋体" w:hAnsi="Times New Roman" w:cs="Times New Roman"/>
          <w:sz w:val="24"/>
          <w:szCs w:val="24"/>
        </w:rPr>
        <w:t xml:space="preserve">as well as </w:t>
      </w:r>
      <w:r w:rsidR="00656719" w:rsidRPr="00902790">
        <w:rPr>
          <w:rFonts w:ascii="Times New Roman" w:eastAsia="宋体" w:hAnsi="Times New Roman" w:cs="Times New Roman"/>
          <w:sz w:val="24"/>
          <w:szCs w:val="24"/>
        </w:rPr>
        <w:t>the forage consumed</w:t>
      </w:r>
      <w:r w:rsidR="00656719" w:rsidRPr="002B5908">
        <w:rPr>
          <w:rFonts w:ascii="Times New Roman" w:eastAsia="宋体" w:hAnsi="Times New Roman" w:cs="Times New Roman"/>
          <w:sz w:val="24"/>
          <w:szCs w:val="24"/>
        </w:rPr>
        <w:t xml:space="preserve"> </w:t>
      </w:r>
      <w:r w:rsidR="003D5ABB" w:rsidRPr="002B5908">
        <w:rPr>
          <w:rFonts w:ascii="Times New Roman" w:eastAsia="宋体" w:hAnsi="Times New Roman" w:cs="Times New Roman"/>
          <w:sz w:val="24"/>
          <w:szCs w:val="24"/>
        </w:rPr>
        <w:t xml:space="preserve">the </w:t>
      </w:r>
      <w:r w:rsidR="00971407" w:rsidRPr="002B5908">
        <w:rPr>
          <w:rFonts w:ascii="Times New Roman" w:eastAsia="宋体" w:hAnsi="Times New Roman" w:cs="Times New Roman"/>
          <w:sz w:val="24"/>
          <w:szCs w:val="24"/>
        </w:rPr>
        <w:t xml:space="preserve">quality and </w:t>
      </w:r>
      <w:r w:rsidR="00971407" w:rsidRPr="00902790">
        <w:rPr>
          <w:rFonts w:ascii="Times New Roman" w:eastAsia="宋体" w:hAnsi="Times New Roman" w:cs="Times New Roman"/>
          <w:sz w:val="24"/>
          <w:szCs w:val="24"/>
        </w:rPr>
        <w:t>composition</w:t>
      </w:r>
      <w:r w:rsidR="003D5ABB" w:rsidRPr="00902790">
        <w:rPr>
          <w:rFonts w:ascii="Times New Roman" w:eastAsia="宋体" w:hAnsi="Times New Roman" w:cs="Times New Roman"/>
          <w:sz w:val="24"/>
          <w:szCs w:val="24"/>
        </w:rPr>
        <w:t xml:space="preserve">, </w:t>
      </w:r>
      <w:r w:rsidR="00656719" w:rsidRPr="00902790">
        <w:rPr>
          <w:rFonts w:ascii="Times New Roman" w:eastAsia="宋体" w:hAnsi="Times New Roman" w:cs="Times New Roman"/>
          <w:sz w:val="24"/>
          <w:szCs w:val="24"/>
        </w:rPr>
        <w:t>excreta</w:t>
      </w:r>
      <w:r w:rsidR="00656719">
        <w:rPr>
          <w:rFonts w:ascii="Times New Roman" w:eastAsia="宋体" w:hAnsi="Times New Roman" w:cs="Times New Roman"/>
          <w:sz w:val="24"/>
          <w:szCs w:val="24"/>
        </w:rPr>
        <w:t xml:space="preserve"> </w:t>
      </w:r>
      <w:r w:rsidR="003D5ABB" w:rsidRPr="00902790">
        <w:rPr>
          <w:rFonts w:ascii="Times New Roman" w:eastAsia="宋体" w:hAnsi="Times New Roman" w:cs="Times New Roman"/>
          <w:sz w:val="24"/>
          <w:szCs w:val="24"/>
        </w:rPr>
        <w:t xml:space="preserve">could </w:t>
      </w:r>
      <w:r w:rsidR="000855A7">
        <w:rPr>
          <w:rFonts w:ascii="Times New Roman" w:eastAsia="宋体" w:hAnsi="Times New Roman" w:cs="Times New Roman"/>
          <w:sz w:val="24"/>
          <w:szCs w:val="24"/>
        </w:rPr>
        <w:t>affect</w:t>
      </w:r>
      <w:r w:rsidR="003D5ABB" w:rsidRPr="00902790">
        <w:rPr>
          <w:rFonts w:ascii="Times New Roman" w:eastAsia="宋体" w:hAnsi="Times New Roman" w:cs="Times New Roman"/>
          <w:sz w:val="24"/>
          <w:szCs w:val="24"/>
        </w:rPr>
        <w:t xml:space="preserve"> the </w:t>
      </w:r>
      <w:r w:rsidR="00656719" w:rsidRPr="00902790">
        <w:rPr>
          <w:rFonts w:ascii="Times New Roman" w:eastAsia="宋体" w:hAnsi="Times New Roman" w:cs="Times New Roman"/>
          <w:sz w:val="24"/>
          <w:szCs w:val="24"/>
        </w:rPr>
        <w:t xml:space="preserve">nutrient cycling </w:t>
      </w:r>
      <w:r w:rsidR="003D5ABB" w:rsidRPr="00902790">
        <w:rPr>
          <w:rFonts w:ascii="Times New Roman" w:eastAsia="宋体" w:hAnsi="Times New Roman" w:cs="Times New Roman"/>
          <w:sz w:val="24"/>
          <w:szCs w:val="24"/>
        </w:rPr>
        <w:t xml:space="preserve">speed and </w:t>
      </w:r>
      <w:bookmarkStart w:id="28" w:name="OLE_LINK1"/>
      <w:r w:rsidR="003D5ABB" w:rsidRPr="00902790">
        <w:rPr>
          <w:rFonts w:ascii="Times New Roman" w:eastAsia="宋体" w:hAnsi="Times New Roman" w:cs="Times New Roman"/>
          <w:sz w:val="24"/>
          <w:szCs w:val="24"/>
        </w:rPr>
        <w:t>efficiency</w:t>
      </w:r>
      <w:bookmarkEnd w:id="28"/>
      <w:r w:rsidR="003D5ABB" w:rsidRPr="00902790">
        <w:rPr>
          <w:rFonts w:ascii="Times New Roman" w:eastAsia="宋体" w:hAnsi="Times New Roman" w:cs="Times New Roman"/>
          <w:sz w:val="24"/>
          <w:szCs w:val="24"/>
        </w:rPr>
        <w:t xml:space="preserve"> </w:t>
      </w:r>
      <w:r w:rsidR="00910DE1">
        <w:rPr>
          <w:rFonts w:ascii="Times New Roman" w:eastAsia="宋体" w:hAnsi="Times New Roman" w:cs="Times New Roman"/>
          <w:sz w:val="24"/>
          <w:szCs w:val="24"/>
        </w:rPr>
        <w:fldChar w:fldCharType="begin"/>
      </w:r>
      <w:r w:rsidR="00910DE1">
        <w:rPr>
          <w:rFonts w:ascii="Times New Roman" w:eastAsia="宋体" w:hAnsi="Times New Roman" w:cs="Times New Roman"/>
          <w:sz w:val="24"/>
          <w:szCs w:val="24"/>
        </w:rPr>
        <w:instrText xml:space="preserve"> ADDIN EN.CITE &lt;EndNote&gt;&lt;Cite&gt;&lt;Author&gt;de Sousa&lt;/Author&gt;&lt;Year&gt;2024&lt;/Year&gt;&lt;RecNum&gt;238&lt;/RecNum&gt;&lt;DisplayText&gt;(de Sousa et al., 2024)&lt;/DisplayText&gt;&lt;record&gt;&lt;rec-number&gt;238&lt;/rec-number&gt;&lt;foreign-keys&gt;&lt;key app="EN" db-id="aptz9e0pvxd2vyexp5f59fecxxsvs9sx2zwx" timestamp="1721548032"&gt;238&lt;/key&gt;&lt;/foreign-keys&gt;&lt;ref-type name="Journal Article"&gt;17&lt;/ref-type&gt;&lt;contributors&gt;&lt;authors&gt;&lt;author&gt;de Sousa, Mkdr&lt;/author&gt;&lt;author&gt;Muniz, L. C.&lt;/author&gt;&lt;author&gt;Apolinário, V. X. D.&lt;/author&gt;&lt;author&gt;Costa, J. B.&lt;/author&gt;&lt;author&gt;Herrera-Angulo, A. M.&lt;/author&gt;&lt;author&gt;Dubeux, J. C. B., Jr.&lt;/author&gt;&lt;author&gt;Reis, V. R. R.&lt;/author&gt;&lt;author&gt;Figueiredo, T. S.&lt;/author&gt;&lt;author&gt;Souza, R. A.&lt;/author&gt;&lt;author&gt;Correa, E. G.&lt;/author&gt;&lt;author&gt;Coelho, J. J.&lt;/author&gt;&lt;/authors&gt;&lt;/contributors&gt;&lt;titles&gt;&lt;title&gt;Nitrogen fertilization increased grass litter decomposition in a tropical agroforestry system&lt;/title&gt;&lt;secondary-title&gt;Agroforestry Systems&lt;/secondary-title&gt;&lt;/titles&gt;&lt;periodical&gt;&lt;full-title&gt;Agroforestry Systems&lt;/full-title&gt;&lt;/periodical&gt;&lt;pages&gt;995-1008&lt;/pages&gt;&lt;volume&gt;98&lt;/volume&gt;&lt;number&gt;4&lt;/number&gt;&lt;dates&gt;&lt;year&gt;2024&lt;/year&gt;&lt;pub-dates&gt;&lt;date&gt;Apr&lt;/date&gt;&lt;/pub-dates&gt;&lt;/dates&gt;&lt;isbn&gt;0167-4366&lt;/isbn&gt;&lt;accession-num&gt;WOS:001177457000001&lt;/accession-num&gt;&lt;urls&gt;&lt;related-urls&gt;&lt;url&gt;&amp;lt;Go to ISI&amp;gt;://WOS:001177457000001&lt;/url&gt;&lt;/related-urls&gt;&lt;/urls&gt;&lt;electronic-resource-num&gt;10.1007/s10457-024-00968-x&lt;/electronic-resource-num&gt;&lt;/record&gt;&lt;/Cite&gt;&lt;/EndNote&gt;</w:instrText>
      </w:r>
      <w:r w:rsidR="00910DE1">
        <w:rPr>
          <w:rFonts w:ascii="Times New Roman" w:eastAsia="宋体" w:hAnsi="Times New Roman" w:cs="Times New Roman"/>
          <w:sz w:val="24"/>
          <w:szCs w:val="24"/>
        </w:rPr>
        <w:fldChar w:fldCharType="separate"/>
      </w:r>
      <w:r w:rsidR="00910DE1">
        <w:rPr>
          <w:rFonts w:ascii="Times New Roman" w:eastAsia="宋体" w:hAnsi="Times New Roman" w:cs="Times New Roman"/>
          <w:noProof/>
          <w:sz w:val="24"/>
          <w:szCs w:val="24"/>
        </w:rPr>
        <w:t>(de Sousa et al., 2024)</w:t>
      </w:r>
      <w:r w:rsidR="00910DE1">
        <w:rPr>
          <w:rFonts w:ascii="Times New Roman" w:eastAsia="宋体" w:hAnsi="Times New Roman" w:cs="Times New Roman"/>
          <w:sz w:val="24"/>
          <w:szCs w:val="24"/>
        </w:rPr>
        <w:fldChar w:fldCharType="end"/>
      </w:r>
      <w:r w:rsidR="00EB48F3" w:rsidRPr="00902790">
        <w:rPr>
          <w:rFonts w:ascii="Times New Roman" w:eastAsia="宋体" w:hAnsi="Times New Roman" w:cs="Times New Roman"/>
          <w:sz w:val="24"/>
          <w:szCs w:val="24"/>
        </w:rPr>
        <w:t>.</w:t>
      </w:r>
      <w:r w:rsidR="00AD057E" w:rsidRPr="00902790">
        <w:rPr>
          <w:rFonts w:ascii="Times New Roman" w:eastAsia="宋体" w:hAnsi="Times New Roman" w:cs="Times New Roman"/>
          <w:sz w:val="24"/>
          <w:szCs w:val="24"/>
        </w:rPr>
        <w:t xml:space="preserve"> </w:t>
      </w:r>
      <w:r w:rsidR="009B363E" w:rsidRPr="009B363E">
        <w:rPr>
          <w:rFonts w:ascii="Times New Roman" w:eastAsia="宋体" w:hAnsi="Times New Roman" w:cs="Times New Roman"/>
          <w:sz w:val="24"/>
          <w:szCs w:val="24"/>
        </w:rPr>
        <w:t xml:space="preserve">Our findings suggest that the processes of excrement decomposition by wild ungulates and cattle have distinct effects on the </w:t>
      </w:r>
      <w:r w:rsidR="009B363E" w:rsidRPr="002B5908">
        <w:rPr>
          <w:rFonts w:ascii="Times New Roman" w:eastAsia="宋体" w:hAnsi="Times New Roman" w:cs="Times New Roman"/>
          <w:sz w:val="24"/>
          <w:szCs w:val="24"/>
        </w:rPr>
        <w:t>decomposition</w:t>
      </w:r>
      <w:r w:rsidR="009B363E" w:rsidRPr="009B363E">
        <w:rPr>
          <w:rFonts w:ascii="Times New Roman" w:eastAsia="宋体" w:hAnsi="Times New Roman" w:cs="Times New Roman"/>
          <w:sz w:val="24"/>
          <w:szCs w:val="24"/>
        </w:rPr>
        <w:t xml:space="preserve"> of litter and the cycling of nutrients.</w:t>
      </w:r>
      <w:bookmarkEnd w:id="26"/>
      <w:bookmarkEnd w:id="27"/>
      <w:r w:rsidR="009B363E">
        <w:rPr>
          <w:rFonts w:ascii="Times New Roman" w:eastAsia="宋体" w:hAnsi="Times New Roman" w:cs="Times New Roman"/>
          <w:sz w:val="24"/>
          <w:szCs w:val="24"/>
        </w:rPr>
        <w:t xml:space="preserve"> </w:t>
      </w:r>
      <w:r w:rsidR="00451F08" w:rsidRPr="008F7DBB">
        <w:rPr>
          <w:rFonts w:ascii="Times New Roman" w:eastAsia="宋体" w:hAnsi="Times New Roman" w:cs="Times New Roman"/>
          <w:sz w:val="24"/>
          <w:szCs w:val="24"/>
        </w:rPr>
        <w:t>The addition of sika deer feces greatly slowed litter decomposition, but the addition of cattle feces significantly accelerated litter decomposition. At the end of decomposition, the addition of cattle feces resulted in a much greater release rate of C than did the addition of sika deer feces. The addition of feces increased the release of N. The addition of feces enhanced the release of P, whereas the addition of feces from sika deer reduced the release of P.</w:t>
      </w:r>
    </w:p>
    <w:p w14:paraId="1AA48FF8" w14:textId="5FACADA1" w:rsidR="00113440" w:rsidRPr="00611EB9" w:rsidRDefault="00887B58" w:rsidP="00611EB9">
      <w:pPr>
        <w:spacing w:line="480" w:lineRule="auto"/>
        <w:jc w:val="left"/>
        <w:rPr>
          <w:rFonts w:ascii="Times New Roman" w:hAnsi="Times New Roman" w:cs="Times New Roman"/>
          <w:b/>
          <w:iCs/>
          <w:sz w:val="24"/>
          <w:szCs w:val="24"/>
          <w:lang w:val="en-GB"/>
        </w:rPr>
      </w:pPr>
      <w:r w:rsidRPr="00611EB9">
        <w:rPr>
          <w:rFonts w:ascii="Times New Roman" w:hAnsi="Times New Roman" w:cs="Times New Roman" w:hint="eastAsia"/>
          <w:b/>
          <w:iCs/>
          <w:sz w:val="24"/>
          <w:szCs w:val="24"/>
          <w:lang w:val="en-GB"/>
        </w:rPr>
        <w:t>4</w:t>
      </w:r>
      <w:r w:rsidRPr="00611EB9">
        <w:rPr>
          <w:rFonts w:ascii="Times New Roman" w:hAnsi="Times New Roman" w:cs="Times New Roman"/>
          <w:b/>
          <w:iCs/>
          <w:sz w:val="24"/>
          <w:szCs w:val="24"/>
          <w:lang w:val="en-GB"/>
        </w:rPr>
        <w:t xml:space="preserve">.1 </w:t>
      </w:r>
      <w:r w:rsidR="00656719" w:rsidRPr="00611EB9">
        <w:rPr>
          <w:rFonts w:ascii="Times New Roman" w:hAnsi="Times New Roman" w:cs="Times New Roman"/>
          <w:b/>
          <w:iCs/>
          <w:sz w:val="24"/>
          <w:szCs w:val="24"/>
          <w:lang w:val="en-GB"/>
        </w:rPr>
        <w:t>Effect</w:t>
      </w:r>
      <w:r w:rsidR="003812B3" w:rsidRPr="00611EB9">
        <w:rPr>
          <w:rFonts w:ascii="Times New Roman" w:hAnsi="Times New Roman" w:cs="Times New Roman"/>
          <w:b/>
          <w:iCs/>
          <w:sz w:val="24"/>
          <w:szCs w:val="24"/>
          <w:lang w:val="en-GB"/>
        </w:rPr>
        <w:t xml:space="preserve"> of litter decomposition </w:t>
      </w:r>
      <w:r w:rsidR="005C5F5F" w:rsidRPr="00611EB9">
        <w:rPr>
          <w:rFonts w:ascii="Times New Roman" w:hAnsi="Times New Roman" w:cs="Times New Roman"/>
          <w:b/>
          <w:iCs/>
          <w:sz w:val="24"/>
          <w:szCs w:val="24"/>
          <w:lang w:val="en-GB"/>
        </w:rPr>
        <w:t xml:space="preserve">to </w:t>
      </w:r>
      <w:proofErr w:type="spellStart"/>
      <w:r w:rsidR="003812B3" w:rsidRPr="00611EB9">
        <w:rPr>
          <w:rFonts w:ascii="Times New Roman" w:hAnsi="Times New Roman" w:cs="Times New Roman"/>
          <w:b/>
          <w:iCs/>
          <w:sz w:val="24"/>
          <w:szCs w:val="24"/>
          <w:lang w:val="en-GB"/>
        </w:rPr>
        <w:t>fec</w:t>
      </w:r>
      <w:r w:rsidR="008E3825" w:rsidRPr="00611EB9">
        <w:rPr>
          <w:rFonts w:ascii="Times New Roman" w:hAnsi="Times New Roman" w:cs="Times New Roman"/>
          <w:b/>
          <w:iCs/>
          <w:sz w:val="24"/>
          <w:szCs w:val="24"/>
          <w:lang w:val="en-GB"/>
        </w:rPr>
        <w:t>al</w:t>
      </w:r>
      <w:proofErr w:type="spellEnd"/>
      <w:r w:rsidR="003812B3" w:rsidRPr="00611EB9">
        <w:rPr>
          <w:rFonts w:ascii="Times New Roman" w:hAnsi="Times New Roman" w:cs="Times New Roman"/>
          <w:b/>
          <w:iCs/>
          <w:sz w:val="24"/>
          <w:szCs w:val="24"/>
          <w:lang w:val="en-GB"/>
        </w:rPr>
        <w:t xml:space="preserve"> addition </w:t>
      </w:r>
    </w:p>
    <w:p w14:paraId="4BF50EF8" w14:textId="368012C4" w:rsidR="00CC0B69" w:rsidRPr="00F12106" w:rsidRDefault="00C579CB" w:rsidP="00F12106">
      <w:pPr>
        <w:widowControl/>
        <w:spacing w:line="360" w:lineRule="auto"/>
        <w:ind w:firstLineChars="200" w:firstLine="480"/>
        <w:jc w:val="left"/>
        <w:rPr>
          <w:rFonts w:ascii="Times New Roman" w:eastAsia="宋体" w:hAnsi="Times New Roman" w:cs="Times New Roman"/>
          <w:sz w:val="24"/>
          <w:szCs w:val="24"/>
        </w:rPr>
      </w:pPr>
      <w:r w:rsidRPr="00C579CB">
        <w:rPr>
          <w:rFonts w:ascii="Times New Roman" w:eastAsia="宋体" w:hAnsi="Times New Roman" w:cs="Times New Roman"/>
          <w:sz w:val="24"/>
          <w:szCs w:val="24"/>
        </w:rPr>
        <w:t xml:space="preserve">There are two stages </w:t>
      </w:r>
      <w:r w:rsidR="006B4465" w:rsidRPr="00125B8F">
        <w:rPr>
          <w:rFonts w:ascii="Times New Roman" w:eastAsia="宋体" w:hAnsi="Times New Roman" w:cs="Times New Roman"/>
          <w:sz w:val="24"/>
          <w:szCs w:val="24"/>
        </w:rPr>
        <w:t>separated</w:t>
      </w:r>
      <w:r w:rsidR="006B4465" w:rsidRPr="00C579CB">
        <w:rPr>
          <w:rFonts w:ascii="Times New Roman" w:eastAsia="宋体" w:hAnsi="Times New Roman" w:cs="Times New Roman"/>
          <w:sz w:val="24"/>
          <w:szCs w:val="24"/>
        </w:rPr>
        <w:t xml:space="preserve"> </w:t>
      </w:r>
      <w:r w:rsidRPr="00C579CB">
        <w:rPr>
          <w:rFonts w:ascii="Times New Roman" w:eastAsia="宋体" w:hAnsi="Times New Roman" w:cs="Times New Roman"/>
          <w:sz w:val="24"/>
          <w:szCs w:val="24"/>
        </w:rPr>
        <w:t>to the decomposition of litter.</w:t>
      </w:r>
      <w:r w:rsidR="006B4465">
        <w:rPr>
          <w:rFonts w:ascii="Times New Roman" w:eastAsia="宋体" w:hAnsi="Times New Roman" w:cs="Times New Roman"/>
          <w:sz w:val="24"/>
          <w:szCs w:val="24"/>
        </w:rPr>
        <w:t xml:space="preserve"> </w:t>
      </w:r>
      <w:r w:rsidR="002F3AF9" w:rsidRPr="00125B8F">
        <w:rPr>
          <w:rFonts w:ascii="Times New Roman" w:eastAsia="宋体" w:hAnsi="Times New Roman" w:cs="Times New Roman"/>
          <w:sz w:val="24"/>
          <w:szCs w:val="24"/>
        </w:rPr>
        <w:t>Simple sugars, carbohydrates, fatty acids, amino acids, and other soluble litter molecules are quickly ingested by soil microorganisms during the first phase, after which they either leak or volatilize into the surrounding environment</w:t>
      </w:r>
      <w:r w:rsidR="002F3AF9">
        <w:rPr>
          <w:rFonts w:ascii="Times New Roman" w:eastAsia="宋体" w:hAnsi="Times New Roman" w:cs="Times New Roman"/>
          <w:sz w:val="24"/>
          <w:szCs w:val="24"/>
        </w:rPr>
        <w:t xml:space="preserve"> </w:t>
      </w:r>
      <w:r w:rsidR="00AB218B" w:rsidRPr="002B5908">
        <w:rPr>
          <w:rFonts w:ascii="Times New Roman" w:eastAsia="宋体" w:hAnsi="Times New Roman" w:cs="Times New Roman"/>
          <w:sz w:val="24"/>
          <w:szCs w:val="24"/>
        </w:rPr>
        <w:fldChar w:fldCharType="begin"/>
      </w:r>
      <w:r w:rsidR="006E48F7">
        <w:rPr>
          <w:rFonts w:ascii="Times New Roman" w:eastAsia="宋体" w:hAnsi="Times New Roman" w:cs="Times New Roman"/>
          <w:sz w:val="24"/>
          <w:szCs w:val="24"/>
        </w:rPr>
        <w:instrText xml:space="preserve"> ADDIN EN.CITE &lt;EndNote&gt;&lt;Cite&gt;&lt;Author&gt;Berg&lt;/Author&gt;&lt;Year&gt;2014&lt;/Year&gt;&lt;RecNum&gt;75&lt;/RecNum&gt;&lt;DisplayText&gt;(Berg, 2014)&lt;/DisplayText&gt;&lt;record&gt;&lt;rec-number&gt;75&lt;/rec-number&gt;&lt;foreign-keys&gt;&lt;key app="EN" db-id="aptz9e0pvxd2vyexp5f59fecxxsvs9sx2zwx" timestamp="1718252298"&gt;75&lt;/key&gt;&lt;/foreign-keys&gt;&lt;ref-type name="Journal Article"&gt;17&lt;/ref-type&gt;&lt;contributors&gt;&lt;authors&gt;&lt;author&gt;Berg, B.&lt;/author&gt;&lt;/authors&gt;&lt;/contributors&gt;&lt;titles&gt;&lt;title&gt;Decomposition patterns for foliar litter - A theory for influencing factors&lt;/title&gt;&lt;secondary-title&gt;Soil Biology &amp;amp; Biochemistry&lt;/secondary-title&gt;&lt;/titles&gt;&lt;periodical&gt;&lt;full-title&gt;Soil Biology &amp;amp; Biochemistry&lt;/full-title&gt;&lt;/periodical&gt;&lt;pages&gt;222-232&lt;/pages&gt;&lt;volume&gt;78&lt;/volume&gt;&lt;dates&gt;&lt;year&gt;2014&lt;/year&gt;&lt;pub-dates&gt;&lt;date&gt;Nov&lt;/date&gt;&lt;/pub-dates&gt;&lt;/dates&gt;&lt;isbn&gt;0038-0717&lt;/isbn&gt;&lt;accession-num&gt;WOS:000343950600026&lt;/accession-num&gt;&lt;urls&gt;&lt;related-urls&gt;&lt;url&gt;&amp;lt;Go to ISI&amp;gt;://WOS:000343950600026&lt;/url&gt;&lt;/related-urls&gt;&lt;/urls&gt;&lt;electronic-resource-num&gt;10.1016/j.soilbio.2014.08.005&lt;/electronic-resource-num&gt;&lt;/record&gt;&lt;/Cite&gt;&lt;/EndNote&gt;</w:instrText>
      </w:r>
      <w:r w:rsidR="00AB218B" w:rsidRPr="002B5908">
        <w:rPr>
          <w:rFonts w:ascii="Times New Roman" w:eastAsia="宋体" w:hAnsi="Times New Roman" w:cs="Times New Roman"/>
          <w:sz w:val="24"/>
          <w:szCs w:val="24"/>
        </w:rPr>
        <w:fldChar w:fldCharType="separate"/>
      </w:r>
      <w:r w:rsidR="00AB218B" w:rsidRPr="002B5908">
        <w:rPr>
          <w:rFonts w:ascii="Times New Roman" w:eastAsia="宋体" w:hAnsi="Times New Roman" w:cs="Times New Roman"/>
          <w:noProof/>
          <w:sz w:val="24"/>
          <w:szCs w:val="24"/>
        </w:rPr>
        <w:t>(Berg, 2014)</w:t>
      </w:r>
      <w:r w:rsidR="00AB218B" w:rsidRPr="002B5908">
        <w:rPr>
          <w:rFonts w:ascii="Times New Roman" w:eastAsia="宋体" w:hAnsi="Times New Roman" w:cs="Times New Roman"/>
          <w:sz w:val="24"/>
          <w:szCs w:val="24"/>
        </w:rPr>
        <w:fldChar w:fldCharType="end"/>
      </w:r>
      <w:r w:rsidR="00AC2B2C" w:rsidRPr="002B5908">
        <w:rPr>
          <w:rFonts w:ascii="Times New Roman" w:eastAsia="宋体" w:hAnsi="Times New Roman" w:cs="Times New Roman"/>
          <w:sz w:val="24"/>
          <w:szCs w:val="24"/>
        </w:rPr>
        <w:t xml:space="preserve">. </w:t>
      </w:r>
      <w:r w:rsidR="002F3AF9" w:rsidRPr="00125B8F">
        <w:rPr>
          <w:rFonts w:ascii="Times New Roman" w:eastAsia="宋体" w:hAnsi="Times New Roman" w:cs="Times New Roman"/>
          <w:sz w:val="24"/>
          <w:szCs w:val="24"/>
        </w:rPr>
        <w:t xml:space="preserve">This stage typically has the highest rates of </w:t>
      </w:r>
      <w:r w:rsidR="002F3AF9">
        <w:rPr>
          <w:rFonts w:ascii="Times New Roman" w:eastAsia="宋体" w:hAnsi="Times New Roman" w:cs="Times New Roman"/>
          <w:sz w:val="24"/>
          <w:szCs w:val="24"/>
        </w:rPr>
        <w:t>decomposition</w:t>
      </w:r>
      <w:r w:rsidR="002F3AF9" w:rsidRPr="00125B8F">
        <w:rPr>
          <w:rFonts w:ascii="Times New Roman" w:eastAsia="宋体" w:hAnsi="Times New Roman" w:cs="Times New Roman"/>
          <w:sz w:val="24"/>
          <w:szCs w:val="24"/>
        </w:rPr>
        <w:t>, leading to a quick loss of plant material</w:t>
      </w:r>
      <w:r w:rsidR="00AB218B" w:rsidRPr="002B5908">
        <w:rPr>
          <w:rFonts w:ascii="Times New Roman" w:eastAsia="宋体" w:hAnsi="Times New Roman" w:cs="Times New Roman" w:hint="eastAsia"/>
          <w:sz w:val="24"/>
          <w:szCs w:val="24"/>
        </w:rPr>
        <w:t xml:space="preserve"> </w:t>
      </w:r>
      <w:r w:rsidR="00AB218B" w:rsidRPr="002B5908">
        <w:rPr>
          <w:rFonts w:ascii="Times New Roman" w:eastAsia="宋体" w:hAnsi="Times New Roman" w:cs="Times New Roman"/>
          <w:sz w:val="24"/>
          <w:szCs w:val="24"/>
        </w:rPr>
        <w:fldChar w:fldCharType="begin"/>
      </w:r>
      <w:r w:rsidR="006E48F7">
        <w:rPr>
          <w:rFonts w:ascii="Times New Roman" w:eastAsia="宋体" w:hAnsi="Times New Roman" w:cs="Times New Roman"/>
          <w:sz w:val="24"/>
          <w:szCs w:val="24"/>
        </w:rPr>
        <w:instrText xml:space="preserve"> ADDIN EN.CITE &lt;EndNote&gt;&lt;Cite&gt;&lt;Author&gt;Naeem&lt;/Author&gt;&lt;Year&gt;2022&lt;/Year&gt;&lt;RecNum&gt;49&lt;/RecNum&gt;&lt;DisplayText&gt;(Naeem et al., 2022)&lt;/DisplayText&gt;&lt;record&gt;&lt;rec-number&gt;49&lt;/rec-number&gt;&lt;foreign-keys&gt;&lt;key app="EN" db-id="aptz9e0pvxd2vyexp5f59fecxxsvs9sx2zwx" timestamp="1718252238"&gt;49&lt;/key&gt;&lt;/foreign-keys&gt;&lt;ref-type name="Journal Article"&gt;17&lt;/ref-type&gt;&lt;contributors&gt;&lt;authors&gt;&lt;author&gt;Naeem, I.&lt;/author&gt;&lt;author&gt;Wu, X. F.&lt;/author&gt;&lt;author&gt;Asif, T.&lt;/author&gt;&lt;author&gt;Wang, L.&lt;/author&gt;&lt;author&gt;Wang, D. L.&lt;/author&gt;&lt;/authors&gt;&lt;/contributors&gt;&lt;titles&gt;&lt;title&gt;Livestock diversification implicitly affects litter decomposition depending on altered soil properties and plant litter quality in a meadow steppe&lt;/title&gt;&lt;secondary-title&gt;Plant and Soil&lt;/secondary-title&gt;&lt;/titles&gt;&lt;periodical&gt;&lt;full-title&gt;Plant and Soil&lt;/full-title&gt;&lt;/periodical&gt;&lt;pages&gt;49-62&lt;/pages&gt;&lt;volume&gt;473&lt;/volume&gt;&lt;number&gt;1-2&lt;/number&gt;&lt;dates&gt;&lt;year&gt;2022&lt;/year&gt;&lt;pub-dates&gt;&lt;date&gt;Apr&lt;/date&gt;&lt;/pub-dates&gt;&lt;/dates&gt;&lt;isbn&gt;0032-079X&lt;/isbn&gt;&lt;accession-num&gt;WOS:000669747800001&lt;/accession-num&gt;&lt;urls&gt;&lt;related-urls&gt;&lt;url&gt;&amp;lt;Go to ISI&amp;gt;://WOS:000669747800001&lt;/url&gt;&lt;/related-urls&gt;&lt;/urls&gt;&lt;electronic-resource-num&gt;10.1007/s11104-021-05006-8&lt;/electronic-resource-num&gt;&lt;/record&gt;&lt;/Cite&gt;&lt;/EndNote&gt;</w:instrText>
      </w:r>
      <w:r w:rsidR="00AB218B" w:rsidRPr="002B5908">
        <w:rPr>
          <w:rFonts w:ascii="Times New Roman" w:eastAsia="宋体" w:hAnsi="Times New Roman" w:cs="Times New Roman"/>
          <w:sz w:val="24"/>
          <w:szCs w:val="24"/>
        </w:rPr>
        <w:fldChar w:fldCharType="separate"/>
      </w:r>
      <w:r w:rsidR="00AB218B" w:rsidRPr="002B5908">
        <w:rPr>
          <w:rFonts w:ascii="Times New Roman" w:eastAsia="宋体" w:hAnsi="Times New Roman" w:cs="Times New Roman"/>
          <w:noProof/>
          <w:sz w:val="24"/>
          <w:szCs w:val="24"/>
        </w:rPr>
        <w:t>(Naeem et al., 2022)</w:t>
      </w:r>
      <w:r w:rsidR="00AB218B" w:rsidRPr="002B5908">
        <w:rPr>
          <w:rFonts w:ascii="Times New Roman" w:eastAsia="宋体" w:hAnsi="Times New Roman" w:cs="Times New Roman"/>
          <w:sz w:val="24"/>
          <w:szCs w:val="24"/>
        </w:rPr>
        <w:fldChar w:fldCharType="end"/>
      </w:r>
      <w:r w:rsidR="00AC2B2C" w:rsidRPr="002B5908">
        <w:rPr>
          <w:rFonts w:ascii="Times New Roman" w:eastAsia="宋体" w:hAnsi="Times New Roman" w:cs="Times New Roman"/>
          <w:sz w:val="24"/>
          <w:szCs w:val="24"/>
        </w:rPr>
        <w:t xml:space="preserve">. </w:t>
      </w:r>
      <w:r w:rsidR="002F3AF9" w:rsidRPr="00125B8F">
        <w:rPr>
          <w:rFonts w:ascii="Times New Roman" w:eastAsia="宋体" w:hAnsi="Times New Roman" w:cs="Times New Roman"/>
          <w:sz w:val="24"/>
          <w:szCs w:val="24"/>
        </w:rPr>
        <w:t xml:space="preserve">Due to the creation of lignin-like molecules and the higher concentration of resistant components (fibers, lignin, etc.) that are not </w:t>
      </w:r>
      <w:r w:rsidR="002F3AF9" w:rsidRPr="002B5908">
        <w:rPr>
          <w:rFonts w:ascii="Times New Roman" w:eastAsia="宋体" w:hAnsi="Times New Roman" w:cs="Times New Roman"/>
          <w:sz w:val="24"/>
          <w:szCs w:val="24"/>
        </w:rPr>
        <w:t>decomposition</w:t>
      </w:r>
      <w:r w:rsidR="002F3AF9" w:rsidRPr="00125B8F">
        <w:rPr>
          <w:rFonts w:ascii="Times New Roman" w:eastAsia="宋体" w:hAnsi="Times New Roman" w:cs="Times New Roman"/>
          <w:sz w:val="24"/>
          <w:szCs w:val="24"/>
        </w:rPr>
        <w:t xml:space="preserve"> in the first phase, the second phase typically has poor rates of </w:t>
      </w:r>
      <w:r w:rsidR="002F3AF9" w:rsidRPr="002B5908">
        <w:rPr>
          <w:rFonts w:ascii="Times New Roman" w:eastAsia="宋体" w:hAnsi="Times New Roman" w:cs="Times New Roman"/>
          <w:sz w:val="24"/>
          <w:szCs w:val="24"/>
        </w:rPr>
        <w:t>decomposition</w:t>
      </w:r>
      <w:r w:rsidR="002F3AF9" w:rsidRPr="00125B8F">
        <w:rPr>
          <w:rFonts w:ascii="Times New Roman" w:eastAsia="宋体" w:hAnsi="Times New Roman" w:cs="Times New Roman"/>
          <w:sz w:val="24"/>
          <w:szCs w:val="24"/>
        </w:rPr>
        <w:t>.</w:t>
      </w:r>
      <w:r w:rsidR="00AC2B2C" w:rsidRPr="002B5908">
        <w:rPr>
          <w:rFonts w:ascii="Times New Roman" w:eastAsia="宋体" w:hAnsi="Times New Roman" w:cs="Times New Roman"/>
          <w:sz w:val="24"/>
          <w:szCs w:val="24"/>
        </w:rPr>
        <w:t xml:space="preserve"> </w:t>
      </w:r>
      <w:r w:rsidR="002F3AF9" w:rsidRPr="00125B8F">
        <w:rPr>
          <w:rFonts w:ascii="Times New Roman" w:eastAsia="宋体" w:hAnsi="Times New Roman" w:cs="Times New Roman"/>
          <w:sz w:val="24"/>
          <w:szCs w:val="24"/>
        </w:rPr>
        <w:t xml:space="preserve">These substances require a lengthier process to </w:t>
      </w:r>
      <w:r w:rsidR="002F3AF9" w:rsidRPr="002B5908">
        <w:rPr>
          <w:rFonts w:ascii="Times New Roman" w:eastAsia="宋体" w:hAnsi="Times New Roman" w:cs="Times New Roman"/>
          <w:sz w:val="24"/>
          <w:szCs w:val="24"/>
        </w:rPr>
        <w:t>decomposition</w:t>
      </w:r>
      <w:r w:rsidR="002F3AF9" w:rsidRPr="00125B8F">
        <w:rPr>
          <w:rFonts w:ascii="Times New Roman" w:eastAsia="宋体" w:hAnsi="Times New Roman" w:cs="Times New Roman"/>
          <w:sz w:val="24"/>
          <w:szCs w:val="24"/>
        </w:rPr>
        <w:t>, requiring specific microbial involvement, which will result in the creation of stable, long-lasting chemicals in the soil</w:t>
      </w:r>
      <w:r w:rsidR="00AB218B" w:rsidRPr="002B5908">
        <w:rPr>
          <w:rFonts w:ascii="Times New Roman" w:eastAsia="宋体" w:hAnsi="Times New Roman" w:cs="Times New Roman" w:hint="eastAsia"/>
          <w:sz w:val="24"/>
          <w:szCs w:val="24"/>
        </w:rPr>
        <w:t xml:space="preserve"> </w:t>
      </w:r>
      <w:r w:rsidR="00AB218B" w:rsidRPr="002B5908">
        <w:rPr>
          <w:rFonts w:ascii="Times New Roman" w:eastAsia="宋体" w:hAnsi="Times New Roman" w:cs="Times New Roman"/>
          <w:sz w:val="24"/>
          <w:szCs w:val="24"/>
        </w:rPr>
        <w:fldChar w:fldCharType="begin">
          <w:fldData xml:space="preserve">PEVuZE5vdGU+PENpdGU+PEF1dGhvcj5HYXJ6b248L0F1dGhvcj48WWVhcj4yMDI0PC9ZZWFyPjxS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</w:fldData>
        </w:fldChar>
      </w:r>
      <w:r w:rsidR="004D4D08">
        <w:rPr>
          <w:rFonts w:ascii="Times New Roman" w:eastAsia="宋体" w:hAnsi="Times New Roman" w:cs="Times New Roman"/>
          <w:sz w:val="24"/>
          <w:szCs w:val="24"/>
        </w:rPr>
        <w:instrText xml:space="preserve"> ADDIN EN.CITE </w:instrText>
      </w:r>
      <w:r w:rsidR="004D4D08">
        <w:rPr>
          <w:rFonts w:ascii="Times New Roman" w:eastAsia="宋体" w:hAnsi="Times New Roman" w:cs="Times New Roman"/>
          <w:sz w:val="24"/>
          <w:szCs w:val="24"/>
        </w:rPr>
        <w:fldChar w:fldCharType="begin">
          <w:fldData xml:space="preserve">PEVuZE5vdGU+PENpdGU+PEF1dGhvcj5HYXJ6b248L0F1dGhvcj48WWVhcj4yMDI0PC9ZZWFyPjxS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</w:fldData>
        </w:fldChar>
      </w:r>
      <w:r w:rsidR="004D4D08">
        <w:rPr>
          <w:rFonts w:ascii="Times New Roman" w:eastAsia="宋体" w:hAnsi="Times New Roman" w:cs="Times New Roman"/>
          <w:sz w:val="24"/>
          <w:szCs w:val="24"/>
        </w:rPr>
        <w:instrText xml:space="preserve"> ADDIN EN.CITE.DATA </w:instrText>
      </w:r>
      <w:r w:rsidR="004D4D08">
        <w:rPr>
          <w:rFonts w:ascii="Times New Roman" w:eastAsia="宋体" w:hAnsi="Times New Roman" w:cs="Times New Roman"/>
          <w:sz w:val="24"/>
          <w:szCs w:val="24"/>
        </w:rPr>
      </w:r>
      <w:r w:rsidR="004D4D08">
        <w:rPr>
          <w:rFonts w:ascii="Times New Roman" w:eastAsia="宋体" w:hAnsi="Times New Roman" w:cs="Times New Roman"/>
          <w:sz w:val="24"/>
          <w:szCs w:val="24"/>
        </w:rPr>
        <w:fldChar w:fldCharType="end"/>
      </w:r>
      <w:r w:rsidR="00AB218B" w:rsidRPr="002B5908">
        <w:rPr>
          <w:rFonts w:ascii="Times New Roman" w:eastAsia="宋体" w:hAnsi="Times New Roman" w:cs="Times New Roman"/>
          <w:sz w:val="24"/>
          <w:szCs w:val="24"/>
        </w:rPr>
      </w:r>
      <w:r w:rsidR="00AB218B" w:rsidRPr="002B5908">
        <w:rPr>
          <w:rFonts w:ascii="Times New Roman" w:eastAsia="宋体" w:hAnsi="Times New Roman" w:cs="Times New Roman"/>
          <w:sz w:val="24"/>
          <w:szCs w:val="24"/>
        </w:rPr>
        <w:fldChar w:fldCharType="separate"/>
      </w:r>
      <w:r w:rsidR="004D4D08">
        <w:rPr>
          <w:rFonts w:ascii="Times New Roman" w:eastAsia="宋体" w:hAnsi="Times New Roman" w:cs="Times New Roman"/>
          <w:noProof/>
          <w:sz w:val="24"/>
          <w:szCs w:val="24"/>
        </w:rPr>
        <w:t>(Garzon et al., 2024; Guo &amp; Sims, 1999)</w:t>
      </w:r>
      <w:r w:rsidR="00AB218B" w:rsidRPr="002B5908">
        <w:rPr>
          <w:rFonts w:ascii="Times New Roman" w:eastAsia="宋体" w:hAnsi="Times New Roman" w:cs="Times New Roman"/>
          <w:sz w:val="24"/>
          <w:szCs w:val="24"/>
        </w:rPr>
        <w:fldChar w:fldCharType="end"/>
      </w:r>
      <w:r w:rsidR="00AC2B2C" w:rsidRPr="002B5908">
        <w:rPr>
          <w:rFonts w:ascii="Times New Roman" w:eastAsia="宋体" w:hAnsi="Times New Roman" w:cs="Times New Roman"/>
          <w:sz w:val="24"/>
          <w:szCs w:val="24"/>
        </w:rPr>
        <w:t>.</w:t>
      </w:r>
      <w:r w:rsidR="00456612" w:rsidRPr="002B5908">
        <w:rPr>
          <w:rFonts w:ascii="Times New Roman" w:eastAsia="宋体" w:hAnsi="Times New Roman" w:cs="Times New Roman" w:hint="eastAsia"/>
          <w:sz w:val="24"/>
          <w:szCs w:val="24"/>
        </w:rPr>
        <w:t xml:space="preserve"> </w:t>
      </w:r>
      <w:r w:rsidR="00C87602" w:rsidRPr="00C87602">
        <w:rPr>
          <w:rFonts w:ascii="Times New Roman" w:eastAsia="宋体" w:hAnsi="Times New Roman" w:cs="Times New Roman"/>
          <w:sz w:val="24"/>
          <w:szCs w:val="24"/>
        </w:rPr>
        <w:t>Our research showed that the decomposition of the litter</w:t>
      </w:r>
      <w:r w:rsidR="00CE7320" w:rsidRPr="002B5908">
        <w:rPr>
          <w:rFonts w:ascii="Times New Roman" w:eastAsia="宋体" w:hAnsi="Times New Roman" w:cs="Times New Roman"/>
          <w:sz w:val="24"/>
          <w:szCs w:val="24"/>
        </w:rPr>
        <w:t xml:space="preserve"> in </w:t>
      </w:r>
      <w:r w:rsidR="008E3825">
        <w:rPr>
          <w:rFonts w:ascii="Times New Roman" w:eastAsia="宋体" w:hAnsi="Times New Roman" w:cs="Times New Roman"/>
          <w:sz w:val="24"/>
          <w:szCs w:val="24"/>
        </w:rPr>
        <w:t xml:space="preserve">the </w:t>
      </w:r>
      <w:r w:rsidR="00CE7320" w:rsidRPr="002B5908">
        <w:rPr>
          <w:rFonts w:ascii="Times New Roman" w:eastAsia="宋体" w:hAnsi="Times New Roman" w:cs="Times New Roman"/>
          <w:sz w:val="24"/>
          <w:szCs w:val="24"/>
        </w:rPr>
        <w:t xml:space="preserve">Northeast </w:t>
      </w:r>
      <w:r w:rsidR="00456612" w:rsidRPr="002B5908">
        <w:rPr>
          <w:rFonts w:ascii="Times New Roman" w:eastAsia="宋体" w:hAnsi="Times New Roman" w:cs="Times New Roman"/>
          <w:sz w:val="24"/>
          <w:szCs w:val="24"/>
        </w:rPr>
        <w:t>Asian temperate forest</w:t>
      </w:r>
      <w:r w:rsidR="00CE7320" w:rsidRPr="002B5908">
        <w:rPr>
          <w:rFonts w:ascii="Times New Roman" w:eastAsia="宋体" w:hAnsi="Times New Roman" w:cs="Times New Roman"/>
          <w:sz w:val="24"/>
          <w:szCs w:val="24"/>
        </w:rPr>
        <w:t xml:space="preserve"> </w:t>
      </w:r>
      <w:r w:rsidR="008E3825">
        <w:rPr>
          <w:rFonts w:ascii="Times New Roman" w:eastAsia="宋体" w:hAnsi="Times New Roman" w:cs="Times New Roman"/>
          <w:sz w:val="24"/>
          <w:szCs w:val="24"/>
        </w:rPr>
        <w:t>was</w:t>
      </w:r>
      <w:r w:rsidR="00CE7320" w:rsidRPr="002B5908">
        <w:rPr>
          <w:rFonts w:ascii="Times New Roman" w:eastAsia="宋体" w:hAnsi="Times New Roman" w:cs="Times New Roman"/>
          <w:sz w:val="24"/>
          <w:szCs w:val="24"/>
        </w:rPr>
        <w:t xml:space="preserve"> faster before 240 days and after</w:t>
      </w:r>
      <w:r w:rsidR="008E3825">
        <w:rPr>
          <w:rFonts w:ascii="Times New Roman" w:eastAsia="宋体" w:hAnsi="Times New Roman" w:cs="Times New Roman"/>
          <w:sz w:val="24"/>
          <w:szCs w:val="24"/>
        </w:rPr>
        <w:t xml:space="preserve"> 240 days</w:t>
      </w:r>
      <w:r w:rsidR="00CE7320" w:rsidRPr="002B5908">
        <w:rPr>
          <w:rFonts w:ascii="Times New Roman" w:eastAsia="宋体" w:hAnsi="Times New Roman" w:cs="Times New Roman"/>
          <w:sz w:val="24"/>
          <w:szCs w:val="24"/>
        </w:rPr>
        <w:t xml:space="preserve">, which is in line with the general </w:t>
      </w:r>
      <w:r w:rsidR="008E3825">
        <w:rPr>
          <w:rFonts w:ascii="Times New Roman" w:eastAsia="宋体" w:hAnsi="Times New Roman" w:cs="Times New Roman"/>
          <w:sz w:val="24"/>
          <w:szCs w:val="24"/>
        </w:rPr>
        <w:t>trend</w:t>
      </w:r>
      <w:r w:rsidR="00CE7320" w:rsidRPr="002B5908">
        <w:rPr>
          <w:rFonts w:ascii="Times New Roman" w:eastAsia="宋体" w:hAnsi="Times New Roman" w:cs="Times New Roman"/>
          <w:sz w:val="24"/>
          <w:szCs w:val="24"/>
        </w:rPr>
        <w:t>.</w:t>
      </w:r>
      <w:r w:rsidR="00894D7B" w:rsidRPr="002B5908">
        <w:rPr>
          <w:rFonts w:ascii="Times New Roman" w:hAnsi="Times New Roman" w:cs="Times New Roman"/>
          <w:kern w:val="0"/>
          <w:sz w:val="24"/>
          <w:szCs w:val="24"/>
        </w:rPr>
        <w:t xml:space="preserve"> Berg</w:t>
      </w:r>
      <w:r w:rsidR="00CE7320" w:rsidRPr="002B5908">
        <w:rPr>
          <w:rFonts w:ascii="Times New Roman" w:eastAsia="宋体" w:hAnsi="Times New Roman" w:cs="Times New Roman"/>
          <w:sz w:val="24"/>
          <w:szCs w:val="24"/>
        </w:rPr>
        <w:t xml:space="preserve"> </w:t>
      </w:r>
      <w:r w:rsidR="00AB218B" w:rsidRPr="002B5908">
        <w:rPr>
          <w:rFonts w:ascii="Times New Roman" w:eastAsia="宋体" w:hAnsi="Times New Roman" w:cs="Times New Roman"/>
          <w:sz w:val="24"/>
          <w:szCs w:val="24"/>
        </w:rPr>
        <w:fldChar w:fldCharType="begin"/>
      </w:r>
      <w:r w:rsidR="006E48F7">
        <w:rPr>
          <w:rFonts w:ascii="Times New Roman" w:eastAsia="宋体" w:hAnsi="Times New Roman" w:cs="Times New Roman"/>
          <w:sz w:val="24"/>
          <w:szCs w:val="24"/>
        </w:rPr>
        <w:instrText xml:space="preserve"> ADDIN EN.CITE &lt;EndNote&gt;&lt;Cite ExcludeAuth="1"&gt;&lt;Author&gt;Berg&lt;/Author&gt;&lt;Year&gt;2014&lt;/Year&gt;&lt;RecNum&gt;75&lt;/RecNum&gt;&lt;DisplayText&gt;(2014)&lt;/DisplayText&gt;&lt;record&gt;&lt;rec-number&gt;75&lt;/rec-number&gt;&lt;foreign-keys&gt;&lt;key app="EN" db-id="aptz9e0pvxd2vyexp5f59fecxxsvs9sx2zwx" timestamp="1718252298"&gt;75&lt;/key&gt;&lt;/foreign-keys&gt;&lt;ref-type name="Journal Article"&gt;17&lt;/ref-type&gt;&lt;contributors&gt;&lt;authors&gt;&lt;author&gt;Berg, B.&lt;/author&gt;&lt;/authors&gt;&lt;/contributors&gt;&lt;titles&gt;&lt;title&gt;Decomposition patterns for foliar litter - A theory for influencing factors&lt;/title&gt;&lt;secondary-title&gt;Soil Biology &amp;amp; Biochemistry&lt;/secondary-title&gt;&lt;/titles&gt;&lt;periodical&gt;&lt;full-title&gt;Soil Biology &amp;amp; Biochemistry&lt;/full-title&gt;&lt;/periodical&gt;&lt;pages&gt;222-232&lt;/pages&gt;&lt;volume&gt;78&lt;/volume&gt;&lt;dates&gt;&lt;year&gt;2014&lt;/year&gt;&lt;pub-dates&gt;&lt;date&gt;Nov&lt;/date&gt;&lt;/pub-dates&gt;&lt;/dates&gt;&lt;isbn&gt;0038-0717&lt;/isbn&gt;&lt;accession-num&gt;WOS:000343950600026&lt;/accession-num&gt;&lt;urls&gt;&lt;related-urls&gt;&lt;url&gt;&amp;lt;Go to ISI&amp;gt;://WOS:000343950600026&lt;/url&gt;&lt;/related-urls&gt;&lt;/urls&gt;&lt;electronic-resource-num&gt;10.1016/j.soilbio.2014.08.005&lt;/electronic-resource-num&gt;&lt;/record&gt;&lt;/Cite&gt;&lt;/EndNote&gt;</w:instrText>
      </w:r>
      <w:r w:rsidR="00AB218B" w:rsidRPr="002B5908">
        <w:rPr>
          <w:rFonts w:ascii="Times New Roman" w:eastAsia="宋体" w:hAnsi="Times New Roman" w:cs="Times New Roman"/>
          <w:sz w:val="24"/>
          <w:szCs w:val="24"/>
        </w:rPr>
        <w:fldChar w:fldCharType="separate"/>
      </w:r>
      <w:r w:rsidR="00AB218B" w:rsidRPr="002B5908">
        <w:rPr>
          <w:rFonts w:ascii="Times New Roman" w:eastAsia="宋体" w:hAnsi="Times New Roman" w:cs="Times New Roman"/>
          <w:noProof/>
          <w:sz w:val="24"/>
          <w:szCs w:val="24"/>
        </w:rPr>
        <w:t>(2014)</w:t>
      </w:r>
      <w:r w:rsidR="00AB218B" w:rsidRPr="002B5908">
        <w:rPr>
          <w:rFonts w:ascii="Times New Roman" w:eastAsia="宋体" w:hAnsi="Times New Roman" w:cs="Times New Roman"/>
          <w:sz w:val="24"/>
          <w:szCs w:val="24"/>
        </w:rPr>
        <w:fldChar w:fldCharType="end"/>
      </w:r>
      <w:r w:rsidR="00336F7F" w:rsidRPr="002B5908">
        <w:rPr>
          <w:rFonts w:ascii="Times New Roman" w:eastAsia="宋体" w:hAnsi="Times New Roman" w:cs="Times New Roman"/>
          <w:sz w:val="24"/>
          <w:szCs w:val="24"/>
        </w:rPr>
        <w:t xml:space="preserve"> </w:t>
      </w:r>
      <w:r w:rsidR="003D4477" w:rsidRPr="002B5908">
        <w:rPr>
          <w:rFonts w:ascii="Times New Roman" w:eastAsia="宋体" w:hAnsi="Times New Roman" w:cs="Times New Roman"/>
          <w:sz w:val="24"/>
          <w:szCs w:val="24"/>
        </w:rPr>
        <w:t xml:space="preserve">also </w:t>
      </w:r>
      <w:r w:rsidR="008E3825">
        <w:rPr>
          <w:rFonts w:ascii="Times New Roman" w:eastAsia="宋体" w:hAnsi="Times New Roman" w:cs="Times New Roman"/>
          <w:sz w:val="24"/>
          <w:szCs w:val="24"/>
        </w:rPr>
        <w:t>reported</w:t>
      </w:r>
      <w:r w:rsidR="003D4477" w:rsidRPr="002B5908">
        <w:rPr>
          <w:rFonts w:ascii="Times New Roman" w:eastAsia="宋体" w:hAnsi="Times New Roman" w:cs="Times New Roman"/>
          <w:sz w:val="24"/>
          <w:szCs w:val="24"/>
        </w:rPr>
        <w:t xml:space="preserve"> that </w:t>
      </w:r>
      <w:r w:rsidR="00437FD8" w:rsidRPr="00437FD8">
        <w:rPr>
          <w:rFonts w:ascii="Times New Roman" w:hAnsi="Times New Roman" w:cs="Times New Roman"/>
          <w:kern w:val="0"/>
          <w:sz w:val="24"/>
          <w:szCs w:val="24"/>
        </w:rPr>
        <w:t>there were variations in the rate of litter decomposition at different phases</w:t>
      </w:r>
      <w:r w:rsidR="00437FD8">
        <w:rPr>
          <w:rFonts w:ascii="Times New Roman" w:hAnsi="Times New Roman" w:cs="Times New Roman"/>
          <w:kern w:val="0"/>
          <w:sz w:val="24"/>
          <w:szCs w:val="24"/>
        </w:rPr>
        <w:t>.</w:t>
      </w:r>
      <w:r w:rsidR="003D4477" w:rsidRPr="002B5908">
        <w:rPr>
          <w:rFonts w:ascii="Times New Roman" w:eastAsia="宋体" w:hAnsi="Times New Roman" w:cs="Times New Roman"/>
          <w:sz w:val="24"/>
          <w:szCs w:val="24"/>
        </w:rPr>
        <w:t xml:space="preserve"> </w:t>
      </w:r>
      <w:r w:rsidR="00437FD8" w:rsidRPr="00437FD8">
        <w:rPr>
          <w:rFonts w:ascii="Times New Roman" w:eastAsia="宋体" w:hAnsi="Times New Roman" w:cs="Times New Roman"/>
          <w:sz w:val="24"/>
          <w:szCs w:val="24"/>
        </w:rPr>
        <w:t xml:space="preserve">In the early phases of decomposition </w:t>
      </w:r>
      <w:r w:rsidR="00437FD8" w:rsidRPr="008F7DBB">
        <w:rPr>
          <w:rFonts w:ascii="Times New Roman" w:eastAsia="宋体" w:hAnsi="Times New Roman" w:cs="Times New Roman"/>
          <w:sz w:val="24"/>
          <w:szCs w:val="24"/>
        </w:rPr>
        <w:t>(the autumn and winter seasons)</w:t>
      </w:r>
      <w:r w:rsidR="00437FD8" w:rsidRPr="00437FD8">
        <w:rPr>
          <w:rFonts w:ascii="Times New Roman" w:eastAsia="宋体" w:hAnsi="Times New Roman" w:cs="Times New Roman"/>
          <w:sz w:val="24"/>
          <w:szCs w:val="24"/>
        </w:rPr>
        <w:t xml:space="preserve"> in our </w:t>
      </w:r>
      <w:r w:rsidR="00437FD8" w:rsidRPr="008F7DBB">
        <w:rPr>
          <w:rFonts w:ascii="Times New Roman" w:eastAsia="宋体" w:hAnsi="Times New Roman" w:cs="Times New Roman"/>
          <w:sz w:val="24"/>
          <w:szCs w:val="24"/>
        </w:rPr>
        <w:t>study</w:t>
      </w:r>
      <w:r w:rsidR="00437FD8">
        <w:rPr>
          <w:rFonts w:ascii="Times New Roman" w:eastAsia="宋体" w:hAnsi="Times New Roman" w:cs="Times New Roman"/>
          <w:sz w:val="24"/>
          <w:szCs w:val="24"/>
        </w:rPr>
        <w:t xml:space="preserve">, </w:t>
      </w:r>
      <w:r w:rsidR="008E3825" w:rsidRPr="008F7DBB">
        <w:rPr>
          <w:rFonts w:ascii="Times New Roman" w:eastAsia="宋体" w:hAnsi="Times New Roman" w:cs="Times New Roman"/>
          <w:sz w:val="24"/>
          <w:szCs w:val="24"/>
        </w:rPr>
        <w:t xml:space="preserve">water may have formed ice crystals in the litter, expanding the pores and cracks of the litter. On the one hand, they had a crushing effect on the litter; on the other hand, they increased the surface </w:t>
      </w:r>
      <w:r w:rsidR="008E3825" w:rsidRPr="008F7DBB">
        <w:rPr>
          <w:rFonts w:ascii="Times New Roman" w:eastAsia="宋体" w:hAnsi="Times New Roman" w:cs="Times New Roman"/>
          <w:sz w:val="24"/>
          <w:szCs w:val="24"/>
        </w:rPr>
        <w:lastRenderedPageBreak/>
        <w:t>area of the reaction, making it easier for microorganisms and enzymes to enter the interior of the litter for decomposition</w:t>
      </w:r>
      <w:r w:rsidR="008E3825">
        <w:rPr>
          <w:rFonts w:ascii="Times New Roman" w:eastAsia="宋体" w:hAnsi="Times New Roman" w:cs="Times New Roman"/>
          <w:sz w:val="24"/>
          <w:szCs w:val="24"/>
        </w:rPr>
        <w:t xml:space="preserve"> </w:t>
      </w:r>
      <w:r w:rsidR="00AB218B" w:rsidRPr="002B5908">
        <w:rPr>
          <w:rFonts w:ascii="Times New Roman" w:eastAsia="宋体" w:hAnsi="Times New Roman" w:cs="Times New Roman"/>
          <w:sz w:val="24"/>
          <w:szCs w:val="24"/>
        </w:rPr>
        <w:fldChar w:fldCharType="begin"/>
      </w:r>
      <w:r w:rsidR="004D4D08">
        <w:rPr>
          <w:rFonts w:ascii="Times New Roman" w:eastAsia="宋体" w:hAnsi="Times New Roman" w:cs="Times New Roman"/>
          <w:sz w:val="24"/>
          <w:szCs w:val="24"/>
        </w:rPr>
        <w:instrText xml:space="preserve"> ADDIN EN.CITE &lt;EndNote&gt;&lt;Cite&gt;&lt;Author&gt;Yang&lt;/Author&gt;&lt;Year&gt;2019&lt;/Year&gt;&lt;RecNum&gt;32&lt;/RecNum&gt;&lt;DisplayText&gt;(Yang &amp;amp; Wang, 2019)&lt;/DisplayText&gt;&lt;record&gt;&lt;rec-number&gt;32&lt;/rec-number&gt;&lt;foreign-keys&gt;&lt;key app="EN" db-id="aptz9e0pvxd2vyexp5f59fecxxsvs9sx2zwx" timestamp="1718252195"&gt;32&lt;/key&gt;&lt;/foreign-keys&gt;&lt;ref-type name="Journal Article"&gt;17&lt;/ref-type&gt;&lt;contributors&gt;&lt;authors&gt;&lt;author&gt;Yang, K.&lt;/author&gt;&lt;author&gt;Wang, C. H.&lt;/author&gt;&lt;/authors&gt;&lt;/contributors&gt;&lt;titles&gt;&lt;title&gt;Water storage effect of soil freeze-thaw process and its impacts on soil hydro-thermal regime variations&lt;/title&gt;&lt;secondary-title&gt;Agricultural and Forest Meteorology&lt;/secondary-title&gt;&lt;/titles&gt;&lt;periodical&gt;&lt;full-title&gt;Agricultural and Forest Meteorology&lt;/full-title&gt;&lt;/periodical&gt;&lt;pages&gt;280-294&lt;/pages&gt;&lt;volume&gt;265&lt;/volume&gt;&lt;dates&gt;&lt;year&gt;2019&lt;/year&gt;&lt;pub-dates&gt;&lt;date&gt;Feb&lt;/date&gt;&lt;/pub-dates&gt;&lt;/dates&gt;&lt;isbn&gt;0168-1923&lt;/isbn&gt;&lt;accession-num&gt;WOS:000456751200024&lt;/accession-num&gt;&lt;urls&gt;&lt;related-urls&gt;&lt;url&gt;&amp;lt;Go to ISI&amp;gt;://WOS:000456751200024&lt;/url&gt;&lt;/related-urls&gt;&lt;/urls&gt;&lt;electronic-resource-num&gt;10.1016/j.agrformet.2018.11.011&lt;/electronic-resource-num&gt;&lt;/record&gt;&lt;/Cite&gt;&lt;/EndNote&gt;</w:instrText>
      </w:r>
      <w:r w:rsidR="00AB218B" w:rsidRPr="002B5908">
        <w:rPr>
          <w:rFonts w:ascii="Times New Roman" w:eastAsia="宋体" w:hAnsi="Times New Roman" w:cs="Times New Roman"/>
          <w:sz w:val="24"/>
          <w:szCs w:val="24"/>
        </w:rPr>
        <w:fldChar w:fldCharType="separate"/>
      </w:r>
      <w:r w:rsidR="004D4D08">
        <w:rPr>
          <w:rFonts w:ascii="Times New Roman" w:eastAsia="宋体" w:hAnsi="Times New Roman" w:cs="Times New Roman"/>
          <w:noProof/>
          <w:sz w:val="24"/>
          <w:szCs w:val="24"/>
        </w:rPr>
        <w:t>(Yang &amp; Wang, 2019)</w:t>
      </w:r>
      <w:r w:rsidR="00AB218B" w:rsidRPr="002B5908">
        <w:rPr>
          <w:rFonts w:ascii="Times New Roman" w:eastAsia="宋体" w:hAnsi="Times New Roman" w:cs="Times New Roman"/>
          <w:sz w:val="24"/>
          <w:szCs w:val="24"/>
        </w:rPr>
        <w:fldChar w:fldCharType="end"/>
      </w:r>
      <w:r w:rsidR="003D4477" w:rsidRPr="002B5908">
        <w:rPr>
          <w:rFonts w:ascii="Times New Roman" w:eastAsia="宋体" w:hAnsi="Times New Roman" w:cs="Times New Roman"/>
          <w:sz w:val="24"/>
          <w:szCs w:val="24"/>
        </w:rPr>
        <w:t>.</w:t>
      </w:r>
      <w:r w:rsidR="00982A55" w:rsidRPr="002B5908">
        <w:rPr>
          <w:rFonts w:ascii="Times New Roman" w:hAnsi="Times New Roman" w:cs="Times New Roman"/>
          <w:sz w:val="24"/>
          <w:szCs w:val="24"/>
        </w:rPr>
        <w:t xml:space="preserve"> </w:t>
      </w:r>
      <w:r w:rsidR="00437FD8" w:rsidRPr="00437FD8">
        <w:rPr>
          <w:rFonts w:ascii="Times New Roman" w:hAnsi="Times New Roman" w:cs="Times New Roman"/>
          <w:sz w:val="24"/>
          <w:szCs w:val="24"/>
        </w:rPr>
        <w:t xml:space="preserve">We found that there were significant differences in the litter </w:t>
      </w:r>
      <w:r w:rsidR="00437FD8" w:rsidRPr="008F7DBB">
        <w:rPr>
          <w:rFonts w:ascii="Times New Roman" w:hAnsi="Times New Roman" w:cs="Times New Roman"/>
          <w:sz w:val="24"/>
          <w:szCs w:val="24"/>
        </w:rPr>
        <w:t>decomposition</w:t>
      </w:r>
      <w:r w:rsidR="00437FD8" w:rsidRPr="00437FD8">
        <w:rPr>
          <w:rFonts w:ascii="Times New Roman" w:hAnsi="Times New Roman" w:cs="Times New Roman"/>
          <w:sz w:val="24"/>
          <w:szCs w:val="24"/>
        </w:rPr>
        <w:t xml:space="preserve"> rate </w:t>
      </w:r>
      <w:r w:rsidR="00437FD8" w:rsidRPr="008F7DBB">
        <w:rPr>
          <w:rFonts w:ascii="Times New Roman" w:hAnsi="Times New Roman" w:cs="Times New Roman"/>
          <w:sz w:val="24"/>
          <w:szCs w:val="24"/>
        </w:rPr>
        <w:t>between</w:t>
      </w:r>
      <w:r w:rsidR="00437FD8" w:rsidRPr="00437FD8">
        <w:rPr>
          <w:rFonts w:ascii="Times New Roman" w:hAnsi="Times New Roman" w:cs="Times New Roman"/>
          <w:sz w:val="24"/>
          <w:szCs w:val="24"/>
        </w:rPr>
        <w:t xml:space="preserve"> the various types of feces</w:t>
      </w:r>
      <w:r w:rsidR="008E3825" w:rsidRPr="008F7DBB">
        <w:rPr>
          <w:rFonts w:ascii="Times New Roman" w:eastAsia="宋体" w:hAnsi="Times New Roman" w:cs="Times New Roman" w:hint="eastAsia"/>
          <w:sz w:val="24"/>
          <w:szCs w:val="24"/>
        </w:rPr>
        <w:t xml:space="preserve"> </w:t>
      </w:r>
      <w:r w:rsidR="008E3825" w:rsidRPr="008F7DBB">
        <w:rPr>
          <w:rFonts w:ascii="Times New Roman" w:eastAsia="宋体" w:hAnsi="Times New Roman" w:cs="Times New Roman"/>
          <w:sz w:val="24"/>
          <w:szCs w:val="24"/>
        </w:rPr>
        <w:t>(</w:t>
      </w:r>
      <w:r w:rsidR="00BC58B5" w:rsidRPr="008F7DBB">
        <w:rPr>
          <w:rFonts w:ascii="Times New Roman" w:eastAsia="宋体" w:hAnsi="Times New Roman" w:cs="Times New Roman"/>
          <w:sz w:val="24"/>
          <w:szCs w:val="24"/>
        </w:rPr>
        <w:t>Fig</w:t>
      </w:r>
      <w:r w:rsidR="00BC58B5">
        <w:rPr>
          <w:rFonts w:ascii="Times New Roman" w:eastAsia="宋体" w:hAnsi="Times New Roman" w:cs="Times New Roman"/>
          <w:sz w:val="24"/>
          <w:szCs w:val="24"/>
        </w:rPr>
        <w:t>ure</w:t>
      </w:r>
      <w:r w:rsidR="008E3825" w:rsidRPr="008F7DBB">
        <w:rPr>
          <w:rFonts w:ascii="Times New Roman" w:eastAsia="宋体" w:hAnsi="Times New Roman" w:cs="Times New Roman"/>
          <w:sz w:val="24"/>
          <w:szCs w:val="24"/>
        </w:rPr>
        <w:t xml:space="preserve"> 2).</w:t>
      </w:r>
      <w:r w:rsidR="008E3825" w:rsidRPr="008F7DBB">
        <w:rPr>
          <w:sz w:val="24"/>
          <w:szCs w:val="24"/>
        </w:rPr>
        <w:t xml:space="preserve"> </w:t>
      </w:r>
      <w:r w:rsidR="008E3825" w:rsidRPr="008F7DBB">
        <w:rPr>
          <w:rFonts w:ascii="Times New Roman" w:eastAsia="宋体" w:hAnsi="Times New Roman" w:cs="Times New Roman"/>
          <w:sz w:val="24"/>
          <w:szCs w:val="24"/>
        </w:rPr>
        <w:t xml:space="preserve">Litter decomposition </w:t>
      </w:r>
      <w:r w:rsidR="00E655F0">
        <w:rPr>
          <w:rFonts w:ascii="Times New Roman" w:eastAsia="宋体" w:hAnsi="Times New Roman" w:cs="Times New Roman"/>
          <w:sz w:val="24"/>
          <w:szCs w:val="24"/>
        </w:rPr>
        <w:t xml:space="preserve">at </w:t>
      </w:r>
      <w:r w:rsidR="008E3825" w:rsidRPr="008F7DBB">
        <w:rPr>
          <w:rFonts w:ascii="Times New Roman" w:eastAsia="宋体" w:hAnsi="Times New Roman" w:cs="Times New Roman"/>
          <w:sz w:val="24"/>
          <w:szCs w:val="24"/>
        </w:rPr>
        <w:t xml:space="preserve">forest ecosystems in a natural state is influenced by complex factors. Our results revealed that the initial N content in the feces of sika deer was twice that in domestic cattle feces. Sika deer feces with higher N contents had a strong inhibitory on litter decomposition, </w:t>
      </w:r>
      <w:r w:rsidR="008E3825" w:rsidRPr="008F7DBB">
        <w:rPr>
          <w:rFonts w:ascii="Times New Roman" w:eastAsia="宋体" w:hAnsi="Times New Roman" w:cs="Times New Roman"/>
          <w:color w:val="000000"/>
          <w:sz w:val="24"/>
          <w:szCs w:val="24"/>
        </w:rPr>
        <w:t>possibly</w:t>
      </w:r>
      <w:r w:rsidR="008E3825" w:rsidRPr="008F7DBB">
        <w:rPr>
          <w:rFonts w:ascii="Times New Roman" w:eastAsia="宋体" w:hAnsi="Times New Roman" w:cs="Times New Roman"/>
          <w:color w:val="000000" w:themeColor="text1"/>
          <w:sz w:val="24"/>
          <w:szCs w:val="24"/>
        </w:rPr>
        <w:t xml:space="preserve"> because</w:t>
      </w:r>
      <w:r w:rsidR="008E3825" w:rsidRPr="008F7DBB">
        <w:rPr>
          <w:rFonts w:ascii="Times New Roman" w:eastAsia="宋体" w:hAnsi="Times New Roman" w:cs="Times New Roman"/>
          <w:sz w:val="24"/>
          <w:szCs w:val="24"/>
        </w:rPr>
        <w:t xml:space="preserve"> the input of N exceeded a critical value.</w:t>
      </w:r>
      <w:r w:rsidR="00F12106" w:rsidRPr="00F12106">
        <w:rPr>
          <w:rFonts w:ascii="Times New Roman" w:eastAsia="宋体" w:hAnsi="Times New Roman" w:cs="Times New Roman"/>
          <w:sz w:val="24"/>
          <w:szCs w:val="24"/>
        </w:rPr>
        <w:t xml:space="preserve"> (1982), as the concentration of N in litter increased, so did the amount of litter that remained in the ground.</w:t>
      </w:r>
      <w:r w:rsidR="00F12106">
        <w:rPr>
          <w:rFonts w:ascii="Times New Roman" w:eastAsia="宋体" w:hAnsi="Times New Roman" w:cs="Times New Roman" w:hint="eastAsia"/>
          <w:sz w:val="24"/>
          <w:szCs w:val="24"/>
        </w:rPr>
        <w:t xml:space="preserve"> </w:t>
      </w:r>
      <w:r w:rsidR="00F12106" w:rsidRPr="00F12106">
        <w:rPr>
          <w:rFonts w:ascii="Times New Roman" w:eastAsia="宋体" w:hAnsi="Times New Roman" w:cs="Times New Roman"/>
          <w:sz w:val="24"/>
          <w:szCs w:val="24"/>
        </w:rPr>
        <w:t>According to Aber and Melillo</w:t>
      </w:r>
      <w:r w:rsidR="00F12106" w:rsidRPr="002B5908">
        <w:rPr>
          <w:rFonts w:ascii="Times New Roman" w:eastAsia="宋体" w:hAnsi="Times New Roman" w:cs="Times New Roman"/>
          <w:sz w:val="24"/>
          <w:szCs w:val="24"/>
        </w:rPr>
        <w:t xml:space="preserve"> </w:t>
      </w:r>
      <w:r w:rsidR="002A38C9" w:rsidRPr="002B5908">
        <w:rPr>
          <w:rFonts w:ascii="Times New Roman" w:eastAsia="宋体" w:hAnsi="Times New Roman" w:cs="Times New Roman"/>
          <w:sz w:val="24"/>
          <w:szCs w:val="24"/>
        </w:rPr>
        <w:fldChar w:fldCharType="begin"/>
      </w:r>
      <w:r w:rsidR="006E48F7">
        <w:rPr>
          <w:rFonts w:ascii="Times New Roman" w:eastAsia="宋体" w:hAnsi="Times New Roman" w:cs="Times New Roman"/>
          <w:sz w:val="24"/>
          <w:szCs w:val="24"/>
        </w:rPr>
        <w:instrText xml:space="preserve"> ADDIN EN.CITE &lt;EndNote&gt;&lt;Cite ExcludeAuth="1"&gt;&lt;Author&gt;Aber&lt;/Author&gt;&lt;Year&gt;1982&lt;/Year&gt;&lt;RecNum&gt;79&lt;/RecNum&gt;&lt;DisplayText&gt;(1982)&lt;/DisplayText&gt;&lt;record&gt;&lt;rec-number&gt;79&lt;/rec-number&gt;&lt;foreign-keys&gt;&lt;key app="EN" db-id="aptz9e0pvxd2vyexp5f59fecxxsvs9sx2zwx" timestamp="1718252304"&gt;79&lt;/key&gt;&lt;/foreign-keys&gt;&lt;ref-type name="Journal Article"&gt;17&lt;/ref-type&gt;&lt;contributors&gt;&lt;authors&gt;&lt;author&gt;Aber, J. D.&lt;/author&gt;&lt;author&gt;Melillo, J. M.&lt;/author&gt;&lt;/authors&gt;&lt;/contributors&gt;&lt;titles&gt;&lt;title&gt;Nitrogen immobilization in decaying hardwood leaf litter as a function of initial nitrogen and lignin content&lt;/title&gt;&lt;secondary-title&gt;Canadian Journal of Botany-Revue Canadienne De Botanique&lt;/secondary-title&gt;&lt;/titles&gt;&lt;periodical&gt;&lt;full-title&gt;Canadian Journal of Botany-Revue Canadienne De Botanique&lt;/full-title&gt;&lt;/periodical&gt;&lt;pages&gt;2263-2269&lt;/pages&gt;&lt;volume&gt;60&lt;/volume&gt;&lt;number&gt;11&lt;/number&gt;&lt;dates&gt;&lt;year&gt;1982&lt;/year&gt;&lt;/dates&gt;&lt;isbn&gt;0008-4026&lt;/isbn&gt;&lt;accession-num&gt;WOS:A1982PS25700010&lt;/accession-num&gt;&lt;urls&gt;&lt;related-urls&gt;&lt;url&gt;&lt;style face="underline" font="default" size="100%"&gt;&amp;lt;Go to ISI&amp;gt;://WOS:A1982PS25700010&lt;/style&gt;&lt;/url&gt;&lt;/related-urls&gt;&lt;/urls&gt;&lt;electronic-resource-num&gt;10.1139/b82-277&lt;/electronic-resource-num&gt;&lt;/record&gt;&lt;/Cite&gt;&lt;/EndNote&gt;</w:instrText>
      </w:r>
      <w:r w:rsidR="002A38C9" w:rsidRPr="002B5908">
        <w:rPr>
          <w:rFonts w:ascii="Times New Roman" w:eastAsia="宋体" w:hAnsi="Times New Roman" w:cs="Times New Roman"/>
          <w:sz w:val="24"/>
          <w:szCs w:val="24"/>
        </w:rPr>
        <w:fldChar w:fldCharType="separate"/>
      </w:r>
      <w:r w:rsidR="002A38C9" w:rsidRPr="002B5908">
        <w:rPr>
          <w:rFonts w:ascii="Times New Roman" w:eastAsia="宋体" w:hAnsi="Times New Roman" w:cs="Times New Roman"/>
          <w:noProof/>
          <w:sz w:val="24"/>
          <w:szCs w:val="24"/>
        </w:rPr>
        <w:t>(1982)</w:t>
      </w:r>
      <w:r w:rsidR="002A38C9" w:rsidRPr="002B5908">
        <w:rPr>
          <w:rFonts w:ascii="Times New Roman" w:eastAsia="宋体" w:hAnsi="Times New Roman" w:cs="Times New Roman"/>
          <w:sz w:val="24"/>
          <w:szCs w:val="24"/>
        </w:rPr>
        <w:fldChar w:fldCharType="end"/>
      </w:r>
      <w:r w:rsidR="00F12106">
        <w:rPr>
          <w:rFonts w:ascii="Times New Roman" w:eastAsia="宋体" w:hAnsi="Times New Roman" w:cs="Times New Roman"/>
          <w:sz w:val="24"/>
          <w:szCs w:val="24"/>
        </w:rPr>
        <w:t>,</w:t>
      </w:r>
      <w:r w:rsidR="00816D16" w:rsidRPr="002B5908">
        <w:rPr>
          <w:rFonts w:ascii="Times New Roman" w:eastAsia="宋体" w:hAnsi="Times New Roman" w:cs="Times New Roman"/>
          <w:sz w:val="24"/>
          <w:szCs w:val="24"/>
        </w:rPr>
        <w:t xml:space="preserve"> </w:t>
      </w:r>
      <w:r w:rsidR="00F12106" w:rsidRPr="00F12106">
        <w:rPr>
          <w:rFonts w:ascii="Times New Roman" w:eastAsia="宋体" w:hAnsi="Times New Roman" w:cs="Times New Roman"/>
          <w:sz w:val="24"/>
          <w:szCs w:val="24"/>
        </w:rPr>
        <w:t xml:space="preserve">as the concentration of N in litter increased, so did the amount of litter that remained in the </w:t>
      </w:r>
      <w:r w:rsidR="00F12106">
        <w:rPr>
          <w:rFonts w:ascii="Times New Roman" w:eastAsia="宋体" w:hAnsi="Times New Roman" w:cs="Times New Roman"/>
          <w:sz w:val="24"/>
          <w:szCs w:val="24"/>
        </w:rPr>
        <w:t>bags</w:t>
      </w:r>
      <w:r w:rsidR="00F12106" w:rsidRPr="00F12106">
        <w:rPr>
          <w:rFonts w:ascii="Times New Roman" w:eastAsia="宋体" w:hAnsi="Times New Roman" w:cs="Times New Roman"/>
          <w:sz w:val="24"/>
          <w:szCs w:val="24"/>
        </w:rPr>
        <w:t>.</w:t>
      </w:r>
      <w:r w:rsidR="002A38C9" w:rsidRPr="002B5908">
        <w:rPr>
          <w:rFonts w:ascii="Times New Roman" w:eastAsia="宋体" w:hAnsi="Times New Roman" w:cs="Times New Roman" w:hint="eastAsia"/>
          <w:sz w:val="24"/>
          <w:szCs w:val="24"/>
        </w:rPr>
        <w:t xml:space="preserve"> </w:t>
      </w:r>
      <w:r w:rsidR="002A38C9" w:rsidRPr="002B5908">
        <w:rPr>
          <w:rFonts w:ascii="Times New Roman" w:eastAsia="宋体" w:hAnsi="Times New Roman" w:cs="Times New Roman"/>
          <w:sz w:val="24"/>
          <w:szCs w:val="24"/>
        </w:rPr>
        <w:fldChar w:fldCharType="begin"/>
      </w:r>
      <w:r w:rsidR="002A38C9" w:rsidRPr="002B5908">
        <w:rPr>
          <w:rFonts w:ascii="Times New Roman" w:eastAsia="宋体" w:hAnsi="Times New Roman" w:cs="Times New Roman"/>
          <w:sz w:val="24"/>
          <w:szCs w:val="24"/>
        </w:rPr>
        <w:instrText xml:space="preserve"> ADDIN EN.CITE &lt;EndNote&gt;&lt;Cite&gt;&lt;Author&gt;Mancilla-Leytón&lt;/Author&gt;&lt;Year&gt;2013&lt;/Year&gt;&lt;RecNum&gt;756&lt;/RecNum&gt;&lt;DisplayText&gt;(Mancilla-Leytón et al., 2013)&lt;/DisplayText&gt;&lt;record&gt;&lt;rec-number&gt;756&lt;/rec-number&gt;&lt;foreign-keys&gt;&lt;key app="EN" db-id="zarapewsz0dfxjeeteovt20yp0s9ae2x5fzw" timestamp="1718247263"&gt;756&lt;/key&gt;&lt;/foreign-keys&gt;&lt;ref-type name="Journal Article"&gt;17&lt;/ref-type&gt;&lt;contributors&gt;&lt;authors&gt;&lt;author&gt;Mancilla-Leytón, J. M.&lt;/author&gt;&lt;author&gt;Sánchez-Lineros, V.&lt;/author&gt;&lt;author&gt;Vicente, A. M.&lt;/author&gt;&lt;/authors&gt;&lt;/contributors&gt;&lt;titles&gt;&lt;title&gt;&lt;style face="normal" font="default" size="100%"&gt;Influence of grazing on the decomposition of &lt;/style&gt;&lt;style face="italic" font="default" size="100%"&gt;Pinus pinea&lt;/style&gt;&lt;style face="normal" font="default" size="100%"&gt; L. needles in a silvopastoral system in Doana, Spain&lt;/style&gt;&lt;/title&gt;&lt;secondary-title&gt;Plant and Soil&lt;/secondary-title&gt;&lt;/titles&gt;&lt;periodical&gt;&lt;full-title&gt;Plant and Soil&lt;/full-title&gt;&lt;/periodical&gt;&lt;pages&gt;173-181&lt;/pages&gt;&lt;volume&gt;373&lt;/volume&gt;&lt;number&gt;1-2&lt;/number&gt;&lt;dates&gt;&lt;year&gt;2013&lt;/year&gt;&lt;pub-dates&gt;&lt;date&gt;Dec&lt;/date&gt;&lt;/pub-dates&gt;&lt;/dates&gt;&lt;isbn&gt;0032-079X&lt;/isbn&gt;&lt;accession-num&gt;WOS:000327400400012&lt;/accession-num&gt;&lt;urls&gt;&lt;related-urls&gt;&lt;url&gt;&lt;style face="underline" font="default" size="100%"&gt;&amp;lt;Go to ISI&amp;gt;://WOS:000327400400012&lt;/style&gt;&lt;/url&gt;&lt;/related-urls&gt;&lt;/urls&gt;&lt;electronic-resource-num&gt;10.1007/s11104-013-1788-8&lt;/electronic-resource-num&gt;&lt;/record&gt;&lt;/Cite&gt;&lt;/EndNote&gt;</w:instrText>
      </w:r>
      <w:r w:rsidR="002A38C9" w:rsidRPr="002B5908">
        <w:rPr>
          <w:rFonts w:ascii="Times New Roman" w:eastAsia="宋体" w:hAnsi="Times New Roman" w:cs="Times New Roman"/>
          <w:sz w:val="24"/>
          <w:szCs w:val="24"/>
        </w:rPr>
        <w:fldChar w:fldCharType="separate"/>
      </w:r>
      <w:r w:rsidR="002A38C9" w:rsidRPr="002B5908">
        <w:rPr>
          <w:rFonts w:ascii="Times New Roman" w:eastAsia="宋体" w:hAnsi="Times New Roman" w:cs="Times New Roman"/>
          <w:noProof/>
          <w:sz w:val="24"/>
          <w:szCs w:val="24"/>
        </w:rPr>
        <w:t>(Mancilla-Leytón et al., 2013)</w:t>
      </w:r>
      <w:r w:rsidR="002A38C9" w:rsidRPr="002B5908">
        <w:rPr>
          <w:rFonts w:ascii="Times New Roman" w:eastAsia="宋体" w:hAnsi="Times New Roman" w:cs="Times New Roman"/>
          <w:sz w:val="24"/>
          <w:szCs w:val="24"/>
        </w:rPr>
        <w:fldChar w:fldCharType="end"/>
      </w:r>
      <w:r w:rsidR="00E6542D" w:rsidRPr="002B5908">
        <w:rPr>
          <w:rFonts w:ascii="Times New Roman" w:eastAsia="宋体" w:hAnsi="Times New Roman" w:cs="Times New Roman"/>
          <w:sz w:val="24"/>
          <w:szCs w:val="24"/>
        </w:rPr>
        <w:t xml:space="preserve">. </w:t>
      </w:r>
      <w:r w:rsidR="00CB1CD9" w:rsidRPr="002B5908">
        <w:rPr>
          <w:rFonts w:ascii="Times New Roman" w:eastAsia="宋体" w:hAnsi="Times New Roman" w:cs="Times New Roman"/>
          <w:sz w:val="24"/>
          <w:szCs w:val="24"/>
        </w:rPr>
        <w:t>Furthermore</w:t>
      </w:r>
      <w:r w:rsidR="00982A55" w:rsidRPr="002B5908">
        <w:rPr>
          <w:rFonts w:ascii="Times New Roman" w:eastAsia="宋体" w:hAnsi="Times New Roman" w:cs="Times New Roman"/>
          <w:sz w:val="24"/>
          <w:szCs w:val="24"/>
        </w:rPr>
        <w:t xml:space="preserve">, after N addition </w:t>
      </w:r>
      <w:r w:rsidR="00D42286">
        <w:rPr>
          <w:rFonts w:ascii="Times New Roman" w:eastAsia="宋体" w:hAnsi="Times New Roman" w:cs="Times New Roman"/>
          <w:sz w:val="24"/>
          <w:szCs w:val="24"/>
        </w:rPr>
        <w:t>was</w:t>
      </w:r>
      <w:r w:rsidR="00982A55" w:rsidRPr="002B5908">
        <w:rPr>
          <w:rFonts w:ascii="Times New Roman" w:eastAsia="宋体" w:hAnsi="Times New Roman" w:cs="Times New Roman"/>
          <w:sz w:val="24"/>
          <w:szCs w:val="24"/>
        </w:rPr>
        <w:t xml:space="preserve"> enriched in fallen leaves, </w:t>
      </w:r>
      <w:r w:rsidR="00D42286">
        <w:rPr>
          <w:rFonts w:ascii="Times New Roman" w:eastAsia="宋体" w:hAnsi="Times New Roman" w:cs="Times New Roman"/>
          <w:sz w:val="24"/>
          <w:szCs w:val="24"/>
        </w:rPr>
        <w:t xml:space="preserve">it </w:t>
      </w:r>
      <w:r w:rsidR="00982A55" w:rsidRPr="002B5908">
        <w:rPr>
          <w:rFonts w:ascii="Times New Roman" w:eastAsia="宋体" w:hAnsi="Times New Roman" w:cs="Times New Roman"/>
          <w:sz w:val="24"/>
          <w:szCs w:val="24"/>
        </w:rPr>
        <w:t xml:space="preserve">may have exceeded this critical </w:t>
      </w:r>
      <w:r w:rsidR="00CB1CD9" w:rsidRPr="002B5908">
        <w:rPr>
          <w:rFonts w:ascii="Times New Roman" w:eastAsia="宋体" w:hAnsi="Times New Roman" w:cs="Times New Roman"/>
          <w:sz w:val="24"/>
          <w:szCs w:val="24"/>
        </w:rPr>
        <w:t>threshold</w:t>
      </w:r>
      <w:r w:rsidR="00982A55" w:rsidRPr="002B5908">
        <w:rPr>
          <w:rFonts w:ascii="Times New Roman" w:eastAsia="宋体" w:hAnsi="Times New Roman" w:cs="Times New Roman"/>
          <w:sz w:val="24"/>
          <w:szCs w:val="24"/>
        </w:rPr>
        <w:t xml:space="preserve">, </w:t>
      </w:r>
      <w:r w:rsidR="00FD7066" w:rsidRPr="002B5908">
        <w:rPr>
          <w:rFonts w:ascii="Times New Roman" w:eastAsia="宋体" w:hAnsi="Times New Roman" w:cs="Times New Roman"/>
          <w:sz w:val="24"/>
          <w:szCs w:val="24"/>
        </w:rPr>
        <w:t>disrupted</w:t>
      </w:r>
      <w:r w:rsidR="00982A55" w:rsidRPr="002B5908">
        <w:rPr>
          <w:rFonts w:ascii="Times New Roman" w:eastAsia="宋体" w:hAnsi="Times New Roman" w:cs="Times New Roman"/>
          <w:sz w:val="24"/>
          <w:szCs w:val="24"/>
        </w:rPr>
        <w:t xml:space="preserve"> the </w:t>
      </w:r>
      <w:r w:rsidR="00CB1CD9" w:rsidRPr="002B5908">
        <w:rPr>
          <w:rFonts w:ascii="Times New Roman" w:eastAsia="宋体" w:hAnsi="Times New Roman" w:cs="Times New Roman"/>
          <w:sz w:val="24"/>
          <w:szCs w:val="24"/>
        </w:rPr>
        <w:t>initial</w:t>
      </w:r>
      <w:r w:rsidR="00982A55" w:rsidRPr="002B5908">
        <w:rPr>
          <w:rFonts w:ascii="Times New Roman" w:eastAsia="宋体" w:hAnsi="Times New Roman" w:cs="Times New Roman"/>
          <w:sz w:val="24"/>
          <w:szCs w:val="24"/>
        </w:rPr>
        <w:t xml:space="preserve"> N balance and </w:t>
      </w:r>
      <w:r w:rsidR="00FD7066" w:rsidRPr="002B5908">
        <w:rPr>
          <w:rFonts w:ascii="Times New Roman" w:eastAsia="宋体" w:hAnsi="Times New Roman" w:cs="Times New Roman"/>
          <w:sz w:val="24"/>
          <w:szCs w:val="24"/>
        </w:rPr>
        <w:t>reduced</w:t>
      </w:r>
      <w:r w:rsidR="00982A55" w:rsidRPr="002B5908">
        <w:rPr>
          <w:rFonts w:ascii="Times New Roman" w:eastAsia="宋体" w:hAnsi="Times New Roman" w:cs="Times New Roman"/>
          <w:sz w:val="24"/>
          <w:szCs w:val="24"/>
        </w:rPr>
        <w:t xml:space="preserve"> the decomposition efficiency of the decomposer, thereby slowing litter decomposition</w:t>
      </w:r>
      <w:r w:rsidR="002A38C9" w:rsidRPr="002B5908">
        <w:rPr>
          <w:rFonts w:ascii="Times New Roman" w:eastAsia="宋体" w:hAnsi="Times New Roman" w:cs="Times New Roman" w:hint="eastAsia"/>
          <w:sz w:val="24"/>
          <w:szCs w:val="24"/>
        </w:rPr>
        <w:t xml:space="preserve"> </w:t>
      </w:r>
      <w:r w:rsidR="002A38C9" w:rsidRPr="002B5908">
        <w:rPr>
          <w:rFonts w:ascii="Times New Roman" w:eastAsia="宋体" w:hAnsi="Times New Roman" w:cs="Times New Roman"/>
          <w:sz w:val="24"/>
          <w:szCs w:val="24"/>
        </w:rPr>
        <w:fldChar w:fldCharType="begin">
          <w:fldData xml:space="preserve">PEVuZE5vdGU+PENpdGU+PEF1dGhvcj5NYW5uaW5nPC9BdXRob3I+PFllYXI+MjAwODwvWWVhcj48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</w:fldData>
        </w:fldChar>
      </w:r>
      <w:r w:rsidR="006E48F7">
        <w:rPr>
          <w:rFonts w:ascii="Times New Roman" w:eastAsia="宋体" w:hAnsi="Times New Roman" w:cs="Times New Roman"/>
          <w:sz w:val="24"/>
          <w:szCs w:val="24"/>
        </w:rPr>
        <w:instrText xml:space="preserve"> ADDIN EN.CITE </w:instrText>
      </w:r>
      <w:r w:rsidR="006E48F7">
        <w:rPr>
          <w:rFonts w:ascii="Times New Roman" w:eastAsia="宋体" w:hAnsi="Times New Roman" w:cs="Times New Roman"/>
          <w:sz w:val="24"/>
          <w:szCs w:val="24"/>
        </w:rPr>
        <w:fldChar w:fldCharType="begin">
          <w:fldData xml:space="preserve">PEVuZE5vdGU+PENpdGU+PEF1dGhvcj5NYW5uaW5nPC9BdXRob3I+PFllYXI+MjAwODwvWWVhcj48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</w:fldData>
        </w:fldChar>
      </w:r>
      <w:r w:rsidR="006E48F7">
        <w:rPr>
          <w:rFonts w:ascii="Times New Roman" w:eastAsia="宋体" w:hAnsi="Times New Roman" w:cs="Times New Roman"/>
          <w:sz w:val="24"/>
          <w:szCs w:val="24"/>
        </w:rPr>
        <w:instrText xml:space="preserve"> ADDIN EN.CITE.DATA </w:instrText>
      </w:r>
      <w:r w:rsidR="006E48F7">
        <w:rPr>
          <w:rFonts w:ascii="Times New Roman" w:eastAsia="宋体" w:hAnsi="Times New Roman" w:cs="Times New Roman"/>
          <w:sz w:val="24"/>
          <w:szCs w:val="24"/>
        </w:rPr>
      </w:r>
      <w:r w:rsidR="006E48F7">
        <w:rPr>
          <w:rFonts w:ascii="Times New Roman" w:eastAsia="宋体" w:hAnsi="Times New Roman" w:cs="Times New Roman"/>
          <w:sz w:val="24"/>
          <w:szCs w:val="24"/>
        </w:rPr>
        <w:fldChar w:fldCharType="end"/>
      </w:r>
      <w:r w:rsidR="002A38C9" w:rsidRPr="002B5908">
        <w:rPr>
          <w:rFonts w:ascii="Times New Roman" w:eastAsia="宋体" w:hAnsi="Times New Roman" w:cs="Times New Roman"/>
          <w:sz w:val="24"/>
          <w:szCs w:val="24"/>
        </w:rPr>
      </w:r>
      <w:r w:rsidR="002A38C9" w:rsidRPr="002B5908">
        <w:rPr>
          <w:rFonts w:ascii="Times New Roman" w:eastAsia="宋体" w:hAnsi="Times New Roman" w:cs="Times New Roman"/>
          <w:sz w:val="24"/>
          <w:szCs w:val="24"/>
        </w:rPr>
        <w:fldChar w:fldCharType="separate"/>
      </w:r>
      <w:r w:rsidR="00B23AC8" w:rsidRPr="002B5908">
        <w:rPr>
          <w:rFonts w:ascii="Times New Roman" w:eastAsia="宋体" w:hAnsi="Times New Roman" w:cs="Times New Roman"/>
          <w:noProof/>
          <w:sz w:val="24"/>
          <w:szCs w:val="24"/>
        </w:rPr>
        <w:t>(Manning et al., 2008; Zhang et al., 2022)</w:t>
      </w:r>
      <w:r w:rsidR="002A38C9" w:rsidRPr="002B5908">
        <w:rPr>
          <w:rFonts w:ascii="Times New Roman" w:eastAsia="宋体" w:hAnsi="Times New Roman" w:cs="Times New Roman"/>
          <w:sz w:val="24"/>
          <w:szCs w:val="24"/>
        </w:rPr>
        <w:fldChar w:fldCharType="end"/>
      </w:r>
      <w:r w:rsidR="00982A55" w:rsidRPr="002B5908">
        <w:rPr>
          <w:rFonts w:ascii="Times New Roman" w:eastAsia="宋体" w:hAnsi="Times New Roman" w:cs="Times New Roman"/>
          <w:sz w:val="24"/>
          <w:szCs w:val="24"/>
        </w:rPr>
        <w:t xml:space="preserve">. The presence </w:t>
      </w:r>
      <w:r w:rsidR="00982A55" w:rsidRPr="002B5908">
        <w:rPr>
          <w:rFonts w:ascii="Times New Roman" w:eastAsia="宋体" w:hAnsi="Times New Roman" w:cs="Times New Roman" w:hint="eastAsia"/>
          <w:sz w:val="24"/>
          <w:szCs w:val="24"/>
        </w:rPr>
        <w:t>of</w:t>
      </w:r>
      <w:r w:rsidR="00982A55" w:rsidRPr="002B5908">
        <w:rPr>
          <w:rFonts w:ascii="Times New Roman" w:eastAsia="宋体" w:hAnsi="Times New Roman" w:cs="Times New Roman"/>
          <w:sz w:val="24"/>
          <w:szCs w:val="24"/>
        </w:rPr>
        <w:t xml:space="preserve"> sika deer feces in N-rich </w:t>
      </w:r>
      <w:r w:rsidR="00CB1CD9" w:rsidRPr="002B5908">
        <w:rPr>
          <w:rFonts w:ascii="Times New Roman" w:eastAsia="宋体" w:hAnsi="Times New Roman" w:cs="Times New Roman"/>
          <w:sz w:val="24"/>
          <w:szCs w:val="24"/>
        </w:rPr>
        <w:t xml:space="preserve">leaves </w:t>
      </w:r>
      <w:r w:rsidR="00D42286">
        <w:rPr>
          <w:rFonts w:ascii="Times New Roman" w:eastAsia="宋体" w:hAnsi="Times New Roman" w:cs="Times New Roman"/>
          <w:sz w:val="24"/>
          <w:szCs w:val="24"/>
        </w:rPr>
        <w:t>results the formation of in</w:t>
      </w:r>
      <w:r w:rsidR="00982A55" w:rsidRPr="002B5908">
        <w:rPr>
          <w:rFonts w:ascii="Times New Roman" w:eastAsia="宋体" w:hAnsi="Times New Roman" w:cs="Times New Roman"/>
          <w:sz w:val="24"/>
          <w:szCs w:val="24"/>
        </w:rPr>
        <w:t xml:space="preserve"> complex</w:t>
      </w:r>
      <w:r w:rsidR="00982A55" w:rsidRPr="002B5908">
        <w:rPr>
          <w:sz w:val="24"/>
          <w:szCs w:val="24"/>
        </w:rPr>
        <w:t xml:space="preserve"> </w:t>
      </w:r>
      <w:r w:rsidR="00982A55" w:rsidRPr="002B5908">
        <w:rPr>
          <w:rFonts w:ascii="Times New Roman" w:eastAsia="宋体" w:hAnsi="Times New Roman" w:cs="Times New Roman"/>
          <w:sz w:val="24"/>
          <w:szCs w:val="24"/>
        </w:rPr>
        <w:t xml:space="preserve">chemical macromolecules </w:t>
      </w:r>
      <w:r w:rsidR="007C3494" w:rsidRPr="007C3494">
        <w:rPr>
          <w:rFonts w:ascii="Times New Roman" w:eastAsia="宋体" w:hAnsi="Times New Roman" w:cs="Times New Roman"/>
          <w:sz w:val="24"/>
          <w:szCs w:val="24"/>
        </w:rPr>
        <w:t>including</w:t>
      </w:r>
      <w:r w:rsidR="00982A55" w:rsidRPr="002B5908">
        <w:rPr>
          <w:rFonts w:ascii="Times New Roman" w:eastAsia="宋体" w:hAnsi="Times New Roman" w:cs="Times New Roman"/>
          <w:sz w:val="24"/>
          <w:szCs w:val="24"/>
        </w:rPr>
        <w:t xml:space="preserve"> phenolics and </w:t>
      </w:r>
      <w:r w:rsidR="00CB1CD9" w:rsidRPr="002B5908">
        <w:rPr>
          <w:rFonts w:ascii="Times New Roman" w:eastAsia="宋体" w:hAnsi="Times New Roman" w:cs="Times New Roman"/>
          <w:sz w:val="24"/>
          <w:szCs w:val="24"/>
        </w:rPr>
        <w:t>impede</w:t>
      </w:r>
      <w:r w:rsidR="00D42286">
        <w:rPr>
          <w:rFonts w:ascii="Times New Roman" w:eastAsia="宋体" w:hAnsi="Times New Roman" w:cs="Times New Roman"/>
          <w:sz w:val="24"/>
          <w:szCs w:val="24"/>
        </w:rPr>
        <w:t>s</w:t>
      </w:r>
      <w:r w:rsidR="00982A55" w:rsidRPr="002B5908">
        <w:rPr>
          <w:rFonts w:ascii="Times New Roman" w:eastAsia="宋体" w:hAnsi="Times New Roman" w:cs="Times New Roman"/>
          <w:sz w:val="24"/>
          <w:szCs w:val="24"/>
        </w:rPr>
        <w:t xml:space="preserve"> the</w:t>
      </w:r>
      <w:r w:rsidR="00E76EF7" w:rsidRPr="00E76EF7">
        <w:rPr>
          <w:rFonts w:ascii="Times New Roman" w:eastAsia="宋体" w:hAnsi="Times New Roman" w:cs="Times New Roman"/>
          <w:sz w:val="24"/>
          <w:szCs w:val="24"/>
        </w:rPr>
        <w:t xml:space="preserve"> </w:t>
      </w:r>
      <w:r w:rsidR="00E76EF7" w:rsidRPr="002B5908">
        <w:rPr>
          <w:rFonts w:ascii="Times New Roman" w:eastAsia="宋体" w:hAnsi="Times New Roman" w:cs="Times New Roman"/>
          <w:sz w:val="24"/>
          <w:szCs w:val="24"/>
        </w:rPr>
        <w:t>lignin and cellulose</w:t>
      </w:r>
      <w:r w:rsidR="00982A55" w:rsidRPr="002B5908">
        <w:rPr>
          <w:rFonts w:ascii="Times New Roman" w:eastAsia="宋体" w:hAnsi="Times New Roman" w:cs="Times New Roman"/>
          <w:sz w:val="24"/>
          <w:szCs w:val="24"/>
        </w:rPr>
        <w:t xml:space="preserve"> degradation, </w:t>
      </w:r>
      <w:r w:rsidR="007C3494" w:rsidRPr="007C3494">
        <w:rPr>
          <w:rFonts w:ascii="Times New Roman" w:eastAsia="宋体" w:hAnsi="Times New Roman" w:cs="Times New Roman"/>
          <w:sz w:val="24"/>
          <w:szCs w:val="24"/>
        </w:rPr>
        <w:t>which delays the decomposition of litter</w:t>
      </w:r>
      <w:r w:rsidR="002A38C9" w:rsidRPr="002B5908">
        <w:rPr>
          <w:rFonts w:ascii="Times New Roman" w:eastAsia="宋体" w:hAnsi="Times New Roman" w:cs="Times New Roman" w:hint="eastAsia"/>
          <w:sz w:val="24"/>
          <w:szCs w:val="24"/>
        </w:rPr>
        <w:t xml:space="preserve"> </w:t>
      </w:r>
      <w:r w:rsidR="002A38C9" w:rsidRPr="002B5908">
        <w:rPr>
          <w:rFonts w:ascii="Times New Roman" w:eastAsia="宋体" w:hAnsi="Times New Roman" w:cs="Times New Roman"/>
          <w:sz w:val="24"/>
          <w:szCs w:val="24"/>
        </w:rPr>
        <w:fldChar w:fldCharType="begin"/>
      </w:r>
      <w:r w:rsidR="006E48F7">
        <w:rPr>
          <w:rFonts w:ascii="Times New Roman" w:eastAsia="宋体" w:hAnsi="Times New Roman" w:cs="Times New Roman"/>
          <w:sz w:val="24"/>
          <w:szCs w:val="24"/>
        </w:rPr>
        <w:instrText xml:space="preserve"> ADDIN EN.CITE &lt;EndNote&gt;&lt;Cite&gt;&lt;Author&gt;Tu&lt;/Author&gt;&lt;Year&gt;2011&lt;/Year&gt;&lt;RecNum&gt;39&lt;/RecNum&gt;&lt;DisplayText&gt;(Tu et al., 2011)&lt;/DisplayText&gt;&lt;record&gt;&lt;rec-number&gt;39&lt;/rec-number&gt;&lt;foreign-keys&gt;&lt;key app="EN" db-id="aptz9e0pvxd2vyexp5f59fecxxsvs9sx2zwx" timestamp="1718252204"&gt;39&lt;/key&gt;&lt;/foreign-keys&gt;&lt;ref-type name="Journal Article"&gt;17&lt;/ref-type&gt;&lt;contributors&gt;&lt;authors&gt;&lt;author&gt;Tu, L. H.&lt;/author&gt;&lt;author&gt;Hu, H. L.&lt;/author&gt;&lt;author&gt;Hu, T. X.&lt;/author&gt;&lt;author&gt;Zhang, J.&lt;/author&gt;&lt;author&gt;Liu, L.&lt;/author&gt;&lt;author&gt;Li, R. H.&lt;/author&gt;&lt;author&gt;Dai, H. Z.&lt;/author&gt;&lt;author&gt;Luo, S. H.&lt;/author&gt;&lt;/authors&gt;&lt;/contributors&gt;&lt;titles&gt;&lt;title&gt;Decomposition of Different Litter Fractions in a Subtropical Bamboo Ecosystem as Affected by Experimental Nitrogen Deposition&lt;/title&gt;&lt;secondary-title&gt;Pedosphere&lt;/secondary-title&gt;&lt;/titles&gt;&lt;periodical&gt;&lt;full-title&gt;Pedosphere&lt;/full-title&gt;&lt;/periodical&gt;&lt;pages&gt;685-695&lt;/pages&gt;&lt;volume&gt;21&lt;/volume&gt;&lt;number&gt;6&lt;/number&gt;&lt;dates&gt;&lt;year&gt;2011&lt;/year&gt;&lt;pub-dates&gt;&lt;date&gt;Dec&lt;/date&gt;&lt;/pub-dates&gt;&lt;/dates&gt;&lt;isbn&gt;1002-0160&lt;/isbn&gt;&lt;accession-num&gt;WOS:000297600300001&lt;/accession-num&gt;&lt;urls&gt;&lt;related-urls&gt;&lt;url&gt;&amp;lt;Go to ISI&amp;gt;://WOS:000297600300001&lt;/url&gt;&lt;/related-urls&gt;&lt;/urls&gt;&lt;electronic-resource-num&gt;10.1016/s1002-0160(11)60171-9&lt;/electronic-resource-num&gt;&lt;/record&gt;&lt;/Cite&gt;&lt;/EndNote&gt;</w:instrText>
      </w:r>
      <w:r w:rsidR="002A38C9" w:rsidRPr="002B5908">
        <w:rPr>
          <w:rFonts w:ascii="Times New Roman" w:eastAsia="宋体" w:hAnsi="Times New Roman" w:cs="Times New Roman"/>
          <w:sz w:val="24"/>
          <w:szCs w:val="24"/>
        </w:rPr>
        <w:fldChar w:fldCharType="separate"/>
      </w:r>
      <w:r w:rsidR="002A38C9" w:rsidRPr="002B5908">
        <w:rPr>
          <w:rFonts w:ascii="Times New Roman" w:eastAsia="宋体" w:hAnsi="Times New Roman" w:cs="Times New Roman"/>
          <w:noProof/>
          <w:sz w:val="24"/>
          <w:szCs w:val="24"/>
        </w:rPr>
        <w:t>(Tu et al., 2011)</w:t>
      </w:r>
      <w:r w:rsidR="002A38C9" w:rsidRPr="002B5908">
        <w:rPr>
          <w:rFonts w:ascii="Times New Roman" w:eastAsia="宋体" w:hAnsi="Times New Roman" w:cs="Times New Roman"/>
          <w:sz w:val="24"/>
          <w:szCs w:val="24"/>
        </w:rPr>
        <w:fldChar w:fldCharType="end"/>
      </w:r>
      <w:r w:rsidR="00982A55" w:rsidRPr="002B5908">
        <w:rPr>
          <w:rFonts w:ascii="Times New Roman" w:eastAsia="宋体" w:hAnsi="Times New Roman" w:cs="Times New Roman"/>
          <w:sz w:val="24"/>
          <w:szCs w:val="24"/>
        </w:rPr>
        <w:t>.</w:t>
      </w:r>
      <w:r w:rsidR="00D42286" w:rsidRPr="00D42286">
        <w:rPr>
          <w:rFonts w:ascii="Times New Roman" w:eastAsia="宋体" w:hAnsi="Times New Roman" w:cs="Times New Roman"/>
          <w:sz w:val="24"/>
          <w:szCs w:val="24"/>
        </w:rPr>
        <w:t xml:space="preserve"> </w:t>
      </w:r>
      <w:r w:rsidR="00D42286" w:rsidRPr="008F7DBB">
        <w:rPr>
          <w:rFonts w:ascii="Times New Roman" w:eastAsia="宋体" w:hAnsi="Times New Roman" w:cs="Times New Roman"/>
          <w:sz w:val="24"/>
          <w:szCs w:val="24"/>
        </w:rPr>
        <w:t>Another possibility is that the</w:t>
      </w:r>
      <w:r w:rsidR="00D306EC" w:rsidRPr="00D306EC">
        <w:t xml:space="preserve"> </w:t>
      </w:r>
      <w:r w:rsidR="00D306EC" w:rsidRPr="00D306EC">
        <w:rPr>
          <w:rFonts w:ascii="Times New Roman" w:eastAsia="宋体" w:hAnsi="Times New Roman" w:cs="Times New Roman"/>
          <w:sz w:val="24"/>
          <w:szCs w:val="24"/>
        </w:rPr>
        <w:t>N complex employed in fertilization</w:t>
      </w:r>
      <w:r w:rsidR="00D42286" w:rsidRPr="008F7DBB">
        <w:rPr>
          <w:rFonts w:ascii="Times New Roman" w:eastAsia="宋体" w:hAnsi="Times New Roman" w:cs="Times New Roman"/>
          <w:sz w:val="24"/>
          <w:szCs w:val="24"/>
        </w:rPr>
        <w:t xml:space="preserve"> increases the acidity of the pH, which may also decrease the decomposition rate. </w:t>
      </w:r>
      <w:r w:rsidR="00D306EC" w:rsidRPr="00D306EC">
        <w:rPr>
          <w:rFonts w:ascii="Times New Roman" w:eastAsia="宋体" w:hAnsi="Times New Roman" w:cs="Times New Roman"/>
          <w:sz w:val="24"/>
          <w:szCs w:val="24"/>
        </w:rPr>
        <w:t>Furthermore, basidiomycetes, cellulitis, and ligninolytic enzymes involved in recalcitrant C decomposition, such as phenol oxidase and peroxidase, may react negatively to increased N availability in high-N soils, making it more difficult for microorganisms to use soil organic C than in low-N soils</w:t>
      </w:r>
      <w:r w:rsidR="00E76EF7">
        <w:rPr>
          <w:rFonts w:ascii="Times New Roman" w:eastAsia="宋体" w:hAnsi="Times New Roman" w:cs="Times New Roman"/>
          <w:sz w:val="24"/>
          <w:szCs w:val="24"/>
        </w:rPr>
        <w:t xml:space="preserve"> </w:t>
      </w:r>
      <w:r w:rsidR="002A38C9" w:rsidRPr="002B5908">
        <w:rPr>
          <w:rFonts w:ascii="Times New Roman" w:eastAsia="宋体" w:hAnsi="Times New Roman" w:cs="Times New Roman"/>
          <w:sz w:val="24"/>
          <w:szCs w:val="24"/>
        </w:rPr>
        <w:fldChar w:fldCharType="begin">
          <w:fldData xml:space="preserve">PEVuZE5vdGU+PENpdGU+PEF1dGhvcj5DYXJyZWlybzwvQXV0aG9yPjxZZWFyPjIwMDA8L1llYXI+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</w:fldData>
        </w:fldChar>
      </w:r>
      <w:r w:rsidR="006E48F7">
        <w:rPr>
          <w:rFonts w:ascii="Times New Roman" w:eastAsia="宋体" w:hAnsi="Times New Roman" w:cs="Times New Roman"/>
          <w:sz w:val="24"/>
          <w:szCs w:val="24"/>
        </w:rPr>
        <w:instrText xml:space="preserve"> ADDIN EN.CITE </w:instrText>
      </w:r>
      <w:r w:rsidR="006E48F7">
        <w:rPr>
          <w:rFonts w:ascii="Times New Roman" w:eastAsia="宋体" w:hAnsi="Times New Roman" w:cs="Times New Roman"/>
          <w:sz w:val="24"/>
          <w:szCs w:val="24"/>
        </w:rPr>
        <w:fldChar w:fldCharType="begin">
          <w:fldData xml:space="preserve">PEVuZE5vdGU+PENpdGU+PEF1dGhvcj5DYXJyZWlybzwvQXV0aG9yPjxZZWFyPjIwMDA8L1llYXI+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</w:fldData>
        </w:fldChar>
      </w:r>
      <w:r w:rsidR="006E48F7">
        <w:rPr>
          <w:rFonts w:ascii="Times New Roman" w:eastAsia="宋体" w:hAnsi="Times New Roman" w:cs="Times New Roman"/>
          <w:sz w:val="24"/>
          <w:szCs w:val="24"/>
        </w:rPr>
        <w:instrText xml:space="preserve"> ADDIN EN.CITE.DATA </w:instrText>
      </w:r>
      <w:r w:rsidR="006E48F7">
        <w:rPr>
          <w:rFonts w:ascii="Times New Roman" w:eastAsia="宋体" w:hAnsi="Times New Roman" w:cs="Times New Roman"/>
          <w:sz w:val="24"/>
          <w:szCs w:val="24"/>
        </w:rPr>
      </w:r>
      <w:r w:rsidR="006E48F7">
        <w:rPr>
          <w:rFonts w:ascii="Times New Roman" w:eastAsia="宋体" w:hAnsi="Times New Roman" w:cs="Times New Roman"/>
          <w:sz w:val="24"/>
          <w:szCs w:val="24"/>
        </w:rPr>
        <w:fldChar w:fldCharType="end"/>
      </w:r>
      <w:r w:rsidR="002A38C9" w:rsidRPr="002B5908">
        <w:rPr>
          <w:rFonts w:ascii="Times New Roman" w:eastAsia="宋体" w:hAnsi="Times New Roman" w:cs="Times New Roman"/>
          <w:sz w:val="24"/>
          <w:szCs w:val="24"/>
        </w:rPr>
      </w:r>
      <w:r w:rsidR="002A38C9" w:rsidRPr="002B5908">
        <w:rPr>
          <w:rFonts w:ascii="Times New Roman" w:eastAsia="宋体" w:hAnsi="Times New Roman" w:cs="Times New Roman"/>
          <w:sz w:val="24"/>
          <w:szCs w:val="24"/>
        </w:rPr>
        <w:fldChar w:fldCharType="separate"/>
      </w:r>
      <w:r w:rsidR="002A38C9" w:rsidRPr="002B5908">
        <w:rPr>
          <w:rFonts w:ascii="Times New Roman" w:eastAsia="宋体" w:hAnsi="Times New Roman" w:cs="Times New Roman"/>
          <w:noProof/>
          <w:sz w:val="24"/>
          <w:szCs w:val="24"/>
        </w:rPr>
        <w:t>(Carreiro et al., 2000; Sirulnik et al., 2007)</w:t>
      </w:r>
      <w:r w:rsidR="002A38C9" w:rsidRPr="002B5908">
        <w:rPr>
          <w:rFonts w:ascii="Times New Roman" w:eastAsia="宋体" w:hAnsi="Times New Roman" w:cs="Times New Roman"/>
          <w:sz w:val="24"/>
          <w:szCs w:val="24"/>
        </w:rPr>
        <w:fldChar w:fldCharType="end"/>
      </w:r>
      <w:r w:rsidR="00982A55" w:rsidRPr="002B5908">
        <w:rPr>
          <w:rFonts w:ascii="Times New Roman" w:eastAsia="宋体" w:hAnsi="Times New Roman" w:cs="Times New Roman"/>
          <w:sz w:val="24"/>
          <w:szCs w:val="24"/>
        </w:rPr>
        <w:t>.</w:t>
      </w:r>
      <w:r w:rsidR="00982A55" w:rsidRPr="002B5908">
        <w:rPr>
          <w:rFonts w:ascii="Times New Roman" w:eastAsia="宋体" w:hAnsi="Times New Roman" w:cs="Times New Roman" w:hint="eastAsia"/>
          <w:sz w:val="24"/>
          <w:szCs w:val="24"/>
        </w:rPr>
        <w:t xml:space="preserve"> </w:t>
      </w:r>
      <w:proofErr w:type="spellStart"/>
      <w:r w:rsidR="00982A55" w:rsidRPr="002B5908">
        <w:rPr>
          <w:rFonts w:ascii="Times New Roman" w:eastAsia="宋体" w:hAnsi="Times New Roman" w:cs="Times New Roman"/>
          <w:sz w:val="24"/>
          <w:szCs w:val="24"/>
        </w:rPr>
        <w:t>Carreiro</w:t>
      </w:r>
      <w:proofErr w:type="spellEnd"/>
      <w:r w:rsidR="00982A55" w:rsidRPr="002B5908">
        <w:rPr>
          <w:rFonts w:ascii="Times New Roman" w:eastAsia="宋体" w:hAnsi="Times New Roman" w:cs="Times New Roman"/>
          <w:sz w:val="24"/>
          <w:szCs w:val="24"/>
        </w:rPr>
        <w:t xml:space="preserve"> et al.</w:t>
      </w:r>
      <w:r w:rsidR="00F32A29" w:rsidRPr="002B5908">
        <w:rPr>
          <w:rFonts w:ascii="Times New Roman" w:eastAsia="宋体" w:hAnsi="Times New Roman" w:cs="Times New Roman"/>
          <w:sz w:val="24"/>
          <w:szCs w:val="24"/>
        </w:rPr>
        <w:t xml:space="preserve"> </w:t>
      </w:r>
      <w:r w:rsidR="002A38C9" w:rsidRPr="002B5908">
        <w:rPr>
          <w:rFonts w:ascii="Times New Roman" w:eastAsia="宋体" w:hAnsi="Times New Roman" w:cs="Times New Roman"/>
          <w:sz w:val="24"/>
          <w:szCs w:val="24"/>
        </w:rPr>
        <w:fldChar w:fldCharType="begin"/>
      </w:r>
      <w:r w:rsidR="006E48F7">
        <w:rPr>
          <w:rFonts w:ascii="Times New Roman" w:eastAsia="宋体" w:hAnsi="Times New Roman" w:cs="Times New Roman"/>
          <w:sz w:val="24"/>
          <w:szCs w:val="24"/>
        </w:rPr>
        <w:instrText xml:space="preserve"> ADDIN EN.CITE &lt;EndNote&gt;&lt;Cite ExcludeAuth="1"&gt;&lt;Author&gt;Carreiro&lt;/Author&gt;&lt;Year&gt;2000&lt;/Year&gt;&lt;RecNum&gt;70&lt;/RecNum&gt;&lt;DisplayText&gt;(2000)&lt;/DisplayText&gt;&lt;record&gt;&lt;rec-number&gt;70&lt;/rec-number&gt;&lt;foreign-keys&gt;&lt;key app="EN" db-id="aptz9e0pvxd2vyexp5f59fecxxsvs9sx2zwx" timestamp="1718252291"&gt;70&lt;/key&gt;&lt;/foreign-keys&gt;&lt;ref-type name="Journal Article"&gt;17&lt;/ref-type&gt;&lt;contributors&gt;&lt;authors&gt;&lt;author&gt;Carreiro, M. M.&lt;/author&gt;&lt;author&gt;Sinsabaugh, R. L.&lt;/author&gt;&lt;author&gt;Repert, D. A.&lt;/author&gt;&lt;author&gt;Parkhurst, D. F.&lt;/author&gt;&lt;/authors&gt;&lt;/contributors&gt;&lt;titles&gt;&lt;title&gt;Microbial enzyme shifts explain litter decay responses to simulated nitrogen deposition&lt;/title&gt;&lt;secondary-title&gt;Ecology&lt;/secondary-title&gt;&lt;/titles&gt;&lt;periodical&gt;&lt;full-title&gt;Ecology&lt;/full-title&gt;&lt;/periodical&gt;&lt;pages&gt;2359-2365&lt;/pages&gt;&lt;volume&gt;81&lt;/volume&gt;&lt;number&gt;9&lt;/number&gt;&lt;dates&gt;&lt;year&gt;2000&lt;/year&gt;&lt;pub-dates&gt;&lt;date&gt;Sep&lt;/date&gt;&lt;/pub-dates&gt;&lt;/dates&gt;&lt;isbn&gt;0012-9658&lt;/isbn&gt;&lt;accession-num&gt;WOS:000089093500001&lt;/accession-num&gt;&lt;urls&gt;&lt;related-urls&gt;&lt;url&gt;&amp;lt;Go to ISI&amp;gt;://WOS:000089093500001&lt;/url&gt;&lt;/related-urls&gt;&lt;/urls&gt;&lt;electronic-resource-num&gt;10.1890/0012-9658(2000)081[2359:Meseld]2.0.Co;2&lt;/electronic-resource-num&gt;&lt;/record&gt;&lt;/Cite&gt;&lt;/EndNote&gt;</w:instrText>
      </w:r>
      <w:r w:rsidR="002A38C9" w:rsidRPr="002B5908">
        <w:rPr>
          <w:rFonts w:ascii="Times New Roman" w:eastAsia="宋体" w:hAnsi="Times New Roman" w:cs="Times New Roman"/>
          <w:sz w:val="24"/>
          <w:szCs w:val="24"/>
        </w:rPr>
        <w:fldChar w:fldCharType="separate"/>
      </w:r>
      <w:r w:rsidR="002A38C9" w:rsidRPr="002B5908">
        <w:rPr>
          <w:rFonts w:ascii="Times New Roman" w:eastAsia="宋体" w:hAnsi="Times New Roman" w:cs="Times New Roman"/>
          <w:noProof/>
          <w:sz w:val="24"/>
          <w:szCs w:val="24"/>
        </w:rPr>
        <w:t>(2000)</w:t>
      </w:r>
      <w:r w:rsidR="002A38C9" w:rsidRPr="002B5908">
        <w:rPr>
          <w:rFonts w:ascii="Times New Roman" w:eastAsia="宋体" w:hAnsi="Times New Roman" w:cs="Times New Roman"/>
          <w:sz w:val="24"/>
          <w:szCs w:val="24"/>
        </w:rPr>
        <w:fldChar w:fldCharType="end"/>
      </w:r>
      <w:r w:rsidR="002A38C9" w:rsidRPr="002B5908">
        <w:rPr>
          <w:rFonts w:ascii="Times New Roman" w:eastAsia="宋体" w:hAnsi="Times New Roman" w:cs="Times New Roman" w:hint="eastAsia"/>
          <w:sz w:val="24"/>
          <w:szCs w:val="24"/>
        </w:rPr>
        <w:t xml:space="preserve"> </w:t>
      </w:r>
      <w:r w:rsidR="00D42286">
        <w:rPr>
          <w:rFonts w:ascii="Times New Roman" w:eastAsia="宋体" w:hAnsi="Times New Roman" w:cs="Times New Roman"/>
          <w:sz w:val="24"/>
          <w:szCs w:val="24"/>
        </w:rPr>
        <w:t>reported</w:t>
      </w:r>
      <w:r w:rsidR="00982A55" w:rsidRPr="002B5908">
        <w:rPr>
          <w:rFonts w:ascii="Times New Roman" w:eastAsia="宋体" w:hAnsi="Times New Roman" w:cs="Times New Roman"/>
          <w:sz w:val="24"/>
          <w:szCs w:val="24"/>
        </w:rPr>
        <w:t xml:space="preserve"> that adding N delayed the decomposition of litter by inhibiting the </w:t>
      </w:r>
      <w:r w:rsidR="005919EA" w:rsidRPr="002B5908">
        <w:rPr>
          <w:rFonts w:ascii="Times New Roman" w:eastAsia="宋体" w:hAnsi="Times New Roman" w:cs="Times New Roman"/>
          <w:sz w:val="24"/>
          <w:szCs w:val="24"/>
        </w:rPr>
        <w:t>lignin</w:t>
      </w:r>
      <w:r w:rsidR="005919EA">
        <w:rPr>
          <w:rFonts w:ascii="Times New Roman" w:eastAsia="宋体" w:hAnsi="Times New Roman" w:cs="Times New Roman"/>
          <w:sz w:val="24"/>
          <w:szCs w:val="24"/>
        </w:rPr>
        <w:t>-</w:t>
      </w:r>
      <w:r w:rsidR="005919EA" w:rsidRPr="002B5908">
        <w:rPr>
          <w:rFonts w:ascii="Times New Roman" w:eastAsia="宋体" w:hAnsi="Times New Roman" w:cs="Times New Roman"/>
          <w:sz w:val="24"/>
          <w:szCs w:val="24"/>
        </w:rPr>
        <w:t xml:space="preserve">degrading enzymes </w:t>
      </w:r>
      <w:r w:rsidR="00982A55" w:rsidRPr="002B5908">
        <w:rPr>
          <w:rFonts w:ascii="Times New Roman" w:eastAsia="宋体" w:hAnsi="Times New Roman" w:cs="Times New Roman"/>
          <w:sz w:val="24"/>
          <w:szCs w:val="24"/>
        </w:rPr>
        <w:t xml:space="preserve">production, </w:t>
      </w:r>
      <w:r w:rsidR="0001607D" w:rsidRPr="002B5908">
        <w:rPr>
          <w:rFonts w:ascii="Times New Roman" w:eastAsia="宋体" w:hAnsi="Times New Roman" w:cs="Times New Roman"/>
          <w:sz w:val="24"/>
          <w:szCs w:val="24"/>
        </w:rPr>
        <w:t xml:space="preserve">which </w:t>
      </w:r>
      <w:r w:rsidR="00982A55" w:rsidRPr="002B5908">
        <w:rPr>
          <w:rFonts w:ascii="Times New Roman" w:eastAsia="宋体" w:hAnsi="Times New Roman" w:cs="Times New Roman"/>
          <w:sz w:val="24"/>
          <w:szCs w:val="24"/>
        </w:rPr>
        <w:t>support</w:t>
      </w:r>
      <w:r w:rsidR="0001607D" w:rsidRPr="002B5908">
        <w:rPr>
          <w:rFonts w:ascii="Times New Roman" w:eastAsia="宋体" w:hAnsi="Times New Roman" w:cs="Times New Roman"/>
          <w:sz w:val="24"/>
          <w:szCs w:val="24"/>
        </w:rPr>
        <w:t>s</w:t>
      </w:r>
      <w:r w:rsidR="00982A55" w:rsidRPr="002B5908">
        <w:rPr>
          <w:rFonts w:ascii="Times New Roman" w:eastAsia="宋体" w:hAnsi="Times New Roman" w:cs="Times New Roman"/>
          <w:sz w:val="24"/>
          <w:szCs w:val="24"/>
        </w:rPr>
        <w:t xml:space="preserve"> the </w:t>
      </w:r>
      <w:r w:rsidR="0001607D" w:rsidRPr="002B5908">
        <w:rPr>
          <w:rFonts w:ascii="Times New Roman" w:eastAsia="宋体" w:hAnsi="Times New Roman" w:cs="Times New Roman"/>
          <w:sz w:val="24"/>
          <w:szCs w:val="24"/>
        </w:rPr>
        <w:t>findings</w:t>
      </w:r>
      <w:r w:rsidR="00982A55" w:rsidRPr="002B5908">
        <w:rPr>
          <w:rFonts w:ascii="Times New Roman" w:eastAsia="宋体" w:hAnsi="Times New Roman" w:cs="Times New Roman"/>
          <w:sz w:val="24"/>
          <w:szCs w:val="24"/>
        </w:rPr>
        <w:t xml:space="preserve"> of this study. In </w:t>
      </w:r>
      <w:r w:rsidR="0001607D" w:rsidRPr="002B5908">
        <w:rPr>
          <w:rFonts w:ascii="Times New Roman" w:eastAsia="宋体" w:hAnsi="Times New Roman" w:cs="Times New Roman"/>
          <w:sz w:val="24"/>
          <w:szCs w:val="24"/>
        </w:rPr>
        <w:t>line</w:t>
      </w:r>
      <w:r w:rsidR="00982A55" w:rsidRPr="002B5908">
        <w:rPr>
          <w:rFonts w:ascii="Times New Roman" w:eastAsia="宋体" w:hAnsi="Times New Roman" w:cs="Times New Roman"/>
          <w:sz w:val="24"/>
          <w:szCs w:val="24"/>
        </w:rPr>
        <w:t xml:space="preserve"> with previous </w:t>
      </w:r>
      <w:r w:rsidR="0001607D" w:rsidRPr="002B5908">
        <w:rPr>
          <w:rFonts w:ascii="Times New Roman" w:eastAsia="宋体" w:hAnsi="Times New Roman" w:cs="Times New Roman"/>
          <w:sz w:val="24"/>
          <w:szCs w:val="24"/>
        </w:rPr>
        <w:t>research,</w:t>
      </w:r>
      <w:r w:rsidR="00982A55" w:rsidRPr="002B5908">
        <w:rPr>
          <w:rFonts w:ascii="Times New Roman" w:eastAsia="宋体" w:hAnsi="Times New Roman" w:cs="Times New Roman"/>
          <w:sz w:val="24"/>
          <w:szCs w:val="24"/>
        </w:rPr>
        <w:t xml:space="preserve"> </w:t>
      </w:r>
      <w:r w:rsidR="005919EA" w:rsidRPr="005919EA">
        <w:rPr>
          <w:rFonts w:ascii="Times New Roman" w:eastAsia="宋体" w:hAnsi="Times New Roman" w:cs="Times New Roman"/>
          <w:sz w:val="24"/>
          <w:szCs w:val="24"/>
        </w:rPr>
        <w:t xml:space="preserve">yak grazing in the Qinghai-Tibet Plateau resulted in higher mass loss and shorter </w:t>
      </w:r>
      <w:r w:rsidR="005919EA" w:rsidRPr="002B5908">
        <w:rPr>
          <w:rFonts w:ascii="Times New Roman" w:eastAsia="宋体" w:hAnsi="Times New Roman" w:cs="Times New Roman"/>
          <w:sz w:val="24"/>
          <w:szCs w:val="24"/>
        </w:rPr>
        <w:t>both</w:t>
      </w:r>
      <w:r w:rsidR="005919EA" w:rsidRPr="005919EA">
        <w:rPr>
          <w:rFonts w:ascii="Times New Roman" w:eastAsia="宋体" w:hAnsi="Times New Roman" w:cs="Times New Roman"/>
          <w:sz w:val="24"/>
          <w:szCs w:val="24"/>
        </w:rPr>
        <w:t xml:space="preserve"> litter and </w:t>
      </w:r>
      <w:r w:rsidR="005919EA" w:rsidRPr="002B5908">
        <w:rPr>
          <w:rFonts w:ascii="Times New Roman" w:eastAsia="宋体" w:hAnsi="Times New Roman" w:cs="Times New Roman"/>
          <w:sz w:val="24"/>
          <w:szCs w:val="24"/>
        </w:rPr>
        <w:t>feces</w:t>
      </w:r>
      <w:r w:rsidR="005919EA" w:rsidRPr="005919EA">
        <w:rPr>
          <w:rFonts w:ascii="Times New Roman" w:eastAsia="宋体" w:hAnsi="Times New Roman" w:cs="Times New Roman"/>
          <w:sz w:val="24"/>
          <w:szCs w:val="24"/>
        </w:rPr>
        <w:t xml:space="preserve"> </w:t>
      </w:r>
      <w:r w:rsidR="005919EA" w:rsidRPr="002B5908">
        <w:rPr>
          <w:rFonts w:ascii="Times New Roman" w:eastAsia="宋体" w:hAnsi="Times New Roman" w:cs="Times New Roman"/>
          <w:sz w:val="24"/>
          <w:szCs w:val="24"/>
        </w:rPr>
        <w:t>decomposition</w:t>
      </w:r>
      <w:r w:rsidR="005919EA" w:rsidRPr="005919EA">
        <w:rPr>
          <w:rFonts w:ascii="Times New Roman" w:eastAsia="宋体" w:hAnsi="Times New Roman" w:cs="Times New Roman"/>
          <w:sz w:val="24"/>
          <w:szCs w:val="24"/>
        </w:rPr>
        <w:t xml:space="preserve"> times</w:t>
      </w:r>
      <w:r w:rsidR="005919EA" w:rsidRPr="002B5908">
        <w:rPr>
          <w:rFonts w:ascii="Times New Roman" w:eastAsia="宋体" w:hAnsi="Times New Roman" w:cs="Times New Roman"/>
          <w:sz w:val="24"/>
          <w:szCs w:val="24"/>
        </w:rPr>
        <w:t xml:space="preserve"> </w:t>
      </w:r>
      <w:r w:rsidR="002A38C9" w:rsidRPr="002B5908">
        <w:rPr>
          <w:rFonts w:ascii="Times New Roman" w:eastAsia="宋体" w:hAnsi="Times New Roman" w:cs="Times New Roman"/>
          <w:sz w:val="24"/>
          <w:szCs w:val="24"/>
        </w:rPr>
        <w:fldChar w:fldCharType="begin"/>
      </w:r>
      <w:r w:rsidR="006E48F7">
        <w:rPr>
          <w:rFonts w:ascii="Times New Roman" w:eastAsia="宋体" w:hAnsi="Times New Roman" w:cs="Times New Roman"/>
          <w:sz w:val="24"/>
          <w:szCs w:val="24"/>
        </w:rPr>
        <w:instrText xml:space="preserve"> ADDIN EN.CITE &lt;EndNote&gt;&lt;Cite&gt;&lt;Author&gt;Sun&lt;/Author&gt;&lt;Year&gt;2018&lt;/Year&gt;&lt;RecNum&gt;40&lt;/RecNum&gt;&lt;DisplayText&gt;(Sun et al., 2018)&lt;/DisplayText&gt;&lt;record&gt;&lt;rec-number&gt;40&lt;/rec-number&gt;&lt;foreign-keys&gt;&lt;key app="EN" db-id="aptz9e0pvxd2vyexp5f59fecxxsvs9sx2zwx" timestamp="1718252208"&gt;40&lt;/key&gt;&lt;/foreign-keys&gt;&lt;ref-type name="Journal Article"&gt;17&lt;/ref-type&gt;&lt;contributors&gt;&lt;authors&gt;&lt;author&gt;Sun, Y.&lt;/author&gt;&lt;author&gt;He, X. Z.&lt;/author&gt;&lt;author&gt;Hou, F. J.&lt;/author&gt;&lt;author&gt;Wang, Z. F.&lt;/author&gt;&lt;author&gt;Chang, S. H.&lt;/author&gt;&lt;/authors&gt;&lt;/contributors&gt;&lt;titles&gt;&lt;title&gt;Grazing increases litter decomposition rate but decreases nitrogen release rate in an alpine meadow&lt;/title&gt;&lt;secondary-title&gt;Biogeosciences&lt;/secondary-title&gt;&lt;/titles&gt;&lt;periodical&gt;&lt;full-title&gt;Biogeosciences&lt;/full-title&gt;&lt;/periodical&gt;&lt;pages&gt;4233-4243&lt;/pages&gt;&lt;volume&gt;15&lt;/volume&gt;&lt;number&gt;13&lt;/number&gt;&lt;dates&gt;&lt;year&gt;2018&lt;/year&gt;&lt;pub-dates&gt;&lt;date&gt;Jul&lt;/date&gt;&lt;/pub-dates&gt;&lt;/dates&gt;&lt;isbn&gt;1726-4170&lt;/isbn&gt;&lt;accession-num&gt;WOS:000438465800002&lt;/accession-num&gt;&lt;urls&gt;&lt;related-urls&gt;&lt;url&gt;&amp;lt;Go to ISI&amp;gt;://WOS:000438465800002&lt;/url&gt;&lt;/related-urls&gt;&lt;/urls&gt;&lt;electronic-resource-num&gt;10.5194/bg-15-4233-2018&lt;/electronic-resource-num&gt;&lt;/record&gt;&lt;/Cite&gt;&lt;/EndNote&gt;</w:instrText>
      </w:r>
      <w:r w:rsidR="002A38C9" w:rsidRPr="002B5908">
        <w:rPr>
          <w:rFonts w:ascii="Times New Roman" w:eastAsia="宋体" w:hAnsi="Times New Roman" w:cs="Times New Roman"/>
          <w:sz w:val="24"/>
          <w:szCs w:val="24"/>
        </w:rPr>
        <w:fldChar w:fldCharType="separate"/>
      </w:r>
      <w:r w:rsidR="002A38C9" w:rsidRPr="002B5908">
        <w:rPr>
          <w:rFonts w:ascii="Times New Roman" w:eastAsia="宋体" w:hAnsi="Times New Roman" w:cs="Times New Roman"/>
          <w:noProof/>
          <w:sz w:val="24"/>
          <w:szCs w:val="24"/>
        </w:rPr>
        <w:t>(Sun et al., 2018)</w:t>
      </w:r>
      <w:r w:rsidR="002A38C9" w:rsidRPr="002B5908">
        <w:rPr>
          <w:rFonts w:ascii="Times New Roman" w:eastAsia="宋体" w:hAnsi="Times New Roman" w:cs="Times New Roman"/>
          <w:sz w:val="24"/>
          <w:szCs w:val="24"/>
        </w:rPr>
        <w:fldChar w:fldCharType="end"/>
      </w:r>
      <w:r w:rsidR="00982A55" w:rsidRPr="002B5908">
        <w:rPr>
          <w:rFonts w:ascii="Times New Roman" w:eastAsia="宋体" w:hAnsi="Times New Roman" w:cs="Times New Roman"/>
          <w:sz w:val="24"/>
          <w:szCs w:val="24"/>
        </w:rPr>
        <w:t>.</w:t>
      </w:r>
      <w:r w:rsidR="003F347C" w:rsidRPr="002B5908">
        <w:rPr>
          <w:rFonts w:ascii="Times New Roman" w:eastAsia="宋体" w:hAnsi="Times New Roman" w:cs="Times New Roman"/>
          <w:sz w:val="24"/>
          <w:szCs w:val="24"/>
        </w:rPr>
        <w:t xml:space="preserve"> </w:t>
      </w:r>
      <w:r w:rsidR="002E01CC" w:rsidRPr="002B5908">
        <w:rPr>
          <w:rFonts w:ascii="Times New Roman" w:eastAsia="宋体" w:hAnsi="Times New Roman" w:cs="Times New Roman"/>
          <w:sz w:val="24"/>
          <w:szCs w:val="24"/>
        </w:rPr>
        <w:t>Jiang</w:t>
      </w:r>
      <w:r w:rsidR="00822F97" w:rsidRPr="002B5908">
        <w:rPr>
          <w:rFonts w:ascii="Times New Roman" w:eastAsia="宋体" w:hAnsi="Times New Roman" w:cs="Times New Roman"/>
          <w:sz w:val="24"/>
          <w:szCs w:val="24"/>
        </w:rPr>
        <w:t xml:space="preserve"> </w:t>
      </w:r>
      <w:r w:rsidR="00F32A29" w:rsidRPr="002B5908">
        <w:rPr>
          <w:rFonts w:ascii="Times New Roman" w:eastAsia="宋体" w:hAnsi="Times New Roman" w:cs="Times New Roman"/>
          <w:sz w:val="24"/>
          <w:szCs w:val="24"/>
        </w:rPr>
        <w:t xml:space="preserve">et al. </w:t>
      </w:r>
      <w:r w:rsidR="002A38C9" w:rsidRPr="002B5908">
        <w:rPr>
          <w:rFonts w:ascii="Times New Roman" w:eastAsia="宋体" w:hAnsi="Times New Roman" w:cs="Times New Roman"/>
          <w:sz w:val="24"/>
          <w:szCs w:val="24"/>
        </w:rPr>
        <w:fldChar w:fldCharType="begin"/>
      </w:r>
      <w:r w:rsidR="002A38C9" w:rsidRPr="002B5908">
        <w:rPr>
          <w:rFonts w:ascii="Times New Roman" w:eastAsia="宋体" w:hAnsi="Times New Roman" w:cs="Times New Roman"/>
          <w:sz w:val="24"/>
          <w:szCs w:val="24"/>
        </w:rPr>
        <w:instrText xml:space="preserve"> ADDIN EN.CITE &lt;EndNote&gt;&lt;Cite ExcludeAuth="1"&gt;&lt;Author&gt;Jiang&lt;/Author&gt;&lt;Year&gt;2024&lt;/Year&gt;&lt;RecNum&gt;757&lt;/RecNum&gt;&lt;DisplayText&gt;(2024)&lt;/DisplayText&gt;&lt;record&gt;&lt;rec-number&gt;757&lt;/rec-number&gt;&lt;foreign-keys&gt;&lt;key app="EN" db-id="zarapewsz0dfxjeeteovt20yp0s9ae2x5fzw" timestamp="1718247263"&gt;757&lt;/key&gt;&lt;/foreign-keys&gt;&lt;ref-type name="Journal Article"&gt;17&lt;/ref-type&gt;&lt;contributors&gt;&lt;authors&gt;&lt;author&gt;Jiang, A.&lt;/author&gt;&lt;author&gt;Mipam, T. D.&lt;/author&gt;&lt;author&gt;Jing, L. H.&lt;/author&gt;&lt;author&gt;Li, Z.&lt;/author&gt;&lt;author&gt;Li, T.&lt;/author&gt;&lt;author&gt;Liu, J. Q.&lt;/author&gt;&lt;author&gt;Tian, L. M.&lt;/author&gt;&lt;/authors&gt;&lt;/contributors&gt;&lt;titles&gt;&lt;title&gt;Large herbivore grazing accelerates litter decomposition in terrestrial ecosystems&lt;/title&gt;&lt;secondary-title&gt;Science of the Total Environment&lt;/secondary-title&gt;&lt;/titles&gt;&lt;periodical&gt;&lt;full-title&gt;Science of the Total Environment&lt;/full-title&gt;&lt;abbr-1&gt;Sci. Total Environ.&lt;/abbr-1&gt;&lt;/periodical&gt;&lt;volume&gt;922&lt;/volume&gt;&lt;dates&gt;&lt;year&gt;2024&lt;/year&gt;&lt;pub-dates&gt;&lt;date&gt;Apr&lt;/date&gt;&lt;/pub-dates&gt;&lt;/dates&gt;&lt;isbn&gt;0048-9697&lt;/isbn&gt;&lt;accession-num&gt;WOS:001218651600001&lt;/accession-num&gt;&lt;urls&gt;&lt;related-urls&gt;&lt;url&gt;&amp;lt;Go to ISI&amp;gt;://WOS:001218651600001&lt;/url&gt;&lt;/related-urls&gt;&lt;/urls&gt;&lt;custom7&gt;171288&lt;/custom7&gt;&lt;electronic-resource-num&gt;10.1016/j.scitotenv.2024.171288&lt;/electronic-resource-num&gt;&lt;/record&gt;&lt;/Cite&gt;&lt;/EndNote&gt;</w:instrText>
      </w:r>
      <w:r w:rsidR="002A38C9" w:rsidRPr="002B5908">
        <w:rPr>
          <w:rFonts w:ascii="Times New Roman" w:eastAsia="宋体" w:hAnsi="Times New Roman" w:cs="Times New Roman"/>
          <w:sz w:val="24"/>
          <w:szCs w:val="24"/>
        </w:rPr>
        <w:fldChar w:fldCharType="separate"/>
      </w:r>
      <w:r w:rsidR="002A38C9" w:rsidRPr="002B5908">
        <w:rPr>
          <w:rFonts w:ascii="Times New Roman" w:eastAsia="宋体" w:hAnsi="Times New Roman" w:cs="Times New Roman"/>
          <w:noProof/>
          <w:sz w:val="24"/>
          <w:szCs w:val="24"/>
        </w:rPr>
        <w:t>(2024)</w:t>
      </w:r>
      <w:r w:rsidR="002A38C9" w:rsidRPr="002B5908">
        <w:rPr>
          <w:rFonts w:ascii="Times New Roman" w:eastAsia="宋体" w:hAnsi="Times New Roman" w:cs="Times New Roman"/>
          <w:sz w:val="24"/>
          <w:szCs w:val="24"/>
        </w:rPr>
        <w:fldChar w:fldCharType="end"/>
      </w:r>
      <w:r w:rsidR="002A38C9" w:rsidRPr="002B5908">
        <w:rPr>
          <w:rFonts w:ascii="Times New Roman" w:eastAsia="宋体" w:hAnsi="Times New Roman" w:cs="Times New Roman" w:hint="eastAsia"/>
          <w:sz w:val="24"/>
          <w:szCs w:val="24"/>
        </w:rPr>
        <w:t xml:space="preserve"> </w:t>
      </w:r>
      <w:r w:rsidR="00D42286">
        <w:rPr>
          <w:rFonts w:ascii="Times New Roman" w:eastAsia="宋体" w:hAnsi="Times New Roman" w:cs="Times New Roman"/>
          <w:sz w:val="24"/>
          <w:szCs w:val="24"/>
        </w:rPr>
        <w:t>reported</w:t>
      </w:r>
      <w:r w:rsidR="003F347C" w:rsidRPr="002B5908">
        <w:rPr>
          <w:rFonts w:ascii="Times New Roman" w:eastAsia="宋体" w:hAnsi="Times New Roman" w:cs="Times New Roman"/>
          <w:sz w:val="24"/>
          <w:szCs w:val="24"/>
        </w:rPr>
        <w:t xml:space="preserve"> that</w:t>
      </w:r>
      <w:r w:rsidR="00B32415" w:rsidRPr="002B5908">
        <w:rPr>
          <w:rFonts w:ascii="Times New Roman" w:eastAsia="宋体" w:hAnsi="Times New Roman" w:cs="Times New Roman"/>
          <w:sz w:val="24"/>
          <w:szCs w:val="24"/>
        </w:rPr>
        <w:t xml:space="preserve"> </w:t>
      </w:r>
      <w:r w:rsidR="00FE2C88" w:rsidRPr="002B5908">
        <w:rPr>
          <w:rFonts w:ascii="Times New Roman" w:eastAsia="宋体" w:hAnsi="Times New Roman" w:cs="Times New Roman"/>
          <w:sz w:val="24"/>
          <w:szCs w:val="24"/>
        </w:rPr>
        <w:t xml:space="preserve">deer grazing has a suppressive influence on </w:t>
      </w:r>
      <w:r w:rsidR="00E76EF7">
        <w:rPr>
          <w:rFonts w:ascii="Times New Roman" w:eastAsia="宋体" w:hAnsi="Times New Roman" w:cs="Times New Roman"/>
          <w:sz w:val="24"/>
          <w:szCs w:val="24"/>
        </w:rPr>
        <w:t xml:space="preserve">the </w:t>
      </w:r>
      <w:r w:rsidR="00FE2C88" w:rsidRPr="002B5908">
        <w:rPr>
          <w:rFonts w:ascii="Times New Roman" w:eastAsia="宋体" w:hAnsi="Times New Roman" w:cs="Times New Roman"/>
          <w:sz w:val="24"/>
          <w:szCs w:val="24"/>
        </w:rPr>
        <w:t>decomposition</w:t>
      </w:r>
      <w:r w:rsidR="00D306EC">
        <w:rPr>
          <w:rFonts w:ascii="Times New Roman" w:eastAsia="宋体" w:hAnsi="Times New Roman" w:cs="Times New Roman"/>
          <w:sz w:val="24"/>
          <w:szCs w:val="24"/>
        </w:rPr>
        <w:t xml:space="preserve"> of </w:t>
      </w:r>
      <w:r w:rsidR="00D306EC" w:rsidRPr="002B5908">
        <w:rPr>
          <w:rFonts w:ascii="Times New Roman" w:eastAsia="宋体" w:hAnsi="Times New Roman" w:cs="Times New Roman"/>
          <w:sz w:val="24"/>
          <w:szCs w:val="24"/>
        </w:rPr>
        <w:t>litter</w:t>
      </w:r>
      <w:r w:rsidR="00FE2C88" w:rsidRPr="002B5908">
        <w:rPr>
          <w:rFonts w:ascii="Times New Roman" w:eastAsia="宋体" w:hAnsi="Times New Roman" w:cs="Times New Roman"/>
          <w:sz w:val="24"/>
          <w:szCs w:val="24"/>
        </w:rPr>
        <w:t xml:space="preserve">, whereas </w:t>
      </w:r>
      <w:r w:rsidR="00E76EF7">
        <w:rPr>
          <w:rFonts w:ascii="Times New Roman" w:eastAsia="宋体" w:hAnsi="Times New Roman" w:cs="Times New Roman"/>
          <w:sz w:val="24"/>
          <w:szCs w:val="24"/>
        </w:rPr>
        <w:t>livestock</w:t>
      </w:r>
      <w:r w:rsidR="00FE2C88" w:rsidRPr="002B5908">
        <w:rPr>
          <w:rFonts w:ascii="Times New Roman" w:eastAsia="宋体" w:hAnsi="Times New Roman" w:cs="Times New Roman"/>
          <w:sz w:val="24"/>
          <w:szCs w:val="24"/>
        </w:rPr>
        <w:t xml:space="preserve"> grazing can accelerate it</w:t>
      </w:r>
      <w:r w:rsidR="001D3C75" w:rsidRPr="002B5908">
        <w:rPr>
          <w:rFonts w:ascii="Times New Roman" w:eastAsia="宋体" w:hAnsi="Times New Roman" w:cs="Times New Roman"/>
          <w:sz w:val="24"/>
          <w:szCs w:val="24"/>
        </w:rPr>
        <w:t xml:space="preserve">. </w:t>
      </w:r>
      <w:r w:rsidR="00FE2C88" w:rsidRPr="002B5908">
        <w:rPr>
          <w:rFonts w:ascii="Times New Roman" w:eastAsia="宋体" w:hAnsi="Times New Roman" w:cs="Times New Roman"/>
          <w:sz w:val="24"/>
          <w:szCs w:val="24"/>
        </w:rPr>
        <w:t>Deer selective foraging is expected to lower the quality and quantity of woody plants</w:t>
      </w:r>
      <w:r w:rsidR="002A38C9" w:rsidRPr="002B5908">
        <w:rPr>
          <w:rFonts w:ascii="Times New Roman" w:eastAsia="宋体" w:hAnsi="Times New Roman" w:cs="Times New Roman" w:hint="eastAsia"/>
          <w:sz w:val="24"/>
          <w:szCs w:val="24"/>
        </w:rPr>
        <w:t xml:space="preserve"> </w:t>
      </w:r>
      <w:r w:rsidR="002A38C9" w:rsidRPr="002B5908">
        <w:rPr>
          <w:rFonts w:ascii="Times New Roman" w:eastAsia="宋体" w:hAnsi="Times New Roman" w:cs="Times New Roman"/>
          <w:sz w:val="24"/>
          <w:szCs w:val="24"/>
        </w:rPr>
        <w:fldChar w:fldCharType="begin"/>
      </w:r>
      <w:r w:rsidR="00A942CD">
        <w:rPr>
          <w:rFonts w:ascii="Times New Roman" w:eastAsia="宋体" w:hAnsi="Times New Roman" w:cs="Times New Roman"/>
          <w:sz w:val="24"/>
          <w:szCs w:val="24"/>
        </w:rPr>
        <w:instrText xml:space="preserve"> ADDIN EN.CITE &lt;EndNote&gt;&lt;Cite&gt;&lt;Author&gt;Chollet&lt;/Author&gt;&lt;Year&gt;2021&lt;/Year&gt;&lt;RecNum&gt;740&lt;/RecNum&gt;&lt;DisplayText&gt;(Chollet et al., 2021)&lt;/DisplayText&gt;&lt;record&gt;&lt;rec-number&gt;740&lt;/rec-number&gt;&lt;foreign-keys&gt;&lt;key app="EN" db-id="zarapewsz0dfxjeeteovt20yp0s9ae2x5fzw" timestamp="1718247262"&gt;740&lt;/key&gt;&lt;/foreign-keys&gt;&lt;ref-type name="Journal Article"&gt;17&lt;/ref-type&gt;&lt;contributors&gt;&lt;authors&gt;&lt;author&gt;Chollet, S.&lt;/author&gt;&lt;author&gt;Maillard, M.&lt;/author&gt;&lt;author&gt;Schörghuber, J.&lt;/author&gt;&lt;author&gt;Grayston, S. J.&lt;/author&gt;&lt;author&gt;Martin, J. L.&lt;/author&gt;&lt;/authors&gt;&lt;/contributors&gt;&lt;titles&gt;&lt;title&gt;Deer slow down litter decomposition by reducing litter quality in a temperate forest&lt;/title&gt;&lt;secondary-title&gt;Ecology&lt;/secondary-title&gt;&lt;/titles&gt;&lt;periodical&gt;&lt;full-title&gt;Ecology&lt;/full-title&gt;&lt;abbr-1&gt;Ecology&lt;/abbr-1&gt;&lt;/periodical&gt;&lt;volume&gt;102&lt;/volume&gt;&lt;number&gt;2&lt;/number&gt;&lt;dates&gt;&lt;year&gt;2021&lt;/year&gt;&lt;pub-dates&gt;&lt;date&gt;Feb&lt;/date&gt;&lt;/pub-dates&gt;&lt;/dates&gt;&lt;isbn&gt;0012-9658&lt;/isbn&gt;&lt;accession-num&gt;WOS:000594053300001&lt;/accession-num&gt;&lt;urls&gt;&lt;related-urls&gt;&lt;url&gt;&amp;lt;Go to ISI&amp;gt;://WOS:000594053300001&lt;/url&gt;&lt;/related-urls&gt;&lt;/urls&gt;&lt;electronic-resource-num&gt;10.1002/ecy.3235&lt;/electronic-resource-num&gt;&lt;/record&gt;&lt;/Cite&gt;&lt;/EndNote&gt;</w:instrText>
      </w:r>
      <w:r w:rsidR="002A38C9" w:rsidRPr="002B5908">
        <w:rPr>
          <w:rFonts w:ascii="Times New Roman" w:eastAsia="宋体" w:hAnsi="Times New Roman" w:cs="Times New Roman"/>
          <w:sz w:val="24"/>
          <w:szCs w:val="24"/>
        </w:rPr>
        <w:fldChar w:fldCharType="separate"/>
      </w:r>
      <w:r w:rsidR="00A942CD">
        <w:rPr>
          <w:rFonts w:ascii="Times New Roman" w:eastAsia="宋体" w:hAnsi="Times New Roman" w:cs="Times New Roman"/>
          <w:noProof/>
          <w:sz w:val="24"/>
          <w:szCs w:val="24"/>
        </w:rPr>
        <w:t>(Chollet et al., 2021)</w:t>
      </w:r>
      <w:r w:rsidR="002A38C9" w:rsidRPr="002B5908">
        <w:rPr>
          <w:rFonts w:ascii="Times New Roman" w:eastAsia="宋体" w:hAnsi="Times New Roman" w:cs="Times New Roman"/>
          <w:sz w:val="24"/>
          <w:szCs w:val="24"/>
        </w:rPr>
        <w:fldChar w:fldCharType="end"/>
      </w:r>
      <w:r w:rsidR="00FE2C88" w:rsidRPr="002B5908">
        <w:rPr>
          <w:rFonts w:ascii="Times New Roman" w:eastAsia="宋体" w:hAnsi="Times New Roman" w:cs="Times New Roman"/>
          <w:sz w:val="24"/>
          <w:szCs w:val="24"/>
        </w:rPr>
        <w:t xml:space="preserve">, as well as the </w:t>
      </w:r>
      <w:r w:rsidR="00FE2C88" w:rsidRPr="002B5908">
        <w:rPr>
          <w:rFonts w:ascii="Times New Roman" w:eastAsia="宋体" w:hAnsi="Times New Roman" w:cs="Times New Roman"/>
          <w:sz w:val="24"/>
          <w:szCs w:val="24"/>
        </w:rPr>
        <w:lastRenderedPageBreak/>
        <w:t>availability of</w:t>
      </w:r>
      <w:r w:rsidR="00D42286" w:rsidRPr="00D42286">
        <w:rPr>
          <w:rFonts w:ascii="Times New Roman" w:eastAsia="宋体" w:hAnsi="Times New Roman" w:cs="Times New Roman"/>
          <w:sz w:val="24"/>
          <w:szCs w:val="24"/>
        </w:rPr>
        <w:t xml:space="preserve"> </w:t>
      </w:r>
      <w:r w:rsidR="00D42286" w:rsidRPr="002B5908">
        <w:rPr>
          <w:rFonts w:ascii="Times New Roman" w:eastAsia="宋体" w:hAnsi="Times New Roman" w:cs="Times New Roman"/>
          <w:sz w:val="24"/>
          <w:szCs w:val="24"/>
        </w:rPr>
        <w:t>carbohydrate</w:t>
      </w:r>
      <w:r w:rsidR="00D42286">
        <w:rPr>
          <w:rFonts w:ascii="Times New Roman" w:eastAsia="宋体" w:hAnsi="Times New Roman" w:cs="Times New Roman"/>
          <w:sz w:val="24"/>
          <w:szCs w:val="24"/>
        </w:rPr>
        <w:t>s</w:t>
      </w:r>
      <w:r w:rsidR="00FE2C88" w:rsidRPr="002B5908">
        <w:rPr>
          <w:rFonts w:ascii="Times New Roman" w:eastAsia="宋体" w:hAnsi="Times New Roman" w:cs="Times New Roman"/>
          <w:sz w:val="24"/>
          <w:szCs w:val="24"/>
        </w:rPr>
        <w:t xml:space="preserve"> accessible to roots and ectomycorrhizal associations</w:t>
      </w:r>
      <w:r w:rsidR="002A38C9" w:rsidRPr="002B5908">
        <w:rPr>
          <w:rFonts w:ascii="Times New Roman" w:eastAsia="宋体" w:hAnsi="Times New Roman" w:cs="Times New Roman" w:hint="eastAsia"/>
          <w:sz w:val="24"/>
          <w:szCs w:val="24"/>
        </w:rPr>
        <w:t xml:space="preserve"> </w:t>
      </w:r>
      <w:r w:rsidR="002A38C9" w:rsidRPr="002B5908">
        <w:rPr>
          <w:rFonts w:ascii="Times New Roman" w:eastAsia="宋体" w:hAnsi="Times New Roman" w:cs="Times New Roman"/>
          <w:sz w:val="24"/>
          <w:szCs w:val="24"/>
        </w:rPr>
        <w:fldChar w:fldCharType="begin">
          <w:fldData xml:space="preserve">PEVuZE5vdGU+PENpdGU+PEF1dGhvcj5Sb3Nzb3c8L0F1dGhvcj48WWVhcj4xOTk3PC9ZZWFyPjxS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</w:fldData>
        </w:fldChar>
      </w:r>
      <w:r w:rsidR="006E48F7">
        <w:rPr>
          <w:rFonts w:ascii="Times New Roman" w:eastAsia="宋体" w:hAnsi="Times New Roman" w:cs="Times New Roman"/>
          <w:sz w:val="24"/>
          <w:szCs w:val="24"/>
        </w:rPr>
        <w:instrText xml:space="preserve"> ADDIN EN.CITE </w:instrText>
      </w:r>
      <w:r w:rsidR="006E48F7">
        <w:rPr>
          <w:rFonts w:ascii="Times New Roman" w:eastAsia="宋体" w:hAnsi="Times New Roman" w:cs="Times New Roman"/>
          <w:sz w:val="24"/>
          <w:szCs w:val="24"/>
        </w:rPr>
        <w:fldChar w:fldCharType="begin">
          <w:fldData xml:space="preserve">PEVuZE5vdGU+PENpdGU+PEF1dGhvcj5Sb3Nzb3c8L0F1dGhvcj48WWVhcj4xOTk3PC9ZZWFyPjxS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</w:fldData>
        </w:fldChar>
      </w:r>
      <w:r w:rsidR="006E48F7">
        <w:rPr>
          <w:rFonts w:ascii="Times New Roman" w:eastAsia="宋体" w:hAnsi="Times New Roman" w:cs="Times New Roman"/>
          <w:sz w:val="24"/>
          <w:szCs w:val="24"/>
        </w:rPr>
        <w:instrText xml:space="preserve"> ADDIN EN.CITE.DATA </w:instrText>
      </w:r>
      <w:r w:rsidR="006E48F7">
        <w:rPr>
          <w:rFonts w:ascii="Times New Roman" w:eastAsia="宋体" w:hAnsi="Times New Roman" w:cs="Times New Roman"/>
          <w:sz w:val="24"/>
          <w:szCs w:val="24"/>
        </w:rPr>
      </w:r>
      <w:r w:rsidR="006E48F7">
        <w:rPr>
          <w:rFonts w:ascii="Times New Roman" w:eastAsia="宋体" w:hAnsi="Times New Roman" w:cs="Times New Roman"/>
          <w:sz w:val="24"/>
          <w:szCs w:val="24"/>
        </w:rPr>
        <w:fldChar w:fldCharType="end"/>
      </w:r>
      <w:r w:rsidR="002A38C9" w:rsidRPr="002B5908">
        <w:rPr>
          <w:rFonts w:ascii="Times New Roman" w:eastAsia="宋体" w:hAnsi="Times New Roman" w:cs="Times New Roman"/>
          <w:sz w:val="24"/>
          <w:szCs w:val="24"/>
        </w:rPr>
      </w:r>
      <w:r w:rsidR="002A38C9" w:rsidRPr="002B5908">
        <w:rPr>
          <w:rFonts w:ascii="Times New Roman" w:eastAsia="宋体" w:hAnsi="Times New Roman" w:cs="Times New Roman"/>
          <w:sz w:val="24"/>
          <w:szCs w:val="24"/>
        </w:rPr>
        <w:fldChar w:fldCharType="separate"/>
      </w:r>
      <w:r w:rsidR="002A38C9" w:rsidRPr="002B5908">
        <w:rPr>
          <w:rFonts w:ascii="Times New Roman" w:eastAsia="宋体" w:hAnsi="Times New Roman" w:cs="Times New Roman"/>
          <w:noProof/>
          <w:sz w:val="24"/>
          <w:szCs w:val="24"/>
        </w:rPr>
        <w:t>(Rossow et al., 1997; Stark et al., 2010)</w:t>
      </w:r>
      <w:r w:rsidR="002A38C9" w:rsidRPr="002B5908">
        <w:rPr>
          <w:rFonts w:ascii="Times New Roman" w:eastAsia="宋体" w:hAnsi="Times New Roman" w:cs="Times New Roman"/>
          <w:sz w:val="24"/>
          <w:szCs w:val="24"/>
        </w:rPr>
        <w:fldChar w:fldCharType="end"/>
      </w:r>
      <w:r w:rsidR="001D3C75" w:rsidRPr="002B5908">
        <w:rPr>
          <w:rFonts w:ascii="Times New Roman" w:eastAsia="宋体" w:hAnsi="Times New Roman" w:cs="Times New Roman"/>
          <w:sz w:val="24"/>
          <w:szCs w:val="24"/>
        </w:rPr>
        <w:t xml:space="preserve">, </w:t>
      </w:r>
      <w:r w:rsidR="00FE2C88" w:rsidRPr="002B5908">
        <w:rPr>
          <w:rFonts w:ascii="Times New Roman" w:eastAsia="宋体" w:hAnsi="Times New Roman" w:cs="Times New Roman"/>
          <w:sz w:val="24"/>
          <w:szCs w:val="24"/>
        </w:rPr>
        <w:t xml:space="preserve">impeding </w:t>
      </w:r>
      <w:r w:rsidR="00D306EC">
        <w:rPr>
          <w:rFonts w:ascii="Times New Roman" w:eastAsia="宋体" w:hAnsi="Times New Roman" w:cs="Times New Roman"/>
          <w:sz w:val="24"/>
          <w:szCs w:val="24"/>
        </w:rPr>
        <w:t xml:space="preserve">the </w:t>
      </w:r>
      <w:r w:rsidR="00FE2C88" w:rsidRPr="002B5908">
        <w:rPr>
          <w:rFonts w:ascii="Times New Roman" w:eastAsia="宋体" w:hAnsi="Times New Roman" w:cs="Times New Roman"/>
          <w:sz w:val="24"/>
          <w:szCs w:val="24"/>
        </w:rPr>
        <w:t>decomposition</w:t>
      </w:r>
      <w:r w:rsidR="00D306EC">
        <w:rPr>
          <w:rFonts w:ascii="Times New Roman" w:eastAsia="宋体" w:hAnsi="Times New Roman" w:cs="Times New Roman"/>
          <w:sz w:val="24"/>
          <w:szCs w:val="24"/>
        </w:rPr>
        <w:t xml:space="preserve"> rate of </w:t>
      </w:r>
      <w:r w:rsidR="00D306EC" w:rsidRPr="002B5908">
        <w:rPr>
          <w:rFonts w:ascii="Times New Roman" w:eastAsia="宋体" w:hAnsi="Times New Roman" w:cs="Times New Roman"/>
          <w:sz w:val="24"/>
          <w:szCs w:val="24"/>
        </w:rPr>
        <w:t>litter</w:t>
      </w:r>
      <w:r w:rsidR="00FE2C88" w:rsidRPr="002B5908">
        <w:rPr>
          <w:rFonts w:ascii="Times New Roman" w:eastAsia="宋体" w:hAnsi="Times New Roman" w:cs="Times New Roman"/>
          <w:sz w:val="24"/>
          <w:szCs w:val="24"/>
        </w:rPr>
        <w:t>. We also discovered that domestic cattle grazing promoted litter decomposition, whereas sika deer impeded it.</w:t>
      </w:r>
    </w:p>
    <w:p w14:paraId="3D34874A" w14:textId="73CE3655" w:rsidR="00A1276B" w:rsidRPr="00611EB9" w:rsidRDefault="00511C05" w:rsidP="00611EB9">
      <w:pPr>
        <w:spacing w:line="480" w:lineRule="auto"/>
        <w:jc w:val="left"/>
        <w:rPr>
          <w:rFonts w:ascii="Times New Roman" w:hAnsi="Times New Roman" w:cs="Times New Roman"/>
          <w:b/>
          <w:iCs/>
          <w:sz w:val="24"/>
          <w:szCs w:val="24"/>
          <w:lang w:val="en-GB"/>
        </w:rPr>
      </w:pPr>
      <w:r w:rsidRPr="00611EB9">
        <w:rPr>
          <w:rFonts w:ascii="Times New Roman" w:hAnsi="Times New Roman" w:cs="Times New Roman"/>
          <w:b/>
          <w:iCs/>
          <w:sz w:val="24"/>
          <w:szCs w:val="24"/>
          <w:lang w:val="en-GB"/>
        </w:rPr>
        <w:t>4</w:t>
      </w:r>
      <w:r w:rsidR="00EA19E8" w:rsidRPr="00611EB9">
        <w:rPr>
          <w:rFonts w:ascii="Times New Roman" w:hAnsi="Times New Roman" w:cs="Times New Roman"/>
          <w:b/>
          <w:iCs/>
          <w:sz w:val="24"/>
          <w:szCs w:val="24"/>
          <w:lang w:val="en-GB"/>
        </w:rPr>
        <w:t>.</w:t>
      </w:r>
      <w:r w:rsidR="00643D9B" w:rsidRPr="00611EB9">
        <w:rPr>
          <w:rFonts w:ascii="Times New Roman" w:hAnsi="Times New Roman" w:cs="Times New Roman"/>
          <w:b/>
          <w:iCs/>
          <w:sz w:val="24"/>
          <w:szCs w:val="24"/>
          <w:lang w:val="en-GB"/>
        </w:rPr>
        <w:t>2</w:t>
      </w:r>
      <w:r w:rsidR="00EA19E8" w:rsidRPr="00611EB9">
        <w:rPr>
          <w:rFonts w:ascii="Times New Roman" w:hAnsi="Times New Roman" w:cs="Times New Roman"/>
          <w:b/>
          <w:iCs/>
          <w:sz w:val="24"/>
          <w:szCs w:val="24"/>
          <w:lang w:val="en-GB"/>
        </w:rPr>
        <w:t xml:space="preserve"> </w:t>
      </w:r>
      <w:r w:rsidR="005C5F5F" w:rsidRPr="00611EB9">
        <w:rPr>
          <w:rFonts w:ascii="Times New Roman" w:hAnsi="Times New Roman" w:cs="Times New Roman"/>
          <w:b/>
          <w:iCs/>
          <w:sz w:val="24"/>
          <w:szCs w:val="24"/>
          <w:lang w:val="en-GB"/>
        </w:rPr>
        <w:t xml:space="preserve">Litter </w:t>
      </w:r>
      <w:r w:rsidR="00DB55C1" w:rsidRPr="00611EB9">
        <w:rPr>
          <w:rFonts w:ascii="Times New Roman" w:hAnsi="Times New Roman" w:cs="Times New Roman"/>
          <w:b/>
          <w:iCs/>
          <w:sz w:val="24"/>
          <w:szCs w:val="24"/>
          <w:lang w:val="en-GB"/>
        </w:rPr>
        <w:t>nutrient dynamics</w:t>
      </w:r>
      <w:r w:rsidR="005C5F5F" w:rsidRPr="00611EB9">
        <w:rPr>
          <w:rFonts w:ascii="Times New Roman" w:hAnsi="Times New Roman" w:cs="Times New Roman"/>
          <w:b/>
          <w:iCs/>
          <w:sz w:val="24"/>
          <w:szCs w:val="24"/>
          <w:lang w:val="en-GB"/>
        </w:rPr>
        <w:t xml:space="preserve"> under different </w:t>
      </w:r>
      <w:proofErr w:type="spellStart"/>
      <w:r w:rsidR="005C5F5F" w:rsidRPr="00611EB9">
        <w:rPr>
          <w:rFonts w:ascii="Times New Roman" w:hAnsi="Times New Roman" w:cs="Times New Roman"/>
          <w:b/>
          <w:iCs/>
          <w:sz w:val="24"/>
          <w:szCs w:val="24"/>
          <w:lang w:val="en-GB"/>
        </w:rPr>
        <w:t>fec</w:t>
      </w:r>
      <w:r w:rsidR="00D42286" w:rsidRPr="00611EB9">
        <w:rPr>
          <w:rFonts w:ascii="Times New Roman" w:hAnsi="Times New Roman" w:cs="Times New Roman"/>
          <w:b/>
          <w:iCs/>
          <w:sz w:val="24"/>
          <w:szCs w:val="24"/>
          <w:lang w:val="en-GB"/>
        </w:rPr>
        <w:t>al</w:t>
      </w:r>
      <w:proofErr w:type="spellEnd"/>
      <w:r w:rsidR="005C5F5F" w:rsidRPr="00611EB9">
        <w:rPr>
          <w:rFonts w:ascii="Times New Roman" w:hAnsi="Times New Roman" w:cs="Times New Roman"/>
          <w:b/>
          <w:iCs/>
          <w:sz w:val="24"/>
          <w:szCs w:val="24"/>
          <w:lang w:val="en-GB"/>
        </w:rPr>
        <w:t xml:space="preserve"> addition treatments</w:t>
      </w:r>
    </w:p>
    <w:p w14:paraId="788D0562" w14:textId="31E61F06" w:rsidR="001D787D" w:rsidRDefault="00960FC8" w:rsidP="001D787D">
      <w:pPr>
        <w:widowControl/>
        <w:spacing w:line="360" w:lineRule="auto"/>
        <w:ind w:firstLineChars="150" w:firstLine="360"/>
        <w:jc w:val="left"/>
        <w:rPr>
          <w:rFonts w:ascii="Times New Roman" w:eastAsia="宋体" w:hAnsi="Times New Roman" w:cs="Times New Roman"/>
          <w:sz w:val="24"/>
          <w:szCs w:val="24"/>
        </w:rPr>
      </w:pPr>
      <w:r>
        <w:rPr>
          <w:rFonts w:ascii="Times New Roman" w:eastAsia="宋体" w:hAnsi="Times New Roman" w:cs="Times New Roman"/>
          <w:sz w:val="24"/>
          <w:szCs w:val="24"/>
        </w:rPr>
        <w:t>D</w:t>
      </w:r>
      <w:r w:rsidR="00970880" w:rsidRPr="005866AB">
        <w:rPr>
          <w:rFonts w:ascii="Times New Roman" w:eastAsia="宋体" w:hAnsi="Times New Roman" w:cs="Times New Roman"/>
          <w:sz w:val="24"/>
          <w:szCs w:val="24"/>
        </w:rPr>
        <w:t xml:space="preserve">omestic animals and/or </w:t>
      </w:r>
      <w:r w:rsidR="0034728A">
        <w:rPr>
          <w:rFonts w:ascii="Times New Roman" w:eastAsia="宋体" w:hAnsi="Times New Roman" w:cs="Times New Roman"/>
          <w:sz w:val="24"/>
          <w:szCs w:val="24"/>
        </w:rPr>
        <w:t>forest</w:t>
      </w:r>
      <w:r w:rsidR="00970880" w:rsidRPr="005866AB">
        <w:rPr>
          <w:rFonts w:ascii="Times New Roman" w:eastAsia="宋体" w:hAnsi="Times New Roman" w:cs="Times New Roman"/>
          <w:sz w:val="24"/>
          <w:szCs w:val="24"/>
        </w:rPr>
        <w:t xml:space="preserve"> ecosystems </w:t>
      </w:r>
      <w:r>
        <w:rPr>
          <w:rFonts w:ascii="Times New Roman" w:eastAsia="宋体" w:hAnsi="Times New Roman" w:cs="Times New Roman"/>
          <w:sz w:val="24"/>
          <w:szCs w:val="24"/>
        </w:rPr>
        <w:t xml:space="preserve">study </w:t>
      </w:r>
      <w:r w:rsidR="00970880" w:rsidRPr="005866AB">
        <w:rPr>
          <w:rFonts w:ascii="Times New Roman" w:eastAsia="宋体" w:hAnsi="Times New Roman" w:cs="Times New Roman"/>
          <w:sz w:val="24"/>
          <w:szCs w:val="24"/>
        </w:rPr>
        <w:t>has contributed significantly to our un</w:t>
      </w:r>
      <w:r w:rsidR="00970880" w:rsidRPr="002B5908">
        <w:rPr>
          <w:rFonts w:ascii="Times New Roman" w:eastAsia="宋体" w:hAnsi="Times New Roman" w:cs="Times New Roman"/>
          <w:sz w:val="24"/>
          <w:szCs w:val="24"/>
        </w:rPr>
        <w:t xml:space="preserve">derstanding of the impact of </w:t>
      </w:r>
      <w:r>
        <w:rPr>
          <w:rFonts w:ascii="Times New Roman" w:eastAsia="宋体" w:hAnsi="Times New Roman" w:cs="Times New Roman"/>
          <w:sz w:val="24"/>
          <w:szCs w:val="24"/>
        </w:rPr>
        <w:t>feces</w:t>
      </w:r>
      <w:r w:rsidR="00970880" w:rsidRPr="002B5908">
        <w:rPr>
          <w:rFonts w:ascii="Times New Roman" w:eastAsia="宋体" w:hAnsi="Times New Roman" w:cs="Times New Roman"/>
          <w:sz w:val="24"/>
          <w:szCs w:val="24"/>
        </w:rPr>
        <w:t xml:space="preserve"> deposition by large herbivores on nitrogen cycling</w:t>
      </w:r>
      <w:r w:rsidR="002A38C9" w:rsidRPr="002B5908">
        <w:rPr>
          <w:rFonts w:ascii="Times New Roman" w:eastAsia="宋体" w:hAnsi="Times New Roman" w:cs="Times New Roman" w:hint="eastAsia"/>
          <w:sz w:val="24"/>
          <w:szCs w:val="24"/>
        </w:rPr>
        <w:t xml:space="preserve"> </w:t>
      </w:r>
      <w:r w:rsidR="002A38C9" w:rsidRPr="002B5908">
        <w:rPr>
          <w:rFonts w:ascii="Times New Roman" w:eastAsia="宋体" w:hAnsi="Times New Roman" w:cs="Times New Roman"/>
          <w:sz w:val="24"/>
          <w:szCs w:val="24"/>
        </w:rPr>
        <w:fldChar w:fldCharType="begin">
          <w:fldData xml:space="preserve">PEVuZE5vdGU+PENpdGU+PEF1dGhvcj5GcmFuazwvQXV0aG9yPjxZZWFyPjE5OTg8L1llYXI+PFJl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</w:fldData>
        </w:fldChar>
      </w:r>
      <w:r w:rsidR="004D4D08">
        <w:rPr>
          <w:rFonts w:ascii="Times New Roman" w:eastAsia="宋体" w:hAnsi="Times New Roman" w:cs="Times New Roman"/>
          <w:sz w:val="24"/>
          <w:szCs w:val="24"/>
        </w:rPr>
        <w:instrText xml:space="preserve"> ADDIN EN.CITE </w:instrText>
      </w:r>
      <w:r w:rsidR="004D4D08">
        <w:rPr>
          <w:rFonts w:ascii="Times New Roman" w:eastAsia="宋体" w:hAnsi="Times New Roman" w:cs="Times New Roman"/>
          <w:sz w:val="24"/>
          <w:szCs w:val="24"/>
        </w:rPr>
        <w:fldChar w:fldCharType="begin">
          <w:fldData xml:space="preserve">PEVuZE5vdGU+PENpdGU+PEF1dGhvcj5GcmFuazwvQXV0aG9yPjxZZWFyPjE5OTg8L1llYXI+PFJl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</w:fldData>
        </w:fldChar>
      </w:r>
      <w:r w:rsidR="004D4D08">
        <w:rPr>
          <w:rFonts w:ascii="Times New Roman" w:eastAsia="宋体" w:hAnsi="Times New Roman" w:cs="Times New Roman"/>
          <w:sz w:val="24"/>
          <w:szCs w:val="24"/>
        </w:rPr>
        <w:instrText xml:space="preserve"> ADDIN EN.CITE.DATA </w:instrText>
      </w:r>
      <w:r w:rsidR="004D4D08">
        <w:rPr>
          <w:rFonts w:ascii="Times New Roman" w:eastAsia="宋体" w:hAnsi="Times New Roman" w:cs="Times New Roman"/>
          <w:sz w:val="24"/>
          <w:szCs w:val="24"/>
        </w:rPr>
      </w:r>
      <w:r w:rsidR="004D4D08">
        <w:rPr>
          <w:rFonts w:ascii="Times New Roman" w:eastAsia="宋体" w:hAnsi="Times New Roman" w:cs="Times New Roman"/>
          <w:sz w:val="24"/>
          <w:szCs w:val="24"/>
        </w:rPr>
        <w:fldChar w:fldCharType="end"/>
      </w:r>
      <w:r w:rsidR="002A38C9" w:rsidRPr="002B5908">
        <w:rPr>
          <w:rFonts w:ascii="Times New Roman" w:eastAsia="宋体" w:hAnsi="Times New Roman" w:cs="Times New Roman"/>
          <w:sz w:val="24"/>
          <w:szCs w:val="24"/>
        </w:rPr>
      </w:r>
      <w:r w:rsidR="002A38C9" w:rsidRPr="002B5908">
        <w:rPr>
          <w:rFonts w:ascii="Times New Roman" w:eastAsia="宋体" w:hAnsi="Times New Roman" w:cs="Times New Roman"/>
          <w:sz w:val="24"/>
          <w:szCs w:val="24"/>
        </w:rPr>
        <w:fldChar w:fldCharType="separate"/>
      </w:r>
      <w:r w:rsidR="004D4D08">
        <w:rPr>
          <w:rFonts w:ascii="Times New Roman" w:eastAsia="宋体" w:hAnsi="Times New Roman" w:cs="Times New Roman"/>
          <w:noProof/>
          <w:sz w:val="24"/>
          <w:szCs w:val="24"/>
        </w:rPr>
        <w:t>(Frank &amp; Groffman, 1998; Luo et al., 2010; Walker et al., 2015)</w:t>
      </w:r>
      <w:r w:rsidR="002A38C9" w:rsidRPr="002B5908">
        <w:rPr>
          <w:rFonts w:ascii="Times New Roman" w:eastAsia="宋体" w:hAnsi="Times New Roman" w:cs="Times New Roman"/>
          <w:sz w:val="24"/>
          <w:szCs w:val="24"/>
        </w:rPr>
        <w:fldChar w:fldCharType="end"/>
      </w:r>
      <w:r w:rsidR="000661EF" w:rsidRPr="002B5908">
        <w:rPr>
          <w:rFonts w:ascii="Times New Roman" w:eastAsia="宋体" w:hAnsi="Times New Roman" w:cs="Times New Roman"/>
          <w:sz w:val="24"/>
          <w:szCs w:val="24"/>
        </w:rPr>
        <w:t xml:space="preserve">. </w:t>
      </w:r>
      <w:r>
        <w:rPr>
          <w:rFonts w:ascii="Times New Roman" w:eastAsia="宋体" w:hAnsi="Times New Roman" w:cs="Times New Roman"/>
          <w:sz w:val="24"/>
          <w:szCs w:val="24"/>
        </w:rPr>
        <w:t>I</w:t>
      </w:r>
      <w:r w:rsidR="000661EF" w:rsidRPr="002B5908">
        <w:rPr>
          <w:rFonts w:ascii="Times New Roman" w:eastAsia="宋体" w:hAnsi="Times New Roman" w:cs="Times New Roman"/>
          <w:sz w:val="24"/>
          <w:szCs w:val="24"/>
        </w:rPr>
        <w:t xml:space="preserve">n the temperate forests we studied, </w:t>
      </w:r>
      <w:r>
        <w:rPr>
          <w:rFonts w:ascii="Times New Roman" w:eastAsia="宋体" w:hAnsi="Times New Roman" w:cs="Times New Roman" w:hint="eastAsia"/>
          <w:sz w:val="24"/>
          <w:szCs w:val="24"/>
        </w:rPr>
        <w:t>w</w:t>
      </w:r>
      <w:r w:rsidRPr="002B5908">
        <w:rPr>
          <w:rFonts w:ascii="Times New Roman" w:eastAsia="宋体" w:hAnsi="Times New Roman" w:cs="Times New Roman"/>
          <w:sz w:val="24"/>
          <w:szCs w:val="24"/>
        </w:rPr>
        <w:t>e demonstrate</w:t>
      </w:r>
      <w:r>
        <w:rPr>
          <w:rFonts w:ascii="Times New Roman" w:eastAsia="宋体" w:hAnsi="Times New Roman" w:cs="Times New Roman"/>
          <w:sz w:val="24"/>
          <w:szCs w:val="24"/>
        </w:rPr>
        <w:t>d</w:t>
      </w:r>
      <w:r w:rsidRPr="002B5908">
        <w:rPr>
          <w:rFonts w:ascii="Times New Roman" w:eastAsia="宋体" w:hAnsi="Times New Roman" w:cs="Times New Roman"/>
          <w:sz w:val="24"/>
          <w:szCs w:val="24"/>
        </w:rPr>
        <w:t xml:space="preserve"> that </w:t>
      </w:r>
      <w:r w:rsidR="000661EF" w:rsidRPr="002B5908">
        <w:rPr>
          <w:rFonts w:ascii="Times New Roman" w:eastAsia="宋体" w:hAnsi="Times New Roman" w:cs="Times New Roman"/>
          <w:sz w:val="24"/>
          <w:szCs w:val="24"/>
        </w:rPr>
        <w:t xml:space="preserve">cattle and sika deer feces decomposed faster, and released a </w:t>
      </w:r>
      <w:r w:rsidR="00D42286">
        <w:rPr>
          <w:rFonts w:ascii="Times New Roman" w:eastAsia="宋体" w:hAnsi="Times New Roman" w:cs="Times New Roman"/>
          <w:sz w:val="24"/>
          <w:szCs w:val="24"/>
        </w:rPr>
        <w:t>great</w:t>
      </w:r>
      <w:r w:rsidR="00970880" w:rsidRPr="002B5908">
        <w:rPr>
          <w:rFonts w:ascii="Times New Roman" w:eastAsia="宋体" w:hAnsi="Times New Roman" w:cs="Times New Roman"/>
          <w:sz w:val="24"/>
          <w:szCs w:val="24"/>
        </w:rPr>
        <w:t>er</w:t>
      </w:r>
      <w:r w:rsidR="000661EF" w:rsidRPr="002B5908">
        <w:rPr>
          <w:rFonts w:ascii="Times New Roman" w:eastAsia="宋体" w:hAnsi="Times New Roman" w:cs="Times New Roman"/>
          <w:sz w:val="24"/>
          <w:szCs w:val="24"/>
        </w:rPr>
        <w:t xml:space="preserve"> proportion of C and N than plant litter </w:t>
      </w:r>
      <w:bookmarkStart w:id="29" w:name="OLE_LINK17"/>
      <w:r w:rsidR="000661EF" w:rsidRPr="002B5908">
        <w:rPr>
          <w:rFonts w:ascii="Times New Roman" w:eastAsia="宋体" w:hAnsi="Times New Roman" w:cs="Times New Roman"/>
          <w:sz w:val="24"/>
          <w:szCs w:val="24"/>
        </w:rPr>
        <w:t>(</w:t>
      </w:r>
      <w:r w:rsidR="00BC58B5" w:rsidRPr="008F7DBB">
        <w:rPr>
          <w:rFonts w:ascii="Times New Roman" w:eastAsia="宋体" w:hAnsi="Times New Roman" w:cs="Times New Roman"/>
          <w:sz w:val="24"/>
          <w:szCs w:val="24"/>
        </w:rPr>
        <w:t>Fig</w:t>
      </w:r>
      <w:r w:rsidR="00BC58B5">
        <w:rPr>
          <w:rFonts w:ascii="Times New Roman" w:eastAsia="宋体" w:hAnsi="Times New Roman" w:cs="Times New Roman"/>
          <w:sz w:val="24"/>
          <w:szCs w:val="24"/>
        </w:rPr>
        <w:t>ure</w:t>
      </w:r>
      <w:r w:rsidR="000661EF" w:rsidRPr="002B5908">
        <w:rPr>
          <w:rFonts w:ascii="Times New Roman" w:eastAsia="宋体" w:hAnsi="Times New Roman" w:cs="Times New Roman"/>
          <w:sz w:val="24"/>
          <w:szCs w:val="24"/>
        </w:rPr>
        <w:t xml:space="preserve"> </w:t>
      </w:r>
      <w:r w:rsidR="00BC49BE" w:rsidRPr="002B5908">
        <w:rPr>
          <w:rFonts w:ascii="Times New Roman" w:eastAsia="宋体" w:hAnsi="Times New Roman" w:cs="Times New Roman"/>
          <w:sz w:val="24"/>
          <w:szCs w:val="24"/>
        </w:rPr>
        <w:t>3</w:t>
      </w:r>
      <w:r w:rsidR="000661EF" w:rsidRPr="002B5908">
        <w:rPr>
          <w:rFonts w:ascii="Times New Roman" w:eastAsia="宋体" w:hAnsi="Times New Roman" w:cs="Times New Roman"/>
          <w:sz w:val="24"/>
          <w:szCs w:val="24"/>
        </w:rPr>
        <w:t>)</w:t>
      </w:r>
      <w:bookmarkEnd w:id="29"/>
      <w:r w:rsidR="000661EF" w:rsidRPr="002B5908">
        <w:rPr>
          <w:rFonts w:ascii="Times New Roman" w:eastAsia="宋体" w:hAnsi="Times New Roman" w:cs="Times New Roman"/>
          <w:sz w:val="24"/>
          <w:szCs w:val="24"/>
        </w:rPr>
        <w:t xml:space="preserve">. </w:t>
      </w:r>
      <w:r w:rsidR="00411421" w:rsidRPr="00411421">
        <w:rPr>
          <w:rFonts w:ascii="Times New Roman" w:eastAsia="宋体" w:hAnsi="Times New Roman" w:cs="Times New Roman"/>
          <w:sz w:val="24"/>
          <w:szCs w:val="24"/>
        </w:rPr>
        <w:t>Cattle and sika deer feces contain labile nutrients that promote the growth of microbial communities and accelerate the rates of nutrient cycling, which could help to explain this</w:t>
      </w:r>
      <w:r w:rsidR="00411421">
        <w:rPr>
          <w:rFonts w:ascii="Times New Roman" w:eastAsia="宋体" w:hAnsi="Times New Roman" w:cs="Times New Roman"/>
          <w:sz w:val="24"/>
          <w:szCs w:val="24"/>
        </w:rPr>
        <w:t xml:space="preserve"> </w:t>
      </w:r>
      <w:r w:rsidR="002A38C9" w:rsidRPr="002B5908">
        <w:rPr>
          <w:rFonts w:ascii="Times New Roman" w:eastAsia="宋体" w:hAnsi="Times New Roman" w:cs="Times New Roman"/>
          <w:sz w:val="24"/>
          <w:szCs w:val="24"/>
        </w:rPr>
        <w:fldChar w:fldCharType="begin"/>
      </w:r>
      <w:r w:rsidR="00A942CD">
        <w:rPr>
          <w:rFonts w:ascii="Times New Roman" w:eastAsia="宋体" w:hAnsi="Times New Roman" w:cs="Times New Roman"/>
          <w:sz w:val="24"/>
          <w:szCs w:val="24"/>
        </w:rPr>
        <w:instrText xml:space="preserve"> ADDIN EN.CITE &lt;EndNote&gt;&lt;Cite&gt;&lt;Author&gt;Chollet&lt;/Author&gt;&lt;Year&gt;2021&lt;/Year&gt;&lt;RecNum&gt;740&lt;/RecNum&gt;&lt;DisplayText&gt;(Chollet et al., 2021)&lt;/DisplayText&gt;&lt;record&gt;&lt;rec-number&gt;740&lt;/rec-number&gt;&lt;foreign-keys&gt;&lt;key app="EN" db-id="zarapewsz0dfxjeeteovt20yp0s9ae2x5fzw" timestamp="1718247262"&gt;740&lt;/key&gt;&lt;/foreign-keys&gt;&lt;ref-type name="Journal Article"&gt;17&lt;/ref-type&gt;&lt;contributors&gt;&lt;authors&gt;&lt;author&gt;Chollet, S.&lt;/author&gt;&lt;author&gt;Maillard, M.&lt;/author&gt;&lt;author&gt;Schörghuber, J.&lt;/author&gt;&lt;author&gt;Grayston, S. J.&lt;/author&gt;&lt;author&gt;Martin, J. L.&lt;/author&gt;&lt;/authors&gt;&lt;/contributors&gt;&lt;titles&gt;&lt;title&gt;Deer slow down litter decomposition by reducing litter quality in a temperate forest&lt;/title&gt;&lt;secondary-title&gt;Ecology&lt;/secondary-title&gt;&lt;/titles&gt;&lt;periodical&gt;&lt;full-title&gt;Ecology&lt;/full-title&gt;&lt;abbr-1&gt;Ecology&lt;/abbr-1&gt;&lt;/periodical&gt;&lt;volume&gt;102&lt;/volume&gt;&lt;number&gt;2&lt;/number&gt;&lt;dates&gt;&lt;year&gt;2021&lt;/year&gt;&lt;pub-dates&gt;&lt;date&gt;Feb&lt;/date&gt;&lt;/pub-dates&gt;&lt;/dates&gt;&lt;isbn&gt;0012-9658&lt;/isbn&gt;&lt;accession-num&gt;WOS:000594053300001&lt;/accession-num&gt;&lt;urls&gt;&lt;related-urls&gt;&lt;url&gt;&amp;lt;Go to ISI&amp;gt;://WOS:000594053300001&lt;/url&gt;&lt;/related-urls&gt;&lt;/urls&gt;&lt;electronic-resource-num&gt;10.1002/ecy.3235&lt;/electronic-resource-num&gt;&lt;/record&gt;&lt;/Cite&gt;&lt;/EndNote&gt;</w:instrText>
      </w:r>
      <w:r w:rsidR="002A38C9" w:rsidRPr="002B5908">
        <w:rPr>
          <w:rFonts w:ascii="Times New Roman" w:eastAsia="宋体" w:hAnsi="Times New Roman" w:cs="Times New Roman"/>
          <w:sz w:val="24"/>
          <w:szCs w:val="24"/>
        </w:rPr>
        <w:fldChar w:fldCharType="separate"/>
      </w:r>
      <w:r w:rsidR="00A942CD">
        <w:rPr>
          <w:rFonts w:ascii="Times New Roman" w:eastAsia="宋体" w:hAnsi="Times New Roman" w:cs="Times New Roman"/>
          <w:noProof/>
          <w:sz w:val="24"/>
          <w:szCs w:val="24"/>
        </w:rPr>
        <w:t>(Chollet et al., 2021)</w:t>
      </w:r>
      <w:r w:rsidR="002A38C9" w:rsidRPr="002B5908">
        <w:rPr>
          <w:rFonts w:ascii="Times New Roman" w:eastAsia="宋体" w:hAnsi="Times New Roman" w:cs="Times New Roman"/>
          <w:sz w:val="24"/>
          <w:szCs w:val="24"/>
        </w:rPr>
        <w:fldChar w:fldCharType="end"/>
      </w:r>
      <w:r w:rsidR="000661EF" w:rsidRPr="002B5908">
        <w:rPr>
          <w:rFonts w:ascii="Times New Roman" w:eastAsia="宋体" w:hAnsi="Times New Roman" w:cs="Times New Roman"/>
          <w:sz w:val="24"/>
          <w:szCs w:val="24"/>
        </w:rPr>
        <w:t>.</w:t>
      </w:r>
      <w:bookmarkStart w:id="30" w:name="OLE_LINK24"/>
      <w:bookmarkStart w:id="31" w:name="OLE_LINK25"/>
      <w:r w:rsidR="006B6C63" w:rsidRPr="002B5908">
        <w:rPr>
          <w:rFonts w:ascii="Times New Roman" w:eastAsia="宋体" w:hAnsi="Times New Roman" w:cs="Times New Roman"/>
          <w:sz w:val="24"/>
          <w:szCs w:val="24"/>
        </w:rPr>
        <w:t xml:space="preserve"> </w:t>
      </w:r>
      <w:r w:rsidR="00411421">
        <w:rPr>
          <w:rFonts w:ascii="Times New Roman" w:eastAsia="宋体" w:hAnsi="Times New Roman" w:cs="Times New Roman"/>
          <w:sz w:val="24"/>
          <w:szCs w:val="24"/>
        </w:rPr>
        <w:t>F</w:t>
      </w:r>
      <w:r w:rsidR="00E83481" w:rsidRPr="002B5908">
        <w:rPr>
          <w:rFonts w:ascii="Times New Roman" w:eastAsia="宋体" w:hAnsi="Times New Roman" w:cs="Times New Roman"/>
          <w:sz w:val="24"/>
          <w:szCs w:val="24"/>
        </w:rPr>
        <w:t xml:space="preserve">rom plant residues into soil </w:t>
      </w:r>
      <w:r w:rsidR="00411421">
        <w:rPr>
          <w:rFonts w:ascii="Times New Roman" w:eastAsia="宋体" w:hAnsi="Times New Roman" w:cs="Times New Roman"/>
          <w:sz w:val="24"/>
          <w:szCs w:val="24"/>
        </w:rPr>
        <w:t>of n</w:t>
      </w:r>
      <w:r w:rsidR="00411421" w:rsidRPr="002B5908">
        <w:rPr>
          <w:rFonts w:ascii="Times New Roman" w:eastAsia="宋体" w:hAnsi="Times New Roman" w:cs="Times New Roman"/>
          <w:sz w:val="24"/>
          <w:szCs w:val="24"/>
        </w:rPr>
        <w:t xml:space="preserve">utrient release </w:t>
      </w:r>
      <w:r w:rsidR="00FB63D9" w:rsidRPr="002B5908">
        <w:rPr>
          <w:rFonts w:ascii="Times New Roman" w:eastAsia="宋体" w:hAnsi="Times New Roman" w:cs="Times New Roman"/>
          <w:sz w:val="24"/>
          <w:szCs w:val="24"/>
        </w:rPr>
        <w:t xml:space="preserve">is complicated and vulnerable to </w:t>
      </w:r>
      <w:r w:rsidR="00E83481" w:rsidRPr="002B5908">
        <w:rPr>
          <w:rFonts w:ascii="Times New Roman" w:eastAsia="宋体" w:hAnsi="Times New Roman" w:cs="Times New Roman"/>
          <w:sz w:val="24"/>
          <w:szCs w:val="24"/>
        </w:rPr>
        <w:t>biological degradation</w:t>
      </w:r>
      <w:r w:rsidR="002A38C9" w:rsidRPr="002B5908">
        <w:rPr>
          <w:rFonts w:ascii="Times New Roman" w:eastAsia="宋体" w:hAnsi="Times New Roman" w:cs="Times New Roman" w:hint="eastAsia"/>
          <w:sz w:val="24"/>
          <w:szCs w:val="24"/>
        </w:rPr>
        <w:t xml:space="preserve"> </w:t>
      </w:r>
      <w:r w:rsidR="002A38C9" w:rsidRPr="002B5908">
        <w:rPr>
          <w:rFonts w:ascii="Times New Roman" w:eastAsia="宋体" w:hAnsi="Times New Roman" w:cs="Times New Roman"/>
          <w:sz w:val="24"/>
          <w:szCs w:val="24"/>
        </w:rPr>
        <w:fldChar w:fldCharType="begin"/>
      </w:r>
      <w:r w:rsidR="006E48F7">
        <w:rPr>
          <w:rFonts w:ascii="Times New Roman" w:eastAsia="宋体" w:hAnsi="Times New Roman" w:cs="Times New Roman"/>
          <w:sz w:val="24"/>
          <w:szCs w:val="24"/>
        </w:rPr>
        <w:instrText xml:space="preserve"> ADDIN EN.CITE &lt;EndNote&gt;&lt;Cite&gt;&lt;Author&gt;Sun&lt;/Author&gt;&lt;Year&gt;2018&lt;/Year&gt;&lt;RecNum&gt;40&lt;/RecNum&gt;&lt;DisplayText&gt;(Sun et al., 2018)&lt;/DisplayText&gt;&lt;record&gt;&lt;rec-number&gt;40&lt;/rec-number&gt;&lt;foreign-keys&gt;&lt;key app="EN" db-id="aptz9e0pvxd2vyexp5f59fecxxsvs9sx2zwx" timestamp="1718252208"&gt;40&lt;/key&gt;&lt;/foreign-keys&gt;&lt;ref-type name="Journal Article"&gt;17&lt;/ref-type&gt;&lt;contributors&gt;&lt;authors&gt;&lt;author&gt;Sun, Y.&lt;/author&gt;&lt;author&gt;He, X. Z.&lt;/author&gt;&lt;author&gt;Hou, F. J.&lt;/author&gt;&lt;author&gt;Wang, Z. F.&lt;/author&gt;&lt;author&gt;Chang, S. H.&lt;/author&gt;&lt;/authors&gt;&lt;/contributors&gt;&lt;titles&gt;&lt;title&gt;Grazing increases litter decomposition rate but decreases nitrogen release rate in an alpine meadow&lt;/title&gt;&lt;secondary-title&gt;Biogeosciences&lt;/secondary-title&gt;&lt;/titles&gt;&lt;periodical&gt;&lt;full-title&gt;Biogeosciences&lt;/full-title&gt;&lt;/periodical&gt;&lt;pages&gt;4233-4243&lt;/pages&gt;&lt;volume&gt;15&lt;/volume&gt;&lt;number&gt;13&lt;/number&gt;&lt;dates&gt;&lt;year&gt;2018&lt;/year&gt;&lt;pub-dates&gt;&lt;date&gt;Jul&lt;/date&gt;&lt;/pub-dates&gt;&lt;/dates&gt;&lt;isbn&gt;1726-4170&lt;/isbn&gt;&lt;accession-num&gt;WOS:000438465800002&lt;/accession-num&gt;&lt;urls&gt;&lt;related-urls&gt;&lt;url&gt;&amp;lt;Go to ISI&amp;gt;://WOS:000438465800002&lt;/url&gt;&lt;/related-urls&gt;&lt;/urls&gt;&lt;electronic-resource-num&gt;10.5194/bg-15-4233-2018&lt;/electronic-resource-num&gt;&lt;/record&gt;&lt;/Cite&gt;&lt;/EndNote&gt;</w:instrText>
      </w:r>
      <w:r w:rsidR="002A38C9" w:rsidRPr="002B5908">
        <w:rPr>
          <w:rFonts w:ascii="Times New Roman" w:eastAsia="宋体" w:hAnsi="Times New Roman" w:cs="Times New Roman"/>
          <w:sz w:val="24"/>
          <w:szCs w:val="24"/>
        </w:rPr>
        <w:fldChar w:fldCharType="separate"/>
      </w:r>
      <w:r w:rsidR="002A38C9" w:rsidRPr="002B5908">
        <w:rPr>
          <w:rFonts w:ascii="Times New Roman" w:eastAsia="宋体" w:hAnsi="Times New Roman" w:cs="Times New Roman"/>
          <w:noProof/>
          <w:sz w:val="24"/>
          <w:szCs w:val="24"/>
        </w:rPr>
        <w:t>(Sun et al., 2018)</w:t>
      </w:r>
      <w:r w:rsidR="002A38C9" w:rsidRPr="002B5908">
        <w:rPr>
          <w:rFonts w:ascii="Times New Roman" w:eastAsia="宋体" w:hAnsi="Times New Roman" w:cs="Times New Roman"/>
          <w:sz w:val="24"/>
          <w:szCs w:val="24"/>
        </w:rPr>
        <w:fldChar w:fldCharType="end"/>
      </w:r>
      <w:r w:rsidR="00E83481" w:rsidRPr="002B5908">
        <w:rPr>
          <w:rFonts w:ascii="Times New Roman" w:eastAsia="宋体" w:hAnsi="Times New Roman" w:cs="Times New Roman"/>
          <w:sz w:val="24"/>
          <w:szCs w:val="24"/>
        </w:rPr>
        <w:t>.</w:t>
      </w:r>
      <w:r w:rsidR="00E83481" w:rsidRPr="002B5908">
        <w:rPr>
          <w:rFonts w:ascii="Times New Roman" w:eastAsia="宋体" w:hAnsi="Times New Roman" w:cs="Times New Roman" w:hint="eastAsia"/>
          <w:sz w:val="24"/>
          <w:szCs w:val="24"/>
        </w:rPr>
        <w:t xml:space="preserve"> </w:t>
      </w:r>
      <w:r w:rsidR="00411421" w:rsidRPr="00411421">
        <w:rPr>
          <w:rFonts w:ascii="Times New Roman" w:eastAsia="宋体" w:hAnsi="Times New Roman" w:cs="Times New Roman"/>
          <w:sz w:val="24"/>
          <w:szCs w:val="24"/>
        </w:rPr>
        <w:t xml:space="preserve">Decomposers </w:t>
      </w:r>
      <w:r w:rsidR="00411421" w:rsidRPr="002B5908">
        <w:rPr>
          <w:rFonts w:ascii="Times New Roman" w:eastAsia="宋体" w:hAnsi="Times New Roman" w:cs="Times New Roman"/>
          <w:sz w:val="24"/>
          <w:szCs w:val="24"/>
        </w:rPr>
        <w:t>through</w:t>
      </w:r>
      <w:r w:rsidR="00411421" w:rsidRPr="00411421">
        <w:rPr>
          <w:rFonts w:ascii="Times New Roman" w:eastAsia="宋体" w:hAnsi="Times New Roman" w:cs="Times New Roman"/>
          <w:sz w:val="24"/>
          <w:szCs w:val="24"/>
        </w:rPr>
        <w:t xml:space="preserve"> respiration, immobilization or mineralization to convert organic C and N into inorganic materials.</w:t>
      </w:r>
      <w:r w:rsidR="00411421">
        <w:rPr>
          <w:rFonts w:ascii="Times New Roman" w:eastAsia="宋体" w:hAnsi="Times New Roman" w:cs="Times New Roman"/>
          <w:sz w:val="24"/>
          <w:szCs w:val="24"/>
        </w:rPr>
        <w:t xml:space="preserve"> </w:t>
      </w:r>
      <w:r w:rsidR="00FB63D9" w:rsidRPr="002B5908">
        <w:rPr>
          <w:rFonts w:ascii="Times New Roman" w:eastAsia="宋体" w:hAnsi="Times New Roman" w:cs="Times New Roman"/>
          <w:sz w:val="24"/>
          <w:szCs w:val="24"/>
        </w:rPr>
        <w:t>Plants</w:t>
      </w:r>
      <w:r w:rsidR="00E83481" w:rsidRPr="002B5908">
        <w:rPr>
          <w:rFonts w:ascii="Times New Roman" w:eastAsia="宋体" w:hAnsi="Times New Roman" w:cs="Times New Roman"/>
          <w:sz w:val="24"/>
          <w:szCs w:val="24"/>
        </w:rPr>
        <w:t xml:space="preserve"> </w:t>
      </w:r>
      <w:r w:rsidR="00FB63D9" w:rsidRPr="002B5908">
        <w:rPr>
          <w:rFonts w:ascii="Times New Roman" w:eastAsia="宋体" w:hAnsi="Times New Roman" w:cs="Times New Roman"/>
          <w:sz w:val="24"/>
          <w:szCs w:val="24"/>
        </w:rPr>
        <w:t xml:space="preserve">absorb and utilize </w:t>
      </w:r>
      <w:r w:rsidR="00E83481" w:rsidRPr="002B5908">
        <w:rPr>
          <w:rFonts w:ascii="Times New Roman" w:eastAsia="宋体" w:hAnsi="Times New Roman" w:cs="Times New Roman"/>
          <w:sz w:val="24"/>
          <w:szCs w:val="24"/>
        </w:rPr>
        <w:t xml:space="preserve">inorganic matter </w:t>
      </w:r>
      <w:r w:rsidR="002A38C9" w:rsidRPr="002B5908">
        <w:rPr>
          <w:rFonts w:ascii="Times New Roman" w:eastAsia="宋体" w:hAnsi="Times New Roman" w:cs="Times New Roman"/>
          <w:sz w:val="24"/>
          <w:szCs w:val="24"/>
        </w:rPr>
        <w:fldChar w:fldCharType="begin"/>
      </w:r>
      <w:r w:rsidR="002A38C9" w:rsidRPr="002B5908">
        <w:rPr>
          <w:rFonts w:ascii="Times New Roman" w:eastAsia="宋体" w:hAnsi="Times New Roman" w:cs="Times New Roman"/>
          <w:sz w:val="24"/>
          <w:szCs w:val="24"/>
        </w:rPr>
        <w:instrText xml:space="preserve"> ADDIN EN.CITE &lt;EndNote&gt;&lt;Cite&gt;&lt;Author&gt;Chen&lt;/Author&gt;&lt;Year&gt;2011&lt;/Year&gt;&lt;RecNum&gt;732&lt;/RecNum&gt;&lt;DisplayText&gt;(Chen et al., 2011)&lt;/DisplayText&gt;&lt;record&gt;&lt;rec-number&gt;732&lt;/rec-number&gt;&lt;foreign-keys&gt;&lt;key app="EN" db-id="zarapewsz0dfxjeeteovt20yp0s9ae2x5fzw" timestamp="1718247262"&gt;732&lt;/key&gt;&lt;/foreign-keys&gt;&lt;ref-type name="Journal Article"&gt;17&lt;/ref-type&gt;&lt;contributors&gt;&lt;authors&gt;&lt;author&gt;Chen, W. W.&lt;/author&gt;&lt;author&gt;Wolf, B.&lt;/author&gt;&lt;author&gt;Brüggemann, N.&lt;/author&gt;&lt;author&gt;Butterbach-Bahl, K.&lt;/author&gt;&lt;author&gt;Zheng, X. H.&lt;/author&gt;&lt;/authors&gt;&lt;/contributors&gt;&lt;titles&gt;&lt;title&gt;Annual emissions of greenhouse gases from sheepfolds in Inner Mongolia&lt;/title&gt;&lt;secondary-title&gt;Plant and Soil&lt;/secondary-title&gt;&lt;/titles&gt;&lt;periodical&gt;&lt;full-title&gt;Plant and Soil&lt;/full-title&gt;&lt;/periodical&gt;&lt;pages&gt;291-301&lt;/pages&gt;&lt;volume&gt;340&lt;/volume&gt;&lt;number&gt;1-2&lt;/number&gt;&lt;dates&gt;&lt;year&gt;2011&lt;/year&gt;&lt;pub-dates&gt;&lt;date&gt;Mar&lt;/date&gt;&lt;/pub-dates&gt;&lt;/dates&gt;&lt;isbn&gt;0032-079X&lt;/isbn&gt;&lt;accession-num&gt;WOS:000288607300022&lt;/accession-num&gt;&lt;urls&gt;&lt;related-urls&gt;&lt;url&gt;&amp;lt;Go to ISI&amp;gt;://WOS:000288607300022&lt;/url&gt;&lt;/related-urls&gt;&lt;/urls&gt;&lt;electronic-resource-num&gt;10.1007/s11104-010-0367-5&lt;/electronic-resource-num&gt;&lt;/record&gt;&lt;/Cite&gt;&lt;/EndNote&gt;</w:instrText>
      </w:r>
      <w:r w:rsidR="002A38C9" w:rsidRPr="002B5908">
        <w:rPr>
          <w:rFonts w:ascii="Times New Roman" w:eastAsia="宋体" w:hAnsi="Times New Roman" w:cs="Times New Roman"/>
          <w:sz w:val="24"/>
          <w:szCs w:val="24"/>
        </w:rPr>
        <w:fldChar w:fldCharType="separate"/>
      </w:r>
      <w:r w:rsidR="002A38C9" w:rsidRPr="002B5908">
        <w:rPr>
          <w:rFonts w:ascii="Times New Roman" w:eastAsia="宋体" w:hAnsi="Times New Roman" w:cs="Times New Roman"/>
          <w:noProof/>
          <w:sz w:val="24"/>
          <w:szCs w:val="24"/>
        </w:rPr>
        <w:t>(Chen et al., 2011)</w:t>
      </w:r>
      <w:r w:rsidR="002A38C9" w:rsidRPr="002B5908">
        <w:rPr>
          <w:rFonts w:ascii="Times New Roman" w:eastAsia="宋体" w:hAnsi="Times New Roman" w:cs="Times New Roman"/>
          <w:sz w:val="24"/>
          <w:szCs w:val="24"/>
        </w:rPr>
        <w:fldChar w:fldCharType="end"/>
      </w:r>
      <w:r w:rsidR="00FB63D9" w:rsidRPr="002B5908">
        <w:rPr>
          <w:rFonts w:ascii="Times New Roman" w:eastAsia="宋体" w:hAnsi="Times New Roman" w:cs="Times New Roman"/>
          <w:sz w:val="24"/>
          <w:szCs w:val="24"/>
        </w:rPr>
        <w:t xml:space="preserve">, </w:t>
      </w:r>
      <w:r w:rsidR="00E83481" w:rsidRPr="002B5908">
        <w:rPr>
          <w:rFonts w:ascii="Times New Roman" w:eastAsia="宋体" w:hAnsi="Times New Roman" w:cs="Times New Roman"/>
          <w:sz w:val="24"/>
          <w:szCs w:val="24"/>
        </w:rPr>
        <w:t>whil</w:t>
      </w:r>
      <w:r w:rsidR="00D42286">
        <w:rPr>
          <w:rFonts w:ascii="Times New Roman" w:eastAsia="宋体" w:hAnsi="Times New Roman" w:cs="Times New Roman"/>
          <w:sz w:val="24"/>
          <w:szCs w:val="24"/>
        </w:rPr>
        <w:t>e</w:t>
      </w:r>
      <w:r w:rsidR="00FB63D9" w:rsidRPr="002B5908">
        <w:rPr>
          <w:rFonts w:ascii="Times New Roman" w:eastAsia="宋体" w:hAnsi="Times New Roman" w:cs="Times New Roman"/>
          <w:sz w:val="24"/>
          <w:szCs w:val="24"/>
        </w:rPr>
        <w:t xml:space="preserve"> also </w:t>
      </w:r>
      <w:r w:rsidR="00E83481" w:rsidRPr="002B5908">
        <w:rPr>
          <w:rFonts w:ascii="Times New Roman" w:eastAsia="宋体" w:hAnsi="Times New Roman" w:cs="Times New Roman"/>
          <w:sz w:val="24"/>
          <w:szCs w:val="24"/>
        </w:rPr>
        <w:t>provid</w:t>
      </w:r>
      <w:r w:rsidR="00FB63D9" w:rsidRPr="002B5908">
        <w:rPr>
          <w:rFonts w:ascii="Times New Roman" w:eastAsia="宋体" w:hAnsi="Times New Roman" w:cs="Times New Roman"/>
          <w:sz w:val="24"/>
          <w:szCs w:val="24"/>
        </w:rPr>
        <w:t>ing</w:t>
      </w:r>
      <w:r w:rsidR="00E83481" w:rsidRPr="002B5908">
        <w:rPr>
          <w:rFonts w:ascii="Times New Roman" w:eastAsia="宋体" w:hAnsi="Times New Roman" w:cs="Times New Roman"/>
          <w:sz w:val="24"/>
          <w:szCs w:val="24"/>
        </w:rPr>
        <w:t xml:space="preserve"> energy to decomposers</w:t>
      </w:r>
      <w:r w:rsidR="002A38C9" w:rsidRPr="002B5908">
        <w:rPr>
          <w:rFonts w:ascii="Times New Roman" w:eastAsia="宋体" w:hAnsi="Times New Roman" w:cs="Times New Roman" w:hint="eastAsia"/>
          <w:sz w:val="24"/>
          <w:szCs w:val="24"/>
        </w:rPr>
        <w:t xml:space="preserve"> </w:t>
      </w:r>
      <w:r w:rsidR="002A38C9" w:rsidRPr="002B5908">
        <w:rPr>
          <w:rFonts w:ascii="Times New Roman" w:eastAsia="宋体" w:hAnsi="Times New Roman" w:cs="Times New Roman"/>
          <w:sz w:val="24"/>
          <w:szCs w:val="24"/>
        </w:rPr>
        <w:fldChar w:fldCharType="begin"/>
      </w:r>
      <w:r w:rsidR="006E48F7">
        <w:rPr>
          <w:rFonts w:ascii="Times New Roman" w:eastAsia="宋体" w:hAnsi="Times New Roman" w:cs="Times New Roman"/>
          <w:sz w:val="24"/>
          <w:szCs w:val="24"/>
        </w:rPr>
        <w:instrText xml:space="preserve"> ADDIN EN.CITE &lt;EndNote&gt;&lt;Cite&gt;&lt;Author&gt;Manzoni&lt;/Author&gt;&lt;Year&gt;2008&lt;/Year&gt;&lt;RecNum&gt;51&lt;/RecNum&gt;&lt;DisplayText&gt;(Manzoni et al., 2008)&lt;/DisplayText&gt;&lt;record&gt;&lt;rec-number&gt;51&lt;/rec-number&gt;&lt;foreign-keys&gt;&lt;key app="EN" db-id="aptz9e0pvxd2vyexp5f59fecxxsvs9sx2zwx" timestamp="1718252241"&gt;51&lt;/key&gt;&lt;/foreign-keys&gt;&lt;ref-type name="Journal Article"&gt;17&lt;/ref-type&gt;&lt;contributors&gt;&lt;authors&gt;&lt;author&gt;Manzoni, S.&lt;/author&gt;&lt;author&gt;Jackson, R. B.&lt;/author&gt;&lt;author&gt;Trofymow, J. A.&lt;/author&gt;&lt;author&gt;Porporato, A.&lt;/author&gt;&lt;/authors&gt;&lt;/contributors&gt;&lt;titles&gt;&lt;title&gt;The global stoichiometry of litter nitrogen mineralization&lt;/title&gt;&lt;secondary-title&gt;Science&lt;/secondary-title&gt;&lt;/titles&gt;&lt;periodical&gt;&lt;full-title&gt;Science&lt;/full-title&gt;&lt;/periodical&gt;&lt;pages&gt;684-686&lt;/pages&gt;&lt;volume&gt;321&lt;/volume&gt;&lt;number&gt;5889&lt;/number&gt;&lt;dates&gt;&lt;year&gt;2008&lt;/year&gt;&lt;pub-dates&gt;&lt;date&gt;Aug&lt;/date&gt;&lt;/pub-dates&gt;&lt;/dates&gt;&lt;isbn&gt;0036-8075&lt;/isbn&gt;&lt;accession-num&gt;WOS:000258077700042&lt;/accession-num&gt;&lt;urls&gt;&lt;related-urls&gt;&lt;url&gt;&amp;lt;Go to ISI&amp;gt;://WOS:000258077700042&lt;/url&gt;&lt;/related-urls&gt;&lt;/urls&gt;&lt;electronic-resource-num&gt;10.1126/science.1159792&lt;/electronic-resource-num&gt;&lt;/record&gt;&lt;/Cite&gt;&lt;/EndNote&gt;</w:instrText>
      </w:r>
      <w:r w:rsidR="002A38C9" w:rsidRPr="002B5908">
        <w:rPr>
          <w:rFonts w:ascii="Times New Roman" w:eastAsia="宋体" w:hAnsi="Times New Roman" w:cs="Times New Roman"/>
          <w:sz w:val="24"/>
          <w:szCs w:val="24"/>
        </w:rPr>
        <w:fldChar w:fldCharType="separate"/>
      </w:r>
      <w:r w:rsidR="002A38C9" w:rsidRPr="002B5908">
        <w:rPr>
          <w:rFonts w:ascii="Times New Roman" w:eastAsia="宋体" w:hAnsi="Times New Roman" w:cs="Times New Roman"/>
          <w:noProof/>
          <w:sz w:val="24"/>
          <w:szCs w:val="24"/>
        </w:rPr>
        <w:t>(Manzoni et al., 2008)</w:t>
      </w:r>
      <w:r w:rsidR="002A38C9" w:rsidRPr="002B5908">
        <w:rPr>
          <w:rFonts w:ascii="Times New Roman" w:eastAsia="宋体" w:hAnsi="Times New Roman" w:cs="Times New Roman"/>
          <w:sz w:val="24"/>
          <w:szCs w:val="24"/>
        </w:rPr>
        <w:fldChar w:fldCharType="end"/>
      </w:r>
      <w:r w:rsidR="00E83481" w:rsidRPr="002B5908">
        <w:rPr>
          <w:rFonts w:ascii="Times New Roman" w:eastAsia="宋体" w:hAnsi="Times New Roman" w:cs="Times New Roman"/>
          <w:sz w:val="24"/>
          <w:szCs w:val="24"/>
        </w:rPr>
        <w:t xml:space="preserve">. </w:t>
      </w:r>
      <w:r w:rsidR="00D42286" w:rsidRPr="008F7DBB">
        <w:rPr>
          <w:rFonts w:ascii="Times New Roman" w:eastAsia="宋体" w:hAnsi="Times New Roman" w:cs="Times New Roman"/>
          <w:sz w:val="24"/>
          <w:szCs w:val="24"/>
        </w:rPr>
        <w:t>Like the results of mass</w:t>
      </w:r>
      <w:r w:rsidR="00D42286" w:rsidRPr="008F7DBB">
        <w:rPr>
          <w:rFonts w:ascii="Times New Roman" w:eastAsia="宋体" w:hAnsi="Times New Roman" w:cs="Times New Roman" w:hint="eastAsia"/>
          <w:sz w:val="24"/>
          <w:szCs w:val="24"/>
        </w:rPr>
        <w:t xml:space="preserve"> </w:t>
      </w:r>
      <w:r w:rsidR="00D42286" w:rsidRPr="008F7DBB">
        <w:rPr>
          <w:rFonts w:ascii="Times New Roman" w:eastAsia="宋体" w:hAnsi="Times New Roman" w:cs="Times New Roman"/>
          <w:sz w:val="24"/>
          <w:szCs w:val="24"/>
        </w:rPr>
        <w:t>loss in the feces and litter, the C in the decomposing litter was released throughout the entire decomposition cycle in all three treatment groups. During the early and middle stages of decomposition, the litter contained more easily degradable substances that could be directly utilized by decomposers. Therefore, a large loss of water-soluble C resulted in rapid leaching of litter C</w:t>
      </w:r>
      <w:r w:rsidR="001D787D" w:rsidRPr="001D787D">
        <w:t xml:space="preserve"> </w:t>
      </w:r>
      <w:r w:rsidR="001D787D" w:rsidRPr="001D787D">
        <w:rPr>
          <w:rFonts w:ascii="Times New Roman" w:eastAsia="宋体" w:hAnsi="Times New Roman" w:cs="Times New Roman"/>
          <w:sz w:val="24"/>
          <w:szCs w:val="24"/>
        </w:rPr>
        <w:t>during the first and intermediate phases of</w:t>
      </w:r>
      <w:r w:rsidR="001D787D">
        <w:rPr>
          <w:rFonts w:ascii="Times New Roman" w:eastAsia="宋体" w:hAnsi="Times New Roman" w:cs="Times New Roman"/>
          <w:sz w:val="24"/>
          <w:szCs w:val="24"/>
        </w:rPr>
        <w:t xml:space="preserve"> </w:t>
      </w:r>
      <w:r w:rsidR="00D42286" w:rsidRPr="008F7DBB">
        <w:rPr>
          <w:rFonts w:ascii="Times New Roman" w:eastAsia="宋体" w:hAnsi="Times New Roman" w:cs="Times New Roman"/>
          <w:sz w:val="24"/>
          <w:szCs w:val="24"/>
        </w:rPr>
        <w:t>decomposition</w:t>
      </w:r>
      <w:r w:rsidR="002A38C9" w:rsidRPr="002B5908">
        <w:rPr>
          <w:rFonts w:ascii="Times New Roman" w:eastAsia="宋体" w:hAnsi="Times New Roman" w:cs="Times New Roman" w:hint="eastAsia"/>
          <w:sz w:val="24"/>
          <w:szCs w:val="24"/>
        </w:rPr>
        <w:t xml:space="preserve"> </w:t>
      </w:r>
      <w:r w:rsidR="002A38C9" w:rsidRPr="002B5908">
        <w:rPr>
          <w:rFonts w:ascii="Times New Roman" w:eastAsia="宋体" w:hAnsi="Times New Roman" w:cs="Times New Roman"/>
          <w:sz w:val="24"/>
          <w:szCs w:val="24"/>
        </w:rPr>
        <w:fldChar w:fldCharType="begin"/>
      </w:r>
      <w:r w:rsidR="006E48F7">
        <w:rPr>
          <w:rFonts w:ascii="Times New Roman" w:eastAsia="宋体" w:hAnsi="Times New Roman" w:cs="Times New Roman"/>
          <w:sz w:val="24"/>
          <w:szCs w:val="24"/>
        </w:rPr>
        <w:instrText xml:space="preserve"> ADDIN EN.CITE &lt;EndNote&gt;&lt;Cite&gt;&lt;Author&gt;Yang&lt;/Author&gt;&lt;Year&gt;2019&lt;/Year&gt;&lt;RecNum&gt;33&lt;/RecNum&gt;&lt;DisplayText&gt;(Yang et al., 2019)&lt;/DisplayText&gt;&lt;record&gt;&lt;rec-number&gt;33&lt;/rec-number&gt;&lt;foreign-keys&gt;&lt;key app="EN" db-id="aptz9e0pvxd2vyexp5f59fecxxsvs9sx2zwx" timestamp="1718252196"&gt;33&lt;/key&gt;&lt;/foreign-keys&gt;&lt;ref-type name="Journal Article"&gt;17&lt;/ref-type&gt;&lt;contributors&gt;&lt;authors&gt;&lt;author&gt;Yang, C. T.&lt;/author&gt;&lt;author&gt;Zhang, Y.&lt;/author&gt;&lt;author&gt;Hou, F. J.&lt;/author&gt;&lt;author&gt;Millner, J. P.&lt;/author&gt;&lt;author&gt;Wang, Z. F.&lt;/author&gt;&lt;author&gt;Chang, S. H.&lt;/author&gt;&lt;/authors&gt;&lt;/contributors&gt;&lt;titles&gt;&lt;title&gt;Grazing activity increases decomposition of yak dung and litter in an alpine meadow on the Qinghai-Tibet plateau&lt;/title&gt;&lt;secondary-title&gt;Plant and Soil&lt;/secondary-title&gt;&lt;/titles&gt;&lt;periodical&gt;&lt;full-title&gt;Plant and Soil&lt;/full-title&gt;&lt;/periodical&gt;&lt;pages&gt;239-250&lt;/pages&gt;&lt;volume&gt;444&lt;/volume&gt;&lt;number&gt;1-2&lt;/number&gt;&lt;dates&gt;&lt;year&gt;2019&lt;/year&gt;&lt;pub-dates&gt;&lt;date&gt;Nov&lt;/date&gt;&lt;/pub-dates&gt;&lt;/dates&gt;&lt;isbn&gt;0032-079X&lt;/isbn&gt;&lt;accession-num&gt;WOS:000498997900016&lt;/accession-num&gt;&lt;urls&gt;&lt;related-urls&gt;&lt;url&gt;&amp;lt;Go to ISI&amp;gt;://WOS:000498997900016&lt;/url&gt;&lt;/related-urls&gt;&lt;/urls&gt;&lt;electronic-resource-num&gt;10.1007/s11104-019-04272-x&lt;/electronic-resource-num&gt;&lt;/record&gt;&lt;/Cite&gt;&lt;/EndNote&gt;</w:instrText>
      </w:r>
      <w:r w:rsidR="002A38C9" w:rsidRPr="002B5908">
        <w:rPr>
          <w:rFonts w:ascii="Times New Roman" w:eastAsia="宋体" w:hAnsi="Times New Roman" w:cs="Times New Roman"/>
          <w:sz w:val="24"/>
          <w:szCs w:val="24"/>
        </w:rPr>
        <w:fldChar w:fldCharType="separate"/>
      </w:r>
      <w:r w:rsidR="002A38C9" w:rsidRPr="002B5908">
        <w:rPr>
          <w:rFonts w:ascii="Times New Roman" w:eastAsia="宋体" w:hAnsi="Times New Roman" w:cs="Times New Roman"/>
          <w:noProof/>
          <w:sz w:val="24"/>
          <w:szCs w:val="24"/>
        </w:rPr>
        <w:t>(Yang et al., 2019)</w:t>
      </w:r>
      <w:r w:rsidR="002A38C9" w:rsidRPr="002B5908">
        <w:rPr>
          <w:rFonts w:ascii="Times New Roman" w:eastAsia="宋体" w:hAnsi="Times New Roman" w:cs="Times New Roman"/>
          <w:sz w:val="24"/>
          <w:szCs w:val="24"/>
        </w:rPr>
        <w:fldChar w:fldCharType="end"/>
      </w:r>
      <w:r w:rsidR="00950B94" w:rsidRPr="002B5908">
        <w:rPr>
          <w:rFonts w:ascii="Times New Roman" w:eastAsia="宋体" w:hAnsi="Times New Roman" w:cs="Times New Roman"/>
          <w:sz w:val="24"/>
          <w:szCs w:val="24"/>
        </w:rPr>
        <w:t xml:space="preserve">. </w:t>
      </w:r>
      <w:r w:rsidR="00D42286">
        <w:rPr>
          <w:rFonts w:ascii="Times New Roman" w:eastAsia="宋体" w:hAnsi="Times New Roman" w:cs="Times New Roman"/>
          <w:sz w:val="24"/>
          <w:szCs w:val="24"/>
        </w:rPr>
        <w:t>After</w:t>
      </w:r>
      <w:r w:rsidR="00FB63D9" w:rsidRPr="002B5908">
        <w:rPr>
          <w:rFonts w:ascii="Times New Roman" w:eastAsia="宋体" w:hAnsi="Times New Roman" w:cs="Times New Roman"/>
          <w:sz w:val="24"/>
          <w:szCs w:val="24"/>
        </w:rPr>
        <w:t xml:space="preserve"> </w:t>
      </w:r>
      <w:r w:rsidR="00950B94" w:rsidRPr="002B5908">
        <w:rPr>
          <w:rFonts w:ascii="Times New Roman" w:eastAsia="宋体" w:hAnsi="Times New Roman" w:cs="Times New Roman"/>
          <w:sz w:val="24"/>
          <w:szCs w:val="24"/>
        </w:rPr>
        <w:t>325 days</w:t>
      </w:r>
      <w:r w:rsidR="00815D9C" w:rsidRPr="002B5908">
        <w:rPr>
          <w:rFonts w:ascii="Times New Roman" w:eastAsia="宋体" w:hAnsi="Times New Roman" w:cs="Times New Roman"/>
          <w:sz w:val="24"/>
          <w:szCs w:val="24"/>
        </w:rPr>
        <w:t xml:space="preserve"> of decomposition</w:t>
      </w:r>
      <w:r w:rsidR="00950B94" w:rsidRPr="002B5908">
        <w:rPr>
          <w:rFonts w:ascii="Times New Roman" w:eastAsia="宋体" w:hAnsi="Times New Roman" w:cs="Times New Roman"/>
          <w:sz w:val="24"/>
          <w:szCs w:val="24"/>
        </w:rPr>
        <w:t xml:space="preserve">, the </w:t>
      </w:r>
      <w:r w:rsidR="00F050BE" w:rsidRPr="002B5908">
        <w:rPr>
          <w:rFonts w:ascii="Times New Roman" w:eastAsia="宋体" w:hAnsi="Times New Roman" w:cs="Times New Roman"/>
          <w:sz w:val="24"/>
          <w:szCs w:val="24"/>
        </w:rPr>
        <w:t>presence</w:t>
      </w:r>
      <w:r w:rsidR="00950B94" w:rsidRPr="002B5908">
        <w:rPr>
          <w:rFonts w:ascii="Times New Roman" w:eastAsia="宋体" w:hAnsi="Times New Roman" w:cs="Times New Roman"/>
          <w:sz w:val="24"/>
          <w:szCs w:val="24"/>
        </w:rPr>
        <w:t xml:space="preserve"> of sika deer </w:t>
      </w:r>
      <w:r w:rsidR="00F050BE" w:rsidRPr="002B5908">
        <w:rPr>
          <w:rFonts w:ascii="Times New Roman" w:eastAsia="宋体" w:hAnsi="Times New Roman" w:cs="Times New Roman"/>
          <w:sz w:val="24"/>
          <w:szCs w:val="24"/>
        </w:rPr>
        <w:t xml:space="preserve">and cattle </w:t>
      </w:r>
      <w:r w:rsidR="00FB63D9" w:rsidRPr="002B5908">
        <w:rPr>
          <w:rFonts w:ascii="Times New Roman" w:eastAsia="宋体" w:hAnsi="Times New Roman" w:cs="Times New Roman"/>
          <w:sz w:val="24"/>
          <w:szCs w:val="24"/>
        </w:rPr>
        <w:t>excrement dramatically</w:t>
      </w:r>
      <w:r w:rsidR="00EC0E60" w:rsidRPr="002B5908">
        <w:rPr>
          <w:rFonts w:ascii="Times New Roman" w:eastAsia="宋体" w:hAnsi="Times New Roman" w:cs="Times New Roman"/>
          <w:sz w:val="24"/>
          <w:szCs w:val="24"/>
        </w:rPr>
        <w:t xml:space="preserve"> </w:t>
      </w:r>
      <w:r w:rsidR="00950B94" w:rsidRPr="005866AB">
        <w:rPr>
          <w:rFonts w:ascii="Times New Roman" w:eastAsia="宋体" w:hAnsi="Times New Roman" w:cs="Times New Roman"/>
          <w:sz w:val="24"/>
          <w:szCs w:val="24"/>
        </w:rPr>
        <w:t xml:space="preserve">accelerated the release rate of C. </w:t>
      </w:r>
      <w:bookmarkEnd w:id="30"/>
      <w:bookmarkEnd w:id="31"/>
      <w:r w:rsidR="00D70DAA" w:rsidRPr="00D70DAA">
        <w:rPr>
          <w:rFonts w:ascii="Times New Roman" w:eastAsia="宋体" w:hAnsi="Times New Roman" w:cs="Times New Roman"/>
          <w:sz w:val="24"/>
          <w:szCs w:val="24"/>
        </w:rPr>
        <w:t>N immobilization and N mineralization are two mechanisms that might contribute to N release</w:t>
      </w:r>
      <w:r w:rsidR="00D70DAA">
        <w:rPr>
          <w:rFonts w:ascii="Times New Roman" w:eastAsia="宋体" w:hAnsi="Times New Roman" w:cs="Times New Roman"/>
          <w:sz w:val="24"/>
          <w:szCs w:val="24"/>
        </w:rPr>
        <w:t>,</w:t>
      </w:r>
      <w:r w:rsidR="00D70DAA" w:rsidRPr="00D70DAA">
        <w:rPr>
          <w:rFonts w:ascii="Times New Roman" w:eastAsia="宋体" w:hAnsi="Times New Roman" w:cs="Times New Roman"/>
          <w:sz w:val="24"/>
          <w:szCs w:val="24"/>
        </w:rPr>
        <w:t xml:space="preserve"> the former causes N to accumulate in the litter, while the latter releases N from the litter</w:t>
      </w:r>
      <w:r w:rsidR="00D70DAA">
        <w:rPr>
          <w:rFonts w:ascii="Times New Roman" w:eastAsia="宋体" w:hAnsi="Times New Roman" w:cs="Times New Roman"/>
          <w:sz w:val="24"/>
          <w:szCs w:val="24"/>
        </w:rPr>
        <w:t xml:space="preserve"> </w:t>
      </w:r>
      <w:r w:rsidR="002A38C9" w:rsidRPr="002B5908">
        <w:rPr>
          <w:rFonts w:ascii="Times New Roman" w:eastAsia="宋体" w:hAnsi="Times New Roman" w:cs="Times New Roman"/>
          <w:sz w:val="24"/>
          <w:szCs w:val="24"/>
        </w:rPr>
        <w:fldChar w:fldCharType="begin"/>
      </w:r>
      <w:r w:rsidR="006E48F7">
        <w:rPr>
          <w:rFonts w:ascii="Times New Roman" w:eastAsia="宋体" w:hAnsi="Times New Roman" w:cs="Times New Roman"/>
          <w:sz w:val="24"/>
          <w:szCs w:val="24"/>
        </w:rPr>
        <w:instrText xml:space="preserve"> ADDIN EN.CITE &lt;EndNote&gt;&lt;Cite&gt;&lt;Author&gt;Sun&lt;/Author&gt;&lt;Year&gt;2018&lt;/Year&gt;&lt;RecNum&gt;40&lt;/RecNum&gt;&lt;DisplayText&gt;(Sun et al., 2018)&lt;/DisplayText&gt;&lt;record&gt;&lt;rec-number&gt;40&lt;/rec-number&gt;&lt;foreign-keys&gt;&lt;key app="EN" db-id="aptz9e0pvxd2vyexp5f59fecxxsvs9sx2zwx" timestamp="1718252208"&gt;40&lt;/key&gt;&lt;/foreign-keys&gt;&lt;ref-type name="Journal Article"&gt;17&lt;/ref-type&gt;&lt;contributors&gt;&lt;authors&gt;&lt;author&gt;Sun, Y.&lt;/author&gt;&lt;author&gt;He, X. Z.&lt;/author&gt;&lt;author&gt;Hou, F. J.&lt;/author&gt;&lt;author&gt;Wang, Z. F.&lt;/author&gt;&lt;author&gt;Chang, S. H.&lt;/author&gt;&lt;/authors&gt;&lt;/contributors&gt;&lt;titles&gt;&lt;title&gt;Grazing increases litter decomposition rate but decreases nitrogen release rate in an alpine meadow&lt;/title&gt;&lt;secondary-title&gt;Biogeosciences&lt;/secondary-title&gt;&lt;/titles&gt;&lt;periodical&gt;&lt;full-title&gt;Biogeosciences&lt;/full-title&gt;&lt;/periodical&gt;&lt;pages&gt;4233-4243&lt;/pages&gt;&lt;volume&gt;15&lt;/volume&gt;&lt;number&gt;13&lt;/number&gt;&lt;dates&gt;&lt;year&gt;2018&lt;/year&gt;&lt;pub-dates&gt;&lt;date&gt;Jul&lt;/date&gt;&lt;/pub-dates&gt;&lt;/dates&gt;&lt;isbn&gt;1726-4170&lt;/isbn&gt;&lt;accession-num&gt;WOS:000438465800002&lt;/accession-num&gt;&lt;urls&gt;&lt;related-urls&gt;&lt;url&gt;&amp;lt;Go to ISI&amp;gt;://WOS:000438465800002&lt;/url&gt;&lt;/related-urls&gt;&lt;/urls&gt;&lt;electronic-resource-num&gt;10.5194/bg-15-4233-2018&lt;/electronic-resource-num&gt;&lt;/record&gt;&lt;/Cite&gt;&lt;/EndNote&gt;</w:instrText>
      </w:r>
      <w:r w:rsidR="002A38C9" w:rsidRPr="002B5908">
        <w:rPr>
          <w:rFonts w:ascii="Times New Roman" w:eastAsia="宋体" w:hAnsi="Times New Roman" w:cs="Times New Roman"/>
          <w:sz w:val="24"/>
          <w:szCs w:val="24"/>
        </w:rPr>
        <w:fldChar w:fldCharType="separate"/>
      </w:r>
      <w:r w:rsidR="002A38C9" w:rsidRPr="002B5908">
        <w:rPr>
          <w:rFonts w:ascii="Times New Roman" w:eastAsia="宋体" w:hAnsi="Times New Roman" w:cs="Times New Roman"/>
          <w:noProof/>
          <w:sz w:val="24"/>
          <w:szCs w:val="24"/>
        </w:rPr>
        <w:t>(Sun et al., 2018)</w:t>
      </w:r>
      <w:r w:rsidR="002A38C9" w:rsidRPr="002B5908">
        <w:rPr>
          <w:rFonts w:ascii="Times New Roman" w:eastAsia="宋体" w:hAnsi="Times New Roman" w:cs="Times New Roman"/>
          <w:sz w:val="24"/>
          <w:szCs w:val="24"/>
        </w:rPr>
        <w:fldChar w:fldCharType="end"/>
      </w:r>
      <w:r w:rsidR="00D32B20" w:rsidRPr="002B5908">
        <w:rPr>
          <w:rFonts w:ascii="Times New Roman" w:eastAsia="宋体" w:hAnsi="Times New Roman" w:cs="Times New Roman"/>
          <w:sz w:val="24"/>
          <w:szCs w:val="24"/>
        </w:rPr>
        <w:t xml:space="preserve">. </w:t>
      </w:r>
      <w:r w:rsidR="008950AE">
        <w:rPr>
          <w:rFonts w:ascii="Times New Roman" w:eastAsia="宋体" w:hAnsi="Times New Roman" w:cs="Times New Roman"/>
          <w:sz w:val="24"/>
          <w:szCs w:val="24"/>
        </w:rPr>
        <w:t>M</w:t>
      </w:r>
      <w:r w:rsidR="00EB1D75" w:rsidRPr="002B5908">
        <w:rPr>
          <w:rFonts w:ascii="Times New Roman" w:eastAsia="宋体" w:hAnsi="Times New Roman" w:cs="Times New Roman"/>
          <w:sz w:val="24"/>
          <w:szCs w:val="24"/>
        </w:rPr>
        <w:t xml:space="preserve">ineral elements, </w:t>
      </w:r>
      <w:r w:rsidR="00CF3235" w:rsidRPr="002B5908">
        <w:rPr>
          <w:rFonts w:ascii="Times New Roman" w:eastAsia="宋体" w:hAnsi="Times New Roman" w:cs="Times New Roman"/>
          <w:sz w:val="24"/>
          <w:szCs w:val="24"/>
        </w:rPr>
        <w:t xml:space="preserve">notably </w:t>
      </w:r>
      <w:r w:rsidR="00EB1D75" w:rsidRPr="002B5908">
        <w:rPr>
          <w:rFonts w:ascii="Times New Roman" w:eastAsia="宋体" w:hAnsi="Times New Roman" w:cs="Times New Roman"/>
          <w:sz w:val="24"/>
          <w:szCs w:val="24"/>
        </w:rPr>
        <w:t xml:space="preserve">N, </w:t>
      </w:r>
      <w:r w:rsidR="00D70DAA" w:rsidRPr="00D70DAA">
        <w:rPr>
          <w:rFonts w:ascii="Times New Roman" w:eastAsia="宋体" w:hAnsi="Times New Roman" w:cs="Times New Roman"/>
          <w:sz w:val="24"/>
          <w:szCs w:val="24"/>
        </w:rPr>
        <w:t>play a key role</w:t>
      </w:r>
      <w:r w:rsidR="00EB1D75" w:rsidRPr="002B5908">
        <w:rPr>
          <w:rFonts w:ascii="Times New Roman" w:eastAsia="宋体" w:hAnsi="Times New Roman" w:cs="Times New Roman"/>
          <w:sz w:val="24"/>
          <w:szCs w:val="24"/>
        </w:rPr>
        <w:t xml:space="preserve"> in </w:t>
      </w:r>
      <w:r w:rsidR="00D70DAA" w:rsidRPr="00D70DAA">
        <w:rPr>
          <w:rFonts w:ascii="Times New Roman" w:eastAsia="宋体" w:hAnsi="Times New Roman" w:cs="Times New Roman"/>
          <w:sz w:val="24"/>
          <w:szCs w:val="24"/>
        </w:rPr>
        <w:t>dominant</w:t>
      </w:r>
      <w:r w:rsidR="00EB1D75" w:rsidRPr="002B5908">
        <w:rPr>
          <w:rFonts w:ascii="Times New Roman" w:eastAsia="宋体" w:hAnsi="Times New Roman" w:cs="Times New Roman"/>
          <w:sz w:val="24"/>
          <w:szCs w:val="24"/>
        </w:rPr>
        <w:t xml:space="preserve"> decomposition rates in organic material</w:t>
      </w:r>
      <w:r w:rsidR="008950AE">
        <w:rPr>
          <w:rFonts w:ascii="Times New Roman" w:eastAsia="宋体" w:hAnsi="Times New Roman" w:cs="Times New Roman"/>
          <w:sz w:val="24"/>
          <w:szCs w:val="24"/>
        </w:rPr>
        <w:t>s</w:t>
      </w:r>
      <w:r w:rsidR="00EB1D75" w:rsidRPr="002B5908">
        <w:rPr>
          <w:rFonts w:ascii="Times New Roman" w:eastAsia="宋体" w:hAnsi="Times New Roman" w:cs="Times New Roman"/>
          <w:sz w:val="24"/>
          <w:szCs w:val="24"/>
        </w:rPr>
        <w:t xml:space="preserve">. </w:t>
      </w:r>
      <w:proofErr w:type="spellStart"/>
      <w:r w:rsidR="006C2546" w:rsidRPr="002B5908">
        <w:rPr>
          <w:rFonts w:ascii="Times New Roman" w:hAnsi="Times New Roman" w:cs="Times New Roman"/>
          <w:color w:val="080000"/>
          <w:kern w:val="0"/>
          <w:sz w:val="24"/>
          <w:szCs w:val="24"/>
        </w:rPr>
        <w:t>Ågren</w:t>
      </w:r>
      <w:proofErr w:type="spellEnd"/>
      <w:r w:rsidR="006C2546" w:rsidRPr="002B5908">
        <w:rPr>
          <w:rFonts w:ascii="Times New Roman" w:hAnsi="Times New Roman" w:cs="Times New Roman"/>
          <w:color w:val="080000"/>
          <w:kern w:val="0"/>
          <w:sz w:val="24"/>
          <w:szCs w:val="24"/>
        </w:rPr>
        <w:t xml:space="preserve"> et al</w:t>
      </w:r>
      <w:r w:rsidR="00F32A29" w:rsidRPr="002B5908">
        <w:rPr>
          <w:rFonts w:ascii="Times New Roman" w:hAnsi="Times New Roman" w:cs="Times New Roman"/>
          <w:color w:val="080000"/>
          <w:kern w:val="0"/>
          <w:sz w:val="24"/>
          <w:szCs w:val="24"/>
        </w:rPr>
        <w:t>.</w:t>
      </w:r>
      <w:r w:rsidR="006C2546" w:rsidRPr="002B5908">
        <w:rPr>
          <w:rFonts w:ascii="Times New Roman" w:eastAsia="宋体" w:hAnsi="Times New Roman" w:cs="Times New Roman"/>
          <w:sz w:val="24"/>
          <w:szCs w:val="24"/>
        </w:rPr>
        <w:t xml:space="preserve"> </w:t>
      </w:r>
      <w:r w:rsidR="002A38C9" w:rsidRPr="002B5908">
        <w:rPr>
          <w:rFonts w:ascii="Times New Roman" w:eastAsia="宋体" w:hAnsi="Times New Roman" w:cs="Times New Roman"/>
          <w:sz w:val="24"/>
          <w:szCs w:val="24"/>
        </w:rPr>
        <w:fldChar w:fldCharType="begin"/>
      </w:r>
      <w:r w:rsidR="006E48F7">
        <w:rPr>
          <w:rFonts w:ascii="Times New Roman" w:eastAsia="宋体" w:hAnsi="Times New Roman" w:cs="Times New Roman"/>
          <w:sz w:val="24"/>
          <w:szCs w:val="24"/>
        </w:rPr>
        <w:instrText xml:space="preserve"> ADDIN EN.CITE &lt;EndNote&gt;&lt;Cite ExcludeAuth="1"&gt;&lt;Author&gt;Ågren&lt;/Author&gt;&lt;Year&gt;2001&lt;/Year&gt;&lt;RecNum&gt;78&lt;/RecNum&gt;&lt;DisplayText&gt;(2001)&lt;/DisplayText&gt;&lt;record&gt;&lt;rec-number&gt;78&lt;/rec-number&gt;&lt;foreign-keys&gt;&lt;key app="EN" db-id="aptz9e0pvxd2vyexp5f59fecxxsvs9sx2zwx" timestamp="1718252302"&gt;78&lt;/key&gt;&lt;/foreign-keys&gt;&lt;ref-type name="Journal Article"&gt;17&lt;/ref-type&gt;&lt;contributors&gt;&lt;authors&gt;&lt;author&gt;Ågren, G. I.&lt;/author&gt;&lt;author&gt;Bosatta, E.&lt;/author&gt;&lt;author&gt;Magill, A. H.&lt;/author&gt;&lt;/authors&gt;&lt;/contributors&gt;&lt;titles&gt;&lt;title&gt;Combining theory and experiment to understand effects of inorganic nitrogen on litter decomposition&lt;/title&gt;&lt;secondary-title&gt;Oecologia&lt;/secondary-title&gt;&lt;/titles&gt;&lt;periodical&gt;&lt;full-title&gt;Oecologia&lt;/full-title&gt;&lt;/periodical&gt;&lt;pages&gt;94-98&lt;/pages&gt;&lt;volume&gt;128&lt;/volume&gt;&lt;number&gt;1&lt;/number&gt;&lt;dates&gt;&lt;year&gt;2001&lt;/year&gt;&lt;pub-dates&gt;&lt;date&gt;Jun&lt;/date&gt;&lt;/pub-dates&gt;&lt;/dates&gt;&lt;isbn&gt;0029-8549&lt;/isbn&gt;&lt;accession-num&gt;WOS:000169592500012&lt;/accession-num&gt;&lt;urls&gt;&lt;related-urls&gt;&lt;url&gt;&amp;lt;Go to ISI&amp;gt;://WOS:000169592500012&lt;/url&gt;&lt;/related-urls&gt;&lt;/urls&gt;&lt;electronic-resource-num&gt;10.1007/s004420100646&lt;/electronic-resource-num&gt;&lt;/record&gt;&lt;/Cite&gt;&lt;/EndNote&gt;</w:instrText>
      </w:r>
      <w:r w:rsidR="002A38C9" w:rsidRPr="002B5908">
        <w:rPr>
          <w:rFonts w:ascii="Times New Roman" w:eastAsia="宋体" w:hAnsi="Times New Roman" w:cs="Times New Roman"/>
          <w:sz w:val="24"/>
          <w:szCs w:val="24"/>
        </w:rPr>
        <w:fldChar w:fldCharType="separate"/>
      </w:r>
      <w:r w:rsidR="002A38C9" w:rsidRPr="002B5908">
        <w:rPr>
          <w:rFonts w:ascii="Times New Roman" w:eastAsia="宋体" w:hAnsi="Times New Roman" w:cs="Times New Roman"/>
          <w:noProof/>
          <w:sz w:val="24"/>
          <w:szCs w:val="24"/>
        </w:rPr>
        <w:t>(2001)</w:t>
      </w:r>
      <w:r w:rsidR="002A38C9" w:rsidRPr="002B5908">
        <w:rPr>
          <w:rFonts w:ascii="Times New Roman" w:eastAsia="宋体" w:hAnsi="Times New Roman" w:cs="Times New Roman"/>
          <w:sz w:val="24"/>
          <w:szCs w:val="24"/>
        </w:rPr>
        <w:fldChar w:fldCharType="end"/>
      </w:r>
      <w:r w:rsidR="002A38C9" w:rsidRPr="002B5908">
        <w:rPr>
          <w:rFonts w:ascii="Times New Roman" w:eastAsia="宋体" w:hAnsi="Times New Roman" w:cs="Times New Roman" w:hint="eastAsia"/>
          <w:sz w:val="24"/>
          <w:szCs w:val="24"/>
        </w:rPr>
        <w:t xml:space="preserve"> </w:t>
      </w:r>
      <w:r w:rsidR="008950AE">
        <w:rPr>
          <w:rFonts w:ascii="Times New Roman" w:eastAsia="宋体" w:hAnsi="Times New Roman" w:cs="Times New Roman"/>
          <w:sz w:val="24"/>
          <w:szCs w:val="24"/>
        </w:rPr>
        <w:t>reported</w:t>
      </w:r>
      <w:r w:rsidR="00CF3235" w:rsidRPr="002B5908">
        <w:rPr>
          <w:rFonts w:ascii="Times New Roman" w:eastAsia="宋体" w:hAnsi="Times New Roman" w:cs="Times New Roman"/>
          <w:sz w:val="24"/>
          <w:szCs w:val="24"/>
        </w:rPr>
        <w:t xml:space="preserve"> that t</w:t>
      </w:r>
      <w:r w:rsidR="00EB1D75" w:rsidRPr="002B5908">
        <w:rPr>
          <w:rFonts w:ascii="Times New Roman" w:eastAsia="宋体" w:hAnsi="Times New Roman" w:cs="Times New Roman"/>
          <w:sz w:val="24"/>
          <w:szCs w:val="24"/>
        </w:rPr>
        <w:t xml:space="preserve">he </w:t>
      </w:r>
      <w:r w:rsidR="00D70DAA" w:rsidRPr="00D70DAA">
        <w:rPr>
          <w:rFonts w:ascii="Times New Roman" w:eastAsia="宋体" w:hAnsi="Times New Roman" w:cs="Times New Roman"/>
          <w:sz w:val="24"/>
          <w:szCs w:val="24"/>
        </w:rPr>
        <w:t>significance</w:t>
      </w:r>
      <w:r w:rsidR="00EB1D75" w:rsidRPr="002B5908">
        <w:rPr>
          <w:rFonts w:ascii="Times New Roman" w:eastAsia="宋体" w:hAnsi="Times New Roman" w:cs="Times New Roman"/>
          <w:sz w:val="24"/>
          <w:szCs w:val="24"/>
        </w:rPr>
        <w:t xml:space="preserve"> and even the sign of these </w:t>
      </w:r>
      <w:r w:rsidR="00EB1D75" w:rsidRPr="002B5908">
        <w:rPr>
          <w:rFonts w:ascii="Times New Roman" w:eastAsia="宋体" w:hAnsi="Times New Roman" w:cs="Times New Roman"/>
          <w:sz w:val="24"/>
          <w:szCs w:val="24"/>
        </w:rPr>
        <w:lastRenderedPageBreak/>
        <w:t xml:space="preserve">effects </w:t>
      </w:r>
      <w:r w:rsidR="00CF3235" w:rsidRPr="002B5908">
        <w:rPr>
          <w:rFonts w:ascii="Times New Roman" w:eastAsia="宋体" w:hAnsi="Times New Roman" w:cs="Times New Roman"/>
          <w:sz w:val="24"/>
          <w:szCs w:val="24"/>
        </w:rPr>
        <w:t>vary</w:t>
      </w:r>
      <w:r w:rsidR="00EB1D75" w:rsidRPr="002B5908">
        <w:rPr>
          <w:rFonts w:ascii="Times New Roman" w:eastAsia="宋体" w:hAnsi="Times New Roman" w:cs="Times New Roman"/>
          <w:sz w:val="24"/>
          <w:szCs w:val="24"/>
        </w:rPr>
        <w:t xml:space="preserve"> and </w:t>
      </w:r>
      <w:r w:rsidR="008950AE">
        <w:rPr>
          <w:rFonts w:ascii="Times New Roman" w:eastAsia="宋体" w:hAnsi="Times New Roman" w:cs="Times New Roman"/>
          <w:sz w:val="24"/>
          <w:szCs w:val="24"/>
        </w:rPr>
        <w:t xml:space="preserve">that </w:t>
      </w:r>
      <w:r w:rsidR="00EB1D75" w:rsidRPr="002B5908">
        <w:rPr>
          <w:rFonts w:ascii="Times New Roman" w:eastAsia="宋体" w:hAnsi="Times New Roman" w:cs="Times New Roman"/>
          <w:sz w:val="24"/>
          <w:szCs w:val="24"/>
        </w:rPr>
        <w:t>the underlying mechanisms</w:t>
      </w:r>
      <w:r w:rsidR="00CF3235" w:rsidRPr="002B5908">
        <w:rPr>
          <w:rFonts w:ascii="Times New Roman" w:eastAsia="宋体" w:hAnsi="Times New Roman" w:cs="Times New Roman"/>
          <w:sz w:val="24"/>
          <w:szCs w:val="24"/>
        </w:rPr>
        <w:t xml:space="preserve"> remain unclear</w:t>
      </w:r>
      <w:r w:rsidR="00EB1D75" w:rsidRPr="002B5908">
        <w:rPr>
          <w:rFonts w:ascii="Times New Roman" w:eastAsia="宋体" w:hAnsi="Times New Roman" w:cs="Times New Roman"/>
          <w:sz w:val="24"/>
          <w:szCs w:val="24"/>
        </w:rPr>
        <w:t xml:space="preserve">. </w:t>
      </w:r>
      <w:r w:rsidR="00EC0E60" w:rsidRPr="002B5908">
        <w:rPr>
          <w:rFonts w:ascii="Times New Roman" w:eastAsia="宋体" w:hAnsi="Times New Roman" w:cs="Times New Roman"/>
          <w:sz w:val="24"/>
          <w:szCs w:val="24"/>
        </w:rPr>
        <w:t xml:space="preserve">Leaching and microbial degradation are the main processes </w:t>
      </w:r>
      <w:r w:rsidR="00CF3235" w:rsidRPr="002B5908">
        <w:rPr>
          <w:rFonts w:ascii="Times New Roman" w:eastAsia="宋体" w:hAnsi="Times New Roman" w:cs="Times New Roman"/>
          <w:sz w:val="24"/>
          <w:szCs w:val="24"/>
        </w:rPr>
        <w:t>influencing</w:t>
      </w:r>
      <w:r w:rsidR="00EC0E60" w:rsidRPr="002B5908">
        <w:rPr>
          <w:rFonts w:ascii="Times New Roman" w:eastAsia="宋体" w:hAnsi="Times New Roman" w:cs="Times New Roman"/>
          <w:sz w:val="24"/>
          <w:szCs w:val="24"/>
        </w:rPr>
        <w:t xml:space="preserve"> nutrient changes during litter decomposition. Leaching is a key process that causes nutrient loss. Microbial degradation processes fix nitrogen, which mostly exists in the form of proteins, leading to nitrogen accumulation.</w:t>
      </w:r>
      <w:r w:rsidR="006B6C63" w:rsidRPr="002B5908">
        <w:rPr>
          <w:rFonts w:ascii="Times New Roman" w:eastAsia="宋体" w:hAnsi="Times New Roman" w:cs="Times New Roman"/>
          <w:sz w:val="24"/>
          <w:szCs w:val="24"/>
        </w:rPr>
        <w:t xml:space="preserve"> </w:t>
      </w:r>
      <w:r w:rsidR="001D787D" w:rsidRPr="001D787D">
        <w:rPr>
          <w:rFonts w:ascii="Times New Roman" w:eastAsia="宋体" w:hAnsi="Times New Roman" w:cs="Times New Roman"/>
          <w:sz w:val="24"/>
          <w:szCs w:val="24"/>
        </w:rPr>
        <w:t>Previous research has indicated</w:t>
      </w:r>
      <w:r w:rsidR="00EC0E60" w:rsidRPr="002B5908">
        <w:rPr>
          <w:rFonts w:ascii="Times New Roman" w:eastAsia="宋体" w:hAnsi="Times New Roman" w:cs="Times New Roman"/>
          <w:sz w:val="24"/>
          <w:szCs w:val="24"/>
        </w:rPr>
        <w:t xml:space="preserve"> that </w:t>
      </w:r>
      <w:r w:rsidR="00CF3235" w:rsidRPr="002B5908">
        <w:rPr>
          <w:rFonts w:ascii="Times New Roman" w:eastAsia="宋体" w:hAnsi="Times New Roman" w:cs="Times New Roman"/>
          <w:sz w:val="24"/>
          <w:szCs w:val="24"/>
        </w:rPr>
        <w:t xml:space="preserve">the supply of nutrient N influences </w:t>
      </w:r>
      <w:r w:rsidR="00EC0E60" w:rsidRPr="002B5908">
        <w:rPr>
          <w:rFonts w:ascii="Times New Roman" w:eastAsia="宋体" w:hAnsi="Times New Roman" w:cs="Times New Roman"/>
          <w:sz w:val="24"/>
          <w:szCs w:val="24"/>
        </w:rPr>
        <w:t>litter decomposition</w:t>
      </w:r>
      <w:r w:rsidR="00B23AC8" w:rsidRPr="002B5908">
        <w:rPr>
          <w:rFonts w:ascii="Times New Roman" w:eastAsia="宋体" w:hAnsi="Times New Roman" w:cs="Times New Roman" w:hint="eastAsia"/>
          <w:sz w:val="24"/>
          <w:szCs w:val="24"/>
        </w:rPr>
        <w:t xml:space="preserve"> </w:t>
      </w:r>
      <w:r w:rsidR="00B23AC8" w:rsidRPr="002B5908">
        <w:rPr>
          <w:rFonts w:ascii="Times New Roman" w:eastAsia="宋体" w:hAnsi="Times New Roman" w:cs="Times New Roman"/>
          <w:sz w:val="24"/>
          <w:szCs w:val="24"/>
        </w:rPr>
        <w:fldChar w:fldCharType="begin"/>
      </w:r>
      <w:r w:rsidR="006E48F7">
        <w:rPr>
          <w:rFonts w:ascii="Times New Roman" w:eastAsia="宋体" w:hAnsi="Times New Roman" w:cs="Times New Roman"/>
          <w:sz w:val="24"/>
          <w:szCs w:val="24"/>
        </w:rPr>
        <w:instrText xml:space="preserve"> ADDIN EN.CITE &lt;EndNote&gt;&lt;Cite&gt;&lt;Author&gt;Berg&lt;/Author&gt;&lt;Year&gt;2014&lt;/Year&gt;&lt;RecNum&gt;75&lt;/RecNum&gt;&lt;DisplayText&gt;(Berg, 2014)&lt;/DisplayText&gt;&lt;record&gt;&lt;rec-number&gt;75&lt;/rec-number&gt;&lt;foreign-keys&gt;&lt;key app="EN" db-id="aptz9e0pvxd2vyexp5f59fecxxsvs9sx2zwx" timestamp="1718252298"&gt;75&lt;/key&gt;&lt;/foreign-keys&gt;&lt;ref-type name="Journal Article"&gt;17&lt;/ref-type&gt;&lt;contributors&gt;&lt;authors&gt;&lt;author&gt;Berg, B.&lt;/author&gt;&lt;/authors&gt;&lt;/contributors&gt;&lt;titles&gt;&lt;title&gt;Decomposition patterns for foliar litter - A theory for influencing factors&lt;/title&gt;&lt;secondary-title&gt;Soil Biology &amp;amp; Biochemistry&lt;/secondary-title&gt;&lt;/titles&gt;&lt;periodical&gt;&lt;full-title&gt;Soil Biology &amp;amp; Biochemistry&lt;/full-title&gt;&lt;/periodical&gt;&lt;pages&gt;222-232&lt;/pages&gt;&lt;volume&gt;78&lt;/volume&gt;&lt;dates&gt;&lt;year&gt;2014&lt;/year&gt;&lt;pub-dates&gt;&lt;date&gt;Nov&lt;/date&gt;&lt;/pub-dates&gt;&lt;/dates&gt;&lt;isbn&gt;0038-0717&lt;/isbn&gt;&lt;accession-num&gt;WOS:000343950600026&lt;/accession-num&gt;&lt;urls&gt;&lt;related-urls&gt;&lt;url&gt;&amp;lt;Go to ISI&amp;gt;://WOS:000343950600026&lt;/url&gt;&lt;/related-urls&gt;&lt;/urls&gt;&lt;electronic-resource-num&gt;10.1016/j.soilbio.2014.08.005&lt;/electronic-resource-num&gt;&lt;/record&gt;&lt;/Cite&gt;&lt;/EndNote&gt;</w:instrText>
      </w:r>
      <w:r w:rsidR="00B23AC8" w:rsidRPr="002B5908">
        <w:rPr>
          <w:rFonts w:ascii="Times New Roman" w:eastAsia="宋体" w:hAnsi="Times New Roman" w:cs="Times New Roman"/>
          <w:sz w:val="24"/>
          <w:szCs w:val="24"/>
        </w:rPr>
        <w:fldChar w:fldCharType="separate"/>
      </w:r>
      <w:r w:rsidR="00B23AC8" w:rsidRPr="002B5908">
        <w:rPr>
          <w:rFonts w:ascii="Times New Roman" w:eastAsia="宋体" w:hAnsi="Times New Roman" w:cs="Times New Roman"/>
          <w:noProof/>
          <w:sz w:val="24"/>
          <w:szCs w:val="24"/>
        </w:rPr>
        <w:t>(Berg, 2014)</w:t>
      </w:r>
      <w:r w:rsidR="00B23AC8" w:rsidRPr="002B5908">
        <w:rPr>
          <w:rFonts w:ascii="Times New Roman" w:eastAsia="宋体" w:hAnsi="Times New Roman" w:cs="Times New Roman"/>
          <w:sz w:val="24"/>
          <w:szCs w:val="24"/>
        </w:rPr>
        <w:fldChar w:fldCharType="end"/>
      </w:r>
      <w:r w:rsidR="00EC0E60" w:rsidRPr="002B5908">
        <w:rPr>
          <w:rFonts w:ascii="Times New Roman" w:eastAsia="宋体" w:hAnsi="Times New Roman" w:cs="Times New Roman"/>
          <w:sz w:val="24"/>
          <w:szCs w:val="24"/>
        </w:rPr>
        <w:t xml:space="preserve"> and that nitrogen fertilizer </w:t>
      </w:r>
      <w:r w:rsidR="00CF3235" w:rsidRPr="002B5908">
        <w:rPr>
          <w:rFonts w:ascii="Times New Roman" w:eastAsia="宋体" w:hAnsi="Times New Roman" w:cs="Times New Roman"/>
          <w:sz w:val="24"/>
          <w:szCs w:val="24"/>
        </w:rPr>
        <w:t xml:space="preserve">may </w:t>
      </w:r>
      <w:r w:rsidR="00EC0E60" w:rsidRPr="002B5908">
        <w:rPr>
          <w:rFonts w:ascii="Times New Roman" w:eastAsia="宋体" w:hAnsi="Times New Roman" w:cs="Times New Roman"/>
          <w:sz w:val="24"/>
          <w:szCs w:val="24"/>
        </w:rPr>
        <w:t>affect the decomposing bacterial community or produce abiotic effects with intermediates in process of microbial degradation and synthesis, leading to a decrease in litter decomposition rate</w:t>
      </w:r>
      <w:r w:rsidR="00B23AC8" w:rsidRPr="002B5908">
        <w:rPr>
          <w:rFonts w:ascii="Times New Roman" w:eastAsia="宋体" w:hAnsi="Times New Roman" w:cs="Times New Roman" w:hint="eastAsia"/>
          <w:sz w:val="24"/>
          <w:szCs w:val="24"/>
        </w:rPr>
        <w:t xml:space="preserve"> </w:t>
      </w:r>
      <w:r w:rsidR="00B23AC8" w:rsidRPr="002B5908">
        <w:rPr>
          <w:rFonts w:ascii="Times New Roman" w:eastAsia="宋体" w:hAnsi="Times New Roman" w:cs="Times New Roman"/>
          <w:sz w:val="24"/>
          <w:szCs w:val="24"/>
        </w:rPr>
        <w:fldChar w:fldCharType="begin"/>
      </w:r>
      <w:r w:rsidR="006E48F7">
        <w:rPr>
          <w:rFonts w:ascii="Times New Roman" w:eastAsia="宋体" w:hAnsi="Times New Roman" w:cs="Times New Roman"/>
          <w:sz w:val="24"/>
          <w:szCs w:val="24"/>
        </w:rPr>
        <w:instrText xml:space="preserve"> ADDIN EN.CITE &lt;EndNote&gt;&lt;Cite&gt;&lt;Author&gt;Hobbie&lt;/Author&gt;&lt;Year&gt;2008&lt;/Year&gt;&lt;RecNum&gt;57&lt;/RecNum&gt;&lt;DisplayText&gt;(Hobbie, 2008)&lt;/DisplayText&gt;&lt;record&gt;&lt;rec-number&gt;57&lt;/rec-number&gt;&lt;foreign-keys&gt;&lt;key app="EN" db-id="aptz9e0pvxd2vyexp5f59fecxxsvs9sx2zwx" timestamp="1718252250"&gt;57&lt;/key&gt;&lt;/foreign-keys&gt;&lt;ref-type name="Journal Article"&gt;17&lt;/ref-type&gt;&lt;contributors&gt;&lt;authors&gt;&lt;author&gt;Hobbie, S. E.&lt;/author&gt;&lt;/authors&gt;&lt;/contributors&gt;&lt;titles&gt;&lt;title&gt;Nitrogen effects on decomposition: A five-year experiment in eight temperate sites&lt;/title&gt;&lt;secondary-title&gt;Ecology&lt;/secondary-title&gt;&lt;/titles&gt;&lt;periodical&gt;&lt;full-title&gt;Ecology&lt;/full-title&gt;&lt;/periodical&gt;&lt;pages&gt;2633-2644&lt;/pages&gt;&lt;volume&gt;89&lt;/volume&gt;&lt;number&gt;9&lt;/number&gt;&lt;dates&gt;&lt;year&gt;2008&lt;/year&gt;&lt;pub-dates&gt;&lt;date&gt;Sep&lt;/date&gt;&lt;/pub-dates&gt;&lt;/dates&gt;&lt;isbn&gt;0012-9658&lt;/isbn&gt;&lt;accession-num&gt;WOS:000259259300029&lt;/accession-num&gt;&lt;urls&gt;&lt;related-urls&gt;&lt;url&gt;&amp;lt;Go to ISI&amp;gt;://WOS:000259259300029&lt;/url&gt;&lt;/related-urls&gt;&lt;/urls&gt;&lt;electronic-resource-num&gt;10.1890/07-1119.1&lt;/electronic-resource-num&gt;&lt;/record&gt;&lt;/Cite&gt;&lt;/EndNote&gt;</w:instrText>
      </w:r>
      <w:r w:rsidR="00B23AC8" w:rsidRPr="002B5908">
        <w:rPr>
          <w:rFonts w:ascii="Times New Roman" w:eastAsia="宋体" w:hAnsi="Times New Roman" w:cs="Times New Roman"/>
          <w:sz w:val="24"/>
          <w:szCs w:val="24"/>
        </w:rPr>
        <w:fldChar w:fldCharType="separate"/>
      </w:r>
      <w:r w:rsidR="00B23AC8" w:rsidRPr="002B5908">
        <w:rPr>
          <w:rFonts w:ascii="Times New Roman" w:eastAsia="宋体" w:hAnsi="Times New Roman" w:cs="Times New Roman"/>
          <w:noProof/>
          <w:sz w:val="24"/>
          <w:szCs w:val="24"/>
        </w:rPr>
        <w:t>(Hobbie, 2008)</w:t>
      </w:r>
      <w:r w:rsidR="00B23AC8" w:rsidRPr="002B5908">
        <w:rPr>
          <w:rFonts w:ascii="Times New Roman" w:eastAsia="宋体" w:hAnsi="Times New Roman" w:cs="Times New Roman"/>
          <w:sz w:val="24"/>
          <w:szCs w:val="24"/>
        </w:rPr>
        <w:fldChar w:fldCharType="end"/>
      </w:r>
      <w:r w:rsidR="00EC0E60" w:rsidRPr="002B5908">
        <w:rPr>
          <w:rFonts w:ascii="Times New Roman" w:eastAsia="宋体" w:hAnsi="Times New Roman" w:cs="Times New Roman"/>
          <w:sz w:val="24"/>
          <w:szCs w:val="24"/>
        </w:rPr>
        <w:t>.</w:t>
      </w:r>
      <w:bookmarkStart w:id="32" w:name="OLE_LINK26"/>
      <w:r w:rsidR="00D64A8C" w:rsidRPr="002B5908">
        <w:rPr>
          <w:sz w:val="24"/>
          <w:szCs w:val="24"/>
        </w:rPr>
        <w:t xml:space="preserve"> </w:t>
      </w:r>
      <w:r w:rsidR="0092478B" w:rsidRPr="002B5908">
        <w:rPr>
          <w:rFonts w:ascii="Times New Roman" w:eastAsia="宋体" w:hAnsi="Times New Roman" w:cs="Times New Roman"/>
          <w:sz w:val="24"/>
          <w:szCs w:val="24"/>
        </w:rPr>
        <w:t xml:space="preserve">Our study </w:t>
      </w:r>
      <w:r w:rsidR="008950AE">
        <w:rPr>
          <w:rFonts w:ascii="Times New Roman" w:eastAsia="宋体" w:hAnsi="Times New Roman" w:cs="Times New Roman"/>
          <w:sz w:val="24"/>
          <w:szCs w:val="24"/>
        </w:rPr>
        <w:t>revealed</w:t>
      </w:r>
      <w:r w:rsidR="0092478B" w:rsidRPr="002B5908">
        <w:rPr>
          <w:rFonts w:ascii="Times New Roman" w:eastAsia="宋体" w:hAnsi="Times New Roman" w:cs="Times New Roman"/>
          <w:sz w:val="24"/>
          <w:szCs w:val="24"/>
        </w:rPr>
        <w:t xml:space="preserve"> N enrichment in the middle decomposition stage of litter, which </w:t>
      </w:r>
      <w:r w:rsidR="00CF3235" w:rsidRPr="002B5908">
        <w:rPr>
          <w:rFonts w:ascii="Times New Roman" w:eastAsia="宋体" w:hAnsi="Times New Roman" w:cs="Times New Roman"/>
          <w:sz w:val="24"/>
          <w:szCs w:val="24"/>
        </w:rPr>
        <w:t xml:space="preserve">could be </w:t>
      </w:r>
      <w:r w:rsidR="004E487F" w:rsidRPr="002B5908">
        <w:rPr>
          <w:rFonts w:ascii="Times New Roman" w:eastAsia="宋体" w:hAnsi="Times New Roman" w:cs="Times New Roman"/>
          <w:sz w:val="24"/>
          <w:szCs w:val="24"/>
        </w:rPr>
        <w:t>attribute</w:t>
      </w:r>
      <w:r w:rsidR="004E487F">
        <w:rPr>
          <w:rFonts w:ascii="Times New Roman" w:eastAsia="宋体" w:hAnsi="Times New Roman" w:cs="Times New Roman"/>
          <w:sz w:val="24"/>
          <w:szCs w:val="24"/>
        </w:rPr>
        <w:t>d</w:t>
      </w:r>
      <w:r w:rsidR="0092478B" w:rsidRPr="002B5908">
        <w:rPr>
          <w:rFonts w:ascii="Times New Roman" w:eastAsia="宋体" w:hAnsi="Times New Roman" w:cs="Times New Roman"/>
          <w:sz w:val="24"/>
          <w:szCs w:val="24"/>
        </w:rPr>
        <w:t xml:space="preserve"> to the fact that the litter used in this study </w:t>
      </w:r>
      <w:r w:rsidR="008950AE">
        <w:rPr>
          <w:rFonts w:ascii="Times New Roman" w:eastAsia="宋体" w:hAnsi="Times New Roman" w:cs="Times New Roman"/>
          <w:sz w:val="24"/>
          <w:szCs w:val="24"/>
        </w:rPr>
        <w:t>included</w:t>
      </w:r>
      <w:r w:rsidR="0092478B" w:rsidRPr="002B5908">
        <w:rPr>
          <w:rFonts w:ascii="Times New Roman" w:eastAsia="宋体" w:hAnsi="Times New Roman" w:cs="Times New Roman"/>
          <w:sz w:val="24"/>
          <w:szCs w:val="24"/>
        </w:rPr>
        <w:t xml:space="preserve"> fresh leaves and </w:t>
      </w:r>
      <w:r w:rsidR="008950AE">
        <w:rPr>
          <w:rFonts w:ascii="Times New Roman" w:eastAsia="宋体" w:hAnsi="Times New Roman" w:cs="Times New Roman"/>
          <w:sz w:val="24"/>
          <w:szCs w:val="24"/>
        </w:rPr>
        <w:t xml:space="preserve">that </w:t>
      </w:r>
      <w:r w:rsidR="0092478B" w:rsidRPr="002B5908">
        <w:rPr>
          <w:rFonts w:ascii="Times New Roman" w:eastAsia="宋体" w:hAnsi="Times New Roman" w:cs="Times New Roman"/>
          <w:sz w:val="24"/>
          <w:szCs w:val="24"/>
        </w:rPr>
        <w:t>the N content in fresh litter was relatively low.</w:t>
      </w:r>
      <w:r w:rsidR="0092478B" w:rsidRPr="002B5908">
        <w:rPr>
          <w:rFonts w:ascii="Times New Roman" w:eastAsia="宋体" w:hAnsi="Times New Roman" w:cs="Times New Roman" w:hint="eastAsia"/>
          <w:sz w:val="24"/>
          <w:szCs w:val="24"/>
        </w:rPr>
        <w:t xml:space="preserve"> </w:t>
      </w:r>
      <w:r w:rsidR="0092478B" w:rsidRPr="002B5908">
        <w:rPr>
          <w:rFonts w:ascii="Times New Roman" w:eastAsia="宋体" w:hAnsi="Times New Roman" w:cs="Times New Roman"/>
          <w:sz w:val="24"/>
          <w:szCs w:val="24"/>
        </w:rPr>
        <w:t xml:space="preserve">In addition, </w:t>
      </w:r>
      <w:r w:rsidR="001D787D">
        <w:rPr>
          <w:rFonts w:ascii="Times New Roman" w:eastAsia="宋体" w:hAnsi="Times New Roman" w:cs="Times New Roman"/>
          <w:sz w:val="24"/>
          <w:szCs w:val="24"/>
        </w:rPr>
        <w:t>t</w:t>
      </w:r>
      <w:r w:rsidR="001D787D" w:rsidRPr="001D787D">
        <w:rPr>
          <w:rFonts w:ascii="Times New Roman" w:eastAsia="宋体" w:hAnsi="Times New Roman" w:cs="Times New Roman"/>
          <w:sz w:val="24"/>
          <w:szCs w:val="24"/>
        </w:rPr>
        <w:t>he results align with those of earlier research</w:t>
      </w:r>
      <w:r w:rsidR="001D787D">
        <w:rPr>
          <w:rFonts w:ascii="Times New Roman" w:eastAsia="宋体" w:hAnsi="Times New Roman" w:cs="Times New Roman"/>
          <w:sz w:val="24"/>
          <w:szCs w:val="24"/>
        </w:rPr>
        <w:t xml:space="preserve"> </w:t>
      </w:r>
      <w:r w:rsidR="00B23AC8" w:rsidRPr="002B5908">
        <w:rPr>
          <w:rFonts w:ascii="Times New Roman" w:eastAsia="宋体" w:hAnsi="Times New Roman" w:cs="Times New Roman"/>
          <w:sz w:val="24"/>
          <w:szCs w:val="24"/>
        </w:rPr>
        <w:fldChar w:fldCharType="begin">
          <w:fldData xml:space="preserve">PEVuZE5vdGU+PENpdGU+PEF1dGhvcj5BYmVyPC9BdXRob3I+PFllYXI+MTk4MDwvWWVhcj48UmVj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</w:fldData>
        </w:fldChar>
      </w:r>
      <w:r w:rsidR="004D4D08">
        <w:rPr>
          <w:rFonts w:ascii="Times New Roman" w:eastAsia="宋体" w:hAnsi="Times New Roman" w:cs="Times New Roman"/>
          <w:sz w:val="24"/>
          <w:szCs w:val="24"/>
        </w:rPr>
        <w:instrText xml:space="preserve"> ADDIN EN.CITE </w:instrText>
      </w:r>
      <w:r w:rsidR="004D4D08">
        <w:rPr>
          <w:rFonts w:ascii="Times New Roman" w:eastAsia="宋体" w:hAnsi="Times New Roman" w:cs="Times New Roman"/>
          <w:sz w:val="24"/>
          <w:szCs w:val="24"/>
        </w:rPr>
        <w:fldChar w:fldCharType="begin">
          <w:fldData xml:space="preserve">PEVuZE5vdGU+PENpdGU+PEF1dGhvcj5BYmVyPC9BdXRob3I+PFllYXI+MTk4MDwvWWVhcj48UmVj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</w:fldData>
        </w:fldChar>
      </w:r>
      <w:r w:rsidR="004D4D08">
        <w:rPr>
          <w:rFonts w:ascii="Times New Roman" w:eastAsia="宋体" w:hAnsi="Times New Roman" w:cs="Times New Roman"/>
          <w:sz w:val="24"/>
          <w:szCs w:val="24"/>
        </w:rPr>
        <w:instrText xml:space="preserve"> ADDIN EN.CITE.DATA </w:instrText>
      </w:r>
      <w:r w:rsidR="004D4D08">
        <w:rPr>
          <w:rFonts w:ascii="Times New Roman" w:eastAsia="宋体" w:hAnsi="Times New Roman" w:cs="Times New Roman"/>
          <w:sz w:val="24"/>
          <w:szCs w:val="24"/>
        </w:rPr>
      </w:r>
      <w:r w:rsidR="004D4D08">
        <w:rPr>
          <w:rFonts w:ascii="Times New Roman" w:eastAsia="宋体" w:hAnsi="Times New Roman" w:cs="Times New Roman"/>
          <w:sz w:val="24"/>
          <w:szCs w:val="24"/>
        </w:rPr>
        <w:fldChar w:fldCharType="end"/>
      </w:r>
      <w:r w:rsidR="00B23AC8" w:rsidRPr="002B5908">
        <w:rPr>
          <w:rFonts w:ascii="Times New Roman" w:eastAsia="宋体" w:hAnsi="Times New Roman" w:cs="Times New Roman"/>
          <w:sz w:val="24"/>
          <w:szCs w:val="24"/>
        </w:rPr>
      </w:r>
      <w:r w:rsidR="00B23AC8" w:rsidRPr="002B5908">
        <w:rPr>
          <w:rFonts w:ascii="Times New Roman" w:eastAsia="宋体" w:hAnsi="Times New Roman" w:cs="Times New Roman"/>
          <w:sz w:val="24"/>
          <w:szCs w:val="24"/>
        </w:rPr>
        <w:fldChar w:fldCharType="separate"/>
      </w:r>
      <w:r w:rsidR="004D4D08">
        <w:rPr>
          <w:rFonts w:ascii="Times New Roman" w:eastAsia="宋体" w:hAnsi="Times New Roman" w:cs="Times New Roman"/>
          <w:noProof/>
          <w:sz w:val="24"/>
          <w:szCs w:val="24"/>
        </w:rPr>
        <w:t>(Aber &amp; Melillo, 1980; Hefting et al., 2005)</w:t>
      </w:r>
      <w:r w:rsidR="00B23AC8" w:rsidRPr="002B5908">
        <w:rPr>
          <w:rFonts w:ascii="Times New Roman" w:eastAsia="宋体" w:hAnsi="Times New Roman" w:cs="Times New Roman"/>
          <w:sz w:val="24"/>
          <w:szCs w:val="24"/>
        </w:rPr>
        <w:fldChar w:fldCharType="end"/>
      </w:r>
      <w:r w:rsidR="0092478B" w:rsidRPr="002B5908">
        <w:rPr>
          <w:rFonts w:ascii="Times New Roman" w:eastAsia="宋体" w:hAnsi="Times New Roman" w:cs="Times New Roman"/>
          <w:sz w:val="24"/>
          <w:szCs w:val="24"/>
        </w:rPr>
        <w:t xml:space="preserve">, </w:t>
      </w:r>
      <w:r w:rsidR="004E487F" w:rsidRPr="008F7DBB">
        <w:rPr>
          <w:rFonts w:ascii="Times New Roman" w:eastAsia="宋体" w:hAnsi="Times New Roman" w:cs="Times New Roman"/>
          <w:sz w:val="24"/>
          <w:szCs w:val="24"/>
        </w:rPr>
        <w:t xml:space="preserve">and </w:t>
      </w:r>
      <w:proofErr w:type="spellStart"/>
      <w:r w:rsidR="004E487F" w:rsidRPr="008F7DBB">
        <w:rPr>
          <w:rFonts w:ascii="Times New Roman" w:eastAsia="宋体" w:hAnsi="Times New Roman" w:cs="Times New Roman"/>
          <w:sz w:val="24"/>
          <w:szCs w:val="24"/>
        </w:rPr>
        <w:t>N</w:t>
      </w:r>
      <w:proofErr w:type="spellEnd"/>
      <w:r w:rsidR="004E487F" w:rsidRPr="008F7DBB">
        <w:rPr>
          <w:rFonts w:ascii="Times New Roman" w:eastAsia="宋体" w:hAnsi="Times New Roman" w:cs="Times New Roman"/>
          <w:sz w:val="24"/>
          <w:szCs w:val="24"/>
        </w:rPr>
        <w:t xml:space="preserve"> accumulation in the litter may have occurred because the initial C/N in the three groups was less than 25, which could not meet the needs of microbial decomposition metabolism in the litter, forcing microorganisms to absorb a certain amount of N from the soil</w:t>
      </w:r>
      <w:r w:rsidR="004E487F" w:rsidRPr="008F7DBB">
        <w:rPr>
          <w:rFonts w:ascii="Times New Roman" w:eastAsia="宋体" w:hAnsi="Times New Roman" w:cs="Times New Roman" w:hint="eastAsia"/>
          <w:sz w:val="24"/>
          <w:szCs w:val="24"/>
        </w:rPr>
        <w:t>,</w:t>
      </w:r>
      <w:r w:rsidR="004E487F" w:rsidRPr="008F7DBB">
        <w:rPr>
          <w:rFonts w:ascii="Times New Roman" w:eastAsia="宋体" w:hAnsi="Times New Roman" w:cs="Times New Roman"/>
          <w:sz w:val="24"/>
          <w:szCs w:val="24"/>
        </w:rPr>
        <w:t xml:space="preserve"> leading to N enrichment in the litter. Furthermore, the study area was in a Northeast Asian temperate forest with considerable snowfall in the winter, and a large amount of N in snow cover is released from N sources such as soluble inorganic nitrogen, dust particles, and organic pollutants. A lower soil temperature reduces microbial activity and increases the litter N content. Under conditions of litter nutrient </w:t>
      </w:r>
      <w:r w:rsidR="00DD0559" w:rsidRPr="00DD0559">
        <w:rPr>
          <w:rFonts w:ascii="Times New Roman" w:eastAsia="宋体" w:hAnsi="Times New Roman" w:cs="Times New Roman"/>
          <w:sz w:val="24"/>
          <w:szCs w:val="24"/>
        </w:rPr>
        <w:t>restricted</w:t>
      </w:r>
      <w:r w:rsidR="004E487F" w:rsidRPr="008F7DBB">
        <w:rPr>
          <w:rFonts w:ascii="Times New Roman" w:eastAsia="宋体" w:hAnsi="Times New Roman" w:cs="Times New Roman"/>
          <w:sz w:val="24"/>
          <w:szCs w:val="24"/>
        </w:rPr>
        <w:t xml:space="preserve">, </w:t>
      </w:r>
      <w:r w:rsidR="00501DC1">
        <w:rPr>
          <w:rFonts w:ascii="Times New Roman" w:eastAsia="宋体" w:hAnsi="Times New Roman" w:cs="Times New Roman"/>
          <w:sz w:val="24"/>
          <w:szCs w:val="24"/>
        </w:rPr>
        <w:t>f</w:t>
      </w:r>
      <w:r w:rsidR="00501DC1" w:rsidRPr="00501DC1">
        <w:rPr>
          <w:rFonts w:ascii="Times New Roman" w:eastAsia="宋体" w:hAnsi="Times New Roman" w:cs="Times New Roman"/>
          <w:sz w:val="24"/>
          <w:szCs w:val="24"/>
        </w:rPr>
        <w:t>ungal hyphae have the ability to import up to 50% of the nutrients found in decomposing litter from the underlying soil</w:t>
      </w:r>
      <w:r w:rsidR="00501DC1">
        <w:rPr>
          <w:rFonts w:ascii="Times New Roman" w:eastAsia="宋体" w:hAnsi="Times New Roman" w:cs="Times New Roman"/>
          <w:sz w:val="24"/>
          <w:szCs w:val="24"/>
        </w:rPr>
        <w:t xml:space="preserve"> </w:t>
      </w:r>
      <w:r w:rsidR="00B23AC8" w:rsidRPr="002B5908">
        <w:rPr>
          <w:rFonts w:ascii="Times New Roman" w:eastAsia="宋体" w:hAnsi="Times New Roman" w:cs="Times New Roman"/>
          <w:sz w:val="24"/>
          <w:szCs w:val="24"/>
        </w:rPr>
        <w:fldChar w:fldCharType="begin"/>
      </w:r>
      <w:r w:rsidR="004D4D08">
        <w:rPr>
          <w:rFonts w:ascii="Times New Roman" w:eastAsia="宋体" w:hAnsi="Times New Roman" w:cs="Times New Roman"/>
          <w:sz w:val="24"/>
          <w:szCs w:val="24"/>
        </w:rPr>
        <w:instrText xml:space="preserve"> ADDIN EN.CITE &lt;EndNote&gt;&lt;Cite&gt;&lt;Author&gt;Shilenkova&lt;/Author&gt;&lt;Year&gt;2013&lt;/Year&gt;&lt;RecNum&gt;781&lt;/RecNum&gt;&lt;DisplayText&gt;(Shilenkova &amp;amp; Tiunov, 2013)&lt;/DisplayText&gt;&lt;record&gt;&lt;rec-number&gt;781&lt;/rec-number&gt;&lt;foreign-keys&gt;&lt;key app="EN" db-id="zarapewsz0dfxjeeteovt20yp0s9ae2x5fzw" timestamp="1718247267"&gt;781&lt;/key&gt;&lt;/foreign-keys&gt;&lt;ref-type name="Journal Article"&gt;17&lt;/ref-type&gt;&lt;contributors&gt;&lt;authors&gt;&lt;author&gt;Shilenkova, O. L.&lt;/author&gt;&lt;author&gt;Tiunov, A. V.&lt;/author&gt;&lt;/authors&gt;&lt;/contributors&gt;&lt;titles&gt;&lt;title&gt;&lt;style face="normal" font="default" size="100%"&gt;Soil–litter nitrogen transfer and changes in &lt;/style&gt;&lt;style face="normal" font="default" charset="161" size="100%"&gt;δ13C and δ15N values in decomposing leaf litter during laboratory incubation&lt;/style&gt;&lt;/title&gt;&lt;secondary-title&gt;Pedobiologia&lt;/secondary-title&gt;&lt;/titles&gt;&lt;periodical&gt;&lt;full-title&gt;Pedobiologia&lt;/full-title&gt;&lt;/periodical&gt;&lt;pages&gt;147-152&lt;/pages&gt;&lt;volume&gt;56&lt;/volume&gt;&lt;number&gt;3&lt;/number&gt;&lt;dates&gt;&lt;year&gt;2013&lt;/year&gt;&lt;/dates&gt;&lt;isbn&gt;0031-4056&lt;/isbn&gt;&lt;accession-num&gt;WOS:000322352800005&lt;/accession-num&gt;&lt;urls&gt;&lt;related-urls&gt;&lt;url&gt;&lt;style face="underline" font="default" size="100%"&gt;&amp;lt;Go to ISI&amp;gt;://WOS:000322352800005&lt;/style&gt;&lt;/url&gt;&lt;/related-urls&gt;&lt;/urls&gt;&lt;electronic-resource-num&gt;10.1016/j.pedobi.2013.03.004&lt;/electronic-resource-num&gt;&lt;/record&gt;&lt;/Cite&gt;&lt;/EndNote&gt;</w:instrText>
      </w:r>
      <w:r w:rsidR="00B23AC8" w:rsidRPr="002B5908">
        <w:rPr>
          <w:rFonts w:ascii="Times New Roman" w:eastAsia="宋体" w:hAnsi="Times New Roman" w:cs="Times New Roman"/>
          <w:sz w:val="24"/>
          <w:szCs w:val="24"/>
        </w:rPr>
        <w:fldChar w:fldCharType="separate"/>
      </w:r>
      <w:r w:rsidR="004D4D08">
        <w:rPr>
          <w:rFonts w:ascii="Times New Roman" w:eastAsia="宋体" w:hAnsi="Times New Roman" w:cs="Times New Roman"/>
          <w:noProof/>
          <w:sz w:val="24"/>
          <w:szCs w:val="24"/>
        </w:rPr>
        <w:t>(Shilenkova &amp; Tiunov, 2013)</w:t>
      </w:r>
      <w:r w:rsidR="00B23AC8" w:rsidRPr="002B5908">
        <w:rPr>
          <w:rFonts w:ascii="Times New Roman" w:eastAsia="宋体" w:hAnsi="Times New Roman" w:cs="Times New Roman"/>
          <w:sz w:val="24"/>
          <w:szCs w:val="24"/>
        </w:rPr>
        <w:fldChar w:fldCharType="end"/>
      </w:r>
      <w:r w:rsidR="0092478B" w:rsidRPr="002B5908">
        <w:rPr>
          <w:rFonts w:ascii="Times New Roman" w:eastAsia="宋体" w:hAnsi="Times New Roman" w:cs="Times New Roman"/>
          <w:sz w:val="24"/>
          <w:szCs w:val="24"/>
        </w:rPr>
        <w:t xml:space="preserve">. </w:t>
      </w:r>
      <w:bookmarkEnd w:id="32"/>
      <w:r w:rsidR="004E487F" w:rsidRPr="008F7DBB">
        <w:rPr>
          <w:rFonts w:ascii="Times New Roman" w:eastAsia="宋体" w:hAnsi="Times New Roman" w:cs="Times New Roman"/>
          <w:sz w:val="24"/>
          <w:szCs w:val="24"/>
        </w:rPr>
        <w:t>Our results revealed that N enrichment due to the presence of cattle feces was substantially greater than that due to the presence of sika deer feces. The initial N concentration was approximately twofold greater in the presence of sika deer feces than in the presence of cattle feces (</w:t>
      </w:r>
      <w:r w:rsidR="00F6216C" w:rsidRPr="00F6216C">
        <w:rPr>
          <w:rFonts w:ascii="Times New Roman" w:eastAsia="宋体" w:hAnsi="Times New Roman" w:cs="Times New Roman"/>
          <w:sz w:val="24"/>
          <w:szCs w:val="24"/>
        </w:rPr>
        <w:t>Appendix S5</w:t>
      </w:r>
      <w:r w:rsidR="004E487F" w:rsidRPr="008F7DBB">
        <w:rPr>
          <w:rFonts w:ascii="Times New Roman" w:eastAsia="宋体" w:hAnsi="Times New Roman" w:cs="Times New Roman"/>
          <w:sz w:val="24"/>
          <w:szCs w:val="24"/>
        </w:rPr>
        <w:t xml:space="preserve">), </w:t>
      </w:r>
      <w:r w:rsidR="00107E16">
        <w:rPr>
          <w:rFonts w:ascii="Times New Roman" w:eastAsia="宋体" w:hAnsi="Times New Roman" w:cs="Times New Roman"/>
          <w:sz w:val="24"/>
          <w:szCs w:val="24"/>
        </w:rPr>
        <w:t>which</w:t>
      </w:r>
      <w:r w:rsidR="00501DC1" w:rsidRPr="00501DC1">
        <w:rPr>
          <w:rFonts w:ascii="Times New Roman" w:eastAsia="宋体" w:hAnsi="Times New Roman" w:cs="Times New Roman"/>
          <w:sz w:val="24"/>
          <w:szCs w:val="24"/>
        </w:rPr>
        <w:t xml:space="preserve"> most likely caused the decomposing leaf litter to absorb more N from the soils</w:t>
      </w:r>
      <w:r w:rsidR="00107E16">
        <w:rPr>
          <w:rFonts w:ascii="Times New Roman" w:eastAsia="宋体" w:hAnsi="Times New Roman" w:cs="Times New Roman"/>
          <w:sz w:val="24"/>
          <w:szCs w:val="24"/>
        </w:rPr>
        <w:t xml:space="preserve"> </w:t>
      </w:r>
      <w:r w:rsidR="00B23AC8" w:rsidRPr="002B5908">
        <w:rPr>
          <w:rFonts w:ascii="Times New Roman" w:eastAsia="宋体" w:hAnsi="Times New Roman" w:cs="Times New Roman"/>
          <w:sz w:val="24"/>
          <w:szCs w:val="24"/>
        </w:rPr>
        <w:fldChar w:fldCharType="begin"/>
      </w:r>
      <w:r w:rsidR="004D4D08">
        <w:rPr>
          <w:rFonts w:ascii="Times New Roman" w:eastAsia="宋体" w:hAnsi="Times New Roman" w:cs="Times New Roman"/>
          <w:sz w:val="24"/>
          <w:szCs w:val="24"/>
        </w:rPr>
        <w:instrText xml:space="preserve"> ADDIN EN.CITE &lt;EndNote&gt;&lt;Cite&gt;&lt;Author&gt;Shilenkova&lt;/Author&gt;&lt;Year&gt;2013&lt;/Year&gt;&lt;RecNum&gt;781&lt;/RecNum&gt;&lt;DisplayText&gt;(Shilenkova &amp;amp; Tiunov, 2013)&lt;/DisplayText&gt;&lt;record&gt;&lt;rec-number&gt;781&lt;/rec-number&gt;&lt;foreign-keys&gt;&lt;key app="EN" db-id="zarapewsz0dfxjeeteovt20yp0s9ae2x5fzw" timestamp="1718247267"&gt;781&lt;/key&gt;&lt;/foreign-keys&gt;&lt;ref-type name="Journal Article"&gt;17&lt;/ref-type&gt;&lt;contributors&gt;&lt;authors&gt;&lt;author&gt;Shilenkova, O. L.&lt;/author&gt;&lt;author&gt;Tiunov, A. V.&lt;/author&gt;&lt;/authors&gt;&lt;/contributors&gt;&lt;titles&gt;&lt;title&gt;&lt;style face="normal" font="default" size="100%"&gt;Soil–litter nitrogen transfer and changes in &lt;/style&gt;&lt;style face="normal" font="default" charset="161" size="100%"&gt;δ13C and δ15N values in decomposing leaf litter during laboratory incubation&lt;/style&gt;&lt;/title&gt;&lt;secondary-title&gt;Pedobiologia&lt;/secondary-title&gt;&lt;/titles&gt;&lt;periodical&gt;&lt;full-title&gt;Pedobiologia&lt;/full-title&gt;&lt;/periodical&gt;&lt;pages&gt;147-152&lt;/pages&gt;&lt;volume&gt;56&lt;/volume&gt;&lt;number&gt;3&lt;/number&gt;&lt;dates&gt;&lt;year&gt;2013&lt;/year&gt;&lt;/dates&gt;&lt;isbn&gt;0031-4056&lt;/isbn&gt;&lt;accession-num&gt;WOS:000322352800005&lt;/accession-num&gt;&lt;urls&gt;&lt;related-urls&gt;&lt;url&gt;&lt;style face="underline" font="default" size="100%"&gt;&amp;lt;Go to ISI&amp;gt;://WOS:000322352800005&lt;/style&gt;&lt;/url&gt;&lt;/related-urls&gt;&lt;/urls&gt;&lt;electronic-resource-num&gt;10.1016/j.pedobi.2013.03.004&lt;/electronic-resource-num&gt;&lt;/record&gt;&lt;/Cite&gt;&lt;/EndNote&gt;</w:instrText>
      </w:r>
      <w:r w:rsidR="00B23AC8" w:rsidRPr="002B5908">
        <w:rPr>
          <w:rFonts w:ascii="Times New Roman" w:eastAsia="宋体" w:hAnsi="Times New Roman" w:cs="Times New Roman"/>
          <w:sz w:val="24"/>
          <w:szCs w:val="24"/>
        </w:rPr>
        <w:fldChar w:fldCharType="separate"/>
      </w:r>
      <w:r w:rsidR="004D4D08">
        <w:rPr>
          <w:rFonts w:ascii="Times New Roman" w:eastAsia="宋体" w:hAnsi="Times New Roman" w:cs="Times New Roman"/>
          <w:noProof/>
          <w:sz w:val="24"/>
          <w:szCs w:val="24"/>
        </w:rPr>
        <w:t>(Shilenkova &amp; Tiunov, 2013)</w:t>
      </w:r>
      <w:r w:rsidR="00B23AC8" w:rsidRPr="002B5908">
        <w:rPr>
          <w:rFonts w:ascii="Times New Roman" w:eastAsia="宋体" w:hAnsi="Times New Roman" w:cs="Times New Roman"/>
          <w:sz w:val="24"/>
          <w:szCs w:val="24"/>
        </w:rPr>
        <w:fldChar w:fldCharType="end"/>
      </w:r>
      <w:r w:rsidR="0092478B" w:rsidRPr="002B5908">
        <w:rPr>
          <w:rFonts w:ascii="Times New Roman" w:eastAsia="宋体" w:hAnsi="Times New Roman" w:cs="Times New Roman"/>
          <w:sz w:val="24"/>
          <w:szCs w:val="24"/>
        </w:rPr>
        <w:t xml:space="preserve">. </w:t>
      </w:r>
      <w:r w:rsidR="004E487F">
        <w:rPr>
          <w:rFonts w:ascii="Times New Roman" w:eastAsia="宋体" w:hAnsi="Times New Roman" w:cs="Times New Roman"/>
          <w:sz w:val="24"/>
          <w:szCs w:val="24"/>
        </w:rPr>
        <w:t xml:space="preserve">Results from </w:t>
      </w:r>
      <w:proofErr w:type="spellStart"/>
      <w:r w:rsidR="0092478B" w:rsidRPr="002B5908">
        <w:rPr>
          <w:rFonts w:ascii="Times New Roman" w:eastAsia="宋体" w:hAnsi="Times New Roman" w:cs="Times New Roman"/>
          <w:sz w:val="24"/>
          <w:szCs w:val="24"/>
        </w:rPr>
        <w:t>Shilenkova</w:t>
      </w:r>
      <w:proofErr w:type="spellEnd"/>
      <w:r w:rsidR="0092478B" w:rsidRPr="002B5908">
        <w:rPr>
          <w:rFonts w:ascii="Times New Roman" w:eastAsia="宋体" w:hAnsi="Times New Roman" w:cs="Times New Roman" w:hint="eastAsia"/>
          <w:sz w:val="24"/>
          <w:szCs w:val="24"/>
        </w:rPr>
        <w:t xml:space="preserve"> </w:t>
      </w:r>
      <w:r w:rsidR="00816D16" w:rsidRPr="002B5908">
        <w:rPr>
          <w:rFonts w:ascii="Times New Roman" w:eastAsia="宋体" w:hAnsi="Times New Roman" w:cs="Times New Roman"/>
          <w:sz w:val="24"/>
          <w:szCs w:val="24"/>
        </w:rPr>
        <w:t xml:space="preserve">and </w:t>
      </w:r>
      <w:proofErr w:type="spellStart"/>
      <w:r w:rsidR="00816D16" w:rsidRPr="002B5908">
        <w:rPr>
          <w:rFonts w:ascii="Times New Roman" w:eastAsia="宋体" w:hAnsi="Times New Roman" w:cs="Times New Roman"/>
          <w:sz w:val="24"/>
          <w:szCs w:val="24"/>
        </w:rPr>
        <w:t>Tiunov</w:t>
      </w:r>
      <w:proofErr w:type="spellEnd"/>
      <w:r w:rsidR="0092478B" w:rsidRPr="002B5908">
        <w:rPr>
          <w:rFonts w:ascii="Times New Roman" w:eastAsia="宋体" w:hAnsi="Times New Roman" w:cs="Times New Roman"/>
          <w:sz w:val="24"/>
          <w:szCs w:val="24"/>
        </w:rPr>
        <w:t xml:space="preserve"> </w:t>
      </w:r>
      <w:r w:rsidR="00B23AC8" w:rsidRPr="002B5908">
        <w:rPr>
          <w:rFonts w:ascii="Times New Roman" w:eastAsia="宋体" w:hAnsi="Times New Roman" w:cs="Times New Roman"/>
          <w:sz w:val="24"/>
          <w:szCs w:val="24"/>
        </w:rPr>
        <w:fldChar w:fldCharType="begin"/>
      </w:r>
      <w:r w:rsidR="00EA63CB" w:rsidRPr="002B5908">
        <w:rPr>
          <w:rFonts w:ascii="Times New Roman" w:eastAsia="宋体" w:hAnsi="Times New Roman" w:cs="Times New Roman"/>
          <w:sz w:val="24"/>
          <w:szCs w:val="24"/>
        </w:rPr>
        <w:instrText xml:space="preserve"> ADDIN EN.CITE &lt;EndNote&gt;&lt;Cite ExcludeAuth="1"&gt;&lt;Author&gt;Shilenkova&lt;/Author&gt;&lt;Year&gt;2013&lt;/Year&gt;&lt;RecNum&gt;781&lt;/RecNum&gt;&lt;DisplayText&gt;(2013)&lt;/DisplayText&gt;&lt;record&gt;&lt;rec-number&gt;781&lt;/rec-number&gt;&lt;foreign-keys&gt;&lt;key app="EN" db-id="zarapewsz0dfxjeeteovt20yp0s9ae2x5fzw" timestamp="1718247267"&gt;781&lt;/key&gt;&lt;/foreign-keys&gt;&lt;ref-type name="Journal Article"&gt;17&lt;/ref-type&gt;&lt;contributors&gt;&lt;authors&gt;&lt;author&gt;Shilenkova, O. L.&lt;/author&gt;&lt;author&gt;Tiunov, A. V.&lt;/author&gt;&lt;/authors&gt;&lt;/contributors&gt;&lt;titles&gt;&lt;title&gt;&lt;style face="normal" font="default" size="100%"&gt;Soil–litter nitrogen transfer and changes in &lt;/style&gt;&lt;style face="normal" font="default" charset="161" size="100%"&gt;δ13C and δ15N values in decomposing leaf litter during laboratory incubation&lt;/style&gt;&lt;/title&gt;&lt;secondary-title&gt;Pedobiologia&lt;/secondary-title&gt;&lt;/titles&gt;&lt;periodical&gt;&lt;full-title&gt;Pedobiologia&lt;/full-title&gt;&lt;/periodical&gt;&lt;pages&gt;147-152&lt;/pages&gt;&lt;volume&gt;56&lt;/volume&gt;&lt;number&gt;3&lt;/number&gt;&lt;dates&gt;&lt;year&gt;2013&lt;/year&gt;&lt;/dates&gt;&lt;isbn&gt;0031-4056&lt;/isbn&gt;&lt;accession-num&gt;WOS:000322352800005&lt;/accession-num&gt;&lt;urls&gt;&lt;related-urls&gt;&lt;url&gt;&lt;style face="underline" font="default" size="100%"&gt;&amp;lt;Go to ISI&amp;gt;://WOS:000322352800005&lt;/style&gt;&lt;/url&gt;&lt;/related-urls&gt;&lt;/urls&gt;&lt;electronic-resource-num&gt;10.1016/j.pedobi.2013.03.004&lt;/electronic-resource-num&gt;&lt;/record&gt;&lt;/Cite&gt;&lt;/EndNote&gt;</w:instrText>
      </w:r>
      <w:r w:rsidR="00B23AC8" w:rsidRPr="002B5908">
        <w:rPr>
          <w:rFonts w:ascii="Times New Roman" w:eastAsia="宋体" w:hAnsi="Times New Roman" w:cs="Times New Roman"/>
          <w:sz w:val="24"/>
          <w:szCs w:val="24"/>
        </w:rPr>
        <w:fldChar w:fldCharType="separate"/>
      </w:r>
      <w:r w:rsidR="00B23AC8" w:rsidRPr="002B5908">
        <w:rPr>
          <w:rFonts w:ascii="Times New Roman" w:eastAsia="宋体" w:hAnsi="Times New Roman" w:cs="Times New Roman"/>
          <w:noProof/>
          <w:sz w:val="24"/>
          <w:szCs w:val="24"/>
        </w:rPr>
        <w:t>(2013)</w:t>
      </w:r>
      <w:r w:rsidR="00B23AC8" w:rsidRPr="002B5908">
        <w:rPr>
          <w:rFonts w:ascii="Times New Roman" w:eastAsia="宋体" w:hAnsi="Times New Roman" w:cs="Times New Roman"/>
          <w:sz w:val="24"/>
          <w:szCs w:val="24"/>
        </w:rPr>
        <w:fldChar w:fldCharType="end"/>
      </w:r>
      <w:r w:rsidR="00816D16" w:rsidRPr="002B5908">
        <w:rPr>
          <w:rFonts w:ascii="Times New Roman" w:eastAsia="宋体" w:hAnsi="Times New Roman" w:cs="Times New Roman"/>
          <w:sz w:val="24"/>
          <w:szCs w:val="24"/>
        </w:rPr>
        <w:t xml:space="preserve"> </w:t>
      </w:r>
      <w:r w:rsidR="004E487F" w:rsidRPr="008F7DBB">
        <w:rPr>
          <w:rFonts w:ascii="Times New Roman" w:eastAsia="宋体" w:hAnsi="Times New Roman" w:cs="Times New Roman"/>
          <w:sz w:val="24"/>
          <w:szCs w:val="24"/>
        </w:rPr>
        <w:t>are consistent with our results</w:t>
      </w:r>
      <w:r w:rsidR="005B60E3">
        <w:rPr>
          <w:rFonts w:ascii="Times New Roman" w:eastAsia="宋体" w:hAnsi="Times New Roman" w:cs="Times New Roman"/>
          <w:sz w:val="24"/>
          <w:szCs w:val="24"/>
        </w:rPr>
        <w:t>, t</w:t>
      </w:r>
      <w:r w:rsidR="004E487F" w:rsidRPr="008F7DBB">
        <w:rPr>
          <w:rFonts w:ascii="Times New Roman" w:eastAsia="宋体" w:hAnsi="Times New Roman" w:cs="Times New Roman"/>
          <w:sz w:val="24"/>
          <w:szCs w:val="24"/>
        </w:rPr>
        <w:t>hey</w:t>
      </w:r>
      <w:r w:rsidR="001D787D" w:rsidRPr="001D787D">
        <w:rPr>
          <w:rFonts w:ascii="Times New Roman" w:eastAsia="宋体" w:hAnsi="Times New Roman" w:cs="Times New Roman"/>
          <w:sz w:val="24"/>
          <w:szCs w:val="24"/>
        </w:rPr>
        <w:t xml:space="preserve"> discovered that a significant amount of the </w:t>
      </w:r>
      <w:r w:rsidR="001D787D" w:rsidRPr="001D787D">
        <w:rPr>
          <w:rFonts w:ascii="Times New Roman" w:eastAsia="宋体" w:hAnsi="Times New Roman" w:cs="Times New Roman"/>
          <w:sz w:val="24"/>
          <w:szCs w:val="24"/>
        </w:rPr>
        <w:lastRenderedPageBreak/>
        <w:t xml:space="preserve">nitrogen fixed in the soil was in the form of non-soluble components in microbial tissues, such as fungal hyphae, using a </w:t>
      </w:r>
      <w:r w:rsidR="001D787D" w:rsidRPr="001D787D">
        <w:rPr>
          <w:rFonts w:ascii="Times New Roman" w:eastAsia="宋体" w:hAnsi="Times New Roman" w:cs="Times New Roman"/>
          <w:sz w:val="24"/>
          <w:szCs w:val="24"/>
          <w:vertAlign w:val="superscript"/>
        </w:rPr>
        <w:t>15</w:t>
      </w:r>
      <w:r w:rsidR="001D787D" w:rsidRPr="001D787D">
        <w:rPr>
          <w:rFonts w:ascii="Times New Roman" w:eastAsia="宋体" w:hAnsi="Times New Roman" w:cs="Times New Roman"/>
          <w:sz w:val="24"/>
          <w:szCs w:val="24"/>
        </w:rPr>
        <w:t>N tracer.</w:t>
      </w:r>
    </w:p>
    <w:p w14:paraId="0F776650" w14:textId="4CBF2784" w:rsidR="00107E16" w:rsidRDefault="004E487F" w:rsidP="001D787D">
      <w:pPr>
        <w:widowControl/>
        <w:spacing w:line="360" w:lineRule="auto"/>
        <w:ind w:firstLineChars="150" w:firstLine="360"/>
        <w:jc w:val="left"/>
        <w:rPr>
          <w:rFonts w:ascii="Times New Roman" w:eastAsia="宋体" w:hAnsi="Times New Roman" w:cs="Times New Roman"/>
          <w:sz w:val="24"/>
          <w:szCs w:val="24"/>
        </w:rPr>
      </w:pPr>
      <w:r w:rsidRPr="008F7DBB">
        <w:rPr>
          <w:rFonts w:ascii="Times New Roman" w:eastAsia="宋体" w:hAnsi="Times New Roman" w:cs="Times New Roman"/>
          <w:sz w:val="24"/>
          <w:szCs w:val="24"/>
        </w:rPr>
        <w:t>Most studies have indicated that P is released during the litter decomposition process</w:t>
      </w:r>
      <w:r w:rsidR="00B23AC8" w:rsidRPr="002B5908">
        <w:rPr>
          <w:rFonts w:ascii="Times New Roman" w:eastAsia="宋体" w:hAnsi="Times New Roman" w:cs="Times New Roman" w:hint="eastAsia"/>
          <w:sz w:val="24"/>
          <w:szCs w:val="24"/>
        </w:rPr>
        <w:t xml:space="preserve"> </w:t>
      </w:r>
      <w:r w:rsidR="00B23AC8" w:rsidRPr="002B5908">
        <w:rPr>
          <w:rFonts w:ascii="Times New Roman" w:eastAsia="宋体" w:hAnsi="Times New Roman" w:cs="Times New Roman"/>
          <w:sz w:val="24"/>
          <w:szCs w:val="24"/>
        </w:rPr>
        <w:fldChar w:fldCharType="begin">
          <w:fldData xml:space="preserve">PEVuZE5vdGU+PENpdGU+PEF1dGhvcj5GZW5nPC9BdXRob3I+PFllYXI+MjAxODwvWWVhcj48UmVj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</w:fldData>
        </w:fldChar>
      </w:r>
      <w:r w:rsidR="006E48F7">
        <w:rPr>
          <w:rFonts w:ascii="Times New Roman" w:eastAsia="宋体" w:hAnsi="Times New Roman" w:cs="Times New Roman"/>
          <w:sz w:val="24"/>
          <w:szCs w:val="24"/>
        </w:rPr>
        <w:instrText xml:space="preserve"> ADDIN EN.CITE </w:instrText>
      </w:r>
      <w:r w:rsidR="006E48F7">
        <w:rPr>
          <w:rFonts w:ascii="Times New Roman" w:eastAsia="宋体" w:hAnsi="Times New Roman" w:cs="Times New Roman"/>
          <w:sz w:val="24"/>
          <w:szCs w:val="24"/>
        </w:rPr>
        <w:fldChar w:fldCharType="begin">
          <w:fldData xml:space="preserve">PEVuZE5vdGU+PENpdGU+PEF1dGhvcj5GZW5nPC9BdXRob3I+PFllYXI+MjAxODwvWWVhcj48UmVj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</w:fldData>
        </w:fldChar>
      </w:r>
      <w:r w:rsidR="006E48F7">
        <w:rPr>
          <w:rFonts w:ascii="Times New Roman" w:eastAsia="宋体" w:hAnsi="Times New Roman" w:cs="Times New Roman"/>
          <w:sz w:val="24"/>
          <w:szCs w:val="24"/>
        </w:rPr>
        <w:instrText xml:space="preserve"> ADDIN EN.CITE.DATA </w:instrText>
      </w:r>
      <w:r w:rsidR="006E48F7">
        <w:rPr>
          <w:rFonts w:ascii="Times New Roman" w:eastAsia="宋体" w:hAnsi="Times New Roman" w:cs="Times New Roman"/>
          <w:sz w:val="24"/>
          <w:szCs w:val="24"/>
        </w:rPr>
      </w:r>
      <w:r w:rsidR="006E48F7">
        <w:rPr>
          <w:rFonts w:ascii="Times New Roman" w:eastAsia="宋体" w:hAnsi="Times New Roman" w:cs="Times New Roman"/>
          <w:sz w:val="24"/>
          <w:szCs w:val="24"/>
        </w:rPr>
        <w:fldChar w:fldCharType="end"/>
      </w:r>
      <w:r w:rsidR="00B23AC8" w:rsidRPr="002B5908">
        <w:rPr>
          <w:rFonts w:ascii="Times New Roman" w:eastAsia="宋体" w:hAnsi="Times New Roman" w:cs="Times New Roman"/>
          <w:sz w:val="24"/>
          <w:szCs w:val="24"/>
        </w:rPr>
      </w:r>
      <w:r w:rsidR="00B23AC8" w:rsidRPr="002B5908">
        <w:rPr>
          <w:rFonts w:ascii="Times New Roman" w:eastAsia="宋体" w:hAnsi="Times New Roman" w:cs="Times New Roman"/>
          <w:sz w:val="24"/>
          <w:szCs w:val="24"/>
        </w:rPr>
        <w:fldChar w:fldCharType="separate"/>
      </w:r>
      <w:r w:rsidR="00B23AC8" w:rsidRPr="002B5908">
        <w:rPr>
          <w:rFonts w:ascii="Times New Roman" w:eastAsia="宋体" w:hAnsi="Times New Roman" w:cs="Times New Roman"/>
          <w:noProof/>
          <w:sz w:val="24"/>
          <w:szCs w:val="24"/>
        </w:rPr>
        <w:t>(Feng et al., 2018; Moore et al., 2006; Zhang et al., 2022)</w:t>
      </w:r>
      <w:r w:rsidR="00B23AC8" w:rsidRPr="002B5908">
        <w:rPr>
          <w:rFonts w:ascii="Times New Roman" w:eastAsia="宋体" w:hAnsi="Times New Roman" w:cs="Times New Roman"/>
          <w:sz w:val="24"/>
          <w:szCs w:val="24"/>
        </w:rPr>
        <w:fldChar w:fldCharType="end"/>
      </w:r>
      <w:r w:rsidR="006A25A9" w:rsidRPr="002B5908">
        <w:rPr>
          <w:rFonts w:ascii="Times New Roman" w:eastAsia="宋体" w:hAnsi="Times New Roman" w:cs="Times New Roman"/>
          <w:sz w:val="24"/>
          <w:szCs w:val="24"/>
        </w:rPr>
        <w:t>.</w:t>
      </w:r>
      <w:r w:rsidR="000D10D5" w:rsidRPr="002B5908">
        <w:rPr>
          <w:rFonts w:ascii="Times New Roman" w:eastAsia="宋体" w:hAnsi="Times New Roman" w:cs="Times New Roman"/>
          <w:sz w:val="24"/>
          <w:szCs w:val="24"/>
        </w:rPr>
        <w:t xml:space="preserve"> </w:t>
      </w:r>
      <w:r w:rsidRPr="008F7DBB">
        <w:rPr>
          <w:rFonts w:ascii="Times New Roman" w:eastAsia="宋体" w:hAnsi="Times New Roman" w:cs="Times New Roman"/>
          <w:sz w:val="24"/>
          <w:szCs w:val="24"/>
        </w:rPr>
        <w:t xml:space="preserve">P release is greatest during the </w:t>
      </w:r>
      <w:r w:rsidR="00DD0559" w:rsidRPr="008F7DBB">
        <w:rPr>
          <w:rFonts w:ascii="Times New Roman" w:eastAsia="宋体" w:hAnsi="Times New Roman" w:cs="Times New Roman"/>
          <w:sz w:val="24"/>
          <w:szCs w:val="24"/>
        </w:rPr>
        <w:t xml:space="preserve">litter decomposition </w:t>
      </w:r>
      <w:r w:rsidRPr="008F7DBB">
        <w:rPr>
          <w:rFonts w:ascii="Times New Roman" w:eastAsia="宋体" w:hAnsi="Times New Roman" w:cs="Times New Roman"/>
          <w:sz w:val="24"/>
          <w:szCs w:val="24"/>
        </w:rPr>
        <w:t xml:space="preserve">early stage, which may be due to rapid loss of litter mass. During the </w:t>
      </w:r>
      <w:r w:rsidR="00CF257D" w:rsidRPr="008F7DBB">
        <w:rPr>
          <w:rFonts w:ascii="Times New Roman" w:eastAsia="宋体" w:hAnsi="Times New Roman" w:cs="Times New Roman"/>
          <w:sz w:val="24"/>
          <w:szCs w:val="24"/>
        </w:rPr>
        <w:t xml:space="preserve">process </w:t>
      </w:r>
      <w:r w:rsidR="00CF257D">
        <w:rPr>
          <w:rFonts w:ascii="Times New Roman" w:eastAsia="宋体" w:hAnsi="Times New Roman" w:cs="Times New Roman"/>
          <w:sz w:val="24"/>
          <w:szCs w:val="24"/>
        </w:rPr>
        <w:t xml:space="preserve">of litter </w:t>
      </w:r>
      <w:r w:rsidRPr="008F7DBB">
        <w:rPr>
          <w:rFonts w:ascii="Times New Roman" w:eastAsia="宋体" w:hAnsi="Times New Roman" w:cs="Times New Roman"/>
          <w:sz w:val="24"/>
          <w:szCs w:val="24"/>
        </w:rPr>
        <w:t>decomposition, P exists in a soluble form and is easily leached</w:t>
      </w:r>
      <w:r w:rsidR="00B23AC8" w:rsidRPr="002B5908">
        <w:rPr>
          <w:rFonts w:ascii="Times New Roman" w:eastAsia="宋体" w:hAnsi="Times New Roman" w:cs="Times New Roman" w:hint="eastAsia"/>
          <w:sz w:val="24"/>
          <w:szCs w:val="24"/>
        </w:rPr>
        <w:t xml:space="preserve"> </w:t>
      </w:r>
      <w:r w:rsidR="00B23AC8" w:rsidRPr="002B5908">
        <w:rPr>
          <w:rFonts w:ascii="Times New Roman" w:eastAsia="宋体" w:hAnsi="Times New Roman" w:cs="Times New Roman"/>
          <w:sz w:val="24"/>
          <w:szCs w:val="24"/>
        </w:rPr>
        <w:fldChar w:fldCharType="begin"/>
      </w:r>
      <w:r w:rsidR="006E48F7">
        <w:rPr>
          <w:rFonts w:ascii="Times New Roman" w:eastAsia="宋体" w:hAnsi="Times New Roman" w:cs="Times New Roman"/>
          <w:sz w:val="24"/>
          <w:szCs w:val="24"/>
        </w:rPr>
        <w:instrText xml:space="preserve"> ADDIN EN.CITE &lt;EndNote&gt;&lt;Cite&gt;&lt;Author&gt;Moore&lt;/Author&gt;&lt;Year&gt;2006&lt;/Year&gt;&lt;RecNum&gt;50&lt;/RecNum&gt;&lt;DisplayText&gt;(Moore et al., 2006)&lt;/DisplayText&gt;&lt;record&gt;&lt;rec-number&gt;50&lt;/rec-number&gt;&lt;foreign-keys&gt;&lt;key app="EN" db-id="aptz9e0pvxd2vyexp5f59fecxxsvs9sx2zwx" timestamp="1718252240"&gt;50&lt;/key&gt;&lt;/foreign-keys&gt;&lt;ref-type name="Journal Article"&gt;17&lt;/ref-type&gt;&lt;contributors&gt;&lt;authors&gt;&lt;author&gt;Moore, T. R.&lt;/author&gt;&lt;author&gt;Trofymow, J. A.&lt;/author&gt;&lt;author&gt;Prescott, C. E.&lt;/author&gt;&lt;author&gt;Fyles, J.&lt;/author&gt;&lt;author&gt;Titus, B. D.&lt;/author&gt;&lt;/authors&gt;&lt;/contributors&gt;&lt;titles&gt;&lt;title&gt;Patterns of carbon, nitrogen and phosphorus dynamics in decomposing foliar litter in Canadian forests&lt;/title&gt;&lt;secondary-title&gt;Ecosystems&lt;/secondary-title&gt;&lt;/titles&gt;&lt;periodical&gt;&lt;full-title&gt;Ecosystems&lt;/full-title&gt;&lt;/periodical&gt;&lt;pages&gt;46-62&lt;/pages&gt;&lt;volume&gt;9&lt;/volume&gt;&lt;number&gt;1&lt;/number&gt;&lt;dates&gt;&lt;year&gt;2006&lt;/year&gt;&lt;pub-dates&gt;&lt;date&gt;Feb&lt;/date&gt;&lt;/pub-dates&gt;&lt;/dates&gt;&lt;isbn&gt;1432-9840&lt;/isbn&gt;&lt;accession-num&gt;WOS:000235673500004&lt;/accession-num&gt;&lt;urls&gt;&lt;related-urls&gt;&lt;url&gt;&amp;lt;Go to ISI&amp;gt;://WOS:000235673500004&lt;/url&gt;&lt;/related-urls&gt;&lt;/urls&gt;&lt;electronic-resource-num&gt;10.1007/s10021-004-0026-x&lt;/electronic-resource-num&gt;&lt;/record&gt;&lt;/Cite&gt;&lt;/EndNote&gt;</w:instrText>
      </w:r>
      <w:r w:rsidR="00B23AC8" w:rsidRPr="002B5908">
        <w:rPr>
          <w:rFonts w:ascii="Times New Roman" w:eastAsia="宋体" w:hAnsi="Times New Roman" w:cs="Times New Roman"/>
          <w:sz w:val="24"/>
          <w:szCs w:val="24"/>
        </w:rPr>
        <w:fldChar w:fldCharType="separate"/>
      </w:r>
      <w:r w:rsidR="00B23AC8" w:rsidRPr="002B5908">
        <w:rPr>
          <w:rFonts w:ascii="Times New Roman" w:eastAsia="宋体" w:hAnsi="Times New Roman" w:cs="Times New Roman"/>
          <w:noProof/>
          <w:sz w:val="24"/>
          <w:szCs w:val="24"/>
        </w:rPr>
        <w:t>(Moore et al., 2006)</w:t>
      </w:r>
      <w:r w:rsidR="00B23AC8" w:rsidRPr="002B5908">
        <w:rPr>
          <w:rFonts w:ascii="Times New Roman" w:eastAsia="宋体" w:hAnsi="Times New Roman" w:cs="Times New Roman"/>
          <w:sz w:val="24"/>
          <w:szCs w:val="24"/>
        </w:rPr>
        <w:fldChar w:fldCharType="end"/>
      </w:r>
      <w:r w:rsidR="000D10D5" w:rsidRPr="002B5908">
        <w:rPr>
          <w:rFonts w:ascii="Times New Roman" w:eastAsia="宋体" w:hAnsi="Times New Roman" w:cs="Times New Roman"/>
          <w:sz w:val="24"/>
          <w:szCs w:val="24"/>
        </w:rPr>
        <w:t>.</w:t>
      </w:r>
      <w:r w:rsidR="006961DC" w:rsidRPr="002B5908">
        <w:rPr>
          <w:rFonts w:ascii="Times New Roman" w:eastAsia="宋体" w:hAnsi="Times New Roman" w:cs="Times New Roman" w:hint="eastAsia"/>
          <w:sz w:val="24"/>
          <w:szCs w:val="24"/>
        </w:rPr>
        <w:t xml:space="preserve"> </w:t>
      </w:r>
      <w:bookmarkStart w:id="33" w:name="_Hlk157087790"/>
      <w:r w:rsidRPr="008F7DBB">
        <w:rPr>
          <w:rFonts w:ascii="Times New Roman" w:eastAsia="宋体" w:hAnsi="Times New Roman" w:cs="Times New Roman" w:hint="eastAsia"/>
          <w:sz w:val="24"/>
          <w:szCs w:val="24"/>
        </w:rPr>
        <w:t>T</w:t>
      </w:r>
      <w:r w:rsidRPr="008F7DBB">
        <w:rPr>
          <w:rFonts w:ascii="Times New Roman" w:eastAsia="宋体" w:hAnsi="Times New Roman" w:cs="Times New Roman"/>
          <w:sz w:val="24"/>
          <w:szCs w:val="24"/>
        </w:rPr>
        <w:t xml:space="preserve">his study revealed that P release was achieved in the three treatment groups, with the addition of sika deer and cattle feces having differing impacts on P release. Sika deer reduced P release, whereas cattle accelerated P release. Many studies have shown that P release and </w:t>
      </w:r>
      <w:r w:rsidRPr="008F7DBB">
        <w:rPr>
          <w:rFonts w:ascii="Times New Roman" w:eastAsia="宋体" w:hAnsi="Times New Roman" w:cs="Times New Roman"/>
          <w:color w:val="000000" w:themeColor="text1"/>
          <w:sz w:val="24"/>
          <w:szCs w:val="24"/>
        </w:rPr>
        <w:t>accumulation</w:t>
      </w:r>
      <w:r w:rsidRPr="008F7DBB">
        <w:rPr>
          <w:rFonts w:ascii="Times New Roman" w:eastAsia="宋体" w:hAnsi="Times New Roman" w:cs="Times New Roman"/>
          <w:sz w:val="24"/>
          <w:szCs w:val="24"/>
        </w:rPr>
        <w:t xml:space="preserve"> are affected by thresholds.</w:t>
      </w:r>
      <w:r w:rsidR="00BE12E9" w:rsidRPr="005866AB">
        <w:rPr>
          <w:rFonts w:ascii="Times New Roman" w:eastAsia="宋体" w:hAnsi="Times New Roman" w:cs="Times New Roman"/>
          <w:sz w:val="24"/>
          <w:szCs w:val="24"/>
        </w:rPr>
        <w:t xml:space="preserve"> </w:t>
      </w:r>
    </w:p>
    <w:p w14:paraId="50AB608A" w14:textId="6FB8BD00" w:rsidR="00CD6C5E" w:rsidRPr="00107E16" w:rsidRDefault="00107E16" w:rsidP="00107E16">
      <w:pPr>
        <w:widowControl/>
        <w:spacing w:line="360" w:lineRule="auto"/>
        <w:ind w:firstLineChars="200" w:firstLine="480"/>
        <w:jc w:val="left"/>
        <w:rPr>
          <w:rFonts w:ascii="Times New Roman" w:eastAsia="宋体" w:hAnsi="Times New Roman" w:cs="Times New Roman"/>
          <w:sz w:val="24"/>
          <w:szCs w:val="24"/>
        </w:rPr>
      </w:pPr>
      <w:r>
        <w:rPr>
          <w:rFonts w:ascii="Times New Roman" w:eastAsia="宋体" w:hAnsi="Times New Roman" w:cs="Times New Roman"/>
          <w:sz w:val="24"/>
          <w:szCs w:val="24"/>
        </w:rPr>
        <w:t>W</w:t>
      </w:r>
      <w:r w:rsidRPr="00107E16">
        <w:rPr>
          <w:rFonts w:ascii="Times New Roman" w:eastAsia="宋体" w:hAnsi="Times New Roman" w:cs="Times New Roman"/>
          <w:sz w:val="24"/>
          <w:szCs w:val="24"/>
        </w:rPr>
        <w:t>hen both the C/N and C/P ratios are less than 40 and 480, respectively</w:t>
      </w:r>
      <w:r>
        <w:rPr>
          <w:rFonts w:ascii="Times New Roman" w:eastAsia="宋体" w:hAnsi="Times New Roman" w:cs="Times New Roman"/>
          <w:sz w:val="24"/>
          <w:szCs w:val="24"/>
        </w:rPr>
        <w:t xml:space="preserve"> </w:t>
      </w:r>
      <w:r w:rsidR="00B23AC8">
        <w:rPr>
          <w:rFonts w:ascii="Times New Roman" w:eastAsia="宋体" w:hAnsi="Times New Roman" w:cs="Times New Roman"/>
          <w:sz w:val="24"/>
          <w:szCs w:val="24"/>
        </w:rPr>
        <w:fldChar w:fldCharType="begin">
          <w:fldData xml:space="preserve">PEVuZE5vdGU+PENpdGU+PEF1dGhvcj5DaGVuPC9BdXRob3I+PFllYXI+MjAxODwvWWVhcj48UmVj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</w:fldData>
        </w:fldChar>
      </w:r>
      <w:r>
        <w:rPr>
          <w:rFonts w:ascii="Times New Roman" w:eastAsia="宋体" w:hAnsi="Times New Roman" w:cs="Times New Roman"/>
          <w:sz w:val="24"/>
          <w:szCs w:val="24"/>
        </w:rPr>
        <w:instrText xml:space="preserve"> ADDIN EN.CITE </w:instrText>
      </w:r>
      <w:r>
        <w:rPr>
          <w:rFonts w:ascii="Times New Roman" w:eastAsia="宋体" w:hAnsi="Times New Roman" w:cs="Times New Roman"/>
          <w:sz w:val="24"/>
          <w:szCs w:val="24"/>
        </w:rPr>
        <w:fldChar w:fldCharType="begin">
          <w:fldData xml:space="preserve">PEVuZE5vdGU+PENpdGU+PEF1dGhvcj5DaGVuPC9BdXRob3I+PFllYXI+MjAxODwvWWVhcj48UmVj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</w:fldData>
        </w:fldChar>
      </w:r>
      <w:r>
        <w:rPr>
          <w:rFonts w:ascii="Times New Roman" w:eastAsia="宋体" w:hAnsi="Times New Roman" w:cs="Times New Roman"/>
          <w:sz w:val="24"/>
          <w:szCs w:val="24"/>
        </w:rPr>
        <w:instrText xml:space="preserve"> ADDIN EN.CITE.DATA </w:instrText>
      </w:r>
      <w:r>
        <w:rPr>
          <w:rFonts w:ascii="Times New Roman" w:eastAsia="宋体" w:hAnsi="Times New Roman" w:cs="Times New Roman"/>
          <w:sz w:val="24"/>
          <w:szCs w:val="24"/>
        </w:rPr>
      </w:r>
      <w:r>
        <w:rPr>
          <w:rFonts w:ascii="Times New Roman" w:eastAsia="宋体" w:hAnsi="Times New Roman" w:cs="Times New Roman"/>
          <w:sz w:val="24"/>
          <w:szCs w:val="24"/>
        </w:rPr>
        <w:fldChar w:fldCharType="end"/>
      </w:r>
      <w:r w:rsidR="00B23AC8">
        <w:rPr>
          <w:rFonts w:ascii="Times New Roman" w:eastAsia="宋体" w:hAnsi="Times New Roman" w:cs="Times New Roman"/>
          <w:sz w:val="24"/>
          <w:szCs w:val="24"/>
        </w:rPr>
      </w:r>
      <w:r w:rsidR="00B23AC8">
        <w:rPr>
          <w:rFonts w:ascii="Times New Roman" w:eastAsia="宋体" w:hAnsi="Times New Roman" w:cs="Times New Roman"/>
          <w:sz w:val="24"/>
          <w:szCs w:val="24"/>
        </w:rPr>
        <w:fldChar w:fldCharType="separate"/>
      </w:r>
      <w:r>
        <w:rPr>
          <w:rFonts w:ascii="Times New Roman" w:eastAsia="宋体" w:hAnsi="Times New Roman" w:cs="Times New Roman"/>
          <w:noProof/>
          <w:sz w:val="24"/>
          <w:szCs w:val="24"/>
        </w:rPr>
        <w:t>(Chen et al., 2018; Parton et al., 2007; Ren et al., 2024)</w:t>
      </w:r>
      <w:r w:rsidR="00B23AC8">
        <w:rPr>
          <w:rFonts w:ascii="Times New Roman" w:eastAsia="宋体" w:hAnsi="Times New Roman" w:cs="Times New Roman"/>
          <w:sz w:val="24"/>
          <w:szCs w:val="24"/>
        </w:rPr>
        <w:fldChar w:fldCharType="end"/>
      </w:r>
      <w:r w:rsidR="00BE12E9" w:rsidRPr="005866AB">
        <w:rPr>
          <w:rFonts w:ascii="Times New Roman" w:eastAsia="宋体" w:hAnsi="Times New Roman" w:cs="Times New Roman"/>
          <w:sz w:val="24"/>
          <w:szCs w:val="24"/>
        </w:rPr>
        <w:t>,</w:t>
      </w:r>
      <w:r w:rsidR="004E487F" w:rsidRPr="004E487F">
        <w:rPr>
          <w:rFonts w:ascii="Times New Roman" w:eastAsia="宋体" w:hAnsi="Times New Roman" w:cs="Times New Roman"/>
          <w:sz w:val="24"/>
          <w:szCs w:val="24"/>
        </w:rPr>
        <w:t xml:space="preserve"> </w:t>
      </w:r>
      <w:r w:rsidR="004E487F" w:rsidRPr="008F7DBB">
        <w:rPr>
          <w:rFonts w:ascii="Times New Roman" w:eastAsia="宋体" w:hAnsi="Times New Roman" w:cs="Times New Roman"/>
          <w:sz w:val="24"/>
          <w:szCs w:val="24"/>
        </w:rPr>
        <w:t>the litter P is more easily released. In this study, the C/N ratio and C/P ratio were both within the ranges mentioned above. The P of the litter rapidly increased between 0 and 240 d of decomposition, and the increase was particularly noticeable during this period. During autumn and winter, the temperature was relatively low, and the microbial biomass and activity</w:t>
      </w:r>
      <w:r w:rsidR="004E487F" w:rsidRPr="008F7DBB">
        <w:rPr>
          <w:sz w:val="24"/>
          <w:szCs w:val="24"/>
        </w:rPr>
        <w:t xml:space="preserve"> </w:t>
      </w:r>
      <w:r w:rsidR="004E487F" w:rsidRPr="008F7DBB">
        <w:rPr>
          <w:rFonts w:ascii="Times New Roman" w:eastAsia="宋体" w:hAnsi="Times New Roman" w:cs="Times New Roman"/>
          <w:sz w:val="24"/>
          <w:szCs w:val="24"/>
        </w:rPr>
        <w:t xml:space="preserve">were low; thus, large amounts of P were not required for microbial survival, resulting in increased litter P levels. In the </w:t>
      </w:r>
      <w:r w:rsidR="00DD0559">
        <w:rPr>
          <w:rFonts w:ascii="Times New Roman" w:eastAsia="宋体" w:hAnsi="Times New Roman" w:cs="Times New Roman"/>
          <w:sz w:val="24"/>
          <w:szCs w:val="24"/>
        </w:rPr>
        <w:t xml:space="preserve">litter </w:t>
      </w:r>
      <w:r w:rsidR="00DD0559" w:rsidRPr="008F7DBB">
        <w:rPr>
          <w:rFonts w:ascii="Times New Roman" w:eastAsia="宋体" w:hAnsi="Times New Roman" w:cs="Times New Roman"/>
          <w:sz w:val="24"/>
          <w:szCs w:val="24"/>
        </w:rPr>
        <w:t xml:space="preserve">decomposition </w:t>
      </w:r>
      <w:r w:rsidR="004E487F" w:rsidRPr="008F7DBB">
        <w:rPr>
          <w:rFonts w:ascii="Times New Roman" w:eastAsia="宋体" w:hAnsi="Times New Roman" w:cs="Times New Roman"/>
          <w:sz w:val="24"/>
          <w:szCs w:val="24"/>
        </w:rPr>
        <w:t>later stages, P release caused by the addition of cattle feces tended to be slow because the proportion of difficult-to-decompose compounds such as cellulose and lignin increased, resulting in a slow increase in the cumulative release rate of elements</w:t>
      </w:r>
      <w:r w:rsidR="004E487F">
        <w:rPr>
          <w:rFonts w:ascii="Times New Roman" w:eastAsia="宋体" w:hAnsi="Times New Roman" w:cs="Times New Roman"/>
          <w:sz w:val="24"/>
          <w:szCs w:val="24"/>
        </w:rPr>
        <w:t xml:space="preserve"> </w:t>
      </w:r>
      <w:r w:rsidR="00B23AC8">
        <w:rPr>
          <w:rFonts w:ascii="Times New Roman" w:eastAsia="宋体" w:hAnsi="Times New Roman" w:cs="Times New Roman"/>
          <w:sz w:val="24"/>
          <w:szCs w:val="24"/>
        </w:rPr>
        <w:fldChar w:fldCharType="begin"/>
      </w:r>
      <w:r w:rsidR="006E48F7">
        <w:rPr>
          <w:rFonts w:ascii="Times New Roman" w:eastAsia="宋体" w:hAnsi="Times New Roman" w:cs="Times New Roman"/>
          <w:sz w:val="24"/>
          <w:szCs w:val="24"/>
        </w:rPr>
        <w:instrText xml:space="preserve"> ADDIN EN.CITE &lt;EndNote&gt;&lt;Cite&gt;&lt;Author&gt;Moore&lt;/Author&gt;&lt;Year&gt;2006&lt;/Year&gt;&lt;RecNum&gt;50&lt;/RecNum&gt;&lt;DisplayText&gt;(Moore et al., 2006)&lt;/DisplayText&gt;&lt;record&gt;&lt;rec-number&gt;50&lt;/rec-number&gt;&lt;foreign-keys&gt;&lt;key app="EN" db-id="aptz9e0pvxd2vyexp5f59fecxxsvs9sx2zwx" timestamp="1718252240"&gt;50&lt;/key&gt;&lt;/foreign-keys&gt;&lt;ref-type name="Journal Article"&gt;17&lt;/ref-type&gt;&lt;contributors&gt;&lt;authors&gt;&lt;author&gt;Moore, T. R.&lt;/author&gt;&lt;author&gt;Trofymow, J. A.&lt;/author&gt;&lt;author&gt;Prescott, C. E.&lt;/author&gt;&lt;author&gt;Fyles, J.&lt;/author&gt;&lt;author&gt;Titus, B. D.&lt;/author&gt;&lt;/authors&gt;&lt;/contributors&gt;&lt;titles&gt;&lt;title&gt;Patterns of carbon, nitrogen and phosphorus dynamics in decomposing foliar litter in Canadian forests&lt;/title&gt;&lt;secondary-title&gt;Ecosystems&lt;/secondary-title&gt;&lt;/titles&gt;&lt;periodical&gt;&lt;full-title&gt;Ecosystems&lt;/full-title&gt;&lt;/periodical&gt;&lt;pages&gt;46-62&lt;/pages&gt;&lt;volume&gt;9&lt;/volume&gt;&lt;number&gt;1&lt;/number&gt;&lt;dates&gt;&lt;year&gt;2006&lt;/year&gt;&lt;pub-dates&gt;&lt;date&gt;Feb&lt;/date&gt;&lt;/pub-dates&gt;&lt;/dates&gt;&lt;isbn&gt;1432-9840&lt;/isbn&gt;&lt;accession-num&gt;WOS:000235673500004&lt;/accession-num&gt;&lt;urls&gt;&lt;related-urls&gt;&lt;url&gt;&amp;lt;Go to ISI&amp;gt;://WOS:000235673500004&lt;/url&gt;&lt;/related-urls&gt;&lt;/urls&gt;&lt;electronic-resource-num&gt;10.1007/s10021-004-0026-x&lt;/electronic-resource-num&gt;&lt;/record&gt;&lt;/Cite&gt;&lt;/EndNote&gt;</w:instrText>
      </w:r>
      <w:r w:rsidR="00B23AC8">
        <w:rPr>
          <w:rFonts w:ascii="Times New Roman" w:eastAsia="宋体" w:hAnsi="Times New Roman" w:cs="Times New Roman"/>
          <w:sz w:val="24"/>
          <w:szCs w:val="24"/>
        </w:rPr>
        <w:fldChar w:fldCharType="separate"/>
      </w:r>
      <w:r w:rsidR="00B23AC8">
        <w:rPr>
          <w:rFonts w:ascii="Times New Roman" w:eastAsia="宋体" w:hAnsi="Times New Roman" w:cs="Times New Roman"/>
          <w:noProof/>
          <w:sz w:val="24"/>
          <w:szCs w:val="24"/>
        </w:rPr>
        <w:t>(Moore et al., 2006)</w:t>
      </w:r>
      <w:r w:rsidR="00B23AC8">
        <w:rPr>
          <w:rFonts w:ascii="Times New Roman" w:eastAsia="宋体" w:hAnsi="Times New Roman" w:cs="Times New Roman"/>
          <w:sz w:val="24"/>
          <w:szCs w:val="24"/>
        </w:rPr>
        <w:fldChar w:fldCharType="end"/>
      </w:r>
      <w:r w:rsidR="00BE12E9" w:rsidRPr="005866AB">
        <w:rPr>
          <w:rFonts w:ascii="Times New Roman" w:eastAsia="宋体" w:hAnsi="Times New Roman" w:cs="Times New Roman"/>
          <w:sz w:val="24"/>
          <w:szCs w:val="24"/>
        </w:rPr>
        <w:t>.</w:t>
      </w:r>
      <w:bookmarkEnd w:id="33"/>
    </w:p>
    <w:p w14:paraId="6EFD946D" w14:textId="3B2D4ACA" w:rsidR="00CD6C5E" w:rsidRPr="00611EB9" w:rsidRDefault="006B6C63" w:rsidP="00CD6C5E">
      <w:pPr>
        <w:widowControl/>
        <w:spacing w:line="360" w:lineRule="auto"/>
        <w:jc w:val="left"/>
        <w:rPr>
          <w:rFonts w:ascii="Times New Roman" w:eastAsia="宋体" w:hAnsi="Times New Roman" w:cs="Times New Roman"/>
          <w:b/>
          <w:bCs/>
          <w:sz w:val="28"/>
          <w:szCs w:val="28"/>
        </w:rPr>
      </w:pPr>
      <w:r w:rsidRPr="00611EB9">
        <w:rPr>
          <w:rFonts w:ascii="Times New Roman" w:eastAsia="宋体" w:hAnsi="Times New Roman" w:cs="Times New Roman"/>
          <w:b/>
          <w:bCs/>
          <w:sz w:val="28"/>
          <w:szCs w:val="28"/>
        </w:rPr>
        <w:t xml:space="preserve">5 </w:t>
      </w:r>
      <w:proofErr w:type="gramStart"/>
      <w:r w:rsidR="00CD6C5E" w:rsidRPr="00611EB9">
        <w:rPr>
          <w:rFonts w:ascii="Times New Roman" w:eastAsia="宋体" w:hAnsi="Times New Roman" w:cs="Times New Roman"/>
          <w:b/>
          <w:bCs/>
          <w:sz w:val="28"/>
          <w:szCs w:val="28"/>
        </w:rPr>
        <w:t>C</w:t>
      </w:r>
      <w:r w:rsidR="00611EB9" w:rsidRPr="00611EB9">
        <w:rPr>
          <w:rFonts w:ascii="Times New Roman" w:eastAsia="宋体" w:hAnsi="Times New Roman" w:cs="Times New Roman"/>
          <w:b/>
          <w:bCs/>
          <w:sz w:val="28"/>
          <w:szCs w:val="28"/>
        </w:rPr>
        <w:t>ONCLUSION</w:t>
      </w:r>
      <w:proofErr w:type="gramEnd"/>
    </w:p>
    <w:p w14:paraId="3BC5B128" w14:textId="5F698146" w:rsidR="004975DC" w:rsidRDefault="004975DC" w:rsidP="00107E16">
      <w:pPr>
        <w:spacing w:line="360" w:lineRule="auto"/>
        <w:ind w:firstLineChars="200" w:firstLine="480"/>
        <w:jc w:val="left"/>
        <w:rPr>
          <w:rFonts w:ascii="Times New Roman" w:eastAsia="宋体" w:hAnsi="Times New Roman" w:cs="Times New Roman"/>
          <w:sz w:val="24"/>
          <w:szCs w:val="24"/>
        </w:rPr>
      </w:pPr>
      <w:r w:rsidRPr="008F7DBB">
        <w:rPr>
          <w:rFonts w:ascii="Times New Roman" w:eastAsia="宋体" w:hAnsi="Times New Roman" w:cs="Times New Roman"/>
          <w:sz w:val="24"/>
          <w:szCs w:val="24"/>
        </w:rPr>
        <w:t xml:space="preserve">In conclusion, </w:t>
      </w:r>
      <w:r w:rsidR="00DD0559" w:rsidRPr="008F7DBB">
        <w:rPr>
          <w:rFonts w:ascii="Times New Roman" w:eastAsia="宋体" w:hAnsi="Times New Roman" w:cs="Times New Roman"/>
          <w:sz w:val="24"/>
          <w:szCs w:val="24"/>
        </w:rPr>
        <w:t xml:space="preserve">this study </w:t>
      </w:r>
      <w:bookmarkStart w:id="34" w:name="_Hlk167216732"/>
      <w:r w:rsidRPr="008F7DBB">
        <w:rPr>
          <w:rFonts w:ascii="Times New Roman" w:eastAsia="宋体" w:hAnsi="Times New Roman" w:cs="Times New Roman"/>
          <w:sz w:val="24"/>
          <w:szCs w:val="24"/>
        </w:rPr>
        <w:t>findings suggest that the feces of the two large herbivores had different effects on litter decomposition. The addition of sika deer feces greatly reduced litter decomposition, whereas livestock grazing increased it. The presence of cattle and deer excrement significantly accelerated the release of C. In the middle of decomposition, the presence of cattle feces significantly promoted the accumulation of N.</w:t>
      </w:r>
      <w:bookmarkEnd w:id="34"/>
      <w:r w:rsidRPr="008F7DBB">
        <w:rPr>
          <w:rFonts w:ascii="Times New Roman" w:eastAsia="宋体" w:hAnsi="Times New Roman" w:cs="Times New Roman" w:hint="eastAsia"/>
          <w:sz w:val="24"/>
          <w:szCs w:val="24"/>
        </w:rPr>
        <w:t xml:space="preserve"> </w:t>
      </w:r>
      <w:r w:rsidRPr="008F7DBB">
        <w:rPr>
          <w:rFonts w:ascii="Times New Roman" w:eastAsia="宋体" w:hAnsi="Times New Roman" w:cs="Times New Roman"/>
          <w:sz w:val="24"/>
          <w:szCs w:val="24"/>
        </w:rPr>
        <w:t xml:space="preserve">The presence of cattle feces significantly promoted the release of </w:t>
      </w:r>
      <w:r w:rsidRPr="008F7DBB">
        <w:rPr>
          <w:rFonts w:ascii="Times New Roman" w:eastAsia="宋体" w:hAnsi="Times New Roman" w:cs="Times New Roman"/>
          <w:sz w:val="24"/>
          <w:szCs w:val="24"/>
        </w:rPr>
        <w:lastRenderedPageBreak/>
        <w:t>P, whereas deer feces reduced the release of P.</w:t>
      </w:r>
      <w:r w:rsidRPr="008F7DBB">
        <w:rPr>
          <w:rFonts w:ascii="Times New Roman" w:eastAsia="宋体" w:hAnsi="Times New Roman" w:cs="Times New Roman" w:hint="eastAsia"/>
          <w:sz w:val="24"/>
          <w:szCs w:val="24"/>
        </w:rPr>
        <w:t xml:space="preserve"> </w:t>
      </w:r>
      <w:r w:rsidR="00107E16" w:rsidRPr="00107E16">
        <w:rPr>
          <w:rFonts w:ascii="Times New Roman" w:eastAsia="宋体" w:hAnsi="Times New Roman" w:cs="Times New Roman"/>
          <w:sz w:val="24"/>
          <w:szCs w:val="24"/>
        </w:rPr>
        <w:t>While the other nutrients (C and P) released from the litter quickly suggests that it is a possible source of C and P, the elemental changes throughout decomposition showed that N was the least released nutrient, suggesting that litter serves as a N stock.</w:t>
      </w:r>
      <w:r w:rsidR="00107E16">
        <w:rPr>
          <w:rFonts w:ascii="Times New Roman" w:eastAsia="宋体" w:hAnsi="Times New Roman" w:cs="Times New Roman"/>
          <w:sz w:val="24"/>
          <w:szCs w:val="24"/>
        </w:rPr>
        <w:t xml:space="preserve"> </w:t>
      </w:r>
      <w:r w:rsidRPr="008F7DBB">
        <w:rPr>
          <w:rFonts w:ascii="Times New Roman" w:eastAsia="宋体" w:hAnsi="Times New Roman" w:cs="Times New Roman"/>
          <w:sz w:val="24"/>
          <w:szCs w:val="24"/>
        </w:rPr>
        <w:t xml:space="preserve">These results have </w:t>
      </w:r>
      <w:r w:rsidR="00DD0559" w:rsidRPr="00DD0559">
        <w:rPr>
          <w:rFonts w:ascii="Times New Roman" w:eastAsia="宋体" w:hAnsi="Times New Roman" w:cs="Times New Roman"/>
          <w:sz w:val="24"/>
          <w:szCs w:val="24"/>
        </w:rPr>
        <w:t>suggestions</w:t>
      </w:r>
      <w:r w:rsidRPr="008F7DBB">
        <w:rPr>
          <w:rFonts w:ascii="Times New Roman" w:eastAsia="宋体" w:hAnsi="Times New Roman" w:cs="Times New Roman"/>
          <w:sz w:val="24"/>
          <w:szCs w:val="24"/>
        </w:rPr>
        <w:t xml:space="preserve"> for N turnover in temperate forest ecosystems under the future coexistence of wild herbivores and livestock, as well as laying the groundwork for understanding the impact of the litter decomposition process on the material cycle and energy flow of forest ecosystems to some extent.</w:t>
      </w:r>
      <w:r w:rsidRPr="008F7DBB">
        <w:rPr>
          <w:rFonts w:ascii="Times New Roman" w:eastAsia="宋体" w:hAnsi="Times New Roman" w:cs="Times New Roman" w:hint="eastAsia"/>
          <w:sz w:val="24"/>
          <w:szCs w:val="24"/>
        </w:rPr>
        <w:t xml:space="preserve"> </w:t>
      </w:r>
      <w:r w:rsidRPr="008F7DBB">
        <w:rPr>
          <w:rFonts w:ascii="Times New Roman" w:eastAsia="宋体" w:hAnsi="Times New Roman" w:cs="Times New Roman"/>
          <w:sz w:val="24"/>
          <w:szCs w:val="24"/>
        </w:rPr>
        <w:t>The effects of large ungulates on litter decomposition vary between monospecific and mixed litters; thus, future studies need to consider the effects of wild ungulates and livestock activities (e.g., grazing and trampling) on the decomposition rate of monospecific or mixed litters</w:t>
      </w:r>
      <w:r w:rsidRPr="008F7DBB">
        <w:rPr>
          <w:rFonts w:ascii="Times New Roman" w:eastAsia="宋体" w:hAnsi="Times New Roman" w:cs="Times New Roman" w:hint="eastAsia"/>
          <w:sz w:val="24"/>
          <w:szCs w:val="24"/>
        </w:rPr>
        <w:t>.</w:t>
      </w:r>
      <w:r w:rsidRPr="008F7DBB">
        <w:rPr>
          <w:rFonts w:ascii="Times New Roman" w:eastAsia="宋体" w:hAnsi="Times New Roman" w:cs="Times New Roman"/>
          <w:sz w:val="24"/>
          <w:szCs w:val="24"/>
        </w:rPr>
        <w:t xml:space="preserve"> Additionally, microbial decomposition is an important pathway in the process of litter decomposition; hence, research on litter decomposition is inextricably linked to microorganism experiments. </w:t>
      </w:r>
      <w:r w:rsidR="00107E16" w:rsidRPr="00107E16">
        <w:rPr>
          <w:rFonts w:ascii="Times New Roman" w:eastAsia="宋体" w:hAnsi="Times New Roman" w:cs="Times New Roman"/>
          <w:sz w:val="24"/>
          <w:szCs w:val="24"/>
        </w:rPr>
        <w:t>How this relates to the observed variations in decomposition rates is not entirely clear to us</w:t>
      </w:r>
      <w:r w:rsidRPr="008F7DBB">
        <w:rPr>
          <w:rFonts w:ascii="Times New Roman" w:eastAsia="宋体" w:hAnsi="Times New Roman" w:cs="Times New Roman"/>
          <w:sz w:val="24"/>
          <w:szCs w:val="24"/>
        </w:rPr>
        <w:t>;</w:t>
      </w:r>
      <w:r w:rsidRPr="008F7DBB">
        <w:rPr>
          <w:rFonts w:ascii="Times New Roman" w:eastAsia="宋体" w:hAnsi="Times New Roman" w:cs="Times New Roman" w:hint="eastAsia"/>
          <w:sz w:val="24"/>
          <w:szCs w:val="24"/>
        </w:rPr>
        <w:t xml:space="preserve"> </w:t>
      </w:r>
      <w:r w:rsidRPr="008F7DBB">
        <w:rPr>
          <w:rFonts w:ascii="Times New Roman" w:eastAsia="宋体" w:hAnsi="Times New Roman" w:cs="Times New Roman"/>
          <w:sz w:val="24"/>
          <w:szCs w:val="24"/>
        </w:rPr>
        <w:t>however, this issue surely warrants further study.</w:t>
      </w:r>
      <w:r w:rsidRPr="008F7DBB">
        <w:rPr>
          <w:rFonts w:ascii="Times New Roman" w:eastAsia="宋体" w:hAnsi="Times New Roman" w:cs="Times New Roman" w:hint="eastAsia"/>
          <w:sz w:val="24"/>
          <w:szCs w:val="24"/>
        </w:rPr>
        <w:t xml:space="preserve"> </w:t>
      </w:r>
      <w:r w:rsidR="00107E16" w:rsidRPr="00107E16">
        <w:rPr>
          <w:rFonts w:ascii="Times New Roman" w:eastAsia="宋体" w:hAnsi="Times New Roman" w:cs="Times New Roman"/>
          <w:sz w:val="24"/>
          <w:szCs w:val="24"/>
        </w:rPr>
        <w:t>To track nutrient turnover in Tiger and Leopard National Park, longer-term decomposition experiments are required in future research</w:t>
      </w:r>
      <w:r w:rsidR="00107E16">
        <w:rPr>
          <w:rFonts w:ascii="Times New Roman" w:eastAsia="宋体" w:hAnsi="Times New Roman" w:cs="Times New Roman"/>
          <w:sz w:val="24"/>
          <w:szCs w:val="24"/>
        </w:rPr>
        <w:t xml:space="preserve"> </w:t>
      </w:r>
      <w:r w:rsidRPr="008F7DBB">
        <w:rPr>
          <w:rFonts w:ascii="Times New Roman" w:eastAsia="宋体" w:hAnsi="Times New Roman" w:cs="Times New Roman"/>
          <w:sz w:val="24"/>
          <w:szCs w:val="24"/>
        </w:rPr>
        <w:t>in the context of the coexistence of wild herbivores and livestock.</w:t>
      </w:r>
    </w:p>
    <w:p w14:paraId="58FD9773" w14:textId="4EEEE3F0" w:rsidR="007C7DAC" w:rsidRPr="007C7DAC" w:rsidRDefault="00EB28E0" w:rsidP="00EB28E0">
      <w:pPr>
        <w:spacing w:line="480" w:lineRule="auto"/>
        <w:jc w:val="left"/>
        <w:rPr>
          <w:rFonts w:ascii="Times New Roman" w:eastAsia="等线" w:hAnsi="Times New Roman" w:cs="Times New Roman"/>
          <w:b/>
          <w:sz w:val="28"/>
          <w:szCs w:val="28"/>
          <w:lang w:val="en-GB"/>
        </w:rPr>
      </w:pPr>
      <w:r w:rsidRPr="007C7DAC">
        <w:rPr>
          <w:rFonts w:ascii="Times New Roman" w:eastAsia="等线" w:hAnsi="Times New Roman" w:cs="Times New Roman"/>
          <w:b/>
          <w:sz w:val="28"/>
          <w:szCs w:val="28"/>
          <w:lang w:val="en-GB"/>
        </w:rPr>
        <w:t>A</w:t>
      </w:r>
      <w:r w:rsidR="007C7DAC" w:rsidRPr="007C7DAC">
        <w:rPr>
          <w:rFonts w:ascii="Times New Roman" w:eastAsia="等线" w:hAnsi="Times New Roman" w:cs="Times New Roman"/>
          <w:b/>
          <w:sz w:val="28"/>
          <w:szCs w:val="28"/>
          <w:lang w:val="en-GB"/>
        </w:rPr>
        <w:t>CKNOWLEDGEMENTS</w:t>
      </w:r>
    </w:p>
    <w:p w14:paraId="370D197F" w14:textId="51E0DD6E" w:rsidR="00EB28E0" w:rsidRDefault="00EB28E0" w:rsidP="00EB28E0">
      <w:pPr>
        <w:spacing w:line="480" w:lineRule="auto"/>
        <w:ind w:firstLineChars="200" w:firstLine="480"/>
        <w:jc w:val="left"/>
        <w:rPr>
          <w:rFonts w:ascii="Times New Roman" w:eastAsia="等线" w:hAnsi="Times New Roman" w:cs="Times New Roman"/>
          <w:sz w:val="24"/>
          <w:szCs w:val="24"/>
          <w:lang w:val="en-GB"/>
        </w:rPr>
      </w:pPr>
      <w:r w:rsidRPr="0041346E">
        <w:rPr>
          <w:rFonts w:ascii="Times New Roman" w:eastAsia="等线" w:hAnsi="Times New Roman" w:cs="Times New Roman"/>
          <w:sz w:val="24"/>
          <w:szCs w:val="24"/>
          <w:lang w:val="en-GB"/>
        </w:rPr>
        <w:t xml:space="preserve">This work was supported by the National Science and Technology Basic Resources Survey Program of China (2019FY101700, 2021FY100702). We are grateful to </w:t>
      </w:r>
      <w:proofErr w:type="spellStart"/>
      <w:r w:rsidRPr="0041346E">
        <w:rPr>
          <w:rFonts w:ascii="Times New Roman" w:eastAsia="等线" w:hAnsi="Times New Roman" w:cs="Times New Roman"/>
          <w:sz w:val="24"/>
          <w:szCs w:val="24"/>
          <w:lang w:val="en-GB"/>
        </w:rPr>
        <w:t>Shuyun</w:t>
      </w:r>
      <w:proofErr w:type="spellEnd"/>
      <w:r w:rsidRPr="0041346E">
        <w:rPr>
          <w:rFonts w:ascii="Times New Roman" w:eastAsia="等线" w:hAnsi="Times New Roman" w:cs="Times New Roman"/>
          <w:sz w:val="24"/>
          <w:szCs w:val="24"/>
          <w:lang w:val="en-GB"/>
        </w:rPr>
        <w:t xml:space="preserve"> Peng, </w:t>
      </w:r>
      <w:proofErr w:type="spellStart"/>
      <w:r w:rsidRPr="0041346E">
        <w:rPr>
          <w:rFonts w:ascii="Times New Roman" w:eastAsia="等线" w:hAnsi="Times New Roman" w:cs="Times New Roman"/>
          <w:sz w:val="24"/>
          <w:szCs w:val="24"/>
          <w:lang w:val="en-GB"/>
        </w:rPr>
        <w:t>Tonggang</w:t>
      </w:r>
      <w:proofErr w:type="spellEnd"/>
      <w:r w:rsidRPr="0041346E">
        <w:rPr>
          <w:rFonts w:ascii="Times New Roman" w:eastAsia="等线" w:hAnsi="Times New Roman" w:cs="Times New Roman"/>
          <w:sz w:val="24"/>
          <w:szCs w:val="24"/>
          <w:lang w:val="en-GB"/>
        </w:rPr>
        <w:t xml:space="preserve"> Chen, </w:t>
      </w:r>
      <w:proofErr w:type="spellStart"/>
      <w:r w:rsidRPr="0041346E">
        <w:rPr>
          <w:rFonts w:ascii="Times New Roman" w:eastAsia="等线" w:hAnsi="Times New Roman" w:cs="Times New Roman"/>
          <w:sz w:val="24"/>
          <w:szCs w:val="24"/>
          <w:lang w:val="en-GB"/>
        </w:rPr>
        <w:t>Shicai</w:t>
      </w:r>
      <w:proofErr w:type="spellEnd"/>
      <w:r w:rsidRPr="0041346E">
        <w:rPr>
          <w:rFonts w:ascii="Times New Roman" w:eastAsia="等线" w:hAnsi="Times New Roman" w:cs="Times New Roman"/>
          <w:sz w:val="24"/>
          <w:szCs w:val="24"/>
          <w:lang w:val="en-GB"/>
        </w:rPr>
        <w:t xml:space="preserve"> Lang and </w:t>
      </w:r>
      <w:proofErr w:type="spellStart"/>
      <w:r w:rsidRPr="0041346E">
        <w:rPr>
          <w:rFonts w:ascii="Times New Roman" w:eastAsia="等线" w:hAnsi="Times New Roman" w:cs="Times New Roman"/>
          <w:sz w:val="24"/>
          <w:szCs w:val="24"/>
          <w:lang w:val="en-GB"/>
        </w:rPr>
        <w:t>Shuyou</w:t>
      </w:r>
      <w:proofErr w:type="spellEnd"/>
      <w:r w:rsidRPr="0041346E">
        <w:rPr>
          <w:rFonts w:ascii="Times New Roman" w:eastAsia="等线" w:hAnsi="Times New Roman" w:cs="Times New Roman"/>
          <w:sz w:val="24"/>
          <w:szCs w:val="24"/>
          <w:lang w:val="en-GB"/>
        </w:rPr>
        <w:t xml:space="preserve"> Wei for their support during field data collection.</w:t>
      </w:r>
    </w:p>
    <w:p w14:paraId="3A9BA2C6" w14:textId="4CF4A63E" w:rsidR="009D5DFA" w:rsidRPr="0041346E" w:rsidRDefault="009D5DFA" w:rsidP="009D5DFA">
      <w:pPr>
        <w:spacing w:line="480" w:lineRule="auto"/>
        <w:jc w:val="left"/>
        <w:rPr>
          <w:rFonts w:ascii="Times New Roman" w:eastAsia="等线" w:hAnsi="Times New Roman" w:cs="Times New Roman"/>
          <w:sz w:val="24"/>
          <w:szCs w:val="24"/>
          <w:lang w:val="en-GB"/>
        </w:rPr>
      </w:pPr>
      <w:r>
        <w:rPr>
          <w:rFonts w:ascii="Times New Roman" w:eastAsia="等线" w:hAnsi="Times New Roman" w:cs="Times New Roman" w:hint="eastAsia"/>
          <w:sz w:val="24"/>
          <w:szCs w:val="24"/>
          <w:lang w:val="en-GB"/>
        </w:rPr>
        <w:t>D</w:t>
      </w:r>
      <w:r>
        <w:rPr>
          <w:rFonts w:ascii="Times New Roman" w:eastAsia="等线" w:hAnsi="Times New Roman" w:cs="Times New Roman"/>
          <w:sz w:val="24"/>
          <w:szCs w:val="24"/>
          <w:lang w:val="en-GB"/>
        </w:rPr>
        <w:t>ATA AVAILABILITY STATEMENT</w:t>
      </w:r>
    </w:p>
    <w:p w14:paraId="6D914D5E" w14:textId="187C9BFB" w:rsidR="00EB28E0" w:rsidRPr="00EB28E0" w:rsidRDefault="009D5DFA" w:rsidP="009D5DFA">
      <w:pPr>
        <w:spacing w:line="360" w:lineRule="auto"/>
        <w:jc w:val="left"/>
        <w:rPr>
          <w:rFonts w:ascii="Times New Roman" w:eastAsia="宋体" w:hAnsi="Times New Roman" w:cs="Times New Roman" w:hint="eastAsia"/>
          <w:sz w:val="24"/>
          <w:szCs w:val="24"/>
          <w:lang w:val="en-GB"/>
        </w:rPr>
      </w:pPr>
      <w:r>
        <w:rPr>
          <w:rFonts w:ascii="Times New Roman" w:eastAsia="宋体" w:hAnsi="Times New Roman" w:cs="Times New Roman" w:hint="eastAsia"/>
          <w:sz w:val="24"/>
          <w:szCs w:val="24"/>
          <w:lang w:val="en-GB"/>
        </w:rPr>
        <w:t xml:space="preserve"> </w:t>
      </w:r>
      <w:r>
        <w:rPr>
          <w:rFonts w:ascii="Times New Roman" w:eastAsia="宋体" w:hAnsi="Times New Roman" w:cs="Times New Roman"/>
          <w:sz w:val="24"/>
          <w:szCs w:val="24"/>
          <w:lang w:val="en-GB"/>
        </w:rPr>
        <w:t xml:space="preserve"> </w:t>
      </w:r>
      <w:r w:rsidR="000A0955">
        <w:rPr>
          <w:rFonts w:ascii="Times New Roman" w:eastAsia="宋体" w:hAnsi="Times New Roman" w:cs="Times New Roman"/>
          <w:sz w:val="24"/>
          <w:szCs w:val="24"/>
          <w:lang w:val="en-GB"/>
        </w:rPr>
        <w:t>D</w:t>
      </w:r>
      <w:r>
        <w:rPr>
          <w:rFonts w:ascii="Times New Roman" w:eastAsia="宋体" w:hAnsi="Times New Roman" w:cs="Times New Roman"/>
          <w:sz w:val="24"/>
          <w:szCs w:val="24"/>
          <w:lang w:val="en-GB"/>
        </w:rPr>
        <w:t xml:space="preserve">ata and code of </w:t>
      </w:r>
      <w:r w:rsidRPr="009D5DFA">
        <w:rPr>
          <w:rFonts w:ascii="Times New Roman" w:eastAsia="宋体" w:hAnsi="Times New Roman" w:cs="Times New Roman"/>
          <w:sz w:val="24"/>
          <w:szCs w:val="24"/>
          <w:lang w:val="en-GB"/>
        </w:rPr>
        <w:t>manuscript</w:t>
      </w:r>
      <w:r w:rsidR="00B86810">
        <w:rPr>
          <w:rFonts w:ascii="Times New Roman" w:eastAsia="宋体" w:hAnsi="Times New Roman" w:cs="Times New Roman"/>
          <w:sz w:val="24"/>
          <w:szCs w:val="24"/>
          <w:lang w:val="en-GB"/>
        </w:rPr>
        <w:t xml:space="preserve"> </w:t>
      </w:r>
      <w:r w:rsidR="000A0955" w:rsidRPr="000A0955">
        <w:rPr>
          <w:rFonts w:ascii="Times New Roman" w:eastAsia="宋体" w:hAnsi="Times New Roman" w:cs="Times New Roman"/>
          <w:sz w:val="24"/>
          <w:szCs w:val="24"/>
          <w:lang w:val="en-GB"/>
        </w:rPr>
        <w:t>are available at</w:t>
      </w:r>
      <w:r w:rsidR="000A0955">
        <w:rPr>
          <w:rFonts w:ascii="Times New Roman" w:eastAsia="宋体" w:hAnsi="Times New Roman" w:cs="Times New Roman"/>
          <w:sz w:val="24"/>
          <w:szCs w:val="24"/>
          <w:lang w:val="en-GB"/>
        </w:rPr>
        <w:t xml:space="preserve"> DOI: </w:t>
      </w:r>
      <w:hyperlink r:id="rId9" w:history="1">
        <w:r w:rsidR="000A0955" w:rsidRPr="004E55C2">
          <w:rPr>
            <w:rStyle w:val="af2"/>
            <w:rFonts w:ascii="Times New Roman" w:eastAsia="宋体" w:hAnsi="Times New Roman" w:cs="Times New Roman"/>
            <w:sz w:val="24"/>
            <w:szCs w:val="24"/>
            <w:lang w:val="en-GB"/>
          </w:rPr>
          <w:t>https://</w:t>
        </w:r>
        <w:r w:rsidR="000A0955" w:rsidRPr="004E55C2">
          <w:rPr>
            <w:rStyle w:val="af2"/>
            <w:rFonts w:ascii="Times New Roman" w:eastAsia="宋体" w:hAnsi="Times New Roman" w:cs="Times New Roman"/>
            <w:sz w:val="24"/>
            <w:szCs w:val="24"/>
            <w:lang w:val="en-GB"/>
          </w:rPr>
          <w:t>10.57760/sciencedb.11463</w:t>
        </w:r>
      </w:hyperlink>
      <w:r w:rsidR="000A0955">
        <w:rPr>
          <w:rFonts w:ascii="Times New Roman" w:eastAsia="宋体" w:hAnsi="Times New Roman" w:cs="Times New Roman"/>
          <w:sz w:val="24"/>
          <w:szCs w:val="24"/>
          <w:lang w:val="en-GB"/>
        </w:rPr>
        <w:t xml:space="preserve"> </w:t>
      </w:r>
      <w:r w:rsidR="000A0955">
        <w:rPr>
          <w:rFonts w:ascii="Times New Roman" w:eastAsia="宋体" w:hAnsi="Times New Roman" w:cs="Times New Roman" w:hint="eastAsia"/>
          <w:sz w:val="24"/>
          <w:szCs w:val="24"/>
          <w:lang w:val="en-GB"/>
        </w:rPr>
        <w:t>a</w:t>
      </w:r>
      <w:r w:rsidR="000A0955">
        <w:rPr>
          <w:rFonts w:ascii="Times New Roman" w:eastAsia="宋体" w:hAnsi="Times New Roman" w:cs="Times New Roman"/>
          <w:sz w:val="24"/>
          <w:szCs w:val="24"/>
          <w:lang w:val="en-GB"/>
        </w:rPr>
        <w:t xml:space="preserve">nd </w:t>
      </w:r>
      <w:r w:rsidR="000A0955" w:rsidRPr="000A0955">
        <w:rPr>
          <w:rFonts w:ascii="Times New Roman" w:eastAsia="宋体" w:hAnsi="Times New Roman" w:cs="Times New Roman"/>
          <w:sz w:val="24"/>
          <w:szCs w:val="24"/>
          <w:lang w:val="en-GB"/>
        </w:rPr>
        <w:t>CSTR</w:t>
      </w:r>
      <w:r w:rsidR="000A0955">
        <w:rPr>
          <w:rFonts w:ascii="Times New Roman" w:eastAsia="宋体" w:hAnsi="Times New Roman" w:cs="Times New Roman"/>
          <w:sz w:val="24"/>
          <w:szCs w:val="24"/>
          <w:lang w:val="en-GB"/>
        </w:rPr>
        <w:t xml:space="preserve"> number: </w:t>
      </w:r>
      <w:r w:rsidR="000A0955" w:rsidRPr="000A0955">
        <w:rPr>
          <w:rFonts w:ascii="Times New Roman" w:eastAsia="宋体" w:hAnsi="Times New Roman" w:cs="Times New Roman"/>
          <w:sz w:val="24"/>
          <w:szCs w:val="24"/>
          <w:lang w:val="en-GB"/>
        </w:rPr>
        <w:t>31253.</w:t>
      </w:r>
      <w:proofErr w:type="gramStart"/>
      <w:r w:rsidR="000A0955" w:rsidRPr="000A0955">
        <w:rPr>
          <w:rFonts w:ascii="Times New Roman" w:eastAsia="宋体" w:hAnsi="Times New Roman" w:cs="Times New Roman"/>
          <w:sz w:val="24"/>
          <w:szCs w:val="24"/>
          <w:lang w:val="en-GB"/>
        </w:rPr>
        <w:t>11.sciencedb</w:t>
      </w:r>
      <w:proofErr w:type="gramEnd"/>
      <w:r w:rsidR="000A0955" w:rsidRPr="000A0955">
        <w:rPr>
          <w:rFonts w:ascii="Times New Roman" w:eastAsia="宋体" w:hAnsi="Times New Roman" w:cs="Times New Roman"/>
          <w:sz w:val="24"/>
          <w:szCs w:val="24"/>
          <w:lang w:val="en-GB"/>
        </w:rPr>
        <w:t>.11463</w:t>
      </w:r>
      <w:r w:rsidR="000A0955">
        <w:rPr>
          <w:rFonts w:ascii="Times New Roman" w:eastAsia="宋体" w:hAnsi="Times New Roman" w:cs="Times New Roman"/>
          <w:sz w:val="24"/>
          <w:szCs w:val="24"/>
          <w:lang w:val="en-GB"/>
        </w:rPr>
        <w:t>.</w:t>
      </w:r>
    </w:p>
    <w:p w14:paraId="00ABC2BF" w14:textId="7F32AA3D" w:rsidR="0041346E" w:rsidRPr="006B6C63" w:rsidRDefault="0041346E" w:rsidP="0041346E">
      <w:pPr>
        <w:widowControl/>
        <w:jc w:val="left"/>
        <w:rPr>
          <w:rFonts w:ascii="Times New Roman" w:eastAsia="宋体" w:hAnsi="Times New Roman" w:cs="Times New Roman"/>
          <w:sz w:val="24"/>
          <w:szCs w:val="24"/>
        </w:rPr>
      </w:pPr>
      <w:r>
        <w:rPr>
          <w:rFonts w:ascii="Times New Roman" w:eastAsia="宋体" w:hAnsi="Times New Roman" w:cs="Times New Roman"/>
          <w:sz w:val="24"/>
          <w:szCs w:val="24"/>
        </w:rPr>
        <w:br w:type="page"/>
      </w:r>
    </w:p>
    <w:p w14:paraId="50DE1C52" w14:textId="13CBDAB2" w:rsidR="00425627" w:rsidRPr="00805E73" w:rsidRDefault="00425627" w:rsidP="00805E73">
      <w:pPr>
        <w:autoSpaceDE w:val="0"/>
        <w:autoSpaceDN w:val="0"/>
        <w:adjustRightInd w:val="0"/>
        <w:jc w:val="left"/>
        <w:rPr>
          <w:rFonts w:ascii="Times New Roman" w:eastAsia="宋体" w:hAnsi="Times New Roman" w:cs="Times New Roman"/>
          <w:b/>
          <w:bCs/>
          <w:sz w:val="24"/>
          <w:szCs w:val="24"/>
        </w:rPr>
      </w:pPr>
      <w:r w:rsidRPr="00805E73">
        <w:rPr>
          <w:rFonts w:ascii="Times New Roman" w:eastAsia="宋体" w:hAnsi="Times New Roman" w:cs="Times New Roman"/>
          <w:b/>
          <w:bCs/>
          <w:sz w:val="24"/>
          <w:szCs w:val="24"/>
        </w:rPr>
        <w:lastRenderedPageBreak/>
        <w:t>R</w:t>
      </w:r>
      <w:r w:rsidRPr="00805E73">
        <w:rPr>
          <w:rFonts w:ascii="Times New Roman" w:eastAsia="宋体" w:hAnsi="Times New Roman" w:cs="Times New Roman" w:hint="eastAsia"/>
          <w:b/>
          <w:bCs/>
          <w:sz w:val="24"/>
          <w:szCs w:val="24"/>
        </w:rPr>
        <w:t>eference</w:t>
      </w:r>
      <w:r w:rsidR="00805E73">
        <w:rPr>
          <w:rFonts w:ascii="Times New Roman" w:eastAsia="宋体" w:hAnsi="Times New Roman" w:cs="Times New Roman"/>
          <w:b/>
          <w:bCs/>
          <w:sz w:val="24"/>
          <w:szCs w:val="24"/>
        </w:rPr>
        <w:t>s</w:t>
      </w:r>
    </w:p>
    <w:p w14:paraId="56B8CB84" w14:textId="1BD7F9A0" w:rsidR="004D4D08" w:rsidRPr="004D4D08" w:rsidRDefault="00425627" w:rsidP="004D4D08">
      <w:pPr>
        <w:pStyle w:val="EndNoteBibliography"/>
        <w:ind w:left="720" w:hanging="720"/>
        <w:jc w:val="left"/>
        <w:rPr>
          <w:rFonts w:ascii="Times New Roman" w:hAnsi="Times New Roman" w:cs="Times New Roman"/>
        </w:rPr>
      </w:pPr>
      <w:r w:rsidRPr="004D4D08">
        <w:rPr>
          <w:rFonts w:ascii="Times New Roman" w:hAnsi="Times New Roman" w:cs="Times New Roman"/>
          <w:b/>
          <w:bCs/>
          <w:sz w:val="21"/>
          <w:szCs w:val="21"/>
        </w:rPr>
        <w:fldChar w:fldCharType="begin"/>
      </w:r>
      <w:r w:rsidRPr="004D4D08">
        <w:rPr>
          <w:rFonts w:ascii="Times New Roman" w:hAnsi="Times New Roman" w:cs="Times New Roman"/>
          <w:b/>
          <w:bCs/>
          <w:sz w:val="21"/>
          <w:szCs w:val="21"/>
        </w:rPr>
        <w:instrText xml:space="preserve"> ADDIN EN.REFLIST </w:instrText>
      </w:r>
      <w:r w:rsidRPr="004D4D08">
        <w:rPr>
          <w:rFonts w:ascii="Times New Roman" w:hAnsi="Times New Roman" w:cs="Times New Roman"/>
          <w:b/>
          <w:bCs/>
          <w:sz w:val="21"/>
          <w:szCs w:val="21"/>
        </w:rPr>
        <w:fldChar w:fldCharType="separate"/>
      </w:r>
      <w:r w:rsidR="004D4D08" w:rsidRPr="004D4D08">
        <w:rPr>
          <w:rFonts w:ascii="Times New Roman" w:hAnsi="Times New Roman" w:cs="Times New Roman"/>
        </w:rPr>
        <w:t xml:space="preserve">Aber, J. D., &amp; Melillo, J. M. (1980). Litter decomposition: Measuring relative contributions of organic matter and nitrogen to forest soils. </w:t>
      </w:r>
      <w:r w:rsidR="004D4D08" w:rsidRPr="004D4D08">
        <w:rPr>
          <w:rFonts w:ascii="Times New Roman" w:hAnsi="Times New Roman" w:cs="Times New Roman"/>
          <w:i/>
        </w:rPr>
        <w:t>Canadian Journal of Botany-Revue Canadienne De Botanique</w:t>
      </w:r>
      <w:r w:rsidR="004D4D08" w:rsidRPr="004D4D08">
        <w:rPr>
          <w:rFonts w:ascii="Times New Roman" w:hAnsi="Times New Roman" w:cs="Times New Roman"/>
        </w:rPr>
        <w:t xml:space="preserve">, 58, 416-421. </w:t>
      </w:r>
      <w:hyperlink r:id="rId10" w:history="1">
        <w:r w:rsidR="004D4D08" w:rsidRPr="004D4D08">
          <w:rPr>
            <w:rStyle w:val="af2"/>
            <w:rFonts w:ascii="Times New Roman" w:hAnsi="Times New Roman" w:cs="Times New Roman"/>
          </w:rPr>
          <w:t>https://doi.org/10.1139/b80-046</w:t>
        </w:r>
      </w:hyperlink>
      <w:r w:rsidR="004D4D08" w:rsidRPr="004D4D08">
        <w:rPr>
          <w:rFonts w:ascii="Times New Roman" w:hAnsi="Times New Roman" w:cs="Times New Roman"/>
        </w:rPr>
        <w:t xml:space="preserve"> </w:t>
      </w:r>
    </w:p>
    <w:p w14:paraId="6A3AD085" w14:textId="067E22C0" w:rsidR="004D4D08" w:rsidRPr="004D4D08" w:rsidRDefault="004D4D08" w:rsidP="004D4D08">
      <w:pPr>
        <w:pStyle w:val="EndNoteBibliography"/>
        <w:ind w:left="720" w:hanging="720"/>
        <w:jc w:val="left"/>
        <w:rPr>
          <w:rFonts w:ascii="Times New Roman" w:hAnsi="Times New Roman" w:cs="Times New Roman"/>
        </w:rPr>
      </w:pPr>
      <w:r w:rsidRPr="004D4D08">
        <w:rPr>
          <w:rFonts w:ascii="Times New Roman" w:hAnsi="Times New Roman" w:cs="Times New Roman"/>
        </w:rPr>
        <w:t xml:space="preserve">Aber, J. D., &amp; Melillo, J. M. (1982). Nitrogen immobilization in decaying hardwood leaf litter as a function of initial nitrogen and lignin content. </w:t>
      </w:r>
      <w:r w:rsidRPr="004D4D08">
        <w:rPr>
          <w:rFonts w:ascii="Times New Roman" w:hAnsi="Times New Roman" w:cs="Times New Roman"/>
          <w:i/>
        </w:rPr>
        <w:t>Canadian Journal of Botany-Revue Canadienne De Botanique</w:t>
      </w:r>
      <w:r w:rsidRPr="004D4D08">
        <w:rPr>
          <w:rFonts w:ascii="Times New Roman" w:hAnsi="Times New Roman" w:cs="Times New Roman"/>
        </w:rPr>
        <w:t xml:space="preserve">, 60, 2263-2269. </w:t>
      </w:r>
      <w:hyperlink r:id="rId11" w:history="1">
        <w:r w:rsidRPr="004D4D08">
          <w:rPr>
            <w:rStyle w:val="af2"/>
            <w:rFonts w:ascii="Times New Roman" w:hAnsi="Times New Roman" w:cs="Times New Roman"/>
          </w:rPr>
          <w:t>https://doi.org/10.1139/b82-277</w:t>
        </w:r>
      </w:hyperlink>
      <w:r w:rsidRPr="004D4D08">
        <w:rPr>
          <w:rFonts w:ascii="Times New Roman" w:hAnsi="Times New Roman" w:cs="Times New Roman"/>
        </w:rPr>
        <w:t xml:space="preserve"> </w:t>
      </w:r>
    </w:p>
    <w:p w14:paraId="46631C29" w14:textId="3EEBE1ED" w:rsidR="004D4D08" w:rsidRPr="004D4D08" w:rsidRDefault="004D4D08" w:rsidP="004D4D08">
      <w:pPr>
        <w:pStyle w:val="EndNoteBibliography"/>
        <w:ind w:left="720" w:hanging="720"/>
        <w:jc w:val="left"/>
        <w:rPr>
          <w:rFonts w:ascii="Times New Roman" w:hAnsi="Times New Roman" w:cs="Times New Roman"/>
        </w:rPr>
      </w:pPr>
      <w:r w:rsidRPr="004D4D08">
        <w:rPr>
          <w:rFonts w:ascii="Times New Roman" w:hAnsi="Times New Roman" w:cs="Times New Roman"/>
        </w:rPr>
        <w:t xml:space="preserve">Ågren, G. I., Bosatta, E., &amp; Magill, A. H. (2001). Combining theory and experiment to understand effects of inorganic nitrogen on litter decomposition. </w:t>
      </w:r>
      <w:r w:rsidRPr="004D4D08">
        <w:rPr>
          <w:rFonts w:ascii="Times New Roman" w:hAnsi="Times New Roman" w:cs="Times New Roman"/>
          <w:i/>
        </w:rPr>
        <w:t>Oecologia</w:t>
      </w:r>
      <w:r w:rsidRPr="004D4D08">
        <w:rPr>
          <w:rFonts w:ascii="Times New Roman" w:hAnsi="Times New Roman" w:cs="Times New Roman"/>
        </w:rPr>
        <w:t xml:space="preserve">, 128, 94-98. </w:t>
      </w:r>
      <w:hyperlink r:id="rId12" w:history="1">
        <w:r w:rsidRPr="004D4D08">
          <w:rPr>
            <w:rStyle w:val="af2"/>
            <w:rFonts w:ascii="Times New Roman" w:hAnsi="Times New Roman" w:cs="Times New Roman"/>
          </w:rPr>
          <w:t>https://doi.org/10.1007/s004420100646</w:t>
        </w:r>
      </w:hyperlink>
      <w:r w:rsidRPr="004D4D08">
        <w:rPr>
          <w:rFonts w:ascii="Times New Roman" w:hAnsi="Times New Roman" w:cs="Times New Roman"/>
        </w:rPr>
        <w:t xml:space="preserve"> </w:t>
      </w:r>
    </w:p>
    <w:p w14:paraId="6123DAD4" w14:textId="4D429691" w:rsidR="004D4D08" w:rsidRPr="004D4D08" w:rsidRDefault="004D4D08" w:rsidP="004D4D08">
      <w:pPr>
        <w:pStyle w:val="EndNoteBibliography"/>
        <w:ind w:left="720" w:hanging="720"/>
        <w:jc w:val="left"/>
        <w:rPr>
          <w:rFonts w:ascii="Times New Roman" w:hAnsi="Times New Roman" w:cs="Times New Roman"/>
        </w:rPr>
      </w:pPr>
      <w:r w:rsidRPr="004D4D08">
        <w:rPr>
          <w:rFonts w:ascii="Times New Roman" w:hAnsi="Times New Roman" w:cs="Times New Roman"/>
        </w:rPr>
        <w:t xml:space="preserve">Banegas, N., Albanesi, A. S., Pedraza, R. O., &amp; Dos Santos, D. A. (2015). Non-linear dynamics of litter decomposition under different grazing management regimes. </w:t>
      </w:r>
      <w:r w:rsidRPr="004D4D08">
        <w:rPr>
          <w:rFonts w:ascii="Times New Roman" w:hAnsi="Times New Roman" w:cs="Times New Roman"/>
          <w:i/>
        </w:rPr>
        <w:t>Plant and Soil</w:t>
      </w:r>
      <w:r w:rsidRPr="004D4D08">
        <w:rPr>
          <w:rFonts w:ascii="Times New Roman" w:hAnsi="Times New Roman" w:cs="Times New Roman"/>
        </w:rPr>
        <w:t xml:space="preserve">, 393, 47-56. </w:t>
      </w:r>
      <w:hyperlink r:id="rId13" w:history="1">
        <w:r w:rsidRPr="004D4D08">
          <w:rPr>
            <w:rStyle w:val="af2"/>
            <w:rFonts w:ascii="Times New Roman" w:hAnsi="Times New Roman" w:cs="Times New Roman"/>
          </w:rPr>
          <w:t>https://doi.org/10.1007/s11104-015-2472-y</w:t>
        </w:r>
      </w:hyperlink>
      <w:r w:rsidRPr="004D4D08">
        <w:rPr>
          <w:rFonts w:ascii="Times New Roman" w:hAnsi="Times New Roman" w:cs="Times New Roman"/>
        </w:rPr>
        <w:t xml:space="preserve"> </w:t>
      </w:r>
    </w:p>
    <w:p w14:paraId="7F2FE080" w14:textId="50C2C0CB" w:rsidR="004D4D08" w:rsidRPr="004D4D08" w:rsidRDefault="004D4D08" w:rsidP="004D4D08">
      <w:pPr>
        <w:pStyle w:val="EndNoteBibliography"/>
        <w:ind w:left="720" w:hanging="720"/>
        <w:jc w:val="left"/>
        <w:rPr>
          <w:rFonts w:ascii="Times New Roman" w:hAnsi="Times New Roman" w:cs="Times New Roman"/>
        </w:rPr>
      </w:pPr>
      <w:r w:rsidRPr="004D4D08">
        <w:rPr>
          <w:rFonts w:ascii="Times New Roman" w:hAnsi="Times New Roman" w:cs="Times New Roman"/>
        </w:rPr>
        <w:t xml:space="preserve">Bardgett, R. D., &amp; Wardle, D. A. (2003). Herbivore-mediated linkages between aboveground and belowground communities. </w:t>
      </w:r>
      <w:r w:rsidRPr="004D4D08">
        <w:rPr>
          <w:rFonts w:ascii="Times New Roman" w:hAnsi="Times New Roman" w:cs="Times New Roman"/>
          <w:i/>
        </w:rPr>
        <w:t>Ecology</w:t>
      </w:r>
      <w:r w:rsidRPr="004D4D08">
        <w:rPr>
          <w:rFonts w:ascii="Times New Roman" w:hAnsi="Times New Roman" w:cs="Times New Roman"/>
        </w:rPr>
        <w:t xml:space="preserve">, 84, 2258-2268. </w:t>
      </w:r>
      <w:hyperlink r:id="rId14" w:history="1">
        <w:r w:rsidRPr="004D4D08">
          <w:rPr>
            <w:rStyle w:val="af2"/>
            <w:rFonts w:ascii="Times New Roman" w:hAnsi="Times New Roman" w:cs="Times New Roman"/>
          </w:rPr>
          <w:t>https://doi.org/10.1890/02-0274</w:t>
        </w:r>
      </w:hyperlink>
      <w:r w:rsidRPr="004D4D08">
        <w:rPr>
          <w:rFonts w:ascii="Times New Roman" w:hAnsi="Times New Roman" w:cs="Times New Roman"/>
        </w:rPr>
        <w:t xml:space="preserve"> </w:t>
      </w:r>
    </w:p>
    <w:p w14:paraId="57560583" w14:textId="6A3BED3B" w:rsidR="004D4D08" w:rsidRPr="004D4D08" w:rsidRDefault="004D4D08" w:rsidP="004D4D08">
      <w:pPr>
        <w:pStyle w:val="EndNoteBibliography"/>
        <w:ind w:left="720" w:hanging="720"/>
        <w:jc w:val="left"/>
        <w:rPr>
          <w:rFonts w:ascii="Times New Roman" w:hAnsi="Times New Roman" w:cs="Times New Roman"/>
        </w:rPr>
      </w:pPr>
      <w:r w:rsidRPr="004D4D08">
        <w:rPr>
          <w:rFonts w:ascii="Times New Roman" w:hAnsi="Times New Roman" w:cs="Times New Roman"/>
        </w:rPr>
        <w:t xml:space="preserve">Beer, C., Reichstein, M., Tomelleri, E., Ciais, P., Jung, M., Carvalhais, N., Rödenbeck, C., Arain, M. A., Baldocchi, D., Bonan, G. B., Bondeau, A., Cescatti, A., Lasslop, G., Lindroth, A., Lomas, M., Luyssaert, S., Margolis, H., Oleson, K. W., Roupsard, O., Veenendaal, E., Viovy, N., Williams, C., Woodward, F. I., &amp; Papale, D. (2010). Terrestrial gross carbon dioxide gptake: Global distribution and covariation with climate. </w:t>
      </w:r>
      <w:r w:rsidRPr="004D4D08">
        <w:rPr>
          <w:rFonts w:ascii="Times New Roman" w:hAnsi="Times New Roman" w:cs="Times New Roman"/>
          <w:i/>
        </w:rPr>
        <w:t>Science</w:t>
      </w:r>
      <w:r w:rsidRPr="004D4D08">
        <w:rPr>
          <w:rFonts w:ascii="Times New Roman" w:hAnsi="Times New Roman" w:cs="Times New Roman"/>
        </w:rPr>
        <w:t xml:space="preserve">, 329, 834-838. </w:t>
      </w:r>
      <w:hyperlink r:id="rId15" w:history="1">
        <w:r w:rsidRPr="004D4D08">
          <w:rPr>
            <w:rStyle w:val="af2"/>
            <w:rFonts w:ascii="Times New Roman" w:hAnsi="Times New Roman" w:cs="Times New Roman"/>
          </w:rPr>
          <w:t>https://doi.org/10.1126/science.1184984</w:t>
        </w:r>
      </w:hyperlink>
      <w:r w:rsidRPr="004D4D08">
        <w:rPr>
          <w:rFonts w:ascii="Times New Roman" w:hAnsi="Times New Roman" w:cs="Times New Roman"/>
        </w:rPr>
        <w:t xml:space="preserve"> </w:t>
      </w:r>
    </w:p>
    <w:p w14:paraId="1AF93298" w14:textId="29AC5A91" w:rsidR="004D4D08" w:rsidRPr="004D4D08" w:rsidRDefault="004D4D08" w:rsidP="004D4D08">
      <w:pPr>
        <w:pStyle w:val="EndNoteBibliography"/>
        <w:ind w:left="720" w:hanging="720"/>
        <w:jc w:val="left"/>
        <w:rPr>
          <w:rFonts w:ascii="Times New Roman" w:hAnsi="Times New Roman" w:cs="Times New Roman"/>
        </w:rPr>
      </w:pPr>
      <w:r w:rsidRPr="004D4D08">
        <w:rPr>
          <w:rFonts w:ascii="Times New Roman" w:hAnsi="Times New Roman" w:cs="Times New Roman"/>
        </w:rPr>
        <w:t xml:space="preserve">Berg, B. (2014). Decomposition patterns for foliar litter - A theory for influencing factors. </w:t>
      </w:r>
      <w:r w:rsidRPr="004D4D08">
        <w:rPr>
          <w:rFonts w:ascii="Times New Roman" w:hAnsi="Times New Roman" w:cs="Times New Roman"/>
          <w:i/>
        </w:rPr>
        <w:t>Soil Biology &amp; Biochemistry</w:t>
      </w:r>
      <w:r w:rsidRPr="004D4D08">
        <w:rPr>
          <w:rFonts w:ascii="Times New Roman" w:hAnsi="Times New Roman" w:cs="Times New Roman"/>
        </w:rPr>
        <w:t xml:space="preserve">, 78, 222-232. </w:t>
      </w:r>
      <w:hyperlink r:id="rId16" w:history="1">
        <w:r w:rsidRPr="004D4D08">
          <w:rPr>
            <w:rStyle w:val="af2"/>
            <w:rFonts w:ascii="Times New Roman" w:hAnsi="Times New Roman" w:cs="Times New Roman"/>
          </w:rPr>
          <w:t>https://doi.org/10.1016/j.soilbio.2014.08.005</w:t>
        </w:r>
      </w:hyperlink>
      <w:r w:rsidRPr="004D4D08">
        <w:rPr>
          <w:rFonts w:ascii="Times New Roman" w:hAnsi="Times New Roman" w:cs="Times New Roman"/>
        </w:rPr>
        <w:t xml:space="preserve"> </w:t>
      </w:r>
    </w:p>
    <w:p w14:paraId="11D4844F" w14:textId="4913120B" w:rsidR="004D4D08" w:rsidRPr="004D4D08" w:rsidRDefault="004D4D08" w:rsidP="004D4D08">
      <w:pPr>
        <w:pStyle w:val="EndNoteBibliography"/>
        <w:ind w:left="720" w:hanging="720"/>
        <w:jc w:val="left"/>
        <w:rPr>
          <w:rFonts w:ascii="Times New Roman" w:hAnsi="Times New Roman" w:cs="Times New Roman"/>
        </w:rPr>
      </w:pPr>
      <w:r w:rsidRPr="004D4D08">
        <w:rPr>
          <w:rFonts w:ascii="Times New Roman" w:hAnsi="Times New Roman" w:cs="Times New Roman"/>
        </w:rPr>
        <w:t xml:space="preserve">Bernes, C., Macura, B., Jonsson, B. G., Junninen, K., Müller, J., Sandström, J., Lohmus, A., &amp; Macdonald, E. (2018). Manipulating ungulate herbivory in temperate and boreal forests: Effects on vegetation and invertebrates. A systematic review. </w:t>
      </w:r>
      <w:r w:rsidRPr="004D4D08">
        <w:rPr>
          <w:rFonts w:ascii="Times New Roman" w:hAnsi="Times New Roman" w:cs="Times New Roman"/>
          <w:i/>
        </w:rPr>
        <w:t>Environmental Evidence</w:t>
      </w:r>
      <w:r w:rsidRPr="004D4D08">
        <w:rPr>
          <w:rFonts w:ascii="Times New Roman" w:hAnsi="Times New Roman" w:cs="Times New Roman"/>
        </w:rPr>
        <w:t xml:space="preserve">, 7, 13. </w:t>
      </w:r>
      <w:hyperlink r:id="rId17" w:history="1">
        <w:r w:rsidRPr="004D4D08">
          <w:rPr>
            <w:rStyle w:val="af2"/>
            <w:rFonts w:ascii="Times New Roman" w:hAnsi="Times New Roman" w:cs="Times New Roman"/>
          </w:rPr>
          <w:t>https://doi.org/10.1186/s13750-018-0125-3</w:t>
        </w:r>
      </w:hyperlink>
      <w:r w:rsidRPr="004D4D08">
        <w:rPr>
          <w:rFonts w:ascii="Times New Roman" w:hAnsi="Times New Roman" w:cs="Times New Roman"/>
        </w:rPr>
        <w:t xml:space="preserve"> </w:t>
      </w:r>
    </w:p>
    <w:p w14:paraId="1073EE84" w14:textId="682B22AA" w:rsidR="004D4D08" w:rsidRPr="004D4D08" w:rsidRDefault="004D4D08" w:rsidP="004D4D08">
      <w:pPr>
        <w:pStyle w:val="EndNoteBibliography"/>
        <w:ind w:left="720" w:hanging="720"/>
        <w:jc w:val="left"/>
        <w:rPr>
          <w:rFonts w:ascii="Times New Roman" w:hAnsi="Times New Roman" w:cs="Times New Roman"/>
        </w:rPr>
      </w:pPr>
      <w:r w:rsidRPr="004D4D08">
        <w:rPr>
          <w:rFonts w:ascii="Times New Roman" w:hAnsi="Times New Roman" w:cs="Times New Roman"/>
        </w:rPr>
        <w:t xml:space="preserve">Bobbink, R., Hornung, M., &amp; Roelofs, J. G. M. (1998). The effects of air-borne nitrogen pollutants on species diversity in natural and semi-natural European vegetation. </w:t>
      </w:r>
      <w:r w:rsidRPr="004D4D08">
        <w:rPr>
          <w:rFonts w:ascii="Times New Roman" w:hAnsi="Times New Roman" w:cs="Times New Roman"/>
          <w:i/>
        </w:rPr>
        <w:t>Journal of Ecology</w:t>
      </w:r>
      <w:r w:rsidRPr="004D4D08">
        <w:rPr>
          <w:rFonts w:ascii="Times New Roman" w:hAnsi="Times New Roman" w:cs="Times New Roman"/>
        </w:rPr>
        <w:t xml:space="preserve">, 86, 717-738. </w:t>
      </w:r>
      <w:hyperlink r:id="rId18" w:history="1">
        <w:r w:rsidRPr="004D4D08">
          <w:rPr>
            <w:rStyle w:val="af2"/>
            <w:rFonts w:ascii="Times New Roman" w:hAnsi="Times New Roman" w:cs="Times New Roman"/>
          </w:rPr>
          <w:t>https://doi.org/10.1046/j.1365-2745.1998.8650717.x</w:t>
        </w:r>
      </w:hyperlink>
      <w:r w:rsidRPr="004D4D08">
        <w:rPr>
          <w:rFonts w:ascii="Times New Roman" w:hAnsi="Times New Roman" w:cs="Times New Roman"/>
        </w:rPr>
        <w:t xml:space="preserve"> </w:t>
      </w:r>
    </w:p>
    <w:p w14:paraId="237DA3A8" w14:textId="1B011229" w:rsidR="004D4D08" w:rsidRPr="004D4D08" w:rsidRDefault="004D4D08" w:rsidP="004D4D08">
      <w:pPr>
        <w:pStyle w:val="EndNoteBibliography"/>
        <w:ind w:left="720" w:hanging="720"/>
        <w:jc w:val="left"/>
        <w:rPr>
          <w:rFonts w:ascii="Times New Roman" w:hAnsi="Times New Roman" w:cs="Times New Roman"/>
        </w:rPr>
      </w:pPr>
      <w:r w:rsidRPr="004D4D08">
        <w:rPr>
          <w:rFonts w:ascii="Times New Roman" w:hAnsi="Times New Roman" w:cs="Times New Roman"/>
        </w:rPr>
        <w:t xml:space="preserve">Bohara, M., Acharya, K., Perveen, S., Manevski, K., Hu, C. S., Yada, R. K. P., Shrestha, K., &amp; Li, X. X. (2020). </w:t>
      </w:r>
      <w:r w:rsidRPr="004D4D08">
        <w:rPr>
          <w:rFonts w:ascii="Times New Roman" w:hAnsi="Times New Roman" w:cs="Times New Roman"/>
          <w:i/>
        </w:rPr>
        <w:t>In situ</w:t>
      </w:r>
      <w:r w:rsidRPr="004D4D08">
        <w:rPr>
          <w:rFonts w:ascii="Times New Roman" w:hAnsi="Times New Roman" w:cs="Times New Roman"/>
        </w:rPr>
        <w:t xml:space="preserve"> litter decomposition and nutrient release from forest trees along an elevation gradient in Central Himalaya. </w:t>
      </w:r>
      <w:r w:rsidRPr="004D4D08">
        <w:rPr>
          <w:rFonts w:ascii="Times New Roman" w:hAnsi="Times New Roman" w:cs="Times New Roman"/>
          <w:i/>
        </w:rPr>
        <w:t>Catena</w:t>
      </w:r>
      <w:r w:rsidRPr="004D4D08">
        <w:rPr>
          <w:rFonts w:ascii="Times New Roman" w:hAnsi="Times New Roman" w:cs="Times New Roman"/>
        </w:rPr>
        <w:t xml:space="preserve">, 194, e104698, 104698. </w:t>
      </w:r>
      <w:hyperlink r:id="rId19" w:history="1">
        <w:r w:rsidRPr="004D4D08">
          <w:rPr>
            <w:rStyle w:val="af2"/>
            <w:rFonts w:ascii="Times New Roman" w:hAnsi="Times New Roman" w:cs="Times New Roman"/>
          </w:rPr>
          <w:t>https://doi.org/10.1016/j.catena.2020.104698</w:t>
        </w:r>
      </w:hyperlink>
      <w:r w:rsidRPr="004D4D08">
        <w:rPr>
          <w:rFonts w:ascii="Times New Roman" w:hAnsi="Times New Roman" w:cs="Times New Roman"/>
        </w:rPr>
        <w:t xml:space="preserve"> </w:t>
      </w:r>
    </w:p>
    <w:p w14:paraId="2E71ADF0" w14:textId="2369B804" w:rsidR="004D4D08" w:rsidRPr="004D4D08" w:rsidRDefault="004D4D08" w:rsidP="004D4D08">
      <w:pPr>
        <w:pStyle w:val="EndNoteBibliography"/>
        <w:ind w:left="720" w:hanging="720"/>
        <w:jc w:val="left"/>
        <w:rPr>
          <w:rFonts w:ascii="Times New Roman" w:hAnsi="Times New Roman" w:cs="Times New Roman"/>
        </w:rPr>
      </w:pPr>
      <w:r w:rsidRPr="004D4D08">
        <w:rPr>
          <w:rFonts w:ascii="Times New Roman" w:hAnsi="Times New Roman" w:cs="Times New Roman"/>
        </w:rPr>
        <w:t xml:space="preserve">Cai, A. D., Chang, N. J., Zhang, W. J., Liang, G. P., Zhang, X. B., Hou, E. Q., Jiang, L. F., Chen, X. N., Xu, M. G., &amp; Luo, Y. Q. (2020). The spatial patterns of litter turnover time in Chinese terrestrial ecosystems. </w:t>
      </w:r>
      <w:r w:rsidRPr="004D4D08">
        <w:rPr>
          <w:rFonts w:ascii="Times New Roman" w:hAnsi="Times New Roman" w:cs="Times New Roman"/>
          <w:i/>
        </w:rPr>
        <w:t>European Journal of Soil Science</w:t>
      </w:r>
      <w:r w:rsidRPr="004D4D08">
        <w:rPr>
          <w:rFonts w:ascii="Times New Roman" w:hAnsi="Times New Roman" w:cs="Times New Roman"/>
        </w:rPr>
        <w:t xml:space="preserve">, 71, 856-867. </w:t>
      </w:r>
      <w:hyperlink r:id="rId20" w:history="1">
        <w:r w:rsidRPr="004D4D08">
          <w:rPr>
            <w:rStyle w:val="af2"/>
            <w:rFonts w:ascii="Times New Roman" w:hAnsi="Times New Roman" w:cs="Times New Roman"/>
          </w:rPr>
          <w:t>https://doi.org/10.1111/ejss.12922</w:t>
        </w:r>
      </w:hyperlink>
      <w:r w:rsidRPr="004D4D08">
        <w:rPr>
          <w:rFonts w:ascii="Times New Roman" w:hAnsi="Times New Roman" w:cs="Times New Roman"/>
        </w:rPr>
        <w:t xml:space="preserve"> </w:t>
      </w:r>
    </w:p>
    <w:p w14:paraId="6677043C" w14:textId="0975509B" w:rsidR="004D4D08" w:rsidRPr="004D4D08" w:rsidRDefault="004D4D08" w:rsidP="004D4D08">
      <w:pPr>
        <w:pStyle w:val="EndNoteBibliography"/>
        <w:ind w:left="720" w:hanging="720"/>
        <w:jc w:val="left"/>
        <w:rPr>
          <w:rFonts w:ascii="Times New Roman" w:hAnsi="Times New Roman" w:cs="Times New Roman"/>
        </w:rPr>
      </w:pPr>
      <w:r w:rsidRPr="004D4D08">
        <w:rPr>
          <w:rFonts w:ascii="Times New Roman" w:hAnsi="Times New Roman" w:cs="Times New Roman"/>
        </w:rPr>
        <w:t xml:space="preserve">Cai, A. D., Liang, G. P., Yang, W., Zhu, J., Han, T. F., Zhang, W. J., &amp; Xu, M. G. (2021). Patterns and driving factors of litter decomposition across Chinese terrestrial ecosystems. </w:t>
      </w:r>
      <w:r w:rsidRPr="004D4D08">
        <w:rPr>
          <w:rFonts w:ascii="Times New Roman" w:hAnsi="Times New Roman" w:cs="Times New Roman"/>
          <w:i/>
        </w:rPr>
        <w:t>Journal of Cleaner Production</w:t>
      </w:r>
      <w:r w:rsidRPr="004D4D08">
        <w:rPr>
          <w:rFonts w:ascii="Times New Roman" w:hAnsi="Times New Roman" w:cs="Times New Roman"/>
        </w:rPr>
        <w:t xml:space="preserve">, 278, 123964. </w:t>
      </w:r>
      <w:hyperlink r:id="rId21" w:history="1">
        <w:r w:rsidRPr="004D4D08">
          <w:rPr>
            <w:rStyle w:val="af2"/>
            <w:rFonts w:ascii="Times New Roman" w:hAnsi="Times New Roman" w:cs="Times New Roman"/>
          </w:rPr>
          <w:t>https://doi.org/10.1016/j.jclepro.2020.123964</w:t>
        </w:r>
      </w:hyperlink>
      <w:r w:rsidRPr="004D4D08">
        <w:rPr>
          <w:rFonts w:ascii="Times New Roman" w:hAnsi="Times New Roman" w:cs="Times New Roman"/>
        </w:rPr>
        <w:t xml:space="preserve"> </w:t>
      </w:r>
    </w:p>
    <w:p w14:paraId="5A058242" w14:textId="172C8024" w:rsidR="004D4D08" w:rsidRPr="004D4D08" w:rsidRDefault="004D4D08" w:rsidP="004D4D08">
      <w:pPr>
        <w:pStyle w:val="EndNoteBibliography"/>
        <w:ind w:left="720" w:hanging="720"/>
        <w:jc w:val="left"/>
        <w:rPr>
          <w:rFonts w:ascii="Times New Roman" w:hAnsi="Times New Roman" w:cs="Times New Roman"/>
        </w:rPr>
      </w:pPr>
      <w:r w:rsidRPr="004D4D08">
        <w:rPr>
          <w:rFonts w:ascii="Times New Roman" w:hAnsi="Times New Roman" w:cs="Times New Roman"/>
        </w:rPr>
        <w:t xml:space="preserve">Carreiro, M. M., Sinsabaugh, R. L., Repert, D. A., &amp; Parkhurst, D. F. (2000). Microbial enzyme shifts explain litter decay responses to simulated nitrogen deposition. </w:t>
      </w:r>
      <w:r w:rsidRPr="004D4D08">
        <w:rPr>
          <w:rFonts w:ascii="Times New Roman" w:hAnsi="Times New Roman" w:cs="Times New Roman"/>
          <w:i/>
        </w:rPr>
        <w:t>Ecology</w:t>
      </w:r>
      <w:r w:rsidRPr="004D4D08">
        <w:rPr>
          <w:rFonts w:ascii="Times New Roman" w:hAnsi="Times New Roman" w:cs="Times New Roman"/>
        </w:rPr>
        <w:t xml:space="preserve">, 81, 2359-2365. </w:t>
      </w:r>
      <w:hyperlink r:id="rId22" w:history="1">
        <w:r w:rsidRPr="004D4D08">
          <w:rPr>
            <w:rStyle w:val="af2"/>
            <w:rFonts w:ascii="Times New Roman" w:hAnsi="Times New Roman" w:cs="Times New Roman"/>
          </w:rPr>
          <w:t>https://doi.org/10.1890/0012-9658(2000)081[2359:Meseld]2.0.Co;2</w:t>
        </w:r>
      </w:hyperlink>
      <w:r w:rsidRPr="004D4D08">
        <w:rPr>
          <w:rFonts w:ascii="Times New Roman" w:hAnsi="Times New Roman" w:cs="Times New Roman"/>
        </w:rPr>
        <w:t xml:space="preserve"> </w:t>
      </w:r>
    </w:p>
    <w:p w14:paraId="698A5A4B" w14:textId="5C575667" w:rsidR="004D4D08" w:rsidRPr="004D4D08" w:rsidRDefault="004D4D08" w:rsidP="004D4D08">
      <w:pPr>
        <w:pStyle w:val="EndNoteBibliography"/>
        <w:ind w:left="720" w:hanging="720"/>
        <w:jc w:val="left"/>
        <w:rPr>
          <w:rFonts w:ascii="Times New Roman" w:hAnsi="Times New Roman" w:cs="Times New Roman"/>
        </w:rPr>
      </w:pPr>
      <w:r w:rsidRPr="004D4D08">
        <w:rPr>
          <w:rFonts w:ascii="Times New Roman" w:hAnsi="Times New Roman" w:cs="Times New Roman"/>
        </w:rPr>
        <w:lastRenderedPageBreak/>
        <w:t xml:space="preserve">Cebrian, J. (1999). Patterns in the fate of production in plant communities. </w:t>
      </w:r>
      <w:r w:rsidRPr="004D4D08">
        <w:rPr>
          <w:rFonts w:ascii="Times New Roman" w:hAnsi="Times New Roman" w:cs="Times New Roman"/>
          <w:i/>
        </w:rPr>
        <w:t>American Naturalist</w:t>
      </w:r>
      <w:r w:rsidRPr="004D4D08">
        <w:rPr>
          <w:rFonts w:ascii="Times New Roman" w:hAnsi="Times New Roman" w:cs="Times New Roman"/>
        </w:rPr>
        <w:t xml:space="preserve">, 154, 449-468. </w:t>
      </w:r>
      <w:hyperlink r:id="rId23" w:history="1">
        <w:r w:rsidRPr="004D4D08">
          <w:rPr>
            <w:rStyle w:val="af2"/>
            <w:rFonts w:ascii="Times New Roman" w:hAnsi="Times New Roman" w:cs="Times New Roman"/>
          </w:rPr>
          <w:t>https://doi.org/10.1086/303244</w:t>
        </w:r>
      </w:hyperlink>
      <w:r w:rsidRPr="004D4D08">
        <w:rPr>
          <w:rFonts w:ascii="Times New Roman" w:hAnsi="Times New Roman" w:cs="Times New Roman"/>
        </w:rPr>
        <w:t xml:space="preserve"> </w:t>
      </w:r>
    </w:p>
    <w:p w14:paraId="097EA2BE" w14:textId="6E55ED82" w:rsidR="004D4D08" w:rsidRPr="004D4D08" w:rsidRDefault="004D4D08" w:rsidP="004D4D08">
      <w:pPr>
        <w:pStyle w:val="EndNoteBibliography"/>
        <w:ind w:left="720" w:hanging="720"/>
        <w:jc w:val="left"/>
        <w:rPr>
          <w:rFonts w:ascii="Times New Roman" w:hAnsi="Times New Roman" w:cs="Times New Roman"/>
        </w:rPr>
      </w:pPr>
      <w:r w:rsidRPr="004D4D08">
        <w:rPr>
          <w:rFonts w:ascii="Times New Roman" w:hAnsi="Times New Roman" w:cs="Times New Roman"/>
        </w:rPr>
        <w:t xml:space="preserve">Chen, W. W., Wolf, B., Brüggemann, N., Butterbach-Bahl, K., &amp; Zheng, X. H. (2011). Annual emissions of greenhouse gases from sheepfolds in Inner Mongolia. </w:t>
      </w:r>
      <w:r w:rsidRPr="004D4D08">
        <w:rPr>
          <w:rFonts w:ascii="Times New Roman" w:hAnsi="Times New Roman" w:cs="Times New Roman"/>
          <w:i/>
        </w:rPr>
        <w:t>Plant and Soil</w:t>
      </w:r>
      <w:r w:rsidRPr="004D4D08">
        <w:rPr>
          <w:rFonts w:ascii="Times New Roman" w:hAnsi="Times New Roman" w:cs="Times New Roman"/>
        </w:rPr>
        <w:t xml:space="preserve">, 340, 291-301. </w:t>
      </w:r>
      <w:hyperlink r:id="rId24" w:history="1">
        <w:r w:rsidRPr="004D4D08">
          <w:rPr>
            <w:rStyle w:val="af2"/>
            <w:rFonts w:ascii="Times New Roman" w:hAnsi="Times New Roman" w:cs="Times New Roman"/>
          </w:rPr>
          <w:t>https://doi.org/10.1007/s11104-010-0367-5</w:t>
        </w:r>
      </w:hyperlink>
      <w:r w:rsidRPr="004D4D08">
        <w:rPr>
          <w:rFonts w:ascii="Times New Roman" w:hAnsi="Times New Roman" w:cs="Times New Roman"/>
        </w:rPr>
        <w:t xml:space="preserve"> </w:t>
      </w:r>
    </w:p>
    <w:p w14:paraId="7FE14DBC" w14:textId="4F6030D8" w:rsidR="004D4D08" w:rsidRPr="004D4D08" w:rsidRDefault="004D4D08" w:rsidP="004D4D08">
      <w:pPr>
        <w:pStyle w:val="EndNoteBibliography"/>
        <w:ind w:left="720" w:hanging="720"/>
        <w:jc w:val="left"/>
        <w:rPr>
          <w:rFonts w:ascii="Times New Roman" w:hAnsi="Times New Roman" w:cs="Times New Roman"/>
        </w:rPr>
      </w:pPr>
      <w:r w:rsidRPr="004D4D08">
        <w:rPr>
          <w:rFonts w:ascii="Times New Roman" w:hAnsi="Times New Roman" w:cs="Times New Roman"/>
        </w:rPr>
        <w:t xml:space="preserve">Chen, X., Gong, L., &amp; Liu, Y. T. (2018). The ecological stoichiometry and interrelationship between litter and soil under seasonal snowfall in Tianshan Mountain. </w:t>
      </w:r>
      <w:r w:rsidRPr="004D4D08">
        <w:rPr>
          <w:rFonts w:ascii="Times New Roman" w:hAnsi="Times New Roman" w:cs="Times New Roman"/>
          <w:i/>
        </w:rPr>
        <w:t>Ecosphere</w:t>
      </w:r>
      <w:r w:rsidRPr="004D4D08">
        <w:rPr>
          <w:rFonts w:ascii="Times New Roman" w:hAnsi="Times New Roman" w:cs="Times New Roman"/>
        </w:rPr>
        <w:t xml:space="preserve">, 9, e02520. </w:t>
      </w:r>
      <w:hyperlink r:id="rId25" w:history="1">
        <w:r w:rsidRPr="004D4D08">
          <w:rPr>
            <w:rStyle w:val="af2"/>
            <w:rFonts w:ascii="Times New Roman" w:hAnsi="Times New Roman" w:cs="Times New Roman"/>
          </w:rPr>
          <w:t>https://doi.org/10.1002/ecs2.2520</w:t>
        </w:r>
      </w:hyperlink>
      <w:r w:rsidRPr="004D4D08">
        <w:rPr>
          <w:rFonts w:ascii="Times New Roman" w:hAnsi="Times New Roman" w:cs="Times New Roman"/>
        </w:rPr>
        <w:t xml:space="preserve"> </w:t>
      </w:r>
    </w:p>
    <w:p w14:paraId="46E56B0A" w14:textId="227EC1A9" w:rsidR="004D4D08" w:rsidRPr="004D4D08" w:rsidRDefault="004D4D08" w:rsidP="004D4D08">
      <w:pPr>
        <w:pStyle w:val="EndNoteBibliography"/>
        <w:ind w:left="720" w:hanging="720"/>
        <w:jc w:val="left"/>
        <w:rPr>
          <w:rFonts w:ascii="Times New Roman" w:hAnsi="Times New Roman" w:cs="Times New Roman"/>
        </w:rPr>
      </w:pPr>
      <w:r w:rsidRPr="004D4D08">
        <w:rPr>
          <w:rFonts w:ascii="Times New Roman" w:hAnsi="Times New Roman" w:cs="Times New Roman"/>
        </w:rPr>
        <w:t xml:space="preserve">Chollet, S., Maillard, M., Schörghuber, J., Grayston, S. J., &amp; Martin, J. L. (2021). Deer slow down litter decomposition by reducing litter quality in a temperate forest. </w:t>
      </w:r>
      <w:r w:rsidRPr="004D4D08">
        <w:rPr>
          <w:rFonts w:ascii="Times New Roman" w:hAnsi="Times New Roman" w:cs="Times New Roman"/>
          <w:i/>
        </w:rPr>
        <w:t>Ecology</w:t>
      </w:r>
      <w:r w:rsidRPr="004D4D08">
        <w:rPr>
          <w:rFonts w:ascii="Times New Roman" w:hAnsi="Times New Roman" w:cs="Times New Roman"/>
        </w:rPr>
        <w:t xml:space="preserve">, 102. </w:t>
      </w:r>
      <w:hyperlink r:id="rId26" w:history="1">
        <w:r w:rsidRPr="004D4D08">
          <w:rPr>
            <w:rStyle w:val="af2"/>
            <w:rFonts w:ascii="Times New Roman" w:hAnsi="Times New Roman" w:cs="Times New Roman"/>
          </w:rPr>
          <w:t>https://doi.org/10.1002/ecy.3235</w:t>
        </w:r>
      </w:hyperlink>
      <w:r w:rsidRPr="004D4D08">
        <w:rPr>
          <w:rFonts w:ascii="Times New Roman" w:hAnsi="Times New Roman" w:cs="Times New Roman"/>
        </w:rPr>
        <w:t xml:space="preserve"> </w:t>
      </w:r>
    </w:p>
    <w:p w14:paraId="3EA7CAF6" w14:textId="6D6488CC" w:rsidR="004D4D08" w:rsidRPr="004D4D08" w:rsidRDefault="004D4D08" w:rsidP="004D4D08">
      <w:pPr>
        <w:pStyle w:val="EndNoteBibliography"/>
        <w:ind w:left="720" w:hanging="720"/>
        <w:jc w:val="left"/>
        <w:rPr>
          <w:rFonts w:ascii="Times New Roman" w:hAnsi="Times New Roman" w:cs="Times New Roman"/>
        </w:rPr>
      </w:pPr>
      <w:r w:rsidRPr="004D4D08">
        <w:rPr>
          <w:rFonts w:ascii="Times New Roman" w:hAnsi="Times New Roman" w:cs="Times New Roman"/>
        </w:rPr>
        <w:t xml:space="preserve">Cornwell, W. K., Cornelissen, J. H. C., Amatangelo, K., Dorrepaal, E., Eviner, V. T., Godoy, O., Hobbie, S. E., Hoorens, B., Kurokawa, H., Pérez-Harguindeguy, N., Quested, H. M., Santiago, L. S., Wardle, D. A., Wright, I. J., Aerts, R., Allison, S. D., van Bodegom, P., Brovkin, V., Chatain, A., Callaghan, T. V., Diaz, S., Garnier, E., Gurvich, D. E., Kazakou, E., Klein, J. A., Read, J., Reich, P. B., Soudzilovskaia, N. A., Vaieretti, M. V., &amp; Westoby, M. (2008). Plant species traits are the predominant control on litter decomposition rates within biomes worldwide. </w:t>
      </w:r>
      <w:r w:rsidRPr="004D4D08">
        <w:rPr>
          <w:rFonts w:ascii="Times New Roman" w:hAnsi="Times New Roman" w:cs="Times New Roman"/>
          <w:i/>
        </w:rPr>
        <w:t>Ecology Letters</w:t>
      </w:r>
      <w:r w:rsidRPr="004D4D08">
        <w:rPr>
          <w:rFonts w:ascii="Times New Roman" w:hAnsi="Times New Roman" w:cs="Times New Roman"/>
        </w:rPr>
        <w:t xml:space="preserve">, 11, 1065-1071. </w:t>
      </w:r>
      <w:hyperlink r:id="rId27" w:history="1">
        <w:r w:rsidRPr="004D4D08">
          <w:rPr>
            <w:rStyle w:val="af2"/>
            <w:rFonts w:ascii="Times New Roman" w:hAnsi="Times New Roman" w:cs="Times New Roman"/>
          </w:rPr>
          <w:t>https://doi.org/10.1111/j.1461-0248.2008.01219.x</w:t>
        </w:r>
      </w:hyperlink>
      <w:r w:rsidRPr="004D4D08">
        <w:rPr>
          <w:rFonts w:ascii="Times New Roman" w:hAnsi="Times New Roman" w:cs="Times New Roman"/>
        </w:rPr>
        <w:t xml:space="preserve"> </w:t>
      </w:r>
    </w:p>
    <w:p w14:paraId="1C3F8FCC" w14:textId="27E9FCF9" w:rsidR="004D4D08" w:rsidRPr="004D4D08" w:rsidRDefault="004D4D08" w:rsidP="004D4D08">
      <w:pPr>
        <w:pStyle w:val="EndNoteBibliography"/>
        <w:ind w:left="720" w:hanging="720"/>
        <w:jc w:val="left"/>
        <w:rPr>
          <w:rFonts w:ascii="Times New Roman" w:hAnsi="Times New Roman" w:cs="Times New Roman"/>
        </w:rPr>
      </w:pPr>
      <w:r w:rsidRPr="004D4D08">
        <w:rPr>
          <w:rFonts w:ascii="Times New Roman" w:hAnsi="Times New Roman" w:cs="Times New Roman"/>
        </w:rPr>
        <w:t xml:space="preserve">de Sousa, M., Muniz, L. C., Apolinário, V. X. D., Costa, J. B., Herrera-Angulo, A. M., Dubeux, J. C. B., Jr., Reis, V. R. R., Figueiredo, T. S., Souza, R. A., Correa, E. G., &amp; Coelho, J. J. (2024). Nitrogen fertilization increased grass litter decomposition in a tropical agroforestry system. </w:t>
      </w:r>
      <w:r w:rsidRPr="004D4D08">
        <w:rPr>
          <w:rFonts w:ascii="Times New Roman" w:hAnsi="Times New Roman" w:cs="Times New Roman"/>
          <w:i/>
        </w:rPr>
        <w:t>Agroforestry Systems</w:t>
      </w:r>
      <w:r w:rsidRPr="004D4D08">
        <w:rPr>
          <w:rFonts w:ascii="Times New Roman" w:hAnsi="Times New Roman" w:cs="Times New Roman"/>
        </w:rPr>
        <w:t xml:space="preserve">, 98, 995-1008. </w:t>
      </w:r>
      <w:hyperlink r:id="rId28" w:history="1">
        <w:r w:rsidRPr="004D4D08">
          <w:rPr>
            <w:rStyle w:val="af2"/>
            <w:rFonts w:ascii="Times New Roman" w:hAnsi="Times New Roman" w:cs="Times New Roman"/>
          </w:rPr>
          <w:t>https://doi.org/10.1007/s10457-024-00968-x</w:t>
        </w:r>
      </w:hyperlink>
      <w:r w:rsidRPr="004D4D08">
        <w:rPr>
          <w:rFonts w:ascii="Times New Roman" w:hAnsi="Times New Roman" w:cs="Times New Roman"/>
        </w:rPr>
        <w:t xml:space="preserve"> </w:t>
      </w:r>
    </w:p>
    <w:p w14:paraId="5489A02B" w14:textId="00BFE7AC" w:rsidR="004D4D08" w:rsidRPr="004D4D08" w:rsidRDefault="004D4D08" w:rsidP="004D4D08">
      <w:pPr>
        <w:pStyle w:val="EndNoteBibliography"/>
        <w:ind w:left="720" w:hanging="720"/>
        <w:jc w:val="left"/>
        <w:rPr>
          <w:rFonts w:ascii="Times New Roman" w:hAnsi="Times New Roman" w:cs="Times New Roman"/>
        </w:rPr>
      </w:pPr>
      <w:r w:rsidRPr="004D4D08">
        <w:rPr>
          <w:rFonts w:ascii="Times New Roman" w:hAnsi="Times New Roman" w:cs="Times New Roman"/>
        </w:rPr>
        <w:t xml:space="preserve">Dou, H. L., Yang, H. T., Smith, J. L. D., Feng, L. M., Wang, T. M., &amp; Ge, J. P. (2019). Prey selection of Amur tigers in relation to the spatiotemporal overlap with prey across the Sino-Russian border. </w:t>
      </w:r>
      <w:r w:rsidRPr="004D4D08">
        <w:rPr>
          <w:rFonts w:ascii="Times New Roman" w:hAnsi="Times New Roman" w:cs="Times New Roman"/>
          <w:i/>
        </w:rPr>
        <w:t>Wildlife Biology</w:t>
      </w:r>
      <w:r w:rsidRPr="004D4D08">
        <w:rPr>
          <w:rFonts w:ascii="Times New Roman" w:hAnsi="Times New Roman" w:cs="Times New Roman"/>
        </w:rPr>
        <w:t xml:space="preserve">, wlb.00508. </w:t>
      </w:r>
      <w:hyperlink r:id="rId29" w:history="1">
        <w:r w:rsidRPr="004D4D08">
          <w:rPr>
            <w:rStyle w:val="af2"/>
            <w:rFonts w:ascii="Times New Roman" w:hAnsi="Times New Roman" w:cs="Times New Roman"/>
          </w:rPr>
          <w:t>https://doi.org/10.2981/wlb.00508</w:t>
        </w:r>
      </w:hyperlink>
      <w:r w:rsidRPr="004D4D08">
        <w:rPr>
          <w:rFonts w:ascii="Times New Roman" w:hAnsi="Times New Roman" w:cs="Times New Roman"/>
        </w:rPr>
        <w:t xml:space="preserve"> </w:t>
      </w:r>
    </w:p>
    <w:p w14:paraId="2A60AB10" w14:textId="666583F6" w:rsidR="004D4D08" w:rsidRPr="004D4D08" w:rsidRDefault="004D4D08" w:rsidP="004D4D08">
      <w:pPr>
        <w:pStyle w:val="EndNoteBibliography"/>
        <w:ind w:left="720" w:hanging="720"/>
        <w:jc w:val="left"/>
        <w:rPr>
          <w:rFonts w:ascii="Times New Roman" w:hAnsi="Times New Roman" w:cs="Times New Roman"/>
        </w:rPr>
      </w:pPr>
      <w:r w:rsidRPr="004D4D08">
        <w:rPr>
          <w:rFonts w:ascii="Times New Roman" w:hAnsi="Times New Roman" w:cs="Times New Roman"/>
        </w:rPr>
        <w:t xml:space="preserve">Du, N. N., Li, W. R., Qiu, L. P., Zhang, Y. J., Wei, X. R., &amp; Zhang, X. C. (2020). Mass loss and nutrient release during the decomposition of sixteen types of plant litter with contrasting quality under three precipitation regimes. </w:t>
      </w:r>
      <w:r w:rsidRPr="004D4D08">
        <w:rPr>
          <w:rFonts w:ascii="Times New Roman" w:hAnsi="Times New Roman" w:cs="Times New Roman"/>
          <w:i/>
        </w:rPr>
        <w:t>Ecology and Evolution</w:t>
      </w:r>
      <w:r w:rsidRPr="004D4D08">
        <w:rPr>
          <w:rFonts w:ascii="Times New Roman" w:hAnsi="Times New Roman" w:cs="Times New Roman"/>
        </w:rPr>
        <w:t xml:space="preserve">, 10, 3367-3382. </w:t>
      </w:r>
      <w:hyperlink r:id="rId30" w:history="1">
        <w:r w:rsidRPr="004D4D08">
          <w:rPr>
            <w:rStyle w:val="af2"/>
            <w:rFonts w:ascii="Times New Roman" w:hAnsi="Times New Roman" w:cs="Times New Roman"/>
          </w:rPr>
          <w:t>https://doi.org/10.1002/ece3.6129</w:t>
        </w:r>
      </w:hyperlink>
      <w:r w:rsidRPr="004D4D08">
        <w:rPr>
          <w:rFonts w:ascii="Times New Roman" w:hAnsi="Times New Roman" w:cs="Times New Roman"/>
        </w:rPr>
        <w:t xml:space="preserve"> </w:t>
      </w:r>
    </w:p>
    <w:p w14:paraId="64629E97" w14:textId="619CCE9F" w:rsidR="004D4D08" w:rsidRPr="004D4D08" w:rsidRDefault="004D4D08" w:rsidP="004D4D08">
      <w:pPr>
        <w:pStyle w:val="EndNoteBibliography"/>
        <w:ind w:left="720" w:hanging="720"/>
        <w:jc w:val="left"/>
        <w:rPr>
          <w:rFonts w:ascii="Times New Roman" w:hAnsi="Times New Roman" w:cs="Times New Roman"/>
        </w:rPr>
      </w:pPr>
      <w:r w:rsidRPr="004D4D08">
        <w:rPr>
          <w:rFonts w:ascii="Times New Roman" w:hAnsi="Times New Roman" w:cs="Times New Roman"/>
        </w:rPr>
        <w:t xml:space="preserve">Feng, H. F., Xue, L., &amp; Chen, H. Y. (2018). Responses of decomposition of green leaves and leaf litter to stand density, N and P additions in Acacia auriculaeformis stands. </w:t>
      </w:r>
      <w:r w:rsidRPr="004D4D08">
        <w:rPr>
          <w:rFonts w:ascii="Times New Roman" w:hAnsi="Times New Roman" w:cs="Times New Roman"/>
          <w:i/>
        </w:rPr>
        <w:t>European Journal of Forest Research</w:t>
      </w:r>
      <w:r w:rsidRPr="004D4D08">
        <w:rPr>
          <w:rFonts w:ascii="Times New Roman" w:hAnsi="Times New Roman" w:cs="Times New Roman"/>
        </w:rPr>
        <w:t xml:space="preserve">, 137, 819-830. </w:t>
      </w:r>
      <w:hyperlink r:id="rId31" w:history="1">
        <w:r w:rsidRPr="004D4D08">
          <w:rPr>
            <w:rStyle w:val="af2"/>
            <w:rFonts w:ascii="Times New Roman" w:hAnsi="Times New Roman" w:cs="Times New Roman"/>
          </w:rPr>
          <w:t>https://doi.org/10.1007/s10342-018-1142-z</w:t>
        </w:r>
      </w:hyperlink>
      <w:r w:rsidRPr="004D4D08">
        <w:rPr>
          <w:rFonts w:ascii="Times New Roman" w:hAnsi="Times New Roman" w:cs="Times New Roman"/>
        </w:rPr>
        <w:t xml:space="preserve"> </w:t>
      </w:r>
    </w:p>
    <w:p w14:paraId="11A9B1A7" w14:textId="5C95F1C0" w:rsidR="004D4D08" w:rsidRPr="004D4D08" w:rsidRDefault="004D4D08" w:rsidP="004D4D08">
      <w:pPr>
        <w:pStyle w:val="EndNoteBibliography"/>
        <w:ind w:left="720" w:hanging="720"/>
        <w:jc w:val="left"/>
        <w:rPr>
          <w:rFonts w:ascii="Times New Roman" w:hAnsi="Times New Roman" w:cs="Times New Roman"/>
        </w:rPr>
      </w:pPr>
      <w:r w:rsidRPr="004D4D08">
        <w:rPr>
          <w:rFonts w:ascii="Times New Roman" w:hAnsi="Times New Roman" w:cs="Times New Roman"/>
        </w:rPr>
        <w:t xml:space="preserve">Feng, R. N., Lü, X. Y., Xiao, W. H., Feng, J. W., Sun, Y. F., Guan, Y., Feng, L. M., Smith, J. L. D., Ge, J. P., &amp; Wang, T. M. (2021). Effects of free-ranging livestock on sympatric herbivores at fine spatiotemporal scales. </w:t>
      </w:r>
      <w:r w:rsidRPr="004D4D08">
        <w:rPr>
          <w:rFonts w:ascii="Times New Roman" w:hAnsi="Times New Roman" w:cs="Times New Roman"/>
          <w:i/>
        </w:rPr>
        <w:t>Landscape Ecology</w:t>
      </w:r>
      <w:r w:rsidRPr="004D4D08">
        <w:rPr>
          <w:rFonts w:ascii="Times New Roman" w:hAnsi="Times New Roman" w:cs="Times New Roman"/>
        </w:rPr>
        <w:t xml:space="preserve">, 36, 1441-1457. </w:t>
      </w:r>
      <w:hyperlink r:id="rId32" w:history="1">
        <w:r w:rsidRPr="004D4D08">
          <w:rPr>
            <w:rStyle w:val="af2"/>
            <w:rFonts w:ascii="Times New Roman" w:hAnsi="Times New Roman" w:cs="Times New Roman"/>
          </w:rPr>
          <w:t>https://doi.org/10.1007/s10980-021-01226-6</w:t>
        </w:r>
      </w:hyperlink>
      <w:r w:rsidRPr="004D4D08">
        <w:rPr>
          <w:rFonts w:ascii="Times New Roman" w:hAnsi="Times New Roman" w:cs="Times New Roman"/>
        </w:rPr>
        <w:t xml:space="preserve"> </w:t>
      </w:r>
    </w:p>
    <w:p w14:paraId="5941C7E1" w14:textId="2B9DC381" w:rsidR="004D4D08" w:rsidRPr="004D4D08" w:rsidRDefault="004D4D08" w:rsidP="004D4D08">
      <w:pPr>
        <w:pStyle w:val="EndNoteBibliography"/>
        <w:ind w:left="720" w:hanging="720"/>
        <w:jc w:val="left"/>
        <w:rPr>
          <w:rFonts w:ascii="Times New Roman" w:hAnsi="Times New Roman" w:cs="Times New Roman"/>
        </w:rPr>
      </w:pPr>
      <w:r w:rsidRPr="004D4D08">
        <w:rPr>
          <w:rFonts w:ascii="Times New Roman" w:hAnsi="Times New Roman" w:cs="Times New Roman"/>
        </w:rPr>
        <w:t xml:space="preserve">Frank, D. A., &amp; Groffman, P. M. (1998). Denitrification in a semi-arid grazing ecosystem. </w:t>
      </w:r>
      <w:r w:rsidRPr="004D4D08">
        <w:rPr>
          <w:rFonts w:ascii="Times New Roman" w:hAnsi="Times New Roman" w:cs="Times New Roman"/>
          <w:i/>
        </w:rPr>
        <w:t>Oecologia</w:t>
      </w:r>
      <w:r w:rsidRPr="004D4D08">
        <w:rPr>
          <w:rFonts w:ascii="Times New Roman" w:hAnsi="Times New Roman" w:cs="Times New Roman"/>
        </w:rPr>
        <w:t xml:space="preserve">, 117, 564-569. </w:t>
      </w:r>
      <w:hyperlink r:id="rId33" w:history="1">
        <w:r w:rsidRPr="004D4D08">
          <w:rPr>
            <w:rStyle w:val="af2"/>
            <w:rFonts w:ascii="Times New Roman" w:hAnsi="Times New Roman" w:cs="Times New Roman"/>
          </w:rPr>
          <w:t>https://doi.org/10.1007/s004420050693</w:t>
        </w:r>
      </w:hyperlink>
      <w:r w:rsidRPr="004D4D08">
        <w:rPr>
          <w:rFonts w:ascii="Times New Roman" w:hAnsi="Times New Roman" w:cs="Times New Roman"/>
        </w:rPr>
        <w:t xml:space="preserve"> </w:t>
      </w:r>
    </w:p>
    <w:p w14:paraId="234C69CD" w14:textId="4060A017" w:rsidR="004D4D08" w:rsidRPr="004D4D08" w:rsidRDefault="004D4D08" w:rsidP="004D4D08">
      <w:pPr>
        <w:pStyle w:val="EndNoteBibliography"/>
        <w:ind w:left="720" w:hanging="720"/>
        <w:jc w:val="left"/>
        <w:rPr>
          <w:rFonts w:ascii="Times New Roman" w:hAnsi="Times New Roman" w:cs="Times New Roman"/>
        </w:rPr>
      </w:pPr>
      <w:r w:rsidRPr="004D4D08">
        <w:rPr>
          <w:rFonts w:ascii="Times New Roman" w:hAnsi="Times New Roman" w:cs="Times New Roman"/>
        </w:rPr>
        <w:t xml:space="preserve">Fukasawa, Y., Katsumata, S., Mori, A. S., Osono, T., &amp; Takeda, H. (2014). Accumulation and decay dynamics of coarse woody debris in a Japanese old-growth subalpine coniferous forest. </w:t>
      </w:r>
      <w:r w:rsidRPr="004D4D08">
        <w:rPr>
          <w:rFonts w:ascii="Times New Roman" w:hAnsi="Times New Roman" w:cs="Times New Roman"/>
          <w:i/>
        </w:rPr>
        <w:t>Ecological Research</w:t>
      </w:r>
      <w:r w:rsidRPr="004D4D08">
        <w:rPr>
          <w:rFonts w:ascii="Times New Roman" w:hAnsi="Times New Roman" w:cs="Times New Roman"/>
        </w:rPr>
        <w:t xml:space="preserve">, 29, 257-269. </w:t>
      </w:r>
      <w:hyperlink r:id="rId34" w:history="1">
        <w:r w:rsidRPr="004D4D08">
          <w:rPr>
            <w:rStyle w:val="af2"/>
            <w:rFonts w:ascii="Times New Roman" w:hAnsi="Times New Roman" w:cs="Times New Roman"/>
          </w:rPr>
          <w:t>https://doi.org/10.1007/s11284-013-1120-3</w:t>
        </w:r>
      </w:hyperlink>
      <w:r w:rsidRPr="004D4D08">
        <w:rPr>
          <w:rFonts w:ascii="Times New Roman" w:hAnsi="Times New Roman" w:cs="Times New Roman"/>
        </w:rPr>
        <w:t xml:space="preserve"> </w:t>
      </w:r>
    </w:p>
    <w:p w14:paraId="4C842983" w14:textId="78B2874B" w:rsidR="004D4D08" w:rsidRPr="004D4D08" w:rsidRDefault="004D4D08" w:rsidP="004D4D08">
      <w:pPr>
        <w:pStyle w:val="EndNoteBibliography"/>
        <w:ind w:left="720" w:hanging="720"/>
        <w:jc w:val="left"/>
        <w:rPr>
          <w:rFonts w:ascii="Times New Roman" w:hAnsi="Times New Roman" w:cs="Times New Roman"/>
        </w:rPr>
      </w:pPr>
      <w:r w:rsidRPr="004D4D08">
        <w:rPr>
          <w:rFonts w:ascii="Times New Roman" w:hAnsi="Times New Roman" w:cs="Times New Roman"/>
        </w:rPr>
        <w:t xml:space="preserve">Garzon, J., Vendramini, J. M. B., Silveira, M. L., Dubeux, J. C. B., Sollenberger, L. E., Liao, H. L., da Silva, H. M. S., Gomes, V. C., Oliveira, H. M. R., &amp; Moriel, P. (2024). Aeschynomene overseeding and nitrogen fertilization effects in bahiagrass litter decomposition. </w:t>
      </w:r>
      <w:r w:rsidRPr="004D4D08">
        <w:rPr>
          <w:rFonts w:ascii="Times New Roman" w:hAnsi="Times New Roman" w:cs="Times New Roman"/>
          <w:i/>
        </w:rPr>
        <w:t xml:space="preserve">Agronomy </w:t>
      </w:r>
      <w:r w:rsidRPr="004D4D08">
        <w:rPr>
          <w:rFonts w:ascii="Times New Roman" w:hAnsi="Times New Roman" w:cs="Times New Roman"/>
          <w:i/>
        </w:rPr>
        <w:lastRenderedPageBreak/>
        <w:t>Journal</w:t>
      </w:r>
      <w:r w:rsidRPr="004D4D08">
        <w:rPr>
          <w:rFonts w:ascii="Times New Roman" w:hAnsi="Times New Roman" w:cs="Times New Roman"/>
        </w:rPr>
        <w:t xml:space="preserve">, 116, 1455-1465. </w:t>
      </w:r>
      <w:hyperlink r:id="rId35" w:history="1">
        <w:r w:rsidRPr="004D4D08">
          <w:rPr>
            <w:rStyle w:val="af2"/>
            <w:rFonts w:ascii="Times New Roman" w:hAnsi="Times New Roman" w:cs="Times New Roman"/>
          </w:rPr>
          <w:t>https://doi.org/10.1002/agj2.21561</w:t>
        </w:r>
      </w:hyperlink>
      <w:r w:rsidRPr="004D4D08">
        <w:rPr>
          <w:rFonts w:ascii="Times New Roman" w:hAnsi="Times New Roman" w:cs="Times New Roman"/>
        </w:rPr>
        <w:t xml:space="preserve"> </w:t>
      </w:r>
    </w:p>
    <w:p w14:paraId="17A891B9" w14:textId="40DC85A2" w:rsidR="004D4D08" w:rsidRPr="004D4D08" w:rsidRDefault="004D4D08" w:rsidP="004D4D08">
      <w:pPr>
        <w:pStyle w:val="EndNoteBibliography"/>
        <w:ind w:left="720" w:hanging="720"/>
        <w:jc w:val="left"/>
        <w:rPr>
          <w:rFonts w:ascii="Times New Roman" w:hAnsi="Times New Roman" w:cs="Times New Roman"/>
        </w:rPr>
      </w:pPr>
      <w:r w:rsidRPr="004D4D08">
        <w:rPr>
          <w:rFonts w:ascii="Times New Roman" w:hAnsi="Times New Roman" w:cs="Times New Roman"/>
        </w:rPr>
        <w:t xml:space="preserve">Guo, L. B., &amp; Sims, R. E. H. (1999). Litter decomposition and nutrient release via litter decomposition in New Zealand eucalypt short rotation forests. </w:t>
      </w:r>
      <w:r w:rsidRPr="004D4D08">
        <w:rPr>
          <w:rFonts w:ascii="Times New Roman" w:hAnsi="Times New Roman" w:cs="Times New Roman"/>
          <w:i/>
        </w:rPr>
        <w:t>Agriculture Ecosystems &amp; Environment</w:t>
      </w:r>
      <w:r w:rsidRPr="004D4D08">
        <w:rPr>
          <w:rFonts w:ascii="Times New Roman" w:hAnsi="Times New Roman" w:cs="Times New Roman"/>
        </w:rPr>
        <w:t xml:space="preserve">, 75, 133-140. </w:t>
      </w:r>
      <w:hyperlink r:id="rId36" w:history="1">
        <w:r w:rsidRPr="004D4D08">
          <w:rPr>
            <w:rStyle w:val="af2"/>
            <w:rFonts w:ascii="Times New Roman" w:hAnsi="Times New Roman" w:cs="Times New Roman"/>
          </w:rPr>
          <w:t>https://doi.org/10.1016/s0167-8809(99)00069-9</w:t>
        </w:r>
      </w:hyperlink>
      <w:r w:rsidRPr="004D4D08">
        <w:rPr>
          <w:rFonts w:ascii="Times New Roman" w:hAnsi="Times New Roman" w:cs="Times New Roman"/>
        </w:rPr>
        <w:t xml:space="preserve"> </w:t>
      </w:r>
    </w:p>
    <w:p w14:paraId="06FF4FF4" w14:textId="6ADF0AD4" w:rsidR="004D4D08" w:rsidRPr="004D4D08" w:rsidRDefault="004D4D08" w:rsidP="004D4D08">
      <w:pPr>
        <w:pStyle w:val="EndNoteBibliography"/>
        <w:ind w:left="720" w:hanging="720"/>
        <w:jc w:val="left"/>
        <w:rPr>
          <w:rFonts w:ascii="Times New Roman" w:hAnsi="Times New Roman" w:cs="Times New Roman"/>
        </w:rPr>
      </w:pPr>
      <w:r w:rsidRPr="004D4D08">
        <w:rPr>
          <w:rFonts w:ascii="Times New Roman" w:hAnsi="Times New Roman" w:cs="Times New Roman"/>
        </w:rPr>
        <w:t xml:space="preserve">Hefting, M. M., Clement, J. C., Bienkowski, P., Dowrick, D., Guenat, C., Butturini, A., Topa, S., Pinay, G., &amp; Verhoeven, J. T. A. (2005). The role of vegetation and litter in the nitrogen dynamics of riparian buffer zones in Europe. </w:t>
      </w:r>
      <w:r w:rsidRPr="004D4D08">
        <w:rPr>
          <w:rFonts w:ascii="Times New Roman" w:hAnsi="Times New Roman" w:cs="Times New Roman"/>
          <w:i/>
        </w:rPr>
        <w:t>Ecological Engineering</w:t>
      </w:r>
      <w:r w:rsidRPr="004D4D08">
        <w:rPr>
          <w:rFonts w:ascii="Times New Roman" w:hAnsi="Times New Roman" w:cs="Times New Roman"/>
        </w:rPr>
        <w:t xml:space="preserve">, 24, 465-482. </w:t>
      </w:r>
      <w:hyperlink r:id="rId37" w:history="1">
        <w:r w:rsidRPr="004D4D08">
          <w:rPr>
            <w:rStyle w:val="af2"/>
            <w:rFonts w:ascii="Times New Roman" w:hAnsi="Times New Roman" w:cs="Times New Roman"/>
          </w:rPr>
          <w:t>https://doi.org/10.1016/j.ecoleng.2005.01.003</w:t>
        </w:r>
      </w:hyperlink>
      <w:r w:rsidRPr="004D4D08">
        <w:rPr>
          <w:rFonts w:ascii="Times New Roman" w:hAnsi="Times New Roman" w:cs="Times New Roman"/>
        </w:rPr>
        <w:t xml:space="preserve"> </w:t>
      </w:r>
    </w:p>
    <w:p w14:paraId="5649CC0D" w14:textId="19AD3B83" w:rsidR="004D4D08" w:rsidRPr="004D4D08" w:rsidRDefault="004D4D08" w:rsidP="004D4D08">
      <w:pPr>
        <w:pStyle w:val="EndNoteBibliography"/>
        <w:ind w:left="720" w:hanging="720"/>
        <w:jc w:val="left"/>
        <w:rPr>
          <w:rFonts w:ascii="Times New Roman" w:hAnsi="Times New Roman" w:cs="Times New Roman"/>
        </w:rPr>
      </w:pPr>
      <w:r w:rsidRPr="004D4D08">
        <w:rPr>
          <w:rFonts w:ascii="Times New Roman" w:hAnsi="Times New Roman" w:cs="Times New Roman"/>
        </w:rPr>
        <w:t xml:space="preserve">Hobbie, S. E. (2008). Nitrogen effects on decomposition: A five-year experiment in eight temperate sites. </w:t>
      </w:r>
      <w:r w:rsidRPr="004D4D08">
        <w:rPr>
          <w:rFonts w:ascii="Times New Roman" w:hAnsi="Times New Roman" w:cs="Times New Roman"/>
          <w:i/>
        </w:rPr>
        <w:t>Ecology</w:t>
      </w:r>
      <w:r w:rsidRPr="004D4D08">
        <w:rPr>
          <w:rFonts w:ascii="Times New Roman" w:hAnsi="Times New Roman" w:cs="Times New Roman"/>
        </w:rPr>
        <w:t xml:space="preserve">, 89, 2633-2644. </w:t>
      </w:r>
      <w:hyperlink r:id="rId38" w:history="1">
        <w:r w:rsidRPr="004D4D08">
          <w:rPr>
            <w:rStyle w:val="af2"/>
            <w:rFonts w:ascii="Times New Roman" w:hAnsi="Times New Roman" w:cs="Times New Roman"/>
          </w:rPr>
          <w:t>https://doi.org/10.1890/07-1119.1</w:t>
        </w:r>
      </w:hyperlink>
      <w:r w:rsidRPr="004D4D08">
        <w:rPr>
          <w:rFonts w:ascii="Times New Roman" w:hAnsi="Times New Roman" w:cs="Times New Roman"/>
        </w:rPr>
        <w:t xml:space="preserve"> </w:t>
      </w:r>
    </w:p>
    <w:p w14:paraId="02EA7E07" w14:textId="1C564D03" w:rsidR="004D4D08" w:rsidRPr="004D4D08" w:rsidRDefault="004D4D08" w:rsidP="004D4D08">
      <w:pPr>
        <w:pStyle w:val="EndNoteBibliography"/>
        <w:ind w:left="720" w:hanging="720"/>
        <w:jc w:val="left"/>
        <w:rPr>
          <w:rFonts w:ascii="Times New Roman" w:hAnsi="Times New Roman" w:cs="Times New Roman"/>
        </w:rPr>
      </w:pPr>
      <w:r w:rsidRPr="004D4D08">
        <w:rPr>
          <w:rFonts w:ascii="Times New Roman" w:hAnsi="Times New Roman" w:cs="Times New Roman"/>
        </w:rPr>
        <w:t xml:space="preserve">Jiang, A., Mipam, T. D., Jing, L. H., Li, Z., Li, T., Liu, J. Q., &amp; Tian, L. M. (2024). Large herbivore grazing accelerates litter decomposition in terrestrial ecosystems. </w:t>
      </w:r>
      <w:r w:rsidRPr="004D4D08">
        <w:rPr>
          <w:rFonts w:ascii="Times New Roman" w:hAnsi="Times New Roman" w:cs="Times New Roman"/>
          <w:i/>
        </w:rPr>
        <w:t>Sci. Total Environ.</w:t>
      </w:r>
      <w:r w:rsidRPr="004D4D08">
        <w:rPr>
          <w:rFonts w:ascii="Times New Roman" w:hAnsi="Times New Roman" w:cs="Times New Roman"/>
        </w:rPr>
        <w:t xml:space="preserve">, 922, 171288. </w:t>
      </w:r>
      <w:hyperlink r:id="rId39" w:history="1">
        <w:r w:rsidRPr="004D4D08">
          <w:rPr>
            <w:rStyle w:val="af2"/>
            <w:rFonts w:ascii="Times New Roman" w:hAnsi="Times New Roman" w:cs="Times New Roman"/>
          </w:rPr>
          <w:t>https://doi.org/10.1016/j.scitotenv.2024.171288</w:t>
        </w:r>
      </w:hyperlink>
      <w:r w:rsidRPr="004D4D08">
        <w:rPr>
          <w:rFonts w:ascii="Times New Roman" w:hAnsi="Times New Roman" w:cs="Times New Roman"/>
        </w:rPr>
        <w:t xml:space="preserve"> </w:t>
      </w:r>
    </w:p>
    <w:p w14:paraId="47CA0A39" w14:textId="3B363305" w:rsidR="004D4D08" w:rsidRPr="004D4D08" w:rsidRDefault="004D4D08" w:rsidP="004D4D08">
      <w:pPr>
        <w:pStyle w:val="EndNoteBibliography"/>
        <w:ind w:left="720" w:hanging="720"/>
        <w:jc w:val="left"/>
        <w:rPr>
          <w:rFonts w:ascii="Times New Roman" w:hAnsi="Times New Roman" w:cs="Times New Roman"/>
        </w:rPr>
      </w:pPr>
      <w:r w:rsidRPr="004D4D08">
        <w:rPr>
          <w:rFonts w:ascii="Times New Roman" w:hAnsi="Times New Roman" w:cs="Times New Roman"/>
        </w:rPr>
        <w:t xml:space="preserve">Kasahara, M., Fujii, S., Tanikawa, T., &amp; Mori, A. S. (2016). Ungulates decelerate litter decomposition by altering litter quality above and below ground. </w:t>
      </w:r>
      <w:r w:rsidRPr="004D4D08">
        <w:rPr>
          <w:rFonts w:ascii="Times New Roman" w:hAnsi="Times New Roman" w:cs="Times New Roman"/>
          <w:i/>
        </w:rPr>
        <w:t>European Journal of Forest Research</w:t>
      </w:r>
      <w:r w:rsidRPr="004D4D08">
        <w:rPr>
          <w:rFonts w:ascii="Times New Roman" w:hAnsi="Times New Roman" w:cs="Times New Roman"/>
        </w:rPr>
        <w:t xml:space="preserve">, 135, 849-856. </w:t>
      </w:r>
      <w:hyperlink r:id="rId40" w:history="1">
        <w:r w:rsidRPr="004D4D08">
          <w:rPr>
            <w:rStyle w:val="af2"/>
            <w:rFonts w:ascii="Times New Roman" w:hAnsi="Times New Roman" w:cs="Times New Roman"/>
          </w:rPr>
          <w:t>https://doi.org/10.1007/s10342-016-0978-3</w:t>
        </w:r>
      </w:hyperlink>
      <w:r w:rsidRPr="004D4D08">
        <w:rPr>
          <w:rFonts w:ascii="Times New Roman" w:hAnsi="Times New Roman" w:cs="Times New Roman"/>
        </w:rPr>
        <w:t xml:space="preserve"> </w:t>
      </w:r>
    </w:p>
    <w:p w14:paraId="39FCC386" w14:textId="5789556C" w:rsidR="004D4D08" w:rsidRPr="004D4D08" w:rsidRDefault="004D4D08" w:rsidP="004D4D08">
      <w:pPr>
        <w:pStyle w:val="EndNoteBibliography"/>
        <w:ind w:left="720" w:hanging="720"/>
        <w:jc w:val="left"/>
        <w:rPr>
          <w:rFonts w:ascii="Times New Roman" w:hAnsi="Times New Roman" w:cs="Times New Roman"/>
        </w:rPr>
      </w:pPr>
      <w:r w:rsidRPr="004D4D08">
        <w:rPr>
          <w:rFonts w:ascii="Times New Roman" w:hAnsi="Times New Roman" w:cs="Times New Roman"/>
        </w:rPr>
        <w:t xml:space="preserve">Liao, C., Long, C. Y., Zhang, Q., &amp; Cheng, X. L. (2022). Stronger effect of litter quality than micro-organisms on leaf and root litter C and N loss at different decomposition stages following a subtropical land use change. </w:t>
      </w:r>
      <w:r w:rsidRPr="004D4D08">
        <w:rPr>
          <w:rFonts w:ascii="Times New Roman" w:hAnsi="Times New Roman" w:cs="Times New Roman"/>
          <w:i/>
        </w:rPr>
        <w:t>Functional Ecology</w:t>
      </w:r>
      <w:r w:rsidRPr="004D4D08">
        <w:rPr>
          <w:rFonts w:ascii="Times New Roman" w:hAnsi="Times New Roman" w:cs="Times New Roman"/>
        </w:rPr>
        <w:t xml:space="preserve">, 36, 896-907. </w:t>
      </w:r>
      <w:hyperlink r:id="rId41" w:history="1">
        <w:r w:rsidRPr="004D4D08">
          <w:rPr>
            <w:rStyle w:val="af2"/>
            <w:rFonts w:ascii="Times New Roman" w:hAnsi="Times New Roman" w:cs="Times New Roman"/>
          </w:rPr>
          <w:t>https://doi.org/10.1111/1365-2435.13999</w:t>
        </w:r>
      </w:hyperlink>
      <w:r w:rsidRPr="004D4D08">
        <w:rPr>
          <w:rFonts w:ascii="Times New Roman" w:hAnsi="Times New Roman" w:cs="Times New Roman"/>
        </w:rPr>
        <w:t xml:space="preserve"> </w:t>
      </w:r>
    </w:p>
    <w:p w14:paraId="2C99945D" w14:textId="426DE84A" w:rsidR="004D4D08" w:rsidRPr="004D4D08" w:rsidRDefault="004D4D08" w:rsidP="004D4D08">
      <w:pPr>
        <w:pStyle w:val="EndNoteBibliography"/>
        <w:ind w:left="720" w:hanging="720"/>
        <w:jc w:val="left"/>
        <w:rPr>
          <w:rFonts w:ascii="Times New Roman" w:hAnsi="Times New Roman" w:cs="Times New Roman"/>
        </w:rPr>
      </w:pPr>
      <w:r w:rsidRPr="004D4D08">
        <w:rPr>
          <w:rFonts w:ascii="Times New Roman" w:hAnsi="Times New Roman" w:cs="Times New Roman"/>
        </w:rPr>
        <w:t xml:space="preserve">Luo, C. Y., Xu, G. P., Chao, Z. G., Wang, S. P., Lin, X. W., Hu, Y. G., Zhang, Z. H., Duan, J. C., Chang, X. F., Su, A. L., Li, Y. N., Zhao, X. Q., Du, M. Y., Tang, Y. H., &amp; Kimball, B. (2010). Effect of warming and grazing on litter mass loss and temperature sensitivity of litter and dung mass loss on the Tibetan plateau. </w:t>
      </w:r>
      <w:r w:rsidRPr="004D4D08">
        <w:rPr>
          <w:rFonts w:ascii="Times New Roman" w:hAnsi="Times New Roman" w:cs="Times New Roman"/>
          <w:i/>
        </w:rPr>
        <w:t>Global Change Biology</w:t>
      </w:r>
      <w:r w:rsidRPr="004D4D08">
        <w:rPr>
          <w:rFonts w:ascii="Times New Roman" w:hAnsi="Times New Roman" w:cs="Times New Roman"/>
        </w:rPr>
        <w:t xml:space="preserve">, 16, 1606-1617. </w:t>
      </w:r>
      <w:hyperlink r:id="rId42" w:history="1">
        <w:r w:rsidRPr="004D4D08">
          <w:rPr>
            <w:rStyle w:val="af2"/>
            <w:rFonts w:ascii="Times New Roman" w:hAnsi="Times New Roman" w:cs="Times New Roman"/>
          </w:rPr>
          <w:t>https://doi.org/10.1111/j.1365-2486.2009.02026.x</w:t>
        </w:r>
      </w:hyperlink>
      <w:r w:rsidRPr="004D4D08">
        <w:rPr>
          <w:rFonts w:ascii="Times New Roman" w:hAnsi="Times New Roman" w:cs="Times New Roman"/>
        </w:rPr>
        <w:t xml:space="preserve"> </w:t>
      </w:r>
    </w:p>
    <w:p w14:paraId="4092C280" w14:textId="062F6E87" w:rsidR="004D4D08" w:rsidRPr="004D4D08" w:rsidRDefault="004D4D08" w:rsidP="004D4D08">
      <w:pPr>
        <w:pStyle w:val="EndNoteBibliography"/>
        <w:ind w:left="720" w:hanging="720"/>
        <w:jc w:val="left"/>
        <w:rPr>
          <w:rFonts w:ascii="Times New Roman" w:hAnsi="Times New Roman" w:cs="Times New Roman"/>
        </w:rPr>
      </w:pPr>
      <w:r w:rsidRPr="004D4D08">
        <w:rPr>
          <w:rFonts w:ascii="Times New Roman" w:hAnsi="Times New Roman" w:cs="Times New Roman"/>
        </w:rPr>
        <w:t xml:space="preserve">Makkonen, M., Berg, M. P., Handa, I. T., Hättenschwiler, S., van Ruijven, J., van Bodegom, P. M., &amp; Aerts, R. (2012). Highly consistent effects of plant litter identity and functional traits on decomposition across a latitudinal gradient. </w:t>
      </w:r>
      <w:r w:rsidRPr="004D4D08">
        <w:rPr>
          <w:rFonts w:ascii="Times New Roman" w:hAnsi="Times New Roman" w:cs="Times New Roman"/>
          <w:i/>
        </w:rPr>
        <w:t>Ecology Letters</w:t>
      </w:r>
      <w:r w:rsidRPr="004D4D08">
        <w:rPr>
          <w:rFonts w:ascii="Times New Roman" w:hAnsi="Times New Roman" w:cs="Times New Roman"/>
        </w:rPr>
        <w:t xml:space="preserve">, 15, 1033-1041. </w:t>
      </w:r>
      <w:hyperlink r:id="rId43" w:history="1">
        <w:r w:rsidRPr="004D4D08">
          <w:rPr>
            <w:rStyle w:val="af2"/>
            <w:rFonts w:ascii="Times New Roman" w:hAnsi="Times New Roman" w:cs="Times New Roman"/>
          </w:rPr>
          <w:t>https://doi.org/10.1111/j.1461-0248.2012.01826.x</w:t>
        </w:r>
      </w:hyperlink>
      <w:r w:rsidRPr="004D4D08">
        <w:rPr>
          <w:rFonts w:ascii="Times New Roman" w:hAnsi="Times New Roman" w:cs="Times New Roman"/>
        </w:rPr>
        <w:t xml:space="preserve"> </w:t>
      </w:r>
    </w:p>
    <w:p w14:paraId="456D9037" w14:textId="315B23F1" w:rsidR="004D4D08" w:rsidRPr="004D4D08" w:rsidRDefault="004D4D08" w:rsidP="004D4D08">
      <w:pPr>
        <w:pStyle w:val="EndNoteBibliography"/>
        <w:ind w:left="720" w:hanging="720"/>
        <w:jc w:val="left"/>
        <w:rPr>
          <w:rFonts w:ascii="Times New Roman" w:hAnsi="Times New Roman" w:cs="Times New Roman"/>
        </w:rPr>
      </w:pPr>
      <w:r w:rsidRPr="004D4D08">
        <w:rPr>
          <w:rFonts w:ascii="Times New Roman" w:hAnsi="Times New Roman" w:cs="Times New Roman"/>
        </w:rPr>
        <w:t xml:space="preserve">Mancilla-Leytón, J. M., Sánchez-Lineros, V., &amp; Vicente, A. M. (2013). Influence of grazing on the decomposition of </w:t>
      </w:r>
      <w:r w:rsidRPr="004D4D08">
        <w:rPr>
          <w:rFonts w:ascii="Times New Roman" w:hAnsi="Times New Roman" w:cs="Times New Roman"/>
          <w:i/>
        </w:rPr>
        <w:t>Pinus pinea</w:t>
      </w:r>
      <w:r w:rsidRPr="004D4D08">
        <w:rPr>
          <w:rFonts w:ascii="Times New Roman" w:hAnsi="Times New Roman" w:cs="Times New Roman"/>
        </w:rPr>
        <w:t xml:space="preserve"> L. needles in a silvopastoral system in Doana, Spain. </w:t>
      </w:r>
      <w:r w:rsidRPr="004D4D08">
        <w:rPr>
          <w:rFonts w:ascii="Times New Roman" w:hAnsi="Times New Roman" w:cs="Times New Roman"/>
          <w:i/>
        </w:rPr>
        <w:t>Plant and Soil</w:t>
      </w:r>
      <w:r w:rsidRPr="004D4D08">
        <w:rPr>
          <w:rFonts w:ascii="Times New Roman" w:hAnsi="Times New Roman" w:cs="Times New Roman"/>
        </w:rPr>
        <w:t xml:space="preserve">, 373, 173-181. </w:t>
      </w:r>
      <w:hyperlink r:id="rId44" w:history="1">
        <w:r w:rsidRPr="004D4D08">
          <w:rPr>
            <w:rStyle w:val="af2"/>
            <w:rFonts w:ascii="Times New Roman" w:hAnsi="Times New Roman" w:cs="Times New Roman"/>
          </w:rPr>
          <w:t>https://doi.org/10.1007/s11104-013-1788-8</w:t>
        </w:r>
      </w:hyperlink>
      <w:r w:rsidRPr="004D4D08">
        <w:rPr>
          <w:rFonts w:ascii="Times New Roman" w:hAnsi="Times New Roman" w:cs="Times New Roman"/>
        </w:rPr>
        <w:t xml:space="preserve"> </w:t>
      </w:r>
    </w:p>
    <w:p w14:paraId="31230414" w14:textId="08A0F36B" w:rsidR="004D4D08" w:rsidRPr="004D4D08" w:rsidRDefault="004D4D08" w:rsidP="004D4D08">
      <w:pPr>
        <w:pStyle w:val="EndNoteBibliography"/>
        <w:ind w:left="720" w:hanging="720"/>
        <w:jc w:val="left"/>
        <w:rPr>
          <w:rFonts w:ascii="Times New Roman" w:hAnsi="Times New Roman" w:cs="Times New Roman"/>
        </w:rPr>
      </w:pPr>
      <w:r w:rsidRPr="004D4D08">
        <w:rPr>
          <w:rFonts w:ascii="Times New Roman" w:hAnsi="Times New Roman" w:cs="Times New Roman"/>
        </w:rPr>
        <w:t xml:space="preserve">Manning, P., Saunders, M., Bardgett, R. D., Bonkowski, M., Bradford, M. A., Ellis, R. J., Kandeler, E., Marhan, S., &amp; Tscherko, D. (2008). Direct and indirect effects of nitrogen deposition on litter decomposition. </w:t>
      </w:r>
      <w:r w:rsidRPr="004D4D08">
        <w:rPr>
          <w:rFonts w:ascii="Times New Roman" w:hAnsi="Times New Roman" w:cs="Times New Roman"/>
          <w:i/>
        </w:rPr>
        <w:t>Soil Biology &amp; Biochemistry</w:t>
      </w:r>
      <w:r w:rsidRPr="004D4D08">
        <w:rPr>
          <w:rFonts w:ascii="Times New Roman" w:hAnsi="Times New Roman" w:cs="Times New Roman"/>
        </w:rPr>
        <w:t xml:space="preserve">, 40, 688-698. </w:t>
      </w:r>
      <w:hyperlink r:id="rId45" w:history="1">
        <w:r w:rsidRPr="004D4D08">
          <w:rPr>
            <w:rStyle w:val="af2"/>
            <w:rFonts w:ascii="Times New Roman" w:hAnsi="Times New Roman" w:cs="Times New Roman"/>
          </w:rPr>
          <w:t>https://doi.org/10.1016/j.soilbio.2007.08.023</w:t>
        </w:r>
      </w:hyperlink>
      <w:r w:rsidRPr="004D4D08">
        <w:rPr>
          <w:rFonts w:ascii="Times New Roman" w:hAnsi="Times New Roman" w:cs="Times New Roman"/>
        </w:rPr>
        <w:t xml:space="preserve"> </w:t>
      </w:r>
    </w:p>
    <w:p w14:paraId="20FA04F5" w14:textId="4BDCD985" w:rsidR="004D4D08" w:rsidRPr="004D4D08" w:rsidRDefault="004D4D08" w:rsidP="004D4D08">
      <w:pPr>
        <w:pStyle w:val="EndNoteBibliography"/>
        <w:ind w:left="720" w:hanging="720"/>
        <w:jc w:val="left"/>
        <w:rPr>
          <w:rFonts w:ascii="Times New Roman" w:hAnsi="Times New Roman" w:cs="Times New Roman"/>
        </w:rPr>
      </w:pPr>
      <w:r w:rsidRPr="004D4D08">
        <w:rPr>
          <w:rFonts w:ascii="Times New Roman" w:hAnsi="Times New Roman" w:cs="Times New Roman"/>
        </w:rPr>
        <w:t xml:space="preserve">Manzoni, S., Jackson, R. B., Trofymow, J. A., &amp; Porporato, A. (2008). The global stoichiometry of litter nitrogen mineralization. </w:t>
      </w:r>
      <w:r w:rsidRPr="004D4D08">
        <w:rPr>
          <w:rFonts w:ascii="Times New Roman" w:hAnsi="Times New Roman" w:cs="Times New Roman"/>
          <w:i/>
        </w:rPr>
        <w:t>Science</w:t>
      </w:r>
      <w:r w:rsidRPr="004D4D08">
        <w:rPr>
          <w:rFonts w:ascii="Times New Roman" w:hAnsi="Times New Roman" w:cs="Times New Roman"/>
        </w:rPr>
        <w:t xml:space="preserve">, 321, 684-686. </w:t>
      </w:r>
      <w:hyperlink r:id="rId46" w:history="1">
        <w:r w:rsidRPr="004D4D08">
          <w:rPr>
            <w:rStyle w:val="af2"/>
            <w:rFonts w:ascii="Times New Roman" w:hAnsi="Times New Roman" w:cs="Times New Roman"/>
          </w:rPr>
          <w:t>https://doi.org/10.1126/science.1159792</w:t>
        </w:r>
      </w:hyperlink>
      <w:r w:rsidRPr="004D4D08">
        <w:rPr>
          <w:rFonts w:ascii="Times New Roman" w:hAnsi="Times New Roman" w:cs="Times New Roman"/>
        </w:rPr>
        <w:t xml:space="preserve"> </w:t>
      </w:r>
    </w:p>
    <w:p w14:paraId="49313FDF" w14:textId="1D97390B" w:rsidR="004D4D08" w:rsidRPr="004D4D08" w:rsidRDefault="004D4D08" w:rsidP="004D4D08">
      <w:pPr>
        <w:pStyle w:val="EndNoteBibliography"/>
        <w:ind w:left="720" w:hanging="720"/>
        <w:jc w:val="left"/>
        <w:rPr>
          <w:rFonts w:ascii="Times New Roman" w:hAnsi="Times New Roman" w:cs="Times New Roman"/>
        </w:rPr>
      </w:pPr>
      <w:r w:rsidRPr="004D4D08">
        <w:rPr>
          <w:rFonts w:ascii="Times New Roman" w:hAnsi="Times New Roman" w:cs="Times New Roman"/>
        </w:rPr>
        <w:t xml:space="preserve">Moore, T. R., Trofymow, J. A., Prescott, C. E., Fyles, J., &amp; Titus, B. D. (2006). Patterns of carbon, nitrogen and phosphorus dynamics in decomposing foliar litter in Canadian forests. </w:t>
      </w:r>
      <w:r w:rsidRPr="004D4D08">
        <w:rPr>
          <w:rFonts w:ascii="Times New Roman" w:hAnsi="Times New Roman" w:cs="Times New Roman"/>
          <w:i/>
        </w:rPr>
        <w:t>Ecosystems</w:t>
      </w:r>
      <w:r w:rsidRPr="004D4D08">
        <w:rPr>
          <w:rFonts w:ascii="Times New Roman" w:hAnsi="Times New Roman" w:cs="Times New Roman"/>
        </w:rPr>
        <w:t xml:space="preserve">, 9, 46-62. </w:t>
      </w:r>
      <w:hyperlink r:id="rId47" w:history="1">
        <w:r w:rsidRPr="004D4D08">
          <w:rPr>
            <w:rStyle w:val="af2"/>
            <w:rFonts w:ascii="Times New Roman" w:hAnsi="Times New Roman" w:cs="Times New Roman"/>
          </w:rPr>
          <w:t>https://doi.org/10.1007/s10021-004-0026-x</w:t>
        </w:r>
      </w:hyperlink>
      <w:r w:rsidRPr="004D4D08">
        <w:rPr>
          <w:rFonts w:ascii="Times New Roman" w:hAnsi="Times New Roman" w:cs="Times New Roman"/>
        </w:rPr>
        <w:t xml:space="preserve"> </w:t>
      </w:r>
    </w:p>
    <w:p w14:paraId="58BD9705" w14:textId="5626EA0B" w:rsidR="004D4D08" w:rsidRPr="004D4D08" w:rsidRDefault="004D4D08" w:rsidP="004D4D08">
      <w:pPr>
        <w:pStyle w:val="EndNoteBibliography"/>
        <w:ind w:left="720" w:hanging="720"/>
        <w:jc w:val="left"/>
        <w:rPr>
          <w:rFonts w:ascii="Times New Roman" w:hAnsi="Times New Roman" w:cs="Times New Roman"/>
        </w:rPr>
      </w:pPr>
      <w:r w:rsidRPr="004D4D08">
        <w:rPr>
          <w:rFonts w:ascii="Times New Roman" w:hAnsi="Times New Roman" w:cs="Times New Roman"/>
        </w:rPr>
        <w:t xml:space="preserve">Naeem, I., Wu, X. F., Asif, T., Wang, L., &amp; Wang, D. L. (2022). Livestock diversification implicitly affects litter decomposition depending on altered soil properties and plant litter quality in a meadow steppe. </w:t>
      </w:r>
      <w:r w:rsidRPr="004D4D08">
        <w:rPr>
          <w:rFonts w:ascii="Times New Roman" w:hAnsi="Times New Roman" w:cs="Times New Roman"/>
          <w:i/>
        </w:rPr>
        <w:t>Plant and Soil</w:t>
      </w:r>
      <w:r w:rsidRPr="004D4D08">
        <w:rPr>
          <w:rFonts w:ascii="Times New Roman" w:hAnsi="Times New Roman" w:cs="Times New Roman"/>
        </w:rPr>
        <w:t xml:space="preserve">, 473, 49-62. </w:t>
      </w:r>
      <w:hyperlink r:id="rId48" w:history="1">
        <w:r w:rsidRPr="004D4D08">
          <w:rPr>
            <w:rStyle w:val="af2"/>
            <w:rFonts w:ascii="Times New Roman" w:hAnsi="Times New Roman" w:cs="Times New Roman"/>
          </w:rPr>
          <w:t>https://doi.org/10.1007/s11104-021-05006-8</w:t>
        </w:r>
      </w:hyperlink>
      <w:r w:rsidRPr="004D4D08">
        <w:rPr>
          <w:rFonts w:ascii="Times New Roman" w:hAnsi="Times New Roman" w:cs="Times New Roman"/>
        </w:rPr>
        <w:t xml:space="preserve"> </w:t>
      </w:r>
    </w:p>
    <w:p w14:paraId="74864D11" w14:textId="6D5648DD" w:rsidR="004D4D08" w:rsidRPr="004D4D08" w:rsidRDefault="004D4D08" w:rsidP="004D4D08">
      <w:pPr>
        <w:pStyle w:val="EndNoteBibliography"/>
        <w:ind w:left="720" w:hanging="720"/>
        <w:jc w:val="left"/>
        <w:rPr>
          <w:rFonts w:ascii="Times New Roman" w:hAnsi="Times New Roman" w:cs="Times New Roman"/>
        </w:rPr>
      </w:pPr>
      <w:r w:rsidRPr="004D4D08">
        <w:rPr>
          <w:rFonts w:ascii="Times New Roman" w:hAnsi="Times New Roman" w:cs="Times New Roman"/>
        </w:rPr>
        <w:lastRenderedPageBreak/>
        <w:t xml:space="preserve">Öllerer, K., Varga, A., Kirby, K., Demeter, L., Biró, M., Bölöni, J., &amp; Molnár, Z. (2019). Beyond the obvious impact of domestic livestock grazing on temperate forest vegetation - A global review. </w:t>
      </w:r>
      <w:r w:rsidRPr="004D4D08">
        <w:rPr>
          <w:rFonts w:ascii="Times New Roman" w:hAnsi="Times New Roman" w:cs="Times New Roman"/>
          <w:i/>
        </w:rPr>
        <w:t>Biological Conservation</w:t>
      </w:r>
      <w:r w:rsidRPr="004D4D08">
        <w:rPr>
          <w:rFonts w:ascii="Times New Roman" w:hAnsi="Times New Roman" w:cs="Times New Roman"/>
        </w:rPr>
        <w:t xml:space="preserve">, 237, 209-219. </w:t>
      </w:r>
      <w:hyperlink r:id="rId49" w:history="1">
        <w:r w:rsidRPr="004D4D08">
          <w:rPr>
            <w:rStyle w:val="af2"/>
            <w:rFonts w:ascii="Times New Roman" w:hAnsi="Times New Roman" w:cs="Times New Roman"/>
          </w:rPr>
          <w:t>https://doi.org/10.1016/j.biocon.2019.07.007</w:t>
        </w:r>
      </w:hyperlink>
      <w:r w:rsidRPr="004D4D08">
        <w:rPr>
          <w:rFonts w:ascii="Times New Roman" w:hAnsi="Times New Roman" w:cs="Times New Roman"/>
        </w:rPr>
        <w:t xml:space="preserve"> </w:t>
      </w:r>
    </w:p>
    <w:p w14:paraId="0030D331" w14:textId="1854FBFD" w:rsidR="004D4D08" w:rsidRPr="004D4D08" w:rsidRDefault="004D4D08" w:rsidP="004D4D08">
      <w:pPr>
        <w:pStyle w:val="EndNoteBibliography"/>
        <w:ind w:left="720" w:hanging="720"/>
        <w:jc w:val="left"/>
        <w:rPr>
          <w:rFonts w:ascii="Times New Roman" w:hAnsi="Times New Roman" w:cs="Times New Roman"/>
        </w:rPr>
      </w:pPr>
      <w:r w:rsidRPr="004D4D08">
        <w:rPr>
          <w:rFonts w:ascii="Times New Roman" w:hAnsi="Times New Roman" w:cs="Times New Roman"/>
        </w:rPr>
        <w:t xml:space="preserve">Olson, J. S. (1963). Energy Storage and the Balance of Producers and Decomposers in Ecological Systems. </w:t>
      </w:r>
      <w:r w:rsidRPr="004D4D08">
        <w:rPr>
          <w:rFonts w:ascii="Times New Roman" w:hAnsi="Times New Roman" w:cs="Times New Roman"/>
          <w:i/>
        </w:rPr>
        <w:t>Ecology</w:t>
      </w:r>
      <w:r w:rsidRPr="004D4D08">
        <w:rPr>
          <w:rFonts w:ascii="Times New Roman" w:hAnsi="Times New Roman" w:cs="Times New Roman"/>
        </w:rPr>
        <w:t xml:space="preserve">, 44, 322-331. </w:t>
      </w:r>
      <w:hyperlink r:id="rId50" w:history="1">
        <w:r w:rsidRPr="004D4D08">
          <w:rPr>
            <w:rStyle w:val="af2"/>
            <w:rFonts w:ascii="Times New Roman" w:hAnsi="Times New Roman" w:cs="Times New Roman"/>
          </w:rPr>
          <w:t>https://doi.org/10.2307/1932179</w:t>
        </w:r>
      </w:hyperlink>
      <w:r w:rsidRPr="004D4D08">
        <w:rPr>
          <w:rFonts w:ascii="Times New Roman" w:hAnsi="Times New Roman" w:cs="Times New Roman"/>
        </w:rPr>
        <w:t xml:space="preserve"> </w:t>
      </w:r>
    </w:p>
    <w:p w14:paraId="05A97462" w14:textId="1AF1630A" w:rsidR="004D4D08" w:rsidRPr="004D4D08" w:rsidRDefault="004D4D08" w:rsidP="004D4D08">
      <w:pPr>
        <w:pStyle w:val="EndNoteBibliography"/>
        <w:ind w:left="720" w:hanging="720"/>
        <w:jc w:val="left"/>
        <w:rPr>
          <w:rFonts w:ascii="Times New Roman" w:hAnsi="Times New Roman" w:cs="Times New Roman"/>
        </w:rPr>
      </w:pPr>
      <w:r w:rsidRPr="004D4D08">
        <w:rPr>
          <w:rFonts w:ascii="Times New Roman" w:hAnsi="Times New Roman" w:cs="Times New Roman"/>
        </w:rPr>
        <w:t xml:space="preserve">Parton, W., Silver, W. L., Burke, I. C., Grassens, L., Harmon, M. E., Currie, W. S., King, J. Y., Adair, E. C., Brandt, L. A., Hart, S. C., &amp; Fasth, B. (2007). Global-scale similarities in nitrogen release patterns during long-term decomposition. </w:t>
      </w:r>
      <w:r w:rsidRPr="004D4D08">
        <w:rPr>
          <w:rFonts w:ascii="Times New Roman" w:hAnsi="Times New Roman" w:cs="Times New Roman"/>
          <w:i/>
        </w:rPr>
        <w:t>Science</w:t>
      </w:r>
      <w:r w:rsidRPr="004D4D08">
        <w:rPr>
          <w:rFonts w:ascii="Times New Roman" w:hAnsi="Times New Roman" w:cs="Times New Roman"/>
        </w:rPr>
        <w:t xml:space="preserve">, 315, 361-364. </w:t>
      </w:r>
      <w:hyperlink r:id="rId51" w:history="1">
        <w:r w:rsidRPr="004D4D08">
          <w:rPr>
            <w:rStyle w:val="af2"/>
            <w:rFonts w:ascii="Times New Roman" w:hAnsi="Times New Roman" w:cs="Times New Roman"/>
          </w:rPr>
          <w:t>https://doi.org/10.1126/science.1134853</w:t>
        </w:r>
      </w:hyperlink>
      <w:r w:rsidRPr="004D4D08">
        <w:rPr>
          <w:rFonts w:ascii="Times New Roman" w:hAnsi="Times New Roman" w:cs="Times New Roman"/>
        </w:rPr>
        <w:t xml:space="preserve"> </w:t>
      </w:r>
    </w:p>
    <w:p w14:paraId="50EAD768" w14:textId="78B5DEAB" w:rsidR="004D4D08" w:rsidRPr="004D4D08" w:rsidRDefault="004D4D08" w:rsidP="004D4D08">
      <w:pPr>
        <w:pStyle w:val="EndNoteBibliography"/>
        <w:ind w:left="720" w:hanging="720"/>
        <w:jc w:val="left"/>
        <w:rPr>
          <w:rFonts w:ascii="Times New Roman" w:hAnsi="Times New Roman" w:cs="Times New Roman"/>
        </w:rPr>
      </w:pPr>
      <w:r w:rsidRPr="004D4D08">
        <w:rPr>
          <w:rFonts w:ascii="Times New Roman" w:hAnsi="Times New Roman" w:cs="Times New Roman"/>
        </w:rPr>
        <w:t xml:space="preserve">Pastor, J., Dewey, B., Naiman, R. J., McInnes, P. F., &amp; Cohen, Y. (1993). Moose browsing and soil fertility in the boreal forests of Isle-Royale-National-Park. </w:t>
      </w:r>
      <w:r w:rsidRPr="004D4D08">
        <w:rPr>
          <w:rFonts w:ascii="Times New Roman" w:hAnsi="Times New Roman" w:cs="Times New Roman"/>
          <w:i/>
        </w:rPr>
        <w:t>Ecology</w:t>
      </w:r>
      <w:r w:rsidRPr="004D4D08">
        <w:rPr>
          <w:rFonts w:ascii="Times New Roman" w:hAnsi="Times New Roman" w:cs="Times New Roman"/>
        </w:rPr>
        <w:t xml:space="preserve">, 74, 467-480. </w:t>
      </w:r>
      <w:hyperlink r:id="rId52" w:history="1">
        <w:r w:rsidRPr="004D4D08">
          <w:rPr>
            <w:rStyle w:val="af2"/>
            <w:rFonts w:ascii="Times New Roman" w:hAnsi="Times New Roman" w:cs="Times New Roman"/>
          </w:rPr>
          <w:t>https://doi.org/10.2307/1939308</w:t>
        </w:r>
      </w:hyperlink>
      <w:r w:rsidRPr="004D4D08">
        <w:rPr>
          <w:rFonts w:ascii="Times New Roman" w:hAnsi="Times New Roman" w:cs="Times New Roman"/>
        </w:rPr>
        <w:t xml:space="preserve"> </w:t>
      </w:r>
    </w:p>
    <w:p w14:paraId="4B0400D2" w14:textId="16610461" w:rsidR="004D4D08" w:rsidRPr="004D4D08" w:rsidRDefault="004D4D08" w:rsidP="004D4D08">
      <w:pPr>
        <w:pStyle w:val="EndNoteBibliography"/>
        <w:ind w:left="720" w:hanging="720"/>
        <w:jc w:val="left"/>
        <w:rPr>
          <w:rFonts w:ascii="Times New Roman" w:hAnsi="Times New Roman" w:cs="Times New Roman"/>
        </w:rPr>
      </w:pPr>
      <w:r w:rsidRPr="004D4D08">
        <w:rPr>
          <w:rFonts w:ascii="Times New Roman" w:hAnsi="Times New Roman" w:cs="Times New Roman"/>
        </w:rPr>
        <w:t xml:space="preserve">Prescott, C. E., &amp; Vesterdal, L. (2021). Decomposition and transformations along the continuum from litter to soil organic matter in forest soils. </w:t>
      </w:r>
      <w:r w:rsidRPr="004D4D08">
        <w:rPr>
          <w:rFonts w:ascii="Times New Roman" w:hAnsi="Times New Roman" w:cs="Times New Roman"/>
          <w:i/>
        </w:rPr>
        <w:t>Forest Ecology and Management</w:t>
      </w:r>
      <w:r w:rsidRPr="004D4D08">
        <w:rPr>
          <w:rFonts w:ascii="Times New Roman" w:hAnsi="Times New Roman" w:cs="Times New Roman"/>
        </w:rPr>
        <w:t xml:space="preserve">, 498, 119522. </w:t>
      </w:r>
      <w:hyperlink r:id="rId53" w:history="1">
        <w:r w:rsidRPr="004D4D08">
          <w:rPr>
            <w:rStyle w:val="af2"/>
            <w:rFonts w:ascii="Times New Roman" w:hAnsi="Times New Roman" w:cs="Times New Roman"/>
          </w:rPr>
          <w:t>https://doi.org/10.1016/j.foreco.2021.119522</w:t>
        </w:r>
      </w:hyperlink>
      <w:r w:rsidRPr="004D4D08">
        <w:rPr>
          <w:rFonts w:ascii="Times New Roman" w:hAnsi="Times New Roman" w:cs="Times New Roman"/>
        </w:rPr>
        <w:t xml:space="preserve"> </w:t>
      </w:r>
    </w:p>
    <w:p w14:paraId="2DA08B80" w14:textId="0BBFB79F" w:rsidR="004D4D08" w:rsidRPr="004D4D08" w:rsidRDefault="004D4D08" w:rsidP="004D4D08">
      <w:pPr>
        <w:pStyle w:val="EndNoteBibliography"/>
        <w:ind w:left="720" w:hanging="720"/>
        <w:jc w:val="left"/>
        <w:rPr>
          <w:rFonts w:ascii="Times New Roman" w:hAnsi="Times New Roman" w:cs="Times New Roman"/>
        </w:rPr>
      </w:pPr>
      <w:r w:rsidRPr="004D4D08">
        <w:rPr>
          <w:rFonts w:ascii="Times New Roman" w:hAnsi="Times New Roman" w:cs="Times New Roman"/>
        </w:rPr>
        <w:t xml:space="preserve">Ren, Y., Gao, G. L., Ding, G. D., Zhang, Y., &amp; Zhao, P. S. (2024). Patterns and environmental drivers of C, N, and P stoichiometry in the leaf-litter-soil system associated with Mongolian pine forests. </w:t>
      </w:r>
      <w:r w:rsidRPr="004D4D08">
        <w:rPr>
          <w:rFonts w:ascii="Times New Roman" w:hAnsi="Times New Roman" w:cs="Times New Roman"/>
          <w:i/>
        </w:rPr>
        <w:t>Ecol. Evol.</w:t>
      </w:r>
      <w:r w:rsidRPr="004D4D08">
        <w:rPr>
          <w:rFonts w:ascii="Times New Roman" w:hAnsi="Times New Roman" w:cs="Times New Roman"/>
        </w:rPr>
        <w:t xml:space="preserve">, 14, e11172. </w:t>
      </w:r>
      <w:hyperlink r:id="rId54" w:history="1">
        <w:r w:rsidRPr="004D4D08">
          <w:rPr>
            <w:rStyle w:val="af2"/>
            <w:rFonts w:ascii="Times New Roman" w:hAnsi="Times New Roman" w:cs="Times New Roman"/>
          </w:rPr>
          <w:t>https://doi.org/10.1002/ece3.11172</w:t>
        </w:r>
      </w:hyperlink>
      <w:r w:rsidRPr="004D4D08">
        <w:rPr>
          <w:rFonts w:ascii="Times New Roman" w:hAnsi="Times New Roman" w:cs="Times New Roman"/>
        </w:rPr>
        <w:t xml:space="preserve"> </w:t>
      </w:r>
    </w:p>
    <w:p w14:paraId="41D031DC" w14:textId="3FD71C7A" w:rsidR="004D4D08" w:rsidRPr="004D4D08" w:rsidRDefault="004D4D08" w:rsidP="004D4D08">
      <w:pPr>
        <w:pStyle w:val="EndNoteBibliography"/>
        <w:ind w:left="720" w:hanging="720"/>
        <w:jc w:val="left"/>
        <w:rPr>
          <w:rFonts w:ascii="Times New Roman" w:hAnsi="Times New Roman" w:cs="Times New Roman"/>
        </w:rPr>
      </w:pPr>
      <w:r w:rsidRPr="004D4D08">
        <w:rPr>
          <w:rFonts w:ascii="Times New Roman" w:hAnsi="Times New Roman" w:cs="Times New Roman"/>
        </w:rPr>
        <w:t xml:space="preserve">Rossow, L. J., Bryant, J. P., &amp; Kielland, K. (1997). Effects of above-ground browsing by mammals on mycorrhizal infection in an early successional taiga ecosystem. </w:t>
      </w:r>
      <w:r w:rsidRPr="004D4D08">
        <w:rPr>
          <w:rFonts w:ascii="Times New Roman" w:hAnsi="Times New Roman" w:cs="Times New Roman"/>
          <w:i/>
        </w:rPr>
        <w:t>Oecologia</w:t>
      </w:r>
      <w:r w:rsidRPr="004D4D08">
        <w:rPr>
          <w:rFonts w:ascii="Times New Roman" w:hAnsi="Times New Roman" w:cs="Times New Roman"/>
        </w:rPr>
        <w:t xml:space="preserve">, 110, 94-98. </w:t>
      </w:r>
      <w:hyperlink r:id="rId55" w:history="1">
        <w:r w:rsidRPr="004D4D08">
          <w:rPr>
            <w:rStyle w:val="af2"/>
            <w:rFonts w:ascii="Times New Roman" w:hAnsi="Times New Roman" w:cs="Times New Roman"/>
          </w:rPr>
          <w:t>https://doi.org/10.1007/s004420050137</w:t>
        </w:r>
      </w:hyperlink>
      <w:r w:rsidRPr="004D4D08">
        <w:rPr>
          <w:rFonts w:ascii="Times New Roman" w:hAnsi="Times New Roman" w:cs="Times New Roman"/>
        </w:rPr>
        <w:t xml:space="preserve"> </w:t>
      </w:r>
    </w:p>
    <w:p w14:paraId="6EA1C2D1" w14:textId="0C30CECF" w:rsidR="004D4D08" w:rsidRPr="004D4D08" w:rsidRDefault="004D4D08" w:rsidP="004D4D08">
      <w:pPr>
        <w:pStyle w:val="EndNoteBibliography"/>
        <w:ind w:left="720" w:hanging="720"/>
        <w:jc w:val="left"/>
        <w:rPr>
          <w:rFonts w:ascii="Times New Roman" w:hAnsi="Times New Roman" w:cs="Times New Roman"/>
        </w:rPr>
      </w:pPr>
      <w:r w:rsidRPr="004D4D08">
        <w:rPr>
          <w:rFonts w:ascii="Times New Roman" w:hAnsi="Times New Roman" w:cs="Times New Roman"/>
        </w:rPr>
        <w:t xml:space="preserve">Shilenkova, O. L., &amp; Tiunov, A. V. (2013). Soil–litter nitrogen transfer and changes in δ13C and δ15N values in decomposing leaf litter during laboratory incubation. </w:t>
      </w:r>
      <w:r w:rsidRPr="004D4D08">
        <w:rPr>
          <w:rFonts w:ascii="Times New Roman" w:hAnsi="Times New Roman" w:cs="Times New Roman"/>
          <w:i/>
        </w:rPr>
        <w:t>Pedobiologia</w:t>
      </w:r>
      <w:r w:rsidRPr="004D4D08">
        <w:rPr>
          <w:rFonts w:ascii="Times New Roman" w:hAnsi="Times New Roman" w:cs="Times New Roman"/>
        </w:rPr>
        <w:t xml:space="preserve">, 56, 147-152. </w:t>
      </w:r>
      <w:hyperlink r:id="rId56" w:history="1">
        <w:r w:rsidRPr="004D4D08">
          <w:rPr>
            <w:rStyle w:val="af2"/>
            <w:rFonts w:ascii="Times New Roman" w:hAnsi="Times New Roman" w:cs="Times New Roman"/>
          </w:rPr>
          <w:t>https://doi.org/10.1016/j.pedobi.2013.03.004</w:t>
        </w:r>
      </w:hyperlink>
      <w:r w:rsidRPr="004D4D08">
        <w:rPr>
          <w:rFonts w:ascii="Times New Roman" w:hAnsi="Times New Roman" w:cs="Times New Roman"/>
        </w:rPr>
        <w:t xml:space="preserve"> </w:t>
      </w:r>
    </w:p>
    <w:p w14:paraId="34C123E3" w14:textId="6FF4B301" w:rsidR="004D4D08" w:rsidRPr="004D4D08" w:rsidRDefault="004D4D08" w:rsidP="004D4D08">
      <w:pPr>
        <w:pStyle w:val="EndNoteBibliography"/>
        <w:ind w:left="720" w:hanging="720"/>
        <w:jc w:val="left"/>
        <w:rPr>
          <w:rFonts w:ascii="Times New Roman" w:hAnsi="Times New Roman" w:cs="Times New Roman"/>
        </w:rPr>
      </w:pPr>
      <w:r w:rsidRPr="004D4D08">
        <w:rPr>
          <w:rFonts w:ascii="Times New Roman" w:hAnsi="Times New Roman" w:cs="Times New Roman"/>
        </w:rPr>
        <w:t xml:space="preserve">Sirulnik, A. G., Allen, E. B., Meixner, T., &amp; Allen, M. F. (2007). Impacts of anthropogenic N additions on nitrogen mineralization from plant litter in exotic annual grasslands. </w:t>
      </w:r>
      <w:r w:rsidRPr="004D4D08">
        <w:rPr>
          <w:rFonts w:ascii="Times New Roman" w:hAnsi="Times New Roman" w:cs="Times New Roman"/>
          <w:i/>
        </w:rPr>
        <w:t>Soil Biology &amp; Biochemistry</w:t>
      </w:r>
      <w:r w:rsidRPr="004D4D08">
        <w:rPr>
          <w:rFonts w:ascii="Times New Roman" w:hAnsi="Times New Roman" w:cs="Times New Roman"/>
        </w:rPr>
        <w:t xml:space="preserve">, 39, 24-32. </w:t>
      </w:r>
      <w:hyperlink r:id="rId57" w:history="1">
        <w:r w:rsidRPr="004D4D08">
          <w:rPr>
            <w:rStyle w:val="af2"/>
            <w:rFonts w:ascii="Times New Roman" w:hAnsi="Times New Roman" w:cs="Times New Roman"/>
          </w:rPr>
          <w:t>https://doi.org/10.1016/j.soilbio.2006.04.048</w:t>
        </w:r>
      </w:hyperlink>
      <w:r w:rsidRPr="004D4D08">
        <w:rPr>
          <w:rFonts w:ascii="Times New Roman" w:hAnsi="Times New Roman" w:cs="Times New Roman"/>
        </w:rPr>
        <w:t xml:space="preserve"> </w:t>
      </w:r>
    </w:p>
    <w:p w14:paraId="122D8F9A" w14:textId="1CD3D0D3" w:rsidR="004D4D08" w:rsidRPr="004D4D08" w:rsidRDefault="004D4D08" w:rsidP="004D4D08">
      <w:pPr>
        <w:pStyle w:val="EndNoteBibliography"/>
        <w:ind w:left="720" w:hanging="720"/>
        <w:jc w:val="left"/>
        <w:rPr>
          <w:rFonts w:ascii="Times New Roman" w:hAnsi="Times New Roman" w:cs="Times New Roman"/>
        </w:rPr>
      </w:pPr>
      <w:r w:rsidRPr="004D4D08">
        <w:rPr>
          <w:rFonts w:ascii="Times New Roman" w:hAnsi="Times New Roman" w:cs="Times New Roman"/>
        </w:rPr>
        <w:t xml:space="preserve">Stark, S., Männistö, M. K., &amp; Smolander, A. (2010). Multiple effects of reindeer grazing on the soil processes in nutrient-poor northern boreal forests. </w:t>
      </w:r>
      <w:r w:rsidRPr="004D4D08">
        <w:rPr>
          <w:rFonts w:ascii="Times New Roman" w:hAnsi="Times New Roman" w:cs="Times New Roman"/>
          <w:i/>
        </w:rPr>
        <w:t>Soil Biology &amp; Biochemistry</w:t>
      </w:r>
      <w:r w:rsidRPr="004D4D08">
        <w:rPr>
          <w:rFonts w:ascii="Times New Roman" w:hAnsi="Times New Roman" w:cs="Times New Roman"/>
        </w:rPr>
        <w:t xml:space="preserve">, 42, 2068-2077. </w:t>
      </w:r>
      <w:hyperlink r:id="rId58" w:history="1">
        <w:r w:rsidRPr="004D4D08">
          <w:rPr>
            <w:rStyle w:val="af2"/>
            <w:rFonts w:ascii="Times New Roman" w:hAnsi="Times New Roman" w:cs="Times New Roman"/>
          </w:rPr>
          <w:t>https://doi.org/10.1016/j.soilbio.2010.08.001</w:t>
        </w:r>
      </w:hyperlink>
      <w:r w:rsidRPr="004D4D08">
        <w:rPr>
          <w:rFonts w:ascii="Times New Roman" w:hAnsi="Times New Roman" w:cs="Times New Roman"/>
        </w:rPr>
        <w:t xml:space="preserve"> </w:t>
      </w:r>
    </w:p>
    <w:p w14:paraId="22CA5F85" w14:textId="1E23A41E" w:rsidR="004D4D08" w:rsidRPr="004D4D08" w:rsidRDefault="004D4D08" w:rsidP="004D4D08">
      <w:pPr>
        <w:pStyle w:val="EndNoteBibliography"/>
        <w:ind w:left="720" w:hanging="720"/>
        <w:jc w:val="left"/>
        <w:rPr>
          <w:rFonts w:ascii="Times New Roman" w:hAnsi="Times New Roman" w:cs="Times New Roman"/>
        </w:rPr>
      </w:pPr>
      <w:r w:rsidRPr="004D4D08">
        <w:rPr>
          <w:rFonts w:ascii="Times New Roman" w:hAnsi="Times New Roman" w:cs="Times New Roman"/>
        </w:rPr>
        <w:t xml:space="preserve">Sun, Y., He, X. Z., Hou, F. J., Wang, Z. F., &amp; Chang, S. H. (2018). Grazing increases litter decomposition rate but decreases nitrogen release rate in an alpine meadow. </w:t>
      </w:r>
      <w:r w:rsidRPr="004D4D08">
        <w:rPr>
          <w:rFonts w:ascii="Times New Roman" w:hAnsi="Times New Roman" w:cs="Times New Roman"/>
          <w:i/>
        </w:rPr>
        <w:t>Biogeosciences</w:t>
      </w:r>
      <w:r w:rsidRPr="004D4D08">
        <w:rPr>
          <w:rFonts w:ascii="Times New Roman" w:hAnsi="Times New Roman" w:cs="Times New Roman"/>
        </w:rPr>
        <w:t xml:space="preserve">, 15, 4233-4243. </w:t>
      </w:r>
      <w:hyperlink r:id="rId59" w:history="1">
        <w:r w:rsidRPr="004D4D08">
          <w:rPr>
            <w:rStyle w:val="af2"/>
            <w:rFonts w:ascii="Times New Roman" w:hAnsi="Times New Roman" w:cs="Times New Roman"/>
          </w:rPr>
          <w:t>https://doi.org/10.5194/bg-15-4233-2018</w:t>
        </w:r>
      </w:hyperlink>
      <w:r w:rsidRPr="004D4D08">
        <w:rPr>
          <w:rFonts w:ascii="Times New Roman" w:hAnsi="Times New Roman" w:cs="Times New Roman"/>
        </w:rPr>
        <w:t xml:space="preserve"> </w:t>
      </w:r>
    </w:p>
    <w:p w14:paraId="1027C970" w14:textId="16FDE8A1" w:rsidR="004D4D08" w:rsidRPr="004D4D08" w:rsidRDefault="004D4D08" w:rsidP="004D4D08">
      <w:pPr>
        <w:pStyle w:val="EndNoteBibliography"/>
        <w:ind w:left="720" w:hanging="720"/>
        <w:jc w:val="left"/>
        <w:rPr>
          <w:rFonts w:ascii="Times New Roman" w:hAnsi="Times New Roman" w:cs="Times New Roman"/>
        </w:rPr>
      </w:pPr>
      <w:r w:rsidRPr="004D4D08">
        <w:rPr>
          <w:rFonts w:ascii="Times New Roman" w:hAnsi="Times New Roman" w:cs="Times New Roman"/>
        </w:rPr>
        <w:t xml:space="preserve">Swain, M., Leroux, S. J., &amp; Buchkowski, R. (2023). Strong above-ground impacts of a non-native ungulate do not cascade to impact below-ground functioning in a boreal ecosystem. </w:t>
      </w:r>
      <w:r w:rsidRPr="004D4D08">
        <w:rPr>
          <w:rFonts w:ascii="Times New Roman" w:hAnsi="Times New Roman" w:cs="Times New Roman"/>
          <w:i/>
        </w:rPr>
        <w:t>Journal of Animal Ecology</w:t>
      </w:r>
      <w:r w:rsidRPr="004D4D08">
        <w:rPr>
          <w:rFonts w:ascii="Times New Roman" w:hAnsi="Times New Roman" w:cs="Times New Roman"/>
        </w:rPr>
        <w:t xml:space="preserve">, 92, 2016-2027. </w:t>
      </w:r>
      <w:hyperlink r:id="rId60" w:history="1">
        <w:r w:rsidRPr="004D4D08">
          <w:rPr>
            <w:rStyle w:val="af2"/>
            <w:rFonts w:ascii="Times New Roman" w:hAnsi="Times New Roman" w:cs="Times New Roman"/>
          </w:rPr>
          <w:t>https://doi.org/10.1111/1365-2656.13993</w:t>
        </w:r>
      </w:hyperlink>
      <w:r w:rsidRPr="004D4D08">
        <w:rPr>
          <w:rFonts w:ascii="Times New Roman" w:hAnsi="Times New Roman" w:cs="Times New Roman"/>
        </w:rPr>
        <w:t xml:space="preserve"> </w:t>
      </w:r>
    </w:p>
    <w:p w14:paraId="49AFD57A" w14:textId="77CB80B0" w:rsidR="004D4D08" w:rsidRPr="004D4D08" w:rsidRDefault="004D4D08" w:rsidP="004D4D08">
      <w:pPr>
        <w:pStyle w:val="EndNoteBibliography"/>
        <w:ind w:left="720" w:hanging="720"/>
        <w:jc w:val="left"/>
        <w:rPr>
          <w:rFonts w:ascii="Times New Roman" w:hAnsi="Times New Roman" w:cs="Times New Roman"/>
        </w:rPr>
      </w:pPr>
      <w:r w:rsidRPr="004D4D08">
        <w:rPr>
          <w:rFonts w:ascii="Times New Roman" w:hAnsi="Times New Roman" w:cs="Times New Roman"/>
        </w:rPr>
        <w:t xml:space="preserve">Tu, L. H., Hu, H. L., Hu, T. X., Zhang, J., Liu, L., Li, R. H., Dai, H. Z., &amp; Luo, S. H. (2011). Decomposition of Different Litter Fractions in a Subtropical Bamboo Ecosystem as Affected by Experimental Nitrogen Deposition. </w:t>
      </w:r>
      <w:r w:rsidRPr="004D4D08">
        <w:rPr>
          <w:rFonts w:ascii="Times New Roman" w:hAnsi="Times New Roman" w:cs="Times New Roman"/>
          <w:i/>
        </w:rPr>
        <w:t>Pedosphere</w:t>
      </w:r>
      <w:r w:rsidRPr="004D4D08">
        <w:rPr>
          <w:rFonts w:ascii="Times New Roman" w:hAnsi="Times New Roman" w:cs="Times New Roman"/>
        </w:rPr>
        <w:t xml:space="preserve">, 21, 685-695. </w:t>
      </w:r>
      <w:hyperlink r:id="rId61" w:history="1">
        <w:r w:rsidRPr="004D4D08">
          <w:rPr>
            <w:rStyle w:val="af2"/>
            <w:rFonts w:ascii="Times New Roman" w:hAnsi="Times New Roman" w:cs="Times New Roman"/>
          </w:rPr>
          <w:t>https://doi.org/10.1016/s1002-0160(11)60171-9</w:t>
        </w:r>
      </w:hyperlink>
      <w:r w:rsidRPr="004D4D08">
        <w:rPr>
          <w:rFonts w:ascii="Times New Roman" w:hAnsi="Times New Roman" w:cs="Times New Roman"/>
        </w:rPr>
        <w:t xml:space="preserve"> </w:t>
      </w:r>
    </w:p>
    <w:p w14:paraId="29929B05" w14:textId="2ADA7F75" w:rsidR="004D4D08" w:rsidRPr="004D4D08" w:rsidRDefault="004D4D08" w:rsidP="004D4D08">
      <w:pPr>
        <w:pStyle w:val="EndNoteBibliography"/>
        <w:ind w:left="720" w:hanging="720"/>
        <w:jc w:val="left"/>
        <w:rPr>
          <w:rFonts w:ascii="Times New Roman" w:hAnsi="Times New Roman" w:cs="Times New Roman"/>
        </w:rPr>
      </w:pPr>
      <w:r w:rsidRPr="004D4D08">
        <w:rPr>
          <w:rFonts w:ascii="Times New Roman" w:hAnsi="Times New Roman" w:cs="Times New Roman"/>
        </w:rPr>
        <w:t xml:space="preserve">Veen, G. F., Fry, E. L., ten Hooven, F. C., Kardol, P., Morriën, E., &amp; De Long, J. R. (2019). The role of plant litter in driving plant-soil feedbacks. </w:t>
      </w:r>
      <w:r w:rsidRPr="004D4D08">
        <w:rPr>
          <w:rFonts w:ascii="Times New Roman" w:hAnsi="Times New Roman" w:cs="Times New Roman"/>
          <w:i/>
        </w:rPr>
        <w:t>Frontiers in Environmental Science</w:t>
      </w:r>
      <w:r w:rsidRPr="004D4D08">
        <w:rPr>
          <w:rFonts w:ascii="Times New Roman" w:hAnsi="Times New Roman" w:cs="Times New Roman"/>
        </w:rPr>
        <w:t xml:space="preserve">, 7, 168. </w:t>
      </w:r>
      <w:hyperlink r:id="rId62" w:history="1">
        <w:r w:rsidRPr="004D4D08">
          <w:rPr>
            <w:rStyle w:val="af2"/>
            <w:rFonts w:ascii="Times New Roman" w:hAnsi="Times New Roman" w:cs="Times New Roman"/>
          </w:rPr>
          <w:t>https://doi.org/10.3389/fenvs.2019.00168</w:t>
        </w:r>
      </w:hyperlink>
      <w:r w:rsidRPr="004D4D08">
        <w:rPr>
          <w:rFonts w:ascii="Times New Roman" w:hAnsi="Times New Roman" w:cs="Times New Roman"/>
        </w:rPr>
        <w:t xml:space="preserve"> </w:t>
      </w:r>
    </w:p>
    <w:p w14:paraId="468737BA" w14:textId="0DCBBB26" w:rsidR="004D4D08" w:rsidRPr="004D4D08" w:rsidRDefault="004D4D08" w:rsidP="004D4D08">
      <w:pPr>
        <w:pStyle w:val="EndNoteBibliography"/>
        <w:ind w:left="720" w:hanging="720"/>
        <w:jc w:val="left"/>
        <w:rPr>
          <w:rFonts w:ascii="Times New Roman" w:hAnsi="Times New Roman" w:cs="Times New Roman"/>
        </w:rPr>
      </w:pPr>
      <w:r w:rsidRPr="004D4D08">
        <w:rPr>
          <w:rFonts w:ascii="Times New Roman" w:hAnsi="Times New Roman" w:cs="Times New Roman"/>
        </w:rPr>
        <w:t xml:space="preserve">Walker, S. C., Anderson, V. J., &amp; Fugal, R. A. (2015). Big game and cattle influence on aspen </w:t>
      </w:r>
      <w:r w:rsidRPr="004D4D08">
        <w:rPr>
          <w:rFonts w:ascii="Times New Roman" w:hAnsi="Times New Roman" w:cs="Times New Roman"/>
        </w:rPr>
        <w:lastRenderedPageBreak/>
        <w:t xml:space="preserve">community regeneration following prescribed fire. </w:t>
      </w:r>
      <w:r w:rsidRPr="004D4D08">
        <w:rPr>
          <w:rFonts w:ascii="Times New Roman" w:hAnsi="Times New Roman" w:cs="Times New Roman"/>
          <w:i/>
        </w:rPr>
        <w:t>Rangeland Ecology &amp; Management</w:t>
      </w:r>
      <w:r w:rsidRPr="004D4D08">
        <w:rPr>
          <w:rFonts w:ascii="Times New Roman" w:hAnsi="Times New Roman" w:cs="Times New Roman"/>
        </w:rPr>
        <w:t xml:space="preserve">, 68, 354-358. </w:t>
      </w:r>
      <w:hyperlink r:id="rId63" w:history="1">
        <w:r w:rsidRPr="004D4D08">
          <w:rPr>
            <w:rStyle w:val="af2"/>
            <w:rFonts w:ascii="Times New Roman" w:hAnsi="Times New Roman" w:cs="Times New Roman"/>
          </w:rPr>
          <w:t>https://doi.org/10.1016/j.rama.2015.05.005</w:t>
        </w:r>
      </w:hyperlink>
      <w:r w:rsidRPr="004D4D08">
        <w:rPr>
          <w:rFonts w:ascii="Times New Roman" w:hAnsi="Times New Roman" w:cs="Times New Roman"/>
        </w:rPr>
        <w:t xml:space="preserve"> </w:t>
      </w:r>
    </w:p>
    <w:p w14:paraId="1C22E6E1" w14:textId="45CCFC32" w:rsidR="004D4D08" w:rsidRPr="004D4D08" w:rsidRDefault="004D4D08" w:rsidP="004D4D08">
      <w:pPr>
        <w:pStyle w:val="EndNoteBibliography"/>
        <w:ind w:left="720" w:hanging="720"/>
        <w:jc w:val="left"/>
        <w:rPr>
          <w:rFonts w:ascii="Times New Roman" w:hAnsi="Times New Roman" w:cs="Times New Roman"/>
        </w:rPr>
      </w:pPr>
      <w:r w:rsidRPr="004D4D08">
        <w:rPr>
          <w:rFonts w:ascii="Times New Roman" w:hAnsi="Times New Roman" w:cs="Times New Roman"/>
        </w:rPr>
        <w:t xml:space="preserve">Wang, B., Verheyen, K., Baeten, L., &amp; De Smedt, P. (2021). Herb litter mediates tree litter decomposition and soil fauna composition. </w:t>
      </w:r>
      <w:r w:rsidRPr="004D4D08">
        <w:rPr>
          <w:rFonts w:ascii="Times New Roman" w:hAnsi="Times New Roman" w:cs="Times New Roman"/>
          <w:i/>
        </w:rPr>
        <w:t>Soil Biology &amp; Biochemistry</w:t>
      </w:r>
      <w:r w:rsidRPr="004D4D08">
        <w:rPr>
          <w:rFonts w:ascii="Times New Roman" w:hAnsi="Times New Roman" w:cs="Times New Roman"/>
        </w:rPr>
        <w:t xml:space="preserve">, 152, 108063. </w:t>
      </w:r>
      <w:hyperlink r:id="rId64" w:history="1">
        <w:r w:rsidRPr="004D4D08">
          <w:rPr>
            <w:rStyle w:val="af2"/>
            <w:rFonts w:ascii="Times New Roman" w:hAnsi="Times New Roman" w:cs="Times New Roman"/>
          </w:rPr>
          <w:t>https://doi.org/10.1016/j.soilbio.2020.108063</w:t>
        </w:r>
      </w:hyperlink>
      <w:r w:rsidRPr="004D4D08">
        <w:rPr>
          <w:rFonts w:ascii="Times New Roman" w:hAnsi="Times New Roman" w:cs="Times New Roman"/>
        </w:rPr>
        <w:t xml:space="preserve"> </w:t>
      </w:r>
    </w:p>
    <w:p w14:paraId="1333043D" w14:textId="06AAA20F" w:rsidR="004D4D08" w:rsidRPr="004D4D08" w:rsidRDefault="004D4D08" w:rsidP="004D4D08">
      <w:pPr>
        <w:pStyle w:val="EndNoteBibliography"/>
        <w:ind w:left="720" w:hanging="720"/>
        <w:jc w:val="left"/>
        <w:rPr>
          <w:rFonts w:ascii="Times New Roman" w:hAnsi="Times New Roman" w:cs="Times New Roman"/>
        </w:rPr>
      </w:pPr>
      <w:r w:rsidRPr="004D4D08">
        <w:rPr>
          <w:rFonts w:ascii="Times New Roman" w:hAnsi="Times New Roman" w:cs="Times New Roman"/>
        </w:rPr>
        <w:t xml:space="preserve">Wang, T. M., Feng, L. M., Mou, P., Wu, J. G., Smith, J. L. D., Xiao, W. H., Yang, H. T., Dou, H. L., Zhao, X. D., Cheng, Y. C., Zhou, B., Wu, H. Y., Zhang, L., Tian, Y., Guo, Q. X., Kou, X. J., Han, X. M., Miquelle, D. G., Oliver, C. D., Xu, R. M., &amp; Ge, J. P. (2016). Amur tigers and leopards returning to China: direct evidence and a landscape conservation plan. </w:t>
      </w:r>
      <w:r w:rsidRPr="004D4D08">
        <w:rPr>
          <w:rFonts w:ascii="Times New Roman" w:hAnsi="Times New Roman" w:cs="Times New Roman"/>
          <w:i/>
        </w:rPr>
        <w:t>Landscape Ecology</w:t>
      </w:r>
      <w:r w:rsidRPr="004D4D08">
        <w:rPr>
          <w:rFonts w:ascii="Times New Roman" w:hAnsi="Times New Roman" w:cs="Times New Roman"/>
        </w:rPr>
        <w:t xml:space="preserve">, 31, 491-503. </w:t>
      </w:r>
      <w:hyperlink r:id="rId65" w:history="1">
        <w:r w:rsidRPr="004D4D08">
          <w:rPr>
            <w:rStyle w:val="af2"/>
            <w:rFonts w:ascii="Times New Roman" w:hAnsi="Times New Roman" w:cs="Times New Roman"/>
          </w:rPr>
          <w:t>https://doi.org/10.1007/s10980-015-0278-1</w:t>
        </w:r>
      </w:hyperlink>
      <w:r w:rsidRPr="004D4D08">
        <w:rPr>
          <w:rFonts w:ascii="Times New Roman" w:hAnsi="Times New Roman" w:cs="Times New Roman"/>
        </w:rPr>
        <w:t xml:space="preserve"> </w:t>
      </w:r>
    </w:p>
    <w:p w14:paraId="020505AD" w14:textId="3944CE9B" w:rsidR="004D4D08" w:rsidRPr="004D4D08" w:rsidRDefault="004D4D08" w:rsidP="004D4D08">
      <w:pPr>
        <w:pStyle w:val="EndNoteBibliography"/>
        <w:ind w:left="720" w:hanging="720"/>
        <w:jc w:val="left"/>
        <w:rPr>
          <w:rFonts w:ascii="Times New Roman" w:hAnsi="Times New Roman" w:cs="Times New Roman"/>
        </w:rPr>
      </w:pPr>
      <w:r w:rsidRPr="004D4D08">
        <w:rPr>
          <w:rFonts w:ascii="Times New Roman" w:hAnsi="Times New Roman" w:cs="Times New Roman"/>
        </w:rPr>
        <w:t xml:space="preserve">Wang, T. M., Royle, J. A., Smith, J. L. D., Zou, L., Lu, X. Y., Li, T., Yang, H. T., Li, Z. L., Feng, R. N., Bian, Y. J., Feng, L. M., &amp; Ge, J. P. (2018). Living on the edge: Opportunities for Amur tiger recovery in China. </w:t>
      </w:r>
      <w:r w:rsidRPr="004D4D08">
        <w:rPr>
          <w:rFonts w:ascii="Times New Roman" w:hAnsi="Times New Roman" w:cs="Times New Roman"/>
          <w:i/>
        </w:rPr>
        <w:t>Biological Conservation</w:t>
      </w:r>
      <w:r w:rsidRPr="004D4D08">
        <w:rPr>
          <w:rFonts w:ascii="Times New Roman" w:hAnsi="Times New Roman" w:cs="Times New Roman"/>
        </w:rPr>
        <w:t xml:space="preserve">, 217, 269-279. </w:t>
      </w:r>
      <w:hyperlink r:id="rId66" w:history="1">
        <w:r w:rsidRPr="004D4D08">
          <w:rPr>
            <w:rStyle w:val="af2"/>
            <w:rFonts w:ascii="Times New Roman" w:hAnsi="Times New Roman" w:cs="Times New Roman"/>
          </w:rPr>
          <w:t>https://doi.org/10.1016/j.biocon.2017.11.008</w:t>
        </w:r>
      </w:hyperlink>
      <w:r w:rsidRPr="004D4D08">
        <w:rPr>
          <w:rFonts w:ascii="Times New Roman" w:hAnsi="Times New Roman" w:cs="Times New Roman"/>
        </w:rPr>
        <w:t xml:space="preserve"> </w:t>
      </w:r>
    </w:p>
    <w:p w14:paraId="1783BA0E" w14:textId="2842E3D6" w:rsidR="004D4D08" w:rsidRPr="004D4D08" w:rsidRDefault="004D4D08" w:rsidP="004D4D08">
      <w:pPr>
        <w:pStyle w:val="EndNoteBibliography"/>
        <w:ind w:left="720" w:hanging="720"/>
        <w:jc w:val="left"/>
        <w:rPr>
          <w:rFonts w:ascii="Times New Roman" w:hAnsi="Times New Roman" w:cs="Times New Roman"/>
        </w:rPr>
      </w:pPr>
      <w:r w:rsidRPr="004D4D08">
        <w:rPr>
          <w:rFonts w:ascii="Times New Roman" w:hAnsi="Times New Roman" w:cs="Times New Roman"/>
        </w:rPr>
        <w:t xml:space="preserve">Wei, Y. Q., Zhang, Y. J., Wilson, G. W. T., Guo, Y. F., Bi, Y. X., Xiong, X., &amp; Liu, N. (2021). Transformation of litter carbon to stable soil organic matter is facilitated by ungulate trampling. </w:t>
      </w:r>
      <w:r w:rsidRPr="004D4D08">
        <w:rPr>
          <w:rFonts w:ascii="Times New Roman" w:hAnsi="Times New Roman" w:cs="Times New Roman"/>
          <w:i/>
        </w:rPr>
        <w:t>Geoderma</w:t>
      </w:r>
      <w:r w:rsidRPr="004D4D08">
        <w:rPr>
          <w:rFonts w:ascii="Times New Roman" w:hAnsi="Times New Roman" w:cs="Times New Roman"/>
        </w:rPr>
        <w:t xml:space="preserve">, 385, 114828. </w:t>
      </w:r>
      <w:hyperlink r:id="rId67" w:history="1">
        <w:r w:rsidRPr="004D4D08">
          <w:rPr>
            <w:rStyle w:val="af2"/>
            <w:rFonts w:ascii="Times New Roman" w:hAnsi="Times New Roman" w:cs="Times New Roman"/>
          </w:rPr>
          <w:t>https://doi.org/10.1016/j.geoderma.2020.114828</w:t>
        </w:r>
      </w:hyperlink>
      <w:r w:rsidRPr="004D4D08">
        <w:rPr>
          <w:rFonts w:ascii="Times New Roman" w:hAnsi="Times New Roman" w:cs="Times New Roman"/>
        </w:rPr>
        <w:t xml:space="preserve"> </w:t>
      </w:r>
    </w:p>
    <w:p w14:paraId="62AC7333" w14:textId="7012FCB5" w:rsidR="004D4D08" w:rsidRPr="004D4D08" w:rsidRDefault="004D4D08" w:rsidP="004D4D08">
      <w:pPr>
        <w:pStyle w:val="EndNoteBibliography"/>
        <w:ind w:left="720" w:hanging="720"/>
        <w:jc w:val="left"/>
        <w:rPr>
          <w:rFonts w:ascii="Times New Roman" w:hAnsi="Times New Roman" w:cs="Times New Roman"/>
        </w:rPr>
      </w:pPr>
      <w:r w:rsidRPr="004D4D08">
        <w:rPr>
          <w:rFonts w:ascii="Times New Roman" w:hAnsi="Times New Roman" w:cs="Times New Roman"/>
        </w:rPr>
        <w:t xml:space="preserve">Yang, C. T., Zhang, Y., Hou, F. J., Millner, J. P., Wang, Z. F., &amp; Chang, S. H. (2019). Grazing activity increases decomposition of yak dung and litter in an alpine meadow on the Qinghai-Tibet plateau. </w:t>
      </w:r>
      <w:r w:rsidRPr="004D4D08">
        <w:rPr>
          <w:rFonts w:ascii="Times New Roman" w:hAnsi="Times New Roman" w:cs="Times New Roman"/>
          <w:i/>
        </w:rPr>
        <w:t>Plant and Soil</w:t>
      </w:r>
      <w:r w:rsidRPr="004D4D08">
        <w:rPr>
          <w:rFonts w:ascii="Times New Roman" w:hAnsi="Times New Roman" w:cs="Times New Roman"/>
        </w:rPr>
        <w:t xml:space="preserve">, 444, 239-250. </w:t>
      </w:r>
      <w:hyperlink r:id="rId68" w:history="1">
        <w:r w:rsidRPr="004D4D08">
          <w:rPr>
            <w:rStyle w:val="af2"/>
            <w:rFonts w:ascii="Times New Roman" w:hAnsi="Times New Roman" w:cs="Times New Roman"/>
          </w:rPr>
          <w:t>https://doi.org/10.1007/s11104-019-04272-x</w:t>
        </w:r>
      </w:hyperlink>
      <w:r w:rsidRPr="004D4D08">
        <w:rPr>
          <w:rFonts w:ascii="Times New Roman" w:hAnsi="Times New Roman" w:cs="Times New Roman"/>
        </w:rPr>
        <w:t xml:space="preserve"> </w:t>
      </w:r>
    </w:p>
    <w:p w14:paraId="6922C8FA" w14:textId="339E3A5B" w:rsidR="004D4D08" w:rsidRPr="004D4D08" w:rsidRDefault="004D4D08" w:rsidP="004D4D08">
      <w:pPr>
        <w:pStyle w:val="EndNoteBibliography"/>
        <w:ind w:left="720" w:hanging="720"/>
        <w:jc w:val="left"/>
        <w:rPr>
          <w:rFonts w:ascii="Times New Roman" w:hAnsi="Times New Roman" w:cs="Times New Roman"/>
        </w:rPr>
      </w:pPr>
      <w:r w:rsidRPr="004D4D08">
        <w:rPr>
          <w:rFonts w:ascii="Times New Roman" w:hAnsi="Times New Roman" w:cs="Times New Roman"/>
        </w:rPr>
        <w:t xml:space="preserve">Yang, K., &amp; Wang, C. H. (2019). Water storage effect of soil freeze-thaw process and its impacts on soil hydro-thermal regime variations. </w:t>
      </w:r>
      <w:r w:rsidRPr="004D4D08">
        <w:rPr>
          <w:rFonts w:ascii="Times New Roman" w:hAnsi="Times New Roman" w:cs="Times New Roman"/>
          <w:i/>
        </w:rPr>
        <w:t>Agricultural and Forest Meteorology</w:t>
      </w:r>
      <w:r w:rsidRPr="004D4D08">
        <w:rPr>
          <w:rFonts w:ascii="Times New Roman" w:hAnsi="Times New Roman" w:cs="Times New Roman"/>
        </w:rPr>
        <w:t xml:space="preserve">, 265, 280-294. </w:t>
      </w:r>
      <w:hyperlink r:id="rId69" w:history="1">
        <w:r w:rsidRPr="004D4D08">
          <w:rPr>
            <w:rStyle w:val="af2"/>
            <w:rFonts w:ascii="Times New Roman" w:hAnsi="Times New Roman" w:cs="Times New Roman"/>
          </w:rPr>
          <w:t>https://doi.org/10.1016/j.agrformet.2018.11.011</w:t>
        </w:r>
      </w:hyperlink>
      <w:r w:rsidRPr="004D4D08">
        <w:rPr>
          <w:rFonts w:ascii="Times New Roman" w:hAnsi="Times New Roman" w:cs="Times New Roman"/>
        </w:rPr>
        <w:t xml:space="preserve"> </w:t>
      </w:r>
    </w:p>
    <w:p w14:paraId="130CD8BF" w14:textId="4B5D2EFA" w:rsidR="004D4D08" w:rsidRPr="004D4D08" w:rsidRDefault="004D4D08" w:rsidP="004D4D08">
      <w:pPr>
        <w:pStyle w:val="EndNoteBibliography"/>
        <w:ind w:left="720" w:hanging="720"/>
        <w:jc w:val="left"/>
        <w:rPr>
          <w:rFonts w:ascii="Times New Roman" w:hAnsi="Times New Roman" w:cs="Times New Roman"/>
        </w:rPr>
      </w:pPr>
      <w:r w:rsidRPr="004D4D08">
        <w:rPr>
          <w:rFonts w:ascii="Times New Roman" w:hAnsi="Times New Roman" w:cs="Times New Roman"/>
        </w:rPr>
        <w:t xml:space="preserve">Yang, K., Zhu, J. J., Zhang, W. W., Zhang, Q., Lu, D. L., Zhang, Y. K., Zheng, X., Xu, S., &amp; Wang, G. G. (2022). Litter decomposition and nutrient release from monospecific and mixed litters: Comparisons of litter quality, fauna and decomposition site effects. </w:t>
      </w:r>
      <w:r w:rsidRPr="004D4D08">
        <w:rPr>
          <w:rFonts w:ascii="Times New Roman" w:hAnsi="Times New Roman" w:cs="Times New Roman"/>
          <w:i/>
        </w:rPr>
        <w:t>Journal of Ecology</w:t>
      </w:r>
      <w:r w:rsidRPr="004D4D08">
        <w:rPr>
          <w:rFonts w:ascii="Times New Roman" w:hAnsi="Times New Roman" w:cs="Times New Roman"/>
        </w:rPr>
        <w:t xml:space="preserve">, 110, 1673-1686. </w:t>
      </w:r>
      <w:hyperlink r:id="rId70" w:history="1">
        <w:r w:rsidRPr="004D4D08">
          <w:rPr>
            <w:rStyle w:val="af2"/>
            <w:rFonts w:ascii="Times New Roman" w:hAnsi="Times New Roman" w:cs="Times New Roman"/>
          </w:rPr>
          <w:t>https://doi.org/10.1111/1365-2745.13902</w:t>
        </w:r>
      </w:hyperlink>
      <w:r w:rsidRPr="004D4D08">
        <w:rPr>
          <w:rFonts w:ascii="Times New Roman" w:hAnsi="Times New Roman" w:cs="Times New Roman"/>
        </w:rPr>
        <w:t xml:space="preserve"> </w:t>
      </w:r>
    </w:p>
    <w:p w14:paraId="310DD83E" w14:textId="64CC063F" w:rsidR="004D4D08" w:rsidRPr="004D4D08" w:rsidRDefault="004D4D08" w:rsidP="004D4D08">
      <w:pPr>
        <w:pStyle w:val="EndNoteBibliography"/>
        <w:ind w:left="720" w:hanging="720"/>
        <w:jc w:val="left"/>
        <w:rPr>
          <w:rFonts w:ascii="Times New Roman" w:hAnsi="Times New Roman" w:cs="Times New Roman"/>
        </w:rPr>
      </w:pPr>
      <w:r w:rsidRPr="004D4D08">
        <w:rPr>
          <w:rFonts w:ascii="Times New Roman" w:hAnsi="Times New Roman" w:cs="Times New Roman"/>
        </w:rPr>
        <w:t xml:space="preserve">Zhang, J. F., Zhou, J. G., Lambers, H., Li, Y. W., Li, Y. X., Qin, G. M., Wang, M., Wang, J., Li, Z. A., &amp; Wang, F. M. (2022). Nitrogen and phosphorus addition exerted different influences on litter and soil carbon release in a tropical forest. </w:t>
      </w:r>
      <w:r w:rsidRPr="004D4D08">
        <w:rPr>
          <w:rFonts w:ascii="Times New Roman" w:hAnsi="Times New Roman" w:cs="Times New Roman"/>
          <w:i/>
        </w:rPr>
        <w:t>Science of the Total Environment</w:t>
      </w:r>
      <w:r w:rsidRPr="004D4D08">
        <w:rPr>
          <w:rFonts w:ascii="Times New Roman" w:hAnsi="Times New Roman" w:cs="Times New Roman"/>
        </w:rPr>
        <w:t xml:space="preserve">, 832, 155049. </w:t>
      </w:r>
      <w:hyperlink r:id="rId71" w:history="1">
        <w:r w:rsidRPr="004D4D08">
          <w:rPr>
            <w:rStyle w:val="af2"/>
            <w:rFonts w:ascii="Times New Roman" w:hAnsi="Times New Roman" w:cs="Times New Roman"/>
          </w:rPr>
          <w:t>https://doi.org/10.1016/j.scitotenv.2022.155049</w:t>
        </w:r>
      </w:hyperlink>
      <w:r w:rsidRPr="004D4D08">
        <w:rPr>
          <w:rFonts w:ascii="Times New Roman" w:hAnsi="Times New Roman" w:cs="Times New Roman"/>
        </w:rPr>
        <w:t xml:space="preserve"> </w:t>
      </w:r>
    </w:p>
    <w:p w14:paraId="2015BB03" w14:textId="7AE84DF2" w:rsidR="004D4D08" w:rsidRPr="004D4D08" w:rsidRDefault="004D4D08" w:rsidP="004D4D08">
      <w:pPr>
        <w:pStyle w:val="EndNoteBibliography"/>
        <w:ind w:left="720" w:hanging="720"/>
        <w:jc w:val="left"/>
        <w:rPr>
          <w:rFonts w:ascii="Times New Roman" w:hAnsi="Times New Roman" w:cs="Times New Roman"/>
        </w:rPr>
      </w:pPr>
      <w:r w:rsidRPr="004D4D08">
        <w:rPr>
          <w:rFonts w:ascii="Times New Roman" w:hAnsi="Times New Roman" w:cs="Times New Roman"/>
        </w:rPr>
        <w:t xml:space="preserve">Zhang, M. H., Cheng, X. L., Geng, Q. H., Shi, Z., Luo, Y. Q., &amp; Xu, X. (2019). Leaf litter traits predominantly control litter decomposition in streams worldwide. </w:t>
      </w:r>
      <w:r w:rsidRPr="004D4D08">
        <w:rPr>
          <w:rFonts w:ascii="Times New Roman" w:hAnsi="Times New Roman" w:cs="Times New Roman"/>
          <w:i/>
        </w:rPr>
        <w:t>Global Ecology and Biogeography</w:t>
      </w:r>
      <w:r w:rsidRPr="004D4D08">
        <w:rPr>
          <w:rFonts w:ascii="Times New Roman" w:hAnsi="Times New Roman" w:cs="Times New Roman"/>
        </w:rPr>
        <w:t xml:space="preserve">, 28, 1469-1486. </w:t>
      </w:r>
      <w:hyperlink r:id="rId72" w:history="1">
        <w:r w:rsidRPr="004D4D08">
          <w:rPr>
            <w:rStyle w:val="af2"/>
            <w:rFonts w:ascii="Times New Roman" w:hAnsi="Times New Roman" w:cs="Times New Roman"/>
          </w:rPr>
          <w:t>https://doi.org/10.1111/geb.12966</w:t>
        </w:r>
      </w:hyperlink>
      <w:r w:rsidRPr="004D4D08">
        <w:rPr>
          <w:rFonts w:ascii="Times New Roman" w:hAnsi="Times New Roman" w:cs="Times New Roman"/>
        </w:rPr>
        <w:t xml:space="preserve"> </w:t>
      </w:r>
    </w:p>
    <w:p w14:paraId="269AEE42" w14:textId="1DFA22CC" w:rsidR="003F78A2" w:rsidRPr="004D4D08" w:rsidRDefault="00425627" w:rsidP="004D4D08">
      <w:pPr>
        <w:spacing w:line="360" w:lineRule="auto"/>
        <w:jc w:val="left"/>
        <w:rPr>
          <w:rFonts w:ascii="Times New Roman" w:eastAsia="宋体" w:hAnsi="Times New Roman" w:cs="Times New Roman"/>
          <w:szCs w:val="21"/>
        </w:rPr>
      </w:pPr>
      <w:r w:rsidRPr="004D4D08">
        <w:rPr>
          <w:rFonts w:ascii="Times New Roman" w:hAnsi="Times New Roman" w:cs="Times New Roman"/>
          <w:b/>
          <w:bCs/>
          <w:szCs w:val="21"/>
        </w:rPr>
        <w:fldChar w:fldCharType="end"/>
      </w:r>
    </w:p>
    <w:p w14:paraId="186437DF" w14:textId="06FAE8DC" w:rsidR="00907885" w:rsidRDefault="00907885">
      <w:pPr>
        <w:widowControl/>
        <w:jc w:val="left"/>
        <w:rPr>
          <w:rFonts w:ascii="Times New Roman" w:eastAsia="宋体" w:hAnsi="Times New Roman" w:cs="Times New Roman"/>
        </w:rPr>
      </w:pPr>
      <w:r>
        <w:rPr>
          <w:rFonts w:ascii="Times New Roman" w:eastAsia="宋体" w:hAnsi="Times New Roman" w:cs="Times New Roman"/>
        </w:rPr>
        <w:br w:type="page"/>
      </w:r>
    </w:p>
    <w:p w14:paraId="4F623813" w14:textId="7CBA70C7" w:rsidR="003576E5" w:rsidRPr="00B601A3" w:rsidRDefault="003576E5" w:rsidP="003576E5">
      <w:pPr>
        <w:spacing w:line="360" w:lineRule="auto"/>
        <w:jc w:val="left"/>
        <w:rPr>
          <w:rFonts w:ascii="Times New Roman" w:eastAsia="宋体" w:hAnsi="Times New Roman" w:cs="Times New Roman"/>
          <w:sz w:val="24"/>
          <w:szCs w:val="24"/>
        </w:rPr>
      </w:pPr>
      <w:r w:rsidRPr="00B601A3">
        <w:rPr>
          <w:rFonts w:ascii="Times New Roman" w:eastAsia="宋体" w:hAnsi="Times New Roman" w:cs="Times New Roman"/>
          <w:sz w:val="24"/>
          <w:szCs w:val="24"/>
        </w:rPr>
        <w:lastRenderedPageBreak/>
        <w:t>T</w:t>
      </w:r>
      <w:r w:rsidR="00B601A3" w:rsidRPr="00B601A3">
        <w:rPr>
          <w:rFonts w:ascii="Times New Roman" w:eastAsia="宋体" w:hAnsi="Times New Roman" w:cs="Times New Roman"/>
          <w:sz w:val="24"/>
          <w:szCs w:val="24"/>
        </w:rPr>
        <w:t>ABLE 1</w:t>
      </w:r>
      <w:r w:rsidR="00B601A3">
        <w:rPr>
          <w:rFonts w:ascii="Times New Roman" w:eastAsia="宋体" w:hAnsi="Times New Roman" w:cs="Times New Roman" w:hint="eastAsia"/>
          <w:sz w:val="24"/>
          <w:szCs w:val="24"/>
        </w:rPr>
        <w:t xml:space="preserve"> </w:t>
      </w:r>
      <w:r w:rsidRPr="001C24AF">
        <w:rPr>
          <w:rFonts w:ascii="Times New Roman" w:eastAsia="宋体" w:hAnsi="Times New Roman" w:cs="Times New Roman"/>
          <w:bCs/>
          <w:i/>
          <w:iCs/>
          <w:sz w:val="24"/>
          <w:szCs w:val="24"/>
        </w:rPr>
        <w:t>F</w:t>
      </w:r>
      <w:r w:rsidRPr="001C24AF">
        <w:rPr>
          <w:rFonts w:ascii="Times New Roman" w:eastAsia="宋体" w:hAnsi="Times New Roman" w:cs="Times New Roman"/>
          <w:bCs/>
          <w:sz w:val="24"/>
          <w:szCs w:val="24"/>
        </w:rPr>
        <w:t xml:space="preserve"> and </w:t>
      </w:r>
      <w:r w:rsidRPr="001C24AF">
        <w:rPr>
          <w:rFonts w:ascii="Times New Roman" w:eastAsia="宋体" w:hAnsi="Times New Roman" w:cs="Times New Roman"/>
          <w:bCs/>
          <w:i/>
          <w:iCs/>
          <w:sz w:val="24"/>
          <w:szCs w:val="24"/>
        </w:rPr>
        <w:t>P</w:t>
      </w:r>
      <w:r w:rsidRPr="001C24AF">
        <w:rPr>
          <w:rFonts w:ascii="Times New Roman" w:eastAsia="宋体" w:hAnsi="Times New Roman" w:cs="Times New Roman"/>
          <w:bCs/>
          <w:sz w:val="24"/>
          <w:szCs w:val="24"/>
        </w:rPr>
        <w:t xml:space="preserve"> values for repeated-measures ANOVA of the main </w:t>
      </w:r>
      <w:r w:rsidR="00CA24A4" w:rsidRPr="001C24AF">
        <w:rPr>
          <w:rFonts w:ascii="Times New Roman" w:eastAsia="宋体" w:hAnsi="Times New Roman" w:cs="Times New Roman"/>
          <w:sz w:val="24"/>
          <w:szCs w:val="24"/>
        </w:rPr>
        <w:t>effects of fec</w:t>
      </w:r>
      <w:r w:rsidR="00D71B14">
        <w:rPr>
          <w:rFonts w:ascii="Times New Roman" w:eastAsia="宋体" w:hAnsi="Times New Roman" w:cs="Times New Roman"/>
          <w:sz w:val="24"/>
          <w:szCs w:val="24"/>
        </w:rPr>
        <w:t>al</w:t>
      </w:r>
      <w:r w:rsidR="00CA24A4" w:rsidRPr="001C24AF">
        <w:rPr>
          <w:rFonts w:ascii="Times New Roman" w:eastAsia="宋体" w:hAnsi="Times New Roman" w:cs="Times New Roman"/>
          <w:sz w:val="24"/>
          <w:szCs w:val="24"/>
        </w:rPr>
        <w:t xml:space="preserve"> addition type, sampling time, and their interaction on the</w:t>
      </w:r>
      <w:r w:rsidR="00CA24A4" w:rsidRPr="001C24AF">
        <w:rPr>
          <w:sz w:val="24"/>
          <w:szCs w:val="24"/>
        </w:rPr>
        <w:t xml:space="preserve"> </w:t>
      </w:r>
      <w:r w:rsidR="00CA24A4" w:rsidRPr="00343394">
        <w:rPr>
          <w:rFonts w:ascii="Times New Roman" w:eastAsia="宋体" w:hAnsi="Times New Roman" w:cs="Times New Roman"/>
          <w:sz w:val="24"/>
          <w:szCs w:val="24"/>
        </w:rPr>
        <w:t>litter mass loss</w:t>
      </w:r>
      <w:r w:rsidR="00CA24A4" w:rsidRPr="001C24AF">
        <w:rPr>
          <w:rFonts w:ascii="Times New Roman" w:eastAsia="宋体" w:hAnsi="Times New Roman" w:cs="Times New Roman"/>
          <w:sz w:val="24"/>
          <w:szCs w:val="24"/>
        </w:rPr>
        <w:t xml:space="preserve"> and decomposition constants</w:t>
      </w:r>
      <w:r w:rsidR="00CA24A4" w:rsidRPr="001C24AF" w:rsidDel="00CA24A4">
        <w:rPr>
          <w:rFonts w:ascii="Times New Roman" w:eastAsia="宋体" w:hAnsi="Times New Roman" w:cs="Times New Roman"/>
          <w:bCs/>
          <w:sz w:val="24"/>
          <w:szCs w:val="24"/>
        </w:rPr>
        <w:t xml:space="preserve"> </w:t>
      </w:r>
      <w:bookmarkStart w:id="35" w:name="_Hlk168404126"/>
      <w:r w:rsidRPr="001C24AF">
        <w:rPr>
          <w:rFonts w:ascii="Times New Roman" w:eastAsia="宋体" w:hAnsi="Times New Roman" w:cs="Times New Roman"/>
          <w:bCs/>
          <w:sz w:val="24"/>
          <w:szCs w:val="24"/>
        </w:rPr>
        <w:t>(</w:t>
      </w:r>
      <w:r w:rsidRPr="001C24AF">
        <w:rPr>
          <w:rFonts w:ascii="Times New Roman" w:eastAsia="宋体" w:hAnsi="Times New Roman" w:cs="Times New Roman"/>
          <w:bCs/>
          <w:i/>
          <w:iCs/>
          <w:sz w:val="24"/>
          <w:szCs w:val="24"/>
        </w:rPr>
        <w:t>k</w:t>
      </w:r>
      <w:r w:rsidRPr="001C24AF">
        <w:rPr>
          <w:rFonts w:ascii="Times New Roman" w:eastAsia="宋体" w:hAnsi="Times New Roman" w:cs="Times New Roman"/>
          <w:bCs/>
          <w:sz w:val="24"/>
          <w:szCs w:val="24"/>
        </w:rPr>
        <w:t>, day</w:t>
      </w:r>
      <w:r w:rsidRPr="001C24AF">
        <w:rPr>
          <w:rFonts w:ascii="Times New Roman" w:eastAsia="宋体" w:hAnsi="Times New Roman" w:cs="Times New Roman"/>
          <w:bCs/>
          <w:sz w:val="24"/>
          <w:szCs w:val="24"/>
          <w:vertAlign w:val="superscript"/>
        </w:rPr>
        <w:t>−1</w:t>
      </w:r>
      <w:r w:rsidRPr="001C24AF">
        <w:rPr>
          <w:rFonts w:ascii="Times New Roman" w:eastAsia="宋体" w:hAnsi="Times New Roman" w:cs="Times New Roman"/>
          <w:bCs/>
          <w:sz w:val="24"/>
          <w:szCs w:val="24"/>
        </w:rPr>
        <w:t>)</w:t>
      </w:r>
      <w:bookmarkEnd w:id="35"/>
      <w:r w:rsidRPr="001C24AF">
        <w:rPr>
          <w:rFonts w:ascii="Times New Roman" w:eastAsia="宋体" w:hAnsi="Times New Roman" w:cs="Times New Roman"/>
          <w:bCs/>
          <w:sz w:val="24"/>
          <w:szCs w:val="24"/>
        </w:rPr>
        <w:t>.</w:t>
      </w:r>
    </w:p>
    <w:tbl>
      <w:tblPr>
        <w:tblStyle w:val="a3"/>
        <w:tblW w:w="9093" w:type="dxa"/>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02"/>
        <w:gridCol w:w="708"/>
        <w:gridCol w:w="876"/>
        <w:gridCol w:w="1134"/>
        <w:gridCol w:w="1979"/>
        <w:gridCol w:w="851"/>
        <w:gridCol w:w="850"/>
        <w:gridCol w:w="993"/>
      </w:tblGrid>
      <w:tr w:rsidR="003576E5" w:rsidRPr="001C24AF" w14:paraId="58A8BFF2" w14:textId="77777777" w:rsidTr="001C24AF">
        <w:trPr>
          <w:trHeight w:val="285"/>
        </w:trPr>
        <w:tc>
          <w:tcPr>
            <w:tcW w:w="1702" w:type="dxa"/>
            <w:tcBorders>
              <w:top w:val="single" w:sz="8" w:space="0" w:color="auto"/>
              <w:bottom w:val="single" w:sz="4" w:space="0" w:color="auto"/>
            </w:tcBorders>
            <w:noWrap/>
            <w:hideMark/>
          </w:tcPr>
          <w:p w14:paraId="060E10AA" w14:textId="77777777" w:rsidR="003576E5" w:rsidRPr="001C24AF" w:rsidRDefault="003576E5" w:rsidP="00D15830">
            <w:pPr>
              <w:spacing w:line="360" w:lineRule="auto"/>
              <w:jc w:val="left"/>
              <w:rPr>
                <w:rFonts w:ascii="Times New Roman" w:eastAsia="宋体" w:hAnsi="Times New Roman" w:cs="Times New Roman"/>
                <w:b/>
                <w:bCs/>
                <w:sz w:val="24"/>
                <w:szCs w:val="24"/>
              </w:rPr>
            </w:pPr>
          </w:p>
        </w:tc>
        <w:tc>
          <w:tcPr>
            <w:tcW w:w="708" w:type="dxa"/>
            <w:tcBorders>
              <w:top w:val="single" w:sz="8" w:space="0" w:color="auto"/>
              <w:bottom w:val="single" w:sz="4" w:space="0" w:color="auto"/>
            </w:tcBorders>
            <w:noWrap/>
            <w:hideMark/>
          </w:tcPr>
          <w:p w14:paraId="64A2027A" w14:textId="77777777" w:rsidR="003576E5" w:rsidRPr="001C24AF" w:rsidRDefault="003576E5" w:rsidP="00D15830">
            <w:pPr>
              <w:spacing w:line="360" w:lineRule="auto"/>
              <w:jc w:val="left"/>
              <w:rPr>
                <w:rFonts w:ascii="Times New Roman" w:eastAsia="宋体" w:hAnsi="Times New Roman" w:cs="Times New Roman"/>
                <w:b/>
                <w:bCs/>
                <w:sz w:val="24"/>
                <w:szCs w:val="24"/>
              </w:rPr>
            </w:pPr>
            <w:r w:rsidRPr="001C24AF">
              <w:rPr>
                <w:rFonts w:ascii="Times New Roman" w:eastAsia="宋体" w:hAnsi="Times New Roman" w:cs="Times New Roman"/>
                <w:b/>
                <w:bCs/>
                <w:sz w:val="24"/>
                <w:szCs w:val="24"/>
              </w:rPr>
              <w:t>df</w:t>
            </w:r>
          </w:p>
        </w:tc>
        <w:tc>
          <w:tcPr>
            <w:tcW w:w="876" w:type="dxa"/>
            <w:tcBorders>
              <w:top w:val="single" w:sz="8" w:space="0" w:color="auto"/>
              <w:bottom w:val="single" w:sz="4" w:space="0" w:color="auto"/>
            </w:tcBorders>
            <w:noWrap/>
            <w:hideMark/>
          </w:tcPr>
          <w:p w14:paraId="3645EF6B" w14:textId="77777777" w:rsidR="003576E5" w:rsidRPr="001C24AF" w:rsidRDefault="003576E5" w:rsidP="00D15830">
            <w:pPr>
              <w:spacing w:line="360" w:lineRule="auto"/>
              <w:jc w:val="left"/>
              <w:rPr>
                <w:rFonts w:ascii="Times New Roman" w:eastAsia="宋体" w:hAnsi="Times New Roman" w:cs="Times New Roman"/>
                <w:b/>
                <w:bCs/>
                <w:i/>
                <w:iCs/>
                <w:sz w:val="24"/>
                <w:szCs w:val="24"/>
              </w:rPr>
            </w:pPr>
            <w:r w:rsidRPr="001C24AF">
              <w:rPr>
                <w:rFonts w:ascii="Times New Roman" w:eastAsia="宋体" w:hAnsi="Times New Roman" w:cs="Times New Roman"/>
                <w:b/>
                <w:bCs/>
                <w:i/>
                <w:iCs/>
                <w:sz w:val="24"/>
                <w:szCs w:val="24"/>
              </w:rPr>
              <w:t>F</w:t>
            </w:r>
          </w:p>
        </w:tc>
        <w:tc>
          <w:tcPr>
            <w:tcW w:w="1134" w:type="dxa"/>
            <w:tcBorders>
              <w:top w:val="single" w:sz="8" w:space="0" w:color="auto"/>
              <w:bottom w:val="single" w:sz="4" w:space="0" w:color="auto"/>
            </w:tcBorders>
            <w:noWrap/>
            <w:hideMark/>
          </w:tcPr>
          <w:p w14:paraId="33FEA155" w14:textId="77777777" w:rsidR="003576E5" w:rsidRPr="001C24AF" w:rsidRDefault="003576E5" w:rsidP="00D15830">
            <w:pPr>
              <w:spacing w:line="360" w:lineRule="auto"/>
              <w:jc w:val="left"/>
              <w:rPr>
                <w:rFonts w:ascii="Times New Roman" w:eastAsia="宋体" w:hAnsi="Times New Roman" w:cs="Times New Roman"/>
                <w:b/>
                <w:bCs/>
                <w:i/>
                <w:iCs/>
                <w:sz w:val="24"/>
                <w:szCs w:val="24"/>
              </w:rPr>
            </w:pPr>
            <w:r w:rsidRPr="001C24AF">
              <w:rPr>
                <w:rFonts w:ascii="Times New Roman" w:eastAsia="宋体" w:hAnsi="Times New Roman" w:cs="Times New Roman"/>
                <w:b/>
                <w:bCs/>
                <w:i/>
                <w:iCs/>
                <w:sz w:val="24"/>
                <w:szCs w:val="24"/>
              </w:rPr>
              <w:t>P</w:t>
            </w:r>
          </w:p>
        </w:tc>
        <w:tc>
          <w:tcPr>
            <w:tcW w:w="1979" w:type="dxa"/>
            <w:tcBorders>
              <w:top w:val="single" w:sz="8" w:space="0" w:color="auto"/>
              <w:bottom w:val="single" w:sz="4" w:space="0" w:color="auto"/>
            </w:tcBorders>
            <w:noWrap/>
            <w:hideMark/>
          </w:tcPr>
          <w:p w14:paraId="4A7FFBF7" w14:textId="77777777" w:rsidR="003576E5" w:rsidRPr="001C24AF" w:rsidRDefault="003576E5" w:rsidP="00D15830">
            <w:pPr>
              <w:spacing w:line="360" w:lineRule="auto"/>
              <w:jc w:val="left"/>
              <w:rPr>
                <w:rFonts w:ascii="Times New Roman" w:eastAsia="宋体" w:hAnsi="Times New Roman" w:cs="Times New Roman"/>
                <w:b/>
                <w:bCs/>
                <w:sz w:val="24"/>
                <w:szCs w:val="24"/>
              </w:rPr>
            </w:pPr>
          </w:p>
        </w:tc>
        <w:tc>
          <w:tcPr>
            <w:tcW w:w="851" w:type="dxa"/>
            <w:tcBorders>
              <w:top w:val="single" w:sz="8" w:space="0" w:color="auto"/>
              <w:bottom w:val="single" w:sz="4" w:space="0" w:color="auto"/>
            </w:tcBorders>
            <w:noWrap/>
            <w:hideMark/>
          </w:tcPr>
          <w:p w14:paraId="2AF21483" w14:textId="77777777" w:rsidR="003576E5" w:rsidRPr="001C24AF" w:rsidRDefault="003576E5" w:rsidP="00D15830">
            <w:pPr>
              <w:spacing w:line="360" w:lineRule="auto"/>
              <w:jc w:val="left"/>
              <w:rPr>
                <w:rFonts w:ascii="Times New Roman" w:eastAsia="宋体" w:hAnsi="Times New Roman" w:cs="Times New Roman"/>
                <w:b/>
                <w:bCs/>
                <w:sz w:val="24"/>
                <w:szCs w:val="24"/>
              </w:rPr>
            </w:pPr>
            <w:r w:rsidRPr="001C24AF">
              <w:rPr>
                <w:rFonts w:ascii="Times New Roman" w:eastAsia="宋体" w:hAnsi="Times New Roman" w:cs="Times New Roman"/>
                <w:b/>
                <w:bCs/>
                <w:sz w:val="24"/>
                <w:szCs w:val="24"/>
              </w:rPr>
              <w:t>df</w:t>
            </w:r>
          </w:p>
        </w:tc>
        <w:tc>
          <w:tcPr>
            <w:tcW w:w="850" w:type="dxa"/>
            <w:tcBorders>
              <w:top w:val="single" w:sz="8" w:space="0" w:color="auto"/>
              <w:bottom w:val="single" w:sz="4" w:space="0" w:color="auto"/>
            </w:tcBorders>
            <w:noWrap/>
            <w:hideMark/>
          </w:tcPr>
          <w:p w14:paraId="2409C101" w14:textId="77777777" w:rsidR="003576E5" w:rsidRPr="001C24AF" w:rsidRDefault="003576E5" w:rsidP="00D15830">
            <w:pPr>
              <w:spacing w:line="360" w:lineRule="auto"/>
              <w:jc w:val="left"/>
              <w:rPr>
                <w:rFonts w:ascii="Times New Roman" w:eastAsia="宋体" w:hAnsi="Times New Roman" w:cs="Times New Roman"/>
                <w:b/>
                <w:bCs/>
                <w:i/>
                <w:iCs/>
                <w:sz w:val="24"/>
                <w:szCs w:val="24"/>
              </w:rPr>
            </w:pPr>
            <w:r w:rsidRPr="001C24AF">
              <w:rPr>
                <w:rFonts w:ascii="Times New Roman" w:eastAsia="宋体" w:hAnsi="Times New Roman" w:cs="Times New Roman"/>
                <w:b/>
                <w:bCs/>
                <w:i/>
                <w:iCs/>
                <w:sz w:val="24"/>
                <w:szCs w:val="24"/>
              </w:rPr>
              <w:t>F</w:t>
            </w:r>
          </w:p>
        </w:tc>
        <w:tc>
          <w:tcPr>
            <w:tcW w:w="993" w:type="dxa"/>
            <w:tcBorders>
              <w:top w:val="single" w:sz="8" w:space="0" w:color="auto"/>
              <w:bottom w:val="single" w:sz="4" w:space="0" w:color="auto"/>
            </w:tcBorders>
            <w:noWrap/>
            <w:hideMark/>
          </w:tcPr>
          <w:p w14:paraId="253E0DEB" w14:textId="77777777" w:rsidR="003576E5" w:rsidRPr="001C24AF" w:rsidRDefault="003576E5" w:rsidP="00D15830">
            <w:pPr>
              <w:spacing w:line="360" w:lineRule="auto"/>
              <w:jc w:val="left"/>
              <w:rPr>
                <w:rFonts w:ascii="Times New Roman" w:eastAsia="宋体" w:hAnsi="Times New Roman" w:cs="Times New Roman"/>
                <w:b/>
                <w:bCs/>
                <w:i/>
                <w:iCs/>
                <w:sz w:val="24"/>
                <w:szCs w:val="24"/>
              </w:rPr>
            </w:pPr>
            <w:r w:rsidRPr="001C24AF">
              <w:rPr>
                <w:rFonts w:ascii="Times New Roman" w:eastAsia="宋体" w:hAnsi="Times New Roman" w:cs="Times New Roman"/>
                <w:b/>
                <w:bCs/>
                <w:i/>
                <w:iCs/>
                <w:sz w:val="24"/>
                <w:szCs w:val="24"/>
              </w:rPr>
              <w:t>P</w:t>
            </w:r>
          </w:p>
        </w:tc>
      </w:tr>
      <w:tr w:rsidR="003576E5" w:rsidRPr="001C24AF" w14:paraId="2730F6D2" w14:textId="77777777" w:rsidTr="001C24AF">
        <w:trPr>
          <w:trHeight w:val="285"/>
        </w:trPr>
        <w:tc>
          <w:tcPr>
            <w:tcW w:w="2410" w:type="dxa"/>
            <w:gridSpan w:val="2"/>
            <w:tcBorders>
              <w:top w:val="single" w:sz="4" w:space="0" w:color="auto"/>
            </w:tcBorders>
            <w:noWrap/>
            <w:hideMark/>
          </w:tcPr>
          <w:p w14:paraId="14FD39E9" w14:textId="7AEE31E4" w:rsidR="00343394" w:rsidRDefault="00343394" w:rsidP="00D15830">
            <w:pPr>
              <w:spacing w:line="360" w:lineRule="auto"/>
              <w:jc w:val="left"/>
              <w:rPr>
                <w:rFonts w:ascii="Times New Roman" w:eastAsia="宋体" w:hAnsi="Times New Roman" w:cs="Times New Roman"/>
                <w:sz w:val="24"/>
                <w:szCs w:val="24"/>
              </w:rPr>
            </w:pPr>
            <w:r>
              <w:rPr>
                <w:rFonts w:ascii="Times New Roman" w:eastAsia="宋体" w:hAnsi="Times New Roman" w:cs="Times New Roman"/>
                <w:sz w:val="24"/>
                <w:szCs w:val="24"/>
              </w:rPr>
              <w:t>L</w:t>
            </w:r>
            <w:r w:rsidRPr="00343394">
              <w:rPr>
                <w:rFonts w:ascii="Times New Roman" w:eastAsia="宋体" w:hAnsi="Times New Roman" w:cs="Times New Roman"/>
                <w:sz w:val="24"/>
                <w:szCs w:val="24"/>
              </w:rPr>
              <w:t xml:space="preserve">itter mass loss </w:t>
            </w:r>
          </w:p>
          <w:p w14:paraId="78408440" w14:textId="2A5B8B56" w:rsidR="003576E5" w:rsidRPr="001C24AF" w:rsidRDefault="003576E5" w:rsidP="00D15830">
            <w:pPr>
              <w:spacing w:line="360" w:lineRule="auto"/>
              <w:jc w:val="left"/>
              <w:rPr>
                <w:rFonts w:ascii="Times New Roman" w:eastAsia="宋体" w:hAnsi="Times New Roman" w:cs="Times New Roman"/>
                <w:sz w:val="24"/>
                <w:szCs w:val="24"/>
              </w:rPr>
            </w:pPr>
            <w:r w:rsidRPr="001C24AF">
              <w:rPr>
                <w:rFonts w:ascii="Times New Roman" w:eastAsia="宋体" w:hAnsi="Times New Roman" w:cs="Times New Roman"/>
                <w:sz w:val="24"/>
                <w:szCs w:val="24"/>
              </w:rPr>
              <w:t>(% of initial)</w:t>
            </w:r>
          </w:p>
        </w:tc>
        <w:tc>
          <w:tcPr>
            <w:tcW w:w="876" w:type="dxa"/>
            <w:tcBorders>
              <w:top w:val="single" w:sz="4" w:space="0" w:color="auto"/>
            </w:tcBorders>
            <w:noWrap/>
            <w:hideMark/>
          </w:tcPr>
          <w:p w14:paraId="5E1E72E0" w14:textId="77777777" w:rsidR="003576E5" w:rsidRPr="001C24AF" w:rsidRDefault="003576E5" w:rsidP="00D15830">
            <w:pPr>
              <w:spacing w:line="360" w:lineRule="auto"/>
              <w:jc w:val="left"/>
              <w:rPr>
                <w:rFonts w:ascii="Times New Roman" w:eastAsia="宋体" w:hAnsi="Times New Roman" w:cs="Times New Roman"/>
                <w:sz w:val="24"/>
                <w:szCs w:val="24"/>
              </w:rPr>
            </w:pPr>
          </w:p>
        </w:tc>
        <w:tc>
          <w:tcPr>
            <w:tcW w:w="1134" w:type="dxa"/>
            <w:tcBorders>
              <w:top w:val="single" w:sz="4" w:space="0" w:color="auto"/>
            </w:tcBorders>
            <w:noWrap/>
            <w:hideMark/>
          </w:tcPr>
          <w:p w14:paraId="5129DD4E" w14:textId="77777777" w:rsidR="003576E5" w:rsidRPr="001C24AF" w:rsidRDefault="003576E5" w:rsidP="00D15830">
            <w:pPr>
              <w:spacing w:line="360" w:lineRule="auto"/>
              <w:jc w:val="left"/>
              <w:rPr>
                <w:rFonts w:ascii="Times New Roman" w:eastAsia="宋体" w:hAnsi="Times New Roman" w:cs="Times New Roman"/>
                <w:sz w:val="24"/>
                <w:szCs w:val="24"/>
              </w:rPr>
            </w:pPr>
          </w:p>
        </w:tc>
        <w:tc>
          <w:tcPr>
            <w:tcW w:w="1979" w:type="dxa"/>
            <w:tcBorders>
              <w:top w:val="single" w:sz="4" w:space="0" w:color="auto"/>
            </w:tcBorders>
            <w:noWrap/>
            <w:hideMark/>
          </w:tcPr>
          <w:p w14:paraId="4E1BE2AF" w14:textId="660CA762" w:rsidR="003576E5" w:rsidRPr="001C24AF" w:rsidRDefault="00343394" w:rsidP="00D15830">
            <w:pPr>
              <w:spacing w:line="360" w:lineRule="auto"/>
              <w:jc w:val="left"/>
              <w:rPr>
                <w:rFonts w:ascii="Times New Roman" w:eastAsia="宋体" w:hAnsi="Times New Roman" w:cs="Times New Roman"/>
                <w:i/>
                <w:iCs/>
                <w:sz w:val="24"/>
                <w:szCs w:val="24"/>
              </w:rPr>
            </w:pPr>
            <w:r>
              <w:rPr>
                <w:rFonts w:ascii="Times New Roman" w:eastAsia="宋体" w:hAnsi="Times New Roman" w:cs="Times New Roman"/>
                <w:sz w:val="24"/>
                <w:szCs w:val="24"/>
              </w:rPr>
              <w:t>D</w:t>
            </w:r>
            <w:r w:rsidR="003576E5" w:rsidRPr="001C24AF">
              <w:rPr>
                <w:rFonts w:ascii="Times New Roman" w:eastAsia="宋体" w:hAnsi="Times New Roman" w:cs="Times New Roman"/>
                <w:sz w:val="24"/>
                <w:szCs w:val="24"/>
              </w:rPr>
              <w:t>ecomposition constants (</w:t>
            </w:r>
            <w:r w:rsidR="003576E5" w:rsidRPr="001C24AF">
              <w:rPr>
                <w:rFonts w:ascii="Times New Roman" w:eastAsia="宋体" w:hAnsi="Times New Roman" w:cs="Times New Roman"/>
                <w:i/>
                <w:iCs/>
                <w:sz w:val="24"/>
                <w:szCs w:val="24"/>
              </w:rPr>
              <w:t>k</w:t>
            </w:r>
            <w:r w:rsidR="003576E5" w:rsidRPr="001C24AF">
              <w:rPr>
                <w:rFonts w:ascii="Times New Roman" w:eastAsia="宋体" w:hAnsi="Times New Roman" w:cs="Times New Roman"/>
                <w:sz w:val="24"/>
                <w:szCs w:val="24"/>
              </w:rPr>
              <w:t>)</w:t>
            </w:r>
          </w:p>
        </w:tc>
        <w:tc>
          <w:tcPr>
            <w:tcW w:w="851" w:type="dxa"/>
            <w:tcBorders>
              <w:top w:val="single" w:sz="4" w:space="0" w:color="auto"/>
            </w:tcBorders>
            <w:noWrap/>
            <w:hideMark/>
          </w:tcPr>
          <w:p w14:paraId="1ED43C40" w14:textId="77777777" w:rsidR="003576E5" w:rsidRPr="001C24AF" w:rsidRDefault="003576E5" w:rsidP="00D15830">
            <w:pPr>
              <w:spacing w:line="360" w:lineRule="auto"/>
              <w:jc w:val="left"/>
              <w:rPr>
                <w:rFonts w:ascii="Times New Roman" w:eastAsia="宋体" w:hAnsi="Times New Roman" w:cs="Times New Roman"/>
                <w:sz w:val="24"/>
                <w:szCs w:val="24"/>
              </w:rPr>
            </w:pPr>
          </w:p>
        </w:tc>
        <w:tc>
          <w:tcPr>
            <w:tcW w:w="850" w:type="dxa"/>
            <w:tcBorders>
              <w:top w:val="single" w:sz="4" w:space="0" w:color="auto"/>
            </w:tcBorders>
            <w:noWrap/>
            <w:hideMark/>
          </w:tcPr>
          <w:p w14:paraId="4F183393" w14:textId="77777777" w:rsidR="003576E5" w:rsidRPr="001C24AF" w:rsidRDefault="003576E5" w:rsidP="00D15830">
            <w:pPr>
              <w:spacing w:line="360" w:lineRule="auto"/>
              <w:jc w:val="left"/>
              <w:rPr>
                <w:rFonts w:ascii="Times New Roman" w:eastAsia="宋体" w:hAnsi="Times New Roman" w:cs="Times New Roman"/>
                <w:sz w:val="24"/>
                <w:szCs w:val="24"/>
              </w:rPr>
            </w:pPr>
          </w:p>
        </w:tc>
        <w:tc>
          <w:tcPr>
            <w:tcW w:w="993" w:type="dxa"/>
            <w:tcBorders>
              <w:top w:val="single" w:sz="4" w:space="0" w:color="auto"/>
            </w:tcBorders>
            <w:noWrap/>
            <w:hideMark/>
          </w:tcPr>
          <w:p w14:paraId="6E7F5D73" w14:textId="77777777" w:rsidR="003576E5" w:rsidRPr="001C24AF" w:rsidRDefault="003576E5" w:rsidP="00D15830">
            <w:pPr>
              <w:spacing w:line="360" w:lineRule="auto"/>
              <w:jc w:val="left"/>
              <w:rPr>
                <w:rFonts w:ascii="Times New Roman" w:eastAsia="宋体" w:hAnsi="Times New Roman" w:cs="Times New Roman"/>
                <w:sz w:val="24"/>
                <w:szCs w:val="24"/>
              </w:rPr>
            </w:pPr>
          </w:p>
        </w:tc>
      </w:tr>
      <w:tr w:rsidR="002B3C54" w:rsidRPr="001C24AF" w14:paraId="722127D2" w14:textId="77777777" w:rsidTr="001C24AF">
        <w:trPr>
          <w:trHeight w:val="285"/>
        </w:trPr>
        <w:tc>
          <w:tcPr>
            <w:tcW w:w="1702" w:type="dxa"/>
            <w:noWrap/>
            <w:hideMark/>
          </w:tcPr>
          <w:p w14:paraId="1C799B73" w14:textId="77777777" w:rsidR="002B3C54" w:rsidRPr="001C24AF" w:rsidRDefault="002B3C54" w:rsidP="002B3C54">
            <w:pPr>
              <w:spacing w:line="360" w:lineRule="auto"/>
              <w:jc w:val="left"/>
              <w:rPr>
                <w:rFonts w:ascii="Times New Roman" w:eastAsia="宋体" w:hAnsi="Times New Roman" w:cs="Times New Roman"/>
                <w:sz w:val="24"/>
                <w:szCs w:val="24"/>
              </w:rPr>
            </w:pPr>
            <w:r w:rsidRPr="001C24AF">
              <w:rPr>
                <w:rFonts w:ascii="Times New Roman" w:eastAsia="宋体" w:hAnsi="Times New Roman" w:cs="Times New Roman"/>
                <w:sz w:val="24"/>
                <w:szCs w:val="24"/>
              </w:rPr>
              <w:t>Type</w:t>
            </w:r>
          </w:p>
        </w:tc>
        <w:tc>
          <w:tcPr>
            <w:tcW w:w="708" w:type="dxa"/>
            <w:noWrap/>
            <w:hideMark/>
          </w:tcPr>
          <w:p w14:paraId="004D575C" w14:textId="15DD791E" w:rsidR="002B3C54" w:rsidRPr="002B3C54" w:rsidRDefault="002B3C54" w:rsidP="002B3C54">
            <w:pPr>
              <w:spacing w:line="360" w:lineRule="auto"/>
              <w:jc w:val="left"/>
              <w:rPr>
                <w:rFonts w:ascii="Times New Roman" w:eastAsia="宋体" w:hAnsi="Times New Roman" w:cs="Times New Roman"/>
                <w:sz w:val="24"/>
                <w:szCs w:val="24"/>
              </w:rPr>
            </w:pPr>
            <w:r w:rsidRPr="002B3C54">
              <w:rPr>
                <w:rFonts w:ascii="Times New Roman" w:hAnsi="Times New Roman" w:cs="Times New Roman"/>
                <w:sz w:val="24"/>
                <w:szCs w:val="24"/>
              </w:rPr>
              <w:t>2</w:t>
            </w:r>
          </w:p>
        </w:tc>
        <w:tc>
          <w:tcPr>
            <w:tcW w:w="876" w:type="dxa"/>
            <w:noWrap/>
            <w:hideMark/>
          </w:tcPr>
          <w:p w14:paraId="321D09F6" w14:textId="711F29A2" w:rsidR="002B3C54" w:rsidRPr="002B3C54" w:rsidRDefault="002B3C54" w:rsidP="002B3C54">
            <w:pPr>
              <w:spacing w:line="360" w:lineRule="auto"/>
              <w:jc w:val="left"/>
              <w:rPr>
                <w:rFonts w:ascii="Times New Roman" w:eastAsia="宋体" w:hAnsi="Times New Roman" w:cs="Times New Roman"/>
                <w:b/>
                <w:bCs/>
                <w:sz w:val="24"/>
                <w:szCs w:val="24"/>
              </w:rPr>
            </w:pPr>
            <w:r w:rsidRPr="002B3C54">
              <w:rPr>
                <w:rFonts w:ascii="Times New Roman" w:hAnsi="Times New Roman" w:cs="Times New Roman"/>
                <w:b/>
                <w:bCs/>
                <w:sz w:val="24"/>
                <w:szCs w:val="24"/>
              </w:rPr>
              <w:t>27.89</w:t>
            </w:r>
          </w:p>
        </w:tc>
        <w:tc>
          <w:tcPr>
            <w:tcW w:w="1134" w:type="dxa"/>
            <w:noWrap/>
            <w:hideMark/>
          </w:tcPr>
          <w:p w14:paraId="1F13FC49" w14:textId="663C90BB" w:rsidR="002B3C54" w:rsidRPr="002B3C54" w:rsidRDefault="002B3C54" w:rsidP="002B3C54">
            <w:pPr>
              <w:spacing w:line="360" w:lineRule="auto"/>
              <w:jc w:val="left"/>
              <w:rPr>
                <w:rFonts w:ascii="Times New Roman" w:eastAsia="宋体" w:hAnsi="Times New Roman" w:cs="Times New Roman"/>
                <w:b/>
                <w:bCs/>
                <w:sz w:val="24"/>
                <w:szCs w:val="24"/>
              </w:rPr>
            </w:pPr>
            <w:r w:rsidRPr="002B3C54">
              <w:rPr>
                <w:rFonts w:ascii="Times New Roman" w:hAnsi="Times New Roman" w:cs="Times New Roman"/>
                <w:b/>
                <w:bCs/>
                <w:sz w:val="24"/>
                <w:szCs w:val="24"/>
              </w:rPr>
              <w:t>&lt; 0.001</w:t>
            </w:r>
          </w:p>
        </w:tc>
        <w:tc>
          <w:tcPr>
            <w:tcW w:w="1979" w:type="dxa"/>
            <w:noWrap/>
            <w:hideMark/>
          </w:tcPr>
          <w:p w14:paraId="5CC23D2E" w14:textId="77777777" w:rsidR="002B3C54" w:rsidRPr="001C24AF" w:rsidRDefault="002B3C54" w:rsidP="002B3C54">
            <w:pPr>
              <w:spacing w:line="360" w:lineRule="auto"/>
              <w:jc w:val="left"/>
              <w:rPr>
                <w:rFonts w:ascii="Times New Roman" w:eastAsia="宋体" w:hAnsi="Times New Roman" w:cs="Times New Roman"/>
                <w:sz w:val="24"/>
                <w:szCs w:val="24"/>
              </w:rPr>
            </w:pPr>
            <w:r w:rsidRPr="001C24AF">
              <w:rPr>
                <w:rFonts w:ascii="Times New Roman" w:eastAsia="宋体" w:hAnsi="Times New Roman" w:cs="Times New Roman"/>
                <w:sz w:val="24"/>
                <w:szCs w:val="24"/>
              </w:rPr>
              <w:t>Type</w:t>
            </w:r>
          </w:p>
        </w:tc>
        <w:tc>
          <w:tcPr>
            <w:tcW w:w="851" w:type="dxa"/>
            <w:noWrap/>
            <w:hideMark/>
          </w:tcPr>
          <w:p w14:paraId="22B2048D" w14:textId="77777777" w:rsidR="002B3C54" w:rsidRPr="001C24AF" w:rsidRDefault="002B3C54" w:rsidP="002B3C54">
            <w:pPr>
              <w:spacing w:line="360" w:lineRule="auto"/>
              <w:jc w:val="left"/>
              <w:rPr>
                <w:rFonts w:ascii="Times New Roman" w:eastAsia="宋体" w:hAnsi="Times New Roman" w:cs="Times New Roman"/>
                <w:sz w:val="24"/>
                <w:szCs w:val="24"/>
              </w:rPr>
            </w:pPr>
            <w:r w:rsidRPr="001C24AF">
              <w:rPr>
                <w:rFonts w:ascii="Times New Roman" w:eastAsia="宋体" w:hAnsi="Times New Roman" w:cs="Times New Roman"/>
                <w:sz w:val="24"/>
                <w:szCs w:val="24"/>
              </w:rPr>
              <w:t>2</w:t>
            </w:r>
          </w:p>
        </w:tc>
        <w:tc>
          <w:tcPr>
            <w:tcW w:w="850" w:type="dxa"/>
            <w:noWrap/>
            <w:hideMark/>
          </w:tcPr>
          <w:p w14:paraId="22654BD9" w14:textId="77777777" w:rsidR="002B3C54" w:rsidRPr="00C76310" w:rsidRDefault="002B3C54" w:rsidP="002B3C54">
            <w:pPr>
              <w:spacing w:line="360" w:lineRule="auto"/>
              <w:jc w:val="left"/>
              <w:rPr>
                <w:rFonts w:ascii="Times New Roman" w:eastAsia="宋体" w:hAnsi="Times New Roman" w:cs="Times New Roman"/>
                <w:b/>
                <w:bCs/>
                <w:sz w:val="24"/>
                <w:szCs w:val="24"/>
              </w:rPr>
            </w:pPr>
            <w:r w:rsidRPr="00C76310">
              <w:rPr>
                <w:rFonts w:ascii="Times New Roman" w:eastAsia="宋体" w:hAnsi="Times New Roman" w:cs="Times New Roman"/>
                <w:b/>
                <w:bCs/>
                <w:sz w:val="24"/>
                <w:szCs w:val="24"/>
              </w:rPr>
              <w:t>9.345</w:t>
            </w:r>
          </w:p>
        </w:tc>
        <w:tc>
          <w:tcPr>
            <w:tcW w:w="993" w:type="dxa"/>
            <w:noWrap/>
            <w:hideMark/>
          </w:tcPr>
          <w:p w14:paraId="231B8745" w14:textId="77777777" w:rsidR="002B3C54" w:rsidRPr="00C76310" w:rsidRDefault="002B3C54" w:rsidP="002B3C54">
            <w:pPr>
              <w:spacing w:line="360" w:lineRule="auto"/>
              <w:jc w:val="left"/>
              <w:rPr>
                <w:rFonts w:ascii="Times New Roman" w:eastAsia="宋体" w:hAnsi="Times New Roman" w:cs="Times New Roman"/>
                <w:b/>
                <w:bCs/>
                <w:sz w:val="24"/>
                <w:szCs w:val="24"/>
              </w:rPr>
            </w:pPr>
            <w:r w:rsidRPr="00C76310">
              <w:rPr>
                <w:rFonts w:ascii="Times New Roman" w:eastAsia="宋体" w:hAnsi="Times New Roman" w:cs="Times New Roman"/>
                <w:b/>
                <w:bCs/>
                <w:sz w:val="24"/>
                <w:szCs w:val="24"/>
              </w:rPr>
              <w:t>&lt; 0.001</w:t>
            </w:r>
          </w:p>
        </w:tc>
      </w:tr>
      <w:tr w:rsidR="002B3C54" w:rsidRPr="001C24AF" w14:paraId="53FC5F8C" w14:textId="77777777" w:rsidTr="001C24AF">
        <w:trPr>
          <w:trHeight w:val="285"/>
        </w:trPr>
        <w:tc>
          <w:tcPr>
            <w:tcW w:w="1702" w:type="dxa"/>
            <w:noWrap/>
            <w:hideMark/>
          </w:tcPr>
          <w:p w14:paraId="7D01A79C" w14:textId="77777777" w:rsidR="002B3C54" w:rsidRPr="001C24AF" w:rsidRDefault="002B3C54" w:rsidP="002B3C54">
            <w:pPr>
              <w:spacing w:line="360" w:lineRule="auto"/>
              <w:jc w:val="left"/>
              <w:rPr>
                <w:rFonts w:ascii="Times New Roman" w:eastAsia="宋体" w:hAnsi="Times New Roman" w:cs="Times New Roman"/>
                <w:sz w:val="24"/>
                <w:szCs w:val="24"/>
              </w:rPr>
            </w:pPr>
            <w:r w:rsidRPr="001C24AF">
              <w:rPr>
                <w:rFonts w:ascii="Times New Roman" w:eastAsia="宋体" w:hAnsi="Times New Roman" w:cs="Times New Roman"/>
                <w:sz w:val="24"/>
                <w:szCs w:val="24"/>
              </w:rPr>
              <w:t>Time</w:t>
            </w:r>
          </w:p>
        </w:tc>
        <w:tc>
          <w:tcPr>
            <w:tcW w:w="708" w:type="dxa"/>
            <w:noWrap/>
            <w:hideMark/>
          </w:tcPr>
          <w:p w14:paraId="4388037B" w14:textId="7B94F011" w:rsidR="002B3C54" w:rsidRPr="002B3C54" w:rsidRDefault="002B3C54" w:rsidP="002B3C54">
            <w:pPr>
              <w:spacing w:line="360" w:lineRule="auto"/>
              <w:jc w:val="left"/>
              <w:rPr>
                <w:rFonts w:ascii="Times New Roman" w:eastAsia="宋体" w:hAnsi="Times New Roman" w:cs="Times New Roman"/>
                <w:sz w:val="24"/>
                <w:szCs w:val="24"/>
              </w:rPr>
            </w:pPr>
            <w:r w:rsidRPr="002B3C54">
              <w:rPr>
                <w:rFonts w:ascii="Times New Roman" w:hAnsi="Times New Roman" w:cs="Times New Roman"/>
                <w:sz w:val="24"/>
                <w:szCs w:val="24"/>
              </w:rPr>
              <w:t>3</w:t>
            </w:r>
          </w:p>
        </w:tc>
        <w:tc>
          <w:tcPr>
            <w:tcW w:w="876" w:type="dxa"/>
            <w:noWrap/>
            <w:hideMark/>
          </w:tcPr>
          <w:p w14:paraId="53FA709B" w14:textId="48202FA6" w:rsidR="002B3C54" w:rsidRPr="002B3C54" w:rsidRDefault="002B3C54" w:rsidP="002B3C54">
            <w:pPr>
              <w:spacing w:line="360" w:lineRule="auto"/>
              <w:jc w:val="left"/>
              <w:rPr>
                <w:rFonts w:ascii="Times New Roman" w:eastAsia="宋体" w:hAnsi="Times New Roman" w:cs="Times New Roman"/>
                <w:b/>
                <w:bCs/>
                <w:sz w:val="24"/>
                <w:szCs w:val="24"/>
              </w:rPr>
            </w:pPr>
            <w:r w:rsidRPr="002B3C54">
              <w:rPr>
                <w:rFonts w:ascii="Times New Roman" w:hAnsi="Times New Roman" w:cs="Times New Roman"/>
                <w:b/>
                <w:bCs/>
                <w:sz w:val="24"/>
                <w:szCs w:val="24"/>
              </w:rPr>
              <w:t>199.48</w:t>
            </w:r>
          </w:p>
        </w:tc>
        <w:tc>
          <w:tcPr>
            <w:tcW w:w="1134" w:type="dxa"/>
            <w:noWrap/>
            <w:hideMark/>
          </w:tcPr>
          <w:p w14:paraId="49BECBDD" w14:textId="055B01A1" w:rsidR="002B3C54" w:rsidRPr="002B3C54" w:rsidRDefault="002B3C54" w:rsidP="002B3C54">
            <w:pPr>
              <w:spacing w:line="360" w:lineRule="auto"/>
              <w:jc w:val="left"/>
              <w:rPr>
                <w:rFonts w:ascii="Times New Roman" w:eastAsia="宋体" w:hAnsi="Times New Roman" w:cs="Times New Roman"/>
                <w:b/>
                <w:bCs/>
                <w:sz w:val="24"/>
                <w:szCs w:val="24"/>
              </w:rPr>
            </w:pPr>
            <w:r w:rsidRPr="002B3C54">
              <w:rPr>
                <w:rFonts w:ascii="Times New Roman" w:hAnsi="Times New Roman" w:cs="Times New Roman"/>
                <w:b/>
                <w:bCs/>
                <w:sz w:val="24"/>
                <w:szCs w:val="24"/>
              </w:rPr>
              <w:t>&lt; 0.001</w:t>
            </w:r>
          </w:p>
        </w:tc>
        <w:tc>
          <w:tcPr>
            <w:tcW w:w="1979" w:type="dxa"/>
            <w:noWrap/>
            <w:hideMark/>
          </w:tcPr>
          <w:p w14:paraId="379FCA28" w14:textId="77777777" w:rsidR="002B3C54" w:rsidRPr="001C24AF" w:rsidRDefault="002B3C54" w:rsidP="002B3C54">
            <w:pPr>
              <w:spacing w:line="360" w:lineRule="auto"/>
              <w:jc w:val="left"/>
              <w:rPr>
                <w:rFonts w:ascii="Times New Roman" w:eastAsia="宋体" w:hAnsi="Times New Roman" w:cs="Times New Roman"/>
                <w:sz w:val="24"/>
                <w:szCs w:val="24"/>
              </w:rPr>
            </w:pPr>
            <w:r w:rsidRPr="001C24AF">
              <w:rPr>
                <w:rFonts w:ascii="Times New Roman" w:eastAsia="宋体" w:hAnsi="Times New Roman" w:cs="Times New Roman"/>
                <w:sz w:val="24"/>
                <w:szCs w:val="24"/>
              </w:rPr>
              <w:t>Time</w:t>
            </w:r>
          </w:p>
        </w:tc>
        <w:tc>
          <w:tcPr>
            <w:tcW w:w="851" w:type="dxa"/>
            <w:noWrap/>
            <w:hideMark/>
          </w:tcPr>
          <w:p w14:paraId="081B3774" w14:textId="77777777" w:rsidR="002B3C54" w:rsidRPr="001C24AF" w:rsidRDefault="002B3C54" w:rsidP="002B3C54">
            <w:pPr>
              <w:spacing w:line="360" w:lineRule="auto"/>
              <w:jc w:val="left"/>
              <w:rPr>
                <w:rFonts w:ascii="Times New Roman" w:eastAsia="宋体" w:hAnsi="Times New Roman" w:cs="Times New Roman"/>
                <w:sz w:val="24"/>
                <w:szCs w:val="24"/>
              </w:rPr>
            </w:pPr>
            <w:r w:rsidRPr="001C24AF">
              <w:rPr>
                <w:rFonts w:ascii="Times New Roman" w:eastAsia="宋体" w:hAnsi="Times New Roman" w:cs="Times New Roman"/>
                <w:sz w:val="24"/>
                <w:szCs w:val="24"/>
              </w:rPr>
              <w:t>3</w:t>
            </w:r>
          </w:p>
        </w:tc>
        <w:tc>
          <w:tcPr>
            <w:tcW w:w="850" w:type="dxa"/>
            <w:noWrap/>
            <w:hideMark/>
          </w:tcPr>
          <w:p w14:paraId="172B053B" w14:textId="77777777" w:rsidR="002B3C54" w:rsidRPr="00C76310" w:rsidRDefault="002B3C54" w:rsidP="002B3C54">
            <w:pPr>
              <w:spacing w:line="360" w:lineRule="auto"/>
              <w:jc w:val="left"/>
              <w:rPr>
                <w:rFonts w:ascii="Times New Roman" w:eastAsia="宋体" w:hAnsi="Times New Roman" w:cs="Times New Roman"/>
                <w:b/>
                <w:bCs/>
                <w:sz w:val="24"/>
                <w:szCs w:val="24"/>
              </w:rPr>
            </w:pPr>
            <w:r w:rsidRPr="00C76310">
              <w:rPr>
                <w:rFonts w:ascii="Times New Roman" w:eastAsia="宋体" w:hAnsi="Times New Roman" w:cs="Times New Roman"/>
                <w:b/>
                <w:bCs/>
                <w:sz w:val="24"/>
                <w:szCs w:val="24"/>
              </w:rPr>
              <w:t>76.73</w:t>
            </w:r>
          </w:p>
        </w:tc>
        <w:tc>
          <w:tcPr>
            <w:tcW w:w="993" w:type="dxa"/>
            <w:noWrap/>
            <w:hideMark/>
          </w:tcPr>
          <w:p w14:paraId="687462BA" w14:textId="77777777" w:rsidR="002B3C54" w:rsidRPr="00C76310" w:rsidRDefault="002B3C54" w:rsidP="002B3C54">
            <w:pPr>
              <w:spacing w:line="360" w:lineRule="auto"/>
              <w:jc w:val="left"/>
              <w:rPr>
                <w:rFonts w:ascii="Times New Roman" w:eastAsia="宋体" w:hAnsi="Times New Roman" w:cs="Times New Roman"/>
                <w:b/>
                <w:bCs/>
                <w:sz w:val="24"/>
                <w:szCs w:val="24"/>
              </w:rPr>
            </w:pPr>
            <w:r w:rsidRPr="00C76310">
              <w:rPr>
                <w:rFonts w:ascii="Times New Roman" w:eastAsia="宋体" w:hAnsi="Times New Roman" w:cs="Times New Roman"/>
                <w:b/>
                <w:bCs/>
                <w:sz w:val="24"/>
                <w:szCs w:val="24"/>
              </w:rPr>
              <w:t>&lt; 0.001</w:t>
            </w:r>
          </w:p>
        </w:tc>
      </w:tr>
      <w:tr w:rsidR="002B3C54" w:rsidRPr="001C24AF" w14:paraId="3833CBF6" w14:textId="77777777" w:rsidTr="001C24AF">
        <w:trPr>
          <w:trHeight w:val="285"/>
        </w:trPr>
        <w:tc>
          <w:tcPr>
            <w:tcW w:w="1702" w:type="dxa"/>
            <w:tcBorders>
              <w:bottom w:val="single" w:sz="8" w:space="0" w:color="auto"/>
            </w:tcBorders>
            <w:noWrap/>
            <w:hideMark/>
          </w:tcPr>
          <w:p w14:paraId="13EA5FDE" w14:textId="77777777" w:rsidR="002B3C54" w:rsidRPr="001C24AF" w:rsidRDefault="002B3C54" w:rsidP="002B3C54">
            <w:pPr>
              <w:spacing w:line="360" w:lineRule="auto"/>
              <w:jc w:val="left"/>
              <w:rPr>
                <w:rFonts w:ascii="Times New Roman" w:eastAsia="宋体" w:hAnsi="Times New Roman" w:cs="Times New Roman"/>
                <w:sz w:val="24"/>
                <w:szCs w:val="24"/>
              </w:rPr>
            </w:pPr>
            <w:r w:rsidRPr="001C24AF">
              <w:rPr>
                <w:rFonts w:ascii="Times New Roman" w:eastAsia="宋体" w:hAnsi="Times New Roman" w:cs="Times New Roman" w:hint="eastAsia"/>
                <w:sz w:val="24"/>
                <w:szCs w:val="24"/>
              </w:rPr>
              <w:t xml:space="preserve">Type </w:t>
            </w:r>
            <w:r w:rsidRPr="001C24AF">
              <w:rPr>
                <w:rFonts w:ascii="Times New Roman" w:eastAsia="宋体" w:hAnsi="Times New Roman" w:cs="Times New Roman" w:hint="eastAsia"/>
                <w:sz w:val="24"/>
                <w:szCs w:val="24"/>
              </w:rPr>
              <w:t>×</w:t>
            </w:r>
            <w:r w:rsidRPr="001C24AF">
              <w:rPr>
                <w:rFonts w:ascii="Times New Roman" w:eastAsia="宋体" w:hAnsi="Times New Roman" w:cs="Times New Roman" w:hint="eastAsia"/>
                <w:sz w:val="24"/>
                <w:szCs w:val="24"/>
              </w:rPr>
              <w:t xml:space="preserve"> Time</w:t>
            </w:r>
          </w:p>
        </w:tc>
        <w:tc>
          <w:tcPr>
            <w:tcW w:w="708" w:type="dxa"/>
            <w:tcBorders>
              <w:bottom w:val="single" w:sz="8" w:space="0" w:color="auto"/>
            </w:tcBorders>
            <w:noWrap/>
            <w:hideMark/>
          </w:tcPr>
          <w:p w14:paraId="216C919B" w14:textId="0F7D4348" w:rsidR="002B3C54" w:rsidRPr="002B3C54" w:rsidRDefault="002B3C54" w:rsidP="002B3C54">
            <w:pPr>
              <w:spacing w:line="360" w:lineRule="auto"/>
              <w:jc w:val="left"/>
              <w:rPr>
                <w:rFonts w:ascii="Times New Roman" w:eastAsia="宋体" w:hAnsi="Times New Roman" w:cs="Times New Roman"/>
                <w:sz w:val="24"/>
                <w:szCs w:val="24"/>
              </w:rPr>
            </w:pPr>
            <w:r w:rsidRPr="002B3C54">
              <w:rPr>
                <w:rFonts w:ascii="Times New Roman" w:hAnsi="Times New Roman" w:cs="Times New Roman"/>
                <w:sz w:val="24"/>
                <w:szCs w:val="24"/>
              </w:rPr>
              <w:t>6</w:t>
            </w:r>
          </w:p>
        </w:tc>
        <w:tc>
          <w:tcPr>
            <w:tcW w:w="876" w:type="dxa"/>
            <w:tcBorders>
              <w:bottom w:val="single" w:sz="8" w:space="0" w:color="auto"/>
            </w:tcBorders>
            <w:noWrap/>
            <w:hideMark/>
          </w:tcPr>
          <w:p w14:paraId="5D1AA57F" w14:textId="0EE9C997" w:rsidR="002B3C54" w:rsidRPr="002B3C54" w:rsidRDefault="002B3C54" w:rsidP="002B3C54">
            <w:pPr>
              <w:spacing w:line="360" w:lineRule="auto"/>
              <w:jc w:val="left"/>
              <w:rPr>
                <w:rFonts w:ascii="Times New Roman" w:eastAsia="宋体" w:hAnsi="Times New Roman" w:cs="Times New Roman"/>
                <w:b/>
                <w:bCs/>
                <w:sz w:val="24"/>
                <w:szCs w:val="24"/>
              </w:rPr>
            </w:pPr>
            <w:r w:rsidRPr="002B3C54">
              <w:rPr>
                <w:rFonts w:ascii="Times New Roman" w:hAnsi="Times New Roman" w:cs="Times New Roman"/>
                <w:b/>
                <w:bCs/>
                <w:sz w:val="24"/>
                <w:szCs w:val="24"/>
              </w:rPr>
              <w:t>11.73</w:t>
            </w:r>
          </w:p>
        </w:tc>
        <w:tc>
          <w:tcPr>
            <w:tcW w:w="1134" w:type="dxa"/>
            <w:tcBorders>
              <w:bottom w:val="single" w:sz="8" w:space="0" w:color="auto"/>
            </w:tcBorders>
            <w:noWrap/>
            <w:hideMark/>
          </w:tcPr>
          <w:p w14:paraId="624BF032" w14:textId="7A6C4E48" w:rsidR="002B3C54" w:rsidRPr="002B3C54" w:rsidRDefault="002B3C54" w:rsidP="002B3C54">
            <w:pPr>
              <w:spacing w:line="360" w:lineRule="auto"/>
              <w:jc w:val="left"/>
              <w:rPr>
                <w:rFonts w:ascii="Times New Roman" w:eastAsia="宋体" w:hAnsi="Times New Roman" w:cs="Times New Roman"/>
                <w:b/>
                <w:bCs/>
                <w:sz w:val="24"/>
                <w:szCs w:val="24"/>
              </w:rPr>
            </w:pPr>
            <w:r w:rsidRPr="002B3C54">
              <w:rPr>
                <w:rFonts w:ascii="Times New Roman" w:hAnsi="Times New Roman" w:cs="Times New Roman"/>
                <w:b/>
                <w:bCs/>
                <w:sz w:val="24"/>
                <w:szCs w:val="24"/>
              </w:rPr>
              <w:t>&lt; 0.001</w:t>
            </w:r>
          </w:p>
        </w:tc>
        <w:tc>
          <w:tcPr>
            <w:tcW w:w="1979" w:type="dxa"/>
            <w:tcBorders>
              <w:bottom w:val="single" w:sz="8" w:space="0" w:color="auto"/>
            </w:tcBorders>
            <w:noWrap/>
            <w:hideMark/>
          </w:tcPr>
          <w:p w14:paraId="164AA00F" w14:textId="77777777" w:rsidR="002B3C54" w:rsidRPr="001C24AF" w:rsidRDefault="002B3C54" w:rsidP="002B3C54">
            <w:pPr>
              <w:spacing w:line="360" w:lineRule="auto"/>
              <w:jc w:val="left"/>
              <w:rPr>
                <w:rFonts w:ascii="Times New Roman" w:eastAsia="宋体" w:hAnsi="Times New Roman" w:cs="Times New Roman"/>
                <w:sz w:val="24"/>
                <w:szCs w:val="24"/>
              </w:rPr>
            </w:pPr>
            <w:r w:rsidRPr="001C24AF">
              <w:rPr>
                <w:rFonts w:ascii="Times New Roman" w:eastAsia="宋体" w:hAnsi="Times New Roman" w:cs="Times New Roman"/>
                <w:sz w:val="24"/>
                <w:szCs w:val="24"/>
              </w:rPr>
              <w:t xml:space="preserve">Type </w:t>
            </w:r>
            <w:r w:rsidRPr="001C24AF">
              <w:rPr>
                <w:rFonts w:ascii="Times New Roman" w:eastAsia="宋体" w:hAnsi="Times New Roman" w:cs="Times New Roman" w:hint="eastAsia"/>
                <w:sz w:val="24"/>
                <w:szCs w:val="24"/>
              </w:rPr>
              <w:t>×</w:t>
            </w:r>
            <w:r w:rsidRPr="001C24AF">
              <w:rPr>
                <w:rFonts w:ascii="Times New Roman" w:eastAsia="宋体" w:hAnsi="Times New Roman" w:cs="Times New Roman"/>
                <w:sz w:val="24"/>
                <w:szCs w:val="24"/>
              </w:rPr>
              <w:t xml:space="preserve"> Time</w:t>
            </w:r>
          </w:p>
        </w:tc>
        <w:tc>
          <w:tcPr>
            <w:tcW w:w="851" w:type="dxa"/>
            <w:tcBorders>
              <w:bottom w:val="single" w:sz="8" w:space="0" w:color="auto"/>
            </w:tcBorders>
            <w:noWrap/>
            <w:hideMark/>
          </w:tcPr>
          <w:p w14:paraId="47EB1685" w14:textId="77777777" w:rsidR="002B3C54" w:rsidRPr="001C24AF" w:rsidRDefault="002B3C54" w:rsidP="002B3C54">
            <w:pPr>
              <w:spacing w:line="360" w:lineRule="auto"/>
              <w:jc w:val="left"/>
              <w:rPr>
                <w:rFonts w:ascii="Times New Roman" w:eastAsia="宋体" w:hAnsi="Times New Roman" w:cs="Times New Roman"/>
                <w:sz w:val="24"/>
                <w:szCs w:val="24"/>
              </w:rPr>
            </w:pPr>
            <w:r w:rsidRPr="001C24AF">
              <w:rPr>
                <w:rFonts w:ascii="Times New Roman" w:eastAsia="宋体" w:hAnsi="Times New Roman" w:cs="Times New Roman"/>
                <w:sz w:val="24"/>
                <w:szCs w:val="24"/>
              </w:rPr>
              <w:t>6</w:t>
            </w:r>
          </w:p>
        </w:tc>
        <w:tc>
          <w:tcPr>
            <w:tcW w:w="850" w:type="dxa"/>
            <w:tcBorders>
              <w:bottom w:val="single" w:sz="8" w:space="0" w:color="auto"/>
            </w:tcBorders>
            <w:noWrap/>
            <w:hideMark/>
          </w:tcPr>
          <w:p w14:paraId="20CBD990" w14:textId="77777777" w:rsidR="002B3C54" w:rsidRPr="00C76310" w:rsidRDefault="002B3C54" w:rsidP="002B3C54">
            <w:pPr>
              <w:spacing w:line="360" w:lineRule="auto"/>
              <w:jc w:val="left"/>
              <w:rPr>
                <w:rFonts w:ascii="Times New Roman" w:eastAsia="宋体" w:hAnsi="Times New Roman" w:cs="Times New Roman"/>
                <w:b/>
                <w:bCs/>
                <w:sz w:val="24"/>
                <w:szCs w:val="24"/>
              </w:rPr>
            </w:pPr>
            <w:r w:rsidRPr="00C76310">
              <w:rPr>
                <w:rFonts w:ascii="Times New Roman" w:eastAsia="宋体" w:hAnsi="Times New Roman" w:cs="Times New Roman"/>
                <w:b/>
                <w:bCs/>
                <w:sz w:val="24"/>
                <w:szCs w:val="24"/>
              </w:rPr>
              <w:t>5.946</w:t>
            </w:r>
          </w:p>
        </w:tc>
        <w:tc>
          <w:tcPr>
            <w:tcW w:w="993" w:type="dxa"/>
            <w:tcBorders>
              <w:bottom w:val="single" w:sz="8" w:space="0" w:color="auto"/>
            </w:tcBorders>
            <w:noWrap/>
            <w:hideMark/>
          </w:tcPr>
          <w:p w14:paraId="47663CB5" w14:textId="77777777" w:rsidR="002B3C54" w:rsidRPr="00C76310" w:rsidRDefault="002B3C54" w:rsidP="002B3C54">
            <w:pPr>
              <w:spacing w:line="360" w:lineRule="auto"/>
              <w:jc w:val="left"/>
              <w:rPr>
                <w:rFonts w:ascii="Times New Roman" w:eastAsia="宋体" w:hAnsi="Times New Roman" w:cs="Times New Roman"/>
                <w:b/>
                <w:bCs/>
                <w:sz w:val="24"/>
                <w:szCs w:val="24"/>
              </w:rPr>
            </w:pPr>
            <w:r w:rsidRPr="00C76310">
              <w:rPr>
                <w:rFonts w:ascii="Times New Roman" w:eastAsia="宋体" w:hAnsi="Times New Roman" w:cs="Times New Roman"/>
                <w:b/>
                <w:bCs/>
                <w:sz w:val="24"/>
                <w:szCs w:val="24"/>
              </w:rPr>
              <w:t>&lt; 0.001</w:t>
            </w:r>
          </w:p>
        </w:tc>
      </w:tr>
    </w:tbl>
    <w:p w14:paraId="25B67B03" w14:textId="6EF61D5D" w:rsidR="003576E5" w:rsidRPr="00822F97" w:rsidRDefault="003576E5" w:rsidP="00822F97">
      <w:pPr>
        <w:widowControl/>
        <w:jc w:val="left"/>
        <w:rPr>
          <w:rFonts w:ascii="Times New Roman" w:eastAsia="宋体" w:hAnsi="Times New Roman" w:cs="Times New Roman"/>
        </w:rPr>
      </w:pPr>
      <w:r>
        <w:rPr>
          <w:rFonts w:ascii="Times New Roman" w:eastAsia="宋体" w:hAnsi="Times New Roman" w:cs="Times New Roman"/>
        </w:rPr>
        <w:br w:type="page"/>
      </w:r>
    </w:p>
    <w:p w14:paraId="6499E05A" w14:textId="68056E62" w:rsidR="003576E5" w:rsidRDefault="003576E5" w:rsidP="003576E5">
      <w:pPr>
        <w:spacing w:line="360" w:lineRule="auto"/>
        <w:ind w:firstLineChars="250" w:firstLine="525"/>
        <w:jc w:val="center"/>
        <w:rPr>
          <w:rFonts w:ascii="Times New Roman" w:eastAsia="宋体" w:hAnsi="Times New Roman" w:cs="Times New Roman"/>
        </w:rPr>
      </w:pPr>
      <w:r w:rsidRPr="00E94BDD">
        <w:rPr>
          <w:rFonts w:ascii="Times New Roman" w:eastAsia="宋体" w:hAnsi="Times New Roman" w:cs="Times New Roman"/>
        </w:rPr>
        <w:lastRenderedPageBreak/>
        <w:t xml:space="preserve"> </w:t>
      </w:r>
      <w:r w:rsidR="00E81F1F">
        <w:rPr>
          <w:rFonts w:ascii="Times New Roman" w:eastAsia="宋体" w:hAnsi="Times New Roman" w:cs="Times New Roman"/>
          <w:noProof/>
        </w:rPr>
        <w:drawing>
          <wp:inline distT="0" distB="0" distL="0" distR="0" wp14:anchorId="336895FF" wp14:editId="11AE38C7">
            <wp:extent cx="5274310" cy="5052695"/>
            <wp:effectExtent l="0" t="0" r="254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pic:nvPicPr>
                  <pic:blipFill>
                    <a:blip r:embed="rId73"/>
                    <a:stretch>
                      <a:fillRect/>
                    </a:stretch>
                  </pic:blipFill>
                  <pic:spPr>
                    <a:xfrm>
                      <a:off x="0" y="0"/>
                      <a:ext cx="5274310" cy="5052695"/>
                    </a:xfrm>
                    <a:prstGeom prst="rect">
                      <a:avLst/>
                    </a:prstGeom>
                  </pic:spPr>
                </pic:pic>
              </a:graphicData>
            </a:graphic>
          </wp:inline>
        </w:drawing>
      </w:r>
    </w:p>
    <w:p w14:paraId="3C220788" w14:textId="23A74BBD" w:rsidR="000F5091" w:rsidRDefault="00B601A3" w:rsidP="00D71B14">
      <w:pPr>
        <w:spacing w:line="360" w:lineRule="auto"/>
        <w:jc w:val="left"/>
        <w:rPr>
          <w:rFonts w:ascii="Times New Roman" w:eastAsia="宋体" w:hAnsi="Times New Roman" w:cs="Times New Roman"/>
          <w:bCs/>
          <w:sz w:val="24"/>
          <w:szCs w:val="24"/>
        </w:rPr>
      </w:pPr>
      <w:r w:rsidRPr="00B601A3">
        <w:rPr>
          <w:rFonts w:ascii="Times New Roman" w:hAnsi="Times New Roman" w:cs="Times New Roman"/>
          <w:bCs/>
          <w:kern w:val="0"/>
          <w:sz w:val="24"/>
          <w:szCs w:val="24"/>
        </w:rPr>
        <w:t xml:space="preserve">FIGURE 1 </w:t>
      </w:r>
      <w:r w:rsidR="00D71B14" w:rsidRPr="008F7DBB">
        <w:rPr>
          <w:rFonts w:ascii="Times New Roman" w:eastAsia="宋体" w:hAnsi="Times New Roman" w:cs="Times New Roman"/>
          <w:bCs/>
          <w:sz w:val="24"/>
          <w:szCs w:val="24"/>
        </w:rPr>
        <w:t xml:space="preserve">Trajectory of the effects of the addition of cattle feces (red circles), the addition of sika deer feces (blue triangles) and the control treatment (green quadrates) on the loss of litter mass (%) over 415 days of field incubation in a Northeast Asian temperate forest. </w:t>
      </w:r>
      <w:r w:rsidR="005B60E3" w:rsidRPr="008F7DBB">
        <w:rPr>
          <w:rFonts w:ascii="Times New Roman" w:eastAsia="宋体" w:hAnsi="Times New Roman" w:cs="Times New Roman"/>
          <w:bCs/>
          <w:sz w:val="24"/>
          <w:szCs w:val="24"/>
        </w:rPr>
        <w:t>Different letters in the plot indicate significant differences (</w:t>
      </w:r>
      <w:r w:rsidR="005B60E3" w:rsidRPr="008F7DBB">
        <w:rPr>
          <w:rFonts w:ascii="Times New Roman" w:eastAsia="宋体" w:hAnsi="Times New Roman" w:cs="Times New Roman"/>
          <w:bCs/>
          <w:i/>
          <w:iCs/>
          <w:sz w:val="24"/>
          <w:szCs w:val="24"/>
        </w:rPr>
        <w:t>P</w:t>
      </w:r>
      <w:r w:rsidR="005B60E3" w:rsidRPr="008F7DBB">
        <w:rPr>
          <w:rFonts w:ascii="Times New Roman" w:eastAsia="宋体" w:hAnsi="Times New Roman" w:cs="Times New Roman"/>
          <w:bCs/>
          <w:sz w:val="24"/>
          <w:szCs w:val="24"/>
        </w:rPr>
        <w:t xml:space="preserve"> &lt; 0.05).</w:t>
      </w:r>
      <w:r w:rsidR="000F5091" w:rsidRPr="000F5091">
        <w:rPr>
          <w:rFonts w:ascii="Times New Roman" w:eastAsia="宋体" w:hAnsi="Times New Roman" w:cs="Times New Roman"/>
          <w:bCs/>
          <w:sz w:val="24"/>
          <w:szCs w:val="24"/>
        </w:rPr>
        <w:t xml:space="preserve"> The standard error of the mean (n = 30) is shown by the bar.</w:t>
      </w:r>
    </w:p>
    <w:p w14:paraId="73F50614" w14:textId="52AAA05B" w:rsidR="003576E5" w:rsidRPr="00D71B14" w:rsidRDefault="003576E5" w:rsidP="00D71B14">
      <w:pPr>
        <w:spacing w:line="360" w:lineRule="auto"/>
        <w:jc w:val="left"/>
        <w:rPr>
          <w:rFonts w:ascii="Times New Roman" w:eastAsia="宋体" w:hAnsi="Times New Roman" w:cs="Times New Roman"/>
          <w:noProof/>
        </w:rPr>
      </w:pPr>
    </w:p>
    <w:p w14:paraId="3AFC4A56" w14:textId="6BFA4C4B" w:rsidR="003576E5" w:rsidRDefault="00135776" w:rsidP="003576E5">
      <w:pPr>
        <w:spacing w:line="360" w:lineRule="auto"/>
        <w:jc w:val="center"/>
        <w:rPr>
          <w:rFonts w:ascii="Times New Roman" w:eastAsia="宋体" w:hAnsi="Times New Roman" w:cs="Times New Roman"/>
        </w:rPr>
      </w:pPr>
      <w:r w:rsidRPr="00135776">
        <w:rPr>
          <w:noProof/>
        </w:rPr>
        <w:lastRenderedPageBreak/>
        <w:drawing>
          <wp:inline distT="0" distB="0" distL="0" distR="0" wp14:anchorId="7C4DC118" wp14:editId="02EF1F77">
            <wp:extent cx="5274310" cy="5776595"/>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274310" cy="5776595"/>
                    </a:xfrm>
                    <a:prstGeom prst="rect">
                      <a:avLst/>
                    </a:prstGeom>
                  </pic:spPr>
                </pic:pic>
              </a:graphicData>
            </a:graphic>
          </wp:inline>
        </w:drawing>
      </w:r>
    </w:p>
    <w:p w14:paraId="398D10A4" w14:textId="62DC4C69" w:rsidR="003576E5" w:rsidRDefault="00B601A3" w:rsidP="00D71B14">
      <w:pPr>
        <w:spacing w:line="360" w:lineRule="auto"/>
        <w:jc w:val="left"/>
        <w:rPr>
          <w:rFonts w:ascii="Times New Roman" w:eastAsia="宋体" w:hAnsi="Times New Roman" w:cs="Times New Roman"/>
        </w:rPr>
      </w:pPr>
      <w:r w:rsidRPr="00B601A3">
        <w:rPr>
          <w:rFonts w:ascii="Times New Roman" w:hAnsi="Times New Roman" w:cs="Times New Roman"/>
          <w:bCs/>
          <w:kern w:val="0"/>
          <w:sz w:val="24"/>
          <w:szCs w:val="24"/>
        </w:rPr>
        <w:t xml:space="preserve">FIGURE </w:t>
      </w:r>
      <w:r>
        <w:rPr>
          <w:rFonts w:ascii="Times New Roman" w:hAnsi="Times New Roman" w:cs="Times New Roman"/>
          <w:bCs/>
          <w:kern w:val="0"/>
          <w:sz w:val="24"/>
          <w:szCs w:val="24"/>
        </w:rPr>
        <w:t>2</w:t>
      </w:r>
      <w:r w:rsidR="003576E5" w:rsidRPr="001C24AF">
        <w:rPr>
          <w:rFonts w:ascii="Times New Roman" w:eastAsia="宋体" w:hAnsi="Times New Roman" w:cs="Times New Roman"/>
          <w:bCs/>
          <w:sz w:val="24"/>
          <w:szCs w:val="24"/>
        </w:rPr>
        <w:t xml:space="preserve"> </w:t>
      </w:r>
      <w:r w:rsidR="00D71B14" w:rsidRPr="008F7DBB">
        <w:rPr>
          <w:rFonts w:ascii="Times New Roman" w:eastAsia="宋体" w:hAnsi="Times New Roman" w:cs="Times New Roman"/>
          <w:bCs/>
          <w:sz w:val="24"/>
          <w:szCs w:val="24"/>
        </w:rPr>
        <w:t>Decomposition constants (</w:t>
      </w:r>
      <w:r w:rsidR="00D71B14" w:rsidRPr="008F7DBB">
        <w:rPr>
          <w:rFonts w:ascii="Times New Roman" w:eastAsia="宋体" w:hAnsi="Times New Roman" w:cs="Times New Roman"/>
          <w:bCs/>
          <w:i/>
          <w:iCs/>
          <w:sz w:val="24"/>
          <w:szCs w:val="24"/>
        </w:rPr>
        <w:t>k</w:t>
      </w:r>
      <w:r w:rsidR="00D71B14" w:rsidRPr="008F7DBB">
        <w:rPr>
          <w:rFonts w:ascii="Times New Roman" w:eastAsia="宋体" w:hAnsi="Times New Roman" w:cs="Times New Roman"/>
          <w:bCs/>
          <w:sz w:val="24"/>
          <w:szCs w:val="24"/>
        </w:rPr>
        <w:t>, day</w:t>
      </w:r>
      <w:r w:rsidR="00D71B14" w:rsidRPr="008F7DBB">
        <w:rPr>
          <w:rFonts w:ascii="Times New Roman" w:eastAsia="宋体" w:hAnsi="Times New Roman" w:cs="Times New Roman"/>
          <w:bCs/>
          <w:sz w:val="24"/>
          <w:szCs w:val="24"/>
          <w:vertAlign w:val="superscript"/>
        </w:rPr>
        <w:t>−1</w:t>
      </w:r>
      <w:r w:rsidR="00D71B14" w:rsidRPr="008F7DBB">
        <w:rPr>
          <w:rFonts w:ascii="Times New Roman" w:eastAsia="宋体" w:hAnsi="Times New Roman" w:cs="Times New Roman"/>
          <w:bCs/>
          <w:sz w:val="24"/>
          <w:szCs w:val="24"/>
        </w:rPr>
        <w:t>)</w:t>
      </w:r>
      <w:r w:rsidR="00D71B14" w:rsidRPr="008F7DBB">
        <w:rPr>
          <w:rFonts w:ascii="Times New Roman" w:hAnsi="Times New Roman" w:cs="Times New Roman"/>
          <w:sz w:val="24"/>
          <w:szCs w:val="24"/>
        </w:rPr>
        <w:t xml:space="preserve"> </w:t>
      </w:r>
      <w:bookmarkStart w:id="36" w:name="_Hlk160987345"/>
      <w:r w:rsidR="00D71B14" w:rsidRPr="008F7DBB">
        <w:rPr>
          <w:rFonts w:ascii="Times New Roman" w:eastAsia="宋体" w:hAnsi="Times New Roman" w:cs="Times New Roman"/>
          <w:bCs/>
          <w:sz w:val="24"/>
          <w:szCs w:val="24"/>
        </w:rPr>
        <w:t>at different decomposition periods with the addition of feces alone and leaf litter alone.</w:t>
      </w:r>
      <w:r w:rsidR="00D71B14" w:rsidRPr="008F7DBB">
        <w:rPr>
          <w:rFonts w:ascii="Times New Roman" w:hAnsi="Times New Roman" w:cs="Times New Roman"/>
          <w:sz w:val="24"/>
          <w:szCs w:val="24"/>
        </w:rPr>
        <w:t xml:space="preserve"> </w:t>
      </w:r>
      <w:r w:rsidR="00D71B14" w:rsidRPr="008F7DBB">
        <w:rPr>
          <w:rFonts w:ascii="Times New Roman" w:eastAsia="宋体" w:hAnsi="Times New Roman" w:cs="Times New Roman"/>
          <w:bCs/>
          <w:sz w:val="24"/>
          <w:szCs w:val="24"/>
        </w:rPr>
        <w:t xml:space="preserve">(a) Decomposing for 120 days, (b) </w:t>
      </w:r>
      <w:bookmarkEnd w:id="36"/>
      <w:r w:rsidR="00D71B14" w:rsidRPr="008F7DBB">
        <w:rPr>
          <w:rFonts w:ascii="Times New Roman" w:eastAsia="宋体" w:hAnsi="Times New Roman" w:cs="Times New Roman"/>
          <w:bCs/>
          <w:sz w:val="24"/>
          <w:szCs w:val="24"/>
        </w:rPr>
        <w:t xml:space="preserve">decomposing for 240 days, (c) decomposing for 325 days, and (d) decomposing for 415 days. </w:t>
      </w:r>
      <w:r w:rsidR="005B60E3" w:rsidRPr="008F7DBB">
        <w:rPr>
          <w:rFonts w:ascii="Times New Roman" w:eastAsia="宋体" w:hAnsi="Times New Roman" w:cs="Times New Roman"/>
          <w:bCs/>
          <w:sz w:val="24"/>
          <w:szCs w:val="24"/>
        </w:rPr>
        <w:t>Different letters in the plot indicate significant differences (</w:t>
      </w:r>
      <w:r w:rsidR="005B60E3" w:rsidRPr="008F7DBB">
        <w:rPr>
          <w:rFonts w:ascii="Times New Roman" w:eastAsia="宋体" w:hAnsi="Times New Roman" w:cs="Times New Roman"/>
          <w:bCs/>
          <w:i/>
          <w:iCs/>
          <w:sz w:val="24"/>
          <w:szCs w:val="24"/>
        </w:rPr>
        <w:t>P</w:t>
      </w:r>
      <w:r w:rsidR="005B60E3" w:rsidRPr="008F7DBB">
        <w:rPr>
          <w:rFonts w:ascii="Times New Roman" w:eastAsia="宋体" w:hAnsi="Times New Roman" w:cs="Times New Roman"/>
          <w:bCs/>
          <w:sz w:val="24"/>
          <w:szCs w:val="24"/>
        </w:rPr>
        <w:t xml:space="preserve"> &lt; 0.05).</w:t>
      </w:r>
      <w:r w:rsidR="003576E5">
        <w:rPr>
          <w:rFonts w:ascii="Times New Roman" w:eastAsia="宋体" w:hAnsi="Times New Roman" w:cs="Times New Roman"/>
        </w:rPr>
        <w:br w:type="page"/>
      </w:r>
    </w:p>
    <w:p w14:paraId="261C4B26" w14:textId="7471F2E1" w:rsidR="003576E5" w:rsidRDefault="003576E5" w:rsidP="003576E5">
      <w:pPr>
        <w:widowControl/>
        <w:spacing w:line="360" w:lineRule="auto"/>
        <w:jc w:val="left"/>
        <w:rPr>
          <w:rFonts w:ascii="Times New Roman" w:eastAsia="宋体" w:hAnsi="Times New Roman" w:cs="Times New Roman"/>
        </w:rPr>
      </w:pPr>
    </w:p>
    <w:p w14:paraId="7090CD5E" w14:textId="41E7A9FD" w:rsidR="003576E5" w:rsidRDefault="00E81F1F" w:rsidP="003576E5">
      <w:pPr>
        <w:widowControl/>
        <w:spacing w:line="360" w:lineRule="auto"/>
        <w:jc w:val="center"/>
        <w:rPr>
          <w:rFonts w:ascii="Times New Roman" w:eastAsia="宋体" w:hAnsi="Times New Roman" w:cs="Times New Roman"/>
        </w:rPr>
      </w:pPr>
      <w:r>
        <w:rPr>
          <w:rFonts w:ascii="Times New Roman" w:eastAsia="宋体" w:hAnsi="Times New Roman" w:cs="Times New Roman"/>
          <w:noProof/>
        </w:rPr>
        <w:drawing>
          <wp:inline distT="0" distB="0" distL="0" distR="0" wp14:anchorId="6F712680" wp14:editId="3E4D7E5D">
            <wp:extent cx="5274310" cy="3735705"/>
            <wp:effectExtent l="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a:blip r:embed="rId75"/>
                    <a:stretch>
                      <a:fillRect/>
                    </a:stretch>
                  </pic:blipFill>
                  <pic:spPr>
                    <a:xfrm>
                      <a:off x="0" y="0"/>
                      <a:ext cx="5274310" cy="3735705"/>
                    </a:xfrm>
                    <a:prstGeom prst="rect">
                      <a:avLst/>
                    </a:prstGeom>
                  </pic:spPr>
                </pic:pic>
              </a:graphicData>
            </a:graphic>
          </wp:inline>
        </w:drawing>
      </w:r>
    </w:p>
    <w:p w14:paraId="23494774" w14:textId="1AA3CB1F" w:rsidR="003576E5" w:rsidRDefault="00B601A3" w:rsidP="003576E5">
      <w:pPr>
        <w:widowControl/>
        <w:spacing w:line="360" w:lineRule="auto"/>
        <w:jc w:val="left"/>
        <w:rPr>
          <w:rFonts w:ascii="Times New Roman" w:eastAsia="宋体" w:hAnsi="Times New Roman" w:cs="Times New Roman"/>
          <w:bCs/>
          <w:sz w:val="24"/>
          <w:szCs w:val="24"/>
        </w:rPr>
      </w:pPr>
      <w:r w:rsidRPr="00B601A3">
        <w:rPr>
          <w:rFonts w:ascii="Times New Roman" w:hAnsi="Times New Roman" w:cs="Times New Roman"/>
          <w:bCs/>
          <w:kern w:val="0"/>
          <w:sz w:val="24"/>
          <w:szCs w:val="24"/>
        </w:rPr>
        <w:t xml:space="preserve">FIGURE </w:t>
      </w:r>
      <w:r>
        <w:rPr>
          <w:rFonts w:ascii="Times New Roman" w:hAnsi="Times New Roman" w:cs="Times New Roman"/>
          <w:bCs/>
          <w:kern w:val="0"/>
          <w:sz w:val="24"/>
          <w:szCs w:val="24"/>
        </w:rPr>
        <w:t>3</w:t>
      </w:r>
      <w:r w:rsidR="003576E5" w:rsidRPr="001C24AF">
        <w:rPr>
          <w:rFonts w:ascii="Times New Roman" w:eastAsia="宋体" w:hAnsi="Times New Roman" w:cs="Times New Roman"/>
          <w:bCs/>
          <w:sz w:val="24"/>
          <w:szCs w:val="24"/>
        </w:rPr>
        <w:t xml:space="preserve"> </w:t>
      </w:r>
      <w:r w:rsidR="005B60E3" w:rsidRPr="008F7DBB">
        <w:rPr>
          <w:rFonts w:ascii="Times New Roman" w:eastAsia="宋体" w:hAnsi="Times New Roman" w:cs="Times New Roman"/>
          <w:bCs/>
          <w:sz w:val="24"/>
          <w:szCs w:val="24"/>
        </w:rPr>
        <w:t>Dynamics of C, N, and P under the different treatments during the entire experimental period. Asterisks indicate that the difference between the specified fecal treatments and the control was significant (</w:t>
      </w:r>
      <w:r w:rsidR="005B60E3" w:rsidRPr="008F7DBB">
        <w:rPr>
          <w:rFonts w:ascii="Times New Roman" w:eastAsia="宋体" w:hAnsi="Times New Roman" w:cs="Times New Roman"/>
          <w:bCs/>
          <w:i/>
          <w:sz w:val="24"/>
          <w:szCs w:val="24"/>
        </w:rPr>
        <w:t>P</w:t>
      </w:r>
      <w:r w:rsidR="005B60E3" w:rsidRPr="008F7DBB">
        <w:rPr>
          <w:rFonts w:ascii="Times New Roman" w:eastAsia="宋体" w:hAnsi="Times New Roman" w:cs="Times New Roman"/>
          <w:bCs/>
          <w:sz w:val="24"/>
          <w:szCs w:val="24"/>
        </w:rPr>
        <w:t xml:space="preserve"> &lt; 0.05), with ** &lt; 0.01 and *** &lt; 0.001. The error bars represent the standard deviations of the means (n = 30).</w:t>
      </w:r>
    </w:p>
    <w:p w14:paraId="5FED4C12" w14:textId="7C2DDFB2" w:rsidR="005B60E3" w:rsidRDefault="00E81F1F" w:rsidP="006C6CCB">
      <w:pPr>
        <w:widowControl/>
        <w:spacing w:line="360" w:lineRule="auto"/>
        <w:jc w:val="center"/>
        <w:rPr>
          <w:rFonts w:ascii="Times New Roman" w:eastAsia="宋体" w:hAnsi="Times New Roman" w:cs="Times New Roman"/>
        </w:rPr>
      </w:pPr>
      <w:r>
        <w:rPr>
          <w:rFonts w:ascii="Times New Roman" w:eastAsia="宋体" w:hAnsi="Times New Roman" w:cs="Times New Roman"/>
          <w:noProof/>
        </w:rPr>
        <w:lastRenderedPageBreak/>
        <w:drawing>
          <wp:inline distT="0" distB="0" distL="0" distR="0" wp14:anchorId="06EBA0E2" wp14:editId="3E41B8F1">
            <wp:extent cx="5274310" cy="4107180"/>
            <wp:effectExtent l="0" t="0" r="0" b="762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pic:nvPicPr>
                  <pic:blipFill>
                    <a:blip r:embed="rId76"/>
                    <a:stretch>
                      <a:fillRect/>
                    </a:stretch>
                  </pic:blipFill>
                  <pic:spPr>
                    <a:xfrm>
                      <a:off x="0" y="0"/>
                      <a:ext cx="5274310" cy="4107180"/>
                    </a:xfrm>
                    <a:prstGeom prst="rect">
                      <a:avLst/>
                    </a:prstGeom>
                  </pic:spPr>
                </pic:pic>
              </a:graphicData>
            </a:graphic>
          </wp:inline>
        </w:drawing>
      </w:r>
    </w:p>
    <w:p w14:paraId="71ECF15F" w14:textId="5E6D8104" w:rsidR="007E4856" w:rsidRPr="007E4856" w:rsidRDefault="00B601A3" w:rsidP="00595AAE">
      <w:pPr>
        <w:widowControl/>
        <w:spacing w:line="360" w:lineRule="auto"/>
        <w:jc w:val="left"/>
        <w:rPr>
          <w:rFonts w:ascii="Times New Roman" w:eastAsia="宋体" w:hAnsi="Times New Roman" w:cs="Times New Roman"/>
          <w:bCs/>
          <w:sz w:val="24"/>
          <w:szCs w:val="24"/>
        </w:rPr>
      </w:pPr>
      <w:r w:rsidRPr="00B601A3">
        <w:rPr>
          <w:rFonts w:ascii="Times New Roman" w:hAnsi="Times New Roman" w:cs="Times New Roman"/>
          <w:bCs/>
          <w:kern w:val="0"/>
          <w:sz w:val="24"/>
          <w:szCs w:val="24"/>
        </w:rPr>
        <w:t xml:space="preserve">FIGURE </w:t>
      </w:r>
      <w:r>
        <w:rPr>
          <w:rFonts w:ascii="Times New Roman" w:hAnsi="Times New Roman" w:cs="Times New Roman"/>
          <w:bCs/>
          <w:kern w:val="0"/>
          <w:sz w:val="24"/>
          <w:szCs w:val="24"/>
        </w:rPr>
        <w:t>4</w:t>
      </w:r>
      <w:r w:rsidR="003576E5" w:rsidRPr="001C24AF">
        <w:rPr>
          <w:rFonts w:ascii="Times New Roman" w:eastAsia="宋体" w:hAnsi="Times New Roman" w:cs="Times New Roman"/>
          <w:bCs/>
          <w:sz w:val="24"/>
          <w:szCs w:val="24"/>
        </w:rPr>
        <w:t xml:space="preserve"> </w:t>
      </w:r>
      <w:r w:rsidR="005B60E3" w:rsidRPr="005B60E3">
        <w:rPr>
          <w:rFonts w:ascii="Times New Roman" w:eastAsia="宋体" w:hAnsi="Times New Roman" w:cs="Times New Roman"/>
          <w:bCs/>
          <w:sz w:val="24"/>
          <w:szCs w:val="24"/>
        </w:rPr>
        <w:t>Dynamics of the C/N ratio, C/P ratio, and N/P ratio under the different treatments during the entire experimental period. Asterisks indicate that the difference between the specified fecal treatments and the control was significant (P &lt; 0.05), with ** &lt; 0.01 and *** &lt; 0.001. The error bars represent the standard deviations of the means (n = 30).</w:t>
      </w:r>
    </w:p>
    <w:sectPr w:rsidR="007E4856" w:rsidRPr="007E4856" w:rsidSect="00691BAC">
      <w:pgSz w:w="11906" w:h="16838"/>
      <w:pgMar w:top="1440" w:right="1800" w:bottom="1440" w:left="1800" w:header="851" w:footer="992" w:gutter="0"/>
      <w:lnNumType w:countBy="1" w:restart="continuous"/>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02E3A7" w14:textId="77777777" w:rsidR="009220DB" w:rsidRDefault="009220DB" w:rsidP="00DE63E2">
      <w:r>
        <w:separator/>
      </w:r>
    </w:p>
  </w:endnote>
  <w:endnote w:type="continuationSeparator" w:id="0">
    <w:p w14:paraId="10CAD845" w14:textId="77777777" w:rsidR="009220DB" w:rsidRDefault="009220DB" w:rsidP="00DE63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Microsoft Yi Baiti">
    <w:panose1 w:val="03000500000000000000"/>
    <w:charset w:val="00"/>
    <w:family w:val="script"/>
    <w:pitch w:val="variable"/>
    <w:sig w:usb0="80000003" w:usb1="00010402" w:usb2="00080002" w:usb3="00000000" w:csb0="0000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87FD3C" w14:textId="77777777" w:rsidR="009220DB" w:rsidRDefault="009220DB" w:rsidP="00DE63E2">
      <w:r>
        <w:separator/>
      </w:r>
    </w:p>
  </w:footnote>
  <w:footnote w:type="continuationSeparator" w:id="0">
    <w:p w14:paraId="38F273E9" w14:textId="77777777" w:rsidR="009220DB" w:rsidRDefault="009220DB" w:rsidP="00DE63E2">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0&lt;/Suspended&gt;&lt;/ENInstantFormat&gt;"/>
    <w:docVar w:name="EN.Layout" w:val="&lt;ENLayout&gt;&lt;Style&gt;APA 7th Copy1&lt;/Style&gt;&lt;LeftDelim&gt;{&lt;/LeftDelim&gt;&lt;RightDelim&gt;}&lt;/RightDelim&gt;&lt;FontName&gt;等线&lt;/FontName&gt;&lt;FontSize&gt;10&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aptz9e0pvxd2vyexp5f59fecxxsvs9sx2zwx&quot;&gt;My EndNote Library-Converted&lt;record-ids&gt;&lt;item&gt;22&lt;/item&gt;&lt;item&gt;24&lt;/item&gt;&lt;item&gt;25&lt;/item&gt;&lt;item&gt;26&lt;/item&gt;&lt;item&gt;27&lt;/item&gt;&lt;item&gt;28&lt;/item&gt;&lt;item&gt;29&lt;/item&gt;&lt;item&gt;30&lt;/item&gt;&lt;item&gt;31&lt;/item&gt;&lt;item&gt;32&lt;/item&gt;&lt;item&gt;33&lt;/item&gt;&lt;item&gt;34&lt;/item&gt;&lt;item&gt;35&lt;/item&gt;&lt;item&gt;36&lt;/item&gt;&lt;item&gt;37&lt;/item&gt;&lt;item&gt;38&lt;/item&gt;&lt;item&gt;39&lt;/item&gt;&lt;item&gt;40&lt;/item&gt;&lt;item&gt;41&lt;/item&gt;&lt;item&gt;42&lt;/item&gt;&lt;item&gt;44&lt;/item&gt;&lt;item&gt;46&lt;/item&gt;&lt;item&gt;47&lt;/item&gt;&lt;item&gt;48&lt;/item&gt;&lt;item&gt;49&lt;/item&gt;&lt;item&gt;50&lt;/item&gt;&lt;item&gt;51&lt;/item&gt;&lt;item&gt;53&lt;/item&gt;&lt;item&gt;55&lt;/item&gt;&lt;item&gt;57&lt;/item&gt;&lt;item&gt;58&lt;/item&gt;&lt;item&gt;60&lt;/item&gt;&lt;item&gt;61&lt;/item&gt;&lt;item&gt;62&lt;/item&gt;&lt;item&gt;63&lt;/item&gt;&lt;item&gt;64&lt;/item&gt;&lt;item&gt;65&lt;/item&gt;&lt;item&gt;68&lt;/item&gt;&lt;item&gt;70&lt;/item&gt;&lt;item&gt;71&lt;/item&gt;&lt;item&gt;72&lt;/item&gt;&lt;item&gt;75&lt;/item&gt;&lt;item&gt;76&lt;/item&gt;&lt;item&gt;77&lt;/item&gt;&lt;item&gt;78&lt;/item&gt;&lt;item&gt;79&lt;/item&gt;&lt;item&gt;80&lt;/item&gt;&lt;item&gt;81&lt;/item&gt;&lt;item&gt;83&lt;/item&gt;&lt;item&gt;85&lt;/item&gt;&lt;item&gt;87&lt;/item&gt;&lt;item&gt;238&lt;/item&gt;&lt;item&gt;239&lt;/item&gt;&lt;/record-ids&gt;&lt;/item&gt;&lt;/Libraries&gt;"/>
    <w:docVar w:name="NE.Ref{015A2947-8BB0-44F8-A4F1-2531495D8397}" w:val=" ADDIN NE.Ref.{015A2947-8BB0-44F8-A4F1-2531495D8397}&lt;Citation&gt;&lt;Group&gt;&lt;References&gt;&lt;Item&gt;&lt;ID&gt;60&lt;/ID&gt;&lt;UID&gt;{15E1FF37-FF1D-4E35-A581-26FC18B3500C}&lt;/UID&gt;&lt;Title&gt;Accumulation and decay dynamics of coarse woody debris in a Japanese old‐growth subalpine coniferous forest&lt;/Title&gt;&lt;Template&gt;Journal Article&lt;/Template&gt;&lt;Star&gt;0&lt;/Star&gt;&lt;Tag&gt;0&lt;/Tag&gt;&lt;Author&gt;Fukasawa, Yu; Katsumata, Shingo; Mori, Akira S; Osono, Takashi; Takeda, Hiroshi&lt;/Author&gt;&lt;Year&gt;2014&lt;/Year&gt;&lt;Details&gt;&lt;_accessed&gt;65437524&lt;/_accessed&gt;&lt;_collection_scope&gt;SCIE&lt;/_collection_scope&gt;&lt;_created&gt;65257344&lt;/_created&gt;&lt;_db_updated&gt;CrossRef&lt;/_db_updated&gt;&lt;_doi&gt;10.1007/s11284-013-1120-3&lt;/_doi&gt;&lt;_impact_factor&gt;   2.000&lt;/_impact_factor&gt;&lt;_isbn&gt;0912-3814&lt;/_isbn&gt;&lt;_issue&gt;2&lt;/_issue&gt;&lt;_journal&gt;Ecological Research&lt;/_journal&gt;&lt;_modified&gt;65437524&lt;/_modified&gt;&lt;_pages&gt;257-269&lt;/_pages&gt;&lt;_social_category&gt;生态学(4)&lt;/_social_category&gt;&lt;_tertiary_title&gt;Ecological Research&lt;/_tertiary_title&gt;&lt;_url&gt;https://esj-journals.onlinelibrary.wiley.com/doi/10.1007/s11284-013-1120-3_x000d__x000a_http://link.springer.com/content/pdf/10.1007/s11284-013-1120-3&lt;/_url&gt;&lt;_volume&gt;29&lt;/_volume&gt;&lt;/Details&gt;&lt;Extra&gt;&lt;DBUID&gt;{01897A1D-9B80-4C03-AB56-A18A2595F950}&lt;/DBUID&gt;&lt;/Extra&gt;&lt;/Item&gt;&lt;/References&gt;&lt;/Group&gt;&lt;/Citation&gt;_x000a_"/>
    <w:docVar w:name="NE.Ref{01921F07-69D2-49E9-BE00-8A8D6AB3010E}" w:val=" ADDIN NE.Ref.{01921F07-69D2-49E9-BE00-8A8D6AB3010E}&lt;Citation&gt;&lt;Group&gt;&lt;References&gt;&lt;Item&gt;&lt;ID&gt;86&lt;/ID&gt;&lt;UID&gt;{987B8E56-24CD-4B52-8468-CF063DA244ED}&lt;/UID&gt;&lt;Title&gt;Big Game and Cattle Influence on Aspen Community Regeneration Following Prescribed Fire&lt;/Title&gt;&lt;Template&gt;Journal Article&lt;/Template&gt;&lt;Star&gt;0&lt;/Star&gt;&lt;Tag&gt;0&lt;/Tag&gt;&lt;Author&gt;Walker, Scott C; Anderson, Val Jo; Fugal, Rachel A&lt;/Author&gt;&lt;Year&gt;2015&lt;/Year&gt;&lt;Details&gt;&lt;_accessed&gt;65303789&lt;/_accessed&gt;&lt;_collection_scope&gt;SCIE&lt;/_collection_scope&gt;&lt;_created&gt;65303556&lt;/_created&gt;&lt;_date&gt;60484320&lt;/_date&gt;&lt;_date_display&gt;2015&lt;/_date_display&gt;&lt;_db_updated&gt;PKU Search&lt;/_db_updated&gt;&lt;_doi&gt;10.1016/j.rama.2015.05.005&lt;/_doi&gt;&lt;_impact_factor&gt;   2.300&lt;/_impact_factor&gt;&lt;_isbn&gt;1550-7424;1551-5028;&lt;/_isbn&gt;&lt;_issue&gt;4&lt;/_issue&gt;&lt;_journal&gt;Rangeland ecology &amp;amp; management&lt;/_journal&gt;&lt;_keywords&gt;Agroforestry; biomass; Biomass (ecology); browsing; burning; Cattle; Competition; Disturbance (ecology); Elk; forage; foraging; Forest &amp;amp; brush fires; Forest ecology; Forest management; Geography; Livestock; Plant community; Populus tremuloides; Prescribed burn; prescribed burning; Prescribed fire; resource competition; secondary succession; stocking rate; Topography; Understory; Vegetation&lt;/_keywords&gt;&lt;_modified&gt;65303789&lt;/_modified&gt;&lt;_number&gt;1&lt;/_number&gt;&lt;_ori_publication&gt;the Society for Range Management&lt;/_ori_publication&gt;&lt;_pages&gt;354-358&lt;/_pages&gt;&lt;_place_published&gt;Lawrence&lt;/_place_published&gt;&lt;_social_category&gt;生态学(4) &amp;amp; 环境科学(3)&lt;/_social_category&gt;&lt;_url&gt;https://go.exlibris.link/0qk1fK2R&lt;/_url&gt;&lt;_volume&gt;68&lt;/_volume&gt;&lt;/Details&gt;&lt;Extra&gt;&lt;DBUID&gt;{01897A1D-9B80-4C03-AB56-A18A2595F950}&lt;/DBUID&gt;&lt;/Extra&gt;&lt;/Item&gt;&lt;/References&gt;&lt;/Group&gt;&lt;Group&gt;&lt;References&gt;&lt;Item&gt;&lt;ID&gt;83&lt;/ID&gt;&lt;UID&gt;{C4BB01FE-89B9-495A-9006-2241420EF970}&lt;/UID&gt;&lt;Title&gt;Manipulating ungulate herbivory in temperate and boreal forests: effects on vegetation and invertebrates. A systematic review&lt;/Title&gt;&lt;Template&gt;Journal Article&lt;/Template&gt;&lt;Star&gt;0&lt;/Star&gt;&lt;Tag&gt;0&lt;/Tag&gt;&lt;Author&gt;Bernes, Claes; Macura, Biljana; Jonsson, Bengt Gunnar; Junninen, Kaisa; Muller, Jorg; Sandstrom, Jennie; LAµhmus, Asko; Macdonald, Ellen&lt;/Author&gt;&lt;Year&gt;2018&lt;/Year&gt;&lt;Details&gt;&lt;_accessed&gt;65303550&lt;/_accessed&gt;&lt;_collection_scope&gt;SCIE&lt;/_collection_scope&gt;&lt;_created&gt;65303550&lt;/_created&gt;&lt;_date&gt;62062560&lt;/_date&gt;&lt;_date_display&gt;2018&lt;/_date_display&gt;&lt;_db_updated&gt;PKU Search&lt;/_db_updated&gt;&lt;_doi&gt;10.1186/s13750-018-0125-3&lt;/_doi&gt;&lt;_impact_factor&gt;   3.300&lt;/_impact_factor&gt;&lt;_isbn&gt;2047-2382&lt;/_isbn&gt;&lt;_issue&gt;1&lt;/_issue&gt;&lt;_journal&gt;Environmental evidence&lt;/_journal&gt;&lt;_keywords&gt;Analysis; Biodiversity; Biological diversity; Biological diversity conservation; Database searching; Deer; Environmental aspects; Environmental protection; Forest conservation; Forest management; Forest restoration; Forest set-aside; Forests and forestry; Herbivory; Internet/Web search services; Livestock; Natural regeneration; Observations; Online searching; Protection and preservation; Silvopastoral system; Sustainable forestry; Taigas; Vegetation dynamics; Wood-pasture&lt;/_keywords&gt;&lt;_modified&gt;65303550&lt;/_modified&gt;&lt;_number&gt;1&lt;/_number&gt;&lt;_ori_publication&gt;BioMed Central Ltd&lt;/_ori_publication&gt;&lt;_pages&gt;1-32&lt;/_pages&gt;&lt;_social_category&gt;环境科学(4)&lt;/_social_category&gt;&lt;_url&gt;https://go.exlibris.link/SvvqlpV7&lt;/_url&gt;&lt;_volume&gt;7&lt;/_volume&gt;&lt;/Details&gt;&lt;Extra&gt;&lt;DBUID&gt;{01897A1D-9B80-4C03-AB56-A18A2595F950}&lt;/DBUID&gt;&lt;/Extra&gt;&lt;/Item&gt;&lt;/References&gt;&lt;/Group&gt;&lt;/Citation&gt;_x000a_"/>
    <w:docVar w:name="NE.Ref{03C16E63-D6CE-4314-8C55-0F3A2EA0F694}" w:val=" ADDIN NE.Ref.{03C16E63-D6CE-4314-8C55-0F3A2EA0F694}&lt;Citation&gt;&lt;Group&gt;&lt;References&gt;&lt;Item&gt;&lt;ID&gt;104&lt;/ID&gt;&lt;UID&gt;{BF6B81A4-9681-4949-A773-AB44E8325ED5}&lt;/UID&gt;&lt;Title&gt;Land use pattern and its dynamic changes in Amur tiger distribution region&lt;/Title&gt;&lt;Template&gt;Journal Article&lt;/Template&gt;&lt;Star&gt;0&lt;/Star&gt;&lt;Tag&gt;0&lt;/Tag&gt;&lt;Author&gt;Li, Z W; Wu, J G; Kou, X J; Tian, Y; Wang, T M; Mou, P; Ge, J P&lt;/Author&gt;&lt;Year&gt;2009&lt;/Year&gt;&lt;Details&gt;&lt;_accessed&gt;65437567&lt;/_accessed&gt;&lt;_author_adr&gt;北京师范大学; 北京师范大学&lt;/_author_adr&gt;&lt;_author_aff&gt;北京师范大学; 北京师范大学&lt;/_author_aff&gt;&lt;_collection_scope&gt;CSCD;PKU&lt;/_collection_scope&gt;&lt;_created&gt;65309336&lt;/_created&gt;&lt;_db_provider&gt;北京万方数据股份有限公司&lt;/_db_provider&gt;&lt;_db_updated&gt;Wanfangdata&lt;/_db_updated&gt;&lt;_isbn&gt;1001-9332&lt;/_isbn&gt;&lt;_issue&gt;3&lt;/_issue&gt;&lt;_journal&gt;Chinese Journal of Applied Ecology&lt;/_journal&gt;&lt;_keywords&gt;东北虎分布区; 土地利用; 农业; 森林; 城镇&lt;/_keywords&gt;&lt;_language&gt;chi&lt;/_language&gt;&lt;_modified&gt;65437568&lt;/_modified&gt;&lt;_pages&gt;713-724&lt;/_pages&gt;&lt;_tertiary_title&gt;Chinese Journal of Applied Ecology&lt;/_tertiary_title&gt;&lt;_url&gt;https://d.wanfangdata.com.cn/periodical/ChlQZXJpb2RpY2FsQ0hJTmV3UzIwMjMxMjI2Eg95eXN0eGIyMDA5MDMwMzYaCDFjZ2hhN3lj&lt;/_url&gt;&lt;_volume&gt;20&lt;/_volume&gt;&lt;/Details&gt;&lt;Extra&gt;&lt;DBUID&gt;{01897A1D-9B80-4C03-AB56-A18A2595F950}&lt;/DBUID&gt;&lt;/Extra&gt;&lt;/Item&gt;&lt;/References&gt;&lt;/Group&gt;&lt;/Citation&gt;_x000a_"/>
    <w:docVar w:name="NE.Ref{04111DF6-0629-4F05-B8DC-7E3214F5604B}" w:val=" ADDIN NE.Ref.{04111DF6-0629-4F05-B8DC-7E3214F5604B}&lt;Citation&gt;&lt;Group&gt;&lt;References&gt;&lt;Item&gt;&lt;ID&gt;19&lt;/ID&gt;&lt;UID&gt;{6F3833E3-C948-4712-AA26-7F349A634F87}&lt;/UID&gt;&lt;Title&gt;Organic matter quality in ecological studies: theory meets experiment&lt;/Title&gt;&lt;Template&gt;Journal Article&lt;/Template&gt;&lt;Star&gt;0&lt;/Star&gt;&lt;Tag&gt;0&lt;/Tag&gt;&lt;Author&gt;Joffre, Richard; Ågren, Göran I; Gillon, Dominique; Bosatta, Ernesto&lt;/Author&gt;&lt;Year&gt;2001&lt;/Year&gt;&lt;Details&gt;&lt;_created&gt;65252783&lt;/_created&gt;&lt;_modified&gt;65252783&lt;/_modified&gt;&lt;_url&gt;https://go.exlibris.link/6SwmJPDP&lt;/_url&gt;&lt;_place_published&gt;Copenhagen&lt;/_place_published&gt;&lt;_journal&gt;Oikos&lt;/_journal&gt;&lt;_volume&gt;93&lt;/_volume&gt;&lt;_issue&gt;3&lt;/_issue&gt;&lt;_number&gt;1&lt;/_number&gt;&lt;_pages&gt;451-458&lt;/_pages&gt;&lt;_doi&gt;10.1034/j.1600-0706.2001.930310.x&lt;/_doi&gt;&lt;_date_display&gt;2001&lt;/_date_display&gt;&lt;_date&gt;53121600&lt;/_date&gt;&lt;_isbn&gt;0030-1299&lt;/_isbn&gt;&lt;_ori_publication&gt;Munksgaard International Publishers&lt;/_ori_publication&gt;&lt;_keywords&gt;Agroecosystems; Animal and plant ecology; Animal, plant and microbial ecology; Biochemistry; Biological and medical sciences; Calibration; Chemical decomposition; Chemical process of decomposition; Decomposer; Decomposition; Ecology; Ecosystems; Fundamental and applied biological sciences. Psychology; General aspects; Infrared reflection; Mathematics; Measure (mathematics); Organic matter; Plant litter; Preliminary estimates; Quality (philosophy); Spectral reflectance; Spectral signature; Spectroscopy&lt;/_keywords&gt;&lt;_accessed&gt;65252783&lt;/_accessed&gt;&lt;_db_updated&gt;PKU Search&lt;/_db_updated&gt;&lt;_impact_factor&gt;   3.400&lt;/_impact_factor&gt;&lt;_social_category&gt;生态学(2)&lt;/_social_category&gt;&lt;_collection_scope&gt;SCIE&lt;/_collection_scope&gt;&lt;/Details&gt;&lt;Extra&gt;&lt;DBUID&gt;{01897A1D-9B80-4C03-AB56-A18A2595F950}&lt;/DBUID&gt;&lt;/Extra&gt;&lt;/Item&gt;&lt;/References&gt;&lt;/Group&gt;&lt;/Citation&gt;_x000a_"/>
    <w:docVar w:name="NE.Ref{04B00D19-21D4-404A-9276-789658C763A7}" w:val=" ADDIN NE.Ref.{04B00D19-21D4-404A-9276-789658C763A7}&lt;Citation&gt;&lt;Group&gt;&lt;References&gt;&lt;Item&gt;&lt;ID&gt;94&lt;/ID&gt;&lt;UID&gt;{A3577765-C6F4-4024-B77B-F166290C3044}&lt;/UID&gt;&lt;Title&gt;Multiple effects of reindeer grazing on the soil processes in nutrient-poor northern boreal forests&lt;/Title&gt;&lt;Template&gt;Journal Article&lt;/Template&gt;&lt;Star&gt;0&lt;/Star&gt;&lt;Tag&gt;0&lt;/Tag&gt;&lt;Author&gt;Stark, Sari; Männistö, Minna K; Smolander, Aino&lt;/Author&gt;&lt;Year&gt;2010&lt;/Year&gt;&lt;Details&gt;&lt;_doi&gt;10.1016/j.soilbio.2010.08.001&lt;/_doi&gt;&lt;_created&gt;65305031&lt;/_created&gt;&lt;_modified&gt;65305031&lt;/_modified&gt;&lt;_url&gt;https://go.exlibris.link/s8KXcqBd&lt;/_url&gt;&lt;_place_published&gt;Amsterdam&lt;/_place_published&gt;&lt;_journal&gt;Soil biology &amp;amp; biochemistry&lt;/_journal&gt;&lt;_volume&gt;42&lt;/_volume&gt;&lt;_issue&gt;12&lt;/_issue&gt;&lt;_number&gt;1&lt;/_number&gt;&lt;_pages&gt;2068-2077&lt;/_pages&gt;&lt;_date_display&gt;2010&lt;/_date_display&gt;&lt;_date&gt;57854880&lt;/_date&gt;&lt;_isbn&gt;0038-0717&lt;/_isbn&gt;&lt;_ori_publication&gt;Elsevier Ltd&lt;/_ori_publication&gt;&lt;_keywords&gt;Agronomy; Agronomy. Soil science and plant productions; Biochemistry and biology; biodegradation; Biological and medical sciences; Boreal forest; boreal forests; carbon nitrogen ratio; Chemical, physicochemical, biochemical and biological properties; Cladonia; Decomposition; drought; Ecology; environmental impact; Environmental science; forest soils; Fundamental and applied biological sciences. Psychology; Grazing; lichens; Litter; Microbial biomass; Microbial community; Microbiology; microclimate; nitrogen; Organic matter; Physics, chemistry, biochemistry and biology of agricultural and forest soils; Plant litter; reindeer; soil fertility; soil microorganisms; soil organic carbon; Soil organic matter; Soil science; Soil water; soil water content; species diversity; understory; vegetation; Water content&lt;/_keywords&gt;&lt;_accessed&gt;65305031&lt;/_accessed&gt;&lt;_db_updated&gt;PKU Search&lt;/_db_updated&gt;&lt;_impact_factor&gt;   9.700&lt;/_impact_factor&gt;&lt;_social_category&gt;土壤科学(1)&lt;/_social_category&gt;&lt;_collection_scope&gt;SCIE;EI&lt;/_collection_scope&gt;&lt;/Details&gt;&lt;Extra&gt;&lt;DBUID&gt;{01897A1D-9B80-4C03-AB56-A18A2595F950}&lt;/DBUID&gt;&lt;/Extra&gt;&lt;/Item&gt;&lt;/References&gt;&lt;/Group&gt;&lt;Group&gt;&lt;References&gt;&lt;Item&gt;&lt;ID&gt;93&lt;/ID&gt;&lt;UID&gt;{1A31E0BB-0188-4886-A02E-AEA42B585854}&lt;/UID&gt;&lt;Title&gt;Effects of above-ground browsing by mammals on mycorrhizal infection in an early successional taiga ecosystem&lt;/Title&gt;&lt;Template&gt;Journal Article&lt;/Template&gt;&lt;Star&gt;0&lt;/Star&gt;&lt;Tag&gt;0&lt;/Tag&gt;&lt;Author&gt;Rossow, L J; Bryant, J P; Kielland, K&lt;/Author&gt;&lt;Year&gt;1997&lt;/Year&gt;&lt;Details&gt;&lt;_created&gt;65305029&lt;/_created&gt;&lt;_modified&gt;65305029&lt;/_modified&gt;&lt;_url&gt;https://go.exlibris.link/qb65d2ZQ&lt;/_url&gt;&lt;_place_published&gt;Berlin&lt;/_place_published&gt;&lt;_journal&gt;Oecologia&lt;/_journal&gt;&lt;_volume&gt;110&lt;/_volume&gt;&lt;_issue&gt;1&lt;/_issue&gt;&lt;_number&gt;1&lt;/_number&gt;&lt;_pages&gt;94-98&lt;/_pages&gt;&lt;_doi&gt;10.1007/s004420050137&lt;/_doi&gt;&lt;_date_display&gt;1997&lt;/_date_display&gt;&lt;_date&gt;51017760&lt;/_date&gt;&lt;_isbn&gt;0029-8549;1432-1939;&lt;/_isbn&gt;&lt;_ori_publication&gt;Springer-Verlag&lt;/_ori_publication&gt;&lt;_keywords&gt;Alder; Animal and plant ecology; Animal, plant and microbial ecology; Autoecology; Biological and medical sciences; Browsing; Ecological succession; Ecology; Exclosure; Floodplains; forestry; Fundamental and applied biological sciences. Psychology; Hares; Herbivores; Infections; Mammalia; Mycorrhiza; Plant Animal Interactions; plant ecology; plant nutrition; Plant roots; Plants; Plants and fungi; Populus; Populus balsamifera; Primary succession; Root biomass; Salicaceae; Salix; Soil rooting depth; Taiga; Willow&lt;/_keywords&gt;&lt;_accessed&gt;65305029&lt;/_accessed&gt;&lt;_db_updated&gt;PKU Search&lt;/_db_updated&gt;&lt;_impact_factor&gt;   2.700&lt;/_impact_factor&gt;&lt;_social_category&gt;生态学(3)&lt;/_social_category&gt;&lt;_collection_scope&gt;SCIE&lt;/_collection_scope&gt;&lt;/Details&gt;&lt;Extra&gt;&lt;DBUID&gt;{01897A1D-9B80-4C03-AB56-A18A2595F950}&lt;/DBUID&gt;&lt;/Extra&gt;&lt;/Item&gt;&lt;/References&gt;&lt;/Group&gt;&lt;/Citation&gt;_x000a_"/>
    <w:docVar w:name="NE.Ref{0666BF89-5CB7-4910-B95B-D806018EA9D4}" w:val=" ADDIN NE.Ref.{0666BF89-5CB7-4910-B95B-D806018EA9D4}&lt;Citation&gt;&lt;Group&gt;&lt;References&gt;&lt;Item&gt;&lt;ID&gt;98&lt;/ID&gt;&lt;UID&gt;{46099DE0-C8E8-479A-95AD-AED575DD3630}&lt;/UID&gt;&lt;Title&gt;Patterns of Carbon, Nitrogen and Phosphorus Dynamics in Decomposing Foliar Litter in Canadian Forests&lt;/Title&gt;&lt;Template&gt;Journal Article&lt;/Template&gt;&lt;Star&gt;0&lt;/Star&gt;&lt;Tag&gt;0&lt;/Tag&gt;&lt;Author&gt;Moore, T R; Trofymow, J A; Prescott, C E; Fyles, J; Titus, B D&lt;/Author&gt;&lt;Year&gt;2006&lt;/Year&gt;&lt;Details&gt;&lt;_accessed&gt;65306492&lt;/_accessed&gt;&lt;_created&gt;65306492&lt;/_created&gt;&lt;_date&gt;55751040&lt;/_date&gt;&lt;_date_display&gt;2006&lt;/_date_display&gt;&lt;_db_updated&gt;PKU Search&lt;/_db_updated&gt;&lt;_doi&gt;10.1007/s10021-004-0026-x&lt;/_doi&gt;&lt;_impact_factor&gt;   3.700&lt;/_impact_factor&gt;&lt;_isbn&gt;1432-9840&lt;/_isbn&gt;&lt;_issue&gt;1&lt;/_issue&gt;&lt;_journal&gt;Ecosystems (New York)&lt;/_journal&gt;&lt;_keywords&gt;Animal and plant ecology; Animal science; Animal, plant and microbial ecology; Beech; Biological and medical sciences; Botany; carbon nitrogen ratio; Coniferous forests; Decomposition; degradation; Forest ecology; Forest ecosystems; Forest litter; Forest soils; forest trees; Forestry; Fundamental and applied biological sciences. Psychology; General aspects; General forest ecology; Generalities. Production, biomass. Quality of wood and forest products. General forest ecology; leaves; Litter (animal); montane forests; Nitrogen; nitrogen content; Nutrient availability; Organic matter; Phosphorus; Plant litter; Polynomials; soil nutrient dynamics; Soil nutrients; Soils; Subarctic climate; Synecology; Temperate climate&lt;/_keywords&gt;&lt;_modified&gt;65306492&lt;/_modified&gt;&lt;_number&gt;1&lt;/_number&gt;&lt;_ori_publication&gt;Springer Science+Business Media&lt;/_ori_publication&gt;&lt;_pages&gt;46-62&lt;/_pages&gt;&lt;_place_published&gt;New York, NY&lt;/_place_published&gt;&lt;_social_category&gt;生态学(2)&lt;/_social_category&gt;&lt;_url&gt;https://go.exlibris.link/PhHDcLZj&lt;/_url&gt;&lt;_volume&gt;9&lt;/_volume&gt;&lt;/Details&gt;&lt;Extra&gt;&lt;DBUID&gt;{01897A1D-9B80-4C03-AB56-A18A2595F950}&lt;/DBUID&gt;&lt;/Extra&gt;&lt;/Item&gt;&lt;/References&gt;&lt;/Group&gt;&lt;/Citation&gt;_x000a_"/>
    <w:docVar w:name="NE.Ref{07F6DC32-2465-47DF-8FDC-D6BC62F58B22}" w:val=" ADDIN NE.Ref.{07F6DC32-2465-47DF-8FDC-D6BC62F58B22}&lt;Citation&gt;&lt;Group&gt;&lt;References&gt;&lt;Item&gt;&lt;ID&gt;58&lt;/ID&gt;&lt;UID&gt;{2F8A1623-EA2C-42A6-B0CD-87230CEB1FCD}&lt;/UID&gt;&lt;Title&gt;中国森林凋落物分解速率影响因素分析&lt;/Title&gt;&lt;Template&gt;Journal Article&lt;/Template&gt;&lt;Star&gt;0&lt;/Star&gt;&lt;Tag&gt;0&lt;/Tag&gt;&lt;Author&gt;黄锦学; 黄李梅; 林智超; 陈光水&lt;/Author&gt;&lt;Year&gt;2010&lt;/Year&gt;&lt;Details&gt;&lt;_accessed&gt;65255782&lt;/_accessed&gt;&lt;_author_adr&gt;福建师范大学; 福建师范大学&lt;/_author_adr&gt;&lt;_author_aff&gt;福建师范大学; 福建师范大学&lt;/_author_aff&gt;&lt;_created&gt;65255782&lt;/_created&gt;&lt;_db_provider&gt;北京万方数据股份有限公司&lt;/_db_provider&gt;&lt;_db_updated&gt;Wanfangdata&lt;/_db_updated&gt;&lt;_doi&gt;10.3969/j.issn.1673-7105.2010.03.008&lt;/_doi&gt;&lt;_isbn&gt;1673-7105&lt;/_isbn&gt;&lt;_issue&gt;3&lt;/_issue&gt;&lt;_journal&gt;亚热带资源与环境学报&lt;/_journal&gt;&lt;_keywords&gt;森林凋落物; 分解速率; 影响因素&lt;/_keywords&gt;&lt;_language&gt;chi&lt;/_language&gt;&lt;_modified&gt;65255782&lt;/_modified&gt;&lt;_pages&gt;56-63&lt;/_pages&gt;&lt;_tertiary_title&gt;JOURNAL OF SUBTROPICAL RESOURCES AND ENVIRONMENT&lt;/_tertiary_title&gt;&lt;_translated_title&gt;Controlling Factors of Litter Decomposition Rate in China&amp;apos;s Forests&lt;/_translated_title&gt;&lt;_url&gt;https://d.wanfangdata.com.cn/periodical/ChlQZXJpb2RpY2FsQ0hJTmV3UzIwMjMxMjI2Eg1mamRsMjAxMDAzMDA4Gghvd2IybnY5bQ%3D%3D&lt;/_url&gt;&lt;_volume&gt;5&lt;/_volume&gt;&lt;_translated_author&gt;Huang, Jin xue;Huang, Li mei;Lin, Zhi chao;Chen, Guang shui&lt;/_translated_author&gt;&lt;/Details&gt;&lt;Extra&gt;&lt;DBUID&gt;{01897A1D-9B80-4C03-AB56-A18A2595F950}&lt;/DBUID&gt;&lt;/Extra&gt;&lt;/Item&gt;&lt;/References&gt;&lt;/Group&gt;&lt;/Citation&gt;_x000a_"/>
    <w:docVar w:name="NE.Ref{08BC24D9-B186-446E-87F1-2C5845C3A2C3}" w:val=" ADDIN NE.Ref.{08BC24D9-B186-446E-87F1-2C5845C3A2C3}&lt;Citation&gt;&lt;Group&gt;&lt;References&gt;&lt;Item&gt;&lt;ID&gt;122&lt;/ID&gt;&lt;UID&gt;{62CC30EB-BF45-4E75-B1AF-B998B969E48B}&lt;/UID&gt;&lt;Title&gt;Litter decomposition: measuring relative contributions of organic matter and nitrogen to forest soils&lt;/Title&gt;&lt;Template&gt;Journal Article&lt;/Template&gt;&lt;Star&gt;0&lt;/Star&gt;&lt;Tag&gt;0&lt;/Tag&gt;&lt;Author&gt;Aber, J D; Melillo, J M&lt;/Author&gt;&lt;Year&gt;1980&lt;/Year&gt;&lt;Details&gt;&lt;_accessed&gt;65421921&lt;/_accessed&gt;&lt;_created&gt;65421921&lt;/_created&gt;&lt;_date&gt;42075360&lt;/_date&gt;&lt;_date_display&gt;1980&lt;/_date_display&gt;&lt;_db_updated&gt;PKU Search&lt;/_db_updated&gt;&lt;_doi&gt;10.1139/b80-046&lt;/_doi&gt;&lt;_isbn&gt;0008-4026&lt;/_isbn&gt;&lt;_issue&gt;4&lt;/_issue&gt;&lt;_journal&gt;Canadian journal of botany&lt;/_journal&gt;&lt;_modified&gt;65421921&lt;/_modified&gt;&lt;_number&gt;1&lt;/_number&gt;&lt;_ori_publication&gt;NRC Research Press&lt;/_ori_publication&gt;&lt;_pages&gt;416-421&lt;/_pages&gt;&lt;_place_published&gt;Ottawa, Canada&lt;/_place_published&gt;&lt;_url&gt;https://go.exlibris.link/TfMKfqhn&lt;/_url&gt;&lt;_volume&gt;58&lt;/_volume&gt;&lt;/Details&gt;&lt;Extra&gt;&lt;DBUID&gt;{01897A1D-9B80-4C03-AB56-A18A2595F950}&lt;/DBUID&gt;&lt;/Extra&gt;&lt;/Item&gt;&lt;/References&gt;&lt;/Group&gt;&lt;Group&gt;&lt;References&gt;&lt;Item&gt;&lt;ID&gt;121&lt;/ID&gt;&lt;UID&gt;{B47B89F8-7BE9-45E4-A96C-33B070DD7DF5}&lt;/UID&gt;&lt;Title&gt;The role of vegetation and litter in the nitrogen dynamics of riparian buffer zones in Europe&lt;/Title&gt;&lt;Template&gt;Journal Article&lt;/Template&gt;&lt;Star&gt;0&lt;/Star&gt;&lt;Tag&gt;0&lt;/Tag&gt;&lt;Author&gt;Hefting, Mariet M; Clement, Jean-Christophe; Bienkowski, Piotr; Dowrick, David; Guenat, Claire; Butturini, Andrea; Topa, Sorana; Pinay, Gilles; Verhoeven, Jos T A&lt;/Author&gt;&lt;Year&gt;2005&lt;/Year&gt;&lt;Details&gt;&lt;_accessed&gt;65421920&lt;/_accessed&gt;&lt;_collection_scope&gt;SCIE;EI&lt;/_collection_scope&gt;&lt;_created&gt;65421920&lt;/_created&gt;&lt;_db_updated&gt;CrossRef&lt;/_db_updated&gt;&lt;_doi&gt;10.1016/j.ecoleng.2005.01.003&lt;/_doi&gt;&lt;_impact_factor&gt;   3.800&lt;/_impact_factor&gt;&lt;_isbn&gt;09258574&lt;/_isbn&gt;&lt;_issue&gt;5&lt;/_issue&gt;&lt;_journal&gt;Ecological Engineering&lt;/_journal&gt;&lt;_modified&gt;65421920&lt;/_modified&gt;&lt;_pages&gt;465-482&lt;/_pages&gt;&lt;_social_category&gt;生态学(3) &amp;amp; 工程：环境(3) &amp;amp; 环境科学(3)&lt;/_social_category&gt;&lt;_tertiary_title&gt;Ecological Engineering&lt;/_tertiary_title&gt;&lt;_url&gt;https://linkinghub.elsevier.com/retrieve/pii/S0925857405000200_x000d__x000a_https://api.elsevier.com/content/article/PII:S0925857405000200?httpAccept=text/xml&lt;/_url&gt;&lt;_volume&gt;24&lt;/_volume&gt;&lt;/Details&gt;&lt;Extra&gt;&lt;DBUID&gt;{01897A1D-9B80-4C03-AB56-A18A2595F950}&lt;/DBUID&gt;&lt;/Extra&gt;&lt;/Item&gt;&lt;/References&gt;&lt;/Group&gt;&lt;/Citation&gt;_x000a_"/>
    <w:docVar w:name="NE.Ref{0A9A4975-8C27-4522-B7A3-A3D62E0F32DA}" w:val=" ADDIN NE.Ref.{0A9A4975-8C27-4522-B7A3-A3D62E0F32DA}&lt;Citation&gt;&lt;Group&gt;&lt;References&gt;&lt;Item&gt;&lt;ID&gt;54&lt;/ID&gt;&lt;UID&gt;{BF747EF2-1B17-45EE-BFCD-52298E5BD56B}&lt;/UID&gt;&lt;Title&gt;Response of early Ruppia cirrhosa litter breakdown to nutrient addition in a coastal lagoon affected by agricultural runoff&lt;/Title&gt;&lt;Template&gt;Journal Article&lt;/Template&gt;&lt;Star&gt;0&lt;/Star&gt;&lt;Tag&gt;0&lt;/Tag&gt;&lt;Author&gt;Menéndez, Margarita&lt;/Author&gt;&lt;Year&gt;2009&lt;/Year&gt;&lt;Details&gt;&lt;_doi&gt;10.1016/j.ecss.2009.02.029&lt;/_doi&gt;&lt;_created&gt;65254537&lt;/_created&gt;&lt;_modified&gt;65254537&lt;/_modified&gt;&lt;_url&gt;https://linkinghub.elsevier.com/retrieve/pii/S0272771409000808_x000d__x000a_https://api.elsevier.com/content/article/PII:S0272771409000808?httpAccept=text/xml&lt;/_url&gt;&lt;_journal&gt;Estuarine, Coastal and Shelf Science&lt;/_journal&gt;&lt;_volume&gt;82&lt;/_volume&gt;&lt;_issue&gt;4&lt;/_issue&gt;&lt;_pages&gt;608-614&lt;/_pages&gt;&lt;_tertiary_title&gt;Estuarine, Coastal and Shelf Science&lt;/_tertiary_title&gt;&lt;_isbn&gt;02727714&lt;/_isbn&gt;&lt;_accessed&gt;65254537&lt;/_accessed&gt;&lt;_db_updated&gt;CrossRef&lt;/_db_updated&gt;&lt;_impact_factor&gt;   2.800&lt;/_impact_factor&gt;&lt;/Details&gt;&lt;Extra&gt;&lt;DBUID&gt;{01897A1D-9B80-4C03-AB56-A18A2595F950}&lt;/DBUID&gt;&lt;/Extra&gt;&lt;/Item&gt;&lt;/References&gt;&lt;/Group&gt;&lt;/Citation&gt;_x000a_"/>
    <w:docVar w:name="NE.Ref{0C57C014-14F2-4E29-9B6A-A2C9F5419842}" w:val=" ADDIN NE.Ref.{0C57C014-14F2-4E29-9B6A-A2C9F5419842}&lt;Citation&gt;&lt;Group&gt;&lt;References&gt;&lt;Item&gt;&lt;ID&gt;127&lt;/ID&gt;&lt;UID&gt;{51D0579B-B2EE-4983-BC72-2AF902A55B5B}&lt;/UID&gt;&lt;Title&gt;Terrestrial gross carbon dioxide uptake: global distribution and covariation with  climate&lt;/Title&gt;&lt;Template&gt;Journal Article&lt;/Template&gt;&lt;Star&gt;0&lt;/Star&gt;&lt;Tag&gt;0&lt;/Tag&gt;&lt;Author&gt;Beer, C; Reichstein, M; Tomelleri, E; Ciais, P; Jung, M; Carvalhais, N; Rodenbeck, C; Arain, M A; Baldocchi, D; Bonan, G B; Bondeau, A; Cescatti, A; Lasslop, G; Lindroth, A; Lomas, M; Luyssaert, S; Margolis, H; Oleson, K W; Roupsard, O; Veenendaal, E; Viovy, N; Williams, C; Woodward, F I; Papale, D&lt;/Author&gt;&lt;Year&gt;2010&lt;/Year&gt;&lt;Details&gt;&lt;_created&gt;65453458&lt;/_created&gt;&lt;_modified&gt;65453458&lt;/_modified&gt;&lt;_url&gt;http://www.ncbi.nlm.nih.gov/entrez/query.fcgi?cmd=Retrieve&amp;amp;db=pubmed&amp;amp;dopt=Abstract&amp;amp;list_uids=20603496&amp;amp;query_hl=1&lt;/_url&gt;&lt;_journal&gt;Science&lt;/_journal&gt;&lt;_volume&gt;329&lt;/_volume&gt;&lt;_issue&gt;5993&lt;/_issue&gt;&lt;_pages&gt;834-8&lt;/_pages&gt;&lt;_tertiary_title&gt;Science (New York, N.Y.)&lt;/_tertiary_title&gt;&lt;_doi&gt;10.1126/science.1184984&lt;/_doi&gt;&lt;_date_display&gt;2010 Aug 13&lt;/_date_display&gt;&lt;_date&gt;58177440&lt;/_date&gt;&lt;_type_work&gt;Journal Article; Research Support, Non-U.S. Gov&amp;apos;t; Research Support, U.S. Gov&amp;apos;t, Non-P.H.S.&lt;/_type_work&gt;&lt;_isbn&gt;1095-9203 (Electronic); 0036-8075 (Linking)&lt;/_isbn&gt;&lt;_accession_num&gt;20603496&lt;/_accession_num&gt;&lt;_subject_headings&gt;Artificial Intelligence; Atmosphere; Carbon Dioxide/*metabolism; *Climate; Climatic Processes; *Ecosystem; Geography; Models, Biological; Models, Statistical; Neural Networks, Computer; Oxygen Consumption; *Photosynthesis; Plant Leaves/*metabolism; Plants/*metabolism; Temperature; Trees/metabolism; Uncertainty; Water&lt;/_subject_headings&gt;&lt;_author_adr&gt;Biogeochemical Model-Data Integration Group, Max Planck Institute for  Biogeochemistry, 07745 Jena, Germany. christian.beer@bgc-jena.mpg.de&lt;/_author_adr&gt;&lt;_language&gt;eng&lt;/_language&gt;&lt;_accessed&gt;65453458&lt;/_accessed&gt;&lt;_db_updated&gt;PubMed&lt;/_db_updated&gt;&lt;_impact_factor&gt;  56.900&lt;/_impact_factor&gt;&lt;_social_category&gt;综合性期刊(1)&lt;/_social_category&gt;&lt;_collection_scope&gt;SCIE&lt;/_collection_scope&gt;&lt;/Details&gt;&lt;Extra&gt;&lt;DBUID&gt;{01897A1D-9B80-4C03-AB56-A18A2595F950}&lt;/DBUID&gt;&lt;/Extra&gt;&lt;/Item&gt;&lt;/References&gt;&lt;/Group&gt;&lt;/Citation&gt;_x000a_"/>
    <w:docVar w:name="NE.Ref{1037D814-C4C8-41CD-B0F1-935931A7C041}" w:val=" ADDIN NE.Ref.{1037D814-C4C8-41CD-B0F1-935931A7C041}&lt;Citation&gt;&lt;Group&gt;&lt;References&gt;&lt;Item&gt;&lt;ID&gt;48&lt;/ID&gt;&lt;UID&gt;{50F79FC5-C36A-4154-A3BD-0B848827DA0C}&lt;/UID&gt;&lt;Title&gt;Ungulates decelerate litter decomposition by altering litter quality above and below ground&lt;/Title&gt;&lt;Template&gt;Journal Article&lt;/Template&gt;&lt;Star&gt;0&lt;/Star&gt;&lt;Tag&gt;0&lt;/Tag&gt;&lt;Author&gt;Kasahara, Michiru; Fujii, Saori; Tanikawa, Toko; Mori, Akira S&lt;/Author&gt;&lt;Year&gt;2016&lt;/Year&gt;&lt;Details&gt;&lt;_doi&gt;10.1007/s10342-016-0978-3&lt;/_doi&gt;&lt;_created&gt;65254300&lt;/_created&gt;&lt;_modified&gt;65254300&lt;/_modified&gt;&lt;_url&gt;https://go.exlibris.link/Tjpgjm30&lt;/_url&gt;&lt;_place_published&gt;Berlin/Heidelberg&lt;/_place_published&gt;&lt;_journal&gt;European journal of forest research&lt;/_journal&gt;&lt;_volume&gt;135&lt;/_volume&gt;&lt;_issue&gt;5&lt;/_issue&gt;&lt;_number&gt;1&lt;/_number&gt;&lt;_pages&gt;849-856&lt;/_pages&gt;&lt;_date_display&gt;2016&lt;/_date_display&gt;&lt;_date&gt;61009920&lt;/_date&gt;&lt;_isbn&gt;1612-4669&lt;/_isbn&gt;&lt;_ori_publication&gt;Springer Berlin Heidelberg&lt;/_ori_publication&gt;&lt;_keywords&gt;agricultural and veterinary sciences; agriculture, forestry, and fisheries; Agronomy; agronomy &amp;amp; agriculture; biological sciences; Biology; Biomedical and Life Sciences; Decomposition; Deer; Ecology; evolutionary biology; Exclosure; Forestry; Herbivore; Herbivores; Interspecific competition; Life Sciences; Litter; natural sciences; Nutrient cycle; Nutrients; Original Paper; Plant Ecology; Plant litter; Plant Sciences; Trampling&lt;/_keywords&gt;&lt;_accessed&gt;65254300&lt;/_accessed&gt;&lt;_db_updated&gt;PKU Search&lt;/_db_updated&gt;&lt;_impact_factor&gt;   2.800&lt;/_impact_factor&gt;&lt;_social_category&gt;林学(2)&lt;/_social_category&gt;&lt;_collection_scope&gt;SCIE&lt;/_collection_scope&gt;&lt;/Details&gt;&lt;Extra&gt;&lt;DBUID&gt;{01897A1D-9B80-4C03-AB56-A18A2595F950}&lt;/DBUID&gt;&lt;/Extra&gt;&lt;/Item&gt;&lt;/References&gt;&lt;/Group&gt;&lt;/Citation&gt;_x000a_"/>
    <w:docVar w:name="NE.Ref{11455855-530E-445C-BE59-3FE2CBA1528C}" w:val=" ADDIN NE.Ref.{11455855-530E-445C-BE59-3FE2CBA1528C}&lt;Citation&gt;&lt;Group&gt;&lt;References&gt;&lt;Item&gt;&lt;ID&gt;63&lt;/ID&gt;&lt;UID&gt;{83AA3EA4-7524-4E73-9C4E-ACEEA019ACBE}&lt;/UID&gt;&lt;Title&gt;Non-linear dynamics of litter decomposition under different grazing management regimes&lt;/Title&gt;&lt;Template&gt;Journal Article&lt;/Template&gt;&lt;Star&gt;0&lt;/Star&gt;&lt;Tag&gt;0&lt;/Tag&gt;&lt;Author&gt;Banegas, Natalia; Albanesi, Ada S; Pedraza, Raúl O; Dos Santos, Daniel A&lt;/Author&gt;&lt;Year&gt;2015&lt;/Year&gt;&lt;Details&gt;&lt;_accessed&gt;65437549&lt;/_accessed&gt;&lt;_collection_scope&gt;SCIE&lt;/_collection_scope&gt;&lt;_created&gt;65257402&lt;/_created&gt;&lt;_date&gt;60484320&lt;/_date&gt;&lt;_date_display&gt;2015&lt;/_date_display&gt;&lt;_db_updated&gt;PKU Search&lt;/_db_updated&gt;&lt;_doi&gt;10.1007/s11104-015-2472-y&lt;/_doi&gt;&lt;_impact_factor&gt;   4.900&lt;/_impact_factor&gt;&lt;_isbn&gt;0032-079X&lt;/_isbn&gt;&lt;_issue&gt;1&lt;/_issue&gt;&lt;_journal&gt;Plant and Soil&lt;/_journal&gt;&lt;_keywords&gt;Animal science; autumn; Biodegradation; Biomass; Biomedical and Life Sciences; Cattle; Chemical properties; Chloris gayana; Decomposition; Ecology; Environmental aspects; Grazing; grazing management; Humidity; Identification and classification; indigenous species; Life Sciences; Litter; Mathematics; Organic matter; pasture management; Pastures; Plant Physiology; Plant Sciences; Range management; Regular Article; Sampling (statistics); Soil fertility; Soil Science &amp;amp; Conservation; spring; summer; temperature; Vegetation; winter&lt;/_keywords&gt;&lt;_modified&gt;65437550&lt;/_modified&gt;&lt;_number&gt;1&lt;/_number&gt;&lt;_ori_publication&gt;Springer International Publishing&lt;/_ori_publication&gt;&lt;_pages&gt;47-56&lt;/_pages&gt;&lt;_place_published&gt;Cham&lt;/_place_published&gt;&lt;_social_category&gt;农艺学(2) &amp;amp; 植物科学(2) &amp;amp; 土壤科学(2)&lt;/_social_category&gt;&lt;_url&gt;http://pku.summon.serialssolutions.com/2.0.0/link/0/eLvHCXMwnV3db9MwED-tG0jwwEdhWmBU4QkJlCmx4zh-bKdWaIIxqWUCXiwndio0LZnS9qH_PXdpkrEJHkCKkii2HOfOvvvFd74D4OwkDO7JhDwqElTuseGonkxmpApNauhwPGKW1vd_fE4_XbDZVJztAetXMsqrk85A2cjt261vqLfIf0IELJYs2A7gQDDBKHtDY1hshTFnTfZTuglCqb51hs0_NXFHNQ0KU_VieueqiOWU0sr8rN0dPHrPhNpoptnT__mIZ_CkxaH-eDdwnsOeK4fweLys21gcbggPJhUix-0QHk6b0NbbF3B5XpUBAVNT-3aXy37lV4WPWB7541tHHuqtG5hP29PwWZuBZe0vawplvfSve48bn9JCXLvVS1jMpovTj0GbmSHIRRqtg4wnhU2UElxl0lHMuDyVlkVFFvLUFkq62GZZKJwppHEqN1a4QvLUUfAbJ_gh7JdV6Y7Ax-o5ghaZJIhDCT-kSRhbVNzKKG4i7sH7jif6Zhd_Q99GWibyaSSfJvLprQdHyDVtkFYr_XXOaDUHMUqEWtqDd8RKTdN2XZvctLsPsBcUAEuPEVbGWFXEHhw23O5fF_MUf5MFdkV07O_LUO_oSKZxHtskzJTKEyEyx2Irity4VPJcKQ-Ou7GiWwGx0lFCwJyjCPXgbV-MU5vsNaZ01WZFDRPAlkp68KEbQL818TcyvPqn2q_hERFq59R4DPvreuPewODmajNqptIIDsaL04s5XieT88vvo8ZtFs_zL2e_AJZsHOk&lt;/_url&gt;&lt;_volume&gt;393&lt;/_volume&gt;&lt;/Details&gt;&lt;Extra&gt;&lt;DBUID&gt;{01897A1D-9B80-4C03-AB56-A18A2595F950}&lt;/DBUID&gt;&lt;/Extra&gt;&lt;/Item&gt;&lt;/References&gt;&lt;/Group&gt;&lt;Group&gt;&lt;References&gt;&lt;Item&gt;&lt;ID&gt;62&lt;/ID&gt;&lt;UID&gt;{5E749883-5D3D-491F-97A8-975ED227DB78}&lt;/UID&gt;&lt;Title&gt;Grazing activity increases decomposition of yak dung and litter in an alpine meadow on the Qinghai-Tibet plateau&lt;/Title&gt;&lt;Template&gt;Journal Article&lt;/Template&gt;&lt;Star&gt;0&lt;/Star&gt;&lt;Tag&gt;0&lt;/Tag&gt;&lt;Author&gt;Yang, Chuntao; Zhang, Yan; Hou, Fujiang; Millner, James Peter; Wang, Zhaofeng; Chang, Shenghua&lt;/Author&gt;&lt;Year&gt;2019&lt;/Year&gt;&lt;Details&gt;&lt;_accessed&gt;65437611&lt;/_accessed&gt;&lt;_collection_scope&gt;SCIE&lt;/_collection_scope&gt;&lt;_created&gt;65257399&lt;/_created&gt;&lt;_db_updated&gt;CrossRef&lt;/_db_updated&gt;&lt;_doi&gt;10.1007/s11104-019-04272-x&lt;/_doi&gt;&lt;_impact_factor&gt;   4.900&lt;/_impact_factor&gt;&lt;_isbn&gt;0032-079X&lt;/_isbn&gt;&lt;_journal&gt;Plant and Soil&lt;/_journal&gt;&lt;_modified&gt;65437611&lt;/_modified&gt;&lt;_pages&gt;239-250&lt;/_pages&gt;&lt;_social_category&gt;农艺学(2) &amp;amp; 植物科学(2) &amp;amp; 土壤科学(2)&lt;/_social_category&gt;&lt;_tertiary_title&gt;Plant and Soil&lt;/_tertiary_title&gt;&lt;_url&gt;http://link.springer.com/10.1007/s11104-019-04272-x_x000d__x000a_http://link.springer.com/content/pdf/10.1007/s11104-019-04272-x.pdf&lt;/_url&gt;&lt;_volume&gt;444&lt;/_volume&gt;&lt;/Details&gt;&lt;Extra&gt;&lt;DBUID&gt;{01897A1D-9B80-4C03-AB56-A18A2595F950}&lt;/DBUID&gt;&lt;/Extra&gt;&lt;/Item&gt;&lt;/References&gt;&lt;/Group&gt;&lt;/Citation&gt;_x000a_"/>
    <w:docVar w:name="NE.Ref{13BD1DCA-D39C-4372-822E-E5F7DA2CD1F1}" w:val=" ADDIN NE.Ref.{13BD1DCA-D39C-4372-822E-E5F7DA2CD1F1}&lt;Citation&gt;&lt;Group&gt;&lt;References&gt;&lt;Item&gt;&lt;ID&gt;28&lt;/ID&gt;&lt;UID&gt;{F0B3D734-CDBF-444F-995F-6AE7761847AD}&lt;/UID&gt;&lt;Title&gt;Nutrient and Isotopic Dynamics of Litter Decomposition from Different Land Uses in Naturally Restoring Taihang Mountain, North China&lt;/Title&gt;&lt;Template&gt;Journal Article&lt;/Template&gt;&lt;Star&gt;0&lt;/Star&gt;&lt;Tag&gt;0&lt;/Tag&gt;&lt;Author&gt;Bohara, Meena; Yadav, Ram Kailash P; Dong, Wenxu; Cao, Jiansheng; Hu, Chunsheng&lt;/Author&gt;&lt;Year&gt;2019&lt;/Year&gt;&lt;Details&gt;&lt;_accessed&gt;65257321&lt;/_accessed&gt;&lt;_created&gt;65253032&lt;/_created&gt;&lt;_date&gt;62588160&lt;/_date&gt;&lt;_date_display&gt;2019&lt;/_date_display&gt;&lt;_db_updated&gt;PKU Search&lt;/_db_updated&gt;&lt;_doi&gt;10.3390/su11061752&lt;/_doi&gt;&lt;_impact_factor&gt;   3.900&lt;/_impact_factor&gt;&lt;_isbn&gt;2071-1050&lt;/_isbn&gt;&lt;_issue&gt;6&lt;/_issue&gt;&lt;_journal&gt;Sustainability (Basel, Switzerland)&lt;/_journal&gt;&lt;_keywords&gt;agricultural and veterinary sciences; Agricultural land; agriculture, forestry, and fisheries; Agronomy; agronomy &amp;amp; agriculture; Carbon; Decomposition; different land use types; earth and related environmental sciences; Ecosystem; Elevation; Environmental science; Forest degradation; Forests; Grassland; Grasslands; Land use; Litter; Litter (animal); litter decomposition; meteorology &amp;amp; atmospheric sciences; Mineralization; Mountains; natural sciences; Nitrogen; nitrogen and carbon isotopes; Nutrient; Nutrient availability; Nutrient dynamics; Nutrients; Plant litter; Precipitation; restoration; Shrubland; Stone; Strategic management; Substrate (marine biology); Substrates; Terrestrial ecosystem; Terrestrial ecosystems; Terrestrial environments; Vegetation&lt;/_keywords&gt;&lt;_modified&gt;65257321&lt;/_modified&gt;&lt;_number&gt;1&lt;/_number&gt;&lt;_ori_publication&gt;MDPI AG&lt;/_ori_publication&gt;&lt;_pages&gt;1752&lt;/_pages&gt;&lt;_place_published&gt;Basel&lt;/_place_published&gt;&lt;_social_category&gt;环境科学(4) &amp;amp; 环境研究(4) &amp;amp; 绿色可持续发展技术(4)&lt;/_social_category&gt;&lt;_url&gt;https://go.exlibris.link/fytN3cqB&lt;/_url&gt;&lt;_volume&gt;11&lt;/_volume&gt;&lt;/Details&gt;&lt;Extra&gt;&lt;DBUID&gt;{01897A1D-9B80-4C03-AB56-A18A2595F950}&lt;/DBUID&gt;&lt;/Extra&gt;&lt;/Item&gt;&lt;/References&gt;&lt;/Group&gt;&lt;/Citation&gt;_x000a_"/>
    <w:docVar w:name="NE.Ref{147A5410-DA1D-4758-A824-62D3B05F4775}" w:val=" ADDIN NE.Ref.{147A5410-DA1D-4758-A824-62D3B05F4775}&lt;Citation&gt;&lt;Group&gt;&lt;References&gt;&lt;Item&gt;&lt;ID&gt;13&lt;/ID&gt;&lt;UID&gt;{525F3A25-C1B2-4B6D-9B38-0CFF080C5B61}&lt;/UID&gt;&lt;Title&gt;Grazing increases litter decomposition rate but decreases nitrogen release rate in an alpine meadow&lt;/Title&gt;&lt;Template&gt;Journal Article&lt;/Template&gt;&lt;Star&gt;0&lt;/Star&gt;&lt;Tag&gt;0&lt;/Tag&gt;&lt;Author&gt;Sun, Yi; He, Xiong Z; Hou, Fujiang; Wang, Zhaofeng; Chang, Shenghua&lt;/Author&gt;&lt;Year&gt;2018&lt;/Year&gt;&lt;Details&gt;&lt;_accessed&gt;65333706&lt;/_accessed&gt;&lt;_collection_scope&gt;SCIE&lt;/_collection_scope&gt;&lt;_created&gt;65251962&lt;/_created&gt;&lt;_date&gt;62339040&lt;/_date&gt;&lt;_db_updated&gt;CrossRef&lt;/_db_updated&gt;&lt;_doi&gt;10.5194/bg-15-4233-2018&lt;/_doi&gt;&lt;_impact_factor&gt;   4.900&lt;/_impact_factor&gt;&lt;_isbn&gt;1726-4189&lt;/_isbn&gt;&lt;_issue&gt;13&lt;/_issue&gt;&lt;_journal&gt;Biogeosciences&lt;/_journal&gt;&lt;_modified&gt;65258608&lt;/_modified&gt;&lt;_pages&gt;4233-4243&lt;/_pages&gt;&lt;_social_category&gt;生态学(2) &amp;amp; 地球科学综合(2)&lt;/_social_category&gt;&lt;_tertiary_title&gt;Biogeosciences&lt;/_tertiary_title&gt;&lt;_url&gt;https://bg.copernicus.org/articles/15/4233/2018/_x000d__x000a_https://bg.copernicus.org/articles/15/4233/2018/bg-15-4233-2018.pdf&lt;/_url&gt;&lt;_volume&gt;15&lt;/_volume&gt;&lt;/Details&gt;&lt;Extra&gt;&lt;DBUID&gt;{01897A1D-9B80-4C03-AB56-A18A2595F950}&lt;/DBUID&gt;&lt;/Extra&gt;&lt;/Item&gt;&lt;/References&gt;&lt;/Group&gt;&lt;/Citation&gt;_x000a_"/>
    <w:docVar w:name="NE.Ref{15E55BA7-2ADD-484D-A3A0-E9A56503D196}" w:val=" ADDIN NE.Ref.{15E55BA7-2ADD-484D-A3A0-E9A56503D196}&lt;Citation&gt;&lt;Group&gt;&lt;References&gt;&lt;Item&gt;&lt;ID&gt;83&lt;/ID&gt;&lt;UID&gt;{C4BB01FE-89B9-495A-9006-2241420EF970}&lt;/UID&gt;&lt;Title&gt;Manipulating ungulate herbivory in temperate and boreal forests: effects on vegetation and invertebrates. A systematic review&lt;/Title&gt;&lt;Template&gt;Journal Article&lt;/Template&gt;&lt;Star&gt;0&lt;/Star&gt;&lt;Tag&gt;0&lt;/Tag&gt;&lt;Author&gt;Bernes, Claes; Macura, Biljana; Jonsson, Bengt Gunnar; Junninen, Kaisa; Muller, Jorg; Sandstrom, Jennie; LAµhmus, Asko; Macdonald, Ellen&lt;/Author&gt;&lt;Year&gt;2018&lt;/Year&gt;&lt;Details&gt;&lt;_accessed&gt;65303550&lt;/_accessed&gt;&lt;_collection_scope&gt;SCIE&lt;/_collection_scope&gt;&lt;_created&gt;65303550&lt;/_created&gt;&lt;_date&gt;62062560&lt;/_date&gt;&lt;_date_display&gt;2018&lt;/_date_display&gt;&lt;_db_updated&gt;PKU Search&lt;/_db_updated&gt;&lt;_doi&gt;10.1186/s13750-018-0125-3&lt;/_doi&gt;&lt;_impact_factor&gt;   3.300&lt;/_impact_factor&gt;&lt;_isbn&gt;2047-2382&lt;/_isbn&gt;&lt;_issue&gt;1&lt;/_issue&gt;&lt;_journal&gt;Environmental evidence&lt;/_journal&gt;&lt;_keywords&gt;Analysis; Biodiversity; Biological diversity; Biological diversity conservation; Database searching; Deer; Environmental aspects; Environmental protection; Forest conservation; Forest management; Forest restoration; Forest set-aside; Forests and forestry; Herbivory; Internet/Web search services; Livestock; Natural regeneration; Observations; Online searching; Protection and preservation; Silvopastoral system; Sustainable forestry; Taigas; Vegetation dynamics; Wood-pasture&lt;/_keywords&gt;&lt;_modified&gt;65303550&lt;/_modified&gt;&lt;_number&gt;1&lt;/_number&gt;&lt;_ori_publication&gt;BioMed Central Ltd&lt;/_ori_publication&gt;&lt;_pages&gt;1-32&lt;/_pages&gt;&lt;_social_category&gt;环境科学(4)&lt;/_social_category&gt;&lt;_url&gt;https://go.exlibris.link/SvvqlpV7&lt;/_url&gt;&lt;_volume&gt;7&lt;/_volume&gt;&lt;/Details&gt;&lt;Extra&gt;&lt;DBUID&gt;{01897A1D-9B80-4C03-AB56-A18A2595F950}&lt;/DBUID&gt;&lt;/Extra&gt;&lt;/Item&gt;&lt;/References&gt;&lt;/Group&gt;&lt;/Citation&gt;_x000a_"/>
    <w:docVar w:name="NE.Ref{16B7AF54-BB23-41F0-BA72-C963F20B1E6D}" w:val=" ADDIN NE.Ref.{16B7AF54-BB23-41F0-BA72-C963F20B1E6D}&lt;Citation&gt;&lt;Group&gt;&lt;References&gt;&lt;Item&gt;&lt;ID&gt;86&lt;/ID&gt;&lt;UID&gt;{987B8E56-24CD-4B52-8468-CF063DA244ED}&lt;/UID&gt;&lt;Title&gt;Big Game and Cattle Influence on Aspen Community Regeneration Following Prescribed Fire&lt;/Title&gt;&lt;Template&gt;Journal Article&lt;/Template&gt;&lt;Star&gt;0&lt;/Star&gt;&lt;Tag&gt;0&lt;/Tag&gt;&lt;Author&gt;Walker, Scott C; Anderson, Val Jo; Fugal, Rachel A&lt;/Author&gt;&lt;Year&gt;2015&lt;/Year&gt;&lt;Details&gt;&lt;_accessed&gt;65303789&lt;/_accessed&gt;&lt;_collection_scope&gt;SCIE&lt;/_collection_scope&gt;&lt;_created&gt;65303556&lt;/_created&gt;&lt;_date&gt;60484320&lt;/_date&gt;&lt;_date_display&gt;2015&lt;/_date_display&gt;&lt;_db_updated&gt;PKU Search&lt;/_db_updated&gt;&lt;_doi&gt;10.1016/j.rama.2015.05.005&lt;/_doi&gt;&lt;_impact_factor&gt;   2.300&lt;/_impact_factor&gt;&lt;_isbn&gt;1550-7424;1551-5028;&lt;/_isbn&gt;&lt;_issue&gt;4&lt;/_issue&gt;&lt;_journal&gt;Rangeland ecology &amp;amp; management&lt;/_journal&gt;&lt;_keywords&gt;Agroforestry; biomass; Biomass (ecology); browsing; burning; Cattle; Competition; Disturbance (ecology); Elk; forage; foraging; Forest &amp;amp; brush fires; Forest ecology; Forest management; Geography; Livestock; Plant community; Populus tremuloides; Prescribed burn; prescribed burning; Prescribed fire; resource competition; secondary succession; stocking rate; Topography; Understory; Vegetation&lt;/_keywords&gt;&lt;_modified&gt;65303789&lt;/_modified&gt;&lt;_number&gt;1&lt;/_number&gt;&lt;_ori_publication&gt;the Society for Range Management&lt;/_ori_publication&gt;&lt;_pages&gt;354-358&lt;/_pages&gt;&lt;_place_published&gt;Lawrence&lt;/_place_published&gt;&lt;_social_category&gt;生态学(4) &amp;amp; 环境科学(3)&lt;/_social_category&gt;&lt;_url&gt;https://go.exlibris.link/0qk1fK2R&lt;/_url&gt;&lt;_volume&gt;68&lt;/_volume&gt;&lt;/Details&gt;&lt;Extra&gt;&lt;DBUID&gt;{01897A1D-9B80-4C03-AB56-A18A2595F950}&lt;/DBUID&gt;&lt;/Extra&gt;&lt;/Item&gt;&lt;/References&gt;&lt;/Group&gt;&lt;Group&gt;&lt;References&gt;&lt;Item&gt;&lt;ID&gt;83&lt;/ID&gt;&lt;UID&gt;{C4BB01FE-89B9-495A-9006-2241420EF970}&lt;/UID&gt;&lt;Title&gt;Manipulating ungulate herbivory in temperate and boreal forests: effects on vegetation and invertebrates. A systematic review&lt;/Title&gt;&lt;Template&gt;Journal Article&lt;/Template&gt;&lt;Star&gt;0&lt;/Star&gt;&lt;Tag&gt;0&lt;/Tag&gt;&lt;Author&gt;Bernes, Claes; Macura, Biljana; Jonsson, Bengt Gunnar; Junninen, Kaisa; Muller, Jorg; Sandstrom, Jennie; LAµhmus, Asko; Macdonald, Ellen&lt;/Author&gt;&lt;Year&gt;2018&lt;/Year&gt;&lt;Details&gt;&lt;_accessed&gt;65303550&lt;/_accessed&gt;&lt;_collection_scope&gt;SCIE&lt;/_collection_scope&gt;&lt;_created&gt;65303550&lt;/_created&gt;&lt;_date&gt;62062560&lt;/_date&gt;&lt;_date_display&gt;2018&lt;/_date_display&gt;&lt;_db_updated&gt;PKU Search&lt;/_db_updated&gt;&lt;_doi&gt;10.1186/s13750-018-0125-3&lt;/_doi&gt;&lt;_impact_factor&gt;   3.300&lt;/_impact_factor&gt;&lt;_isbn&gt;2047-2382&lt;/_isbn&gt;&lt;_issue&gt;1&lt;/_issue&gt;&lt;_journal&gt;Environmental evidence&lt;/_journal&gt;&lt;_keywords&gt;Analysis; Biodiversity; Biological diversity; Biological diversity conservation; Database searching; Deer; Environmental aspects; Environmental protection; Forest conservation; Forest management; Forest restoration; Forest set-aside; Forests and forestry; Herbivory; Internet/Web search services; Livestock; Natural regeneration; Observations; Online searching; Protection and preservation; Silvopastoral system; Sustainable forestry; Taigas; Vegetation dynamics; Wood-pasture&lt;/_keywords&gt;&lt;_modified&gt;65303550&lt;/_modified&gt;&lt;_number&gt;1&lt;/_number&gt;&lt;_ori_publication&gt;BioMed Central Ltd&lt;/_ori_publication&gt;&lt;_pages&gt;1-32&lt;/_pages&gt;&lt;_social_category&gt;环境科学(4)&lt;/_social_category&gt;&lt;_url&gt;https://go.exlibris.link/SvvqlpV7&lt;/_url&gt;&lt;_volume&gt;7&lt;/_volume&gt;&lt;/Details&gt;&lt;Extra&gt;&lt;DBUID&gt;{01897A1D-9B80-4C03-AB56-A18A2595F950}&lt;/DBUID&gt;&lt;/Extra&gt;&lt;/Item&gt;&lt;/References&gt;&lt;/Group&gt;&lt;/Citation&gt;_x000a_"/>
    <w:docVar w:name="NE.Ref{17CA10E2-9CA6-453D-8826-35792D4CDFE9}" w:val=" ADDIN NE.Ref.{17CA10E2-9CA6-453D-8826-35792D4CDFE9}&lt;Citation&gt;&lt;Group&gt;&lt;References&gt;&lt;Item&gt;&lt;ID&gt;64&lt;/ID&gt;&lt;UID&gt;{2DB8CDD7-07B7-49A0-A0C5-7ACD2B017973}&lt;/UID&gt;&lt;Title&gt;Deer slow down litter decomposition by reducing litter quality in a temperate forest&lt;/Title&gt;&lt;Template&gt;Journal Article&lt;/Template&gt;&lt;Star&gt;0&lt;/Star&gt;&lt;Tag&gt;0&lt;/Tag&gt;&lt;Author&gt;Simon, C; Morgane, M; Juliane, S&lt;/Author&gt;&lt;Year&gt;2021&lt;/Year&gt;&lt;Details&gt;&lt;_accessed&gt;65258660&lt;/_accessed&gt;&lt;_collection_scope&gt;SCIE&lt;/_collection_scope&gt;&lt;_created&gt;65258540&lt;/_created&gt;&lt;_impact_factor&gt;   4.800&lt;/_impact_factor&gt;&lt;_issue&gt;102&lt;/_issue&gt;&lt;_journal&gt;Ecology&lt;/_journal&gt;&lt;_modified&gt;65258637&lt;/_modified&gt;&lt;_pages&gt;e03235&lt;/_pages&gt;&lt;_social_category&gt;生态学(2)&lt;/_social_category&gt;&lt;_volume&gt;2&lt;/_volume&gt;&lt;/Details&gt;&lt;Extra&gt;&lt;DBUID&gt;{01897A1D-9B80-4C03-AB56-A18A2595F950}&lt;/DBUID&gt;&lt;/Extra&gt;&lt;/Item&gt;&lt;/References&gt;&lt;/Group&gt;&lt;/Citation&gt;_x000a_"/>
    <w:docVar w:name="NE.Ref{17DF0BA0-19FD-454A-BC61-964075B19C3E}" w:val=" ADDIN NE.Ref.{17DF0BA0-19FD-454A-BC61-964075B19C3E}&lt;Citation&gt;&lt;Group&gt;&lt;References&gt;&lt;Item&gt;&lt;ID&gt;73&lt;/ID&gt;&lt;UID&gt;{2F9C46B3-3CD5-408D-A482-C70D6BADFC5E}&lt;/UID&gt;&lt;Title&gt;Litter decomposition and its underlying mechanisms&lt;/Title&gt;&lt;Template&gt;Journal Article&lt;/Template&gt;&lt;Star&gt;0&lt;/Star&gt;&lt;Tag&gt;0&lt;/Tag&gt;&lt;Author&gt;Bingrui, Jia&lt;/Author&gt;&lt;Year&gt;2019&lt;/Year&gt;&lt;Details&gt;&lt;_accessed&gt;65453156&lt;/_accessed&gt;&lt;_author_adr&gt;中国科学院植物研究所&lt;/_author_adr&gt;&lt;_author_aff&gt;中国科学院植物研究所&lt;/_author_aff&gt;&lt;_collection_scope&gt;CSCD;PKU&lt;/_collection_scope&gt;&lt;_created&gt;65300590&lt;/_created&gt;&lt;_db_provider&gt;北京万方数据股份有限公司&lt;/_db_provider&gt;&lt;_db_updated&gt;Wanfangdata&lt;/_db_updated&gt;&lt;_doi&gt;10.17521/cjpe.2019.0097&lt;/_doi&gt;&lt;_isbn&gt;1005-264X&lt;/_isbn&gt;&lt;_issue&gt;8&lt;/_issue&gt;&lt;_journal&gt;Chinese Journal of Plant Ecology&lt;/_journal&gt;&lt;_keywords&gt;凋落物分解; 中国; 文献计量; 生态化学计量学&lt;/_keywords&gt;&lt;_language&gt;chi&lt;/_language&gt;&lt;_modified&gt;65453156&lt;/_modified&gt;&lt;_pages&gt;648-657&lt;/_pages&gt;&lt;_tertiary_title&gt;Chinese Journal of Plant Ecology&lt;/_tertiary_title&gt;&lt;_translated_author&gt;Bingrui, Jia&lt;/_translated_author&gt;&lt;_translated_title&gt;Litter decomposition and its underlying mechanisms&lt;/_translated_title&gt;&lt;_url&gt;https://d.wanfangdata.com.cn/periodical/ChlQZXJpb2RpY2FsQ0hJTmV3UzIwMjMxMjI2Eg96d3N0eGIyMDE5MDgwMDIaCDUyYmhqdGd0&lt;/_url&gt;&lt;_volume&gt;43&lt;/_volume&gt;&lt;/Details&gt;&lt;Extra&gt;&lt;DBUID&gt;{01897A1D-9B80-4C03-AB56-A18A2595F950}&lt;/DBUID&gt;&lt;/Extra&gt;&lt;/Item&gt;&lt;/References&gt;&lt;/Group&gt;&lt;Group&gt;&lt;References&gt;&lt;Item&gt;&lt;ID&gt;131&lt;/ID&gt;&lt;UID&gt;{4C3B10CA-6F57-4178-8ED0-FCF68FDA0856}&lt;/UID&gt;&lt;Title&gt;Plant species traits are the predominant control on litter decomposition rates  within biomes worldwide&lt;/Title&gt;&lt;Template&gt;Journal Article&lt;/Template&gt;&lt;Star&gt;0&lt;/Star&gt;&lt;Tag&gt;0&lt;/Tag&gt;&lt;Author&gt;Cornwell, W K; Cornelissen, J H; Amatangelo, K; Dorrepaal, E; Eviner, V T; Godoy, O; Hobbie, S E; Hoorens, B; Kurokawa, H; Perez-Harguindeguy, N; Quested, H M; Santiago, L S; Wardle, D A; Wright, I J; Aerts, R; Allison, S D; van Bodegom, P; Brovkin, V; Chatain, A; Callaghan, T V; Diaz, S; Garnier, E; Gurvich, D E; Kazakou, E; Klein, J A; Read, J; Reich, P B; Soudzilovskaia, N A; Vaieretti, M V; Westoby, M&lt;/Author&gt;&lt;Year&gt;2008&lt;/Year&gt;&lt;Details&gt;&lt;_doi&gt;10.1111/j.1461-0248.2008.01219.x&lt;/_doi&gt;&lt;_created&gt;65453478&lt;/_created&gt;&lt;_modified&gt;65453478&lt;/_modified&gt;&lt;_url&gt;http://www.ncbi.nlm.nih.gov/entrez/query.fcgi?cmd=Retrieve&amp;amp;db=pubmed&amp;amp;dopt=Abstract&amp;amp;list_uids=18627410&amp;amp;query_hl=1&lt;/_url&gt;&lt;_journal&gt;Ecol Lett&lt;/_journal&gt;&lt;_volume&gt;11&lt;/_volume&gt;&lt;_issue&gt;10&lt;/_issue&gt;&lt;_pages&gt;1065-71&lt;/_pages&gt;&lt;_tertiary_title&gt;Ecology letters&lt;/_tertiary_title&gt;&lt;_date_display&gt;2008 Oct&lt;/_date_display&gt;&lt;_date&gt;57196800&lt;/_date&gt;&lt;_type_work&gt;Journal Article; Meta-Analysis; Research Support, Non-U.S. Gov&amp;apos;t&lt;/_type_work&gt;&lt;_isbn&gt;1461-0248 (Electronic); 1461-023X (Linking)&lt;/_isbn&gt;&lt;_accession_num&gt;18627410&lt;/_accession_num&gt;&lt;_subject_headings&gt;Biodegradation, Environmental; *Biodiversity; Biomass; Carbon/chemistry; Climate; Phylogeny; Plant Development; Plant Leaves/genetics/*metabolism; Plants/*genetics/metabolism; Species Specificity&lt;/_subject_headings&gt;&lt;_author_adr&gt;Faculty of Earth and Life Sciences, Department of Systems Ecology, Institute of  Ecological Science, Vrije Universiteit, De Boelelaan 1085, 1081 HV Amsterdam, The  Netherlands. cornwell@zoology.ubc.ca&lt;/_author_adr&gt;&lt;_language&gt;eng&lt;/_language&gt;&lt;_accessed&gt;65453478&lt;/_accessed&gt;&lt;_db_updated&gt;PubMed&lt;/_db_updated&gt;&lt;_impact_factor&gt;   8.800&lt;/_impact_factor&gt;&lt;_social_category&gt;生态学(1)&lt;/_social_category&gt;&lt;_collection_scope&gt;SCIE&lt;/_collection_scope&gt;&lt;/Details&gt;&lt;Extra&gt;&lt;DBUID&gt;{01897A1D-9B80-4C03-AB56-A18A2595F950}&lt;/DBUID&gt;&lt;/Extra&gt;&lt;/Item&gt;&lt;/References&gt;&lt;/Group&gt;&lt;/Citation&gt;_x000a_"/>
    <w:docVar w:name="NE.Ref{17ECC35C-7CD5-46AA-8179-DDD36AE20C3F}" w:val=" ADDIN NE.Ref.{17ECC35C-7CD5-46AA-8179-DDD36AE20C3F}&lt;Citation&gt;&lt;Group&gt;&lt;References&gt;&lt;Item&gt;&lt;ID&gt;20&lt;/ID&gt;&lt;UID&gt;{43E3026D-E77D-43B0-ADB4-806556B37DAC}&lt;/UID&gt;&lt;Title&gt;Litter mass-loss rates and decomposition patterns in some needle and leaf litter types. Long-term decomposition in a Scots pine forest. VII&lt;/Title&gt;&lt;Template&gt;Journal Article&lt;/Template&gt;&lt;Star&gt;0&lt;/Star&gt;&lt;Tag&gt;0&lt;/Tag&gt;&lt;Author&gt;Berg, Björn; Ekbohm, Gunnar&lt;/Author&gt;&lt;Year&gt;1991&lt;/Year&gt;&lt;Details&gt;&lt;_created&gt;65252787&lt;/_created&gt;&lt;_modified&gt;65252787&lt;/_modified&gt;&lt;_url&gt;http://pku.summon.serialssolutions.com/2.0.0/link/0/eLvHCXMwtV1Lj9MwELa6uxxACPEUBRYscYxS8nLsHDjQVRcWdasVqjhwiZzYYcu2SdTHr-BPMxO7aVpAWg5coip-yOp8mYc985mQMBh47oFOyJmIiwCMjSi4n0EQoQohM6W8SBcQU2Pd8LdLMb4Kzkfsc6-3rf3bvfuvgod3IHospP0H4beTwgv4DRCAJ4AAnreCwXiG5TrOAnxkdw4G0UFqCMPLrDTmk9ukLSRYxb3BJj12VS20U4Jdm5vDhbmWTbEyzoR7tquBM67K7y6q9YNpYLQEhVGtV06NDiz4xGB3Bs7Xi4uuH9ySInSYK7JqvdVMTeGQyTsb_sCz_GG83KWZ3GTVdQPjj-B9y-Vu48IkWPHuxsXky1mbXbiXb2L0tMDI1pJkG9UcCbAYoce6uttc82IxyjuKGOLEpGPU_cjQl_9uMELkW81gdT4YfqRbX6hZvn6vS3ezOiIneHkXKM6TyeXoatKa-DiJzdUYdpmmGhsne2en2nNz7pXL3HI3XUMD3osmZ0jaer-WK_gUC3OHSsexmT4kD2xEQj8Y7DwiPV0-JneGjTCekJ8GQLQFEG0ARAEWdE_ydAsgOispAogaADU9EUDUAIgaANEWQAfTwGhJGwBRBBC1AKIAoKdkej6ann1y7QUebh5wvnYVx92GQMlQgK0o8gDCiyzzsyD3hcd1EivuqVAmQvuJAksXBwWWr_I8Y34YheEzclxWpX5OKNO-zKVG-kg8qc8y8OojXgS54AmHmKFP6PbvTmtD05I24W2YpCCRFCTSJ287Yvh7rzd_6mVb01oVfcK2AmybAU2pjpmM4pxLX0nMCeFMx6D0tGCJxwrN-uR0T9rtYIbJAsJ7cav1vSR3d9_SK3K8Xm70KTmqbzavLUh_AbvQvJE&lt;/_url&gt;&lt;_place_published&gt;Ottawa, Canada&lt;/_place_published&gt;&lt;_journal&gt;Canadian journal of botany&lt;/_journal&gt;&lt;_volume&gt;69&lt;/_volume&gt;&lt;_issue&gt;7&lt;/_issue&gt;&lt;_number&gt;1&lt;/_number&gt;&lt;_pages&gt;1449-1456&lt;/_pages&gt;&lt;_doi&gt;10.1139/b91-187&lt;/_doi&gt;&lt;_date_display&gt;1991&lt;/_date_display&gt;&lt;_date&gt;47861280&lt;/_date&gt;&lt;_isbn&gt;0008-4026&lt;/_isbn&gt;&lt;_ori_publication&gt;NRC Research Press&lt;/_ori_publication&gt;&lt;_keywords&gt;Agronomy. Soil science and plant productions; Animal and plant ecology; Animal, plant and microbial ecology; Biogeochemical cycle; Biological and medical sciences; Biology; Biomass (ecology); Botany; Decomposition; Fundamental and applied biological sciences. Psychology; Litter; Nutrient; Plant litter; Scots pine; Synecology; Terrestrial ecosystems&lt;/_keywords&gt;&lt;_accessed&gt;65252787&lt;/_accessed&gt;&lt;_db_updated&gt;PKU Search&lt;/_db_updated&gt;&lt;/Details&gt;&lt;Extra&gt;&lt;DBUID&gt;{01897A1D-9B80-4C03-AB56-A18A2595F950}&lt;/DBUID&gt;&lt;/Extra&gt;&lt;/Item&gt;&lt;/References&gt;&lt;/Group&gt;&lt;/Citation&gt;_x000a_"/>
    <w:docVar w:name="NE.Ref{1810B54A-BFE5-46DB-BB9E-1B38477EFAC5}" w:val=" ADDIN NE.Ref.{1810B54A-BFE5-46DB-BB9E-1B38477EFAC5}&lt;Citation&gt;&lt;Group&gt;&lt;References&gt;&lt;Item&gt;&lt;ID&gt;92&lt;/ID&gt;&lt;UID&gt;{1A6085A7-5592-4986-9BAF-B6D91792B074}&lt;/UID&gt;&lt;Title&gt;Large herbivore grazing accelerates litter decomposition in terrestrial ecosystems&lt;/Title&gt;&lt;Template&gt;Journal Article&lt;/Template&gt;&lt;Star&gt;0&lt;/Star&gt;&lt;Tag&gt;0&lt;/Tag&gt;&lt;Author&gt;Jiang A., Mipam T D Jiang&lt;/Author&gt;&lt;Year&gt;2024&lt;/Year&gt;&lt;Details&gt;&lt;_accessed&gt;65305018&lt;/_accessed&gt;&lt;_created&gt;65305015&lt;/_created&gt;&lt;_issue&gt;S0048-9697&lt;/_issue&gt;&lt;_modified&gt;65305022&lt;/_modified&gt;&lt;_pages&gt;01427-X&lt;/_pages&gt;&lt;_tertiary_title&gt;Science of the Total Environment&lt;/_tertiary_title&gt;&lt;_volume&gt;24&lt;/_volume&gt;&lt;/Details&gt;&lt;Extra&gt;&lt;DBUID&gt;{01897A1D-9B80-4C03-AB56-A18A2595F950}&lt;/DBUID&gt;&lt;/Extra&gt;&lt;/Item&gt;&lt;/References&gt;&lt;/Group&gt;&lt;/Citation&gt;_x000a_"/>
    <w:docVar w:name="NE.Ref{19DAE21D-E96A-45D4-A51E-2D195F13216F}" w:val=" ADDIN NE.Ref.{19DAE21D-E96A-45D4-A51E-2D195F13216F}&lt;Citation&gt;&lt;Group&gt;&lt;References&gt;&lt;Item&gt;&lt;ID&gt;1&lt;/ID&gt;&lt;UID&gt;{7944D28D-6ADF-434C-8BE1-A5FD80410090}&lt;/UID&gt;&lt;Title&gt;Energy storage and the balance of producers and decomposers in ecological systems&lt;/Title&gt;&lt;Template&gt;Journal Article&lt;/Template&gt;&lt;Star&gt;0&lt;/Star&gt;&lt;Tag&gt;0&lt;/Tag&gt;&lt;Author&gt;Olson, J S&lt;/Author&gt;&lt;Year&gt;1963&lt;/Year&gt;&lt;Details&gt;&lt;_accessed&gt;65437574&lt;/_accessed&gt;&lt;_collection_scope&gt;SCIE&lt;/_collection_scope&gt;&lt;_created&gt;65249083&lt;/_created&gt;&lt;_doi&gt;doi.org/10.2307/1932179&lt;/_doi&gt;&lt;_impact_factor&gt;   4.800&lt;/_impact_factor&gt;&lt;_issue&gt;2&lt;/_issue&gt;&lt;_journal&gt;Ecology&lt;/_journal&gt;&lt;_modified&gt;65437603&lt;/_modified&gt;&lt;_pages&gt;322–331&lt;/_pages&gt;&lt;_social_category&gt;生态学(2)&lt;/_social_category&gt;&lt;_tertiary_title&gt;Ecology&lt;/_tertiary_title&gt;&lt;_volume&gt;44&lt;/_volume&gt;&lt;/Details&gt;&lt;Extra&gt;&lt;DBUID&gt;{01897A1D-9B80-4C03-AB56-A18A2595F950}&lt;/DBUID&gt;&lt;/Extra&gt;&lt;/Item&gt;&lt;/References&gt;&lt;/Group&gt;&lt;/Citation&gt;_x000a_"/>
    <w:docVar w:name="NE.Ref{1B72FE57-850C-4C97-974B-BAABED79B463}" w:val=" ADDIN NE.Ref.{1B72FE57-850C-4C97-974B-BAABED79B463}&lt;Citation&gt;&lt;Group&gt;&lt;References&gt;&lt;Item&gt;&lt;ID&gt;13&lt;/ID&gt;&lt;UID&gt;{525F3A25-C1B2-4B6D-9B38-0CFF080C5B61}&lt;/UID&gt;&lt;Title&gt;Grazing increases litter decomposition rate but decreases nitrogen release rate in an alpine meadow&lt;/Title&gt;&lt;Template&gt;Journal Article&lt;/Template&gt;&lt;Star&gt;0&lt;/Star&gt;&lt;Tag&gt;0&lt;/Tag&gt;&lt;Author&gt;Sun, Yi; He, Xiong Z; Hou, Fujiang; Wang, Zhaofeng; Chang, Shenghua&lt;/Author&gt;&lt;Year&gt;2018&lt;/Year&gt;&lt;Details&gt;&lt;_accessed&gt;65333706&lt;/_accessed&gt;&lt;_collection_scope&gt;SCIE&lt;/_collection_scope&gt;&lt;_created&gt;65251962&lt;/_created&gt;&lt;_date&gt;62339040&lt;/_date&gt;&lt;_db_updated&gt;CrossRef&lt;/_db_updated&gt;&lt;_doi&gt;10.5194/bg-15-4233-2018&lt;/_doi&gt;&lt;_impact_factor&gt;   4.900&lt;/_impact_factor&gt;&lt;_isbn&gt;1726-4189&lt;/_isbn&gt;&lt;_issue&gt;13&lt;/_issue&gt;&lt;_journal&gt;Biogeosciences&lt;/_journal&gt;&lt;_modified&gt;65258608&lt;/_modified&gt;&lt;_pages&gt;4233-4243&lt;/_pages&gt;&lt;_social_category&gt;生态学(2) &amp;amp; 地球科学综合(2)&lt;/_social_category&gt;&lt;_tertiary_title&gt;Biogeosciences&lt;/_tertiary_title&gt;&lt;_url&gt;https://bg.copernicus.org/articles/15/4233/2018/_x000d__x000a_https://bg.copernicus.org/articles/15/4233/2018/bg-15-4233-2018.pdf&lt;/_url&gt;&lt;_volume&gt;15&lt;/_volume&gt;&lt;/Details&gt;&lt;Extra&gt;&lt;DBUID&gt;{01897A1D-9B80-4C03-AB56-A18A2595F950}&lt;/DBUID&gt;&lt;/Extra&gt;&lt;/Item&gt;&lt;/References&gt;&lt;/Group&gt;&lt;/Citation&gt;_x000a_"/>
    <w:docVar w:name="NE.Ref{1C470BBA-B2B3-4944-BCBA-D7CFC9577EA8}" w:val=" ADDIN NE.Ref.{1C470BBA-B2B3-4944-BCBA-D7CFC9577EA8}&lt;Citation&gt;&lt;Group&gt;&lt;References&gt;&lt;Item&gt;&lt;ID&gt;95&lt;/ID&gt;&lt;UID&gt;{69AFB391-9EB1-401C-94DD-3B4C5197433C}&lt;/UID&gt;&lt;Title&gt;Global-scale similarities in nitrogen release patterns during long-term decomposition&lt;/Title&gt;&lt;Template&gt;Journal Article&lt;/Template&gt;&lt;Star&gt;0&lt;/Star&gt;&lt;Tag&gt;0&lt;/Tag&gt;&lt;Author&gt;Parton W, Silver W L Burke&lt;/Author&gt;&lt;Year&gt;2007&lt;/Year&gt;&lt;Details&gt;&lt;_accessed&gt;65437604&lt;/_accessed&gt;&lt;_created&gt;65306449&lt;/_created&gt;&lt;_doi&gt;10.1126/science.1134853&lt;/_doi&gt;&lt;_journal&gt;Science, Washington: Amer Assoc Advancement Science&lt;/_journal&gt;&lt;_modified&gt;65437607&lt;/_modified&gt;&lt;_pages&gt;361-364&lt;/_pages&gt;&lt;_volume&gt;315&lt;/_volume&gt;&lt;/Details&gt;&lt;Extra&gt;&lt;DBUID&gt;{01897A1D-9B80-4C03-AB56-A18A2595F950}&lt;/DBUID&gt;&lt;/Extra&gt;&lt;/Item&gt;&lt;/References&gt;&lt;/Group&gt;&lt;Group&gt;&lt;References&gt;&lt;Item&gt;&lt;ID&gt;139&lt;/ID&gt;&lt;UID&gt;{0A81AC55-F90E-4C67-A61B-011B88E9F8C9}&lt;/UID&gt;&lt;Title&gt;Long-term leaf C:N ratio change under elevated CO2 and nitrogen deposition in China: Evidence from observations and process-based modeling&lt;/Title&gt;&lt;Template&gt;Journal Article&lt;/Template&gt;&lt;Star&gt;0&lt;/Star&gt;&lt;Tag&gt;0&lt;/Tag&gt;&lt;Author&gt;Sheng, Mingyang; Tang, Jinyun; Yang, Dawen; Fisher, Joshua B; Wang, Han; Kattge, Jens&lt;/Author&gt;&lt;Year&gt;2021&lt;/Year&gt;&lt;Details&gt;&lt;_doi&gt;10.1016/j.scitotenv.2021.149591&lt;/_doi&gt;&lt;_created&gt;65453576&lt;/_created&gt;&lt;_modified&gt;65453576&lt;/_modified&gt;&lt;_url&gt;https://linkinghub.elsevier.com/retrieve/pii/S0048969721046660_x000d__x000a_https://api.elsevier.com/content/article/PII:S0048969721046660?httpAccept=text/xml&lt;/_url&gt;&lt;_journal&gt;Science of The Total Environment&lt;/_journal&gt;&lt;_volume&gt;800&lt;/_volume&gt;&lt;_pages&gt;149591&lt;/_pages&gt;&lt;_tertiary_title&gt;Science of The Total Environment&lt;/_tertiary_title&gt;&lt;_isbn&gt;00489697&lt;/_isbn&gt;&lt;_accessed&gt;65453576&lt;/_accessed&gt;&lt;_db_updated&gt;CrossRef&lt;/_db_updated&gt;&lt;_impact_factor&gt;   9.800&lt;/_impact_factor&gt;&lt;_social_category&gt;环境科学(1)&lt;/_social_category&gt;&lt;_collection_scope&gt;SCIE;EI&lt;/_collection_scope&gt;&lt;/Details&gt;&lt;Extra&gt;&lt;DBUID&gt;{01897A1D-9B80-4C03-AB56-A18A2595F950}&lt;/DBUID&gt;&lt;/Extra&gt;&lt;/Item&gt;&lt;/References&gt;&lt;/Group&gt;&lt;/Citation&gt;_x000a_"/>
    <w:docVar w:name="NE.Ref{1E75C006-99C9-4344-A9E6-DA256B1BB857}" w:val=" ADDIN NE.Ref.{1E75C006-99C9-4344-A9E6-DA256B1BB857}&lt;Citation&gt;&lt;Group&gt;&lt;References&gt;&lt;Item&gt;&lt;ID&gt;13&lt;/ID&gt;&lt;UID&gt;{525F3A25-C1B2-4B6D-9B38-0CFF080C5B61}&lt;/UID&gt;&lt;Title&gt;Grazing increases litter decomposition rate but decreases nitrogen release rate in an alpine meadow&lt;/Title&gt;&lt;Template&gt;Journal Article&lt;/Template&gt;&lt;Star&gt;0&lt;/Star&gt;&lt;Tag&gt;0&lt;/Tag&gt;&lt;Author&gt;Sun, Yi; He, Xiong Z; Hou, Fujiang; Wang, Zhaofeng; Chang, Shenghua&lt;/Author&gt;&lt;Year&gt;2018&lt;/Year&gt;&lt;Details&gt;&lt;_doi&gt;10.5194/bg-15-4233-2018&lt;/_doi&gt;&lt;_created&gt;65251962&lt;/_created&gt;&lt;_modified&gt;65251962&lt;/_modified&gt;&lt;_url&gt;https://bg.copernicus.org/articles/15/4233/2018/_x000d__x000a_https://bg.copernicus.org/articles/15/4233/2018/bg-15-4233-2018.pdf&lt;/_url&gt;&lt;_journal&gt;Biogeosciences&lt;/_journal&gt;&lt;_volume&gt;15&lt;/_volume&gt;&lt;_issue&gt;13&lt;/_issue&gt;&lt;_pages&gt;4233-4243&lt;/_pages&gt;&lt;_tertiary_title&gt;Biogeosciences&lt;/_tertiary_title&gt;&lt;_date&gt;62339040&lt;/_date&gt;&lt;_isbn&gt;1726-4189&lt;/_isbn&gt;&lt;_accessed&gt;65251962&lt;/_accessed&gt;&lt;_db_updated&gt;CrossRef&lt;/_db_updated&gt;&lt;_impact_factor&gt;   4.900&lt;/_impact_factor&gt;&lt;_social_category&gt;生态学(2) &amp;amp; 地球科学综合(2)&lt;/_social_category&gt;&lt;_collection_scope&gt;SCIE&lt;/_collection_scope&gt;&lt;/Details&gt;&lt;Extra&gt;&lt;DBUID&gt;{01897A1D-9B80-4C03-AB56-A18A2595F950}&lt;/DBUID&gt;&lt;/Extra&gt;&lt;/Item&gt;&lt;/References&gt;&lt;/Group&gt;&lt;/Citation&gt;_x000a_"/>
    <w:docVar w:name="NE.Ref{20B7960B-BC07-4048-9E03-8978F407559B}" w:val=" ADDIN NE.Ref.{20B7960B-BC07-4048-9E03-8978F407559B}&lt;Citation&gt;&lt;Group&gt;&lt;References&gt;&lt;Item&gt;&lt;ID&gt;56&lt;/ID&gt;&lt;UID&gt;{B2B94B84-BF75-4751-AF59-AFD8E60A5E50}&lt;/UID&gt;&lt;Title&gt;Fate of straw- and root-derived carbon in a Swedish agricultural soil&lt;/Title&gt;&lt;Template&gt;Journal Article&lt;/Template&gt;&lt;Star&gt;0&lt;/Star&gt;&lt;Tag&gt;0&lt;/Tag&gt;&lt;Author&gt;Ghafoor, Abdul; Poeplau, Christopher; Kätterer, Thomas; Sveriges, Lantbruksuniversitet&lt;/Author&gt;&lt;Year&gt;2017&lt;/Year&gt;&lt;Details&gt;&lt;_accessed&gt;65254727&lt;/_accessed&gt;&lt;_collection_scope&gt;SCIE&lt;/_collection_scope&gt;&lt;_created&gt;65254727&lt;/_created&gt;&lt;_date&gt;61536960&lt;/_date&gt;&lt;_date_display&gt;2017&lt;/_date_display&gt;&lt;_db_updated&gt;PKU Search&lt;/_db_updated&gt;&lt;_doi&gt;10.1007/s00374-016-1168-7&lt;/_doi&gt;&lt;_impact_factor&gt;   6.500&lt;/_impact_factor&gt;&lt;_isbn&gt;0178-2762;1432-0789;&lt;/_isbn&gt;&lt;_issue&gt;2&lt;/_issue&gt;&lt;_journal&gt;Biology and fertility of soils&lt;/_journal&gt;&lt;_keywords&gt;agricultural and veterinary sciences; Agriculture; agriculture, forestry, and fisheries; Agronomy; agronomy &amp;amp; agriculture; Biomedical and Life Sciences; Carbon; Carbon sequestration; Chemistry; earth and related environmental sciences; environmental sciences; Fractionation; Life Sciences; Markvetenskap; natural sciences; Nitrogen; Original Paper; Shoot; Soil Science; Soil Science &amp;amp; Conservation; Soil water; Soils; Stable isotope ratio; Straw; Zea mays&lt;/_keywords&gt;&lt;_modified&gt;65254727&lt;/_modified&gt;&lt;_number&gt;1&lt;/_number&gt;&lt;_ori_publication&gt;Springer Berlin Heidelberg&lt;/_ori_publication&gt;&lt;_pages&gt;257-267&lt;/_pages&gt;&lt;_place_published&gt;Berlin/Heidelberg&lt;/_place_published&gt;&lt;_social_category&gt;土壤科学(2)&lt;/_social_category&gt;&lt;_url&gt;https://go.exlibris.link/kmlccWqK&lt;/_url&gt;&lt;_volume&gt;53&lt;/_volume&gt;&lt;/Details&gt;&lt;Extra&gt;&lt;DBUID&gt;{01897A1D-9B80-4C03-AB56-A18A2595F950}&lt;/DBUID&gt;&lt;/Extra&gt;&lt;/Item&gt;&lt;/References&gt;&lt;/Group&gt;&lt;/Citation&gt;_x000a_"/>
    <w:docVar w:name="NE.Ref{216721A0-5A77-439D-A0ED-2DFF7AFBBC8E}" w:val=" ADDIN NE.Ref.{216721A0-5A77-439D-A0ED-2DFF7AFBBC8E}&lt;Citation&gt;&lt;Group&gt;&lt;References&gt;&lt;Item&gt;&lt;ID&gt;1&lt;/ID&gt;&lt;UID&gt;{7944D28D-6ADF-434C-8BE1-A5FD80410090}&lt;/UID&gt;&lt;Title&gt;Energy storage and the balance of producers and decomposers in ecological systems&lt;/Title&gt;&lt;Template&gt;Journal Article&lt;/Template&gt;&lt;Star&gt;0&lt;/Star&gt;&lt;Tag&gt;0&lt;/Tag&gt;&lt;Author&gt;Olson, J S&lt;/Author&gt;&lt;Year&gt;1963&lt;/Year&gt;&lt;Details&gt;&lt;_accessed&gt;65437574&lt;/_accessed&gt;&lt;_collection_scope&gt;SCIE&lt;/_collection_scope&gt;&lt;_created&gt;65249083&lt;/_created&gt;&lt;_doi&gt;doi.org/10.2307/1932179&lt;/_doi&gt;&lt;_impact_factor&gt;   4.800&lt;/_impact_factor&gt;&lt;_issue&gt;2&lt;/_issue&gt;&lt;_journal&gt;Ecology&lt;/_journal&gt;&lt;_modified&gt;65437603&lt;/_modified&gt;&lt;_pages&gt;322–331&lt;/_pages&gt;&lt;_social_category&gt;生态学(2)&lt;/_social_category&gt;&lt;_tertiary_title&gt;Ecology&lt;/_tertiary_title&gt;&lt;_volume&gt;44&lt;/_volume&gt;&lt;/Details&gt;&lt;Extra&gt;&lt;DBUID&gt;{01897A1D-9B80-4C03-AB56-A18A2595F950}&lt;/DBUID&gt;&lt;/Extra&gt;&lt;/Item&gt;&lt;/References&gt;&lt;/Group&gt;&lt;/Citation&gt;_x000a_"/>
    <w:docVar w:name="NE.Ref{23E926EA-549E-4832-B49B-40EF792D149A}" w:val=" ADDIN NE.Ref.{23E926EA-549E-4832-B49B-40EF792D149A}&lt;Citation&gt;&lt;Group&gt;&lt;References&gt;&lt;Item&gt;&lt;ID&gt;64&lt;/ID&gt;&lt;UID&gt;{2DB8CDD7-07B7-49A0-A0C5-7ACD2B017973}&lt;/UID&gt;&lt;Title&gt;Deer slow down litter decomposition by reducing litter quality in a temperate forest&lt;/Title&gt;&lt;Template&gt;Journal Article&lt;/Template&gt;&lt;Star&gt;0&lt;/Star&gt;&lt;Tag&gt;0&lt;/Tag&gt;&lt;Author&gt;Simon, C; Morgane, M; Juliane, S&lt;/Author&gt;&lt;Year&gt;2021&lt;/Year&gt;&lt;Details&gt;&lt;_accessed&gt;65374147&lt;/_accessed&gt;&lt;_collection_scope&gt;SCIE&lt;/_collection_scope&gt;&lt;_created&gt;65258540&lt;/_created&gt;&lt;_impact_factor&gt;   4.800&lt;/_impact_factor&gt;&lt;_issue&gt;102&lt;/_issue&gt;&lt;_journal&gt;Ecology&lt;/_journal&gt;&lt;_modified&gt;65258637&lt;/_modified&gt;&lt;_pages&gt;e03235&lt;/_pages&gt;&lt;_social_category&gt;生态学(2)&lt;/_social_category&gt;&lt;_volume&gt;2&lt;/_volume&gt;&lt;/Details&gt;&lt;Extra&gt;&lt;DBUID&gt;{01897A1D-9B80-4C03-AB56-A18A2595F950}&lt;/DBUID&gt;&lt;/Extra&gt;&lt;/Item&gt;&lt;/References&gt;&lt;/Group&gt;&lt;/Citation&gt;_x000a_"/>
    <w:docVar w:name="NE.Ref{2406215F-CF57-4D53-91BA-CDD5BDF31E8C}" w:val=" ADDIN NE.Ref.{2406215F-CF57-4D53-91BA-CDD5BDF31E8C}&lt;Citation&gt;&lt;Group&gt;&lt;References&gt;&lt;Item&gt;&lt;ID&gt;39&lt;/ID&gt;&lt;UID&gt;{85E9B988-D35D-425F-8E8A-3D75410E2460}&lt;/UID&gt;&lt;Title&gt;The effects of air‐borne nitrogen pollutants on species diversity in natural and semi‐natural European vegetation&lt;/Title&gt;&lt;Template&gt;Journal Article&lt;/Template&gt;&lt;Star&gt;0&lt;/Star&gt;&lt;Tag&gt;0&lt;/Tag&gt;&lt;Author&gt;Bobbink, Roland; Hornung, Michael; Roelofs, Jan G M&lt;/Author&gt;&lt;Year&gt;1998&lt;/Year&gt;&lt;Details&gt;&lt;_accessed&gt;65308880&lt;/_accessed&gt;&lt;_collection_scope&gt;SCIE&lt;/_collection_scope&gt;&lt;_created&gt;65254249&lt;/_created&gt;&lt;_db_updated&gt;CrossRef&lt;/_db_updated&gt;&lt;_doi&gt;10.1046/j.1365-2745.1998.8650717.x&lt;/_doi&gt;&lt;_impact_factor&gt;   5.500&lt;/_impact_factor&gt;&lt;_isbn&gt;0022-0477&lt;/_isbn&gt;&lt;_issue&gt;5&lt;/_issue&gt;&lt;_journal&gt;Journal of Ecology&lt;/_journal&gt;&lt;_modified&gt;65308880&lt;/_modified&gt;&lt;_pages&gt;717-738&lt;/_pages&gt;&lt;_social_category&gt;农艺学(1) &amp;amp; 生态学(1) &amp;amp; 植物科学(1)&lt;/_social_category&gt;&lt;_tertiary_title&gt;Journal of Ecology&lt;/_tertiary_title&gt;&lt;_url&gt;https://besjournals.onlinelibrary.wiley.com/doi/10.1046/j.1365-2745.1998.8650717.x_x000d__x000a_https://besjournals.onlinelibrary.wiley.com/doi/pdf/10.1046/j.1365-2745.1998.8650717.x&lt;/_url&gt;&lt;_volume&gt;86&lt;/_volume&gt;&lt;/Details&gt;&lt;Extra&gt;&lt;DBUID&gt;{01897A1D-9B80-4C03-AB56-A18A2595F950}&lt;/DBUID&gt;&lt;/Extra&gt;&lt;/Item&gt;&lt;/References&gt;&lt;/Group&gt;&lt;/Citation&gt;_x000a_"/>
    <w:docVar w:name="NE.Ref{2560200C-FCA0-4A48-9CE9-FEC0C19BE507}" w:val=" ADDIN NE.Ref.{2560200C-FCA0-4A48-9CE9-FEC0C19BE507}&lt;Citation&gt;&lt;Group&gt;&lt;References&gt;&lt;Item&gt;&lt;ID&gt;102&lt;/ID&gt;&lt;UID&gt;{B44BAB28-46CC-4AF0-BCC3-C350175C0966}&lt;/UID&gt;&lt;Title&gt;Effects of free-ranging livestock on sympatric herbivores at fine spatiotemporal scales&lt;/Title&gt;&lt;Template&gt;Journal Article&lt;/Template&gt;&lt;Star&gt;0&lt;/Star&gt;&lt;Tag&gt;0&lt;/Tag&gt;&lt;Author&gt;Feng, Rongna; Lü, Xinyue; Xiao, Wenhong; Feng, Jiawei; Sun, Yifei; Guan, Yu; Feng, Limin; Smith, James L D; Ge, Jianping; Wang, Tianming&lt;/Author&gt;&lt;Year&gt;2021&lt;/Year&gt;&lt;Details&gt;&lt;_accessed&gt;65437529&lt;/_accessed&gt;&lt;_collection_scope&gt;SCIE&lt;/_collection_scope&gt;&lt;_created&gt;65309291&lt;/_created&gt;&lt;_date&gt;63640800&lt;/_date&gt;&lt;_date_display&gt;2021&lt;/_date_display&gt;&lt;_db_updated&gt;PKU Search&lt;/_db_updated&gt;&lt;_doi&gt;10.1007/s10980-021-01226-6&lt;/_doi&gt;&lt;_impact_factor&gt;   5.200&lt;/_impact_factor&gt;&lt;_isbn&gt;0921-2973;1572-9761;&lt;/_isbn&gt;&lt;_issue&gt;5&lt;/_issue&gt;&lt;_journal&gt;Landscape ecology&lt;/_journal&gt;&lt;_keywords&gt;Activity patterns; Anthropogenic factors; Avoidance; biological sciences; Biomedical and Life Sciences; Camera trap; Cameras; Capreolus pygargus; Carnivores; Cattle; Cervus; Cervus nippon; Deer; Ecology; Endangered species; Environmental changes; Environmental Management; evolutionary biology; Forest conservation; Forest ecosystems; Forests; Grazing; Habitat utilization; Habitats; Herbivores; Land use; Landscape Ecology; Landscape/Regional and Urban Planning; Life Sciences; Livestock; Livestock grazing; marine biology &amp;amp; hydrobiology; Model testing; natural sciences; Nature Conservation; Occupancy; Prey; Protected areas; Research Article; Roe deer; Species; Sus scrofa; Sustainable Development; Sympatric populations; Sympatry; Terrestrial ecosystems; Ungulate; Ungulates; Wildlife; Wildlife habitats&lt;/_keywords&gt;&lt;_modified&gt;65437530&lt;/_modified&gt;&lt;_number&gt;1&lt;/_number&gt;&lt;_ori_publication&gt;Springer Netherlands&lt;/_ori_publication&gt;&lt;_pages&gt;1441-1457&lt;/_pages&gt;&lt;_place_published&gt;Dordrecht&lt;/_place_published&gt;&lt;_social_category&gt;生态学(2) &amp;amp; 自然地理(2) &amp;amp; 地球科学综合(2)&lt;/_social_category&gt;&lt;_tertiary_title&gt;Landscape ecology&lt;/_tertiary_title&gt;&lt;_url&gt;http://pku.summon.serialssolutions.com/2.0.0/link/0/eLvHCXMwnV3db9MwED_RTQh44HuiMCq_syDHThzncZtaIcTHpA0QvET-OEsTJa2aFtT_nnOatBtCCHiKlTjRyXe-j_judwBSvOTJLzqhKAtuPEUjIROedKJx0oqIJKN1EBZjcfKXt_rNmZiM875GrOmT3_sTylZxX6l9KzVPYoZBPB1SiRrAfoRdjhHY-fvXW3VMAXv7o6WkmbFRU1c58_tvXLdOsYGVuVzgNe9ze2B6B26t6rlZ_zDT6RWbNLn3f-Tfh7udD8qON0LzAG5g_RBubrpSrmk0dt3oYLwrg6MXOj3QPIJPG9Djhs0CCwvEhCxe7HbEphHFdkk6ls1q1qy_zdsOAIwEw15-n1Foz8ySBfJsWdOmcnfIWFPWkKxg8xg-TMYXp6-SrkVD4siPWiaoFQ8ySInKKVUqpykCKg3tc5tlVntuKSCREXdRFGlmUu-5DoWzyIPNU43yAPbqWY1PgLk0DY6EgfwlkzlTUmCIOXqeIelruj2EFz1rqvkGiaPaYS7H1axoNat2NSs1hLzn3nY2GYnKovS-JBkkocvSLEdVCOs00VUUXoQwhMOe1VW3m5uKfMAIi0fB8hCOenbuHv-JiqOtiPwF0U__7evP4LZoBSimXx7C3nKxwucwmH9djWAguBzB_vHF6dk5XU9O3n38PGo3xk8yhwWw&lt;/_url&gt;&lt;_volume&gt;36&lt;/_volume&gt;&lt;/Details&gt;&lt;Extra&gt;&lt;DBUID&gt;{01897A1D-9B80-4C03-AB56-A18A2595F950}&lt;/DBUID&gt;&lt;/Extra&gt;&lt;/Item&gt;&lt;/References&gt;&lt;/Group&gt;&lt;/Citation&gt;_x000a_"/>
    <w:docVar w:name="NE.Ref{25A40078-2576-49C4-9226-4679E03C358A}" w:val=" ADDIN NE.Ref.{25A40078-2576-49C4-9226-4679E03C358A}&lt;Citation&gt;&lt;Group&gt;&lt;References&gt;&lt;Item&gt;&lt;ID&gt;57&lt;/ID&gt;&lt;UID&gt;{99E56668-8BDD-4B06-8D2D-ECC879ACF0F4}&lt;/UID&gt;&lt;Title&gt;Early-stage litter decomposition and its influencing factors in the wetland of the Sanjiang Plain, China&lt;/Title&gt;&lt;Template&gt;Journal Article&lt;/Template&gt;&lt;Star&gt;0&lt;/Star&gt;&lt;Tag&gt;0&lt;/Tag&gt;&lt;Author&gt;Haitao, Wu; Xianguo, Lu; Qing, Yang; Ming, Jiang; Shouzheng, Tong&lt;/Author&gt;&lt;Year&gt;2007&lt;/Year&gt;&lt;Details&gt;&lt;_accessed&gt;65400283&lt;/_accessed&gt;&lt;_alternate_title&gt;Acta Ecologica Sinica&lt;/_alternate_title&gt;&lt;_created&gt;65255674&lt;/_created&gt;&lt;_date&gt;56276640&lt;/_date&gt;&lt;_date_display&gt;2007&lt;/_date_display&gt;&lt;_db_updated&gt;ScienceDirect&lt;/_db_updated&gt;&lt;_doi&gt;https://doi.org/10.1016/S1872-2032(07)60088-2&lt;/_doi&gt;&lt;_isbn&gt;1872-2032&lt;/_isbn&gt;&lt;_issue&gt;10&lt;/_issue&gt;&lt;_journal&gt;Acta Ecologica Sinica&lt;/_journal&gt;&lt;_keywords&gt;litter; decomposition process; influencing factor; wetland; Sanjiang Plain&lt;/_keywords&gt;&lt;_modified&gt;65400283&lt;/_modified&gt;&lt;_pages&gt;4027-4035&lt;/_pages&gt;&lt;_url&gt;https://www.sciencedirect.com/science/article/pii/S1872203207600882&lt;/_url&gt;&lt;_volume&gt;27&lt;/_volume&gt;&lt;/Details&gt;&lt;Extra&gt;&lt;DBUID&gt;{01897A1D-9B80-4C03-AB56-A18A2595F950}&lt;/DBUID&gt;&lt;/Extra&gt;&lt;/Item&gt;&lt;/References&gt;&lt;/Group&gt;&lt;/Citation&gt;_x000a_"/>
    <w:docVar w:name="NE.Ref{26555E69-CDB7-4480-8276-4B5549303B61}" w:val=" ADDIN NE.Ref.{26555E69-CDB7-4480-8276-4B5549303B61} ADDIN NE.Ref.{26555E69-CDB7-4480-8276-4B5549303B61}&lt;Citation&gt;&lt;Group&gt;&lt;References&gt;&lt;Item&gt;&lt;ID&gt;56&lt;/ID&gt;&lt;UID&gt;{B2B94B84-BF75-4751-AF59-AFD8E60A5E50}&lt;/UID&gt;&lt;Title&gt;Fate of straw- and root-derived carbon in a Swedish agricultural soil&lt;/Title&gt;&lt;Template&gt;Journal Article&lt;/Template&gt;&lt;Star&gt;0&lt;/Star&gt;&lt;Tag&gt;0&lt;/Tag&gt;&lt;Author&gt;Ghafoor, Abdul; Poeplau, Christopher; Kätterer, Thomas; Sveriges, Lantbruksuniversitet&lt;/Author&gt;&lt;Year&gt;2017&lt;/Year&gt;&lt;Details&gt;&lt;_accessed&gt;65254727&lt;/_accessed&gt;&lt;_collection_scope&gt;SCIE&lt;/_collection_scope&gt;&lt;_created&gt;65254727&lt;/_created&gt;&lt;_date&gt;61536960&lt;/_date&gt;&lt;_date_display&gt;2017&lt;/_date_display&gt;&lt;_db_updated&gt;PKU Search&lt;/_db_updated&gt;&lt;_doi&gt;10.1007/s00374-016-1168-7&lt;/_doi&gt;&lt;_impact_factor&gt;   6.500&lt;/_impact_factor&gt;&lt;_isbn&gt;0178-2762;1432-0789;&lt;/_isbn&gt;&lt;_issue&gt;2&lt;/_issue&gt;&lt;_journal&gt;Biology and fertility of soils&lt;/_journal&gt;&lt;_keywords&gt;agricultural and veterinary sciences; Agriculture; agriculture, forestry, and fisheries; Agronomy; agronomy &amp;amp; agriculture; Biomedical and Life Sciences; Carbon; Carbon sequestration; Chemistry; earth and related environmental sciences; environmental sciences; Fractionation; Life Sciences; Markvetenskap; natural sciences; Nitrogen; Original Paper; Shoot; Soil Science; Soil Science &amp;amp; Conservation; Soil water; Soils; Stable isotope ratio; Straw; Zea mays&lt;/_keywords&gt;&lt;_modified&gt;65254727&lt;/_modified&gt;&lt;_number&gt;1&lt;/_number&gt;&lt;_ori_publication&gt;Springer Berlin Heidelberg&lt;/_ori_publication&gt;&lt;_pages&gt;257-267&lt;/_pages&gt;&lt;_place_published&gt;Berlin/Heidelberg&lt;/_place_published&gt;&lt;_social_category&gt;土壤科学(2)&lt;/_social_category&gt;&lt;_url&gt;https://go.exlibris.link/kmlccWqK&lt;/_url&gt;&lt;_volume&gt;53&lt;/_volume&gt;&lt;/Details&gt;&lt;Extra&gt;&lt;DBUID&gt;{01897A1D-9B80-4C03-AB56-A18A2595F950}&lt;/DBUID&gt;&lt;/Extra&gt;&lt;/Item&gt;&lt;/References&gt;&lt;/Group&gt;&lt;/Citation&gt;_x000a_"/>
    <w:docVar w:name="NE.Ref{26D04890-5D4F-480B-BAF7-11C0A4AA348B}" w:val=" ADDIN NE.Ref.{26D04890-5D4F-480B-BAF7-11C0A4AA348B}&lt;Citation&gt;&lt;Group&gt;&lt;References&gt;&lt;Item&gt;&lt;ID&gt;102&lt;/ID&gt;&lt;UID&gt;{B44BAB28-46CC-4AF0-BCC3-C350175C0966}&lt;/UID&gt;&lt;Title&gt;Effects of free-ranging livestock on sympatric herbivores at fine spatiotemporal scales&lt;/Title&gt;&lt;Template&gt;Journal Article&lt;/Template&gt;&lt;Star&gt;0&lt;/Star&gt;&lt;Tag&gt;0&lt;/Tag&gt;&lt;Author&gt;Feng, Rongna; Lü, Xinyue; Xiao, Wenhong; Feng, Jiawei; Sun, Yifei; Guan, Yu; Feng, Limin; Smith, James L D; Ge, Jianping; Wang, Tianming&lt;/Author&gt;&lt;Year&gt;2021&lt;/Year&gt;&lt;Details&gt;&lt;_accessed&gt;65437529&lt;/_accessed&gt;&lt;_collection_scope&gt;SCIE&lt;/_collection_scope&gt;&lt;_created&gt;65309291&lt;/_created&gt;&lt;_date&gt;63640800&lt;/_date&gt;&lt;_date_display&gt;2021&lt;/_date_display&gt;&lt;_db_updated&gt;PKU Search&lt;/_db_updated&gt;&lt;_doi&gt;10.1007/s10980-021-01226-6&lt;/_doi&gt;&lt;_impact_factor&gt;   5.200&lt;/_impact_factor&gt;&lt;_isbn&gt;0921-2973;1572-9761;&lt;/_isbn&gt;&lt;_issue&gt;5&lt;/_issue&gt;&lt;_journal&gt;Landscape ecology&lt;/_journal&gt;&lt;_keywords&gt;Activity patterns; Anthropogenic factors; Avoidance; biological sciences; Biomedical and Life Sciences; Camera trap; Cameras; Capreolus pygargus; Carnivores; Cattle; Cervus; Cervus nippon; Deer; Ecology; Endangered species; Environmental changes; Environmental Management; evolutionary biology; Forest conservation; Forest ecosystems; Forests; Grazing; Habitat utilization; Habitats; Herbivores; Land use; Landscape Ecology; Landscape/Regional and Urban Planning; Life Sciences; Livestock; Livestock grazing; marine biology &amp;amp; hydrobiology; Model testing; natural sciences; Nature Conservation; Occupancy; Prey; Protected areas; Research Article; Roe deer; Species; Sus scrofa; Sustainable Development; Sympatric populations; Sympatry; Terrestrial ecosystems; Ungulate; Ungulates; Wildlife; Wildlife habitats&lt;/_keywords&gt;&lt;_modified&gt;65437530&lt;/_modified&gt;&lt;_number&gt;1&lt;/_number&gt;&lt;_ori_publication&gt;Springer Netherlands&lt;/_ori_publication&gt;&lt;_pages&gt;1441-1457&lt;/_pages&gt;&lt;_place_published&gt;Dordrecht&lt;/_place_published&gt;&lt;_social_category&gt;生态学(2) &amp;amp; 自然地理(2) &amp;amp; 地球科学综合(2)&lt;/_social_category&gt;&lt;_tertiary_title&gt;Landscape ecology&lt;/_tertiary_title&gt;&lt;_url&gt;http://pku.summon.serialssolutions.com/2.0.0/link/0/eLvHCXMwnV3db9MwED_RTQh44HuiMCq_syDHThzncZtaIcTHpA0QvET-OEsTJa2aFtT_nnOatBtCCHiKlTjRyXe-j_judwBSvOTJLzqhKAtuPEUjIROedKJx0oqIJKN1EBZjcfKXt_rNmZiM875GrOmT3_sTylZxX6l9KzVPYoZBPB1SiRrAfoRdjhHY-fvXW3VMAXv7o6WkmbFRU1c58_tvXLdOsYGVuVzgNe9ze2B6B26t6rlZ_zDT6RWbNLn3f-Tfh7udD8qON0LzAG5g_RBubrpSrmk0dt3oYLwrg6MXOj3QPIJPG9Djhs0CCwvEhCxe7HbEphHFdkk6ls1q1qy_zdsOAIwEw15-n1Foz8ySBfJsWdOmcnfIWFPWkKxg8xg-TMYXp6-SrkVD4siPWiaoFQ8ySInKKVUqpykCKg3tc5tlVntuKSCREXdRFGlmUu-5DoWzyIPNU43yAPbqWY1PgLk0DY6EgfwlkzlTUmCIOXqeIelruj2EFz1rqvkGiaPaYS7H1axoNat2NSs1hLzn3nY2GYnKovS-JBkkocvSLEdVCOs00VUUXoQwhMOe1VW3m5uKfMAIi0fB8hCOenbuHv-JiqOtiPwF0U__7evP4LZoBSimXx7C3nKxwucwmH9djWAguBzB_vHF6dk5XU9O3n38PGo3xk8yhwWw&lt;/_url&gt;&lt;_volume&gt;36&lt;/_volume&gt;&lt;/Details&gt;&lt;Extra&gt;&lt;DBUID&gt;{01897A1D-9B80-4C03-AB56-A18A2595F950}&lt;/DBUID&gt;&lt;/Extra&gt;&lt;/Item&gt;&lt;/References&gt;&lt;/Group&gt;&lt;/Citation&gt;_x000a_"/>
    <w:docVar w:name="NE.Ref{2A470657-FBD0-4E65-A45A-C4EA79054928}" w:val=" ADDIN NE.Ref.{2A470657-FBD0-4E65-A45A-C4EA79054928}&lt;Citation&gt;&lt;Group&gt;&lt;References&gt;&lt;Item&gt;&lt;ID&gt;28&lt;/ID&gt;&lt;UID&gt;{F0B3D734-CDBF-444F-995F-6AE7761847AD}&lt;/UID&gt;&lt;Title&gt;Nutrient and Isotopic Dynamics of Litter Decomposition from Different Land Uses in Naturally Restoring Taihang Mountain, North China&lt;/Title&gt;&lt;Template&gt;Journal Article&lt;/Template&gt;&lt;Star&gt;0&lt;/Star&gt;&lt;Tag&gt;0&lt;/Tag&gt;&lt;Author&gt;Bohara, Meena; Yadav, Ram Kailash P; Dong, Wenxu; Cao, Jiansheng; Hu, Chunsheng&lt;/Author&gt;&lt;Year&gt;2019&lt;/Year&gt;&lt;Details&gt;&lt;_doi&gt;10.3390/su11061752&lt;/_doi&gt;&lt;_created&gt;65253032&lt;/_created&gt;&lt;_modified&gt;65253032&lt;/_modified&gt;&lt;_url&gt;https://go.exlibris.link/fytN3cqB&lt;/_url&gt;&lt;_place_published&gt;Basel&lt;/_place_published&gt;&lt;_journal&gt;Sustainability (Basel, Switzerland)&lt;/_journal&gt;&lt;_volume&gt;11&lt;/_volume&gt;&lt;_issue&gt;6&lt;/_issue&gt;&lt;_number&gt;1&lt;/_number&gt;&lt;_pages&gt;1752&lt;/_pages&gt;&lt;_date_display&gt;2019&lt;/_date_display&gt;&lt;_date&gt;62588160&lt;/_date&gt;&lt;_isbn&gt;2071-1050&lt;/_isbn&gt;&lt;_ori_publication&gt;MDPI AG&lt;/_ori_publication&gt;&lt;_keywords&gt;agricultural and veterinary sciences; Agricultural land; agriculture, forestry, and fisheries; Agronomy; agronomy &amp;amp; agriculture; Carbon; Decomposition; different land use types; earth and related environmental sciences; Ecosystem; Elevation; Environmental science; Forest degradation; Forests; Grassland; Grasslands; Land use; Litter; Litter (animal); litter decomposition; meteorology &amp;amp; atmospheric sciences; Mineralization; Mountains; natural sciences; Nitrogen; nitrogen and carbon isotopes; Nutrient; Nutrient availability; Nutrient dynamics; Nutrients; Plant litter; Precipitation; restoration; Shrubland; Stone; Strategic management; Substrate (marine biology); Substrates; Terrestrial ecosystem; Terrestrial ecosystems; Terrestrial environments; Vegetation&lt;/_keywords&gt;&lt;_accessed&gt;65253032&lt;/_accessed&gt;&lt;_db_updated&gt;PKU Search&lt;/_db_updated&gt;&lt;_impact_factor&gt;   3.900&lt;/_impact_factor&gt;&lt;_social_category&gt;环境科学(4) &amp;amp; 环境研究(4) &amp;amp; 绿色可持续发展技术(4)&lt;/_social_category&gt;&lt;/Details&gt;&lt;Extra&gt;&lt;DBUID&gt;{01897A1D-9B80-4C03-AB56-A18A2595F950}&lt;/DBUID&gt;&lt;/Extra&gt;&lt;/Item&gt;&lt;/References&gt;&lt;/Group&gt;&lt;/Citation&gt;_x000a_"/>
    <w:docVar w:name="NE.Ref{2B038CFF-E22D-47F8-B961-7AA1A7F2A8DE}" w:val=" ADDIN NE.Ref.{2B038CFF-E22D-47F8-B961-7AA1A7F2A8DE}&lt;Citation&gt;&lt;Group&gt;&lt;References&gt;&lt;Item&gt;&lt;ID&gt;28&lt;/ID&gt;&lt;UID&gt;{F0B3D734-CDBF-444F-995F-6AE7761847AD}&lt;/UID&gt;&lt;Title&gt;Nutrient and Isotopic Dynamics of Litter Decomposition from Different Land Uses in Naturally Restoring Taihang Mountain, North China&lt;/Title&gt;&lt;Template&gt;Journal Article&lt;/Template&gt;&lt;Star&gt;0&lt;/Star&gt;&lt;Tag&gt;0&lt;/Tag&gt;&lt;Author&gt;Bohara, Meena; Yadav, Ram Kailash P; Dong, Wenxu; Cao, Jiansheng; Hu, Chunsheng&lt;/Author&gt;&lt;Year&gt;2019&lt;/Year&gt;&lt;Details&gt;&lt;_accessed&gt;65437619&lt;/_accessed&gt;&lt;_collection_scope&gt;SCIE;SSCI&lt;/_collection_scope&gt;&lt;_created&gt;65253032&lt;/_created&gt;&lt;_date&gt;62588160&lt;/_date&gt;&lt;_date_display&gt;2019&lt;/_date_display&gt;&lt;_db_updated&gt;PKU Search&lt;/_db_updated&gt;&lt;_doi&gt;10.3390/su11061752&lt;/_doi&gt;&lt;_impact_factor&gt;   3.900&lt;/_impact_factor&gt;&lt;_isbn&gt;2071-1050&lt;/_isbn&gt;&lt;_issue&gt;11&lt;/_issue&gt;&lt;_journal&gt;Sustainability&lt;/_journal&gt;&lt;_keywords&gt;agricultural and veterinary sciences; Agricultural land; agriculture, forestry, and fisheries; Agronomy; agronomy &amp;amp; agriculture; Carbon; Decomposition; different land use types; earth and related environmental sciences; Ecosystem; Elevation; Environmental science; Forest degradation; Forests; Grassland; Grasslands; Land use; Litter; Litter (animal); litter decomposition; meteorology &amp;amp; atmospheric sciences; Mineralization; Mountains; natural sciences; Nitrogen; nitrogen and carbon isotopes; Nutrient; Nutrient availability; Nutrient dynamics; Nutrients; Plant litter; Precipitation; restoration; Shrubland; Stone; Strategic management; Substrate (marine biology); Substrates; Terrestrial ecosystem; Terrestrial ecosystems; Terrestrial environments; Vegetation&lt;/_keywords&gt;&lt;_modified&gt;65437620&lt;/_modified&gt;&lt;_number&gt;1&lt;/_number&gt;&lt;_ori_publication&gt;MDPI AG&lt;/_ori_publication&gt;&lt;_pages&gt;1752-1781&lt;/_pages&gt;&lt;_place_published&gt;Basel&lt;/_place_published&gt;&lt;_social_category&gt;环境科学(4) &amp;amp; 环境研究(4) &amp;amp; 绿色可持续发展技术(4)&lt;/_social_category&gt;&lt;_url&gt;https://go.exlibris.link/fytN3cqB&lt;/_url&gt;&lt;_volume&gt;6&lt;/_volume&gt;&lt;/Details&gt;&lt;Extra&gt;&lt;DBUID&gt;{01897A1D-9B80-4C03-AB56-A18A2595F950}&lt;/DBUID&gt;&lt;/Extra&gt;&lt;/Item&gt;&lt;/References&gt;&lt;/Group&gt;&lt;/Citation&gt;_x000a_"/>
    <w:docVar w:name="NE.Ref{2B9E7E6B-71C8-438A-81AD-212B68BA14C4}" w:val=" ADDIN NE.Ref.{2B9E7E6B-71C8-438A-81AD-212B68BA14C4}&lt;Citation&gt;&lt;Group&gt;&lt;References&gt;&lt;Item&gt;&lt;ID&gt;33&lt;/ID&gt;&lt;UID&gt;{387AE5C9-1608-4AA8-B507-A281CDF300C3}&lt;/UID&gt;&lt;Title&gt;Livestock diversification implicitly affects litter decomposition depending on altered soil properties and plant litter quality in a meadow steppe&lt;/Title&gt;&lt;Template&gt;Journal Article&lt;/Template&gt;&lt;Star&gt;0&lt;/Star&gt;&lt;Tag&gt;0&lt;/Tag&gt;&lt;Author&gt;Naeem, Iqra; Wu, Xuefeng; Asif, Talal; Wang, Ling; Wang, Deli&lt;/Author&gt;&lt;Year&gt;2022&lt;/Year&gt;&lt;Details&gt;&lt;_accessed&gt;65437525&lt;/_accessed&gt;&lt;_collection_scope&gt;SCIE&lt;/_collection_scope&gt;&lt;_created&gt;65253337&lt;/_created&gt;&lt;_date&gt;64166400&lt;/_date&gt;&lt;_date_display&gt;2022&lt;/_date_display&gt;&lt;_db_updated&gt;PKU Search&lt;/_db_updated&gt;&lt;_doi&gt;10.1007/s11104-021-05006-8&lt;/_doi&gt;&lt;_impact_factor&gt;   4.900&lt;/_impact_factor&gt;&lt;_isbn&gt;0032-079X&lt;/_isbn&gt;&lt;_issue&gt;1-2&lt;/_issue&gt;&lt;_journal&gt;Plant and soil&lt;/_journal&gt;&lt;_keywords&gt;Agricultural diversification; Agriculture; Agronomy; Analysis; Biology; Biomedical and Life Sciences; Cattle; Chemical properties; Decay; Decay rate; Decomposition; Ecology; Ecosystem; Field tests; Grassland; Grasslands; Grazing; Growth; Herbivore; Herbivores; Interfaces; Leaf litter; Life Sciences; Litter; Livestock; Meadows; Moisture effects; Nitrogen; Nutrient cycle; Nutrient cycles; Plant litter; Plant Physiology; Plant Sciences; Plant-soil relationships; Regular Article; Sheep; Soil chemistry; Soil moisture; Soil properties; Soil Science &amp;amp; Conservation; Species; Steppes; Water content; Wheatgrasses&lt;/_keywords&gt;&lt;_modified&gt;65437525&lt;/_modified&gt;&lt;_number&gt;1&lt;/_number&gt;&lt;_ori_publication&gt;Springer International Publishing&lt;/_ori_publication&gt;&lt;_pages&gt;49-62&lt;/_pages&gt;&lt;_place_published&gt;Cham&lt;/_place_published&gt;&lt;_social_category&gt;农艺学(2) &amp;amp; 植物科学(2) &amp;amp; 土壤科学(2)&lt;/_social_category&gt;&lt;_tertiary_title&gt;Plant and soil&lt;/_tertiary_title&gt;&lt;_url&gt;https://go.exlibris.link/ZkFsQvqN&lt;/_url&gt;&lt;_volume&gt;473&lt;/_volume&gt;&lt;/Details&gt;&lt;Extra&gt;&lt;DBUID&gt;{01897A1D-9B80-4C03-AB56-A18A2595F950}&lt;/DBUID&gt;&lt;/Extra&gt;&lt;/Item&gt;&lt;/References&gt;&lt;/Group&gt;&lt;/Citation&gt;_x000a_"/>
    <w:docVar w:name="NE.Ref{2BAA6F38-BFD5-4E77-8553-E11F912EB61E}" w:val=" ADDIN NE.Ref.{2BAA6F38-BFD5-4E77-8553-E11F912EB61E}&lt;Citation&gt;&lt;Group&gt;&lt;References&gt;&lt;Item&gt;&lt;ID&gt;102&lt;/ID&gt;&lt;UID&gt;{B44BAB28-46CC-4AF0-BCC3-C350175C0966}&lt;/UID&gt;&lt;Title&gt;Effects of free-ranging livestock on sympatric herbivores at fine spatiotemporal scales&lt;/Title&gt;&lt;Template&gt;Journal Article&lt;/Template&gt;&lt;Star&gt;0&lt;/Star&gt;&lt;Tag&gt;0&lt;/Tag&gt;&lt;Author&gt;Feng, Rongna; Lü, Xinyue; Xiao, Wenhong; Feng, Jiawei; Sun, Yifei; Guan, Yu; Feng, Limin; Smith, James L D; Ge, Jianping; Wang, Tianming&lt;/Author&gt;&lt;Year&gt;2021&lt;/Year&gt;&lt;Details&gt;&lt;_accessed&gt;65437529&lt;/_accessed&gt;&lt;_collection_scope&gt;SCIE&lt;/_collection_scope&gt;&lt;_created&gt;65309291&lt;/_created&gt;&lt;_date&gt;63640800&lt;/_date&gt;&lt;_date_display&gt;2021&lt;/_date_display&gt;&lt;_db_updated&gt;PKU Search&lt;/_db_updated&gt;&lt;_doi&gt;10.1007/s10980-021-01226-6&lt;/_doi&gt;&lt;_impact_factor&gt;   5.200&lt;/_impact_factor&gt;&lt;_isbn&gt;0921-2973;1572-9761;&lt;/_isbn&gt;&lt;_issue&gt;5&lt;/_issue&gt;&lt;_journal&gt;Landscape ecology&lt;/_journal&gt;&lt;_keywords&gt;Activity patterns; Anthropogenic factors; Avoidance; biological sciences; Biomedical and Life Sciences; Camera trap; Cameras; Capreolus pygargus; Carnivores; Cattle; Cervus; Cervus nippon; Deer; Ecology; Endangered species; Environmental changes; Environmental Management; evolutionary biology; Forest conservation; Forest ecosystems; Forests; Grazing; Habitat utilization; Habitats; Herbivores; Land use; Landscape Ecology; Landscape/Regional and Urban Planning; Life Sciences; Livestock; Livestock grazing; marine biology &amp;amp; hydrobiology; Model testing; natural sciences; Nature Conservation; Occupancy; Prey; Protected areas; Research Article; Roe deer; Species; Sus scrofa; Sustainable Development; Sympatric populations; Sympatry; Terrestrial ecosystems; Ungulate; Ungulates; Wildlife; Wildlife habitats&lt;/_keywords&gt;&lt;_modified&gt;65437530&lt;/_modified&gt;&lt;_number&gt;1&lt;/_number&gt;&lt;_ori_publication&gt;Springer Netherlands&lt;/_ori_publication&gt;&lt;_pages&gt;1441-1457&lt;/_pages&gt;&lt;_place_published&gt;Dordrecht&lt;/_place_published&gt;&lt;_social_category&gt;生态学(2) &amp;amp; 自然地理(2) &amp;amp; 地球科学综合(2)&lt;/_social_category&gt;&lt;_tertiary_title&gt;Landscape ecology&lt;/_tertiary_title&gt;&lt;_url&gt;http://pku.summon.serialssolutions.com/2.0.0/link/0/eLvHCXMwnV3db9MwED_RTQh44HuiMCq_syDHThzncZtaIcTHpA0QvET-OEsTJa2aFtT_nnOatBtCCHiKlTjRyXe-j_judwBSvOTJLzqhKAtuPEUjIROedKJx0oqIJKN1EBZjcfKXt_rNmZiM875GrOmT3_sTylZxX6l9KzVPYoZBPB1SiRrAfoRdjhHY-fvXW3VMAXv7o6WkmbFRU1c58_tvXLdOsYGVuVzgNe9ze2B6B26t6rlZ_zDT6RWbNLn3f-Tfh7udD8qON0LzAG5g_RBubrpSrmk0dt3oYLwrg6MXOj3QPIJPG9Djhs0CCwvEhCxe7HbEphHFdkk6ls1q1qy_zdsOAIwEw15-n1Foz8ySBfJsWdOmcnfIWFPWkKxg8xg-TMYXp6-SrkVD4siPWiaoFQ8ySInKKVUqpykCKg3tc5tlVntuKSCREXdRFGlmUu-5DoWzyIPNU43yAPbqWY1PgLk0DY6EgfwlkzlTUmCIOXqeIelruj2EFz1rqvkGiaPaYS7H1axoNat2NSs1hLzn3nY2GYnKovS-JBkkocvSLEdVCOs00VUUXoQwhMOe1VW3m5uKfMAIi0fB8hCOenbuHv-JiqOtiPwF0U__7evP4LZoBSimXx7C3nKxwucwmH9djWAguBzB_vHF6dk5XU9O3n38PGo3xk8yhwWw&lt;/_url&gt;&lt;_volume&gt;36&lt;/_volume&gt;&lt;/Details&gt;&lt;Extra&gt;&lt;DBUID&gt;{01897A1D-9B80-4C03-AB56-A18A2595F950}&lt;/DBUID&gt;&lt;/Extra&gt;&lt;/Item&gt;&lt;/References&gt;&lt;/Group&gt;&lt;/Citation&gt;_x000a_"/>
    <w:docVar w:name="NE.Ref{2CC29FD7-07AF-41C3-AE44-46E97F34499E}" w:val=" ADDIN NE.Ref.{2CC29FD7-07AF-41C3-AE44-46E97F34499E}&lt;Citation&gt;&lt;Group&gt;&lt;References&gt;&lt;Item&gt;&lt;ID&gt;13&lt;/ID&gt;&lt;UID&gt;{525F3A25-C1B2-4B6D-9B38-0CFF080C5B61}&lt;/UID&gt;&lt;Title&gt;Grazing increases litter decomposition rate but decreases nitrogen release rate in an alpine meadow&lt;/Title&gt;&lt;Template&gt;Journal Article&lt;/Template&gt;&lt;Star&gt;0&lt;/Star&gt;&lt;Tag&gt;0&lt;/Tag&gt;&lt;Author&gt;Sun, Yi; He, Xiong Z; Hou, Fujiang; Wang, Zhaofeng; Chang, Shenghua&lt;/Author&gt;&lt;Year&gt;2018&lt;/Year&gt;&lt;Details&gt;&lt;_accessed&gt;65333706&lt;/_accessed&gt;&lt;_collection_scope&gt;SCIE&lt;/_collection_scope&gt;&lt;_created&gt;65251962&lt;/_created&gt;&lt;_date&gt;62339040&lt;/_date&gt;&lt;_db_updated&gt;CrossRef&lt;/_db_updated&gt;&lt;_doi&gt;10.5194/bg-15-4233-2018&lt;/_doi&gt;&lt;_impact_factor&gt;   4.900&lt;/_impact_factor&gt;&lt;_isbn&gt;1726-4189&lt;/_isbn&gt;&lt;_issue&gt;13&lt;/_issue&gt;&lt;_journal&gt;Biogeosciences&lt;/_journal&gt;&lt;_modified&gt;65258608&lt;/_modified&gt;&lt;_pages&gt;4233-4243&lt;/_pages&gt;&lt;_social_category&gt;生态学(2) &amp;amp; 地球科学综合(2)&lt;/_social_category&gt;&lt;_tertiary_title&gt;Biogeosciences&lt;/_tertiary_title&gt;&lt;_url&gt;https://bg.copernicus.org/articles/15/4233/2018/_x000d__x000a_https://bg.copernicus.org/articles/15/4233/2018/bg-15-4233-2018.pdf&lt;/_url&gt;&lt;_volume&gt;15&lt;/_volume&gt;&lt;/Details&gt;&lt;Extra&gt;&lt;DBUID&gt;{01897A1D-9B80-4C03-AB56-A18A2595F950}&lt;/DBUID&gt;&lt;/Extra&gt;&lt;/Item&gt;&lt;/References&gt;&lt;/Group&gt;&lt;/Citation&gt;_x000a_"/>
    <w:docVar w:name="NE.Ref{2EBEF886-1923-4A6C-9B4F-68793A8792E9}" w:val=" ADDIN NE.Ref.{2EBEF886-1923-4A6C-9B4F-68793A8792E9}&lt;Citation&gt;&lt;Group&gt;&lt;References&gt;&lt;Item&gt;&lt;ID&gt;13&lt;/ID&gt;&lt;UID&gt;{525F3A25-C1B2-4B6D-9B38-0CFF080C5B61}&lt;/UID&gt;&lt;Title&gt;Grazing increases litter decomposition rate but decreases nitrogen release rate in an alpine meadow&lt;/Title&gt;&lt;Template&gt;Journal Article&lt;/Template&gt;&lt;Star&gt;0&lt;/Star&gt;&lt;Tag&gt;0&lt;/Tag&gt;&lt;Author&gt;Sun, Yi; He, Xiong Z; Hou, Fujiang; Wang, Zhaofeng; Chang, Shenghua&lt;/Author&gt;&lt;Year&gt;2018&lt;/Year&gt;&lt;Details&gt;&lt;_doi&gt;10.5194/bg-15-4233-2018&lt;/_doi&gt;&lt;_created&gt;65251962&lt;/_created&gt;&lt;_modified&gt;65251962&lt;/_modified&gt;&lt;_url&gt;https://bg.copernicus.org/articles/15/4233/2018/_x000d__x000a_https://bg.copernicus.org/articles/15/4233/2018/bg-15-4233-2018.pdf&lt;/_url&gt;&lt;_journal&gt;Biogeosciences&lt;/_journal&gt;&lt;_volume&gt;15&lt;/_volume&gt;&lt;_issue&gt;13&lt;/_issue&gt;&lt;_pages&gt;4233-4243&lt;/_pages&gt;&lt;_tertiary_title&gt;Biogeosciences&lt;/_tertiary_title&gt;&lt;_date&gt;62339040&lt;/_date&gt;&lt;_isbn&gt;1726-4189&lt;/_isbn&gt;&lt;_accessed&gt;65251962&lt;/_accessed&gt;&lt;_db_updated&gt;CrossRef&lt;/_db_updated&gt;&lt;_impact_factor&gt;   4.900&lt;/_impact_factor&gt;&lt;_social_category&gt;生态学(2) &amp;amp; 地球科学综合(2)&lt;/_social_category&gt;&lt;_collection_scope&gt;SCIE&lt;/_collection_scope&gt;&lt;/Details&gt;&lt;Extra&gt;&lt;DBUID&gt;{01897A1D-9B80-4C03-AB56-A18A2595F950}&lt;/DBUID&gt;&lt;/Extra&gt;&lt;/Item&gt;&lt;/References&gt;&lt;/Group&gt;&lt;/Citation&gt;_x000a_"/>
    <w:docVar w:name="NE.Ref{2EC878CB-9D87-44D0-91E7-E2774516F54A}" w:val=" ADDIN NE.Ref.{2EC878CB-9D87-44D0-91E7-E2774516F54A}&lt;Citation&gt;&lt;Group&gt;&lt;References&gt;&lt;Item&gt;&lt;ID&gt;41&lt;/ID&gt;&lt;UID&gt;{58501425-A157-4FAA-9FD2-AA5C0D217588}&lt;/UID&gt;&lt;Title&gt;Responses of decomposition of green leaves and leaf litter to stand density, N and P additions in Acacia auriculaeformis stands&lt;/Title&gt;&lt;Template&gt;Journal Article&lt;/Template&gt;&lt;Star&gt;0&lt;/Star&gt;&lt;Tag&gt;0&lt;/Tag&gt;&lt;Author&gt;Feng, Huifang; Xue, Li; Chen, Hongyue&lt;/Author&gt;&lt;Year&gt;2018&lt;/Year&gt;&lt;Details&gt;&lt;_doi&gt;10.1007/s10342-018-1142-z&lt;/_doi&gt;&lt;_created&gt;65254253&lt;/_created&gt;&lt;_modified&gt;65254253&lt;/_modified&gt;&lt;_url&gt;https://go.exlibris.link/zNMXXNlS&lt;/_url&gt;&lt;_place_published&gt;Berlin/Heidelberg&lt;/_place_published&gt;&lt;_journal&gt;European journal of forest research&lt;/_journal&gt;&lt;_volume&gt;137&lt;/_volume&gt;&lt;_issue&gt;6&lt;/_issue&gt;&lt;_number&gt;1&lt;/_number&gt;&lt;_pages&gt;819-830&lt;/_pages&gt;&lt;_date_display&gt;2018&lt;/_date_display&gt;&lt;_date&gt;62062560&lt;/_date&gt;&lt;_isbn&gt;1612-4669&lt;/_isbn&gt;&lt;_ori_publication&gt;Springer Berlin Heidelberg&lt;/_ori_publication&gt;&lt;_keywords&gt;Acacia; agricultural and veterinary sciences; agriculture, forestry, and fisheries; agronomy &amp;amp; agriculture; Animal science; biological sciences; Biomedical and Life Sciences; Decomposition; Density; evolutionary biology; Fertility; Forestry; Holiday decorations; Leaf litter; Leaves; Life Sciences; Litter decomposition; natural sciences; Nitrogen; Original Paper; Phosphorus; Plant Ecology; Plant litter; Plant Sciences; Southern china&lt;/_keywords&gt;&lt;_accessed&gt;65254253&lt;/_accessed&gt;&lt;_db_updated&gt;PKU Search&lt;/_db_updated&gt;&lt;_impact_factor&gt;   2.800&lt;/_impact_factor&gt;&lt;_social_category&gt;林学(2)&lt;/_social_category&gt;&lt;_collection_scope&gt;SCIE&lt;/_collection_scope&gt;&lt;/Details&gt;&lt;Extra&gt;&lt;DBUID&gt;{01897A1D-9B80-4C03-AB56-A18A2595F950}&lt;/DBUID&gt;&lt;/Extra&gt;&lt;/Item&gt;&lt;/References&gt;&lt;/Group&gt;&lt;/Citation&gt;_x000a_"/>
    <w:docVar w:name="NE.Ref{2F9100A6-A284-43DC-AB72-37C956C3BB1D}" w:val=" ADDIN NE.Ref.{2F9100A6-A284-43DC-AB72-37C956C3BB1D}&lt;Citation&gt;&lt;Group&gt;&lt;References&gt;&lt;Item&gt;&lt;ID&gt;11&lt;/ID&gt;&lt;UID&gt;{CAA325CA-0A56-4AB4-ACC8-2B37BE7F0565}&lt;/UID&gt;&lt;Title&gt;Decomposition patterns for foliar litter – A theory for influencing factors&lt;/Title&gt;&lt;Template&gt;Journal Article&lt;/Template&gt;&lt;Star&gt;0&lt;/Star&gt;&lt;Tag&gt;0&lt;/Tag&gt;&lt;Author&gt;Berg, Björn&lt;/Author&gt;&lt;Year&gt;2014&lt;/Year&gt;&lt;Details&gt;&lt;_accessed&gt;65437555&lt;/_accessed&gt;&lt;_created&gt;65251918&lt;/_created&gt;&lt;_db_updated&gt;CrossRef&lt;/_db_updated&gt;&lt;_doi&gt;10.1016/j.soilbio.2014.08.005&lt;/_doi&gt;&lt;_impact_factor&gt;   9.700&lt;/_impact_factor&gt;&lt;_isbn&gt;00380717&lt;/_isbn&gt;&lt;_journal&gt;Soil Biology and Biochemistry&lt;/_journal&gt;&lt;_modified&gt;65302364&lt;/_modified&gt;&lt;_pages&gt;222-232&lt;/_pages&gt;&lt;_tertiary_title&gt;Soil Biology and Biochemistry&lt;/_tertiary_title&gt;&lt;_url&gt;https://linkinghub.elsevier.com/retrieve/pii/S0038071714002831_x000d__x000a_https://api.elsevier.com/content/article/PII:S0038071714002831?httpAccept=text/xml&lt;/_url&gt;&lt;_volume&gt;78&lt;/_volume&gt;&lt;/Details&gt;&lt;Extra&gt;&lt;DBUID&gt;{01897A1D-9B80-4C03-AB56-A18A2595F950}&lt;/DBUID&gt;&lt;CitOmitAuthors&gt;1&lt;/CitOmitAuthors&gt;&lt;/Extra&gt;&lt;/Item&gt;&lt;/References&gt;&lt;/Group&gt;&lt;/Citation&gt;_x000a_"/>
    <w:docVar w:name="NE.Ref{319D2765-3CFB-4E34-A1D0-B09F2BE0850B}" w:val=" ADDIN NE.Ref.{319D2765-3CFB-4E34-A1D0-B09F2BE0850B}&lt;Citation&gt;&lt;Group&gt;&lt;References&gt;&lt;Item&gt;&lt;ID&gt;7&lt;/ID&gt;&lt;UID&gt;{9C9E3478-818F-425F-8B28-1002F09468C5}&lt;/UID&gt;&lt;Title&gt;A global meta-analysis of livestock grazing impacts on soil properties&lt;/Title&gt;&lt;Template&gt;Journal Article&lt;/Template&gt;&lt;Star&gt;0&lt;/Star&gt;&lt;Tag&gt;0&lt;/Tag&gt;&lt;Author&gt;Lai, L; Kumar, S&lt;/Author&gt;&lt;Year&gt;2020&lt;/Year&gt;&lt;Details&gt;&lt;_doi&gt;10.1371/journal.pone.0236638&lt;/_doi&gt;&lt;_created&gt;65251379&lt;/_created&gt;&lt;_modified&gt;65251379&lt;/_modified&gt;&lt;_url&gt;http://www.ncbi.nlm.nih.gov/entrez/query.fcgi?cmd=Retrieve&amp;amp;db=pubmed&amp;amp;dopt=Abstract&amp;amp;list_uids=32764754&amp;amp;query_hl=1&lt;/_url&gt;&lt;_journal&gt;PLoS One&lt;/_journal&gt;&lt;_volume&gt;15&lt;/_volume&gt;&lt;_issue&gt;8&lt;/_issue&gt;&lt;_pages&gt;e0236638&lt;/_pages&gt;&lt;_tertiary_title&gt;PloS one&lt;/_tertiary_title&gt;&lt;_date_display&gt;2020&lt;/_date_display&gt;&lt;_date&gt;63141120&lt;/_date&gt;&lt;_type_work&gt;Journal Article; Meta-Analysis; Research Support, U.S. Gov&amp;apos;t, Non-P.H.S.&lt;/_type_work&gt;&lt;_isbn&gt;1932-6203 (Electronic); 1932-6203 (Linking)&lt;/_isbn&gt;&lt;_accession_num&gt;32764754&lt;/_accession_num&gt;&lt;_subject_headings&gt;Animals; Carbon/*analysis; Conservation of Natural Resources; Ecosystem; *Herbivory; *Livestock; Nitrogen/*analysis; Soil/*chemistry&lt;/_subject_headings&gt;&lt;_author_adr&gt;Department of Agronomy, Hetao College, Bayannur, Inner Mongolia, China.; Department of Agronomy, Horticulture and Plant Sciences, South Dakota State  University, Brookings, South Dakota, United States of America.; Department of Agronomy, Horticulture and Plant Sciences, South Dakota State  University, Brookings, South Dakota, United States of America.&lt;/_author_adr&gt;&lt;_language&gt;eng&lt;/_language&gt;&lt;_accessed&gt;65251379&lt;/_accessed&gt;&lt;_db_updated&gt;PubMed&lt;/_db_updated&gt;&lt;_impact_factor&gt;   3.700&lt;/_impact_factor&gt;&lt;_social_category&gt;综合性期刊(3)&lt;/_social_category&gt;&lt;_collection_scope&gt;SCIE&lt;/_collection_scope&gt;&lt;/Details&gt;&lt;Extra&gt;&lt;DBUID&gt;{01897A1D-9B80-4C03-AB56-A18A2595F950}&lt;/DBUID&gt;&lt;/Extra&gt;&lt;/Item&gt;&lt;/References&gt;&lt;/Group&gt;&lt;Group&gt;&lt;References&gt;&lt;Item&gt;&lt;ID&gt;8&lt;/ID&gt;&lt;UID&gt;{B429F3F9-63E2-4A0A-9893-4E5DB55C80D4}&lt;/UID&gt;&lt;Title&gt;Global meta‐analysis of soil‐disturbing vertebrates reveals strong effects on ecosystem patterns and processes&lt;/Title&gt;&lt;Template&gt;Journal Article&lt;/Template&gt;&lt;Star&gt;0&lt;/Star&gt;&lt;Tag&gt;0&lt;/Tag&gt;&lt;Author&gt;Mallen Cooper, Max; Nakagawa, Shinichi; Eldridge, David J&lt;/Author&gt;&lt;Year&gt;2019&lt;/Year&gt;&lt;Details&gt;&lt;_doi&gt;10.1111/geb.12877&lt;/_doi&gt;&lt;_created&gt;65251380&lt;/_created&gt;&lt;_modified&gt;65251380&lt;/_modified&gt;&lt;_url&gt;https://onlinelibrary.wiley.com/doi/10.1111/geb.12877_x000d__x000a_https://onlinelibrary.wiley.com/doi/pdf/10.1111/geb.12877&lt;/_url&gt;&lt;_journal&gt;Global Ecology and Biogeography&lt;/_journal&gt;&lt;_volume&gt;28&lt;/_volume&gt;&lt;_issue&gt;5&lt;/_issue&gt;&lt;_pages&gt;661-679&lt;/_pages&gt;&lt;_tertiary_title&gt;Global Ecol Biogeogr&lt;/_tertiary_title&gt;&lt;_isbn&gt;1466-822X&lt;/_isbn&gt;&lt;_accessed&gt;65251380&lt;/_accessed&gt;&lt;_db_updated&gt;CrossRef&lt;/_db_updated&gt;&lt;_impact_factor&gt;   6.400&lt;/_impact_factor&gt;&lt;_social_category&gt;生态学(1) &amp;amp; 自然地理(1)&lt;/_social_category&gt;&lt;_collection_scope&gt;SCIE&lt;/_collection_scope&gt;&lt;/Details&gt;&lt;Extra&gt;&lt;DBUID&gt;{01897A1D-9B80-4C03-AB56-A18A2595F950}&lt;/DBUID&gt;&lt;/Extra&gt;&lt;/Item&gt;&lt;/References&gt;&lt;/Group&gt;&lt;/Citation&gt;_x000a_"/>
    <w:docVar w:name="NE.Ref{32420094-3C33-4EAF-B7D9-28B5322C7FFB}" w:val=" ADDIN NE.Ref.{32420094-3C33-4EAF-B7D9-28B5322C7FFB}&lt;Citation&gt;&lt;Group&gt;&lt;References&gt;&lt;Item&gt;&lt;ID&gt;10&lt;/ID&gt;&lt;UID&gt;{0EE55794-DAC3-4A16-A817-E5E33549855A}&lt;/UID&gt;&lt;Title&gt;Impacts of detritivore diversity loss on instream decomposition are greatest in  the tropics&lt;/Title&gt;&lt;Template&gt;Journal Article&lt;/Template&gt;&lt;Star&gt;0&lt;/Star&gt;&lt;Tag&gt;0&lt;/Tag&gt;&lt;Author&gt;Boyero, L; Lopez-Rojo, N; Tonin, A M; Perez, J; Correa-Araneda, F; Pearson, R G; Bosch, J; Albarino, R J; Anbalagan, S; Barmuta, L A; Basaguren, A; Burdon, F J; Caliman, A; Callisto, M; Calor, A R; Campbell, I C; Cardinale, B J; Jesus, Casas J; Chara-Serna, A M; Chauvet, E; Ciapala, S; Colon-Gaud, C; Cornejo, A; Davis, A M; Degebrodt, M; Dias, E S; Diaz, M E; Douglas, M M; Encalada, A C; Figueroa, R; Flecker, A S; Fleituch, T; Garcia, E A; Garcia, G; Garcia, P E; Gessner, M O; Gomez, J E; Gomez, S; Goncalves, JF Jr; Graca, MAS; Gwinn, D C; Hall, RO Jr; Hamada, N; Hui, C; Imazawa, D; Iwata, T; Kariuki, S K; Landeira-Dabarca, A; Laymon, K; Leal, M; Marchant, R; Martins, R T; Masese, F O; Maul, M; McKie, B G; Medeiros, A O; Erimba, CMM; Middleton, J A; Monroy, S; Muotka, T; Negishi, J N; Ramirez, A; Richardson, J S; Rincon, J; Rubio-Rios, J; Dos, Santos GM; Sarremejane, R; Sheldon, F; Sitati, A; Tenkiano, NSD; Tiegs, S D; Tolod, J R; Venarsky, M; Watson, A; Yule, C M&lt;/Author&gt;&lt;Year&gt;2021&lt;/Year&gt;&lt;Details&gt;&lt;_doi&gt;10.1038/s41467-021-23930-2&lt;/_doi&gt;&lt;_created&gt;65251600&lt;/_created&gt;&lt;_modified&gt;65251600&lt;/_modified&gt;&lt;_url&gt;http://www.ncbi.nlm.nih.gov/entrez/query.fcgi?cmd=Retrieve&amp;amp;db=pubmed&amp;amp;dopt=Abstract&amp;amp;list_uids=34140471&amp;amp;query_hl=1&lt;/_url&gt;&lt;_journal&gt;Nat Commun&lt;/_journal&gt;&lt;_volume&gt;12&lt;/_volume&gt;&lt;_issue&gt;1&lt;/_issue&gt;&lt;_pages&gt;3700&lt;/_pages&gt;&lt;_tertiary_title&gt;Nature communications&lt;/_tertiary_title&gt;&lt;_date_display&gt;2021 Jun 17&lt;/_date_display&gt;&lt;_date&gt;63881280&lt;/_date&gt;&lt;_type_work&gt;Journal Article; Research Support, Non-U.S. Gov&amp;apos;t&lt;/_type_work&gt;&lt;_isbn&gt;2041-1723 (Electronic); 2041-1723 (Linking)&lt;/_isbn&gt;&lt;_accession_num&gt;34140471&lt;/_accession_num&gt;&lt;_subject_headings&gt;Animals; Biodiversity; Biomass; *Biota; Body Size; Chironomidae/physiology; Climate; *Ecosystem; Ephemeroptera/physiology; Insecta/physiology; Plant Leaves/chemistry; Rainforest; *Rivers/chemistry/microbiology/parasitology/virology; Tropical Climate; Tundra&lt;/_subject_headings&gt;&lt;_author_adr&gt;Department of Plant Biology and Ecology, University of the Basque Country  (UPV/EHU), Leioa, Spain. luz.boyero@ehu.eus.; IKERBASQUE, Bilbao, Spain. luz.boyero@ehu.eus.; Department of Plant Biology and Ecology, University of the Basque Country  (UPV/EHU), Leioa, Spain.; Department of Ecology, University of Brasilia (UnB), Brasilia, Brazil.; Department of Plant Biology and Ecology, University of the Basque Country  (UPV/EHU), Leioa, Spain.; Instituto Iberoamericano de Desarrollo Sostenible, Universidad Autonoma de Chile,  Temuco, Chile.; Centre for Tropical Water and Aquatic Ecosystem Research (TropWATER), James Cook  University, Townsville, QLD, Australia.; College of Science and Engineering, James Cook University, Townsville, QLD,  Australia.; Research Unit of Biodiversity (CSIC, UO, PA), Oviedo University, Mieres, Spain.; Museo Nacional de Ciencias Naturales-CSIC, Madrid, Spain.; INIBIOMA (Universidad Nacional del Comahue - CONICET), Bariloche, Argentina.; Government Arts College, Melur, Madura, Tamil Nadu, India.; Biological Sciences, School of Natural Sciences, University of Tasmania, Hobart,  TAS, Australia.; Department of Plant Biology and Ecology, University of the Basque Country  (UPV/EHU), Leioa, Spain.; Department of Aquatic Sciences and Assessment, Swedish University of  Agricultural Sciences, Uppsala, Sweden.; Department of Ecology, Federal University of Rio Grande do Norte (UFRN), Rio  Grande do Norte, Brazil.; Instituto de Ciencias Biologicas, Universidade Federal de Minas Gerais, Belo  Horizonte, Minas Gerais, Brazil.; Instituto de Biologia, Universidade Federal da Bahia, Bahia, Brazil.; Rhithroecology Pty Ltd., Blackburn, VIC, Australia.; Department of Ecosystem Science and Management, Penn State University, University  Park, PA, USA.; Department of Biology and Geology, University of Almeria, Almeria, Spain.; Centro para la Investigacion en Sistemas Sostenibles de Produccion Agropecuaria  (CIPAV), Cali, Colombia.; Illinois River Biological Station, University of Illinois Urbana-Champaign,  Havana, IL, USA.; Laboratoire Ecologie Fonctionnelle et Environnement, Universite de Toulouse,  CNRS, Toulouse, France.; Faculty of Tourism and Leisure, University of Physical Education, Krakow, Poland.; Department of Biology, Georgia Southern University, Statesboro, GA, USA.; Freshwater Macroinvertebrate Laboratory Gorgas Memorial Institute for Health  Studies (COZEM-ICGES), Panama City, Panama.; Centre for Tropical Water and Aquatic Ecosystem Research (TropWATER), James Cook  University, Townsville, QLD, Australia.; Department of Experimental Limnology, Leibniz Institute of Freshwater Ecology and  Inland Fisheries (IGB), Stechlin, Germany.; Graduate Program in Ecology, Federal University of Rio Grande do Norte (UFRN),  Natal, Brazil.; Departamento de Ciencias Ambientales, Universidad Catolica de Temuco, Temuco,  Chile.; Facultad de Ciencias Ambientales y Centro EULA-Chile, Universidad de Concepcion,  Concepcion, Chile.; School of Biological Sciences, The University of Western Australia, Crawley, WA,  Australia.; Instituto BIOSFERA, Universidad San Francisco de Quito, Quito, Ecuador.; Department of Life Sciences and Marine and Environmental Sciences Centre (MARE),  University of Coimbra, Coimbra, Portugal.; Facultad de Ciencias Ambientales y Centro EULA-Chile, Universidad de Concepcion,  Concepcion, Chile.; Department of Ecology and Evolutionary Biology, Cornell University, Ithaca, NY,  USA.; Institute of Nature Conservation, Polish Academy of Sciences, Krakow, Poland.; Research Institute for the Environment and Livelihoods, Charles Darwin  University, Casuarina, NT, Australia.; Water Laboratory and Physicochemical Services (LASEF), Autonomous University of  Chiriqui, David City, Panama.; Escuela de Biologia, Universidad de San Carlos de Guatemala, Guatemala City,  Guatemala.; Organismal Biology, Ecology and Evolution (OBEE) program, University of Montana,  Montana, MO, USA.; Department of Experimental Limnology, Leibniz Institute of Freshwater Ecology and  Inland Fisheries (IGB), Stechlin, Germany.; Berlin Institute of Technology (TU Berlin), Berlin, Germany.; Departamento de Ciencias Ambientales, Universidad de Puerto Rico, San Juan,  Puerto Rico.; Department of Ecology and Evolutionary Biology, Cornell University, Ithaca, NY,  USA.; Department of Ecology, University of Brasilia (UnB), Brasilia, Brazil.; Department of Life Sciences and Marine and Environmental Sciences Centre (MARE),  University of Coimbra, Coimbra, Portugal.; Biometric Research, South Fremantle, WA, Australia.; Flathead Lake Biological Station, University of Montana, Polson, MT, USA.; Instituto Nacional de Pesquisas da Amazonia-INPA, Coordenacao de  Biodiversidade-COBIO, Manaus, Amazonas, Brazil.; Department of Mathematical Sciences, Stellenbosch University, Matieland, South  Africa.; Biodiversity Informatics Unit, African Institute for Mathematical Sciences, Cape  Town, South Africa.; Integrated Graduate School of Medicine, Engineering, and Agricultural Sciences,  University of Yamanashi, Kofu, Japan.; Faculty of Life and Environmental Sciences, University of Yamanashi, Kofu, Japan.; Egerton University, Egerton, Kenya.; Instituto BIOSFERA, Universidad San Francisco de Quito, Quito, Ecuador.; Biometric Research, South Fremantle, WA, Australia.; Department of Biology, Georgia Southern University, Statesboro, GA, USA.; Laboratorio de Contaminacion Acuatica y Ecologia Fluvial, Universidad del Zulia,  Maracaibo, Venezuela.; Department of Entomology, Museums Victoria, Melbourne, VIC, Australia.; Instituto Nacional de Pesquisas da Amazonia-INPA, Coordenacao de  Biodiversidade-COBIO, Manaus, Amazonas, Brazil.; Department of Fisheries and Aquatic Science, University of Eldoret, Eldoret,  Kenya.; Department of Biological Sciences, Oakland University, Rochester, MI, USA.; Department of Aquatic Sciences and Assessment, Swedish University of  Agricultural Sciences, Uppsala, Sweden.; Instituto de Biologia, Universidade Federal da Bahia, Bahia, Brazil.; Egerton University, Egerton, Kenya.; School of Biological Sciences, The University of Western Australia, Crawley, WA,  Australia.; Department of Plant Biology and Ecology, University of the Basque Country  (UPV/EHU), Leioa, Spain.; INRAE, UR-RiverLy, Centre de Lyon-Villeurbanne, Villeurbanne Cedex, France.; Faculty of Environmental Earth Science, Hokkaido University, Sapporo, Hokkaido,  Japan.; Department of Applied Ecology, North Carolina State University, Raleigh, NC, USA.; Department of Forest and Conservation Sciences, University of British Columbia,  Vancouver, BC, Canada.; Laboratorio de Contaminacion Acuatica y Ecologia Fluvial, Universidad del Zulia,  Maracaibo, Venezuela.; Department of Biology and Geology, University of Almeria, Almeria, Spain.; Instituto de Ciencias Biologicas, Universidade Federal de Minas Gerais, Belo  Horizonte, Minas Gerais, Brazil.; Departamento de Ecologia, Universidade Federal de Goias (UFG), Goiania, Goias,  Brazil.; INRAE, UR-RiverLy, Centre de Lyon-Villeurbanne, Villeurbanne Cedex, France.; Australian Rivers Institute, Griffith University, Nathan, QLD, Australia.; Department of Fisheries and Aquatic Science, University of Eldoret, Eldoret,  Kenya.; Universite Julius N&amp;apos;Yerere de Kankan, Kankan, Guinea.; Department of Biological Sciences, Oakland University, Rochester, MI, USA.; Faculty of Environmental Earth Science, Hokkaido University, Sapporo, Hokkaido,  Japan.; Australian Rivers Institute, Griffith University, Nathan, QLD, Australia.; Biological Sciences, School of Natural Sciences, University of Tasmania, Hobart,  TAS, Australia.; School of Science, Technology and Engineering, University of the Sunshine Coast,  Sunshine Coast, QLD, Australia.&lt;/_author_adr&gt;&lt;_language&gt;eng&lt;/_language&gt;&lt;_accessed&gt;65251600&lt;/_accessed&gt;&lt;_db_updated&gt;PubMed&lt;/_db_updated&gt;&lt;_impact_factor&gt;  16.600&lt;/_impact_factor&gt;&lt;_social_category&gt;综合性期刊(1)&lt;/_social_category&gt;&lt;_collection_scope&gt;SCIE&lt;/_collection_scope&gt;&lt;/Details&gt;&lt;Extra&gt;&lt;DBUID&gt;{01897A1D-9B80-4C03-AB56-A18A2595F950}&lt;/DBUID&gt;&lt;/Extra&gt;&lt;/Item&gt;&lt;/References&gt;&lt;/Group&gt;&lt;Group&gt;&lt;References&gt;&lt;Item&gt;&lt;ID&gt;9&lt;/ID&gt;&lt;UID&gt;{42A0CB95-65D7-434B-B8F4-3449370681F4}&lt;/UID&gt;&lt;Title&gt;Temporal dynamics of biotic and abiotic drivers of litter decomposition&lt;/Title&gt;&lt;Template&gt;Journal Article&lt;/Template&gt;&lt;Star&gt;0&lt;/Star&gt;&lt;Tag&gt;0&lt;/Tag&gt;&lt;Author&gt;García Palacios, Pablo; Shaw, E Ashley; Wall, Diana H; Hättenschwiler, Stephan&lt;/Author&gt;&lt;Year&gt;2016&lt;/Year&gt;&lt;Details&gt;&lt;_doi&gt;10.1111/ele.12590&lt;/_doi&gt;&lt;_created&gt;65251599&lt;/_created&gt;&lt;_modified&gt;65251599&lt;/_modified&gt;&lt;_url&gt;https://onlinelibrary.wiley.com/doi/10.1111/ele.12590_x000d__x000a_https://onlinelibrary.wiley.com/doi/pdf/10.1111/ele.12590&lt;/_url&gt;&lt;_journal&gt;Ecology Letters&lt;/_journal&gt;&lt;_volume&gt;19&lt;/_volume&gt;&lt;_issue&gt;5&lt;/_issue&gt;&lt;_pages&gt;554-563&lt;/_pages&gt;&lt;_tertiary_title&gt;Ecology Letters&lt;/_tertiary_title&gt;&lt;_isbn&gt;1461-023X&lt;/_isbn&gt;&lt;_accessed&gt;65251599&lt;/_accessed&gt;&lt;_db_updated&gt;CrossRef&lt;/_db_updated&gt;&lt;_impact_factor&gt;   8.800&lt;/_impact_factor&gt;&lt;_social_category&gt;生态学(1)&lt;/_social_category&gt;&lt;_collection_scope&gt;SCIE&lt;/_collection_scope&gt;&lt;/Details&gt;&lt;Extra&gt;&lt;DBUID&gt;{01897A1D-9B80-4C03-AB56-A18A2595F950}&lt;/DBUID&gt;&lt;/Extra&gt;&lt;/Item&gt;&lt;/References&gt;&lt;/Group&gt;&lt;/Citation&gt;_x000a_"/>
    <w:docVar w:name="NE.Ref{344DB717-ACA4-46F6-9540-6064E14D59B9}" w:val=" ADDIN NE.Ref.{344DB717-ACA4-46F6-9540-6064E14D59B9}&lt;Citation&gt;&lt;Group&gt;&lt;References&gt;&lt;Item&gt;&lt;ID&gt;21&lt;/ID&gt;&lt;UID&gt;{2C494B4C-99AC-4992-97E4-8D74188E70AA}&lt;/UID&gt;&lt;Title&gt;Herbivore-mediated linkages between aboveground and belowground communities._x000d__x000a_&lt;/Title&gt;&lt;Template&gt;Journal Article&lt;/Template&gt;&lt;Star&gt;0&lt;/Star&gt;&lt;Tag&gt;0&lt;/Tag&gt;&lt;Author&gt;Bardgett, R D; Wardle, D A&lt;/Author&gt;&lt;Year&gt;2003&lt;/Year&gt;&lt;Details&gt;&lt;_accessed&gt;65300694&lt;/_accessed&gt;&lt;_created&gt;65252813&lt;/_created&gt;&lt;_modified&gt;65300694&lt;/_modified&gt;&lt;_pages&gt;2258–2268&lt;/_pages&gt;&lt;_translated_title&gt;Ecology&lt;/_translated_title&gt;&lt;_volume&gt; 84&lt;/_volume&gt;&lt;/Details&gt;&lt;Extra&gt;&lt;DBUID&gt;{01897A1D-9B80-4C03-AB56-A18A2595F950}&lt;/DBUID&gt;&lt;/Extra&gt;&lt;/Item&gt;&lt;/References&gt;&lt;/Group&gt;&lt;Group&gt;&lt;References&gt;&lt;Item&gt;&lt;ID&gt;64&lt;/ID&gt;&lt;UID&gt;{2DB8CDD7-07B7-49A0-A0C5-7ACD2B017973}&lt;/UID&gt;&lt;Title&gt;Deer slow down litter decomposition by reducing litter quality in a temperate forest&lt;/Title&gt;&lt;Template&gt;Journal Article&lt;/Template&gt;&lt;Star&gt;0&lt;/Star&gt;&lt;Tag&gt;0&lt;/Tag&gt;&lt;Author&gt;Simon, C; Morgane, M; Juliane, S&lt;/Author&gt;&lt;Year&gt;2021&lt;/Year&gt;&lt;Details&gt;&lt;_accessed&gt;65374147&lt;/_accessed&gt;&lt;_collection_scope&gt;SCIE&lt;/_collection_scope&gt;&lt;_created&gt;65258540&lt;/_created&gt;&lt;_impact_factor&gt;   4.800&lt;/_impact_factor&gt;&lt;_issue&gt;102&lt;/_issue&gt;&lt;_journal&gt;Ecology&lt;/_journal&gt;&lt;_modified&gt;65258637&lt;/_modified&gt;&lt;_pages&gt;e03235&lt;/_pages&gt;&lt;_social_category&gt;生态学(2)&lt;/_social_category&gt;&lt;_volume&gt;2&lt;/_volume&gt;&lt;/Details&gt;&lt;Extra&gt;&lt;DBUID&gt;{01897A1D-9B80-4C03-AB56-A18A2595F950}&lt;/DBUID&gt;&lt;/Extra&gt;&lt;/Item&gt;&lt;/References&gt;&lt;/Group&gt;&lt;/Citation&gt;_x000a_"/>
    <w:docVar w:name="NE.Ref{35FE5876-FBED-4CA0-8F86-A91B02470E48}" w:val=" ADDIN NE.Ref.{35FE5876-FBED-4CA0-8F86-A91B02470E48}&lt;Citation&gt;&lt;Group&gt;&lt;References&gt;&lt;Item&gt;&lt;ID&gt;82&lt;/ID&gt;&lt;UID&gt;{04B1EF8C-0D9E-4754-8D3D-683359E9D272}&lt;/UID&gt;&lt;Title&gt;Beyond the obvious impact of domestic livestock grazing on temperate forest vegetation – A global review&lt;/Title&gt;&lt;Template&gt;Journal Article&lt;/Template&gt;&lt;Star&gt;0&lt;/Star&gt;&lt;Tag&gt;0&lt;/Tag&gt;&lt;Author&gt;Öllerer, Kinga; Varga, Anna; Kirby, Keith; Demeter, László; Biró, Marianna; Bölöni, János; Molnár, Zsolt&lt;/Author&gt;&lt;Year&gt;2019&lt;/Year&gt;&lt;Details&gt;&lt;_accessed&gt;65437573&lt;/_accessed&gt;&lt;_collection_scope&gt;SCIE&lt;/_collection_scope&gt;&lt;_created&gt;65303503&lt;/_created&gt;&lt;_db_updated&gt;CrossRef&lt;/_db_updated&gt;&lt;_doi&gt;10.1016/j.biocon.2019.07.007&lt;/_doi&gt;&lt;_impact_factor&gt;   5.900&lt;/_impact_factor&gt;&lt;_isbn&gt;00063207&lt;/_isbn&gt;&lt;_journal&gt;Biological Conservation&lt;/_journal&gt;&lt;_modified&gt;65400301&lt;/_modified&gt;&lt;_pages&gt;209-219&lt;/_pages&gt;&lt;_social_category&gt;生物多样性保护(2) &amp;amp; 生态学(2) &amp;amp; 环境科学(1)&lt;/_social_category&gt;&lt;_tertiary_title&gt;Biological Conservation&lt;/_tertiary_title&gt;&lt;_url&gt;https://linkinghub.elsevier.com/retrieve/pii/S0006320719305221_x000d__x000a_https://api.elsevier.com/content/article/PII:S0006320719305221?httpAccept=text/xml&lt;/_url&gt;&lt;_volume&gt;237&lt;/_volume&gt;&lt;/Details&gt;&lt;Extra&gt;&lt;DBUID&gt;{01897A1D-9B80-4C03-AB56-A18A2595F950}&lt;/DBUID&gt;&lt;/Extra&gt;&lt;/Item&gt;&lt;/References&gt;&lt;/Group&gt;&lt;/Citation&gt;_x000a_"/>
    <w:docVar w:name="NE.Ref{364F8B95-95ED-4032-B254-DD92582E12DF}" w:val=" ADDIN NE.Ref.{364F8B95-95ED-4032-B254-DD92582E12DF}&lt;Citation&gt;&lt;Group&gt;&lt;References&gt;&lt;Item&gt;&lt;ID&gt;44&lt;/ID&gt;&lt;UID&gt;{A8E2BB4B-946A-4793-B756-DDADBA5F0428}&lt;/UID&gt;&lt;Title&gt;Herb litter mediates tree litter decomposition and soil fauna composition&lt;/Title&gt;&lt;Template&gt;Journal Article&lt;/Template&gt;&lt;Star&gt;0&lt;/Star&gt;&lt;Tag&gt;0&lt;/Tag&gt;&lt;Author&gt;Wang, Bin; Verheyen, Kris; Baeten, Lander; De Smedt, Pallieter&lt;/Author&gt;&lt;Year&gt;2021&lt;/Year&gt;&lt;Details&gt;&lt;_doi&gt;10.1016/j.soilbio.2020.108063&lt;/_doi&gt;&lt;_created&gt;65254265&lt;/_created&gt;&lt;_modified&gt;65254265&lt;/_modified&gt;&lt;_url&gt;http://pku.summon.serialssolutions.com/2.0.0/link/0/eLvHCXMwnV3JTsMwELVKDywHlgKibPIPpHIc23GOpTQqCCQOcOES2fEYFVBalfb_sbOUqgIhuCZyJnpjzWK_mUEooj0SrNkEQWINID3jPYfIRRkghAWgxhqbh-XZzvO9vHug6ZDfthBpSmPWb_RLZtbHZPyux75yj1YcOeG7fUY89slXen21tMTOd9dNd6Uv1Im_Kni-_8pPvmnTT7JSzgStuJ507-9_uY926zAT96t9cYBaUHTQTv9lVrfagA7aGjSz3g7Rzcihi11E7lDGZTGJi0Cxv7BuHhrw5POa4YVVYbCXjK1aFAqvvDpCT-nwcTAK6iELQR5xNg-UjEFYGkUgnE640xDPBbMuj-AuVNKhZsQQLQVLCLhkR_rmNUSRSCkRK-HS2GPULiYFnCDMjLRJzlVIIWEgZAJGa5kQnSQ05zHrol4DbzatemlkDcnsNavxyjxeWYVXF8lGCVkdEFSOPnNw_7aUN0pbyvKLlDBc2dBEzndDSHNthVW50IwnoKzkp_8XeYa2qSe8lOcz56g9ny3gAm1M3xaX5bb8BBdp4yE&lt;/_url&gt;&lt;_journal&gt;Soil biology &amp;amp; biochemistry&lt;/_journal&gt;&lt;_volume&gt;152&lt;/_volume&gt;&lt;_number&gt;1&lt;/_number&gt;&lt;_pages&gt;108063&lt;/_pages&gt;&lt;_date_display&gt;2021&lt;/_date_display&gt;&lt;_date&gt;63640800&lt;/_date&gt;&lt;_isbn&gt;0038-0717&lt;/_isbn&gt;&lt;_ori_publication&gt;Elsevier Ltd&lt;/_ori_publication&gt;&lt;_keywords&gt;agricultural and veterinary sciences; agriculture, forestry, and fisheries; Agronomy; agronomy &amp;amp; agriculture; Decomposer; Detritivore; Ephemeral herb litter; Fagus sylvatica; Litter (animal); Litter decomposition; Mixture effect; Nutrient cycle; Plant litter; Soil biology; Soil fauna; Temperate forest; Understorey&lt;/_keywords&gt;&lt;_accessed&gt;65254265&lt;/_accessed&gt;&lt;_db_updated&gt;PKU Search&lt;/_db_updated&gt;&lt;_impact_factor&gt;   9.700&lt;/_impact_factor&gt;&lt;_social_category&gt;土壤科学(1)&lt;/_social_category&gt;&lt;_collection_scope&gt;SCIE;EI&lt;/_collection_scope&gt;&lt;/Details&gt;&lt;Extra&gt;&lt;DBUID&gt;{01897A1D-9B80-4C03-AB56-A18A2595F950}&lt;/DBUID&gt;&lt;/Extra&gt;&lt;/Item&gt;&lt;/References&gt;&lt;/Group&gt;&lt;/Citation&gt;_x000a_"/>
    <w:docVar w:name="NE.Ref{369849A0-E230-40A5-BEDB-26E78903C3BB}" w:val=" ADDIN NE.Ref.{369849A0-E230-40A5-BEDB-26E78903C3BB}&lt;Citation&gt;&lt;Group&gt;&lt;References&gt;&lt;Item&gt;&lt;ID&gt;64&lt;/ID&gt;&lt;UID&gt;{2DB8CDD7-07B7-49A0-A0C5-7ACD2B017973}&lt;/UID&gt;&lt;Title&gt;Deer slow down litter decomposition by reducing litter quality in a temperate forest&lt;/Title&gt;&lt;Template&gt;Journal Article&lt;/Template&gt;&lt;Star&gt;0&lt;/Star&gt;&lt;Tag&gt;0&lt;/Tag&gt;&lt;Author&gt;Simon, C; Morgane, M; Juliane, S&lt;/Author&gt;&lt;Year&gt;2021&lt;/Year&gt;&lt;Details&gt;&lt;_accessed&gt;65258660&lt;/_accessed&gt;&lt;_collection_scope&gt;SCIE&lt;/_collection_scope&gt;&lt;_created&gt;65258540&lt;/_created&gt;&lt;_impact_factor&gt;   4.800&lt;/_impact_factor&gt;&lt;_issue&gt;102&lt;/_issue&gt;&lt;_journal&gt;Ecology&lt;/_journal&gt;&lt;_modified&gt;65258637&lt;/_modified&gt;&lt;_pages&gt;e03235&lt;/_pages&gt;&lt;_social_category&gt;生态学(2)&lt;/_social_category&gt;&lt;_volume&gt;2&lt;/_volume&gt;&lt;/Details&gt;&lt;Extra&gt;&lt;DBUID&gt;{01897A1D-9B80-4C03-AB56-A18A2595F950}&lt;/DBUID&gt;&lt;/Extra&gt;&lt;/Item&gt;&lt;/References&gt;&lt;/Group&gt;&lt;/Citation&gt;_x000a_"/>
    <w:docVar w:name="NE.Ref{371E3C2D-BEF5-4564-8A12-78F8A7E919C4}" w:val=" ADDIN NE.Ref.{371E3C2D-BEF5-4564-8A12-78F8A7E919C4}&lt;Citation&gt;&lt;Group&gt;&lt;References&gt;&lt;Item&gt;&lt;ID&gt;109&lt;/ID&gt;&lt;UID&gt;{B04B7CC9-E000-4FD5-B681-B866343CEADB}&lt;/UID&gt;&lt;Title&gt;The effects of livestock grazing on flora and fauna community and diversity in China northeast Tiger and Leopard National Park&lt;/Title&gt;&lt;Template&gt;Thesis&lt;/Template&gt;&lt;Star&gt;0&lt;/Star&gt;&lt;Tag&gt;0&lt;/Tag&gt;&lt;Author&gt;JiaweiFeng&lt;/Author&gt;&lt;Year&gt;2021&lt;/Year&gt;&lt;Details&gt;&lt;_language&gt;Chinese&lt;/_language&gt;&lt;_created&gt;65373659&lt;/_created&gt;&lt;_modified&gt;65373670&lt;/_modified&gt;&lt;_accessed&gt;65373659&lt;/_accessed&gt;&lt;_volume&gt;PHD&lt;/_volume&gt;&lt;_tertiary_author&gt;Tianming, Wang&lt;/_tertiary_author&gt;&lt;_keywords&gt;Grazing, Disturbance, Species diversity, Functional diversity, Community assembly, Occupancy model, Camera-trapping&lt;/_keywords&gt;&lt;_section&gt;College of Life Science&lt;/_section&gt;&lt;_publisher&gt;Beijing Normal University&lt;/_publisher&gt;&lt;/Details&gt;&lt;Extra&gt;&lt;DBUID&gt;{01897A1D-9B80-4C03-AB56-A18A2595F950}&lt;/DBUID&gt;&lt;/Extra&gt;&lt;/Item&gt;&lt;/References&gt;&lt;/Group&gt;&lt;/Citation&gt;_x000a_"/>
    <w:docVar w:name="NE.Ref{3CE36A46-FB02-4BB7-B31A-4E8FB117C64E}" w:val=" ADDIN NE.Ref.{3CE36A46-FB02-4BB7-B31A-4E8FB117C64E}&lt;Citation&gt;&lt;Group&gt;&lt;References&gt;&lt;Item&gt;&lt;ID&gt;44&lt;/ID&gt;&lt;UID&gt;{A8E2BB4B-946A-4793-B756-DDADBA5F0428}&lt;/UID&gt;&lt;Title&gt;Herb litter mediates tree litter decomposition and soil fauna composition&lt;/Title&gt;&lt;Template&gt;Journal Article&lt;/Template&gt;&lt;Star&gt;0&lt;/Star&gt;&lt;Tag&gt;0&lt;/Tag&gt;&lt;Author&gt;Wang, Bin; Verheyen, Kris; Baeten, Lander; De Smedt, Pallieter&lt;/Author&gt;&lt;Year&gt;2021&lt;/Year&gt;&lt;Details&gt;&lt;_accessed&gt;65437610&lt;/_accessed&gt;&lt;_collection_scope&gt;SCIE;EI&lt;/_collection_scope&gt;&lt;_created&gt;65254265&lt;/_created&gt;&lt;_date&gt;63640800&lt;/_date&gt;&lt;_date_display&gt;2021&lt;/_date_display&gt;&lt;_db_updated&gt;PKU Search&lt;/_db_updated&gt;&lt;_doi&gt;10.1016/j.soilbio.2020.108063&lt;/_doi&gt;&lt;_impact_factor&gt;   9.700&lt;/_impact_factor&gt;&lt;_isbn&gt;0038-0717&lt;/_isbn&gt;&lt;_journal&gt;Soil biology and biochemistry&lt;/_journal&gt;&lt;_keywords&gt;agricultural and veterinary sciences; agriculture, forestry, and fisheries; Agronomy; agronomy &amp;amp; agriculture; Decomposer; Detritivore; Ephemeral herb litter; Fagus sylvatica; Litter (animal); Litter decomposition; Mixture effect; Nutrient cycle; Plant litter; Soil biology; Soil fauna; Temperate forest; Understorey&lt;/_keywords&gt;&lt;_modified&gt;65437535&lt;/_modified&gt;&lt;_number&gt;1&lt;/_number&gt;&lt;_ori_publication&gt;Elsevier Ltd&lt;/_ori_publication&gt;&lt;_pages&gt;108063&lt;/_pages&gt;&lt;_social_category&gt;土壤科学(1)&lt;/_social_category&gt;&lt;_tertiary_title&gt;Soil biology and biochemistry&lt;/_tertiary_title&gt;&lt;_url&gt;http://pku.summon.serialssolutions.com/2.0.0/link/0/eLvHCXMwnV3JTsMwELVKDywHlgKibPIPpHIc23GOpTQqCCQOcOES2fEYFVBalfb_sbOUqgIhuCZyJnpjzWK_mUEooj0SrNkEQWINID3jPYfIRRkghAWgxhqbh-XZzvO9vHug6ZDfthBpSmPWb_RLZtbHZPyux75yj1YcOeG7fUY89slXen21tMTOd9dNd6Uv1Im_Kni-_8pPvmnTT7JSzgStuJ507-9_uY926zAT96t9cYBaUHTQTv9lVrfagA7aGjSz3g7Rzcihi11E7lDGZTGJi0Cxv7BuHhrw5POa4YVVYbCXjK1aFAqvvDpCT-nwcTAK6iELQR5xNg-UjEFYGkUgnE640xDPBbMuj-AuVNKhZsQQLQVLCLhkR_rmNUSRSCkRK-HS2GPULiYFnCDMjLRJzlVIIWEgZAJGa5kQnSQ05zHrol4DbzatemlkDcnsNavxyjxeWYVXF8lGCVkdEFSOPnNw_7aUN0pbyvKLlDBc2dBEzndDSHNthVW50IwnoKzkp_8XeYa2qSe8lOcz56g9ny3gAm1M3xaX5bb8BBdp4yE&lt;/_url&gt;&lt;_volume&gt;152&lt;/_volume&gt;&lt;/Details&gt;&lt;Extra&gt;&lt;DBUID&gt;{01897A1D-9B80-4C03-AB56-A18A2595F950}&lt;/DBUID&gt;&lt;/Extra&gt;&lt;/Item&gt;&lt;/References&gt;&lt;/Group&gt;&lt;Group&gt;&lt;References&gt;&lt;Item&gt;&lt;ID&gt;55&lt;/ID&gt;&lt;UID&gt;{C981977B-A721-42CA-830B-BD3FD254672E}&lt;/UID&gt;&lt;Title&gt;Nitrogen and phosphorus addition exerted different influences on litter and soil carbon release in a tropical forest&lt;/Title&gt;&lt;Template&gt;Journal Article&lt;/Template&gt;&lt;Star&gt;0&lt;/Star&gt;&lt;Tag&gt;0&lt;/Tag&gt;&lt;Author&gt;Zhang, Jingfan; Zhou, Jinge; Lambers, Hans; Li, Yingwen; Li, Yongxing; Qin, Guoming; Wang, Mei; Wang, Jun; Li, Zhian; Wang, Faming&lt;/Author&gt;&lt;Year&gt;2022&lt;/Year&gt;&lt;Details&gt;&lt;_accessed&gt;65437528&lt;/_accessed&gt;&lt;_collection_scope&gt;SCIE;EI&lt;/_collection_scope&gt;&lt;_created&gt;65254725&lt;/_created&gt;&lt;_db_updated&gt;CrossRef&lt;/_db_updated&gt;&lt;_doi&gt;10.1016/j.scitotenv.2022.155049&lt;/_doi&gt;&lt;_impact_factor&gt;   9.800&lt;/_impact_factor&gt;&lt;_isbn&gt;00489697&lt;/_isbn&gt;&lt;_journal&gt;Science of The Total Environment&lt;/_journal&gt;&lt;_modified&gt;65257319&lt;/_modified&gt;&lt;_pages&gt;155049&lt;/_pages&gt;&lt;_social_category&gt;环境科学(1)&lt;/_social_category&gt;&lt;_tertiary_title&gt;Science of The Total Environment&lt;/_tertiary_title&gt;&lt;_url&gt;https://linkinghub.elsevier.com/retrieve/pii/S0048969722021428_x000d__x000a_https://api.elsevier.com/content/article/PII:S0048969722021428?httpAccept=text/xml&lt;/_url&gt;&lt;_volume&gt;832&lt;/_volume&gt;&lt;/Details&gt;&lt;Extra&gt;&lt;DBUID&gt;{01897A1D-9B80-4C03-AB56-A18A2595F950}&lt;/DBUID&gt;&lt;/Extra&gt;&lt;/Item&gt;&lt;/References&gt;&lt;/Group&gt;&lt;/Citation&gt;_x000a_"/>
    <w:docVar w:name="NE.Ref{3E347A90-3C1D-4C93-B76B-2422D62117D9}" w:val=" ADDIN NE.Ref.{3E347A90-3C1D-4C93-B76B-2422D62117D9}&lt;Citation&gt;&lt;Group&gt;&lt;References&gt;&lt;Item&gt;&lt;ID&gt;51&lt;/ID&gt;&lt;UID&gt;{9935DA9F-84DF-442F-B3EE-251ABB875E1E}&lt;/UID&gt;&lt;Title&gt;Decomposition of Different Litter Fractions in a Subtropical Bamboo Ecosystem as Affected by Experimental Nitrogen Deposition&lt;/Title&gt;&lt;Template&gt;Journal Article&lt;/Template&gt;&lt;Star&gt;0&lt;/Star&gt;&lt;Tag&gt;0&lt;/Tag&gt;&lt;Author&gt;Tu, Li-Hua; Hu, Hong-Ling; Hu, Ting-Xing; Zhang, Jian; Liu, Li; Li, Ren-Hong; Dai, Hong-Zhong; Luo, Shou-Hua&lt;/Author&gt;&lt;Year&gt;2011&lt;/Year&gt;&lt;Details&gt;&lt;_accessed&gt;65305017&lt;/_accessed&gt;&lt;_alternate_title&gt;Pedosphere&lt;/_alternate_title&gt;&lt;_collection_scope&gt;CSCD;SCIE&lt;/_collection_scope&gt;&lt;_created&gt;65254501&lt;/_created&gt;&lt;_date&gt;58380480&lt;/_date&gt;&lt;_date_display&gt;2011&lt;/_date_display&gt;&lt;_db_updated&gt;ScienceDirect&lt;/_db_updated&gt;&lt;_doi&gt;https://doi.org/10.1016/S1002-0160(11)60171-9&lt;/_doi&gt;&lt;_impact_factor&gt;   5.700&lt;/_impact_factor&gt;&lt;_isbn&gt;1002-0160&lt;/_isbn&gt;&lt;_issue&gt;6&lt;/_issue&gt;&lt;_journal&gt;Pedosphere&lt;/_journal&gt;&lt;_keywords&gt;decomposition rate; litter substrate; N dynamics; plant biomass&lt;/_keywords&gt;&lt;_modified&gt;65254502&lt;/_modified&gt;&lt;_pages&gt;685-695&lt;/_pages&gt;&lt;_social_category&gt;土壤科学(2)&lt;/_social_category&gt;&lt;_url&gt;https://www.sciencedirect.com/science/article/pii/S1002016011601719&lt;/_url&gt;&lt;_volume&gt;21&lt;/_volume&gt;&lt;/Details&gt;&lt;Extra&gt;&lt;DBUID&gt;{01897A1D-9B80-4C03-AB56-A18A2595F950}&lt;/DBUID&gt;&lt;/Extra&gt;&lt;/Item&gt;&lt;/References&gt;&lt;/Group&gt;&lt;/Citation&gt;_x000a_"/>
    <w:docVar w:name="NE.Ref{3EA26D9D-0074-4DAC-94F4-9D75F5FCBA64}" w:val=" ADDIN NE.Ref.{3EA26D9D-0074-4DAC-94F4-9D75F5FCBA64}&lt;Citation&gt;&lt;Group&gt;&lt;References&gt;&lt;Item&gt;&lt;ID&gt;109&lt;/ID&gt;&lt;UID&gt;{B04B7CC9-E000-4FD5-B681-B866343CEADB}&lt;/UID&gt;&lt;Title&gt;The effects of livestock grazing on flora and fauna community and diversity in China northeast Tiger and Leopard National Park&lt;/Title&gt;&lt;Template&gt;Thesis&lt;/Template&gt;&lt;Star&gt;0&lt;/Star&gt;&lt;Tag&gt;0&lt;/Tag&gt;&lt;Author&gt;JiaweiFeng&lt;/Author&gt;&lt;Year&gt;2021&lt;/Year&gt;&lt;Details&gt;&lt;_language&gt;Chinese&lt;/_language&gt;&lt;_created&gt;65373659&lt;/_created&gt;&lt;_modified&gt;65373670&lt;/_modified&gt;&lt;_accessed&gt;65373659&lt;/_accessed&gt;&lt;_volume&gt;PHD&lt;/_volume&gt;&lt;_tertiary_author&gt;Tianming, Wang&lt;/_tertiary_author&gt;&lt;_keywords&gt;Grazing, Disturbance, Species diversity, Functional diversity, Community assembly, Occupancy model, Camera-trapping&lt;/_keywords&gt;&lt;_section&gt;College of Life Science&lt;/_section&gt;&lt;_publisher&gt;Beijing Normal University&lt;/_publisher&gt;&lt;/Details&gt;&lt;Extra&gt;&lt;DBUID&gt;{01897A1D-9B80-4C03-AB56-A18A2595F950}&lt;/DBUID&gt;&lt;/Extra&gt;&lt;/Item&gt;&lt;/References&gt;&lt;/Group&gt;&lt;/Citation&gt;_x000a_"/>
    <w:docVar w:name="NE.Ref{3EAF600F-19D6-407F-9B1D-690447780722}" w:val=" ADDIN NE.Ref.{3EAF600F-19D6-407F-9B1D-690447780722}&lt;Citation&gt;&lt;Group&gt;&lt;References&gt;&lt;Item&gt;&lt;ID&gt;17&lt;/ID&gt;&lt;UID&gt;{3A23E47F-B825-4573-AD53-E8D3D73DBD2F}&lt;/UID&gt;&lt;Title&gt;Large herbivores suppress decomposer abundance in a semiarid grazing ecosystem&lt;/Title&gt;&lt;Template&gt;Journal Article&lt;/Template&gt;&lt;Star&gt;0&lt;/Star&gt;&lt;Tag&gt;0&lt;/Tag&gt;&lt;Author&gt;Sankaran, Mahesh; Augustine, David J&lt;/Author&gt;&lt;Year&gt;2004&lt;/Year&gt;&lt;Details&gt;&lt;_created&gt;65252034&lt;/_created&gt;&lt;_modified&gt;65252034&lt;/_modified&gt;&lt;_url&gt;http://pku.summon.serialssolutions.com/2.0.0/link/0/eLvHCXMwnV1ba9swFBZLy2Awdm2p1y7TD5iHLfn66CZKmjU34mSQvgjZlsYYJKFuHvbvd47t3AZ72J7kIMs4Ot-5ydJ3COHsi2P_YRNcxZRTsIIXUZF5SnkakKNdJ9bG15HG9beHUTScsp7wvzYrGXg0pqaL2K-_oaJU5hv1XWV1UZIohsSe2w73vRY5hywrALyfDxdzkR4RSXmNTWY20p3Ux2ePh574pZZR672NrvcpQj_Ws1I_kGzz5UaVMIWmrn1xEpweh7iVj-q9_u-_84a8asJSmtQ4ekue6dU78rwuVPkLrkTeXF2Kw8k4GNCYhvI9GQ-TWV_QOzG7HXybgFxpuphW8qVd0ZmMppNUzGhyuxh3sR4OHYxpQlNAQTIbdGl_ljwMxn0Kd6bLdC5GF2TRE_POnd0Ua7Bz5Ju0WVCAa1NxyHUMwDCQt6hA-8heUxScZ24GbRZHGVPgD3mQh5rlXMWBAkQYpfklOVutV_qK0AxJ-jIVmwjp1QoWmTx04MmxcUNHs9gidCcquak5OSTmMjBz0uESZ84iVyBCqb6DpZSLlOH3WbeKN5lFblCuEhX46RGrO5W5TCAw9sFvu9B9Ucl7_2Tu-Vhk3iL-Tv77LhCb9JVjAMeRUXGcqyLMc2MMGD38Hsm5DizSPgHL4Y0h8vRCHlrkeoce2diPUoIfQTK7EIZ_2vfim-KWuJVeb0uJlhXpFi3yuQLS36ZCis4STWHk445e9uHfbr8mLw57lW7I2dPjVn8krc3PbRuSkUmnXVFSt6uttG3QumR-L7AV4r76jVqI7RLw9huo2CSI&lt;/_url&gt;&lt;_place_published&gt;Washington, DC&lt;/_place_published&gt;&lt;_journal&gt;Ecology (Durham)&lt;/_journal&gt;&lt;_volume&gt;85&lt;/_volume&gt;&lt;_issue&gt;4&lt;/_issue&gt;&lt;_number&gt;1&lt;/_number&gt;&lt;_pages&gt;1052-1061&lt;/_pages&gt;&lt;_doi&gt;10.1890/03-0354&lt;/_doi&gt;&lt;_date_display&gt;2004&lt;/_date_display&gt;&lt;_date&gt;54698400&lt;/_date&gt;&lt;_isbn&gt;0012-9658&lt;/_isbn&gt;&lt;_ori_publication&gt;Ecology Society of America&lt;/_ori_publication&gt;&lt;_keywords&gt;aboveground primary production; Abundance (ecology); Animal and plant ecology; Animal, plant and microbial ecology; Biological and medical sciences; Biology; Biomass (ecology); Carbon; complex mixtures; Decomposer; Ecology; Ecosystem; Ecosystems; food and beverages; Fundamental and applied biological sciences. Psychology; General aspects; Grasses; Grazing; Herbivores; Mammals; microbial activity; Microbial biomass; Plants; savanna; Savanna soils; Soil carbon; Soil ecology; Soil fertility; Soil microorganisms; soil organic carbon; Soil organic matter; Soil texture; Soils&lt;/_keywords&gt;&lt;_accessed&gt;65252034&lt;/_accessed&gt;&lt;_db_updated&gt;PKU Search&lt;/_db_updated&gt;&lt;_impact_factor&gt;   4.800&lt;/_impact_factor&gt;&lt;_social_category&gt;生态学(2)&lt;/_social_category&gt;&lt;/Details&gt;&lt;Extra&gt;&lt;DBUID&gt;{01897A1D-9B80-4C03-AB56-A18A2595F950}&lt;/DBUID&gt;&lt;/Extra&gt;&lt;/Item&gt;&lt;/References&gt;&lt;/Group&gt;&lt;/Citation&gt;_x000a_"/>
    <w:docVar w:name="NE.Ref{40D40F4A-8B62-4F0C-AE81-589DCCE007F9}" w:val=" ADDIN NE.Ref.{40D40F4A-8B62-4F0C-AE81-589DCCE007F9}&lt;Citation SecTmpl=&quot;1&quot;&gt;&lt;Group&gt;&lt;References&gt;&lt;Item&gt;&lt;ID&gt;92&lt;/ID&gt;&lt;UID&gt;{1A6085A7-5592-4986-9BAF-B6D91792B074}&lt;/UID&gt;&lt;Title&gt;Large herbivore grazing accelerates litter decomposition in terrestrial ecosystems&lt;/Title&gt;&lt;Template&gt;Journal Article&lt;/Template&gt;&lt;Star&gt;0&lt;/Star&gt;&lt;Tag&gt;0&lt;/Tag&gt;&lt;Author&gt;Jiang A., Mipam T D Jiang&lt;/Author&gt;&lt;Year&gt;2024&lt;/Year&gt;&lt;Details&gt;&lt;_accessed&gt;65437509&lt;/_accessed&gt;&lt;_created&gt;65305015&lt;/_created&gt;&lt;_issue&gt;S0048-9697&lt;/_issue&gt;&lt;_modified&gt;65333370&lt;/_modified&gt;&lt;_pages&gt;01427-X&lt;/_pages&gt;&lt;_tertiary_title&gt;Science of the Total Environment&lt;/_tertiary_title&gt;&lt;_volume&gt;24&lt;/_volume&gt;&lt;/Details&gt;&lt;Extra&gt;&lt;DBUID&gt;{01897A1D-9B80-4C03-AB56-A18A2595F950}&lt;/DBUID&gt;&lt;CitOmitAuthors&gt;1&lt;/CitOmitAuthors&gt;&lt;/Extra&gt;&lt;/Item&gt;&lt;/References&gt;&lt;/Group&gt;&lt;/Citation&gt;_x000a_"/>
    <w:docVar w:name="NE.Ref{44B1C6E1-665E-4182-9D9E-9C58FF05B849}" w:val=" ADDIN NE.Ref.{44B1C6E1-665E-4182-9D9E-9C58FF05B849}&lt;Citation&gt;&lt;Group&gt;&lt;References&gt;&lt;Item&gt;&lt;ID&gt;64&lt;/ID&gt;&lt;UID&gt;{2DB8CDD7-07B7-49A0-A0C5-7ACD2B017973}&lt;/UID&gt;&lt;Title&gt;Deer slow down litter decomposition by reducing litter quality in a temperate forest&lt;/Title&gt;&lt;Template&gt;Journal Article&lt;/Template&gt;&lt;Star&gt;0&lt;/Star&gt;&lt;Tag&gt;0&lt;/Tag&gt;&lt;Author&gt;Simon, C; Morgane, M; Juliane, S&lt;/Author&gt;&lt;Year&gt;2021&lt;/Year&gt;&lt;Details&gt;&lt;_accessed&gt;65437527&lt;/_accessed&gt;&lt;_collection_scope&gt;SCIE&lt;/_collection_scope&gt;&lt;_created&gt;65258540&lt;/_created&gt;&lt;_doi&gt;https://doi.org/10.1002/ecy.3235&lt;/_doi&gt;&lt;_impact_factor&gt;   4.800&lt;/_impact_factor&gt;&lt;_issue&gt;102&lt;/_issue&gt;&lt;_journal&gt;Ecology&lt;/_journal&gt;&lt;_modified&gt;65437529&lt;/_modified&gt;&lt;_pages&gt;e03235&lt;/_pages&gt;&lt;_social_category&gt;生态学(2)&lt;/_social_category&gt;&lt;_tertiary_title&gt;Ecology&lt;/_tertiary_title&gt;&lt;_volume&gt;2&lt;/_volume&gt;&lt;/Details&gt;&lt;Extra&gt;&lt;DBUID&gt;{01897A1D-9B80-4C03-AB56-A18A2595F950}&lt;/DBUID&gt;&lt;/Extra&gt;&lt;/Item&gt;&lt;/References&gt;&lt;/Group&gt;&lt;Group&gt;&lt;References&gt;&lt;Item&gt;&lt;ID&gt;123&lt;/ID&gt;&lt;UID&gt;{C91713E4-B592-4D79-9752-AE9F8CC93854}&lt;/UID&gt;&lt;Title&gt;Hunting of sika deer over six decades does not restore forest regeneration&lt;/Title&gt;&lt;Template&gt;Journal Article&lt;/Template&gt;&lt;Star&gt;0&lt;/Star&gt;&lt;Tag&gt;0&lt;/Tag&gt;&lt;Author&gt;Husheer, Sean W; Tanentzap, Andrew J&lt;/Author&gt;&lt;Year&gt;2024&lt;/Year&gt;&lt;Details&gt;&lt;_doi&gt;10.1111/1365-2664.14544&lt;/_doi&gt;&lt;_created&gt;65442827&lt;/_created&gt;&lt;_modified&gt;65442827&lt;/_modified&gt;&lt;_url&gt;https://besjournals.onlinelibrary.wiley.com/doi/10.1111/1365-2664.14544_x000d__x000a_https://besjournals.onlinelibrary.wiley.com/doi/pdf/10.1111/1365-2664.14544&lt;/_url&gt;&lt;_journal&gt;Journal of Applied Ecology&lt;/_journal&gt;&lt;_volume&gt;61&lt;/_volume&gt;&lt;_issue&gt;1&lt;/_issue&gt;&lt;_pages&gt;134-144&lt;/_pages&gt;&lt;_tertiary_title&gt;Journal of Applied Ecology&lt;/_tertiary_title&gt;&lt;_isbn&gt;0021-8901&lt;/_isbn&gt;&lt;_accessed&gt;65442827&lt;/_accessed&gt;&lt;_db_updated&gt;CrossRef&lt;/_db_updated&gt;&lt;_impact_factor&gt;   5.700&lt;/_impact_factor&gt;&lt;_social_category&gt;生物多样性保护(1) &amp;amp; 生态学(1)&lt;/_social_category&gt;&lt;_collection_scope&gt;SCIE&lt;/_collection_scope&gt;&lt;/Details&gt;&lt;Extra&gt;&lt;DBUID&gt;{01897A1D-9B80-4C03-AB56-A18A2595F950}&lt;/DBUID&gt;&lt;/Extra&gt;&lt;/Item&gt;&lt;/References&gt;&lt;/Group&gt;&lt;/Citation&gt;_x000a_"/>
    <w:docVar w:name="NE.Ref{4570E82D-E4CE-433E-90E7-F32D09ABCE30}" w:val=" ADDIN NE.Ref.{4570E82D-E4CE-433E-90E7-F32D09ABCE30}&lt;Citation&gt;&lt;Group&gt;&lt;References&gt;&lt;Item&gt;&lt;ID&gt;21&lt;/ID&gt;&lt;UID&gt;{2C494B4C-99AC-4992-97E4-8D74188E70AA}&lt;/UID&gt;&lt;Title&gt;Herbivore-mediated linkages between aboveground and belowground communities._x000d__x000a_&lt;/Title&gt;&lt;Template&gt;Journal Article&lt;/Template&gt;&lt;Star&gt;0&lt;/Star&gt;&lt;Tag&gt;0&lt;/Tag&gt;&lt;Author&gt;Bardgett RD, Wardle DA&lt;/Author&gt;&lt;Year&gt;2003&lt;/Year&gt;&lt;Details&gt;&lt;_created&gt;65252813&lt;/_created&gt;&lt;_modified&gt;65252814&lt;/_modified&gt;&lt;_accessed&gt;65252813&lt;/_accessed&gt;&lt;_translated_title&gt;Ecology&lt;/_translated_title&gt;&lt;_volume&gt; 84&lt;/_volume&gt;&lt;_pages&gt;2258–2268&lt;/_pages&gt;&lt;/Details&gt;&lt;Extra&gt;&lt;DBUID&gt;{01897A1D-9B80-4C03-AB56-A18A2595F950}&lt;/DBUID&gt;&lt;/Extra&gt;&lt;/Item&gt;&lt;/References&gt;&lt;/Group&gt;&lt;/Citation&gt;_x000a_"/>
    <w:docVar w:name="NE.Ref{496F0342-C6E4-4535-A019-4A3D3C4112DB}" w:val=" ADDIN NE.Ref.{496F0342-C6E4-4535-A019-4A3D3C4112DB}&lt;Citation&gt;&lt;Group&gt;&lt;References&gt;&lt;Item&gt;&lt;ID&gt;21&lt;/ID&gt;&lt;UID&gt;{2C494B4C-99AC-4992-97E4-8D74188E70AA}&lt;/UID&gt;&lt;Title&gt;Herbivore-mediated linkages between aboveground and belowground communities_x000d__x000a_&lt;/Title&gt;&lt;Template&gt;Journal Article&lt;/Template&gt;&lt;Star&gt;0&lt;/Star&gt;&lt;Tag&gt;0&lt;/Tag&gt;&lt;Author&gt;Bardgett, R D; Wardle, D A&lt;/Author&gt;&lt;Year&gt;2003&lt;/Year&gt;&lt;Details&gt;&lt;_accessed&gt;65440798&lt;/_accessed&gt;&lt;_collection_scope&gt;SCIE&lt;/_collection_scope&gt;&lt;_created&gt;65252813&lt;/_created&gt;&lt;_doi&gt;doi.org/10.1890/02-0274&lt;/_doi&gt;&lt;_impact_factor&gt;   4.800&lt;/_impact_factor&gt;&lt;_issue&gt;9&lt;/_issue&gt;&lt;_journal&gt;Ecology&lt;/_journal&gt;&lt;_modified&gt;65440798&lt;/_modified&gt;&lt;_pages&gt;2258–2268&lt;/_pages&gt;&lt;_social_category&gt;生态学(2)&lt;/_social_category&gt;&lt;_tertiary_title&gt;Ecology&lt;/_tertiary_title&gt;&lt;_volume&gt;84&lt;/_volume&gt;&lt;/Details&gt;&lt;Extra&gt;&lt;DBUID&gt;{01897A1D-9B80-4C03-AB56-A18A2595F950}&lt;/DBUID&gt;&lt;/Extra&gt;&lt;/Item&gt;&lt;/References&gt;&lt;/Group&gt;&lt;Group&gt;&lt;References&gt;&lt;Item&gt;&lt;ID&gt;64&lt;/ID&gt;&lt;UID&gt;{2DB8CDD7-07B7-49A0-A0C5-7ACD2B017973}&lt;/UID&gt;&lt;Title&gt;Deer slow down litter decomposition by reducing litter quality in a temperate forest&lt;/Title&gt;&lt;Template&gt;Journal Article&lt;/Template&gt;&lt;Star&gt;0&lt;/Star&gt;&lt;Tag&gt;0&lt;/Tag&gt;&lt;Author&gt;Chollet, S; Maillard, M; Shrghuber, J; Martin, J L; Grayston, S J&lt;/Author&gt;&lt;Year&gt;2021&lt;/Year&gt;&lt;Details&gt;&lt;_accessed&gt;65452928&lt;/_accessed&gt;&lt;_collection_scope&gt;SCIE&lt;/_collection_scope&gt;&lt;_created&gt;65258540&lt;/_created&gt;&lt;_doi&gt;https://doi.org/10.1002/ecy.3235&lt;/_doi&gt;&lt;_impact_factor&gt;   4.800&lt;/_impact_factor&gt;&lt;_issue&gt;102&lt;/_issue&gt;&lt;_journal&gt;Ecology&lt;/_journal&gt;&lt;_modified&gt;65452931&lt;/_modified&gt;&lt;_pages&gt;e03235&lt;/_pages&gt;&lt;_social_category&gt;生态学(2)&lt;/_social_category&gt;&lt;_tertiary_title&gt;Ecology&lt;/_tertiary_title&gt;&lt;_volume&gt;2&lt;/_volume&gt;&lt;/Details&gt;&lt;Extra&gt;&lt;DBUID&gt;{01897A1D-9B80-4C03-AB56-A18A2595F950}&lt;/DBUID&gt;&lt;/Extra&gt;&lt;/Item&gt;&lt;/References&gt;&lt;/Group&gt;&lt;/Citation&gt;_x000a_"/>
    <w:docVar w:name="NE.Ref{4C15E929-BB87-445D-BF92-629D8B3C420E}" w:val=" ADDIN NE.Ref.{4C15E929-BB87-445D-BF92-629D8B3C420E}&lt;Citation&gt;&lt;Group&gt;&lt;References&gt;&lt;Item&gt;&lt;ID&gt;108&lt;/ID&gt;&lt;UID&gt;{63A8B869-BAA5-4716-8376-71DEEBE57464}&lt;/UID&gt;&lt;Title&gt;Controlling Factors of Litter Decomposition Rate in China&amp;apos;s Forests&lt;/Title&gt;&lt;Template&gt;Journal Article&lt;/Template&gt;&lt;Star&gt;0&lt;/Star&gt;&lt;Tag&gt;0&lt;/Tag&gt;&lt;Author&gt;Huang Jinxue, Huang Limei Lin Zhichao&lt;/Author&gt;&lt;Year&gt;2010&lt;/Year&gt;&lt;Details&gt;&lt;_accessed&gt;65437615&lt;/_accessed&gt;&lt;_author_adr&gt;Fujian Normal University_x000d__x000a_&lt;/_author_adr&gt;&lt;_author_aff&gt;Fujian Normal University&lt;/_author_aff&gt;&lt;_created&gt;65373651&lt;/_created&gt;&lt;_db_updated&gt;Wanfangdata&lt;/_db_updated&gt;&lt;_doi&gt;10.3969/j.issn.1673-7105.2010.03.008&lt;/_doi&gt;&lt;_isbn&gt;1673-7105&lt;/_isbn&gt;&lt;_issue&gt;3&lt;/_issue&gt;&lt;_journal&gt;Journal of Subtropical Resources and Environiment&lt;/_journal&gt;&lt;_keywords&gt;forest litter, decomposition rate, factors&lt;/_keywords&gt;&lt;_language&gt;chi&lt;/_language&gt;&lt;_modified&gt;65437617&lt;/_modified&gt;&lt;_pages&gt;56-63&lt;/_pages&gt;&lt;_tertiary_title&gt;Journal of Subtropical Resources and Environiment&lt;/_tertiary_title&gt;&lt;_url&gt;https://d.wanfangdata.com.cn/periodical/ChlQZXJpb2RpY2FsQ0hJTmV3UzIwMjMxMjI2Eg1mamRsMjAxMDAzMDA4GghzZG1jaDl5dg%3D%3D&lt;/_url&gt;&lt;_volume&gt;5&lt;/_volume&gt;&lt;/Details&gt;&lt;Extra&gt;&lt;DBUID&gt;{01897A1D-9B80-4C03-AB56-A18A2595F950}&lt;/DBUID&gt;&lt;/Extra&gt;&lt;/Item&gt;&lt;/References&gt;&lt;/Group&gt;&lt;/Citation&gt;_x000a_"/>
    <w:docVar w:name="NE.Ref{4C1E28D5-4D79-4DDA-973A-35FB396B45D3}" w:val=" ADDIN NE.Ref.{4C1E28D5-4D79-4DDA-973A-35FB396B45D3}&lt;Citation&gt;&lt;Group&gt;&lt;References&gt;&lt;Item&gt;&lt;ID&gt;21&lt;/ID&gt;&lt;UID&gt;{2C494B4C-99AC-4992-97E4-8D74188E70AA}&lt;/UID&gt;&lt;Title&gt;Herbivore-mediated linkages between aboveground and belowground communities_x000d__x000a_&lt;/Title&gt;&lt;Template&gt;Journal Article&lt;/Template&gt;&lt;Star&gt;0&lt;/Star&gt;&lt;Tag&gt;0&lt;/Tag&gt;&lt;Author&gt;Bardgett, R D; Wardle, D A&lt;/Author&gt;&lt;Year&gt;2003&lt;/Year&gt;&lt;Details&gt;&lt;_accessed&gt;65440798&lt;/_accessed&gt;&lt;_collection_scope&gt;SCIE&lt;/_collection_scope&gt;&lt;_created&gt;65252813&lt;/_created&gt;&lt;_doi&gt;doi.org/10.1890/02-0274&lt;/_doi&gt;&lt;_impact_factor&gt;   4.800&lt;/_impact_factor&gt;&lt;_issue&gt;9&lt;/_issue&gt;&lt;_journal&gt;Ecology&lt;/_journal&gt;&lt;_modified&gt;65440798&lt;/_modified&gt;&lt;_pages&gt;2258–2268&lt;/_pages&gt;&lt;_social_category&gt;生态学(2)&lt;/_social_category&gt;&lt;_tertiary_title&gt;Ecology&lt;/_tertiary_title&gt;&lt;_volume&gt;84&lt;/_volume&gt;&lt;/Details&gt;&lt;Extra&gt;&lt;DBUID&gt;{01897A1D-9B80-4C03-AB56-A18A2595F950}&lt;/DBUID&gt;&lt;/Extra&gt;&lt;/Item&gt;&lt;/References&gt;&lt;/Group&gt;&lt;/Citation&gt;_x000a_"/>
    <w:docVar w:name="NE.Ref{4D2E3FD6-99B7-4465-807B-B2681B7BD34C}" w:val=" ADDIN NE.Ref.{4D2E3FD6-99B7-4465-807B-B2681B7BD34C}&lt;Citation&gt;&lt;Group&gt;&lt;References&gt;&lt;Item&gt;&lt;ID&gt;12&lt;/ID&gt;&lt;UID&gt;{6C70D625-D90E-4A54-A526-E81E01EFC9BC}&lt;/UID&gt;&lt;Title&gt;The Global Stoichiometry of Litter Nitrogen Mineralization&lt;/Title&gt;&lt;Template&gt;Journal Article&lt;/Template&gt;&lt;Star&gt;0&lt;/Star&gt;&lt;Tag&gt;0&lt;/Tag&gt;&lt;Author&gt;Manzoni, S Jackson R B&lt;/Author&gt;&lt;Year&gt;2008&lt;/Year&gt;&lt;Details&gt;&lt;_accessed&gt;65437569&lt;/_accessed&gt;&lt;_collection_scope&gt;SCIE&lt;/_collection_scope&gt;&lt;_created&gt;65251927&lt;/_created&gt;&lt;_doi&gt;10.1126/science.1157707&lt;/_doi&gt;&lt;_impact_factor&gt;  56.900&lt;/_impact_factor&gt;&lt;_journal&gt;Science&lt;/_journal&gt;&lt;_modified&gt;65437572&lt;/_modified&gt;&lt;_pages&gt;684-686&lt;/_pages&gt;&lt;_social_category&gt;综合性期刊(1)&lt;/_social_category&gt;&lt;_volume&gt;321&lt;/_volume&gt;&lt;/Details&gt;&lt;Extra&gt;&lt;DBUID&gt;{01897A1D-9B80-4C03-AB56-A18A2595F950}&lt;/DBUID&gt;&lt;/Extra&gt;&lt;/Item&gt;&lt;/References&gt;&lt;/Group&gt;&lt;/Citation&gt;_x000a_"/>
    <w:docVar w:name="NE.Ref{4E561AA3-E3B3-4E13-A40B-81181E0A7908}" w:val=" ADDIN NE.Ref.{4E561AA3-E3B3-4E13-A40B-81181E0A7908}&lt;Citation&gt;&lt;Group&gt;&lt;References&gt;&lt;Item&gt;&lt;ID&gt;129&lt;/ID&gt;&lt;UID&gt;{E6DC5F48-B169-4379-BA32-73EABFAE7D14}&lt;/UID&gt;&lt;Title&gt;Highly consistent effects of plant litter identity and functional traits on decomposition across a latitudinal gradient&lt;/Title&gt;&lt;Template&gt;Journal Article&lt;/Template&gt;&lt;Star&gt;0&lt;/Star&gt;&lt;Tag&gt;0&lt;/Tag&gt;&lt;Author&gt;Makkonen, Marika; Berg, Matty P; Handa, I Tanya; Hättenschwiler, Stephan; van Ruijven, Jasper; van Bodegom, Peter M; Aerts, Rien&lt;/Author&gt;&lt;Year&gt;2012&lt;/Year&gt;&lt;Details&gt;&lt;_doi&gt;10.1111/j.1461-0248.2012.01826.x&lt;/_doi&gt;&lt;_created&gt;65453467&lt;/_created&gt;&lt;_modified&gt;65453467&lt;/_modified&gt;&lt;_url&gt;https://onlinelibrary.wiley.com/doi/10.1111/j.1461-0248.2012.01826.x_x000d__x000a_https://onlinelibrary.wiley.com/doi/pdf/10.1111/j.1461-0248.2012.01826.x&lt;/_url&gt;&lt;_journal&gt;Ecology Letters&lt;/_journal&gt;&lt;_volume&gt;15&lt;/_volume&gt;&lt;_issue&gt;9&lt;/_issue&gt;&lt;_pages&gt;1033-1041&lt;/_pages&gt;&lt;_tertiary_title&gt;Ecology Letters&lt;/_tertiary_title&gt;&lt;_isbn&gt;1461-023X&lt;/_isbn&gt;&lt;_accessed&gt;65453467&lt;/_accessed&gt;&lt;_db_updated&gt;CrossRef&lt;/_db_updated&gt;&lt;_impact_factor&gt;   8.800&lt;/_impact_factor&gt;&lt;_social_category&gt;生态学(1)&lt;/_social_category&gt;&lt;_collection_scope&gt;SCIE&lt;/_collection_scope&gt;&lt;/Details&gt;&lt;Extra&gt;&lt;DBUID&gt;{01897A1D-9B80-4C03-AB56-A18A2595F950}&lt;/DBUID&gt;&lt;/Extra&gt;&lt;/Item&gt;&lt;/References&gt;&lt;/Group&gt;&lt;Group&gt;&lt;References&gt;&lt;Item&gt;&lt;ID&gt;128&lt;/ID&gt;&lt;UID&gt;{9EB2F1DC-2123-4A27-8BC3-ACD48B768271}&lt;/UID&gt;&lt;Title&gt;The spatial patterns of litter turnover time in Chinese terrestrial ecosystems&lt;/Title&gt;&lt;Template&gt;Journal Article&lt;/Template&gt;&lt;Star&gt;0&lt;/Star&gt;&lt;Tag&gt;0&lt;/Tag&gt;&lt;Author&gt;Cai, Andong; Chang, Naijie; Zhang, Wenju; Liang, Guopeng; Zhang, Xubo; Hou, Enqing; Jiang, Lifen; Chen, Xianni; Xu, Minggang; Luo, Yiqi&lt;/Author&gt;&lt;Year&gt;2020&lt;/Year&gt;&lt;Details&gt;&lt;_doi&gt;10.1111/ejss.12922&lt;/_doi&gt;&lt;_created&gt;65453463&lt;/_created&gt;&lt;_modified&gt;65453464&lt;/_modified&gt;&lt;_url&gt;http://pku.summon.serialssolutions.com/2.0.0/link/0/eLvHCXMwpV1LS8NAEF60vejBt1itZcGbkJrHZpMcS0mRtj6g7UEvIfuIqJCWrv3_zuRhrQdBhMAEsglhmG8e2ck3hHhu17Z--ISQRzywpVQQUDJPZjyTme1pRwoNAUpj3fh8F44f3UHsD6smS_w1pqSL-Pr-hkAp3DfiPRWmxvyNfjOmC6HLBW_cREYWwGhz3JuO4vWWQjlMEifSWRAnWcVVunn3ZnRap5zfE9ci8gz2__OSB2SvyjdprzSQQ7Kl8yOy23tZVpwb-pjcg6lQg53VsHBR8G3mhs4zChk6nFNYlWOjJ8U59PQ1pzhzWxtN4SJO9kATplDFlqTQ5oTMBvG0f2tVYxYsCeh2LaZkkMIRRdpRGeOMO4IxxZxQRa6S3E49WzuhDpG6j3Fp-76KfK0hU0mdAOQpaeTzXJ8RqkTgCCFUJoVgGecC9zFT8CpK6Eh4Xotc1epNFiWbRlJXIaidpNBOi7RrzScVokwCaYjjBSEUQC1yXej4lyck8XAyKc7O_7L4guy4WE4XLWRt0vhYrvQl2V68rzqQeT_0O5VNoYzj0QTlbBoX8gkA8wkKkNlL&lt;/_url&gt;&lt;_place_published&gt;Oxford, UK&lt;/_place_published&gt;&lt;_journal&gt;European journal of soil science&lt;/_journal&gt;&lt;_volume&gt;71&lt;/_volume&gt;&lt;_issue&gt;5&lt;/_issue&gt;&lt;_number&gt;1&lt;/_number&gt;&lt;_pages&gt;856-867&lt;/_pages&gt;&lt;_date_display&gt;2020&lt;/_date_display&gt;&lt;_date&gt;63113760&lt;/_date&gt;&lt;_isbn&gt;1351-0754&lt;/_isbn&gt;&lt;_ori_publication&gt;Blackwell Publishing Ltd&lt;/_ori_publication&gt;&lt;_keywords&gt;Agricultural land; Annual precipitation; Climate; Climate effects; Datasets; Ecosystems; Equations; Exponential equations; Forest ecosystems; Grasslands; Latitude; Lignin; Litter; litter quality; litter turnover time; Organic carbon; Organic soils; pH effects; Quality; Regression analysis; Regression models; Sand; Sandy soils; Soil chemistry; Soil investigations; Soil management; Soil pH; Soil properties; soil property; Soils; Terrestrial ecosystems; Terrestrial environments; Turnover time&lt;/_keywords&gt;&lt;_accessed&gt;65453464&lt;/_accessed&gt;&lt;_db_updated&gt;PKU Search&lt;/_db_updated&gt;&lt;_impact_factor&gt;   4.200&lt;/_impact_factor&gt;&lt;_social_category&gt;土壤科学(3)&lt;/_social_category&gt;&lt;_collection_scope&gt;SCIE&lt;/_collection_scope&gt;&lt;/Details&gt;&lt;Extra&gt;&lt;DBUID&gt;{01897A1D-9B80-4C03-AB56-A18A2595F950}&lt;/DBUID&gt;&lt;/Extra&gt;&lt;/Item&gt;&lt;/References&gt;&lt;/Group&gt;&lt;Group&gt;&lt;References&gt;&lt;Item&gt;&lt;ID&gt;130&lt;/ID&gt;&lt;UID&gt;{5B420D71-FBF5-45E9-89AE-0B20EE657A50}&lt;/UID&gt;&lt;Title&gt;Leaf litter traits predominantly control litter decomposition in streams worldwide&lt;/Title&gt;&lt;Template&gt;Journal Article&lt;/Template&gt;&lt;Star&gt;0&lt;/Star&gt;&lt;Tag&gt;0&lt;/Tag&gt;&lt;Author&gt;Zhang, Menghua; Cheng, Xiaoli; Geng, Qinghong; Shi, Zheng; Luo, Yiqi; Xu, Xia; Morellato, Patricia; Morellato, Patricia&lt;/Author&gt;&lt;Year&gt;2019&lt;/Year&gt;&lt;Details&gt;&lt;_doi&gt;10.1111/geb.12966&lt;/_doi&gt;&lt;_created&gt;65453467&lt;/_created&gt;&lt;_modified&gt;65453468&lt;/_modified&gt;&lt;_url&gt;https://go.exlibris.link/Wy7vJhMr&lt;/_url&gt;&lt;_place_published&gt;Oxford&lt;/_place_published&gt;&lt;_journal&gt;Global ecology and biogeography&lt;/_journal&gt;&lt;_volume&gt;28&lt;/_volume&gt;&lt;_issue&gt;10&lt;/_issue&gt;&lt;_number&gt;1&lt;/_number&gt;&lt;_pages&gt;1469-1486&lt;/_pages&gt;&lt;_date_display&gt;2019&lt;/_date_display&gt;&lt;_date&gt;62588160&lt;/_date&gt;&lt;_isbn&gt;1466-822X&lt;/_isbn&gt;&lt;_ori_publication&gt;Wiley Subscription Services, Inc&lt;/_ori_publication&gt;&lt;_keywords&gt;Aquatic ecosystems; Atmospheric models; C:N ratio; Climate; climate zones; Conifers; Deciduous trees; Decomposition; Energy transfer; Evergreen trees; Finite element method; Fluxes; Forests; Freshwater ecosystems; Leaf litter; leaf litter traits; Leaves; Lignin; lignin content; litter decomposition; Nutrient cycles; Regression analysis; Streams; streams and rivers; Terrestrial ecosystems; Terrestrial environments; tree functional types; Trees; Trophic relationships&lt;/_keywords&gt;&lt;_accessed&gt;65453468&lt;/_accessed&gt;&lt;_db_updated&gt;PKU Search&lt;/_db_updated&gt;&lt;_impact_factor&gt;   6.400&lt;/_impact_factor&gt;&lt;_social_category&gt;生态学(1) &amp;amp; 自然地理(1)&lt;/_social_category&gt;&lt;_collection_scope&gt;SCIE&lt;/_collection_scope&gt;&lt;/Details&gt;&lt;Extra&gt;&lt;DBUID&gt;{01897A1D-9B80-4C03-AB56-A18A2595F950}&lt;/DBUID&gt;&lt;/Extra&gt;&lt;/Item&gt;&lt;/References&gt;&lt;/Group&gt;&lt;/Citation&gt;_x000a_"/>
    <w:docVar w:name="NE.Ref{4E91031D-91B7-4BEE-819E-DB264669C5EF}" w:val=" ADDIN NE.Ref.{4E91031D-91B7-4BEE-819E-DB264669C5EF}&lt;Citation&gt;&lt;Group&gt;&lt;References&gt;&lt;Item&gt;&lt;ID&gt;106&lt;/ID&gt;&lt;UID&gt;{F18284CE-BA50-43BE-9065-BA07B2F52D38}&lt;/UID&gt;&lt;Title&gt;Influence of grazing on the decomposition of Pinus pinea L. needles in a silvopastoral system in Doñana, Spain&lt;/Title&gt;&lt;Template&gt;Journal Article&lt;/Template&gt;&lt;Star&gt;0&lt;/Star&gt;&lt;Tag&gt;0&lt;/Tag&gt;&lt;Author&gt;Mancilla-Leytón, J M; Sánchez-Lineros, V; Martín Vicente, A&lt;/Author&gt;&lt;Year&gt;2013&lt;/Year&gt;&lt;Details&gt;&lt;_accessed&gt;65437569&lt;/_accessed&gt;&lt;_collection_scope&gt;SCIE&lt;/_collection_scope&gt;&lt;_created&gt;65319140&lt;/_created&gt;&lt;_db_updated&gt;CrossRef&lt;/_db_updated&gt;&lt;_doi&gt;10.1007/s11104-013-1788-8&lt;/_doi&gt;&lt;_impact_factor&gt;   4.900&lt;/_impact_factor&gt;&lt;_isbn&gt;0032-079X&lt;/_isbn&gt;&lt;_journal&gt;Plant and Soil&lt;/_journal&gt;&lt;_modified&gt;65437569&lt;/_modified&gt;&lt;_pages&gt;173-181&lt;/_pages&gt;&lt;_social_category&gt;农艺学(2) &amp;amp; 植物科学(2) &amp;amp; 土壤科学(2)&lt;/_social_category&gt;&lt;_tertiary_title&gt;Plant and Soil&lt;/_tertiary_title&gt;&lt;_url&gt;http://link.springer.com/10.1007/s11104-013-1788-8_x000d__x000a_http://link.springer.com/content/pdf/10.1007/s11104-013-1788-8&lt;/_url&gt;&lt;_volume&gt;373&lt;/_volume&gt;&lt;/Details&gt;&lt;Extra&gt;&lt;DBUID&gt;{01897A1D-9B80-4C03-AB56-A18A2595F950}&lt;/DBUID&gt;&lt;/Extra&gt;&lt;/Item&gt;&lt;/References&gt;&lt;/Group&gt;&lt;/Citation&gt;_x000a_"/>
    <w:docVar w:name="NE.Ref{519F79E9-F17E-4578-BEDD-259CFB847DF8}" w:val=" ADDIN NE.Ref.{519F79E9-F17E-4578-BEDD-259CFB847DF8}&lt;Citation&gt;&lt;Group&gt;&lt;References&gt;&lt;Item&gt;&lt;ID&gt;53&lt;/ID&gt;&lt;UID&gt;{880FBCBD-018B-4848-B843-32D45D4BF5E9}&lt;/UID&gt;&lt;Title&gt;Microbial Enzyme Shifts Explain Litter Decay Responses to Simulated Nitrogen Deposition&lt;/Title&gt;&lt;Template&gt;Journal Article&lt;/Template&gt;&lt;Star&gt;0&lt;/Star&gt;&lt;Tag&gt;0&lt;/Tag&gt;&lt;Author&gt;Carreiro, M M; Sinsabaugh, R L; Repert, D A; Parkhurst, D F&lt;/Author&gt;&lt;Year&gt;2000&lt;/Year&gt;&lt;Details&gt;&lt;_accessed&gt;65437613&lt;/_accessed&gt;&lt;_collection_scope&gt;SCIE&lt;/_collection_scope&gt;&lt;_created&gt;65254509&lt;/_created&gt;&lt;_date&gt;52594560&lt;/_date&gt;&lt;_date_display&gt;2000&lt;/_date_display&gt;&lt;_db_updated&gt;PKU Search&lt;/_db_updated&gt;&lt;_doi&gt;10.1890/0012-9658(2000)081[2359:MESELD]2.0.CO;2&lt;/_doi&gt;&lt;_impact_factor&gt;   4.800&lt;/_impact_factor&gt;&lt;_isbn&gt;0012-9658&lt;/_isbn&gt;&lt;_issue&gt;9&lt;/_issue&gt;&lt;_journal&gt;Ecology&lt;/_journal&gt;&lt;_keywords&gt;Aceraceae; Animal, plant and microbial ecology; Atmospherics; Biological and medical sciences; Detritus; Ecology; Ecosystem; Environmental aspects; Enzyme activity; Enzyme assay; Enzymes; food and beverages; Forest litter; Forest soils; Forests; Fundamental and applied biological sciences. Psychology; Fungi; Lignin; Litter; litter decay; Microbial ecology; Microbial enzymes; Microbial population biology; Microbiology; Nitrogen; Nitrogen content; Nitrogen cycle; nitrogen deposition; Oxidases; Phenols; Plant litter; Soil; Soils; white-rot fungi&lt;/_keywords&gt;&lt;_modified&gt;65437614&lt;/_modified&gt;&lt;_number&gt;1&lt;/_number&gt;&lt;_ori_publication&gt;Ecological Society of America&lt;/_ori_publication&gt;&lt;_pages&gt;2359-2365&lt;/_pages&gt;&lt;_place_published&gt;Washington, DC&lt;/_place_published&gt;&lt;_social_category&gt;生态学(2)&lt;/_social_category&gt;&lt;_url&gt;https://go.exlibris.link/j3YKBjVG&lt;/_url&gt;&lt;_volume&gt;81&lt;/_volume&gt;&lt;/Details&gt;&lt;Extra&gt;&lt;DBUID&gt;{01897A1D-9B80-4C03-AB56-A18A2595F950}&lt;/DBUID&gt;&lt;CitOmitAuthors&gt;1&lt;/CitOmitAuthors&gt;&lt;/Extra&gt;&lt;/Item&gt;&lt;/References&gt;&lt;/Group&gt;&lt;/Citation&gt;_x000a_"/>
    <w:docVar w:name="NE.Ref{533F06C1-8C86-4A22-89B9-EA3A5F3FFF31}" w:val=" ADDIN NE.Ref.{533F06C1-8C86-4A22-89B9-EA3A5F3FFF31}&lt;Citation&gt;&lt;Group&gt;&lt;References&gt;&lt;Item&gt;&lt;ID&gt;32&lt;/ID&gt;&lt;UID&gt;{9908AF11-6380-4D74-9E2F-3222E493748F}&lt;/UID&gt;&lt;Title&gt;Species Diversity Induces Idiosyncratic Effects on Litter Decomposition in a Degraded Meadow Steppe&lt;/Title&gt;&lt;Template&gt;Journal Article&lt;/Template&gt;&lt;Star&gt;0&lt;/Star&gt;&lt;Tag&gt;0&lt;/Tag&gt;&lt;Author&gt;Naeem, Iqra; Asif, Talal; Wu, Xuefeng; Hassan, Nazim; Yiming, Liu; Wang, Hongjun; Wang, Ling; Wang, Deli&lt;/Author&gt;&lt;Year&gt;2021&lt;/Year&gt;&lt;Details&gt;&lt;_doi&gt;10.3389/fenvs.2021.582409&lt;/_doi&gt;&lt;_created&gt;65253336&lt;/_created&gt;&lt;_modified&gt;65253336&lt;/_modified&gt;&lt;_url&gt;http://pku.summon.serialssolutions.com/2.0.0/link/0/eLvHCXMwrV3BTtwwELUoF3qpaCnqUop8LlqIkzixj7Tsqq2oxIETF2sytqtVUXa12S3i75lxwnbbCxeudmKN3ng8Hnv8RogiP8vG_60JtW8AVemZMEt7A1FngFhotBBrBD5_u_1prq7z6UT_2Kr8xSliPVtwj-M5kr_1qHOaNr6EylusvPFNkxmgAW1PDJqXW7FVOmwpKA5Sqr_VpKDMnsfQ_mG27lydaUNezf7jlxJ9_2aR3lu3C3i4h7u7Ldcz3Rdvhj2jvOiFeyt2QvtOHE7-PlGjzsFGuwOBqaR86OTlU8qF5Poc1Ce_-9m8e2iRtY6yJy7u5LyVVzN-1CMvA2eYD2lcctZKoKZfS_DBS2bond9LzgpbhPfiZjq5-fptPJRSGGNZ5KsxkheHmrYT1jcmhlSXM6rYRBOKzNigjAXw5Px9zPKoo62QYAulsZWHuikOxW47b8MHIUtlgqpqpP91iWAaZZDMPi8aLMGaMBKfn3B0i54ww1GgwaC7BLpj0F0P-kh8YaQ3HzLXdWoglbtB5e45lY_EMevJsUWullyuqUN3UelErV9VI3G60d_zEh29hEQfxWseMqWqFcdid7Vch0_i1eL3-iTNy0fvE-3g&lt;/_url&gt;&lt;_journal&gt;Frontiers in environmental science&lt;/_journal&gt;&lt;_volume&gt;9&lt;/_volume&gt;&lt;_number&gt;1&lt;/_number&gt;&lt;_date_display&gt;2021&lt;/_date_display&gt;&lt;_date&gt;63640800&lt;/_date&gt;&lt;_isbn&gt;2296-665X&lt;/_isbn&gt;&lt;_ori_publication&gt;Frontiers Research Foundation&lt;/_ori_publication&gt;&lt;_keywords&gt;Biological diversity; evenness; incubation time; litter mixing; litter quality; non-additive effects; nutrient cycling; Steppes&lt;/_keywords&gt;&lt;_accessed&gt;65253336&lt;/_accessed&gt;&lt;_db_updated&gt;PKU Search&lt;/_db_updated&gt;&lt;_impact_factor&gt;   4.600&lt;/_impact_factor&gt;&lt;_social_category&gt;环境科学(3)&lt;/_social_category&gt;&lt;_collection_scope&gt;SCIE&lt;/_collection_scope&gt;&lt;/Details&gt;&lt;Extra&gt;&lt;DBUID&gt;{01897A1D-9B80-4C03-AB56-A18A2595F950}&lt;/DBUID&gt;&lt;/Extra&gt;&lt;/Item&gt;&lt;/References&gt;&lt;/Group&gt;&lt;Group&gt;&lt;References&gt;&lt;Item&gt;&lt;ID&gt;33&lt;/ID&gt;&lt;UID&gt;{387AE5C9-1608-4AA8-B507-A281CDF300C3}&lt;/UID&gt;&lt;Title&gt;Livestock diversification implicitly affects litter decomposition depending on altered soil properties and plant litter quality in a meadow steppe&lt;/Title&gt;&lt;Template&gt;Journal Article&lt;/Template&gt;&lt;Star&gt;0&lt;/Star&gt;&lt;Tag&gt;0&lt;/Tag&gt;&lt;Author&gt;Naeem, Iqra; Wu, Xuefeng; Asif, Talal; Wang, Ling; Wang, Deli&lt;/Author&gt;&lt;Year&gt;2022&lt;/Year&gt;&lt;Details&gt;&lt;_doi&gt;10.1007/s11104-021-05006-8&lt;/_doi&gt;&lt;_created&gt;65253337&lt;/_created&gt;&lt;_modified&gt;65253337&lt;/_modified&gt;&lt;_url&gt;https://go.exlibris.link/ZkFsQvqN&lt;/_url&gt;&lt;_place_published&gt;Cham&lt;/_place_published&gt;&lt;_journal&gt;Plant and soil&lt;/_journal&gt;&lt;_volume&gt;473&lt;/_volume&gt;&lt;_issue&gt;1-2&lt;/_issue&gt;&lt;_number&gt;1&lt;/_number&gt;&lt;_pages&gt;49-62&lt;/_pages&gt;&lt;_date_display&gt;2022&lt;/_date_display&gt;&lt;_date&gt;64166400&lt;/_date&gt;&lt;_isbn&gt;0032-079X&lt;/_isbn&gt;&lt;_ori_publication&gt;Springer International Publishing&lt;/_ori_publication&gt;&lt;_keywords&gt;Agricultural diversification; Agriculture; Agronomy; Analysis; Biology; Biomedical and Life Sciences; Cattle; Chemical properties; Decay; Decay rate; Decomposition; Ecology; Ecosystem; Field tests; Grassland; Grasslands; Grazing; Growth; Herbivore; Herbivores; Interfaces; Leaf litter; Life Sciences; Litter; Livestock; Meadows; Moisture effects; Nitrogen; Nutrient cycle; Nutrient cycles; Plant litter; Plant Physiology; Plant Sciences; Plant-soil relationships; Regular Article; Sheep; Soil chemistry; Soil moisture; Soil properties; Soil Science &amp;amp; Conservation; Species; Steppes; Water content; Wheatgrasses&lt;/_keywords&gt;&lt;_accessed&gt;65253337&lt;/_accessed&gt;&lt;_db_updated&gt;PKU Search&lt;/_db_updated&gt;&lt;_impact_factor&gt;   4.900&lt;/_impact_factor&gt;&lt;_social_category&gt;农艺学(2) &amp;amp; 植物科学(2) &amp;amp; 土壤科学(2)&lt;/_social_category&gt;&lt;_collection_scope&gt;SCIE&lt;/_collection_scope&gt;&lt;/Details&gt;&lt;Extra&gt;&lt;DBUID&gt;{01897A1D-9B80-4C03-AB56-A18A2595F950}&lt;/DBUID&gt;&lt;/Extra&gt;&lt;/Item&gt;&lt;/References&gt;&lt;/Group&gt;&lt;/Citation&gt;_x000a_"/>
    <w:docVar w:name="NE.Ref{53C83D0A-B2D4-46F1-908E-6AC8845F59AD}" w:val=" ADDIN NE.Ref.{53C83D0A-B2D4-46F1-908E-6AC8845F59AD}&lt;Citation&gt;&lt;Group&gt;&lt;References&gt;&lt;Item&gt;&lt;ID&gt;109&lt;/ID&gt;&lt;UID&gt;{B04B7CC9-E000-4FD5-B681-B866343CEADB}&lt;/UID&gt;&lt;Title&gt;The effects of livestock grazing on flora and fauna community and diversity in China northeast Tiger and Leopard National Park&lt;/Title&gt;&lt;Template&gt;Thesis&lt;/Template&gt;&lt;Star&gt;0&lt;/Star&gt;&lt;Tag&gt;0&lt;/Tag&gt;&lt;Author&gt;JiaweiFeng&lt;/Author&gt;&lt;Year&gt;2021&lt;/Year&gt;&lt;Details&gt;&lt;_language&gt;Chinese&lt;/_language&gt;&lt;_created&gt;65373659&lt;/_created&gt;&lt;_modified&gt;65373670&lt;/_modified&gt;&lt;_accessed&gt;65373659&lt;/_accessed&gt;&lt;_volume&gt;PHD&lt;/_volume&gt;&lt;_tertiary_author&gt;Tianming, Wang&lt;/_tertiary_author&gt;&lt;_keywords&gt;Grazing, Disturbance, Species diversity, Functional diversity, Community assembly, Occupancy model, Camera-trapping&lt;/_keywords&gt;&lt;_section&gt;College of Life Science&lt;/_section&gt;&lt;_publisher&gt;Beijing Normal University&lt;/_publisher&gt;&lt;/Details&gt;&lt;Extra&gt;&lt;DBUID&gt;{01897A1D-9B80-4C03-AB56-A18A2595F950}&lt;/DBUID&gt;&lt;/Extra&gt;&lt;/Item&gt;&lt;/References&gt;&lt;/Group&gt;&lt;/Citation&gt;_x000a_"/>
    <w:docVar w:name="NE.Ref{54CB113C-1272-44D4-B0C0-6F160467206B}" w:val=" ADDIN NE.Ref.{54CB113C-1272-44D4-B0C0-6F160467206B}&lt;Citation&gt;&lt;Group&gt;&lt;References&gt;&lt;Item&gt;&lt;ID&gt;62&lt;/ID&gt;&lt;UID&gt;{5E749883-5D3D-491F-97A8-975ED227DB78}&lt;/UID&gt;&lt;Title&gt;Grazing activity increases decomposition of yak dung and litter in an alpine meadow on the Qinghai-Tibet plateau&lt;/Title&gt;&lt;Template&gt;Journal Article&lt;/Template&gt;&lt;Star&gt;0&lt;/Star&gt;&lt;Tag&gt;0&lt;/Tag&gt;&lt;Author&gt;Yang, Chuntao; Zhang, Yan; Hou, Fujiang; Millner, James Peter; Wang, Zhaofeng; Chang, Shenghua&lt;/Author&gt;&lt;Year&gt;2019&lt;/Year&gt;&lt;Details&gt;&lt;_accessed&gt;65437611&lt;/_accessed&gt;&lt;_collection_scope&gt;SCIE&lt;/_collection_scope&gt;&lt;_created&gt;65257399&lt;/_created&gt;&lt;_db_updated&gt;CrossRef&lt;/_db_updated&gt;&lt;_doi&gt;10.1007/s11104-019-04272-x&lt;/_doi&gt;&lt;_impact_factor&gt;   4.900&lt;/_impact_factor&gt;&lt;_isbn&gt;0032-079X&lt;/_isbn&gt;&lt;_journal&gt;Plant and Soil&lt;/_journal&gt;&lt;_modified&gt;65437611&lt;/_modified&gt;&lt;_pages&gt;239-250&lt;/_pages&gt;&lt;_social_category&gt;农艺学(2) &amp;amp; 植物科学(2) &amp;amp; 土壤科学(2)&lt;/_social_category&gt;&lt;_tertiary_title&gt;Plant and Soil&lt;/_tertiary_title&gt;&lt;_url&gt;http://link.springer.com/10.1007/s11104-019-04272-x_x000d__x000a_http://link.springer.com/content/pdf/10.1007/s11104-019-04272-x.pdf&lt;/_url&gt;&lt;_volume&gt;444&lt;/_volume&gt;&lt;/Details&gt;&lt;Extra&gt;&lt;DBUID&gt;{01897A1D-9B80-4C03-AB56-A18A2595F950}&lt;/DBUID&gt;&lt;/Extra&gt;&lt;/Item&gt;&lt;/References&gt;&lt;/Group&gt;&lt;/Citation&gt;_x000a_"/>
    <w:docVar w:name="NE.Ref{54DA3966-24DC-44F8-BE80-CE89FDD22250}" w:val=" ADDIN NE.Ref.{54DA3966-24DC-44F8-BE80-CE89FDD22250}&lt;Citation&gt;&lt;Group&gt;&lt;References&gt;&lt;Item&gt;&lt;ID&gt;119&lt;/ID&gt;&lt;UID&gt;{4FE32A0F-B5BC-4429-8FAA-03C56F6B041F}&lt;/UID&gt;&lt;Title&gt;Soil–litter nitrogen transfer and changes in δ13C and δ15N values in decomposing leaf litter during laboratory incubation&lt;/Title&gt;&lt;Template&gt;Journal Article&lt;/Template&gt;&lt;Star&gt;0&lt;/Star&gt;&lt;Tag&gt;0&lt;/Tag&gt;&lt;Author&gt;Shilenkova, Oksana L; Tiunov, Alexei V&lt;/Author&gt;&lt;Year&gt;2013&lt;/Year&gt;&lt;Details&gt;&lt;_accessed&gt;65421554&lt;/_accessed&gt;&lt;_collection_scope&gt;SCIE&lt;/_collection_scope&gt;&lt;_created&gt;65421554&lt;/_created&gt;&lt;_db_updated&gt;CrossRef&lt;/_db_updated&gt;&lt;_doi&gt;10.1016/j.pedobi.2013.03.004&lt;/_doi&gt;&lt;_impact_factor&gt;   2.300&lt;/_impact_factor&gt;&lt;_isbn&gt;00314056&lt;/_isbn&gt;&lt;_issue&gt;3&lt;/_issue&gt;&lt;_journal&gt;Pedobiologia&lt;/_journal&gt;&lt;_modified&gt;65421554&lt;/_modified&gt;&lt;_pages&gt;147-152&lt;/_pages&gt;&lt;_social_category&gt;生态学(4) &amp;amp; 土壤科学(4)&lt;/_social_category&gt;&lt;_tertiary_title&gt;Pedobiologia&lt;/_tertiary_title&gt;&lt;_url&gt;https://linkinghub.elsevier.com/retrieve/pii/S003140561300022X_x000d__x000a_https://api.elsevier.com/content/article/PII:S003140561300022X?httpAccept=text/xml&lt;/_url&gt;&lt;_volume&gt;56&lt;/_volume&gt;&lt;/Details&gt;&lt;Extra&gt;&lt;DBUID&gt;{01897A1D-9B80-4C03-AB56-A18A2595F950}&lt;/DBUID&gt;&lt;/Extra&gt;&lt;/Item&gt;&lt;/References&gt;&lt;/Group&gt;&lt;/Citation&gt;_x000a_"/>
    <w:docVar w:name="NE.Ref{5508DF83-7271-4CFC-AEC1-EB77A6F799A0}" w:val=" ADDIN NE.Ref.{5508DF83-7271-4CFC-AEC1-EB77A6F799A0}&lt;Citation&gt;&lt;Group&gt;&lt;References&gt;&lt;Item&gt;&lt;ID&gt;103&lt;/ID&gt;&lt;UID&gt;{F13EA7FB-AFDB-4482-A867-9620B6A51288}&lt;/UID&gt;&lt;Title&gt;Prey selection of Amur tigers in relation to the spatiotemporal overlap with prey across the Sino–Russian border&lt;/Title&gt;&lt;Template&gt;Journal Article&lt;/Template&gt;&lt;Star&gt;0&lt;/Star&gt;&lt;Tag&gt;0&lt;/Tag&gt;&lt;Author&gt;Dou, Hailong; Yang, Haitao; Smith, James L D; Feng, Limin; Wang, Tianming; Ge, Jianping&lt;/Author&gt;&lt;Year&gt;2019&lt;/Year&gt;&lt;Details&gt;&lt;_accessed&gt;65309294&lt;/_accessed&gt;&lt;_collection_scope&gt;SCIE&lt;/_collection_scope&gt;&lt;_created&gt;65309294&lt;/_created&gt;&lt;_date&gt;62588160&lt;/_date&gt;&lt;_date_display&gt;2019&lt;/_date_display&gt;&lt;_db_updated&gt;PKU Search&lt;/_db_updated&gt;&lt;_doi&gt;10.2981/wlb.00508&lt;/_doi&gt;&lt;_impact_factor&gt;   1.900&lt;/_impact_factor&gt;&lt;_isbn&gt;0909-6396;1903-220X;&lt;/_isbn&gt;&lt;_issue&gt;1&lt;/_issue&gt;&lt;_journal&gt;Wildlife biology&lt;/_journal&gt;&lt;_keywords&gt;activity patterns; Amur tiger; camera traps; food habits; scat analysis&lt;/_keywords&gt;&lt;_modified&gt;65309294&lt;/_modified&gt;&lt;_number&gt;1&lt;/_number&gt;&lt;_ori_publication&gt;Nordic Board for Wildlife Research&lt;/_ori_publication&gt;&lt;_pages&gt;1-11&lt;/_pages&gt;&lt;_social_category&gt;生态学(4) &amp;amp; 动物学(4)&lt;/_social_category&gt;&lt;_url&gt;https://go.exlibris.link/bRrlVWbD&lt;/_url&gt;&lt;_volume&gt;2019&lt;/_volume&gt;&lt;/Details&gt;&lt;Extra&gt;&lt;DBUID&gt;{01897A1D-9B80-4C03-AB56-A18A2595F950}&lt;/DBUID&gt;&lt;/Extra&gt;&lt;/Item&gt;&lt;/References&gt;&lt;/Group&gt;&lt;/Citation&gt;_x000a_"/>
    <w:docVar w:name="NE.Ref{55566521-A919-4AEE-B5E9-1EFD6E6F5081}" w:val=" ADDIN NE.Ref.{55566521-A919-4AEE-B5E9-1EFD6E6F5081}&lt;Citation&gt;&lt;Group&gt;&lt;References&gt;&lt;Item&gt;&lt;ID&gt;64&lt;/ID&gt;&lt;UID&gt;{2DB8CDD7-07B7-49A0-A0C5-7ACD2B017973}&lt;/UID&gt;&lt;Title&gt;Deer slow down litter decomposition by reducing litter quality in a temperate forest&lt;/Title&gt;&lt;Template&gt;Journal Article&lt;/Template&gt;&lt;Star&gt;0&lt;/Star&gt;&lt;Tag&gt;0&lt;/Tag&gt;&lt;Author&gt;Chollet, S; Maillard, M; Shrghuber, J; Martin, J L; Grayston, S J&lt;/Author&gt;&lt;Year&gt;2021&lt;/Year&gt;&lt;Details&gt;&lt;_accessed&gt;65452928&lt;/_accessed&gt;&lt;_collection_scope&gt;SCIE&lt;/_collection_scope&gt;&lt;_created&gt;65258540&lt;/_created&gt;&lt;_doi&gt;https://doi.org/10.1002/ecy.3235&lt;/_doi&gt;&lt;_impact_factor&gt;   4.800&lt;/_impact_factor&gt;&lt;_issue&gt;102&lt;/_issue&gt;&lt;_journal&gt;Ecology&lt;/_journal&gt;&lt;_modified&gt;65452931&lt;/_modified&gt;&lt;_pages&gt;e03235&lt;/_pages&gt;&lt;_social_category&gt;生态学(2)&lt;/_social_category&gt;&lt;_tertiary_title&gt;Ecology&lt;/_tertiary_title&gt;&lt;_volume&gt;2&lt;/_volume&gt;&lt;/Details&gt;&lt;Extra&gt;&lt;DBUID&gt;{01897A1D-9B80-4C03-AB56-A18A2595F950}&lt;/DBUID&gt;&lt;/Extra&gt;&lt;/Item&gt;&lt;/References&gt;&lt;/Group&gt;&lt;Group&gt;&lt;References&gt;&lt;Item&gt;&lt;ID&gt;44&lt;/ID&gt;&lt;UID&gt;{A8E2BB4B-946A-4793-B756-DDADBA5F0428}&lt;/UID&gt;&lt;Title&gt;Herb litter mediates tree litter decomposition and soil fauna composition&lt;/Title&gt;&lt;Template&gt;Journal Article&lt;/Template&gt;&lt;Star&gt;0&lt;/Star&gt;&lt;Tag&gt;0&lt;/Tag&gt;&lt;Author&gt;Wang, Bin; Verheyen, Kris; Baeten, Lander; De Smedt, Pallieter&lt;/Author&gt;&lt;Year&gt;2021&lt;/Year&gt;&lt;Details&gt;&lt;_accessed&gt;65437610&lt;/_accessed&gt;&lt;_collection_scope&gt;SCIE;EI&lt;/_collection_scope&gt;&lt;_created&gt;65254265&lt;/_created&gt;&lt;_date&gt;63640800&lt;/_date&gt;&lt;_date_display&gt;2021&lt;/_date_display&gt;&lt;_db_updated&gt;PKU Search&lt;/_db_updated&gt;&lt;_doi&gt;10.1016/j.soilbio.2020.108063&lt;/_doi&gt;&lt;_impact_factor&gt;   9.700&lt;/_impact_factor&gt;&lt;_isbn&gt;0038-0717&lt;/_isbn&gt;&lt;_journal&gt;Soil biology and biochemistry&lt;/_journal&gt;&lt;_keywords&gt;agricultural and veterinary sciences; agriculture, forestry, and fisheries; Agronomy; agronomy &amp;amp; agriculture; Decomposer; Detritivore; Ephemeral herb litter; Fagus sylvatica; Litter (animal); Litter decomposition; Mixture effect; Nutrient cycle; Plant litter; Soil biology; Soil fauna; Temperate forest; Understorey&lt;/_keywords&gt;&lt;_modified&gt;65437535&lt;/_modified&gt;&lt;_number&gt;1&lt;/_number&gt;&lt;_ori_publication&gt;Elsevier Ltd&lt;/_ori_publication&gt;&lt;_pages&gt;108063&lt;/_pages&gt;&lt;_social_category&gt;土壤科学(1)&lt;/_social_category&gt;&lt;_tertiary_title&gt;Soil biology and biochemistry&lt;/_tertiary_title&gt;&lt;_url&gt;http://pku.summon.serialssolutions.com/2.0.0/link/0/eLvHCXMwnV3JTsMwELVKDywHlgKibPIPpHIc23GOpTQqCCQOcOES2fEYFVBalfb_sbOUqgIhuCZyJnpjzWK_mUEooj0SrNkEQWINID3jPYfIRRkghAWgxhqbh-XZzvO9vHug6ZDfthBpSmPWb_RLZtbHZPyux75yj1YcOeG7fUY89slXen21tMTOd9dNd6Uv1Im_Kni-_8pPvmnTT7JSzgStuJ507-9_uY926zAT96t9cYBaUHTQTv9lVrfagA7aGjSz3g7Rzcihi11E7lDGZTGJi0Cxv7BuHhrw5POa4YVVYbCXjK1aFAqvvDpCT-nwcTAK6iELQR5xNg-UjEFYGkUgnE640xDPBbMuj-AuVNKhZsQQLQVLCLhkR_rmNUSRSCkRK-HS2GPULiYFnCDMjLRJzlVIIWEgZAJGa5kQnSQ05zHrol4DbzatemlkDcnsNavxyjxeWYVXF8lGCVkdEFSOPnNw_7aUN0pbyvKLlDBc2dBEzndDSHNthVW50IwnoKzkp_8XeYa2qSe8lOcz56g9ny3gAm1M3xaX5bb8BBdp4yE&lt;/_url&gt;&lt;_volume&gt;152&lt;/_volume&gt;&lt;/Details&gt;&lt;Extra&gt;&lt;DBUID&gt;{01897A1D-9B80-4C03-AB56-A18A2595F950}&lt;/DBUID&gt;&lt;/Extra&gt;&lt;/Item&gt;&lt;/References&gt;&lt;/Group&gt;&lt;Group&gt;&lt;References&gt;&lt;Item&gt;&lt;ID&gt;55&lt;/ID&gt;&lt;UID&gt;{C981977B-A721-42CA-830B-BD3FD254672E}&lt;/UID&gt;&lt;Title&gt;Nitrogen and phosphorus addition exerted different influences on litter and soil carbon release in a tropical forest&lt;/Title&gt;&lt;Template&gt;Journal Article&lt;/Template&gt;&lt;Star&gt;0&lt;/Star&gt;&lt;Tag&gt;0&lt;/Tag&gt;&lt;Author&gt;Zhang, Jingfan; Zhou, Jinge; Lambers, Hans; Li, Yingwen; Li, Yongxing; Qin, Guoming; Wang, Mei; Wang, Jun; Li, Zhian; Wang, Faming&lt;/Author&gt;&lt;Year&gt;2022&lt;/Year&gt;&lt;Details&gt;&lt;_accessed&gt;65437528&lt;/_accessed&gt;&lt;_collection_scope&gt;SCIE;EI&lt;/_collection_scope&gt;&lt;_created&gt;65254725&lt;/_created&gt;&lt;_db_updated&gt;CrossRef&lt;/_db_updated&gt;&lt;_doi&gt;10.1016/j.scitotenv.2022.155049&lt;/_doi&gt;&lt;_impact_factor&gt;   9.800&lt;/_impact_factor&gt;&lt;_isbn&gt;00489697&lt;/_isbn&gt;&lt;_journal&gt;Science of The Total Environment&lt;/_journal&gt;&lt;_modified&gt;65257319&lt;/_modified&gt;&lt;_pages&gt;155049&lt;/_pages&gt;&lt;_social_category&gt;环境科学(1)&lt;/_social_category&gt;&lt;_tertiary_title&gt;Science of The Total Environment&lt;/_tertiary_title&gt;&lt;_url&gt;https://linkinghub.elsevier.com/retrieve/pii/S0048969722021428_x000d__x000a_https://api.elsevier.com/content/article/PII:S0048969722021428?httpAccept=text/xml&lt;/_url&gt;&lt;_volume&gt;832&lt;/_volume&gt;&lt;/Details&gt;&lt;Extra&gt;&lt;DBUID&gt;{01897A1D-9B80-4C03-AB56-A18A2595F950}&lt;/DBUID&gt;&lt;/Extra&gt;&lt;/Item&gt;&lt;/References&gt;&lt;/Group&gt;&lt;/Citation&gt;_x000a_"/>
    <w:docVar w:name="NE.Ref{55C769AE-E7F8-44DD-9565-339A80D1A827}" w:val=" ADDIN NE.Ref.{55C769AE-E7F8-44DD-9565-339A80D1A827}&lt;Citation&gt;&lt;Group&gt;&lt;References&gt;&lt;Item&gt;&lt;ID&gt;111&lt;/ID&gt;&lt;UID&gt;{CF3D786D-00DD-489F-8173-09929E101AF8}&lt;/UID&gt;&lt;Title&gt;Amur tigers and leopards returning to China: direct evidence and a landscape conservation plan&lt;/Title&gt;&lt;Template&gt;Journal Article&lt;/Template&gt;&lt;Star&gt;0&lt;/Star&gt;&lt;Tag&gt;0&lt;/Tag&gt;&lt;Author&gt;Wang, Tianming; Feng, Limin; Mou, Pu; Wu, Jianguo; Smith, James L D; Xiao, Wenhong; Yang, Haitao; Dou, Hailong; Zhao, Xiaodan; Cheng, Yanchao; Zhou, Bo; Wu, Hongyan; Zhang, Li; Tian, Yu; Guo, Qingxi; Kou, Xiaojun; Han, Xuemei; Miquelle, Dale G; Oliver, Chadwick D; Xu, Rumei; Ge, Jianping&lt;/Author&gt;&lt;Year&gt;2016&lt;/Year&gt;&lt;Details&gt;&lt;_accessed&gt;65437524&lt;/_accessed&gt;&lt;_collection_scope&gt;SCIE&lt;/_collection_scope&gt;&lt;_created&gt;65374162&lt;/_created&gt;&lt;_date&gt;61009920&lt;/_date&gt;&lt;_date_display&gt;2016&lt;/_date_display&gt;&lt;_db_updated&gt;PKU Search&lt;/_db_updated&gt;&lt;_doi&gt;10.1007/s10980-015-0278-1&lt;/_doi&gt;&lt;_impact_factor&gt;   5.200&lt;/_impact_factor&gt;&lt;_isbn&gt;0921-2973&lt;/_isbn&gt;&lt;_issue&gt;3&lt;/_issue&gt;&lt;_journal&gt;Landscape ecology&lt;/_journal&gt;&lt;_keywords&gt;Biomedical and Life Sciences; cameras; cats; cattle; Ecology; Environmental Management; grazing; habitat fragmentation; habitats; humans; Landscape Ecology; landscape management; Landscape/Regional and Urban Planning; landscapes; Life Sciences; mountains; Nature; Nature Conservation; Panthera pardus; Panthera tigris altaica; Research Article; Sustainable Development; Wildcats; Wildlife conservation&lt;/_keywords&gt;&lt;_modified&gt;65437524&lt;/_modified&gt;&lt;_number&gt;1&lt;/_number&gt;&lt;_ori_publication&gt;Springer Netherlands&lt;/_ori_publication&gt;&lt;_pages&gt;491-503&lt;/_pages&gt;&lt;_place_published&gt;Dordrecht&lt;/_place_published&gt;&lt;_social_category&gt;生态学(2) &amp;amp; 自然地理(2) &amp;amp; 地球科学综合(2)&lt;/_social_category&gt;&lt;_url&gt;https://go.exlibris.link/PwtFHs6P&lt;/_url&gt;&lt;_volume&gt;31&lt;/_volume&gt;&lt;/Details&gt;&lt;Extra&gt;&lt;DBUID&gt;{01897A1D-9B80-4C03-AB56-A18A2595F950}&lt;/DBUID&gt;&lt;/Extra&gt;&lt;/Item&gt;&lt;/References&gt;&lt;/Group&gt;&lt;/Citation&gt;_x000a_"/>
    <w:docVar w:name="NE.Ref{57257FCB-2E74-4D81-800E-920F174DEFC3}" w:val=" ADDIN NE.Ref.{57257FCB-2E74-4D81-800E-920F174DEFC3}&lt;Citation&gt;&lt;Group&gt;&lt;References&gt;&lt;Item&gt;&lt;ID&gt;42&lt;/ID&gt;&lt;UID&gt;{AF5DE6CA-E9BC-4025-80B2-775DBC4FFB8D}&lt;/UID&gt;&lt;Title&gt;Ecosystem type and resource quality are more important than global change drivers in regulating early stages of litter decomposition&lt;/Title&gt;&lt;Template&gt;Journal Article&lt;/Template&gt;&lt;Star&gt;0&lt;/Star&gt;&lt;Tag&gt;0&lt;/Tag&gt;&lt;Author&gt;Ochoa-Hueso, Raúl; Delgado-Baquerizo, Manuel; An King, Paul Tuan; Benham, Merryn; Arca, Valentina; Power, Sally A&lt;/Author&gt;&lt;Year&gt;2019&lt;/Year&gt;&lt;Details&gt;&lt;_doi&gt;10.1016/j.soilbio.2018.11.009&lt;/_doi&gt;&lt;_created&gt;65254254&lt;/_created&gt;&lt;_modified&gt;65254255&lt;/_modified&gt;&lt;_url&gt;https://linkinghub.elsevier.com/retrieve/pii/S0038071718303845_x000d__x000a_https://dul.usage.elsevier.com/doi/&lt;/_url&gt;&lt;_journal&gt;Soil Biology and Biochemistry&lt;/_journal&gt;&lt;_volume&gt;129&lt;/_volume&gt;&lt;_pages&gt;144-152&lt;/_pages&gt;&lt;_tertiary_title&gt;Soil Biology and Biochemistry&lt;/_tertiary_title&gt;&lt;_isbn&gt;00380717&lt;/_isbn&gt;&lt;_accessed&gt;65254255&lt;/_accessed&gt;&lt;_db_updated&gt;CrossRef&lt;/_db_updated&gt;&lt;_impact_factor&gt;   9.700&lt;/_impact_factor&gt;&lt;/Details&gt;&lt;Extra&gt;&lt;DBUID&gt;{01897A1D-9B80-4C03-AB56-A18A2595F950}&lt;/DBUID&gt;&lt;/Extra&gt;&lt;/Item&gt;&lt;/References&gt;&lt;/Group&gt;&lt;Group&gt;&lt;References&gt;&lt;Item&gt;&lt;ID&gt;41&lt;/ID&gt;&lt;UID&gt;{58501425-A157-4FAA-9FD2-AA5C0D217588}&lt;/UID&gt;&lt;Title&gt;Responses of decomposition of green leaves and leaf litter to stand density, N and P additions in Acacia auriculaeformis stands&lt;/Title&gt;&lt;Template&gt;Journal Article&lt;/Template&gt;&lt;Star&gt;0&lt;/Star&gt;&lt;Tag&gt;0&lt;/Tag&gt;&lt;Author&gt;Feng, Huifang; Xue, Li; Chen, Hongyue&lt;/Author&gt;&lt;Year&gt;2018&lt;/Year&gt;&lt;Details&gt;&lt;_doi&gt;10.1007/s10342-018-1142-z&lt;/_doi&gt;&lt;_created&gt;65254253&lt;/_created&gt;&lt;_modified&gt;65254253&lt;/_modified&gt;&lt;_url&gt;https://go.exlibris.link/zNMXXNlS&lt;/_url&gt;&lt;_place_published&gt;Berlin/Heidelberg&lt;/_place_published&gt;&lt;_journal&gt;European journal of forest research&lt;/_journal&gt;&lt;_volume&gt;137&lt;/_volume&gt;&lt;_issue&gt;6&lt;/_issue&gt;&lt;_number&gt;1&lt;/_number&gt;&lt;_pages&gt;819-830&lt;/_pages&gt;&lt;_date_display&gt;2018&lt;/_date_display&gt;&lt;_date&gt;62062560&lt;/_date&gt;&lt;_isbn&gt;1612-4669&lt;/_isbn&gt;&lt;_ori_publication&gt;Springer Berlin Heidelberg&lt;/_ori_publication&gt;&lt;_keywords&gt;Acacia; agricultural and veterinary sciences; agriculture, forestry, and fisheries; agronomy &amp;amp; agriculture; Animal science; biological sciences; Biomedical and Life Sciences; Decomposition; Density; evolutionary biology; Fertility; Forestry; Holiday decorations; Leaf litter; Leaves; Life Sciences; Litter decomposition; natural sciences; Nitrogen; Original Paper; Phosphorus; Plant Ecology; Plant litter; Plant Sciences; Southern china&lt;/_keywords&gt;&lt;_accessed&gt;65254253&lt;/_accessed&gt;&lt;_db_updated&gt;PKU Search&lt;/_db_updated&gt;&lt;_impact_factor&gt;   2.800&lt;/_impact_factor&gt;&lt;_social_category&gt;林学(2)&lt;/_social_category&gt;&lt;_collection_scope&gt;SCIE&lt;/_collection_scope&gt;&lt;/Details&gt;&lt;Extra&gt;&lt;DBUID&gt;{01897A1D-9B80-4C03-AB56-A18A2595F950}&lt;/DBUID&gt;&lt;/Extra&gt;&lt;/Item&gt;&lt;/References&gt;&lt;/Group&gt;&lt;/Citation&gt;_x000a_"/>
    <w:docVar w:name="NE.Ref{5758DF9A-4F12-4B33-ABA8-C7140D90D08D}" w:val=" ADDIN NE.Ref.{5758DF9A-4F12-4B33-ABA8-C7140D90D08D}&lt;Citation&gt;&lt;Group&gt;&lt;References&gt;&lt;Item&gt;&lt;ID&gt;55&lt;/ID&gt;&lt;UID&gt;{C981977B-A721-42CA-830B-BD3FD254672E}&lt;/UID&gt;&lt;Title&gt;Nitrogen and phosphorus addition exerted different influences on litter and soil carbon release in a tropical forest&lt;/Title&gt;&lt;Template&gt;Journal Article&lt;/Template&gt;&lt;Star&gt;0&lt;/Star&gt;&lt;Tag&gt;0&lt;/Tag&gt;&lt;Author&gt;Zhang, Jingfan; Zhou, Jinge; Lambers, Hans; Li, Yingwen; Li, Yongxing; Qin, Guoming; Wang, Mei; Wang, Jun; Li, Zhian; Wang, Faming&lt;/Author&gt;&lt;Year&gt;2022&lt;/Year&gt;&lt;Details&gt;&lt;_accessed&gt;65437528&lt;/_accessed&gt;&lt;_collection_scope&gt;SCIE;EI&lt;/_collection_scope&gt;&lt;_created&gt;65254725&lt;/_created&gt;&lt;_db_updated&gt;CrossRef&lt;/_db_updated&gt;&lt;_doi&gt;10.1016/j.scitotenv.2022.155049&lt;/_doi&gt;&lt;_impact_factor&gt;   9.800&lt;/_impact_factor&gt;&lt;_isbn&gt;00489697&lt;/_isbn&gt;&lt;_journal&gt;Science of The Total Environment&lt;/_journal&gt;&lt;_modified&gt;65257319&lt;/_modified&gt;&lt;_pages&gt;155049&lt;/_pages&gt;&lt;_social_category&gt;环境科学(1)&lt;/_social_category&gt;&lt;_tertiary_title&gt;Science of The Total Environment&lt;/_tertiary_title&gt;&lt;_url&gt;https://linkinghub.elsevier.com/retrieve/pii/S0048969722021428_x000d__x000a_https://api.elsevier.com/content/article/PII:S0048969722021428?httpAccept=text/xml&lt;/_url&gt;&lt;_volume&gt;832&lt;/_volume&gt;&lt;/Details&gt;&lt;Extra&gt;&lt;DBUID&gt;{01897A1D-9B80-4C03-AB56-A18A2595F950}&lt;/DBUID&gt;&lt;/Extra&gt;&lt;/Item&gt;&lt;/References&gt;&lt;/Group&gt;&lt;/Citation&gt;_x000a_"/>
    <w:docVar w:name="NE.Ref{577267BC-370B-4A35-AB6E-8B496EAEBE49}" w:val=" ADDIN NE.Ref.{577267BC-370B-4A35-AB6E-8B496EAEBE49}&lt;Citation&gt;&lt;Group&gt;&lt;References&gt;&lt;Item&gt;&lt;ID&gt;11&lt;/ID&gt;&lt;UID&gt;{CAA325CA-0A56-4AB4-ACC8-2B37BE7F0565}&lt;/UID&gt;&lt;Title&gt;Decomposition patterns for foliar litter – A theory for influencing factors&lt;/Title&gt;&lt;Template&gt;Journal Article&lt;/Template&gt;&lt;Star&gt;0&lt;/Star&gt;&lt;Tag&gt;0&lt;/Tag&gt;&lt;Author&gt;Berg, Björn&lt;/Author&gt;&lt;Year&gt;2014&lt;/Year&gt;&lt;Details&gt;&lt;_accessed&gt;65437555&lt;/_accessed&gt;&lt;_created&gt;65251918&lt;/_created&gt;&lt;_db_updated&gt;CrossRef&lt;/_db_updated&gt;&lt;_doi&gt;10.1016/j.soilbio.2014.08.005&lt;/_doi&gt;&lt;_impact_factor&gt;   9.700&lt;/_impact_factor&gt;&lt;_isbn&gt;00380717&lt;/_isbn&gt;&lt;_journal&gt;Soil Biology and Biochemistry&lt;/_journal&gt;&lt;_modified&gt;65302364&lt;/_modified&gt;&lt;_pages&gt;222-232&lt;/_pages&gt;&lt;_tertiary_title&gt;Soil Biology and Biochemistry&lt;/_tertiary_title&gt;&lt;_url&gt;https://linkinghub.elsevier.com/retrieve/pii/S0038071714002831_x000d__x000a_https://api.elsevier.com/content/article/PII:S0038071714002831?httpAccept=text/xml&lt;/_url&gt;&lt;_volume&gt;78&lt;/_volume&gt;&lt;/Details&gt;&lt;Extra&gt;&lt;DBUID&gt;{01897A1D-9B80-4C03-AB56-A18A2595F950}&lt;/DBUID&gt;&lt;/Extra&gt;&lt;/Item&gt;&lt;/References&gt;&lt;/Group&gt;&lt;/Citation&gt;_x000a_"/>
    <w:docVar w:name="NE.Ref{57D547AE-2D87-4599-8D27-FE4306A210CD}" w:val=" ADDIN NE.Ref.{57D547AE-2D87-4599-8D27-FE4306A210CD}&lt;Citation&gt;&lt;Group&gt;&lt;References&gt;&lt;Item&gt;&lt;ID&gt;64&lt;/ID&gt;&lt;UID&gt;{2DB8CDD7-07B7-49A0-A0C5-7ACD2B017973}&lt;/UID&gt;&lt;Title&gt;Deer slow down litter decomposition by reducing litter quality in a temperate forest&lt;/Title&gt;&lt;Template&gt;Journal Article&lt;/Template&gt;&lt;Star&gt;0&lt;/Star&gt;&lt;Tag&gt;0&lt;/Tag&gt;&lt;Author&gt;Chollet, S; Maillard, M; Shrghuber, J; Martin, J L; Grayston, S J&lt;/Author&gt;&lt;Year&gt;2021&lt;/Year&gt;&lt;Details&gt;&lt;_accessed&gt;65452928&lt;/_accessed&gt;&lt;_collection_scope&gt;SCIE&lt;/_collection_scope&gt;&lt;_created&gt;65258540&lt;/_created&gt;&lt;_doi&gt;https://doi.org/10.1002/ecy.3235&lt;/_doi&gt;&lt;_impact_factor&gt;   4.800&lt;/_impact_factor&gt;&lt;_issue&gt;102&lt;/_issue&gt;&lt;_journal&gt;Ecology&lt;/_journal&gt;&lt;_modified&gt;65452931&lt;/_modified&gt;&lt;_pages&gt;e03235&lt;/_pages&gt;&lt;_social_category&gt;生态学(2)&lt;/_social_category&gt;&lt;_tertiary_title&gt;Ecology&lt;/_tertiary_title&gt;&lt;_volume&gt;2&lt;/_volume&gt;&lt;/Details&gt;&lt;Extra&gt;&lt;DBUID&gt;{01897A1D-9B80-4C03-AB56-A18A2595F950}&lt;/DBUID&gt;&lt;/Extra&gt;&lt;/Item&gt;&lt;/References&gt;&lt;/Group&gt;&lt;/Citation&gt;_x000a_"/>
    <w:docVar w:name="NE.Ref{5AAA7936-7450-4508-B083-A343AE6AFE8D}" w:val=" ADDIN NE.Ref.{5AAA7936-7450-4508-B083-A343AE6AFE8D}&lt;Citation&gt;&lt;Group&gt;&lt;References&gt;&lt;Item&gt;&lt;ID&gt;84&lt;/ID&gt;&lt;UID&gt;{1C272EE1-CE61-4A45-A62D-5C9133958CE6}&lt;/UID&gt;&lt;Title&gt;Ungulates in temperate forest ecosystems: perspectives and recommendations for future research&lt;/Title&gt;&lt;Template&gt;Journal Article&lt;/Template&gt;&lt;Star&gt;0&lt;/Star&gt;&lt;Tag&gt;0&lt;/Tag&gt;&lt;Author&gt;Putman, R J&lt;/Author&gt;&lt;Year&gt;1996&lt;/Year&gt;&lt;Details&gt;&lt;_accessed&gt;65303552&lt;/_accessed&gt;&lt;_collection_scope&gt;SCIE;EI&lt;/_collection_scope&gt;&lt;_created&gt;65303552&lt;/_created&gt;&lt;_date&gt;50490720&lt;/_date&gt;&lt;_date_display&gt;1996&lt;/_date_display&gt;&lt;_db_updated&gt;PKU Search&lt;/_db_updated&gt;&lt;_doi&gt;10.1016/S0378-1127(96)03878-9&lt;/_doi&gt;&lt;_impact_factor&gt;   3.700&lt;/_impact_factor&gt;&lt;_isbn&gt;0378-1127&lt;/_isbn&gt;&lt;_issue&gt;1&lt;/_issue&gt;&lt;_journal&gt;Forest ecology and management&lt;/_journal&gt;&lt;_keywords&gt;Agroforestry; ANIMAL ECOLOGY; BOSQUE TEMPLADO; BROWSING DAMAGE; CONSERVACION DE LA NATURALEZA; Conservation; CONSERVATION DE LA NATURE; Context (language use); DANOS POR RAMONEO; DEGAT DU AU BROUTAGE; ECOLOGIA ANIMAL; ECOLOGIA FORESTAL; ECOLOGIE ANIMALE; ECOLOGIE FORESTIERE; Forest damage; FOREST ECOLOGY; Forest management; FORET TEMPEREE; Game management; Geography; Grazing; Grazing pressure; NATURE CONSERVATION; ONGULE; REGENERACION; REGENERATION; Regeneration (ecology); Temperate forest; TEMPERATE FORESTS; UNGULADOS; Ungulate ecology; UNGULATES; Ungulates in forest ecosystems; Woodland&lt;/_keywords&gt;&lt;_modified&gt;65303552&lt;/_modified&gt;&lt;_number&gt;1&lt;/_number&gt;&lt;_ori_publication&gt;Elsevier B.V&lt;/_ori_publication&gt;&lt;_pages&gt;205-214&lt;/_pages&gt;&lt;_social_category&gt;林学(1)&lt;/_social_category&gt;&lt;_url&gt;https://go.exlibris.link/rQRHdswm&lt;/_url&gt;&lt;_volume&gt;88&lt;/_volume&gt;&lt;/Details&gt;&lt;Extra&gt;&lt;DBUID&gt;{01897A1D-9B80-4C03-AB56-A18A2595F950}&lt;/DBUID&gt;&lt;/Extra&gt;&lt;/Item&gt;&lt;/References&gt;&lt;/Group&gt;&lt;/Citation&gt;_x000a_"/>
    <w:docVar w:name="NE.Ref{5CCCAB6C-6C71-48F7-9E23-0790DF038219}" w:val=" ADDIN NE.Ref.{5CCCAB6C-6C71-48F7-9E23-0790DF038219}&lt;Citation&gt;&lt;Group&gt;&lt;References&gt;&lt;Item&gt;&lt;ID&gt;131&lt;/ID&gt;&lt;UID&gt;{4C3B10CA-6F57-4178-8ED0-FCF68FDA0856}&lt;/UID&gt;&lt;Title&gt;Plant species traits are the predominant control on litter decomposition rates  within biomes worldwide&lt;/Title&gt;&lt;Template&gt;Journal Article&lt;/Template&gt;&lt;Star&gt;0&lt;/Star&gt;&lt;Tag&gt;0&lt;/Tag&gt;&lt;Author&gt;Cornwell, W K; Cornelissen, J H; Amatangelo, K; Dorrepaal, E; Eviner, V T; Godoy, O; Hobbie, S E; Hoorens, B; Kurokawa, H; Perez-Harguindeguy, N; Quested, H M; Santiago, L S; Wardle, D A; Wright, I J; Aerts, R; Allison, S D; van Bodegom, P; Brovkin, V; Chatain, A; Callaghan, T V; Diaz, S; Garnier, E; Gurvich, D E; Kazakou, E; Klein, J A; Read, J; Reich, P B; Soudzilovskaia, N A; Vaieretti, M V; Westoby, M&lt;/Author&gt;&lt;Year&gt;2008&lt;/Year&gt;&lt;Details&gt;&lt;_doi&gt;10.1111/j.1461-0248.2008.01219.x&lt;/_doi&gt;&lt;_created&gt;65453478&lt;/_created&gt;&lt;_modified&gt;65453478&lt;/_modified&gt;&lt;_url&gt;http://www.ncbi.nlm.nih.gov/entrez/query.fcgi?cmd=Retrieve&amp;amp;db=pubmed&amp;amp;dopt=Abstract&amp;amp;list_uids=18627410&amp;amp;query_hl=1&lt;/_url&gt;&lt;_journal&gt;Ecol Lett&lt;/_journal&gt;&lt;_volume&gt;11&lt;/_volume&gt;&lt;_issue&gt;10&lt;/_issue&gt;&lt;_pages&gt;1065-71&lt;/_pages&gt;&lt;_tertiary_title&gt;Ecology letters&lt;/_tertiary_title&gt;&lt;_date_display&gt;2008 Oct&lt;/_date_display&gt;&lt;_date&gt;57196800&lt;/_date&gt;&lt;_type_work&gt;Journal Article; Meta-Analysis; Research Support, Non-U.S. Gov&amp;apos;t&lt;/_type_work&gt;&lt;_isbn&gt;1461-0248 (Electronic); 1461-023X (Linking)&lt;/_isbn&gt;&lt;_accession_num&gt;18627410&lt;/_accession_num&gt;&lt;_subject_headings&gt;Biodegradation, Environmental; *Biodiversity; Biomass; Carbon/chemistry; Climate; Phylogeny; Plant Development; Plant Leaves/genetics/*metabolism; Plants/*genetics/metabolism; Species Specificity&lt;/_subject_headings&gt;&lt;_author_adr&gt;Faculty of Earth and Life Sciences, Department of Systems Ecology, Institute of  Ecological Science, Vrije Universiteit, De Boelelaan 1085, 1081 HV Amsterdam, The  Netherlands. cornwell@zoology.ubc.ca&lt;/_author_adr&gt;&lt;_language&gt;eng&lt;/_language&gt;&lt;_accessed&gt;65453478&lt;/_accessed&gt;&lt;_db_updated&gt;PubMed&lt;/_db_updated&gt;&lt;_impact_factor&gt;   8.800&lt;/_impact_factor&gt;&lt;_social_category&gt;生态学(1)&lt;/_social_category&gt;&lt;_collection_scope&gt;SCIE&lt;/_collection_scope&gt;&lt;/Details&gt;&lt;Extra&gt;&lt;DBUID&gt;{01897A1D-9B80-4C03-AB56-A18A2595F950}&lt;/DBUID&gt;&lt;/Extra&gt;&lt;/Item&gt;&lt;/References&gt;&lt;/Group&gt;&lt;/Citation&gt;_x000a_"/>
    <w:docVar w:name="NE.Ref{5D00F380-015C-4DF9-91AE-511CD7AABB79}" w:val=" ADDIN NE.Ref.{5D00F380-015C-4DF9-91AE-511CD7AABB79}&lt;Citation&gt;&lt;Group&gt;&lt;References&gt;&lt;Item&gt;&lt;ID&gt;86&lt;/ID&gt;&lt;UID&gt;{987B8E56-24CD-4B52-8468-CF063DA244ED}&lt;/UID&gt;&lt;Title&gt;Big Game and Cattle Influence on Aspen Community Regeneration Following Prescribed Fire&lt;/Title&gt;&lt;Template&gt;Journal Article&lt;/Template&gt;&lt;Star&gt;0&lt;/Star&gt;&lt;Tag&gt;0&lt;/Tag&gt;&lt;Author&gt;Walker, Scott C; Anderson, Val Jo; Fugal, Rachel A&lt;/Author&gt;&lt;Year&gt;2015&lt;/Year&gt;&lt;Details&gt;&lt;_accessed&gt;65303789&lt;/_accessed&gt;&lt;_collection_scope&gt;SCIE&lt;/_collection_scope&gt;&lt;_created&gt;65303556&lt;/_created&gt;&lt;_date&gt;60484320&lt;/_date&gt;&lt;_date_display&gt;2015&lt;/_date_display&gt;&lt;_db_updated&gt;PKU Search&lt;/_db_updated&gt;&lt;_doi&gt;10.1016/j.rama.2015.05.005&lt;/_doi&gt;&lt;_impact_factor&gt;   2.300&lt;/_impact_factor&gt;&lt;_isbn&gt;1550-7424;1551-5028;&lt;/_isbn&gt;&lt;_issue&gt;4&lt;/_issue&gt;&lt;_journal&gt;Rangeland ecology &amp;amp; management&lt;/_journal&gt;&lt;_keywords&gt;Agroforestry; biomass; Biomass (ecology); browsing; burning; Cattle; Competition; Disturbance (ecology); Elk; forage; foraging; Forest &amp;amp; brush fires; Forest ecology; Forest management; Geography; Livestock; Plant community; Populus tremuloides; Prescribed burn; prescribed burning; Prescribed fire; resource competition; secondary succession; stocking rate; Topography; Understory; Vegetation&lt;/_keywords&gt;&lt;_modified&gt;65303789&lt;/_modified&gt;&lt;_number&gt;1&lt;/_number&gt;&lt;_ori_publication&gt;the Society for Range Management&lt;/_ori_publication&gt;&lt;_pages&gt;354-358&lt;/_pages&gt;&lt;_place_published&gt;Lawrence&lt;/_place_published&gt;&lt;_social_category&gt;生态学(4) &amp;amp; 环境科学(3)&lt;/_social_category&gt;&lt;_url&gt;https://go.exlibris.link/0qk1fK2R&lt;/_url&gt;&lt;_volume&gt;68&lt;/_volume&gt;&lt;/Details&gt;&lt;Extra&gt;&lt;DBUID&gt;{01897A1D-9B80-4C03-AB56-A18A2595F950}&lt;/DBUID&gt;&lt;/Extra&gt;&lt;/Item&gt;&lt;/References&gt;&lt;/Group&gt;&lt;/Citation&gt;_x000a_"/>
    <w:docVar w:name="NE.Ref{5D8C5BF0-B84A-4ED3-A3C0-B15A6B03BEB0}" w:val=" ADDIN NE.Ref.{5D8C5BF0-B84A-4ED3-A3C0-B15A6B03BEB0}&lt;Citation&gt;&lt;Group&gt;&lt;References&gt;&lt;Item&gt;&lt;ID&gt;64&lt;/ID&gt;&lt;UID&gt;{2DB8CDD7-07B7-49A0-A0C5-7ACD2B017973}&lt;/UID&gt;&lt;Title&gt;Deer slow down litter decomposition by reducing litter quality in a temperate forest&lt;/Title&gt;&lt;Template&gt;Journal Article&lt;/Template&gt;&lt;Star&gt;0&lt;/Star&gt;&lt;Tag&gt;0&lt;/Tag&gt;&lt;Author&gt;Simon, C; Morgane, M; Juliane, S&lt;/Author&gt;&lt;Year&gt;2021&lt;/Year&gt;&lt;Details&gt;&lt;_accessed&gt;65437527&lt;/_accessed&gt;&lt;_collection_scope&gt;SCIE&lt;/_collection_scope&gt;&lt;_created&gt;65258540&lt;/_created&gt;&lt;_doi&gt;https://doi.org/10.1002/ecy.3235&lt;/_doi&gt;&lt;_impact_factor&gt;   4.800&lt;/_impact_factor&gt;&lt;_issue&gt;102&lt;/_issue&gt;&lt;_journal&gt;Ecology&lt;/_journal&gt;&lt;_modified&gt;65437529&lt;/_modified&gt;&lt;_pages&gt;e03235&lt;/_pages&gt;&lt;_social_category&gt;生态学(2)&lt;/_social_category&gt;&lt;_tertiary_title&gt;Ecology&lt;/_tertiary_title&gt;&lt;_volume&gt;2&lt;/_volume&gt;&lt;/Details&gt;&lt;Extra&gt;&lt;DBUID&gt;{01897A1D-9B80-4C03-AB56-A18A2595F950}&lt;/DBUID&gt;&lt;/Extra&gt;&lt;/Item&gt;&lt;/References&gt;&lt;/Group&gt;&lt;/Citation&gt;_x000a_"/>
    <w:docVar w:name="NE.Ref{61025168-90DE-46E6-8A8E-2BF10BFE2739}" w:val=" ADDIN NE.Ref.{61025168-90DE-46E6-8A8E-2BF10BFE2739}&lt;Citation&gt;&lt;Group&gt;&lt;References&gt;&lt;Item&gt;&lt;ID&gt;33&lt;/ID&gt;&lt;UID&gt;{387AE5C9-1608-4AA8-B507-A281CDF300C3}&lt;/UID&gt;&lt;Title&gt;Livestock diversification implicitly affects litter decomposition depending on altered soil properties and plant litter quality in a meadow steppe&lt;/Title&gt;&lt;Template&gt;Journal Article&lt;/Template&gt;&lt;Star&gt;0&lt;/Star&gt;&lt;Tag&gt;0&lt;/Tag&gt;&lt;Author&gt;Naeem, Iqra; Wu, Xuefeng; Asif, Talal; Wang, Ling; Wang, Deli&lt;/Author&gt;&lt;Year&gt;2022&lt;/Year&gt;&lt;Details&gt;&lt;_accessed&gt;65313924&lt;/_accessed&gt;&lt;_collection_scope&gt;SCIE&lt;/_collection_scope&gt;&lt;_created&gt;65253337&lt;/_created&gt;&lt;_date&gt;64166400&lt;/_date&gt;&lt;_date_display&gt;2022&lt;/_date_display&gt;&lt;_db_updated&gt;PKU Search&lt;/_db_updated&gt;&lt;_doi&gt;10.1007/s11104-021-05006-8&lt;/_doi&gt;&lt;_impact_factor&gt;   4.900&lt;/_impact_factor&gt;&lt;_isbn&gt;0032-079X&lt;/_isbn&gt;&lt;_issue&gt;1-2&lt;/_issue&gt;&lt;_journal&gt;Plant and soil&lt;/_journal&gt;&lt;_keywords&gt;Agricultural diversification; Agriculture; Agronomy; Analysis; Biology; Biomedical and Life Sciences; Cattle; Chemical properties; Decay; Decay rate; Decomposition; Ecology; Ecosystem; Field tests; Grassland; Grasslands; Grazing; Growth; Herbivore; Herbivores; Interfaces; Leaf litter; Life Sciences; Litter; Livestock; Meadows; Moisture effects; Nitrogen; Nutrient cycle; Nutrient cycles; Plant litter; Plant Physiology; Plant Sciences; Plant-soil relationships; Regular Article; Sheep; Soil chemistry; Soil moisture; Soil properties; Soil Science &amp;amp; Conservation; Species; Steppes; Water content; Wheatgrasses&lt;/_keywords&gt;&lt;_modified&gt;65313924&lt;/_modified&gt;&lt;_number&gt;1&lt;/_number&gt;&lt;_ori_publication&gt;Springer International Publishing&lt;/_ori_publication&gt;&lt;_pages&gt;49-62&lt;/_pages&gt;&lt;_place_published&gt;Cham&lt;/_place_published&gt;&lt;_social_category&gt;农艺学(2) &amp;amp; 植物科学(2) &amp;amp; 土壤科学(2)&lt;/_social_category&gt;&lt;_url&gt;https://go.exlibris.link/ZkFsQvqN&lt;/_url&gt;&lt;_volume&gt;473&lt;/_volume&gt;&lt;/Details&gt;&lt;Extra&gt;&lt;DBUID&gt;{01897A1D-9B80-4C03-AB56-A18A2595F950}&lt;/DBUID&gt;&lt;/Extra&gt;&lt;/Item&gt;&lt;/References&gt;&lt;/Group&gt;&lt;Group&gt;&lt;References&gt;&lt;Item&gt;&lt;ID&gt;92&lt;/ID&gt;&lt;UID&gt;{1A6085A7-5592-4986-9BAF-B6D91792B074}&lt;/UID&gt;&lt;Title&gt;Large herbivore grazing accelerates litter decomposition in terrestrial ecosystems&lt;/Title&gt;&lt;Template&gt;Journal Article&lt;/Template&gt;&lt;Star&gt;0&lt;/Star&gt;&lt;Tag&gt;0&lt;/Tag&gt;&lt;Author&gt;Jiang A., Mipam T D Jiang&lt;/Author&gt;&lt;Year&gt;2024&lt;/Year&gt;&lt;Details&gt;&lt;_accessed&gt;65333369&lt;/_accessed&gt;&lt;_created&gt;65305015&lt;/_created&gt;&lt;_issue&gt;S0048-9697&lt;/_issue&gt;&lt;_modified&gt;65333370&lt;/_modified&gt;&lt;_pages&gt;01427-X&lt;/_pages&gt;&lt;_tertiary_title&gt;Science of the Total Environment&lt;/_tertiary_title&gt;&lt;_volume&gt;24&lt;/_volume&gt;&lt;/Details&gt;&lt;Extra&gt;&lt;DBUID&gt;{01897A1D-9B80-4C03-AB56-A18A2595F950}&lt;/DBUID&gt;&lt;/Extra&gt;&lt;/Item&gt;&lt;/References&gt;&lt;/Group&gt;&lt;/Citation&gt;_x000a_"/>
    <w:docVar w:name="NE.Ref{6126A054-0C56-4602-9318-AB9620D05B45}" w:val=" ADDIN NE.Ref.{6126A054-0C56-4602-9318-AB9620D05B45}&lt;Citation&gt;&lt;Group&gt;&lt;References&gt;&lt;Item&gt;&lt;ID&gt;98&lt;/ID&gt;&lt;UID&gt;{46099DE0-C8E8-479A-95AD-AED575DD3630}&lt;/UID&gt;&lt;Title&gt;Patterns of Carbon, Nitrogen and Phosphorus Dynamics in Decomposing Foliar Litter in Canadian Forests&lt;/Title&gt;&lt;Template&gt;Journal Article&lt;/Template&gt;&lt;Star&gt;0&lt;/Star&gt;&lt;Tag&gt;0&lt;/Tag&gt;&lt;Author&gt;Moore, T R; Trofymow, J A; Prescott, C E; Fyles, J; Titus, B D&lt;/Author&gt;&lt;Year&gt;2006&lt;/Year&gt;&lt;Details&gt;&lt;_accessed&gt;65306492&lt;/_accessed&gt;&lt;_created&gt;65306492&lt;/_created&gt;&lt;_date&gt;55751040&lt;/_date&gt;&lt;_date_display&gt;2006&lt;/_date_display&gt;&lt;_db_updated&gt;PKU Search&lt;/_db_updated&gt;&lt;_doi&gt;10.1007/s10021-004-0026-x&lt;/_doi&gt;&lt;_impact_factor&gt;   3.700&lt;/_impact_factor&gt;&lt;_isbn&gt;1432-9840&lt;/_isbn&gt;&lt;_issue&gt;1&lt;/_issue&gt;&lt;_journal&gt;Ecosystems (New York)&lt;/_journal&gt;&lt;_keywords&gt;Animal and plant ecology; Animal science; Animal, plant and microbial ecology; Beech; Biological and medical sciences; Botany; carbon nitrogen ratio; Coniferous forests; Decomposition; degradation; Forest ecology; Forest ecosystems; Forest litter; Forest soils; forest trees; Forestry; Fundamental and applied biological sciences. Psychology; General aspects; General forest ecology; Generalities. Production, biomass. Quality of wood and forest products. General forest ecology; leaves; Litter (animal); montane forests; Nitrogen; nitrogen content; Nutrient availability; Organic matter; Phosphorus; Plant litter; Polynomials; soil nutrient dynamics; Soil nutrients; Soils; Subarctic climate; Synecology; Temperate climate&lt;/_keywords&gt;&lt;_modified&gt;65306492&lt;/_modified&gt;&lt;_number&gt;1&lt;/_number&gt;&lt;_ori_publication&gt;Springer Science+Business Media&lt;/_ori_publication&gt;&lt;_pages&gt;46-62&lt;/_pages&gt;&lt;_place_published&gt;New York, NY&lt;/_place_published&gt;&lt;_social_category&gt;生态学(2)&lt;/_social_category&gt;&lt;_url&gt;https://go.exlibris.link/PhHDcLZj&lt;/_url&gt;&lt;_volume&gt;9&lt;/_volume&gt;&lt;/Details&gt;&lt;Extra&gt;&lt;DBUID&gt;{01897A1D-9B80-4C03-AB56-A18A2595F950}&lt;/DBUID&gt;&lt;/Extra&gt;&lt;/Item&gt;&lt;/References&gt;&lt;/Group&gt;&lt;Group&gt;&lt;References&gt;&lt;Item&gt;&lt;ID&gt;95&lt;/ID&gt;&lt;UID&gt;{69AFB391-9EB1-401C-94DD-3B4C5197433C}&lt;/UID&gt;&lt;Title&gt;Global-scale similarities in nitrogen release patterns during long-term decomposition&lt;/Title&gt;&lt;Template&gt;Journal Article&lt;/Template&gt;&lt;Star&gt;0&lt;/Star&gt;&lt;Tag&gt;0&lt;/Tag&gt;&lt;Author&gt;Parton W, Silver W L Burke&lt;/Author&gt;&lt;Year&gt;2007&lt;/Year&gt;&lt;Details&gt;&lt;_accessed&gt;65437604&lt;/_accessed&gt;&lt;_created&gt;65306449&lt;/_created&gt;&lt;_doi&gt;10.1126/science.1134853&lt;/_doi&gt;&lt;_journal&gt;Science, Washington: Amer Assoc Advancement Science&lt;/_journal&gt;&lt;_modified&gt;65437607&lt;/_modified&gt;&lt;_pages&gt;361-364&lt;/_pages&gt;&lt;_volume&gt;315&lt;/_volume&gt;&lt;/Details&gt;&lt;Extra&gt;&lt;DBUID&gt;{01897A1D-9B80-4C03-AB56-A18A2595F950}&lt;/DBUID&gt;&lt;/Extra&gt;&lt;/Item&gt;&lt;/References&gt;&lt;/Group&gt;&lt;/Citation&gt;_x000a_"/>
    <w:docVar w:name="NE.Ref{61BCA247-46A4-4AFC-9268-501AADB13231}" w:val=" ADDIN NE.Ref.{61BCA247-46A4-4AFC-9268-501AADB13231}&lt;Citation&gt;&lt;Group&gt;&lt;References&gt;&lt;Item&gt;&lt;ID&gt;13&lt;/ID&gt;&lt;UID&gt;{525F3A25-C1B2-4B6D-9B38-0CFF080C5B61}&lt;/UID&gt;&lt;Title&gt;Grazing increases litter decomposition rate but decreases nitrogen release rate in an alpine meadow&lt;/Title&gt;&lt;Template&gt;Journal Article&lt;/Template&gt;&lt;Star&gt;0&lt;/Star&gt;&lt;Tag&gt;0&lt;/Tag&gt;&lt;Author&gt;Sun, Yi; He, Xiong Z; Hou, Fujiang; Wang, Zhaofeng; Chang, Shenghua&lt;/Author&gt;&lt;Year&gt;2018&lt;/Year&gt;&lt;Details&gt;&lt;_accessed&gt;65333706&lt;/_accessed&gt;&lt;_collection_scope&gt;SCIE&lt;/_collection_scope&gt;&lt;_created&gt;65251962&lt;/_created&gt;&lt;_date&gt;62339040&lt;/_date&gt;&lt;_db_updated&gt;CrossRef&lt;/_db_updated&gt;&lt;_doi&gt;10.5194/bg-15-4233-2018&lt;/_doi&gt;&lt;_impact_factor&gt;   4.900&lt;/_impact_factor&gt;&lt;_isbn&gt;1726-4189&lt;/_isbn&gt;&lt;_issue&gt;13&lt;/_issue&gt;&lt;_journal&gt;Biogeosciences&lt;/_journal&gt;&lt;_modified&gt;65258608&lt;/_modified&gt;&lt;_pages&gt;4233-4243&lt;/_pages&gt;&lt;_social_category&gt;生态学(2) &amp;amp; 地球科学综合(2)&lt;/_social_category&gt;&lt;_tertiary_title&gt;Biogeosciences&lt;/_tertiary_title&gt;&lt;_url&gt;https://bg.copernicus.org/articles/15/4233/2018/_x000d__x000a_https://bg.copernicus.org/articles/15/4233/2018/bg-15-4233-2018.pdf&lt;/_url&gt;&lt;_volume&gt;15&lt;/_volume&gt;&lt;/Details&gt;&lt;Extra&gt;&lt;DBUID&gt;{01897A1D-9B80-4C03-AB56-A18A2595F950}&lt;/DBUID&gt;&lt;/Extra&gt;&lt;/Item&gt;&lt;/References&gt;&lt;/Group&gt;&lt;Group&gt;&lt;References&gt;&lt;Item&gt;&lt;ID&gt;95&lt;/ID&gt;&lt;UID&gt;{69AFB391-9EB1-401C-94DD-3B4C5197433C}&lt;/UID&gt;&lt;Title&gt;Global-scale similarities in nitrogen release patterns during long-term decomposition&lt;/Title&gt;&lt;Template&gt;Journal Article&lt;/Template&gt;&lt;Star&gt;0&lt;/Star&gt;&lt;Tag&gt;0&lt;/Tag&gt;&lt;Author&gt;Parton W, Silver W L Burke&lt;/Author&gt;&lt;Year&gt;2007&lt;/Year&gt;&lt;Details&gt;&lt;_accessed&gt;65437604&lt;/_accessed&gt;&lt;_created&gt;65306449&lt;/_created&gt;&lt;_doi&gt;10.1126/science.1134853&lt;/_doi&gt;&lt;_journal&gt;Science, Washington: Amer Assoc Advancement Science&lt;/_journal&gt;&lt;_modified&gt;65437607&lt;/_modified&gt;&lt;_pages&gt;361-364&lt;/_pages&gt;&lt;_volume&gt;315&lt;/_volume&gt;&lt;/Details&gt;&lt;Extra&gt;&lt;DBUID&gt;{01897A1D-9B80-4C03-AB56-A18A2595F950}&lt;/DBUID&gt;&lt;/Extra&gt;&lt;/Item&gt;&lt;/References&gt;&lt;/Group&gt;&lt;/Citation&gt;_x000a_"/>
    <w:docVar w:name="NE.Ref{623AD543-975D-474D-B88A-2EF375E8F8D3}" w:val=" ADDIN NE.Ref.{623AD543-975D-474D-B88A-2EF375E8F8D3}&lt;Citation&gt;&lt;Group&gt;&lt;References&gt;&lt;Item&gt;&lt;ID&gt;4&lt;/ID&gt;&lt;UID&gt;{159C1DB5-61A3-406C-8B18-1307E9B79E7F}&lt;/UID&gt;&lt;Title&gt;Decomposition and nutrient dynamics of marsh litter in the Sanjiang Plain China&lt;/Title&gt;&lt;Template&gt;Journal Article&lt;/Template&gt;&lt;Star&gt;0&lt;/Star&gt;&lt;Tag&gt;0&lt;/Tag&gt;&lt;Author&gt;Song, YANG J-i.; Jing Shuang, LIU.; Jun Bao, YU.; Jin Da., WANG.; Xin Hua., LI.; Gao., SUN Zh-i.&lt;/Author&gt;&lt;Year&gt;2006&lt;/Year&gt;&lt;Details&gt;&lt;_created&gt;65249117&lt;/_created&gt;&lt;_modified&gt;65249122&lt;/_modified&gt;&lt;_accessed&gt;65249122&lt;/_accessed&gt;&lt;_journal&gt;Acta Ecologica Sinica&lt;/_journal&gt;&lt;_issue&gt;5&lt;/_issue&gt;&lt;_volume&gt;26&lt;/_volume&gt;&lt;_pages&gt;1297-1302&lt;/_pages&gt;&lt;/Details&gt;&lt;Extra&gt;&lt;DBUID&gt;{01897A1D-9B80-4C03-AB56-A18A2595F950}&lt;/DBUID&gt;&lt;/Extra&gt;&lt;/Item&gt;&lt;/References&gt;&lt;/Group&gt;&lt;/Citation&gt;_x000a_"/>
    <w:docVar w:name="NE.Ref{62B09A37-5E08-4DC3-813F-E6B37DE35961}" w:val=" ADDIN NE.Ref.{62B09A37-5E08-4DC3-813F-E6B37DE35961}&lt;Citation&gt;&lt;Group&gt;&lt;References&gt;&lt;Item&gt;&lt;ID&gt;109&lt;/ID&gt;&lt;UID&gt;{B04B7CC9-E000-4FD5-B681-B866343CEADB}&lt;/UID&gt;&lt;Title&gt;The effects of livestock grazing on flora and fauna community and diversity in China northeast Tiger and Leopard National Park&lt;/Title&gt;&lt;Template&gt;Thesis&lt;/Template&gt;&lt;Star&gt;0&lt;/Star&gt;&lt;Tag&gt;0&lt;/Tag&gt;&lt;Author&gt;JiaweiFeng&lt;/Author&gt;&lt;Year&gt;2021&lt;/Year&gt;&lt;Details&gt;&lt;_language&gt;Chinese&lt;/_language&gt;&lt;_created&gt;65373659&lt;/_created&gt;&lt;_modified&gt;65373670&lt;/_modified&gt;&lt;_accessed&gt;65373659&lt;/_accessed&gt;&lt;_volume&gt;PHD&lt;/_volume&gt;&lt;_tertiary_author&gt;Tianming, Wang&lt;/_tertiary_author&gt;&lt;_keywords&gt;Grazing, Disturbance, Species diversity, Functional diversity, Community assembly, Occupancy model, Camera-trapping&lt;/_keywords&gt;&lt;_section&gt;College of Life Science&lt;/_section&gt;&lt;_publisher&gt;Beijing Normal University&lt;/_publisher&gt;&lt;/Details&gt;&lt;Extra&gt;&lt;DBUID&gt;{01897A1D-9B80-4C03-AB56-A18A2595F950}&lt;/DBUID&gt;&lt;/Extra&gt;&lt;/Item&gt;&lt;/References&gt;&lt;/Group&gt;&lt;/Citation&gt;_x000a_"/>
    <w:docVar w:name="NE.Ref{646F8A8F-8008-4ED6-BFE2-7EF6583A207B}" w:val=" ADDIN NE.Ref.{646F8A8F-8008-4ED6-BFE2-7EF6583A207B}&lt;Citation&gt;&lt;Group&gt;&lt;References&gt;&lt;Item&gt;&lt;ID&gt;65&lt;/ID&gt;&lt;UID&gt;{B40D3664-1735-416C-B4EB-99DC451F78EF}&lt;/UID&gt;&lt;Title&gt;放牧干扰对东北虎豹国家公园动植物群落构成与多样性的影响&lt;/Title&gt;&lt;Template&gt;Thesis&lt;/Template&gt;&lt;Star&gt;0&lt;/Star&gt;&lt;Tag&gt;0&lt;/Tag&gt;&lt;Author&gt;冯佳伟&lt;/Author&gt;&lt;Year&gt;2021&lt;/Year&gt;&lt;Details&gt;&lt;_accessed&gt;65258727&lt;/_accessed&gt;&lt;_created&gt;65258726&lt;/_created&gt;&lt;_keywords&gt;放牧，干扰，物种多样性，功能多样性，群落构建，占域模型，红外相机，东北虎豹国家公园&lt;/_keywords&gt;&lt;_language&gt;Chinese&lt;/_language&gt;&lt;_modified&gt;65258728&lt;/_modified&gt;&lt;_tertiary_author&gt;王天明&lt;/_tertiary_author&gt;&lt;_volume&gt;博士&lt;/_volume&gt;&lt;_translated_author&gt;Feng, Jia wei&lt;/_translated_author&gt;&lt;_translated_tertiary_author&gt;Wang, Tian ming&lt;/_translated_tertiary_author&gt;&lt;/Details&gt;&lt;Extra&gt;&lt;DBUID&gt;{01897A1D-9B80-4C03-AB56-A18A2595F950}&lt;/DBUID&gt;&lt;/Extra&gt;&lt;/Item&gt;&lt;/References&gt;&lt;/Group&gt;&lt;/Citation&gt;_x000a_"/>
    <w:docVar w:name="NE.Ref{64D18AE7-E3F6-4D91-A03C-03B31418D6D5}" w:val=" ADDIN NE.Ref.{64D18AE7-E3F6-4D91-A03C-03B31418D6D5}&lt;Citation&gt;&lt;Group&gt;&lt;References&gt;&lt;Item&gt;&lt;ID&gt;61&lt;/ID&gt;&lt;UID&gt;{3F347313-F3FA-4C59-91E1-AA84A65CBBC8}&lt;/UID&gt;&lt;Title&gt;Moose browsing and soil fertility in the boreal forests of Isle Royale National Park&lt;/Title&gt;&lt;Template&gt;Journal Article&lt;/Template&gt;&lt;Star&gt;0&lt;/Star&gt;&lt;Tag&gt;0&lt;/Tag&gt;&lt;Author&gt;Pastor, J; Dewey, B; Naiman, R J; McInnes, P F; Cohen, Y&lt;/Author&gt;&lt;Year&gt;1993&lt;/Year&gt;&lt;Details&gt;&lt;_accessed&gt;65305017&lt;/_accessed&gt;&lt;_created&gt;65257394&lt;/_created&gt;&lt;_date&gt;48913920&lt;/_date&gt;&lt;_date_display&gt;1993&lt;/_date_display&gt;&lt;_db_updated&gt;PKU Search&lt;/_db_updated&gt;&lt;_doi&gt;10.2307/1939308&lt;/_doi&gt;&lt;_impact_factor&gt;   4.800&lt;/_impact_factor&gt;&lt;_isbn&gt;0012-9658&lt;/_isbn&gt;&lt;_issue&gt;2&lt;/_issue&gt;&lt;_journal&gt;Ecology (Durham)&lt;/_journal&gt;&lt;_keywords&gt;Agricultural soils; Alces alces; Animal and plant ecology; Animal behavior; Animal, plant and microbial ecology; Biological and medical sciences; BOREAL FORESTS; BOSQUE BOREAL; BROWSING; Carbon; Deer; ECOLOGIA FORESTAL; ECOLOGIE FORESTIERE; Ecology; ECOSISTEMA; Ecosystem; ECOSYSTEME; ECOSYSTEMS; Environmental aspects; Environmental science; FAECES; FECES; FERTILIDAD DEL SUELO; FERTILITE DU SOL; FOREST ECOLOGY; FOREST SOILS; FORET BOREALE; Fundamental and applied biological sciences. Psychology; HECES; Litter; METABOLISME DE L&amp;apos;AZOTE; METABOLISMO DEL NITROGENO; MICHIGAN; MINERALISATION; MINERALIZACION; MINERALIZATION; Mineralization (soil science); Moose; Nitrogen; NITROGEN CYCLE; NITROGEN METABOLISM; Nutrient availability; Nutrient cycle; Pastors; PATURAGE AERIEN; Plant litter; RAMONEO; Soil air; Soil ecology; SOIL FERTILITY; Soils; SOL DE FORET; SUELO FORESTAL; Synecology; Taiga; Terrestrial ecosystems&lt;/_keywords&gt;&lt;_modified&gt;65305017&lt;/_modified&gt;&lt;_number&gt;1&lt;/_number&gt;&lt;_ori_publication&gt;The Ecological Society of America&lt;/_ori_publication&gt;&lt;_pages&gt;467-480&lt;/_pages&gt;&lt;_place_published&gt;Washington, DC&lt;/_place_published&gt;&lt;_social_category&gt;生态学(2)&lt;/_social_category&gt;&lt;_url&gt;https://go.exlibris.link/vQFhH0jz&lt;/_url&gt;&lt;_volume&gt;74&lt;/_volume&gt;&lt;/Details&gt;&lt;Extra&gt;&lt;DBUID&gt;{01897A1D-9B80-4C03-AB56-A18A2595F950}&lt;/DBUID&gt;&lt;/Extra&gt;&lt;/Item&gt;&lt;/References&gt;&lt;/Group&gt;&lt;/Citation&gt;_x000a_"/>
    <w:docVar w:name="NE.Ref{68BA507B-9B09-4149-A647-621529DBA320}" w:val=" ADDIN NE.Ref.{68BA507B-9B09-4149-A647-621529DBA320}&lt;Citation&gt;&lt;Group&gt;&lt;References&gt;&lt;Item&gt;&lt;ID&gt;30&lt;/ID&gt;&lt;UID&gt;{C3DA94F8-C93C-4B03-B346-C37D1B05AAF0}&lt;/UID&gt;&lt;Title&gt;In situ litter decomposition and nutrient release from forest trees along an elevation gradient in Central Himalaya&lt;/Title&gt;&lt;Template&gt;Journal Article&lt;/Template&gt;&lt;Star&gt;0&lt;/Star&gt;&lt;Tag&gt;0&lt;/Tag&gt;&lt;Author&gt;Bohara, Meena; Acharya, Keshab; Perveen, Sabana; Manevski, Kiril; Hu, Chunsheng; Yadav, Ram Kailash P; Shrestha, Kamala; Li, Xiaoxin&lt;/Author&gt;&lt;Year&gt;2020&lt;/Year&gt;&lt;Details&gt;&lt;_doi&gt;10.1016/j.catena.2020.104698&lt;/_doi&gt;&lt;_created&gt;65253073&lt;/_created&gt;&lt;_modified&gt;65253073&lt;/_modified&gt;&lt;_url&gt;https://linkinghub.elsevier.com/retrieve/pii/S0341816220302484_x000d__x000a_https://api.elsevier.com/content/article/PII:S0341816220302484?httpAccept=text/xml&lt;/_url&gt;&lt;_journal&gt;CATENA&lt;/_journal&gt;&lt;_volume&gt;194&lt;/_volume&gt;&lt;_pages&gt;104698&lt;/_pages&gt;&lt;_tertiary_title&gt;CATENA&lt;/_tertiary_title&gt;&lt;_isbn&gt;03418162&lt;/_isbn&gt;&lt;_accessed&gt;65253073&lt;/_accessed&gt;&lt;_db_updated&gt;CrossRef&lt;/_db_updated&gt;&lt;_impact_factor&gt;   6.200&lt;/_impact_factor&gt;&lt;_social_category&gt;地球科学综合(2) &amp;amp; 土壤科学(2) &amp;amp; 水资源(2)&lt;/_social_category&gt;&lt;_collection_scope&gt;SCIE&lt;/_collection_scope&gt;&lt;/Details&gt;&lt;Extra&gt;&lt;DBUID&gt;{01897A1D-9B80-4C03-AB56-A18A2595F950}&lt;/DBUID&gt;&lt;/Extra&gt;&lt;/Item&gt;&lt;/References&gt;&lt;/Group&gt;&lt;/Citation&gt;_x000a_"/>
    <w:docVar w:name="NE.Ref{68BE5C12-6172-4857-9807-DA3AD15C762C}" w:val=" ADDIN NE.Ref.{68BE5C12-6172-4857-9807-DA3AD15C762C}&lt;Citation&gt;&lt;Group&gt;&lt;References&gt;&lt;Item&gt;&lt;ID&gt;22&lt;/ID&gt;&lt;UID&gt;{CA4E7B94-2EDC-4200-9DBB-0970F1127D8F}&lt;/UID&gt;&lt;Title&gt;Animal generation of green leaf litter in an arid shrubland enhances decomposition by altering litter quality and location&lt;/Title&gt;&lt;Template&gt;Journal Article&lt;/Template&gt;&lt;Star&gt;0&lt;/Star&gt;&lt;Tag&gt;0&lt;/Tag&gt;&lt;Author&gt;Smith, Jane G; Throop, Heather L&lt;/Author&gt;&lt;Year&gt;2018&lt;/Year&gt;&lt;Details&gt;&lt;_doi&gt;https://doi.org/10.1016/j.jaridenv.2017.11.003&lt;/_doi&gt;&lt;_created&gt;65252841&lt;/_created&gt;&lt;_modified&gt;65252841&lt;/_modified&gt;&lt;_url&gt;https://www.sciencedirect.com/science/article/pii/S014019631730201X&lt;/_url&gt;&lt;_journal&gt;Journal of Arid Environments&lt;/_journal&gt;&lt;_volume&gt;151&lt;/_volume&gt;&lt;_pages&gt;15-22&lt;/_pages&gt;&lt;_date_display&gt;2018&lt;/_date_display&gt;&lt;_date&gt;62062560&lt;/_date&gt;&lt;_alternate_title&gt;Journal of Arid Environments&lt;/_alternate_title&gt;&lt;_isbn&gt;0140-1963&lt;/_isbn&gt;&lt;_keywords&gt;Drylands; Greenfall; Patch heterogeneity; Photodegradation; Small mammals; Soil-litter mixing&lt;/_keywords&gt;&lt;_accessed&gt;65252841&lt;/_accessed&gt;&lt;_db_updated&gt;ScienceDirect&lt;/_db_updated&gt;&lt;_impact_factor&gt;   2.700&lt;/_impact_factor&gt;&lt;_social_category&gt;生态学(4) &amp;amp; 环境科学(4)&lt;/_social_category&gt;&lt;_collection_scope&gt;SCIE&lt;/_collection_scope&gt;&lt;/Details&gt;&lt;Extra&gt;&lt;DBUID&gt;{01897A1D-9B80-4C03-AB56-A18A2595F950}&lt;/DBUID&gt;&lt;/Extra&gt;&lt;/Item&gt;&lt;/References&gt;&lt;/Group&gt;&lt;/Citation&gt;_x000a_"/>
    <w:docVar w:name="NE.Ref{6A084C56-617D-47C2-B791-D36C0CA4ABE2}" w:val=" ADDIN NE.Ref.{6A084C56-617D-47C2-B791-D36C0CA4ABE2}&lt;Citation&gt;&lt;Group&gt;&lt;References&gt;&lt;Item&gt;&lt;ID&gt;55&lt;/ID&gt;&lt;UID&gt;{C981977B-A721-42CA-830B-BD3FD254672E}&lt;/UID&gt;&lt;Title&gt;Nitrogen and phosphorus addition exerted different influences on litter and soil carbon release in a tropical forest&lt;/Title&gt;&lt;Template&gt;Journal Article&lt;/Template&gt;&lt;Star&gt;0&lt;/Star&gt;&lt;Tag&gt;0&lt;/Tag&gt;&lt;Author&gt;Zhang, Jingfan; Zhou, Jinge; Lambers, Hans; Li, Yingwen; Li, Yongxing; Qin, Guoming; Wang, Mei; Wang, Jun; Li, Zhian; Wang, Faming&lt;/Author&gt;&lt;Year&gt;2022&lt;/Year&gt;&lt;Details&gt;&lt;_doi&gt;10.1016/j.scitotenv.2022.155049&lt;/_doi&gt;&lt;_created&gt;65254725&lt;/_created&gt;&lt;_modified&gt;65254725&lt;/_modified&gt;&lt;_url&gt;https://linkinghub.elsevier.com/retrieve/pii/S0048969722021428_x000d__x000a_https://api.elsevier.com/content/article/PII:S0048969722021428?httpAccept=text/xml&lt;/_url&gt;&lt;_journal&gt;Science of The Total Environment&lt;/_journal&gt;&lt;_volume&gt;832&lt;/_volume&gt;&lt;_pages&gt;155049&lt;/_pages&gt;&lt;_tertiary_title&gt;Science of The Total Environment&lt;/_tertiary_title&gt;&lt;_isbn&gt;00489697&lt;/_isbn&gt;&lt;_accessed&gt;65254725&lt;/_accessed&gt;&lt;_db_updated&gt;CrossRef&lt;/_db_updated&gt;&lt;_impact_factor&gt;   9.800&lt;/_impact_factor&gt;&lt;_social_category&gt;环境科学(1)&lt;/_social_category&gt;&lt;_collection_scope&gt;SCIE;EI&lt;/_collection_scope&gt;&lt;/Details&gt;&lt;Extra&gt;&lt;DBUID&gt;{01897A1D-9B80-4C03-AB56-A18A2595F950}&lt;/DBUID&gt;&lt;/Extra&gt;&lt;/Item&gt;&lt;/References&gt;&lt;/Group&gt;&lt;/Citation&gt;_x000a_"/>
    <w:docVar w:name="NE.Ref{6B1EE33A-0D3C-4C5B-92E0-9BC7635294B0}" w:val=" ADDIN NE.Ref.{6B1EE33A-0D3C-4C5B-92E0-9BC7635294B0}&lt;Citation&gt;&lt;Group&gt;&lt;References&gt;&lt;Item&gt;&lt;ID&gt;48&lt;/ID&gt;&lt;UID&gt;{50F79FC5-C36A-4154-A3BD-0B848827DA0C}&lt;/UID&gt;&lt;Title&gt;Ungulates decelerate litter decomposition by altering litter quality above and below ground&lt;/Title&gt;&lt;Template&gt;Journal Article&lt;/Template&gt;&lt;Star&gt;0&lt;/Star&gt;&lt;Tag&gt;0&lt;/Tag&gt;&lt;Author&gt;Kasahara, Michiru; Fujii, Saori; Tanikawa, Toko; Mori, Akira S&lt;/Author&gt;&lt;Year&gt;2016&lt;/Year&gt;&lt;Details&gt;&lt;_doi&gt;10.1007/s10342-016-0978-3&lt;/_doi&gt;&lt;_created&gt;65254300&lt;/_created&gt;&lt;_modified&gt;65254300&lt;/_modified&gt;&lt;_url&gt;https://go.exlibris.link/Tjpgjm30&lt;/_url&gt;&lt;_place_published&gt;Berlin/Heidelberg&lt;/_place_published&gt;&lt;_journal&gt;European journal of forest research&lt;/_journal&gt;&lt;_volume&gt;135&lt;/_volume&gt;&lt;_issue&gt;5&lt;/_issue&gt;&lt;_number&gt;1&lt;/_number&gt;&lt;_pages&gt;849-856&lt;/_pages&gt;&lt;_date_display&gt;2016&lt;/_date_display&gt;&lt;_date&gt;61009920&lt;/_date&gt;&lt;_isbn&gt;1612-4669&lt;/_isbn&gt;&lt;_ori_publication&gt;Springer Berlin Heidelberg&lt;/_ori_publication&gt;&lt;_keywords&gt;agricultural and veterinary sciences; agriculture, forestry, and fisheries; Agronomy; agronomy &amp;amp; agriculture; biological sciences; Biology; Biomedical and Life Sciences; Decomposition; Deer; Ecology; evolutionary biology; Exclosure; Forestry; Herbivore; Herbivores; Interspecific competition; Life Sciences; Litter; natural sciences; Nutrient cycle; Nutrients; Original Paper; Plant Ecology; Plant litter; Plant Sciences; Trampling&lt;/_keywords&gt;&lt;_accessed&gt;65254300&lt;/_accessed&gt;&lt;_db_updated&gt;PKU Search&lt;/_db_updated&gt;&lt;_impact_factor&gt;   2.800&lt;/_impact_factor&gt;&lt;_social_category&gt;林学(2)&lt;/_social_category&gt;&lt;_collection_scope&gt;SCIE&lt;/_collection_scope&gt;&lt;/Details&gt;&lt;Extra&gt;&lt;DBUID&gt;{01897A1D-9B80-4C03-AB56-A18A2595F950}&lt;/DBUID&gt;&lt;/Extra&gt;&lt;/Item&gt;&lt;/References&gt;&lt;/Group&gt;&lt;/Citation&gt;_x000a_"/>
    <w:docVar w:name="NE.Ref{6B96C08C-01E1-4982-A31B-0F24932B86D8}" w:val=" ADDIN NE.Ref.{6B96C08C-01E1-4982-A31B-0F24932B86D8}&lt;Citation&gt;&lt;Group&gt;&lt;References&gt;&lt;Item&gt;&lt;ID&gt;11&lt;/ID&gt;&lt;UID&gt;{CAA325CA-0A56-4AB4-ACC8-2B37BE7F0565}&lt;/UID&gt;&lt;Title&gt;Decomposition patterns for foliar litter – A theory for influencing factors&lt;/Title&gt;&lt;Template&gt;Journal Article&lt;/Template&gt;&lt;Star&gt;0&lt;/Star&gt;&lt;Tag&gt;0&lt;/Tag&gt;&lt;Author&gt;Berg, Björn&lt;/Author&gt;&lt;Year&gt;2014&lt;/Year&gt;&lt;Details&gt;&lt;_doi&gt;10.1016/j.soilbio.2014.08.005&lt;/_doi&gt;&lt;_created&gt;65251918&lt;/_created&gt;&lt;_modified&gt;65251918&lt;/_modified&gt;&lt;_url&gt;https://linkinghub.elsevier.com/retrieve/pii/S0038071714002831_x000d__x000a_https://api.elsevier.com/content/article/PII:S0038071714002831?httpAccept=text/xml&lt;/_url&gt;&lt;_journal&gt;Soil Biology and Biochemistry&lt;/_journal&gt;&lt;_volume&gt;78&lt;/_volume&gt;&lt;_pages&gt;222-232&lt;/_pages&gt;&lt;_tertiary_title&gt;Soil Biology and Biochemistry&lt;/_tertiary_title&gt;&lt;_isbn&gt;00380717&lt;/_isbn&gt;&lt;_accessed&gt;65251918&lt;/_accessed&gt;&lt;_db_updated&gt;CrossRef&lt;/_db_updated&gt;&lt;_impact_factor&gt;   9.700&lt;/_impact_factor&gt;&lt;/Details&gt;&lt;Extra&gt;&lt;DBUID&gt;{01897A1D-9B80-4C03-AB56-A18A2595F950}&lt;/DBUID&gt;&lt;/Extra&gt;&lt;/Item&gt;&lt;/References&gt;&lt;/Group&gt;&lt;/Citation&gt;_x000a_"/>
    <w:docVar w:name="NE.Ref{6BEAB2BC-62E3-4E8E-9A6A-5DCB844ED761}" w:val=" ADDIN NE.Ref.{6BEAB2BC-62E3-4E8E-9A6A-5DCB844ED761}&lt;Citation&gt;&lt;Group&gt;&lt;References&gt;&lt;Item&gt;&lt;ID&gt;31&lt;/ID&gt;&lt;UID&gt;{00EEFC4C-F5C1-4B34-AD65-B9BC890238BD}&lt;/UID&gt;&lt;Title&gt;Stoichiometric controls on carbon, nitrogen, and phosphorus dynamics in decomposing litter&lt;/Title&gt;&lt;Template&gt;Journal Article&lt;/Template&gt;&lt;Star&gt;0&lt;/Star&gt;&lt;Tag&gt;0&lt;/Tag&gt;&lt;Author&gt;Manzoni, Stefano; Trofymow, John A; Jackson, Robert B; Porporato, Amilcare&lt;/Author&gt;&lt;Year&gt;2010&lt;/Year&gt;&lt;Details&gt;&lt;_accessed&gt;65253193&lt;/_accessed&gt;&lt;_collection_scope&gt;SCIE&lt;/_collection_scope&gt;&lt;_created&gt;65253193&lt;/_created&gt;&lt;_date&gt;57854880&lt;/_date&gt;&lt;_date_display&gt;2010&lt;/_date_display&gt;&lt;_db_updated&gt;PKU Search&lt;/_db_updated&gt;&lt;_doi&gt;10.1890/09-0179.1&lt;/_doi&gt;&lt;_impact_factor&gt;   6.100&lt;/_impact_factor&gt;&lt;_isbn&gt;0012-9615&lt;/_isbn&gt;&lt;_issue&gt;1&lt;/_issue&gt;&lt;_journal&gt;Ecological monographs&lt;/_journal&gt;&lt;_keywords&gt;Animal and plant ecology; Animal, plant and microbial ecology; biodegradation; Biological and medical sciences; boreal forests; Carbon; carbon nitrogen ratio; Chemistry; Composition; Decomposer; decomposer stoichiometry; Decomposition; Ecology; Ecosystem; Ecosystems; environmental models; Forest ecology; Forest litter; Forest soils; Fundamental and applied biological sciences. Psychology; Leaching; Leaching (agriculture); microbial immobilization; mineralization; Mineralization (soil science); Nitrogen; Nitrogen cycle; Nutrient; Nutrient cycle; nutrient cycling; Phosphorus; Plant litter; plant residue decomposition; Soil chemistry; Soil ecology; Soil fertility; Soil nutrients; Soil organic matter; stoichiometry; Synecology; temperate zones; Terrestrial ecosystems; tropics&lt;/_keywords&gt;&lt;_modified&gt;65253193&lt;/_modified&gt;&lt;_number&gt;1&lt;/_number&gt;&lt;_ori_publication&gt;Ecological Society of America&lt;/_ori_publication&gt;&lt;_pages&gt;89-106&lt;/_pages&gt;&lt;_place_published&gt;Washington, DC&lt;/_place_published&gt;&lt;_social_category&gt;生态学(1)&lt;/_social_category&gt;&lt;_url&gt;https://go.exlibris.link/QHGVzQ3W&lt;/_url&gt;&lt;_volume&gt;80&lt;/_volume&gt;&lt;/Details&gt;&lt;Extra&gt;&lt;DBUID&gt;{01897A1D-9B80-4C03-AB56-A18A2595F950}&lt;/DBUID&gt;&lt;/Extra&gt;&lt;/Item&gt;&lt;/References&gt;&lt;/Group&gt;&lt;/Citation&gt;_x000a_"/>
    <w:docVar w:name="NE.Ref{6C23B214-EFF0-4426-BC8E-4D92CEE15ED2}" w:val=" ADDIN NE.Ref.{6C23B214-EFF0-4426-BC8E-4D92CEE15ED2}&lt;Citation&gt;&lt;Group&gt;&lt;References&gt;&lt;Item&gt;&lt;ID&gt;106&lt;/ID&gt;&lt;UID&gt;{F18284CE-BA50-43BE-9065-BA07B2F52D38}&lt;/UID&gt;&lt;Title&gt;Influence of grazing on the decomposition of Pinus pinea L. needles in a silvopastoral system in Doñana, Spain&lt;/Title&gt;&lt;Template&gt;Journal Article&lt;/Template&gt;&lt;Star&gt;0&lt;/Star&gt;&lt;Tag&gt;0&lt;/Tag&gt;&lt;Author&gt;Mancilla-Leytón, J M; Sánchez-Lineros, V; Martín Vicente, A&lt;/Author&gt;&lt;Year&gt;2013&lt;/Year&gt;&lt;Details&gt;&lt;_accessed&gt;65437569&lt;/_accessed&gt;&lt;_collection_scope&gt;SCIE&lt;/_collection_scope&gt;&lt;_created&gt;65319140&lt;/_created&gt;&lt;_db_updated&gt;CrossRef&lt;/_db_updated&gt;&lt;_doi&gt;10.1007/s11104-013-1788-8&lt;/_doi&gt;&lt;_impact_factor&gt;   4.900&lt;/_impact_factor&gt;&lt;_isbn&gt;0032-079X&lt;/_isbn&gt;&lt;_journal&gt;Plant and Soil&lt;/_journal&gt;&lt;_modified&gt;65437569&lt;/_modified&gt;&lt;_pages&gt;173-181&lt;/_pages&gt;&lt;_social_category&gt;农艺学(2) &amp;amp; 植物科学(2) &amp;amp; 土壤科学(2)&lt;/_social_category&gt;&lt;_tertiary_title&gt;Plant and Soil&lt;/_tertiary_title&gt;&lt;_url&gt;http://link.springer.com/10.1007/s11104-013-1788-8_x000d__x000a_http://link.springer.com/content/pdf/10.1007/s11104-013-1788-8&lt;/_url&gt;&lt;_volume&gt;373&lt;/_volume&gt;&lt;/Details&gt;&lt;Extra&gt;&lt;DBUID&gt;{01897A1D-9B80-4C03-AB56-A18A2595F950}&lt;/DBUID&gt;&lt;/Extra&gt;&lt;/Item&gt;&lt;/References&gt;&lt;/Group&gt;&lt;/Citation&gt;_x000a_"/>
    <w:docVar w:name="NE.Ref{6D1CCFEF-F768-42B2-8E1E-6F534541579B}" w:val=" ADDIN NE.Ref.{6D1CCFEF-F768-42B2-8E1E-6F534541579B}&lt;Citation&gt;&lt;Group&gt;&lt;References&gt;&lt;Item&gt;&lt;ID&gt;48&lt;/ID&gt;&lt;UID&gt;{50F79FC5-C36A-4154-A3BD-0B848827DA0C}&lt;/UID&gt;&lt;Title&gt;Ungulates decelerate litter decomposition by altering litter quality above and below ground&lt;/Title&gt;&lt;Template&gt;Journal Article&lt;/Template&gt;&lt;Star&gt;0&lt;/Star&gt;&lt;Tag&gt;0&lt;/Tag&gt;&lt;Author&gt;Kasahara, Michiru; Fujii, Saori; Tanikawa, Toko; Mori, Akira S&lt;/Author&gt;&lt;Year&gt;2016&lt;/Year&gt;&lt;Details&gt;&lt;_accessed&gt;65400280&lt;/_accessed&gt;&lt;_collection_scope&gt;SCIE&lt;/_collection_scope&gt;&lt;_created&gt;65254300&lt;/_created&gt;&lt;_date&gt;61009920&lt;/_date&gt;&lt;_date_display&gt;2016&lt;/_date_display&gt;&lt;_db_updated&gt;PKU Search&lt;/_db_updated&gt;&lt;_doi&gt;10.1007/s10342-016-0978-3&lt;/_doi&gt;&lt;_impact_factor&gt;   2.800&lt;/_impact_factor&gt;&lt;_isbn&gt;1612-4669&lt;/_isbn&gt;&lt;_issue&gt;5&lt;/_issue&gt;&lt;_journal&gt;European journal of forest research&lt;/_journal&gt;&lt;_keywords&gt;agricultural and veterinary sciences; agriculture, forestry, and fisheries; Agronomy; agronomy &amp;amp; agriculture; biological sciences; Biology; Biomedical and Life Sciences; Decomposition; Deer; Ecology; evolutionary biology; Exclosure; Forestry; Herbivore; Herbivores; Interspecific competition; Life Sciences; Litter; natural sciences; Nutrient cycle; Nutrients; Original Paper; Plant Ecology; Plant litter; Plant Sciences; Trampling&lt;/_keywords&gt;&lt;_modified&gt;65400276&lt;/_modified&gt;&lt;_number&gt;1&lt;/_number&gt;&lt;_ori_publication&gt;Springer Berlin Heidelberg&lt;/_ori_publication&gt;&lt;_pages&gt;849-856&lt;/_pages&gt;&lt;_place_published&gt;Berlin/Heidelberg&lt;/_place_published&gt;&lt;_social_category&gt;林学(2)&lt;/_social_category&gt;&lt;_url&gt;https://go.exlibris.link/Tjpgjm30&lt;/_url&gt;&lt;_volume&gt;135&lt;/_volume&gt;&lt;/Details&gt;&lt;Extra&gt;&lt;DBUID&gt;{01897A1D-9B80-4C03-AB56-A18A2595F950}&lt;/DBUID&gt;&lt;/Extra&gt;&lt;/Item&gt;&lt;/References&gt;&lt;/Group&gt;&lt;/Citation&gt;_x000a_"/>
    <w:docVar w:name="NE.Ref{6D3E92D3-1A0E-43B7-A82B-66CB8E71438D}" w:val=" ADDIN NE.Ref.{6D3E92D3-1A0E-43B7-A82B-66CB8E71438D}&lt;Citation&gt;&lt;Group&gt;&lt;References&gt;&lt;Item&gt;&lt;ID&gt;42&lt;/ID&gt;&lt;UID&gt;{AF5DE6CA-E9BC-4025-80B2-775DBC4FFB8D}&lt;/UID&gt;&lt;Title&gt;Ecosystem type and resource quality are more important than global change drivers in regulating early stages of litter decomposition&lt;/Title&gt;&lt;Template&gt;Journal Article&lt;/Template&gt;&lt;Star&gt;0&lt;/Star&gt;&lt;Tag&gt;0&lt;/Tag&gt;&lt;Author&gt;Ochoa-Hueso, Raúl; Delgado-Baquerizo, Manuel; An King, Paul Tuan; Benham, Merryn; Arca, Valentina; Power, Sally A&lt;/Author&gt;&lt;Year&gt;2019&lt;/Year&gt;&lt;Details&gt;&lt;_accessed&gt;65254255&lt;/_accessed&gt;&lt;_created&gt;65254254&lt;/_created&gt;&lt;_db_updated&gt;CrossRef&lt;/_db_updated&gt;&lt;_doi&gt;10.1016/j.soilbio.2018.11.009&lt;/_doi&gt;&lt;_impact_factor&gt;   9.700&lt;/_impact_factor&gt;&lt;_isbn&gt;00380717&lt;/_isbn&gt;&lt;_journal&gt;Soil Biology and Biochemistry&lt;/_journal&gt;&lt;_modified&gt;65254255&lt;/_modified&gt;&lt;_pages&gt;144-152&lt;/_pages&gt;&lt;_tertiary_title&gt;Soil Biology and Biochemistry&lt;/_tertiary_title&gt;&lt;_url&gt;https://linkinghub.elsevier.com/retrieve/pii/S0038071718303845_x000d__x000a_https://dul.usage.elsevier.com/doi/&lt;/_url&gt;&lt;_volume&gt;129&lt;/_volume&gt;&lt;/Details&gt;&lt;Extra&gt;&lt;DBUID&gt;{01897A1D-9B80-4C03-AB56-A18A2595F950}&lt;/DBUID&gt;&lt;/Extra&gt;&lt;/Item&gt;&lt;/References&gt;&lt;/Group&gt;&lt;/Citation&gt;_x000a_"/>
    <w:docVar w:name="NE.Ref{6D703B66-D17A-4E06-B147-65F37D89D7FB}" w:val=" ADDIN NE.Ref.{6D703B66-D17A-4E06-B147-65F37D89D7FB}&lt;Citation&gt;&lt;Group&gt;&lt;References&gt;&lt;Item&gt;&lt;ID&gt;69&lt;/ID&gt;&lt;UID&gt;{826A1C7B-71D8-4FD0-9A9C-63A352B5904E}&lt;/UID&gt;&lt;Title&gt;Pervasive interactions between ungulate browsers and disturbance regimes promote temperate forest herbaceous diversity&lt;/Title&gt;&lt;Template&gt;Journal Article&lt;/Template&gt;&lt;Star&gt;0&lt;/Star&gt;&lt;Tag&gt;0&lt;/Tag&gt;&lt;Author&gt;Royo, Alejandro A; Collins, Rachel; Adams, Mary Beth; Kirschbaum, Chad; Carson, Walter P&lt;/Author&gt;&lt;Year&gt;2010&lt;/Year&gt;&lt;Details&gt;&lt;_accessed&gt;65299353&lt;/_accessed&gt;&lt;_created&gt;65299353&lt;/_created&gt;&lt;_date&gt;57854880&lt;/_date&gt;&lt;_date_display&gt;2010&lt;/_date_display&gt;&lt;_db_updated&gt;PKU Search&lt;/_db_updated&gt;&lt;_doi&gt;10.1890/08-1680.1&lt;/_doi&gt;&lt;_impact_factor&gt;   4.800&lt;/_impact_factor&gt;&lt;_isbn&gt;0012-9658&lt;/_isbn&gt;&lt;_issue&gt;1&lt;/_issue&gt;&lt;_journal&gt;Ecology (Durham)&lt;/_journal&gt;&lt;_keywords&gt;Agroforestry; Animal and plant ecology; Animal, plant and microbial ecology; Animals; Biodiversity; Biological and medical sciences; Biological diversity; Browsing; Canopy gaps; deciduous forest; deciduous forests; Deer; Deer - physiology; Ecology; Fabaceae; Feeding Behavior - physiology; Fences; Ferns; fire; Fires; Forest ecology; Forests; Fundamental and applied biological sciences. Psychology; General aspects; Geography; ground vegetation; habitats; herbaceous plants; herbaceous species; Herbivore; Herbivores; landscapes; Mammalia; Odocoileus virginianus; Old growth forests; Old-growth forest; pioneer species; Plant ecology; Plant-animal interactions; Species; Species diversity; Species richness; Temperate forest; temperate forests; Temperate rainforest; trees; Trees - physiology; Understory; USA; Vertebrates: general zoology, morphology, phylogeny, systematics, cytogenetics, geographical distribution; West Virginia; white-tailed deer&lt;/_keywords&gt;&lt;_modified&gt;65299353&lt;/_modified&gt;&lt;_number&gt;1&lt;/_number&gt;&lt;_ori_publication&gt;Ecological Society of America&lt;/_ori_publication&gt;&lt;_pages&gt;93-105&lt;/_pages&gt;&lt;_place_published&gt;Washington, DC&lt;/_place_published&gt;&lt;_social_category&gt;生态学(2)&lt;/_social_category&gt;&lt;_url&gt;https://go.exlibris.link/LCq9JZgP&lt;/_url&gt;&lt;_volume&gt;91&lt;/_volume&gt;&lt;/Details&gt;&lt;Extra&gt;&lt;DBUID&gt;{01897A1D-9B80-4C03-AB56-A18A2595F950}&lt;/DBUID&gt;&lt;/Extra&gt;&lt;/Item&gt;&lt;/References&gt;&lt;/Group&gt;&lt;/Citation&gt;_x000a_"/>
    <w:docVar w:name="NE.Ref{6DFB668D-9F2D-4662-A809-137B056D758B}" w:val=" ADDIN NE.Ref.{6DFB668D-9F2D-4662-A809-137B056D758B}&lt;Citation&gt;&lt;Group&gt;&lt;References&gt;&lt;Item&gt;&lt;ID&gt;109&lt;/ID&gt;&lt;UID&gt;{B04B7CC9-E000-4FD5-B681-B866343CEADB}&lt;/UID&gt;&lt;Title&gt;The effects of livestock grazing on flora and fauna community and diversity in China northeast Tiger and Leopard National Park&lt;/Title&gt;&lt;Template&gt;Thesis&lt;/Template&gt;&lt;Star&gt;0&lt;/Star&gt;&lt;Tag&gt;0&lt;/Tag&gt;&lt;Author&gt;JiaweiFeng&lt;/Author&gt;&lt;Year&gt;2021&lt;/Year&gt;&lt;Details&gt;&lt;_language&gt;Chinese&lt;/_language&gt;&lt;_created&gt;65373659&lt;/_created&gt;&lt;_modified&gt;65373670&lt;/_modified&gt;&lt;_accessed&gt;65373659&lt;/_accessed&gt;&lt;_volume&gt;PHD&lt;/_volume&gt;&lt;_tertiary_author&gt;Tianming, Wang&lt;/_tertiary_author&gt;&lt;_keywords&gt;Grazing, Disturbance, Species diversity, Functional diversity, Community assembly, Occupancy model, Camera-trapping&lt;/_keywords&gt;&lt;_section&gt;College of Life Science&lt;/_section&gt;&lt;_publisher&gt;Beijing Normal University&lt;/_publisher&gt;&lt;/Details&gt;&lt;Extra&gt;&lt;DBUID&gt;{01897A1D-9B80-4C03-AB56-A18A2595F950}&lt;/DBUID&gt;&lt;/Extra&gt;&lt;/Item&gt;&lt;/References&gt;&lt;/Group&gt;&lt;/Citation&gt;_x000a_"/>
    <w:docVar w:name="NE.Ref{6E2C8C20-D142-4699-9BF6-CCF8644E3092}" w:val=" ADDIN NE.Ref.{6E2C8C20-D142-4699-9BF6-CCF8644E3092}&lt;Citation&gt;&lt;Group&gt;&lt;References&gt;&lt;Item&gt;&lt;ID&gt;55&lt;/ID&gt;&lt;UID&gt;{C981977B-A721-42CA-830B-BD3FD254672E}&lt;/UID&gt;&lt;Title&gt;Nitrogen and phosphorus addition exerted different influences on litter and soil carbon release in a tropical forest&lt;/Title&gt;&lt;Template&gt;Journal Article&lt;/Template&gt;&lt;Star&gt;0&lt;/Star&gt;&lt;Tag&gt;0&lt;/Tag&gt;&lt;Author&gt;Zhang, Jingfan; Zhou, Jinge; Lambers, Hans; Li, Yingwen; Li, Yongxing; Qin, Guoming; Wang, Mei; Wang, Jun; Li, Zhian; Wang, Faming&lt;/Author&gt;&lt;Year&gt;2022&lt;/Year&gt;&lt;Details&gt;&lt;_accessed&gt;65437528&lt;/_accessed&gt;&lt;_collection_scope&gt;SCIE;EI&lt;/_collection_scope&gt;&lt;_created&gt;65254725&lt;/_created&gt;&lt;_db_updated&gt;CrossRef&lt;/_db_updated&gt;&lt;_doi&gt;10.1016/j.scitotenv.2022.155049&lt;/_doi&gt;&lt;_impact_factor&gt;   9.800&lt;/_impact_factor&gt;&lt;_isbn&gt;00489697&lt;/_isbn&gt;&lt;_journal&gt;Science of The Total Environment&lt;/_journal&gt;&lt;_modified&gt;65257319&lt;/_modified&gt;&lt;_pages&gt;155049&lt;/_pages&gt;&lt;_social_category&gt;环境科学(1)&lt;/_social_category&gt;&lt;_tertiary_title&gt;Science of The Total Environment&lt;/_tertiary_title&gt;&lt;_url&gt;https://linkinghub.elsevier.com/retrieve/pii/S0048969722021428_x000d__x000a_https://api.elsevier.com/content/article/PII:S0048969722021428?httpAccept=text/xml&lt;/_url&gt;&lt;_volume&gt;832&lt;/_volume&gt;&lt;/Details&gt;&lt;Extra&gt;&lt;DBUID&gt;{01897A1D-9B80-4C03-AB56-A18A2595F950}&lt;/DBUID&gt;&lt;/Extra&gt;&lt;/Item&gt;&lt;/References&gt;&lt;/Group&gt;&lt;/Citation&gt;_x000a_"/>
    <w:docVar w:name="NE.Ref{6F3572B6-0A5C-468C-9BCC-96498CF7B0C4}" w:val=" ADDIN NE.Ref.{6F3572B6-0A5C-468C-9BCC-96498CF7B0C4}&lt;Citation&gt;&lt;Group&gt;&lt;References&gt;&lt;Item&gt;&lt;ID&gt;70&lt;/ID&gt;&lt;UID&gt;{45FDF6A1-45A8-43A2-8269-63C01BE8AF4B}&lt;/UID&gt;&lt;Title&gt;Declining woodland birds in North America: should we blame Bambi?&lt;/Title&gt;&lt;Template&gt;Journal Article&lt;/Template&gt;&lt;Star&gt;0&lt;/Star&gt;&lt;Tag&gt;0&lt;/Tag&gt;&lt;Author&gt;Chollet, Simon; Martin, Jean Louis&lt;/Author&gt;&lt;Year&gt;2013&lt;/Year&gt;&lt;Details&gt;&lt;_accessed&gt;65299355&lt;/_accessed&gt;&lt;_collection_scope&gt;SCIE&lt;/_collection_scope&gt;&lt;_created&gt;65299355&lt;/_created&gt;&lt;_db_updated&gt;CrossRef&lt;/_db_updated&gt;&lt;_doi&gt;10.1111/ddi.12003&lt;/_doi&gt;&lt;_impact_factor&gt;   4.600&lt;/_impact_factor&gt;&lt;_isbn&gt;1366-9516&lt;/_isbn&gt;&lt;_issue&gt;4&lt;/_issue&gt;&lt;_journal&gt;Diversity and Distributions&lt;/_journal&gt;&lt;_modified&gt;65299355&lt;/_modified&gt;&lt;_pages&gt;481-483&lt;/_pages&gt;&lt;_social_category&gt;生物多样性保护(2) &amp;amp; 生态学(2)&lt;/_social_category&gt;&lt;_tertiary_title&gt;Diversity and Distributions&lt;/_tertiary_title&gt;&lt;_url&gt;https://onlinelibrary.wiley.com/doi/10.1111/ddi.12003_x000d__x000a_https://onlinelibrary.wiley.com/doi/pdf/10.1111/ddi.12003&lt;/_url&gt;&lt;_volume&gt;19&lt;/_volume&gt;&lt;/Details&gt;&lt;Extra&gt;&lt;DBUID&gt;{01897A1D-9B80-4C03-AB56-A18A2595F950}&lt;/DBUID&gt;&lt;/Extra&gt;&lt;/Item&gt;&lt;/References&gt;&lt;/Group&gt;&lt;Group&gt;&lt;References&gt;&lt;Item&gt;&lt;ID&gt;71&lt;/ID&gt;&lt;UID&gt;{9D46349D-AC39-4AFF-BD4F-5E7136EF330D}&lt;/UID&gt;&lt;Title&gt;Effects of large native herbivores on other animals&lt;/Title&gt;&lt;Template&gt;Journal Article&lt;/Template&gt;&lt;Star&gt;0&lt;/Star&gt;&lt;Tag&gt;0&lt;/Tag&gt;&lt;Author&gt;Foster, Claire N; Barton, Philip S; Lindenmayer, David B&lt;/Author&gt;&lt;Year&gt;2014&lt;/Year&gt;&lt;Details&gt;&lt;_accessed&gt;65299357&lt;/_accessed&gt;&lt;_collection_scope&gt;SCIE&lt;/_collection_scope&gt;&lt;_created&gt;65299357&lt;/_created&gt;&lt;_db_updated&gt;CrossRef&lt;/_db_updated&gt;&lt;_doi&gt;10.1111/1365-2664.12268&lt;/_doi&gt;&lt;_impact_factor&gt;   5.700&lt;/_impact_factor&gt;&lt;_isbn&gt;0021-8901&lt;/_isbn&gt;&lt;_issue&gt;4&lt;/_issue&gt;&lt;_journal&gt;Journal of Applied Ecology&lt;/_journal&gt;&lt;_modified&gt;65299357&lt;/_modified&gt;&lt;_pages&gt;929-938&lt;/_pages&gt;&lt;_social_category&gt;生物多样性保护(1) &amp;amp; 生态学(1)&lt;/_social_category&gt;&lt;_tertiary_title&gt;Journal of Applied Ecology&lt;/_tertiary_title&gt;&lt;_url&gt;https://besjournals.onlinelibrary.wiley.com/doi/10.1111/1365-2664.12268_x000d__x000a_https://besjournals.onlinelibrary.wiley.com/doi/pdf/10.1111/1365-2664.12268&lt;/_url&gt;&lt;_volume&gt;51&lt;/_volume&gt;&lt;/Details&gt;&lt;Extra&gt;&lt;DBUID&gt;{01897A1D-9B80-4C03-AB56-A18A2595F950}&lt;/DBUID&gt;&lt;/Extra&gt;&lt;/Item&gt;&lt;/References&gt;&lt;/Group&gt;&lt;/Citation&gt;_x000a_"/>
    <w:docVar w:name="NE.Ref{6FAA5AAF-B84D-4D0B-A564-256CB3B03976}" w:val=" ADDIN NE.Ref.{6FAA5AAF-B84D-4D0B-A564-256CB3B03976}&lt;Citation&gt;&lt;Group&gt;&lt;References&gt;&lt;Item&gt;&lt;ID&gt;67&lt;/ID&gt;&lt;UID&gt;{19E6ED26-DFEE-40CA-A199-D788D7814DD2}&lt;/UID&gt;&lt;Title&gt;review of damage by mammals in north temperate forests. 3. Impact on trees and forests&lt;/Title&gt;&lt;Template&gt;Journal Article&lt;/Template&gt;&lt;Star&gt;0&lt;/Star&gt;&lt;Tag&gt;0&lt;/Tag&gt;&lt;Author&gt;Gill, R M A&lt;/Author&gt;&lt;Year&gt;1992&lt;/Year&gt;&lt;Details&gt;&lt;_accessed&gt;65299349&lt;/_accessed&gt;&lt;_created&gt;65299348&lt;/_created&gt;&lt;_date&gt;48386880&lt;/_date&gt;&lt;_date_display&gt;1992&lt;/_date_display&gt;&lt;_db_updated&gt;PKU Search&lt;/_db_updated&gt;&lt;_doi&gt;10.1093/forestry/65.4.363-a&lt;/_doi&gt;&lt;_impact_factor&gt;   2.800&lt;/_impact_factor&gt;&lt;_isbn&gt;0015-752X&lt;/_isbn&gt;&lt;_issue&gt;4&lt;/_issue&gt;&lt;_journal&gt;Forestry (London)&lt;/_journal&gt;&lt;_keywords&gt;Agroforestry; browsing damage; Coarse woody debris; Ecology; forest damage; Geography; growth; Liana; mammals; mortality; regeneration; Secondary forest; Temperate deciduous forest; Temperate forest; Temperate rainforest; Tropical and subtropical moist broadleaf forests&lt;/_keywords&gt;&lt;_modified&gt;65299349&lt;/_modified&gt;&lt;_number&gt;1&lt;/_number&gt;&lt;_ori_publication&gt;Oxford University Press&lt;/_ori_publication&gt;&lt;_pages&gt;363-388&lt;/_pages&gt;&lt;_social_category&gt;林学(2)&lt;/_social_category&gt;&lt;_url&gt;https://go.exlibris.link/n32rTsVP&lt;/_url&gt;&lt;_volume&gt;65&lt;/_volume&gt;&lt;/Details&gt;&lt;Extra&gt;&lt;DBUID&gt;{01897A1D-9B80-4C03-AB56-A18A2595F950}&lt;/DBUID&gt;&lt;/Extra&gt;&lt;/Item&gt;&lt;/References&gt;&lt;/Group&gt;&lt;/Citation&gt;_x000a_"/>
    <w:docVar w:name="NE.Ref{71E18F71-0182-431A-B124-305B61669815}" w:val=" ADDIN NE.Ref.{71E18F71-0182-431A-B124-305B61669815}&lt;Citation&gt;&lt;Group&gt;&lt;References&gt;&lt;Item&gt;&lt;ID&gt;66&lt;/ID&gt;&lt;UID&gt;{1B4ED3F0-64DA-4252-8747-B1C1A26FF4A3}&lt;/UID&gt;&lt;Title&gt;基于红外相机距离取样估计野生动物种群密度及影响因素分析&lt;/Title&gt;&lt;Template&gt;Thesis&lt;/Template&gt;&lt;Star&gt;0&lt;/Star&gt;&lt;Tag&gt;0&lt;/Tag&gt;&lt;Author&gt;李珍珍&lt;/Author&gt;&lt;Year&gt;2023&lt;/Year&gt;&lt;Details&gt;&lt;_accessed&gt;65258936&lt;/_accessed&gt;&lt;_created&gt;65258936&lt;/_created&gt;&lt;_keywords&gt;种群密度 红外相机距离取样法 广义加性模型 ，相对多度指数 ，活动水平，东北虎豹国家公园&lt;/_keywords&gt;&lt;_language&gt;Chinese&lt;/_language&gt;&lt;_modified&gt;65258937&lt;/_modified&gt;&lt;_translated_author&gt;Li, Zhen zhen&lt;/_translated_author&gt;&lt;/Details&gt;&lt;Extra&gt;&lt;DBUID&gt;{01897A1D-9B80-4C03-AB56-A18A2595F950}&lt;/DBUID&gt;&lt;/Extra&gt;&lt;/Item&gt;&lt;/References&gt;&lt;/Group&gt;&lt;/Citation&gt;_x000a_"/>
    <w:docVar w:name="NE.Ref{73D0C61E-6701-457E-A4BA-6C9E168A685C}" w:val=" ADDIN NE.Ref.{73D0C61E-6701-457E-A4BA-6C9E168A685C}&lt;Citation&gt;&lt;Group&gt;&lt;References&gt;&lt;Item&gt;&lt;ID&gt;64&lt;/ID&gt;&lt;UID&gt;{2DB8CDD7-07B7-49A0-A0C5-7ACD2B017973}&lt;/UID&gt;&lt;Title&gt;Deer slow down litter decomposition by reducing litter quality in a temperate forest&lt;/Title&gt;&lt;Template&gt;Journal Article&lt;/Template&gt;&lt;Star&gt;0&lt;/Star&gt;&lt;Tag&gt;0&lt;/Tag&gt;&lt;Author&gt;Simon, C; Morgane, M; Juliane, S&lt;/Author&gt;&lt;Year&gt;2021&lt;/Year&gt;&lt;Details&gt;&lt;_created&gt;65258540&lt;/_created&gt;&lt;_modified&gt;65258637&lt;/_modified&gt;&lt;_accessed&gt;65258608&lt;/_accessed&gt;&lt;_journal&gt;Ecology&lt;/_journal&gt;&lt;_issue&gt;102&lt;/_issue&gt;&lt;_volume&gt;2&lt;/_volume&gt;&lt;_pages&gt;e03235&lt;/_pages&gt;&lt;_impact_factor&gt;   4.800&lt;/_impact_factor&gt;&lt;_social_category&gt;生态学(2)&lt;/_social_category&gt;&lt;_collection_scope&gt;SCIE&lt;/_collection_scope&gt;&lt;/Details&gt;&lt;Extra&gt;&lt;DBUID&gt;{01897A1D-9B80-4C03-AB56-A18A2595F950}&lt;/DBUID&gt;&lt;/Extra&gt;&lt;/Item&gt;&lt;/References&gt;&lt;/Group&gt;&lt;/Citation&gt;_x000a_"/>
    <w:docVar w:name="NE.Ref{73D83904-0F2B-441F-AB03-D48682DE5724}" w:val=" ADDIN NE.Ref.{73D83904-0F2B-441F-AB03-D48682DE5724}&lt;Citation&gt;&lt;Group&gt;&lt;References&gt;&lt;Item&gt;&lt;ID&gt;103&lt;/ID&gt;&lt;UID&gt;{F13EA7FB-AFDB-4482-A867-9620B6A51288}&lt;/UID&gt;&lt;Title&gt;Prey selection of Amur tigers in relation to the spatiotemporal overlap with prey across the Sino–Russian border&lt;/Title&gt;&lt;Template&gt;Journal Article&lt;/Template&gt;&lt;Star&gt;0&lt;/Star&gt;&lt;Tag&gt;0&lt;/Tag&gt;&lt;Author&gt;Dou, Hailong; Yang, Haitao; Smith, James L D; Feng, Limin; Wang, Tianming; Ge, Jianping&lt;/Author&gt;&lt;Year&gt;2019&lt;/Year&gt;&lt;Details&gt;&lt;_accessed&gt;65309294&lt;/_accessed&gt;&lt;_collection_scope&gt;SCIE&lt;/_collection_scope&gt;&lt;_created&gt;65309294&lt;/_created&gt;&lt;_date&gt;62588160&lt;/_date&gt;&lt;_date_display&gt;2019&lt;/_date_display&gt;&lt;_db_updated&gt;PKU Search&lt;/_db_updated&gt;&lt;_doi&gt;10.2981/wlb.00508&lt;/_doi&gt;&lt;_impact_factor&gt;   1.900&lt;/_impact_factor&gt;&lt;_isbn&gt;0909-6396;1903-220X;&lt;/_isbn&gt;&lt;_issue&gt;1&lt;/_issue&gt;&lt;_journal&gt;Wildlife biology&lt;/_journal&gt;&lt;_keywords&gt;activity patterns; Amur tiger; camera traps; food habits; scat analysis&lt;/_keywords&gt;&lt;_modified&gt;65309294&lt;/_modified&gt;&lt;_number&gt;1&lt;/_number&gt;&lt;_ori_publication&gt;Nordic Board for Wildlife Research&lt;/_ori_publication&gt;&lt;_pages&gt;1-11&lt;/_pages&gt;&lt;_social_category&gt;生态学(4) &amp;amp; 动物学(4)&lt;/_social_category&gt;&lt;_url&gt;https://go.exlibris.link/bRrlVWbD&lt;/_url&gt;&lt;_volume&gt;2019&lt;/_volume&gt;&lt;/Details&gt;&lt;Extra&gt;&lt;DBUID&gt;{01897A1D-9B80-4C03-AB56-A18A2595F950}&lt;/DBUID&gt;&lt;/Extra&gt;&lt;/Item&gt;&lt;/References&gt;&lt;/Group&gt;&lt;/Citation&gt;_x000a_"/>
    <w:docVar w:name="NE.Ref{757AB060-B779-45F7-AD39-0AB131705C65}" w:val=" ADDIN NE.Ref.{757AB060-B779-45F7-AD39-0AB131705C65} ADDIN NE.Ref.{757AB060-B779-45F7-AD39-0AB131705C65}&lt;Citation&gt;&lt;Group&gt;&lt;References&gt;&lt;Item&gt;&lt;ID&gt;55&lt;/ID&gt;&lt;UID&gt;{C981977B-A721-42CA-830B-BD3FD254672E}&lt;/UID&gt;&lt;Title&gt;Nitrogen and phosphorus addition exerted different influences on litter and soil carbon release in a tropical forest&lt;/Title&gt;&lt;Template&gt;Journal Article&lt;/Template&gt;&lt;Star&gt;0&lt;/Star&gt;&lt;Tag&gt;0&lt;/Tag&gt;&lt;Author&gt;Zhang, Jingfan; Zhou, Jinge; Lambers, Hans; Li, Yingwen; Li, Yongxing; Qin, Guoming; Wang, Mei; Wang, Jun; Li, Zhian; Wang, Faming&lt;/Author&gt;&lt;Year&gt;2022&lt;/Year&gt;&lt;Details&gt;&lt;_accessed&gt;65257319&lt;/_accessed&gt;&lt;_collection_scope&gt;SCIE;EI&lt;/_collection_scope&gt;&lt;_created&gt;65254725&lt;/_created&gt;&lt;_db_updated&gt;CrossRef&lt;/_db_updated&gt;&lt;_doi&gt;10.1016/j.scitotenv.2022.155049&lt;/_doi&gt;&lt;_impact_factor&gt;   9.800&lt;/_impact_factor&gt;&lt;_isbn&gt;00489697&lt;/_isbn&gt;&lt;_journal&gt;Science of The Total Environment&lt;/_journal&gt;&lt;_modified&gt;65257319&lt;/_modified&gt;&lt;_pages&gt;155049&lt;/_pages&gt;&lt;_social_category&gt;环境科学(1)&lt;/_social_category&gt;&lt;_tertiary_title&gt;Science of The Total Environment&lt;/_tertiary_title&gt;&lt;_url&gt;https://linkinghub.elsevier.com/retrieve/pii/S0048969722021428_x000d__x000a_https://api.elsevier.com/content/article/PII:S0048969722021428?httpAccept=text/xml&lt;/_url&gt;&lt;_volume&gt;832&lt;/_volume&gt;&lt;/Details&gt;&lt;Extra&gt;&lt;DBUID&gt;{01897A1D-9B80-4C03-AB56-A18A2595F950}&lt;/DBUID&gt;&lt;/Extra&gt;&lt;/Item&gt;&lt;/References&gt;&lt;/Group&gt;&lt;/Citation&gt;_x000a_"/>
    <w:docVar w:name="NE.Ref{75CB167E-FC85-45AC-B8E6-8F3496876E7C}" w:val=" ADDIN NE.Ref.{75CB167E-FC85-45AC-B8E6-8F3496876E7C}&lt;Citation&gt;&lt;Group&gt;&lt;References&gt;&lt;Item&gt;&lt;ID&gt;18&lt;/ID&gt;&lt;UID&gt;{460501BA-38EA-49FA-8904-AF6DD352928E}&lt;/UID&gt;&lt;Title&gt;Combining theory and experiment to understand effects of inorganic nitrogen on litter decomposition&lt;/Title&gt;&lt;Template&gt;Journal Article&lt;/Template&gt;&lt;Star&gt;0&lt;/Star&gt;&lt;Tag&gt;0&lt;/Tag&gt;&lt;Author&gt;Ågren, Göran I; Bosatta, Ernesto; Magill, Alison H&lt;/Author&gt;&lt;Year&gt;2001&lt;/Year&gt;&lt;Details&gt;&lt;_accessed&gt;65400306&lt;/_accessed&gt;&lt;_collection_scope&gt;SCIE&lt;/_collection_scope&gt;&lt;_created&gt;65252781&lt;/_created&gt;&lt;_db_updated&gt;CrossRef&lt;/_db_updated&gt;&lt;_doi&gt;10.1007/s004420100646&lt;/_doi&gt;&lt;_impact_factor&gt;   2.700&lt;/_impact_factor&gt;&lt;_isbn&gt;0029-8549&lt;/_isbn&gt;&lt;_issue&gt;1&lt;/_issue&gt;&lt;_journal&gt;Oecologia&lt;/_journal&gt;&lt;_modified&gt;65400306&lt;/_modified&gt;&lt;_pages&gt;94-98&lt;/_pages&gt;&lt;_social_category&gt;生态学(3)&lt;/_social_category&gt;&lt;_tertiary_title&gt;Oecologia&lt;/_tertiary_title&gt;&lt;_url&gt;http://link.springer.com/10.1007/s004420100646_x000d__x000a_http://link.springer.com/content/pdf/10.1007/s004420100646&lt;/_url&gt;&lt;_volume&gt;128&lt;/_volume&gt;&lt;/Details&gt;&lt;Extra&gt;&lt;DBUID&gt;{01897A1D-9B80-4C03-AB56-A18A2595F950}&lt;/DBUID&gt;&lt;CitOmitAuthors&gt;1&lt;/CitOmitAuthors&gt;&lt;/Extra&gt;&lt;/Item&gt;&lt;/References&gt;&lt;/Group&gt;&lt;/Citation&gt;_x000a_"/>
    <w:docVar w:name="NE.Ref{7625E6AE-8E4B-4865-9F19-AEAEBF4B2930}" w:val=" ADDIN NE.Ref.{7625E6AE-8E4B-4865-9F19-AEAEBF4B2930}&lt;Citation&gt;&lt;Group&gt;&lt;References&gt;&lt;Item&gt;&lt;ID&gt;49&lt;/ID&gt;&lt;UID&gt;{8B522BF2-0399-4A23-AC69-027F9BB52038}&lt;/UID&gt;&lt;Title&gt;Effects of temperature and litter type on fungal growth and decomposition of leaf litter&lt;/Title&gt;&lt;Template&gt;Journal Article&lt;/Template&gt;&lt;Star&gt;0&lt;/Star&gt;&lt;Tag&gt;0&lt;/Tag&gt;&lt;Author&gt;Osono T, Hagiwara Y Masuya H&lt;/Author&gt;&lt;Year&gt;2011&lt;/Year&gt;&lt;Details&gt;&lt;_doi&gt;10.1007/s10267-011-0112-9&lt;/_doi&gt;&lt;_created&gt;65254303&lt;/_created&gt;&lt;_modified&gt;65254305&lt;/_modified&gt;&lt;_accessed&gt;65254305&lt;/_accessed&gt;&lt;_pages&gt;52:327–332&lt;/_pages&gt;&lt;_tertiary_title&gt;Mycoscience &lt;/_tertiary_title&gt;&lt;/Details&gt;&lt;Extra&gt;&lt;DBUID&gt;{01897A1D-9B80-4C03-AB56-A18A2595F950}&lt;/DBUID&gt;&lt;/Extra&gt;&lt;/Item&gt;&lt;/References&gt;&lt;/Group&gt;&lt;/Citation&gt;_x000a_"/>
    <w:docVar w:name="NE.Ref{77F522FA-2771-48B1-98BB-B7A9FD37AE3B}" w:val=" ADDIN NE.Ref.{77F522FA-2771-48B1-98BB-B7A9FD37AE3B}&lt;Citation&gt;&lt;Group&gt;&lt;References&gt;&lt;Item&gt;&lt;ID&gt;40&lt;/ID&gt;&lt;UID&gt;{C563DA85-B5B3-4C77-B1C2-A36F3352926D}&lt;/UID&gt;&lt;Title&gt;Effects of mixing radiata pine needles and understory litters on decomposition and nutrients release&lt;/Title&gt;&lt;Template&gt;Journal Article&lt;/Template&gt;&lt;Star&gt;0&lt;/Star&gt;&lt;Tag&gt;0&lt;/Tag&gt;&lt;Author&gt;Ganjegunte, G K; Condron, L M; Clinton, P W; Davis, M R&lt;/Author&gt;&lt;Year&gt;2005&lt;/Year&gt;&lt;Details&gt;&lt;_doi&gt;10.1007/s00374-005-0851-x&lt;/_doi&gt;&lt;_created&gt;65254251&lt;/_created&gt;&lt;_modified&gt;65254251&lt;/_modified&gt;&lt;_url&gt;http://pku.summon.serialssolutions.com/2.0.0/link/0/eLvHCXMwpV1bi9NAFD7YLYIiXlZl42qZZyGaziWZeZLu0iKLl4XuCvoyzOSyLGoSmxbaf-85uVRXwRffwiQMSb7DOd_kTL4PQPBXUfhHTkCePnUpz6exFnGskXQUMTL_zEc-TU3bQP3yXr8754u5Ovvtp_4e7iFLtqk7q1L6av4aC5EwMabXN_WPkGykqN3ae2qMYEyO1Rj445OTD58-7xsLSrdeH2RKH3JMBEOjM2p1RUUiQ5LmJB4Sbm-UqlHhKhwgTyt3TYKb92rX4GssOv-Lv1J5W58WD_7_UR7C_Z6bslkXTI_gVl4ewt3Z1arX58gP4XbnXbnDo3mrd717DFmngNywqmDfr7dYC9mKFA_WjtXIYVmJBfJb3jBXZmzT_UtTrXYM-T8pe7KqZFlOO9v77WPtdSWZBNAeD0amLlhpn8DlYn5x-jbszRvCVCRmHSbOxzkux1zmlBZeI_wpLxIhcCkvNJJOo5VJTZLK2E-l8pEqBAaGRAqSJ5Fz4ikclFWZHwHDEVlwDBOjpOTSGYnzeUlC_1nqpArg5YCTrTuNDrtXY25BtQiqJVDtNoAjRNI6fHeNvVxy6tzSFwwz5QGoAd79PFhY7JSTKn3svNEFLQBdlijHE-6dy6VIfACTG7Hw6yZiLRVSygCOB9htnyIau8f82T_PHsOdVi223SH8HA7Wq03-Akb1180ExrOL0_PlpI_xCYyWH89-ApCcBY4&lt;/_url&gt;&lt;_place_published&gt;Berlin&lt;/_place_published&gt;&lt;_journal&gt;Biology and fertility of soils&lt;/_journal&gt;&lt;_volume&gt;41&lt;/_volume&gt;&lt;_issue&gt;5&lt;/_issue&gt;&lt;_number&gt;1&lt;/_number&gt;&lt;_pages&gt;310-319&lt;/_pages&gt;&lt;_date_display&gt;2005&lt;/_date_display&gt;&lt;_date&gt;55225440&lt;/_date&gt;&lt;_isbn&gt;0178-2762&lt;/_isbn&gt;&lt;_ori_publication&gt;Springer&lt;/_ori_publication&gt;&lt;_keywords&gt;Agronomy; Agronomy. Soil science and plant productions; biodegradation; Biological and medical sciences; Botany; conifer needles; Cytisus scoparius; Fertilizers; food and beverages; Forest floor; forest soils; forest trees; Fundamental and applied biological sciences. Psychology; fungi; Litter (animal); Lotus uliginosus; Nutrient; Parasitic plants. Weeds; Phytopathology. Animal pests. Plant and forest protection; Pinus radiata; Plant litter; Radiata; reproductive and urinary physiology; soil chemical properties; soil nutrient dynamics; Soil science; Ulex europaeus; Understory; weed control; Weeds&lt;/_keywords&gt;&lt;_accessed&gt;65254251&lt;/_accessed&gt;&lt;_db_updated&gt;PKU Search&lt;/_db_updated&gt;&lt;_impact_factor&gt;   6.500&lt;/_impact_factor&gt;&lt;_social_category&gt;土壤科学(2)&lt;/_social_category&gt;&lt;_collection_scope&gt;SCIE&lt;/_collection_scope&gt;&lt;/Details&gt;&lt;Extra&gt;&lt;DBUID&gt;{01897A1D-9B80-4C03-AB56-A18A2595F950}&lt;/DBUID&gt;&lt;/Extra&gt;&lt;/Item&gt;&lt;/References&gt;&lt;/Group&gt;&lt;/Citation&gt;_x000a_"/>
    <w:docVar w:name="NE.Ref{7AF9B2CA-0229-472E-B0B6-5DC66FB77AFD}" w:val=" ADDIN NE.Ref.{7AF9B2CA-0229-472E-B0B6-5DC66FB77AFD}&lt;Citation&gt;&lt;Group&gt;&lt;References&gt;&lt;Item&gt;&lt;ID&gt;107&lt;/ID&gt;&lt;UID&gt;{20021369-9445-416C-92D8-7E4678E59C4D}&lt;/UID&gt;&lt;Title&gt;Direct and indirect effects of nitrogen deposition on litter decomposition&lt;/Title&gt;&lt;Template&gt;Journal Article&lt;/Template&gt;&lt;Star&gt;0&lt;/Star&gt;&lt;Tag&gt;0&lt;/Tag&gt;&lt;Author&gt;Manning, Peter; Saunders, Mark; Bardgett, Richard D; Bonkowski, Michael; Bradford, Mark A; Ellis, Richard J; Kandeler, Ellen; Marhan, Sven; Tscherko, Dagmar&lt;/Author&gt;&lt;Year&gt;2008&lt;/Year&gt;&lt;Details&gt;&lt;_accessed&gt;65400282&lt;/_accessed&gt;&lt;_collection_scope&gt;SCIE;EI&lt;/_collection_scope&gt;&lt;_created&gt;65333762&lt;/_created&gt;&lt;_date&gt;56802240&lt;/_date&gt;&lt;_date_display&gt;2008&lt;/_date_display&gt;&lt;_db_updated&gt;PKU Search&lt;/_db_updated&gt;&lt;_doi&gt;10.1016/j.soilbio.2007.08.023&lt;/_doi&gt;&lt;_impact_factor&gt;   9.700&lt;/_impact_factor&gt;&lt;_isbn&gt;0038-0717&lt;/_isbn&gt;&lt;_issue&gt;3&lt;/_issue&gt;&lt;_journal&gt;Soil biology &amp;amp; biochemistry&lt;/_journal&gt;&lt;_keywords&gt;Agronomy; Agronomy. Soil science and plant productions; ammonium nitrate; bioavailability; Biochemistry and biology; biodegradation; Biological and medical sciences; Botany; C:N ratio; carbon nitrogen ratio; Chemical, physicochemical, biochemical and biological properties; Chemistry; community structure; Decomposer; Decomposer community; Deposition (chemistry); Ecosystem; enzyme activity; Fundamental and applied biological sciences. Psychology; Litter; Litter decomposition; Microcosm; nitrogen; Nitrogen deposition; Organic matter; Physics, chemistry, biochemistry and biology of agricultural and forest soils; plant communities; Plant litter; Plant species composition; PLFA; Population; soil amendments; Soil enzyme activities; soil enzymes; soil microorganisms; Soil science; Soil water; soil water content&lt;/_keywords&gt;&lt;_modified&gt;65400282&lt;/_modified&gt;&lt;_number&gt;1&lt;/_number&gt;&lt;_ori_publication&gt;Elsevier Ltd&lt;/_ori_publication&gt;&lt;_pages&gt;688-698&lt;/_pages&gt;&lt;_place_published&gt;Oxford;New York, NY;&lt;/_place_published&gt;&lt;_social_category&gt;土壤科学(1)&lt;/_social_category&gt;&lt;_url&gt;https://go.exlibris.link/XFTrFKdz&lt;/_url&gt;&lt;_volume&gt;40&lt;/_volume&gt;&lt;/Details&gt;&lt;Extra&gt;&lt;DBUID&gt;{01897A1D-9B80-4C03-AB56-A18A2595F950}&lt;/DBUID&gt;&lt;/Extra&gt;&lt;/Item&gt;&lt;/References&gt;&lt;/Group&gt;&lt;Group&gt;&lt;References&gt;&lt;Item&gt;&lt;ID&gt;55&lt;/ID&gt;&lt;UID&gt;{C981977B-A721-42CA-830B-BD3FD254672E}&lt;/UID&gt;&lt;Title&gt;Nitrogen and phosphorus addition exerted different influences on litter and soil carbon release in a tropical forest&lt;/Title&gt;&lt;Template&gt;Journal Article&lt;/Template&gt;&lt;Star&gt;0&lt;/Star&gt;&lt;Tag&gt;0&lt;/Tag&gt;&lt;Author&gt;Zhang, Jingfan; Zhou, Jinge; Lambers, Hans; Li, Yingwen; Li, Yongxing; Qin, Guoming; Wang, Mei; Wang, Jun; Li, Zhian; Wang, Faming&lt;/Author&gt;&lt;Year&gt;2022&lt;/Year&gt;&lt;Details&gt;&lt;_accessed&gt;65437528&lt;/_accessed&gt;&lt;_collection_scope&gt;SCIE;EI&lt;/_collection_scope&gt;&lt;_created&gt;65254725&lt;/_created&gt;&lt;_db_updated&gt;CrossRef&lt;/_db_updated&gt;&lt;_doi&gt;10.1016/j.scitotenv.2022.155049&lt;/_doi&gt;&lt;_impact_factor&gt;   9.800&lt;/_impact_factor&gt;&lt;_isbn&gt;00489697&lt;/_isbn&gt;&lt;_journal&gt;Science of The Total Environment&lt;/_journal&gt;&lt;_modified&gt;65257319&lt;/_modified&gt;&lt;_pages&gt;155049&lt;/_pages&gt;&lt;_social_category&gt;环境科学(1)&lt;/_social_category&gt;&lt;_tertiary_title&gt;Science of The Total Environment&lt;/_tertiary_title&gt;&lt;_url&gt;https://linkinghub.elsevier.com/retrieve/pii/S0048969722021428_x000d__x000a_https://api.elsevier.com/content/article/PII:S0048969722021428?httpAccept=text/xml&lt;/_url&gt;&lt;_volume&gt;832&lt;/_volume&gt;&lt;/Details&gt;&lt;Extra&gt;&lt;DBUID&gt;{01897A1D-9B80-4C03-AB56-A18A2595F950}&lt;/DBUID&gt;&lt;/Extra&gt;&lt;/Item&gt;&lt;/References&gt;&lt;/Group&gt;&lt;/Citation&gt;_x000a_"/>
    <w:docVar w:name="NE.Ref{7B4CC1F4-C117-4E14-826E-E675A19067C7}" w:val=" ADDIN NE.Ref.{7B4CC1F4-C117-4E14-826E-E675A19067C7}&lt;Citation&gt;&lt;Group&gt;&lt;References&gt;&lt;Item&gt;&lt;ID&gt;106&lt;/ID&gt;&lt;UID&gt;{F18284CE-BA50-43BE-9065-BA07B2F52D38}&lt;/UID&gt;&lt;Title&gt;Influence of grazing on the decomposition of Pinus pinea L. needles in a silvopastoral system in Doñana, Spain&lt;/Title&gt;&lt;Template&gt;Journal Article&lt;/Template&gt;&lt;Star&gt;0&lt;/Star&gt;&lt;Tag&gt;0&lt;/Tag&gt;&lt;Author&gt;Mancilla-Leytón, J M; Sánchez-Lineros, V; Martín Vicente, A&lt;/Author&gt;&lt;Year&gt;2013&lt;/Year&gt;&lt;Details&gt;&lt;_accessed&gt;65437569&lt;/_accessed&gt;&lt;_collection_scope&gt;SCIE&lt;/_collection_scope&gt;&lt;_created&gt;65319140&lt;/_created&gt;&lt;_db_updated&gt;CrossRef&lt;/_db_updated&gt;&lt;_doi&gt;10.1007/s11104-013-1788-8&lt;/_doi&gt;&lt;_impact_factor&gt;   4.900&lt;/_impact_factor&gt;&lt;_isbn&gt;0032-079X&lt;/_isbn&gt;&lt;_journal&gt;Plant and Soil&lt;/_journal&gt;&lt;_modified&gt;65437569&lt;/_modified&gt;&lt;_pages&gt;173-181&lt;/_pages&gt;&lt;_social_category&gt;农艺学(2) &amp;amp; 植物科学(2) &amp;amp; 土壤科学(2)&lt;/_social_category&gt;&lt;_tertiary_title&gt;Plant and Soil&lt;/_tertiary_title&gt;&lt;_url&gt;http://link.springer.com/10.1007/s11104-013-1788-8_x000d__x000a_http://link.springer.com/content/pdf/10.1007/s11104-013-1788-8&lt;/_url&gt;&lt;_volume&gt;373&lt;/_volume&gt;&lt;/Details&gt;&lt;Extra&gt;&lt;DBUID&gt;{01897A1D-9B80-4C03-AB56-A18A2595F950}&lt;/DBUID&gt;&lt;/Extra&gt;&lt;/Item&gt;&lt;/References&gt;&lt;/Group&gt;&lt;/Citation&gt;_x000a_"/>
    <w:docVar w:name="NE.Ref{7D24D899-C78C-4A69-8286-B1954A7DCE7E}" w:val=" ADDIN NE.Ref.{7D24D899-C78C-4A69-8286-B1954A7DCE7E}&lt;Citation&gt;&lt;Group&gt;&lt;References&gt;&lt;Item&gt;&lt;ID&gt;15&lt;/ID&gt;&lt;UID&gt;{8C4FF8AB-E7F9-4A59-97FD-101B8C8B2A5C}&lt;/UID&gt;&lt;Title&gt;Dung decomposition in temperate dairy pastures. II. Contribution to plant-available soil phosphorus&lt;/Title&gt;&lt;Template&gt;Journal Article&lt;/Template&gt;&lt;Star&gt;0&lt;/Star&gt;&lt;Tag&gt;0&lt;/Tag&gt;&lt;Author&gt;Aarons, S R; Hosseini, H M; Dorling, L; Gourley, C J P&lt;/Author&gt;&lt;Year&gt;2004&lt;/Year&gt;&lt;Details&gt;&lt;_accessed&gt;65437548&lt;/_accessed&gt;&lt;_collection_scope&gt;SCIE;EI&lt;/_collection_scope&gt;&lt;_created&gt;65251999&lt;/_created&gt;&lt;_db_updated&gt;CrossRef&lt;/_db_updated&gt;&lt;_doi&gt;10.1071/SR03009&lt;/_doi&gt;&lt;_impact_factor&gt;   1.600&lt;/_impact_factor&gt;&lt;_isbn&gt;1838-675X&lt;/_isbn&gt;&lt;_issue&gt;1&lt;/_issue&gt;&lt;_journal&gt;Soil Research&lt;/_journal&gt;&lt;_modified&gt;65437549&lt;/_modified&gt;&lt;_pages&gt;115-123&lt;/_pages&gt;&lt;_social_category&gt;土壤科学(4)&lt;/_social_category&gt;&lt;_tertiary_title&gt;Soil Research&lt;/_tertiary_title&gt;&lt;_url&gt;http://www.publish.csiro.au/?paper=SR03009_x000d__x000a_http://www.publish.csiro.au/SR/pdf/SR03009&lt;/_url&gt;&lt;_volume&gt;42&lt;/_volume&gt;&lt;/Details&gt;&lt;Extra&gt;&lt;DBUID&gt;{01897A1D-9B80-4C03-AB56-A18A2595F950}&lt;/DBUID&gt;&lt;/Extra&gt;&lt;/Item&gt;&lt;/References&gt;&lt;/Group&gt;&lt;Group&gt;&lt;References&gt;&lt;Item&gt;&lt;ID&gt;14&lt;/ID&gt;&lt;UID&gt;{1BB58284-52CE-4B10-8287-ACBD222C3BB8}&lt;/UID&gt;&lt;Title&gt;Annual emissions of greenhouse gases from sheepfolds in Inner Mongolia&lt;/Title&gt;&lt;Template&gt;Journal Article&lt;/Template&gt;&lt;Star&gt;0&lt;/Star&gt;&lt;Tag&gt;0&lt;/Tag&gt;&lt;Author&gt;Chen, Weiwei; Wolf, Benjamin; Brüggemann, Nicolas; Butterbach-Bahl, Klaus; Zheng, Xunhua&lt;/Author&gt;&lt;Year&gt;2011&lt;/Year&gt;&lt;Details&gt;&lt;_accessed&gt;65437561&lt;/_accessed&gt;&lt;_collection_scope&gt;SCIE&lt;/_collection_scope&gt;&lt;_created&gt;65251998&lt;/_created&gt;&lt;_date&gt;58380480&lt;/_date&gt;&lt;_date_display&gt;2011&lt;/_date_display&gt;&lt;_db_updated&gt;PKU Search&lt;/_db_updated&gt;&lt;_doi&gt;10.1007/s11104-010-0367-5&lt;/_doi&gt;&lt;_impact_factor&gt;   4.900&lt;/_impact_factor&gt;&lt;_isbn&gt;0032-079X&lt;/_isbn&gt;&lt;_journal&gt;Plant and soil&lt;/_journal&gt;&lt;_keywords&gt;Air pollution; Atmospheric carbon dioxide; Atmospheric sciences; Biomedical and Life Sciences; Carbon dioxide; Carbon dioxide emissions; Chromatography; Ecology; Emissions; Emissions (Pollution); Environmental science; Feces; Goats; Grassland soils; Grasslands; Greenhouse gas; Greenhouse gas emissions; Greenhouse gases; Growing seasons; Life Sciences; Livestock industry; Methane; Nitrous oxide; Plant Physiology; Plant Sciences; Pollutant emissions; Rain and rainfall; Regular Article; Seasons; Semi-arid grassland; Sheep; Sheepfold; Soil Science &amp;amp; Conservation; Soil water; Steppe; Surface water; Temperate climate; Xilin River catchment&lt;/_keywords&gt;&lt;_modified&gt;65437562&lt;/_modified&gt;&lt;_number&gt;1&lt;/_number&gt;&lt;_ori_publication&gt;Dordrecht : Springer Netherlands&lt;/_ori_publication&gt;&lt;_pages&gt;291-301&lt;/_pages&gt;&lt;_place_published&gt;Dordrecht&lt;/_place_published&gt;&lt;_social_category&gt;农艺学(2) &amp;amp; 植物科学(2) &amp;amp; 土壤科学(2)&lt;/_social_category&gt;&lt;_url&gt;https://go.exlibris.link/kv1XH1pM&lt;/_url&gt;&lt;_volume&gt;340&lt;/_volume&gt;&lt;/Details&gt;&lt;Extra&gt;&lt;DBUID&gt;{01897A1D-9B80-4C03-AB56-A18A2595F950}&lt;/DBUID&gt;&lt;/Extra&gt;&lt;/Item&gt;&lt;/References&gt;&lt;/Group&gt;&lt;/Citation&gt;_x000a_"/>
    <w:docVar w:name="NE.Ref{7EA71E06-2AC6-4538-8969-2745D73390F0}" w:val=" ADDIN NE.Ref.{7EA71E06-2AC6-4538-8969-2745D73390F0}&lt;Citation&gt;&lt;Group&gt;&lt;References&gt;&lt;Item&gt;&lt;ID&gt;18&lt;/ID&gt;&lt;UID&gt;{460501BA-38EA-49FA-8904-AF6DD352928E}&lt;/UID&gt;&lt;Title&gt;Combining theory and experiment to understand effects of inorganic nitrogen on litter decomposition&lt;/Title&gt;&lt;Template&gt;Journal Article&lt;/Template&gt;&lt;Star&gt;0&lt;/Star&gt;&lt;Tag&gt;0&lt;/Tag&gt;&lt;Author&gt;Ågren, Göran I; Bosatta, Ernesto; Magill, Alison H&lt;/Author&gt;&lt;Year&gt;2001&lt;/Year&gt;&lt;Details&gt;&lt;_doi&gt;10.1007/s004420100646&lt;/_doi&gt;&lt;_created&gt;65252781&lt;/_created&gt;&lt;_modified&gt;65252781&lt;/_modified&gt;&lt;_url&gt;http://link.springer.com/10.1007/s004420100646_x000d__x000a_http://link.springer.com/content/pdf/10.1007/s004420100646&lt;/_url&gt;&lt;_journal&gt;Oecologia&lt;/_journal&gt;&lt;_volume&gt;128&lt;/_volume&gt;&lt;_issue&gt;1&lt;/_issue&gt;&lt;_pages&gt;94-98&lt;/_pages&gt;&lt;_tertiary_title&gt;Oecologia&lt;/_tertiary_title&gt;&lt;_isbn&gt;0029-8549&lt;/_isbn&gt;&lt;_accessed&gt;65252781&lt;/_accessed&gt;&lt;_db_updated&gt;CrossRef&lt;/_db_updated&gt;&lt;_impact_factor&gt;   2.700&lt;/_impact_factor&gt;&lt;_social_category&gt;生态学(3)&lt;/_social_category&gt;&lt;_collection_scope&gt;SCIE&lt;/_collection_scope&gt;&lt;/Details&gt;&lt;Extra&gt;&lt;DBUID&gt;{01897A1D-9B80-4C03-AB56-A18A2595F950}&lt;/DBUID&gt;&lt;/Extra&gt;&lt;/Item&gt;&lt;/References&gt;&lt;/Group&gt;&lt;/Citation&gt;_x000a_"/>
    <w:docVar w:name="NE.Ref{7F0F3A90-46C7-4F79-BBD7-81F7DA21C1B1}" w:val=" ADDIN NE.Ref.{7F0F3A90-46C7-4F79-BBD7-81F7DA21C1B1}&lt;Citation&gt;&lt;Group&gt;&lt;References&gt;&lt;Item&gt;&lt;ID&gt;30&lt;/ID&gt;&lt;UID&gt;{C3DA94F8-C93C-4B03-B346-C37D1B05AAF0}&lt;/UID&gt;&lt;Title&gt;In situ litter decomposition and nutrient release from forest trees along an elevation gradient in Central Himalaya&lt;/Title&gt;&lt;Template&gt;Journal Article&lt;/Template&gt;&lt;Star&gt;0&lt;/Star&gt;&lt;Tag&gt;0&lt;/Tag&gt;&lt;Author&gt;Bohara, Meena; Acharya, Keshab; Perveen, Sabana; Manevski, Kiril; Hu, Chunsheng; Yadav, Ram Kailash P; Shrestha, Kamala; Li, Xiaoxin&lt;/Author&gt;&lt;Year&gt;2020&lt;/Year&gt;&lt;Details&gt;&lt;_accessed&gt;65437620&lt;/_accessed&gt;&lt;_collection_scope&gt;SCIE&lt;/_collection_scope&gt;&lt;_created&gt;65253073&lt;/_created&gt;&lt;_db_updated&gt;CrossRef&lt;/_db_updated&gt;&lt;_doi&gt;10.1016/j.catena.2020.104698&lt;/_doi&gt;&lt;_impact_factor&gt;   6.200&lt;/_impact_factor&gt;&lt;_isbn&gt;03418162&lt;/_isbn&gt;&lt;_journal&gt;Catena&lt;/_journal&gt;&lt;_modified&gt;65437621&lt;/_modified&gt;&lt;_pages&gt;104698&lt;/_pages&gt;&lt;_social_category&gt;地球科学综合(2) &amp;amp; 土壤科学(2) &amp;amp; 水资源(2)&lt;/_social_category&gt;&lt;_tertiary_title&gt;Catena&lt;/_tertiary_title&gt;&lt;_url&gt;https://linkinghub.elsevier.com/retrieve/pii/S0341816220302484_x000d__x000a_https://api.elsevier.com/content/article/PII:S0341816220302484?httpAccept=text/xml&lt;/_url&gt;&lt;_volume&gt;194&lt;/_volume&gt;&lt;/Details&gt;&lt;Extra&gt;&lt;DBUID&gt;{01897A1D-9B80-4C03-AB56-A18A2595F950}&lt;/DBUID&gt;&lt;/Extra&gt;&lt;/Item&gt;&lt;/References&gt;&lt;/Group&gt;&lt;/Citation&gt;_x000a_"/>
    <w:docVar w:name="NE.Ref{81C6C61D-4F54-4D5D-A2EE-5AA78A5A0AA3}" w:val=" ADDIN NE.Ref.{81C6C61D-4F54-4D5D-A2EE-5AA78A5A0AA3}&lt;Citation&gt;&lt;Group&gt;&lt;References&gt;&lt;Item&gt;&lt;ID&gt;13&lt;/ID&gt;&lt;UID&gt;{525F3A25-C1B2-4B6D-9B38-0CFF080C5B61}&lt;/UID&gt;&lt;Title&gt;Grazing increases litter decomposition rate but decreases nitrogen release rate in an alpine meadow&lt;/Title&gt;&lt;Template&gt;Journal Article&lt;/Template&gt;&lt;Star&gt;0&lt;/Star&gt;&lt;Tag&gt;0&lt;/Tag&gt;&lt;Author&gt;Sun, Yi; He, Xiong Z; Hou, Fujiang; Wang, Zhaofeng; Chang, Shenghua&lt;/Author&gt;&lt;Year&gt;2018&lt;/Year&gt;&lt;Details&gt;&lt;_doi&gt;10.5194/bg-15-4233-2018&lt;/_doi&gt;&lt;_created&gt;65251962&lt;/_created&gt;&lt;_modified&gt;65251962&lt;/_modified&gt;&lt;_url&gt;https://bg.copernicus.org/articles/15/4233/2018/_x000d__x000a_https://bg.copernicus.org/articles/15/4233/2018/bg-15-4233-2018.pdf&lt;/_url&gt;&lt;_journal&gt;Biogeosciences&lt;/_journal&gt;&lt;_volume&gt;15&lt;/_volume&gt;&lt;_issue&gt;13&lt;/_issue&gt;&lt;_pages&gt;4233-4243&lt;/_pages&gt;&lt;_tertiary_title&gt;Biogeosciences&lt;/_tertiary_title&gt;&lt;_date&gt;62339040&lt;/_date&gt;&lt;_isbn&gt;1726-4189&lt;/_isbn&gt;&lt;_accessed&gt;65251962&lt;/_accessed&gt;&lt;_db_updated&gt;CrossRef&lt;/_db_updated&gt;&lt;_impact_factor&gt;   4.900&lt;/_impact_factor&gt;&lt;_social_category&gt;生态学(2) &amp;amp; 地球科学综合(2)&lt;/_social_category&gt;&lt;_collection_scope&gt;SCIE&lt;/_collection_scope&gt;&lt;/Details&gt;&lt;Extra&gt;&lt;DBUID&gt;{01897A1D-9B80-4C03-AB56-A18A2595F950}&lt;/DBUID&gt;&lt;/Extra&gt;&lt;/Item&gt;&lt;/References&gt;&lt;/Group&gt;&lt;/Citation&gt;_x000a_"/>
    <w:docVar w:name="NE.Ref{82569854-02E1-4648-8A70-4535F7C6C38C}" w:val=" ADDIN NE.Ref.{82569854-02E1-4648-8A70-4535F7C6C38C}&lt;Citation&gt;&lt;Group&gt;&lt;References&gt;&lt;Item&gt;&lt;ID&gt;30&lt;/ID&gt;&lt;UID&gt;{C3DA94F8-C93C-4B03-B346-C37D1B05AAF0}&lt;/UID&gt;&lt;Title&gt;In situ litter decomposition and nutrient release from forest trees along an elevation gradient in Central Himalaya&lt;/Title&gt;&lt;Template&gt;Journal Article&lt;/Template&gt;&lt;Star&gt;0&lt;/Star&gt;&lt;Tag&gt;0&lt;/Tag&gt;&lt;Author&gt;Bohara, Meena; Acharya, Keshab; Perveen, Sabana; Manevski, Kiril; Hu, Chunsheng; Yadav, Ram Kailash P; Shrestha, Kamala; Li, Xiaoxin&lt;/Author&gt;&lt;Year&gt;2020&lt;/Year&gt;&lt;Details&gt;&lt;_doi&gt;10.1016/j.catena.2020.104698&lt;/_doi&gt;&lt;_created&gt;65253073&lt;/_created&gt;&lt;_modified&gt;65253073&lt;/_modified&gt;&lt;_url&gt;https://linkinghub.elsevier.com/retrieve/pii/S0341816220302484_x000d__x000a_https://api.elsevier.com/content/article/PII:S0341816220302484?httpAccept=text/xml&lt;/_url&gt;&lt;_journal&gt;CATENA&lt;/_journal&gt;&lt;_volume&gt;194&lt;/_volume&gt;&lt;_pages&gt;104698&lt;/_pages&gt;&lt;_tertiary_title&gt;CATENA&lt;/_tertiary_title&gt;&lt;_isbn&gt;03418162&lt;/_isbn&gt;&lt;_accessed&gt;65253073&lt;/_accessed&gt;&lt;_db_updated&gt;CrossRef&lt;/_db_updated&gt;&lt;_impact_factor&gt;   6.200&lt;/_impact_factor&gt;&lt;_social_category&gt;地球科学综合(2) &amp;amp; 土壤科学(2) &amp;amp; 水资源(2)&lt;/_social_category&gt;&lt;_collection_scope&gt;SCIE&lt;/_collection_scope&gt;&lt;/Details&gt;&lt;Extra&gt;&lt;DBUID&gt;{01897A1D-9B80-4C03-AB56-A18A2595F950}&lt;/DBUID&gt;&lt;/Extra&gt;&lt;/Item&gt;&lt;/References&gt;&lt;/Group&gt;&lt;/Citation&gt;_x000a_"/>
    <w:docVar w:name="NE.Ref{83FC77AD-8A46-4569-B757-D4D03AB2C2F1}" w:val=" ADDIN NE.Ref.{83FC77AD-8A46-4569-B757-D4D03AB2C2F1}&lt;Citation&gt;&lt;Group&gt;&lt;References&gt;&lt;Item&gt;&lt;ID&gt;23&lt;/ID&gt;&lt;UID&gt;{31320C1C-EA04-4B90-AA87-DCAD4DE2FE39}&lt;/UID&gt;&lt;Title&gt;Fire enhances litter decomposition and reduces vegetation cover influences on decomposition in a dry woodland&lt;/Title&gt;&lt;Template&gt;Journal Article&lt;/Template&gt;&lt;Star&gt;0&lt;/Star&gt;&lt;Tag&gt;0&lt;/Tag&gt;&lt;Author&gt;Throop, H L; Salem, M Abu; Whitford, W G&lt;/Author&gt;&lt;Year&gt;2017&lt;/Year&gt;&lt;Details&gt;&lt;_doi&gt;10.1007/s11258-017-0730-1&lt;/_doi&gt;&lt;_created&gt;65252842&lt;/_created&gt;&lt;_modified&gt;65252842&lt;/_modified&gt;&lt;_url&gt;https://go.exlibris.link/SBhmmx95&lt;/_url&gt;&lt;_place_published&gt;Dordrecht&lt;/_place_published&gt;&lt;_journal&gt;Plant ecology&lt;/_journal&gt;&lt;_volume&gt;218&lt;/_volume&gt;&lt;_issue&gt;7&lt;/_issue&gt;&lt;_number&gt;1&lt;/_number&gt;&lt;_pages&gt;799-811&lt;/_pages&gt;&lt;_date_display&gt;2017&lt;/_date_display&gt;&lt;_date&gt;61536960&lt;/_date&gt;&lt;_isbn&gt;1385-0237&lt;/_isbn&gt;&lt;_ori_publication&gt;Springer&lt;/_ori_publication&gt;&lt;_keywords&gt;Accumulation; agricultural and veterinary sciences; agriculture, forestry, and fisheries; agronomy &amp;amp; agriculture; Applied Ecology; Aridity; Biodiversity; Biogeochemical cycle; Biogeochemistry; Biomedical and Life Sciences; Canopies; Combustion; Community &amp;amp; Population Ecology; Decomposition; Drying; Dynamical systems; earth and related environmental sciences; Ecology; Environmental management; Environmental science; Grasses; Leaf litter; Leaves; Life Sciences; Litter; meteorology &amp;amp; atmospheric sciences; natural sciences; Nutrient availability; Nutrients; Organic matter; Organic soils; Patterning; Plant Ecology; Plant litter; Prescribed burn; Prescribed fire; Radiation (Physics); Semiarid environments; Shrub; Shrubs; Soil organic matter; Soils; Solar radiation; Spatial analysis; Terrestial Ecology; Trees; Vegetation; Vegetation cover; Woodland; Woodlands&lt;/_keywords&gt;&lt;_accessed&gt;65252842&lt;/_accessed&gt;&lt;_db_updated&gt;PKU Search&lt;/_db_updated&gt;&lt;_impact_factor&gt;   1.700&lt;/_impact_factor&gt;&lt;_social_category&gt;农艺学(4) &amp;amp; 生态学(4) &amp;amp; 林学(3) &amp;amp; 植物科学(4)&lt;/_social_category&gt;&lt;_collection_scope&gt;SCIE&lt;/_collection_scope&gt;&lt;/Details&gt;&lt;Extra&gt;&lt;DBUID&gt;{01897A1D-9B80-4C03-AB56-A18A2595F950}&lt;/DBUID&gt;&lt;/Extra&gt;&lt;/Item&gt;&lt;/References&gt;&lt;/Group&gt;&lt;/Citation&gt;_x000a_"/>
    <w:docVar w:name="NE.Ref{849B1B74-B0B6-4300-AF21-F553B75E9341}" w:val=" ADDIN NE.Ref.{849B1B74-B0B6-4300-AF21-F553B75E9341}&lt;Citation&gt;&lt;Group&gt;&lt;References&gt;&lt;Item&gt;&lt;ID&gt;25&lt;/ID&gt;&lt;UID&gt;{B6B9C8C6-A0C5-4C14-ACAE-3DFA380FCD1B}&lt;/UID&gt;&lt;Title&gt;Climate, Leaf Litter Chemistry and Leaf Litter Decomposition in Terrestrial Ecosystems: A Triangular Relationship&lt;/Title&gt;&lt;Template&gt;Journal Article&lt;/Template&gt;&lt;Star&gt;0&lt;/Star&gt;&lt;Tag&gt;0&lt;/Tag&gt;&lt;Author&gt;Aerts, Rien&lt;/Author&gt;&lt;Year&gt;1997&lt;/Year&gt;&lt;Details&gt;&lt;_doi&gt;10.2307/3546886&lt;/_doi&gt;&lt;_created&gt;65252888&lt;/_created&gt;&lt;_modified&gt;65252889&lt;/_modified&gt;&lt;_url&gt;https://www.jstor.org/stable/3546886?origin=crossref&lt;/_url&gt;&lt;_journal&gt;Oikos&lt;/_journal&gt;&lt;_volume&gt;79&lt;/_volume&gt;&lt;_issue&gt;3&lt;/_issue&gt;&lt;_pages&gt;439&lt;/_pages&gt;&lt;_tertiary_title&gt;Oikos&lt;/_tertiary_title&gt;&lt;_isbn&gt;00301299&lt;/_isbn&gt;&lt;_accessed&gt;65252889&lt;/_accessed&gt;&lt;_db_updated&gt;CrossRef&lt;/_db_updated&gt;&lt;_impact_factor&gt;   3.400&lt;/_impact_factor&gt;&lt;_social_category&gt;生态学(2)&lt;/_social_category&gt;&lt;_collection_scope&gt;SCIE&lt;/_collection_scope&gt;&lt;/Details&gt;&lt;Extra&gt;&lt;DBUID&gt;{01897A1D-9B80-4C03-AB56-A18A2595F950}&lt;/DBUID&gt;&lt;/Extra&gt;&lt;/Item&gt;&lt;/References&gt;&lt;/Group&gt;&lt;/Citation&gt;_x000a_"/>
    <w:docVar w:name="NE.Ref{87738F37-4E6D-4314-BC11-918C7800E6DF}" w:val=" ADDIN NE.Ref.{87738F37-4E6D-4314-BC11-918C7800E6DF}&lt;Citation&gt;&lt;Group&gt;&lt;References&gt;&lt;Item&gt;&lt;ID&gt;33&lt;/ID&gt;&lt;UID&gt;{387AE5C9-1608-4AA8-B507-A281CDF300C3}&lt;/UID&gt;&lt;Title&gt;Livestock diversification implicitly affects litter decomposition depending on altered soil properties and plant litter quality in a meadow steppe&lt;/Title&gt;&lt;Template&gt;Journal Article&lt;/Template&gt;&lt;Star&gt;0&lt;/Star&gt;&lt;Tag&gt;0&lt;/Tag&gt;&lt;Author&gt;Naeem, Iqra; Wu, Xuefeng; Asif, Talal; Wang, Ling; Wang, Deli&lt;/Author&gt;&lt;Year&gt;2022&lt;/Year&gt;&lt;Details&gt;&lt;_accessed&gt;65437525&lt;/_accessed&gt;&lt;_collection_scope&gt;SCIE&lt;/_collection_scope&gt;&lt;_created&gt;65253337&lt;/_created&gt;&lt;_date&gt;64166400&lt;/_date&gt;&lt;_date_display&gt;2022&lt;/_date_display&gt;&lt;_db_updated&gt;PKU Search&lt;/_db_updated&gt;&lt;_doi&gt;10.1007/s11104-021-05006-8&lt;/_doi&gt;&lt;_impact_factor&gt;   4.900&lt;/_impact_factor&gt;&lt;_isbn&gt;0032-079X&lt;/_isbn&gt;&lt;_issue&gt;1-2&lt;/_issue&gt;&lt;_journal&gt;Plant and soil&lt;/_journal&gt;&lt;_keywords&gt;Agricultural diversification; Agriculture; Agronomy; Analysis; Biology; Biomedical and Life Sciences; Cattle; Chemical properties; Decay; Decay rate; Decomposition; Ecology; Ecosystem; Field tests; Grassland; Grasslands; Grazing; Growth; Herbivore; Herbivores; Interfaces; Leaf litter; Life Sciences; Litter; Livestock; Meadows; Moisture effects; Nitrogen; Nutrient cycle; Nutrient cycles; Plant litter; Plant Physiology; Plant Sciences; Plant-soil relationships; Regular Article; Sheep; Soil chemistry; Soil moisture; Soil properties; Soil Science &amp;amp; Conservation; Species; Steppes; Water content; Wheatgrasses&lt;/_keywords&gt;&lt;_modified&gt;65437525&lt;/_modified&gt;&lt;_number&gt;1&lt;/_number&gt;&lt;_ori_publication&gt;Springer International Publishing&lt;/_ori_publication&gt;&lt;_pages&gt;49-62&lt;/_pages&gt;&lt;_place_published&gt;Cham&lt;/_place_published&gt;&lt;_social_category&gt;农艺学(2) &amp;amp; 植物科学(2) &amp;amp; 土壤科学(2)&lt;/_social_category&gt;&lt;_tertiary_title&gt;Plant and soil&lt;/_tertiary_title&gt;&lt;_url&gt;https://go.exlibris.link/ZkFsQvqN&lt;/_url&gt;&lt;_volume&gt;473&lt;/_volume&gt;&lt;/Details&gt;&lt;Extra&gt;&lt;DBUID&gt;{01897A1D-9B80-4C03-AB56-A18A2595F950}&lt;/DBUID&gt;&lt;/Extra&gt;&lt;/Item&gt;&lt;/References&gt;&lt;/Group&gt;&lt;/Citation&gt;_x000a_"/>
    <w:docVar w:name="NE.Ref{8B27466B-22A4-4EF5-9227-657E0596FE6A}" w:val=" ADDIN NE.Ref.{8B27466B-22A4-4EF5-9227-657E0596FE6A}&lt;Citation&gt;&lt;Group&gt;&lt;References&gt;&lt;Item&gt;&lt;ID&gt;63&lt;/ID&gt;&lt;UID&gt;{83AA3EA4-7524-4E73-9C4E-ACEEA019ACBE}&lt;/UID&gt;&lt;Title&gt;Non-linear dynamics of litter decomposition under different grazing management regimes&lt;/Title&gt;&lt;Template&gt;Journal Article&lt;/Template&gt;&lt;Star&gt;0&lt;/Star&gt;&lt;Tag&gt;0&lt;/Tag&gt;&lt;Author&gt;Banegas, Natalia; Albanesi, Ada S; Pedraza, Raúl O; Dos Santos, Daniel A&lt;/Author&gt;&lt;Year&gt;2015&lt;/Year&gt;&lt;Details&gt;&lt;_accessed&gt;65437549&lt;/_accessed&gt;&lt;_collection_scope&gt;SCIE&lt;/_collection_scope&gt;&lt;_created&gt;65257402&lt;/_created&gt;&lt;_date&gt;60484320&lt;/_date&gt;&lt;_date_display&gt;2015&lt;/_date_display&gt;&lt;_db_updated&gt;PKU Search&lt;/_db_updated&gt;&lt;_doi&gt;10.1007/s11104-015-2472-y&lt;/_doi&gt;&lt;_impact_factor&gt;   4.900&lt;/_impact_factor&gt;&lt;_isbn&gt;0032-079X&lt;/_isbn&gt;&lt;_issue&gt;1&lt;/_issue&gt;&lt;_journal&gt;Plant and Soil&lt;/_journal&gt;&lt;_keywords&gt;Animal science; autumn; Biodegradation; Biomass; Biomedical and Life Sciences; Cattle; Chemical properties; Chloris gayana; Decomposition; Ecology; Environmental aspects; Grazing; grazing management; Humidity; Identification and classification; indigenous species; Life Sciences; Litter; Mathematics; Organic matter; pasture management; Pastures; Plant Physiology; Plant Sciences; Range management; Regular Article; Sampling (statistics); Soil fertility; Soil Science &amp;amp; Conservation; spring; summer; temperature; Vegetation; winter&lt;/_keywords&gt;&lt;_modified&gt;65437550&lt;/_modified&gt;&lt;_number&gt;1&lt;/_number&gt;&lt;_ori_publication&gt;Springer International Publishing&lt;/_ori_publication&gt;&lt;_pages&gt;47-56&lt;/_pages&gt;&lt;_place_published&gt;Cham&lt;/_place_published&gt;&lt;_social_category&gt;农艺学(2) &amp;amp; 植物科学(2) &amp;amp; 土壤科学(2)&lt;/_social_category&gt;&lt;_url&gt;http://pku.summon.serialssolutions.com/2.0.0/link/0/eLvHCXMwnV3db9MwED-tG0jwwEdhWmBU4QkJlCmx4zh-bKdWaIIxqWUCXiwndio0LZnS9qH_PXdpkrEJHkCKkii2HOfOvvvFd74D4OwkDO7JhDwqElTuseGonkxmpApNauhwPGKW1vd_fE4_XbDZVJztAetXMsqrk85A2cjt261vqLfIf0IELJYs2A7gQDDBKHtDY1hshTFnTfZTuglCqb51hs0_NXFHNQ0KU_VieueqiOWU0sr8rN0dPHrPhNpoptnT__mIZ_CkxaH-eDdwnsOeK4fweLys21gcbggPJhUix-0QHk6b0NbbF3B5XpUBAVNT-3aXy37lV4WPWB7541tHHuqtG5hP29PwWZuBZe0vawplvfSve48bn9JCXLvVS1jMpovTj0GbmSHIRRqtg4wnhU2UElxl0lHMuDyVlkVFFvLUFkq62GZZKJwppHEqN1a4QvLUUfAbJ_gh7JdV6Y7Ax-o5ghaZJIhDCT-kSRhbVNzKKG4i7sH7jif6Zhd_Q99GWibyaSSfJvLprQdHyDVtkFYr_XXOaDUHMUqEWtqDd8RKTdN2XZvctLsPsBcUAEuPEVbGWFXEHhw23O5fF_MUf5MFdkV07O_LUO_oSKZxHtskzJTKEyEyx2Irity4VPJcKQ-Ou7GiWwGx0lFCwJyjCPXgbV-MU5vsNaZ01WZFDRPAlkp68KEbQL818TcyvPqn2q_hERFq59R4DPvreuPewODmajNqptIIDsaL04s5XieT88vvo8ZtFs_zL2e_AJZsHOk&lt;/_url&gt;&lt;_volume&gt;393&lt;/_volume&gt;&lt;/Details&gt;&lt;Extra&gt;&lt;DBUID&gt;{01897A1D-9B80-4C03-AB56-A18A2595F950}&lt;/DBUID&gt;&lt;/Extra&gt;&lt;/Item&gt;&lt;/References&gt;&lt;/Group&gt;&lt;Group&gt;&lt;References&gt;&lt;Item&gt;&lt;ID&gt;126&lt;/ID&gt;&lt;UID&gt;{78A7AB9C-5033-497F-A82C-BE9C0A9F9B86}&lt;/UID&gt;&lt;Title&gt;Patterns and driving factors of litter decomposition across Chinese terrestrial ecosystems&lt;/Title&gt;&lt;Template&gt;Journal Article&lt;/Template&gt;&lt;Star&gt;0&lt;/Star&gt;&lt;Tag&gt;0&lt;/Tag&gt;&lt;Author&gt;Cai, Andong; Liang, Guopeng; Yang, Wen; Zhu, Jie; Han, Tianfu; Zhang, Wenju; Xu, Minggang&lt;/Author&gt;&lt;Year&gt;2021&lt;/Year&gt;&lt;Details&gt;&lt;_doi&gt;10.1016/j.jclepro.2020.123964&lt;/_doi&gt;&lt;_created&gt;65453456&lt;/_created&gt;&lt;_modified&gt;65453456&lt;/_modified&gt;&lt;_url&gt;https://linkinghub.elsevier.com/retrieve/pii/S0959652620340099_x000d__x000a_https://api.elsevier.com/content/article/PII:S0959652620340099?httpAccept=text/xml&lt;/_url&gt;&lt;_journal&gt;Journal of Cleaner Production&lt;/_journal&gt;&lt;_volume&gt;278&lt;/_volume&gt;&lt;_pages&gt;123964&lt;/_pages&gt;&lt;_tertiary_title&gt;Journal of Cleaner Production&lt;/_tertiary_title&gt;&lt;_isbn&gt;09596526&lt;/_isbn&gt;&lt;_accessed&gt;65453456&lt;/_accessed&gt;&lt;_db_updated&gt;CrossRef&lt;/_db_updated&gt;&lt;_impact_factor&gt;  11.100&lt;/_impact_factor&gt;&lt;_social_category&gt;工程：环境(2) &amp;amp; 环境科学(1) &amp;amp; 绿色可持续发展技术(2)&lt;/_social_category&gt;&lt;_collection_scope&gt;SCIE;EI&lt;/_collection_scope&gt;&lt;/Details&gt;&lt;Extra&gt;&lt;DBUID&gt;{01897A1D-9B80-4C03-AB56-A18A2595F950}&lt;/DBUID&gt;&lt;/Extra&gt;&lt;/Item&gt;&lt;/References&gt;&lt;/Group&gt;&lt;/Citation&gt;_x000a_"/>
    <w:docVar w:name="NE.Ref{8D5B239C-6FFD-4F1F-8865-C1B985993143}" w:val=" ADDIN NE.Ref.{8D5B239C-6FFD-4F1F-8865-C1B985993143}&lt;Citation&gt;&lt;Group&gt;&lt;References&gt;&lt;Item&gt;&lt;ID&gt;1&lt;/ID&gt;&lt;UID&gt;{7944D28D-6ADF-434C-8BE1-A5FD80410090}&lt;/UID&gt;&lt;Title&gt;Radia-tion Ecology Section, Health Physics Division Oak Ridge National Laboratory,2 Oak Ridge, Tennessee&lt;/Title&gt;&lt;Template&gt;Journal Article&lt;/Template&gt;&lt;Star&gt;0&lt;/Star&gt;&lt;Tag&gt;0&lt;/Tag&gt;&lt;Author&gt;Olson, J S&lt;/Author&gt;&lt;Year&gt;1963&lt;/Year&gt;&lt;Details&gt;&lt;_created&gt;65249083&lt;/_created&gt;&lt;_modified&gt;65249086&lt;/_modified&gt;&lt;_accessed&gt;65249084&lt;/_accessed&gt;&lt;_journal&gt;Ecology&lt;/_journal&gt;&lt;_pages&gt;322–331&lt;/_pages&gt;&lt;_volume&gt;44&lt;/_volume&gt;&lt;_impact_factor&gt;   4.800&lt;/_impact_factor&gt;&lt;_social_category&gt;生态学(2)&lt;/_social_category&gt;&lt;_collection_scope&gt;SCIE&lt;/_collection_scope&gt;&lt;/Details&gt;&lt;Extra&gt;&lt;DBUID&gt;{01897A1D-9B80-4C03-AB56-A18A2595F950}&lt;/DBUID&gt;&lt;/Extra&gt;&lt;/Item&gt;&lt;/References&gt;&lt;/Group&gt;&lt;/Citation&gt;_x000a_"/>
    <w:docVar w:name="NE.Ref{907BF383-3DC0-465D-AC25-4CCC00EDC45E}" w:val=" ADDIN NE.Ref.{907BF383-3DC0-465D-AC25-4CCC00EDC45E}&lt;Citation&gt;&lt;Group&gt;&lt;References&gt;&lt;Item&gt;&lt;ID&gt;47&lt;/ID&gt;&lt;UID&gt;{6C39D98C-8842-4274-8837-E21F9E9FBA1D}&lt;/UID&gt;&lt;Title&gt;The chemical analysis of small samples of leaf material and the relationship between the disappearance and composition of leaves&lt;/Title&gt;&lt;Template&gt;Journal Article&lt;/Template&gt;&lt;Star&gt;0&lt;/Star&gt;&lt;Tag&gt;0&lt;/Tag&gt;&lt;Author&gt;KING, H G C; HEATH, G W&lt;/Author&gt;&lt;Year&gt;1967&lt;/Year&gt;&lt;Details&gt;&lt;_accessed&gt;65254293&lt;/_accessed&gt;&lt;_alternate_title&gt;Pedobiologia&lt;/_alternate_title&gt;&lt;_collection_scope&gt;SCIE&lt;/_collection_scope&gt;&lt;_created&gt;65254293&lt;/_created&gt;&lt;_date&gt;35238240&lt;/_date&gt;&lt;_date_display&gt;1967&lt;/_date_display&gt;&lt;_db_updated&gt;ScienceDirect&lt;/_db_updated&gt;&lt;_doi&gt;https://doi.org/10.1016/S0031-4056(23)00275-5&lt;/_doi&gt;&lt;_impact_factor&gt;   2.300&lt;/_impact_factor&gt;&lt;_isbn&gt;0031-4056&lt;/_isbn&gt;&lt;_issue&gt;2&lt;/_issue&gt;&lt;_journal&gt;Pedobiologia&lt;/_journal&gt;&lt;_modified&gt;65254293&lt;/_modified&gt;&lt;_pages&gt;192-197&lt;/_pages&gt;&lt;_social_category&gt;生态学(4) &amp;amp; 土壤科学(4)&lt;/_social_category&gt;&lt;_url&gt;https://www.sciencedirect.com/science/article/pii/S0031405623002755&lt;/_url&gt;&lt;_volume&gt;7&lt;/_volume&gt;&lt;/Details&gt;&lt;Extra&gt;&lt;DBUID&gt;{01897A1D-9B80-4C03-AB56-A18A2595F950}&lt;/DBUID&gt;&lt;/Extra&gt;&lt;/Item&gt;&lt;/References&gt;&lt;/Group&gt;&lt;/Citation&gt;_x000a_"/>
    <w:docVar w:name="NE.Ref{912819A9-30B9-4C8E-84B6-5B132686957D}" w:val=" ADDIN NE.Ref.{912819A9-30B9-4C8E-84B6-5B132686957D}&lt;Citation&gt;&lt;Group&gt;&lt;References&gt;&lt;Item&gt;&lt;ID&gt;86&lt;/ID&gt;&lt;UID&gt;{987B8E56-24CD-4B52-8468-CF063DA244ED}&lt;/UID&gt;&lt;Title&gt;Big Game and Cattle Influence on Aspen Community Regeneration Following Prescribed Fire&lt;/Title&gt;&lt;Template&gt;Journal Article&lt;/Template&gt;&lt;Star&gt;0&lt;/Star&gt;&lt;Tag&gt;0&lt;/Tag&gt;&lt;Author&gt;Walker, Scott C; Anderson, Val Jo; Fugal, Rachel A&lt;/Author&gt;&lt;Year&gt;2015&lt;/Year&gt;&lt;Details&gt;&lt;_accessed&gt;65303789&lt;/_accessed&gt;&lt;_collection_scope&gt;SCIE&lt;/_collection_scope&gt;&lt;_created&gt;65303556&lt;/_created&gt;&lt;_date&gt;60484320&lt;/_date&gt;&lt;_date_display&gt;2015&lt;/_date_display&gt;&lt;_db_updated&gt;PKU Search&lt;/_db_updated&gt;&lt;_doi&gt;10.1016/j.rama.2015.05.005&lt;/_doi&gt;&lt;_impact_factor&gt;   2.300&lt;/_impact_factor&gt;&lt;_isbn&gt;1550-7424;1551-5028;&lt;/_isbn&gt;&lt;_issue&gt;4&lt;/_issue&gt;&lt;_journal&gt;Rangeland ecology &amp;amp; management&lt;/_journal&gt;&lt;_keywords&gt;Agroforestry; biomass; Biomass (ecology); browsing; burning; Cattle; Competition; Disturbance (ecology); Elk; forage; foraging; Forest &amp;amp; brush fires; Forest ecology; Forest management; Geography; Livestock; Plant community; Populus tremuloides; Prescribed burn; prescribed burning; Prescribed fire; resource competition; secondary succession; stocking rate; Topography; Understory; Vegetation&lt;/_keywords&gt;&lt;_modified&gt;65303789&lt;/_modified&gt;&lt;_number&gt;1&lt;/_number&gt;&lt;_ori_publication&gt;the Society for Range Management&lt;/_ori_publication&gt;&lt;_pages&gt;354-358&lt;/_pages&gt;&lt;_place_published&gt;Lawrence&lt;/_place_published&gt;&lt;_social_category&gt;生态学(4) &amp;amp; 环境科学(3)&lt;/_social_category&gt;&lt;_url&gt;https://go.exlibris.link/0qk1fK2R&lt;/_url&gt;&lt;_volume&gt;68&lt;/_volume&gt;&lt;/Details&gt;&lt;Extra&gt;&lt;DBUID&gt;{01897A1D-9B80-4C03-AB56-A18A2595F950}&lt;/DBUID&gt;&lt;/Extra&gt;&lt;/Item&gt;&lt;/References&gt;&lt;/Group&gt;&lt;Group&gt;&lt;References&gt;&lt;Item&gt;&lt;ID&gt;83&lt;/ID&gt;&lt;UID&gt;{C4BB01FE-89B9-495A-9006-2241420EF970}&lt;/UID&gt;&lt;Title&gt;Manipulating ungulate herbivory in temperate and boreal forests: effects on vegetation and invertebrates. A systematic review&lt;/Title&gt;&lt;Template&gt;Journal Article&lt;/Template&gt;&lt;Star&gt;0&lt;/Star&gt;&lt;Tag&gt;0&lt;/Tag&gt;&lt;Author&gt;Bernes, Claes; Macura, Biljana; Jonsson, Bengt Gunnar; Junninen, Kaisa; Muller, Jorg; Sandstrom, Jennie; LAµhmus, Asko; Macdonald, Ellen&lt;/Author&gt;&lt;Year&gt;2018&lt;/Year&gt;&lt;Details&gt;&lt;_accessed&gt;65303550&lt;/_accessed&gt;&lt;_collection_scope&gt;SCIE&lt;/_collection_scope&gt;&lt;_created&gt;65303550&lt;/_created&gt;&lt;_date&gt;62062560&lt;/_date&gt;&lt;_date_display&gt;2018&lt;/_date_display&gt;&lt;_db_updated&gt;PKU Search&lt;/_db_updated&gt;&lt;_doi&gt;10.1186/s13750-018-0125-3&lt;/_doi&gt;&lt;_impact_factor&gt;   3.300&lt;/_impact_factor&gt;&lt;_isbn&gt;2047-2382&lt;/_isbn&gt;&lt;_issue&gt;1&lt;/_issue&gt;&lt;_journal&gt;Environmental evidence&lt;/_journal&gt;&lt;_keywords&gt;Analysis; Biodiversity; Biological diversity; Biological diversity conservation; Database searching; Deer; Environmental aspects; Environmental protection; Forest conservation; Forest management; Forest restoration; Forest set-aside; Forests and forestry; Herbivory; Internet/Web search services; Livestock; Natural regeneration; Observations; Online searching; Protection and preservation; Silvopastoral system; Sustainable forestry; Taigas; Vegetation dynamics; Wood-pasture&lt;/_keywords&gt;&lt;_modified&gt;65303550&lt;/_modified&gt;&lt;_number&gt;1&lt;/_number&gt;&lt;_ori_publication&gt;BioMed Central Ltd&lt;/_ori_publication&gt;&lt;_pages&gt;1-32&lt;/_pages&gt;&lt;_social_category&gt;环境科学(4)&lt;/_social_category&gt;&lt;_url&gt;https://go.exlibris.link/SvvqlpV7&lt;/_url&gt;&lt;_volume&gt;7&lt;/_volume&gt;&lt;/Details&gt;&lt;Extra&gt;&lt;DBUID&gt;{01897A1D-9B80-4C03-AB56-A18A2595F950}&lt;/DBUID&gt;&lt;/Extra&gt;&lt;/Item&gt;&lt;/References&gt;&lt;/Group&gt;&lt;/Citation&gt;_x000a_"/>
    <w:docVar w:name="NE.Ref{9176DF4A-0C9E-4C97-A8B1-A7521BF561F8}" w:val=" ADDIN NE.Ref.{9176DF4A-0C9E-4C97-A8B1-A7521BF561F8}&lt;Citation&gt;&lt;Group&gt;&lt;References&gt;&lt;Item&gt;&lt;ID&gt;64&lt;/ID&gt;&lt;UID&gt;{2DB8CDD7-07B7-49A0-A0C5-7ACD2B017973}&lt;/UID&gt;&lt;Title&gt;Deer slow down litter decomposition by reducing litter quality in a temperate forest&lt;/Title&gt;&lt;Template&gt;Journal Article&lt;/Template&gt;&lt;Star&gt;0&lt;/Star&gt;&lt;Tag&gt;0&lt;/Tag&gt;&lt;Author&gt;Simon, C; Morgane, M; Juliane, S&lt;/Author&gt;&lt;Year&gt;2021&lt;/Year&gt;&lt;Details&gt;&lt;_accessed&gt;65374147&lt;/_accessed&gt;&lt;_collection_scope&gt;SCIE&lt;/_collection_scope&gt;&lt;_created&gt;65258540&lt;/_created&gt;&lt;_impact_factor&gt;   4.800&lt;/_impact_factor&gt;&lt;_issue&gt;102&lt;/_issue&gt;&lt;_journal&gt;Ecology&lt;/_journal&gt;&lt;_modified&gt;65258637&lt;/_modified&gt;&lt;_pages&gt;e03235&lt;/_pages&gt;&lt;_social_category&gt;生态学(2)&lt;/_social_category&gt;&lt;_volume&gt;2&lt;/_volume&gt;&lt;/Details&gt;&lt;Extra&gt;&lt;DBUID&gt;{01897A1D-9B80-4C03-AB56-A18A2595F950}&lt;/DBUID&gt;&lt;/Extra&gt;&lt;/Item&gt;&lt;/References&gt;&lt;/Group&gt;&lt;/Citation&gt;_x000a_"/>
    <w:docVar w:name="NE.Ref{940AFA01-373F-4095-8D89-205524C13C29}" w:val=" ADDIN NE.Ref.{940AFA01-373F-4095-8D89-205524C13C29}&lt;Citation&gt;&lt;Group&gt;&lt;References&gt;&lt;Item&gt;&lt;ID&gt;103&lt;/ID&gt;&lt;UID&gt;{F13EA7FB-AFDB-4482-A867-9620B6A51288}&lt;/UID&gt;&lt;Title&gt;Prey selection of Amur tigers in relation to the spatiotemporal overlap with prey across the Sino–Russian border&lt;/Title&gt;&lt;Template&gt;Journal Article&lt;/Template&gt;&lt;Star&gt;0&lt;/Star&gt;&lt;Tag&gt;0&lt;/Tag&gt;&lt;Author&gt;Dou, Hailong; Yang, Haitao; Smith, James L D; Feng, Limin; Wang, Tianming; Ge, Jianping&lt;/Author&gt;&lt;Year&gt;2019&lt;/Year&gt;&lt;Details&gt;&lt;_accessed&gt;65309294&lt;/_accessed&gt;&lt;_collection_scope&gt;SCIE&lt;/_collection_scope&gt;&lt;_created&gt;65309294&lt;/_created&gt;&lt;_date&gt;62588160&lt;/_date&gt;&lt;_date_display&gt;2019&lt;/_date_display&gt;&lt;_db_updated&gt;PKU Search&lt;/_db_updated&gt;&lt;_doi&gt;10.2981/wlb.00508&lt;/_doi&gt;&lt;_impact_factor&gt;   1.900&lt;/_impact_factor&gt;&lt;_isbn&gt;0909-6396;1903-220X;&lt;/_isbn&gt;&lt;_issue&gt;1&lt;/_issue&gt;&lt;_journal&gt;Wildlife biology&lt;/_journal&gt;&lt;_keywords&gt;activity patterns; Amur tiger; camera traps; food habits; scat analysis&lt;/_keywords&gt;&lt;_modified&gt;65309294&lt;/_modified&gt;&lt;_number&gt;1&lt;/_number&gt;&lt;_ori_publication&gt;Nordic Board for Wildlife Research&lt;/_ori_publication&gt;&lt;_pages&gt;1-11&lt;/_pages&gt;&lt;_social_category&gt;生态学(4) &amp;amp; 动物学(4)&lt;/_social_category&gt;&lt;_url&gt;https://go.exlibris.link/bRrlVWbD&lt;/_url&gt;&lt;_volume&gt;2019&lt;/_volume&gt;&lt;/Details&gt;&lt;Extra&gt;&lt;DBUID&gt;{01897A1D-9B80-4C03-AB56-A18A2595F950}&lt;/DBUID&gt;&lt;/Extra&gt;&lt;/Item&gt;&lt;/References&gt;&lt;/Group&gt;&lt;/Citation&gt;_x000a_"/>
    <w:docVar w:name="NE.Ref{949AB9EE-5CDF-4454-B08C-4655D12EE18A}" w:val=" ADDIN NE.Ref.{949AB9EE-5CDF-4454-B08C-4655D12EE18A}&lt;Citation&gt;&lt;Group&gt;&lt;References&gt;&lt;Item&gt;&lt;ID&gt;59&lt;/ID&gt;&lt;UID&gt;{A30F4D29-7933-452E-9233-C5CD83AE2A2C}&lt;/UID&gt;&lt;Title&gt;Nitrogen effects on decomposition: a five-year experiment in eight temperate  sites&lt;/Title&gt;&lt;Template&gt;Journal Article&lt;/Template&gt;&lt;Star&gt;0&lt;/Star&gt;&lt;Tag&gt;0&lt;/Tag&gt;&lt;Author&gt;Hobbie, S E&lt;/Author&gt;&lt;Year&gt;2008&lt;/Year&gt;&lt;Details&gt;&lt;_accessed&gt;65255827&lt;/_accessed&gt;&lt;_accession_num&gt;18831184&lt;/_accession_num&gt;&lt;_author_adr&gt;Department of Ecology, Evolution and Behavior, University of Minnesota, Saint  Paul, Minnesota 55108, USA. shobbie@umn.edu&lt;/_author_adr&gt;&lt;_collection_scope&gt;SCIE&lt;/_collection_scope&gt;&lt;_created&gt;65255827&lt;/_created&gt;&lt;_date&gt;57153600&lt;/_date&gt;&lt;_date_display&gt;2008 Sep&lt;/_date_display&gt;&lt;_db_updated&gt;PubMed&lt;/_db_updated&gt;&lt;_doi&gt;10.1890/07-1119.1&lt;/_doi&gt;&lt;_impact_factor&gt;   4.800&lt;/_impact_factor&gt;&lt;_isbn&gt;0012-9658 (Print); 0012-9658 (Linking)&lt;/_isbn&gt;&lt;_issue&gt;9&lt;/_issue&gt;&lt;_journal&gt;Ecology&lt;/_journal&gt;&lt;_language&gt;eng&lt;/_language&gt;&lt;_modified&gt;65255827&lt;/_modified&gt;&lt;_pages&gt;2633-44&lt;/_pages&gt;&lt;_social_category&gt;生态学(2)&lt;/_social_category&gt;&lt;_subject_headings&gt;*Climate; *Ecosystem; Fertilizers; Lignin/metabolism; Nitrogen/*metabolism; Plant Leaves/metabolism; Seasons; Soil/*analysis; *Soil Microbiology; Time Factors; Trees&lt;/_subject_headings&gt;&lt;_tertiary_title&gt;Ecology&lt;/_tertiary_title&gt;&lt;_type_work&gt;Journal Article; Research Support, Non-U.S. Gov&amp;apos;t; Research Support, U.S. Gov&amp;apos;t, Non-P.H.S.&lt;/_type_work&gt;&lt;_url&gt;http://www.ncbi.nlm.nih.gov/entrez/query.fcgi?cmd=Retrieve&amp;amp;db=pubmed&amp;amp;dopt=Abstract&amp;amp;list_uids=18831184&amp;amp;query_hl=1&lt;/_url&gt;&lt;_volume&gt;89&lt;/_volume&gt;&lt;/Details&gt;&lt;Extra&gt;&lt;DBUID&gt;{01897A1D-9B80-4C03-AB56-A18A2595F950}&lt;/DBUID&gt;&lt;/Extra&gt;&lt;/Item&gt;&lt;/References&gt;&lt;/Group&gt;&lt;/Citation&gt;_x000a_"/>
    <w:docVar w:name="NE.Ref{9578E2B4-19CA-47AD-AE6F-BD3FEC951AB2}" w:val=" ADDIN NE.Ref.{9578E2B4-19CA-47AD-AE6F-BD3FEC951AB2}&lt;Citation&gt;&lt;Group&gt;&lt;References&gt;&lt;Item&gt;&lt;ID&gt;12&lt;/ID&gt;&lt;UID&gt;{6C70D625-D90E-4A54-A526-E81E01EFC9BC}&lt;/UID&gt;&lt;Title&gt;The Global Stoichiometry of Litter Nitrogen Mineralization&lt;/Title&gt;&lt;Template&gt;Journal Article&lt;/Template&gt;&lt;Star&gt;0&lt;/Star&gt;&lt;Tag&gt;0&lt;/Tag&gt;&lt;Author&gt;Manzoni, S Jackson R B&lt;/Author&gt;&lt;Year&gt;2008&lt;/Year&gt;&lt;Details&gt;&lt;_accessed&gt;65437569&lt;/_accessed&gt;&lt;_collection_scope&gt;SCIE&lt;/_collection_scope&gt;&lt;_created&gt;65251927&lt;/_created&gt;&lt;_doi&gt;10.1126/science.1157707&lt;/_doi&gt;&lt;_impact_factor&gt;  56.900&lt;/_impact_factor&gt;&lt;_journal&gt;Science&lt;/_journal&gt;&lt;_modified&gt;65437572&lt;/_modified&gt;&lt;_pages&gt;684-686&lt;/_pages&gt;&lt;_social_category&gt;综合性期刊(1)&lt;/_social_category&gt;&lt;_volume&gt;321&lt;/_volume&gt;&lt;/Details&gt;&lt;Extra&gt;&lt;DBUID&gt;{01897A1D-9B80-4C03-AB56-A18A2595F950}&lt;/DBUID&gt;&lt;/Extra&gt;&lt;/Item&gt;&lt;/References&gt;&lt;/Group&gt;&lt;/Citation&gt;_x000a_"/>
    <w:docVar w:name="NE.Ref{96D006A1-B95C-454C-BC06-A1EF6CBBAF4B}" w:val=" ADDIN NE.Ref.{96D006A1-B95C-454C-BC06-A1EF6CBBAF4B}&lt;Citation&gt;&lt;Group&gt;&lt;References&gt;&lt;Item&gt;&lt;ID&gt;98&lt;/ID&gt;&lt;UID&gt;{46099DE0-C8E8-479A-95AD-AED575DD3630}&lt;/UID&gt;&lt;Title&gt;Patterns of Carbon, Nitrogen and Phosphorus Dynamics in Decomposing Foliar Litter in Canadian Forests&lt;/Title&gt;&lt;Template&gt;Journal Article&lt;/Template&gt;&lt;Star&gt;0&lt;/Star&gt;&lt;Tag&gt;0&lt;/Tag&gt;&lt;Author&gt;Moore, T R; Trofymow, J A; Prescott, C E; Fyles, J; Titus, B D&lt;/Author&gt;&lt;Year&gt;2006&lt;/Year&gt;&lt;Details&gt;&lt;_accessed&gt;65306492&lt;/_accessed&gt;&lt;_created&gt;65306492&lt;/_created&gt;&lt;_date&gt;55751040&lt;/_date&gt;&lt;_date_display&gt;2006&lt;/_date_display&gt;&lt;_db_updated&gt;PKU Search&lt;/_db_updated&gt;&lt;_doi&gt;10.1007/s10021-004-0026-x&lt;/_doi&gt;&lt;_impact_factor&gt;   3.700&lt;/_impact_factor&gt;&lt;_isbn&gt;1432-9840&lt;/_isbn&gt;&lt;_issue&gt;1&lt;/_issue&gt;&lt;_journal&gt;Ecosystems (New York)&lt;/_journal&gt;&lt;_keywords&gt;Animal and plant ecology; Animal science; Animal, plant and microbial ecology; Beech; Biological and medical sciences; Botany; carbon nitrogen ratio; Coniferous forests; Decomposition; degradation; Forest ecology; Forest ecosystems; Forest litter; Forest soils; forest trees; Forestry; Fundamental and applied biological sciences. Psychology; General aspects; General forest ecology; Generalities. Production, biomass. Quality of wood and forest products. General forest ecology; leaves; Litter (animal); montane forests; Nitrogen; nitrogen content; Nutrient availability; Organic matter; Phosphorus; Plant litter; Polynomials; soil nutrient dynamics; Soil nutrients; Soils; Subarctic climate; Synecology; Temperate climate&lt;/_keywords&gt;&lt;_modified&gt;65306492&lt;/_modified&gt;&lt;_number&gt;1&lt;/_number&gt;&lt;_ori_publication&gt;Springer Science+Business Media&lt;/_ori_publication&gt;&lt;_pages&gt;46-62&lt;/_pages&gt;&lt;_place_published&gt;New York, NY&lt;/_place_published&gt;&lt;_social_category&gt;生态学(2)&lt;/_social_category&gt;&lt;_url&gt;https://go.exlibris.link/PhHDcLZj&lt;/_url&gt;&lt;_volume&gt;9&lt;/_volume&gt;&lt;/Details&gt;&lt;Extra&gt;&lt;DBUID&gt;{01897A1D-9B80-4C03-AB56-A18A2595F950}&lt;/DBUID&gt;&lt;/Extra&gt;&lt;/Item&gt;&lt;/References&gt;&lt;/Group&gt;&lt;Group&gt;&lt;References&gt;&lt;Item&gt;&lt;ID&gt;41&lt;/ID&gt;&lt;UID&gt;{58501425-A157-4FAA-9FD2-AA5C0D217588}&lt;/UID&gt;&lt;Title&gt;Responses of decomposition of green leaves and leaf litter to stand density, N and P additions in Acacia auriculaeformis stands&lt;/Title&gt;&lt;Template&gt;Journal Article&lt;/Template&gt;&lt;Star&gt;0&lt;/Star&gt;&lt;Tag&gt;0&lt;/Tag&gt;&lt;Author&gt;Feng, Huifang; Xue, Li; Chen, Hongyue&lt;/Author&gt;&lt;Year&gt;2018&lt;/Year&gt;&lt;Details&gt;&lt;_accessed&gt;65254253&lt;/_accessed&gt;&lt;_collection_scope&gt;SCIE&lt;/_collection_scope&gt;&lt;_created&gt;65254253&lt;/_created&gt;&lt;_date&gt;62062560&lt;/_date&gt;&lt;_date_display&gt;2018&lt;/_date_display&gt;&lt;_db_updated&gt;PKU Search&lt;/_db_updated&gt;&lt;_doi&gt;10.1007/s10342-018-1142-z&lt;/_doi&gt;&lt;_impact_factor&gt;   2.800&lt;/_impact_factor&gt;&lt;_isbn&gt;1612-4669&lt;/_isbn&gt;&lt;_issue&gt;6&lt;/_issue&gt;&lt;_journal&gt;European journal of forest research&lt;/_journal&gt;&lt;_keywords&gt;Acacia; agricultural and veterinary sciences; agriculture, forestry, and fisheries; agronomy &amp;amp; agriculture; Animal science; biological sciences; Biomedical and Life Sciences; Decomposition; Density; evolutionary biology; Fertility; Forestry; Holiday decorations; Leaf litter; Leaves; Life Sciences; Litter decomposition; natural sciences; Nitrogen; Original Paper; Phosphorus; Plant Ecology; Plant litter; Plant Sciences; Southern china&lt;/_keywords&gt;&lt;_modified&gt;65254253&lt;/_modified&gt;&lt;_number&gt;1&lt;/_number&gt;&lt;_ori_publication&gt;Springer Berlin Heidelberg&lt;/_ori_publication&gt;&lt;_pages&gt;819-830&lt;/_pages&gt;&lt;_place_published&gt;Berlin/Heidelberg&lt;/_place_published&gt;&lt;_social_category&gt;林学(2)&lt;/_social_category&gt;&lt;_url&gt;https://go.exlibris.link/zNMXXNlS&lt;/_url&gt;&lt;_volume&gt;137&lt;/_volume&gt;&lt;/Details&gt;&lt;Extra&gt;&lt;DBUID&gt;{01897A1D-9B80-4C03-AB56-A18A2595F950}&lt;/DBUID&gt;&lt;/Extra&gt;&lt;/Item&gt;&lt;/References&gt;&lt;/Group&gt;&lt;Group&gt;&lt;References&gt;&lt;Item&gt;&lt;ID&gt;55&lt;/ID&gt;&lt;UID&gt;{C981977B-A721-42CA-830B-BD3FD254672E}&lt;/UID&gt;&lt;Title&gt;Nitrogen and phosphorus addition exerted different influences on litter and soil carbon release in a tropical forest&lt;/Title&gt;&lt;Template&gt;Journal Article&lt;/Template&gt;&lt;Star&gt;0&lt;/Star&gt;&lt;Tag&gt;0&lt;/Tag&gt;&lt;Author&gt;Zhang, Jingfan; Zhou, Jinge; Lambers, Hans; Li, Yingwen; Li, Yongxing; Qin, Guoming; Wang, Mei; Wang, Jun; Li, Zhian; Wang, Faming&lt;/Author&gt;&lt;Year&gt;2022&lt;/Year&gt;&lt;Details&gt;&lt;_accessed&gt;65437528&lt;/_accessed&gt;&lt;_collection_scope&gt;SCIE;EI&lt;/_collection_scope&gt;&lt;_created&gt;65254725&lt;/_created&gt;&lt;_db_updated&gt;CrossRef&lt;/_db_updated&gt;&lt;_doi&gt;10.1016/j.scitotenv.2022.155049&lt;/_doi&gt;&lt;_impact_factor&gt;   9.800&lt;/_impact_factor&gt;&lt;_isbn&gt;00489697&lt;/_isbn&gt;&lt;_journal&gt;Science of The Total Environment&lt;/_journal&gt;&lt;_modified&gt;65257319&lt;/_modified&gt;&lt;_pages&gt;155049&lt;/_pages&gt;&lt;_social_category&gt;环境科学(1)&lt;/_social_category&gt;&lt;_tertiary_title&gt;Science of The Total Environment&lt;/_tertiary_title&gt;&lt;_url&gt;https://linkinghub.elsevier.com/retrieve/pii/S0048969722021428_x000d__x000a_https://api.elsevier.com/content/article/PII:S0048969722021428?httpAccept=text/xml&lt;/_url&gt;&lt;_volume&gt;832&lt;/_volume&gt;&lt;/Details&gt;&lt;Extra&gt;&lt;DBUID&gt;{01897A1D-9B80-4C03-AB56-A18A2595F950}&lt;/DBUID&gt;&lt;/Extra&gt;&lt;/Item&gt;&lt;/References&gt;&lt;/Group&gt;&lt;/Citation&gt;_x000a_"/>
    <w:docVar w:name="NE.Ref{98E38BE2-FB9A-494C-ADEA-05A0D62C1332}" w:val=" ADDIN NE.Ref.{98E38BE2-FB9A-494C-ADEA-05A0D62C1332}&lt;Citation&gt;&lt;Group&gt;&lt;References&gt;&lt;Item&gt;&lt;ID&gt;2&lt;/ID&gt;&lt;UID&gt;{53494303-3703-47A4-A47A-5F85F8E68480}&lt;/UID&gt;&lt;Title&gt;Nutrient dynamics in decomposing leaf litter of four tree species on a sandy soil in northwestern Wisconsin&lt;/Title&gt;&lt;Template&gt;Journal Article&lt;/Template&gt;&lt;Star&gt;0&lt;/Star&gt;&lt;Tag&gt;0&lt;/Tag&gt;&lt;Author&gt;Bockheim, J G Jepsen E&lt;/Author&gt;&lt;Year&gt;1991&lt;/Year&gt;&lt;Details&gt;&lt;_accessed&gt;65437557&lt;/_accessed&gt;&lt;_created&gt;65249101&lt;/_created&gt;&lt;_doi&gt;10.1139/X91-113&lt;/_doi&gt;&lt;_modified&gt;65437560&lt;/_modified&gt;&lt;_pages&gt;803-812&lt;/_pages&gt;&lt;_tertiary_title&gt;Can. J. For. Res.&lt;/_tertiary_title&gt;&lt;_volume&gt;21&lt;/_volume&gt;&lt;/Details&gt;&lt;Extra&gt;&lt;DBUID&gt;{01897A1D-9B80-4C03-AB56-A18A2595F950}&lt;/DBUID&gt;&lt;/Extra&gt;&lt;/Item&gt;&lt;/References&gt;&lt;/Group&gt;&lt;/Citation&gt;_x000a_"/>
    <w:docVar w:name="NE.Ref{9D2E85E8-DDAF-4903-B519-2F7705F46DCB}" w:val=" ADDIN NE.Ref.{9D2E85E8-DDAF-4903-B519-2F7705F46DCB}&lt;Citation&gt;&lt;Group&gt;&lt;References&gt;&lt;Item&gt;&lt;ID&gt;32&lt;/ID&gt;&lt;UID&gt;{9908AF11-6380-4D74-9E2F-3222E493748F}&lt;/UID&gt;&lt;Title&gt;Species Diversity Induces Idiosyncratic Effects on Litter Decomposition in a Degraded Meadow Steppe&lt;/Title&gt;&lt;Template&gt;Journal Article&lt;/Template&gt;&lt;Star&gt;0&lt;/Star&gt;&lt;Tag&gt;0&lt;/Tag&gt;&lt;Author&gt;Naeem, Iqra; Asif, Talal; Wu, Xuefeng; Hassan, Nazim; Yiming, Liu; Wang, Hongjun; Wang, Ling; Wang, Deli&lt;/Author&gt;&lt;Year&gt;2021&lt;/Year&gt;&lt;Details&gt;&lt;_doi&gt;10.3389/fenvs.2021.582409&lt;/_doi&gt;&lt;_created&gt;65253336&lt;/_created&gt;&lt;_modified&gt;65253336&lt;/_modified&gt;&lt;_url&gt;http://pku.summon.serialssolutions.com/2.0.0/link/0/eLvHCXMwrV3BTtwwELUoF3qpaCnqUop8LlqIkzixj7Tsqq2oxIETF2sytqtVUXa12S3i75lxwnbbCxeudmKN3ng8Hnv8RogiP8vG_60JtW8AVemZMEt7A1FngFhotBBrBD5_u_1prq7z6UT_2Kr8xSliPVtwj-M5kr_1qHOaNr6EylusvPFNkxmgAW1PDJqXW7FVOmwpKA5Sqr_VpKDMnsfQ_mG27lydaUNezf7jlxJ9_2aR3lu3C3i4h7u7Ldcz3Rdvhj2jvOiFeyt2QvtOHE7-PlGjzsFGuwOBqaR86OTlU8qF5Poc1Ce_-9m8e2iRtY6yJy7u5LyVVzN-1CMvA2eYD2lcctZKoKZfS_DBS2bond9LzgpbhPfiZjq5-fptPJRSGGNZ5KsxkheHmrYT1jcmhlSXM6rYRBOKzNigjAXw5Px9zPKoo62QYAulsZWHuikOxW47b8MHIUtlgqpqpP91iWAaZZDMPi8aLMGaMBKfn3B0i54ww1GgwaC7BLpj0F0P-kh8YaQ3HzLXdWoglbtB5e45lY_EMevJsUWullyuqUN3UelErV9VI3G60d_zEh29hEQfxWseMqWqFcdid7Vch0_i1eL3-iTNy0fvE-3g&lt;/_url&gt;&lt;_journal&gt;Frontiers in environmental science&lt;/_journal&gt;&lt;_volume&gt;9&lt;/_volume&gt;&lt;_number&gt;1&lt;/_number&gt;&lt;_date_display&gt;2021&lt;/_date_display&gt;&lt;_date&gt;63640800&lt;/_date&gt;&lt;_isbn&gt;2296-665X&lt;/_isbn&gt;&lt;_ori_publication&gt;Frontiers Research Foundation&lt;/_ori_publication&gt;&lt;_keywords&gt;Biological diversity; evenness; incubation time; litter mixing; litter quality; non-additive effects; nutrient cycling; Steppes&lt;/_keywords&gt;&lt;_accessed&gt;65253336&lt;/_accessed&gt;&lt;_db_updated&gt;PKU Search&lt;/_db_updated&gt;&lt;_impact_factor&gt;   4.600&lt;/_impact_factor&gt;&lt;_social_category&gt;环境科学(3)&lt;/_social_category&gt;&lt;_collection_scope&gt;SCIE&lt;/_collection_scope&gt;&lt;/Details&gt;&lt;Extra&gt;&lt;DBUID&gt;{01897A1D-9B80-4C03-AB56-A18A2595F950}&lt;/DBUID&gt;&lt;/Extra&gt;&lt;/Item&gt;&lt;/References&gt;&lt;/Group&gt;&lt;Group&gt;&lt;References&gt;&lt;Item&gt;&lt;ID&gt;33&lt;/ID&gt;&lt;UID&gt;{387AE5C9-1608-4AA8-B507-A281CDF300C3}&lt;/UID&gt;&lt;Title&gt;Livestock diversification implicitly affects litter decomposition depending on altered soil properties and plant litter quality in a meadow steppe&lt;/Title&gt;&lt;Template&gt;Journal Article&lt;/Template&gt;&lt;Star&gt;0&lt;/Star&gt;&lt;Tag&gt;0&lt;/Tag&gt;&lt;Author&gt;Naeem, Iqra; Wu, Xuefeng; Asif, Talal; Wang, Ling; Wang, Deli&lt;/Author&gt;&lt;Year&gt;2022&lt;/Year&gt;&lt;Details&gt;&lt;_doi&gt;10.1007/s11104-021-05006-8&lt;/_doi&gt;&lt;_created&gt;65253337&lt;/_created&gt;&lt;_modified&gt;65253337&lt;/_modified&gt;&lt;_url&gt;https://go.exlibris.link/ZkFsQvqN&lt;/_url&gt;&lt;_place_published&gt;Cham&lt;/_place_published&gt;&lt;_journal&gt;Plant and soil&lt;/_journal&gt;&lt;_volume&gt;473&lt;/_volume&gt;&lt;_issue&gt;1-2&lt;/_issue&gt;&lt;_number&gt;1&lt;/_number&gt;&lt;_pages&gt;49-62&lt;/_pages&gt;&lt;_date_display&gt;2022&lt;/_date_display&gt;&lt;_date&gt;64166400&lt;/_date&gt;&lt;_isbn&gt;0032-079X&lt;/_isbn&gt;&lt;_ori_publication&gt;Springer International Publishing&lt;/_ori_publication&gt;&lt;_keywords&gt;Agricultural diversification; Agriculture; Agronomy; Analysis; Biology; Biomedical and Life Sciences; Cattle; Chemical properties; Decay; Decay rate; Decomposition; Ecology; Ecosystem; Field tests; Grassland; Grasslands; Grazing; Growth; Herbivore; Herbivores; Interfaces; Leaf litter; Life Sciences; Litter; Livestock; Meadows; Moisture effects; Nitrogen; Nutrient cycle; Nutrient cycles; Plant litter; Plant Physiology; Plant Sciences; Plant-soil relationships; Regular Article; Sheep; Soil chemistry; Soil moisture; Soil properties; Soil Science &amp;amp; Conservation; Species; Steppes; Water content; Wheatgrasses&lt;/_keywords&gt;&lt;_accessed&gt;65253337&lt;/_accessed&gt;&lt;_db_updated&gt;PKU Search&lt;/_db_updated&gt;&lt;_impact_factor&gt;   4.900&lt;/_impact_factor&gt;&lt;_social_category&gt;农艺学(2) &amp;amp; 植物科学(2) &amp;amp; 土壤科学(2)&lt;/_social_category&gt;&lt;_collection_scope&gt;SCIE&lt;/_collection_scope&gt;&lt;/Details&gt;&lt;Extra&gt;&lt;DBUID&gt;{01897A1D-9B80-4C03-AB56-A18A2595F950}&lt;/DBUID&gt;&lt;/Extra&gt;&lt;/Item&gt;&lt;/References&gt;&lt;/Group&gt;&lt;/Citation&gt;_x000a_"/>
    <w:docVar w:name="NE.Ref{9DA96101-612C-43E0-A959-ED0738B309CC}" w:val=" ADDIN NE.Ref.{9DA96101-612C-43E0-A959-ED0738B309CC}&lt;Citation&gt;&lt;Group&gt;&lt;References&gt;&lt;Item&gt;&lt;ID&gt;13&lt;/ID&gt;&lt;UID&gt;{525F3A25-C1B2-4B6D-9B38-0CFF080C5B61}&lt;/UID&gt;&lt;Title&gt;Grazing increases litter decomposition rate but decreases nitrogen release rate in an alpine meadow&lt;/Title&gt;&lt;Template&gt;Journal Article&lt;/Template&gt;&lt;Star&gt;0&lt;/Star&gt;&lt;Tag&gt;0&lt;/Tag&gt;&lt;Author&gt;Sun, Yi; He, Xiong Z; Hou, Fujiang; Wang, Zhaofeng; Chang, Shenghua&lt;/Author&gt;&lt;Year&gt;2018&lt;/Year&gt;&lt;Details&gt;&lt;_accessed&gt;65333706&lt;/_accessed&gt;&lt;_collection_scope&gt;SCIE&lt;/_collection_scope&gt;&lt;_created&gt;65251962&lt;/_created&gt;&lt;_date&gt;62339040&lt;/_date&gt;&lt;_db_updated&gt;CrossRef&lt;/_db_updated&gt;&lt;_doi&gt;10.5194/bg-15-4233-2018&lt;/_doi&gt;&lt;_impact_factor&gt;   4.900&lt;/_impact_factor&gt;&lt;_isbn&gt;1726-4189&lt;/_isbn&gt;&lt;_issue&gt;13&lt;/_issue&gt;&lt;_journal&gt;Biogeosciences&lt;/_journal&gt;&lt;_modified&gt;65258608&lt;/_modified&gt;&lt;_pages&gt;4233-4243&lt;/_pages&gt;&lt;_social_category&gt;生态学(2) &amp;amp; 地球科学综合(2)&lt;/_social_category&gt;&lt;_tertiary_title&gt;Biogeosciences&lt;/_tertiary_title&gt;&lt;_url&gt;https://bg.copernicus.org/articles/15/4233/2018/_x000d__x000a_https://bg.copernicus.org/articles/15/4233/2018/bg-15-4233-2018.pdf&lt;/_url&gt;&lt;_volume&gt;15&lt;/_volume&gt;&lt;/Details&gt;&lt;Extra&gt;&lt;DBUID&gt;{01897A1D-9B80-4C03-AB56-A18A2595F950}&lt;/DBUID&gt;&lt;/Extra&gt;&lt;/Item&gt;&lt;/References&gt;&lt;/Group&gt;&lt;/Citation&gt;_x000a_"/>
    <w:docVar w:name="NE.Ref{9E4840EF-FE99-4F2D-BB43-99E2A049D92D}" w:val=" ADDIN NE.Ref.{9E4840EF-FE99-4F2D-BB43-99E2A049D92D}&lt;Citation&gt;&lt;Group&gt;&lt;References&gt;&lt;Item&gt;&lt;ID&gt;109&lt;/ID&gt;&lt;UID&gt;{B04B7CC9-E000-4FD5-B681-B866343CEADB}&lt;/UID&gt;&lt;Title&gt;The effects of livestock grazing on flora and fauna community and diversity in China northeast Tiger and Leopard National Park&lt;/Title&gt;&lt;Template&gt;Thesis&lt;/Template&gt;&lt;Star&gt;0&lt;/Star&gt;&lt;Tag&gt;0&lt;/Tag&gt;&lt;Author&gt;Jiawei, Feng&lt;/Author&gt;&lt;Year&gt;2021&lt;/Year&gt;&lt;Details&gt;&lt;_language&gt;Chinese&lt;/_language&gt;&lt;_created&gt;65373659&lt;/_created&gt;&lt;_modified&gt;65373668&lt;/_modified&gt;&lt;_accessed&gt;65373659&lt;/_accessed&gt;&lt;_volume&gt;PHD&lt;/_volume&gt;&lt;_tertiary_author&gt;Tianming, Wang&lt;/_tertiary_author&gt;&lt;_keywords&gt;Grazing, Disturbance, Species diversity, Functional diversity, Community assembly, Occupancy model, Camera-trapping&lt;/_keywords&gt;&lt;_section&gt;College of Life Science&lt;/_section&gt;&lt;_publisher&gt;Beijing Normal University&lt;/_publisher&gt;&lt;/Details&gt;&lt;Extra&gt;&lt;DBUID&gt;{01897A1D-9B80-4C03-AB56-A18A2595F950}&lt;/DBUID&gt;&lt;/Extra&gt;&lt;/Item&gt;&lt;/References&gt;&lt;/Group&gt;&lt;/Citation&gt;_x000a_"/>
    <w:docVar w:name="NE.Ref{9F7BC3AF-AD03-4F92-88B2-115B95EF99A4}" w:val=" ADDIN NE.Ref.{9F7BC3AF-AD03-4F92-88B2-115B95EF99A4}&lt;Citation&gt;&lt;Group&gt;&lt;References&gt;&lt;Item&gt;&lt;ID&gt;6&lt;/ID&gt;&lt;UID&gt;{7B89A141-D466-4CA9-828F-3B52C6D14905}&lt;/UID&gt;&lt;Title&gt;Colorimetry of total phenolics with phosphomolybdic -phosphothungstic acid reagents&lt;/Title&gt;&lt;Template&gt;Journal Article&lt;/Template&gt;&lt;Star&gt;0&lt;/Star&gt;&lt;Tag&gt;0&lt;/Tag&gt;&lt;Author&gt;Singleton V, Rossi J&lt;/Author&gt;&lt;Year&gt;1965&lt;/Year&gt;&lt;Details&gt;&lt;_accessed&gt;65437607&lt;/_accessed&gt;&lt;_collection_scope&gt;SCIE&lt;/_collection_scope&gt;&lt;_created&gt;65250512&lt;/_created&gt;&lt;_doi&gt;10.5344/ajev.1965.16.3.144&lt;/_doi&gt;&lt;_impact_factor&gt;   1.900&lt;/_impact_factor&gt;&lt;_journal&gt;American Journal of Enology and Viticulture&lt;/_journal&gt;&lt;_modified&gt;65437609&lt;/_modified&gt;&lt;_pages&gt;144-158&lt;/_pages&gt;&lt;_social_category&gt;生物工程与应用微生物(3) &amp;amp; 食品科技(3) &amp;amp; 园艺(2)&lt;/_social_category&gt;&lt;_volume&gt;16&lt;/_volume&gt;&lt;/Details&gt;&lt;Extra&gt;&lt;DBUID&gt;{01897A1D-9B80-4C03-AB56-A18A2595F950}&lt;/DBUID&gt;&lt;/Extra&gt;&lt;/Item&gt;&lt;/References&gt;&lt;/Group&gt;&lt;/Citation&gt;_x000a_"/>
    <w:docVar w:name="NE.Ref{9FE84C02-9638-4598-BCB6-7674E7D2BB08}" w:val=" ADDIN NE.Ref.{9FE84C02-9638-4598-BCB6-7674E7D2BB08}&lt;Citation&gt;&lt;Group&gt;&lt;References&gt;&lt;Item&gt;&lt;ID&gt;98&lt;/ID&gt;&lt;UID&gt;{46099DE0-C8E8-479A-95AD-AED575DD3630}&lt;/UID&gt;&lt;Title&gt;Patterns of Carbon, Nitrogen and Phosphorus Dynamics in Decomposing Foliar Litter in Canadian Forests&lt;/Title&gt;&lt;Template&gt;Journal Article&lt;/Template&gt;&lt;Star&gt;0&lt;/Star&gt;&lt;Tag&gt;0&lt;/Tag&gt;&lt;Author&gt;Moore, T R; Trofymow, J A; Prescott, C E; Fyles, J; Titus, B D&lt;/Author&gt;&lt;Year&gt;2006&lt;/Year&gt;&lt;Details&gt;&lt;_accessed&gt;65306492&lt;/_accessed&gt;&lt;_created&gt;65306492&lt;/_created&gt;&lt;_date&gt;55751040&lt;/_date&gt;&lt;_date_display&gt;2006&lt;/_date_display&gt;&lt;_db_updated&gt;PKU Search&lt;/_db_updated&gt;&lt;_doi&gt;10.1007/s10021-004-0026-x&lt;/_doi&gt;&lt;_impact_factor&gt;   3.700&lt;/_impact_factor&gt;&lt;_isbn&gt;1432-9840&lt;/_isbn&gt;&lt;_issue&gt;1&lt;/_issue&gt;&lt;_journal&gt;Ecosystems (New York)&lt;/_journal&gt;&lt;_keywords&gt;Animal and plant ecology; Animal science; Animal, plant and microbial ecology; Beech; Biological and medical sciences; Botany; carbon nitrogen ratio; Coniferous forests; Decomposition; degradation; Forest ecology; Forest ecosystems; Forest litter; Forest soils; forest trees; Forestry; Fundamental and applied biological sciences. Psychology; General aspects; General forest ecology; Generalities. Production, biomass. Quality of wood and forest products. General forest ecology; leaves; Litter (animal); montane forests; Nitrogen; nitrogen content; Nutrient availability; Organic matter; Phosphorus; Plant litter; Polynomials; soil nutrient dynamics; Soil nutrients; Soils; Subarctic climate; Synecology; Temperate climate&lt;/_keywords&gt;&lt;_modified&gt;65306492&lt;/_modified&gt;&lt;_number&gt;1&lt;/_number&gt;&lt;_ori_publication&gt;Springer Science+Business Media&lt;/_ori_publication&gt;&lt;_pages&gt;46-62&lt;/_pages&gt;&lt;_place_published&gt;New York, NY&lt;/_place_published&gt;&lt;_social_category&gt;生态学(2)&lt;/_social_category&gt;&lt;_url&gt;https://go.exlibris.link/PhHDcLZj&lt;/_url&gt;&lt;_volume&gt;9&lt;/_volume&gt;&lt;/Details&gt;&lt;Extra&gt;&lt;DBUID&gt;{01897A1D-9B80-4C03-AB56-A18A2595F950}&lt;/DBUID&gt;&lt;/Extra&gt;&lt;/Item&gt;&lt;/References&gt;&lt;/Group&gt;&lt;/Citation&gt;_x000a_"/>
    <w:docVar w:name="NE.Ref{A0DED217-E56F-462A-9DD7-3B7C52C0A287}" w:val=" ADDIN NE.Ref.{A0DED217-E56F-462A-9DD7-3B7C52C0A287}&lt;Citation&gt;&lt;Group&gt;&lt;References&gt;&lt;Item&gt;&lt;ID&gt;65&lt;/ID&gt;&lt;UID&gt;{B40D3664-1735-416C-B4EB-99DC451F78EF}&lt;/UID&gt;&lt;Title&gt;放牧干扰对东北虎豹国家公园动植物群落构成与多样性的影响&lt;/Title&gt;&lt;Template&gt;Thesis&lt;/Template&gt;&lt;Star&gt;0&lt;/Star&gt;&lt;Tag&gt;0&lt;/Tag&gt;&lt;Author&gt;冯佳伟&lt;/Author&gt;&lt;Year&gt;2021&lt;/Year&gt;&lt;Details&gt;&lt;_accessed&gt;65258727&lt;/_accessed&gt;&lt;_created&gt;65258726&lt;/_created&gt;&lt;_keywords&gt;放牧，干扰，物种多样性，功能多样性，群落构建，占域模型，红外相机，东北虎豹国家公园&lt;/_keywords&gt;&lt;_language&gt;Chinese&lt;/_language&gt;&lt;_modified&gt;65258728&lt;/_modified&gt;&lt;_tertiary_author&gt;王天明&lt;/_tertiary_author&gt;&lt;_volume&gt;博士&lt;/_volume&gt;&lt;_translated_author&gt;Feng, Jia wei&lt;/_translated_author&gt;&lt;_translated_tertiary_author&gt;Wang, Tian ming&lt;/_translated_tertiary_author&gt;&lt;/Details&gt;&lt;Extra&gt;&lt;DBUID&gt;{01897A1D-9B80-4C03-AB56-A18A2595F950}&lt;/DBUID&gt;&lt;/Extra&gt;&lt;/Item&gt;&lt;/References&gt;&lt;/Group&gt;&lt;/Citation&gt;_x000a_"/>
    <w:docVar w:name="NE.Ref{A585F432-F0DA-4326-8A69-E00617E1E522}" w:val=" ADDIN NE.Ref.{A585F432-F0DA-4326-8A69-E00617E1E522}&lt;Citation&gt;&lt;Group&gt;&lt;References&gt;&lt;Item&gt;&lt;ID&gt;119&lt;/ID&gt;&lt;UID&gt;{4FE32A0F-B5BC-4429-8FAA-03C56F6B041F}&lt;/UID&gt;&lt;Title&gt;Soil–litter nitrogen transfer and changes in δ13C and δ15N values in decomposing leaf litter during laboratory incubation&lt;/Title&gt;&lt;Template&gt;Journal Article&lt;/Template&gt;&lt;Star&gt;0&lt;/Star&gt;&lt;Tag&gt;0&lt;/Tag&gt;&lt;Author&gt;Shilenkova, Oksana L; Tiunov, Alexei V&lt;/Author&gt;&lt;Year&gt;2013&lt;/Year&gt;&lt;Details&gt;&lt;_accessed&gt;65421554&lt;/_accessed&gt;&lt;_collection_scope&gt;SCIE&lt;/_collection_scope&gt;&lt;_created&gt;65421554&lt;/_created&gt;&lt;_db_updated&gt;CrossRef&lt;/_db_updated&gt;&lt;_doi&gt;10.1016/j.pedobi.2013.03.004&lt;/_doi&gt;&lt;_impact_factor&gt;   2.300&lt;/_impact_factor&gt;&lt;_isbn&gt;00314056&lt;/_isbn&gt;&lt;_issue&gt;3&lt;/_issue&gt;&lt;_journal&gt;Pedobiologia&lt;/_journal&gt;&lt;_modified&gt;65421554&lt;/_modified&gt;&lt;_pages&gt;147-152&lt;/_pages&gt;&lt;_social_category&gt;生态学(4) &amp;amp; 土壤科学(4)&lt;/_social_category&gt;&lt;_tertiary_title&gt;Pedobiologia&lt;/_tertiary_title&gt;&lt;_url&gt;https://linkinghub.elsevier.com/retrieve/pii/S003140561300022X_x000d__x000a_https://api.elsevier.com/content/article/PII:S003140561300022X?httpAccept=text/xml&lt;/_url&gt;&lt;_volume&gt;56&lt;/_volume&gt;&lt;/Details&gt;&lt;Extra&gt;&lt;DBUID&gt;{01897A1D-9B80-4C03-AB56-A18A2595F950}&lt;/DBUID&gt;&lt;/Extra&gt;&lt;/Item&gt;&lt;/References&gt;&lt;/Group&gt;&lt;/Citation&gt;_x000a_"/>
    <w:docVar w:name="NE.Ref{A70AAA4D-61FA-46DC-A96F-521CCA3E21CE}" w:val=" ADDIN NE.Ref.{A70AAA4D-61FA-46DC-A96F-521CCA3E21CE}&lt;Citation&gt;&lt;Group&gt;&lt;References&gt;&lt;Item&gt;&lt;ID&gt;82&lt;/ID&gt;&lt;UID&gt;{04B1EF8C-0D9E-4754-8D3D-683359E9D272}&lt;/UID&gt;&lt;Title&gt;Beyond the obvious impact of domestic livestock grazing on temperate forest vegetation – A global review&lt;/Title&gt;&lt;Template&gt;Journal Article&lt;/Template&gt;&lt;Star&gt;0&lt;/Star&gt;&lt;Tag&gt;0&lt;/Tag&gt;&lt;Author&gt;Öllerer, Kinga; Varga, Anna; Kirby, Keith; Demeter, László; Biró, Marianna; Bölöni, János; Molnár, Zsolt&lt;/Author&gt;&lt;Year&gt;2019&lt;/Year&gt;&lt;Details&gt;&lt;_accessed&gt;65437573&lt;/_accessed&gt;&lt;_collection_scope&gt;SCIE&lt;/_collection_scope&gt;&lt;_created&gt;65303503&lt;/_created&gt;&lt;_db_updated&gt;CrossRef&lt;/_db_updated&gt;&lt;_doi&gt;10.1016/j.biocon.2019.07.007&lt;/_doi&gt;&lt;_impact_factor&gt;   5.900&lt;/_impact_factor&gt;&lt;_isbn&gt;00063207&lt;/_isbn&gt;&lt;_journal&gt;Biological Conservation&lt;/_journal&gt;&lt;_modified&gt;65400301&lt;/_modified&gt;&lt;_pages&gt;209-219&lt;/_pages&gt;&lt;_social_category&gt;生物多样性保护(2) &amp;amp; 生态学(2) &amp;amp; 环境科学(1)&lt;/_social_category&gt;&lt;_tertiary_title&gt;Biological Conservation&lt;/_tertiary_title&gt;&lt;_url&gt;https://linkinghub.elsevier.com/retrieve/pii/S0006320719305221_x000d__x000a_https://api.elsevier.com/content/article/PII:S0006320719305221?httpAccept=text/xml&lt;/_url&gt;&lt;_volume&gt;237&lt;/_volume&gt;&lt;/Details&gt;&lt;Extra&gt;&lt;DBUID&gt;{01897A1D-9B80-4C03-AB56-A18A2595F950}&lt;/DBUID&gt;&lt;/Extra&gt;&lt;/Item&gt;&lt;/References&gt;&lt;/Group&gt;&lt;/Citation&gt;_x000a_"/>
    <w:docVar w:name="NE.Ref{A76EAB0A-4E85-4F3D-816D-D15D26727261}" w:val=" ADDIN NE.Ref.{A76EAB0A-4E85-4F3D-816D-D15D26727261}&lt;Citation&gt;&lt;Group&gt;&lt;References&gt;&lt;Item&gt;&lt;ID&gt;55&lt;/ID&gt;&lt;UID&gt;{C981977B-A721-42CA-830B-BD3FD254672E}&lt;/UID&gt;&lt;Title&gt;Nitrogen and phosphorus addition exerted different influences on litter and soil carbon release in a tropical forest&lt;/Title&gt;&lt;Template&gt;Journal Article&lt;/Template&gt;&lt;Star&gt;0&lt;/Star&gt;&lt;Tag&gt;0&lt;/Tag&gt;&lt;Author&gt;Zhang, Jingfan; Zhou, Jinge; Lambers, Hans; Li, Yingwen; Li, Yongxing; Qin, Guoming; Wang, Mei; Wang, Jun; Li, Zhian; Wang, Faming&lt;/Author&gt;&lt;Year&gt;2022&lt;/Year&gt;&lt;Details&gt;&lt;_doi&gt;10.1016/j.scitotenv.2022.155049&lt;/_doi&gt;&lt;_created&gt;65254725&lt;/_created&gt;&lt;_modified&gt;65254725&lt;/_modified&gt;&lt;_url&gt;https://linkinghub.elsevier.com/retrieve/pii/S0048969722021428_x000d__x000a_https://api.elsevier.com/content/article/PII:S0048969722021428?httpAccept=text/xml&lt;/_url&gt;&lt;_journal&gt;Science of The Total Environment&lt;/_journal&gt;&lt;_volume&gt;832&lt;/_volume&gt;&lt;_pages&gt;155049&lt;/_pages&gt;&lt;_tertiary_title&gt;Science of The Total Environment&lt;/_tertiary_title&gt;&lt;_isbn&gt;00489697&lt;/_isbn&gt;&lt;_accessed&gt;65254725&lt;/_accessed&gt;&lt;_db_updated&gt;CrossRef&lt;/_db_updated&gt;&lt;_impact_factor&gt;   9.800&lt;/_impact_factor&gt;&lt;_social_category&gt;环境科学(1)&lt;/_social_category&gt;&lt;_collection_scope&gt;SCIE;EI&lt;/_collection_scope&gt;&lt;/Details&gt;&lt;Extra&gt;&lt;DBUID&gt;{01897A1D-9B80-4C03-AB56-A18A2595F950}&lt;/DBUID&gt;&lt;/Extra&gt;&lt;/Item&gt;&lt;/References&gt;&lt;/Group&gt;&lt;/Citation&gt;_x000a_"/>
    <w:docVar w:name="NE.Ref{A8367060-6662-4CB1-A62E-09248F3E386B}" w:val=" ADDIN NE.Ref.{A8367060-6662-4CB1-A62E-09248F3E386B}&lt;Citation&gt;&lt;Group&gt;&lt;References&gt;&lt;Item&gt;&lt;ID&gt;98&lt;/ID&gt;&lt;UID&gt;{46099DE0-C8E8-479A-95AD-AED575DD3630}&lt;/UID&gt;&lt;Title&gt;Patterns of Carbon, Nitrogen and Phosphorus Dynamics in Decomposing Foliar Litter in Canadian Forests&lt;/Title&gt;&lt;Template&gt;Journal Article&lt;/Template&gt;&lt;Star&gt;0&lt;/Star&gt;&lt;Tag&gt;0&lt;/Tag&gt;&lt;Author&gt;Moore, T R; Trofymow, J A; Prescott, C E; Fyles, J; Titus, B D&lt;/Author&gt;&lt;Year&gt;2006&lt;/Year&gt;&lt;Details&gt;&lt;_accessed&gt;65306492&lt;/_accessed&gt;&lt;_created&gt;65306492&lt;/_created&gt;&lt;_date&gt;55751040&lt;/_date&gt;&lt;_date_display&gt;2006&lt;/_date_display&gt;&lt;_db_updated&gt;PKU Search&lt;/_db_updated&gt;&lt;_doi&gt;10.1007/s10021-004-0026-x&lt;/_doi&gt;&lt;_impact_factor&gt;   3.700&lt;/_impact_factor&gt;&lt;_isbn&gt;1432-9840&lt;/_isbn&gt;&lt;_issue&gt;1&lt;/_issue&gt;&lt;_journal&gt;Ecosystems (New York)&lt;/_journal&gt;&lt;_keywords&gt;Animal and plant ecology; Animal science; Animal, plant and microbial ecology; Beech; Biological and medical sciences; Botany; carbon nitrogen ratio; Coniferous forests; Decomposition; degradation; Forest ecology; Forest ecosystems; Forest litter; Forest soils; forest trees; Forestry; Fundamental and applied biological sciences. Psychology; General aspects; General forest ecology; Generalities. Production, biomass. Quality of wood and forest products. General forest ecology; leaves; Litter (animal); montane forests; Nitrogen; nitrogen content; Nutrient availability; Organic matter; Phosphorus; Plant litter; Polynomials; soil nutrient dynamics; Soil nutrients; Soils; Subarctic climate; Synecology; Temperate climate&lt;/_keywords&gt;&lt;_modified&gt;65306492&lt;/_modified&gt;&lt;_number&gt;1&lt;/_number&gt;&lt;_ori_publication&gt;Springer Science+Business Media&lt;/_ori_publication&gt;&lt;_pages&gt;46-62&lt;/_pages&gt;&lt;_place_published&gt;New York, NY&lt;/_place_published&gt;&lt;_social_category&gt;生态学(2)&lt;/_social_category&gt;&lt;_url&gt;https://go.exlibris.link/PhHDcLZj&lt;/_url&gt;&lt;_volume&gt;9&lt;/_volume&gt;&lt;/Details&gt;&lt;Extra&gt;&lt;DBUID&gt;{01897A1D-9B80-4C03-AB56-A18A2595F950}&lt;/DBUID&gt;&lt;/Extra&gt;&lt;/Item&gt;&lt;/References&gt;&lt;/Group&gt;&lt;/Citation&gt;_x000a_"/>
    <w:docVar w:name="NE.Ref{A93D647C-8DAC-49C9-A08D-FDFA42615A31}" w:val=" ADDIN NE.Ref.{A93D647C-8DAC-49C9-A08D-FDFA42615A31}&lt;Citation&gt;&lt;Group&gt;&lt;References&gt;&lt;Item&gt;&lt;ID&gt;133&lt;/ID&gt;&lt;UID&gt;{07F944BC-5059-499E-9BC2-7A64FA20B479}&lt;/UID&gt;&lt;Title&gt;Mass loss and nutrient release during the decomposition of sixteen types of plant litter with contrasting quality under three precipitation regimes&lt;/Title&gt;&lt;Template&gt;Journal Article&lt;/Template&gt;&lt;Star&gt;0&lt;/Star&gt;&lt;Tag&gt;0&lt;/Tag&gt;&lt;Author&gt;Du, Ningning; Li, Wenrao; Qiu, Liping; Zhang, Yanjiang; Wei, Xiaorong; Zhang, Xingchang&lt;/Author&gt;&lt;Year&gt;2020&lt;/Year&gt;&lt;Details&gt;&lt;_doi&gt;10.1002/ece3.6129&lt;/_doi&gt;&lt;_created&gt;65453492&lt;/_created&gt;&lt;_modified&gt;65453492&lt;/_modified&gt;&lt;_url&gt;https://onlinelibrary.wiley.com/doi/10.1002/ece3.6129_x000d__x000a_https://onlinelibrary.wiley.com/doi/pdf/10.1002/ece3.6129&lt;/_url&gt;&lt;_journal&gt;Ecology and Evolution&lt;/_journal&gt;&lt;_volume&gt;10&lt;/_volume&gt;&lt;_issue&gt;7&lt;/_issue&gt;&lt;_pages&gt;3367-3382&lt;/_pages&gt;&lt;_tertiary_title&gt;Ecology and Evolution&lt;/_tertiary_title&gt;&lt;_isbn&gt;2045-7758&lt;/_isbn&gt;&lt;_accessed&gt;65453492&lt;/_accessed&gt;&lt;_db_updated&gt;CrossRef&lt;/_db_updated&gt;&lt;_impact_factor&gt;   2.600&lt;/_impact_factor&gt;&lt;_social_category&gt;生态学(3) &amp;amp; 进化生物学(4)&lt;/_social_category&gt;&lt;_collection_scope&gt;SCIE&lt;/_collection_scope&gt;&lt;/Details&gt;&lt;Extra&gt;&lt;DBUID&gt;{01897A1D-9B80-4C03-AB56-A18A2595F950}&lt;/DBUID&gt;&lt;/Extra&gt;&lt;/Item&gt;&lt;/References&gt;&lt;/Group&gt;&lt;Group&gt;&lt;References&gt;&lt;Item&gt;&lt;ID&gt;134&lt;/ID&gt;&lt;UID&gt;{6CE29592-6A3D-40B6-A0B2-C7886AD9E1CB}&lt;/UID&gt;&lt;Title&gt;The role of plant litter in driving plant-soil feedbacks&lt;/Title&gt;&lt;Template&gt;Journal Article&lt;/Template&gt;&lt;Star&gt;0&lt;/Star&gt;&lt;Tag&gt;0&lt;/Tag&gt;&lt;Author&gt;Veen, G F C; Fry, E L; Hooven, F C T; Kardol, P; Long, J R D&lt;/Author&gt;&lt;Year&gt;2019&lt;/Year&gt;&lt;Details&gt;&lt;_doi&gt;10.3389/fenvs.2019.00168&lt;/_doi&gt;&lt;_created&gt;65453494&lt;/_created&gt;&lt;_modified&gt;65453499&lt;/_modified&gt;&lt;_accessed&gt;65453495&lt;/_accessed&gt;&lt;_translated_author&gt;Veen, G F C; Fry, E L; Hooven, F C T; Kardol, P; Long, J R D&lt;/_translated_author&gt;&lt;_journal&gt;Frontiers in Environmental Science&lt;/_journal&gt;&lt;_issue&gt;7&lt;/_issue&gt;&lt;_pages&gt;168-178&lt;/_pages&gt;&lt;_translated_title&gt;The role of plant litter in driving plant-soil feedbacks&lt;/_translated_title&gt;&lt;_tertiary_title&gt;Frontiers in Environmental Science&lt;/_tertiary_title&gt;&lt;_impact_factor&gt;   4.600&lt;/_impact_factor&gt;&lt;_social_category&gt;环境科学(3)&lt;/_social_category&gt;&lt;_collection_scope&gt;SCIE&lt;/_collection_scope&gt;&lt;/Details&gt;&lt;Extra&gt;&lt;DBUID&gt;{01897A1D-9B80-4C03-AB56-A18A2595F950}&lt;/DBUID&gt;&lt;/Extra&gt;&lt;/Item&gt;&lt;/References&gt;&lt;/Group&gt;&lt;/Citation&gt;_x000a_"/>
    <w:docVar w:name="NE.Ref{AC770464-3ACC-4CFB-A72E-A4F5D9A22EEE}" w:val=" ADDIN NE.Ref.{AC770464-3ACC-4CFB-A72E-A4F5D9A22EEE}&lt;Citation&gt;&lt;Group&gt;&lt;References&gt;&lt;Item&gt;&lt;ID&gt;64&lt;/ID&gt;&lt;UID&gt;{2DB8CDD7-07B7-49A0-A0C5-7ACD2B017973}&lt;/UID&gt;&lt;Title&gt;Deer slow down litter decomposition by reducing litter quality in a temperate forest&lt;/Title&gt;&lt;Template&gt;Journal Article&lt;/Template&gt;&lt;Star&gt;0&lt;/Star&gt;&lt;Tag&gt;0&lt;/Tag&gt;&lt;Author&gt;Chollet, S; Maillard, M; Shrghuber, J; Martin, J L; Grayston, S J&lt;/Author&gt;&lt;Year&gt;2021&lt;/Year&gt;&lt;Details&gt;&lt;_accessed&gt;65452928&lt;/_accessed&gt;&lt;_collection_scope&gt;SCIE&lt;/_collection_scope&gt;&lt;_created&gt;65258540&lt;/_created&gt;&lt;_doi&gt;https://doi.org/10.1002/ecy.3235&lt;/_doi&gt;&lt;_impact_factor&gt;   4.800&lt;/_impact_factor&gt;&lt;_issue&gt;102&lt;/_issue&gt;&lt;_journal&gt;Ecology&lt;/_journal&gt;&lt;_modified&gt;65452931&lt;/_modified&gt;&lt;_pages&gt;e03235&lt;/_pages&gt;&lt;_social_category&gt;生态学(2)&lt;/_social_category&gt;&lt;_tertiary_title&gt;Ecology&lt;/_tertiary_title&gt;&lt;_volume&gt;2&lt;/_volume&gt;&lt;/Details&gt;&lt;Extra&gt;&lt;DBUID&gt;{01897A1D-9B80-4C03-AB56-A18A2595F950}&lt;/DBUID&gt;&lt;/Extra&gt;&lt;/Item&gt;&lt;/References&gt;&lt;/Group&gt;&lt;/Citation&gt;_x000a_"/>
    <w:docVar w:name="NE.Ref{AE3A1A0D-835B-43E9-8CB5-4E63F047E7C6}" w:val=" ADDIN NE.Ref.{AE3A1A0D-835B-43E9-8CB5-4E63F047E7C6}&lt;Citation&gt;&lt;Group&gt;&lt;References&gt;&lt;Item&gt;&lt;ID&gt;61&lt;/ID&gt;&lt;UID&gt;{3F347313-F3FA-4C59-91E1-AA84A65CBBC8}&lt;/UID&gt;&lt;Title&gt;Moose browsing and soil fertility in the boreal forests of Isle Royale National Park&lt;/Title&gt;&lt;Template&gt;Journal Article&lt;/Template&gt;&lt;Star&gt;0&lt;/Star&gt;&lt;Tag&gt;0&lt;/Tag&gt;&lt;Author&gt;Pastor, J; Dewey, B; Naiman, R J; McInnes, P F; Cohen, Y&lt;/Author&gt;&lt;Year&gt;1993&lt;/Year&gt;&lt;Details&gt;&lt;_accessed&gt;65305017&lt;/_accessed&gt;&lt;_created&gt;65257394&lt;/_created&gt;&lt;_date&gt;48913920&lt;/_date&gt;&lt;_date_display&gt;1993&lt;/_date_display&gt;&lt;_db_updated&gt;PKU Search&lt;/_db_updated&gt;&lt;_doi&gt;10.2307/1939308&lt;/_doi&gt;&lt;_impact_factor&gt;   4.800&lt;/_impact_factor&gt;&lt;_isbn&gt;0012-9658&lt;/_isbn&gt;&lt;_issue&gt;2&lt;/_issue&gt;&lt;_journal&gt;Ecology (Durham)&lt;/_journal&gt;&lt;_keywords&gt;Agricultural soils; Alces alces; Animal and plant ecology; Animal behavior; Animal, plant and microbial ecology; Biological and medical sciences; BOREAL FORESTS; BOSQUE BOREAL; BROWSING; Carbon; Deer; ECOLOGIA FORESTAL; ECOLOGIE FORESTIERE; Ecology; ECOSISTEMA; Ecosystem; ECOSYSTEME; ECOSYSTEMS; Environmental aspects; Environmental science; FAECES; FECES; FERTILIDAD DEL SUELO; FERTILITE DU SOL; FOREST ECOLOGY; FOREST SOILS; FORET BOREALE; Fundamental and applied biological sciences. Psychology; HECES; Litter; METABOLISME DE L&amp;apos;AZOTE; METABOLISMO DEL NITROGENO; MICHIGAN; MINERALISATION; MINERALIZACION; MINERALIZATION; Mineralization (soil science); Moose; Nitrogen; NITROGEN CYCLE; NITROGEN METABOLISM; Nutrient availability; Nutrient cycle; Pastors; PATURAGE AERIEN; Plant litter; RAMONEO; Soil air; Soil ecology; SOIL FERTILITY; Soils; SOL DE FORET; SUELO FORESTAL; Synecology; Taiga; Terrestrial ecosystems&lt;/_keywords&gt;&lt;_modified&gt;65305017&lt;/_modified&gt;&lt;_number&gt;1&lt;/_number&gt;&lt;_ori_publication&gt;The Ecological Society of America&lt;/_ori_publication&gt;&lt;_pages&gt;467-480&lt;/_pages&gt;&lt;_place_published&gt;Washington, DC&lt;/_place_published&gt;&lt;_social_category&gt;生态学(2)&lt;/_social_category&gt;&lt;_url&gt;https://go.exlibris.link/vQFhH0jz&lt;/_url&gt;&lt;_volume&gt;74&lt;/_volume&gt;&lt;/Details&gt;&lt;Extra&gt;&lt;DBUID&gt;{01897A1D-9B80-4C03-AB56-A18A2595F950}&lt;/DBUID&gt;&lt;/Extra&gt;&lt;/Item&gt;&lt;/References&gt;&lt;/Group&gt;&lt;/Citation&gt;_x000a_"/>
    <w:docVar w:name="NE.Ref{AF04D9B4-2A52-48B9-80D0-20E7E5A3B059}" w:val=" ADDIN NE.Ref.{AF04D9B4-2A52-48B9-80D0-20E7E5A3B059} ADDIN NE.Ref.{13BD1DCA-D39C-4372-822E-E5F7DA2CD1F1}"/>
    <w:docVar w:name="NE.Ref{B23278BC-92C8-4EB7-B804-5DE19F1CFC14}" w:val=" ADDIN NE.Ref.{B23278BC-92C8-4EB7-B804-5DE19F1CFC14}&lt;Citation&gt;&lt;Group&gt;&lt;References&gt;&lt;Item&gt;&lt;ID&gt;13&lt;/ID&gt;&lt;UID&gt;{525F3A25-C1B2-4B6D-9B38-0CFF080C5B61}&lt;/UID&gt;&lt;Title&gt;Grazing increases litter decomposition rate but decreases nitrogen release rate in an alpine meadow&lt;/Title&gt;&lt;Template&gt;Journal Article&lt;/Template&gt;&lt;Star&gt;0&lt;/Star&gt;&lt;Tag&gt;0&lt;/Tag&gt;&lt;Author&gt;Sun, Yi; He, Xiong Z; Hou, Fujiang; Wang, Zhaofeng; Chang, Shenghua&lt;/Author&gt;&lt;Year&gt;2018&lt;/Year&gt;&lt;Details&gt;&lt;_doi&gt;10.5194/bg-15-4233-2018&lt;/_doi&gt;&lt;_created&gt;65251962&lt;/_created&gt;&lt;_modified&gt;65251962&lt;/_modified&gt;&lt;_url&gt;https://bg.copernicus.org/articles/15/4233/2018/_x000d__x000a_https://bg.copernicus.org/articles/15/4233/2018/bg-15-4233-2018.pdf&lt;/_url&gt;&lt;_journal&gt;Biogeosciences&lt;/_journal&gt;&lt;_volume&gt;15&lt;/_volume&gt;&lt;_issue&gt;13&lt;/_issue&gt;&lt;_pages&gt;4233-4243&lt;/_pages&gt;&lt;_tertiary_title&gt;Biogeosciences&lt;/_tertiary_title&gt;&lt;_date&gt;62339040&lt;/_date&gt;&lt;_isbn&gt;1726-4189&lt;/_isbn&gt;&lt;_accessed&gt;65251962&lt;/_accessed&gt;&lt;_db_updated&gt;CrossRef&lt;/_db_updated&gt;&lt;_impact_factor&gt;   4.900&lt;/_impact_factor&gt;&lt;_social_category&gt;生态学(2) &amp;amp; 地球科学综合(2)&lt;/_social_category&gt;&lt;_collection_scope&gt;SCIE&lt;/_collection_scope&gt;&lt;/Details&gt;&lt;Extra&gt;&lt;DBUID&gt;{01897A1D-9B80-4C03-AB56-A18A2595F950}&lt;/DBUID&gt;&lt;/Extra&gt;&lt;/Item&gt;&lt;/References&gt;&lt;/Group&gt;&lt;/Citation&gt;_x000a_"/>
    <w:docVar w:name="NE.Ref{B2388935-4234-41FB-BBEE-75FA33D9AC2B}" w:val=" ADDIN NE.Ref.{B2388935-4234-41FB-BBEE-75FA33D9AC2B}&lt;Citation&gt;&lt;Group&gt;&lt;References&gt;&lt;Item&gt;&lt;ID&gt;119&lt;/ID&gt;&lt;UID&gt;{4FE32A0F-B5BC-4429-8FAA-03C56F6B041F}&lt;/UID&gt;&lt;Title&gt;Soil–litter nitrogen transfer and changes in δ13C and δ15N values in decomposing leaf litter during laboratory incubation&lt;/Title&gt;&lt;Template&gt;Journal Article&lt;/Template&gt;&lt;Star&gt;0&lt;/Star&gt;&lt;Tag&gt;0&lt;/Tag&gt;&lt;Author&gt;Shilenkova, Oksana L; Tiunov, Alexei V&lt;/Author&gt;&lt;Year&gt;2013&lt;/Year&gt;&lt;Details&gt;&lt;_accessed&gt;65421554&lt;/_accessed&gt;&lt;_collection_scope&gt;SCIE&lt;/_collection_scope&gt;&lt;_created&gt;65421554&lt;/_created&gt;&lt;_db_updated&gt;CrossRef&lt;/_db_updated&gt;&lt;_doi&gt;10.1016/j.pedobi.2013.03.004&lt;/_doi&gt;&lt;_impact_factor&gt;   2.300&lt;/_impact_factor&gt;&lt;_isbn&gt;00314056&lt;/_isbn&gt;&lt;_issue&gt;3&lt;/_issue&gt;&lt;_journal&gt;Pedobiologia&lt;/_journal&gt;&lt;_modified&gt;65421554&lt;/_modified&gt;&lt;_pages&gt;147-152&lt;/_pages&gt;&lt;_social_category&gt;生态学(4) &amp;amp; 土壤科学(4)&lt;/_social_category&gt;&lt;_tertiary_title&gt;Pedobiologia&lt;/_tertiary_title&gt;&lt;_url&gt;https://linkinghub.elsevier.com/retrieve/pii/S003140561300022X_x000d__x000a_https://api.elsevier.com/content/article/PII:S003140561300022X?httpAccept=text/xml&lt;/_url&gt;&lt;_volume&gt;56&lt;/_volume&gt;&lt;/Details&gt;&lt;Extra&gt;&lt;DBUID&gt;{01897A1D-9B80-4C03-AB56-A18A2595F950}&lt;/DBUID&gt;&lt;CitOmitAuthors&gt;1&lt;/CitOmitAuthors&gt;&lt;/Extra&gt;&lt;/Item&gt;&lt;/References&gt;&lt;/Group&gt;&lt;/Citation&gt;_x000a_"/>
    <w:docVar w:name="NE.Ref{B31332CD-55A2-44E6-8C74-B0575CE00551}" w:val=" ADDIN NE.Ref.{B31332CD-55A2-44E6-8C74-B0575CE00551}&lt;Citation&gt;&lt;Group&gt;&lt;References&gt;&lt;Item&gt;&lt;ID&gt;81&lt;/ID&gt;&lt;UID&gt;{BEC13D07-E14A-429E-9056-F0AED7F81F3E}&lt;/UID&gt;&lt;Title&gt;Litter decomposition and nutrient release from monospecific and mixed litters: Comparisons of litter quality, fauna and decomposition site effects&lt;/Title&gt;&lt;Template&gt;Journal Article&lt;/Template&gt;&lt;Star&gt;0&lt;/Star&gt;&lt;Tag&gt;0&lt;/Tag&gt;&lt;Author&gt;Yang, Kai; Zhu, Jiaojun; Zhang, Weiwei; Zhang, Qian; Lu, Deliang; Zhang, Yakun; Zheng, Xiao; Xu, Shuang; Wang, G Geoff&lt;/Author&gt;&lt;Year&gt;2022&lt;/Year&gt;&lt;Details&gt;&lt;_accessed&gt;65437525&lt;/_accessed&gt;&lt;_collection_scope&gt;SCIE&lt;/_collection_scope&gt;&lt;_created&gt;65302390&lt;/_created&gt;&lt;_db_updated&gt;CrossRef&lt;/_db_updated&gt;&lt;_doi&gt;10.1111/1365-2745.13902&lt;/_doi&gt;&lt;_impact_factor&gt;   5.500&lt;/_impact_factor&gt;&lt;_isbn&gt;0022-0477&lt;/_isbn&gt;&lt;_issue&gt;7&lt;/_issue&gt;&lt;_journal&gt;Journal of Ecology&lt;/_journal&gt;&lt;_modified&gt;65437525&lt;/_modified&gt;&lt;_pages&gt;1673-1686&lt;/_pages&gt;&lt;_social_category&gt;农艺学(1) &amp;amp; 生态学(1) &amp;amp; 植物科学(1)&lt;/_social_category&gt;&lt;_tertiary_title&gt;Journal of Ecology&lt;/_tertiary_title&gt;&lt;_url&gt;https://besjournals.onlinelibrary.wiley.com/doi/10.1111/1365-2745.13902_x000d__x000a_https://besjournals.onlinelibrary.wiley.com/doi/pdf/10.1111/1365-2745.13902&lt;/_url&gt;&lt;_volume&gt;110&lt;/_volume&gt;&lt;/Details&gt;&lt;Extra&gt;&lt;DBUID&gt;{01897A1D-9B80-4C03-AB56-A18A2595F950}&lt;/DBUID&gt;&lt;/Extra&gt;&lt;/Item&gt;&lt;/References&gt;&lt;/Group&gt;&lt;/Citation&gt;_x000a_"/>
    <w:docVar w:name="NE.Ref{B3FDF9DA-6572-4397-A4A1-F5A9E093415A}" w:val=" ADDIN NE.Ref.{B3FDF9DA-6572-4397-A4A1-F5A9E093415A}&lt;Citation&gt;&lt;Group&gt;&lt;References&gt;&lt;Item&gt;&lt;ID&gt;1&lt;/ID&gt;&lt;UID&gt;{7944D28D-6ADF-434C-8BE1-A5FD80410090}&lt;/UID&gt;&lt;Title&gt;Radia-tion Ecology Section, Health Physics Division Oak Ridge National Laboratory,2 Oak Ridge, Tennessee&lt;/Title&gt;&lt;Template&gt;Journal Article&lt;/Template&gt;&lt;Star&gt;0&lt;/Star&gt;&lt;Tag&gt;0&lt;/Tag&gt;&lt;Author&gt;Olson, J S&lt;/Author&gt;&lt;Year&gt;1963&lt;/Year&gt;&lt;Details&gt;&lt;_created&gt;65249083&lt;/_created&gt;&lt;_modified&gt;65249086&lt;/_modified&gt;&lt;_accessed&gt;65249084&lt;/_accessed&gt;&lt;_journal&gt;Ecology&lt;/_journal&gt;&lt;_pages&gt;322–331&lt;/_pages&gt;&lt;_volume&gt;44&lt;/_volume&gt;&lt;_impact_factor&gt;   4.800&lt;/_impact_factor&gt;&lt;_social_category&gt;生态学(2)&lt;/_social_category&gt;&lt;_collection_scope&gt;SCIE&lt;/_collection_scope&gt;&lt;/Details&gt;&lt;Extra&gt;&lt;DBUID&gt;{01897A1D-9B80-4C03-AB56-A18A2595F950}&lt;/DBUID&gt;&lt;/Extra&gt;&lt;/Item&gt;&lt;/References&gt;&lt;/Group&gt;&lt;/Citation&gt;_x000a_"/>
    <w:docVar w:name="NE.Ref{B440394E-AA6E-4D3C-88E3-CA811E82E34E}" w:val=" ADDIN NE.Ref.{B440394E-AA6E-4D3C-88E3-CA811E82E34E}&lt;Citation&gt;&lt;Group&gt;&lt;References&gt;&lt;Item&gt;&lt;ID&gt;107&lt;/ID&gt;&lt;UID&gt;{20021369-9445-416C-92D8-7E4678E59C4D}&lt;/UID&gt;&lt;Title&gt;Direct and indirect effects of nitrogen deposition on litter decomposition&lt;/Title&gt;&lt;Template&gt;Journal Article&lt;/Template&gt;&lt;Star&gt;0&lt;/Star&gt;&lt;Tag&gt;0&lt;/Tag&gt;&lt;Author&gt;Manning, Peter; Saunders, Mark; Bardgett, Richard D; Bonkowski, Michael; Bradford, Mark A; Ellis, Richard J; Kandeler, Ellen; Marhan, Sven; Tscherko, Dagmar&lt;/Author&gt;&lt;Year&gt;2008&lt;/Year&gt;&lt;Details&gt;&lt;_accessed&gt;65400282&lt;/_accessed&gt;&lt;_collection_scope&gt;SCIE;EI&lt;/_collection_scope&gt;&lt;_created&gt;65333762&lt;/_created&gt;&lt;_date&gt;56802240&lt;/_date&gt;&lt;_date_display&gt;2008&lt;/_date_display&gt;&lt;_db_updated&gt;PKU Search&lt;/_db_updated&gt;&lt;_doi&gt;10.1016/j.soilbio.2007.08.023&lt;/_doi&gt;&lt;_impact_factor&gt;   9.700&lt;/_impact_factor&gt;&lt;_isbn&gt;0038-0717&lt;/_isbn&gt;&lt;_issue&gt;3&lt;/_issue&gt;&lt;_journal&gt;Soil biology &amp;amp; biochemistry&lt;/_journal&gt;&lt;_keywords&gt;Agronomy; Agronomy. Soil science and plant productions; ammonium nitrate; bioavailability; Biochemistry and biology; biodegradation; Biological and medical sciences; Botany; C:N ratio; carbon nitrogen ratio; Chemical, physicochemical, biochemical and biological properties; Chemistry; community structure; Decomposer; Decomposer community; Deposition (chemistry); Ecosystem; enzyme activity; Fundamental and applied biological sciences. Psychology; Litter; Litter decomposition; Microcosm; nitrogen; Nitrogen deposition; Organic matter; Physics, chemistry, biochemistry and biology of agricultural and forest soils; plant communities; Plant litter; Plant species composition; PLFA; Population; soil amendments; Soil enzyme activities; soil enzymes; soil microorganisms; Soil science; Soil water; soil water content&lt;/_keywords&gt;&lt;_modified&gt;65400282&lt;/_modified&gt;&lt;_number&gt;1&lt;/_number&gt;&lt;_ori_publication&gt;Elsevier Ltd&lt;/_ori_publication&gt;&lt;_pages&gt;688-698&lt;/_pages&gt;&lt;_place_published&gt;Oxford;New York, NY;&lt;/_place_published&gt;&lt;_social_category&gt;土壤科学(1)&lt;/_social_category&gt;&lt;_url&gt;https://go.exlibris.link/XFTrFKdz&lt;/_url&gt;&lt;_volume&gt;40&lt;/_volume&gt;&lt;/Details&gt;&lt;Extra&gt;&lt;DBUID&gt;{01897A1D-9B80-4C03-AB56-A18A2595F950}&lt;/DBUID&gt;&lt;/Extra&gt;&lt;/Item&gt;&lt;/References&gt;&lt;/Group&gt;&lt;/Citation&gt;_x000a_"/>
    <w:docVar w:name="NE.Ref{B47F6C9B-A780-4437-A947-CBDE4A391585}" w:val=" ADDIN NE.Ref.{B47F6C9B-A780-4437-A947-CBDE4A391585}&lt;Citation&gt;&lt;Group&gt;&lt;References&gt;&lt;Item&gt;&lt;ID&gt;82&lt;/ID&gt;&lt;UID&gt;{04B1EF8C-0D9E-4754-8D3D-683359E9D272}&lt;/UID&gt;&lt;Title&gt;Beyond the obvious impact of domestic livestock grazing on temperate forest vegetation – A global review&lt;/Title&gt;&lt;Template&gt;Journal Article&lt;/Template&gt;&lt;Star&gt;0&lt;/Star&gt;&lt;Tag&gt;0&lt;/Tag&gt;&lt;Author&gt;Öllerer, Kinga; Varga, Anna; Kirby, Keith; Demeter, László; Biró, Marianna; Bölöni, János; Molnár, Zsolt&lt;/Author&gt;&lt;Year&gt;2019&lt;/Year&gt;&lt;Details&gt;&lt;_accessed&gt;65303504&lt;/_accessed&gt;&lt;_collection_scope&gt;SCIE&lt;/_collection_scope&gt;&lt;_created&gt;65303503&lt;/_created&gt;&lt;_db_updated&gt;CrossRef&lt;/_db_updated&gt;&lt;_doi&gt;10.1016/j.biocon.2019.07.007&lt;/_doi&gt;&lt;_impact_factor&gt;   5.900&lt;/_impact_factor&gt;&lt;_isbn&gt;00063207&lt;/_isbn&gt;&lt;_journal&gt;Biological Conservation&lt;/_journal&gt;&lt;_modified&gt;65303504&lt;/_modified&gt;&lt;_pages&gt;209-219&lt;/_pages&gt;&lt;_social_category&gt;生物多样性保护(2) &amp;amp; 生态学(2) &amp;amp; 环境科学(1)&lt;/_social_category&gt;&lt;_tertiary_title&gt;Biological Conservation&lt;/_tertiary_title&gt;&lt;_url&gt;https://linkinghub.elsevier.com/retrieve/pii/S0006320719305221_x000d__x000a_https://api.elsevier.com/content/article/PII:S0006320719305221?httpAccept=text/xml&lt;/_url&gt;&lt;_volume&gt;237&lt;/_volume&gt;&lt;/Details&gt;&lt;Extra&gt;&lt;DBUID&gt;{01897A1D-9B80-4C03-AB56-A18A2595F950}&lt;/DBUID&gt;&lt;/Extra&gt;&lt;/Item&gt;&lt;/References&gt;&lt;/Group&gt;&lt;/Citation&gt;_x000a_"/>
    <w:docVar w:name="NE.Ref{B5CA1CAD-3BC0-43E6-AD2C-81B83D92B02B}" w:val=" ADDIN NE.Ref.{B5CA1CAD-3BC0-43E6-AD2C-81B83D92B02B}&lt;Citation&gt;&lt;Group&gt;&lt;References&gt;&lt;Item&gt;&lt;ID&gt;99&lt;/ID&gt;&lt;UID&gt;{36B75E4B-8A87-489E-AF56-BB8FB74084DC}&lt;/UID&gt;&lt;Title&gt;The ecological stoichiometry and interrelationship between litter and soil under seasonal snowfall in Tianshan Mountain&lt;/Title&gt;&lt;Template&gt;Journal Article&lt;/Template&gt;&lt;Star&gt;0&lt;/Star&gt;&lt;Tag&gt;0&lt;/Tag&gt;&lt;Author&gt;Chen, X; Gong, L; Liu, YT&lt;/Author&gt;&lt;Year&gt;2018&lt;/Year&gt;&lt;Details&gt;&lt;_accessed&gt;65437563&lt;/_accessed&gt;&lt;_collection_scope&gt;SCIE&lt;/_collection_scope&gt;&lt;_created&gt;65306533&lt;/_created&gt;&lt;_doi&gt;10.1002/ecs2.2520&lt;/_doi&gt;&lt;_impact_factor&gt;   2.700&lt;/_impact_factor&gt;&lt;_issue&gt;9&lt;/_issue&gt;&lt;_journal&gt;Ecosphere&lt;/_journal&gt;&lt;_modified&gt;65437564&lt;/_modified&gt;&lt;_pages&gt;e02520&lt;/_pages&gt;&lt;_social_category&gt;生态学(3)&lt;/_social_category&gt;&lt;_volume&gt;11&lt;/_volume&gt;&lt;/Details&gt;&lt;Extra&gt;&lt;DBUID&gt;{01897A1D-9B80-4C03-AB56-A18A2595F950}&lt;/DBUID&gt;&lt;/Extra&gt;&lt;/Item&gt;&lt;/References&gt;&lt;/Group&gt;&lt;Group&gt;&lt;References&gt;&lt;Item&gt;&lt;ID&gt;140&lt;/ID&gt;&lt;UID&gt;{DBE1E6BA-CB69-4C94-B005-702A9F4B95AF}&lt;/UID&gt;&lt;Title&gt;Patterns and environmental drivers of C, N, and P stoichiometry in the leaf‐litter‐soil system associated with Mongolian pine forests&lt;/Title&gt;&lt;Template&gt;Journal Article&lt;/Template&gt;&lt;Star&gt;0&lt;/Star&gt;&lt;Tag&gt;0&lt;/Tag&gt;&lt;Author&gt;Ren, Yue; Gao, Guang Lei; Ding, Guo Dong; Zhang, Ying; Zhao, Pei Shan&lt;/Author&gt;&lt;Year&gt;2024&lt;/Year&gt;&lt;Details&gt;&lt;_doi&gt;10.1002/ece3.11172&lt;/_doi&gt;&lt;_created&gt;65453578&lt;/_created&gt;&lt;_modified&gt;65453579&lt;/_modified&gt;&lt;_url&gt;https://go.exlibris.link/ggDPcCnx&lt;/_url&gt;&lt;_place_published&gt;England&lt;/_place_published&gt;&lt;_journal&gt;Ecology and evolution&lt;/_journal&gt;&lt;_volume&gt;14&lt;/_volume&gt;&lt;_issue&gt;3&lt;/_issue&gt;&lt;_number&gt;1&lt;/_number&gt;&lt;_pages&gt;e11172-n/a&lt;/_pages&gt;&lt;_date_display&gt;2024&lt;/_date_display&gt;&lt;_date&gt;65217600&lt;/_date&gt;&lt;_isbn&gt;2045-7758&lt;/_isbn&gt;&lt;_ori_publication&gt;John Wiley &amp;amp; Sons, Inc&lt;/_ori_publication&gt;&lt;_keywords&gt;Age; Biogeochemistry; Carbon; Coniferous forests; Coupling; ecological stoichiometry; Environmental factors; Forest ecosystems; Forests; Homeostasis; Mongolian pine; Leaf litter; Leaves; Litter; Moisture content; Nitrogen; Nutrient balance; Nutrient concentrations; Nutrient cycles; nutrient resorption; Nutrient utilization; Nutrients; Origins; Phosphorus; Plantations; Reabsorption; Soil analysis; Soil properties; Soil water; Stoichiometry; Terrestrial ecosystems; Water conservation; Water content; Wind&lt;/_keywords&gt;&lt;_accessed&gt;65453579&lt;/_accessed&gt;&lt;_db_updated&gt;PKU Search&lt;/_db_updated&gt;&lt;_impact_factor&gt;   2.600&lt;/_impact_factor&gt;&lt;_social_category&gt;生态学(3) &amp;amp; 进化生物学(4)&lt;/_social_category&gt;&lt;_collection_scope&gt;SCIE&lt;/_collection_scope&gt;&lt;/Details&gt;&lt;Extra&gt;&lt;DBUID&gt;{01897A1D-9B80-4C03-AB56-A18A2595F950}&lt;/DBUID&gt;&lt;/Extra&gt;&lt;/Item&gt;&lt;/References&gt;&lt;/Group&gt;&lt;/Citation&gt;_x000a_"/>
    <w:docVar w:name="NE.Ref{B65ABCA9-9EAE-4D17-97E1-484DCA0EFA9C}" w:val=" ADDIN NE.Ref.{B65ABCA9-9EAE-4D17-97E1-484DCA0EFA9C}&lt;Citation&gt;&lt;Group&gt;&lt;References&gt;&lt;Item&gt;&lt;ID&gt;93&lt;/ID&gt;&lt;UID&gt;{1A31E0BB-0188-4886-A02E-AEA42B585854}&lt;/UID&gt;&lt;Title&gt;Effects of above-ground browsing by mammals on mycorrhizal infection in an early successional taiga ecosystem&lt;/Title&gt;&lt;Template&gt;Journal Article&lt;/Template&gt;&lt;Star&gt;0&lt;/Star&gt;&lt;Tag&gt;0&lt;/Tag&gt;&lt;Author&gt;Rossow, L J; Bryant, J P; Kielland, K&lt;/Author&gt;&lt;Year&gt;1997&lt;/Year&gt;&lt;Details&gt;&lt;_accessed&gt;65305029&lt;/_accessed&gt;&lt;_collection_scope&gt;SCIE&lt;/_collection_scope&gt;&lt;_created&gt;65305029&lt;/_created&gt;&lt;_date&gt;51017760&lt;/_date&gt;&lt;_date_display&gt;1997&lt;/_date_display&gt;&lt;_db_updated&gt;PKU Search&lt;/_db_updated&gt;&lt;_doi&gt;10.1007/s004420050137&lt;/_doi&gt;&lt;_impact_factor&gt;   2.700&lt;/_impact_factor&gt;&lt;_isbn&gt;0029-8549;1432-1939;&lt;/_isbn&gt;&lt;_issue&gt;1&lt;/_issue&gt;&lt;_journal&gt;Oecologia&lt;/_journal&gt;&lt;_keywords&gt;Alder; Animal and plant ecology; Animal, plant and microbial ecology; Autoecology; Biological and medical sciences; Browsing; Ecological succession; Ecology; Exclosure; Floodplains; forestry; Fundamental and applied biological sciences. Psychology; Hares; Herbivores; Infections; Mammalia; Mycorrhiza; Plant Animal Interactions; plant ecology; plant nutrition; Plant roots; Plants; Plants and fungi; Populus; Populus balsamifera; Primary succession; Root biomass; Salicaceae; Salix; Soil rooting depth; Taiga; Willow&lt;/_keywords&gt;&lt;_modified&gt;65305029&lt;/_modified&gt;&lt;_number&gt;1&lt;/_number&gt;&lt;_ori_publication&gt;Springer-Verlag&lt;/_ori_publication&gt;&lt;_pages&gt;94-98&lt;/_pages&gt;&lt;_place_published&gt;Berlin&lt;/_place_published&gt;&lt;_social_category&gt;生态学(3)&lt;/_social_category&gt;&lt;_url&gt;https://go.exlibris.link/qb65d2ZQ&lt;/_url&gt;&lt;_volume&gt;110&lt;/_volume&gt;&lt;/Details&gt;&lt;Extra&gt;&lt;DBUID&gt;{01897A1D-9B80-4C03-AB56-A18A2595F950}&lt;/DBUID&gt;&lt;/Extra&gt;&lt;/Item&gt;&lt;/References&gt;&lt;/Group&gt;&lt;Group&gt;&lt;References&gt;&lt;Item&gt;&lt;ID&gt;94&lt;/ID&gt;&lt;UID&gt;{A3577765-C6F4-4024-B77B-F166290C3044}&lt;/UID&gt;&lt;Title&gt;Multiple effects of reindeer grazing on the soil processes in nutrient-poor northern boreal forests&lt;/Title&gt;&lt;Template&gt;Journal Article&lt;/Template&gt;&lt;Star&gt;0&lt;/Star&gt;&lt;Tag&gt;0&lt;/Tag&gt;&lt;Author&gt;Stark, Sari; Männistö, Minna K; Smolander, Aino&lt;/Author&gt;&lt;Year&gt;2010&lt;/Year&gt;&lt;Details&gt;&lt;_accessed&gt;65305031&lt;/_accessed&gt;&lt;_collection_scope&gt;SCIE;EI&lt;/_collection_scope&gt;&lt;_created&gt;65305031&lt;/_created&gt;&lt;_date&gt;57854880&lt;/_date&gt;&lt;_date_display&gt;2010&lt;/_date_display&gt;&lt;_db_updated&gt;PKU Search&lt;/_db_updated&gt;&lt;_doi&gt;10.1016/j.soilbio.2010.08.001&lt;/_doi&gt;&lt;_impact_factor&gt;   9.700&lt;/_impact_factor&gt;&lt;_isbn&gt;0038-0717&lt;/_isbn&gt;&lt;_issue&gt;12&lt;/_issue&gt;&lt;_journal&gt;Soil biology &amp;amp; biochemistry&lt;/_journal&gt;&lt;_keywords&gt;Agronomy; Agronomy. Soil science and plant productions; Biochemistry and biology; biodegradation; Biological and medical sciences; Boreal forest; boreal forests; carbon nitrogen ratio; Chemical, physicochemical, biochemical and biological properties; Cladonia; Decomposition; drought; Ecology; environmental impact; Environmental science; forest soils; Fundamental and applied biological sciences. Psychology; Grazing; lichens; Litter; Microbial biomass; Microbial community; Microbiology; microclimate; nitrogen; Organic matter; Physics, chemistry, biochemistry and biology of agricultural and forest soils; Plant litter; reindeer; soil fertility; soil microorganisms; soil organic carbon; Soil organic matter; Soil science; Soil water; soil water content; species diversity; understory; vegetation; Water content&lt;/_keywords&gt;&lt;_modified&gt;65305031&lt;/_modified&gt;&lt;_number&gt;1&lt;/_number&gt;&lt;_ori_publication&gt;Elsevier Ltd&lt;/_ori_publication&gt;&lt;_pages&gt;2068-2077&lt;/_pages&gt;&lt;_place_published&gt;Amsterdam&lt;/_place_published&gt;&lt;_social_category&gt;土壤科学(1)&lt;/_social_category&gt;&lt;_url&gt;https://go.exlibris.link/s8KXcqBd&lt;/_url&gt;&lt;_volume&gt;42&lt;/_volume&gt;&lt;/Details&gt;&lt;Extra&gt;&lt;DBUID&gt;{01897A1D-9B80-4C03-AB56-A18A2595F950}&lt;/DBUID&gt;&lt;/Extra&gt;&lt;/Item&gt;&lt;/References&gt;&lt;/Group&gt;&lt;/Citation&gt;_x000a_"/>
    <w:docVar w:name="NE.Ref{BB606CD6-60E1-4112-8DB7-2CEA3D84CE1B}" w:val=" ADDIN NE.Ref.{BB606CD6-60E1-4112-8DB7-2CEA3D84CE1B}&lt;Citation&gt;&lt;Group&gt;&lt;References&gt;&lt;Item&gt;&lt;ID&gt;109&lt;/ID&gt;&lt;UID&gt;{B04B7CC9-E000-4FD5-B681-B866343CEADB}&lt;/UID&gt;&lt;Title&gt;The effects of livestock grazing on flora and fauna community and diversity in China northeast Tiger and Leopard National Park&lt;/Title&gt;&lt;Template&gt;Thesis&lt;/Template&gt;&lt;Star&gt;0&lt;/Star&gt;&lt;Tag&gt;0&lt;/Tag&gt;&lt;Author&gt;JiaweiFeng&lt;/Author&gt;&lt;Year&gt;2021&lt;/Year&gt;&lt;Details&gt;&lt;_language&gt;Chinese&lt;/_language&gt;&lt;_created&gt;65373659&lt;/_created&gt;&lt;_modified&gt;65373670&lt;/_modified&gt;&lt;_accessed&gt;65373659&lt;/_accessed&gt;&lt;_volume&gt;PHD&lt;/_volume&gt;&lt;_tertiary_author&gt;Tianming, Wang&lt;/_tertiary_author&gt;&lt;_keywords&gt;Grazing, Disturbance, Species diversity, Functional diversity, Community assembly, Occupancy model, Camera-trapping&lt;/_keywords&gt;&lt;_section&gt;College of Life Science&lt;/_section&gt;&lt;_publisher&gt;Beijing Normal University&lt;/_publisher&gt;&lt;/Details&gt;&lt;Extra&gt;&lt;DBUID&gt;{01897A1D-9B80-4C03-AB56-A18A2595F950}&lt;/DBUID&gt;&lt;/Extra&gt;&lt;/Item&gt;&lt;/References&gt;&lt;/Group&gt;&lt;/Citation&gt;_x000a_"/>
    <w:docVar w:name="NE.Ref{BCC40BDA-365A-4B06-BCDD-EBD3F42B19AA}" w:val=" ADDIN NE.Ref.{BCC40BDA-365A-4B06-BCDD-EBD3F42B19AA}&lt;Citation&gt;&lt;Group&gt;&lt;References&gt;&lt;Item&gt;&lt;ID&gt;64&lt;/ID&gt;&lt;UID&gt;{2DB8CDD7-07B7-49A0-A0C5-7ACD2B017973}&lt;/UID&gt;&lt;Title&gt;Deer slow down litter decomposition by reducing litter quality in a temperate forest&lt;/Title&gt;&lt;Template&gt;Journal Article&lt;/Template&gt;&lt;Star&gt;0&lt;/Star&gt;&lt;Tag&gt;0&lt;/Tag&gt;&lt;Author&gt;C, Simon; M, Morgane; S, Juliane&lt;/Author&gt;&lt;Year&gt;2021&lt;/Year&gt;&lt;Details&gt;&lt;_created&gt;65258540&lt;/_created&gt;&lt;_modified&gt;65258609&lt;/_modified&gt;&lt;_accessed&gt;65258608&lt;/_accessed&gt;&lt;_journal&gt;Ecology&lt;/_journal&gt;&lt;_issue&gt;102&lt;/_issue&gt;&lt;_volume&gt;2&lt;/_volume&gt;&lt;_pages&gt;e03235&lt;/_pages&gt;&lt;_impact_factor&gt;   4.800&lt;/_impact_factor&gt;&lt;_social_category&gt;生态学(2)&lt;/_social_category&gt;&lt;_collection_scope&gt;SCIE&lt;/_collection_scope&gt;&lt;/Details&gt;&lt;Extra&gt;&lt;DBUID&gt;{01897A1D-9B80-4C03-AB56-A18A2595F950}&lt;/DBUID&gt;&lt;/Extra&gt;&lt;/Item&gt;&lt;/References&gt;&lt;/Group&gt;&lt;/Citation&gt;_x000a_"/>
    <w:docVar w:name="NE.Ref{BE008C86-A3C6-42D8-97F6-9C24829989C6}" w:val=" ADDIN NE.Ref.{BE008C86-A3C6-42D8-97F6-9C24829989C6}&lt;Citation&gt;&lt;Group&gt;&lt;References&gt;&lt;Item&gt;&lt;ID&gt;3&lt;/ID&gt;&lt;UID&gt;{2A5D9343-151D-446F-9EA7-D97FFC7802A2}&lt;/UID&gt;&lt;Title&gt;Litter decomposition and nutrient release via litter decomposition in New Zealand eucalypt short rotation forests&lt;/Title&gt;&lt;Template&gt;Journal Article&lt;/Template&gt;&lt;Star&gt;0&lt;/Star&gt;&lt;Tag&gt;0&lt;/Tag&gt;&lt;Author&gt;Guo, L B; Sims, R E H&lt;/Author&gt;&lt;Year&gt;1999&lt;/Year&gt;&lt;Details&gt;&lt;_accessed&gt;65249111&lt;/_accessed&gt;&lt;_alternate_title&gt;Agriculture, Ecosystems &amp;amp; Environment&lt;/_alternate_title&gt;&lt;_created&gt;65249111&lt;/_created&gt;&lt;_date&gt;52068960&lt;/_date&gt;&lt;_date_display&gt;1999&lt;/_date_display&gt;&lt;_db_updated&gt;ScienceDirect&lt;/_db_updated&gt;&lt;_doi&gt;https://doi.org/10.1016/S0167-8809(99)00069-9&lt;/_doi&gt;&lt;_impact_factor&gt;   6.600&lt;/_impact_factor&gt;&lt;_isbn&gt;0167-8809&lt;/_isbn&gt;&lt;_issue&gt;1&lt;/_issue&gt;&lt;_journal&gt;Agriculture, Ecosystems &amp;amp; Environment&lt;/_journal&gt;&lt;_keywords&gt;Litter decomposition; Nutrient cycling; Short rotation forests&lt;/_keywords&gt;&lt;_modified&gt;65249111&lt;/_modified&gt;&lt;_pages&gt;133-140&lt;/_pages&gt;&lt;_social_category&gt;农业综合(1) &amp;amp; 生态学(2) &amp;amp; 环境科学(1)&lt;/_social_category&gt;&lt;_url&gt;https://www.sciencedirect.com/science/article/pii/S0167880999000699&lt;/_url&gt;&lt;_volume&gt;75&lt;/_volume&gt;&lt;/Details&gt;&lt;Extra&gt;&lt;DBUID&gt;{01897A1D-9B80-4C03-AB56-A18A2595F950}&lt;/DBUID&gt;&lt;/Extra&gt;&lt;/Item&gt;&lt;/References&gt;&lt;/Group&gt;&lt;Group&gt;&lt;References&gt;&lt;Item&gt;&lt;ID&gt;117&lt;/ID&gt;&lt;UID&gt;{C83BE832-3563-488D-BFFF-F74261E3DAD4}&lt;/UID&gt;&lt;Title&gt;Aeschynomene overseeding and nitrogen fertilization effects in bahiagrass litter decomposition&lt;/Title&gt;&lt;Template&gt;Journal Article&lt;/Template&gt;&lt;Star&gt;0&lt;/Star&gt;&lt;Tag&gt;0&lt;/Tag&gt;&lt;Author&gt;Garzon, Jaime; Vendramini, Joao M B; Silveira, Maria L; Dubeux, Jose Carlos B; Sollenberger, Lynn E; Liao, Hui Ling; Da Silva, Hiran M S; Gomes, Vinicius C; Oliveira, Hugo M R; Moriel, Philipe&lt;/Author&gt;&lt;Year&gt;2024&lt;/Year&gt;&lt;Details&gt;&lt;_accessed&gt;65437565&lt;/_accessed&gt;&lt;_collection_scope&gt;SCIE&lt;/_collection_scope&gt;&lt;_created&gt;65377070&lt;/_created&gt;&lt;_date&gt;65331360&lt;/_date&gt;&lt;_db_updated&gt;CrossRef&lt;/_db_updated&gt;&lt;_doi&gt;10.1002/agj2.21561&lt;/_doi&gt;&lt;_impact_factor&gt;   2.100&lt;/_impact_factor&gt;&lt;_isbn&gt;0002-1962&lt;/_isbn&gt;&lt;_journal&gt;Agronomy Journal&lt;/_journal&gt;&lt;_modified&gt;65437522&lt;/_modified&gt;&lt;_pages&gt;1455-1465&lt;/_pages&gt;&lt;_social_category&gt;农艺学(3)&lt;/_social_category&gt;&lt;_tertiary_title&gt;Agronomy Journal&lt;/_tertiary_title&gt;&lt;_url&gt;https://acsess.onlinelibrary.wiley.com/doi/10.1002/agj2.21561&lt;/_url&gt;&lt;_volume&gt;116&lt;/_volume&gt;&lt;/Details&gt;&lt;Extra&gt;&lt;DBUID&gt;{01897A1D-9B80-4C03-AB56-A18A2595F950}&lt;/DBUID&gt;&lt;/Extra&gt;&lt;/Item&gt;&lt;/References&gt;&lt;/Group&gt;&lt;/Citation&gt;_x000a_"/>
    <w:docVar w:name="NE.Ref{C3A7E608-6E65-4CA2-9B68-B0E8B23BFE8D}" w:val=" ADDIN NE.Ref.{C3A7E608-6E65-4CA2-9B68-B0E8B23BFE8D}&lt;Citation&gt;&lt;Group&gt;&lt;References&gt;&lt;Item&gt;&lt;ID&gt;98&lt;/ID&gt;&lt;UID&gt;{46099DE0-C8E8-479A-95AD-AED575DD3630}&lt;/UID&gt;&lt;Title&gt;Patterns of Carbon, Nitrogen and Phosphorus Dynamics in Decomposing Foliar Litter in Canadian Forests&lt;/Title&gt;&lt;Template&gt;Journal Article&lt;/Template&gt;&lt;Star&gt;0&lt;/Star&gt;&lt;Tag&gt;0&lt;/Tag&gt;&lt;Author&gt;Moore, T R; Trofymow, J A; Prescott, C E; Fyles, J; Titus, B D&lt;/Author&gt;&lt;Year&gt;2006&lt;/Year&gt;&lt;Details&gt;&lt;_accessed&gt;65306492&lt;/_accessed&gt;&lt;_created&gt;65306492&lt;/_created&gt;&lt;_date&gt;55751040&lt;/_date&gt;&lt;_date_display&gt;2006&lt;/_date_display&gt;&lt;_db_updated&gt;PKU Search&lt;/_db_updated&gt;&lt;_doi&gt;10.1007/s10021-004-0026-x&lt;/_doi&gt;&lt;_impact_factor&gt;   3.700&lt;/_impact_factor&gt;&lt;_isbn&gt;1432-9840&lt;/_isbn&gt;&lt;_issue&gt;1&lt;/_issue&gt;&lt;_journal&gt;Ecosystems (New York)&lt;/_journal&gt;&lt;_keywords&gt;Animal and plant ecology; Animal science; Animal, plant and microbial ecology; Beech; Biological and medical sciences; Botany; carbon nitrogen ratio; Coniferous forests; Decomposition; degradation; Forest ecology; Forest ecosystems; Forest litter; Forest soils; forest trees; Forestry; Fundamental and applied biological sciences. Psychology; General aspects; General forest ecology; Generalities. Production, biomass. Quality of wood and forest products. General forest ecology; leaves; Litter (animal); montane forests; Nitrogen; nitrogen content; Nutrient availability; Organic matter; Phosphorus; Plant litter; Polynomials; soil nutrient dynamics; Soil nutrients; Soils; Subarctic climate; Synecology; Temperate climate&lt;/_keywords&gt;&lt;_modified&gt;65306492&lt;/_modified&gt;&lt;_number&gt;1&lt;/_number&gt;&lt;_ori_publication&gt;Springer Science+Business Media&lt;/_ori_publication&gt;&lt;_pages&gt;46-62&lt;/_pages&gt;&lt;_place_published&gt;New York, NY&lt;/_place_published&gt;&lt;_social_category&gt;生态学(2)&lt;/_social_category&gt;&lt;_url&gt;https://go.exlibris.link/PhHDcLZj&lt;/_url&gt;&lt;_volume&gt;9&lt;/_volume&gt;&lt;/Details&gt;&lt;Extra&gt;&lt;DBUID&gt;{01897A1D-9B80-4C03-AB56-A18A2595F950}&lt;/DBUID&gt;&lt;/Extra&gt;&lt;/Item&gt;&lt;/References&gt;&lt;/Group&gt;&lt;/Citation&gt;_x000a_"/>
    <w:docVar w:name="NE.Ref{C75DDEE3-B29A-4DF8-8254-5B818C39ACAC}" w:val=" ADDIN NE.Ref.{C75DDEE3-B29A-4DF8-8254-5B818C39ACAC}&lt;Citation&gt;&lt;Group&gt;&lt;References&gt;&lt;Item&gt;&lt;ID&gt;57&lt;/ID&gt;&lt;UID&gt;{99E56668-8BDD-4B06-8D2D-ECC879ACF0F4}&lt;/UID&gt;&lt;Title&gt;Early-stage litter decomposition and its influencing factors in the wetland of the Sanjiang Plain, China&lt;/Title&gt;&lt;Template&gt;Journal Article&lt;/Template&gt;&lt;Star&gt;0&lt;/Star&gt;&lt;Tag&gt;0&lt;/Tag&gt;&lt;Author&gt;Haitao, Wu; Xianguo, Lu; Qing, Yang; Ming, Jiang; Shouzheng, Tong&lt;/Author&gt;&lt;Year&gt;2007&lt;/Year&gt;&lt;Details&gt;&lt;_created&gt;65255674&lt;/_created&gt;&lt;_modified&gt;65255674&lt;/_modified&gt;&lt;_url&gt;https://www.sciencedirect.com/science/article/pii/S1872203207600882&lt;/_url&gt;&lt;_journal&gt;Acta Ecologica Sinica&lt;/_journal&gt;&lt;_volume&gt;27&lt;/_volume&gt;&lt;_issue&gt;10&lt;/_issue&gt;&lt;_pages&gt;4027-4035&lt;/_pages&gt;&lt;_doi&gt;https://doi.org/10.1016/S1872-2032(07)60088-2&lt;/_doi&gt;&lt;_date_display&gt;2007&lt;/_date_display&gt;&lt;_date&gt;56276640&lt;/_date&gt;&lt;_alternate_title&gt;Acta Ecologica Sinica&lt;/_alternate_title&gt;&lt;_isbn&gt;1872-2032&lt;/_isbn&gt;&lt;_keywords&gt;litter; decomposition process; influencing factor; wetland; Sanjiang Plain&lt;/_keywords&gt;&lt;_accessed&gt;65255674&lt;/_accessed&gt;&lt;_db_updated&gt;ScienceDirect&lt;/_db_updated&gt;&lt;/Details&gt;&lt;Extra&gt;&lt;DBUID&gt;{01897A1D-9B80-4C03-AB56-A18A2595F950}&lt;/DBUID&gt;&lt;/Extra&gt;&lt;/Item&gt;&lt;/References&gt;&lt;/Group&gt;&lt;/Citation&gt;_x000a_"/>
    <w:docVar w:name="NE.Ref{CAC50A57-A765-45AD-B195-A854B78E9671}" w:val=" ADDIN NE.Ref.{CAC50A57-A765-45AD-B195-A854B78E9671}&lt;Citation&gt;&lt;Group&gt;&lt;References&gt;&lt;Item&gt;&lt;ID&gt;39&lt;/ID&gt;&lt;UID&gt;{8AEF46C0-DDCB-4971-9D65-A8E70B91ED97}&lt;/UID&gt;&lt;Title&gt;Living on the edge: Opportunities for Amur tiger recovery in China&lt;/Title&gt;&lt;Template&gt;Journal Article&lt;/Template&gt;&lt;Star&gt;0&lt;/Star&gt;&lt;Tag&gt;0&lt;/Tag&gt;&lt;Author&gt;Wang, Tianming; Andrew Royle, J; Smith, James L D; Zou, Liang; Lü, Xinyue; Li, Tong; Yang, Haitao; Li, Zhilin; Feng, Rongna; Bian, Yajing; Feng, Limin; Ge, Jianping&lt;/Author&gt;&lt;Year&gt;2018&lt;/Year&gt;&lt;Details&gt;&lt;_accessed&gt;64881973&lt;/_accessed&gt;&lt;_collection_scope&gt;SCIE&lt;/_collection_scope&gt;&lt;_created&gt;64881973&lt;/_created&gt;&lt;_db_updated&gt;CrossRef&lt;/_db_updated&gt;&lt;_doi&gt;10.1016/j.biocon.2017.11.008&lt;/_doi&gt;&lt;_impact_factor&gt;   5.900&lt;/_impact_factor&gt;&lt;_isbn&gt;00063207&lt;/_isbn&gt;&lt;_journal&gt;Biological Conservation&lt;/_journal&gt;&lt;_modified&gt;65309304&lt;/_modified&gt;&lt;_pages&gt;269-279&lt;/_pages&gt;&lt;_social_category&gt;环境科学与生态学(1)&lt;/_social_category&gt;&lt;_tertiary_title&gt;Biological Conservation&lt;/_tertiary_title&gt;&lt;_url&gt;https://linkinghub.elsevier.com/retrieve/pii/S0006320717300289_x000d__x000a_https://api.elsevier.com/content/article/PII:S0006320717300289?httpAccept=text/xml&lt;/_url&gt;&lt;_volume&gt;217&lt;/_volume&gt;&lt;/Details&gt;&lt;Extra&gt;&lt;DBUID&gt;{50018371-BB6E-44E4-8A54-F26065AEB202}&lt;/DBUID&gt;&lt;/Extra&gt;&lt;/Item&gt;&lt;/References&gt;&lt;/Group&gt;&lt;Group&gt;&lt;References&gt;&lt;Item&gt;&lt;ID&gt;102&lt;/ID&gt;&lt;UID&gt;{B44BAB28-46CC-4AF0-BCC3-C350175C0966}&lt;/UID&gt;&lt;Title&gt;Effects of free-ranging livestock on sympatric herbivores at fine spatiotemporal scales&lt;/Title&gt;&lt;Template&gt;Journal Article&lt;/Template&gt;&lt;Star&gt;0&lt;/Star&gt;&lt;Tag&gt;0&lt;/Tag&gt;&lt;Author&gt;Feng, Rongna; Lü, Xinyue; Xiao, Wenhong; Feng, Jiawei; Sun, Yifei; Guan, Yu; Feng, Limin; Smith, James L D; Ge, Jianping; Wang, Tianming&lt;/Author&gt;&lt;Year&gt;2021&lt;/Year&gt;&lt;Details&gt;&lt;_accessed&gt;65437529&lt;/_accessed&gt;&lt;_collection_scope&gt;SCIE&lt;/_collection_scope&gt;&lt;_created&gt;65309291&lt;/_created&gt;&lt;_date&gt;63640800&lt;/_date&gt;&lt;_date_display&gt;2021&lt;/_date_display&gt;&lt;_db_updated&gt;PKU Search&lt;/_db_updated&gt;&lt;_doi&gt;10.1007/s10980-021-01226-6&lt;/_doi&gt;&lt;_impact_factor&gt;   5.200&lt;/_impact_factor&gt;&lt;_isbn&gt;0921-2973;1572-9761;&lt;/_isbn&gt;&lt;_issue&gt;5&lt;/_issue&gt;&lt;_journal&gt;Landscape ecology&lt;/_journal&gt;&lt;_keywords&gt;Activity patterns; Anthropogenic factors; Avoidance; biological sciences; Biomedical and Life Sciences; Camera trap; Cameras; Capreolus pygargus; Carnivores; Cattle; Cervus; Cervus nippon; Deer; Ecology; Endangered species; Environmental changes; Environmental Management; evolutionary biology; Forest conservation; Forest ecosystems; Forests; Grazing; Habitat utilization; Habitats; Herbivores; Land use; Landscape Ecology; Landscape/Regional and Urban Planning; Life Sciences; Livestock; Livestock grazing; marine biology &amp;amp; hydrobiology; Model testing; natural sciences; Nature Conservation; Occupancy; Prey; Protected areas; Research Article; Roe deer; Species; Sus scrofa; Sustainable Development; Sympatric populations; Sympatry; Terrestrial ecosystems; Ungulate; Ungulates; Wildlife; Wildlife habitats&lt;/_keywords&gt;&lt;_modified&gt;65437530&lt;/_modified&gt;&lt;_number&gt;1&lt;/_number&gt;&lt;_ori_publication&gt;Springer Netherlands&lt;/_ori_publication&gt;&lt;_pages&gt;1441-1457&lt;/_pages&gt;&lt;_place_published&gt;Dordrecht&lt;/_place_published&gt;&lt;_social_category&gt;生态学(2) &amp;amp; 自然地理(2) &amp;amp; 地球科学综合(2)&lt;/_social_category&gt;&lt;_tertiary_title&gt;Landscape ecology&lt;/_tertiary_title&gt;&lt;_url&gt;http://pku.summon.serialssolutions.com/2.0.0/link/0/eLvHCXMwnV3db9MwED_RTQh44HuiMCq_syDHThzncZtaIcTHpA0QvET-OEsTJa2aFtT_nnOatBtCCHiKlTjRyXe-j_judwBSvOTJLzqhKAtuPEUjIROedKJx0oqIJKN1EBZjcfKXt_rNmZiM875GrOmT3_sTylZxX6l9KzVPYoZBPB1SiRrAfoRdjhHY-fvXW3VMAXv7o6WkmbFRU1c58_tvXLdOsYGVuVzgNe9ze2B6B26t6rlZ_zDT6RWbNLn3f-Tfh7udD8qON0LzAG5g_RBubrpSrmk0dt3oYLwrg6MXOj3QPIJPG9Djhs0CCwvEhCxe7HbEphHFdkk6ls1q1qy_zdsOAIwEw15-n1Foz8ySBfJsWdOmcnfIWFPWkKxg8xg-TMYXp6-SrkVD4siPWiaoFQ8ySInKKVUqpykCKg3tc5tlVntuKSCREXdRFGlmUu-5DoWzyIPNU43yAPbqWY1PgLk0DY6EgfwlkzlTUmCIOXqeIelruj2EFz1rqvkGiaPaYS7H1axoNat2NSs1hLzn3nY2GYnKovS-JBkkocvSLEdVCOs00VUUXoQwhMOe1VW3m5uKfMAIi0fB8hCOenbuHv-JiqOtiPwF0U__7evP4LZoBSimXx7C3nKxwucwmH9djWAguBzB_vHF6dk5XU9O3n38PGo3xk8yhwWw&lt;/_url&gt;&lt;_volume&gt;36&lt;/_volume&gt;&lt;/Details&gt;&lt;Extra&gt;&lt;DBUID&gt;{01897A1D-9B80-4C03-AB56-A18A2595F950}&lt;/DBUID&gt;&lt;/Extra&gt;&lt;/Item&gt;&lt;/References&gt;&lt;/Group&gt;&lt;/Citation&gt;_x000a_"/>
    <w:docVar w:name="NE.Ref{CACD5FFF-335E-4AF3-93AF-53AB95AF9CFF}" w:val=" ADDIN NE.Ref.{CACD5FFF-335E-4AF3-93AF-53AB95AF9CFF}&lt;Citation&gt;&lt;Group&gt;&lt;References&gt;&lt;Item&gt;&lt;ID&gt;37&lt;/ID&gt;&lt;UID&gt;{35A7F420-7165-4135-AC88-56F61E2B124C}&lt;/UID&gt;&lt;Title&gt;Plant litter mixture partly mitigates the negative effects of extended drought on soil biota and litter decomposition in a Mediterranean oak forest&lt;/Title&gt;&lt;Template&gt;Journal Article&lt;/Template&gt;&lt;Star&gt;0&lt;/Star&gt;&lt;Tag&gt;0&lt;/Tag&gt;&lt;Author&gt;Santonja, Mathieu; Fernandez, Catherine; Proffit, Magali; Gers, Charles; Gauquelin, Thierry; Reiter, Ilja M; Cramer, Wolfgang; Baldy, Virginie; McCulley, Rebecca&lt;/Author&gt;&lt;Year&gt;2017&lt;/Year&gt;&lt;Details&gt;&lt;_doi&gt;10.1111/1365-2745.12711&lt;/_doi&gt;&lt;_created&gt;65254241&lt;/_created&gt;&lt;_modified&gt;65254241&lt;/_modified&gt;&lt;_url&gt;https://go.exlibris.link/HmrBRZmh&lt;/_url&gt;&lt;_place_published&gt;Oxford&lt;/_place_published&gt;&lt;_journal&gt;The Journal of ecology&lt;/_journal&gt;&lt;_volume&gt;105&lt;/_volume&gt;&lt;_issue&gt;3&lt;/_issue&gt;&lt;_number&gt;1&lt;/_number&gt;&lt;_pages&gt;801-815&lt;/_pages&gt;&lt;_date_display&gt;2017&lt;/_date_display&gt;&lt;_date&gt;61536960&lt;/_date&gt;&lt;_isbn&gt;0022-0477&lt;/_isbn&gt;&lt;_ori_publication&gt;John Wiley &amp;amp; Sons Ltd&lt;/_ori_publication&gt;&lt;_keywords&gt;Acari; Biodiversity and Ecology; climate change; Collembola; Cotinus coggygria; drought; ecosystem functioning; Environmental Sciences; food web; Mediterranean forest; nutrient dynamics; Plant–soil (below-ground) interactions; plant–soil interaction; prey–predatory interaction; Quercus pubescens; soil mesofauna&lt;/_keywords&gt;&lt;_accessed&gt;65254241&lt;/_accessed&gt;&lt;_db_updated&gt;PKU Search&lt;/_db_updated&gt;&lt;_impact_factor&gt;   5.500&lt;/_impact_factor&gt;&lt;_social_category&gt;农艺学(1) &amp;amp; 生态学(1) &amp;amp; 植物科学(1)&lt;/_social_category&gt;&lt;/Details&gt;&lt;Extra&gt;&lt;DBUID&gt;{01897A1D-9B80-4C03-AB56-A18A2595F950}&lt;/DBUID&gt;&lt;/Extra&gt;&lt;/Item&gt;&lt;/References&gt;&lt;/Group&gt;&lt;Group&gt;&lt;References&gt;&lt;Item&gt;&lt;ID&gt;36&lt;/ID&gt;&lt;UID&gt;{F561946F-7346-4CB8-A619-000158B32EF8}&lt;/UID&gt;&lt;Title&gt;Admixture of alder (Alnus formosana) litter can improve the decomposition of eucalyptus (Eucalyptus grandis) litter&lt;/Title&gt;&lt;Template&gt;Journal Article&lt;/Template&gt;&lt;Star&gt;0&lt;/Star&gt;&lt;Tag&gt;0&lt;/Tag&gt;&lt;Author&gt;Wu, Fuzhong; Peng, Changhui; Yang, Wanqin; Zhang, Jian; Han, Yu; Mao, Tao&lt;/Author&gt;&lt;Year&gt;2014&lt;/Year&gt;&lt;Details&gt;&lt;_doi&gt;10.1016/j.soilbio.2014.02.018&lt;/_doi&gt;&lt;_created&gt;65254240&lt;/_created&gt;&lt;_modified&gt;65254240&lt;/_modified&gt;&lt;_url&gt;https://linkinghub.elsevier.com/retrieve/pii/S0038071714000716_x000d__x000a_https://api.elsevier.com/content/article/PII:S0038071714000716?httpAccept=text/xml&lt;/_url&gt;&lt;_journal&gt;Soil Biology and Biochemistry&lt;/_journal&gt;&lt;_volume&gt;73&lt;/_volume&gt;&lt;_pages&gt;115-121&lt;/_pages&gt;&lt;_tertiary_title&gt;Soil Biology and Biochemistry&lt;/_tertiary_title&gt;&lt;_isbn&gt;00380717&lt;/_isbn&gt;&lt;_accessed&gt;65254240&lt;/_accessed&gt;&lt;_db_updated&gt;CrossRef&lt;/_db_updated&gt;&lt;_impact_factor&gt;   9.700&lt;/_impact_factor&gt;&lt;/Details&gt;&lt;Extra&gt;&lt;DBUID&gt;{01897A1D-9B80-4C03-AB56-A18A2595F950}&lt;/DBUID&gt;&lt;/Extra&gt;&lt;/Item&gt;&lt;/References&gt;&lt;/Group&gt;&lt;/Citation&gt;_x000a_"/>
    <w:docVar w:name="NE.Ref{CC0760BA-8577-4DE0-8D8F-C83CEF37CB1B}" w:val=" ADDIN NE.Ref.{CC0760BA-8577-4DE0-8D8F-C83CEF37CB1B}&lt;Citation&gt;&lt;Group&gt;&lt;References&gt;&lt;Item&gt;&lt;ID&gt;64&lt;/ID&gt;&lt;UID&gt;{2DB8CDD7-07B7-49A0-A0C5-7ACD2B017973}&lt;/UID&gt;&lt;Title&gt;Deer slow down litter decomposition by reducing litter quality in a temperate forest&lt;/Title&gt;&lt;Template&gt;Journal Article&lt;/Template&gt;&lt;Star&gt;0&lt;/Star&gt;&lt;Tag&gt;0&lt;/Tag&gt;&lt;Author&gt;Simon, C; Morgane, M; Juliane, S&lt;/Author&gt;&lt;Year&gt;2021&lt;/Year&gt;&lt;Details&gt;&lt;_accessed&gt;65258660&lt;/_accessed&gt;&lt;_collection_scope&gt;SCIE&lt;/_collection_scope&gt;&lt;_created&gt;65258540&lt;/_created&gt;&lt;_impact_factor&gt;   4.800&lt;/_impact_factor&gt;&lt;_issue&gt;102&lt;/_issue&gt;&lt;_journal&gt;Ecology&lt;/_journal&gt;&lt;_modified&gt;65258637&lt;/_modified&gt;&lt;_pages&gt;e03235&lt;/_pages&gt;&lt;_social_category&gt;生态学(2)&lt;/_social_category&gt;&lt;_volume&gt;2&lt;/_volume&gt;&lt;/Details&gt;&lt;Extra&gt;&lt;DBUID&gt;{01897A1D-9B80-4C03-AB56-A18A2595F950}&lt;/DBUID&gt;&lt;/Extra&gt;&lt;/Item&gt;&lt;/References&gt;&lt;/Group&gt;&lt;/Citation&gt;_x000a_"/>
    <w:docVar w:name="NE.Ref{CF2867CA-4772-4235-8826-8E8249535926}" w:val=" ADDIN NE.Ref.{CF2867CA-4772-4235-8826-8E8249535926}&lt;Citation&gt;&lt;Group&gt;&lt;References&gt;&lt;Item&gt;&lt;ID&gt;19&lt;/ID&gt;&lt;UID&gt;{6F3833E3-C948-4712-AA26-7F349A634F87}&lt;/UID&gt;&lt;Title&gt;Organic matter quality in ecological studies: theory meets experiment&lt;/Title&gt;&lt;Template&gt;Journal Article&lt;/Template&gt;&lt;Star&gt;0&lt;/Star&gt;&lt;Tag&gt;0&lt;/Tag&gt;&lt;Author&gt;Joffre, Richard; Ågren, Göran I; Gillon, Dominique; Bosatta, Ernesto&lt;/Author&gt;&lt;Year&gt;2001&lt;/Year&gt;&lt;Details&gt;&lt;_created&gt;65252783&lt;/_created&gt;&lt;_modified&gt;65252783&lt;/_modified&gt;&lt;_url&gt;https://go.exlibris.link/6SwmJPDP&lt;/_url&gt;&lt;_place_published&gt;Copenhagen&lt;/_place_published&gt;&lt;_journal&gt;Oikos&lt;/_journal&gt;&lt;_volume&gt;93&lt;/_volume&gt;&lt;_issue&gt;3&lt;/_issue&gt;&lt;_number&gt;1&lt;/_number&gt;&lt;_pages&gt;451-458&lt;/_pages&gt;&lt;_doi&gt;10.1034/j.1600-0706.2001.930310.x&lt;/_doi&gt;&lt;_date_display&gt;2001&lt;/_date_display&gt;&lt;_date&gt;53121600&lt;/_date&gt;&lt;_isbn&gt;0030-1299&lt;/_isbn&gt;&lt;_ori_publication&gt;Munksgaard International Publishers&lt;/_ori_publication&gt;&lt;_keywords&gt;Agroecosystems; Animal and plant ecology; Animal, plant and microbial ecology; Biochemistry; Biological and medical sciences; Calibration; Chemical decomposition; Chemical process of decomposition; Decomposer; Decomposition; Ecology; Ecosystems; Fundamental and applied biological sciences. Psychology; General aspects; Infrared reflection; Mathematics; Measure (mathematics); Organic matter; Plant litter; Preliminary estimates; Quality (philosophy); Spectral reflectance; Spectral signature; Spectroscopy&lt;/_keywords&gt;&lt;_accessed&gt;65252783&lt;/_accessed&gt;&lt;_db_updated&gt;PKU Search&lt;/_db_updated&gt;&lt;_impact_factor&gt;   3.400&lt;/_impact_factor&gt;&lt;_social_category&gt;生态学(2)&lt;/_social_category&gt;&lt;_collection_scope&gt;SCIE&lt;/_collection_scope&gt;&lt;/Details&gt;&lt;Extra&gt;&lt;DBUID&gt;{01897A1D-9B80-4C03-AB56-A18A2595F950}&lt;/DBUID&gt;&lt;/Extra&gt;&lt;/Item&gt;&lt;/References&gt;&lt;/Group&gt;&lt;/Citation&gt;_x000a_"/>
    <w:docVar w:name="NE.Ref{CF459A8C-0B9F-44D4-AED6-BF9B1B931BD0}" w:val=" ADDIN NE.Ref.{CF459A8C-0B9F-44D4-AED6-BF9B1B931BD0}&lt;Citation&gt;&lt;Group&gt;&lt;References&gt;&lt;Item&gt;&lt;ID&gt;33&lt;/ID&gt;&lt;UID&gt;{387AE5C9-1608-4AA8-B507-A281CDF300C3}&lt;/UID&gt;&lt;Title&gt;Livestock diversification implicitly affects litter decomposition depending on altered soil properties and plant litter quality in a meadow steppe&lt;/Title&gt;&lt;Template&gt;Journal Article&lt;/Template&gt;&lt;Star&gt;0&lt;/Star&gt;&lt;Tag&gt;0&lt;/Tag&gt;&lt;Author&gt;Naeem, Iqra; Wu, Xuefeng; Asif, Talal; Wang, Ling; Wang, Deli&lt;/Author&gt;&lt;Year&gt;2022&lt;/Year&gt;&lt;Details&gt;&lt;_doi&gt;10.1007/s11104-021-05006-8&lt;/_doi&gt;&lt;_created&gt;65253337&lt;/_created&gt;&lt;_modified&gt;65253337&lt;/_modified&gt;&lt;_url&gt;https://go.exlibris.link/ZkFsQvqN&lt;/_url&gt;&lt;_place_published&gt;Cham&lt;/_place_published&gt;&lt;_journal&gt;Plant and soil&lt;/_journal&gt;&lt;_volume&gt;473&lt;/_volume&gt;&lt;_issue&gt;1-2&lt;/_issue&gt;&lt;_number&gt;1&lt;/_number&gt;&lt;_pages&gt;49-62&lt;/_pages&gt;&lt;_date_display&gt;2022&lt;/_date_display&gt;&lt;_date&gt;64166400&lt;/_date&gt;&lt;_isbn&gt;0032-079X&lt;/_isbn&gt;&lt;_ori_publication&gt;Springer International Publishing&lt;/_ori_publication&gt;&lt;_keywords&gt;Agricultural diversification; Agriculture; Agronomy; Analysis; Biology; Biomedical and Life Sciences; Cattle; Chemical properties; Decay; Decay rate; Decomposition; Ecology; Ecosystem; Field tests; Grassland; Grasslands; Grazing; Growth; Herbivore; Herbivores; Interfaces; Leaf litter; Life Sciences; Litter; Livestock; Meadows; Moisture effects; Nitrogen; Nutrient cycle; Nutrient cycles; Plant litter; Plant Physiology; Plant Sciences; Plant-soil relationships; Regular Article; Sheep; Soil chemistry; Soil moisture; Soil properties; Soil Science &amp;amp; Conservation; Species; Steppes; Water content; Wheatgrasses&lt;/_keywords&gt;&lt;_accessed&gt;65253337&lt;/_accessed&gt;&lt;_db_updated&gt;PKU Search&lt;/_db_updated&gt;&lt;_impact_factor&gt;   4.900&lt;/_impact_factor&gt;&lt;_social_category&gt;农艺学(2) &amp;amp; 植物科学(2) &amp;amp; 土壤科学(2)&lt;/_social_category&gt;&lt;_collection_scope&gt;SCIE&lt;/_collection_scope&gt;&lt;/Details&gt;&lt;Extra&gt;&lt;DBUID&gt;{01897A1D-9B80-4C03-AB56-A18A2595F950}&lt;/DBUID&gt;&lt;/Extra&gt;&lt;/Item&gt;&lt;/References&gt;&lt;/Group&gt;&lt;/Citation&gt;_x000a_"/>
    <w:docVar w:name="NE.Ref{CFA4E52C-80AB-406E-9B05-37D10CF46F1B}" w:val=" ADDIN NE.Ref.{CFA4E52C-80AB-406E-9B05-37D10CF46F1B}&lt;Citation&gt;&lt;Group&gt;&lt;References&gt;&lt;Item&gt;&lt;ID&gt;110&lt;/ID&gt;&lt;UID&gt;{78C96841-2764-41F8-9681-FE199D0716AD}&lt;/UID&gt;&lt;Title&gt;Assessing mammal population densities in response to forest grazing using camera trap distance sampling&lt;/Title&gt;&lt;Template&gt;Thesis&lt;/Template&gt;&lt;Star&gt;0&lt;/Star&gt;&lt;Tag&gt;0&lt;/Tag&gt;&lt;Author&gt;LiZhenzhen&lt;/Author&gt;&lt;Year&gt;2023&lt;/Year&gt;&lt;Details&gt;&lt;_accessed&gt;65373672&lt;/_accessed&gt;&lt;_created&gt;65373671&lt;/_created&gt;&lt;_keywords&gt;Population density, Camera trap distance sampling, Generalized additive model, Relative abundance index, Activity levels, Northeast China Tiger and Leopard National Park&lt;/_keywords&gt;&lt;_language&gt;Chinese&lt;/_language&gt;&lt;_modified&gt;65373675&lt;/_modified&gt;&lt;_publisher&gt;Beijing Normal University_x000a_&lt;/_publisher&gt;&lt;_section&gt;College of Life Science&lt;/_section&gt;&lt;_tertiary_author&gt;Tianming, Wang&lt;/_tertiary_author&gt;&lt;_volume&gt;Master Degree&lt;/_volume&gt;&lt;/Details&gt;&lt;Extra&gt;&lt;DBUID&gt;{01897A1D-9B80-4C03-AB56-A18A2595F950}&lt;/DBUID&gt;&lt;/Extra&gt;&lt;/Item&gt;&lt;/References&gt;&lt;/Group&gt;&lt;/Citation&gt;_x000a_"/>
    <w:docVar w:name="NE.Ref{CFEBDE2D-4395-4DA9-A1A3-2136B9B24360}" w:val=" ADDIN NE.Ref.{CFEBDE2D-4395-4DA9-A1A3-2136B9B24360}&lt;Citation&gt;&lt;Group&gt;&lt;References&gt;&lt;Item&gt;&lt;ID&gt;39&lt;/ID&gt;&lt;UID&gt;{85E9B988-D35D-425F-8E8A-3D75410E2460}&lt;/UID&gt;&lt;Title&gt;The effects of air‐borne nitrogen pollutants on species diversity in natural and semi‐natural European vegetation&lt;/Title&gt;&lt;Template&gt;Journal Article&lt;/Template&gt;&lt;Star&gt;0&lt;/Star&gt;&lt;Tag&gt;0&lt;/Tag&gt;&lt;Author&gt;Bobbink, Roland; Hornung, Michael; Roelofs, Jan G M&lt;/Author&gt;&lt;Year&gt;1998&lt;/Year&gt;&lt;Details&gt;&lt;_doi&gt;10.1046/j.1365-2745.1998.8650717.x&lt;/_doi&gt;&lt;_created&gt;65254249&lt;/_created&gt;&lt;_modified&gt;65254249&lt;/_modified&gt;&lt;_url&gt;https://besjournals.onlinelibrary.wiley.com/doi/10.1046/j.1365-2745.1998.8650717.x_x000d__x000a_https://besjournals.onlinelibrary.wiley.com/doi/pdf/10.1046/j.1365-2745.1998.8650717.x&lt;/_url&gt;&lt;_journal&gt;Journal of Ecology&lt;/_journal&gt;&lt;_volume&gt;86&lt;/_volume&gt;&lt;_issue&gt;5&lt;/_issue&gt;&lt;_pages&gt;717-738&lt;/_pages&gt;&lt;_tertiary_title&gt;Journal of Ecology&lt;/_tertiary_title&gt;&lt;_isbn&gt;0022-0477&lt;/_isbn&gt;&lt;_accessed&gt;65254249&lt;/_accessed&gt;&lt;_db_updated&gt;CrossRef&lt;/_db_updated&gt;&lt;_impact_factor&gt;   5.500&lt;/_impact_factor&gt;&lt;_social_category&gt;农艺学(1) &amp;amp; 生态学(1) &amp;amp; 植物科学(1)&lt;/_social_category&gt;&lt;_collection_scope&gt;SCIE&lt;/_collection_scope&gt;&lt;/Details&gt;&lt;Extra&gt;&lt;DBUID&gt;{01897A1D-9B80-4C03-AB56-A18A2595F950}&lt;/DBUID&gt;&lt;/Extra&gt;&lt;/Item&gt;&lt;/References&gt;&lt;/Group&gt;&lt;/Citation&gt;_x000a_"/>
    <w:docVar w:name="NE.Ref{D1ACEC1E-4E70-4C77-8AFC-24E18753B712}" w:val=" ADDIN NE.Ref.{D1ACEC1E-4E70-4C77-8AFC-24E18753B712}&lt;Citation&gt;&lt;Group&gt;&lt;References&gt;&lt;Item&gt;&lt;ID&gt;105&lt;/ID&gt;&lt;UID&gt;{D09AF7E7-637B-44B2-86E7-D5178D5E331B}&lt;/UID&gt;&lt;Title&gt;Transformation of litter carbon to stable soil organic matter is facilitated by ungulate trampling&lt;/Title&gt;&lt;Template&gt;Journal Article&lt;/Template&gt;&lt;Star&gt;0&lt;/Star&gt;&lt;Tag&gt;0&lt;/Tag&gt;&lt;Author&gt;Wei, Yuqi; Zhang, Yingjun; Wilson, Gail W T; Guo, Yafen; Bi, Yixian; Xiong, Xue; Liu, Nan&lt;/Author&gt;&lt;Year&gt;2021&lt;/Year&gt;&lt;Details&gt;&lt;_accessed&gt;65437542&lt;/_accessed&gt;&lt;_alternate_title&gt;Geoderma&lt;/_alternate_title&gt;&lt;_collection_scope&gt;SCIE;EI&lt;/_collection_scope&gt;&lt;_created&gt;65319131&lt;/_created&gt;&lt;_date&gt;63640800&lt;/_date&gt;&lt;_date_display&gt;2021&lt;/_date_display&gt;&lt;_db_updated&gt;ScienceDirect&lt;/_db_updated&gt;&lt;_doi&gt;https://doi.org/10.1016/j.geoderma.2020.114828&lt;/_doi&gt;&lt;_impact_factor&gt;   6.100&lt;/_impact_factor&gt;&lt;_isbn&gt;0016-7061&lt;/_isbn&gt;&lt;_journal&gt;Geoderma&lt;/_journal&gt;&lt;_keywords&gt;Grazing; Grasslands; Mineral-associated organic carbon; Particulate organic carbon; Soil organic carbon&lt;/_keywords&gt;&lt;_modified&gt;65437542&lt;/_modified&gt;&lt;_pages&gt;114828&lt;/_pages&gt;&lt;_social_category&gt;土壤科学(1)&lt;/_social_category&gt;&lt;_url&gt;https://www.sciencedirect.com/science/article/pii/S0016706120325830&lt;/_url&gt;&lt;_volume&gt;385&lt;/_volume&gt;&lt;/Details&gt;&lt;Extra&gt;&lt;DBUID&gt;{01897A1D-9B80-4C03-AB56-A18A2595F950}&lt;/DBUID&gt;&lt;/Extra&gt;&lt;/Item&gt;&lt;/References&gt;&lt;/Group&gt;&lt;/Citation&gt;_x000a_"/>
    <w:docVar w:name="NE.Ref{D238C9FF-E26B-4426-B88E-3564948800EE}" w:val=" ADDIN NE.Ref.{D238C9FF-E26B-4426-B88E-3564948800EE}&lt;Citation&gt;&lt;Group&gt;&lt;References&gt;&lt;Item&gt;&lt;ID&gt;103&lt;/ID&gt;&lt;UID&gt;{F13EA7FB-AFDB-4482-A867-9620B6A51288}&lt;/UID&gt;&lt;Title&gt;Prey selection of Amur tigers in relation to the spatiotemporal overlap with prey across the Sino–Russian border&lt;/Title&gt;&lt;Template&gt;Journal Article&lt;/Template&gt;&lt;Star&gt;0&lt;/Star&gt;&lt;Tag&gt;0&lt;/Tag&gt;&lt;Author&gt;Dou, Hailong; Yang, Haitao; Smith, James L D; Feng, Limin; Wang, Tianming; Ge, Jianping&lt;/Author&gt;&lt;Year&gt;2019&lt;/Year&gt;&lt;Details&gt;&lt;_accessed&gt;65309294&lt;/_accessed&gt;&lt;_collection_scope&gt;SCIE&lt;/_collection_scope&gt;&lt;_created&gt;65309294&lt;/_created&gt;&lt;_date&gt;62588160&lt;/_date&gt;&lt;_date_display&gt;2019&lt;/_date_display&gt;&lt;_db_updated&gt;PKU Search&lt;/_db_updated&gt;&lt;_doi&gt;10.2981/wlb.00508&lt;/_doi&gt;&lt;_impact_factor&gt;   1.900&lt;/_impact_factor&gt;&lt;_isbn&gt;0909-6396;1903-220X;&lt;/_isbn&gt;&lt;_issue&gt;1&lt;/_issue&gt;&lt;_journal&gt;Wildlife biology&lt;/_journal&gt;&lt;_keywords&gt;activity patterns; Amur tiger; camera traps; food habits; scat analysis&lt;/_keywords&gt;&lt;_modified&gt;65309294&lt;/_modified&gt;&lt;_number&gt;1&lt;/_number&gt;&lt;_ori_publication&gt;Nordic Board for Wildlife Research&lt;/_ori_publication&gt;&lt;_pages&gt;1-11&lt;/_pages&gt;&lt;_social_category&gt;生态学(4) &amp;amp; 动物学(4)&lt;/_social_category&gt;&lt;_url&gt;https://go.exlibris.link/bRrlVWbD&lt;/_url&gt;&lt;_volume&gt;2019&lt;/_volume&gt;&lt;/Details&gt;&lt;Extra&gt;&lt;DBUID&gt;{01897A1D-9B80-4C03-AB56-A18A2595F950}&lt;/DBUID&gt;&lt;/Extra&gt;&lt;/Item&gt;&lt;/References&gt;&lt;/Group&gt;&lt;/Citation&gt;_x000a_"/>
    <w:docVar w:name="NE.Ref{D3493764-C3AD-48EA-BD5C-0F0D847A8D33}" w:val=" ADDIN NE.Ref.{D3493764-C3AD-48EA-BD5C-0F0D847A8D33}&lt;Citation&gt;&lt;Group&gt;&lt;References&gt;&lt;Item&gt;&lt;ID&gt;3&lt;/ID&gt;&lt;UID&gt;{2A5D9343-151D-446F-9EA7-D97FFC7802A2}&lt;/UID&gt;&lt;Title&gt;Litter decomposition and nutrient release via litter decomposition in New Zealand eucalypt short rotation forests&lt;/Title&gt;&lt;Template&gt;Journal Article&lt;/Template&gt;&lt;Star&gt;0&lt;/Star&gt;&lt;Tag&gt;0&lt;/Tag&gt;&lt;Author&gt;Guo, L B; Sims, R E H&lt;/Author&gt;&lt;Year&gt;1999&lt;/Year&gt;&lt;Details&gt;&lt;_accessed&gt;65249111&lt;/_accessed&gt;&lt;_alternate_title&gt;Agriculture, Ecosystems &amp;amp; Environment&lt;/_alternate_title&gt;&lt;_created&gt;65249111&lt;/_created&gt;&lt;_date&gt;52068960&lt;/_date&gt;&lt;_date_display&gt;1999&lt;/_date_display&gt;&lt;_db_updated&gt;ScienceDirect&lt;/_db_updated&gt;&lt;_doi&gt;https://doi.org/10.1016/S0167-8809(99)00069-9&lt;/_doi&gt;&lt;_impact_factor&gt;   6.600&lt;/_impact_factor&gt;&lt;_isbn&gt;0167-8809&lt;/_isbn&gt;&lt;_issue&gt;1&lt;/_issue&gt;&lt;_journal&gt;Agriculture, Ecosystems &amp;amp; Environment&lt;/_journal&gt;&lt;_keywords&gt;Litter decomposition; Nutrient cycling; Short rotation forests&lt;/_keywords&gt;&lt;_modified&gt;65249111&lt;/_modified&gt;&lt;_pages&gt;133-140&lt;/_pages&gt;&lt;_social_category&gt;农业综合(1) &amp;amp; 生态学(2) &amp;amp; 环境科学(1)&lt;/_social_category&gt;&lt;_url&gt;https://www.sciencedirect.com/science/article/pii/S0167880999000699&lt;/_url&gt;&lt;_volume&gt;75&lt;/_volume&gt;&lt;/Details&gt;&lt;Extra&gt;&lt;DBUID&gt;{01897A1D-9B80-4C03-AB56-A18A2595F950}&lt;/DBUID&gt;&lt;/Extra&gt;&lt;/Item&gt;&lt;/References&gt;&lt;/Group&gt;&lt;/Citation&gt;_x000a_"/>
    <w:docVar w:name="NE.Ref{D39F7734-FC6A-4462-80FE-BEE999D75074}" w:val=" ADDIN NE.Ref.{D39F7734-FC6A-4462-80FE-BEE999D75074}&lt;Citation&gt;&lt;Group&gt;&lt;References&gt;&lt;Item&gt;&lt;ID&gt;11&lt;/ID&gt;&lt;UID&gt;{CAA325CA-0A56-4AB4-ACC8-2B37BE7F0565}&lt;/UID&gt;&lt;Title&gt;Decomposition patterns for foliar litter – A theory for influencing factors&lt;/Title&gt;&lt;Template&gt;Journal Article&lt;/Template&gt;&lt;Star&gt;0&lt;/Star&gt;&lt;Tag&gt;0&lt;/Tag&gt;&lt;Author&gt;Berg, Björn&lt;/Author&gt;&lt;Year&gt;2014&lt;/Year&gt;&lt;Details&gt;&lt;_accessed&gt;65437555&lt;/_accessed&gt;&lt;_created&gt;65251918&lt;/_created&gt;&lt;_db_updated&gt;CrossRef&lt;/_db_updated&gt;&lt;_doi&gt;10.1016/j.soilbio.2014.08.005&lt;/_doi&gt;&lt;_impact_factor&gt;   9.700&lt;/_impact_factor&gt;&lt;_isbn&gt;00380717&lt;/_isbn&gt;&lt;_journal&gt;Soil Biology and Biochemistry&lt;/_journal&gt;&lt;_modified&gt;65302364&lt;/_modified&gt;&lt;_pages&gt;222-232&lt;/_pages&gt;&lt;_tertiary_title&gt;Soil Biology and Biochemistry&lt;/_tertiary_title&gt;&lt;_url&gt;https://linkinghub.elsevier.com/retrieve/pii/S0038071714002831_x000d__x000a_https://api.elsevier.com/content/article/PII:S0038071714002831?httpAccept=text/xml&lt;/_url&gt;&lt;_volume&gt;78&lt;/_volume&gt;&lt;/Details&gt;&lt;Extra&gt;&lt;DBUID&gt;{01897A1D-9B80-4C03-AB56-A18A2595F950}&lt;/DBUID&gt;&lt;/Extra&gt;&lt;/Item&gt;&lt;/References&gt;&lt;/Group&gt;&lt;/Citation&gt;_x000a_"/>
    <w:docVar w:name="NE.Ref{D5D8DD19-535D-4204-9DC5-57C5015CEEF3}" w:val=" ADDIN NE.Ref.{D5D8DD19-535D-4204-9DC5-57C5015CEEF3}&lt;Citation&gt;&lt;Group&gt;&lt;References&gt;&lt;Item&gt;&lt;ID&gt;24&lt;/ID&gt;&lt;UID&gt;{F06C16C6-7785-41D2-9B87-3475F74C7204}&lt;/UID&gt;&lt;Title&gt;Interrelationships among shrub encroachment, land management, and litter decomposition in a semidesert grassland&lt;/Title&gt;&lt;Template&gt;Journal Article&lt;/Template&gt;&lt;Star&gt;0&lt;/Star&gt;&lt;Tag&gt;0&lt;/Tag&gt;&lt;Author&gt;Throop, Heather L; Archer, Steven R&lt;/Author&gt;&lt;Year&gt;2007&lt;/Year&gt;&lt;Details&gt;&lt;_created&gt;65252844&lt;/_created&gt;&lt;_modified&gt;65252844&lt;/_modified&gt;&lt;_url&gt;http://pku.summon.serialssolutions.com/2.0.0/link/0/eLvHCXMwpV3Nb9MwFLfYJiQufHfLgGJxXqfU-XLEKXTuWtatVdMe4GK5iY0QUltt64H_nt9L-kEROyBOiZU8K7afn3-_-Pk9xgJx7rf-sAkzA9xqsRYZl8oIBE44E2LxCAspo7JKYvL1Wg5Goquiz79l_qrDRWz_v9FEqcw3zXczq5OSyBTEHrRYyvQcPOgIPCuGxh8NphOV76xyvaMAOAH6DO6-jjK0J7y3Nh04s9g4KeIBJbMy32_t35DoPrCtVqbus_9oxHP2dA1HeVbrzwv2yM5fssd1gsqfuFPF-q6hdifiILA2CXev2LIKqkuZN6oDyb3-KOcUJuWS573x9BNXN53xMOv0KGnAGaf8HHyXReCMU3nQn6AKfqE6w-vRMO9TRbx_wzOeQ0suVK7GE345zvKcxF-zaVdNOr3WOo1DqwjB5lpOFoXz0ySKExEWrgRns8YGQs5kUFhnZFr6kUwsiFRqCyOB8WayDVyDkovaSdBgh_PF3J4w7rvAmsClcbsoQ99FxkAMdSSlNcLY2GMfNgOol3W0Dk0sB72ryX8PvavbHjvB0GrzDVZUT3NBe7cAQgAukcca1XhvhUM6Ywp18djHjQJsn2H4dAk8sNSRKGNpnLEzivWN9d45Hx8Uw5a6BAzUY-83OqMxe2lLxsztYnWnhR8EeCF9-I1YBqEAqPXYca1su4YlKXopFB6rderhFmuVjUTlcBFTuLbTfxV4w57Uv7TJte4tO7y_Xdl37GD5Y9UEIxl2mlVc6mblT9vExMsmV4quSl1VZZqIdP0Co_ILzHIkNw&lt;/_url&gt;&lt;_place_published&gt;United States&lt;/_place_published&gt;&lt;_journal&gt;Ecological applications&lt;/_journal&gt;&lt;_volume&gt;17&lt;/_volume&gt;&lt;_issue&gt;6&lt;/_issue&gt;&lt;_number&gt;1&lt;/_number&gt;&lt;_pages&gt;1809-1823&lt;/_pages&gt;&lt;_doi&gt;10.1890/06-0889.1&lt;/_doi&gt;&lt;_date_display&gt;2007&lt;/_date_display&gt;&lt;_date&gt;56276640&lt;/_date&gt;&lt;_isbn&gt;1051-0761&lt;/_isbn&gt;&lt;_ori_publication&gt;Ecological Society of America&lt;/_ori_publication&gt;&lt;_keywords&gt;Arizona; biodegradation; biogeochemical cycles; Biomass; brush control; brush management; canopy; decay constant; decomposition; Desert Climate; desert grassland; Desert soils; Ecology; Ecosystem; Encroachment; Environmental science; Eragrostis; Eragrostis lehmanniana; field experiment; Forest canopy; Forest ecology; Grasses; Grassland soils; grasslands; Land cover; land management; land-cover change; leaf litter; Litter; Microsite; Models, Biological; plant establishment; Plant Leaves - metabolism; Plant litter; Poaceae - growth &amp;amp; development; Poaceae - metabolism; Prosopis; Prosopis velutina; semiarid soils; semiarid zones; Shrub; Shrubland; Shrubs; Soil; Soil ecology; soil movement; southern Arizona; under canopy degradation; USA; Woody plant; woody-plant encroachment&lt;/_keywords&gt;&lt;_accessed&gt;65252844&lt;/_accessed&gt;&lt;_db_updated&gt;PKU Search&lt;/_db_updated&gt;&lt;_impact_factor&gt;   5.000&lt;/_impact_factor&gt;&lt;_social_category&gt;生态学(2) &amp;amp; 环境科学(2)&lt;/_social_category&gt;&lt;_collection_scope&gt;SCIE&lt;/_collection_scope&gt;&lt;/Details&gt;&lt;Extra&gt;&lt;DBUID&gt;{01897A1D-9B80-4C03-AB56-A18A2595F950}&lt;/DBUID&gt;&lt;/Extra&gt;&lt;/Item&gt;&lt;/References&gt;&lt;/Group&gt;&lt;/Citation&gt;_x000a_"/>
    <w:docVar w:name="NE.Ref{D6E33018-1324-4859-B3CC-AECA4907DA32}" w:val=" ADDIN NE.Ref.{D6E33018-1324-4859-B3CC-AECA4907DA32}&lt;Citation&gt;&lt;Group&gt;&lt;References&gt;&lt;Item&gt;&lt;ID&gt;90&lt;/ID&gt;&lt;UID&gt;{B73C1242-8B42-4F68-9420-63E471861CCA}&lt;/UID&gt;&lt;Title&gt;Water storage effect of soil freeze-thaw process and its impacts on soil hydro-thermal regime variations&lt;/Title&gt;&lt;Template&gt;Journal Article&lt;/Template&gt;&lt;Star&gt;0&lt;/Star&gt;&lt;Tag&gt;0&lt;/Tag&gt;&lt;Author&gt;Yang, Kai; Wang, Chenghai&lt;/Author&gt;&lt;Year&gt;2019&lt;/Year&gt;&lt;Details&gt;&lt;_accessed&gt;65400301&lt;/_accessed&gt;&lt;_collection_scope&gt;SCIE&lt;/_collection_scope&gt;&lt;_created&gt;65304679&lt;/_created&gt;&lt;_db_updated&gt;CrossRef&lt;/_db_updated&gt;&lt;_doi&gt;10.1016/j.agrformet.2018.11.011&lt;/_doi&gt;&lt;_impact_factor&gt;   6.200&lt;/_impact_factor&gt;&lt;_isbn&gt;01681923&lt;/_isbn&gt;&lt;_journal&gt;Agricultural and Forest Meteorology&lt;/_journal&gt;&lt;_modified&gt;65400301&lt;/_modified&gt;&lt;_pages&gt;280-294&lt;/_pages&gt;&lt;_social_category&gt;农艺学(1) &amp;amp; 林学(1) &amp;amp; 气象与大气科学(1)&lt;/_social_category&gt;&lt;_tertiary_title&gt;Agricultural and Forest Meteorology&lt;/_tertiary_title&gt;&lt;_url&gt;https://linkinghub.elsevier.com/retrieve/pii/S0168192318303575_x000d__x000a_https://api.elsevier.com/content/article/PII:S0168192318303575?httpAccept=text/xml&lt;/_url&gt;&lt;_volume&gt;265&lt;/_volume&gt;&lt;/Details&gt;&lt;Extra&gt;&lt;DBUID&gt;{01897A1D-9B80-4C03-AB56-A18A2595F950}&lt;/DBUID&gt;&lt;/Extra&gt;&lt;/Item&gt;&lt;/References&gt;&lt;/Group&gt;&lt;/Citation&gt;_x000a_"/>
    <w:docVar w:name="NE.Ref{D83CFB3F-6FE8-424C-A796-0FC5A8979026}" w:val=" ADDIN NE.Ref.{D83CFB3F-6FE8-424C-A796-0FC5A8979026}&lt;Citation&gt;&lt;Group&gt;&lt;References&gt;&lt;Item&gt;&lt;ID&gt;34&lt;/ID&gt;&lt;UID&gt;{9DE70FB0-4990-41B0-99AA-5D4DBEAD07A5}&lt;/UID&gt;&lt;Title&gt;Soil microbial activity and litter turnover in native grazed and ungrazed rangelands in a semiarid ecosystem&lt;/Title&gt;&lt;Template&gt;Journal Article&lt;/Template&gt;&lt;Star&gt;0&lt;/Star&gt;&lt;Tag&gt;0&lt;/Tag&gt;&lt;Author&gt;Raiesi, F; Asadi, E&lt;/Author&gt;&lt;Year&gt;2006&lt;/Year&gt;&lt;Details&gt;&lt;_doi&gt;10.1007/s00374-005-0066-1&lt;/_doi&gt;&lt;_created&gt;65253378&lt;/_created&gt;&lt;_modified&gt;65253378&lt;/_modified&gt;&lt;_url&gt;https://go.exlibris.link/nmv7v7jR&lt;/_url&gt;&lt;_place_published&gt;Heidelberg&lt;/_place_published&gt;&lt;_journal&gt;Biology and fertility of soils&lt;/_journal&gt;&lt;_volume&gt;43&lt;/_volume&gt;&lt;_issue&gt;1&lt;/_issue&gt;&lt;_number&gt;1&lt;/_number&gt;&lt;_pages&gt;76-82&lt;/_pages&gt;&lt;_date_display&gt;2006&lt;/_date_display&gt;&lt;_date&gt;55751040&lt;/_date&gt;&lt;_isbn&gt;0178-2762&lt;/_isbn&gt;&lt;_ori_publication&gt;Springer Nature B.V&lt;/_ori_publication&gt;&lt;_keywords&gt;Agronomy; Agropyron; biodegradation; Carbon; carbon nitrogen ratio; carbon sequestration; Environmental science; Grazing; grazing intensity; Hordeum bulbosum; Juncus; Litter; microbial activity; microbial biomass; Overgrazing; Pasture; Plant litter; rangelands; semiarid zones; Soil biology; soil microorganisms; Soil organic matter; soil properties; Soil respiration; Soils&lt;/_keywords&gt;&lt;_accessed&gt;65253378&lt;/_accessed&gt;&lt;_db_updated&gt;PKU Search&lt;/_db_updated&gt;&lt;_impact_factor&gt;   6.500&lt;/_impact_factor&gt;&lt;_social_category&gt;土壤科学(2)&lt;/_social_category&gt;&lt;_collection_scope&gt;SCIE&lt;/_collection_scope&gt;&lt;/Details&gt;&lt;Extra&gt;&lt;DBUID&gt;{01897A1D-9B80-4C03-AB56-A18A2595F950}&lt;/DBUID&gt;&lt;/Extra&gt;&lt;/Item&gt;&lt;/References&gt;&lt;/Group&gt;&lt;/Citation&gt;_x000a_"/>
    <w:docVar w:name="NE.Ref{D8BF7776-0E23-4CB0-8A75-066C09A5DCC2}" w:val=" ADDIN NE.Ref.{D8BF7776-0E23-4CB0-8A75-066C09A5DCC2}&lt;Citation&gt;&lt;Group&gt;&lt;References&gt;&lt;Item&gt;&lt;ID&gt;45&lt;/ID&gt;&lt;UID&gt;{7F7FA30B-036A-4F20-A456-8D110E970102}&lt;/UID&gt;&lt;Title&gt;Wood anemone. Anemone Nemorosa L. Analytical review&lt;/Title&gt;&lt;Template&gt;Journal Article&lt;/Template&gt;&lt;Star&gt;0&lt;/Star&gt;&lt;Tag&gt;0&lt;/Tag&gt;&lt;Author&gt;Lukianchuk, Anna; Khropot, Oksana; Konechnyi, Yulian; Konechna, Roksolana; Novikov, Volodymyr&lt;/Author&gt;&lt;Year&gt;2017&lt;/Year&gt;&lt;Details&gt;&lt;_doi&gt;10.15587/2519-4852.2017.104438&lt;/_doi&gt;&lt;_created&gt;65254270&lt;/_created&gt;&lt;_modified&gt;65254271&lt;/_modified&gt;&lt;_url&gt;http://journals.uran.ua/sr_pharm/article/view/104438&lt;/_url&gt;&lt;_journal&gt;ScienceRise: Pharmaceutical Science&lt;/_journal&gt;&lt;_issue&gt;3 (7)&lt;/_issue&gt;&lt;_pages&gt;34-38&lt;/_pages&gt;&lt;_date&gt;61791840&lt;/_date&gt;&lt;_isbn&gt;2519-4844&lt;/_isbn&gt;&lt;_accessed&gt;65254271&lt;/_accessed&gt;&lt;_db_updated&gt;CrossRef&lt;/_db_updated&gt;&lt;/Details&gt;&lt;Extra&gt;&lt;DBUID&gt;{01897A1D-9B80-4C03-AB56-A18A2595F950}&lt;/DBUID&gt;&lt;/Extra&gt;&lt;/Item&gt;&lt;/References&gt;&lt;/Group&gt;&lt;/Citation&gt;_x000a_"/>
    <w:docVar w:name="NE.Ref{D9085C25-9A6D-454A-9790-91C6BE0C8A27}" w:val=" ADDIN NE.Ref.{D9085C25-9A6D-454A-9790-91C6BE0C8A27}&lt;Citation&gt;&lt;Group&gt;&lt;References&gt;&lt;Item&gt;&lt;ID&gt;16&lt;/ID&gt;&lt;UID&gt;{AABE9B1A-AEE9-47C8-9846-84C82D667C5E}&lt;/UID&gt;&lt;Title&gt;Grazing history effects on above- and below-ground litter decomposition and nutrient cycling in two co-occurring grasses&lt;/Title&gt;&lt;Template&gt;Journal Article&lt;/Template&gt;&lt;Star&gt;0&lt;/Star&gt;&lt;Tag&gt;0&lt;/Tag&gt;&lt;Author&gt;Semmartin, María; Garibaldi, Lucas A; Chaneton, Enrique J&lt;/Author&gt;&lt;Year&gt;2008&lt;/Year&gt;&lt;Details&gt;&lt;_doi&gt;10.1007/s11104-007-9497-9&lt;/_doi&gt;&lt;_created&gt;65252033&lt;/_created&gt;&lt;_modified&gt;65252033&lt;/_modified&gt;&lt;_url&gt;https://go.exlibris.link/vl4BKgKG&lt;/_url&gt;&lt;_place_published&gt;Dordrecht&lt;/_place_published&gt;&lt;_journal&gt;Plant and soil&lt;/_journal&gt;&lt;_volume&gt;303&lt;/_volume&gt;&lt;_issue&gt;1-2&lt;/_issue&gt;&lt;_number&gt;1&lt;/_number&gt;&lt;_pages&gt;177-189&lt;/_pages&gt;&lt;_date_display&gt;2008&lt;/_date_display&gt;&lt;_date&gt;56802240&lt;/_date&gt;&lt;_isbn&gt;0032-079X;1573-5036;&lt;/_isbn&gt;&lt;_ori_publication&gt;Dordrecht : Springer Netherlands&lt;/_ori_publication&gt;&lt;_keywords&gt;Agronomy. Soil science and plant productions; Animal, plant and microbial ecology; Biological and medical sciences; Biomedical and Life Sciences; Decomposition; Ecology; Flooding Pampa; Fundamental and applied biological sciences. Psychology; Geochemistry; Grasses; Grassland soils; grasslands; Grazing; herbivores; Life Sciences; Lolium; Lolium multiflorum; Nitrogen; Nutrient cycle; Nutrients; Paspalum; Paspalum dilatatum; Phosphorus; Plant biology; Plant litter; Plant nutrition; Plant Physiology; Plant roots; Plant Sciences; Plants; Regular Article; roots; Soil ecology; Soil nutrients; Soil Science &amp;amp; Conservation; Soils&lt;/_keywords&gt;&lt;_accessed&gt;65252033&lt;/_accessed&gt;&lt;_db_updated&gt;PKU Search&lt;/_db_updated&gt;&lt;_impact_factor&gt;   4.900&lt;/_impact_factor&gt;&lt;_social_category&gt;农艺学(2) &amp;amp; 植物科学(2) &amp;amp; 土壤科学(2)&lt;/_social_category&gt;&lt;_collection_scope&gt;SCIE&lt;/_collection_scope&gt;&lt;/Details&gt;&lt;Extra&gt;&lt;DBUID&gt;{01897A1D-9B80-4C03-AB56-A18A2595F950}&lt;/DBUID&gt;&lt;/Extra&gt;&lt;/Item&gt;&lt;/References&gt;&lt;/Group&gt;&lt;/Citation&gt;_x000a_"/>
    <w:docVar w:name="NE.Ref{DA10F880-E6E0-4FD4-8089-064349F01666}" w:val=" ADDIN NE.Ref.{DA10F880-E6E0-4FD4-8089-064349F01666}&lt;Citation&gt;&lt;Group&gt;&lt;References&gt;&lt;Item&gt;&lt;ID&gt;105&lt;/ID&gt;&lt;UID&gt;{D09AF7E7-637B-44B2-86E7-D5178D5E331B}&lt;/UID&gt;&lt;Title&gt;Transformation of litter carbon to stable soil organic matter is facilitated by ungulate trampling&lt;/Title&gt;&lt;Template&gt;Journal Article&lt;/Template&gt;&lt;Star&gt;0&lt;/Star&gt;&lt;Tag&gt;0&lt;/Tag&gt;&lt;Author&gt;Wei, Yuqi; Zhang, Yingjun; Wilson, Gail W T; Guo, Yafen; Bi, Yixian; Xiong, Xue; Liu, Nan&lt;/Author&gt;&lt;Year&gt;2021&lt;/Year&gt;&lt;Details&gt;&lt;_accessed&gt;65437542&lt;/_accessed&gt;&lt;_alternate_title&gt;Geoderma&lt;/_alternate_title&gt;&lt;_collection_scope&gt;SCIE;EI&lt;/_collection_scope&gt;&lt;_created&gt;65319131&lt;/_created&gt;&lt;_date&gt;63640800&lt;/_date&gt;&lt;_date_display&gt;2021&lt;/_date_display&gt;&lt;_db_updated&gt;ScienceDirect&lt;/_db_updated&gt;&lt;_doi&gt;https://doi.org/10.1016/j.geoderma.2020.114828&lt;/_doi&gt;&lt;_impact_factor&gt;   6.100&lt;/_impact_factor&gt;&lt;_isbn&gt;0016-7061&lt;/_isbn&gt;&lt;_journal&gt;Geoderma&lt;/_journal&gt;&lt;_keywords&gt;Grazing; Grasslands; Mineral-associated organic carbon; Particulate organic carbon; Soil organic carbon&lt;/_keywords&gt;&lt;_modified&gt;65437542&lt;/_modified&gt;&lt;_pages&gt;114828&lt;/_pages&gt;&lt;_social_category&gt;土壤科学(1)&lt;/_social_category&gt;&lt;_url&gt;https://www.sciencedirect.com/science/article/pii/S0016706120325830&lt;/_url&gt;&lt;_volume&gt;385&lt;/_volume&gt;&lt;/Details&gt;&lt;Extra&gt;&lt;DBUID&gt;{01897A1D-9B80-4C03-AB56-A18A2595F950}&lt;/DBUID&gt;&lt;/Extra&gt;&lt;/Item&gt;&lt;/References&gt;&lt;/Group&gt;&lt;/Citation&gt;_x000a_"/>
    <w:docVar w:name="NE.Ref{DACC2A1D-1A72-407E-9530-68AAA8C6D279}" w:val=" ADDIN NE.Ref.{DACC2A1D-1A72-407E-9530-68AAA8C6D279}&lt;Citation&gt;&lt;Group&gt;&lt;References&gt;&lt;Item&gt;&lt;ID&gt;126&lt;/ID&gt;&lt;UID&gt;{78A7AB9C-5033-497F-A82C-BE9C0A9F9B86}&lt;/UID&gt;&lt;Title&gt;Patterns and driving factors of litter decomposition across Chinese terrestrial ecosystems&lt;/Title&gt;&lt;Template&gt;Journal Article&lt;/Template&gt;&lt;Star&gt;0&lt;/Star&gt;&lt;Tag&gt;0&lt;/Tag&gt;&lt;Author&gt;Cai, Andong; Liang, Guopeng; Yang, Wen; Zhu, Jie; Han, Tianfu; Zhang, Wenju; Xu, Minggang&lt;/Author&gt;&lt;Year&gt;2021&lt;/Year&gt;&lt;Details&gt;&lt;_doi&gt;10.1016/j.jclepro.2020.123964&lt;/_doi&gt;&lt;_created&gt;65453456&lt;/_created&gt;&lt;_modified&gt;65453456&lt;/_modified&gt;&lt;_url&gt;https://linkinghub.elsevier.com/retrieve/pii/S0959652620340099_x000d__x000a_https://api.elsevier.com/content/article/PII:S0959652620340099?httpAccept=text/xml&lt;/_url&gt;&lt;_journal&gt;Journal of Cleaner Production&lt;/_journal&gt;&lt;_volume&gt;278&lt;/_volume&gt;&lt;_pages&gt;123964&lt;/_pages&gt;&lt;_tertiary_title&gt;Journal of Cleaner Production&lt;/_tertiary_title&gt;&lt;_isbn&gt;09596526&lt;/_isbn&gt;&lt;_accessed&gt;65453456&lt;/_accessed&gt;&lt;_db_updated&gt;CrossRef&lt;/_db_updated&gt;&lt;_impact_factor&gt;  11.100&lt;/_impact_factor&gt;&lt;_social_category&gt;工程：环境(2) &amp;amp; 环境科学(1) &amp;amp; 绿色可持续发展技术(2)&lt;/_social_category&gt;&lt;_collection_scope&gt;SCIE;EI&lt;/_collection_scope&gt;&lt;/Details&gt;&lt;Extra&gt;&lt;DBUID&gt;{01897A1D-9B80-4C03-AB56-A18A2595F950}&lt;/DBUID&gt;&lt;/Extra&gt;&lt;/Item&gt;&lt;/References&gt;&lt;/Group&gt;&lt;Group&gt;&lt;References&gt;&lt;Item&gt;&lt;ID&gt;136&lt;/ID&gt;&lt;UID&gt;{501E8705-4357-4906-A293-7781C747E81E}&lt;/UID&gt;&lt;Title&gt;Patterns in the Fate of Production in Plant Communities&lt;/Title&gt;&lt;Template&gt;Journal Article&lt;/Template&gt;&lt;Star&gt;0&lt;/Star&gt;&lt;Tag&gt;0&lt;/Tag&gt;&lt;Author&gt;Cebrian, J&lt;/Author&gt;&lt;Year&gt;1999&lt;/Year&gt;&lt;Details&gt;&lt;_created&gt;65453510&lt;/_created&gt;&lt;_modified&gt;65453510&lt;/_modified&gt;&lt;_url&gt;http://www.ncbi.nlm.nih.gov/entrez/query.fcgi?cmd=Retrieve&amp;amp;db=pubmed&amp;amp;dopt=Abstract&amp;amp;list_uids=10523491&amp;amp;query_hl=1&lt;/_url&gt;&lt;_journal&gt;Am Nat&lt;/_journal&gt;&lt;_volume&gt;154&lt;/_volume&gt;&lt;_issue&gt;4&lt;/_issue&gt;&lt;_pages&gt;449-468&lt;/_pages&gt;&lt;_tertiary_title&gt;The American naturalist&lt;/_tertiary_title&gt;&lt;_doi&gt;10.1086/303244&lt;/_doi&gt;&lt;_date_display&gt;1999 Oct&lt;/_date_display&gt;&lt;_date&gt;52462080&lt;/_date&gt;&lt;_type_work&gt;Journal Article&lt;/_type_work&gt;&lt;_isbn&gt;1537-5323 (Electronic); 0003-0147 (Linking)&lt;/_isbn&gt;&lt;_accession_num&gt;10523491&lt;/_accession_num&gt;&lt;_keywords&gt;carbon storage; decomposition; herbivory; plant community; primary production&lt;/_keywords&gt;&lt;_language&gt;eng&lt;/_language&gt;&lt;_accessed&gt;65453510&lt;/_accessed&gt;&lt;_db_updated&gt;PubMed&lt;/_db_updated&gt;&lt;_impact_factor&gt;   2.900&lt;/_impact_factor&gt;&lt;_social_category&gt;生态学(2) &amp;amp; 进化生物学(3)&lt;/_social_category&gt;&lt;_collection_scope&gt;SCIE&lt;/_collection_scope&gt;&lt;/Details&gt;&lt;Extra&gt;&lt;DBUID&gt;{01897A1D-9B80-4C03-AB56-A18A2595F950}&lt;/DBUID&gt;&lt;/Extra&gt;&lt;/Item&gt;&lt;/References&gt;&lt;/Group&gt;&lt;/Citation&gt;_x000a_"/>
    <w:docVar w:name="NE.Ref{DC4860F0-88B7-4015-86E5-7089D9106AF6}" w:val=" ADDIN NE.Ref.{DC4860F0-88B7-4015-86E5-7089D9106AF6}&lt;Citation&gt;&lt;Group&gt;&lt;References&gt;&lt;Item&gt;&lt;ID&gt;61&lt;/ID&gt;&lt;UID&gt;{3F347313-F3FA-4C59-91E1-AA84A65CBBC8}&lt;/UID&gt;&lt;Title&gt;Moose browsing and soil fertility in the boreal forests of Isle Royale National Park&lt;/Title&gt;&lt;Template&gt;Journal Article&lt;/Template&gt;&lt;Star&gt;0&lt;/Star&gt;&lt;Tag&gt;0&lt;/Tag&gt;&lt;Author&gt;Pastor, J; Dewey, B; Naiman, R J; McInnes, P F; Cohen, Y&lt;/Author&gt;&lt;Year&gt;1993&lt;/Year&gt;&lt;Details&gt;&lt;_accessed&gt;65437617&lt;/_accessed&gt;&lt;_collection_scope&gt;SCIE&lt;/_collection_scope&gt;&lt;_created&gt;65257394&lt;/_created&gt;&lt;_date&gt;48913920&lt;/_date&gt;&lt;_date_display&gt;1993&lt;/_date_display&gt;&lt;_db_updated&gt;PKU Search&lt;/_db_updated&gt;&lt;_doi&gt;10.2307/1939308&lt;/_doi&gt;&lt;_impact_factor&gt;   4.800&lt;/_impact_factor&gt;&lt;_isbn&gt;0012-9658&lt;/_isbn&gt;&lt;_issue&gt;2&lt;/_issue&gt;&lt;_journal&gt;Ecology&lt;/_journal&gt;&lt;_keywords&gt;Agricultural soils; Alces alces; Animal and plant ecology; Animal behavior; Animal, plant and microbial ecology; Biological and medical sciences; BOREAL FORESTS; BOSQUE BOREAL; BROWSING; Carbon; Deer; ECOLOGIA FORESTAL; ECOLOGIE FORESTIERE; Ecology; ECOSISTEMA; Ecosystem; ECOSYSTEME; ECOSYSTEMS; Environmental aspects; Environmental science; FAECES; FECES; FERTILIDAD DEL SUELO; FERTILITE DU SOL; FOREST ECOLOGY; FOREST SOILS; FORET BOREALE; Fundamental and applied biological sciences. Psychology; HECES; Litter; METABOLISME DE L&amp;apos;AZOTE; METABOLISMO DEL NITROGENO; MICHIGAN; MINERALISATION; MINERALIZACION; MINERALIZATION; Mineralization (soil science); Moose; Nitrogen; NITROGEN CYCLE; NITROGEN METABOLISM; Nutrient availability; Nutrient cycle; Pastors; PATURAGE AERIEN; Plant litter; RAMONEO; Soil air; Soil ecology; SOIL FERTILITY; Soils; SOL DE FORET; SUELO FORESTAL; Synecology; Taiga; Terrestrial ecosystems&lt;/_keywords&gt;&lt;_modified&gt;65437617&lt;/_modified&gt;&lt;_number&gt;1&lt;/_number&gt;&lt;_ori_publication&gt;The Ecological Society of America&lt;/_ori_publication&gt;&lt;_pages&gt;467-480&lt;/_pages&gt;&lt;_place_published&gt;Washington, DC&lt;/_place_published&gt;&lt;_social_category&gt;生态学(2)&lt;/_social_category&gt;&lt;_url&gt;https://go.exlibris.link/vQFhH0jz&lt;/_url&gt;&lt;_volume&gt;74&lt;/_volume&gt;&lt;/Details&gt;&lt;Extra&gt;&lt;DBUID&gt;{01897A1D-9B80-4C03-AB56-A18A2595F950}&lt;/DBUID&gt;&lt;/Extra&gt;&lt;/Item&gt;&lt;/References&gt;&lt;/Group&gt;&lt;Group&gt;&lt;References&gt;&lt;Item&gt;&lt;ID&gt;115&lt;/ID&gt;&lt;UID&gt;{6F391CB6-F5CA-4461-88BA-5B2E56C06B3F}&lt;/UID&gt;&lt;Title&gt;Strong above‐ground impacts of a non‐native ungulate do not cascade to impact below‐ground functioning in a boreal ecosystem&lt;/Title&gt;&lt;Template&gt;Journal Article&lt;/Template&gt;&lt;Star&gt;0&lt;/Star&gt;&lt;Tag&gt;0&lt;/Tag&gt;&lt;Author&gt;Swain, Makayla; Leroux, Shawn J; Buchkowski, Robert&lt;/Author&gt;&lt;Year&gt;2023&lt;/Year&gt;&lt;Details&gt;&lt;_accessed&gt;65437524&lt;/_accessed&gt;&lt;_collection_scope&gt;SCIE&lt;/_collection_scope&gt;&lt;_created&gt;65376645&lt;/_created&gt;&lt;_db_updated&gt;CrossRef&lt;/_db_updated&gt;&lt;_doi&gt;10.1111/1365-2656.13993&lt;/_doi&gt;&lt;_impact_factor&gt;   4.800&lt;/_impact_factor&gt;&lt;_isbn&gt;0021-8790&lt;/_isbn&gt;&lt;_issue&gt;10&lt;/_issue&gt;&lt;_journal&gt;Journal of Animal Ecology&lt;/_journal&gt;&lt;_modified&gt;65437523&lt;/_modified&gt;&lt;_pages&gt;2016-2027&lt;/_pages&gt;&lt;_social_category&gt;生态学(1) &amp;amp; 动物学(1)&lt;/_social_category&gt;&lt;_tertiary_title&gt;Journal of Animal Ecology&lt;/_tertiary_title&gt;&lt;_url&gt;https://besjournals.onlinelibrary.wiley.com/doi/10.1111/1365-2656.13993_x000d__x000a_https://besjournals.onlinelibrary.wiley.com/doi/pdf/10.1111/1365-2656.13993&lt;/_url&gt;&lt;_volume&gt;92&lt;/_volume&gt;&lt;/Details&gt;&lt;Extra&gt;&lt;DBUID&gt;{01897A1D-9B80-4C03-AB56-A18A2595F950}&lt;/DBUID&gt;&lt;/Extra&gt;&lt;/Item&gt;&lt;/References&gt;&lt;/Group&gt;&lt;Group&gt;&lt;References&gt;&lt;Item&gt;&lt;ID&gt;116&lt;/ID&gt;&lt;UID&gt;{17B03554-42BB-452C-BD6A-A0BB961C7EC5}&lt;/UID&gt;&lt;Title&gt;Large herbivore grazing accelerates litter decomposition in terrestrial ecosystems&lt;/Title&gt;&lt;Template&gt;Journal Article&lt;/Template&gt;&lt;Star&gt;0&lt;/Star&gt;&lt;Tag&gt;0&lt;/Tag&gt;&lt;Author&gt;Jiang, Ao; Mipam, Tserang Donko; Jing, Luhuai; Li, Zhe; Li, Tao; Liu, Jianquan; Tian, Liming&lt;/Author&gt;&lt;Year&gt;2024&lt;/Year&gt;&lt;Details&gt;&lt;_accessed&gt;65437566&lt;/_accessed&gt;&lt;_collection_scope&gt;SCIE;EI&lt;/_collection_scope&gt;&lt;_created&gt;65376648&lt;/_created&gt;&lt;_db_updated&gt;CrossRef&lt;/_db_updated&gt;&lt;_doi&gt;10.1016/j.scitotenv.2024.171288&lt;/_doi&gt;&lt;_impact_factor&gt;   9.800&lt;/_impact_factor&gt;&lt;_isbn&gt;00489697&lt;/_isbn&gt;&lt;_issue&gt;20&lt;/_issue&gt;&lt;_journal&gt;Science of The Total Environment&lt;/_journal&gt;&lt;_modified&gt;65437515&lt;/_modified&gt;&lt;_pages&gt;171288&lt;/_pages&gt;&lt;_social_category&gt;环境科学(1)&lt;/_social_category&gt;&lt;_tertiary_title&gt;Science of The Total Environment&lt;/_tertiary_title&gt;&lt;_url&gt;https://linkinghub.elsevier.com/retrieve/pii/S004896972401427X_x000d__x000a_https://api.elsevier.com/content/article/PII:S004896972401427X?httpAccept=text/xml&lt;/_url&gt;&lt;_volume&gt;922&lt;/_volume&gt;&lt;/Details&gt;&lt;Extra&gt;&lt;DBUID&gt;{01897A1D-9B80-4C03-AB56-A18A2595F950}&lt;/DBUID&gt;&lt;/Extra&gt;&lt;/Item&gt;&lt;/References&gt;&lt;/Group&gt;&lt;/Citation&gt;_x000a_"/>
    <w:docVar w:name="NE.Ref{DCA3F17B-FAE7-4A24-87B1-16B35E52DD67}" w:val=" ADDIN NE.Ref.{DCA3F17B-FAE7-4A24-87B1-16B35E52DD67}&lt;Citation&gt;&lt;Group&gt;&lt;References&gt;&lt;Item&gt;&lt;ID&gt;48&lt;/ID&gt;&lt;UID&gt;{50F79FC5-C36A-4154-A3BD-0B848827DA0C}&lt;/UID&gt;&lt;Title&gt;Ungulates decelerate litter decomposition by altering litter quality above and below ground&lt;/Title&gt;&lt;Template&gt;Journal Article&lt;/Template&gt;&lt;Star&gt;0&lt;/Star&gt;&lt;Tag&gt;0&lt;/Tag&gt;&lt;Author&gt;Kasahara, Michiru; Fujii, Saori; Tanikawa, Toko; Mori, Akira S&lt;/Author&gt;&lt;Year&gt;2016&lt;/Year&gt;&lt;Details&gt;&lt;_doi&gt;10.1007/s10342-016-0978-3&lt;/_doi&gt;&lt;_created&gt;65254300&lt;/_created&gt;&lt;_modified&gt;65254300&lt;/_modified&gt;&lt;_url&gt;https://go.exlibris.link/Tjpgjm30&lt;/_url&gt;&lt;_place_published&gt;Berlin/Heidelberg&lt;/_place_published&gt;&lt;_journal&gt;European journal of forest research&lt;/_journal&gt;&lt;_volume&gt;135&lt;/_volume&gt;&lt;_issue&gt;5&lt;/_issue&gt;&lt;_number&gt;1&lt;/_number&gt;&lt;_pages&gt;849-856&lt;/_pages&gt;&lt;_date_display&gt;2016&lt;/_date_display&gt;&lt;_date&gt;61009920&lt;/_date&gt;&lt;_isbn&gt;1612-4669&lt;/_isbn&gt;&lt;_ori_publication&gt;Springer Berlin Heidelberg&lt;/_ori_publication&gt;&lt;_keywords&gt;agricultural and veterinary sciences; agriculture, forestry, and fisheries; Agronomy; agronomy &amp;amp; agriculture; biological sciences; Biology; Biomedical and Life Sciences; Decomposition; Deer; Ecology; evolutionary biology; Exclosure; Forestry; Herbivore; Herbivores; Interspecific competition; Life Sciences; Litter; natural sciences; Nutrient cycle; Nutrients; Original Paper; Plant Ecology; Plant litter; Plant Sciences; Trampling&lt;/_keywords&gt;&lt;_accessed&gt;65254300&lt;/_accessed&gt;&lt;_db_updated&gt;PKU Search&lt;/_db_updated&gt;&lt;_impact_factor&gt;   2.800&lt;/_impact_factor&gt;&lt;_social_category&gt;林学(2)&lt;/_social_category&gt;&lt;_collection_scope&gt;SCIE&lt;/_collection_scope&gt;&lt;/Details&gt;&lt;Extra&gt;&lt;DBUID&gt;{01897A1D-9B80-4C03-AB56-A18A2595F950}&lt;/DBUID&gt;&lt;/Extra&gt;&lt;/Item&gt;&lt;/References&gt;&lt;/Group&gt;&lt;/Citation&gt;_x000a_"/>
    <w:docVar w:name="NE.Ref{DCB8B2A4-A901-47C6-A707-FB8E37107161}" w:val=" ADDIN NE.Ref.{DCB8B2A4-A901-47C6-A707-FB8E37107161}&lt;Citation&gt;&lt;Group&gt;&lt;References&gt;&lt;Item&gt;&lt;ID&gt;43&lt;/ID&gt;&lt;UID&gt;{ED4BE63D-824B-4832-AF24-0CA7483613BB}&lt;/UID&gt;&lt;Title&gt;Early stage of single and mixed leaf-litter decomposition in semiarid forest pine-oak: the role of rainfall and microsite&lt;/Title&gt;&lt;Template&gt;Journal Article&lt;/Template&gt;&lt;Star&gt;0&lt;/Star&gt;&lt;Tag&gt;0&lt;/Tag&gt;&lt;Author&gt;Pérez-Suárez, Marlín; Arredondo-Moreno, J Tulio; Huber-Sannwald, Elisabeth&lt;/Author&gt;&lt;Year&gt;2012&lt;/Year&gt;&lt;Details&gt;&lt;_accessed&gt;65254262&lt;/_accessed&gt;&lt;_collection_scope&gt;SCIE&lt;/_collection_scope&gt;&lt;_created&gt;65254262&lt;/_created&gt;&lt;_date&gt;58906080&lt;/_date&gt;&lt;_date_display&gt;2012&lt;/_date_display&gt;&lt;_db_updated&gt;PKU Search&lt;/_db_updated&gt;&lt;_doi&gt;10.1007/s10533-011-9594-y&lt;/_doi&gt;&lt;_impact_factor&gt;   4.000&lt;/_impact_factor&gt;&lt;_isbn&gt;0168-2563&lt;/_isbn&gt;&lt;_issue&gt;1-3&lt;/_issue&gt;&lt;_journal&gt;Biogeochemistry&lt;/_journal&gt;&lt;_keywords&gt;Agronomy; Animal and plant ecology; Animal, plant and microbial ecology; Average linear density; Biogeochemistry; Biogeosciences; Biological and medical sciences; Botany; carbon; Chemical decomposition; chemical interactions; Decomposition; degradation; Earth and Environmental Science; Earth Sciences; Earth, ocean, space; Ecosystem; Ecosystems; Environmental Chemistry; Exact sciences and technology; Forest litter; Forest soils; Forests; Fundamental and applied biological sciences. Psychology; Incubation; Leaching; Life Sciences; Lignin; Litter; Marine and continental quaternary; Microsite; physicochemical properties; Pinus; Pinus cembroides; Plant litter; Quercus; Rain; Soil ecology; Soil water; Surficial geology; Synecology; Terrestrial ecosystems; trees&lt;/_keywords&gt;&lt;_modified&gt;65254262&lt;/_modified&gt;&lt;_number&gt;1&lt;/_number&gt;&lt;_ori_publication&gt;Springer-Verlag&lt;/_ori_publication&gt;&lt;_pages&gt;245-258&lt;/_pages&gt;&lt;_place_published&gt;Dordrecht&lt;/_place_published&gt;&lt;_social_category&gt;环境科学(2) &amp;amp; 地球科学综合(2)&lt;/_social_category&gt;&lt;_url&gt;http://pku.summon.serialssolutions.com/2.0.0/link/0/eLvHCXMwnV3ra9swED-alrFB2aNrqdct6POGS6yHH_vWhmaj7FFIO7Z9MbIllZDMDk0D83-_O7-6lO3D9sUBS76gu9PpJ93pDkDw45F_zyYIEQU8C02uY0O3NWMjcRbGkVZ0MdLRVeLvH-MPF3xyps63gPcnGcX8uHNQ1nb7t6tvCFR8OuBLVCL9agA7iitO1Rtqx2KXdzeqiyMjsEGFUKHoHJt_IrGxNA2cLrsYRWygWlZ6Rok2d5d6hexzTd2LDWB6z5daL1GTJ_8zmqfwuAWk7KTRoGewZYs9eNCUqKz24OG4qwiHb9_VZYCr51DVeZEZIstry0rH6MBhYZkuDPsx-2kNW1jtfET4KDVmLMWtt8FhbFawFVLELbphCJhxRGyJSNcv9fwtQzTKKN6RaFLtCqcXi5Yq8Qzh8T5cTc4ux-_9toiDn-Nm6tZHiY-EtTkihVxwa4wU2cjlCee5QfRnjQu0wxUyzKUSSmiplRUOUZAWlDw_FAewXZSFPQRGxiUMlVZJHkjLLW6FsixwAZrIOEsy48HrTn7pssnVkd5lZSYOp8jhlDicVh4cooRTfY22NL2actppkt9JRiMPDmqx90RkHQybSA9Upwd9G648KS7xNgp05EQQCOkCo1yWo7UzoeBOZrkHww2l6T_mtH1TCf7jUadFaWtDVmlCt5RDnDkesL4VJU4eHV3Yco1dqJQ9gmTs8qZTrDsCfx37i3_qfQSPkDu8CVd6Cdu3N2v7CgbL-XpYzzV8Rl-jIeycXI4vpvh7evrpy7dhHV2Lz-nn8197NykU&lt;/_url&gt;&lt;_volume&gt;108&lt;/_volume&gt;&lt;/Details&gt;&lt;Extra&gt;&lt;DBUID&gt;{01897A1D-9B80-4C03-AB56-A18A2595F950}&lt;/DBUID&gt;&lt;/Extra&gt;&lt;/Item&gt;&lt;/References&gt;&lt;/Group&gt;&lt;/Citation&gt;_x000a_"/>
    <w:docVar w:name="NE.Ref{DE2ADFF7-076A-421F-9968-9877AFE3A2C4}" w:val=" ADDIN NE.Ref.{DE2ADFF7-076A-421F-9968-9877AFE3A2C4}&lt;Citation&gt;&lt;Group&gt;&lt;References&gt;&lt;Item&gt;&lt;ID&gt;132&lt;/ID&gt;&lt;UID&gt;{923132E5-94A0-44F5-934D-6704FBDBEF6B}&lt;/UID&gt;&lt;Title&gt;Decomposition and transformations along the continuum from litter to soil organic matter in forest soils&lt;/Title&gt;&lt;Template&gt;Journal Article&lt;/Template&gt;&lt;Star&gt;0&lt;/Star&gt;&lt;Tag&gt;0&lt;/Tag&gt;&lt;Author&gt;Prescott, Cindy E; Vesterdal, Lars&lt;/Author&gt;&lt;Year&gt;2021&lt;/Year&gt;&lt;Details&gt;&lt;_doi&gt;10.1016/j.foreco.2021.119522&lt;/_doi&gt;&lt;_created&gt;65453486&lt;/_created&gt;&lt;_modified&gt;65453486&lt;/_modified&gt;&lt;_url&gt;https://linkinghub.elsevier.com/retrieve/pii/S0378112721006125_x000d__x000a_https://api.elsevier.com/content/article/PII:S0378112721006125?httpAccept=text/xml&lt;/_url&gt;&lt;_journal&gt;Forest Ecology and Management&lt;/_journal&gt;&lt;_volume&gt;498&lt;/_volume&gt;&lt;_pages&gt;119522&lt;/_pages&gt;&lt;_tertiary_title&gt;Forest Ecology and Management&lt;/_tertiary_title&gt;&lt;_isbn&gt;03781127&lt;/_isbn&gt;&lt;_accessed&gt;65453486&lt;/_accessed&gt;&lt;_db_updated&gt;CrossRef&lt;/_db_updated&gt;&lt;_impact_factor&gt;   3.700&lt;/_impact_factor&gt;&lt;_social_category&gt;林学(1)&lt;/_social_category&gt;&lt;_collection_scope&gt;SCIE;EI&lt;/_collection_scope&gt;&lt;/Details&gt;&lt;Extra&gt;&lt;DBUID&gt;{01897A1D-9B80-4C03-AB56-A18A2595F950}&lt;/DBUID&gt;&lt;/Extra&gt;&lt;/Item&gt;&lt;/References&gt;&lt;/Group&gt;&lt;/Citation&gt;_x000a_"/>
    <w:docVar w:name="NE.Ref{E0CC37C7-A723-41EF-9FC6-B0396DB86042}" w:val=" ADDIN NE.Ref.{E0CC37C7-A723-41EF-9FC6-B0396DB86042}&lt;Citation&gt;&lt;Group&gt;&lt;References&gt;&lt;Item&gt;&lt;ID&gt;81&lt;/ID&gt;&lt;UID&gt;{BEC13D07-E14A-429E-9056-F0AED7F81F3E}&lt;/UID&gt;&lt;Title&gt;Litter decomposition and nutrient release from monospecific and mixed litters: Comparisons of litter quality, fauna and decomposition site effects&lt;/Title&gt;&lt;Template&gt;Journal Article&lt;/Template&gt;&lt;Star&gt;0&lt;/Star&gt;&lt;Tag&gt;0&lt;/Tag&gt;&lt;Author&gt;Yang, Kai; Zhu, Jiaojun; Zhang, Weiwei; Zhang, Qian; Lu, Deliang; Zhang, Yakun; Zheng, Xiao; Xu, Shuang; Wang, G Geoff&lt;/Author&gt;&lt;Year&gt;2022&lt;/Year&gt;&lt;Details&gt;&lt;_accessed&gt;65437525&lt;/_accessed&gt;&lt;_collection_scope&gt;SCIE&lt;/_collection_scope&gt;&lt;_created&gt;65302390&lt;/_created&gt;&lt;_db_updated&gt;CrossRef&lt;/_db_updated&gt;&lt;_doi&gt;10.1111/1365-2745.13902&lt;/_doi&gt;&lt;_impact_factor&gt;   5.500&lt;/_impact_factor&gt;&lt;_isbn&gt;0022-0477&lt;/_isbn&gt;&lt;_issue&gt;7&lt;/_issue&gt;&lt;_journal&gt;Journal of Ecology&lt;/_journal&gt;&lt;_modified&gt;65437525&lt;/_modified&gt;&lt;_pages&gt;1673-1686&lt;/_pages&gt;&lt;_social_category&gt;农艺学(1) &amp;amp; 生态学(1) &amp;amp; 植物科学(1)&lt;/_social_category&gt;&lt;_tertiary_title&gt;Journal of Ecology&lt;/_tertiary_title&gt;&lt;_url&gt;https://besjournals.onlinelibrary.wiley.com/doi/10.1111/1365-2745.13902_x000d__x000a_https://besjournals.onlinelibrary.wiley.com/doi/pdf/10.1111/1365-2745.13902&lt;/_url&gt;&lt;_volume&gt;110&lt;/_volume&gt;&lt;/Details&gt;&lt;Extra&gt;&lt;DBUID&gt;{01897A1D-9B80-4C03-AB56-A18A2595F950}&lt;/DBUID&gt;&lt;/Extra&gt;&lt;/Item&gt;&lt;/References&gt;&lt;/Group&gt;&lt;/Citation&gt;_x000a_"/>
    <w:docVar w:name="NE.Ref{E312427A-D0F1-4EF2-BEC0-507CC7BE3810}" w:val=" ADDIN NE.Ref.{E312427A-D0F1-4EF2-BEC0-507CC7BE3810}&lt;Citation&gt;&lt;Group&gt;&lt;References&gt;&lt;Item&gt;&lt;ID&gt;39&lt;/ID&gt;&lt;UID&gt;{85E9B988-D35D-425F-8E8A-3D75410E2460}&lt;/UID&gt;&lt;Title&gt;The effects of air‐borne nitrogen pollutants on species diversity in natural and semi‐natural European vegetation&lt;/Title&gt;&lt;Template&gt;Journal Article&lt;/Template&gt;&lt;Star&gt;0&lt;/Star&gt;&lt;Tag&gt;0&lt;/Tag&gt;&lt;Author&gt;Bobbink, Roland; Hornung, Michael; Roelofs, Jan G M&lt;/Author&gt;&lt;Year&gt;1998&lt;/Year&gt;&lt;Details&gt;&lt;_doi&gt;10.1046/j.1365-2745.1998.8650717.x&lt;/_doi&gt;&lt;_created&gt;65254249&lt;/_created&gt;&lt;_modified&gt;65254249&lt;/_modified&gt;&lt;_url&gt;https://besjournals.onlinelibrary.wiley.com/doi/10.1046/j.1365-2745.1998.8650717.x_x000d__x000a_https://besjournals.onlinelibrary.wiley.com/doi/pdf/10.1046/j.1365-2745.1998.8650717.x&lt;/_url&gt;&lt;_journal&gt;Journal of Ecology&lt;/_journal&gt;&lt;_volume&gt;86&lt;/_volume&gt;&lt;_issue&gt;5&lt;/_issue&gt;&lt;_pages&gt;717-738&lt;/_pages&gt;&lt;_tertiary_title&gt;Journal of Ecology&lt;/_tertiary_title&gt;&lt;_isbn&gt;0022-0477&lt;/_isbn&gt;&lt;_accessed&gt;65254249&lt;/_accessed&gt;&lt;_db_updated&gt;CrossRef&lt;/_db_updated&gt;&lt;_impact_factor&gt;   5.500&lt;/_impact_factor&gt;&lt;_social_category&gt;农艺学(1) &amp;amp; 生态学(1) &amp;amp; 植物科学(1)&lt;/_social_category&gt;&lt;_collection_scope&gt;SCIE&lt;/_collection_scope&gt;&lt;/Details&gt;&lt;Extra&gt;&lt;DBUID&gt;{01897A1D-9B80-4C03-AB56-A18A2595F950}&lt;/DBUID&gt;&lt;/Extra&gt;&lt;/Item&gt;&lt;/References&gt;&lt;/Group&gt;&lt;/Citation&gt;_x000a_"/>
    <w:docVar w:name="NE.Ref{E32E5A8F-A850-4414-9597-ED4316CA25DF}" w:val=" ADDIN NE.Ref.{E32E5A8F-A850-4414-9597-ED4316CA25DF}&lt;Citation&gt;&lt;Group&gt;&lt;References&gt;&lt;Item&gt;&lt;ID&gt;30&lt;/ID&gt;&lt;UID&gt;{C3DA94F8-C93C-4B03-B346-C37D1B05AAF0}&lt;/UID&gt;&lt;Title&gt;In situ litter decomposition and nutrient release from forest trees along an elevation gradient in Central Himalaya&lt;/Title&gt;&lt;Template&gt;Journal Article&lt;/Template&gt;&lt;Star&gt;0&lt;/Star&gt;&lt;Tag&gt;0&lt;/Tag&gt;&lt;Author&gt;Bohara, Meena; Acharya, Keshab; Perveen, Sabana; Manevski, Kiril; Hu, Chunsheng; Yadav, Ram Kailash P; Shrestha, Kamala; Li, Xiaoxin&lt;/Author&gt;&lt;Year&gt;2020&lt;/Year&gt;&lt;Details&gt;&lt;_accessed&gt;65437620&lt;/_accessed&gt;&lt;_collection_scope&gt;SCIE&lt;/_collection_scope&gt;&lt;_created&gt;65253073&lt;/_created&gt;&lt;_db_updated&gt;CrossRef&lt;/_db_updated&gt;&lt;_doi&gt;10.1016/j.catena.2020.104698&lt;/_doi&gt;&lt;_impact_factor&gt;   6.200&lt;/_impact_factor&gt;&lt;_isbn&gt;03418162&lt;/_isbn&gt;&lt;_journal&gt;Catena&lt;/_journal&gt;&lt;_modified&gt;65437621&lt;/_modified&gt;&lt;_pages&gt;104698&lt;/_pages&gt;&lt;_social_category&gt;地球科学综合(2) &amp;amp; 土壤科学(2) &amp;amp; 水资源(2)&lt;/_social_category&gt;&lt;_tertiary_title&gt;Catena&lt;/_tertiary_title&gt;&lt;_url&gt;https://linkinghub.elsevier.com/retrieve/pii/S0341816220302484_x000d__x000a_https://api.elsevier.com/content/article/PII:S0341816220302484?httpAccept=text/xml&lt;/_url&gt;&lt;_volume&gt;194&lt;/_volume&gt;&lt;/Details&gt;&lt;Extra&gt;&lt;DBUID&gt;{01897A1D-9B80-4C03-AB56-A18A2595F950}&lt;/DBUID&gt;&lt;/Extra&gt;&lt;/Item&gt;&lt;/References&gt;&lt;/Group&gt;&lt;/Citation&gt;_x000a_"/>
    <w:docVar w:name="NE.Ref{E43B3404-A4D4-42C5-AFBD-66F27FAB6473}" w:val=" ADDIN NE.Ref.{E43B3404-A4D4-42C5-AFBD-66F27FAB6473}&lt;Citation&gt;&lt;Group&gt;&lt;References&gt;&lt;Item&gt;&lt;ID&gt;53&lt;/ID&gt;&lt;UID&gt;{880FBCBD-018B-4848-B843-32D45D4BF5E9}&lt;/UID&gt;&lt;Title&gt;Microbial Enzyme Shifts Explain Litter Decay Responses to Simulated Nitrogen Deposition&lt;/Title&gt;&lt;Template&gt;Journal Article&lt;/Template&gt;&lt;Star&gt;0&lt;/Star&gt;&lt;Tag&gt;0&lt;/Tag&gt;&lt;Author&gt;Carreiro, M M; Sinsabaugh, R L; Repert, D A; Parkhurst, D F&lt;/Author&gt;&lt;Year&gt;2000&lt;/Year&gt;&lt;Details&gt;&lt;_created&gt;65254509&lt;/_created&gt;&lt;_modified&gt;65254509&lt;/_modified&gt;&lt;_accessed&gt;65254509&lt;/_accessed&gt;&lt;_url&gt;https://go.exlibris.link/j3YKBjVG&lt;/_url&gt;&lt;_place_published&gt;Washington, DC&lt;/_place_published&gt;&lt;_journal&gt;Ecology (Durham)&lt;/_journal&gt;&lt;_volume&gt;81&lt;/_volume&gt;&lt;_issue&gt;9&lt;/_issue&gt;&lt;_number&gt;1&lt;/_number&gt;&lt;_pages&gt;2359-2365&lt;/_pages&gt;&lt;_doi&gt;10.1890/0012-9658(2000)081[2359:MESELD]2.0.CO;2&lt;/_doi&gt;&lt;_date_display&gt;2000&lt;/_date_display&gt;&lt;_date&gt;52594560&lt;/_date&gt;&lt;_isbn&gt;0012-9658&lt;/_isbn&gt;&lt;_ori_publication&gt;Ecological Society of America&lt;/_ori_publication&gt;&lt;_keywords&gt;Aceraceae; Animal, plant and microbial ecology; Atmospherics; Biological and medical sciences; Detritus; Ecology; Ecosystem; Environmental aspects; Enzyme activity; Enzyme assay; Enzymes; food and beverages; Forest litter; Forest soils; Forests; Fundamental and applied biological sciences. Psychology; Fungi; Lignin; Litter; litter decay; Microbial ecology; Microbial enzymes; Microbial population biology; Microbiology; Nitrogen; Nitrogen content; Nitrogen cycle; nitrogen deposition; Oxidases; Phenols; Plant litter; Soil; Soils; white-rot fungi&lt;/_keywords&gt;&lt;_db_updated&gt;PKU Search&lt;/_db_updated&gt;&lt;_impact_factor&gt;   4.800&lt;/_impact_factor&gt;&lt;_social_category&gt;生态学(2)&lt;/_social_category&gt;&lt;/Details&gt;&lt;Extra&gt;&lt;DBUID&gt;{01897A1D-9B80-4C03-AB56-A18A2595F950}&lt;/DBUID&gt;&lt;/Extra&gt;&lt;/Item&gt;&lt;/References&gt;&lt;/Group&gt;&lt;/Citation&gt;_x000a_"/>
    <w:docVar w:name="NE.Ref{E45B851C-B5C6-43D4-858D-1C2C141BCA1A}" w:val=" ADDIN NE.Ref.{E45B851C-B5C6-43D4-858D-1C2C141BCA1A}&lt;Citation&gt;&lt;Group&gt;&lt;References&gt;&lt;Item&gt;&lt;ID&gt;4&lt;/ID&gt;&lt;UID&gt;{159C1DB5-61A3-406C-8B18-1307E9B79E7F}&lt;/UID&gt;&lt;Title&gt;Decomposition and nutrient dynamics of marsh litter in the Sanjiang Plain China&lt;/Title&gt;&lt;Template&gt;Journal Article&lt;/Template&gt;&lt;Star&gt;0&lt;/Star&gt;&lt;Tag&gt;0&lt;/Tag&gt;&lt;Author&gt;Song, YANG J-i.; Jing Shuang, LIU.; Jun Bao, YU.; Jin Da., WANG.; Xin Hua., LI.; Gao., SUN Zh-i.&lt;/Author&gt;&lt;Year&gt;2006&lt;/Year&gt;&lt;Details&gt;&lt;_accessed&gt;65249122&lt;/_accessed&gt;&lt;_created&gt;65249117&lt;/_created&gt;&lt;_issue&gt;5&lt;/_issue&gt;&lt;_journal&gt;Acta Ecologica Sinica&lt;/_journal&gt;&lt;_modified&gt;65249122&lt;/_modified&gt;&lt;_pages&gt;1297-1302&lt;/_pages&gt;&lt;_volume&gt;26&lt;/_volume&gt;&lt;/Details&gt;&lt;Extra&gt;&lt;DBUID&gt;{01897A1D-9B80-4C03-AB56-A18A2595F950}&lt;/DBUID&gt;&lt;/Extra&gt;&lt;/Item&gt;&lt;/References&gt;&lt;/Group&gt;&lt;/Citation&gt;_x000a_"/>
    <w:docVar w:name="NE.Ref{E96E6C12-AEDC-4B5D-81BB-FBE92A73A256}" w:val=" ADDIN NE.Ref.{E96E6C12-AEDC-4B5D-81BB-FBE92A73A256}&lt;Citation&gt;&lt;Group&gt;&lt;References&gt;&lt;Item&gt;&lt;ID&gt;64&lt;/ID&gt;&lt;UID&gt;{2DB8CDD7-07B7-49A0-A0C5-7ACD2B017973}&lt;/UID&gt;&lt;Title&gt;Deer slow down litter decomposition by reducing litter quality in a temperate forest&lt;/Title&gt;&lt;Template&gt;Journal Article&lt;/Template&gt;&lt;Star&gt;0&lt;/Star&gt;&lt;Tag&gt;0&lt;/Tag&gt;&lt;Author&gt;Chollet, S; Maillard, M; Shrghuber, J; Martin, J L; Grayston, S J&lt;/Author&gt;&lt;Year&gt;2021&lt;/Year&gt;&lt;Details&gt;&lt;_accessed&gt;65452928&lt;/_accessed&gt;&lt;_collection_scope&gt;SCIE&lt;/_collection_scope&gt;&lt;_created&gt;65258540&lt;/_created&gt;&lt;_doi&gt;https://doi.org/10.1002/ecy.3235&lt;/_doi&gt;&lt;_impact_factor&gt;   4.800&lt;/_impact_factor&gt;&lt;_issue&gt;102&lt;/_issue&gt;&lt;_journal&gt;Ecology&lt;/_journal&gt;&lt;_modified&gt;65452931&lt;/_modified&gt;&lt;_pages&gt;e03235&lt;/_pages&gt;&lt;_social_category&gt;生态学(2)&lt;/_social_category&gt;&lt;_tertiary_title&gt;Ecology&lt;/_tertiary_title&gt;&lt;_volume&gt;2&lt;/_volume&gt;&lt;/Details&gt;&lt;Extra&gt;&lt;DBUID&gt;{01897A1D-9B80-4C03-AB56-A18A2595F950}&lt;/DBUID&gt;&lt;CitOmitAuthors&gt;1&lt;/CitOmitAuthors&gt;&lt;/Extra&gt;&lt;/Item&gt;&lt;/References&gt;&lt;/Group&gt;&lt;/Citation&gt;_x000a_"/>
    <w:docVar w:name="NE.Ref{E9D49C13-45B4-4887-BA23-7891976B5518}" w:val=" ADDIN NE.Ref.{E9D49C13-45B4-4887-BA23-7891976B5518}&lt;Citation&gt;&lt;Group&gt;&lt;References&gt;&lt;Item&gt;&lt;ID&gt;53&lt;/ID&gt;&lt;UID&gt;{880FBCBD-018B-4848-B843-32D45D4BF5E9}&lt;/UID&gt;&lt;Title&gt;Microbial Enzyme Shifts Explain Litter Decay Responses to Simulated Nitrogen Deposition&lt;/Title&gt;&lt;Template&gt;Journal Article&lt;/Template&gt;&lt;Star&gt;0&lt;/Star&gt;&lt;Tag&gt;0&lt;/Tag&gt;&lt;Author&gt;Carreiro, M M; Sinsabaugh, R L; Repert, D A; Parkhurst, D F&lt;/Author&gt;&lt;Year&gt;2000&lt;/Year&gt;&lt;Details&gt;&lt;_accessed&gt;65437613&lt;/_accessed&gt;&lt;_collection_scope&gt;SCIE&lt;/_collection_scope&gt;&lt;_created&gt;65254509&lt;/_created&gt;&lt;_date&gt;52594560&lt;/_date&gt;&lt;_date_display&gt;2000&lt;/_date_display&gt;&lt;_db_updated&gt;PKU Search&lt;/_db_updated&gt;&lt;_doi&gt;10.1890/0012-9658(2000)081[2359:MESELD]2.0.CO;2&lt;/_doi&gt;&lt;_impact_factor&gt;   4.800&lt;/_impact_factor&gt;&lt;_isbn&gt;0012-9658&lt;/_isbn&gt;&lt;_issue&gt;9&lt;/_issue&gt;&lt;_journal&gt;Ecology&lt;/_journal&gt;&lt;_keywords&gt;Aceraceae; Animal, plant and microbial ecology; Atmospherics; Biological and medical sciences; Detritus; Ecology; Ecosystem; Environmental aspects; Enzyme activity; Enzyme assay; Enzymes; food and beverages; Forest litter; Forest soils; Forests; Fundamental and applied biological sciences. Psychology; Fungi; Lignin; Litter; litter decay; Microbial ecology; Microbial enzymes; Microbial population biology; Microbiology; Nitrogen; Nitrogen content; Nitrogen cycle; nitrogen deposition; Oxidases; Phenols; Plant litter; Soil; Soils; white-rot fungi&lt;/_keywords&gt;&lt;_modified&gt;65437614&lt;/_modified&gt;&lt;_number&gt;1&lt;/_number&gt;&lt;_ori_publication&gt;Ecological Society of America&lt;/_ori_publication&gt;&lt;_pages&gt;2359-2365&lt;/_pages&gt;&lt;_place_published&gt;Washington, DC&lt;/_place_published&gt;&lt;_social_category&gt;生态学(2)&lt;/_social_category&gt;&lt;_url&gt;https://go.exlibris.link/j3YKBjVG&lt;/_url&gt;&lt;_volume&gt;81&lt;/_volume&gt;&lt;/Details&gt;&lt;Extra&gt;&lt;DBUID&gt;{01897A1D-9B80-4C03-AB56-A18A2595F950}&lt;/DBUID&gt;&lt;/Extra&gt;&lt;/Item&gt;&lt;/References&gt;&lt;/Group&gt;&lt;Group&gt;&lt;References&gt;&lt;Item&gt;&lt;ID&gt;52&lt;/ID&gt;&lt;UID&gt;{6B59FCC7-9F50-46C5-8588-21D3A8D716FE}&lt;/UID&gt;&lt;Title&gt;Impacts of anthropogenic N additions on nitrogen mineralization from plant litter in exotic annual grasslands&lt;/Title&gt;&lt;Template&gt;Journal Article&lt;/Template&gt;&lt;Star&gt;0&lt;/Star&gt;&lt;Tag&gt;0&lt;/Tag&gt;&lt;Author&gt;Sirulnik, Abby G; Allen, Edith B; Meixner, Thomas; Allen, Michael F&lt;/Author&gt;&lt;Year&gt;2007&lt;/Year&gt;&lt;Details&gt;&lt;_accessed&gt;65400282&lt;/_accessed&gt;&lt;_alternate_title&gt;Soil Biology and Biochemistry&lt;/_alternate_title&gt;&lt;_created&gt;65254507&lt;/_created&gt;&lt;_date&gt;56276640&lt;/_date&gt;&lt;_date_display&gt;2007&lt;/_date_display&gt;&lt;_db_updated&gt;ScienceDirect&lt;/_db_updated&gt;&lt;_doi&gt;https://doi.org/10.1016/j.soilbio.2006.04.048&lt;/_doi&gt;&lt;_impact_factor&gt;   9.700&lt;/_impact_factor&gt;&lt;_isbn&gt;0038-0717&lt;/_isbn&gt;&lt;_issue&gt;1&lt;/_issue&gt;&lt;_journal&gt;Soil Biology and Biochemistry&lt;/_journal&gt;&lt;_keywords&gt;Nitrogen; Mineralization; Stable isotope; Decomposition; Litter&lt;/_keywords&gt;&lt;_modified&gt;65400282&lt;/_modified&gt;&lt;_pages&gt;24-32&lt;/_pages&gt;&lt;_social_category&gt;土壤科学(1)&lt;/_social_category&gt;&lt;_url&gt;https://www.sciencedirect.com/science/article/pii/S003807170600215X&lt;/_url&gt;&lt;_volume&gt;39&lt;/_volume&gt;&lt;/Details&gt;&lt;Extra&gt;&lt;DBUID&gt;{01897A1D-9B80-4C03-AB56-A18A2595F950}&lt;/DBUID&gt;&lt;/Extra&gt;&lt;/Item&gt;&lt;/References&gt;&lt;/Group&gt;&lt;/Citation&gt;_x000a_"/>
    <w:docVar w:name="NE.Ref{E9F875A8-6552-4842-9DA4-CBC7B6AA593A}" w:val=" ADDIN NE.Ref.{E9F875A8-6552-4842-9DA4-CBC7B6AA593A}&lt;Citation&gt;&lt;Group&gt;&lt;References&gt;&lt;Item&gt;&lt;ID&gt;108&lt;/ID&gt;&lt;UID&gt;{63A8B869-BAA5-4716-8376-71DEEBE57464}&lt;/UID&gt;&lt;Title&gt;Controlling Factors of Litter Decomposition Rate in China&amp;apos;s Forests&lt;/Title&gt;&lt;Template&gt;Journal Article&lt;/Template&gt;&lt;Star&gt;0&lt;/Star&gt;&lt;Tag&gt;0&lt;/Tag&gt;&lt;Author&gt;Ｈuang Jinxue, Huang Limei Lin Zhichao&lt;/Author&gt;&lt;Year&gt;2010&lt;/Year&gt;&lt;Details&gt;&lt;_language&gt;chi&lt;/_language&gt;&lt;_created&gt;65373651&lt;/_created&gt;&lt;_modified&gt;65373655&lt;/_modified&gt;&lt;_url&gt;https://d.wanfangdata.com.cn/periodical/ChlQZXJpb2RpY2FsQ0hJTmV3UzIwMjMxMjI2Eg1mamRsMjAxMDAzMDA4GghzZG1jaDl5dg%3D%3D&lt;/_url&gt;&lt;_journal&gt;JOURNAL OF SUBTROPICAL RESOURCES AND ENVIRONMENT&lt;/_journal&gt;&lt;_volume&gt;5&lt;/_volume&gt;&lt;_issue&gt;3&lt;/_issue&gt;&lt;_pages&gt;56-63&lt;/_pages&gt;&lt;_tertiary_title&gt;JOURNAL OF SUBTROPICAL RESOURCES AND ENVIRONMENT&lt;/_tertiary_title&gt;&lt;_doi&gt;10.3969/j.issn.1673-7105.2010.03.008&lt;/_doi&gt;&lt;_isbn&gt;1673-7105&lt;/_isbn&gt;&lt;_keywords&gt;forest litter, decomposition rate, factors&lt;/_keywords&gt;&lt;_author_aff&gt;Fujian Normal University&lt;/_author_aff&gt;&lt;_author_adr&gt;Fujian Normal University_x000d__x000a_&lt;/_author_adr&gt;&lt;_accessed&gt;65373651&lt;/_accessed&gt;&lt;_db_updated&gt;Wanfangdata&lt;/_db_updated&gt;&lt;/Details&gt;&lt;Extra&gt;&lt;DBUID&gt;{01897A1D-9B80-4C03-AB56-A18A2595F950}&lt;/DBUID&gt;&lt;/Extra&gt;&lt;/Item&gt;&lt;/References&gt;&lt;/Group&gt;&lt;/Citation&gt;_x000a_"/>
    <w:docVar w:name="NE.Ref{EA25AD4B-6D61-4E75-B576-1C9A124CDA53}" w:val=" ADDIN NE.Ref.{EA25AD4B-6D61-4E75-B576-1C9A124CDA53}&lt;Citation&gt;&lt;Group&gt;&lt;References&gt;&lt;Item&gt;&lt;ID&gt;124&lt;/ID&gt;&lt;UID&gt;{A94F5F14-F1F7-4629-A24B-ACDF71FF6D6E}&lt;/UID&gt;&lt;Title&gt;Nitrogen immobilization in decaying hardwood leaf litter as a function of initial nitrogen and lignin content&lt;/Title&gt;&lt;Template&gt;Journal Article&lt;/Template&gt;&lt;Star&gt;0&lt;/Star&gt;&lt;Tag&gt;0&lt;/Tag&gt;&lt;Author&gt;Aber, John D; Melillo, Jerry M&lt;/Author&gt;&lt;Year&gt;1982&lt;/Year&gt;&lt;Details&gt;&lt;_accessed&gt;65442913&lt;/_accessed&gt;&lt;_created&gt;65442913&lt;/_created&gt;&lt;_date&gt;43128000&lt;/_date&gt;&lt;_date_display&gt;1982&lt;/_date_display&gt;&lt;_db_updated&gt;PKU Search&lt;/_db_updated&gt;&lt;_doi&gt;10.1139/b82-277&lt;/_doi&gt;&lt;_isbn&gt;0008-4026&lt;/_isbn&gt;&lt;_issue&gt;11&lt;/_issue&gt;&lt;_journal&gt;Canadian journal of botany&lt;/_journal&gt;&lt;_modified&gt;65442913&lt;/_modified&gt;&lt;_number&gt;1&lt;/_number&gt;&lt;_ori_publication&gt;NRC Research Press&lt;/_ori_publication&gt;&lt;_pages&gt;2263-2269&lt;/_pages&gt;&lt;_place_published&gt;Ottawa, Canada&lt;/_place_published&gt;&lt;_url&gt;http://pku.summon.serialssolutions.com/2.0.0/link/0/eLvHCXMwtV1Lj9MwELbYLgc4IJ5ieVpC4lIFkthpnAMHQK3Qqi176EqIS-TnErGbVG36_xnHdpPCIuDAJWocK1bHXz7PeB5GiKRv4ugnTiBGEZEzQqSIFU8JyfNcSqNs6RORdwlzXxdsfpbOptlp73fv2_7rxEMbTL1NpP2Hyd-_FBrgN0AArgACuP4VDJZVu2ng6biCMW0grEu7dEGwkndJTjbxyobe2CMkuqRkWziRb8d8bFe9oFJWNswIJrQOb7Rb7pfVRd1FsttI-INt_n3Zg0FtCtG0gXs6j5ODy2kfdbzQl1VwBvl9WuVS9Fg6iO4ILMusXepLXDtipQz4nsTZkHndSQIBYcmQR1NPezrcFtfzPbHlUgWzKUZ5v6QFN_7yczk7n8_L1fTL6rWtpX6lKtm-03W02x6h4zQvGB2h4-Vierbcr9-TYuLOvfD_wqVa26He-oEOdJjb9Ub6wkzfflnQOy1ldRfd8eYFfu-AcA_d0PV9dPNDJ_cH6CqgAR-iAVc1DmjAAQ3YogE7NGC-xRwHNODGYI8GHNCAAQ3YoQF7NDxE57Pp6uOnyJ-3EUnCJm2UUU2o4FLRRIkCdDvCwB6WhhNhRGYylQhDFJcClPZYFGBbCJrKPOaU0riQKXmERnVT68cI51yRLNGUW_tex4bJJNMGvvs4URNVsBOEgwTLtSurUnbmKClKEHIJQj5BrwaS_X2vl9f18k_LtTLQI8xJCdRp_WG81s1uW4IqDeouY0_-2OMputUD_RkatZudfo6O1t93Lzx6fgC57ZCg&lt;/_url&gt;&lt;_volume&gt;60&lt;/_volume&gt;&lt;/Details&gt;&lt;Extra&gt;&lt;DBUID&gt;{01897A1D-9B80-4C03-AB56-A18A2595F950}&lt;/DBUID&gt;&lt;CitOmitAuthors&gt;1&lt;/CitOmitAuthors&gt;&lt;/Extra&gt;&lt;/Item&gt;&lt;/References&gt;&lt;/Group&gt;&lt;/Citation&gt;_x000a_"/>
    <w:docVar w:name="NE.Ref{EEF8BF34-FFFE-4C2C-8254-9DDB01FC9273}" w:val=" ADDIN NE.Ref.{EEF8BF34-FFFE-4C2C-8254-9DDB01FC9273}&lt;Citation&gt;&lt;Group&gt;&lt;References&gt;&lt;Item&gt;&lt;ID&gt;38&lt;/ID&gt;&lt;UID&gt;{6B6939A9-5BC2-42CD-AAE9-8D0024AA905E}&lt;/UID&gt;&lt;Title&gt;Nitrogen vs. Phosphorus Limitation across an Ecotonal Gradient in a Mangrove Forest&lt;/Title&gt;&lt;Template&gt;Journal Article&lt;/Template&gt;&lt;Star&gt;0&lt;/Star&gt;&lt;Tag&gt;0&lt;/Tag&gt;&lt;Author&gt;Feller, Ilka C; McKee, Karen L; Whigham, Dennis F; O&amp;apos;Neill, John P&lt;/Author&gt;&lt;Year&gt;2003&lt;/Year&gt;&lt;Details&gt;&lt;_created&gt;65254244&lt;/_created&gt;&lt;_modified&gt;65254244&lt;/_modified&gt;&lt;_url&gt;https://go.exlibris.link/38DDZX49&lt;/_url&gt;&lt;_place_published&gt;Heidelberg&lt;/_place_published&gt;&lt;_journal&gt;Biogeochemistry&lt;/_journal&gt;&lt;_volume&gt;62&lt;/_volume&gt;&lt;_issue&gt;2&lt;/_issue&gt;&lt;_number&gt;1&lt;/_number&gt;&lt;_pages&gt;145-175&lt;/_pages&gt;&lt;_doi&gt;10.1023/A:1021166010892&lt;/_doi&gt;&lt;_date_display&gt;2003&lt;/_date_display&gt;&lt;_date&gt;54172800&lt;/_date&gt;&lt;_isbn&gt;0168-2563&lt;/_isbn&gt;&lt;_ori_publication&gt;Kluwer Academic Publishers&lt;/_ori_publication&gt;&lt;_keywords&gt;Animal and plant ecology; Animal, plant and microbial ecology; Biological and medical sciences; Brackish water ecosystems; Factorial experiments; Fertilizers; Fringe; Fundamental and applied biological sciences. Psychology; Leaves; Mangrove forests; Nitrogen; Nutrient nutrient interactions; Phosphorus; Plant nutrition; Soils; Synecology; Trees; Wetland ecology&lt;/_keywords&gt;&lt;_accessed&gt;65254244&lt;/_accessed&gt;&lt;_db_updated&gt;PKU Search&lt;/_db_updated&gt;&lt;_impact_factor&gt;   4.000&lt;/_impact_factor&gt;&lt;_social_category&gt;环境科学(2) &amp;amp; 地球科学综合(2)&lt;/_social_category&gt;&lt;_collection_scope&gt;SCIE&lt;/_collection_scope&gt;&lt;/Details&gt;&lt;Extra&gt;&lt;DBUID&gt;{01897A1D-9B80-4C03-AB56-A18A2595F950}&lt;/DBUID&gt;&lt;/Extra&gt;&lt;/Item&gt;&lt;/References&gt;&lt;/Group&gt;&lt;/Citation&gt;_x000a_"/>
    <w:docVar w:name="NE.Ref{EF1F93A3-8E6D-456E-951B-C6DC8A43A2FF}" w:val=" ADDIN NE.Ref.{EF1F93A3-8E6D-456E-951B-C6DC8A43A2FF}&lt;Citation&gt;&lt;Group&gt;&lt;References&gt;&lt;Item&gt;&lt;ID&gt;46&lt;/ID&gt;&lt;UID&gt;{DEA98C5F-77A1-4D23-8562-75EE26BE237E}&lt;/UID&gt;&lt;Title&gt;Impact of species diversity, stand age and environmental factors on leaf litter decomposition in subtropical forests in China&lt;/Title&gt;&lt;Template&gt;Journal Article&lt;/Template&gt;&lt;Star&gt;0&lt;/Star&gt;&lt;Tag&gt;0&lt;/Tag&gt;&lt;Author&gt;Trogisch, Stefan; He, Jin-Sheng; Hector, Andy; Scherer-Lorenzen, Michael&lt;/Author&gt;&lt;Year&gt;2016&lt;/Year&gt;&lt;Details&gt;&lt;_doi&gt;10.1007/s11104-015-2737-5&lt;/_doi&gt;&lt;_created&gt;65254277&lt;/_created&gt;&lt;_modified&gt;65254277&lt;/_modified&gt;&lt;_url&gt;http://link.springer.com/10.1007/s11104-015-2737-5_x000d__x000a_http://link.springer.com/content/pdf/10.1007/s11104-015-2737-5&lt;/_url&gt;&lt;_journal&gt;Plant and Soil&lt;/_journal&gt;&lt;_volume&gt;400&lt;/_volume&gt;&lt;_issue&gt;1-2&lt;/_issue&gt;&lt;_pages&gt;337-350&lt;/_pages&gt;&lt;_tertiary_title&gt;Plant Soil&lt;/_tertiary_title&gt;&lt;_isbn&gt;0032-079X&lt;/_isbn&gt;&lt;_accessed&gt;65254277&lt;/_accessed&gt;&lt;_db_updated&gt;CrossRef&lt;/_db_updated&gt;&lt;_impact_factor&gt;   4.900&lt;/_impact_factor&gt;&lt;_social_category&gt;农艺学(2) &amp;amp; 植物科学(2) &amp;amp; 土壤科学(2)&lt;/_social_category&gt;&lt;_collection_scope&gt;SCIE&lt;/_collection_scope&gt;&lt;/Details&gt;&lt;Extra&gt;&lt;DBUID&gt;{01897A1D-9B80-4C03-AB56-A18A2595F950}&lt;/DBUID&gt;&lt;/Extra&gt;&lt;/Item&gt;&lt;/References&gt;&lt;/Group&gt;&lt;/Citation&gt;_x000a_"/>
    <w:docVar w:name="NE.Ref{F0818DFA-EEB5-4CE0-B090-C5EB41DBF69E}" w:val=" ADDIN NE.Ref.{F0818DFA-EEB5-4CE0-B090-C5EB41DBF69E}&lt;Citation&gt;&lt;Group&gt;&lt;References&gt;&lt;Item&gt;&lt;ID&gt;82&lt;/ID&gt;&lt;UID&gt;{04B1EF8C-0D9E-4754-8D3D-683359E9D272}&lt;/UID&gt;&lt;Title&gt;Beyond the obvious impact of domestic livestock grazing on temperate forest vegetation – A global review&lt;/Title&gt;&lt;Template&gt;Journal Article&lt;/Template&gt;&lt;Star&gt;0&lt;/Star&gt;&lt;Tag&gt;0&lt;/Tag&gt;&lt;Author&gt;Öllerer, Kinga; Varga, Anna; Kirby, Keith; Demeter, László; Biró, Marianna; Bölöni, János; Molnár, Zsolt&lt;/Author&gt;&lt;Year&gt;2019&lt;/Year&gt;&lt;Details&gt;&lt;_accessed&gt;65437573&lt;/_accessed&gt;&lt;_collection_scope&gt;SCIE&lt;/_collection_scope&gt;&lt;_created&gt;65303503&lt;/_created&gt;&lt;_db_updated&gt;CrossRef&lt;/_db_updated&gt;&lt;_doi&gt;10.1016/j.biocon.2019.07.007&lt;/_doi&gt;&lt;_impact_factor&gt;   5.900&lt;/_impact_factor&gt;&lt;_isbn&gt;00063207&lt;/_isbn&gt;&lt;_journal&gt;Biological Conservation&lt;/_journal&gt;&lt;_modified&gt;65400301&lt;/_modified&gt;&lt;_pages&gt;209-219&lt;/_pages&gt;&lt;_social_category&gt;生物多样性保护(2) &amp;amp; 生态学(2) &amp;amp; 环境科学(1)&lt;/_social_category&gt;&lt;_tertiary_title&gt;Biological Conservation&lt;/_tertiary_title&gt;&lt;_url&gt;https://linkinghub.elsevier.com/retrieve/pii/S0006320719305221_x000d__x000a_https://api.elsevier.com/content/article/PII:S0006320719305221?httpAccept=text/xml&lt;/_url&gt;&lt;_volume&gt;237&lt;/_volume&gt;&lt;/Details&gt;&lt;Extra&gt;&lt;DBUID&gt;{01897A1D-9B80-4C03-AB56-A18A2595F950}&lt;/DBUID&gt;&lt;/Extra&gt;&lt;/Item&gt;&lt;/References&gt;&lt;/Group&gt;&lt;/Citation&gt;_x000a_"/>
    <w:docVar w:name="NE.Ref{F1DF6127-0E08-44BE-A430-BAF3609C2E77}" w:val=" ADDIN NE.Ref.{F1DF6127-0E08-44BE-A430-BAF3609C2E77}&lt;Citation&gt;&lt;Group&gt;&lt;References&gt;&lt;Item&gt;&lt;ID&gt;33&lt;/ID&gt;&lt;UID&gt;{387AE5C9-1608-4AA8-B507-A281CDF300C3}&lt;/UID&gt;&lt;Title&gt;Livestock diversification implicitly affects litter decomposition depending on altered soil properties and plant litter quality in a meadow steppe&lt;/Title&gt;&lt;Template&gt;Journal Article&lt;/Template&gt;&lt;Star&gt;0&lt;/Star&gt;&lt;Tag&gt;0&lt;/Tag&gt;&lt;Author&gt;Naeem, Iqra; Wu, Xuefeng; Asif, Talal; Wang, Ling; Wang, Deli&lt;/Author&gt;&lt;Year&gt;2022&lt;/Year&gt;&lt;Details&gt;&lt;_accessed&gt;65437525&lt;/_accessed&gt;&lt;_collection_scope&gt;SCIE&lt;/_collection_scope&gt;&lt;_created&gt;65253337&lt;/_created&gt;&lt;_date&gt;64166400&lt;/_date&gt;&lt;_date_display&gt;2022&lt;/_date_display&gt;&lt;_db_updated&gt;PKU Search&lt;/_db_updated&gt;&lt;_doi&gt;10.1007/s11104-021-05006-8&lt;/_doi&gt;&lt;_impact_factor&gt;   4.900&lt;/_impact_factor&gt;&lt;_isbn&gt;0032-079X&lt;/_isbn&gt;&lt;_issue&gt;1-2&lt;/_issue&gt;&lt;_journal&gt;Plant and soil&lt;/_journal&gt;&lt;_keywords&gt;Agricultural diversification; Agriculture; Agronomy; Analysis; Biology; Biomedical and Life Sciences; Cattle; Chemical properties; Decay; Decay rate; Decomposition; Ecology; Ecosystem; Field tests; Grassland; Grasslands; Grazing; Growth; Herbivore; Herbivores; Interfaces; Leaf litter; Life Sciences; Litter; Livestock; Meadows; Moisture effects; Nitrogen; Nutrient cycle; Nutrient cycles; Plant litter; Plant Physiology; Plant Sciences; Plant-soil relationships; Regular Article; Sheep; Soil chemistry; Soil moisture; Soil properties; Soil Science &amp;amp; Conservation; Species; Steppes; Water content; Wheatgrasses&lt;/_keywords&gt;&lt;_modified&gt;65437525&lt;/_modified&gt;&lt;_number&gt;1&lt;/_number&gt;&lt;_ori_publication&gt;Springer International Publishing&lt;/_ori_publication&gt;&lt;_pages&gt;49-62&lt;/_pages&gt;&lt;_place_published&gt;Cham&lt;/_place_published&gt;&lt;_social_category&gt;农艺学(2) &amp;amp; 植物科学(2) &amp;amp; 土壤科学(2)&lt;/_social_category&gt;&lt;_tertiary_title&gt;Plant and soil&lt;/_tertiary_title&gt;&lt;_url&gt;https://go.exlibris.link/ZkFsQvqN&lt;/_url&gt;&lt;_volume&gt;473&lt;/_volume&gt;&lt;/Details&gt;&lt;Extra&gt;&lt;DBUID&gt;{01897A1D-9B80-4C03-AB56-A18A2595F950}&lt;/DBUID&gt;&lt;/Extra&gt;&lt;/Item&gt;&lt;/References&gt;&lt;/Group&gt;&lt;/Citation&gt;_x000a_"/>
    <w:docVar w:name="NE.Ref{F2D3FA64-E5F6-4CE7-B33A-9FA4A225FD0E}" w:val=" ADDIN NE.Ref.{F2D3FA64-E5F6-4CE7-B33A-9FA4A225FD0E}&lt;Citation&gt;&lt;Group&gt;&lt;References&gt;&lt;Item&gt;&lt;ID&gt;98&lt;/ID&gt;&lt;UID&gt;{46099DE0-C8E8-479A-95AD-AED575DD3630}&lt;/UID&gt;&lt;Title&gt;Patterns of Carbon, Nitrogen and Phosphorus Dynamics in Decomposing Foliar Litter in Canadian Forests&lt;/Title&gt;&lt;Template&gt;Journal Article&lt;/Template&gt;&lt;Star&gt;0&lt;/Star&gt;&lt;Tag&gt;0&lt;/Tag&gt;&lt;Author&gt;Moore, T R; Trofymow, J A; Prescott, C E; Fyles, J; Titus, B D&lt;/Author&gt;&lt;Year&gt;2006&lt;/Year&gt;&lt;Details&gt;&lt;_accessed&gt;65306492&lt;/_accessed&gt;&lt;_created&gt;65306492&lt;/_created&gt;&lt;_date&gt;55751040&lt;/_date&gt;&lt;_date_display&gt;2006&lt;/_date_display&gt;&lt;_db_updated&gt;PKU Search&lt;/_db_updated&gt;&lt;_doi&gt;10.1007/s10021-004-0026-x&lt;/_doi&gt;&lt;_impact_factor&gt;   3.700&lt;/_impact_factor&gt;&lt;_isbn&gt;1432-9840&lt;/_isbn&gt;&lt;_issue&gt;1&lt;/_issue&gt;&lt;_journal&gt;Ecosystems (New York)&lt;/_journal&gt;&lt;_keywords&gt;Animal and plant ecology; Animal science; Animal, plant and microbial ecology; Beech; Biological and medical sciences; Botany; carbon nitrogen ratio; Coniferous forests; Decomposition; degradation; Forest ecology; Forest ecosystems; Forest litter; Forest soils; forest trees; Forestry; Fundamental and applied biological sciences. Psychology; General aspects; General forest ecology; Generalities. Production, biomass. Quality of wood and forest products. General forest ecology; leaves; Litter (animal); montane forests; Nitrogen; nitrogen content; Nutrient availability; Organic matter; Phosphorus; Plant litter; Polynomials; soil nutrient dynamics; Soil nutrients; Soils; Subarctic climate; Synecology; Temperate climate&lt;/_keywords&gt;&lt;_modified&gt;65306492&lt;/_modified&gt;&lt;_number&gt;1&lt;/_number&gt;&lt;_ori_publication&gt;Springer Science+Business Media&lt;/_ori_publication&gt;&lt;_pages&gt;46-62&lt;/_pages&gt;&lt;_place_published&gt;New York, NY&lt;/_place_published&gt;&lt;_social_category&gt;生态学(2)&lt;/_social_category&gt;&lt;_url&gt;https://go.exlibris.link/PhHDcLZj&lt;/_url&gt;&lt;_volume&gt;9&lt;/_volume&gt;&lt;/Details&gt;&lt;Extra&gt;&lt;DBUID&gt;{01897A1D-9B80-4C03-AB56-A18A2595F950}&lt;/DBUID&gt;&lt;/Extra&gt;&lt;/Item&gt;&lt;/References&gt;&lt;/Group&gt;&lt;/Citation&gt;_x000a_"/>
    <w:docVar w:name="NE.Ref{F5699815-7754-45E1-B13A-2A9ADE7C892D}" w:val=" ADDIN NE.Ref.{F5699815-7754-45E1-B13A-2A9ADE7C892D}&lt;Citation&gt;&lt;Group&gt;&lt;References&gt;&lt;Item&gt;&lt;ID&gt;120&lt;/ID&gt;&lt;UID&gt;{AB14A6D8-2D69-465B-B9D2-20BFE639F267}&lt;/UID&gt;&lt;Title&gt;Soil–litter nitrogen transfer and changes in δ13C and δ15N values in decomposing leaf litter during laboratory incubation&lt;/Title&gt;&lt;Template&gt;Journal Article&lt;/Template&gt;&lt;Star&gt;0&lt;/Star&gt;&lt;Tag&gt;0&lt;/Tag&gt;&lt;Author&gt;Shilenkova, Oksana L; Tiunov, Alexei V&lt;/Author&gt;&lt;Year&gt;2013&lt;/Year&gt;&lt;Details&gt;&lt;_doi&gt;10.1016/j.pedobi.2013.03.004&lt;/_doi&gt;&lt;_created&gt;65421916&lt;/_created&gt;&lt;_modified&gt;65421916&lt;/_modified&gt;&lt;_url&gt;https://linkinghub.elsevier.com/retrieve/pii/S003140561300022X_x000d__x000a_https://api.elsevier.com/content/article/PII:S003140561300022X?httpAccept=text/xml&lt;/_url&gt;&lt;_journal&gt;Pedobiologia&lt;/_journal&gt;&lt;_volume&gt;56&lt;/_volume&gt;&lt;_issue&gt;3&lt;/_issue&gt;&lt;_pages&gt;147-152&lt;/_pages&gt;&lt;_tertiary_title&gt;Pedobiologia&lt;/_tertiary_title&gt;&lt;_isbn&gt;00314056&lt;/_isbn&gt;&lt;_accessed&gt;65421916&lt;/_accessed&gt;&lt;_db_updated&gt;CrossRef&lt;/_db_updated&gt;&lt;_impact_factor&gt;   2.300&lt;/_impact_factor&gt;&lt;_social_category&gt;生态学(4) &amp;amp; 土壤科学(4)&lt;/_social_category&gt;&lt;_collection_scope&gt;SCIE&lt;/_collection_scope&gt;&lt;/Details&gt;&lt;Extra&gt;&lt;DBUID&gt;{01897A1D-9B80-4C03-AB56-A18A2595F950}&lt;/DBUID&gt;&lt;/Extra&gt;&lt;/Item&gt;&lt;/References&gt;&lt;/Group&gt;&lt;/Citation&gt;_x000a_"/>
    <w:docVar w:name="NE.Ref{F74CB036-0E78-41B9-9386-7A8C7DDD10A1}" w:val=" ADDIN NE.Ref.{F74CB036-0E78-41B9-9386-7A8C7DDD10A1}&lt;Citation&gt;&lt;Group&gt;&lt;References&gt;&lt;Item&gt;&lt;ID&gt;125&lt;/ID&gt;&lt;UID&gt;{A76F508D-C0FA-4C17-BC9B-6DD21514C1B4}&lt;/UID&gt;&lt;Title&gt;Denitrification in a semi-arid grazing ecosystem&lt;/Title&gt;&lt;Template&gt;Journal Article&lt;/Template&gt;&lt;Star&gt;0&lt;/Star&gt;&lt;Tag&gt;0&lt;/Tag&gt;&lt;Author&gt;Frank, D A; Groffman, P M&lt;/Author&gt;&lt;Year&gt;1998&lt;/Year&gt;&lt;Details&gt;&lt;_created&gt;65452957&lt;/_created&gt;&lt;_modified&gt;65452958&lt;/_modified&gt;&lt;_accessed&gt;65452958&lt;/_accessed&gt;&lt;_url&gt;http://www.ncbi.nlm.nih.gov/entrez/query.fcgi?cmd=Retrieve&amp;amp;db=pubmed&amp;amp;dopt=Abstract&amp;amp;list_uids=28307682&amp;amp;query_hl=1&lt;/_url&gt;&lt;_journal&gt;Oecologia&lt;/_journal&gt;&lt;_volume&gt;117&lt;/_volume&gt;&lt;_issue&gt;4&lt;/_issue&gt;&lt;_pages&gt;564-569&lt;/_pages&gt;&lt;_tertiary_title&gt;Oecologia&lt;/_tertiary_title&gt;&lt;_doi&gt;10.1007/s004420050693&lt;/_doi&gt;&lt;_date_display&gt;1998 Dec&lt;/_date_display&gt;&lt;_date&gt;52024320&lt;/_date&gt;&lt;_type_work&gt;Journal Article&lt;/_type_work&gt;&lt;_isbn&gt;1432-1939 (Electronic); 0029-8549 (Linking)&lt;/_isbn&gt;&lt;_accession_num&gt;28307682&lt;/_accession_num&gt;&lt;_keywords&gt;Grassland; Herbivory; Key words Denitrification; Nitrogen; Yellowstone National Park&lt;/_keywords&gt;&lt;_author_adr&gt;Biological Research Laboratories, Syracuse University, Syracuse, NY 13244-1220,  USA e-mail: dafrank@mailbox.syr.edu, Fax: +1-315-4432012, , , , , , US.; Institute of Ecosystem Studies, Box AB, Millbrook, NY 12545-0129, USA, , , , , ,  US.&lt;/_author_adr&gt;&lt;_language&gt;eng&lt;/_language&gt;&lt;_db_updated&gt;PubMed&lt;/_db_updated&gt;&lt;_impact_factor&gt;   2.700&lt;/_impact_factor&gt;&lt;_social_category&gt;生态学(3)&lt;/_social_category&gt;&lt;_collection_scope&gt;SCIE&lt;/_collection_scope&gt;&lt;/Details&gt;&lt;Extra&gt;&lt;DBUID&gt;{01897A1D-9B80-4C03-AB56-A18A2595F950}&lt;/DBUID&gt;&lt;/Extra&gt;&lt;/Item&gt;&lt;/References&gt;&lt;/Group&gt;&lt;Group&gt;&lt;References&gt;&lt;Item&gt;&lt;ID&gt;137&lt;/ID&gt;&lt;UID&gt;{88335702-42A8-4222-A9A6-59D38F3781D7}&lt;/UID&gt;&lt;Title&gt;Effect of warming and grazing on litter mass loss and temperature sensitivity of litter and dung mass loss on the Tibetan plateau&lt;/Title&gt;&lt;Template&gt;Journal Article&lt;/Template&gt;&lt;Star&gt;0&lt;/Star&gt;&lt;Tag&gt;0&lt;/Tag&gt;&lt;Author&gt;Luo, C; Xu, G; Chao, Z; Wang, S; Lin, X; Hu, Y; Zhang, Z; Duan, J; Chang, X; Su, A; Li, Y; Zhao, X; Du, M; Tang, Y; KimballI, B&lt;/Author&gt;&lt;Year&gt;2010&lt;/Year&gt;&lt;Details&gt;&lt;_doi&gt;10.1111/j.1365-2486.2009.02026.x&lt;/_doi&gt;&lt;_created&gt;65453565&lt;/_created&gt;&lt;_modified&gt;65453570&lt;/_modified&gt;&lt;_url&gt;https://onlinelibrary.wiley.com/doi/10.1111/j.1365-2486.2009.02026.x_x000d__x000a_https://onlinelibrary.wiley.com/doi/pdf/10.1111/j.1365-2486.2009.02026.x&lt;/_url&gt;&lt;_journal&gt;Global Change Biology&lt;/_journal&gt;&lt;_volume&gt;16&lt;/_volume&gt;&lt;_issue&gt;5&lt;/_issue&gt;&lt;_pages&gt;1606-1617&lt;/_pages&gt;&lt;_tertiary_title&gt;Global Change Biology&lt;/_tertiary_title&gt;&lt;_isbn&gt;1354-1013&lt;/_isbn&gt;&lt;_accessed&gt;65453565&lt;/_accessed&gt;&lt;_db_updated&gt;CrossRef&lt;/_db_updated&gt;&lt;_impact_factor&gt;  11.600&lt;/_impact_factor&gt;&lt;_social_category&gt;生物多样性保护(1) &amp;amp; 生态学(1) &amp;amp; 环境科学(1)&lt;/_social_category&gt;&lt;_collection_scope&gt;SCIE&lt;/_collection_scope&gt;&lt;_translated_author&gt;Luo, C; Xu, G; Chao, Z; Wang, S; Lin, X; Hu, Y; Zhang, Z; Duan, J; Chang, X; Su, A; Li, Y; Zhao, X; Du, M; Tang, Y; KimballI, B&lt;/_translated_author&gt;&lt;/Details&gt;&lt;Extra&gt;&lt;DBUID&gt;{01897A1D-9B80-4C03-AB56-A18A2595F950}&lt;/DBUID&gt;&lt;/Extra&gt;&lt;/Item&gt;&lt;/References&gt;&lt;/Group&gt;&lt;Group&gt;&lt;References&gt;&lt;Item&gt;&lt;ID&gt;138&lt;/ID&gt;&lt;UID&gt;{49A50025-531B-4E42-9A24-E8E656904A67}&lt;/UID&gt;&lt;Title&gt;Big Game and Cattle Influence on Aspen Community Regeneration Following Prescribed Fire&lt;/Title&gt;&lt;Template&gt;Journal Article&lt;/Template&gt;&lt;Star&gt;0&lt;/Star&gt;&lt;Tag&gt;0&lt;/Tag&gt;&lt;Author&gt;Walker, Scott C; Anderson, Val Jo; Fugal, Rachel A&lt;/Author&gt;&lt;Year&gt;2015&lt;/Year&gt;&lt;Details&gt;&lt;_doi&gt;10.1016/j.rama.2015.05.005&lt;/_doi&gt;&lt;_created&gt;65453573&lt;/_created&gt;&lt;_modified&gt;65453573&lt;/_modified&gt;&lt;_url&gt;https://linkinghub.elsevier.com/retrieve/pii/S1550742415000810_x000d__x000a_https://api.elsevier.com/content/article/PII:S1550742415000810?httpAccept=text/xml&lt;/_url&gt;&lt;_journal&gt;Rangeland Ecology &amp;amp; Management&lt;/_journal&gt;&lt;_volume&gt;68&lt;/_volume&gt;&lt;_issue&gt;4&lt;/_issue&gt;&lt;_pages&gt;354-358&lt;/_pages&gt;&lt;_tertiary_title&gt;Rangeland Ecology &amp;amp; Management&lt;/_tertiary_title&gt;&lt;_isbn&gt;15507424&lt;/_isbn&gt;&lt;_accessed&gt;65453573&lt;/_accessed&gt;&lt;_db_updated&gt;CrossRef&lt;/_db_updated&gt;&lt;_impact_factor&gt;   2.300&lt;/_impact_factor&gt;&lt;_social_category&gt;生态学(4) &amp;amp; 环境科学(3)&lt;/_social_category&gt;&lt;_collection_scope&gt;SCIE&lt;/_collection_scope&gt;&lt;/Details&gt;&lt;Extra&gt;&lt;DBUID&gt;{01897A1D-9B80-4C03-AB56-A18A2595F950}&lt;/DBUID&gt;&lt;/Extra&gt;&lt;/Item&gt;&lt;/References&gt;&lt;/Group&gt;&lt;/Citation&gt;_x000a_"/>
    <w:docVar w:name="NE.Ref{F8FA6E29-65BB-4DBC-8AC9-B5986177680B}" w:val=" ADDIN NE.Ref.{F8FA6E29-65BB-4DBC-8AC9-B5986177680B}&lt;Citation&gt;&lt;Group&gt;&lt;References&gt;&lt;Item&gt;&lt;ID&gt;35&lt;/ID&gt;&lt;UID&gt;{CC2CB01A-66E7-4C9B-A7B1-319060B1D679}&lt;/UID&gt;&lt;Title&gt;Effects of Migratory Grazers on Spatial Heterogeneity of Soil Nitrogen Properties in a Grassland Ecosystem&lt;/Title&gt;&lt;Template&gt;Journal Article&lt;/Template&gt;&lt;Star&gt;0&lt;/Star&gt;&lt;Tag&gt;0&lt;/Tag&gt;&lt;Author&gt;Augustine, David J; Frank, Douglas A&lt;/Author&gt;&lt;Year&gt;2001&lt;/Year&gt;&lt;Details&gt;&lt;_created&gt;65253380&lt;/_created&gt;&lt;_modified&gt;65253380&lt;/_modified&gt;&lt;_url&gt;https://go.exlibris.link/wlJLgbSm&lt;/_url&gt;&lt;_place_published&gt;Washington, DC&lt;/_place_published&gt;&lt;_journal&gt;Ecology (Durham)&lt;/_journal&gt;&lt;_volume&gt;82&lt;/_volume&gt;&lt;_issue&gt;11&lt;/_issue&gt;&lt;_number&gt;1&lt;/_number&gt;&lt;_pages&gt;3149-3162&lt;/_pages&gt;&lt;_doi&gt;10.1890/0012-9658(2001)082[3149:EOMGOS]2.0.CO;2&lt;/_doi&gt;&lt;_date_display&gt;2001&lt;/_date_display&gt;&lt;_date&gt;53121600&lt;/_date&gt;&lt;_isbn&gt;0012-9658&lt;/_isbn&gt;&lt;_ori_publication&gt;Ecological Society of America&lt;/_ori_publication&gt;&lt;_keywords&gt;Animal and plant ecology; Animal migration; Animal, plant and microbial ecology; Biodiversity; Biological and medical sciences; Ecology; Ecosystem; Ecosystems; Environmental aspects; Environmental science; Evaluation; Fundamental and applied biological sciences. Psychology; geostatistics; Grasses; Grassland; Grassland ecology; Grassland soils; Grasslands; Grazing; Herbivores; herbivory; heterogeneity; Nitrogen; Plant community; Plant litter; Plants; Soil ecology; Soil heterogeneity; Soil productivity; Soil properties; Soil samples; Soils; Spatial distribution; Spatial ecology; Spatial heterogeneity; Spatial variability; Synecology; Terrestrial ecosystems; Ungulates; Urine; Yellowstone National Park, USA&lt;/_keywords&gt;&lt;_accessed&gt;65253380&lt;/_accessed&gt;&lt;_db_updated&gt;PKU Search&lt;/_db_updated&gt;&lt;_impact_factor&gt;   4.800&lt;/_impact_factor&gt;&lt;_social_category&gt;生态学(2)&lt;/_social_category&gt;&lt;/Details&gt;&lt;Extra&gt;&lt;DBUID&gt;{01897A1D-9B80-4C03-AB56-A18A2595F950}&lt;/DBUID&gt;&lt;/Extra&gt;&lt;/Item&gt;&lt;/References&gt;&lt;/Group&gt;&lt;/Citation&gt;_x000a_"/>
    <w:docVar w:name="NE.Ref{F9A34433-7CB7-417C-BFFC-1717B35C44A7}" w:val=" ADDIN NE.Ref.{F9A34433-7CB7-417C-BFFC-1717B35C44A7}&lt;Citation&gt;&lt;Group&gt;&lt;References&gt;&lt;Item&gt;&lt;ID&gt;56&lt;/ID&gt;&lt;UID&gt;{B2B94B84-BF75-4751-AF59-AFD8E60A5E50}&lt;/UID&gt;&lt;Title&gt;Fate of straw- and root-derived carbon in a Swedish agricultural soil&lt;/Title&gt;&lt;Template&gt;Journal Article&lt;/Template&gt;&lt;Star&gt;0&lt;/Star&gt;&lt;Tag&gt;0&lt;/Tag&gt;&lt;Author&gt;Ghafoor, Abdul; Poeplau, Christopher; Kätterer, Thomas; Sveriges, Lantbruksuniversitet&lt;/Author&gt;&lt;Year&gt;2017&lt;/Year&gt;&lt;Details&gt;&lt;_accessed&gt;65254727&lt;/_accessed&gt;&lt;_collection_scope&gt;SCIE&lt;/_collection_scope&gt;&lt;_created&gt;65254727&lt;/_created&gt;&lt;_date&gt;61536960&lt;/_date&gt;&lt;_date_display&gt;2017&lt;/_date_display&gt;&lt;_db_updated&gt;PKU Search&lt;/_db_updated&gt;&lt;_doi&gt;10.1007/s00374-016-1168-7&lt;/_doi&gt;&lt;_impact_factor&gt;   6.500&lt;/_impact_factor&gt;&lt;_isbn&gt;0178-2762;1432-0789;&lt;/_isbn&gt;&lt;_issue&gt;2&lt;/_issue&gt;&lt;_journal&gt;Biology and fertility of soils&lt;/_journal&gt;&lt;_keywords&gt;agricultural and veterinary sciences; Agriculture; agriculture, forestry, and fisheries; Agronomy; agronomy &amp;amp; agriculture; Biomedical and Life Sciences; Carbon; Carbon sequestration; Chemistry; earth and related environmental sciences; environmental sciences; Fractionation; Life Sciences; Markvetenskap; natural sciences; Nitrogen; Original Paper; Shoot; Soil Science; Soil Science &amp;amp; Conservation; Soil water; Soils; Stable isotope ratio; Straw; Zea mays&lt;/_keywords&gt;&lt;_modified&gt;65254727&lt;/_modified&gt;&lt;_number&gt;1&lt;/_number&gt;&lt;_ori_publication&gt;Springer Berlin Heidelberg&lt;/_ori_publication&gt;&lt;_pages&gt;257-267&lt;/_pages&gt;&lt;_place_published&gt;Berlin/Heidelberg&lt;/_place_published&gt;&lt;_social_category&gt;土壤科学(2)&lt;/_social_category&gt;&lt;_url&gt;https://go.exlibris.link/kmlccWqK&lt;/_url&gt;&lt;_volume&gt;53&lt;/_volume&gt;&lt;/Details&gt;&lt;Extra&gt;&lt;DBUID&gt;{01897A1D-9B80-4C03-AB56-A18A2595F950}&lt;/DBUID&gt;&lt;/Extra&gt;&lt;/Item&gt;&lt;/References&gt;&lt;/Group&gt;&lt;/Citation&gt;_x000a_"/>
    <w:docVar w:name="NE.Ref{FB8BEC5B-830A-4883-BD97-D28656B300E8}" w:val=" ADDIN NE.Ref.{FB8BEC5B-830A-4883-BD97-D28656B300E8}&lt;Citation&gt;&lt;Group&gt;&lt;References&gt;&lt;Item&gt;&lt;ID&gt;111&lt;/ID&gt;&lt;UID&gt;{CF3D786D-00DD-489F-8173-09929E101AF8}&lt;/UID&gt;&lt;Title&gt;Amur tigers and leopards returning to China: direct evidence and a landscape conservation plan&lt;/Title&gt;&lt;Template&gt;Journal Article&lt;/Template&gt;&lt;Star&gt;0&lt;/Star&gt;&lt;Tag&gt;0&lt;/Tag&gt;&lt;Author&gt;Wang, Tianming; Feng, Limin; Mou, Pu; Wu, Jianguo; Smith, James L D; Xiao, Wenhong; Yang, Haitao; Dou, Hailong; Zhao, Xiaodan; Cheng, Yanchao; Zhou, Bo; Wu, Hongyan; Zhang, Li; Tian, Yu; Guo, Qingxi; Kou, Xiaojun; Han, Xuemei; Miquelle, Dale G; Oliver, Chadwick D; Xu, Rumei; Ge, Jianping&lt;/Author&gt;&lt;Year&gt;2016&lt;/Year&gt;&lt;Details&gt;&lt;_accessed&gt;65437524&lt;/_accessed&gt;&lt;_collection_scope&gt;SCIE&lt;/_collection_scope&gt;&lt;_created&gt;65374162&lt;/_created&gt;&lt;_date&gt;61009920&lt;/_date&gt;&lt;_date_display&gt;2016&lt;/_date_display&gt;&lt;_db_updated&gt;PKU Search&lt;/_db_updated&gt;&lt;_doi&gt;10.1007/s10980-015-0278-1&lt;/_doi&gt;&lt;_impact_factor&gt;   5.200&lt;/_impact_factor&gt;&lt;_isbn&gt;0921-2973&lt;/_isbn&gt;&lt;_issue&gt;3&lt;/_issue&gt;&lt;_journal&gt;Landscape ecology&lt;/_journal&gt;&lt;_keywords&gt;Biomedical and Life Sciences; cameras; cats; cattle; Ecology; Environmental Management; grazing; habitat fragmentation; habitats; humans; Landscape Ecology; landscape management; Landscape/Regional and Urban Planning; landscapes; Life Sciences; mountains; Nature; Nature Conservation; Panthera pardus; Panthera tigris altaica; Research Article; Sustainable Development; Wildcats; Wildlife conservation&lt;/_keywords&gt;&lt;_modified&gt;65437524&lt;/_modified&gt;&lt;_number&gt;1&lt;/_number&gt;&lt;_ori_publication&gt;Springer Netherlands&lt;/_ori_publication&gt;&lt;_pages&gt;491-503&lt;/_pages&gt;&lt;_place_published&gt;Dordrecht&lt;/_place_published&gt;&lt;_social_category&gt;生态学(2) &amp;amp; 自然地理(2) &amp;amp; 地球科学综合(2)&lt;/_social_category&gt;&lt;_url&gt;https://go.exlibris.link/PwtFHs6P&lt;/_url&gt;&lt;_volume&gt;31&lt;/_volume&gt;&lt;/Details&gt;&lt;Extra&gt;&lt;DBUID&gt;{01897A1D-9B80-4C03-AB56-A18A2595F950}&lt;/DBUID&gt;&lt;/Extra&gt;&lt;/Item&gt;&lt;/References&gt;&lt;/Group&gt;&lt;Group&gt;&lt;References&gt;&lt;Item&gt;&lt;ID&gt;102&lt;/ID&gt;&lt;UID&gt;{B44BAB28-46CC-4AF0-BCC3-C350175C0966}&lt;/UID&gt;&lt;Title&gt;Effects of free-ranging livestock on sympatric herbivores at fine spatiotemporal scales&lt;/Title&gt;&lt;Template&gt;Journal Article&lt;/Template&gt;&lt;Star&gt;0&lt;/Star&gt;&lt;Tag&gt;0&lt;/Tag&gt;&lt;Author&gt;Feng, Rongna; Lü, Xinyue; Xiao, Wenhong; Feng, Jiawei; Sun, Yifei; Guan, Yu; Feng, Limin; Smith, James L D; Ge, Jianping; Wang, Tianming&lt;/Author&gt;&lt;Year&gt;2021&lt;/Year&gt;&lt;Details&gt;&lt;_accessed&gt;65437529&lt;/_accessed&gt;&lt;_collection_scope&gt;SCIE&lt;/_collection_scope&gt;&lt;_created&gt;65309291&lt;/_created&gt;&lt;_date&gt;63640800&lt;/_date&gt;&lt;_date_display&gt;2021&lt;/_date_display&gt;&lt;_db_updated&gt;PKU Search&lt;/_db_updated&gt;&lt;_doi&gt;10.1007/s10980-021-01226-6&lt;/_doi&gt;&lt;_impact_factor&gt;   5.200&lt;/_impact_factor&gt;&lt;_isbn&gt;0921-2973;1572-9761;&lt;/_isbn&gt;&lt;_issue&gt;5&lt;/_issue&gt;&lt;_journal&gt;Landscape ecology&lt;/_journal&gt;&lt;_keywords&gt;Activity patterns; Anthropogenic factors; Avoidance; biological sciences; Biomedical and Life Sciences; Camera trap; Cameras; Capreolus pygargus; Carnivores; Cattle; Cervus; Cervus nippon; Deer; Ecology; Endangered species; Environmental changes; Environmental Management; evolutionary biology; Forest conservation; Forest ecosystems; Forests; Grazing; Habitat utilization; Habitats; Herbivores; Land use; Landscape Ecology; Landscape/Regional and Urban Planning; Life Sciences; Livestock; Livestock grazing; marine biology &amp;amp; hydrobiology; Model testing; natural sciences; Nature Conservation; Occupancy; Prey; Protected areas; Research Article; Roe deer; Species; Sus scrofa; Sustainable Development; Sympatric populations; Sympatry; Terrestrial ecosystems; Ungulate; Ungulates; Wildlife; Wildlife habitats&lt;/_keywords&gt;&lt;_modified&gt;65437530&lt;/_modified&gt;&lt;_number&gt;1&lt;/_number&gt;&lt;_ori_publication&gt;Springer Netherlands&lt;/_ori_publication&gt;&lt;_pages&gt;1441-1457&lt;/_pages&gt;&lt;_place_published&gt;Dordrecht&lt;/_place_published&gt;&lt;_social_category&gt;生态学(2) &amp;amp; 自然地理(2) &amp;amp; 地球科学综合(2)&lt;/_social_category&gt;&lt;_tertiary_title&gt;Landscape ecology&lt;/_tertiary_title&gt;&lt;_url&gt;http://pku.summon.serialssolutions.com/2.0.0/link/0/eLvHCXMwnV3db9MwED_RTQh44HuiMCq_syDHThzncZtaIcTHpA0QvET-OEsTJa2aFtT_nnOatBtCCHiKlTjRyXe-j_judwBSvOTJLzqhKAtuPEUjIROedKJx0oqIJKN1EBZjcfKXt_rNmZiM875GrOmT3_sTylZxX6l9KzVPYoZBPB1SiRrAfoRdjhHY-fvXW3VMAXv7o6WkmbFRU1c58_tvXLdOsYGVuVzgNe9ze2B6B26t6rlZ_zDT6RWbNLn3f-Tfh7udD8qON0LzAG5g_RBubrpSrmk0dt3oYLwrg6MXOj3QPIJPG9Djhs0CCwvEhCxe7HbEphHFdkk6ls1q1qy_zdsOAIwEw15-n1Foz8ySBfJsWdOmcnfIWFPWkKxg8xg-TMYXp6-SrkVD4siPWiaoFQ8ySInKKVUqpykCKg3tc5tlVntuKSCREXdRFGlmUu-5DoWzyIPNU43yAPbqWY1PgLk0DY6EgfwlkzlTUmCIOXqeIelruj2EFz1rqvkGiaPaYS7H1axoNat2NSs1hLzn3nY2GYnKovS-JBkkocvSLEdVCOs00VUUXoQwhMOe1VW3m5uKfMAIi0fB8hCOenbuHv-JiqOtiPwF0U__7evP4LZoBSimXx7C3nKxwucwmH9djWAguBzB_vHF6dk5XU9O3n38PGo3xk8yhwWw&lt;/_url&gt;&lt;_volume&gt;36&lt;/_volume&gt;&lt;/Details&gt;&lt;Extra&gt;&lt;DBUID&gt;{01897A1D-9B80-4C03-AB56-A18A2595F950}&lt;/DBUID&gt;&lt;/Extra&gt;&lt;/Item&gt;&lt;/References&gt;&lt;/Group&gt;&lt;/Citation&gt;_x000a_"/>
    <w:docVar w:name="NE.Ref{FC520087-90DC-4103-8D9E-E24E31EC96D0}" w:val=" ADDIN NE.Ref.{FC520087-90DC-4103-8D9E-E24E31EC96D0}&lt;Citation&gt;&lt;Group&gt;&lt;References&gt;&lt;Item&gt;&lt;ID&gt;27&lt;/ID&gt;&lt;UID&gt;{867C4F3D-3BB2-4F32-80DC-1ECBC0D4F46D}&lt;/UID&gt;&lt;Title&gt;Factors influencing limit values for pine needle litter decomposition: a synthesis for boreal and temperate pine forest systems&lt;/Title&gt;&lt;Template&gt;Journal Article&lt;/Template&gt;&lt;Star&gt;0&lt;/Star&gt;&lt;Tag&gt;0&lt;/Tag&gt;&lt;Author&gt;Berg, B; Davey, M P; De Marco, A; Emmett, B; Faituri, M; Hobbie, S E; Johansson, M B; Liu, C; McClaugherty, C; Norell, L; Rutigliano, F A; Vesterdal, L; Virzo De Santo, A; Sveriges, Lantbruksuniversitet&lt;/Author&gt;&lt;Year&gt;2010&lt;/Year&gt;&lt;Details&gt;&lt;_doi&gt;10.1007/s10533-009-9404-y&lt;/_doi&gt;&lt;_created&gt;65252891&lt;/_created&gt;&lt;_modified&gt;65252891&lt;/_modified&gt;&lt;_url&gt;https://go.exlibris.link/WbMnjfPW&lt;/_url&gt;&lt;_place_published&gt;Dordrecht&lt;/_place_published&gt;&lt;_journal&gt;Biogeochemistry&lt;/_journal&gt;&lt;_volume&gt;100&lt;/_volume&gt;&lt;_issue&gt;1-3&lt;/_issue&gt;&lt;_number&gt;1&lt;/_number&gt;&lt;_pages&gt;57-73&lt;/_pages&gt;&lt;_date_display&gt;2010&lt;/_date_display&gt;&lt;_date&gt;57854880&lt;/_date&gt;&lt;_isbn&gt;0168-2563;1573-515X;&lt;/_isbn&gt;&lt;_ori_publication&gt;Dordrecht : Springer Netherlands&lt;/_ori_publication&gt;&lt;_keywords&gt;Agricultural Science, Forestry and Fisheries; Agricultural Sciences; Animal and plant ecology; Animal, plant and microbial ecology; Biochemistry; Biogeosciences; Biological and medical sciences; Calcium; Climate models; Coniferous forests; Decomposition; Earth and Environmental Science; Earth and Related Environmental Sciences; Earth Sciences; Earth, ocean, space; Ecosystems; Environmental Chemistry; Exact sciences and technology; Forest ecology; Forest litter; Forest Science; Forest soils; Forest stands; Forests; Fundamental and applied biological sciences. Psychology; Geochemistry; Geovetenskap och miljövetenskap; Lantbruksvetenskap, skogsbruk och fiske; Lantbruksvetenskaper; Life Sciences; Lignin; Limit values; Litter decomposition; Manganese; Markvetenskap; Maximum decomposition; Natural Sciences; Naturvetenskap; Nitrogen; Pinus; Pinus sylvestris; Plant litter; Skogsvetenskap; Soil and rock geochemistry; Soil ecology; Soil Science; Soil sciences; Soils; Statistical variance; Surficial geology; Synecology; Terrestrial ecosystems&lt;/_keywords&gt;&lt;_accessed&gt;65252891&lt;/_accessed&gt;&lt;_db_updated&gt;PKU Search&lt;/_db_updated&gt;&lt;_impact_factor&gt;   4.000&lt;/_impact_factor&gt;&lt;_social_category&gt;环境科学(2) &amp;amp; 地球科学综合(2)&lt;/_social_category&gt;&lt;_collection_scope&gt;SCIE&lt;/_collection_scope&gt;&lt;/Details&gt;&lt;Extra&gt;&lt;DBUID&gt;{01897A1D-9B80-4C03-AB56-A18A2595F950}&lt;/DBUID&gt;&lt;/Extra&gt;&lt;/Item&gt;&lt;/References&gt;&lt;/Group&gt;&lt;/Citation&gt;_x000a_"/>
    <w:docVar w:name="NE.Ref{FF8CEB75-3A54-4353-8DEB-E49F09D67193}" w:val=" ADDIN NE.Ref.{FF8CEB75-3A54-4353-8DEB-E49F09D67193}&lt;Citation&gt;&lt;Group&gt;&lt;References&gt;&lt;Item&gt;&lt;ID&gt;43&lt;/ID&gt;&lt;UID&gt;{ED4BE63D-824B-4832-AF24-0CA7483613BB}&lt;/UID&gt;&lt;Title&gt;Early stage of single and mixed leaf-litter decomposition in semiarid forest pine-oak: the role of rainfall and microsite&lt;/Title&gt;&lt;Template&gt;Journal Article&lt;/Template&gt;&lt;Star&gt;0&lt;/Star&gt;&lt;Tag&gt;0&lt;/Tag&gt;&lt;Author&gt;Pérez-Suárez, Marlín; Arredondo-Moreno, J Tulio; Huber-Sannwald, Elisabeth&lt;/Author&gt;&lt;Year&gt;2012&lt;/Year&gt;&lt;Details&gt;&lt;_doi&gt;10.1007/s10533-011-9594-y&lt;/_doi&gt;&lt;_created&gt;65254262&lt;/_created&gt;&lt;_modified&gt;65254262&lt;/_modified&gt;&lt;_url&gt;http://pku.summon.serialssolutions.com/2.0.0/link/0/eLvHCXMwnV3ra9swED-alrFB2aNrqdct6POGS6yHH_vWhmaj7FFIO7Z9MbIllZDMDk0D83-_O7-6lO3D9sUBS76gu9PpJ93pDkDw45F_zyYIEQU8C02uY0O3NWMjcRbGkVZ0MdLRVeLvH-MPF3xyps63gPcnGcX8uHNQ1nb7t6tvCFR8OuBLVCL9agA7iitO1Rtqx2KXdzeqiyMjsEGFUKHoHJt_IrGxNA2cLrsYRWygWlZ6Rok2d5d6hexzTd2LDWB6z5daL1GTJ_8zmqfwuAWk7KTRoGewZYs9eNCUqKz24OG4qwiHb9_VZYCr51DVeZEZIstry0rH6MBhYZkuDPsx-2kNW1jtfET4KDVmLMWtt8FhbFawFVLELbphCJhxRGyJSNcv9fwtQzTKKN6RaFLtCqcXi5Yq8Qzh8T5cTc4ux-_9toiDn-Nm6tZHiY-EtTkihVxwa4wU2cjlCee5QfRnjQu0wxUyzKUSSmiplRUOUZAWlDw_FAewXZSFPQRGxiUMlVZJHkjLLW6FsixwAZrIOEsy48HrTn7pssnVkd5lZSYOp8jhlDicVh4cooRTfY22NL2actppkt9JRiMPDmqx90RkHQybSA9Upwd9G648KS7xNgp05EQQCOkCo1yWo7UzoeBOZrkHww2l6T_mtH1TCf7jUadFaWtDVmlCt5RDnDkesL4VJU4eHV3Yco1dqJQ9gmTs8qZTrDsCfx37i3_qfQSPkDu8CVd6Cdu3N2v7CgbL-XpYzzV8Rl-jIeycXI4vpvh7evrpy7dhHV2Lz-nn8197NykU&lt;/_url&gt;&lt;_place_published&gt;Dordrecht&lt;/_place_published&gt;&lt;_journal&gt;Biogeochemistry&lt;/_journal&gt;&lt;_volume&gt;108&lt;/_volume&gt;&lt;_issue&gt;1-3&lt;/_issue&gt;&lt;_number&gt;1&lt;/_number&gt;&lt;_pages&gt;245-258&lt;/_pages&gt;&lt;_date_display&gt;2012&lt;/_date_display&gt;&lt;_date&gt;58906080&lt;/_date&gt;&lt;_isbn&gt;0168-2563&lt;/_isbn&gt;&lt;_ori_publication&gt;Springer-Verlag&lt;/_ori_publication&gt;&lt;_keywords&gt;Agronomy; Animal and plant ecology; Animal, plant and microbial ecology; Average linear density; Biogeochemistry; Biogeosciences; Biological and medical sciences; Botany; carbon; Chemical decomposition; chemical interactions; Decomposition; degradation; Earth and Environmental Science; Earth Sciences; Earth, ocean, space; Ecosystem; Ecosystems; Environmental Chemistry; Exact sciences and technology; Forest litter; Forest soils; Forests; Fundamental and applied biological sciences. Psychology; Incubation; Leaching; Life Sciences; Lignin; Litter; Marine and continental quaternary; Microsite; physicochemical properties; Pinus; Pinus cembroides; Plant litter; Quercus; Rain; Soil ecology; Soil water; Surficial geology; Synecology; Terrestrial ecosystems; trees&lt;/_keywords&gt;&lt;_accessed&gt;65254262&lt;/_accessed&gt;&lt;_db_updated&gt;PKU Search&lt;/_db_updated&gt;&lt;_impact_factor&gt;   4.000&lt;/_impact_factor&gt;&lt;_social_category&gt;环境科学(2) &amp;amp; 地球科学综合(2)&lt;/_social_category&gt;&lt;_collection_scope&gt;SCIE&lt;/_collection_scope&gt;&lt;/Details&gt;&lt;Extra&gt;&lt;DBUID&gt;{01897A1D-9B80-4C03-AB56-A18A2595F950}&lt;/DBUID&gt;&lt;/Extra&gt;&lt;/Item&gt;&lt;/References&gt;&lt;/Group&gt;&lt;/Citation&gt;_x000a_"/>
    <w:docVar w:name="ne_docsoft" w:val="MSWord"/>
    <w:docVar w:name="ne_docversion" w:val="NoteExpress 2.0"/>
    <w:docVar w:name="ne_stylename" w:val="Forest Ecol Management"/>
  </w:docVars>
  <w:rsids>
    <w:rsidRoot w:val="009F1590"/>
    <w:rsid w:val="00000660"/>
    <w:rsid w:val="00000F11"/>
    <w:rsid w:val="00001039"/>
    <w:rsid w:val="00002D35"/>
    <w:rsid w:val="00011887"/>
    <w:rsid w:val="00011888"/>
    <w:rsid w:val="00013944"/>
    <w:rsid w:val="00014358"/>
    <w:rsid w:val="0001607D"/>
    <w:rsid w:val="000212F3"/>
    <w:rsid w:val="00021568"/>
    <w:rsid w:val="0002190B"/>
    <w:rsid w:val="0002244B"/>
    <w:rsid w:val="00023942"/>
    <w:rsid w:val="00027D42"/>
    <w:rsid w:val="00030A9D"/>
    <w:rsid w:val="00031B1F"/>
    <w:rsid w:val="00031ED2"/>
    <w:rsid w:val="000402CC"/>
    <w:rsid w:val="0004146B"/>
    <w:rsid w:val="0004194C"/>
    <w:rsid w:val="000432F2"/>
    <w:rsid w:val="000451B1"/>
    <w:rsid w:val="00047276"/>
    <w:rsid w:val="00047DD4"/>
    <w:rsid w:val="000538A2"/>
    <w:rsid w:val="000549BE"/>
    <w:rsid w:val="0005794B"/>
    <w:rsid w:val="00062674"/>
    <w:rsid w:val="000626BA"/>
    <w:rsid w:val="000631D9"/>
    <w:rsid w:val="000637AB"/>
    <w:rsid w:val="000661EF"/>
    <w:rsid w:val="000718D6"/>
    <w:rsid w:val="000746E9"/>
    <w:rsid w:val="0007635E"/>
    <w:rsid w:val="00081EBE"/>
    <w:rsid w:val="00084542"/>
    <w:rsid w:val="000855A7"/>
    <w:rsid w:val="00087518"/>
    <w:rsid w:val="0009194E"/>
    <w:rsid w:val="000A0955"/>
    <w:rsid w:val="000A17CE"/>
    <w:rsid w:val="000A2E23"/>
    <w:rsid w:val="000A3862"/>
    <w:rsid w:val="000A4765"/>
    <w:rsid w:val="000A50D9"/>
    <w:rsid w:val="000A5669"/>
    <w:rsid w:val="000A5707"/>
    <w:rsid w:val="000A73AE"/>
    <w:rsid w:val="000B15F4"/>
    <w:rsid w:val="000B268C"/>
    <w:rsid w:val="000B2751"/>
    <w:rsid w:val="000B398C"/>
    <w:rsid w:val="000B692B"/>
    <w:rsid w:val="000B6A52"/>
    <w:rsid w:val="000C095C"/>
    <w:rsid w:val="000C2B64"/>
    <w:rsid w:val="000C4700"/>
    <w:rsid w:val="000C478C"/>
    <w:rsid w:val="000C5F22"/>
    <w:rsid w:val="000C721B"/>
    <w:rsid w:val="000C7DBB"/>
    <w:rsid w:val="000D05C3"/>
    <w:rsid w:val="000D10D5"/>
    <w:rsid w:val="000D190A"/>
    <w:rsid w:val="000D24D8"/>
    <w:rsid w:val="000D6E0A"/>
    <w:rsid w:val="000E0C51"/>
    <w:rsid w:val="000E1802"/>
    <w:rsid w:val="000E777E"/>
    <w:rsid w:val="000E7B2B"/>
    <w:rsid w:val="000F1A9F"/>
    <w:rsid w:val="000F24B7"/>
    <w:rsid w:val="000F2C67"/>
    <w:rsid w:val="000F5091"/>
    <w:rsid w:val="001011BA"/>
    <w:rsid w:val="0010384B"/>
    <w:rsid w:val="001044DF"/>
    <w:rsid w:val="00105401"/>
    <w:rsid w:val="0010649B"/>
    <w:rsid w:val="00107E16"/>
    <w:rsid w:val="00113440"/>
    <w:rsid w:val="001142E1"/>
    <w:rsid w:val="0011476B"/>
    <w:rsid w:val="00117B92"/>
    <w:rsid w:val="001235FE"/>
    <w:rsid w:val="0012437F"/>
    <w:rsid w:val="00125B8F"/>
    <w:rsid w:val="001262CF"/>
    <w:rsid w:val="001269B9"/>
    <w:rsid w:val="00127D4E"/>
    <w:rsid w:val="001301C9"/>
    <w:rsid w:val="00130CF6"/>
    <w:rsid w:val="0013210C"/>
    <w:rsid w:val="00132EC9"/>
    <w:rsid w:val="00134BB2"/>
    <w:rsid w:val="001355BF"/>
    <w:rsid w:val="00135776"/>
    <w:rsid w:val="001358D6"/>
    <w:rsid w:val="00135BAD"/>
    <w:rsid w:val="00135F1D"/>
    <w:rsid w:val="0014215A"/>
    <w:rsid w:val="00144F0F"/>
    <w:rsid w:val="00146580"/>
    <w:rsid w:val="00146E31"/>
    <w:rsid w:val="0015122F"/>
    <w:rsid w:val="0015159D"/>
    <w:rsid w:val="001520D9"/>
    <w:rsid w:val="0015624C"/>
    <w:rsid w:val="00156AD2"/>
    <w:rsid w:val="00156CCD"/>
    <w:rsid w:val="001578D9"/>
    <w:rsid w:val="001603A6"/>
    <w:rsid w:val="001614CA"/>
    <w:rsid w:val="00164FC1"/>
    <w:rsid w:val="0016675E"/>
    <w:rsid w:val="00166F2C"/>
    <w:rsid w:val="00167B3A"/>
    <w:rsid w:val="001706E7"/>
    <w:rsid w:val="0017106A"/>
    <w:rsid w:val="001710B5"/>
    <w:rsid w:val="001711AC"/>
    <w:rsid w:val="00172846"/>
    <w:rsid w:val="001750B3"/>
    <w:rsid w:val="00176C4D"/>
    <w:rsid w:val="001831C5"/>
    <w:rsid w:val="00183579"/>
    <w:rsid w:val="001847A6"/>
    <w:rsid w:val="001853A0"/>
    <w:rsid w:val="00186356"/>
    <w:rsid w:val="00186B03"/>
    <w:rsid w:val="00187596"/>
    <w:rsid w:val="00187EAB"/>
    <w:rsid w:val="00191986"/>
    <w:rsid w:val="00193A46"/>
    <w:rsid w:val="00193F4E"/>
    <w:rsid w:val="00197EAD"/>
    <w:rsid w:val="00197EEC"/>
    <w:rsid w:val="001A36D3"/>
    <w:rsid w:val="001A5E13"/>
    <w:rsid w:val="001A7E0F"/>
    <w:rsid w:val="001B02FC"/>
    <w:rsid w:val="001B3370"/>
    <w:rsid w:val="001B4628"/>
    <w:rsid w:val="001B4E3D"/>
    <w:rsid w:val="001C1FD9"/>
    <w:rsid w:val="001C24AF"/>
    <w:rsid w:val="001C39B9"/>
    <w:rsid w:val="001C414A"/>
    <w:rsid w:val="001C44B9"/>
    <w:rsid w:val="001C4AE3"/>
    <w:rsid w:val="001C5C84"/>
    <w:rsid w:val="001C7891"/>
    <w:rsid w:val="001D1D95"/>
    <w:rsid w:val="001D22AF"/>
    <w:rsid w:val="001D388E"/>
    <w:rsid w:val="001D3C75"/>
    <w:rsid w:val="001D41E8"/>
    <w:rsid w:val="001D787D"/>
    <w:rsid w:val="001D7CC2"/>
    <w:rsid w:val="001E1497"/>
    <w:rsid w:val="001E1A23"/>
    <w:rsid w:val="001E364A"/>
    <w:rsid w:val="001E4997"/>
    <w:rsid w:val="001E55DF"/>
    <w:rsid w:val="001E60A9"/>
    <w:rsid w:val="001E79BC"/>
    <w:rsid w:val="001F10D4"/>
    <w:rsid w:val="001F1400"/>
    <w:rsid w:val="001F471B"/>
    <w:rsid w:val="001F5515"/>
    <w:rsid w:val="001F699D"/>
    <w:rsid w:val="0020196C"/>
    <w:rsid w:val="00201C68"/>
    <w:rsid w:val="00204101"/>
    <w:rsid w:val="00204460"/>
    <w:rsid w:val="00206DD9"/>
    <w:rsid w:val="00207547"/>
    <w:rsid w:val="002103BF"/>
    <w:rsid w:val="0021067A"/>
    <w:rsid w:val="00211869"/>
    <w:rsid w:val="00211B9F"/>
    <w:rsid w:val="00211D29"/>
    <w:rsid w:val="00212445"/>
    <w:rsid w:val="0021649C"/>
    <w:rsid w:val="002176AC"/>
    <w:rsid w:val="002267AE"/>
    <w:rsid w:val="00226A33"/>
    <w:rsid w:val="002305B3"/>
    <w:rsid w:val="002307B5"/>
    <w:rsid w:val="002327B3"/>
    <w:rsid w:val="002337E4"/>
    <w:rsid w:val="00234703"/>
    <w:rsid w:val="00236B2E"/>
    <w:rsid w:val="002377EB"/>
    <w:rsid w:val="00240998"/>
    <w:rsid w:val="0024297C"/>
    <w:rsid w:val="002429F1"/>
    <w:rsid w:val="002463E0"/>
    <w:rsid w:val="002513C6"/>
    <w:rsid w:val="002525D4"/>
    <w:rsid w:val="00252807"/>
    <w:rsid w:val="002563F9"/>
    <w:rsid w:val="00260DB6"/>
    <w:rsid w:val="00264535"/>
    <w:rsid w:val="00264B16"/>
    <w:rsid w:val="0026619A"/>
    <w:rsid w:val="00266640"/>
    <w:rsid w:val="002711C1"/>
    <w:rsid w:val="0027633A"/>
    <w:rsid w:val="00280A4F"/>
    <w:rsid w:val="0028219A"/>
    <w:rsid w:val="00282FEF"/>
    <w:rsid w:val="00284AEA"/>
    <w:rsid w:val="002854BB"/>
    <w:rsid w:val="002867F2"/>
    <w:rsid w:val="00287C0E"/>
    <w:rsid w:val="00287F25"/>
    <w:rsid w:val="002900AE"/>
    <w:rsid w:val="00290B5F"/>
    <w:rsid w:val="00292239"/>
    <w:rsid w:val="002928C7"/>
    <w:rsid w:val="002932D6"/>
    <w:rsid w:val="00293D45"/>
    <w:rsid w:val="00296AFC"/>
    <w:rsid w:val="002971A6"/>
    <w:rsid w:val="00297D04"/>
    <w:rsid w:val="002A2601"/>
    <w:rsid w:val="002A3193"/>
    <w:rsid w:val="002A38C9"/>
    <w:rsid w:val="002A5729"/>
    <w:rsid w:val="002A72C0"/>
    <w:rsid w:val="002A75D9"/>
    <w:rsid w:val="002A77F8"/>
    <w:rsid w:val="002B208F"/>
    <w:rsid w:val="002B27A9"/>
    <w:rsid w:val="002B3C54"/>
    <w:rsid w:val="002B4EB7"/>
    <w:rsid w:val="002B535B"/>
    <w:rsid w:val="002B5908"/>
    <w:rsid w:val="002B7ABB"/>
    <w:rsid w:val="002C0D6A"/>
    <w:rsid w:val="002C1166"/>
    <w:rsid w:val="002C2D09"/>
    <w:rsid w:val="002C64DC"/>
    <w:rsid w:val="002C73B6"/>
    <w:rsid w:val="002D04A4"/>
    <w:rsid w:val="002D517C"/>
    <w:rsid w:val="002D74FE"/>
    <w:rsid w:val="002E01CC"/>
    <w:rsid w:val="002E0911"/>
    <w:rsid w:val="002E18A0"/>
    <w:rsid w:val="002E1AE6"/>
    <w:rsid w:val="002E2B07"/>
    <w:rsid w:val="002E4286"/>
    <w:rsid w:val="002E4957"/>
    <w:rsid w:val="002E4B02"/>
    <w:rsid w:val="002E56BD"/>
    <w:rsid w:val="002F058B"/>
    <w:rsid w:val="002F35C0"/>
    <w:rsid w:val="002F3AF9"/>
    <w:rsid w:val="002F3D54"/>
    <w:rsid w:val="00301D3D"/>
    <w:rsid w:val="00302BC8"/>
    <w:rsid w:val="003030D2"/>
    <w:rsid w:val="0030490E"/>
    <w:rsid w:val="003067FC"/>
    <w:rsid w:val="00306B42"/>
    <w:rsid w:val="00310137"/>
    <w:rsid w:val="003113B7"/>
    <w:rsid w:val="00311534"/>
    <w:rsid w:val="003119D5"/>
    <w:rsid w:val="00311BB1"/>
    <w:rsid w:val="00311FC1"/>
    <w:rsid w:val="003127B0"/>
    <w:rsid w:val="00314B91"/>
    <w:rsid w:val="0031736A"/>
    <w:rsid w:val="0031751B"/>
    <w:rsid w:val="00317720"/>
    <w:rsid w:val="00321EB3"/>
    <w:rsid w:val="00321F98"/>
    <w:rsid w:val="00323599"/>
    <w:rsid w:val="00323859"/>
    <w:rsid w:val="00331D90"/>
    <w:rsid w:val="00331E19"/>
    <w:rsid w:val="00332F55"/>
    <w:rsid w:val="0033376E"/>
    <w:rsid w:val="0033476C"/>
    <w:rsid w:val="003358B1"/>
    <w:rsid w:val="00336F7F"/>
    <w:rsid w:val="00340DE2"/>
    <w:rsid w:val="00342747"/>
    <w:rsid w:val="00343394"/>
    <w:rsid w:val="00343722"/>
    <w:rsid w:val="00345B17"/>
    <w:rsid w:val="00346F88"/>
    <w:rsid w:val="0034728A"/>
    <w:rsid w:val="00352518"/>
    <w:rsid w:val="00357313"/>
    <w:rsid w:val="003576E5"/>
    <w:rsid w:val="00361060"/>
    <w:rsid w:val="00362453"/>
    <w:rsid w:val="00363E9B"/>
    <w:rsid w:val="00365F30"/>
    <w:rsid w:val="00367EFE"/>
    <w:rsid w:val="00370002"/>
    <w:rsid w:val="0037069F"/>
    <w:rsid w:val="00372DEB"/>
    <w:rsid w:val="00373E20"/>
    <w:rsid w:val="003743B8"/>
    <w:rsid w:val="00375E24"/>
    <w:rsid w:val="00375F94"/>
    <w:rsid w:val="00377435"/>
    <w:rsid w:val="00377F98"/>
    <w:rsid w:val="003812B3"/>
    <w:rsid w:val="003812BD"/>
    <w:rsid w:val="00381426"/>
    <w:rsid w:val="00382171"/>
    <w:rsid w:val="003824C7"/>
    <w:rsid w:val="003829BB"/>
    <w:rsid w:val="0038463B"/>
    <w:rsid w:val="00384D5D"/>
    <w:rsid w:val="00386749"/>
    <w:rsid w:val="003869F1"/>
    <w:rsid w:val="00390130"/>
    <w:rsid w:val="00391870"/>
    <w:rsid w:val="003922B5"/>
    <w:rsid w:val="00392CA9"/>
    <w:rsid w:val="003948AE"/>
    <w:rsid w:val="00394A93"/>
    <w:rsid w:val="00395037"/>
    <w:rsid w:val="003957DA"/>
    <w:rsid w:val="00395989"/>
    <w:rsid w:val="003965C0"/>
    <w:rsid w:val="003A1476"/>
    <w:rsid w:val="003A4551"/>
    <w:rsid w:val="003A501E"/>
    <w:rsid w:val="003A566C"/>
    <w:rsid w:val="003A5FE5"/>
    <w:rsid w:val="003A7006"/>
    <w:rsid w:val="003A7A8F"/>
    <w:rsid w:val="003B151F"/>
    <w:rsid w:val="003B16F8"/>
    <w:rsid w:val="003B1D5D"/>
    <w:rsid w:val="003B381C"/>
    <w:rsid w:val="003B65E4"/>
    <w:rsid w:val="003B6DF4"/>
    <w:rsid w:val="003B7BB9"/>
    <w:rsid w:val="003C085B"/>
    <w:rsid w:val="003C4B58"/>
    <w:rsid w:val="003C4EF2"/>
    <w:rsid w:val="003C62BE"/>
    <w:rsid w:val="003C64EF"/>
    <w:rsid w:val="003C652A"/>
    <w:rsid w:val="003C6E45"/>
    <w:rsid w:val="003C7FE1"/>
    <w:rsid w:val="003D075E"/>
    <w:rsid w:val="003D0AEB"/>
    <w:rsid w:val="003D4477"/>
    <w:rsid w:val="003D5ABB"/>
    <w:rsid w:val="003D7FEE"/>
    <w:rsid w:val="003E0EBB"/>
    <w:rsid w:val="003E11F0"/>
    <w:rsid w:val="003E2BF2"/>
    <w:rsid w:val="003E3CBA"/>
    <w:rsid w:val="003E4FA6"/>
    <w:rsid w:val="003E5C61"/>
    <w:rsid w:val="003E7105"/>
    <w:rsid w:val="003E736A"/>
    <w:rsid w:val="003F0D07"/>
    <w:rsid w:val="003F125B"/>
    <w:rsid w:val="003F26A1"/>
    <w:rsid w:val="003F347C"/>
    <w:rsid w:val="003F3618"/>
    <w:rsid w:val="003F43BD"/>
    <w:rsid w:val="003F56F8"/>
    <w:rsid w:val="003F5F25"/>
    <w:rsid w:val="003F689E"/>
    <w:rsid w:val="003F6F4B"/>
    <w:rsid w:val="003F7686"/>
    <w:rsid w:val="003F7849"/>
    <w:rsid w:val="003F78A2"/>
    <w:rsid w:val="004002A6"/>
    <w:rsid w:val="00401689"/>
    <w:rsid w:val="00402388"/>
    <w:rsid w:val="00405EF0"/>
    <w:rsid w:val="004067FF"/>
    <w:rsid w:val="00407977"/>
    <w:rsid w:val="00407C59"/>
    <w:rsid w:val="00411421"/>
    <w:rsid w:val="0041346E"/>
    <w:rsid w:val="00422C51"/>
    <w:rsid w:val="00423CC8"/>
    <w:rsid w:val="00425627"/>
    <w:rsid w:val="004263F0"/>
    <w:rsid w:val="0043192D"/>
    <w:rsid w:val="00431F9F"/>
    <w:rsid w:val="0043238C"/>
    <w:rsid w:val="00432F68"/>
    <w:rsid w:val="00434D8D"/>
    <w:rsid w:val="004354C6"/>
    <w:rsid w:val="004358FA"/>
    <w:rsid w:val="004375AF"/>
    <w:rsid w:val="00437FD8"/>
    <w:rsid w:val="00440338"/>
    <w:rsid w:val="004410CD"/>
    <w:rsid w:val="0044435F"/>
    <w:rsid w:val="0044476E"/>
    <w:rsid w:val="00445CD6"/>
    <w:rsid w:val="00447078"/>
    <w:rsid w:val="00447A94"/>
    <w:rsid w:val="00450964"/>
    <w:rsid w:val="00451F08"/>
    <w:rsid w:val="00452E8F"/>
    <w:rsid w:val="00454C7E"/>
    <w:rsid w:val="00455085"/>
    <w:rsid w:val="00456612"/>
    <w:rsid w:val="0046340B"/>
    <w:rsid w:val="004656C4"/>
    <w:rsid w:val="004660BB"/>
    <w:rsid w:val="004669D6"/>
    <w:rsid w:val="004677F2"/>
    <w:rsid w:val="004770DF"/>
    <w:rsid w:val="00477790"/>
    <w:rsid w:val="00477BF4"/>
    <w:rsid w:val="00477CD1"/>
    <w:rsid w:val="00481966"/>
    <w:rsid w:val="00482772"/>
    <w:rsid w:val="00482F20"/>
    <w:rsid w:val="004832EA"/>
    <w:rsid w:val="00483324"/>
    <w:rsid w:val="00483F5B"/>
    <w:rsid w:val="004869CE"/>
    <w:rsid w:val="0048710F"/>
    <w:rsid w:val="00494BB1"/>
    <w:rsid w:val="004952CF"/>
    <w:rsid w:val="00496B58"/>
    <w:rsid w:val="004975DC"/>
    <w:rsid w:val="004A01D8"/>
    <w:rsid w:val="004A07A6"/>
    <w:rsid w:val="004A0ED7"/>
    <w:rsid w:val="004A2BCC"/>
    <w:rsid w:val="004A2C21"/>
    <w:rsid w:val="004A3A83"/>
    <w:rsid w:val="004A4311"/>
    <w:rsid w:val="004A638A"/>
    <w:rsid w:val="004A6BC8"/>
    <w:rsid w:val="004A701D"/>
    <w:rsid w:val="004B0116"/>
    <w:rsid w:val="004B1DFE"/>
    <w:rsid w:val="004B2F68"/>
    <w:rsid w:val="004B52D8"/>
    <w:rsid w:val="004B59D9"/>
    <w:rsid w:val="004B73D6"/>
    <w:rsid w:val="004C0325"/>
    <w:rsid w:val="004C350E"/>
    <w:rsid w:val="004C3C2F"/>
    <w:rsid w:val="004C4662"/>
    <w:rsid w:val="004C57C0"/>
    <w:rsid w:val="004C5CF2"/>
    <w:rsid w:val="004C5DBE"/>
    <w:rsid w:val="004C65E8"/>
    <w:rsid w:val="004C67B4"/>
    <w:rsid w:val="004C7C4A"/>
    <w:rsid w:val="004D11CA"/>
    <w:rsid w:val="004D20E1"/>
    <w:rsid w:val="004D39B4"/>
    <w:rsid w:val="004D460A"/>
    <w:rsid w:val="004D4D08"/>
    <w:rsid w:val="004D6FDE"/>
    <w:rsid w:val="004E2854"/>
    <w:rsid w:val="004E34AB"/>
    <w:rsid w:val="004E3B6F"/>
    <w:rsid w:val="004E4831"/>
    <w:rsid w:val="004E487F"/>
    <w:rsid w:val="004E4C32"/>
    <w:rsid w:val="004E50F5"/>
    <w:rsid w:val="004E5C17"/>
    <w:rsid w:val="004E6C7F"/>
    <w:rsid w:val="004E7C20"/>
    <w:rsid w:val="004F0113"/>
    <w:rsid w:val="004F20FF"/>
    <w:rsid w:val="004F606D"/>
    <w:rsid w:val="004F6B6F"/>
    <w:rsid w:val="004F6FA9"/>
    <w:rsid w:val="004F76DA"/>
    <w:rsid w:val="00501DC1"/>
    <w:rsid w:val="00501F24"/>
    <w:rsid w:val="0050676D"/>
    <w:rsid w:val="00506ABA"/>
    <w:rsid w:val="00507D33"/>
    <w:rsid w:val="0051007D"/>
    <w:rsid w:val="00511125"/>
    <w:rsid w:val="005114C0"/>
    <w:rsid w:val="0051182B"/>
    <w:rsid w:val="00511C05"/>
    <w:rsid w:val="005122CC"/>
    <w:rsid w:val="0051629F"/>
    <w:rsid w:val="005274DE"/>
    <w:rsid w:val="005303CC"/>
    <w:rsid w:val="00531383"/>
    <w:rsid w:val="00531E48"/>
    <w:rsid w:val="005358B9"/>
    <w:rsid w:val="00536F47"/>
    <w:rsid w:val="00536FC5"/>
    <w:rsid w:val="005420F2"/>
    <w:rsid w:val="00542384"/>
    <w:rsid w:val="005437DE"/>
    <w:rsid w:val="00545A78"/>
    <w:rsid w:val="00545B94"/>
    <w:rsid w:val="00545D3B"/>
    <w:rsid w:val="005478C8"/>
    <w:rsid w:val="0055145C"/>
    <w:rsid w:val="00552358"/>
    <w:rsid w:val="005559C3"/>
    <w:rsid w:val="0055693B"/>
    <w:rsid w:val="00557E81"/>
    <w:rsid w:val="005614A0"/>
    <w:rsid w:val="00561671"/>
    <w:rsid w:val="00562314"/>
    <w:rsid w:val="005638CB"/>
    <w:rsid w:val="00564407"/>
    <w:rsid w:val="005664BE"/>
    <w:rsid w:val="005748D4"/>
    <w:rsid w:val="00574E8D"/>
    <w:rsid w:val="005808E5"/>
    <w:rsid w:val="00580EB6"/>
    <w:rsid w:val="00583D5E"/>
    <w:rsid w:val="00584FE1"/>
    <w:rsid w:val="005859FA"/>
    <w:rsid w:val="00585CA0"/>
    <w:rsid w:val="005866AB"/>
    <w:rsid w:val="00586B62"/>
    <w:rsid w:val="00590A20"/>
    <w:rsid w:val="005919EA"/>
    <w:rsid w:val="0059285C"/>
    <w:rsid w:val="00593931"/>
    <w:rsid w:val="005939A2"/>
    <w:rsid w:val="00594BAE"/>
    <w:rsid w:val="005958F4"/>
    <w:rsid w:val="00595AAE"/>
    <w:rsid w:val="00595B82"/>
    <w:rsid w:val="0059619D"/>
    <w:rsid w:val="00597B22"/>
    <w:rsid w:val="005A11FC"/>
    <w:rsid w:val="005A252D"/>
    <w:rsid w:val="005A3DFC"/>
    <w:rsid w:val="005A5B16"/>
    <w:rsid w:val="005A7845"/>
    <w:rsid w:val="005A7EF9"/>
    <w:rsid w:val="005B1EB7"/>
    <w:rsid w:val="005B41CE"/>
    <w:rsid w:val="005B4FC4"/>
    <w:rsid w:val="005B555F"/>
    <w:rsid w:val="005B5BA7"/>
    <w:rsid w:val="005B5DFC"/>
    <w:rsid w:val="005B60E3"/>
    <w:rsid w:val="005C0205"/>
    <w:rsid w:val="005C2902"/>
    <w:rsid w:val="005C2E6B"/>
    <w:rsid w:val="005C47BA"/>
    <w:rsid w:val="005C4FA8"/>
    <w:rsid w:val="005C5378"/>
    <w:rsid w:val="005C5F5F"/>
    <w:rsid w:val="005D3A7F"/>
    <w:rsid w:val="005D3F17"/>
    <w:rsid w:val="005D3F80"/>
    <w:rsid w:val="005D4881"/>
    <w:rsid w:val="005D4AD3"/>
    <w:rsid w:val="005E05E4"/>
    <w:rsid w:val="005E0BB2"/>
    <w:rsid w:val="005E0CC6"/>
    <w:rsid w:val="005E1AFB"/>
    <w:rsid w:val="005E201F"/>
    <w:rsid w:val="005E3206"/>
    <w:rsid w:val="005E3A58"/>
    <w:rsid w:val="005F0D1F"/>
    <w:rsid w:val="005F1C06"/>
    <w:rsid w:val="005F2FC7"/>
    <w:rsid w:val="005F312F"/>
    <w:rsid w:val="005F3BC1"/>
    <w:rsid w:val="005F499A"/>
    <w:rsid w:val="005F4CB5"/>
    <w:rsid w:val="005F724C"/>
    <w:rsid w:val="00603D45"/>
    <w:rsid w:val="00611EB9"/>
    <w:rsid w:val="0061216E"/>
    <w:rsid w:val="00613262"/>
    <w:rsid w:val="00613393"/>
    <w:rsid w:val="00616A0D"/>
    <w:rsid w:val="00616A85"/>
    <w:rsid w:val="00620270"/>
    <w:rsid w:val="00624DD1"/>
    <w:rsid w:val="0062520F"/>
    <w:rsid w:val="006256B6"/>
    <w:rsid w:val="00627872"/>
    <w:rsid w:val="00627D60"/>
    <w:rsid w:val="006307AB"/>
    <w:rsid w:val="00634C32"/>
    <w:rsid w:val="0063524D"/>
    <w:rsid w:val="00635F95"/>
    <w:rsid w:val="00637B1F"/>
    <w:rsid w:val="00643713"/>
    <w:rsid w:val="00643D9B"/>
    <w:rsid w:val="006442BC"/>
    <w:rsid w:val="00647E6C"/>
    <w:rsid w:val="00651363"/>
    <w:rsid w:val="006514EC"/>
    <w:rsid w:val="00651799"/>
    <w:rsid w:val="006530FD"/>
    <w:rsid w:val="00653C4C"/>
    <w:rsid w:val="0065516B"/>
    <w:rsid w:val="00655891"/>
    <w:rsid w:val="00655FB0"/>
    <w:rsid w:val="00656719"/>
    <w:rsid w:val="006567DC"/>
    <w:rsid w:val="00657523"/>
    <w:rsid w:val="0065764C"/>
    <w:rsid w:val="0066039A"/>
    <w:rsid w:val="00660987"/>
    <w:rsid w:val="006621B4"/>
    <w:rsid w:val="00662274"/>
    <w:rsid w:val="00662D0D"/>
    <w:rsid w:val="00662F26"/>
    <w:rsid w:val="006636CC"/>
    <w:rsid w:val="00666147"/>
    <w:rsid w:val="00667613"/>
    <w:rsid w:val="006729A0"/>
    <w:rsid w:val="006730CC"/>
    <w:rsid w:val="0067357F"/>
    <w:rsid w:val="0067479B"/>
    <w:rsid w:val="00675970"/>
    <w:rsid w:val="00675974"/>
    <w:rsid w:val="00682AFF"/>
    <w:rsid w:val="00682FC1"/>
    <w:rsid w:val="006846DB"/>
    <w:rsid w:val="00684B6F"/>
    <w:rsid w:val="00686486"/>
    <w:rsid w:val="00687448"/>
    <w:rsid w:val="00687B60"/>
    <w:rsid w:val="006908E0"/>
    <w:rsid w:val="00691BAC"/>
    <w:rsid w:val="006921D9"/>
    <w:rsid w:val="00692358"/>
    <w:rsid w:val="00692FC7"/>
    <w:rsid w:val="006959A8"/>
    <w:rsid w:val="006961DC"/>
    <w:rsid w:val="00697AEE"/>
    <w:rsid w:val="006A12AA"/>
    <w:rsid w:val="006A19D4"/>
    <w:rsid w:val="006A1A07"/>
    <w:rsid w:val="006A25A9"/>
    <w:rsid w:val="006A2773"/>
    <w:rsid w:val="006A522D"/>
    <w:rsid w:val="006B3D54"/>
    <w:rsid w:val="006B4215"/>
    <w:rsid w:val="006B4465"/>
    <w:rsid w:val="006B500E"/>
    <w:rsid w:val="006B5986"/>
    <w:rsid w:val="006B6C63"/>
    <w:rsid w:val="006B6DEF"/>
    <w:rsid w:val="006B74AA"/>
    <w:rsid w:val="006C0840"/>
    <w:rsid w:val="006C178F"/>
    <w:rsid w:val="006C1CFB"/>
    <w:rsid w:val="006C24EE"/>
    <w:rsid w:val="006C2546"/>
    <w:rsid w:val="006C3D5D"/>
    <w:rsid w:val="006C4CB9"/>
    <w:rsid w:val="006C664B"/>
    <w:rsid w:val="006C6CCB"/>
    <w:rsid w:val="006D2528"/>
    <w:rsid w:val="006D3313"/>
    <w:rsid w:val="006E030F"/>
    <w:rsid w:val="006E0B42"/>
    <w:rsid w:val="006E48F7"/>
    <w:rsid w:val="006F239E"/>
    <w:rsid w:val="006F428D"/>
    <w:rsid w:val="006F5E09"/>
    <w:rsid w:val="00700143"/>
    <w:rsid w:val="007025C8"/>
    <w:rsid w:val="007063E9"/>
    <w:rsid w:val="00707753"/>
    <w:rsid w:val="00711AAF"/>
    <w:rsid w:val="007127E7"/>
    <w:rsid w:val="00713769"/>
    <w:rsid w:val="00714548"/>
    <w:rsid w:val="00715F98"/>
    <w:rsid w:val="00720662"/>
    <w:rsid w:val="00721AAD"/>
    <w:rsid w:val="00722092"/>
    <w:rsid w:val="007234D2"/>
    <w:rsid w:val="00723952"/>
    <w:rsid w:val="00723C15"/>
    <w:rsid w:val="00723DAD"/>
    <w:rsid w:val="007247BD"/>
    <w:rsid w:val="00725D72"/>
    <w:rsid w:val="0072784F"/>
    <w:rsid w:val="00727AC7"/>
    <w:rsid w:val="00727DDB"/>
    <w:rsid w:val="0073014C"/>
    <w:rsid w:val="00730CD7"/>
    <w:rsid w:val="0073117F"/>
    <w:rsid w:val="00732E72"/>
    <w:rsid w:val="007365C6"/>
    <w:rsid w:val="00737276"/>
    <w:rsid w:val="0074071B"/>
    <w:rsid w:val="00740FF3"/>
    <w:rsid w:val="0074159A"/>
    <w:rsid w:val="00741878"/>
    <w:rsid w:val="00742FF6"/>
    <w:rsid w:val="00744A77"/>
    <w:rsid w:val="00745195"/>
    <w:rsid w:val="00755930"/>
    <w:rsid w:val="00755FE5"/>
    <w:rsid w:val="00760C80"/>
    <w:rsid w:val="00761B72"/>
    <w:rsid w:val="007646ED"/>
    <w:rsid w:val="00766440"/>
    <w:rsid w:val="00766930"/>
    <w:rsid w:val="00770381"/>
    <w:rsid w:val="00770985"/>
    <w:rsid w:val="007711AB"/>
    <w:rsid w:val="007716FB"/>
    <w:rsid w:val="00774D9A"/>
    <w:rsid w:val="00776EB3"/>
    <w:rsid w:val="00781000"/>
    <w:rsid w:val="007839C9"/>
    <w:rsid w:val="00785985"/>
    <w:rsid w:val="00786C71"/>
    <w:rsid w:val="00787D5F"/>
    <w:rsid w:val="00790005"/>
    <w:rsid w:val="00790993"/>
    <w:rsid w:val="00791A46"/>
    <w:rsid w:val="00793957"/>
    <w:rsid w:val="00793DE6"/>
    <w:rsid w:val="007945C9"/>
    <w:rsid w:val="00794C81"/>
    <w:rsid w:val="00795B70"/>
    <w:rsid w:val="00796457"/>
    <w:rsid w:val="007A0933"/>
    <w:rsid w:val="007A0E37"/>
    <w:rsid w:val="007A2027"/>
    <w:rsid w:val="007A4674"/>
    <w:rsid w:val="007A4BAA"/>
    <w:rsid w:val="007A5325"/>
    <w:rsid w:val="007A5CFD"/>
    <w:rsid w:val="007A6F19"/>
    <w:rsid w:val="007B086D"/>
    <w:rsid w:val="007B25FC"/>
    <w:rsid w:val="007B2A84"/>
    <w:rsid w:val="007B2F50"/>
    <w:rsid w:val="007B6101"/>
    <w:rsid w:val="007B6967"/>
    <w:rsid w:val="007B7295"/>
    <w:rsid w:val="007C3494"/>
    <w:rsid w:val="007C4314"/>
    <w:rsid w:val="007C5EF7"/>
    <w:rsid w:val="007C694A"/>
    <w:rsid w:val="007C7DAC"/>
    <w:rsid w:val="007D02D7"/>
    <w:rsid w:val="007D299F"/>
    <w:rsid w:val="007D3428"/>
    <w:rsid w:val="007D3E85"/>
    <w:rsid w:val="007D70DD"/>
    <w:rsid w:val="007E0744"/>
    <w:rsid w:val="007E212D"/>
    <w:rsid w:val="007E2698"/>
    <w:rsid w:val="007E2ECB"/>
    <w:rsid w:val="007E43E2"/>
    <w:rsid w:val="007E4856"/>
    <w:rsid w:val="007E5747"/>
    <w:rsid w:val="007E7C33"/>
    <w:rsid w:val="007E7CD5"/>
    <w:rsid w:val="007F090E"/>
    <w:rsid w:val="007F24D2"/>
    <w:rsid w:val="007F27E8"/>
    <w:rsid w:val="007F28D2"/>
    <w:rsid w:val="007F665C"/>
    <w:rsid w:val="00800653"/>
    <w:rsid w:val="00802C5F"/>
    <w:rsid w:val="00803366"/>
    <w:rsid w:val="00803705"/>
    <w:rsid w:val="00805E73"/>
    <w:rsid w:val="00811B31"/>
    <w:rsid w:val="0081264E"/>
    <w:rsid w:val="00812FE2"/>
    <w:rsid w:val="00815D9C"/>
    <w:rsid w:val="008164D1"/>
    <w:rsid w:val="00816D16"/>
    <w:rsid w:val="008172B8"/>
    <w:rsid w:val="00822A2D"/>
    <w:rsid w:val="00822F97"/>
    <w:rsid w:val="00823612"/>
    <w:rsid w:val="00823C2D"/>
    <w:rsid w:val="008307F2"/>
    <w:rsid w:val="00831BC7"/>
    <w:rsid w:val="008363D4"/>
    <w:rsid w:val="00836E9F"/>
    <w:rsid w:val="0083720A"/>
    <w:rsid w:val="00840016"/>
    <w:rsid w:val="00841BF1"/>
    <w:rsid w:val="00845180"/>
    <w:rsid w:val="008462EF"/>
    <w:rsid w:val="00846985"/>
    <w:rsid w:val="00846E6C"/>
    <w:rsid w:val="008470BB"/>
    <w:rsid w:val="00850659"/>
    <w:rsid w:val="0085266F"/>
    <w:rsid w:val="00853CD9"/>
    <w:rsid w:val="008553D3"/>
    <w:rsid w:val="00856BF9"/>
    <w:rsid w:val="008606E8"/>
    <w:rsid w:val="00861195"/>
    <w:rsid w:val="00862A6B"/>
    <w:rsid w:val="00863241"/>
    <w:rsid w:val="00863797"/>
    <w:rsid w:val="00866306"/>
    <w:rsid w:val="00866EB8"/>
    <w:rsid w:val="00867506"/>
    <w:rsid w:val="00870A57"/>
    <w:rsid w:val="008748C6"/>
    <w:rsid w:val="00875242"/>
    <w:rsid w:val="00876671"/>
    <w:rsid w:val="00876EEF"/>
    <w:rsid w:val="00877A3E"/>
    <w:rsid w:val="00877FB3"/>
    <w:rsid w:val="0088371B"/>
    <w:rsid w:val="008842AC"/>
    <w:rsid w:val="00884F11"/>
    <w:rsid w:val="00885596"/>
    <w:rsid w:val="00886E88"/>
    <w:rsid w:val="00887B58"/>
    <w:rsid w:val="00887F5F"/>
    <w:rsid w:val="00890956"/>
    <w:rsid w:val="0089317D"/>
    <w:rsid w:val="0089382B"/>
    <w:rsid w:val="00894D01"/>
    <w:rsid w:val="00894D7B"/>
    <w:rsid w:val="008950AE"/>
    <w:rsid w:val="008959AB"/>
    <w:rsid w:val="008A340C"/>
    <w:rsid w:val="008A4616"/>
    <w:rsid w:val="008A672E"/>
    <w:rsid w:val="008B0506"/>
    <w:rsid w:val="008B1972"/>
    <w:rsid w:val="008B337E"/>
    <w:rsid w:val="008B4547"/>
    <w:rsid w:val="008B459D"/>
    <w:rsid w:val="008B579B"/>
    <w:rsid w:val="008C0E59"/>
    <w:rsid w:val="008C284A"/>
    <w:rsid w:val="008C28EB"/>
    <w:rsid w:val="008C3D0A"/>
    <w:rsid w:val="008C5B8C"/>
    <w:rsid w:val="008C5DF1"/>
    <w:rsid w:val="008C66C6"/>
    <w:rsid w:val="008C70AC"/>
    <w:rsid w:val="008C757C"/>
    <w:rsid w:val="008C770E"/>
    <w:rsid w:val="008D20C2"/>
    <w:rsid w:val="008D2574"/>
    <w:rsid w:val="008D25A1"/>
    <w:rsid w:val="008D30E6"/>
    <w:rsid w:val="008D3B38"/>
    <w:rsid w:val="008D44A6"/>
    <w:rsid w:val="008D7508"/>
    <w:rsid w:val="008D77D9"/>
    <w:rsid w:val="008E3360"/>
    <w:rsid w:val="008E3729"/>
    <w:rsid w:val="008E3825"/>
    <w:rsid w:val="008E6B6B"/>
    <w:rsid w:val="008F01B0"/>
    <w:rsid w:val="008F1E21"/>
    <w:rsid w:val="008F20B0"/>
    <w:rsid w:val="008F2C3D"/>
    <w:rsid w:val="008F36C1"/>
    <w:rsid w:val="008F7C9C"/>
    <w:rsid w:val="008F7F0D"/>
    <w:rsid w:val="00900183"/>
    <w:rsid w:val="00902790"/>
    <w:rsid w:val="0090285D"/>
    <w:rsid w:val="00903A1F"/>
    <w:rsid w:val="0090506A"/>
    <w:rsid w:val="00905108"/>
    <w:rsid w:val="00906CD3"/>
    <w:rsid w:val="009074BF"/>
    <w:rsid w:val="00907885"/>
    <w:rsid w:val="0090799E"/>
    <w:rsid w:val="009102B7"/>
    <w:rsid w:val="009106B4"/>
    <w:rsid w:val="00910DE1"/>
    <w:rsid w:val="009117FD"/>
    <w:rsid w:val="00912058"/>
    <w:rsid w:val="00913E97"/>
    <w:rsid w:val="009220DB"/>
    <w:rsid w:val="00922155"/>
    <w:rsid w:val="00923308"/>
    <w:rsid w:val="0092478B"/>
    <w:rsid w:val="00927346"/>
    <w:rsid w:val="00927A8E"/>
    <w:rsid w:val="00933131"/>
    <w:rsid w:val="00934BE9"/>
    <w:rsid w:val="00934FE0"/>
    <w:rsid w:val="00937998"/>
    <w:rsid w:val="0094158F"/>
    <w:rsid w:val="009433BC"/>
    <w:rsid w:val="00943482"/>
    <w:rsid w:val="00943AAB"/>
    <w:rsid w:val="00944B1A"/>
    <w:rsid w:val="00946E2E"/>
    <w:rsid w:val="00947C07"/>
    <w:rsid w:val="00950B94"/>
    <w:rsid w:val="0095165C"/>
    <w:rsid w:val="00951826"/>
    <w:rsid w:val="00952467"/>
    <w:rsid w:val="009527EC"/>
    <w:rsid w:val="009548CA"/>
    <w:rsid w:val="00955EED"/>
    <w:rsid w:val="009567D5"/>
    <w:rsid w:val="009571EA"/>
    <w:rsid w:val="00957C7B"/>
    <w:rsid w:val="009600A9"/>
    <w:rsid w:val="00960E0A"/>
    <w:rsid w:val="00960FC8"/>
    <w:rsid w:val="0096166A"/>
    <w:rsid w:val="009616F9"/>
    <w:rsid w:val="00962051"/>
    <w:rsid w:val="00966A62"/>
    <w:rsid w:val="00970880"/>
    <w:rsid w:val="00970B00"/>
    <w:rsid w:val="00970F86"/>
    <w:rsid w:val="00971407"/>
    <w:rsid w:val="0097357F"/>
    <w:rsid w:val="00974F14"/>
    <w:rsid w:val="00975056"/>
    <w:rsid w:val="00975827"/>
    <w:rsid w:val="00975E5B"/>
    <w:rsid w:val="00982A55"/>
    <w:rsid w:val="009858A4"/>
    <w:rsid w:val="00993921"/>
    <w:rsid w:val="009940DF"/>
    <w:rsid w:val="00996301"/>
    <w:rsid w:val="00996381"/>
    <w:rsid w:val="00996544"/>
    <w:rsid w:val="00996AAC"/>
    <w:rsid w:val="009A163A"/>
    <w:rsid w:val="009A2A68"/>
    <w:rsid w:val="009A43CA"/>
    <w:rsid w:val="009A5197"/>
    <w:rsid w:val="009A5ABB"/>
    <w:rsid w:val="009A5B99"/>
    <w:rsid w:val="009A65AA"/>
    <w:rsid w:val="009A6B89"/>
    <w:rsid w:val="009B363E"/>
    <w:rsid w:val="009B47F1"/>
    <w:rsid w:val="009C46BA"/>
    <w:rsid w:val="009C6AE0"/>
    <w:rsid w:val="009C7B07"/>
    <w:rsid w:val="009D2C7F"/>
    <w:rsid w:val="009D56F9"/>
    <w:rsid w:val="009D5DFA"/>
    <w:rsid w:val="009D69F9"/>
    <w:rsid w:val="009D6D8B"/>
    <w:rsid w:val="009E01FE"/>
    <w:rsid w:val="009E2677"/>
    <w:rsid w:val="009E79E5"/>
    <w:rsid w:val="009F1590"/>
    <w:rsid w:val="009F1E95"/>
    <w:rsid w:val="009F4EAF"/>
    <w:rsid w:val="009F59C4"/>
    <w:rsid w:val="009F5DA6"/>
    <w:rsid w:val="009F651B"/>
    <w:rsid w:val="00A0055C"/>
    <w:rsid w:val="00A012D5"/>
    <w:rsid w:val="00A022CD"/>
    <w:rsid w:val="00A024CE"/>
    <w:rsid w:val="00A04450"/>
    <w:rsid w:val="00A04D84"/>
    <w:rsid w:val="00A04FA9"/>
    <w:rsid w:val="00A06F11"/>
    <w:rsid w:val="00A074BE"/>
    <w:rsid w:val="00A100E7"/>
    <w:rsid w:val="00A104E5"/>
    <w:rsid w:val="00A11672"/>
    <w:rsid w:val="00A1276B"/>
    <w:rsid w:val="00A12D94"/>
    <w:rsid w:val="00A12E5C"/>
    <w:rsid w:val="00A1331B"/>
    <w:rsid w:val="00A13ED9"/>
    <w:rsid w:val="00A15B05"/>
    <w:rsid w:val="00A15CB3"/>
    <w:rsid w:val="00A16349"/>
    <w:rsid w:val="00A22F32"/>
    <w:rsid w:val="00A26643"/>
    <w:rsid w:val="00A272A6"/>
    <w:rsid w:val="00A30120"/>
    <w:rsid w:val="00A32549"/>
    <w:rsid w:val="00A32D68"/>
    <w:rsid w:val="00A32E79"/>
    <w:rsid w:val="00A36F2D"/>
    <w:rsid w:val="00A40EB9"/>
    <w:rsid w:val="00A42079"/>
    <w:rsid w:val="00A43053"/>
    <w:rsid w:val="00A431E5"/>
    <w:rsid w:val="00A443DB"/>
    <w:rsid w:val="00A449C9"/>
    <w:rsid w:val="00A45F75"/>
    <w:rsid w:val="00A47B64"/>
    <w:rsid w:val="00A50920"/>
    <w:rsid w:val="00A54323"/>
    <w:rsid w:val="00A5589D"/>
    <w:rsid w:val="00A568FD"/>
    <w:rsid w:val="00A5696D"/>
    <w:rsid w:val="00A61A73"/>
    <w:rsid w:val="00A62B2A"/>
    <w:rsid w:val="00A63096"/>
    <w:rsid w:val="00A64ADB"/>
    <w:rsid w:val="00A652C8"/>
    <w:rsid w:val="00A665CE"/>
    <w:rsid w:val="00A67A85"/>
    <w:rsid w:val="00A70531"/>
    <w:rsid w:val="00A71703"/>
    <w:rsid w:val="00A75351"/>
    <w:rsid w:val="00A756C2"/>
    <w:rsid w:val="00A76ACA"/>
    <w:rsid w:val="00A77292"/>
    <w:rsid w:val="00A82182"/>
    <w:rsid w:val="00A83275"/>
    <w:rsid w:val="00A84956"/>
    <w:rsid w:val="00A8582D"/>
    <w:rsid w:val="00A87459"/>
    <w:rsid w:val="00A90BF5"/>
    <w:rsid w:val="00A9336C"/>
    <w:rsid w:val="00A942CD"/>
    <w:rsid w:val="00A94FF7"/>
    <w:rsid w:val="00A9527F"/>
    <w:rsid w:val="00A95690"/>
    <w:rsid w:val="00AA20A0"/>
    <w:rsid w:val="00AA2EFE"/>
    <w:rsid w:val="00AA342D"/>
    <w:rsid w:val="00AA3ABF"/>
    <w:rsid w:val="00AA496D"/>
    <w:rsid w:val="00AA4AA5"/>
    <w:rsid w:val="00AA71E2"/>
    <w:rsid w:val="00AB1BF2"/>
    <w:rsid w:val="00AB218B"/>
    <w:rsid w:val="00AB3614"/>
    <w:rsid w:val="00AB3DC2"/>
    <w:rsid w:val="00AB4405"/>
    <w:rsid w:val="00AB6127"/>
    <w:rsid w:val="00AC0FD0"/>
    <w:rsid w:val="00AC1008"/>
    <w:rsid w:val="00AC1B5D"/>
    <w:rsid w:val="00AC2B2C"/>
    <w:rsid w:val="00AD057E"/>
    <w:rsid w:val="00AD091C"/>
    <w:rsid w:val="00AD1146"/>
    <w:rsid w:val="00AD1745"/>
    <w:rsid w:val="00AD3284"/>
    <w:rsid w:val="00AD5231"/>
    <w:rsid w:val="00AD596A"/>
    <w:rsid w:val="00AD7D7A"/>
    <w:rsid w:val="00AE1932"/>
    <w:rsid w:val="00AE320E"/>
    <w:rsid w:val="00AF1B24"/>
    <w:rsid w:val="00AF1C03"/>
    <w:rsid w:val="00AF21B6"/>
    <w:rsid w:val="00AF336D"/>
    <w:rsid w:val="00AF3A25"/>
    <w:rsid w:val="00AF3BDC"/>
    <w:rsid w:val="00AF5712"/>
    <w:rsid w:val="00AF62F1"/>
    <w:rsid w:val="00AF6DCB"/>
    <w:rsid w:val="00B0053B"/>
    <w:rsid w:val="00B00775"/>
    <w:rsid w:val="00B067EF"/>
    <w:rsid w:val="00B10ACD"/>
    <w:rsid w:val="00B12908"/>
    <w:rsid w:val="00B12CF2"/>
    <w:rsid w:val="00B15107"/>
    <w:rsid w:val="00B16E44"/>
    <w:rsid w:val="00B17DD0"/>
    <w:rsid w:val="00B21DD3"/>
    <w:rsid w:val="00B22122"/>
    <w:rsid w:val="00B2256F"/>
    <w:rsid w:val="00B2344F"/>
    <w:rsid w:val="00B23AC8"/>
    <w:rsid w:val="00B23AD4"/>
    <w:rsid w:val="00B240E8"/>
    <w:rsid w:val="00B279B3"/>
    <w:rsid w:val="00B30060"/>
    <w:rsid w:val="00B32415"/>
    <w:rsid w:val="00B33B72"/>
    <w:rsid w:val="00B36BB1"/>
    <w:rsid w:val="00B37CF6"/>
    <w:rsid w:val="00B40B81"/>
    <w:rsid w:val="00B42153"/>
    <w:rsid w:val="00B4239A"/>
    <w:rsid w:val="00B428DB"/>
    <w:rsid w:val="00B42BD9"/>
    <w:rsid w:val="00B4374F"/>
    <w:rsid w:val="00B45C89"/>
    <w:rsid w:val="00B46C65"/>
    <w:rsid w:val="00B47A7B"/>
    <w:rsid w:val="00B50D39"/>
    <w:rsid w:val="00B56A3F"/>
    <w:rsid w:val="00B601A3"/>
    <w:rsid w:val="00B6389A"/>
    <w:rsid w:val="00B641F2"/>
    <w:rsid w:val="00B65987"/>
    <w:rsid w:val="00B65C0A"/>
    <w:rsid w:val="00B66229"/>
    <w:rsid w:val="00B70110"/>
    <w:rsid w:val="00B730D7"/>
    <w:rsid w:val="00B74BD5"/>
    <w:rsid w:val="00B8284A"/>
    <w:rsid w:val="00B82953"/>
    <w:rsid w:val="00B829B6"/>
    <w:rsid w:val="00B83E22"/>
    <w:rsid w:val="00B8601E"/>
    <w:rsid w:val="00B86810"/>
    <w:rsid w:val="00B868C8"/>
    <w:rsid w:val="00B87773"/>
    <w:rsid w:val="00B9114B"/>
    <w:rsid w:val="00B91944"/>
    <w:rsid w:val="00B94B4F"/>
    <w:rsid w:val="00B94D84"/>
    <w:rsid w:val="00BA0093"/>
    <w:rsid w:val="00BA0CAF"/>
    <w:rsid w:val="00BA465E"/>
    <w:rsid w:val="00BA4D28"/>
    <w:rsid w:val="00BA5C03"/>
    <w:rsid w:val="00BA6081"/>
    <w:rsid w:val="00BB3C25"/>
    <w:rsid w:val="00BB4A3A"/>
    <w:rsid w:val="00BB593F"/>
    <w:rsid w:val="00BB5E4D"/>
    <w:rsid w:val="00BB78AF"/>
    <w:rsid w:val="00BC05A2"/>
    <w:rsid w:val="00BC3A86"/>
    <w:rsid w:val="00BC49BE"/>
    <w:rsid w:val="00BC58B5"/>
    <w:rsid w:val="00BC5EE1"/>
    <w:rsid w:val="00BC607F"/>
    <w:rsid w:val="00BC6647"/>
    <w:rsid w:val="00BC7A06"/>
    <w:rsid w:val="00BD0096"/>
    <w:rsid w:val="00BD0551"/>
    <w:rsid w:val="00BD0E9A"/>
    <w:rsid w:val="00BD1E98"/>
    <w:rsid w:val="00BD4601"/>
    <w:rsid w:val="00BD4F26"/>
    <w:rsid w:val="00BE0EAA"/>
    <w:rsid w:val="00BE12E9"/>
    <w:rsid w:val="00BE2260"/>
    <w:rsid w:val="00BE65E9"/>
    <w:rsid w:val="00BE7308"/>
    <w:rsid w:val="00BF040F"/>
    <w:rsid w:val="00BF1B64"/>
    <w:rsid w:val="00BF3016"/>
    <w:rsid w:val="00BF378A"/>
    <w:rsid w:val="00BF3B30"/>
    <w:rsid w:val="00BF3E35"/>
    <w:rsid w:val="00BF4F35"/>
    <w:rsid w:val="00BF54D7"/>
    <w:rsid w:val="00C01473"/>
    <w:rsid w:val="00C04954"/>
    <w:rsid w:val="00C055B7"/>
    <w:rsid w:val="00C05960"/>
    <w:rsid w:val="00C07C63"/>
    <w:rsid w:val="00C10A25"/>
    <w:rsid w:val="00C1440F"/>
    <w:rsid w:val="00C16A18"/>
    <w:rsid w:val="00C20163"/>
    <w:rsid w:val="00C24CF4"/>
    <w:rsid w:val="00C25D6A"/>
    <w:rsid w:val="00C27213"/>
    <w:rsid w:val="00C31C49"/>
    <w:rsid w:val="00C33752"/>
    <w:rsid w:val="00C33A25"/>
    <w:rsid w:val="00C35448"/>
    <w:rsid w:val="00C40354"/>
    <w:rsid w:val="00C404BF"/>
    <w:rsid w:val="00C41D53"/>
    <w:rsid w:val="00C428D1"/>
    <w:rsid w:val="00C439CE"/>
    <w:rsid w:val="00C43DE6"/>
    <w:rsid w:val="00C465A0"/>
    <w:rsid w:val="00C50968"/>
    <w:rsid w:val="00C5157A"/>
    <w:rsid w:val="00C524CA"/>
    <w:rsid w:val="00C535F6"/>
    <w:rsid w:val="00C53633"/>
    <w:rsid w:val="00C55477"/>
    <w:rsid w:val="00C579CB"/>
    <w:rsid w:val="00C603DC"/>
    <w:rsid w:val="00C619A2"/>
    <w:rsid w:val="00C6256B"/>
    <w:rsid w:val="00C62F64"/>
    <w:rsid w:val="00C63546"/>
    <w:rsid w:val="00C6369F"/>
    <w:rsid w:val="00C6557A"/>
    <w:rsid w:val="00C660EA"/>
    <w:rsid w:val="00C67BBD"/>
    <w:rsid w:val="00C719B0"/>
    <w:rsid w:val="00C726FD"/>
    <w:rsid w:val="00C729F8"/>
    <w:rsid w:val="00C72D93"/>
    <w:rsid w:val="00C75B1B"/>
    <w:rsid w:val="00C76160"/>
    <w:rsid w:val="00C76310"/>
    <w:rsid w:val="00C76B1C"/>
    <w:rsid w:val="00C834DC"/>
    <w:rsid w:val="00C8450F"/>
    <w:rsid w:val="00C87602"/>
    <w:rsid w:val="00C87895"/>
    <w:rsid w:val="00C92203"/>
    <w:rsid w:val="00C93535"/>
    <w:rsid w:val="00C94D79"/>
    <w:rsid w:val="00C9510B"/>
    <w:rsid w:val="00C96A58"/>
    <w:rsid w:val="00CA1B77"/>
    <w:rsid w:val="00CA24A4"/>
    <w:rsid w:val="00CA5133"/>
    <w:rsid w:val="00CA60A1"/>
    <w:rsid w:val="00CB096D"/>
    <w:rsid w:val="00CB1CD9"/>
    <w:rsid w:val="00CB1F81"/>
    <w:rsid w:val="00CB205D"/>
    <w:rsid w:val="00CB34AF"/>
    <w:rsid w:val="00CB4FD4"/>
    <w:rsid w:val="00CB5B2B"/>
    <w:rsid w:val="00CB6F9A"/>
    <w:rsid w:val="00CB7A45"/>
    <w:rsid w:val="00CC0B69"/>
    <w:rsid w:val="00CC3074"/>
    <w:rsid w:val="00CC4E80"/>
    <w:rsid w:val="00CC64DA"/>
    <w:rsid w:val="00CD0C5B"/>
    <w:rsid w:val="00CD1CFA"/>
    <w:rsid w:val="00CD2CAD"/>
    <w:rsid w:val="00CD2E47"/>
    <w:rsid w:val="00CD4AAD"/>
    <w:rsid w:val="00CD683E"/>
    <w:rsid w:val="00CD6C5E"/>
    <w:rsid w:val="00CD7B22"/>
    <w:rsid w:val="00CE10D9"/>
    <w:rsid w:val="00CE1AEA"/>
    <w:rsid w:val="00CE1B09"/>
    <w:rsid w:val="00CE3D08"/>
    <w:rsid w:val="00CE3D9D"/>
    <w:rsid w:val="00CE4C4B"/>
    <w:rsid w:val="00CE6CF6"/>
    <w:rsid w:val="00CE6DB0"/>
    <w:rsid w:val="00CE728A"/>
    <w:rsid w:val="00CE7320"/>
    <w:rsid w:val="00CE73F6"/>
    <w:rsid w:val="00CF03DC"/>
    <w:rsid w:val="00CF053D"/>
    <w:rsid w:val="00CF257D"/>
    <w:rsid w:val="00CF3235"/>
    <w:rsid w:val="00CF3F51"/>
    <w:rsid w:val="00CF7E13"/>
    <w:rsid w:val="00D002EA"/>
    <w:rsid w:val="00D03032"/>
    <w:rsid w:val="00D03E64"/>
    <w:rsid w:val="00D0667D"/>
    <w:rsid w:val="00D06930"/>
    <w:rsid w:val="00D10679"/>
    <w:rsid w:val="00D12FA1"/>
    <w:rsid w:val="00D133DC"/>
    <w:rsid w:val="00D15830"/>
    <w:rsid w:val="00D207E3"/>
    <w:rsid w:val="00D21F29"/>
    <w:rsid w:val="00D22BA5"/>
    <w:rsid w:val="00D240ED"/>
    <w:rsid w:val="00D2592E"/>
    <w:rsid w:val="00D25A09"/>
    <w:rsid w:val="00D265C7"/>
    <w:rsid w:val="00D26919"/>
    <w:rsid w:val="00D26D35"/>
    <w:rsid w:val="00D306EC"/>
    <w:rsid w:val="00D31427"/>
    <w:rsid w:val="00D31D2B"/>
    <w:rsid w:val="00D31EE3"/>
    <w:rsid w:val="00D32B20"/>
    <w:rsid w:val="00D344F4"/>
    <w:rsid w:val="00D42286"/>
    <w:rsid w:val="00D437DC"/>
    <w:rsid w:val="00D442FF"/>
    <w:rsid w:val="00D45208"/>
    <w:rsid w:val="00D45EF7"/>
    <w:rsid w:val="00D52475"/>
    <w:rsid w:val="00D530D1"/>
    <w:rsid w:val="00D53259"/>
    <w:rsid w:val="00D532EA"/>
    <w:rsid w:val="00D54507"/>
    <w:rsid w:val="00D54C75"/>
    <w:rsid w:val="00D56897"/>
    <w:rsid w:val="00D568C1"/>
    <w:rsid w:val="00D62C9A"/>
    <w:rsid w:val="00D62E7C"/>
    <w:rsid w:val="00D63214"/>
    <w:rsid w:val="00D63CD9"/>
    <w:rsid w:val="00D64A8C"/>
    <w:rsid w:val="00D658DE"/>
    <w:rsid w:val="00D66616"/>
    <w:rsid w:val="00D6735F"/>
    <w:rsid w:val="00D70537"/>
    <w:rsid w:val="00D705E6"/>
    <w:rsid w:val="00D70DAA"/>
    <w:rsid w:val="00D7151E"/>
    <w:rsid w:val="00D719CD"/>
    <w:rsid w:val="00D71B14"/>
    <w:rsid w:val="00D72BD1"/>
    <w:rsid w:val="00D72C7A"/>
    <w:rsid w:val="00D741CD"/>
    <w:rsid w:val="00D7492B"/>
    <w:rsid w:val="00D75C4C"/>
    <w:rsid w:val="00D75D29"/>
    <w:rsid w:val="00D81063"/>
    <w:rsid w:val="00D8308C"/>
    <w:rsid w:val="00D832B3"/>
    <w:rsid w:val="00D835D8"/>
    <w:rsid w:val="00D8405B"/>
    <w:rsid w:val="00D84B20"/>
    <w:rsid w:val="00D8534E"/>
    <w:rsid w:val="00D85A8A"/>
    <w:rsid w:val="00D879AA"/>
    <w:rsid w:val="00D925C9"/>
    <w:rsid w:val="00D93C4D"/>
    <w:rsid w:val="00D94DBE"/>
    <w:rsid w:val="00D9600F"/>
    <w:rsid w:val="00D968FD"/>
    <w:rsid w:val="00DA064C"/>
    <w:rsid w:val="00DA0DBA"/>
    <w:rsid w:val="00DA0FCA"/>
    <w:rsid w:val="00DA112E"/>
    <w:rsid w:val="00DA141B"/>
    <w:rsid w:val="00DA47E8"/>
    <w:rsid w:val="00DA4F27"/>
    <w:rsid w:val="00DA6B3D"/>
    <w:rsid w:val="00DB3617"/>
    <w:rsid w:val="00DB4240"/>
    <w:rsid w:val="00DB55C1"/>
    <w:rsid w:val="00DB5926"/>
    <w:rsid w:val="00DB669D"/>
    <w:rsid w:val="00DB7E60"/>
    <w:rsid w:val="00DC1F10"/>
    <w:rsid w:val="00DC2043"/>
    <w:rsid w:val="00DC2697"/>
    <w:rsid w:val="00DC3D15"/>
    <w:rsid w:val="00DC4723"/>
    <w:rsid w:val="00DD01A9"/>
    <w:rsid w:val="00DD0559"/>
    <w:rsid w:val="00DD08C8"/>
    <w:rsid w:val="00DD3013"/>
    <w:rsid w:val="00DD7DFF"/>
    <w:rsid w:val="00DE1A30"/>
    <w:rsid w:val="00DE1BAF"/>
    <w:rsid w:val="00DE24F3"/>
    <w:rsid w:val="00DE4FE0"/>
    <w:rsid w:val="00DE63E2"/>
    <w:rsid w:val="00DE7066"/>
    <w:rsid w:val="00DE73DC"/>
    <w:rsid w:val="00DE7578"/>
    <w:rsid w:val="00DF11A0"/>
    <w:rsid w:val="00DF2556"/>
    <w:rsid w:val="00DF27EB"/>
    <w:rsid w:val="00DF3676"/>
    <w:rsid w:val="00DF43B0"/>
    <w:rsid w:val="00DF75A2"/>
    <w:rsid w:val="00DF77E2"/>
    <w:rsid w:val="00E0068D"/>
    <w:rsid w:val="00E00A86"/>
    <w:rsid w:val="00E020D4"/>
    <w:rsid w:val="00E022B7"/>
    <w:rsid w:val="00E02A90"/>
    <w:rsid w:val="00E07546"/>
    <w:rsid w:val="00E10157"/>
    <w:rsid w:val="00E110A8"/>
    <w:rsid w:val="00E132DA"/>
    <w:rsid w:val="00E13F97"/>
    <w:rsid w:val="00E145B7"/>
    <w:rsid w:val="00E14768"/>
    <w:rsid w:val="00E17EFD"/>
    <w:rsid w:val="00E21871"/>
    <w:rsid w:val="00E257CC"/>
    <w:rsid w:val="00E25AFE"/>
    <w:rsid w:val="00E2606C"/>
    <w:rsid w:val="00E31324"/>
    <w:rsid w:val="00E3313C"/>
    <w:rsid w:val="00E335CB"/>
    <w:rsid w:val="00E33705"/>
    <w:rsid w:val="00E3707C"/>
    <w:rsid w:val="00E42A5F"/>
    <w:rsid w:val="00E4455F"/>
    <w:rsid w:val="00E45B56"/>
    <w:rsid w:val="00E50930"/>
    <w:rsid w:val="00E5241A"/>
    <w:rsid w:val="00E5563C"/>
    <w:rsid w:val="00E563FE"/>
    <w:rsid w:val="00E567EC"/>
    <w:rsid w:val="00E571FC"/>
    <w:rsid w:val="00E60437"/>
    <w:rsid w:val="00E6542D"/>
    <w:rsid w:val="00E654A0"/>
    <w:rsid w:val="00E655F0"/>
    <w:rsid w:val="00E66199"/>
    <w:rsid w:val="00E66643"/>
    <w:rsid w:val="00E66E41"/>
    <w:rsid w:val="00E6785D"/>
    <w:rsid w:val="00E67BE5"/>
    <w:rsid w:val="00E76EF7"/>
    <w:rsid w:val="00E77830"/>
    <w:rsid w:val="00E81E98"/>
    <w:rsid w:val="00E81F1F"/>
    <w:rsid w:val="00E8251E"/>
    <w:rsid w:val="00E82A16"/>
    <w:rsid w:val="00E83481"/>
    <w:rsid w:val="00E839E1"/>
    <w:rsid w:val="00E84883"/>
    <w:rsid w:val="00E854C7"/>
    <w:rsid w:val="00E86539"/>
    <w:rsid w:val="00E87D5F"/>
    <w:rsid w:val="00E93B89"/>
    <w:rsid w:val="00E93F06"/>
    <w:rsid w:val="00E94BDD"/>
    <w:rsid w:val="00E95EA4"/>
    <w:rsid w:val="00E962CE"/>
    <w:rsid w:val="00E96611"/>
    <w:rsid w:val="00E96CB5"/>
    <w:rsid w:val="00EA19E8"/>
    <w:rsid w:val="00EA1E02"/>
    <w:rsid w:val="00EA3D79"/>
    <w:rsid w:val="00EA4B9A"/>
    <w:rsid w:val="00EA63CB"/>
    <w:rsid w:val="00EA665C"/>
    <w:rsid w:val="00EB0E78"/>
    <w:rsid w:val="00EB0FFB"/>
    <w:rsid w:val="00EB1664"/>
    <w:rsid w:val="00EB1D64"/>
    <w:rsid w:val="00EB1D75"/>
    <w:rsid w:val="00EB28E0"/>
    <w:rsid w:val="00EB28E7"/>
    <w:rsid w:val="00EB2B0B"/>
    <w:rsid w:val="00EB48F3"/>
    <w:rsid w:val="00EB5BA2"/>
    <w:rsid w:val="00EC0E60"/>
    <w:rsid w:val="00EC0F89"/>
    <w:rsid w:val="00EC5F4B"/>
    <w:rsid w:val="00EC6F01"/>
    <w:rsid w:val="00EC790E"/>
    <w:rsid w:val="00ED0120"/>
    <w:rsid w:val="00ED0D04"/>
    <w:rsid w:val="00ED3472"/>
    <w:rsid w:val="00ED4293"/>
    <w:rsid w:val="00ED67C6"/>
    <w:rsid w:val="00ED7C04"/>
    <w:rsid w:val="00EE1DC7"/>
    <w:rsid w:val="00EE3CA4"/>
    <w:rsid w:val="00EF04AE"/>
    <w:rsid w:val="00EF235B"/>
    <w:rsid w:val="00EF3FDF"/>
    <w:rsid w:val="00EF41F3"/>
    <w:rsid w:val="00F02B4A"/>
    <w:rsid w:val="00F039B2"/>
    <w:rsid w:val="00F050BE"/>
    <w:rsid w:val="00F05B2E"/>
    <w:rsid w:val="00F06662"/>
    <w:rsid w:val="00F07B1E"/>
    <w:rsid w:val="00F1186C"/>
    <w:rsid w:val="00F12106"/>
    <w:rsid w:val="00F1299B"/>
    <w:rsid w:val="00F129FB"/>
    <w:rsid w:val="00F15D3B"/>
    <w:rsid w:val="00F1607D"/>
    <w:rsid w:val="00F201E1"/>
    <w:rsid w:val="00F21AA1"/>
    <w:rsid w:val="00F23A67"/>
    <w:rsid w:val="00F24701"/>
    <w:rsid w:val="00F249BA"/>
    <w:rsid w:val="00F25B85"/>
    <w:rsid w:val="00F2630B"/>
    <w:rsid w:val="00F302F8"/>
    <w:rsid w:val="00F3046F"/>
    <w:rsid w:val="00F30761"/>
    <w:rsid w:val="00F32A29"/>
    <w:rsid w:val="00F32CF7"/>
    <w:rsid w:val="00F34D3D"/>
    <w:rsid w:val="00F3526B"/>
    <w:rsid w:val="00F40047"/>
    <w:rsid w:val="00F41B3A"/>
    <w:rsid w:val="00F44124"/>
    <w:rsid w:val="00F52C5F"/>
    <w:rsid w:val="00F5362A"/>
    <w:rsid w:val="00F54C41"/>
    <w:rsid w:val="00F56BE2"/>
    <w:rsid w:val="00F56D72"/>
    <w:rsid w:val="00F60A5B"/>
    <w:rsid w:val="00F61E94"/>
    <w:rsid w:val="00F6216C"/>
    <w:rsid w:val="00F62B9A"/>
    <w:rsid w:val="00F6338F"/>
    <w:rsid w:val="00F66500"/>
    <w:rsid w:val="00F66EF5"/>
    <w:rsid w:val="00F72183"/>
    <w:rsid w:val="00F72C8F"/>
    <w:rsid w:val="00F738D8"/>
    <w:rsid w:val="00F766D5"/>
    <w:rsid w:val="00F829EA"/>
    <w:rsid w:val="00F82E82"/>
    <w:rsid w:val="00F95F84"/>
    <w:rsid w:val="00F960D8"/>
    <w:rsid w:val="00F966EB"/>
    <w:rsid w:val="00FA0A10"/>
    <w:rsid w:val="00FA296A"/>
    <w:rsid w:val="00FA36CF"/>
    <w:rsid w:val="00FA3B47"/>
    <w:rsid w:val="00FA50D2"/>
    <w:rsid w:val="00FA7A27"/>
    <w:rsid w:val="00FB2EA0"/>
    <w:rsid w:val="00FB3319"/>
    <w:rsid w:val="00FB34BA"/>
    <w:rsid w:val="00FB4B43"/>
    <w:rsid w:val="00FB63D9"/>
    <w:rsid w:val="00FC0A54"/>
    <w:rsid w:val="00FC13AD"/>
    <w:rsid w:val="00FC2128"/>
    <w:rsid w:val="00FC21DD"/>
    <w:rsid w:val="00FC24FC"/>
    <w:rsid w:val="00FC4095"/>
    <w:rsid w:val="00FC68B2"/>
    <w:rsid w:val="00FC7716"/>
    <w:rsid w:val="00FC7DF5"/>
    <w:rsid w:val="00FD2043"/>
    <w:rsid w:val="00FD2990"/>
    <w:rsid w:val="00FD2C50"/>
    <w:rsid w:val="00FD4207"/>
    <w:rsid w:val="00FD4775"/>
    <w:rsid w:val="00FD54EA"/>
    <w:rsid w:val="00FD5720"/>
    <w:rsid w:val="00FD6DE4"/>
    <w:rsid w:val="00FD7066"/>
    <w:rsid w:val="00FE0336"/>
    <w:rsid w:val="00FE2C88"/>
    <w:rsid w:val="00FE33A8"/>
    <w:rsid w:val="00FE773F"/>
    <w:rsid w:val="00FE78C7"/>
    <w:rsid w:val="00FF4AB0"/>
    <w:rsid w:val="00FF5F07"/>
    <w:rsid w:val="00FF6CEC"/>
    <w:rsid w:val="00FF772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26070F1"/>
  <w15:chartTrackingRefBased/>
  <w15:docId w15:val="{2F7E9E96-EFC4-4153-9B24-0460A03709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D20E1"/>
    <w:pPr>
      <w:widowControl w:val="0"/>
      <w:jc w:val="both"/>
    </w:pPr>
  </w:style>
  <w:style w:type="paragraph" w:styleId="1">
    <w:name w:val="heading 1"/>
    <w:basedOn w:val="a"/>
    <w:link w:val="10"/>
    <w:uiPriority w:val="9"/>
    <w:qFormat/>
    <w:rsid w:val="00E81E98"/>
    <w:pPr>
      <w:widowControl/>
      <w:spacing w:before="100" w:beforeAutospacing="1" w:after="100" w:afterAutospacing="1"/>
      <w:jc w:val="left"/>
      <w:outlineLvl w:val="0"/>
    </w:pPr>
    <w:rPr>
      <w:rFonts w:ascii="宋体" w:eastAsia="宋体" w:hAnsi="宋体" w:cs="宋体"/>
      <w:b/>
      <w:bCs/>
      <w:kern w:val="36"/>
      <w:sz w:val="48"/>
      <w:szCs w:val="48"/>
    </w:rPr>
  </w:style>
  <w:style w:type="paragraph" w:styleId="3">
    <w:name w:val="heading 3"/>
    <w:basedOn w:val="a"/>
    <w:next w:val="a"/>
    <w:link w:val="30"/>
    <w:uiPriority w:val="9"/>
    <w:semiHidden/>
    <w:unhideWhenUsed/>
    <w:qFormat/>
    <w:rsid w:val="008B337E"/>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EndNoteBibliography">
    <w:name w:val="EndNote Bibliography"/>
    <w:basedOn w:val="a"/>
    <w:link w:val="EndNoteBibliography0"/>
    <w:rsid w:val="00345B17"/>
    <w:rPr>
      <w:rFonts w:ascii="等线" w:eastAsia="等线" w:hAnsi="等线" w:cs="Calibri"/>
      <w:noProof/>
      <w:sz w:val="20"/>
    </w:rPr>
  </w:style>
  <w:style w:type="character" w:customStyle="1" w:styleId="EndNoteBibliography0">
    <w:name w:val="EndNote Bibliography 字符"/>
    <w:basedOn w:val="a0"/>
    <w:link w:val="EndNoteBibliography"/>
    <w:rsid w:val="00345B17"/>
    <w:rPr>
      <w:rFonts w:ascii="等线" w:eastAsia="等线" w:hAnsi="等线" w:cs="Calibri"/>
      <w:noProof/>
      <w:sz w:val="20"/>
    </w:rPr>
  </w:style>
  <w:style w:type="paragraph" w:customStyle="1" w:styleId="EndNoteBibliographyTitle">
    <w:name w:val="EndNote Bibliography Title"/>
    <w:basedOn w:val="a"/>
    <w:link w:val="EndNoteBibliographyTitle0"/>
    <w:rsid w:val="00345B17"/>
    <w:pPr>
      <w:jc w:val="center"/>
    </w:pPr>
    <w:rPr>
      <w:rFonts w:ascii="等线" w:eastAsia="等线" w:hAnsi="等线" w:cs="Calibri"/>
      <w:noProof/>
      <w:sz w:val="20"/>
    </w:rPr>
  </w:style>
  <w:style w:type="character" w:customStyle="1" w:styleId="EndNoteBibliographyTitle0">
    <w:name w:val="EndNote Bibliography Title 字符"/>
    <w:basedOn w:val="a0"/>
    <w:link w:val="EndNoteBibliographyTitle"/>
    <w:rsid w:val="00345B17"/>
    <w:rPr>
      <w:rFonts w:ascii="等线" w:eastAsia="等线" w:hAnsi="等线" w:cs="Calibri"/>
      <w:noProof/>
      <w:sz w:val="20"/>
    </w:rPr>
  </w:style>
  <w:style w:type="table" w:styleId="a3">
    <w:name w:val="Table Grid"/>
    <w:basedOn w:val="a1"/>
    <w:uiPriority w:val="39"/>
    <w:rsid w:val="008C28E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uiPriority w:val="34"/>
    <w:qFormat/>
    <w:rsid w:val="000A5707"/>
    <w:pPr>
      <w:ind w:firstLineChars="200" w:firstLine="420"/>
    </w:pPr>
  </w:style>
  <w:style w:type="paragraph" w:styleId="a5">
    <w:name w:val="header"/>
    <w:basedOn w:val="a"/>
    <w:link w:val="a6"/>
    <w:uiPriority w:val="99"/>
    <w:unhideWhenUsed/>
    <w:rsid w:val="00DE63E2"/>
    <w:pPr>
      <w:pBdr>
        <w:bottom w:val="single" w:sz="6" w:space="1" w:color="auto"/>
      </w:pBdr>
      <w:tabs>
        <w:tab w:val="center" w:pos="4153"/>
        <w:tab w:val="right" w:pos="8306"/>
      </w:tabs>
      <w:snapToGrid w:val="0"/>
      <w:jc w:val="center"/>
    </w:pPr>
    <w:rPr>
      <w:sz w:val="18"/>
      <w:szCs w:val="18"/>
    </w:rPr>
  </w:style>
  <w:style w:type="character" w:customStyle="1" w:styleId="a6">
    <w:name w:val="页眉 字符"/>
    <w:basedOn w:val="a0"/>
    <w:link w:val="a5"/>
    <w:uiPriority w:val="99"/>
    <w:rsid w:val="00DE63E2"/>
    <w:rPr>
      <w:sz w:val="18"/>
      <w:szCs w:val="18"/>
    </w:rPr>
  </w:style>
  <w:style w:type="paragraph" w:styleId="a7">
    <w:name w:val="footer"/>
    <w:basedOn w:val="a"/>
    <w:link w:val="a8"/>
    <w:uiPriority w:val="99"/>
    <w:unhideWhenUsed/>
    <w:rsid w:val="00DE63E2"/>
    <w:pPr>
      <w:tabs>
        <w:tab w:val="center" w:pos="4153"/>
        <w:tab w:val="right" w:pos="8306"/>
      </w:tabs>
      <w:snapToGrid w:val="0"/>
      <w:jc w:val="left"/>
    </w:pPr>
    <w:rPr>
      <w:sz w:val="18"/>
      <w:szCs w:val="18"/>
    </w:rPr>
  </w:style>
  <w:style w:type="character" w:customStyle="1" w:styleId="a8">
    <w:name w:val="页脚 字符"/>
    <w:basedOn w:val="a0"/>
    <w:link w:val="a7"/>
    <w:uiPriority w:val="99"/>
    <w:rsid w:val="00DE63E2"/>
    <w:rPr>
      <w:sz w:val="18"/>
      <w:szCs w:val="18"/>
    </w:rPr>
  </w:style>
  <w:style w:type="character" w:styleId="a9">
    <w:name w:val="Placeholder Text"/>
    <w:basedOn w:val="a0"/>
    <w:uiPriority w:val="99"/>
    <w:semiHidden/>
    <w:rsid w:val="00D532EA"/>
    <w:rPr>
      <w:color w:val="808080"/>
    </w:rPr>
  </w:style>
  <w:style w:type="character" w:styleId="aa">
    <w:name w:val="annotation reference"/>
    <w:basedOn w:val="a0"/>
    <w:uiPriority w:val="99"/>
    <w:semiHidden/>
    <w:unhideWhenUsed/>
    <w:rsid w:val="000C4700"/>
    <w:rPr>
      <w:sz w:val="21"/>
      <w:szCs w:val="21"/>
    </w:rPr>
  </w:style>
  <w:style w:type="paragraph" w:styleId="ab">
    <w:name w:val="annotation text"/>
    <w:basedOn w:val="a"/>
    <w:link w:val="ac"/>
    <w:uiPriority w:val="99"/>
    <w:unhideWhenUsed/>
    <w:rsid w:val="000C4700"/>
    <w:pPr>
      <w:jc w:val="left"/>
    </w:pPr>
  </w:style>
  <w:style w:type="character" w:customStyle="1" w:styleId="ac">
    <w:name w:val="批注文字 字符"/>
    <w:basedOn w:val="a0"/>
    <w:link w:val="ab"/>
    <w:uiPriority w:val="99"/>
    <w:rsid w:val="000C4700"/>
  </w:style>
  <w:style w:type="paragraph" w:styleId="ad">
    <w:name w:val="annotation subject"/>
    <w:basedOn w:val="ab"/>
    <w:next w:val="ab"/>
    <w:link w:val="ae"/>
    <w:uiPriority w:val="99"/>
    <w:semiHidden/>
    <w:unhideWhenUsed/>
    <w:rsid w:val="000C4700"/>
    <w:rPr>
      <w:b/>
      <w:bCs/>
    </w:rPr>
  </w:style>
  <w:style w:type="character" w:customStyle="1" w:styleId="ae">
    <w:name w:val="批注主题 字符"/>
    <w:basedOn w:val="ac"/>
    <w:link w:val="ad"/>
    <w:uiPriority w:val="99"/>
    <w:semiHidden/>
    <w:rsid w:val="000C4700"/>
    <w:rPr>
      <w:b/>
      <w:bCs/>
    </w:rPr>
  </w:style>
  <w:style w:type="table" w:customStyle="1" w:styleId="11">
    <w:name w:val="网格型1"/>
    <w:basedOn w:val="a1"/>
    <w:next w:val="a3"/>
    <w:uiPriority w:val="39"/>
    <w:rsid w:val="00DD08C8"/>
    <w:rPr>
      <w:rFonts w:ascii="等线" w:eastAsia="等线" w:hAnsi="等线"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line number"/>
    <w:basedOn w:val="a0"/>
    <w:uiPriority w:val="99"/>
    <w:semiHidden/>
    <w:unhideWhenUsed/>
    <w:rsid w:val="00264535"/>
  </w:style>
  <w:style w:type="paragraph" w:styleId="af0">
    <w:name w:val="Balloon Text"/>
    <w:basedOn w:val="a"/>
    <w:link w:val="af1"/>
    <w:uiPriority w:val="99"/>
    <w:semiHidden/>
    <w:unhideWhenUsed/>
    <w:rsid w:val="00A64ADB"/>
    <w:rPr>
      <w:sz w:val="18"/>
      <w:szCs w:val="18"/>
    </w:rPr>
  </w:style>
  <w:style w:type="character" w:customStyle="1" w:styleId="af1">
    <w:name w:val="批注框文本 字符"/>
    <w:basedOn w:val="a0"/>
    <w:link w:val="af0"/>
    <w:uiPriority w:val="99"/>
    <w:semiHidden/>
    <w:rsid w:val="00A64ADB"/>
    <w:rPr>
      <w:sz w:val="18"/>
      <w:szCs w:val="18"/>
    </w:rPr>
  </w:style>
  <w:style w:type="character" w:customStyle="1" w:styleId="10">
    <w:name w:val="标题 1 字符"/>
    <w:basedOn w:val="a0"/>
    <w:link w:val="1"/>
    <w:uiPriority w:val="9"/>
    <w:rsid w:val="00E81E98"/>
    <w:rPr>
      <w:rFonts w:ascii="宋体" w:eastAsia="宋体" w:hAnsi="宋体" w:cs="宋体"/>
      <w:b/>
      <w:bCs/>
      <w:kern w:val="36"/>
      <w:sz w:val="48"/>
      <w:szCs w:val="48"/>
    </w:rPr>
  </w:style>
  <w:style w:type="character" w:customStyle="1" w:styleId="30">
    <w:name w:val="标题 3 字符"/>
    <w:basedOn w:val="a0"/>
    <w:link w:val="3"/>
    <w:uiPriority w:val="9"/>
    <w:semiHidden/>
    <w:rsid w:val="008B337E"/>
    <w:rPr>
      <w:b/>
      <w:bCs/>
      <w:sz w:val="32"/>
      <w:szCs w:val="32"/>
    </w:rPr>
  </w:style>
  <w:style w:type="character" w:styleId="af2">
    <w:name w:val="Hyperlink"/>
    <w:basedOn w:val="a0"/>
    <w:uiPriority w:val="99"/>
    <w:unhideWhenUsed/>
    <w:rsid w:val="00662274"/>
    <w:rPr>
      <w:color w:val="0563C1" w:themeColor="hyperlink"/>
      <w:u w:val="single"/>
    </w:rPr>
  </w:style>
  <w:style w:type="character" w:styleId="af3">
    <w:name w:val="Unresolved Mention"/>
    <w:basedOn w:val="a0"/>
    <w:uiPriority w:val="99"/>
    <w:semiHidden/>
    <w:unhideWhenUsed/>
    <w:rsid w:val="0066227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0447246">
      <w:bodyDiv w:val="1"/>
      <w:marLeft w:val="0"/>
      <w:marRight w:val="0"/>
      <w:marTop w:val="0"/>
      <w:marBottom w:val="0"/>
      <w:divBdr>
        <w:top w:val="none" w:sz="0" w:space="0" w:color="auto"/>
        <w:left w:val="none" w:sz="0" w:space="0" w:color="auto"/>
        <w:bottom w:val="none" w:sz="0" w:space="0" w:color="auto"/>
        <w:right w:val="none" w:sz="0" w:space="0" w:color="auto"/>
      </w:divBdr>
    </w:div>
    <w:div w:id="359671668">
      <w:bodyDiv w:val="1"/>
      <w:marLeft w:val="0"/>
      <w:marRight w:val="0"/>
      <w:marTop w:val="0"/>
      <w:marBottom w:val="0"/>
      <w:divBdr>
        <w:top w:val="none" w:sz="0" w:space="0" w:color="auto"/>
        <w:left w:val="none" w:sz="0" w:space="0" w:color="auto"/>
        <w:bottom w:val="none" w:sz="0" w:space="0" w:color="auto"/>
        <w:right w:val="none" w:sz="0" w:space="0" w:color="auto"/>
      </w:divBdr>
    </w:div>
    <w:div w:id="383910244">
      <w:bodyDiv w:val="1"/>
      <w:marLeft w:val="0"/>
      <w:marRight w:val="0"/>
      <w:marTop w:val="0"/>
      <w:marBottom w:val="0"/>
      <w:divBdr>
        <w:top w:val="none" w:sz="0" w:space="0" w:color="auto"/>
        <w:left w:val="none" w:sz="0" w:space="0" w:color="auto"/>
        <w:bottom w:val="none" w:sz="0" w:space="0" w:color="auto"/>
        <w:right w:val="none" w:sz="0" w:space="0" w:color="auto"/>
      </w:divBdr>
    </w:div>
    <w:div w:id="394621864">
      <w:bodyDiv w:val="1"/>
      <w:marLeft w:val="0"/>
      <w:marRight w:val="0"/>
      <w:marTop w:val="0"/>
      <w:marBottom w:val="0"/>
      <w:divBdr>
        <w:top w:val="none" w:sz="0" w:space="0" w:color="auto"/>
        <w:left w:val="none" w:sz="0" w:space="0" w:color="auto"/>
        <w:bottom w:val="none" w:sz="0" w:space="0" w:color="auto"/>
        <w:right w:val="none" w:sz="0" w:space="0" w:color="auto"/>
      </w:divBdr>
    </w:div>
    <w:div w:id="462357255">
      <w:bodyDiv w:val="1"/>
      <w:marLeft w:val="0"/>
      <w:marRight w:val="0"/>
      <w:marTop w:val="0"/>
      <w:marBottom w:val="0"/>
      <w:divBdr>
        <w:top w:val="none" w:sz="0" w:space="0" w:color="auto"/>
        <w:left w:val="none" w:sz="0" w:space="0" w:color="auto"/>
        <w:bottom w:val="none" w:sz="0" w:space="0" w:color="auto"/>
        <w:right w:val="none" w:sz="0" w:space="0" w:color="auto"/>
      </w:divBdr>
    </w:div>
    <w:div w:id="546528578">
      <w:bodyDiv w:val="1"/>
      <w:marLeft w:val="0"/>
      <w:marRight w:val="0"/>
      <w:marTop w:val="0"/>
      <w:marBottom w:val="0"/>
      <w:divBdr>
        <w:top w:val="none" w:sz="0" w:space="0" w:color="auto"/>
        <w:left w:val="none" w:sz="0" w:space="0" w:color="auto"/>
        <w:bottom w:val="none" w:sz="0" w:space="0" w:color="auto"/>
        <w:right w:val="none" w:sz="0" w:space="0" w:color="auto"/>
      </w:divBdr>
    </w:div>
    <w:div w:id="594944704">
      <w:bodyDiv w:val="1"/>
      <w:marLeft w:val="0"/>
      <w:marRight w:val="0"/>
      <w:marTop w:val="0"/>
      <w:marBottom w:val="0"/>
      <w:divBdr>
        <w:top w:val="none" w:sz="0" w:space="0" w:color="auto"/>
        <w:left w:val="none" w:sz="0" w:space="0" w:color="auto"/>
        <w:bottom w:val="none" w:sz="0" w:space="0" w:color="auto"/>
        <w:right w:val="none" w:sz="0" w:space="0" w:color="auto"/>
      </w:divBdr>
    </w:div>
    <w:div w:id="637958400">
      <w:bodyDiv w:val="1"/>
      <w:marLeft w:val="0"/>
      <w:marRight w:val="0"/>
      <w:marTop w:val="0"/>
      <w:marBottom w:val="0"/>
      <w:divBdr>
        <w:top w:val="none" w:sz="0" w:space="0" w:color="auto"/>
        <w:left w:val="none" w:sz="0" w:space="0" w:color="auto"/>
        <w:bottom w:val="none" w:sz="0" w:space="0" w:color="auto"/>
        <w:right w:val="none" w:sz="0" w:space="0" w:color="auto"/>
      </w:divBdr>
    </w:div>
    <w:div w:id="660087593">
      <w:bodyDiv w:val="1"/>
      <w:marLeft w:val="0"/>
      <w:marRight w:val="0"/>
      <w:marTop w:val="0"/>
      <w:marBottom w:val="0"/>
      <w:divBdr>
        <w:top w:val="none" w:sz="0" w:space="0" w:color="auto"/>
        <w:left w:val="none" w:sz="0" w:space="0" w:color="auto"/>
        <w:bottom w:val="none" w:sz="0" w:space="0" w:color="auto"/>
        <w:right w:val="none" w:sz="0" w:space="0" w:color="auto"/>
      </w:divBdr>
    </w:div>
    <w:div w:id="671638380">
      <w:bodyDiv w:val="1"/>
      <w:marLeft w:val="0"/>
      <w:marRight w:val="0"/>
      <w:marTop w:val="0"/>
      <w:marBottom w:val="0"/>
      <w:divBdr>
        <w:top w:val="none" w:sz="0" w:space="0" w:color="auto"/>
        <w:left w:val="none" w:sz="0" w:space="0" w:color="auto"/>
        <w:bottom w:val="none" w:sz="0" w:space="0" w:color="auto"/>
        <w:right w:val="none" w:sz="0" w:space="0" w:color="auto"/>
      </w:divBdr>
    </w:div>
    <w:div w:id="702637236">
      <w:bodyDiv w:val="1"/>
      <w:marLeft w:val="0"/>
      <w:marRight w:val="0"/>
      <w:marTop w:val="0"/>
      <w:marBottom w:val="0"/>
      <w:divBdr>
        <w:top w:val="none" w:sz="0" w:space="0" w:color="auto"/>
        <w:left w:val="none" w:sz="0" w:space="0" w:color="auto"/>
        <w:bottom w:val="none" w:sz="0" w:space="0" w:color="auto"/>
        <w:right w:val="none" w:sz="0" w:space="0" w:color="auto"/>
      </w:divBdr>
    </w:div>
    <w:div w:id="728041054">
      <w:bodyDiv w:val="1"/>
      <w:marLeft w:val="0"/>
      <w:marRight w:val="0"/>
      <w:marTop w:val="0"/>
      <w:marBottom w:val="0"/>
      <w:divBdr>
        <w:top w:val="none" w:sz="0" w:space="0" w:color="auto"/>
        <w:left w:val="none" w:sz="0" w:space="0" w:color="auto"/>
        <w:bottom w:val="none" w:sz="0" w:space="0" w:color="auto"/>
        <w:right w:val="none" w:sz="0" w:space="0" w:color="auto"/>
      </w:divBdr>
    </w:div>
    <w:div w:id="818375757">
      <w:bodyDiv w:val="1"/>
      <w:marLeft w:val="0"/>
      <w:marRight w:val="0"/>
      <w:marTop w:val="0"/>
      <w:marBottom w:val="0"/>
      <w:divBdr>
        <w:top w:val="none" w:sz="0" w:space="0" w:color="auto"/>
        <w:left w:val="none" w:sz="0" w:space="0" w:color="auto"/>
        <w:bottom w:val="none" w:sz="0" w:space="0" w:color="auto"/>
        <w:right w:val="none" w:sz="0" w:space="0" w:color="auto"/>
      </w:divBdr>
    </w:div>
    <w:div w:id="823010512">
      <w:bodyDiv w:val="1"/>
      <w:marLeft w:val="0"/>
      <w:marRight w:val="0"/>
      <w:marTop w:val="0"/>
      <w:marBottom w:val="0"/>
      <w:divBdr>
        <w:top w:val="none" w:sz="0" w:space="0" w:color="auto"/>
        <w:left w:val="none" w:sz="0" w:space="0" w:color="auto"/>
        <w:bottom w:val="none" w:sz="0" w:space="0" w:color="auto"/>
        <w:right w:val="none" w:sz="0" w:space="0" w:color="auto"/>
      </w:divBdr>
    </w:div>
    <w:div w:id="864951527">
      <w:bodyDiv w:val="1"/>
      <w:marLeft w:val="0"/>
      <w:marRight w:val="0"/>
      <w:marTop w:val="0"/>
      <w:marBottom w:val="0"/>
      <w:divBdr>
        <w:top w:val="none" w:sz="0" w:space="0" w:color="auto"/>
        <w:left w:val="none" w:sz="0" w:space="0" w:color="auto"/>
        <w:bottom w:val="none" w:sz="0" w:space="0" w:color="auto"/>
        <w:right w:val="none" w:sz="0" w:space="0" w:color="auto"/>
      </w:divBdr>
    </w:div>
    <w:div w:id="969825401">
      <w:bodyDiv w:val="1"/>
      <w:marLeft w:val="0"/>
      <w:marRight w:val="0"/>
      <w:marTop w:val="0"/>
      <w:marBottom w:val="0"/>
      <w:divBdr>
        <w:top w:val="none" w:sz="0" w:space="0" w:color="auto"/>
        <w:left w:val="none" w:sz="0" w:space="0" w:color="auto"/>
        <w:bottom w:val="none" w:sz="0" w:space="0" w:color="auto"/>
        <w:right w:val="none" w:sz="0" w:space="0" w:color="auto"/>
      </w:divBdr>
    </w:div>
    <w:div w:id="1184634773">
      <w:bodyDiv w:val="1"/>
      <w:marLeft w:val="0"/>
      <w:marRight w:val="0"/>
      <w:marTop w:val="0"/>
      <w:marBottom w:val="0"/>
      <w:divBdr>
        <w:top w:val="none" w:sz="0" w:space="0" w:color="auto"/>
        <w:left w:val="none" w:sz="0" w:space="0" w:color="auto"/>
        <w:bottom w:val="none" w:sz="0" w:space="0" w:color="auto"/>
        <w:right w:val="none" w:sz="0" w:space="0" w:color="auto"/>
      </w:divBdr>
    </w:div>
    <w:div w:id="1194416714">
      <w:bodyDiv w:val="1"/>
      <w:marLeft w:val="0"/>
      <w:marRight w:val="0"/>
      <w:marTop w:val="0"/>
      <w:marBottom w:val="0"/>
      <w:divBdr>
        <w:top w:val="none" w:sz="0" w:space="0" w:color="auto"/>
        <w:left w:val="none" w:sz="0" w:space="0" w:color="auto"/>
        <w:bottom w:val="none" w:sz="0" w:space="0" w:color="auto"/>
        <w:right w:val="none" w:sz="0" w:space="0" w:color="auto"/>
      </w:divBdr>
    </w:div>
    <w:div w:id="1395352927">
      <w:bodyDiv w:val="1"/>
      <w:marLeft w:val="0"/>
      <w:marRight w:val="0"/>
      <w:marTop w:val="0"/>
      <w:marBottom w:val="0"/>
      <w:divBdr>
        <w:top w:val="none" w:sz="0" w:space="0" w:color="auto"/>
        <w:left w:val="none" w:sz="0" w:space="0" w:color="auto"/>
        <w:bottom w:val="none" w:sz="0" w:space="0" w:color="auto"/>
        <w:right w:val="none" w:sz="0" w:space="0" w:color="auto"/>
      </w:divBdr>
    </w:div>
    <w:div w:id="1417635097">
      <w:bodyDiv w:val="1"/>
      <w:marLeft w:val="0"/>
      <w:marRight w:val="0"/>
      <w:marTop w:val="0"/>
      <w:marBottom w:val="0"/>
      <w:divBdr>
        <w:top w:val="none" w:sz="0" w:space="0" w:color="auto"/>
        <w:left w:val="none" w:sz="0" w:space="0" w:color="auto"/>
        <w:bottom w:val="none" w:sz="0" w:space="0" w:color="auto"/>
        <w:right w:val="none" w:sz="0" w:space="0" w:color="auto"/>
      </w:divBdr>
    </w:div>
    <w:div w:id="1436828198">
      <w:bodyDiv w:val="1"/>
      <w:marLeft w:val="0"/>
      <w:marRight w:val="0"/>
      <w:marTop w:val="0"/>
      <w:marBottom w:val="0"/>
      <w:divBdr>
        <w:top w:val="none" w:sz="0" w:space="0" w:color="auto"/>
        <w:left w:val="none" w:sz="0" w:space="0" w:color="auto"/>
        <w:bottom w:val="none" w:sz="0" w:space="0" w:color="auto"/>
        <w:right w:val="none" w:sz="0" w:space="0" w:color="auto"/>
      </w:divBdr>
    </w:div>
    <w:div w:id="1454179128">
      <w:bodyDiv w:val="1"/>
      <w:marLeft w:val="0"/>
      <w:marRight w:val="0"/>
      <w:marTop w:val="0"/>
      <w:marBottom w:val="0"/>
      <w:divBdr>
        <w:top w:val="none" w:sz="0" w:space="0" w:color="auto"/>
        <w:left w:val="none" w:sz="0" w:space="0" w:color="auto"/>
        <w:bottom w:val="none" w:sz="0" w:space="0" w:color="auto"/>
        <w:right w:val="none" w:sz="0" w:space="0" w:color="auto"/>
      </w:divBdr>
    </w:div>
    <w:div w:id="1454208327">
      <w:bodyDiv w:val="1"/>
      <w:marLeft w:val="0"/>
      <w:marRight w:val="0"/>
      <w:marTop w:val="0"/>
      <w:marBottom w:val="0"/>
      <w:divBdr>
        <w:top w:val="none" w:sz="0" w:space="0" w:color="auto"/>
        <w:left w:val="none" w:sz="0" w:space="0" w:color="auto"/>
        <w:bottom w:val="none" w:sz="0" w:space="0" w:color="auto"/>
        <w:right w:val="none" w:sz="0" w:space="0" w:color="auto"/>
      </w:divBdr>
    </w:div>
    <w:div w:id="1481381814">
      <w:bodyDiv w:val="1"/>
      <w:marLeft w:val="0"/>
      <w:marRight w:val="0"/>
      <w:marTop w:val="0"/>
      <w:marBottom w:val="0"/>
      <w:divBdr>
        <w:top w:val="none" w:sz="0" w:space="0" w:color="auto"/>
        <w:left w:val="none" w:sz="0" w:space="0" w:color="auto"/>
        <w:bottom w:val="none" w:sz="0" w:space="0" w:color="auto"/>
        <w:right w:val="none" w:sz="0" w:space="0" w:color="auto"/>
      </w:divBdr>
    </w:div>
    <w:div w:id="1487240007">
      <w:bodyDiv w:val="1"/>
      <w:marLeft w:val="0"/>
      <w:marRight w:val="0"/>
      <w:marTop w:val="0"/>
      <w:marBottom w:val="0"/>
      <w:divBdr>
        <w:top w:val="none" w:sz="0" w:space="0" w:color="auto"/>
        <w:left w:val="none" w:sz="0" w:space="0" w:color="auto"/>
        <w:bottom w:val="none" w:sz="0" w:space="0" w:color="auto"/>
        <w:right w:val="none" w:sz="0" w:space="0" w:color="auto"/>
      </w:divBdr>
    </w:div>
    <w:div w:id="1581019788">
      <w:bodyDiv w:val="1"/>
      <w:marLeft w:val="0"/>
      <w:marRight w:val="0"/>
      <w:marTop w:val="0"/>
      <w:marBottom w:val="0"/>
      <w:divBdr>
        <w:top w:val="none" w:sz="0" w:space="0" w:color="auto"/>
        <w:left w:val="none" w:sz="0" w:space="0" w:color="auto"/>
        <w:bottom w:val="none" w:sz="0" w:space="0" w:color="auto"/>
        <w:right w:val="none" w:sz="0" w:space="0" w:color="auto"/>
      </w:divBdr>
    </w:div>
    <w:div w:id="1651129434">
      <w:bodyDiv w:val="1"/>
      <w:marLeft w:val="0"/>
      <w:marRight w:val="0"/>
      <w:marTop w:val="0"/>
      <w:marBottom w:val="0"/>
      <w:divBdr>
        <w:top w:val="none" w:sz="0" w:space="0" w:color="auto"/>
        <w:left w:val="none" w:sz="0" w:space="0" w:color="auto"/>
        <w:bottom w:val="none" w:sz="0" w:space="0" w:color="auto"/>
        <w:right w:val="none" w:sz="0" w:space="0" w:color="auto"/>
      </w:divBdr>
    </w:div>
    <w:div w:id="1732659058">
      <w:bodyDiv w:val="1"/>
      <w:marLeft w:val="0"/>
      <w:marRight w:val="0"/>
      <w:marTop w:val="0"/>
      <w:marBottom w:val="0"/>
      <w:divBdr>
        <w:top w:val="none" w:sz="0" w:space="0" w:color="auto"/>
        <w:left w:val="none" w:sz="0" w:space="0" w:color="auto"/>
        <w:bottom w:val="none" w:sz="0" w:space="0" w:color="auto"/>
        <w:right w:val="none" w:sz="0" w:space="0" w:color="auto"/>
      </w:divBdr>
    </w:div>
    <w:div w:id="1772161001">
      <w:bodyDiv w:val="1"/>
      <w:marLeft w:val="0"/>
      <w:marRight w:val="0"/>
      <w:marTop w:val="0"/>
      <w:marBottom w:val="0"/>
      <w:divBdr>
        <w:top w:val="none" w:sz="0" w:space="0" w:color="auto"/>
        <w:left w:val="none" w:sz="0" w:space="0" w:color="auto"/>
        <w:bottom w:val="none" w:sz="0" w:space="0" w:color="auto"/>
        <w:right w:val="none" w:sz="0" w:space="0" w:color="auto"/>
      </w:divBdr>
    </w:div>
    <w:div w:id="1802191079">
      <w:bodyDiv w:val="1"/>
      <w:marLeft w:val="0"/>
      <w:marRight w:val="0"/>
      <w:marTop w:val="0"/>
      <w:marBottom w:val="0"/>
      <w:divBdr>
        <w:top w:val="none" w:sz="0" w:space="0" w:color="auto"/>
        <w:left w:val="none" w:sz="0" w:space="0" w:color="auto"/>
        <w:bottom w:val="none" w:sz="0" w:space="0" w:color="auto"/>
        <w:right w:val="none" w:sz="0" w:space="0" w:color="auto"/>
      </w:divBdr>
    </w:div>
    <w:div w:id="2024161200">
      <w:bodyDiv w:val="1"/>
      <w:marLeft w:val="0"/>
      <w:marRight w:val="0"/>
      <w:marTop w:val="0"/>
      <w:marBottom w:val="0"/>
      <w:divBdr>
        <w:top w:val="none" w:sz="0" w:space="0" w:color="auto"/>
        <w:left w:val="none" w:sz="0" w:space="0" w:color="auto"/>
        <w:bottom w:val="none" w:sz="0" w:space="0" w:color="auto"/>
        <w:right w:val="none" w:sz="0" w:space="0" w:color="auto"/>
      </w:divBdr>
    </w:div>
    <w:div w:id="2032605596">
      <w:bodyDiv w:val="1"/>
      <w:marLeft w:val="0"/>
      <w:marRight w:val="0"/>
      <w:marTop w:val="0"/>
      <w:marBottom w:val="0"/>
      <w:divBdr>
        <w:top w:val="none" w:sz="0" w:space="0" w:color="auto"/>
        <w:left w:val="none" w:sz="0" w:space="0" w:color="auto"/>
        <w:bottom w:val="none" w:sz="0" w:space="0" w:color="auto"/>
        <w:right w:val="none" w:sz="0" w:space="0" w:color="auto"/>
      </w:divBdr>
      <w:divsChild>
        <w:div w:id="904949682">
          <w:marLeft w:val="0"/>
          <w:marRight w:val="0"/>
          <w:marTop w:val="0"/>
          <w:marBottom w:val="0"/>
          <w:divBdr>
            <w:top w:val="none" w:sz="0" w:space="0" w:color="auto"/>
            <w:left w:val="none" w:sz="0" w:space="0" w:color="auto"/>
            <w:bottom w:val="none" w:sz="0" w:space="0" w:color="auto"/>
            <w:right w:val="none" w:sz="0" w:space="0" w:color="auto"/>
          </w:divBdr>
        </w:div>
        <w:div w:id="933824642">
          <w:marLeft w:val="0"/>
          <w:marRight w:val="0"/>
          <w:marTop w:val="0"/>
          <w:marBottom w:val="0"/>
          <w:divBdr>
            <w:top w:val="none" w:sz="0" w:space="0" w:color="auto"/>
            <w:left w:val="none" w:sz="0" w:space="0" w:color="auto"/>
            <w:bottom w:val="none" w:sz="0" w:space="0" w:color="auto"/>
            <w:right w:val="none" w:sz="0" w:space="0" w:color="auto"/>
          </w:divBdr>
        </w:div>
        <w:div w:id="1533149855">
          <w:marLeft w:val="0"/>
          <w:marRight w:val="0"/>
          <w:marTop w:val="0"/>
          <w:marBottom w:val="0"/>
          <w:divBdr>
            <w:top w:val="none" w:sz="0" w:space="0" w:color="auto"/>
            <w:left w:val="none" w:sz="0" w:space="0" w:color="auto"/>
            <w:bottom w:val="none" w:sz="0" w:space="0" w:color="auto"/>
            <w:right w:val="none" w:sz="0" w:space="0" w:color="auto"/>
          </w:divBdr>
        </w:div>
        <w:div w:id="498618060">
          <w:marLeft w:val="0"/>
          <w:marRight w:val="0"/>
          <w:marTop w:val="0"/>
          <w:marBottom w:val="0"/>
          <w:divBdr>
            <w:top w:val="none" w:sz="0" w:space="0" w:color="auto"/>
            <w:left w:val="none" w:sz="0" w:space="0" w:color="auto"/>
            <w:bottom w:val="none" w:sz="0" w:space="0" w:color="auto"/>
            <w:right w:val="none" w:sz="0" w:space="0" w:color="auto"/>
          </w:divBdr>
        </w:div>
      </w:divsChild>
    </w:div>
    <w:div w:id="2054041107">
      <w:bodyDiv w:val="1"/>
      <w:marLeft w:val="0"/>
      <w:marRight w:val="0"/>
      <w:marTop w:val="0"/>
      <w:marBottom w:val="0"/>
      <w:divBdr>
        <w:top w:val="none" w:sz="0" w:space="0" w:color="auto"/>
        <w:left w:val="none" w:sz="0" w:space="0" w:color="auto"/>
        <w:bottom w:val="none" w:sz="0" w:space="0" w:color="auto"/>
        <w:right w:val="none" w:sz="0" w:space="0" w:color="auto"/>
      </w:divBdr>
    </w:div>
    <w:div w:id="21111948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doi.org/10.1002/ecy.3235" TargetMode="External"/><Relationship Id="rId21" Type="http://schemas.openxmlformats.org/officeDocument/2006/relationships/hyperlink" Target="https://doi.org/10.1016/j.jclepro.2020.123964" TargetMode="External"/><Relationship Id="rId42" Type="http://schemas.openxmlformats.org/officeDocument/2006/relationships/hyperlink" Target="https://doi.org/10.1111/j.1365-2486.2009.02026.x" TargetMode="External"/><Relationship Id="rId47" Type="http://schemas.openxmlformats.org/officeDocument/2006/relationships/hyperlink" Target="https://doi.org/10.1007/s10021-004-0026-x" TargetMode="External"/><Relationship Id="rId63" Type="http://schemas.openxmlformats.org/officeDocument/2006/relationships/hyperlink" Target="https://doi.org/10.1016/j.rama.2015.05.005" TargetMode="External"/><Relationship Id="rId68" Type="http://schemas.openxmlformats.org/officeDocument/2006/relationships/hyperlink" Target="https://doi.org/10.1007/s11104-019-04272-x" TargetMode="External"/><Relationship Id="rId16" Type="http://schemas.openxmlformats.org/officeDocument/2006/relationships/hyperlink" Target="https://doi.org/10.1016/j.soilbio.2014.08.005" TargetMode="External"/><Relationship Id="rId11" Type="http://schemas.openxmlformats.org/officeDocument/2006/relationships/hyperlink" Target="https://doi.org/10.1139/b82-277" TargetMode="External"/><Relationship Id="rId24" Type="http://schemas.openxmlformats.org/officeDocument/2006/relationships/hyperlink" Target="https://doi.org/10.1007/s11104-010-0367-5" TargetMode="External"/><Relationship Id="rId32" Type="http://schemas.openxmlformats.org/officeDocument/2006/relationships/hyperlink" Target="https://doi.org/10.1007/s10980-021-01226-6" TargetMode="External"/><Relationship Id="rId37" Type="http://schemas.openxmlformats.org/officeDocument/2006/relationships/hyperlink" Target="https://doi.org/10.1016/j.ecoleng.2005.01.003" TargetMode="External"/><Relationship Id="rId40" Type="http://schemas.openxmlformats.org/officeDocument/2006/relationships/hyperlink" Target="https://doi.org/10.1007/s10342-016-0978-3" TargetMode="External"/><Relationship Id="rId45" Type="http://schemas.openxmlformats.org/officeDocument/2006/relationships/hyperlink" Target="https://doi.org/10.1016/j.soilbio.2007.08.023" TargetMode="External"/><Relationship Id="rId53" Type="http://schemas.openxmlformats.org/officeDocument/2006/relationships/hyperlink" Target="https://doi.org/10.1016/j.foreco.2021.119522" TargetMode="External"/><Relationship Id="rId58" Type="http://schemas.openxmlformats.org/officeDocument/2006/relationships/hyperlink" Target="https://doi.org/10.1016/j.soilbio.2010.08.001" TargetMode="External"/><Relationship Id="rId66" Type="http://schemas.openxmlformats.org/officeDocument/2006/relationships/hyperlink" Target="https://doi.org/10.1016/j.biocon.2017.11.008" TargetMode="External"/><Relationship Id="rId74" Type="http://schemas.openxmlformats.org/officeDocument/2006/relationships/image" Target="media/image2.png"/><Relationship Id="rId5" Type="http://schemas.openxmlformats.org/officeDocument/2006/relationships/footnotes" Target="footnotes.xml"/><Relationship Id="rId61" Type="http://schemas.openxmlformats.org/officeDocument/2006/relationships/hyperlink" Target="https://doi.org/10.1016/s1002-0160(11)60171-9" TargetMode="External"/><Relationship Id="rId19" Type="http://schemas.openxmlformats.org/officeDocument/2006/relationships/hyperlink" Target="https://doi.org/10.1016/j.catena.2020.104698" TargetMode="External"/><Relationship Id="rId14" Type="http://schemas.openxmlformats.org/officeDocument/2006/relationships/hyperlink" Target="https://doi.org/10.1890/02-0274" TargetMode="External"/><Relationship Id="rId22" Type="http://schemas.openxmlformats.org/officeDocument/2006/relationships/hyperlink" Target="https://doi.org/10.1890/0012-9658(2000)081%5b2359:Meseld%5d2.0.Co;2" TargetMode="External"/><Relationship Id="rId27" Type="http://schemas.openxmlformats.org/officeDocument/2006/relationships/hyperlink" Target="https://doi.org/10.1111/j.1461-0248.2008.01219.x" TargetMode="External"/><Relationship Id="rId30" Type="http://schemas.openxmlformats.org/officeDocument/2006/relationships/hyperlink" Target="https://doi.org/10.1002/ece3.6129" TargetMode="External"/><Relationship Id="rId35" Type="http://schemas.openxmlformats.org/officeDocument/2006/relationships/hyperlink" Target="https://doi.org/10.1002/agj2.21561" TargetMode="External"/><Relationship Id="rId43" Type="http://schemas.openxmlformats.org/officeDocument/2006/relationships/hyperlink" Target="https://doi.org/10.1111/j.1461-0248.2012.01826.x" TargetMode="External"/><Relationship Id="rId48" Type="http://schemas.openxmlformats.org/officeDocument/2006/relationships/hyperlink" Target="https://doi.org/10.1007/s11104-021-05006-8" TargetMode="External"/><Relationship Id="rId56" Type="http://schemas.openxmlformats.org/officeDocument/2006/relationships/hyperlink" Target="https://doi.org/10.1016/j.pedobi.2013.03.004" TargetMode="External"/><Relationship Id="rId64" Type="http://schemas.openxmlformats.org/officeDocument/2006/relationships/hyperlink" Target="https://doi.org/10.1016/j.soilbio.2020.108063" TargetMode="External"/><Relationship Id="rId69" Type="http://schemas.openxmlformats.org/officeDocument/2006/relationships/hyperlink" Target="https://doi.org/10.1016/j.agrformet.2018.11.011" TargetMode="External"/><Relationship Id="rId77" Type="http://schemas.openxmlformats.org/officeDocument/2006/relationships/fontTable" Target="fontTable.xml"/><Relationship Id="rId8" Type="http://schemas.openxmlformats.org/officeDocument/2006/relationships/hyperlink" Target="mailto:jiaweifeng@bnu.edu.cn" TargetMode="External"/><Relationship Id="rId51" Type="http://schemas.openxmlformats.org/officeDocument/2006/relationships/hyperlink" Target="https://doi.org/10.1126/science.1134853" TargetMode="External"/><Relationship Id="rId72" Type="http://schemas.openxmlformats.org/officeDocument/2006/relationships/hyperlink" Target="https://doi.org/10.1111/geb.12966" TargetMode="External"/><Relationship Id="rId3" Type="http://schemas.openxmlformats.org/officeDocument/2006/relationships/settings" Target="settings.xml"/><Relationship Id="rId12" Type="http://schemas.openxmlformats.org/officeDocument/2006/relationships/hyperlink" Target="https://doi.org/10.1007/s004420100646" TargetMode="External"/><Relationship Id="rId17" Type="http://schemas.openxmlformats.org/officeDocument/2006/relationships/hyperlink" Target="https://doi.org/10.1186/s13750-018-0125-3" TargetMode="External"/><Relationship Id="rId25" Type="http://schemas.openxmlformats.org/officeDocument/2006/relationships/hyperlink" Target="https://doi.org/10.1002/ecs2.2520" TargetMode="External"/><Relationship Id="rId33" Type="http://schemas.openxmlformats.org/officeDocument/2006/relationships/hyperlink" Target="https://doi.org/10.1007/s004420050693" TargetMode="External"/><Relationship Id="rId38" Type="http://schemas.openxmlformats.org/officeDocument/2006/relationships/hyperlink" Target="https://doi.org/10.1890/07-1119.1" TargetMode="External"/><Relationship Id="rId46" Type="http://schemas.openxmlformats.org/officeDocument/2006/relationships/hyperlink" Target="https://doi.org/10.1126/science.1159792" TargetMode="External"/><Relationship Id="rId59" Type="http://schemas.openxmlformats.org/officeDocument/2006/relationships/hyperlink" Target="https://doi.org/10.5194/bg-15-4233-2018" TargetMode="External"/><Relationship Id="rId67" Type="http://schemas.openxmlformats.org/officeDocument/2006/relationships/hyperlink" Target="https://doi.org/10.1016/j.geoderma.2020.114828" TargetMode="External"/><Relationship Id="rId20" Type="http://schemas.openxmlformats.org/officeDocument/2006/relationships/hyperlink" Target="https://doi.org/10.1111/ejss.12922" TargetMode="External"/><Relationship Id="rId41" Type="http://schemas.openxmlformats.org/officeDocument/2006/relationships/hyperlink" Target="https://doi.org/10.1111/1365-2435.13999" TargetMode="External"/><Relationship Id="rId54" Type="http://schemas.openxmlformats.org/officeDocument/2006/relationships/hyperlink" Target="https://doi.org/10.1002/ece3.11172" TargetMode="External"/><Relationship Id="rId62" Type="http://schemas.openxmlformats.org/officeDocument/2006/relationships/hyperlink" Target="https://doi.org/10.3389/fenvs.2019.00168" TargetMode="External"/><Relationship Id="rId70" Type="http://schemas.openxmlformats.org/officeDocument/2006/relationships/hyperlink" Target="https://doi.org/10.1111/1365-2745.13902" TargetMode="External"/><Relationship Id="rId75" Type="http://schemas.openxmlformats.org/officeDocument/2006/relationships/image" Target="media/image3.tif"/><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hyperlink" Target="https://doi.org/10.1126/science.1184984" TargetMode="External"/><Relationship Id="rId23" Type="http://schemas.openxmlformats.org/officeDocument/2006/relationships/hyperlink" Target="https://doi.org/10.1086/303244" TargetMode="External"/><Relationship Id="rId28" Type="http://schemas.openxmlformats.org/officeDocument/2006/relationships/hyperlink" Target="https://doi.org/10.1007/s10457-024-00968-x" TargetMode="External"/><Relationship Id="rId36" Type="http://schemas.openxmlformats.org/officeDocument/2006/relationships/hyperlink" Target="https://doi.org/10.1016/s0167-8809(99)00069-9" TargetMode="External"/><Relationship Id="rId49" Type="http://schemas.openxmlformats.org/officeDocument/2006/relationships/hyperlink" Target="https://doi.org/10.1016/j.biocon.2019.07.007" TargetMode="External"/><Relationship Id="rId57" Type="http://schemas.openxmlformats.org/officeDocument/2006/relationships/hyperlink" Target="https://doi.org/10.1016/j.soilbio.2006.04.048" TargetMode="External"/><Relationship Id="rId10" Type="http://schemas.openxmlformats.org/officeDocument/2006/relationships/hyperlink" Target="https://doi.org/10.1139/b80-046" TargetMode="External"/><Relationship Id="rId31" Type="http://schemas.openxmlformats.org/officeDocument/2006/relationships/hyperlink" Target="https://doi.org/10.1007/s10342-018-1142-z" TargetMode="External"/><Relationship Id="rId44" Type="http://schemas.openxmlformats.org/officeDocument/2006/relationships/hyperlink" Target="https://doi.org/10.1007/s11104-013-1788-8" TargetMode="External"/><Relationship Id="rId52" Type="http://schemas.openxmlformats.org/officeDocument/2006/relationships/hyperlink" Target="https://doi.org/10.2307/1939308" TargetMode="External"/><Relationship Id="rId60" Type="http://schemas.openxmlformats.org/officeDocument/2006/relationships/hyperlink" Target="https://doi.org/10.1111/1365-2656.13993" TargetMode="External"/><Relationship Id="rId65" Type="http://schemas.openxmlformats.org/officeDocument/2006/relationships/hyperlink" Target="https://doi.org/10.1007/s10980-015-0278-1" TargetMode="External"/><Relationship Id="rId73" Type="http://schemas.openxmlformats.org/officeDocument/2006/relationships/image" Target="media/image1.tif"/><Relationship Id="rId78"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10.57760/sciencedb.11463" TargetMode="External"/><Relationship Id="rId13" Type="http://schemas.openxmlformats.org/officeDocument/2006/relationships/hyperlink" Target="https://doi.org/10.1007/s11104-015-2472-y" TargetMode="External"/><Relationship Id="rId18" Type="http://schemas.openxmlformats.org/officeDocument/2006/relationships/hyperlink" Target="https://doi.org/10.1046/j.1365-2745.1998.8650717.x" TargetMode="External"/><Relationship Id="rId39" Type="http://schemas.openxmlformats.org/officeDocument/2006/relationships/hyperlink" Target="https://doi.org/10.1016/j.scitotenv.2024.171288" TargetMode="External"/><Relationship Id="rId34" Type="http://schemas.openxmlformats.org/officeDocument/2006/relationships/hyperlink" Target="https://doi.org/10.1007/s11284-013-1120-3" TargetMode="External"/><Relationship Id="rId50" Type="http://schemas.openxmlformats.org/officeDocument/2006/relationships/hyperlink" Target="https://doi.org/10.2307/1932179" TargetMode="External"/><Relationship Id="rId55" Type="http://schemas.openxmlformats.org/officeDocument/2006/relationships/hyperlink" Target="https://doi.org/10.1007/s004420050137" TargetMode="External"/><Relationship Id="rId76" Type="http://schemas.openxmlformats.org/officeDocument/2006/relationships/image" Target="media/image4.tif"/><Relationship Id="rId7" Type="http://schemas.openxmlformats.org/officeDocument/2006/relationships/hyperlink" Target="mailto:wangtianming@bnu.edu.cn" TargetMode="External"/><Relationship Id="rId71" Type="http://schemas.openxmlformats.org/officeDocument/2006/relationships/hyperlink" Target="https://doi.org/10.1016/j.scitotenv.2022.155049" TargetMode="External"/><Relationship Id="rId2" Type="http://schemas.openxmlformats.org/officeDocument/2006/relationships/styles" Target="styles.xml"/><Relationship Id="rId29" Type="http://schemas.openxmlformats.org/officeDocument/2006/relationships/hyperlink" Target="https://doi.org/10.2981/wlb.00508"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C3A72E-7533-401C-87F0-2D093F7E9A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460</TotalTime>
  <Pages>26</Pages>
  <Words>19191</Words>
  <Characters>109391</Characters>
  <Application>Microsoft Office Word</Application>
  <DocSecurity>0</DocSecurity>
  <Lines>911</Lines>
  <Paragraphs>256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128326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可爱 小姑凉</dc:creator>
  <cp:keywords/>
  <dc:description>NE.Ref</dc:description>
  <cp:lastModifiedBy>yc Hu</cp:lastModifiedBy>
  <cp:revision>26</cp:revision>
  <cp:lastPrinted>2023-12-29T08:33:00Z</cp:lastPrinted>
  <dcterms:created xsi:type="dcterms:W3CDTF">2024-07-23T06:17:00Z</dcterms:created>
  <dcterms:modified xsi:type="dcterms:W3CDTF">2024-07-30T08:52:00Z</dcterms:modified>
</cp:coreProperties>
</file>