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301773" w14:textId="7EDA72B1" w:rsidR="00B2466B" w:rsidRDefault="003F4BCF" w:rsidP="00602D6D">
      <w:pPr>
        <w:jc w:val="both"/>
        <w:rPr>
          <w:rFonts w:ascii="Univers" w:hAnsi="Univers"/>
          <w:b/>
          <w:sz w:val="24"/>
          <w:szCs w:val="24"/>
        </w:rPr>
      </w:pPr>
      <w:bookmarkStart w:id="0" w:name="_Hlk172902853"/>
      <w:r w:rsidRPr="003F4BCF">
        <w:rPr>
          <w:rFonts w:ascii="Univers" w:hAnsi="Univers"/>
          <w:b/>
          <w:sz w:val="24"/>
          <w:szCs w:val="24"/>
        </w:rPr>
        <w:t xml:space="preserve">Image </w:t>
      </w:r>
      <w:r w:rsidR="00602D6D">
        <w:rPr>
          <w:rFonts w:ascii="Univers" w:hAnsi="Univers"/>
          <w:b/>
          <w:sz w:val="24"/>
          <w:szCs w:val="24"/>
        </w:rPr>
        <w:t>t</w:t>
      </w:r>
      <w:r w:rsidRPr="003F4BCF">
        <w:rPr>
          <w:rFonts w:ascii="Univers" w:hAnsi="Univers"/>
          <w:b/>
          <w:sz w:val="24"/>
          <w:szCs w:val="24"/>
        </w:rPr>
        <w:t xml:space="preserve">ransmission over </w:t>
      </w:r>
      <w:r w:rsidR="00602D6D">
        <w:rPr>
          <w:rFonts w:ascii="Univers" w:hAnsi="Univers"/>
          <w:b/>
          <w:sz w:val="24"/>
          <w:szCs w:val="24"/>
        </w:rPr>
        <w:t>q</w:t>
      </w:r>
      <w:r w:rsidRPr="003F4BCF">
        <w:rPr>
          <w:rFonts w:ascii="Univers" w:hAnsi="Univers"/>
          <w:b/>
          <w:sz w:val="24"/>
          <w:szCs w:val="24"/>
        </w:rPr>
        <w:t xml:space="preserve">uantum </w:t>
      </w:r>
      <w:r w:rsidR="00602D6D">
        <w:rPr>
          <w:rFonts w:ascii="Univers" w:hAnsi="Univers"/>
          <w:b/>
          <w:sz w:val="24"/>
          <w:szCs w:val="24"/>
        </w:rPr>
        <w:t>c</w:t>
      </w:r>
      <w:r w:rsidRPr="003F4BCF">
        <w:rPr>
          <w:rFonts w:ascii="Univers" w:hAnsi="Univers"/>
          <w:b/>
          <w:sz w:val="24"/>
          <w:szCs w:val="24"/>
        </w:rPr>
        <w:t xml:space="preserve">ommunication </w:t>
      </w:r>
      <w:r w:rsidR="00602D6D">
        <w:rPr>
          <w:rFonts w:ascii="Univers" w:hAnsi="Univers"/>
          <w:b/>
          <w:sz w:val="24"/>
          <w:szCs w:val="24"/>
        </w:rPr>
        <w:t>s</w:t>
      </w:r>
      <w:r w:rsidRPr="003F4BCF">
        <w:rPr>
          <w:rFonts w:ascii="Univers" w:hAnsi="Univers"/>
          <w:b/>
          <w:sz w:val="24"/>
          <w:szCs w:val="24"/>
        </w:rPr>
        <w:t xml:space="preserve">ystems with </w:t>
      </w:r>
      <w:r w:rsidR="00602D6D">
        <w:rPr>
          <w:rFonts w:ascii="Univers" w:hAnsi="Univers"/>
          <w:b/>
          <w:sz w:val="24"/>
          <w:szCs w:val="24"/>
        </w:rPr>
        <w:t>t</w:t>
      </w:r>
      <w:r w:rsidRPr="003F4BCF">
        <w:rPr>
          <w:rFonts w:ascii="Univers" w:hAnsi="Univers"/>
          <w:b/>
          <w:sz w:val="24"/>
          <w:szCs w:val="24"/>
        </w:rPr>
        <w:t>hree-</w:t>
      </w:r>
      <w:r w:rsidR="00602D6D">
        <w:rPr>
          <w:rFonts w:ascii="Univers" w:hAnsi="Univers"/>
          <w:b/>
          <w:sz w:val="24"/>
          <w:szCs w:val="24"/>
        </w:rPr>
        <w:t>q</w:t>
      </w:r>
      <w:r w:rsidRPr="003F4BCF">
        <w:rPr>
          <w:rFonts w:ascii="Univers" w:hAnsi="Univers"/>
          <w:b/>
          <w:sz w:val="24"/>
          <w:szCs w:val="24"/>
        </w:rPr>
        <w:t xml:space="preserve">ubit </w:t>
      </w:r>
      <w:r w:rsidR="00602D6D">
        <w:rPr>
          <w:rFonts w:ascii="Univers" w:hAnsi="Univers"/>
          <w:b/>
          <w:sz w:val="24"/>
          <w:szCs w:val="24"/>
        </w:rPr>
        <w:t>e</w:t>
      </w:r>
      <w:r w:rsidRPr="003F4BCF">
        <w:rPr>
          <w:rFonts w:ascii="Univers" w:hAnsi="Univers"/>
          <w:b/>
          <w:sz w:val="24"/>
          <w:szCs w:val="24"/>
        </w:rPr>
        <w:t xml:space="preserve">rror </w:t>
      </w:r>
      <w:r w:rsidR="00602D6D">
        <w:rPr>
          <w:rFonts w:ascii="Univers" w:hAnsi="Univers"/>
          <w:b/>
          <w:sz w:val="24"/>
          <w:szCs w:val="24"/>
        </w:rPr>
        <w:t>c</w:t>
      </w:r>
      <w:r w:rsidRPr="003F4BCF">
        <w:rPr>
          <w:rFonts w:ascii="Univers" w:hAnsi="Univers"/>
          <w:b/>
          <w:sz w:val="24"/>
          <w:szCs w:val="24"/>
        </w:rPr>
        <w:t>orrection</w:t>
      </w:r>
    </w:p>
    <w:p w14:paraId="1ABB2CFB" w14:textId="77777777" w:rsidR="00515ABB" w:rsidRDefault="00515ABB" w:rsidP="00602D6D">
      <w:pPr>
        <w:jc w:val="both"/>
        <w:rPr>
          <w:rFonts w:ascii="Univers" w:hAnsi="Univers"/>
          <w:b/>
          <w:sz w:val="24"/>
          <w:szCs w:val="24"/>
        </w:rPr>
      </w:pPr>
    </w:p>
    <w:p w14:paraId="0FA74DC0" w14:textId="3E8EABEE" w:rsidR="00515ABB" w:rsidRPr="007F273A" w:rsidRDefault="00515ABB" w:rsidP="00515ABB">
      <w:pPr>
        <w:shd w:val="clear" w:color="auto" w:fill="FFFFFF"/>
        <w:wordWrap w:val="0"/>
        <w:textAlignment w:val="baseline"/>
        <w:rPr>
          <w:rFonts w:ascii="Times New Roman" w:hAnsi="Times New Roman"/>
          <w:sz w:val="20"/>
          <w:szCs w:val="20"/>
          <w:lang w:val="pt-BR"/>
        </w:rPr>
      </w:pPr>
      <w:r w:rsidRPr="007F273A">
        <w:rPr>
          <w:rFonts w:ascii="Times New Roman" w:hAnsi="Times New Roman"/>
          <w:sz w:val="20"/>
          <w:szCs w:val="20"/>
          <w:lang w:val="pt-BR"/>
        </w:rPr>
        <w:t xml:space="preserve">U. Jayasinghe, P. Samarathunga, T. </w:t>
      </w:r>
      <w:r w:rsidRPr="00806139">
        <w:rPr>
          <w:rFonts w:ascii="Times New Roman" w:hAnsi="Times New Roman"/>
          <w:color w:val="000000"/>
          <w:sz w:val="20"/>
          <w:szCs w:val="20"/>
          <w:lang w:val="pt-BR"/>
        </w:rPr>
        <w:t>Fernand</w:t>
      </w:r>
      <w:r>
        <w:rPr>
          <w:rFonts w:ascii="Times New Roman" w:hAnsi="Times New Roman"/>
          <w:color w:val="000000"/>
          <w:sz w:val="20"/>
          <w:szCs w:val="20"/>
          <w:lang w:val="pt-BR"/>
        </w:rPr>
        <w:t xml:space="preserve">o, </w:t>
      </w:r>
      <w:r w:rsidRPr="007F273A">
        <w:rPr>
          <w:rFonts w:ascii="Times New Roman" w:hAnsi="Times New Roman"/>
          <w:sz w:val="20"/>
          <w:szCs w:val="20"/>
          <w:lang w:val="pt-BR"/>
        </w:rPr>
        <w:t>Y. Ganearachchi</w:t>
      </w:r>
      <w:r>
        <w:rPr>
          <w:rFonts w:ascii="Times New Roman" w:hAnsi="Times New Roman"/>
          <w:color w:val="000000"/>
          <w:sz w:val="20"/>
          <w:szCs w:val="20"/>
          <w:lang w:val="pt-BR"/>
        </w:rPr>
        <w:t xml:space="preserve"> </w:t>
      </w:r>
      <w:r w:rsidRPr="007F273A">
        <w:rPr>
          <w:rFonts w:ascii="Times New Roman" w:hAnsi="Times New Roman"/>
          <w:sz w:val="20"/>
          <w:szCs w:val="20"/>
          <w:lang w:val="pt-BR"/>
        </w:rPr>
        <w:t xml:space="preserve">and A. Fernando </w:t>
      </w:r>
    </w:p>
    <w:p w14:paraId="726ED7EA" w14:textId="77777777" w:rsidR="00B2466B" w:rsidRPr="007F273A" w:rsidRDefault="00B2466B" w:rsidP="00B2466B">
      <w:pPr>
        <w:shd w:val="clear" w:color="auto" w:fill="FFFFFF"/>
        <w:wordWrap w:val="0"/>
        <w:textAlignment w:val="baseline"/>
        <w:rPr>
          <w:rFonts w:ascii="Times New Roman" w:hAnsi="Times New Roman"/>
          <w:sz w:val="20"/>
          <w:szCs w:val="20"/>
          <w:lang w:val="pt-BR"/>
        </w:rPr>
      </w:pPr>
    </w:p>
    <w:p w14:paraId="3E668A6A" w14:textId="023B0B1E" w:rsidR="00467CBC" w:rsidRPr="00CB18E8" w:rsidRDefault="00C22C31" w:rsidP="00467CBC">
      <w:pPr>
        <w:autoSpaceDE w:val="0"/>
        <w:autoSpaceDN w:val="0"/>
        <w:adjustRightInd w:val="0"/>
        <w:ind w:left="567"/>
        <w:jc w:val="both"/>
        <w:rPr>
          <w:rFonts w:ascii="Times New Roman" w:hAnsi="Times New Roman"/>
          <w:sz w:val="15"/>
          <w:szCs w:val="15"/>
        </w:rPr>
      </w:pPr>
      <w:r w:rsidRPr="00CB18E8">
        <w:rPr>
          <w:rFonts w:ascii="Times New Roman" w:hAnsi="Times New Roman"/>
          <w:sz w:val="15"/>
          <w:szCs w:val="15"/>
        </w:rPr>
        <w:t xml:space="preserve">Quantum communication is expected to become the cornerstone of global communication systems, addressing critical issues of classical communication while providing unprecedented security and efficiency. A crucial aspect of advancing this field is quantum channel coding, which ensures data integrity by detecting and correcting errors specific to quantum systems. This research evaluates the performance of the three-qubit error correction code, </w:t>
      </w:r>
      <w:r w:rsidR="00F00FE5">
        <w:rPr>
          <w:rFonts w:ascii="Times New Roman" w:hAnsi="Times New Roman"/>
          <w:sz w:val="15"/>
          <w:szCs w:val="15"/>
        </w:rPr>
        <w:t>the</w:t>
      </w:r>
      <w:r w:rsidRPr="00CB18E8">
        <w:rPr>
          <w:rFonts w:ascii="Times New Roman" w:hAnsi="Times New Roman"/>
          <w:sz w:val="15"/>
          <w:szCs w:val="15"/>
        </w:rPr>
        <w:t xml:space="preserve"> fundamental</w:t>
      </w:r>
      <w:r w:rsidR="00EF7D3F" w:rsidRPr="00CB18E8">
        <w:rPr>
          <w:rFonts w:ascii="Times New Roman" w:hAnsi="Times New Roman"/>
          <w:sz w:val="15"/>
          <w:szCs w:val="15"/>
        </w:rPr>
        <w:t xml:space="preserve"> and </w:t>
      </w:r>
      <w:r w:rsidR="003570EB" w:rsidRPr="00CB18E8">
        <w:rPr>
          <w:rFonts w:ascii="Times New Roman" w:hAnsi="Times New Roman"/>
          <w:sz w:val="15"/>
          <w:szCs w:val="15"/>
        </w:rPr>
        <w:t>simple</w:t>
      </w:r>
      <w:r w:rsidR="00F00FE5">
        <w:rPr>
          <w:rFonts w:ascii="Times New Roman" w:hAnsi="Times New Roman"/>
          <w:sz w:val="15"/>
          <w:szCs w:val="15"/>
        </w:rPr>
        <w:t>st</w:t>
      </w:r>
      <w:r w:rsidR="003570EB" w:rsidRPr="00CB18E8">
        <w:rPr>
          <w:rFonts w:ascii="Times New Roman" w:hAnsi="Times New Roman"/>
          <w:sz w:val="15"/>
          <w:szCs w:val="15"/>
        </w:rPr>
        <w:t xml:space="preserve"> technique</w:t>
      </w:r>
      <w:r w:rsidRPr="00CB18E8">
        <w:rPr>
          <w:rFonts w:ascii="Times New Roman" w:hAnsi="Times New Roman"/>
          <w:sz w:val="15"/>
          <w:szCs w:val="15"/>
        </w:rPr>
        <w:t xml:space="preserve"> in quantum channel coding, for image transmission over error-prone channels. JPEG and HEIF format images are encoded using the three-qubit error correction method and compared to the 1/</w:t>
      </w:r>
      <w:r w:rsidR="00F438D4" w:rsidRPr="00CB18E8">
        <w:rPr>
          <w:rFonts w:ascii="Times New Roman" w:hAnsi="Times New Roman"/>
          <w:sz w:val="15"/>
          <w:szCs w:val="15"/>
        </w:rPr>
        <w:t>3 rate</w:t>
      </w:r>
      <w:r w:rsidRPr="00CB18E8">
        <w:rPr>
          <w:rFonts w:ascii="Times New Roman" w:hAnsi="Times New Roman"/>
          <w:sz w:val="15"/>
          <w:szCs w:val="15"/>
        </w:rPr>
        <w:t xml:space="preserve"> polar codes. </w:t>
      </w:r>
      <w:r w:rsidR="00336BB0" w:rsidRPr="00CB18E8">
        <w:rPr>
          <w:rFonts w:ascii="Times New Roman" w:hAnsi="Times New Roman"/>
          <w:sz w:val="15"/>
          <w:szCs w:val="15"/>
        </w:rPr>
        <w:t>Our results demonstrate that the three-qubit error correction code significantly outperforms advanced classical polar codes in both classical and quantum domains, achieving a maximum PSNR of 61.5 dB (SSIM</w:t>
      </w:r>
      <w:r w:rsidR="00344DDE">
        <w:rPr>
          <w:rFonts w:ascii="Times New Roman" w:hAnsi="Times New Roman"/>
          <w:sz w:val="15"/>
          <w:szCs w:val="15"/>
        </w:rPr>
        <w:t xml:space="preserve"> = 0.9997</w:t>
      </w:r>
      <w:r w:rsidR="00336BB0" w:rsidRPr="00CB18E8">
        <w:rPr>
          <w:rFonts w:ascii="Times New Roman" w:hAnsi="Times New Roman"/>
          <w:sz w:val="15"/>
          <w:szCs w:val="15"/>
        </w:rPr>
        <w:t>) in HEIF and 58.3 dB (SSIM</w:t>
      </w:r>
      <w:r w:rsidR="00344DDE">
        <w:rPr>
          <w:rFonts w:ascii="Times New Roman" w:hAnsi="Times New Roman"/>
          <w:sz w:val="15"/>
          <w:szCs w:val="15"/>
        </w:rPr>
        <w:t xml:space="preserve"> = 0.9994</w:t>
      </w:r>
      <w:r w:rsidR="00336BB0" w:rsidRPr="00CB18E8">
        <w:rPr>
          <w:rFonts w:ascii="Times New Roman" w:hAnsi="Times New Roman"/>
          <w:sz w:val="15"/>
          <w:szCs w:val="15"/>
        </w:rPr>
        <w:t>) in JPEG. This showcases its potential as a robust solution for quantum communication.</w:t>
      </w:r>
    </w:p>
    <w:p w14:paraId="0215CD19" w14:textId="77777777" w:rsidR="00336BB0" w:rsidRPr="00CB18E8" w:rsidRDefault="00336BB0" w:rsidP="00467CBC">
      <w:pPr>
        <w:autoSpaceDE w:val="0"/>
        <w:autoSpaceDN w:val="0"/>
        <w:adjustRightInd w:val="0"/>
        <w:ind w:left="567"/>
        <w:jc w:val="both"/>
        <w:rPr>
          <w:rFonts w:ascii="Times New Roman" w:hAnsi="Times New Roman"/>
          <w:sz w:val="17"/>
          <w:szCs w:val="17"/>
        </w:rPr>
      </w:pPr>
    </w:p>
    <w:p w14:paraId="4B42E23E" w14:textId="6A90239E" w:rsidR="006D0012" w:rsidRPr="00CB18E8" w:rsidRDefault="004B41A5" w:rsidP="006D0012">
      <w:pPr>
        <w:spacing w:line="264" w:lineRule="auto"/>
        <w:jc w:val="both"/>
        <w:rPr>
          <w:rFonts w:ascii="Times New Roman" w:hAnsi="Times New Roman"/>
          <w:sz w:val="17"/>
          <w:szCs w:val="17"/>
        </w:rPr>
      </w:pPr>
      <w:r w:rsidRPr="00CB18E8">
        <w:rPr>
          <w:rFonts w:ascii="Times New Roman" w:hAnsi="Times New Roman"/>
          <w:i/>
          <w:sz w:val="17"/>
          <w:szCs w:val="17"/>
        </w:rPr>
        <w:t>Introduction:</w:t>
      </w:r>
      <w:r w:rsidR="00985560" w:rsidRPr="00CB18E8">
        <w:rPr>
          <w:rFonts w:ascii="Times New Roman" w:hAnsi="Times New Roman"/>
          <w:i/>
          <w:sz w:val="17"/>
          <w:szCs w:val="17"/>
        </w:rPr>
        <w:t xml:space="preserve"> </w:t>
      </w:r>
      <w:bookmarkStart w:id="1" w:name="_Hlk172647610"/>
      <w:r w:rsidR="006B4A8D" w:rsidRPr="00CB18E8">
        <w:rPr>
          <w:rFonts w:ascii="Times New Roman" w:hAnsi="Times New Roman"/>
          <w:sz w:val="17"/>
          <w:szCs w:val="17"/>
        </w:rPr>
        <w:t>Quantum communication</w:t>
      </w:r>
      <w:r w:rsidR="00D06B30" w:rsidRPr="00CB18E8">
        <w:rPr>
          <w:rFonts w:ascii="Times New Roman" w:hAnsi="Times New Roman"/>
          <w:sz w:val="17"/>
          <w:szCs w:val="17"/>
        </w:rPr>
        <w:t>s</w:t>
      </w:r>
      <w:r w:rsidR="006B4A8D" w:rsidRPr="00CB18E8">
        <w:rPr>
          <w:rFonts w:ascii="Times New Roman" w:hAnsi="Times New Roman"/>
          <w:sz w:val="17"/>
          <w:szCs w:val="17"/>
        </w:rPr>
        <w:t xml:space="preserve"> </w:t>
      </w:r>
      <w:r w:rsidR="00C84213" w:rsidRPr="00CB18E8">
        <w:rPr>
          <w:rFonts w:ascii="Times New Roman" w:hAnsi="Times New Roman"/>
          <w:sz w:val="17"/>
          <w:szCs w:val="17"/>
        </w:rPr>
        <w:t>represent</w:t>
      </w:r>
      <w:r w:rsidR="006B4A8D" w:rsidRPr="00CB18E8">
        <w:rPr>
          <w:rFonts w:ascii="Times New Roman" w:hAnsi="Times New Roman"/>
          <w:sz w:val="17"/>
          <w:szCs w:val="17"/>
        </w:rPr>
        <w:t xml:space="preserve"> a revolutionary advancement in the field of information </w:t>
      </w:r>
      <w:r w:rsidR="00D06B30" w:rsidRPr="00CB18E8">
        <w:rPr>
          <w:rFonts w:ascii="Times New Roman" w:hAnsi="Times New Roman"/>
          <w:sz w:val="17"/>
          <w:szCs w:val="17"/>
        </w:rPr>
        <w:t xml:space="preserve">and communication </w:t>
      </w:r>
      <w:r w:rsidR="006B4A8D" w:rsidRPr="00CB18E8">
        <w:rPr>
          <w:rFonts w:ascii="Times New Roman" w:hAnsi="Times New Roman"/>
          <w:sz w:val="17"/>
          <w:szCs w:val="17"/>
        </w:rPr>
        <w:t xml:space="preserve">technology, leveraging principles of quantum mechanics to </w:t>
      </w:r>
      <w:r w:rsidR="00D25380" w:rsidRPr="00CB18E8">
        <w:rPr>
          <w:rFonts w:ascii="Times New Roman" w:hAnsi="Times New Roman"/>
          <w:sz w:val="17"/>
          <w:szCs w:val="17"/>
        </w:rPr>
        <w:t xml:space="preserve">provide an alternative paradigm </w:t>
      </w:r>
      <w:r w:rsidR="00AC0B57" w:rsidRPr="00CB18E8">
        <w:rPr>
          <w:rFonts w:ascii="Times New Roman" w:hAnsi="Times New Roman"/>
          <w:sz w:val="17"/>
          <w:szCs w:val="17"/>
        </w:rPr>
        <w:t>for</w:t>
      </w:r>
      <w:r w:rsidR="006B4A8D" w:rsidRPr="00CB18E8">
        <w:rPr>
          <w:rFonts w:ascii="Times New Roman" w:hAnsi="Times New Roman"/>
          <w:sz w:val="17"/>
          <w:szCs w:val="17"/>
        </w:rPr>
        <w:t xml:space="preserve"> secure and efficient data transmission</w:t>
      </w:r>
      <w:r w:rsidR="009801A7" w:rsidRPr="00CB18E8">
        <w:rPr>
          <w:rFonts w:ascii="Times New Roman" w:hAnsi="Times New Roman"/>
          <w:sz w:val="17"/>
          <w:szCs w:val="17"/>
        </w:rPr>
        <w:t xml:space="preserve"> [1]</w:t>
      </w:r>
      <w:r w:rsidR="006B4A8D" w:rsidRPr="00CB18E8">
        <w:rPr>
          <w:rFonts w:ascii="Times New Roman" w:hAnsi="Times New Roman"/>
          <w:sz w:val="17"/>
          <w:szCs w:val="17"/>
        </w:rPr>
        <w:t xml:space="preserve">. </w:t>
      </w:r>
      <w:r w:rsidR="00336BB0" w:rsidRPr="00CB18E8">
        <w:rPr>
          <w:rFonts w:ascii="Times New Roman" w:hAnsi="Times New Roman"/>
          <w:sz w:val="17"/>
          <w:szCs w:val="17"/>
        </w:rPr>
        <w:t>As classical communication technologies are reaching their saturation point, quantum communication is poised to become the primary communication process, overcoming the inherent limitations of classical systems. Therefore, researchers worldwide are dedicating their efforts to advancing various aspects of quantum communication, addressing challenges, and exploring the full potential of quantum technologies.</w:t>
      </w:r>
    </w:p>
    <w:p w14:paraId="120DD965" w14:textId="5ED87044" w:rsidR="00891D3D" w:rsidRPr="00CB18E8" w:rsidRDefault="00891D3D" w:rsidP="00945FCA">
      <w:pPr>
        <w:spacing w:line="264" w:lineRule="auto"/>
        <w:ind w:firstLine="284"/>
        <w:jc w:val="both"/>
        <w:rPr>
          <w:rFonts w:ascii="Times New Roman" w:hAnsi="Times New Roman"/>
          <w:sz w:val="17"/>
          <w:szCs w:val="17"/>
        </w:rPr>
      </w:pPr>
      <w:r w:rsidRPr="00CB18E8">
        <w:rPr>
          <w:rFonts w:ascii="Times New Roman" w:hAnsi="Times New Roman"/>
          <w:sz w:val="17"/>
          <w:szCs w:val="17"/>
        </w:rPr>
        <w:t xml:space="preserve">One critical area of focus </w:t>
      </w:r>
      <w:r w:rsidR="000C2F65" w:rsidRPr="00CB18E8">
        <w:rPr>
          <w:rFonts w:ascii="Times New Roman" w:hAnsi="Times New Roman"/>
          <w:sz w:val="17"/>
          <w:szCs w:val="17"/>
        </w:rPr>
        <w:t xml:space="preserve">when developing quantum communication systems </w:t>
      </w:r>
      <w:r w:rsidRPr="00CB18E8">
        <w:rPr>
          <w:rFonts w:ascii="Times New Roman" w:hAnsi="Times New Roman"/>
          <w:sz w:val="17"/>
          <w:szCs w:val="17"/>
        </w:rPr>
        <w:t xml:space="preserve">is quantum channel coding, </w:t>
      </w:r>
      <w:r w:rsidR="00D5235F" w:rsidRPr="00CB18E8">
        <w:rPr>
          <w:rFonts w:ascii="Times New Roman" w:hAnsi="Times New Roman"/>
          <w:sz w:val="17"/>
          <w:szCs w:val="17"/>
        </w:rPr>
        <w:t>aspiring</w:t>
      </w:r>
      <w:r w:rsidR="00C472A9" w:rsidRPr="00CB18E8">
        <w:rPr>
          <w:rFonts w:ascii="Times New Roman" w:hAnsi="Times New Roman"/>
          <w:sz w:val="17"/>
          <w:szCs w:val="17"/>
        </w:rPr>
        <w:t xml:space="preserve"> to</w:t>
      </w:r>
      <w:r w:rsidR="00616D18" w:rsidRPr="00CB18E8">
        <w:rPr>
          <w:rFonts w:ascii="Times New Roman" w:hAnsi="Times New Roman"/>
          <w:sz w:val="17"/>
          <w:szCs w:val="17"/>
        </w:rPr>
        <w:t xml:space="preserve"> achieve the same objectives </w:t>
      </w:r>
      <w:r w:rsidR="00C472A9" w:rsidRPr="00CB18E8">
        <w:rPr>
          <w:rFonts w:ascii="Times New Roman" w:hAnsi="Times New Roman"/>
          <w:sz w:val="17"/>
          <w:szCs w:val="17"/>
        </w:rPr>
        <w:t xml:space="preserve">as </w:t>
      </w:r>
      <w:r w:rsidRPr="00CB18E8">
        <w:rPr>
          <w:rFonts w:ascii="Times New Roman" w:hAnsi="Times New Roman"/>
          <w:sz w:val="17"/>
          <w:szCs w:val="17"/>
        </w:rPr>
        <w:t>channel coding</w:t>
      </w:r>
      <w:r w:rsidR="0036470E">
        <w:rPr>
          <w:rFonts w:ascii="Times New Roman" w:hAnsi="Times New Roman"/>
          <w:sz w:val="17"/>
          <w:szCs w:val="17"/>
        </w:rPr>
        <w:t xml:space="preserve"> [2]</w:t>
      </w:r>
      <w:r w:rsidRPr="00CB18E8">
        <w:rPr>
          <w:rFonts w:ascii="Times New Roman" w:hAnsi="Times New Roman"/>
          <w:sz w:val="17"/>
          <w:szCs w:val="17"/>
        </w:rPr>
        <w:t xml:space="preserve"> in </w:t>
      </w:r>
      <w:r w:rsidR="001D4200" w:rsidRPr="00CB18E8">
        <w:rPr>
          <w:rFonts w:ascii="Times New Roman" w:hAnsi="Times New Roman"/>
          <w:sz w:val="17"/>
          <w:szCs w:val="17"/>
        </w:rPr>
        <w:t xml:space="preserve">classical </w:t>
      </w:r>
      <w:r w:rsidRPr="00CB18E8">
        <w:rPr>
          <w:rFonts w:ascii="Times New Roman" w:hAnsi="Times New Roman"/>
          <w:sz w:val="17"/>
          <w:szCs w:val="17"/>
        </w:rPr>
        <w:t>communication systems</w:t>
      </w:r>
      <w:r w:rsidR="00F55D00" w:rsidRPr="00CB18E8">
        <w:rPr>
          <w:rFonts w:ascii="Times New Roman" w:hAnsi="Times New Roman"/>
          <w:sz w:val="17"/>
          <w:szCs w:val="17"/>
        </w:rPr>
        <w:t>, but in quantum channels</w:t>
      </w:r>
      <w:r w:rsidR="00C377E5" w:rsidRPr="00CB18E8">
        <w:rPr>
          <w:rFonts w:ascii="Times New Roman" w:hAnsi="Times New Roman"/>
          <w:sz w:val="17"/>
          <w:szCs w:val="17"/>
        </w:rPr>
        <w:t>.</w:t>
      </w:r>
      <w:r w:rsidRPr="00CB18E8">
        <w:rPr>
          <w:rFonts w:ascii="Times New Roman" w:hAnsi="Times New Roman"/>
          <w:sz w:val="17"/>
          <w:szCs w:val="17"/>
        </w:rPr>
        <w:t xml:space="preserve"> </w:t>
      </w:r>
      <w:r w:rsidR="0098020A" w:rsidRPr="00CB18E8">
        <w:rPr>
          <w:rFonts w:ascii="Times New Roman" w:hAnsi="Times New Roman"/>
          <w:sz w:val="17"/>
          <w:szCs w:val="17"/>
        </w:rPr>
        <w:t>Because</w:t>
      </w:r>
      <w:r w:rsidRPr="00CB18E8">
        <w:rPr>
          <w:rFonts w:ascii="Times New Roman" w:hAnsi="Times New Roman"/>
          <w:sz w:val="17"/>
          <w:szCs w:val="17"/>
        </w:rPr>
        <w:t xml:space="preserve"> </w:t>
      </w:r>
      <w:r w:rsidR="00C84213" w:rsidRPr="00CB18E8">
        <w:rPr>
          <w:rFonts w:ascii="Times New Roman" w:hAnsi="Times New Roman"/>
          <w:sz w:val="17"/>
          <w:szCs w:val="17"/>
        </w:rPr>
        <w:t>t</w:t>
      </w:r>
      <w:r w:rsidR="00194116" w:rsidRPr="00CB18E8">
        <w:rPr>
          <w:rFonts w:ascii="Times New Roman" w:hAnsi="Times New Roman"/>
          <w:sz w:val="17"/>
          <w:szCs w:val="17"/>
        </w:rPr>
        <w:t xml:space="preserve">his is </w:t>
      </w:r>
      <w:r w:rsidR="003F4BCF" w:rsidRPr="00CB18E8">
        <w:rPr>
          <w:rFonts w:ascii="Times New Roman" w:hAnsi="Times New Roman"/>
          <w:sz w:val="17"/>
          <w:szCs w:val="17"/>
        </w:rPr>
        <w:t>a</w:t>
      </w:r>
      <w:r w:rsidR="00663A93" w:rsidRPr="00CB18E8">
        <w:rPr>
          <w:rFonts w:ascii="Times New Roman" w:hAnsi="Times New Roman"/>
          <w:sz w:val="17"/>
          <w:szCs w:val="17"/>
        </w:rPr>
        <w:t xml:space="preserve"> vital concern since</w:t>
      </w:r>
      <w:r w:rsidR="00194116" w:rsidRPr="00CB18E8">
        <w:rPr>
          <w:rFonts w:ascii="Times New Roman" w:hAnsi="Times New Roman"/>
          <w:sz w:val="17"/>
          <w:szCs w:val="17"/>
        </w:rPr>
        <w:t xml:space="preserve"> </w:t>
      </w:r>
      <w:r w:rsidRPr="00CB18E8">
        <w:rPr>
          <w:rFonts w:ascii="Times New Roman" w:hAnsi="Times New Roman"/>
          <w:sz w:val="17"/>
          <w:szCs w:val="17"/>
        </w:rPr>
        <w:t xml:space="preserve">quantum communication systems are </w:t>
      </w:r>
      <w:r w:rsidR="006D0012" w:rsidRPr="00CB18E8">
        <w:rPr>
          <w:rFonts w:ascii="Times New Roman" w:hAnsi="Times New Roman"/>
          <w:sz w:val="17"/>
          <w:szCs w:val="17"/>
        </w:rPr>
        <w:t xml:space="preserve">also </w:t>
      </w:r>
      <w:r w:rsidRPr="00CB18E8">
        <w:rPr>
          <w:rFonts w:ascii="Times New Roman" w:hAnsi="Times New Roman"/>
          <w:sz w:val="17"/>
          <w:szCs w:val="17"/>
        </w:rPr>
        <w:t>susceptible to errors due to decoherence</w:t>
      </w:r>
      <w:r w:rsidR="00C377E5" w:rsidRPr="00CB18E8">
        <w:rPr>
          <w:rFonts w:ascii="Times New Roman" w:hAnsi="Times New Roman"/>
          <w:sz w:val="17"/>
          <w:szCs w:val="17"/>
        </w:rPr>
        <w:t>, a</w:t>
      </w:r>
      <w:r w:rsidR="00FB0D31" w:rsidRPr="00CB18E8">
        <w:rPr>
          <w:rFonts w:ascii="Times New Roman" w:hAnsi="Times New Roman"/>
          <w:sz w:val="17"/>
          <w:szCs w:val="17"/>
        </w:rPr>
        <w:t xml:space="preserve">nd </w:t>
      </w:r>
      <w:r w:rsidRPr="00CB18E8">
        <w:rPr>
          <w:rFonts w:ascii="Times New Roman" w:hAnsi="Times New Roman"/>
          <w:sz w:val="17"/>
          <w:szCs w:val="17"/>
        </w:rPr>
        <w:t xml:space="preserve">noise, </w:t>
      </w:r>
      <w:r w:rsidR="00FB0D31" w:rsidRPr="00CB18E8">
        <w:rPr>
          <w:rFonts w:ascii="Times New Roman" w:hAnsi="Times New Roman"/>
          <w:sz w:val="17"/>
          <w:szCs w:val="17"/>
        </w:rPr>
        <w:t xml:space="preserve">as well as </w:t>
      </w:r>
      <w:r w:rsidRPr="00CB18E8">
        <w:rPr>
          <w:rFonts w:ascii="Times New Roman" w:hAnsi="Times New Roman"/>
          <w:sz w:val="17"/>
          <w:szCs w:val="17"/>
        </w:rPr>
        <w:t>other quantum-specific disturbances.</w:t>
      </w:r>
      <w:r w:rsidR="00DF7753" w:rsidRPr="00CB18E8">
        <w:rPr>
          <w:rFonts w:ascii="Times New Roman" w:hAnsi="Times New Roman"/>
          <w:sz w:val="17"/>
          <w:szCs w:val="17"/>
        </w:rPr>
        <w:t xml:space="preserve"> These errors can significantly impact the fidelity of the transmitted quantum information, making error correction a crucial component for practical quantum communication systems</w:t>
      </w:r>
      <w:r w:rsidR="00E23407" w:rsidRPr="00CB18E8">
        <w:rPr>
          <w:rFonts w:ascii="Times New Roman" w:hAnsi="Times New Roman"/>
          <w:sz w:val="17"/>
          <w:szCs w:val="17"/>
        </w:rPr>
        <w:t xml:space="preserve"> </w:t>
      </w:r>
      <w:r w:rsidR="009801A7" w:rsidRPr="00CB18E8">
        <w:rPr>
          <w:rFonts w:ascii="Times New Roman" w:hAnsi="Times New Roman"/>
          <w:sz w:val="17"/>
          <w:szCs w:val="17"/>
        </w:rPr>
        <w:t>[3]</w:t>
      </w:r>
      <w:r w:rsidR="00DF7753" w:rsidRPr="00CB18E8">
        <w:rPr>
          <w:rFonts w:ascii="Times New Roman" w:hAnsi="Times New Roman"/>
          <w:sz w:val="17"/>
          <w:szCs w:val="17"/>
        </w:rPr>
        <w:t>.</w:t>
      </w:r>
      <w:r w:rsidRPr="00CB18E8">
        <w:rPr>
          <w:rFonts w:ascii="Times New Roman" w:hAnsi="Times New Roman"/>
          <w:sz w:val="17"/>
          <w:szCs w:val="17"/>
        </w:rPr>
        <w:t xml:space="preserve"> </w:t>
      </w:r>
      <w:r w:rsidR="00DF7753" w:rsidRPr="00CB18E8">
        <w:rPr>
          <w:rFonts w:ascii="Times New Roman" w:hAnsi="Times New Roman"/>
          <w:sz w:val="17"/>
          <w:szCs w:val="17"/>
        </w:rPr>
        <w:t xml:space="preserve"> However, </w:t>
      </w:r>
      <w:r w:rsidR="00E35F6F" w:rsidRPr="00CB18E8">
        <w:rPr>
          <w:rFonts w:ascii="Times New Roman" w:hAnsi="Times New Roman"/>
          <w:sz w:val="17"/>
          <w:szCs w:val="17"/>
        </w:rPr>
        <w:t xml:space="preserve">direct </w:t>
      </w:r>
      <w:r w:rsidR="00DF7753" w:rsidRPr="00CB18E8">
        <w:rPr>
          <w:rFonts w:ascii="Times New Roman" w:hAnsi="Times New Roman"/>
          <w:sz w:val="17"/>
          <w:szCs w:val="17"/>
        </w:rPr>
        <w:t xml:space="preserve">adaptation of existing classical error correction techniques for </w:t>
      </w:r>
      <w:r w:rsidR="00AC6AC4" w:rsidRPr="00CB18E8">
        <w:rPr>
          <w:rFonts w:ascii="Times New Roman" w:hAnsi="Times New Roman"/>
          <w:sz w:val="17"/>
          <w:szCs w:val="17"/>
        </w:rPr>
        <w:t>q</w:t>
      </w:r>
      <w:r w:rsidR="00DF7753" w:rsidRPr="00CB18E8">
        <w:rPr>
          <w:rFonts w:ascii="Times New Roman" w:hAnsi="Times New Roman"/>
          <w:sz w:val="17"/>
          <w:szCs w:val="17"/>
        </w:rPr>
        <w:t xml:space="preserve">uantum </w:t>
      </w:r>
      <w:r w:rsidR="006D0012" w:rsidRPr="00CB18E8">
        <w:rPr>
          <w:rFonts w:ascii="Times New Roman" w:hAnsi="Times New Roman"/>
          <w:sz w:val="17"/>
          <w:szCs w:val="17"/>
        </w:rPr>
        <w:t>communication</w:t>
      </w:r>
      <w:r w:rsidR="00DF7753" w:rsidRPr="00CB18E8">
        <w:rPr>
          <w:rFonts w:ascii="Times New Roman" w:hAnsi="Times New Roman"/>
          <w:sz w:val="17"/>
          <w:szCs w:val="17"/>
        </w:rPr>
        <w:t xml:space="preserve"> is challenging due to the no-cloning theorem</w:t>
      </w:r>
      <w:r w:rsidR="007B38D8" w:rsidRPr="00CB18E8">
        <w:rPr>
          <w:rFonts w:ascii="Times New Roman" w:hAnsi="Times New Roman"/>
          <w:sz w:val="17"/>
          <w:szCs w:val="17"/>
        </w:rPr>
        <w:t xml:space="preserve"> [4]</w:t>
      </w:r>
      <w:r w:rsidR="00DF7753" w:rsidRPr="00CB18E8">
        <w:rPr>
          <w:rFonts w:ascii="Times New Roman" w:hAnsi="Times New Roman"/>
          <w:sz w:val="17"/>
          <w:szCs w:val="17"/>
        </w:rPr>
        <w:t xml:space="preserve">, which prohibits the duplication of qubits </w:t>
      </w:r>
      <w:proofErr w:type="gramStart"/>
      <w:r w:rsidR="00DF7753" w:rsidRPr="00CB18E8">
        <w:rPr>
          <w:rFonts w:ascii="Times New Roman" w:hAnsi="Times New Roman"/>
          <w:sz w:val="17"/>
          <w:szCs w:val="17"/>
        </w:rPr>
        <w:t>similar to</w:t>
      </w:r>
      <w:proofErr w:type="gramEnd"/>
      <w:r w:rsidR="00DF7753" w:rsidRPr="00CB18E8">
        <w:rPr>
          <w:rFonts w:ascii="Times New Roman" w:hAnsi="Times New Roman"/>
          <w:sz w:val="17"/>
          <w:szCs w:val="17"/>
        </w:rPr>
        <w:t xml:space="preserve"> classical bits</w:t>
      </w:r>
      <w:r w:rsidR="00577AD8" w:rsidRPr="00CB18E8">
        <w:rPr>
          <w:rFonts w:ascii="Times New Roman" w:hAnsi="Times New Roman"/>
          <w:sz w:val="17"/>
          <w:szCs w:val="17"/>
        </w:rPr>
        <w:t>.</w:t>
      </w:r>
    </w:p>
    <w:p w14:paraId="76BEC47A" w14:textId="6FF87B90" w:rsidR="00373571" w:rsidRPr="00CB18E8" w:rsidRDefault="007929DC" w:rsidP="00945FCA">
      <w:pPr>
        <w:spacing w:line="264" w:lineRule="auto"/>
        <w:ind w:firstLine="284"/>
        <w:jc w:val="both"/>
        <w:rPr>
          <w:rFonts w:ascii="Times New Roman" w:hAnsi="Times New Roman"/>
          <w:sz w:val="17"/>
          <w:szCs w:val="17"/>
        </w:rPr>
      </w:pPr>
      <w:r w:rsidRPr="00CB18E8">
        <w:rPr>
          <w:rFonts w:ascii="Times New Roman" w:hAnsi="Times New Roman"/>
          <w:sz w:val="17"/>
          <w:szCs w:val="17"/>
        </w:rPr>
        <w:t>As an alternative, s</w:t>
      </w:r>
      <w:r w:rsidR="00373571" w:rsidRPr="00CB18E8">
        <w:rPr>
          <w:rFonts w:ascii="Times New Roman" w:hAnsi="Times New Roman"/>
          <w:sz w:val="17"/>
          <w:szCs w:val="17"/>
        </w:rPr>
        <w:t xml:space="preserve">everal quantum error correction codes have been </w:t>
      </w:r>
      <w:r w:rsidR="002E22EC" w:rsidRPr="00CB18E8">
        <w:rPr>
          <w:rFonts w:ascii="Times New Roman" w:hAnsi="Times New Roman"/>
          <w:sz w:val="17"/>
          <w:szCs w:val="17"/>
        </w:rPr>
        <w:t>proposed</w:t>
      </w:r>
      <w:r w:rsidR="00373571" w:rsidRPr="00CB18E8">
        <w:rPr>
          <w:rFonts w:ascii="Times New Roman" w:hAnsi="Times New Roman"/>
          <w:sz w:val="17"/>
          <w:szCs w:val="17"/>
        </w:rPr>
        <w:t xml:space="preserve">, reflecting significant progress in addressing errors in quantum </w:t>
      </w:r>
      <w:r w:rsidRPr="00CB18E8">
        <w:rPr>
          <w:rFonts w:ascii="Times New Roman" w:hAnsi="Times New Roman"/>
          <w:sz w:val="17"/>
          <w:szCs w:val="17"/>
        </w:rPr>
        <w:t>information theory</w:t>
      </w:r>
      <w:r w:rsidR="00373571" w:rsidRPr="00CB18E8">
        <w:rPr>
          <w:rFonts w:ascii="Times New Roman" w:hAnsi="Times New Roman"/>
          <w:sz w:val="17"/>
          <w:szCs w:val="17"/>
        </w:rPr>
        <w:t>. The initial breakthroughs in quantum error correction introduced the concept of using multiple qubits to protect a single qubit against various types of errors. For instance, the Shor code demonstrated that nine qubits could safeguard a single qubit</w:t>
      </w:r>
      <w:r w:rsidR="001F5C3C" w:rsidRPr="00CB18E8">
        <w:rPr>
          <w:rFonts w:ascii="Times New Roman" w:hAnsi="Times New Roman"/>
          <w:sz w:val="17"/>
          <w:szCs w:val="17"/>
        </w:rPr>
        <w:t xml:space="preserve"> </w:t>
      </w:r>
      <w:r w:rsidR="009801A7" w:rsidRPr="00CB18E8">
        <w:rPr>
          <w:rFonts w:ascii="Times New Roman" w:hAnsi="Times New Roman"/>
          <w:sz w:val="17"/>
          <w:szCs w:val="17"/>
        </w:rPr>
        <w:t>[5]</w:t>
      </w:r>
      <w:r w:rsidR="00373571" w:rsidRPr="00CB18E8">
        <w:rPr>
          <w:rFonts w:ascii="Times New Roman" w:hAnsi="Times New Roman"/>
          <w:sz w:val="17"/>
          <w:szCs w:val="17"/>
        </w:rPr>
        <w:t xml:space="preserve">, while the </w:t>
      </w:r>
      <w:proofErr w:type="spellStart"/>
      <w:r w:rsidR="00373571" w:rsidRPr="00CB18E8">
        <w:rPr>
          <w:rFonts w:ascii="Times New Roman" w:hAnsi="Times New Roman"/>
          <w:sz w:val="17"/>
          <w:szCs w:val="17"/>
        </w:rPr>
        <w:t>Stean</w:t>
      </w:r>
      <w:r w:rsidR="003570EB" w:rsidRPr="00CB18E8">
        <w:rPr>
          <w:rFonts w:ascii="Times New Roman" w:hAnsi="Times New Roman"/>
          <w:sz w:val="17"/>
          <w:szCs w:val="17"/>
        </w:rPr>
        <w:t>e</w:t>
      </w:r>
      <w:proofErr w:type="spellEnd"/>
      <w:r w:rsidR="00373571" w:rsidRPr="00CB18E8">
        <w:rPr>
          <w:rFonts w:ascii="Times New Roman" w:hAnsi="Times New Roman"/>
          <w:sz w:val="17"/>
          <w:szCs w:val="17"/>
        </w:rPr>
        <w:t xml:space="preserve"> code employed seven qubits for the same purpose</w:t>
      </w:r>
      <w:r w:rsidR="009801A7" w:rsidRPr="00CB18E8">
        <w:rPr>
          <w:rFonts w:ascii="Times New Roman" w:hAnsi="Times New Roman"/>
          <w:sz w:val="17"/>
          <w:szCs w:val="17"/>
        </w:rPr>
        <w:t xml:space="preserve"> [6]</w:t>
      </w:r>
      <w:r w:rsidR="00373571" w:rsidRPr="00CB18E8">
        <w:rPr>
          <w:rFonts w:ascii="Times New Roman" w:hAnsi="Times New Roman"/>
          <w:sz w:val="17"/>
          <w:szCs w:val="17"/>
        </w:rPr>
        <w:t>. Following these foundational works, many other error correction codes were developed, including the three-qubit error correction code</w:t>
      </w:r>
      <w:r w:rsidR="001F5C3C" w:rsidRPr="00CB18E8">
        <w:rPr>
          <w:rFonts w:ascii="Times New Roman" w:hAnsi="Times New Roman"/>
          <w:sz w:val="17"/>
          <w:szCs w:val="17"/>
        </w:rPr>
        <w:t xml:space="preserve"> </w:t>
      </w:r>
      <w:r w:rsidR="009801A7" w:rsidRPr="00CB18E8">
        <w:rPr>
          <w:rFonts w:ascii="Times New Roman" w:hAnsi="Times New Roman"/>
          <w:sz w:val="17"/>
          <w:szCs w:val="17"/>
        </w:rPr>
        <w:t>[7]</w:t>
      </w:r>
      <w:r w:rsidR="00373571" w:rsidRPr="00CB18E8">
        <w:rPr>
          <w:rFonts w:ascii="Times New Roman" w:hAnsi="Times New Roman"/>
          <w:sz w:val="17"/>
          <w:szCs w:val="17"/>
        </w:rPr>
        <w:t>, the five-qubit error correction code</w:t>
      </w:r>
      <w:r w:rsidR="00B67E49" w:rsidRPr="00CB18E8">
        <w:rPr>
          <w:rFonts w:ascii="Times New Roman" w:hAnsi="Times New Roman"/>
          <w:sz w:val="17"/>
          <w:szCs w:val="17"/>
        </w:rPr>
        <w:t xml:space="preserve"> </w:t>
      </w:r>
      <w:r w:rsidR="009801A7" w:rsidRPr="00CB18E8">
        <w:rPr>
          <w:rFonts w:ascii="Times New Roman" w:hAnsi="Times New Roman"/>
          <w:sz w:val="17"/>
          <w:szCs w:val="17"/>
        </w:rPr>
        <w:t>[8]</w:t>
      </w:r>
      <w:r w:rsidR="00373571" w:rsidRPr="00CB18E8">
        <w:rPr>
          <w:rFonts w:ascii="Times New Roman" w:hAnsi="Times New Roman"/>
          <w:sz w:val="17"/>
          <w:szCs w:val="17"/>
        </w:rPr>
        <w:t>, the surface code</w:t>
      </w:r>
      <w:r w:rsidR="001F5C3C" w:rsidRPr="00CB18E8">
        <w:rPr>
          <w:rFonts w:ascii="Times New Roman" w:hAnsi="Times New Roman"/>
          <w:sz w:val="17"/>
          <w:szCs w:val="17"/>
        </w:rPr>
        <w:t xml:space="preserve"> </w:t>
      </w:r>
      <w:r w:rsidR="009801A7" w:rsidRPr="00CB18E8">
        <w:rPr>
          <w:rFonts w:ascii="Times New Roman" w:hAnsi="Times New Roman"/>
          <w:sz w:val="17"/>
          <w:szCs w:val="17"/>
        </w:rPr>
        <w:t>[9]</w:t>
      </w:r>
      <w:r w:rsidR="00373571" w:rsidRPr="00CB18E8">
        <w:rPr>
          <w:rFonts w:ascii="Times New Roman" w:hAnsi="Times New Roman"/>
          <w:sz w:val="17"/>
          <w:szCs w:val="17"/>
        </w:rPr>
        <w:t>, and stabilizer codes</w:t>
      </w:r>
      <w:r w:rsidR="001F5C3C" w:rsidRPr="00CB18E8">
        <w:rPr>
          <w:rFonts w:ascii="Times New Roman" w:hAnsi="Times New Roman"/>
          <w:sz w:val="17"/>
          <w:szCs w:val="17"/>
        </w:rPr>
        <w:t xml:space="preserve"> </w:t>
      </w:r>
      <w:r w:rsidR="009801A7" w:rsidRPr="00CB18E8">
        <w:rPr>
          <w:rFonts w:ascii="Times New Roman" w:hAnsi="Times New Roman"/>
          <w:sz w:val="17"/>
          <w:szCs w:val="17"/>
        </w:rPr>
        <w:t>[10]</w:t>
      </w:r>
      <w:r w:rsidR="00373571" w:rsidRPr="00CB18E8">
        <w:rPr>
          <w:rFonts w:ascii="Times New Roman" w:hAnsi="Times New Roman"/>
          <w:sz w:val="17"/>
          <w:szCs w:val="17"/>
        </w:rPr>
        <w:t>.</w:t>
      </w:r>
    </w:p>
    <w:p w14:paraId="3785D47C" w14:textId="336793D5" w:rsidR="00373571" w:rsidRPr="00CB18E8" w:rsidRDefault="00373571" w:rsidP="00945FCA">
      <w:pPr>
        <w:spacing w:line="264" w:lineRule="auto"/>
        <w:ind w:firstLine="284"/>
        <w:jc w:val="both"/>
        <w:rPr>
          <w:rFonts w:ascii="Times New Roman" w:hAnsi="Times New Roman"/>
          <w:sz w:val="17"/>
          <w:szCs w:val="17"/>
        </w:rPr>
      </w:pPr>
      <w:r w:rsidRPr="00CB18E8">
        <w:rPr>
          <w:rFonts w:ascii="Times New Roman" w:hAnsi="Times New Roman"/>
          <w:sz w:val="17"/>
          <w:szCs w:val="17"/>
        </w:rPr>
        <w:t xml:space="preserve">Among these, the three-qubit error correction code is the most fundamental and simplest method, capable of </w:t>
      </w:r>
      <w:r w:rsidR="00960CFA" w:rsidRPr="00CB18E8">
        <w:rPr>
          <w:rFonts w:ascii="Times New Roman" w:hAnsi="Times New Roman"/>
          <w:sz w:val="17"/>
          <w:szCs w:val="17"/>
        </w:rPr>
        <w:t xml:space="preserve">detecting and </w:t>
      </w:r>
      <w:r w:rsidRPr="00CB18E8">
        <w:rPr>
          <w:rFonts w:ascii="Times New Roman" w:hAnsi="Times New Roman"/>
          <w:sz w:val="17"/>
          <w:szCs w:val="17"/>
        </w:rPr>
        <w:t xml:space="preserve">correcting </w:t>
      </w:r>
      <w:r w:rsidR="00960CFA" w:rsidRPr="00CB18E8">
        <w:rPr>
          <w:rFonts w:ascii="Times New Roman" w:hAnsi="Times New Roman"/>
          <w:sz w:val="17"/>
          <w:szCs w:val="17"/>
        </w:rPr>
        <w:t xml:space="preserve">a </w:t>
      </w:r>
      <w:r w:rsidRPr="00CB18E8">
        <w:rPr>
          <w:rFonts w:ascii="Times New Roman" w:hAnsi="Times New Roman"/>
          <w:sz w:val="17"/>
          <w:szCs w:val="17"/>
        </w:rPr>
        <w:t>single qubit error. The effectiveness of the three-qubit error correction code has been extensively investigated in the context of quantum computing</w:t>
      </w:r>
      <w:r w:rsidR="001F5C3C" w:rsidRPr="00CB18E8">
        <w:rPr>
          <w:rFonts w:ascii="Times New Roman" w:hAnsi="Times New Roman"/>
          <w:sz w:val="17"/>
          <w:szCs w:val="17"/>
        </w:rPr>
        <w:t xml:space="preserve"> </w:t>
      </w:r>
      <w:r w:rsidR="009801A7" w:rsidRPr="00CB18E8">
        <w:rPr>
          <w:rFonts w:ascii="Times New Roman" w:hAnsi="Times New Roman"/>
          <w:sz w:val="17"/>
          <w:szCs w:val="17"/>
        </w:rPr>
        <w:t>[11-13]</w:t>
      </w:r>
      <w:r w:rsidRPr="00CB18E8">
        <w:rPr>
          <w:rFonts w:ascii="Times New Roman" w:hAnsi="Times New Roman"/>
          <w:sz w:val="17"/>
          <w:szCs w:val="17"/>
        </w:rPr>
        <w:t>.</w:t>
      </w:r>
      <w:r w:rsidRPr="00CB18E8">
        <w:rPr>
          <w:rFonts w:ascii="Times New Roman" w:hAnsi="Times New Roman"/>
        </w:rPr>
        <w:t xml:space="preserve"> </w:t>
      </w:r>
      <w:r w:rsidRPr="00CB18E8">
        <w:rPr>
          <w:rFonts w:ascii="Times New Roman" w:hAnsi="Times New Roman"/>
          <w:sz w:val="17"/>
          <w:szCs w:val="17"/>
        </w:rPr>
        <w:t>However, despite these advances, none of these methods have been analysed for their effectiveness in quantum communication processes</w:t>
      </w:r>
      <w:r w:rsidR="002E22EC" w:rsidRPr="00CB18E8">
        <w:rPr>
          <w:rFonts w:ascii="Times New Roman" w:hAnsi="Times New Roman"/>
          <w:sz w:val="17"/>
          <w:szCs w:val="17"/>
        </w:rPr>
        <w:t xml:space="preserve"> involving image transmission.</w:t>
      </w:r>
    </w:p>
    <w:p w14:paraId="6E5ADD35" w14:textId="7025F7CF" w:rsidR="00373571" w:rsidRPr="00CB18E8" w:rsidRDefault="005F61C5" w:rsidP="00945FCA">
      <w:pPr>
        <w:spacing w:line="264" w:lineRule="auto"/>
        <w:ind w:firstLine="284"/>
        <w:jc w:val="both"/>
        <w:rPr>
          <w:rFonts w:ascii="Times New Roman" w:hAnsi="Times New Roman"/>
          <w:sz w:val="17"/>
          <w:szCs w:val="17"/>
        </w:rPr>
      </w:pPr>
      <w:r w:rsidRPr="00CB18E8">
        <w:rPr>
          <w:rFonts w:ascii="Times New Roman" w:hAnsi="Times New Roman"/>
          <w:sz w:val="17"/>
          <w:szCs w:val="17"/>
        </w:rPr>
        <w:t xml:space="preserve">In this research, we focus on </w:t>
      </w:r>
      <w:r w:rsidR="00EF7F43" w:rsidRPr="00CB18E8">
        <w:rPr>
          <w:rFonts w:ascii="Times New Roman" w:hAnsi="Times New Roman"/>
          <w:sz w:val="17"/>
          <w:szCs w:val="17"/>
        </w:rPr>
        <w:t xml:space="preserve">analysing </w:t>
      </w:r>
      <w:r w:rsidRPr="00CB18E8">
        <w:rPr>
          <w:rFonts w:ascii="Times New Roman" w:hAnsi="Times New Roman"/>
          <w:sz w:val="17"/>
          <w:szCs w:val="17"/>
        </w:rPr>
        <w:t>the performance of the three-qubit error correction code</w:t>
      </w:r>
      <w:r w:rsidR="00373571" w:rsidRPr="00CB18E8">
        <w:rPr>
          <w:rFonts w:ascii="Times New Roman" w:hAnsi="Times New Roman"/>
          <w:sz w:val="17"/>
          <w:szCs w:val="17"/>
        </w:rPr>
        <w:t xml:space="preserve"> </w:t>
      </w:r>
      <w:r w:rsidRPr="00CB18E8">
        <w:rPr>
          <w:rFonts w:ascii="Times New Roman" w:hAnsi="Times New Roman"/>
          <w:sz w:val="17"/>
          <w:szCs w:val="17"/>
        </w:rPr>
        <w:t xml:space="preserve">in the context of </w:t>
      </w:r>
      <w:r w:rsidR="00D41B31" w:rsidRPr="00CB18E8">
        <w:rPr>
          <w:rFonts w:ascii="Times New Roman" w:hAnsi="Times New Roman"/>
          <w:sz w:val="17"/>
          <w:szCs w:val="17"/>
        </w:rPr>
        <w:t xml:space="preserve">image transmission using </w:t>
      </w:r>
      <w:r w:rsidRPr="00CB18E8">
        <w:rPr>
          <w:rFonts w:ascii="Times New Roman" w:hAnsi="Times New Roman"/>
          <w:sz w:val="17"/>
          <w:szCs w:val="17"/>
        </w:rPr>
        <w:t>quantum communication</w:t>
      </w:r>
      <w:r w:rsidR="00D41B31" w:rsidRPr="00CB18E8">
        <w:rPr>
          <w:rFonts w:ascii="Times New Roman" w:hAnsi="Times New Roman"/>
          <w:sz w:val="17"/>
          <w:szCs w:val="17"/>
        </w:rPr>
        <w:t>s</w:t>
      </w:r>
      <w:r w:rsidRPr="00CB18E8">
        <w:rPr>
          <w:rFonts w:ascii="Times New Roman" w:hAnsi="Times New Roman"/>
          <w:sz w:val="17"/>
          <w:szCs w:val="17"/>
        </w:rPr>
        <w:t xml:space="preserve"> over error-prone channels. To investigate </w:t>
      </w:r>
      <w:r w:rsidR="00216B9D" w:rsidRPr="00CB18E8">
        <w:rPr>
          <w:rFonts w:ascii="Times New Roman" w:hAnsi="Times New Roman"/>
          <w:sz w:val="17"/>
          <w:szCs w:val="17"/>
        </w:rPr>
        <w:t xml:space="preserve">its </w:t>
      </w:r>
      <w:r w:rsidRPr="00CB18E8">
        <w:rPr>
          <w:rFonts w:ascii="Times New Roman" w:hAnsi="Times New Roman"/>
          <w:sz w:val="17"/>
          <w:szCs w:val="17"/>
        </w:rPr>
        <w:t xml:space="preserve">capabilities, images are encoded using the </w:t>
      </w:r>
      <w:r w:rsidR="00CB18E8">
        <w:rPr>
          <w:rFonts w:ascii="Times New Roman" w:hAnsi="Times New Roman"/>
          <w:sz w:val="17"/>
          <w:szCs w:val="17"/>
        </w:rPr>
        <w:t>j</w:t>
      </w:r>
      <w:r w:rsidRPr="00CB18E8">
        <w:rPr>
          <w:rFonts w:ascii="Times New Roman" w:hAnsi="Times New Roman"/>
          <w:sz w:val="17"/>
          <w:szCs w:val="17"/>
        </w:rPr>
        <w:t xml:space="preserve">oint </w:t>
      </w:r>
      <w:r w:rsidR="00CB18E8">
        <w:rPr>
          <w:rFonts w:ascii="Times New Roman" w:hAnsi="Times New Roman"/>
          <w:sz w:val="17"/>
          <w:szCs w:val="17"/>
        </w:rPr>
        <w:t>p</w:t>
      </w:r>
      <w:r w:rsidRPr="00CB18E8">
        <w:rPr>
          <w:rFonts w:ascii="Times New Roman" w:hAnsi="Times New Roman"/>
          <w:sz w:val="17"/>
          <w:szCs w:val="17"/>
        </w:rPr>
        <w:t xml:space="preserve">hotographic </w:t>
      </w:r>
      <w:proofErr w:type="gramStart"/>
      <w:r w:rsidR="00CB18E8">
        <w:rPr>
          <w:rFonts w:ascii="Times New Roman" w:hAnsi="Times New Roman"/>
          <w:sz w:val="17"/>
          <w:szCs w:val="17"/>
        </w:rPr>
        <w:t>e</w:t>
      </w:r>
      <w:r w:rsidRPr="00CB18E8">
        <w:rPr>
          <w:rFonts w:ascii="Times New Roman" w:hAnsi="Times New Roman"/>
          <w:sz w:val="17"/>
          <w:szCs w:val="17"/>
        </w:rPr>
        <w:t>xpert</w:t>
      </w:r>
      <w:r w:rsidR="00F438D4">
        <w:rPr>
          <w:rFonts w:ascii="Times New Roman" w:hAnsi="Times New Roman"/>
          <w:sz w:val="17"/>
          <w:szCs w:val="17"/>
        </w:rPr>
        <w:t>s</w:t>
      </w:r>
      <w:proofErr w:type="gramEnd"/>
      <w:r w:rsidRPr="00CB18E8">
        <w:rPr>
          <w:rFonts w:ascii="Times New Roman" w:hAnsi="Times New Roman"/>
          <w:sz w:val="17"/>
          <w:szCs w:val="17"/>
        </w:rPr>
        <w:t xml:space="preserve"> </w:t>
      </w:r>
      <w:r w:rsidR="00CB18E8">
        <w:rPr>
          <w:rFonts w:ascii="Times New Roman" w:hAnsi="Times New Roman"/>
          <w:sz w:val="17"/>
          <w:szCs w:val="17"/>
        </w:rPr>
        <w:t>g</w:t>
      </w:r>
      <w:r w:rsidRPr="00CB18E8">
        <w:rPr>
          <w:rFonts w:ascii="Times New Roman" w:hAnsi="Times New Roman"/>
          <w:sz w:val="17"/>
          <w:szCs w:val="17"/>
        </w:rPr>
        <w:t xml:space="preserve">roup (JPEG) codec and the </w:t>
      </w:r>
      <w:r w:rsidR="00CB18E8">
        <w:rPr>
          <w:rFonts w:ascii="Times New Roman" w:hAnsi="Times New Roman"/>
          <w:sz w:val="17"/>
          <w:szCs w:val="17"/>
        </w:rPr>
        <w:t>h</w:t>
      </w:r>
      <w:r w:rsidRPr="00CB18E8">
        <w:rPr>
          <w:rFonts w:ascii="Times New Roman" w:hAnsi="Times New Roman"/>
          <w:sz w:val="17"/>
          <w:szCs w:val="17"/>
        </w:rPr>
        <w:t xml:space="preserve">igher </w:t>
      </w:r>
      <w:r w:rsidR="00CB18E8">
        <w:rPr>
          <w:rFonts w:ascii="Times New Roman" w:hAnsi="Times New Roman"/>
          <w:sz w:val="17"/>
          <w:szCs w:val="17"/>
        </w:rPr>
        <w:t>e</w:t>
      </w:r>
      <w:r w:rsidRPr="00CB18E8">
        <w:rPr>
          <w:rFonts w:ascii="Times New Roman" w:hAnsi="Times New Roman"/>
          <w:sz w:val="17"/>
          <w:szCs w:val="17"/>
        </w:rPr>
        <w:t xml:space="preserve">fficiency </w:t>
      </w:r>
      <w:r w:rsidR="00CB18E8">
        <w:rPr>
          <w:rFonts w:ascii="Times New Roman" w:hAnsi="Times New Roman"/>
          <w:sz w:val="17"/>
          <w:szCs w:val="17"/>
        </w:rPr>
        <w:t>i</w:t>
      </w:r>
      <w:r w:rsidRPr="00CB18E8">
        <w:rPr>
          <w:rFonts w:ascii="Times New Roman" w:hAnsi="Times New Roman"/>
          <w:sz w:val="17"/>
          <w:szCs w:val="17"/>
        </w:rPr>
        <w:t xml:space="preserve">mage </w:t>
      </w:r>
      <w:r w:rsidR="00CB18E8">
        <w:rPr>
          <w:rFonts w:ascii="Times New Roman" w:hAnsi="Times New Roman"/>
          <w:sz w:val="17"/>
          <w:szCs w:val="17"/>
        </w:rPr>
        <w:t>f</w:t>
      </w:r>
      <w:r w:rsidRPr="00CB18E8">
        <w:rPr>
          <w:rFonts w:ascii="Times New Roman" w:hAnsi="Times New Roman"/>
          <w:sz w:val="17"/>
          <w:szCs w:val="17"/>
        </w:rPr>
        <w:t xml:space="preserve">ormat (HEIF). These images are then channel coded using the three-qubit error correction method </w:t>
      </w:r>
      <w:r w:rsidR="00060F5F" w:rsidRPr="00CB18E8">
        <w:rPr>
          <w:rFonts w:ascii="Times New Roman" w:hAnsi="Times New Roman"/>
          <w:sz w:val="17"/>
          <w:szCs w:val="17"/>
        </w:rPr>
        <w:t>in the quantum communication process</w:t>
      </w:r>
      <w:r w:rsidR="004C7EF5" w:rsidRPr="00CB18E8">
        <w:rPr>
          <w:rFonts w:ascii="Times New Roman" w:hAnsi="Times New Roman"/>
          <w:sz w:val="17"/>
          <w:szCs w:val="17"/>
        </w:rPr>
        <w:t>. We compare its</w:t>
      </w:r>
      <w:r w:rsidR="00016BEC" w:rsidRPr="00CB18E8">
        <w:rPr>
          <w:rFonts w:ascii="Times New Roman" w:hAnsi="Times New Roman"/>
          <w:sz w:val="17"/>
          <w:szCs w:val="17"/>
        </w:rPr>
        <w:t xml:space="preserve"> </w:t>
      </w:r>
      <w:r w:rsidRPr="00CB18E8">
        <w:rPr>
          <w:rFonts w:ascii="Times New Roman" w:hAnsi="Times New Roman"/>
          <w:sz w:val="17"/>
          <w:szCs w:val="17"/>
        </w:rPr>
        <w:t xml:space="preserve">performance </w:t>
      </w:r>
      <w:r w:rsidR="00E7560B" w:rsidRPr="00CB18E8">
        <w:rPr>
          <w:rFonts w:ascii="Times New Roman" w:hAnsi="Times New Roman"/>
          <w:sz w:val="17"/>
          <w:szCs w:val="17"/>
        </w:rPr>
        <w:t>in quantum channels</w:t>
      </w:r>
      <w:r w:rsidR="002A1D7D">
        <w:rPr>
          <w:rFonts w:ascii="Times New Roman" w:hAnsi="Times New Roman"/>
          <w:sz w:val="17"/>
          <w:szCs w:val="17"/>
        </w:rPr>
        <w:t xml:space="preserve"> </w:t>
      </w:r>
      <w:r w:rsidR="004C7EF5" w:rsidRPr="00CB18E8">
        <w:rPr>
          <w:rFonts w:ascii="Times New Roman" w:hAnsi="Times New Roman"/>
          <w:sz w:val="17"/>
          <w:szCs w:val="17"/>
        </w:rPr>
        <w:t xml:space="preserve">against </w:t>
      </w:r>
      <w:r w:rsidR="00734C8C" w:rsidRPr="00CB18E8">
        <w:rPr>
          <w:rFonts w:ascii="Times New Roman" w:hAnsi="Times New Roman"/>
          <w:sz w:val="17"/>
          <w:szCs w:val="17"/>
        </w:rPr>
        <w:t xml:space="preserve">rate </w:t>
      </w:r>
      <w:r w:rsidRPr="00CB18E8">
        <w:rPr>
          <w:rFonts w:ascii="Times New Roman" w:hAnsi="Times New Roman"/>
          <w:sz w:val="17"/>
          <w:szCs w:val="17"/>
        </w:rPr>
        <w:t>1/3 polar codes</w:t>
      </w:r>
      <w:r w:rsidR="009801A7" w:rsidRPr="00CB18E8">
        <w:rPr>
          <w:rFonts w:ascii="Times New Roman" w:hAnsi="Times New Roman"/>
          <w:sz w:val="17"/>
          <w:szCs w:val="17"/>
        </w:rPr>
        <w:t xml:space="preserve"> [14]</w:t>
      </w:r>
      <w:r w:rsidR="00373571" w:rsidRPr="00CB18E8">
        <w:rPr>
          <w:rFonts w:ascii="Times New Roman" w:hAnsi="Times New Roman"/>
          <w:sz w:val="17"/>
          <w:szCs w:val="17"/>
        </w:rPr>
        <w:t xml:space="preserve"> in both quantum and classical </w:t>
      </w:r>
      <w:r w:rsidR="004C7EF5" w:rsidRPr="00CB18E8">
        <w:rPr>
          <w:rFonts w:ascii="Times New Roman" w:hAnsi="Times New Roman"/>
          <w:sz w:val="17"/>
          <w:szCs w:val="17"/>
        </w:rPr>
        <w:t>channels</w:t>
      </w:r>
      <w:r w:rsidR="00373571" w:rsidRPr="00CB18E8">
        <w:rPr>
          <w:rFonts w:ascii="Times New Roman" w:hAnsi="Times New Roman"/>
          <w:sz w:val="17"/>
          <w:szCs w:val="17"/>
        </w:rPr>
        <w:t xml:space="preserve">. </w:t>
      </w:r>
      <w:r w:rsidRPr="00CB18E8">
        <w:rPr>
          <w:rFonts w:ascii="Times New Roman" w:hAnsi="Times New Roman"/>
          <w:sz w:val="17"/>
          <w:szCs w:val="17"/>
        </w:rPr>
        <w:t>Simulation results</w:t>
      </w:r>
      <w:r w:rsidR="002E22EC" w:rsidRPr="00CB18E8">
        <w:rPr>
          <w:rFonts w:ascii="Times New Roman" w:hAnsi="Times New Roman"/>
          <w:sz w:val="17"/>
          <w:szCs w:val="17"/>
        </w:rPr>
        <w:t xml:space="preserve"> clearly</w:t>
      </w:r>
      <w:r w:rsidRPr="00CB18E8">
        <w:rPr>
          <w:rFonts w:ascii="Times New Roman" w:hAnsi="Times New Roman"/>
          <w:sz w:val="17"/>
          <w:szCs w:val="17"/>
        </w:rPr>
        <w:t xml:space="preserve"> </w:t>
      </w:r>
      <w:r w:rsidR="00060F5F" w:rsidRPr="00CB18E8">
        <w:rPr>
          <w:rFonts w:ascii="Times New Roman" w:hAnsi="Times New Roman"/>
          <w:sz w:val="17"/>
          <w:szCs w:val="17"/>
        </w:rPr>
        <w:t>show</w:t>
      </w:r>
      <w:r w:rsidRPr="00CB18E8">
        <w:rPr>
          <w:rFonts w:ascii="Times New Roman" w:hAnsi="Times New Roman"/>
          <w:sz w:val="17"/>
          <w:szCs w:val="17"/>
        </w:rPr>
        <w:t xml:space="preserve"> </w:t>
      </w:r>
      <w:r w:rsidR="00060F5F" w:rsidRPr="00CB18E8">
        <w:rPr>
          <w:rFonts w:ascii="Times New Roman" w:hAnsi="Times New Roman"/>
          <w:sz w:val="17"/>
          <w:szCs w:val="17"/>
        </w:rPr>
        <w:t xml:space="preserve">that </w:t>
      </w:r>
      <w:r w:rsidRPr="00CB18E8">
        <w:rPr>
          <w:rFonts w:ascii="Times New Roman" w:hAnsi="Times New Roman"/>
          <w:sz w:val="17"/>
          <w:szCs w:val="17"/>
        </w:rPr>
        <w:t>three</w:t>
      </w:r>
      <w:r w:rsidR="00373571" w:rsidRPr="00CB18E8">
        <w:rPr>
          <w:rFonts w:ascii="Times New Roman" w:hAnsi="Times New Roman"/>
          <w:sz w:val="17"/>
          <w:szCs w:val="17"/>
        </w:rPr>
        <w:t>-</w:t>
      </w:r>
      <w:r w:rsidRPr="00CB18E8">
        <w:rPr>
          <w:rFonts w:ascii="Times New Roman" w:hAnsi="Times New Roman"/>
          <w:sz w:val="17"/>
          <w:szCs w:val="17"/>
        </w:rPr>
        <w:t xml:space="preserve">qubit error correction can </w:t>
      </w:r>
      <w:r w:rsidR="002E22EC" w:rsidRPr="00CB18E8">
        <w:rPr>
          <w:rFonts w:ascii="Times New Roman" w:hAnsi="Times New Roman"/>
          <w:sz w:val="17"/>
          <w:szCs w:val="17"/>
        </w:rPr>
        <w:t>significantly outperform</w:t>
      </w:r>
      <w:r w:rsidRPr="00CB18E8">
        <w:rPr>
          <w:rFonts w:ascii="Times New Roman" w:hAnsi="Times New Roman"/>
          <w:sz w:val="17"/>
          <w:szCs w:val="17"/>
        </w:rPr>
        <w:t xml:space="preserve"> </w:t>
      </w:r>
      <w:r w:rsidR="00734C8C" w:rsidRPr="00CB18E8">
        <w:rPr>
          <w:rFonts w:ascii="Times New Roman" w:hAnsi="Times New Roman"/>
          <w:sz w:val="17"/>
          <w:szCs w:val="17"/>
        </w:rPr>
        <w:t>rate 1/3</w:t>
      </w:r>
      <w:r w:rsidRPr="00CB18E8">
        <w:rPr>
          <w:rFonts w:ascii="Times New Roman" w:hAnsi="Times New Roman"/>
          <w:sz w:val="17"/>
          <w:szCs w:val="17"/>
        </w:rPr>
        <w:t xml:space="preserve"> polar codes</w:t>
      </w:r>
      <w:r w:rsidR="00666370" w:rsidRPr="00CB18E8">
        <w:rPr>
          <w:rFonts w:ascii="Times New Roman" w:hAnsi="Times New Roman"/>
          <w:sz w:val="17"/>
          <w:szCs w:val="17"/>
        </w:rPr>
        <w:t xml:space="preserve"> </w:t>
      </w:r>
      <w:r w:rsidR="00BB0CCD" w:rsidRPr="00CB18E8">
        <w:rPr>
          <w:rFonts w:ascii="Times New Roman" w:hAnsi="Times New Roman"/>
          <w:sz w:val="17"/>
          <w:szCs w:val="17"/>
        </w:rPr>
        <w:t xml:space="preserve">over both quantum and classical </w:t>
      </w:r>
      <w:r w:rsidR="00C84213" w:rsidRPr="00CB18E8">
        <w:rPr>
          <w:rFonts w:ascii="Times New Roman" w:hAnsi="Times New Roman"/>
          <w:sz w:val="17"/>
          <w:szCs w:val="17"/>
        </w:rPr>
        <w:t>systems</w:t>
      </w:r>
      <w:r w:rsidR="00BB0CCD" w:rsidRPr="00CB18E8">
        <w:rPr>
          <w:rFonts w:ascii="Times New Roman" w:hAnsi="Times New Roman"/>
          <w:sz w:val="17"/>
          <w:szCs w:val="17"/>
        </w:rPr>
        <w:t xml:space="preserve"> in</w:t>
      </w:r>
      <w:r w:rsidR="00666370" w:rsidRPr="00CB18E8">
        <w:rPr>
          <w:rFonts w:ascii="Times New Roman" w:hAnsi="Times New Roman"/>
          <w:sz w:val="17"/>
          <w:szCs w:val="17"/>
        </w:rPr>
        <w:t xml:space="preserve"> terms of </w:t>
      </w:r>
      <w:r w:rsidR="00CC723D" w:rsidRPr="00CB18E8">
        <w:rPr>
          <w:rFonts w:ascii="Times New Roman" w:hAnsi="Times New Roman"/>
          <w:sz w:val="17"/>
          <w:szCs w:val="17"/>
        </w:rPr>
        <w:t xml:space="preserve">peak signal-to-noise ratio (PSNR) and structural similarity </w:t>
      </w:r>
      <w:r w:rsidR="0052166C" w:rsidRPr="00CB18E8">
        <w:rPr>
          <w:rFonts w:ascii="Times New Roman" w:hAnsi="Times New Roman"/>
          <w:sz w:val="17"/>
          <w:szCs w:val="17"/>
        </w:rPr>
        <w:t>index measure (SSIM)</w:t>
      </w:r>
      <w:r w:rsidR="00373571" w:rsidRPr="00CB18E8">
        <w:rPr>
          <w:rFonts w:ascii="Times New Roman" w:hAnsi="Times New Roman"/>
          <w:sz w:val="17"/>
          <w:szCs w:val="17"/>
        </w:rPr>
        <w:t>.</w:t>
      </w:r>
    </w:p>
    <w:p w14:paraId="1425DA0D" w14:textId="20DB8F7D" w:rsidR="00060F5F" w:rsidRPr="00CB18E8" w:rsidRDefault="002E22EC" w:rsidP="00060F5F">
      <w:pPr>
        <w:spacing w:line="264" w:lineRule="auto"/>
        <w:jc w:val="both"/>
        <w:rPr>
          <w:rFonts w:ascii="Times New Roman" w:hAnsi="Times New Roman"/>
          <w:sz w:val="17"/>
          <w:szCs w:val="17"/>
        </w:rPr>
      </w:pPr>
      <w:r w:rsidRPr="00CB18E8">
        <w:rPr>
          <w:rFonts w:ascii="Times New Roman" w:hAnsi="Times New Roman"/>
          <w:sz w:val="17"/>
          <w:szCs w:val="17"/>
        </w:rPr>
        <w:t>Therefore, t</w:t>
      </w:r>
      <w:r w:rsidR="00060F5F" w:rsidRPr="00CB18E8">
        <w:rPr>
          <w:rFonts w:ascii="Times New Roman" w:hAnsi="Times New Roman"/>
          <w:sz w:val="17"/>
          <w:szCs w:val="17"/>
        </w:rPr>
        <w:t>he key novel contributions of this paper are</w:t>
      </w:r>
      <w:r w:rsidR="00640878" w:rsidRPr="00CB18E8">
        <w:rPr>
          <w:rFonts w:ascii="Times New Roman" w:hAnsi="Times New Roman"/>
          <w:sz w:val="17"/>
          <w:szCs w:val="17"/>
        </w:rPr>
        <w:t>:</w:t>
      </w:r>
    </w:p>
    <w:p w14:paraId="6A265D06" w14:textId="0EB75509" w:rsidR="00060F5F" w:rsidRPr="00CB18E8" w:rsidRDefault="00060F5F" w:rsidP="00060F5F">
      <w:pPr>
        <w:pStyle w:val="ListParagraph"/>
        <w:numPr>
          <w:ilvl w:val="0"/>
          <w:numId w:val="5"/>
        </w:numPr>
        <w:spacing w:line="264" w:lineRule="auto"/>
        <w:jc w:val="both"/>
        <w:rPr>
          <w:rFonts w:ascii="Times New Roman" w:hAnsi="Times New Roman"/>
          <w:sz w:val="17"/>
          <w:szCs w:val="17"/>
        </w:rPr>
      </w:pPr>
      <w:r w:rsidRPr="00CB18E8">
        <w:rPr>
          <w:rFonts w:ascii="Times New Roman" w:hAnsi="Times New Roman"/>
          <w:sz w:val="17"/>
          <w:szCs w:val="17"/>
        </w:rPr>
        <w:t>Analyse the performance of the three-qubit error correction code.</w:t>
      </w:r>
    </w:p>
    <w:p w14:paraId="5CCB9F92" w14:textId="122BD38D" w:rsidR="00060F5F" w:rsidRPr="00CB18E8" w:rsidRDefault="00060F5F" w:rsidP="00060F5F">
      <w:pPr>
        <w:pStyle w:val="ListParagraph"/>
        <w:numPr>
          <w:ilvl w:val="0"/>
          <w:numId w:val="5"/>
        </w:numPr>
        <w:spacing w:line="264" w:lineRule="auto"/>
        <w:jc w:val="both"/>
        <w:rPr>
          <w:rFonts w:ascii="Times New Roman" w:hAnsi="Times New Roman"/>
          <w:sz w:val="17"/>
          <w:szCs w:val="17"/>
        </w:rPr>
      </w:pPr>
      <w:r w:rsidRPr="00CB18E8">
        <w:rPr>
          <w:rFonts w:ascii="Times New Roman" w:hAnsi="Times New Roman"/>
          <w:sz w:val="17"/>
          <w:szCs w:val="17"/>
        </w:rPr>
        <w:t xml:space="preserve">Compare </w:t>
      </w:r>
      <w:r w:rsidR="00F066C9" w:rsidRPr="00CB18E8">
        <w:rPr>
          <w:rFonts w:ascii="Times New Roman" w:hAnsi="Times New Roman"/>
          <w:sz w:val="17"/>
          <w:szCs w:val="17"/>
        </w:rPr>
        <w:t xml:space="preserve">its </w:t>
      </w:r>
      <w:r w:rsidRPr="00CB18E8">
        <w:rPr>
          <w:rFonts w:ascii="Times New Roman" w:hAnsi="Times New Roman"/>
          <w:sz w:val="17"/>
          <w:szCs w:val="17"/>
        </w:rPr>
        <w:t xml:space="preserve">performance </w:t>
      </w:r>
      <w:r w:rsidR="00F066C9" w:rsidRPr="00CB18E8">
        <w:rPr>
          <w:rFonts w:ascii="Times New Roman" w:hAnsi="Times New Roman"/>
          <w:sz w:val="17"/>
          <w:szCs w:val="17"/>
        </w:rPr>
        <w:t xml:space="preserve">against modern </w:t>
      </w:r>
      <w:r w:rsidRPr="00CB18E8">
        <w:rPr>
          <w:rFonts w:ascii="Times New Roman" w:hAnsi="Times New Roman"/>
          <w:sz w:val="17"/>
          <w:szCs w:val="17"/>
        </w:rPr>
        <w:t>classical error correction methods</w:t>
      </w:r>
      <w:r w:rsidR="00635E46" w:rsidRPr="00CB18E8">
        <w:rPr>
          <w:rFonts w:ascii="Times New Roman" w:hAnsi="Times New Roman"/>
          <w:sz w:val="17"/>
          <w:szCs w:val="17"/>
        </w:rPr>
        <w:t xml:space="preserve"> </w:t>
      </w:r>
      <w:r w:rsidR="00AF0CC3" w:rsidRPr="00CB18E8">
        <w:rPr>
          <w:rFonts w:ascii="Times New Roman" w:hAnsi="Times New Roman"/>
          <w:sz w:val="17"/>
          <w:szCs w:val="17"/>
        </w:rPr>
        <w:t>in</w:t>
      </w:r>
      <w:r w:rsidR="00635E46" w:rsidRPr="00CB18E8">
        <w:rPr>
          <w:rFonts w:ascii="Times New Roman" w:hAnsi="Times New Roman"/>
          <w:sz w:val="17"/>
          <w:szCs w:val="17"/>
        </w:rPr>
        <w:t xml:space="preserve"> quantum communication process.</w:t>
      </w:r>
    </w:p>
    <w:p w14:paraId="350C1DBB" w14:textId="5338BE38" w:rsidR="00060F5F" w:rsidRPr="00CB18E8" w:rsidRDefault="00060F5F" w:rsidP="00060F5F">
      <w:pPr>
        <w:pStyle w:val="ListParagraph"/>
        <w:numPr>
          <w:ilvl w:val="0"/>
          <w:numId w:val="5"/>
        </w:numPr>
        <w:spacing w:line="264" w:lineRule="auto"/>
        <w:jc w:val="both"/>
        <w:rPr>
          <w:rFonts w:ascii="Times New Roman" w:hAnsi="Times New Roman"/>
          <w:sz w:val="17"/>
          <w:szCs w:val="17"/>
        </w:rPr>
      </w:pPr>
      <w:r w:rsidRPr="00CB18E8">
        <w:rPr>
          <w:rFonts w:ascii="Times New Roman" w:hAnsi="Times New Roman"/>
          <w:sz w:val="17"/>
          <w:szCs w:val="17"/>
        </w:rPr>
        <w:t>Propose a more robust quantum communication system for image transmission.</w:t>
      </w:r>
    </w:p>
    <w:bookmarkEnd w:id="1"/>
    <w:p w14:paraId="002FD151" w14:textId="77777777" w:rsidR="00B2466B" w:rsidRPr="00CB18E8" w:rsidRDefault="00B2466B" w:rsidP="00B2466B">
      <w:pPr>
        <w:spacing w:line="264" w:lineRule="auto"/>
        <w:jc w:val="both"/>
        <w:rPr>
          <w:rFonts w:ascii="Times New Roman" w:hAnsi="Times New Roman"/>
          <w:sz w:val="17"/>
          <w:szCs w:val="17"/>
        </w:rPr>
      </w:pPr>
    </w:p>
    <w:p w14:paraId="23F6CA0A" w14:textId="19D182AD" w:rsidR="00B2466B" w:rsidRPr="00CB18E8" w:rsidRDefault="00A7617D" w:rsidP="00B2466B">
      <w:pPr>
        <w:spacing w:line="264" w:lineRule="auto"/>
        <w:jc w:val="both"/>
        <w:rPr>
          <w:rFonts w:ascii="Times New Roman" w:hAnsi="Times New Roman"/>
          <w:iCs/>
          <w:sz w:val="17"/>
          <w:szCs w:val="17"/>
        </w:rPr>
      </w:pPr>
      <w:r w:rsidRPr="00CB18E8">
        <w:rPr>
          <w:rFonts w:ascii="Times New Roman" w:hAnsi="Times New Roman"/>
          <w:noProof/>
          <w:sz w:val="17"/>
          <w:szCs w:val="17"/>
        </w:rPr>
        <w:drawing>
          <wp:anchor distT="0" distB="0" distL="114300" distR="114300" simplePos="0" relativeHeight="251659264" behindDoc="0" locked="0" layoutInCell="1" allowOverlap="1" wp14:anchorId="19369FC5" wp14:editId="6F675D3F">
            <wp:simplePos x="0" y="0"/>
            <wp:positionH relativeFrom="margin">
              <wp:posOffset>3649400</wp:posOffset>
            </wp:positionH>
            <wp:positionV relativeFrom="paragraph">
              <wp:posOffset>297441</wp:posOffset>
            </wp:positionV>
            <wp:extent cx="2766695" cy="1318895"/>
            <wp:effectExtent l="0" t="0" r="0" b="0"/>
            <wp:wrapTopAndBottom/>
            <wp:docPr id="21636103" name="Picture 1" descr="A diagram of a process fl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36103" name="Picture 1" descr="A diagram of a process flow&#10;&#10;Description automatically generated"/>
                    <pic:cNvPicPr/>
                  </pic:nvPicPr>
                  <pic:blipFill rotWithShape="1">
                    <a:blip r:embed="rId8" cstate="print">
                      <a:extLst>
                        <a:ext uri="{28A0092B-C50C-407E-A947-70E740481C1C}">
                          <a14:useLocalDpi xmlns:a14="http://schemas.microsoft.com/office/drawing/2010/main" val="0"/>
                        </a:ext>
                      </a:extLst>
                    </a:blip>
                    <a:srcRect t="3481"/>
                    <a:stretch/>
                  </pic:blipFill>
                  <pic:spPr bwMode="auto">
                    <a:xfrm>
                      <a:off x="0" y="0"/>
                      <a:ext cx="2766695" cy="131889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0330E" w:rsidRPr="00CB18E8">
        <w:rPr>
          <w:rFonts w:ascii="Times New Roman" w:hAnsi="Times New Roman"/>
          <w:i/>
          <w:sz w:val="17"/>
          <w:szCs w:val="17"/>
        </w:rPr>
        <w:t xml:space="preserve">Proposed Framework: </w:t>
      </w:r>
      <w:r w:rsidR="0010330E" w:rsidRPr="00CB18E8">
        <w:rPr>
          <w:rFonts w:ascii="Times New Roman" w:hAnsi="Times New Roman"/>
          <w:iCs/>
          <w:sz w:val="17"/>
          <w:szCs w:val="17"/>
        </w:rPr>
        <w:t xml:space="preserve">The proposed quantum communication process with </w:t>
      </w:r>
      <w:r w:rsidR="00116264" w:rsidRPr="00CB18E8">
        <w:rPr>
          <w:rFonts w:ascii="Times New Roman" w:hAnsi="Times New Roman"/>
          <w:iCs/>
          <w:sz w:val="17"/>
          <w:szCs w:val="17"/>
        </w:rPr>
        <w:t xml:space="preserve">the </w:t>
      </w:r>
      <w:r w:rsidR="0010330E" w:rsidRPr="00CB18E8">
        <w:rPr>
          <w:rFonts w:ascii="Times New Roman" w:hAnsi="Times New Roman"/>
          <w:iCs/>
          <w:sz w:val="17"/>
          <w:szCs w:val="17"/>
        </w:rPr>
        <w:t>three</w:t>
      </w:r>
      <w:r w:rsidR="00116264" w:rsidRPr="00CB18E8">
        <w:rPr>
          <w:rFonts w:ascii="Times New Roman" w:hAnsi="Times New Roman"/>
          <w:iCs/>
          <w:sz w:val="17"/>
          <w:szCs w:val="17"/>
        </w:rPr>
        <w:t>-</w:t>
      </w:r>
      <w:r w:rsidR="0010330E" w:rsidRPr="00CB18E8">
        <w:rPr>
          <w:rFonts w:ascii="Times New Roman" w:hAnsi="Times New Roman"/>
          <w:iCs/>
          <w:sz w:val="17"/>
          <w:szCs w:val="17"/>
        </w:rPr>
        <w:t xml:space="preserve">qubit error correction code is illustrated in Figure 1. </w:t>
      </w:r>
    </w:p>
    <w:p w14:paraId="122F43F2" w14:textId="729ADD11" w:rsidR="006168F0" w:rsidRPr="00CB18E8" w:rsidRDefault="000441B5" w:rsidP="00945FCA">
      <w:pPr>
        <w:pStyle w:val="Caption"/>
        <w:jc w:val="both"/>
        <w:rPr>
          <w:rFonts w:ascii="Times New Roman" w:hAnsi="Times New Roman"/>
          <w:b w:val="0"/>
          <w:bCs/>
          <w:sz w:val="17"/>
          <w:szCs w:val="17"/>
        </w:rPr>
      </w:pPr>
      <w:r w:rsidRPr="00CB18E8">
        <w:rPr>
          <w:rFonts w:ascii="Times New Roman" w:hAnsi="Times New Roman"/>
          <w:i w:val="0"/>
          <w:iCs/>
          <w:sz w:val="17"/>
          <w:szCs w:val="17"/>
        </w:rPr>
        <w:t xml:space="preserve">Fig. </w:t>
      </w:r>
      <w:r w:rsidRPr="00CB18E8">
        <w:rPr>
          <w:rFonts w:ascii="Times New Roman" w:hAnsi="Times New Roman"/>
          <w:i w:val="0"/>
          <w:iCs/>
          <w:sz w:val="17"/>
          <w:szCs w:val="17"/>
        </w:rPr>
        <w:fldChar w:fldCharType="begin"/>
      </w:r>
      <w:r w:rsidRPr="00CB18E8">
        <w:rPr>
          <w:rFonts w:ascii="Times New Roman" w:hAnsi="Times New Roman"/>
          <w:i w:val="0"/>
          <w:iCs/>
          <w:sz w:val="17"/>
          <w:szCs w:val="17"/>
        </w:rPr>
        <w:instrText xml:space="preserve"> SEQ Fig. \* ARABIC </w:instrText>
      </w:r>
      <w:r w:rsidRPr="00CB18E8">
        <w:rPr>
          <w:rFonts w:ascii="Times New Roman" w:hAnsi="Times New Roman"/>
          <w:i w:val="0"/>
          <w:iCs/>
          <w:sz w:val="17"/>
          <w:szCs w:val="17"/>
        </w:rPr>
        <w:fldChar w:fldCharType="separate"/>
      </w:r>
      <w:r w:rsidR="00336BB0" w:rsidRPr="00CB18E8">
        <w:rPr>
          <w:rFonts w:ascii="Times New Roman" w:hAnsi="Times New Roman"/>
          <w:i w:val="0"/>
          <w:iCs/>
          <w:sz w:val="17"/>
          <w:szCs w:val="17"/>
        </w:rPr>
        <w:t>1</w:t>
      </w:r>
      <w:r w:rsidRPr="00CB18E8">
        <w:rPr>
          <w:rFonts w:ascii="Times New Roman" w:hAnsi="Times New Roman"/>
          <w:i w:val="0"/>
          <w:iCs/>
          <w:sz w:val="17"/>
          <w:szCs w:val="17"/>
        </w:rPr>
        <w:fldChar w:fldCharType="end"/>
      </w:r>
      <w:r w:rsidRPr="00CB18E8">
        <w:rPr>
          <w:rFonts w:ascii="Times New Roman" w:hAnsi="Times New Roman"/>
          <w:i w:val="0"/>
          <w:iCs/>
        </w:rPr>
        <w:t xml:space="preserve"> </w:t>
      </w:r>
      <w:r w:rsidRPr="00CB18E8">
        <w:rPr>
          <w:rFonts w:ascii="Times New Roman" w:hAnsi="Times New Roman"/>
          <w:b w:val="0"/>
          <w:bCs/>
          <w:sz w:val="17"/>
          <w:szCs w:val="17"/>
        </w:rPr>
        <w:t xml:space="preserve">End-to-end </w:t>
      </w:r>
      <w:r w:rsidR="00E1412F" w:rsidRPr="00CB18E8">
        <w:rPr>
          <w:rFonts w:ascii="Times New Roman" w:hAnsi="Times New Roman"/>
          <w:b w:val="0"/>
          <w:bCs/>
          <w:sz w:val="17"/>
          <w:szCs w:val="17"/>
        </w:rPr>
        <w:t>quantum communication system with three</w:t>
      </w:r>
      <w:r w:rsidR="001700BE">
        <w:rPr>
          <w:rFonts w:ascii="Times New Roman" w:hAnsi="Times New Roman"/>
          <w:b w:val="0"/>
          <w:bCs/>
          <w:sz w:val="17"/>
          <w:szCs w:val="17"/>
        </w:rPr>
        <w:t>-</w:t>
      </w:r>
      <w:r w:rsidR="00E1412F" w:rsidRPr="00CB18E8">
        <w:rPr>
          <w:rFonts w:ascii="Times New Roman" w:hAnsi="Times New Roman"/>
          <w:b w:val="0"/>
          <w:bCs/>
          <w:sz w:val="17"/>
          <w:szCs w:val="17"/>
        </w:rPr>
        <w:t>qubit error correction method.</w:t>
      </w:r>
    </w:p>
    <w:p w14:paraId="505C6803" w14:textId="77777777" w:rsidR="00945FCA" w:rsidRPr="00CB18E8" w:rsidRDefault="00945FCA" w:rsidP="00945FCA">
      <w:pPr>
        <w:rPr>
          <w:rFonts w:ascii="Times New Roman" w:hAnsi="Times New Roman"/>
          <w:sz w:val="18"/>
          <w:szCs w:val="18"/>
        </w:rPr>
      </w:pPr>
    </w:p>
    <w:p w14:paraId="6958B061" w14:textId="3EA3CBC9" w:rsidR="005A7EBA" w:rsidRPr="00CB18E8" w:rsidRDefault="00AF0CC3" w:rsidP="00945FCA">
      <w:pPr>
        <w:spacing w:line="264" w:lineRule="auto"/>
        <w:ind w:firstLine="284"/>
        <w:jc w:val="both"/>
        <w:rPr>
          <w:rFonts w:ascii="Times New Roman" w:hAnsi="Times New Roman"/>
          <w:sz w:val="17"/>
          <w:szCs w:val="17"/>
        </w:rPr>
      </w:pPr>
      <w:r w:rsidRPr="00CB18E8">
        <w:rPr>
          <w:rFonts w:ascii="Times New Roman" w:hAnsi="Times New Roman"/>
          <w:sz w:val="17"/>
          <w:szCs w:val="17"/>
        </w:rPr>
        <w:t xml:space="preserve">In </w:t>
      </w:r>
      <w:r w:rsidR="002503E6" w:rsidRPr="00CB18E8">
        <w:rPr>
          <w:rFonts w:ascii="Times New Roman" w:hAnsi="Times New Roman"/>
          <w:sz w:val="17"/>
          <w:szCs w:val="17"/>
        </w:rPr>
        <w:t xml:space="preserve">the </w:t>
      </w:r>
      <w:r w:rsidRPr="00CB18E8">
        <w:rPr>
          <w:rFonts w:ascii="Times New Roman" w:hAnsi="Times New Roman"/>
          <w:sz w:val="17"/>
          <w:szCs w:val="17"/>
        </w:rPr>
        <w:t xml:space="preserve">proposed system, the information source consists of original images sourced from the Microsoft COCO dataset [15]. These undergo initial processing using </w:t>
      </w:r>
      <w:r w:rsidR="00536AA0" w:rsidRPr="00CB18E8">
        <w:rPr>
          <w:rFonts w:ascii="Times New Roman" w:hAnsi="Times New Roman"/>
          <w:sz w:val="17"/>
          <w:szCs w:val="17"/>
        </w:rPr>
        <w:t>a</w:t>
      </w:r>
      <w:r w:rsidRPr="00CB18E8">
        <w:rPr>
          <w:rFonts w:ascii="Times New Roman" w:hAnsi="Times New Roman"/>
          <w:sz w:val="17"/>
          <w:szCs w:val="17"/>
        </w:rPr>
        <w:t xml:space="preserve"> source encoder</w:t>
      </w:r>
      <w:r w:rsidR="00536AA0" w:rsidRPr="00CB18E8">
        <w:rPr>
          <w:rFonts w:ascii="Times New Roman" w:hAnsi="Times New Roman"/>
          <w:sz w:val="17"/>
          <w:szCs w:val="17"/>
        </w:rPr>
        <w:t xml:space="preserve"> </w:t>
      </w:r>
      <w:r w:rsidR="002D6D91" w:rsidRPr="00CB18E8">
        <w:rPr>
          <w:rFonts w:ascii="Times New Roman" w:hAnsi="Times New Roman"/>
          <w:sz w:val="17"/>
          <w:szCs w:val="17"/>
        </w:rPr>
        <w:t>(JPEG</w:t>
      </w:r>
      <w:r w:rsidRPr="00CB18E8">
        <w:rPr>
          <w:rFonts w:ascii="Times New Roman" w:hAnsi="Times New Roman"/>
          <w:sz w:val="17"/>
          <w:szCs w:val="17"/>
        </w:rPr>
        <w:t xml:space="preserve"> </w:t>
      </w:r>
      <w:r w:rsidR="00536AA0" w:rsidRPr="00CB18E8">
        <w:rPr>
          <w:rFonts w:ascii="Times New Roman" w:hAnsi="Times New Roman"/>
          <w:sz w:val="17"/>
          <w:szCs w:val="17"/>
        </w:rPr>
        <w:t xml:space="preserve">or </w:t>
      </w:r>
      <w:r w:rsidRPr="00CB18E8">
        <w:rPr>
          <w:rFonts w:ascii="Times New Roman" w:hAnsi="Times New Roman"/>
          <w:sz w:val="17"/>
          <w:szCs w:val="17"/>
        </w:rPr>
        <w:t>HEIF</w:t>
      </w:r>
      <w:r w:rsidR="00536AA0" w:rsidRPr="00CB18E8">
        <w:rPr>
          <w:rFonts w:ascii="Times New Roman" w:hAnsi="Times New Roman"/>
          <w:sz w:val="17"/>
          <w:szCs w:val="17"/>
        </w:rPr>
        <w:t>)</w:t>
      </w:r>
      <w:r w:rsidRPr="00CB18E8">
        <w:rPr>
          <w:rFonts w:ascii="Times New Roman" w:hAnsi="Times New Roman"/>
          <w:sz w:val="17"/>
          <w:szCs w:val="17"/>
        </w:rPr>
        <w:t>, which compress</w:t>
      </w:r>
      <w:r w:rsidR="00116264" w:rsidRPr="00CB18E8">
        <w:rPr>
          <w:rFonts w:ascii="Times New Roman" w:hAnsi="Times New Roman"/>
          <w:sz w:val="17"/>
          <w:szCs w:val="17"/>
        </w:rPr>
        <w:t>es</w:t>
      </w:r>
      <w:r w:rsidRPr="00CB18E8">
        <w:rPr>
          <w:rFonts w:ascii="Times New Roman" w:hAnsi="Times New Roman"/>
          <w:sz w:val="17"/>
          <w:szCs w:val="17"/>
        </w:rPr>
        <w:t xml:space="preserve"> and format</w:t>
      </w:r>
      <w:r w:rsidR="00116264" w:rsidRPr="00CB18E8">
        <w:rPr>
          <w:rFonts w:ascii="Times New Roman" w:hAnsi="Times New Roman"/>
          <w:sz w:val="17"/>
          <w:szCs w:val="17"/>
        </w:rPr>
        <w:t>s</w:t>
      </w:r>
      <w:r w:rsidRPr="00CB18E8">
        <w:rPr>
          <w:rFonts w:ascii="Times New Roman" w:hAnsi="Times New Roman"/>
          <w:sz w:val="17"/>
          <w:szCs w:val="17"/>
        </w:rPr>
        <w:t xml:space="preserve"> the images into a stream of classical bits. These classical bits are then fed into a quantum encoder, which transforms them into </w:t>
      </w:r>
      <w:r w:rsidR="00C84213" w:rsidRPr="00CB18E8">
        <w:rPr>
          <w:rFonts w:ascii="Times New Roman" w:hAnsi="Times New Roman"/>
          <w:sz w:val="17"/>
          <w:szCs w:val="17"/>
        </w:rPr>
        <w:t xml:space="preserve">qubits as we proposed in [16]. </w:t>
      </w:r>
      <w:r w:rsidRPr="00CB18E8">
        <w:rPr>
          <w:rFonts w:ascii="Times New Roman" w:hAnsi="Times New Roman"/>
          <w:sz w:val="17"/>
          <w:szCs w:val="17"/>
        </w:rPr>
        <w:t xml:space="preserve">The </w:t>
      </w:r>
      <w:r w:rsidR="00A45435" w:rsidRPr="00CB18E8">
        <w:rPr>
          <w:rFonts w:ascii="Times New Roman" w:hAnsi="Times New Roman"/>
          <w:sz w:val="17"/>
          <w:szCs w:val="17"/>
        </w:rPr>
        <w:t xml:space="preserve">uniqueness </w:t>
      </w:r>
      <w:r w:rsidRPr="00CB18E8">
        <w:rPr>
          <w:rFonts w:ascii="Times New Roman" w:hAnsi="Times New Roman"/>
          <w:sz w:val="17"/>
          <w:szCs w:val="17"/>
        </w:rPr>
        <w:t>of this research lies in the quantum channel coding</w:t>
      </w:r>
      <w:r w:rsidR="00A45435" w:rsidRPr="00CB18E8">
        <w:rPr>
          <w:rFonts w:ascii="Times New Roman" w:hAnsi="Times New Roman"/>
          <w:sz w:val="17"/>
          <w:szCs w:val="17"/>
        </w:rPr>
        <w:t>, where</w:t>
      </w:r>
      <w:r w:rsidRPr="00CB18E8">
        <w:rPr>
          <w:rFonts w:ascii="Times New Roman" w:hAnsi="Times New Roman"/>
          <w:sz w:val="17"/>
          <w:szCs w:val="17"/>
        </w:rPr>
        <w:t xml:space="preserve"> the three-qubit error correction method is used. </w:t>
      </w:r>
    </w:p>
    <w:p w14:paraId="6D521914" w14:textId="74472E99" w:rsidR="00AF0CC3" w:rsidRDefault="009167A2" w:rsidP="00945FCA">
      <w:pPr>
        <w:spacing w:line="264" w:lineRule="auto"/>
        <w:ind w:firstLine="284"/>
        <w:jc w:val="both"/>
        <w:rPr>
          <w:rFonts w:ascii="Times New Roman" w:hAnsi="Times New Roman"/>
          <w:sz w:val="17"/>
          <w:szCs w:val="17"/>
        </w:rPr>
      </w:pPr>
      <w:r>
        <w:rPr>
          <w:noProof/>
        </w:rPr>
        <w:drawing>
          <wp:anchor distT="0" distB="0" distL="114300" distR="114300" simplePos="0" relativeHeight="251661312" behindDoc="0" locked="0" layoutInCell="1" allowOverlap="1" wp14:anchorId="3AD16CA9" wp14:editId="2037ED01">
            <wp:simplePos x="0" y="0"/>
            <wp:positionH relativeFrom="margin">
              <wp:align>right</wp:align>
            </wp:positionH>
            <wp:positionV relativeFrom="paragraph">
              <wp:posOffset>988489</wp:posOffset>
            </wp:positionV>
            <wp:extent cx="3057525" cy="1188720"/>
            <wp:effectExtent l="0" t="0" r="9525" b="0"/>
            <wp:wrapTopAndBottom/>
            <wp:docPr id="2034529417" name="Picture 1" descr="A diagram of a music syste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4529417" name="Picture 1" descr="A diagram of a music system&#10;&#10;Description automatically generated with medium confidenc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57525" cy="11887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0CC3" w:rsidRPr="00CB18E8">
        <w:rPr>
          <w:rFonts w:ascii="Times New Roman" w:hAnsi="Times New Roman"/>
          <w:sz w:val="17"/>
          <w:szCs w:val="17"/>
        </w:rPr>
        <w:t xml:space="preserve">The encoding and decoding processes of the three-qubit code can be represented as shown in </w:t>
      </w:r>
      <w:r w:rsidR="00C84213" w:rsidRPr="00CB18E8">
        <w:rPr>
          <w:rFonts w:ascii="Times New Roman" w:hAnsi="Times New Roman"/>
          <w:sz w:val="17"/>
          <w:szCs w:val="17"/>
        </w:rPr>
        <w:t>F</w:t>
      </w:r>
      <w:r w:rsidR="00AF0CC3" w:rsidRPr="00CB18E8">
        <w:rPr>
          <w:rFonts w:ascii="Times New Roman" w:hAnsi="Times New Roman"/>
          <w:sz w:val="17"/>
          <w:szCs w:val="17"/>
        </w:rPr>
        <w:t>igure 2.</w:t>
      </w:r>
      <w:r w:rsidR="00B64236" w:rsidRPr="00CB18E8">
        <w:rPr>
          <w:rFonts w:ascii="Times New Roman" w:hAnsi="Times New Roman"/>
          <w:sz w:val="17"/>
          <w:szCs w:val="17"/>
        </w:rPr>
        <w:t xml:space="preserve"> The initial quantum information is represented by |</w:t>
      </w:r>
      <w:r w:rsidR="00B64236" w:rsidRPr="00CB18E8">
        <w:rPr>
          <w:rFonts w:ascii="Cambria Math" w:hAnsi="Cambria Math" w:cs="Cambria Math"/>
          <w:sz w:val="17"/>
          <w:szCs w:val="17"/>
        </w:rPr>
        <w:t>𝜓⟩</w:t>
      </w:r>
      <w:r w:rsidR="00B64236" w:rsidRPr="00CB18E8">
        <w:rPr>
          <w:rFonts w:ascii="Times New Roman" w:hAnsi="Times New Roman"/>
          <w:sz w:val="17"/>
          <w:szCs w:val="17"/>
        </w:rPr>
        <w:t>, which is the general superposition state corresponding to |0</w:t>
      </w:r>
      <w:r w:rsidR="00B64236" w:rsidRPr="00CB18E8">
        <w:rPr>
          <w:rFonts w:ascii="Cambria Math" w:hAnsi="Cambria Math" w:cs="Cambria Math"/>
          <w:sz w:val="17"/>
          <w:szCs w:val="17"/>
        </w:rPr>
        <w:t>⟩</w:t>
      </w:r>
      <w:r w:rsidR="00B64236" w:rsidRPr="00CB18E8">
        <w:rPr>
          <w:rFonts w:ascii="Times New Roman" w:hAnsi="Times New Roman"/>
          <w:sz w:val="17"/>
          <w:szCs w:val="17"/>
        </w:rPr>
        <w:t xml:space="preserve"> or |1</w:t>
      </w:r>
      <w:r w:rsidR="00B64236" w:rsidRPr="00CB18E8">
        <w:rPr>
          <w:rFonts w:ascii="Cambria Math" w:hAnsi="Cambria Math" w:cs="Cambria Math"/>
          <w:sz w:val="17"/>
          <w:szCs w:val="17"/>
        </w:rPr>
        <w:t>⟩</w:t>
      </w:r>
      <w:r w:rsidR="00B64236" w:rsidRPr="00CB18E8">
        <w:rPr>
          <w:rFonts w:ascii="Times New Roman" w:hAnsi="Times New Roman"/>
          <w:sz w:val="17"/>
          <w:szCs w:val="17"/>
        </w:rPr>
        <w:t>. In the three-qubit quantum channel coding process, each qubit is encoded into three</w:t>
      </w:r>
      <w:r w:rsidR="001700BE">
        <w:rPr>
          <w:rFonts w:ascii="Times New Roman" w:hAnsi="Times New Roman"/>
          <w:sz w:val="17"/>
          <w:szCs w:val="17"/>
        </w:rPr>
        <w:t xml:space="preserve"> </w:t>
      </w:r>
      <w:r w:rsidR="00B64236" w:rsidRPr="00CB18E8">
        <w:rPr>
          <w:rFonts w:ascii="Times New Roman" w:hAnsi="Times New Roman"/>
          <w:sz w:val="17"/>
          <w:szCs w:val="17"/>
        </w:rPr>
        <w:t>qubits. Therefore, the three-qubit general superposition state can be generated using two additional |0</w:t>
      </w:r>
      <w:r w:rsidR="00B64236" w:rsidRPr="00CB18E8">
        <w:rPr>
          <w:rFonts w:ascii="Cambria Math" w:hAnsi="Cambria Math" w:cs="Cambria Math"/>
          <w:sz w:val="17"/>
          <w:szCs w:val="17"/>
        </w:rPr>
        <w:t>⟩</w:t>
      </w:r>
      <w:r w:rsidR="00B64236" w:rsidRPr="00CB18E8">
        <w:rPr>
          <w:rFonts w:ascii="Times New Roman" w:hAnsi="Times New Roman"/>
          <w:sz w:val="17"/>
          <w:szCs w:val="17"/>
        </w:rPr>
        <w:t xml:space="preserve"> qubits.</w:t>
      </w:r>
    </w:p>
    <w:p w14:paraId="736DD3BC" w14:textId="77777777" w:rsidR="009167A2" w:rsidRDefault="009167A2" w:rsidP="00945FCA">
      <w:pPr>
        <w:pStyle w:val="Caption"/>
        <w:jc w:val="both"/>
        <w:rPr>
          <w:rFonts w:ascii="Times New Roman" w:hAnsi="Times New Roman"/>
          <w:i w:val="0"/>
          <w:iCs/>
          <w:sz w:val="17"/>
          <w:szCs w:val="17"/>
        </w:rPr>
      </w:pPr>
    </w:p>
    <w:p w14:paraId="77D0542B" w14:textId="69D38A4E" w:rsidR="00216DDE" w:rsidRPr="00CB18E8" w:rsidRDefault="00E1412F" w:rsidP="00945FCA">
      <w:pPr>
        <w:pStyle w:val="Caption"/>
        <w:jc w:val="both"/>
        <w:rPr>
          <w:rFonts w:ascii="Times New Roman" w:hAnsi="Times New Roman"/>
          <w:b w:val="0"/>
          <w:bCs/>
          <w:sz w:val="17"/>
          <w:szCs w:val="17"/>
        </w:rPr>
      </w:pPr>
      <w:r w:rsidRPr="00CB18E8">
        <w:rPr>
          <w:rFonts w:ascii="Times New Roman" w:hAnsi="Times New Roman"/>
          <w:i w:val="0"/>
          <w:iCs/>
          <w:sz w:val="17"/>
          <w:szCs w:val="17"/>
        </w:rPr>
        <w:t>Fig. 2</w:t>
      </w:r>
      <w:r w:rsidRPr="00CB18E8">
        <w:rPr>
          <w:rFonts w:ascii="Times New Roman" w:hAnsi="Times New Roman"/>
          <w:i w:val="0"/>
          <w:iCs/>
        </w:rPr>
        <w:t xml:space="preserve"> </w:t>
      </w:r>
      <w:r w:rsidRPr="00CB18E8">
        <w:rPr>
          <w:rFonts w:ascii="Times New Roman" w:hAnsi="Times New Roman"/>
          <w:b w:val="0"/>
          <w:bCs/>
          <w:sz w:val="17"/>
          <w:szCs w:val="17"/>
        </w:rPr>
        <w:t>Encoding and decoding process of the three</w:t>
      </w:r>
      <w:r w:rsidR="001700BE">
        <w:rPr>
          <w:rFonts w:ascii="Times New Roman" w:hAnsi="Times New Roman"/>
          <w:b w:val="0"/>
          <w:bCs/>
          <w:sz w:val="17"/>
          <w:szCs w:val="17"/>
        </w:rPr>
        <w:t>-</w:t>
      </w:r>
      <w:r w:rsidRPr="00CB18E8">
        <w:rPr>
          <w:rFonts w:ascii="Times New Roman" w:hAnsi="Times New Roman"/>
          <w:b w:val="0"/>
          <w:bCs/>
          <w:sz w:val="17"/>
          <w:szCs w:val="17"/>
        </w:rPr>
        <w:t>qubit error correction method.</w:t>
      </w:r>
    </w:p>
    <w:p w14:paraId="24CEC411" w14:textId="404B1F18" w:rsidR="00FC4BB6" w:rsidRPr="00CB18E8" w:rsidRDefault="00FC4BB6" w:rsidP="00FC4BB6">
      <w:pPr>
        <w:rPr>
          <w:rFonts w:ascii="Times New Roman" w:hAnsi="Times New Roman"/>
          <w:sz w:val="8"/>
          <w:szCs w:val="8"/>
        </w:rPr>
      </w:pPr>
    </w:p>
    <w:p w14:paraId="601EB9FA" w14:textId="71DDF0CB" w:rsidR="00945FCA" w:rsidRPr="00CB18E8" w:rsidRDefault="00826119" w:rsidP="00305FC3">
      <w:pPr>
        <w:spacing w:line="264" w:lineRule="auto"/>
        <w:ind w:firstLine="284"/>
        <w:jc w:val="both"/>
        <w:rPr>
          <w:rFonts w:ascii="Times New Roman" w:hAnsi="Times New Roman"/>
          <w:sz w:val="17"/>
          <w:szCs w:val="17"/>
        </w:rPr>
      </w:pPr>
      <w:r w:rsidRPr="00CB18E8">
        <w:rPr>
          <w:rFonts w:ascii="Times New Roman" w:hAnsi="Times New Roman"/>
          <w:sz w:val="17"/>
          <w:szCs w:val="17"/>
        </w:rPr>
        <w:t>The state of the three</w:t>
      </w:r>
      <w:r w:rsidR="001700BE">
        <w:rPr>
          <w:rFonts w:ascii="Times New Roman" w:hAnsi="Times New Roman"/>
          <w:sz w:val="17"/>
          <w:szCs w:val="17"/>
        </w:rPr>
        <w:t>-</w:t>
      </w:r>
      <w:r w:rsidRPr="00CB18E8">
        <w:rPr>
          <w:rFonts w:ascii="Times New Roman" w:hAnsi="Times New Roman"/>
          <w:sz w:val="17"/>
          <w:szCs w:val="17"/>
        </w:rPr>
        <w:t xml:space="preserve">qubits before the controlled not (CNOT) gates can be represented as shown in </w:t>
      </w:r>
      <w:r w:rsidR="00023608" w:rsidRPr="00CB18E8">
        <w:rPr>
          <w:rFonts w:ascii="Times New Roman" w:hAnsi="Times New Roman"/>
          <w:sz w:val="17"/>
          <w:szCs w:val="17"/>
        </w:rPr>
        <w:t>(</w:t>
      </w:r>
      <w:r w:rsidRPr="00CB18E8">
        <w:rPr>
          <w:rFonts w:ascii="Times New Roman" w:hAnsi="Times New Roman"/>
          <w:sz w:val="17"/>
          <w:szCs w:val="17"/>
        </w:rPr>
        <w:t>1</w:t>
      </w:r>
      <w:r w:rsidR="00023608" w:rsidRPr="00CB18E8">
        <w:rPr>
          <w:rFonts w:ascii="Times New Roman" w:hAnsi="Times New Roman"/>
          <w:sz w:val="17"/>
          <w:szCs w:val="17"/>
        </w:rPr>
        <w:t>)</w:t>
      </w:r>
      <w:r w:rsidRPr="00CB18E8">
        <w:rPr>
          <w:rFonts w:ascii="Times New Roman" w:hAnsi="Times New Roman"/>
          <w:sz w:val="17"/>
          <w:szCs w:val="17"/>
        </w:rPr>
        <w:t>.</w:t>
      </w:r>
      <w:r w:rsidR="00A7617D" w:rsidRPr="00CB18E8">
        <w:rPr>
          <w:rFonts w:ascii="Times New Roman" w:hAnsi="Times New Roman"/>
          <w:sz w:val="17"/>
          <w:szCs w:val="17"/>
        </w:rPr>
        <w:t xml:space="preserve"> </w:t>
      </w:r>
    </w:p>
    <w:p w14:paraId="6256CB0D" w14:textId="77777777" w:rsidR="00826119" w:rsidRPr="00CB18E8" w:rsidRDefault="00826119" w:rsidP="0091596D">
      <w:pPr>
        <w:spacing w:line="264" w:lineRule="auto"/>
        <w:jc w:val="both"/>
        <w:rPr>
          <w:rFonts w:ascii="Times New Roman" w:hAnsi="Times New Roman"/>
          <w:sz w:val="12"/>
          <w:szCs w:val="12"/>
        </w:rPr>
      </w:pPr>
    </w:p>
    <w:p w14:paraId="2B777F46" w14:textId="3BAAC364" w:rsidR="00945FCA" w:rsidRPr="00CB18E8" w:rsidRDefault="00945FCA" w:rsidP="009D7C42">
      <w:pPr>
        <w:spacing w:line="264" w:lineRule="auto"/>
        <w:ind w:left="1276" w:firstLine="425"/>
        <w:jc w:val="both"/>
        <w:rPr>
          <w:rFonts w:ascii="Times New Roman" w:hAnsi="Times New Roman"/>
          <w:sz w:val="17"/>
          <w:szCs w:val="17"/>
        </w:rPr>
      </w:pPr>
      <m:oMath>
        <m:r>
          <w:rPr>
            <w:rFonts w:ascii="Cambria Math" w:hAnsi="Cambria Math"/>
            <w:sz w:val="17"/>
            <w:szCs w:val="17"/>
          </w:rPr>
          <m:t>α|000〉+β|100〉</m:t>
        </m:r>
      </m:oMath>
      <w:r w:rsidRPr="00CB18E8">
        <w:rPr>
          <w:rFonts w:ascii="Times New Roman" w:hAnsi="Times New Roman"/>
          <w:sz w:val="17"/>
          <w:szCs w:val="17"/>
        </w:rPr>
        <w:t xml:space="preserve">                                 </w:t>
      </w:r>
      <w:r w:rsidR="009D7C42">
        <w:rPr>
          <w:rFonts w:ascii="Times New Roman" w:hAnsi="Times New Roman"/>
          <w:sz w:val="17"/>
          <w:szCs w:val="17"/>
        </w:rPr>
        <w:t xml:space="preserve">       </w:t>
      </w:r>
      <w:r w:rsidRPr="00CB18E8">
        <w:rPr>
          <w:rFonts w:ascii="Times New Roman" w:hAnsi="Times New Roman"/>
          <w:sz w:val="17"/>
          <w:szCs w:val="17"/>
        </w:rPr>
        <w:t xml:space="preserve">    (1)</w:t>
      </w:r>
    </w:p>
    <w:p w14:paraId="23961E50" w14:textId="77777777" w:rsidR="00945FCA" w:rsidRPr="00CB18E8" w:rsidRDefault="00945FCA" w:rsidP="0091596D">
      <w:pPr>
        <w:spacing w:line="264" w:lineRule="auto"/>
        <w:jc w:val="both"/>
        <w:rPr>
          <w:rFonts w:ascii="Times New Roman" w:hAnsi="Times New Roman"/>
          <w:sz w:val="12"/>
          <w:szCs w:val="12"/>
        </w:rPr>
      </w:pPr>
    </w:p>
    <w:p w14:paraId="07614EC5" w14:textId="2E2630B4" w:rsidR="00FC4BB6" w:rsidRPr="00CB18E8" w:rsidRDefault="00A7617D" w:rsidP="00305FC3">
      <w:pPr>
        <w:spacing w:line="264" w:lineRule="auto"/>
        <w:ind w:firstLine="284"/>
        <w:jc w:val="both"/>
        <w:rPr>
          <w:rFonts w:ascii="Times New Roman" w:hAnsi="Times New Roman"/>
          <w:sz w:val="17"/>
          <w:szCs w:val="17"/>
        </w:rPr>
      </w:pPr>
      <w:r w:rsidRPr="00CB18E8">
        <w:rPr>
          <w:rFonts w:ascii="Times New Roman" w:hAnsi="Times New Roman"/>
          <w:sz w:val="17"/>
          <w:szCs w:val="17"/>
        </w:rPr>
        <w:t xml:space="preserve">Here α and β are probability amplitudes [16]. </w:t>
      </w:r>
      <w:r w:rsidR="00023608" w:rsidRPr="00CB18E8">
        <w:rPr>
          <w:rFonts w:ascii="Times New Roman" w:hAnsi="Times New Roman"/>
          <w:sz w:val="17"/>
          <w:szCs w:val="17"/>
        </w:rPr>
        <w:t>Then the first CNOT gate is applied from the first qubit to the second qubit, and the second CNOT gate is applied from the first qubit to the third qubit. The final state after the CNOT gate</w:t>
      </w:r>
      <w:r w:rsidR="00F438D4">
        <w:rPr>
          <w:rFonts w:ascii="Times New Roman" w:hAnsi="Times New Roman"/>
          <w:sz w:val="17"/>
          <w:szCs w:val="17"/>
        </w:rPr>
        <w:t>s</w:t>
      </w:r>
      <w:r w:rsidR="00023608" w:rsidRPr="00CB18E8">
        <w:rPr>
          <w:rFonts w:ascii="Times New Roman" w:hAnsi="Times New Roman"/>
          <w:sz w:val="17"/>
          <w:szCs w:val="17"/>
        </w:rPr>
        <w:t xml:space="preserve"> is represented in (2).</w:t>
      </w:r>
      <w:r w:rsidR="00945FCA" w:rsidRPr="00CB18E8">
        <w:rPr>
          <w:rFonts w:ascii="Times New Roman" w:hAnsi="Times New Roman"/>
          <w:sz w:val="17"/>
          <w:szCs w:val="17"/>
        </w:rPr>
        <w:t xml:space="preserve">  </w:t>
      </w:r>
    </w:p>
    <w:p w14:paraId="66CDC88C" w14:textId="0B02D991" w:rsidR="00F17FC3" w:rsidRPr="00CB18E8" w:rsidRDefault="00945FCA" w:rsidP="0091596D">
      <w:pPr>
        <w:spacing w:line="264" w:lineRule="auto"/>
        <w:jc w:val="both"/>
        <w:rPr>
          <w:rFonts w:ascii="Times New Roman" w:hAnsi="Times New Roman"/>
          <w:sz w:val="17"/>
          <w:szCs w:val="17"/>
        </w:rPr>
      </w:pPr>
      <w:r w:rsidRPr="00CB18E8">
        <w:rPr>
          <w:rFonts w:ascii="Times New Roman" w:hAnsi="Times New Roman"/>
          <w:sz w:val="17"/>
          <w:szCs w:val="17"/>
        </w:rPr>
        <w:t xml:space="preserve">                                 </w:t>
      </w:r>
    </w:p>
    <w:p w14:paraId="0124469D" w14:textId="3A579B12" w:rsidR="00FC4BB6" w:rsidRPr="00CB18E8" w:rsidRDefault="00CA28C4" w:rsidP="00AC1B3D">
      <w:pPr>
        <w:spacing w:line="264" w:lineRule="auto"/>
        <w:ind w:left="142"/>
        <w:jc w:val="both"/>
        <w:rPr>
          <w:rFonts w:ascii="Times New Roman" w:hAnsi="Times New Roman"/>
          <w:sz w:val="17"/>
          <w:szCs w:val="17"/>
        </w:rPr>
      </w:pPr>
      <m:oMath>
        <m:r>
          <w:rPr>
            <w:rFonts w:ascii="Cambria Math" w:hAnsi="Cambria Math"/>
            <w:sz w:val="17"/>
            <w:szCs w:val="17"/>
          </w:rPr>
          <m:t>α|000〉 + β|100⟩⟶α|000〉+β|110〉⟶α|000〉+β|111〉</m:t>
        </m:r>
      </m:oMath>
      <w:r w:rsidRPr="00CB18E8">
        <w:rPr>
          <w:rFonts w:ascii="Times New Roman" w:hAnsi="Times New Roman"/>
          <w:sz w:val="17"/>
          <w:szCs w:val="17"/>
        </w:rPr>
        <w:t xml:space="preserve">  </w:t>
      </w:r>
      <w:r w:rsidR="00945FCA" w:rsidRPr="00CB18E8">
        <w:rPr>
          <w:rFonts w:ascii="Times New Roman" w:hAnsi="Times New Roman"/>
          <w:sz w:val="17"/>
          <w:szCs w:val="17"/>
        </w:rPr>
        <w:t xml:space="preserve">     (2)</w:t>
      </w:r>
      <w:r w:rsidRPr="00CB18E8">
        <w:rPr>
          <w:rFonts w:ascii="Times New Roman" w:hAnsi="Times New Roman"/>
          <w:sz w:val="17"/>
          <w:szCs w:val="17"/>
        </w:rPr>
        <w:t xml:space="preserve">  </w:t>
      </w:r>
    </w:p>
    <w:p w14:paraId="67FC9EDA" w14:textId="6C8338BB" w:rsidR="005060A5" w:rsidRPr="00CB18E8" w:rsidRDefault="00CA28C4" w:rsidP="0091596D">
      <w:pPr>
        <w:spacing w:line="264" w:lineRule="auto"/>
        <w:jc w:val="both"/>
        <w:rPr>
          <w:rFonts w:ascii="Times New Roman" w:hAnsi="Times New Roman"/>
          <w:sz w:val="17"/>
          <w:szCs w:val="17"/>
        </w:rPr>
      </w:pPr>
      <w:r w:rsidRPr="00CB18E8">
        <w:rPr>
          <w:rFonts w:ascii="Times New Roman" w:hAnsi="Times New Roman"/>
          <w:sz w:val="17"/>
          <w:szCs w:val="17"/>
        </w:rPr>
        <w:t xml:space="preserve">                                         </w:t>
      </w:r>
      <w:r w:rsidR="003570EB" w:rsidRPr="00CB18E8">
        <w:rPr>
          <w:rFonts w:ascii="Times New Roman" w:hAnsi="Times New Roman"/>
          <w:sz w:val="17"/>
          <w:szCs w:val="17"/>
        </w:rPr>
        <w:t xml:space="preserve">   </w:t>
      </w:r>
    </w:p>
    <w:p w14:paraId="2124B838" w14:textId="39AA0CEF" w:rsidR="00023608" w:rsidRPr="00CB18E8" w:rsidRDefault="00117F44" w:rsidP="00305FC3">
      <w:pPr>
        <w:spacing w:line="264" w:lineRule="auto"/>
        <w:ind w:firstLine="284"/>
        <w:jc w:val="both"/>
        <w:rPr>
          <w:rFonts w:ascii="Times New Roman" w:hAnsi="Times New Roman"/>
          <w:sz w:val="17"/>
          <w:szCs w:val="17"/>
        </w:rPr>
      </w:pPr>
      <w:r w:rsidRPr="00CB18E8">
        <w:rPr>
          <w:rFonts w:ascii="Times New Roman" w:hAnsi="Times New Roman"/>
          <w:sz w:val="17"/>
          <w:szCs w:val="17"/>
        </w:rPr>
        <w:t>T</w:t>
      </w:r>
      <w:r w:rsidR="00023608" w:rsidRPr="00CB18E8">
        <w:rPr>
          <w:rFonts w:ascii="Times New Roman" w:hAnsi="Times New Roman"/>
          <w:sz w:val="17"/>
          <w:szCs w:val="17"/>
        </w:rPr>
        <w:t xml:space="preserve">his three-qubit superposition state can be sent through a noisy quantum channel, which introduces noise into it. We use a simple </w:t>
      </w:r>
      <w:r w:rsidRPr="00CB18E8">
        <w:rPr>
          <w:rFonts w:ascii="Times New Roman" w:hAnsi="Times New Roman"/>
          <w:sz w:val="17"/>
          <w:szCs w:val="17"/>
        </w:rPr>
        <w:t xml:space="preserve">quantum </w:t>
      </w:r>
      <w:r w:rsidR="00023608" w:rsidRPr="00CB18E8">
        <w:rPr>
          <w:rFonts w:ascii="Times New Roman" w:hAnsi="Times New Roman"/>
          <w:sz w:val="17"/>
          <w:szCs w:val="17"/>
        </w:rPr>
        <w:t xml:space="preserve">channel model to simulate the </w:t>
      </w:r>
      <w:r w:rsidRPr="00CB18E8">
        <w:rPr>
          <w:rFonts w:ascii="Times New Roman" w:hAnsi="Times New Roman"/>
          <w:sz w:val="17"/>
          <w:szCs w:val="17"/>
        </w:rPr>
        <w:t>process</w:t>
      </w:r>
      <w:r w:rsidR="00023608" w:rsidRPr="00CB18E8">
        <w:rPr>
          <w:rFonts w:ascii="Times New Roman" w:hAnsi="Times New Roman"/>
          <w:sz w:val="17"/>
          <w:szCs w:val="17"/>
        </w:rPr>
        <w:t xml:space="preserve">, applying random quantum noise at different variance levels [17]. </w:t>
      </w:r>
      <w:r w:rsidR="002833EF" w:rsidRPr="00CB18E8">
        <w:rPr>
          <w:rFonts w:ascii="Times New Roman" w:hAnsi="Times New Roman"/>
          <w:sz w:val="17"/>
          <w:szCs w:val="17"/>
        </w:rPr>
        <w:t>This leads to</w:t>
      </w:r>
      <w:r w:rsidR="005B025B" w:rsidRPr="00CB18E8">
        <w:rPr>
          <w:rFonts w:ascii="Times New Roman" w:hAnsi="Times New Roman"/>
          <w:sz w:val="17"/>
          <w:szCs w:val="17"/>
        </w:rPr>
        <w:t xml:space="preserve"> 8 possible states to be received</w:t>
      </w:r>
      <w:r w:rsidR="003D40A3" w:rsidRPr="00CB18E8">
        <w:rPr>
          <w:rFonts w:ascii="Times New Roman" w:hAnsi="Times New Roman"/>
          <w:sz w:val="17"/>
          <w:szCs w:val="17"/>
        </w:rPr>
        <w:t>, as</w:t>
      </w:r>
      <w:r w:rsidR="00AD554A" w:rsidRPr="00CB18E8">
        <w:rPr>
          <w:rFonts w:ascii="Times New Roman" w:hAnsi="Times New Roman"/>
          <w:sz w:val="17"/>
          <w:szCs w:val="17"/>
        </w:rPr>
        <w:t xml:space="preserve"> </w:t>
      </w:r>
      <w:r w:rsidR="00023608" w:rsidRPr="00CB18E8">
        <w:rPr>
          <w:rFonts w:ascii="Times New Roman" w:hAnsi="Times New Roman"/>
          <w:sz w:val="17"/>
          <w:szCs w:val="17"/>
        </w:rPr>
        <w:t>shown in Table 1.</w:t>
      </w:r>
    </w:p>
    <w:p w14:paraId="52497214" w14:textId="3642FDF8" w:rsidR="00F17FC3" w:rsidRPr="00CB18E8" w:rsidRDefault="00E1412F" w:rsidP="00E1412F">
      <w:pPr>
        <w:spacing w:line="264" w:lineRule="auto"/>
        <w:jc w:val="both"/>
        <w:rPr>
          <w:rFonts w:ascii="Times New Roman" w:hAnsi="Times New Roman"/>
          <w:bCs/>
          <w:sz w:val="17"/>
          <w:szCs w:val="17"/>
        </w:rPr>
      </w:pPr>
      <w:r w:rsidRPr="00CB18E8">
        <w:rPr>
          <w:rFonts w:ascii="Times New Roman" w:hAnsi="Times New Roman"/>
          <w:b/>
          <w:sz w:val="17"/>
          <w:szCs w:val="17"/>
        </w:rPr>
        <w:lastRenderedPageBreak/>
        <w:t xml:space="preserve">Table 1: </w:t>
      </w:r>
      <w:r w:rsidRPr="00CB18E8">
        <w:rPr>
          <w:rFonts w:ascii="Times New Roman" w:hAnsi="Times New Roman"/>
          <w:bCs/>
          <w:sz w:val="17"/>
          <w:szCs w:val="17"/>
        </w:rPr>
        <w:t>Relationship between the received state</w:t>
      </w:r>
      <w:r w:rsidR="009C6F14" w:rsidRPr="00CB18E8">
        <w:rPr>
          <w:rFonts w:ascii="Times New Roman" w:hAnsi="Times New Roman"/>
          <w:bCs/>
          <w:sz w:val="17"/>
          <w:szCs w:val="17"/>
        </w:rPr>
        <w:t xml:space="preserve">, </w:t>
      </w:r>
      <w:r w:rsidRPr="00CB18E8">
        <w:rPr>
          <w:rFonts w:ascii="Times New Roman" w:hAnsi="Times New Roman"/>
          <w:bCs/>
          <w:sz w:val="17"/>
          <w:szCs w:val="17"/>
        </w:rPr>
        <w:t>position of the error</w:t>
      </w:r>
      <w:r w:rsidR="009C6F14" w:rsidRPr="00CB18E8">
        <w:rPr>
          <w:rFonts w:ascii="Times New Roman" w:hAnsi="Times New Roman"/>
          <w:bCs/>
          <w:sz w:val="17"/>
          <w:szCs w:val="17"/>
        </w:rPr>
        <w:t xml:space="preserve"> and ancilla state</w:t>
      </w:r>
    </w:p>
    <w:p w14:paraId="72F64DDB" w14:textId="77777777" w:rsidR="001B4D8B" w:rsidRPr="00CB18E8" w:rsidRDefault="001B4D8B" w:rsidP="00E1412F">
      <w:pPr>
        <w:spacing w:line="264" w:lineRule="auto"/>
        <w:jc w:val="both"/>
        <w:rPr>
          <w:rFonts w:ascii="Times New Roman" w:hAnsi="Times New Roman"/>
          <w:bCs/>
          <w:sz w:val="14"/>
          <w:szCs w:val="14"/>
        </w:rPr>
      </w:pPr>
    </w:p>
    <w:tbl>
      <w:tblPr>
        <w:tblStyle w:val="TableGrid"/>
        <w:tblW w:w="0" w:type="auto"/>
        <w:tblLook w:val="04A0" w:firstRow="1" w:lastRow="0" w:firstColumn="1" w:lastColumn="0" w:noHBand="0" w:noVBand="1"/>
      </w:tblPr>
      <w:tblGrid>
        <w:gridCol w:w="1534"/>
        <w:gridCol w:w="2005"/>
        <w:gridCol w:w="1383"/>
      </w:tblGrid>
      <w:tr w:rsidR="002E4E7D" w:rsidRPr="00CB18E8" w14:paraId="14A0EE86" w14:textId="38C7EC72" w:rsidTr="009C6F14">
        <w:tc>
          <w:tcPr>
            <w:tcW w:w="1534" w:type="dxa"/>
          </w:tcPr>
          <w:p w14:paraId="7C27FF84" w14:textId="7E3FF14E" w:rsidR="002E4E7D" w:rsidRPr="00CB18E8" w:rsidRDefault="002E4E7D" w:rsidP="003D2E62">
            <w:pPr>
              <w:spacing w:line="264" w:lineRule="auto"/>
              <w:rPr>
                <w:rFonts w:ascii="Times New Roman" w:hAnsi="Times New Roman"/>
                <w:sz w:val="17"/>
                <w:szCs w:val="17"/>
              </w:rPr>
            </w:pPr>
            <w:r w:rsidRPr="00CB18E8">
              <w:rPr>
                <w:rFonts w:ascii="Times New Roman" w:hAnsi="Times New Roman"/>
                <w:sz w:val="17"/>
                <w:szCs w:val="17"/>
              </w:rPr>
              <w:t>Received state</w:t>
            </w:r>
          </w:p>
        </w:tc>
        <w:tc>
          <w:tcPr>
            <w:tcW w:w="2005" w:type="dxa"/>
          </w:tcPr>
          <w:p w14:paraId="2582591A" w14:textId="18F2301A" w:rsidR="002E4E7D" w:rsidRPr="00CB18E8" w:rsidRDefault="002E4E7D" w:rsidP="003D2E62">
            <w:pPr>
              <w:spacing w:line="264" w:lineRule="auto"/>
              <w:rPr>
                <w:rFonts w:ascii="Times New Roman" w:hAnsi="Times New Roman"/>
                <w:sz w:val="17"/>
                <w:szCs w:val="17"/>
              </w:rPr>
            </w:pPr>
            <w:r w:rsidRPr="00CB18E8">
              <w:rPr>
                <w:rFonts w:ascii="Times New Roman" w:hAnsi="Times New Roman"/>
                <w:sz w:val="17"/>
                <w:szCs w:val="17"/>
              </w:rPr>
              <w:t>Position of the Error</w:t>
            </w:r>
          </w:p>
        </w:tc>
        <w:tc>
          <w:tcPr>
            <w:tcW w:w="1383" w:type="dxa"/>
          </w:tcPr>
          <w:p w14:paraId="68C6A482" w14:textId="4DADA2EC" w:rsidR="002E4E7D" w:rsidRPr="00CB18E8" w:rsidRDefault="002E4E7D" w:rsidP="003D2E62">
            <w:pPr>
              <w:spacing w:line="264" w:lineRule="auto"/>
              <w:rPr>
                <w:rFonts w:ascii="Times New Roman" w:hAnsi="Times New Roman"/>
                <w:sz w:val="17"/>
                <w:szCs w:val="17"/>
              </w:rPr>
            </w:pPr>
            <w:r w:rsidRPr="00CB18E8">
              <w:rPr>
                <w:rFonts w:ascii="Times New Roman" w:hAnsi="Times New Roman"/>
                <w:sz w:val="17"/>
                <w:szCs w:val="17"/>
              </w:rPr>
              <w:t>Ancilla state</w:t>
            </w:r>
          </w:p>
        </w:tc>
      </w:tr>
      <w:tr w:rsidR="009C6F14" w:rsidRPr="00CB18E8" w14:paraId="3B18C2E8" w14:textId="27A1F9ED" w:rsidTr="009C6F14">
        <w:tc>
          <w:tcPr>
            <w:tcW w:w="1534" w:type="dxa"/>
          </w:tcPr>
          <w:p w14:paraId="7CEB475E" w14:textId="73E56B98" w:rsidR="009C6F14" w:rsidRPr="00CB18E8" w:rsidRDefault="009C6F14" w:rsidP="009C6F14">
            <w:pPr>
              <w:spacing w:line="264" w:lineRule="auto"/>
              <w:jc w:val="both"/>
              <w:rPr>
                <w:rFonts w:ascii="Times New Roman" w:hAnsi="Times New Roman"/>
                <w:sz w:val="17"/>
                <w:szCs w:val="17"/>
              </w:rPr>
            </w:pPr>
            <m:oMathPara>
              <m:oMath>
                <m:r>
                  <w:rPr>
                    <w:rFonts w:ascii="Cambria Math" w:hAnsi="Cambria Math"/>
                    <w:sz w:val="17"/>
                    <w:szCs w:val="17"/>
                  </w:rPr>
                  <m:t>α|000〉+β|111〉</m:t>
                </m:r>
              </m:oMath>
            </m:oMathPara>
          </w:p>
        </w:tc>
        <w:tc>
          <w:tcPr>
            <w:tcW w:w="2005" w:type="dxa"/>
          </w:tcPr>
          <w:p w14:paraId="691DE64B" w14:textId="4F843512" w:rsidR="009C6F14" w:rsidRPr="00CB18E8" w:rsidRDefault="009C6F14" w:rsidP="009C6F14">
            <w:pPr>
              <w:spacing w:line="264" w:lineRule="auto"/>
              <w:jc w:val="both"/>
              <w:rPr>
                <w:rFonts w:ascii="Times New Roman" w:hAnsi="Times New Roman"/>
                <w:sz w:val="17"/>
                <w:szCs w:val="17"/>
              </w:rPr>
            </w:pPr>
            <w:r w:rsidRPr="00CB18E8">
              <w:rPr>
                <w:rFonts w:ascii="Times New Roman" w:hAnsi="Times New Roman"/>
                <w:sz w:val="17"/>
                <w:szCs w:val="17"/>
              </w:rPr>
              <w:t>No error</w:t>
            </w:r>
          </w:p>
        </w:tc>
        <w:tc>
          <w:tcPr>
            <w:tcW w:w="1383" w:type="dxa"/>
          </w:tcPr>
          <w:p w14:paraId="0BFDC5C1" w14:textId="2D6F0E9D" w:rsidR="009C6F14" w:rsidRPr="00CB18E8" w:rsidRDefault="009C6F14" w:rsidP="009C6F14">
            <w:pPr>
              <w:spacing w:line="264" w:lineRule="auto"/>
              <w:jc w:val="center"/>
              <w:rPr>
                <w:rFonts w:ascii="Times New Roman" w:hAnsi="Times New Roman"/>
                <w:sz w:val="17"/>
                <w:szCs w:val="17"/>
              </w:rPr>
            </w:pPr>
            <w:r w:rsidRPr="00CB18E8">
              <w:rPr>
                <w:rFonts w:ascii="Times New Roman" w:hAnsi="Times New Roman"/>
                <w:sz w:val="17"/>
                <w:szCs w:val="17"/>
              </w:rPr>
              <w:t>|00</w:t>
            </w:r>
            <w:r w:rsidRPr="00CB18E8">
              <w:rPr>
                <w:rFonts w:ascii="Cambria Math" w:hAnsi="Cambria Math" w:cs="Cambria Math"/>
                <w:sz w:val="17"/>
                <w:szCs w:val="17"/>
              </w:rPr>
              <w:t>⟩</w:t>
            </w:r>
          </w:p>
        </w:tc>
      </w:tr>
      <w:tr w:rsidR="009C6F14" w:rsidRPr="00CB18E8" w14:paraId="786855BA" w14:textId="2198299F" w:rsidTr="009C6F14">
        <w:tc>
          <w:tcPr>
            <w:tcW w:w="1534" w:type="dxa"/>
          </w:tcPr>
          <w:p w14:paraId="3FFA1B31" w14:textId="712821B3" w:rsidR="009C6F14" w:rsidRPr="00CB18E8" w:rsidRDefault="009C6F14" w:rsidP="009C6F14">
            <w:pPr>
              <w:spacing w:line="264" w:lineRule="auto"/>
              <w:jc w:val="both"/>
              <w:rPr>
                <w:rFonts w:ascii="Times New Roman" w:hAnsi="Times New Roman"/>
                <w:sz w:val="17"/>
                <w:szCs w:val="17"/>
              </w:rPr>
            </w:pPr>
            <m:oMathPara>
              <m:oMath>
                <m:r>
                  <w:rPr>
                    <w:rFonts w:ascii="Cambria Math" w:hAnsi="Cambria Math"/>
                    <w:sz w:val="17"/>
                    <w:szCs w:val="17"/>
                  </w:rPr>
                  <m:t>α|100〉+β|011〉</m:t>
                </m:r>
              </m:oMath>
            </m:oMathPara>
          </w:p>
        </w:tc>
        <w:tc>
          <w:tcPr>
            <w:tcW w:w="2005" w:type="dxa"/>
          </w:tcPr>
          <w:p w14:paraId="78F209A1" w14:textId="3CCE61BA" w:rsidR="009C6F14" w:rsidRPr="00CB18E8" w:rsidRDefault="009C6F14" w:rsidP="009C6F14">
            <w:pPr>
              <w:spacing w:line="264" w:lineRule="auto"/>
              <w:jc w:val="both"/>
              <w:rPr>
                <w:rFonts w:ascii="Times New Roman" w:hAnsi="Times New Roman"/>
                <w:sz w:val="17"/>
                <w:szCs w:val="17"/>
              </w:rPr>
            </w:pPr>
            <w:r w:rsidRPr="00CB18E8">
              <w:rPr>
                <w:rFonts w:ascii="Times New Roman" w:hAnsi="Times New Roman"/>
                <w:sz w:val="17"/>
                <w:szCs w:val="17"/>
              </w:rPr>
              <w:t>Error in first bit</w:t>
            </w:r>
          </w:p>
        </w:tc>
        <w:tc>
          <w:tcPr>
            <w:tcW w:w="1383" w:type="dxa"/>
          </w:tcPr>
          <w:p w14:paraId="65818E8D" w14:textId="18906B6A" w:rsidR="009C6F14" w:rsidRPr="00CB18E8" w:rsidRDefault="009C6F14" w:rsidP="009C6F14">
            <w:pPr>
              <w:spacing w:line="264" w:lineRule="auto"/>
              <w:jc w:val="center"/>
              <w:rPr>
                <w:rFonts w:ascii="Times New Roman" w:hAnsi="Times New Roman"/>
                <w:sz w:val="17"/>
                <w:szCs w:val="17"/>
              </w:rPr>
            </w:pPr>
            <w:r w:rsidRPr="00CB18E8">
              <w:rPr>
                <w:rFonts w:ascii="Times New Roman" w:hAnsi="Times New Roman"/>
                <w:sz w:val="17"/>
                <w:szCs w:val="17"/>
              </w:rPr>
              <w:t>|11</w:t>
            </w:r>
            <w:r w:rsidRPr="00CB18E8">
              <w:rPr>
                <w:rFonts w:ascii="Cambria Math" w:hAnsi="Cambria Math" w:cs="Cambria Math"/>
                <w:sz w:val="17"/>
                <w:szCs w:val="17"/>
              </w:rPr>
              <w:t>⟩</w:t>
            </w:r>
          </w:p>
        </w:tc>
      </w:tr>
      <w:tr w:rsidR="009C6F14" w:rsidRPr="00CB18E8" w14:paraId="7A9D7884" w14:textId="3646B69A" w:rsidTr="009C6F14">
        <w:tc>
          <w:tcPr>
            <w:tcW w:w="1534" w:type="dxa"/>
          </w:tcPr>
          <w:p w14:paraId="55ADC4AB" w14:textId="706843B4" w:rsidR="009C6F14" w:rsidRPr="00CB18E8" w:rsidRDefault="009C6F14" w:rsidP="009C6F14">
            <w:pPr>
              <w:spacing w:line="264" w:lineRule="auto"/>
              <w:jc w:val="both"/>
              <w:rPr>
                <w:rFonts w:ascii="Times New Roman" w:hAnsi="Times New Roman"/>
                <w:sz w:val="17"/>
                <w:szCs w:val="17"/>
              </w:rPr>
            </w:pPr>
            <m:oMathPara>
              <m:oMath>
                <m:r>
                  <w:rPr>
                    <w:rFonts w:ascii="Cambria Math" w:hAnsi="Cambria Math"/>
                    <w:sz w:val="17"/>
                    <w:szCs w:val="17"/>
                  </w:rPr>
                  <m:t>α|010〉+β|101〉</m:t>
                </m:r>
              </m:oMath>
            </m:oMathPara>
          </w:p>
        </w:tc>
        <w:tc>
          <w:tcPr>
            <w:tcW w:w="2005" w:type="dxa"/>
          </w:tcPr>
          <w:p w14:paraId="065EB6F5" w14:textId="21BB1BDA" w:rsidR="009C6F14" w:rsidRPr="00CB18E8" w:rsidRDefault="009C6F14" w:rsidP="009C6F14">
            <w:pPr>
              <w:spacing w:line="264" w:lineRule="auto"/>
              <w:jc w:val="both"/>
              <w:rPr>
                <w:rFonts w:ascii="Times New Roman" w:hAnsi="Times New Roman"/>
                <w:sz w:val="17"/>
                <w:szCs w:val="17"/>
              </w:rPr>
            </w:pPr>
            <w:r w:rsidRPr="00CB18E8">
              <w:rPr>
                <w:rFonts w:ascii="Times New Roman" w:hAnsi="Times New Roman"/>
                <w:sz w:val="17"/>
                <w:szCs w:val="17"/>
              </w:rPr>
              <w:t>Error in second bit</w:t>
            </w:r>
          </w:p>
        </w:tc>
        <w:tc>
          <w:tcPr>
            <w:tcW w:w="1383" w:type="dxa"/>
          </w:tcPr>
          <w:p w14:paraId="51D803B1" w14:textId="777574D5" w:rsidR="009C6F14" w:rsidRPr="00CB18E8" w:rsidRDefault="009C6F14" w:rsidP="009C6F14">
            <w:pPr>
              <w:spacing w:line="264" w:lineRule="auto"/>
              <w:jc w:val="center"/>
              <w:rPr>
                <w:rFonts w:ascii="Times New Roman" w:hAnsi="Times New Roman"/>
                <w:sz w:val="17"/>
                <w:szCs w:val="17"/>
              </w:rPr>
            </w:pPr>
            <w:r w:rsidRPr="00CB18E8">
              <w:rPr>
                <w:rFonts w:ascii="Times New Roman" w:hAnsi="Times New Roman"/>
                <w:sz w:val="17"/>
                <w:szCs w:val="17"/>
              </w:rPr>
              <w:t>|10</w:t>
            </w:r>
            <w:r w:rsidRPr="00CB18E8">
              <w:rPr>
                <w:rFonts w:ascii="Cambria Math" w:hAnsi="Cambria Math" w:cs="Cambria Math"/>
                <w:sz w:val="17"/>
                <w:szCs w:val="17"/>
              </w:rPr>
              <w:t>⟩</w:t>
            </w:r>
          </w:p>
        </w:tc>
      </w:tr>
      <w:tr w:rsidR="009C6F14" w:rsidRPr="00CB18E8" w14:paraId="50C622AF" w14:textId="67127DA8" w:rsidTr="009C6F14">
        <w:tc>
          <w:tcPr>
            <w:tcW w:w="1534" w:type="dxa"/>
          </w:tcPr>
          <w:p w14:paraId="062563E8" w14:textId="3F422906" w:rsidR="009C6F14" w:rsidRPr="00CB18E8" w:rsidRDefault="009C6F14" w:rsidP="009C6F14">
            <w:pPr>
              <w:spacing w:line="264" w:lineRule="auto"/>
              <w:jc w:val="both"/>
              <w:rPr>
                <w:rFonts w:ascii="Times New Roman" w:hAnsi="Times New Roman"/>
                <w:sz w:val="17"/>
                <w:szCs w:val="17"/>
              </w:rPr>
            </w:pPr>
            <m:oMathPara>
              <m:oMath>
                <m:r>
                  <w:rPr>
                    <w:rFonts w:ascii="Cambria Math" w:hAnsi="Cambria Math"/>
                    <w:sz w:val="17"/>
                    <w:szCs w:val="17"/>
                  </w:rPr>
                  <m:t>α|001〉+β|110〉</m:t>
                </m:r>
              </m:oMath>
            </m:oMathPara>
          </w:p>
        </w:tc>
        <w:tc>
          <w:tcPr>
            <w:tcW w:w="2005" w:type="dxa"/>
          </w:tcPr>
          <w:p w14:paraId="637669CF" w14:textId="77EEB0CB" w:rsidR="009C6F14" w:rsidRPr="00CB18E8" w:rsidRDefault="009C6F14" w:rsidP="009C6F14">
            <w:pPr>
              <w:spacing w:line="264" w:lineRule="auto"/>
              <w:jc w:val="both"/>
              <w:rPr>
                <w:rFonts w:ascii="Times New Roman" w:hAnsi="Times New Roman"/>
                <w:sz w:val="17"/>
                <w:szCs w:val="17"/>
              </w:rPr>
            </w:pPr>
            <w:r w:rsidRPr="00CB18E8">
              <w:rPr>
                <w:rFonts w:ascii="Times New Roman" w:hAnsi="Times New Roman"/>
                <w:sz w:val="17"/>
                <w:szCs w:val="17"/>
              </w:rPr>
              <w:t>Error in third bit</w:t>
            </w:r>
          </w:p>
        </w:tc>
        <w:tc>
          <w:tcPr>
            <w:tcW w:w="1383" w:type="dxa"/>
          </w:tcPr>
          <w:p w14:paraId="4B6B8680" w14:textId="700FF97A" w:rsidR="009C6F14" w:rsidRPr="00CB18E8" w:rsidRDefault="009C6F14" w:rsidP="009C6F14">
            <w:pPr>
              <w:spacing w:line="264" w:lineRule="auto"/>
              <w:jc w:val="center"/>
              <w:rPr>
                <w:rFonts w:ascii="Times New Roman" w:hAnsi="Times New Roman"/>
                <w:sz w:val="17"/>
                <w:szCs w:val="17"/>
              </w:rPr>
            </w:pPr>
            <w:r w:rsidRPr="00CB18E8">
              <w:rPr>
                <w:rFonts w:ascii="Times New Roman" w:hAnsi="Times New Roman"/>
                <w:sz w:val="17"/>
                <w:szCs w:val="17"/>
              </w:rPr>
              <w:t>|01</w:t>
            </w:r>
            <w:r w:rsidRPr="00CB18E8">
              <w:rPr>
                <w:rFonts w:ascii="Cambria Math" w:hAnsi="Cambria Math" w:cs="Cambria Math"/>
                <w:sz w:val="17"/>
                <w:szCs w:val="17"/>
              </w:rPr>
              <w:t>⟩</w:t>
            </w:r>
          </w:p>
        </w:tc>
      </w:tr>
      <w:tr w:rsidR="009C6F14" w:rsidRPr="00CB18E8" w14:paraId="2E5D42BA" w14:textId="7713A8A0" w:rsidTr="009C6F14">
        <w:tc>
          <w:tcPr>
            <w:tcW w:w="1534" w:type="dxa"/>
          </w:tcPr>
          <w:p w14:paraId="5C2D7069" w14:textId="54CB3AEB" w:rsidR="009C6F14" w:rsidRPr="00CB18E8" w:rsidRDefault="009C6F14" w:rsidP="009C6F14">
            <w:pPr>
              <w:spacing w:line="264" w:lineRule="auto"/>
              <w:jc w:val="both"/>
              <w:rPr>
                <w:rFonts w:ascii="Times New Roman" w:hAnsi="Times New Roman"/>
                <w:sz w:val="17"/>
                <w:szCs w:val="17"/>
              </w:rPr>
            </w:pPr>
            <m:oMathPara>
              <m:oMath>
                <m:r>
                  <w:rPr>
                    <w:rFonts w:ascii="Cambria Math" w:hAnsi="Cambria Math"/>
                    <w:sz w:val="17"/>
                    <w:szCs w:val="17"/>
                  </w:rPr>
                  <m:t>α|110〉+β|001〉</m:t>
                </m:r>
              </m:oMath>
            </m:oMathPara>
          </w:p>
        </w:tc>
        <w:tc>
          <w:tcPr>
            <w:tcW w:w="2005" w:type="dxa"/>
          </w:tcPr>
          <w:p w14:paraId="563E4801" w14:textId="1FD833CB" w:rsidR="009C6F14" w:rsidRPr="00CB18E8" w:rsidRDefault="009C6F14" w:rsidP="009C6F14">
            <w:pPr>
              <w:spacing w:line="264" w:lineRule="auto"/>
              <w:jc w:val="both"/>
              <w:rPr>
                <w:rFonts w:ascii="Times New Roman" w:hAnsi="Times New Roman"/>
                <w:sz w:val="17"/>
                <w:szCs w:val="17"/>
              </w:rPr>
            </w:pPr>
            <w:r w:rsidRPr="00CB18E8">
              <w:rPr>
                <w:rFonts w:ascii="Times New Roman" w:hAnsi="Times New Roman"/>
                <w:sz w:val="17"/>
                <w:szCs w:val="17"/>
              </w:rPr>
              <w:t xml:space="preserve">Error in first </w:t>
            </w:r>
            <w:r w:rsidR="00AE22ED" w:rsidRPr="00CB18E8">
              <w:rPr>
                <w:rFonts w:ascii="Times New Roman" w:hAnsi="Times New Roman"/>
                <w:sz w:val="17"/>
                <w:szCs w:val="17"/>
              </w:rPr>
              <w:t xml:space="preserve">two </w:t>
            </w:r>
            <w:r w:rsidRPr="00CB18E8">
              <w:rPr>
                <w:rFonts w:ascii="Times New Roman" w:hAnsi="Times New Roman"/>
                <w:sz w:val="17"/>
                <w:szCs w:val="17"/>
              </w:rPr>
              <w:t>bit</w:t>
            </w:r>
            <w:r w:rsidR="00AE22ED" w:rsidRPr="00CB18E8">
              <w:rPr>
                <w:rFonts w:ascii="Times New Roman" w:hAnsi="Times New Roman"/>
                <w:sz w:val="17"/>
                <w:szCs w:val="17"/>
              </w:rPr>
              <w:t>s</w:t>
            </w:r>
          </w:p>
        </w:tc>
        <w:tc>
          <w:tcPr>
            <w:tcW w:w="1383" w:type="dxa"/>
          </w:tcPr>
          <w:p w14:paraId="4838F0F2" w14:textId="2FE29EF4" w:rsidR="009C6F14" w:rsidRPr="00CB18E8" w:rsidRDefault="009C6F14" w:rsidP="009C6F14">
            <w:pPr>
              <w:spacing w:line="264" w:lineRule="auto"/>
              <w:jc w:val="center"/>
              <w:rPr>
                <w:rFonts w:ascii="Times New Roman" w:hAnsi="Times New Roman"/>
                <w:sz w:val="17"/>
                <w:szCs w:val="17"/>
              </w:rPr>
            </w:pPr>
            <w:r w:rsidRPr="00CB18E8">
              <w:rPr>
                <w:rFonts w:ascii="Times New Roman" w:hAnsi="Times New Roman"/>
                <w:sz w:val="17"/>
                <w:szCs w:val="17"/>
              </w:rPr>
              <w:t>|01</w:t>
            </w:r>
            <w:r w:rsidRPr="00CB18E8">
              <w:rPr>
                <w:rFonts w:ascii="Cambria Math" w:hAnsi="Cambria Math" w:cs="Cambria Math"/>
                <w:sz w:val="17"/>
                <w:szCs w:val="17"/>
              </w:rPr>
              <w:t>⟩</w:t>
            </w:r>
          </w:p>
        </w:tc>
      </w:tr>
      <w:tr w:rsidR="009C6F14" w:rsidRPr="00CB18E8" w14:paraId="27CA8C66" w14:textId="4B804044" w:rsidTr="009C6F14">
        <w:tc>
          <w:tcPr>
            <w:tcW w:w="1534" w:type="dxa"/>
          </w:tcPr>
          <w:p w14:paraId="4AD5B6C8" w14:textId="60FEEDF5" w:rsidR="009C6F14" w:rsidRPr="00CB18E8" w:rsidRDefault="009C6F14" w:rsidP="009C6F14">
            <w:pPr>
              <w:spacing w:line="264" w:lineRule="auto"/>
              <w:jc w:val="both"/>
              <w:rPr>
                <w:rFonts w:ascii="Times New Roman" w:hAnsi="Times New Roman"/>
                <w:sz w:val="17"/>
                <w:szCs w:val="17"/>
              </w:rPr>
            </w:pPr>
            <m:oMathPara>
              <m:oMath>
                <m:r>
                  <w:rPr>
                    <w:rFonts w:ascii="Cambria Math" w:hAnsi="Cambria Math"/>
                    <w:sz w:val="17"/>
                    <w:szCs w:val="17"/>
                  </w:rPr>
                  <m:t>α|101〉+β|010〉</m:t>
                </m:r>
              </m:oMath>
            </m:oMathPara>
          </w:p>
        </w:tc>
        <w:tc>
          <w:tcPr>
            <w:tcW w:w="2005" w:type="dxa"/>
          </w:tcPr>
          <w:p w14:paraId="03D1EF00" w14:textId="4447A53F" w:rsidR="009C6F14" w:rsidRPr="00CB18E8" w:rsidRDefault="009C6F14" w:rsidP="009C6F14">
            <w:pPr>
              <w:spacing w:line="264" w:lineRule="auto"/>
              <w:jc w:val="both"/>
              <w:rPr>
                <w:rFonts w:ascii="Times New Roman" w:hAnsi="Times New Roman"/>
                <w:sz w:val="17"/>
                <w:szCs w:val="17"/>
              </w:rPr>
            </w:pPr>
            <w:r w:rsidRPr="00CB18E8">
              <w:rPr>
                <w:rFonts w:ascii="Times New Roman" w:hAnsi="Times New Roman"/>
                <w:sz w:val="17"/>
                <w:szCs w:val="17"/>
              </w:rPr>
              <w:t>Error in first and third bit</w:t>
            </w:r>
            <w:r w:rsidR="00AE22ED" w:rsidRPr="00CB18E8">
              <w:rPr>
                <w:rFonts w:ascii="Times New Roman" w:hAnsi="Times New Roman"/>
                <w:sz w:val="17"/>
                <w:szCs w:val="17"/>
              </w:rPr>
              <w:t>s</w:t>
            </w:r>
          </w:p>
        </w:tc>
        <w:tc>
          <w:tcPr>
            <w:tcW w:w="1383" w:type="dxa"/>
          </w:tcPr>
          <w:p w14:paraId="122E4E11" w14:textId="23F8C432" w:rsidR="009C6F14" w:rsidRPr="00CB18E8" w:rsidRDefault="009C6F14" w:rsidP="009C6F14">
            <w:pPr>
              <w:spacing w:line="264" w:lineRule="auto"/>
              <w:jc w:val="center"/>
              <w:rPr>
                <w:rFonts w:ascii="Times New Roman" w:hAnsi="Times New Roman"/>
                <w:sz w:val="17"/>
                <w:szCs w:val="17"/>
              </w:rPr>
            </w:pPr>
            <w:r w:rsidRPr="00CB18E8">
              <w:rPr>
                <w:rFonts w:ascii="Times New Roman" w:hAnsi="Times New Roman"/>
                <w:sz w:val="17"/>
                <w:szCs w:val="17"/>
              </w:rPr>
              <w:t>|10</w:t>
            </w:r>
            <w:r w:rsidRPr="00CB18E8">
              <w:rPr>
                <w:rFonts w:ascii="Cambria Math" w:hAnsi="Cambria Math" w:cs="Cambria Math"/>
                <w:sz w:val="17"/>
                <w:szCs w:val="17"/>
              </w:rPr>
              <w:t>⟩</w:t>
            </w:r>
          </w:p>
        </w:tc>
      </w:tr>
      <w:tr w:rsidR="009C6F14" w:rsidRPr="00CB18E8" w14:paraId="694BEC00" w14:textId="1575A218" w:rsidTr="009C6F14">
        <w:tc>
          <w:tcPr>
            <w:tcW w:w="1534" w:type="dxa"/>
          </w:tcPr>
          <w:p w14:paraId="2078DDC7" w14:textId="72B8CEDC" w:rsidR="009C6F14" w:rsidRPr="00CB18E8" w:rsidRDefault="009C6F14" w:rsidP="009C6F14">
            <w:pPr>
              <w:spacing w:line="264" w:lineRule="auto"/>
              <w:jc w:val="both"/>
              <w:rPr>
                <w:rFonts w:ascii="Times New Roman" w:hAnsi="Times New Roman"/>
                <w:sz w:val="17"/>
                <w:szCs w:val="17"/>
              </w:rPr>
            </w:pPr>
            <m:oMathPara>
              <m:oMath>
                <m:r>
                  <w:rPr>
                    <w:rFonts w:ascii="Cambria Math" w:hAnsi="Cambria Math"/>
                    <w:sz w:val="17"/>
                    <w:szCs w:val="17"/>
                  </w:rPr>
                  <m:t>α|011〉+β|100〉</m:t>
                </m:r>
              </m:oMath>
            </m:oMathPara>
          </w:p>
        </w:tc>
        <w:tc>
          <w:tcPr>
            <w:tcW w:w="2005" w:type="dxa"/>
          </w:tcPr>
          <w:p w14:paraId="57E0E206" w14:textId="784F4DFD" w:rsidR="009C6F14" w:rsidRPr="00CB18E8" w:rsidRDefault="009C6F14" w:rsidP="009C6F14">
            <w:pPr>
              <w:spacing w:line="264" w:lineRule="auto"/>
              <w:jc w:val="both"/>
              <w:rPr>
                <w:rFonts w:ascii="Times New Roman" w:hAnsi="Times New Roman"/>
                <w:sz w:val="17"/>
                <w:szCs w:val="17"/>
              </w:rPr>
            </w:pPr>
            <w:r w:rsidRPr="00CB18E8">
              <w:rPr>
                <w:rFonts w:ascii="Times New Roman" w:hAnsi="Times New Roman"/>
                <w:sz w:val="17"/>
                <w:szCs w:val="17"/>
              </w:rPr>
              <w:t xml:space="preserve">Error in last </w:t>
            </w:r>
            <w:r w:rsidR="00AE22ED" w:rsidRPr="00CB18E8">
              <w:rPr>
                <w:rFonts w:ascii="Times New Roman" w:hAnsi="Times New Roman"/>
                <w:sz w:val="17"/>
                <w:szCs w:val="17"/>
              </w:rPr>
              <w:t>two</w:t>
            </w:r>
            <w:r w:rsidRPr="00CB18E8">
              <w:rPr>
                <w:rFonts w:ascii="Times New Roman" w:hAnsi="Times New Roman"/>
                <w:sz w:val="17"/>
                <w:szCs w:val="17"/>
              </w:rPr>
              <w:t xml:space="preserve"> bit</w:t>
            </w:r>
            <w:r w:rsidR="00AE22ED" w:rsidRPr="00CB18E8">
              <w:rPr>
                <w:rFonts w:ascii="Times New Roman" w:hAnsi="Times New Roman"/>
                <w:sz w:val="17"/>
                <w:szCs w:val="17"/>
              </w:rPr>
              <w:t>s</w:t>
            </w:r>
          </w:p>
        </w:tc>
        <w:tc>
          <w:tcPr>
            <w:tcW w:w="1383" w:type="dxa"/>
          </w:tcPr>
          <w:p w14:paraId="5CD823DF" w14:textId="198B6591" w:rsidR="009C6F14" w:rsidRPr="00CB18E8" w:rsidRDefault="009C6F14" w:rsidP="009C6F14">
            <w:pPr>
              <w:spacing w:line="264" w:lineRule="auto"/>
              <w:jc w:val="center"/>
              <w:rPr>
                <w:rFonts w:ascii="Times New Roman" w:hAnsi="Times New Roman"/>
                <w:sz w:val="17"/>
                <w:szCs w:val="17"/>
              </w:rPr>
            </w:pPr>
            <w:r w:rsidRPr="00CB18E8">
              <w:rPr>
                <w:rFonts w:ascii="Times New Roman" w:hAnsi="Times New Roman"/>
                <w:sz w:val="17"/>
                <w:szCs w:val="17"/>
              </w:rPr>
              <w:t>|11</w:t>
            </w:r>
            <w:r w:rsidRPr="00CB18E8">
              <w:rPr>
                <w:rFonts w:ascii="Cambria Math" w:hAnsi="Cambria Math" w:cs="Cambria Math"/>
                <w:sz w:val="17"/>
                <w:szCs w:val="17"/>
              </w:rPr>
              <w:t>⟩</w:t>
            </w:r>
          </w:p>
        </w:tc>
      </w:tr>
      <w:tr w:rsidR="009C6F14" w:rsidRPr="00CB18E8" w14:paraId="249143DE" w14:textId="6AE501D8" w:rsidTr="009C6F14">
        <w:tc>
          <w:tcPr>
            <w:tcW w:w="1534" w:type="dxa"/>
          </w:tcPr>
          <w:p w14:paraId="37DB40C1" w14:textId="390BB67F" w:rsidR="009C6F14" w:rsidRPr="00CB18E8" w:rsidRDefault="009C6F14" w:rsidP="009C6F14">
            <w:pPr>
              <w:spacing w:line="264" w:lineRule="auto"/>
              <w:jc w:val="both"/>
              <w:rPr>
                <w:rFonts w:ascii="Times New Roman" w:hAnsi="Times New Roman"/>
                <w:sz w:val="17"/>
                <w:szCs w:val="17"/>
              </w:rPr>
            </w:pPr>
            <m:oMathPara>
              <m:oMath>
                <m:r>
                  <w:rPr>
                    <w:rFonts w:ascii="Cambria Math" w:hAnsi="Cambria Math"/>
                    <w:sz w:val="17"/>
                    <w:szCs w:val="17"/>
                  </w:rPr>
                  <m:t>α|111〉+β|000⟩</m:t>
                </m:r>
              </m:oMath>
            </m:oMathPara>
          </w:p>
        </w:tc>
        <w:tc>
          <w:tcPr>
            <w:tcW w:w="2005" w:type="dxa"/>
          </w:tcPr>
          <w:p w14:paraId="714FFC5C" w14:textId="42CD781F" w:rsidR="009C6F14" w:rsidRPr="00CB18E8" w:rsidRDefault="009C6F14" w:rsidP="009C6F14">
            <w:pPr>
              <w:spacing w:line="264" w:lineRule="auto"/>
              <w:jc w:val="both"/>
              <w:rPr>
                <w:rFonts w:ascii="Times New Roman" w:hAnsi="Times New Roman"/>
                <w:sz w:val="17"/>
                <w:szCs w:val="17"/>
              </w:rPr>
            </w:pPr>
            <w:r w:rsidRPr="00CB18E8">
              <w:rPr>
                <w:rFonts w:ascii="Times New Roman" w:hAnsi="Times New Roman"/>
                <w:sz w:val="17"/>
                <w:szCs w:val="17"/>
              </w:rPr>
              <w:t>3-bit error</w:t>
            </w:r>
          </w:p>
        </w:tc>
        <w:tc>
          <w:tcPr>
            <w:tcW w:w="1383" w:type="dxa"/>
          </w:tcPr>
          <w:p w14:paraId="6E84A185" w14:textId="13C43662" w:rsidR="009C6F14" w:rsidRPr="00CB18E8" w:rsidRDefault="009C6F14" w:rsidP="009C6F14">
            <w:pPr>
              <w:spacing w:line="264" w:lineRule="auto"/>
              <w:jc w:val="center"/>
              <w:rPr>
                <w:rFonts w:ascii="Times New Roman" w:hAnsi="Times New Roman"/>
                <w:sz w:val="17"/>
                <w:szCs w:val="17"/>
              </w:rPr>
            </w:pPr>
            <w:r w:rsidRPr="00CB18E8">
              <w:rPr>
                <w:rFonts w:ascii="Times New Roman" w:hAnsi="Times New Roman"/>
                <w:sz w:val="17"/>
                <w:szCs w:val="17"/>
              </w:rPr>
              <w:t>|00</w:t>
            </w:r>
            <w:r w:rsidRPr="00CB18E8">
              <w:rPr>
                <w:rFonts w:ascii="Cambria Math" w:hAnsi="Cambria Math" w:cs="Cambria Math"/>
                <w:sz w:val="17"/>
                <w:szCs w:val="17"/>
              </w:rPr>
              <w:t>⟩</w:t>
            </w:r>
          </w:p>
        </w:tc>
      </w:tr>
    </w:tbl>
    <w:p w14:paraId="6E941E6A" w14:textId="77777777" w:rsidR="006811AE" w:rsidRPr="006141D4" w:rsidRDefault="006811AE" w:rsidP="0091596D">
      <w:pPr>
        <w:spacing w:line="264" w:lineRule="auto"/>
        <w:jc w:val="both"/>
        <w:rPr>
          <w:rFonts w:ascii="Times New Roman" w:hAnsi="Times New Roman"/>
          <w:sz w:val="14"/>
          <w:szCs w:val="14"/>
        </w:rPr>
      </w:pPr>
    </w:p>
    <w:p w14:paraId="1441B6C2" w14:textId="4EC35A43" w:rsidR="009D040F" w:rsidRPr="00CB18E8" w:rsidRDefault="009D040F" w:rsidP="00305FC3">
      <w:pPr>
        <w:spacing w:line="264" w:lineRule="auto"/>
        <w:ind w:firstLine="284"/>
        <w:jc w:val="both"/>
        <w:rPr>
          <w:rFonts w:ascii="Times New Roman" w:hAnsi="Times New Roman"/>
          <w:sz w:val="17"/>
          <w:szCs w:val="17"/>
        </w:rPr>
      </w:pPr>
      <w:r w:rsidRPr="00CB18E8">
        <w:rPr>
          <w:rFonts w:ascii="Times New Roman" w:hAnsi="Times New Roman"/>
          <w:sz w:val="17"/>
          <w:szCs w:val="17"/>
        </w:rPr>
        <w:t xml:space="preserve">In the error correction process as in Figure 2, two additional qubits in the </w:t>
      </w:r>
      <w:r w:rsidRPr="00CB18E8">
        <w:rPr>
          <w:rFonts w:ascii="Cambria Math" w:hAnsi="Cambria Math" w:cs="Cambria Math"/>
          <w:sz w:val="17"/>
          <w:szCs w:val="17"/>
        </w:rPr>
        <w:t>∣</w:t>
      </w:r>
      <w:r w:rsidRPr="00CB18E8">
        <w:rPr>
          <w:rFonts w:ascii="Times New Roman" w:hAnsi="Times New Roman"/>
          <w:sz w:val="17"/>
          <w:szCs w:val="17"/>
        </w:rPr>
        <w:t>00</w:t>
      </w:r>
      <w:r w:rsidRPr="00CB18E8">
        <w:rPr>
          <w:rFonts w:ascii="Cambria Math" w:hAnsi="Cambria Math" w:cs="Cambria Math"/>
          <w:sz w:val="17"/>
          <w:szCs w:val="17"/>
        </w:rPr>
        <w:t>⟩</w:t>
      </w:r>
      <w:r w:rsidRPr="00CB18E8">
        <w:rPr>
          <w:rFonts w:ascii="Times New Roman" w:hAnsi="Times New Roman"/>
          <w:sz w:val="17"/>
          <w:szCs w:val="17"/>
        </w:rPr>
        <w:t xml:space="preserve"> state, called ancilla bits, can be employed to detect errors more efficiently and gather noise information. Using CNOT gates, the first and second qubits </w:t>
      </w:r>
      <w:proofErr w:type="gramStart"/>
      <w:r w:rsidRPr="00CB18E8">
        <w:rPr>
          <w:rFonts w:ascii="Times New Roman" w:hAnsi="Times New Roman"/>
          <w:sz w:val="17"/>
          <w:szCs w:val="17"/>
        </w:rPr>
        <w:t xml:space="preserve">are </w:t>
      </w:r>
      <w:r w:rsidR="00AC6AC4" w:rsidRPr="00CB18E8">
        <w:rPr>
          <w:rFonts w:ascii="Times New Roman" w:hAnsi="Times New Roman"/>
          <w:sz w:val="17"/>
          <w:szCs w:val="17"/>
        </w:rPr>
        <w:t>connected</w:t>
      </w:r>
      <w:r w:rsidRPr="00CB18E8">
        <w:rPr>
          <w:rFonts w:ascii="Times New Roman" w:hAnsi="Times New Roman"/>
          <w:sz w:val="17"/>
          <w:szCs w:val="17"/>
        </w:rPr>
        <w:t xml:space="preserve"> with</w:t>
      </w:r>
      <w:proofErr w:type="gramEnd"/>
      <w:r w:rsidRPr="00CB18E8">
        <w:rPr>
          <w:rFonts w:ascii="Times New Roman" w:hAnsi="Times New Roman"/>
          <w:sz w:val="17"/>
          <w:szCs w:val="17"/>
        </w:rPr>
        <w:t xml:space="preserve"> the first ancilla bit, and the first and third qubits with the second ancilla bit. This transforms the ancilla qubits into specific states as </w:t>
      </w:r>
      <w:r w:rsidR="00C84213" w:rsidRPr="00CB18E8">
        <w:rPr>
          <w:rFonts w:ascii="Times New Roman" w:hAnsi="Times New Roman"/>
          <w:sz w:val="17"/>
          <w:szCs w:val="17"/>
        </w:rPr>
        <w:t>represented</w:t>
      </w:r>
      <w:r w:rsidRPr="00CB18E8">
        <w:rPr>
          <w:rFonts w:ascii="Times New Roman" w:hAnsi="Times New Roman"/>
          <w:sz w:val="17"/>
          <w:szCs w:val="17"/>
        </w:rPr>
        <w:t xml:space="preserve"> in Table 1. The ancilla qubits are then measured, producing two classical bits based on Table 2, which are used to diagnose and correct any errors in the qubits.</w:t>
      </w:r>
    </w:p>
    <w:p w14:paraId="2576BDEB" w14:textId="77777777" w:rsidR="00C84213" w:rsidRPr="008F058F" w:rsidRDefault="00C84213" w:rsidP="0091596D">
      <w:pPr>
        <w:spacing w:line="264" w:lineRule="auto"/>
        <w:jc w:val="both"/>
        <w:rPr>
          <w:rFonts w:ascii="Times New Roman" w:hAnsi="Times New Roman"/>
          <w:sz w:val="14"/>
          <w:szCs w:val="14"/>
        </w:rPr>
      </w:pPr>
    </w:p>
    <w:p w14:paraId="6D246A1B" w14:textId="430C9C7C" w:rsidR="00E1412F" w:rsidRPr="00CB18E8" w:rsidRDefault="00E1412F" w:rsidP="0091596D">
      <w:pPr>
        <w:spacing w:line="264" w:lineRule="auto"/>
        <w:jc w:val="both"/>
        <w:rPr>
          <w:rFonts w:ascii="Times New Roman" w:hAnsi="Times New Roman"/>
          <w:sz w:val="17"/>
          <w:szCs w:val="17"/>
        </w:rPr>
      </w:pPr>
      <w:r w:rsidRPr="00CB18E8">
        <w:rPr>
          <w:rFonts w:ascii="Times New Roman" w:hAnsi="Times New Roman"/>
          <w:b/>
          <w:sz w:val="17"/>
          <w:szCs w:val="17"/>
        </w:rPr>
        <w:t xml:space="preserve">Table 2: </w:t>
      </w:r>
      <w:r w:rsidRPr="00CB18E8">
        <w:rPr>
          <w:rFonts w:ascii="Times New Roman" w:hAnsi="Times New Roman"/>
          <w:bCs/>
          <w:sz w:val="17"/>
          <w:szCs w:val="17"/>
        </w:rPr>
        <w:t>Action to correct errors</w:t>
      </w:r>
    </w:p>
    <w:p w14:paraId="0A02C4DB" w14:textId="1DABE113" w:rsidR="0093512B" w:rsidRPr="006141D4" w:rsidRDefault="0093512B" w:rsidP="0091596D">
      <w:pPr>
        <w:spacing w:line="264" w:lineRule="auto"/>
        <w:jc w:val="both"/>
        <w:rPr>
          <w:rFonts w:ascii="Times New Roman" w:hAnsi="Times New Roman"/>
          <w:sz w:val="14"/>
          <w:szCs w:val="14"/>
        </w:rPr>
      </w:pPr>
    </w:p>
    <w:tbl>
      <w:tblPr>
        <w:tblStyle w:val="TableGrid"/>
        <w:tblW w:w="0" w:type="auto"/>
        <w:tblLook w:val="04A0" w:firstRow="1" w:lastRow="0" w:firstColumn="1" w:lastColumn="0" w:noHBand="0" w:noVBand="1"/>
      </w:tblPr>
      <w:tblGrid>
        <w:gridCol w:w="1696"/>
        <w:gridCol w:w="3226"/>
      </w:tblGrid>
      <w:tr w:rsidR="0093512B" w:rsidRPr="00CB18E8" w14:paraId="33E141A1" w14:textId="77777777" w:rsidTr="009C6F14">
        <w:tc>
          <w:tcPr>
            <w:tcW w:w="1696" w:type="dxa"/>
          </w:tcPr>
          <w:p w14:paraId="4A20EF87" w14:textId="143E7CC2" w:rsidR="0093512B" w:rsidRPr="00CB18E8" w:rsidRDefault="0093512B" w:rsidP="003D2E62">
            <w:pPr>
              <w:spacing w:line="264" w:lineRule="auto"/>
              <w:rPr>
                <w:rFonts w:ascii="Times New Roman" w:hAnsi="Times New Roman"/>
                <w:sz w:val="17"/>
                <w:szCs w:val="17"/>
              </w:rPr>
            </w:pPr>
            <w:r w:rsidRPr="00CB18E8">
              <w:rPr>
                <w:rFonts w:ascii="Times New Roman" w:hAnsi="Times New Roman"/>
                <w:sz w:val="17"/>
                <w:szCs w:val="17"/>
              </w:rPr>
              <w:t>Measured Syndrome</w:t>
            </w:r>
          </w:p>
        </w:tc>
        <w:tc>
          <w:tcPr>
            <w:tcW w:w="3226" w:type="dxa"/>
          </w:tcPr>
          <w:p w14:paraId="6C91E3E9" w14:textId="3D40045D" w:rsidR="0093512B" w:rsidRPr="00CB18E8" w:rsidRDefault="0093512B" w:rsidP="0091596D">
            <w:pPr>
              <w:spacing w:line="264" w:lineRule="auto"/>
              <w:jc w:val="both"/>
              <w:rPr>
                <w:rFonts w:ascii="Times New Roman" w:hAnsi="Times New Roman"/>
                <w:sz w:val="17"/>
                <w:szCs w:val="17"/>
              </w:rPr>
            </w:pPr>
            <w:r w:rsidRPr="00CB18E8">
              <w:rPr>
                <w:rFonts w:ascii="Times New Roman" w:hAnsi="Times New Roman"/>
                <w:sz w:val="17"/>
                <w:szCs w:val="17"/>
              </w:rPr>
              <w:t>Action to correct errors</w:t>
            </w:r>
          </w:p>
        </w:tc>
      </w:tr>
      <w:tr w:rsidR="0093512B" w:rsidRPr="00CB18E8" w14:paraId="23F85F8B" w14:textId="77777777" w:rsidTr="009C6F14">
        <w:tc>
          <w:tcPr>
            <w:tcW w:w="1696" w:type="dxa"/>
          </w:tcPr>
          <w:p w14:paraId="639F8B30" w14:textId="4268E642" w:rsidR="0093512B" w:rsidRPr="00CB18E8" w:rsidRDefault="0093512B" w:rsidP="005860D0">
            <w:pPr>
              <w:spacing w:line="264" w:lineRule="auto"/>
              <w:jc w:val="center"/>
              <w:rPr>
                <w:rFonts w:ascii="Times New Roman" w:hAnsi="Times New Roman"/>
                <w:sz w:val="17"/>
                <w:szCs w:val="17"/>
              </w:rPr>
            </w:pPr>
            <w:r w:rsidRPr="00CB18E8">
              <w:rPr>
                <w:rFonts w:ascii="Times New Roman" w:hAnsi="Times New Roman"/>
                <w:sz w:val="17"/>
                <w:szCs w:val="17"/>
              </w:rPr>
              <w:t>00</w:t>
            </w:r>
          </w:p>
        </w:tc>
        <w:tc>
          <w:tcPr>
            <w:tcW w:w="3226" w:type="dxa"/>
          </w:tcPr>
          <w:p w14:paraId="7AAB9823" w14:textId="6B8292DC" w:rsidR="0093512B" w:rsidRPr="00CB18E8" w:rsidRDefault="002A1E48" w:rsidP="00812718">
            <w:pPr>
              <w:spacing w:line="264" w:lineRule="auto"/>
              <w:rPr>
                <w:rFonts w:ascii="Times New Roman" w:hAnsi="Times New Roman"/>
                <w:sz w:val="17"/>
                <w:szCs w:val="17"/>
              </w:rPr>
            </w:pPr>
            <w:r w:rsidRPr="00CB18E8">
              <w:rPr>
                <w:rFonts w:ascii="Times New Roman" w:hAnsi="Times New Roman"/>
                <w:sz w:val="17"/>
                <w:szCs w:val="17"/>
              </w:rPr>
              <w:t>D</w:t>
            </w:r>
            <w:r w:rsidR="0093512B" w:rsidRPr="00CB18E8">
              <w:rPr>
                <w:rFonts w:ascii="Times New Roman" w:hAnsi="Times New Roman"/>
                <w:sz w:val="17"/>
                <w:szCs w:val="17"/>
              </w:rPr>
              <w:t>on’t need to correct</w:t>
            </w:r>
          </w:p>
        </w:tc>
      </w:tr>
      <w:tr w:rsidR="0093512B" w:rsidRPr="00CB18E8" w14:paraId="17E4D0D2" w14:textId="77777777" w:rsidTr="009C6F14">
        <w:tc>
          <w:tcPr>
            <w:tcW w:w="1696" w:type="dxa"/>
          </w:tcPr>
          <w:p w14:paraId="0A760F79" w14:textId="7FB92459" w:rsidR="0093512B" w:rsidRPr="00CB18E8" w:rsidRDefault="0093512B" w:rsidP="005860D0">
            <w:pPr>
              <w:spacing w:line="264" w:lineRule="auto"/>
              <w:jc w:val="center"/>
              <w:rPr>
                <w:rFonts w:ascii="Times New Roman" w:hAnsi="Times New Roman"/>
                <w:sz w:val="17"/>
                <w:szCs w:val="17"/>
              </w:rPr>
            </w:pPr>
            <w:r w:rsidRPr="00CB18E8">
              <w:rPr>
                <w:rFonts w:ascii="Times New Roman" w:hAnsi="Times New Roman"/>
                <w:sz w:val="17"/>
                <w:szCs w:val="17"/>
              </w:rPr>
              <w:t>01</w:t>
            </w:r>
          </w:p>
        </w:tc>
        <w:tc>
          <w:tcPr>
            <w:tcW w:w="3226" w:type="dxa"/>
          </w:tcPr>
          <w:p w14:paraId="6E3C3C5E" w14:textId="663C0899" w:rsidR="0093512B" w:rsidRPr="00CB18E8" w:rsidRDefault="004005E3" w:rsidP="00812718">
            <w:pPr>
              <w:spacing w:line="264" w:lineRule="auto"/>
              <w:rPr>
                <w:rFonts w:ascii="Times New Roman" w:hAnsi="Times New Roman"/>
                <w:sz w:val="17"/>
                <w:szCs w:val="17"/>
              </w:rPr>
            </w:pPr>
            <w:r w:rsidRPr="00CB18E8">
              <w:rPr>
                <w:rFonts w:ascii="Times New Roman" w:hAnsi="Times New Roman"/>
                <w:sz w:val="17"/>
                <w:szCs w:val="17"/>
              </w:rPr>
              <w:t>A</w:t>
            </w:r>
            <w:r w:rsidR="0093512B" w:rsidRPr="00CB18E8">
              <w:rPr>
                <w:rFonts w:ascii="Times New Roman" w:hAnsi="Times New Roman"/>
                <w:sz w:val="17"/>
                <w:szCs w:val="17"/>
              </w:rPr>
              <w:t>ppl</w:t>
            </w:r>
            <w:r w:rsidR="0070159C" w:rsidRPr="00CB18E8">
              <w:rPr>
                <w:rFonts w:ascii="Times New Roman" w:hAnsi="Times New Roman"/>
                <w:sz w:val="17"/>
                <w:szCs w:val="17"/>
              </w:rPr>
              <w:t>y Pauli x gate to the third qubit</w:t>
            </w:r>
          </w:p>
        </w:tc>
      </w:tr>
      <w:tr w:rsidR="0093512B" w:rsidRPr="00CB18E8" w14:paraId="512F11CD" w14:textId="77777777" w:rsidTr="009C6F14">
        <w:tc>
          <w:tcPr>
            <w:tcW w:w="1696" w:type="dxa"/>
          </w:tcPr>
          <w:p w14:paraId="402BC6B4" w14:textId="308D39C3" w:rsidR="0093512B" w:rsidRPr="00CB18E8" w:rsidRDefault="0093512B" w:rsidP="005860D0">
            <w:pPr>
              <w:spacing w:line="264" w:lineRule="auto"/>
              <w:jc w:val="center"/>
              <w:rPr>
                <w:rFonts w:ascii="Times New Roman" w:hAnsi="Times New Roman"/>
                <w:sz w:val="17"/>
                <w:szCs w:val="17"/>
              </w:rPr>
            </w:pPr>
            <w:r w:rsidRPr="00CB18E8">
              <w:rPr>
                <w:rFonts w:ascii="Times New Roman" w:hAnsi="Times New Roman"/>
                <w:sz w:val="17"/>
                <w:szCs w:val="17"/>
              </w:rPr>
              <w:t>10</w:t>
            </w:r>
          </w:p>
        </w:tc>
        <w:tc>
          <w:tcPr>
            <w:tcW w:w="3226" w:type="dxa"/>
          </w:tcPr>
          <w:p w14:paraId="6A72CCFE" w14:textId="29C2F84A" w:rsidR="0093512B" w:rsidRPr="00CB18E8" w:rsidRDefault="002A1E48" w:rsidP="00812718">
            <w:pPr>
              <w:spacing w:line="264" w:lineRule="auto"/>
              <w:rPr>
                <w:rFonts w:ascii="Times New Roman" w:hAnsi="Times New Roman"/>
                <w:sz w:val="17"/>
                <w:szCs w:val="17"/>
              </w:rPr>
            </w:pPr>
            <w:r w:rsidRPr="00CB18E8">
              <w:rPr>
                <w:rFonts w:ascii="Times New Roman" w:hAnsi="Times New Roman"/>
                <w:sz w:val="17"/>
                <w:szCs w:val="17"/>
              </w:rPr>
              <w:t>A</w:t>
            </w:r>
            <w:r w:rsidR="0070159C" w:rsidRPr="00CB18E8">
              <w:rPr>
                <w:rFonts w:ascii="Times New Roman" w:hAnsi="Times New Roman"/>
                <w:sz w:val="17"/>
                <w:szCs w:val="17"/>
              </w:rPr>
              <w:t>pply Pauli x gate to the second qubit</w:t>
            </w:r>
          </w:p>
        </w:tc>
      </w:tr>
      <w:tr w:rsidR="0093512B" w:rsidRPr="00CB18E8" w14:paraId="3515A767" w14:textId="77777777" w:rsidTr="009C6F14">
        <w:tc>
          <w:tcPr>
            <w:tcW w:w="1696" w:type="dxa"/>
          </w:tcPr>
          <w:p w14:paraId="70384484" w14:textId="1EBC4AC9" w:rsidR="0093512B" w:rsidRPr="00CB18E8" w:rsidRDefault="0093512B" w:rsidP="005860D0">
            <w:pPr>
              <w:spacing w:line="264" w:lineRule="auto"/>
              <w:jc w:val="center"/>
              <w:rPr>
                <w:rFonts w:ascii="Times New Roman" w:hAnsi="Times New Roman"/>
                <w:sz w:val="17"/>
                <w:szCs w:val="17"/>
              </w:rPr>
            </w:pPr>
            <w:r w:rsidRPr="00CB18E8">
              <w:rPr>
                <w:rFonts w:ascii="Times New Roman" w:hAnsi="Times New Roman"/>
                <w:sz w:val="17"/>
                <w:szCs w:val="17"/>
              </w:rPr>
              <w:t>11</w:t>
            </w:r>
          </w:p>
        </w:tc>
        <w:tc>
          <w:tcPr>
            <w:tcW w:w="3226" w:type="dxa"/>
          </w:tcPr>
          <w:p w14:paraId="39A975B6" w14:textId="4AE26D29" w:rsidR="0093512B" w:rsidRPr="00CB18E8" w:rsidRDefault="002A1E48" w:rsidP="00812718">
            <w:pPr>
              <w:spacing w:line="264" w:lineRule="auto"/>
              <w:jc w:val="both"/>
              <w:rPr>
                <w:rFonts w:ascii="Times New Roman" w:hAnsi="Times New Roman"/>
                <w:sz w:val="17"/>
                <w:szCs w:val="17"/>
              </w:rPr>
            </w:pPr>
            <w:r w:rsidRPr="00CB18E8">
              <w:rPr>
                <w:rFonts w:ascii="Times New Roman" w:hAnsi="Times New Roman"/>
                <w:sz w:val="17"/>
                <w:szCs w:val="17"/>
              </w:rPr>
              <w:t>A</w:t>
            </w:r>
            <w:r w:rsidR="0070159C" w:rsidRPr="00CB18E8">
              <w:rPr>
                <w:rFonts w:ascii="Times New Roman" w:hAnsi="Times New Roman"/>
                <w:sz w:val="17"/>
                <w:szCs w:val="17"/>
              </w:rPr>
              <w:t>pply Pauli x gate to the first qubit</w:t>
            </w:r>
          </w:p>
        </w:tc>
      </w:tr>
    </w:tbl>
    <w:p w14:paraId="5FF0C989" w14:textId="4EF00858" w:rsidR="0093512B" w:rsidRPr="006141D4" w:rsidRDefault="0093512B" w:rsidP="00812718">
      <w:pPr>
        <w:spacing w:line="264" w:lineRule="auto"/>
        <w:jc w:val="both"/>
        <w:rPr>
          <w:rFonts w:ascii="Times New Roman" w:hAnsi="Times New Roman"/>
          <w:sz w:val="14"/>
          <w:szCs w:val="14"/>
        </w:rPr>
      </w:pPr>
    </w:p>
    <w:p w14:paraId="6A37565A" w14:textId="37CC9E8F" w:rsidR="009D040F" w:rsidRPr="00CB18E8" w:rsidRDefault="009D040F" w:rsidP="00305FC3">
      <w:pPr>
        <w:spacing w:line="264" w:lineRule="auto"/>
        <w:ind w:firstLine="284"/>
        <w:jc w:val="both"/>
        <w:rPr>
          <w:rFonts w:ascii="Times New Roman" w:hAnsi="Times New Roman"/>
          <w:sz w:val="17"/>
          <w:szCs w:val="17"/>
        </w:rPr>
      </w:pPr>
      <w:r w:rsidRPr="00CB18E8">
        <w:rPr>
          <w:rFonts w:ascii="Times New Roman" w:hAnsi="Times New Roman"/>
          <w:sz w:val="17"/>
          <w:szCs w:val="17"/>
        </w:rPr>
        <w:t xml:space="preserve">In the three-qubit channel decoder, a CNOT gate is applied from the first qubit to the </w:t>
      </w:r>
      <w:r w:rsidR="00BD1FBA">
        <w:rPr>
          <w:rFonts w:ascii="Times New Roman" w:hAnsi="Times New Roman"/>
          <w:sz w:val="17"/>
          <w:szCs w:val="17"/>
        </w:rPr>
        <w:t>third</w:t>
      </w:r>
      <w:r w:rsidRPr="00CB18E8">
        <w:rPr>
          <w:rFonts w:ascii="Times New Roman" w:hAnsi="Times New Roman"/>
          <w:sz w:val="17"/>
          <w:szCs w:val="17"/>
        </w:rPr>
        <w:t xml:space="preserve"> qubit, and another from the first qubit to the </w:t>
      </w:r>
      <w:r w:rsidR="00BD1FBA">
        <w:rPr>
          <w:rFonts w:ascii="Times New Roman" w:hAnsi="Times New Roman"/>
          <w:sz w:val="17"/>
          <w:szCs w:val="17"/>
        </w:rPr>
        <w:t>second</w:t>
      </w:r>
      <w:r w:rsidRPr="00CB18E8">
        <w:rPr>
          <w:rFonts w:ascii="Times New Roman" w:hAnsi="Times New Roman"/>
          <w:sz w:val="17"/>
          <w:szCs w:val="17"/>
        </w:rPr>
        <w:t xml:space="preserve"> qubit to retrieve the original qubit's superposition state, as depicted in Figure 2. </w:t>
      </w:r>
    </w:p>
    <w:p w14:paraId="68E002CD" w14:textId="6ACE47B2" w:rsidR="009D040F" w:rsidRPr="00CB18E8" w:rsidRDefault="009D040F" w:rsidP="009D040F">
      <w:pPr>
        <w:spacing w:line="264" w:lineRule="auto"/>
        <w:ind w:firstLine="284"/>
        <w:jc w:val="both"/>
        <w:rPr>
          <w:rFonts w:ascii="Times New Roman" w:hAnsi="Times New Roman"/>
          <w:sz w:val="17"/>
          <w:szCs w:val="17"/>
        </w:rPr>
      </w:pPr>
      <w:r w:rsidRPr="00CB18E8">
        <w:rPr>
          <w:rFonts w:ascii="Times New Roman" w:hAnsi="Times New Roman"/>
          <w:sz w:val="17"/>
          <w:szCs w:val="17"/>
        </w:rPr>
        <w:t>This theoretical process is simulated using matrix representations. The tensor product is used to calculate matrices for multi-qubit systems, with |0</w:t>
      </w:r>
      <w:r w:rsidRPr="00CB18E8">
        <w:rPr>
          <w:rFonts w:ascii="Cambria Math" w:hAnsi="Cambria Math" w:cs="Cambria Math"/>
          <w:sz w:val="17"/>
          <w:szCs w:val="17"/>
        </w:rPr>
        <w:t>⟩</w:t>
      </w:r>
      <w:r w:rsidRPr="00CB18E8">
        <w:rPr>
          <w:rFonts w:ascii="Times New Roman" w:hAnsi="Times New Roman"/>
          <w:sz w:val="17"/>
          <w:szCs w:val="17"/>
        </w:rPr>
        <w:t xml:space="preserve"> and |1</w:t>
      </w:r>
      <w:r w:rsidRPr="00CB18E8">
        <w:rPr>
          <w:rFonts w:ascii="Cambria Math" w:hAnsi="Cambria Math" w:cs="Cambria Math"/>
          <w:sz w:val="17"/>
          <w:szCs w:val="17"/>
        </w:rPr>
        <w:t>⟩</w:t>
      </w:r>
      <w:r w:rsidRPr="00CB18E8">
        <w:rPr>
          <w:rFonts w:ascii="Times New Roman" w:hAnsi="Times New Roman"/>
          <w:sz w:val="17"/>
          <w:szCs w:val="17"/>
        </w:rPr>
        <w:t xml:space="preserve"> matrices</w:t>
      </w:r>
      <w:r w:rsidR="00116264" w:rsidRPr="00CB18E8">
        <w:rPr>
          <w:rFonts w:ascii="Times New Roman" w:hAnsi="Times New Roman"/>
          <w:sz w:val="17"/>
          <w:szCs w:val="17"/>
        </w:rPr>
        <w:t>,</w:t>
      </w:r>
      <w:r w:rsidRPr="00CB18E8">
        <w:rPr>
          <w:rFonts w:ascii="Times New Roman" w:hAnsi="Times New Roman"/>
          <w:sz w:val="17"/>
          <w:szCs w:val="17"/>
        </w:rPr>
        <w:t xml:space="preserve"> which </w:t>
      </w:r>
      <w:r w:rsidR="00C84213" w:rsidRPr="00CB18E8">
        <w:rPr>
          <w:rFonts w:ascii="Times New Roman" w:hAnsi="Times New Roman"/>
          <w:sz w:val="17"/>
          <w:szCs w:val="17"/>
        </w:rPr>
        <w:t>are shown</w:t>
      </w:r>
      <w:r w:rsidRPr="00CB18E8">
        <w:rPr>
          <w:rFonts w:ascii="Times New Roman" w:hAnsi="Times New Roman"/>
          <w:sz w:val="17"/>
          <w:szCs w:val="17"/>
        </w:rPr>
        <w:t xml:space="preserve"> in equations (3) and (4).</w:t>
      </w:r>
    </w:p>
    <w:p w14:paraId="7E58A8B1" w14:textId="77777777" w:rsidR="009D040F" w:rsidRPr="008F058F" w:rsidRDefault="009D040F" w:rsidP="0091596D">
      <w:pPr>
        <w:spacing w:line="264" w:lineRule="auto"/>
        <w:jc w:val="both"/>
        <w:rPr>
          <w:rFonts w:ascii="Times New Roman" w:hAnsi="Times New Roman"/>
          <w:sz w:val="14"/>
          <w:szCs w:val="14"/>
        </w:rPr>
      </w:pPr>
    </w:p>
    <w:p w14:paraId="3A727623" w14:textId="33819B44" w:rsidR="004005E3" w:rsidRPr="00CB18E8" w:rsidRDefault="0070159C" w:rsidP="00485878">
      <w:pPr>
        <w:spacing w:line="264" w:lineRule="auto"/>
        <w:ind w:left="1701"/>
        <w:jc w:val="both"/>
        <w:rPr>
          <w:rFonts w:ascii="Times New Roman" w:hAnsi="Times New Roman"/>
          <w:sz w:val="17"/>
          <w:szCs w:val="17"/>
        </w:rPr>
      </w:pPr>
      <w:r w:rsidRPr="00CB18E8">
        <w:rPr>
          <w:rFonts w:ascii="Times New Roman" w:hAnsi="Times New Roman"/>
          <w:sz w:val="17"/>
          <w:szCs w:val="17"/>
        </w:rPr>
        <w:t>|0</w:t>
      </w:r>
      <w:r w:rsidRPr="00CB18E8">
        <w:rPr>
          <w:rFonts w:ascii="Cambria Math" w:hAnsi="Cambria Math" w:cs="Cambria Math"/>
          <w:sz w:val="17"/>
          <w:szCs w:val="17"/>
        </w:rPr>
        <w:t>⟩</w:t>
      </w:r>
      <w:r w:rsidRPr="00CB18E8">
        <w:rPr>
          <w:rFonts w:ascii="Times New Roman" w:hAnsi="Times New Roman"/>
          <w:sz w:val="17"/>
          <w:szCs w:val="17"/>
        </w:rPr>
        <w:t xml:space="preserve"> = </w:t>
      </w:r>
      <w:bookmarkStart w:id="2" w:name="_Hlk172888089"/>
      <m:oMath>
        <m:sSup>
          <m:sSupPr>
            <m:ctrlPr>
              <w:rPr>
                <w:rFonts w:ascii="Cambria Math" w:hAnsi="Cambria Math"/>
                <w:i/>
                <w:sz w:val="17"/>
                <w:szCs w:val="17"/>
              </w:rPr>
            </m:ctrlPr>
          </m:sSupPr>
          <m:e>
            <m:r>
              <w:rPr>
                <w:rFonts w:ascii="Cambria Math" w:hAnsi="Cambria Math"/>
                <w:sz w:val="17"/>
                <w:szCs w:val="17"/>
              </w:rPr>
              <m:t>(1 0)</m:t>
            </m:r>
          </m:e>
          <m:sup>
            <m:r>
              <w:rPr>
                <w:rFonts w:ascii="Cambria Math" w:hAnsi="Cambria Math"/>
                <w:sz w:val="17"/>
                <w:szCs w:val="17"/>
              </w:rPr>
              <m:t>T</m:t>
            </m:r>
          </m:sup>
        </m:sSup>
      </m:oMath>
      <w:r w:rsidR="00817ECB" w:rsidRPr="00CB18E8">
        <w:rPr>
          <w:rFonts w:ascii="Times New Roman" w:hAnsi="Times New Roman"/>
          <w:sz w:val="17"/>
          <w:szCs w:val="17"/>
        </w:rPr>
        <w:t xml:space="preserve"> </w:t>
      </w:r>
      <w:bookmarkEnd w:id="2"/>
      <w:r w:rsidR="00817ECB" w:rsidRPr="00CB18E8">
        <w:rPr>
          <w:rFonts w:ascii="Times New Roman" w:hAnsi="Times New Roman"/>
          <w:sz w:val="17"/>
          <w:szCs w:val="17"/>
        </w:rPr>
        <w:t xml:space="preserve"> </w:t>
      </w:r>
      <w:r w:rsidR="00DC06AA" w:rsidRPr="00CB18E8">
        <w:rPr>
          <w:rFonts w:ascii="Times New Roman" w:hAnsi="Times New Roman"/>
          <w:sz w:val="17"/>
          <w:szCs w:val="17"/>
        </w:rPr>
        <w:t xml:space="preserve">                                    </w:t>
      </w:r>
      <w:r w:rsidR="00485878">
        <w:rPr>
          <w:rFonts w:ascii="Times New Roman" w:hAnsi="Times New Roman"/>
          <w:sz w:val="17"/>
          <w:szCs w:val="17"/>
        </w:rPr>
        <w:t xml:space="preserve">           </w:t>
      </w:r>
      <w:r w:rsidR="00DC06AA" w:rsidRPr="00CB18E8">
        <w:rPr>
          <w:rFonts w:ascii="Times New Roman" w:hAnsi="Times New Roman"/>
          <w:sz w:val="17"/>
          <w:szCs w:val="17"/>
        </w:rPr>
        <w:t xml:space="preserve"> </w:t>
      </w:r>
      <w:proofErr w:type="gramStart"/>
      <w:r w:rsidR="00DC06AA" w:rsidRPr="00CB18E8">
        <w:rPr>
          <w:rFonts w:ascii="Times New Roman" w:hAnsi="Times New Roman"/>
          <w:sz w:val="17"/>
          <w:szCs w:val="17"/>
        </w:rPr>
        <w:t xml:space="preserve">   (</w:t>
      </w:r>
      <w:proofErr w:type="gramEnd"/>
      <w:r w:rsidR="00023608" w:rsidRPr="00CB18E8">
        <w:rPr>
          <w:rFonts w:ascii="Times New Roman" w:hAnsi="Times New Roman"/>
          <w:sz w:val="17"/>
          <w:szCs w:val="17"/>
        </w:rPr>
        <w:t>3</w:t>
      </w:r>
      <w:r w:rsidR="002D6D91" w:rsidRPr="00CB18E8">
        <w:rPr>
          <w:rFonts w:ascii="Times New Roman" w:hAnsi="Times New Roman"/>
          <w:sz w:val="17"/>
          <w:szCs w:val="17"/>
        </w:rPr>
        <w:t>)</w:t>
      </w:r>
    </w:p>
    <w:p w14:paraId="46B7A041" w14:textId="77777777" w:rsidR="00C633E5" w:rsidRPr="00CB18E8" w:rsidRDefault="00C633E5" w:rsidP="0091596D">
      <w:pPr>
        <w:spacing w:line="264" w:lineRule="auto"/>
        <w:jc w:val="both"/>
        <w:rPr>
          <w:rFonts w:ascii="Times New Roman" w:hAnsi="Times New Roman"/>
          <w:sz w:val="17"/>
          <w:szCs w:val="17"/>
        </w:rPr>
      </w:pPr>
    </w:p>
    <w:p w14:paraId="2E27B9A3" w14:textId="5E11FA6A" w:rsidR="00817ECB" w:rsidRPr="00CB18E8" w:rsidRDefault="00817ECB" w:rsidP="00485878">
      <w:pPr>
        <w:spacing w:line="264" w:lineRule="auto"/>
        <w:ind w:left="1701"/>
        <w:jc w:val="both"/>
        <w:rPr>
          <w:rFonts w:ascii="Times New Roman" w:hAnsi="Times New Roman"/>
          <w:sz w:val="17"/>
          <w:szCs w:val="17"/>
        </w:rPr>
      </w:pPr>
      <w:r w:rsidRPr="00CB18E8">
        <w:rPr>
          <w:rFonts w:ascii="Times New Roman" w:hAnsi="Times New Roman"/>
          <w:sz w:val="17"/>
          <w:szCs w:val="17"/>
        </w:rPr>
        <w:t>|1</w:t>
      </w:r>
      <w:r w:rsidRPr="00CB18E8">
        <w:rPr>
          <w:rFonts w:ascii="Cambria Math" w:hAnsi="Cambria Math" w:cs="Cambria Math"/>
          <w:sz w:val="17"/>
          <w:szCs w:val="17"/>
        </w:rPr>
        <w:t>⟩</w:t>
      </w:r>
      <w:r w:rsidRPr="00CB18E8">
        <w:rPr>
          <w:rFonts w:ascii="Times New Roman" w:hAnsi="Times New Roman"/>
          <w:sz w:val="17"/>
          <w:szCs w:val="17"/>
        </w:rPr>
        <w:t xml:space="preserve"> = </w:t>
      </w:r>
      <m:oMath>
        <m:sSup>
          <m:sSupPr>
            <m:ctrlPr>
              <w:rPr>
                <w:rFonts w:ascii="Cambria Math" w:hAnsi="Cambria Math"/>
                <w:i/>
                <w:sz w:val="17"/>
                <w:szCs w:val="17"/>
              </w:rPr>
            </m:ctrlPr>
          </m:sSupPr>
          <m:e>
            <m:r>
              <w:rPr>
                <w:rFonts w:ascii="Cambria Math" w:hAnsi="Cambria Math"/>
                <w:sz w:val="17"/>
                <w:szCs w:val="17"/>
              </w:rPr>
              <m:t>(0 1)</m:t>
            </m:r>
          </m:e>
          <m:sup>
            <m:r>
              <w:rPr>
                <w:rFonts w:ascii="Cambria Math" w:hAnsi="Cambria Math"/>
                <w:sz w:val="17"/>
                <w:szCs w:val="17"/>
              </w:rPr>
              <m:t>T</m:t>
            </m:r>
          </m:sup>
        </m:sSup>
        <m:r>
          <w:rPr>
            <w:rFonts w:ascii="Cambria Math" w:hAnsi="Cambria Math"/>
            <w:sz w:val="17"/>
            <w:szCs w:val="17"/>
          </w:rPr>
          <m:t xml:space="preserve"> </m:t>
        </m:r>
      </m:oMath>
      <w:r w:rsidRPr="00CB18E8">
        <w:rPr>
          <w:rFonts w:ascii="Times New Roman" w:hAnsi="Times New Roman"/>
          <w:sz w:val="17"/>
          <w:szCs w:val="17"/>
        </w:rPr>
        <w:t xml:space="preserve">                                 </w:t>
      </w:r>
      <w:r w:rsidR="00DC06AA" w:rsidRPr="00CB18E8">
        <w:rPr>
          <w:rFonts w:ascii="Times New Roman" w:hAnsi="Times New Roman"/>
          <w:sz w:val="17"/>
          <w:szCs w:val="17"/>
        </w:rPr>
        <w:t xml:space="preserve">        </w:t>
      </w:r>
      <w:r w:rsidR="00485878">
        <w:rPr>
          <w:rFonts w:ascii="Times New Roman" w:hAnsi="Times New Roman"/>
          <w:sz w:val="17"/>
          <w:szCs w:val="17"/>
        </w:rPr>
        <w:t xml:space="preserve">    </w:t>
      </w:r>
      <w:r w:rsidR="00DC06AA" w:rsidRPr="00CB18E8">
        <w:rPr>
          <w:rFonts w:ascii="Times New Roman" w:hAnsi="Times New Roman"/>
          <w:sz w:val="17"/>
          <w:szCs w:val="17"/>
        </w:rPr>
        <w:t xml:space="preserve">     </w:t>
      </w:r>
      <w:proofErr w:type="gramStart"/>
      <w:r w:rsidR="00DC06AA" w:rsidRPr="00CB18E8">
        <w:rPr>
          <w:rFonts w:ascii="Times New Roman" w:hAnsi="Times New Roman"/>
          <w:sz w:val="17"/>
          <w:szCs w:val="17"/>
        </w:rPr>
        <w:t xml:space="preserve">   (</w:t>
      </w:r>
      <w:proofErr w:type="gramEnd"/>
      <w:r w:rsidR="00023608" w:rsidRPr="00CB18E8">
        <w:rPr>
          <w:rFonts w:ascii="Times New Roman" w:hAnsi="Times New Roman"/>
          <w:sz w:val="17"/>
          <w:szCs w:val="17"/>
        </w:rPr>
        <w:t>4</w:t>
      </w:r>
      <w:r w:rsidR="00DC06AA" w:rsidRPr="00CB18E8">
        <w:rPr>
          <w:rFonts w:ascii="Times New Roman" w:hAnsi="Times New Roman"/>
          <w:sz w:val="17"/>
          <w:szCs w:val="17"/>
        </w:rPr>
        <w:t>)</w:t>
      </w:r>
    </w:p>
    <w:p w14:paraId="06CF0527" w14:textId="77777777" w:rsidR="0000516D" w:rsidRPr="008F058F" w:rsidRDefault="0000516D" w:rsidP="0000516D">
      <w:pPr>
        <w:spacing w:line="264" w:lineRule="auto"/>
        <w:jc w:val="both"/>
        <w:rPr>
          <w:rFonts w:ascii="Times New Roman" w:hAnsi="Times New Roman"/>
          <w:sz w:val="14"/>
          <w:szCs w:val="14"/>
        </w:rPr>
      </w:pPr>
    </w:p>
    <w:p w14:paraId="7F715271" w14:textId="44EBA7E2" w:rsidR="0010243E" w:rsidRPr="00CB18E8" w:rsidRDefault="0010243E" w:rsidP="00305FC3">
      <w:pPr>
        <w:spacing w:line="264" w:lineRule="auto"/>
        <w:jc w:val="both"/>
        <w:rPr>
          <w:rFonts w:ascii="Times New Roman" w:hAnsi="Times New Roman"/>
          <w:sz w:val="17"/>
          <w:szCs w:val="17"/>
        </w:rPr>
      </w:pPr>
      <w:r w:rsidRPr="00CB18E8">
        <w:rPr>
          <w:rFonts w:ascii="Times New Roman" w:hAnsi="Times New Roman"/>
          <w:sz w:val="17"/>
          <w:szCs w:val="17"/>
        </w:rPr>
        <w:t>Also, three</w:t>
      </w:r>
      <w:r w:rsidR="001700BE">
        <w:rPr>
          <w:rFonts w:ascii="Times New Roman" w:hAnsi="Times New Roman"/>
          <w:sz w:val="17"/>
          <w:szCs w:val="17"/>
        </w:rPr>
        <w:t>-</w:t>
      </w:r>
      <w:r w:rsidRPr="00CB18E8">
        <w:rPr>
          <w:rFonts w:ascii="Times New Roman" w:hAnsi="Times New Roman"/>
          <w:sz w:val="17"/>
          <w:szCs w:val="17"/>
        </w:rPr>
        <w:t>qubit multiple system</w:t>
      </w:r>
      <w:r w:rsidR="00116264" w:rsidRPr="00CB18E8">
        <w:rPr>
          <w:rFonts w:ascii="Times New Roman" w:hAnsi="Times New Roman"/>
          <w:sz w:val="17"/>
          <w:szCs w:val="17"/>
        </w:rPr>
        <w:t>s</w:t>
      </w:r>
      <w:r w:rsidRPr="00CB18E8">
        <w:rPr>
          <w:rFonts w:ascii="Times New Roman" w:hAnsi="Times New Roman"/>
          <w:sz w:val="17"/>
          <w:szCs w:val="17"/>
        </w:rPr>
        <w:t xml:space="preserve"> can be represented as in (5) and (6).</w:t>
      </w:r>
    </w:p>
    <w:p w14:paraId="0CAC5502" w14:textId="77777777" w:rsidR="004005E3" w:rsidRPr="00CB18E8" w:rsidRDefault="004005E3" w:rsidP="0091596D">
      <w:pPr>
        <w:spacing w:line="264" w:lineRule="auto"/>
        <w:jc w:val="both"/>
        <w:rPr>
          <w:rFonts w:ascii="Times New Roman" w:hAnsi="Times New Roman"/>
          <w:sz w:val="17"/>
          <w:szCs w:val="17"/>
        </w:rPr>
      </w:pPr>
    </w:p>
    <w:p w14:paraId="34A3D1BE" w14:textId="179BBA83" w:rsidR="00817ECB" w:rsidRPr="00CB18E8" w:rsidRDefault="00817ECB" w:rsidP="0091596D">
      <w:pPr>
        <w:spacing w:line="264" w:lineRule="auto"/>
        <w:jc w:val="both"/>
        <w:rPr>
          <w:rFonts w:ascii="Times New Roman" w:hAnsi="Times New Roman"/>
          <w:sz w:val="17"/>
          <w:szCs w:val="17"/>
        </w:rPr>
      </w:pPr>
      <w:r w:rsidRPr="00CB18E8">
        <w:rPr>
          <w:rFonts w:ascii="Times New Roman" w:hAnsi="Times New Roman"/>
          <w:sz w:val="17"/>
          <w:szCs w:val="17"/>
        </w:rPr>
        <w:t>|000</w:t>
      </w:r>
      <w:r w:rsidRPr="00CB18E8">
        <w:rPr>
          <w:rFonts w:ascii="Cambria Math" w:hAnsi="Cambria Math" w:cs="Cambria Math"/>
          <w:sz w:val="17"/>
          <w:szCs w:val="17"/>
        </w:rPr>
        <w:t>⟩</w:t>
      </w:r>
      <w:r w:rsidRPr="00CB18E8">
        <w:rPr>
          <w:rFonts w:ascii="Times New Roman" w:hAnsi="Times New Roman"/>
          <w:sz w:val="17"/>
          <w:szCs w:val="17"/>
        </w:rPr>
        <w:t xml:space="preserve"> =    </w:t>
      </w:r>
      <m:oMath>
        <m:d>
          <m:dPr>
            <m:ctrlPr>
              <w:rPr>
                <w:rFonts w:ascii="Cambria Math" w:hAnsi="Cambria Math"/>
                <w:i/>
                <w:sz w:val="17"/>
                <w:szCs w:val="17"/>
              </w:rPr>
            </m:ctrlPr>
          </m:dPr>
          <m:e>
            <m:m>
              <m:mPr>
                <m:mcs>
                  <m:mc>
                    <m:mcPr>
                      <m:count m:val="1"/>
                      <m:mcJc m:val="center"/>
                    </m:mcPr>
                  </m:mc>
                </m:mcs>
                <m:ctrlPr>
                  <w:rPr>
                    <w:rFonts w:ascii="Cambria Math" w:hAnsi="Cambria Math"/>
                    <w:i/>
                    <w:sz w:val="17"/>
                    <w:szCs w:val="17"/>
                  </w:rPr>
                </m:ctrlPr>
              </m:mPr>
              <m:mr>
                <m:e>
                  <m:r>
                    <w:rPr>
                      <w:rFonts w:ascii="Cambria Math" w:hAnsi="Cambria Math"/>
                      <w:sz w:val="17"/>
                      <w:szCs w:val="17"/>
                    </w:rPr>
                    <m:t>1</m:t>
                  </m:r>
                </m:e>
              </m:mr>
              <m:mr>
                <m:e>
                  <m:r>
                    <w:rPr>
                      <w:rFonts w:ascii="Cambria Math" w:hAnsi="Cambria Math"/>
                      <w:sz w:val="17"/>
                      <w:szCs w:val="17"/>
                    </w:rPr>
                    <m:t>0</m:t>
                  </m:r>
                </m:e>
              </m:mr>
            </m:m>
          </m:e>
        </m:d>
      </m:oMath>
      <w:r w:rsidRPr="00CB18E8">
        <w:rPr>
          <w:rFonts w:ascii="Times New Roman" w:hAnsi="Times New Roman"/>
          <w:sz w:val="17"/>
          <w:szCs w:val="17"/>
        </w:rPr>
        <w:t xml:space="preserve">  </w:t>
      </w:r>
      <w:r w:rsidRPr="00CB18E8">
        <w:rPr>
          <w:rFonts w:ascii="Cambria Math" w:hAnsi="Cambria Math" w:cs="Cambria Math"/>
          <w:sz w:val="17"/>
          <w:szCs w:val="17"/>
        </w:rPr>
        <w:t>⨂</w:t>
      </w:r>
      <w:r w:rsidRPr="00CB18E8">
        <w:rPr>
          <w:rFonts w:ascii="Times New Roman" w:hAnsi="Times New Roman"/>
          <w:sz w:val="17"/>
          <w:szCs w:val="17"/>
        </w:rPr>
        <w:t xml:space="preserve"> </w:t>
      </w:r>
      <m:oMath>
        <m:d>
          <m:dPr>
            <m:ctrlPr>
              <w:rPr>
                <w:rFonts w:ascii="Cambria Math" w:hAnsi="Cambria Math"/>
                <w:i/>
                <w:sz w:val="17"/>
                <w:szCs w:val="17"/>
              </w:rPr>
            </m:ctrlPr>
          </m:dPr>
          <m:e>
            <m:m>
              <m:mPr>
                <m:mcs>
                  <m:mc>
                    <m:mcPr>
                      <m:count m:val="1"/>
                      <m:mcJc m:val="center"/>
                    </m:mcPr>
                  </m:mc>
                </m:mcs>
                <m:ctrlPr>
                  <w:rPr>
                    <w:rFonts w:ascii="Cambria Math" w:hAnsi="Cambria Math"/>
                    <w:i/>
                    <w:sz w:val="17"/>
                    <w:szCs w:val="17"/>
                  </w:rPr>
                </m:ctrlPr>
              </m:mPr>
              <m:mr>
                <m:e>
                  <m:r>
                    <w:rPr>
                      <w:rFonts w:ascii="Cambria Math" w:hAnsi="Cambria Math"/>
                      <w:sz w:val="17"/>
                      <w:szCs w:val="17"/>
                    </w:rPr>
                    <m:t>1</m:t>
                  </m:r>
                </m:e>
              </m:mr>
              <m:mr>
                <m:e>
                  <m:r>
                    <w:rPr>
                      <w:rFonts w:ascii="Cambria Math" w:hAnsi="Cambria Math"/>
                      <w:sz w:val="17"/>
                      <w:szCs w:val="17"/>
                    </w:rPr>
                    <m:t>0</m:t>
                  </m:r>
                </m:e>
              </m:mr>
            </m:m>
          </m:e>
        </m:d>
      </m:oMath>
      <w:r w:rsidRPr="00CB18E8">
        <w:rPr>
          <w:rFonts w:ascii="Times New Roman" w:hAnsi="Times New Roman"/>
          <w:sz w:val="17"/>
          <w:szCs w:val="17"/>
        </w:rPr>
        <w:t xml:space="preserve">  </w:t>
      </w:r>
      <w:r w:rsidRPr="00CB18E8">
        <w:rPr>
          <w:rFonts w:ascii="Cambria Math" w:hAnsi="Cambria Math" w:cs="Cambria Math"/>
          <w:sz w:val="17"/>
          <w:szCs w:val="17"/>
        </w:rPr>
        <w:t>⨂</w:t>
      </w:r>
      <w:r w:rsidRPr="00CB18E8">
        <w:rPr>
          <w:rFonts w:ascii="Times New Roman" w:hAnsi="Times New Roman"/>
          <w:sz w:val="17"/>
          <w:szCs w:val="17"/>
        </w:rPr>
        <w:t xml:space="preserve">  </w:t>
      </w:r>
      <m:oMath>
        <m:d>
          <m:dPr>
            <m:ctrlPr>
              <w:rPr>
                <w:rFonts w:ascii="Cambria Math" w:hAnsi="Cambria Math"/>
                <w:i/>
                <w:sz w:val="17"/>
                <w:szCs w:val="17"/>
              </w:rPr>
            </m:ctrlPr>
          </m:dPr>
          <m:e>
            <m:m>
              <m:mPr>
                <m:mcs>
                  <m:mc>
                    <m:mcPr>
                      <m:count m:val="1"/>
                      <m:mcJc m:val="center"/>
                    </m:mcPr>
                  </m:mc>
                </m:mcs>
                <m:ctrlPr>
                  <w:rPr>
                    <w:rFonts w:ascii="Cambria Math" w:hAnsi="Cambria Math"/>
                    <w:i/>
                    <w:sz w:val="17"/>
                    <w:szCs w:val="17"/>
                  </w:rPr>
                </m:ctrlPr>
              </m:mPr>
              <m:mr>
                <m:e>
                  <m:r>
                    <w:rPr>
                      <w:rFonts w:ascii="Cambria Math" w:hAnsi="Cambria Math"/>
                      <w:sz w:val="17"/>
                      <w:szCs w:val="17"/>
                    </w:rPr>
                    <m:t>1</m:t>
                  </m:r>
                </m:e>
              </m:mr>
              <m:mr>
                <m:e>
                  <m:r>
                    <w:rPr>
                      <w:rFonts w:ascii="Cambria Math" w:hAnsi="Cambria Math"/>
                      <w:sz w:val="17"/>
                      <w:szCs w:val="17"/>
                    </w:rPr>
                    <m:t>0</m:t>
                  </m:r>
                </m:e>
              </m:mr>
            </m:m>
          </m:e>
        </m:d>
      </m:oMath>
      <w:r w:rsidRPr="00CB18E8">
        <w:rPr>
          <w:rFonts w:ascii="Times New Roman" w:hAnsi="Times New Roman"/>
          <w:sz w:val="17"/>
          <w:szCs w:val="17"/>
        </w:rPr>
        <w:t xml:space="preserve">  =</w:t>
      </w:r>
      <m:oMath>
        <m:r>
          <w:rPr>
            <w:rFonts w:ascii="Cambria Math" w:hAnsi="Cambria Math"/>
            <w:sz w:val="17"/>
            <w:szCs w:val="17"/>
          </w:rPr>
          <m:t xml:space="preserve"> </m:t>
        </m:r>
        <m:d>
          <m:dPr>
            <m:ctrlPr>
              <w:rPr>
                <w:rFonts w:ascii="Cambria Math" w:hAnsi="Cambria Math"/>
                <w:i/>
                <w:sz w:val="17"/>
                <w:szCs w:val="17"/>
              </w:rPr>
            </m:ctrlPr>
          </m:dPr>
          <m:e>
            <m:m>
              <m:mPr>
                <m:mcs>
                  <m:mc>
                    <m:mcPr>
                      <m:count m:val="3"/>
                      <m:mcJc m:val="center"/>
                    </m:mcPr>
                  </m:mc>
                </m:mcs>
                <m:ctrlPr>
                  <w:rPr>
                    <w:rFonts w:ascii="Cambria Math" w:hAnsi="Cambria Math"/>
                    <w:i/>
                    <w:sz w:val="17"/>
                    <w:szCs w:val="17"/>
                  </w:rPr>
                </m:ctrlPr>
              </m:mPr>
              <m:mr>
                <m:e>
                  <m:r>
                    <w:rPr>
                      <w:rFonts w:ascii="Cambria Math" w:hAnsi="Cambria Math"/>
                      <w:sz w:val="17"/>
                      <w:szCs w:val="17"/>
                    </w:rPr>
                    <m:t>1</m:t>
                  </m:r>
                </m:e>
                <m:e>
                  <m:r>
                    <w:rPr>
                      <w:rFonts w:ascii="Cambria Math" w:hAnsi="Cambria Math"/>
                      <w:sz w:val="17"/>
                      <w:szCs w:val="17"/>
                    </w:rPr>
                    <m:t>0</m:t>
                  </m:r>
                </m:e>
                <m:e>
                  <m:r>
                    <w:rPr>
                      <w:rFonts w:ascii="Cambria Math" w:hAnsi="Cambria Math"/>
                      <w:sz w:val="17"/>
                      <w:szCs w:val="17"/>
                    </w:rPr>
                    <m:t>0</m:t>
                  </m:r>
                </m:e>
              </m:mr>
            </m:m>
            <m:r>
              <w:rPr>
                <w:rFonts w:ascii="Cambria Math" w:hAnsi="Cambria Math"/>
                <w:sz w:val="17"/>
                <w:szCs w:val="17"/>
              </w:rPr>
              <m:t xml:space="preserve">    </m:t>
            </m:r>
            <m:m>
              <m:mPr>
                <m:mcs>
                  <m:mc>
                    <m:mcPr>
                      <m:count m:val="3"/>
                      <m:mcJc m:val="center"/>
                    </m:mcPr>
                  </m:mc>
                </m:mcs>
                <m:ctrlPr>
                  <w:rPr>
                    <w:rFonts w:ascii="Cambria Math" w:hAnsi="Cambria Math"/>
                    <w:i/>
                    <w:sz w:val="17"/>
                    <w:szCs w:val="17"/>
                  </w:rPr>
                </m:ctrlPr>
              </m:mPr>
              <m:mr>
                <m:e>
                  <m:r>
                    <w:rPr>
                      <w:rFonts w:ascii="Cambria Math" w:hAnsi="Cambria Math"/>
                      <w:sz w:val="17"/>
                      <w:szCs w:val="17"/>
                    </w:rPr>
                    <m:t>0</m:t>
                  </m:r>
                </m:e>
                <m:e>
                  <m:r>
                    <w:rPr>
                      <w:rFonts w:ascii="Cambria Math" w:hAnsi="Cambria Math"/>
                      <w:sz w:val="17"/>
                      <w:szCs w:val="17"/>
                    </w:rPr>
                    <m:t>0</m:t>
                  </m:r>
                </m:e>
                <m:e>
                  <m:r>
                    <w:rPr>
                      <w:rFonts w:ascii="Cambria Math" w:hAnsi="Cambria Math"/>
                      <w:sz w:val="17"/>
                      <w:szCs w:val="17"/>
                    </w:rPr>
                    <m:t>0</m:t>
                  </m:r>
                </m:e>
              </m:mr>
            </m:m>
            <m:r>
              <w:rPr>
                <w:rFonts w:ascii="Cambria Math" w:hAnsi="Cambria Math"/>
                <w:sz w:val="17"/>
                <w:szCs w:val="17"/>
              </w:rPr>
              <m:t xml:space="preserve">    </m:t>
            </m:r>
            <m:m>
              <m:mPr>
                <m:mcs>
                  <m:mc>
                    <m:mcPr>
                      <m:count m:val="2"/>
                      <m:mcJc m:val="center"/>
                    </m:mcPr>
                  </m:mc>
                </m:mcs>
                <m:ctrlPr>
                  <w:rPr>
                    <w:rFonts w:ascii="Cambria Math" w:hAnsi="Cambria Math"/>
                    <w:i/>
                    <w:sz w:val="17"/>
                    <w:szCs w:val="17"/>
                  </w:rPr>
                </m:ctrlPr>
              </m:mPr>
              <m:mr>
                <m:e>
                  <m:r>
                    <w:rPr>
                      <w:rFonts w:ascii="Cambria Math" w:hAnsi="Cambria Math"/>
                      <w:sz w:val="17"/>
                      <w:szCs w:val="17"/>
                    </w:rPr>
                    <m:t>0</m:t>
                  </m:r>
                </m:e>
                <m:e>
                  <m:r>
                    <w:rPr>
                      <w:rFonts w:ascii="Cambria Math" w:hAnsi="Cambria Math"/>
                      <w:sz w:val="17"/>
                      <w:szCs w:val="17"/>
                    </w:rPr>
                    <m:t>0</m:t>
                  </m:r>
                </m:e>
              </m:mr>
            </m:m>
          </m:e>
        </m:d>
      </m:oMath>
      <w:r w:rsidR="00184D02" w:rsidRPr="00CB18E8">
        <w:rPr>
          <w:rFonts w:ascii="Times New Roman" w:hAnsi="Times New Roman"/>
          <w:sz w:val="17"/>
          <w:szCs w:val="17"/>
          <w:vertAlign w:val="superscript"/>
        </w:rPr>
        <w:t>T</w:t>
      </w:r>
      <w:r w:rsidR="00DC06AA" w:rsidRPr="00CB18E8">
        <w:rPr>
          <w:rFonts w:ascii="Times New Roman" w:hAnsi="Times New Roman"/>
          <w:sz w:val="17"/>
          <w:szCs w:val="17"/>
        </w:rPr>
        <w:t xml:space="preserve">       </w:t>
      </w:r>
      <w:proofErr w:type="gramStart"/>
      <w:r w:rsidR="00DC06AA" w:rsidRPr="00CB18E8">
        <w:rPr>
          <w:rFonts w:ascii="Times New Roman" w:hAnsi="Times New Roman"/>
          <w:sz w:val="17"/>
          <w:szCs w:val="17"/>
        </w:rPr>
        <w:t xml:space="preserve">   (</w:t>
      </w:r>
      <w:proofErr w:type="gramEnd"/>
      <w:r w:rsidR="00023608" w:rsidRPr="00CB18E8">
        <w:rPr>
          <w:rFonts w:ascii="Times New Roman" w:hAnsi="Times New Roman"/>
          <w:sz w:val="17"/>
          <w:szCs w:val="17"/>
        </w:rPr>
        <w:t>5</w:t>
      </w:r>
      <w:r w:rsidR="00DC06AA" w:rsidRPr="00CB18E8">
        <w:rPr>
          <w:rFonts w:ascii="Times New Roman" w:hAnsi="Times New Roman"/>
          <w:sz w:val="17"/>
          <w:szCs w:val="17"/>
        </w:rPr>
        <w:t>)</w:t>
      </w:r>
    </w:p>
    <w:p w14:paraId="741CEDBC" w14:textId="77777777" w:rsidR="004005E3" w:rsidRPr="00CB18E8" w:rsidRDefault="004005E3" w:rsidP="0091596D">
      <w:pPr>
        <w:spacing w:line="264" w:lineRule="auto"/>
        <w:jc w:val="both"/>
        <w:rPr>
          <w:rFonts w:ascii="Times New Roman" w:hAnsi="Times New Roman"/>
          <w:sz w:val="17"/>
          <w:szCs w:val="17"/>
        </w:rPr>
      </w:pPr>
    </w:p>
    <w:p w14:paraId="46C568D5" w14:textId="40F3CE5E" w:rsidR="00817ECB" w:rsidRPr="00CB18E8" w:rsidRDefault="00817ECB" w:rsidP="00817ECB">
      <w:pPr>
        <w:spacing w:line="264" w:lineRule="auto"/>
        <w:jc w:val="both"/>
        <w:rPr>
          <w:rFonts w:ascii="Times New Roman" w:hAnsi="Times New Roman"/>
          <w:sz w:val="17"/>
          <w:szCs w:val="17"/>
        </w:rPr>
      </w:pPr>
      <w:r w:rsidRPr="00CB18E8">
        <w:rPr>
          <w:rFonts w:ascii="Times New Roman" w:hAnsi="Times New Roman"/>
          <w:sz w:val="17"/>
          <w:szCs w:val="17"/>
        </w:rPr>
        <w:t>|111</w:t>
      </w:r>
      <w:r w:rsidRPr="00CB18E8">
        <w:rPr>
          <w:rFonts w:ascii="Cambria Math" w:hAnsi="Cambria Math" w:cs="Cambria Math"/>
          <w:sz w:val="17"/>
          <w:szCs w:val="17"/>
        </w:rPr>
        <w:t>⟩</w:t>
      </w:r>
      <w:r w:rsidRPr="00CB18E8">
        <w:rPr>
          <w:rFonts w:ascii="Times New Roman" w:hAnsi="Times New Roman"/>
          <w:sz w:val="17"/>
          <w:szCs w:val="17"/>
        </w:rPr>
        <w:t xml:space="preserve"> =    </w:t>
      </w:r>
      <m:oMath>
        <m:d>
          <m:dPr>
            <m:ctrlPr>
              <w:rPr>
                <w:rFonts w:ascii="Cambria Math" w:hAnsi="Cambria Math"/>
                <w:i/>
                <w:sz w:val="17"/>
                <w:szCs w:val="17"/>
              </w:rPr>
            </m:ctrlPr>
          </m:dPr>
          <m:e>
            <m:m>
              <m:mPr>
                <m:mcs>
                  <m:mc>
                    <m:mcPr>
                      <m:count m:val="1"/>
                      <m:mcJc m:val="center"/>
                    </m:mcPr>
                  </m:mc>
                </m:mcs>
                <m:ctrlPr>
                  <w:rPr>
                    <w:rFonts w:ascii="Cambria Math" w:hAnsi="Cambria Math"/>
                    <w:i/>
                    <w:sz w:val="17"/>
                    <w:szCs w:val="17"/>
                  </w:rPr>
                </m:ctrlPr>
              </m:mPr>
              <m:mr>
                <m:e>
                  <m:r>
                    <w:rPr>
                      <w:rFonts w:ascii="Cambria Math" w:hAnsi="Cambria Math"/>
                      <w:sz w:val="17"/>
                      <w:szCs w:val="17"/>
                    </w:rPr>
                    <m:t>0</m:t>
                  </m:r>
                </m:e>
              </m:mr>
              <m:mr>
                <m:e>
                  <m:r>
                    <w:rPr>
                      <w:rFonts w:ascii="Cambria Math" w:hAnsi="Cambria Math"/>
                      <w:sz w:val="17"/>
                      <w:szCs w:val="17"/>
                    </w:rPr>
                    <m:t>1</m:t>
                  </m:r>
                </m:e>
              </m:mr>
            </m:m>
          </m:e>
        </m:d>
      </m:oMath>
      <w:r w:rsidRPr="00CB18E8">
        <w:rPr>
          <w:rFonts w:ascii="Times New Roman" w:hAnsi="Times New Roman"/>
          <w:sz w:val="17"/>
          <w:szCs w:val="17"/>
        </w:rPr>
        <w:t xml:space="preserve">  </w:t>
      </w:r>
      <w:r w:rsidRPr="00CB18E8">
        <w:rPr>
          <w:rFonts w:ascii="Cambria Math" w:hAnsi="Cambria Math" w:cs="Cambria Math"/>
          <w:sz w:val="17"/>
          <w:szCs w:val="17"/>
        </w:rPr>
        <w:t>⨂</w:t>
      </w:r>
      <w:r w:rsidRPr="00CB18E8">
        <w:rPr>
          <w:rFonts w:ascii="Times New Roman" w:hAnsi="Times New Roman"/>
          <w:sz w:val="17"/>
          <w:szCs w:val="17"/>
        </w:rPr>
        <w:t xml:space="preserve"> </w:t>
      </w:r>
      <m:oMath>
        <m:d>
          <m:dPr>
            <m:ctrlPr>
              <w:rPr>
                <w:rFonts w:ascii="Cambria Math" w:hAnsi="Cambria Math"/>
                <w:i/>
                <w:sz w:val="17"/>
                <w:szCs w:val="17"/>
              </w:rPr>
            </m:ctrlPr>
          </m:dPr>
          <m:e>
            <m:m>
              <m:mPr>
                <m:mcs>
                  <m:mc>
                    <m:mcPr>
                      <m:count m:val="1"/>
                      <m:mcJc m:val="center"/>
                    </m:mcPr>
                  </m:mc>
                </m:mcs>
                <m:ctrlPr>
                  <w:rPr>
                    <w:rFonts w:ascii="Cambria Math" w:hAnsi="Cambria Math"/>
                    <w:i/>
                    <w:sz w:val="17"/>
                    <w:szCs w:val="17"/>
                  </w:rPr>
                </m:ctrlPr>
              </m:mPr>
              <m:mr>
                <m:e>
                  <m:r>
                    <w:rPr>
                      <w:rFonts w:ascii="Cambria Math" w:hAnsi="Cambria Math"/>
                      <w:sz w:val="17"/>
                      <w:szCs w:val="17"/>
                    </w:rPr>
                    <m:t>0</m:t>
                  </m:r>
                </m:e>
              </m:mr>
              <m:mr>
                <m:e>
                  <m:r>
                    <w:rPr>
                      <w:rFonts w:ascii="Cambria Math" w:hAnsi="Cambria Math"/>
                      <w:sz w:val="17"/>
                      <w:szCs w:val="17"/>
                    </w:rPr>
                    <m:t>1</m:t>
                  </m:r>
                </m:e>
              </m:mr>
            </m:m>
          </m:e>
        </m:d>
      </m:oMath>
      <w:r w:rsidRPr="00CB18E8">
        <w:rPr>
          <w:rFonts w:ascii="Times New Roman" w:hAnsi="Times New Roman"/>
          <w:sz w:val="17"/>
          <w:szCs w:val="17"/>
        </w:rPr>
        <w:t xml:space="preserve">  </w:t>
      </w:r>
      <w:r w:rsidRPr="00CB18E8">
        <w:rPr>
          <w:rFonts w:ascii="Cambria Math" w:hAnsi="Cambria Math" w:cs="Cambria Math"/>
          <w:sz w:val="17"/>
          <w:szCs w:val="17"/>
        </w:rPr>
        <w:t>⨂</w:t>
      </w:r>
      <w:r w:rsidRPr="00CB18E8">
        <w:rPr>
          <w:rFonts w:ascii="Times New Roman" w:hAnsi="Times New Roman"/>
          <w:sz w:val="17"/>
          <w:szCs w:val="17"/>
        </w:rPr>
        <w:t xml:space="preserve">  </w:t>
      </w:r>
      <m:oMath>
        <m:d>
          <m:dPr>
            <m:ctrlPr>
              <w:rPr>
                <w:rFonts w:ascii="Cambria Math" w:hAnsi="Cambria Math"/>
                <w:i/>
                <w:sz w:val="17"/>
                <w:szCs w:val="17"/>
              </w:rPr>
            </m:ctrlPr>
          </m:dPr>
          <m:e>
            <m:m>
              <m:mPr>
                <m:mcs>
                  <m:mc>
                    <m:mcPr>
                      <m:count m:val="1"/>
                      <m:mcJc m:val="center"/>
                    </m:mcPr>
                  </m:mc>
                </m:mcs>
                <m:ctrlPr>
                  <w:rPr>
                    <w:rFonts w:ascii="Cambria Math" w:hAnsi="Cambria Math"/>
                    <w:i/>
                    <w:sz w:val="17"/>
                    <w:szCs w:val="17"/>
                  </w:rPr>
                </m:ctrlPr>
              </m:mPr>
              <m:mr>
                <m:e>
                  <m:r>
                    <w:rPr>
                      <w:rFonts w:ascii="Cambria Math" w:hAnsi="Cambria Math"/>
                      <w:sz w:val="17"/>
                      <w:szCs w:val="17"/>
                    </w:rPr>
                    <m:t>0</m:t>
                  </m:r>
                </m:e>
              </m:mr>
              <m:mr>
                <m:e>
                  <m:r>
                    <w:rPr>
                      <w:rFonts w:ascii="Cambria Math" w:hAnsi="Cambria Math"/>
                      <w:sz w:val="17"/>
                      <w:szCs w:val="17"/>
                    </w:rPr>
                    <m:t>1</m:t>
                  </m:r>
                </m:e>
              </m:mr>
            </m:m>
          </m:e>
        </m:d>
      </m:oMath>
      <w:r w:rsidRPr="00CB18E8">
        <w:rPr>
          <w:rFonts w:ascii="Times New Roman" w:hAnsi="Times New Roman"/>
          <w:sz w:val="17"/>
          <w:szCs w:val="17"/>
        </w:rPr>
        <w:t xml:space="preserve">  </w:t>
      </w:r>
      <w:r w:rsidR="00184D02" w:rsidRPr="00CB18E8">
        <w:rPr>
          <w:rFonts w:ascii="Times New Roman" w:hAnsi="Times New Roman"/>
          <w:sz w:val="17"/>
          <w:szCs w:val="17"/>
        </w:rPr>
        <w:t xml:space="preserve">= </w:t>
      </w:r>
      <m:oMath>
        <m:d>
          <m:dPr>
            <m:ctrlPr>
              <w:rPr>
                <w:rFonts w:ascii="Cambria Math" w:hAnsi="Cambria Math"/>
                <w:i/>
                <w:sz w:val="17"/>
                <w:szCs w:val="17"/>
              </w:rPr>
            </m:ctrlPr>
          </m:dPr>
          <m:e>
            <m:m>
              <m:mPr>
                <m:mcs>
                  <m:mc>
                    <m:mcPr>
                      <m:count m:val="3"/>
                      <m:mcJc m:val="center"/>
                    </m:mcPr>
                  </m:mc>
                </m:mcs>
                <m:ctrlPr>
                  <w:rPr>
                    <w:rFonts w:ascii="Cambria Math" w:hAnsi="Cambria Math"/>
                    <w:i/>
                    <w:sz w:val="17"/>
                    <w:szCs w:val="17"/>
                  </w:rPr>
                </m:ctrlPr>
              </m:mPr>
              <m:mr>
                <m:e>
                  <m:r>
                    <w:rPr>
                      <w:rFonts w:ascii="Cambria Math" w:hAnsi="Cambria Math"/>
                      <w:sz w:val="17"/>
                      <w:szCs w:val="17"/>
                    </w:rPr>
                    <m:t>0</m:t>
                  </m:r>
                </m:e>
                <m:e>
                  <m:r>
                    <w:rPr>
                      <w:rFonts w:ascii="Cambria Math" w:hAnsi="Cambria Math"/>
                      <w:sz w:val="17"/>
                      <w:szCs w:val="17"/>
                    </w:rPr>
                    <m:t>0</m:t>
                  </m:r>
                </m:e>
                <m:e>
                  <m:r>
                    <w:rPr>
                      <w:rFonts w:ascii="Cambria Math" w:hAnsi="Cambria Math"/>
                      <w:sz w:val="17"/>
                      <w:szCs w:val="17"/>
                    </w:rPr>
                    <m:t>0</m:t>
                  </m:r>
                </m:e>
              </m:mr>
            </m:m>
            <m:r>
              <w:rPr>
                <w:rFonts w:ascii="Cambria Math" w:hAnsi="Cambria Math"/>
                <w:sz w:val="17"/>
                <w:szCs w:val="17"/>
              </w:rPr>
              <m:t xml:space="preserve">     </m:t>
            </m:r>
            <m:m>
              <m:mPr>
                <m:mcs>
                  <m:mc>
                    <m:mcPr>
                      <m:count m:val="3"/>
                      <m:mcJc m:val="center"/>
                    </m:mcPr>
                  </m:mc>
                </m:mcs>
                <m:ctrlPr>
                  <w:rPr>
                    <w:rFonts w:ascii="Cambria Math" w:hAnsi="Cambria Math"/>
                    <w:i/>
                    <w:sz w:val="17"/>
                    <w:szCs w:val="17"/>
                  </w:rPr>
                </m:ctrlPr>
              </m:mPr>
              <m:mr>
                <m:e>
                  <m:r>
                    <w:rPr>
                      <w:rFonts w:ascii="Cambria Math" w:hAnsi="Cambria Math"/>
                      <w:sz w:val="17"/>
                      <w:szCs w:val="17"/>
                    </w:rPr>
                    <m:t>0</m:t>
                  </m:r>
                </m:e>
                <m:e>
                  <m:r>
                    <w:rPr>
                      <w:rFonts w:ascii="Cambria Math" w:hAnsi="Cambria Math"/>
                      <w:sz w:val="17"/>
                      <w:szCs w:val="17"/>
                    </w:rPr>
                    <m:t>0</m:t>
                  </m:r>
                </m:e>
                <m:e>
                  <m:r>
                    <w:rPr>
                      <w:rFonts w:ascii="Cambria Math" w:hAnsi="Cambria Math"/>
                      <w:sz w:val="17"/>
                      <w:szCs w:val="17"/>
                    </w:rPr>
                    <m:t>0</m:t>
                  </m:r>
                </m:e>
              </m:mr>
            </m:m>
            <m:r>
              <w:rPr>
                <w:rFonts w:ascii="Cambria Math" w:hAnsi="Cambria Math"/>
                <w:sz w:val="17"/>
                <w:szCs w:val="17"/>
              </w:rPr>
              <m:t xml:space="preserve">    0  1</m:t>
            </m:r>
          </m:e>
        </m:d>
      </m:oMath>
      <w:r w:rsidR="00184D02" w:rsidRPr="00CB18E8">
        <w:rPr>
          <w:rFonts w:ascii="Times New Roman" w:hAnsi="Times New Roman"/>
          <w:sz w:val="17"/>
          <w:szCs w:val="17"/>
          <w:vertAlign w:val="superscript"/>
        </w:rPr>
        <w:t>T</w:t>
      </w:r>
      <w:r w:rsidR="00DC06AA" w:rsidRPr="00CB18E8">
        <w:rPr>
          <w:rFonts w:ascii="Times New Roman" w:hAnsi="Times New Roman"/>
          <w:sz w:val="17"/>
          <w:szCs w:val="17"/>
        </w:rPr>
        <w:t xml:space="preserve">        </w:t>
      </w:r>
      <w:proofErr w:type="gramStart"/>
      <w:r w:rsidR="00DC06AA" w:rsidRPr="00CB18E8">
        <w:rPr>
          <w:rFonts w:ascii="Times New Roman" w:hAnsi="Times New Roman"/>
          <w:sz w:val="17"/>
          <w:szCs w:val="17"/>
        </w:rPr>
        <w:t xml:space="preserve">   (</w:t>
      </w:r>
      <w:proofErr w:type="gramEnd"/>
      <w:r w:rsidR="00023608" w:rsidRPr="00CB18E8">
        <w:rPr>
          <w:rFonts w:ascii="Times New Roman" w:hAnsi="Times New Roman"/>
          <w:sz w:val="17"/>
          <w:szCs w:val="17"/>
        </w:rPr>
        <w:t>6</w:t>
      </w:r>
      <w:r w:rsidR="00DC06AA" w:rsidRPr="00CB18E8">
        <w:rPr>
          <w:rFonts w:ascii="Times New Roman" w:hAnsi="Times New Roman"/>
          <w:sz w:val="17"/>
          <w:szCs w:val="17"/>
        </w:rPr>
        <w:t>)</w:t>
      </w:r>
    </w:p>
    <w:p w14:paraId="5D082DF4" w14:textId="73C7FE09" w:rsidR="00184D02" w:rsidRPr="008F058F" w:rsidRDefault="00184D02" w:rsidP="00817ECB">
      <w:pPr>
        <w:spacing w:line="264" w:lineRule="auto"/>
        <w:jc w:val="both"/>
        <w:rPr>
          <w:rFonts w:ascii="Times New Roman" w:hAnsi="Times New Roman"/>
          <w:sz w:val="14"/>
          <w:szCs w:val="14"/>
        </w:rPr>
      </w:pPr>
    </w:p>
    <w:p w14:paraId="7961D821" w14:textId="3AE22E31" w:rsidR="00184D02" w:rsidRPr="00CB18E8" w:rsidRDefault="00730A37" w:rsidP="00305FC3">
      <w:pPr>
        <w:spacing w:line="264" w:lineRule="auto"/>
        <w:ind w:firstLine="284"/>
        <w:jc w:val="both"/>
        <w:rPr>
          <w:rFonts w:ascii="Times New Roman" w:hAnsi="Times New Roman"/>
          <w:sz w:val="17"/>
          <w:szCs w:val="17"/>
        </w:rPr>
      </w:pPr>
      <w:r w:rsidRPr="00CB18E8">
        <w:rPr>
          <w:rFonts w:ascii="Times New Roman" w:hAnsi="Times New Roman"/>
          <w:sz w:val="17"/>
          <w:szCs w:val="17"/>
        </w:rPr>
        <w:t>Then</w:t>
      </w:r>
      <w:r w:rsidR="00233CAB" w:rsidRPr="00CB18E8">
        <w:rPr>
          <w:rFonts w:ascii="Times New Roman" w:hAnsi="Times New Roman"/>
          <w:sz w:val="17"/>
          <w:szCs w:val="17"/>
        </w:rPr>
        <w:t>, the</w:t>
      </w:r>
      <w:r w:rsidRPr="00CB18E8">
        <w:rPr>
          <w:rFonts w:ascii="Times New Roman" w:hAnsi="Times New Roman"/>
          <w:sz w:val="17"/>
          <w:szCs w:val="17"/>
        </w:rPr>
        <w:t xml:space="preserve"> </w:t>
      </w:r>
      <w:r w:rsidR="00687EC3" w:rsidRPr="00CB18E8">
        <w:rPr>
          <w:rFonts w:ascii="Times New Roman" w:hAnsi="Times New Roman"/>
          <w:sz w:val="17"/>
          <w:szCs w:val="17"/>
        </w:rPr>
        <w:t>three-qubit</w:t>
      </w:r>
      <w:r w:rsidR="00DC06AA" w:rsidRPr="00CB18E8">
        <w:rPr>
          <w:rFonts w:ascii="Times New Roman" w:hAnsi="Times New Roman"/>
          <w:sz w:val="17"/>
          <w:szCs w:val="17"/>
        </w:rPr>
        <w:t xml:space="preserve"> </w:t>
      </w:r>
      <w:r w:rsidR="00184D02" w:rsidRPr="00CB18E8">
        <w:rPr>
          <w:rFonts w:ascii="Times New Roman" w:hAnsi="Times New Roman"/>
          <w:sz w:val="17"/>
          <w:szCs w:val="17"/>
        </w:rPr>
        <w:t xml:space="preserve">superposition </w:t>
      </w:r>
      <w:r w:rsidRPr="00CB18E8">
        <w:rPr>
          <w:rFonts w:ascii="Times New Roman" w:hAnsi="Times New Roman"/>
          <w:sz w:val="17"/>
          <w:szCs w:val="17"/>
        </w:rPr>
        <w:t>state</w:t>
      </w:r>
      <w:r w:rsidR="00184D02" w:rsidRPr="00CB18E8">
        <w:rPr>
          <w:rFonts w:ascii="Times New Roman" w:hAnsi="Times New Roman"/>
          <w:sz w:val="17"/>
          <w:szCs w:val="17"/>
        </w:rPr>
        <w:t xml:space="preserve"> </w:t>
      </w:r>
      <m:oMath>
        <m:r>
          <w:rPr>
            <w:rFonts w:ascii="Cambria Math" w:hAnsi="Cambria Math"/>
            <w:sz w:val="17"/>
            <w:szCs w:val="17"/>
          </w:rPr>
          <m:t>α|000〉+β|111〉</m:t>
        </m:r>
      </m:oMath>
      <w:r w:rsidR="00184D02" w:rsidRPr="00CB18E8">
        <w:rPr>
          <w:rFonts w:ascii="Times New Roman" w:hAnsi="Times New Roman"/>
          <w:sz w:val="17"/>
          <w:szCs w:val="17"/>
        </w:rPr>
        <w:t xml:space="preserve">   is mapped to </w:t>
      </w:r>
      <w:r w:rsidR="00A56108" w:rsidRPr="00CB18E8">
        <w:rPr>
          <w:rFonts w:ascii="Times New Roman" w:hAnsi="Times New Roman"/>
          <w:sz w:val="17"/>
          <w:szCs w:val="17"/>
        </w:rPr>
        <w:t xml:space="preserve">a </w:t>
      </w:r>
      <w:r w:rsidR="00184D02" w:rsidRPr="00CB18E8">
        <w:rPr>
          <w:rFonts w:ascii="Times New Roman" w:hAnsi="Times New Roman"/>
          <w:sz w:val="17"/>
          <w:szCs w:val="17"/>
        </w:rPr>
        <w:t>matrix</w:t>
      </w:r>
      <w:r w:rsidRPr="00CB18E8">
        <w:rPr>
          <w:rFonts w:ascii="Times New Roman" w:hAnsi="Times New Roman"/>
          <w:sz w:val="17"/>
          <w:szCs w:val="17"/>
        </w:rPr>
        <w:t xml:space="preserve"> S</w:t>
      </w:r>
      <w:r w:rsidR="000A2C3E" w:rsidRPr="00CB18E8">
        <w:rPr>
          <w:rFonts w:ascii="Times New Roman" w:hAnsi="Times New Roman"/>
          <w:sz w:val="17"/>
          <w:szCs w:val="17"/>
        </w:rPr>
        <w:t xml:space="preserve"> </w:t>
      </w:r>
      <w:r w:rsidR="005B4ABD" w:rsidRPr="00CB18E8">
        <w:rPr>
          <w:rFonts w:ascii="Times New Roman" w:hAnsi="Times New Roman"/>
          <w:sz w:val="17"/>
          <w:szCs w:val="17"/>
        </w:rPr>
        <w:t xml:space="preserve">as </w:t>
      </w:r>
      <w:r w:rsidR="00A56108" w:rsidRPr="00CB18E8">
        <w:rPr>
          <w:rFonts w:ascii="Times New Roman" w:hAnsi="Times New Roman"/>
          <w:sz w:val="17"/>
          <w:szCs w:val="17"/>
        </w:rPr>
        <w:t xml:space="preserve">shown </w:t>
      </w:r>
      <w:r w:rsidR="005B4ABD" w:rsidRPr="00CB18E8">
        <w:rPr>
          <w:rFonts w:ascii="Times New Roman" w:hAnsi="Times New Roman"/>
          <w:sz w:val="17"/>
          <w:szCs w:val="17"/>
        </w:rPr>
        <w:t>in</w:t>
      </w:r>
      <w:r w:rsidRPr="00CB18E8">
        <w:rPr>
          <w:rFonts w:ascii="Times New Roman" w:hAnsi="Times New Roman"/>
          <w:sz w:val="17"/>
          <w:szCs w:val="17"/>
        </w:rPr>
        <w:t xml:space="preserve"> </w:t>
      </w:r>
      <w:r w:rsidR="00233CAB" w:rsidRPr="00CB18E8">
        <w:rPr>
          <w:rFonts w:ascii="Times New Roman" w:hAnsi="Times New Roman"/>
          <w:sz w:val="17"/>
          <w:szCs w:val="17"/>
        </w:rPr>
        <w:t>(</w:t>
      </w:r>
      <w:r w:rsidRPr="00CB18E8">
        <w:rPr>
          <w:rFonts w:ascii="Times New Roman" w:hAnsi="Times New Roman"/>
          <w:sz w:val="17"/>
          <w:szCs w:val="17"/>
        </w:rPr>
        <w:t>8</w:t>
      </w:r>
      <w:r w:rsidR="00233CAB" w:rsidRPr="00CB18E8">
        <w:rPr>
          <w:rFonts w:ascii="Times New Roman" w:hAnsi="Times New Roman"/>
          <w:sz w:val="17"/>
          <w:szCs w:val="17"/>
        </w:rPr>
        <w:t>)</w:t>
      </w:r>
      <w:r w:rsidRPr="00CB18E8">
        <w:rPr>
          <w:rFonts w:ascii="Times New Roman" w:hAnsi="Times New Roman"/>
          <w:sz w:val="17"/>
          <w:szCs w:val="17"/>
        </w:rPr>
        <w:t>.</w:t>
      </w:r>
    </w:p>
    <w:p w14:paraId="29122379" w14:textId="3C6E9909" w:rsidR="00730A37" w:rsidRPr="008F058F" w:rsidRDefault="00730A37" w:rsidP="00817ECB">
      <w:pPr>
        <w:spacing w:line="264" w:lineRule="auto"/>
        <w:jc w:val="both"/>
        <w:rPr>
          <w:rFonts w:ascii="Times New Roman" w:hAnsi="Times New Roman"/>
          <w:sz w:val="14"/>
          <w:szCs w:val="14"/>
        </w:rPr>
      </w:pPr>
    </w:p>
    <w:p w14:paraId="1E386FF9" w14:textId="66024AE3" w:rsidR="00184D02" w:rsidRPr="00CB18E8" w:rsidRDefault="00730A37" w:rsidP="00EB142D">
      <w:pPr>
        <w:spacing w:line="264" w:lineRule="auto"/>
        <w:ind w:left="567"/>
        <w:jc w:val="both"/>
        <w:rPr>
          <w:rFonts w:ascii="Times New Roman" w:hAnsi="Times New Roman"/>
          <w:sz w:val="17"/>
          <w:szCs w:val="17"/>
        </w:rPr>
      </w:pPr>
      <w:r w:rsidRPr="00CB18E8">
        <w:rPr>
          <w:rFonts w:ascii="Times New Roman" w:hAnsi="Times New Roman"/>
          <w:sz w:val="17"/>
          <w:szCs w:val="17"/>
        </w:rPr>
        <w:t>S</w:t>
      </w:r>
      <w:r w:rsidR="00255343" w:rsidRPr="00CB18E8">
        <w:rPr>
          <w:rFonts w:ascii="Times New Roman" w:hAnsi="Times New Roman"/>
          <w:sz w:val="17"/>
          <w:szCs w:val="17"/>
        </w:rPr>
        <w:t xml:space="preserve"> </w:t>
      </w:r>
      <w:r w:rsidRPr="00CB18E8">
        <w:rPr>
          <w:rFonts w:ascii="Times New Roman" w:hAnsi="Times New Roman"/>
          <w:sz w:val="17"/>
          <w:szCs w:val="17"/>
        </w:rPr>
        <w:t>=</w:t>
      </w:r>
      <w:r w:rsidR="00255343" w:rsidRPr="00CB18E8">
        <w:rPr>
          <w:rFonts w:ascii="Times New Roman" w:hAnsi="Times New Roman"/>
          <w:sz w:val="17"/>
          <w:szCs w:val="17"/>
        </w:rPr>
        <w:t xml:space="preserve"> </w:t>
      </w:r>
      <m:oMath>
        <m:r>
          <w:rPr>
            <w:rFonts w:ascii="Cambria Math" w:hAnsi="Cambria Math"/>
            <w:sz w:val="17"/>
            <w:szCs w:val="17"/>
          </w:rPr>
          <m:t>α</m:t>
        </m:r>
        <m:d>
          <m:dPr>
            <m:ctrlPr>
              <w:rPr>
                <w:rFonts w:ascii="Cambria Math" w:hAnsi="Cambria Math"/>
                <w:i/>
                <w:sz w:val="17"/>
                <w:szCs w:val="17"/>
              </w:rPr>
            </m:ctrlPr>
          </m:dPr>
          <m:e>
            <m:r>
              <w:rPr>
                <w:rFonts w:ascii="Cambria Math" w:hAnsi="Cambria Math"/>
                <w:sz w:val="17"/>
                <w:szCs w:val="17"/>
              </w:rPr>
              <m:t>10000000</m:t>
            </m:r>
          </m:e>
        </m:d>
      </m:oMath>
      <w:r w:rsidR="00184D02" w:rsidRPr="00CB18E8">
        <w:rPr>
          <w:rFonts w:ascii="Times New Roman" w:hAnsi="Times New Roman"/>
          <w:sz w:val="17"/>
          <w:szCs w:val="17"/>
          <w:vertAlign w:val="superscript"/>
        </w:rPr>
        <w:t>T</w:t>
      </w:r>
      <w:r w:rsidR="00184D02" w:rsidRPr="00CB18E8">
        <w:rPr>
          <w:rFonts w:ascii="Times New Roman" w:hAnsi="Times New Roman"/>
          <w:sz w:val="17"/>
          <w:szCs w:val="17"/>
        </w:rPr>
        <w:t xml:space="preserve">    +  </w:t>
      </w:r>
      <m:oMath>
        <m:r>
          <w:rPr>
            <w:rFonts w:ascii="Cambria Math" w:hAnsi="Cambria Math"/>
            <w:sz w:val="17"/>
            <w:szCs w:val="17"/>
          </w:rPr>
          <m:t>β</m:t>
        </m:r>
        <m:d>
          <m:dPr>
            <m:ctrlPr>
              <w:rPr>
                <w:rFonts w:ascii="Cambria Math" w:hAnsi="Cambria Math"/>
                <w:i/>
                <w:sz w:val="17"/>
                <w:szCs w:val="17"/>
              </w:rPr>
            </m:ctrlPr>
          </m:dPr>
          <m:e>
            <m:r>
              <w:rPr>
                <w:rFonts w:ascii="Cambria Math" w:hAnsi="Cambria Math"/>
                <w:sz w:val="17"/>
                <w:szCs w:val="17"/>
              </w:rPr>
              <m:t>00000001</m:t>
            </m:r>
          </m:e>
        </m:d>
      </m:oMath>
      <w:r w:rsidR="00184D02" w:rsidRPr="00CB18E8">
        <w:rPr>
          <w:rFonts w:ascii="Times New Roman" w:hAnsi="Times New Roman"/>
          <w:sz w:val="17"/>
          <w:szCs w:val="17"/>
          <w:vertAlign w:val="superscript"/>
        </w:rPr>
        <w:t>T</w:t>
      </w:r>
      <w:r w:rsidR="00184D02" w:rsidRPr="00CB18E8">
        <w:rPr>
          <w:rFonts w:ascii="Times New Roman" w:hAnsi="Times New Roman"/>
          <w:sz w:val="17"/>
          <w:szCs w:val="17"/>
        </w:rPr>
        <w:t xml:space="preserve">    </w:t>
      </w:r>
      <w:r w:rsidRPr="00CB18E8">
        <w:rPr>
          <w:rFonts w:ascii="Times New Roman" w:hAnsi="Times New Roman"/>
          <w:sz w:val="17"/>
          <w:szCs w:val="17"/>
        </w:rPr>
        <w:t xml:space="preserve">                           </w:t>
      </w:r>
      <w:proofErr w:type="gramStart"/>
      <w:r w:rsidRPr="00CB18E8">
        <w:rPr>
          <w:rFonts w:ascii="Times New Roman" w:hAnsi="Times New Roman"/>
          <w:sz w:val="17"/>
          <w:szCs w:val="17"/>
        </w:rPr>
        <w:t xml:space="preserve">   (</w:t>
      </w:r>
      <w:proofErr w:type="gramEnd"/>
      <w:r w:rsidRPr="00CB18E8">
        <w:rPr>
          <w:rFonts w:ascii="Times New Roman" w:hAnsi="Times New Roman"/>
          <w:sz w:val="17"/>
          <w:szCs w:val="17"/>
        </w:rPr>
        <w:t>8)</w:t>
      </w:r>
    </w:p>
    <w:p w14:paraId="42509307" w14:textId="1232AEA5" w:rsidR="004005E3" w:rsidRPr="008F058F" w:rsidRDefault="004005E3" w:rsidP="0091596D">
      <w:pPr>
        <w:spacing w:line="264" w:lineRule="auto"/>
        <w:jc w:val="both"/>
        <w:rPr>
          <w:rFonts w:ascii="Times New Roman" w:hAnsi="Times New Roman"/>
          <w:sz w:val="14"/>
          <w:szCs w:val="14"/>
        </w:rPr>
      </w:pPr>
    </w:p>
    <w:p w14:paraId="665AFC68" w14:textId="38412B16" w:rsidR="00A56108" w:rsidRPr="00CB18E8" w:rsidRDefault="00A56108" w:rsidP="00305FC3">
      <w:pPr>
        <w:spacing w:line="264" w:lineRule="auto"/>
        <w:ind w:firstLine="284"/>
        <w:jc w:val="both"/>
        <w:rPr>
          <w:rFonts w:ascii="Times New Roman" w:hAnsi="Times New Roman"/>
          <w:sz w:val="17"/>
          <w:szCs w:val="17"/>
        </w:rPr>
      </w:pPr>
      <w:r w:rsidRPr="00CB18E8">
        <w:rPr>
          <w:rFonts w:ascii="Times New Roman" w:hAnsi="Times New Roman"/>
          <w:sz w:val="17"/>
          <w:szCs w:val="17"/>
        </w:rPr>
        <w:t xml:space="preserve">At the receiver, the received matrix is compared with 8 possible received state matrices. By examining the signs of the values, the results can be extended to 16 possible state matrices corresponding to 0 and 1, as shown in Table 3. </w:t>
      </w:r>
    </w:p>
    <w:p w14:paraId="7688D248" w14:textId="77777777" w:rsidR="0098020A" w:rsidRPr="00CB18E8" w:rsidRDefault="0098020A" w:rsidP="0091596D">
      <w:pPr>
        <w:spacing w:line="264" w:lineRule="auto"/>
        <w:jc w:val="both"/>
        <w:rPr>
          <w:rFonts w:ascii="Times New Roman" w:hAnsi="Times New Roman"/>
          <w:b/>
          <w:sz w:val="17"/>
          <w:szCs w:val="17"/>
        </w:rPr>
      </w:pPr>
    </w:p>
    <w:p w14:paraId="69C7F1EE" w14:textId="4A8F4CF9" w:rsidR="006812B4" w:rsidRPr="00CB18E8" w:rsidRDefault="000A2C3E" w:rsidP="0091596D">
      <w:pPr>
        <w:spacing w:line="264" w:lineRule="auto"/>
        <w:jc w:val="both"/>
        <w:rPr>
          <w:rFonts w:ascii="Times New Roman" w:hAnsi="Times New Roman"/>
          <w:bCs/>
          <w:sz w:val="17"/>
          <w:szCs w:val="17"/>
        </w:rPr>
      </w:pPr>
      <w:r w:rsidRPr="00CB18E8">
        <w:rPr>
          <w:rFonts w:ascii="Times New Roman" w:hAnsi="Times New Roman"/>
          <w:b/>
          <w:sz w:val="17"/>
          <w:szCs w:val="17"/>
        </w:rPr>
        <w:t xml:space="preserve">Table </w:t>
      </w:r>
      <w:r w:rsidR="009C6F14" w:rsidRPr="00CB18E8">
        <w:rPr>
          <w:rFonts w:ascii="Times New Roman" w:hAnsi="Times New Roman"/>
          <w:b/>
          <w:sz w:val="17"/>
          <w:szCs w:val="17"/>
        </w:rPr>
        <w:t>3</w:t>
      </w:r>
      <w:r w:rsidRPr="00CB18E8">
        <w:rPr>
          <w:rFonts w:ascii="Times New Roman" w:hAnsi="Times New Roman"/>
          <w:b/>
          <w:sz w:val="17"/>
          <w:szCs w:val="17"/>
        </w:rPr>
        <w:t xml:space="preserve">: </w:t>
      </w:r>
      <w:r w:rsidRPr="00CB18E8">
        <w:rPr>
          <w:rFonts w:ascii="Times New Roman" w:hAnsi="Times New Roman"/>
          <w:bCs/>
          <w:sz w:val="17"/>
          <w:szCs w:val="17"/>
        </w:rPr>
        <w:t>Received states and corresponding matrices.</w:t>
      </w:r>
    </w:p>
    <w:p w14:paraId="4F5F0597" w14:textId="77777777" w:rsidR="00AC6AC4" w:rsidRPr="006141D4" w:rsidRDefault="00AC6AC4" w:rsidP="0091596D">
      <w:pPr>
        <w:spacing w:line="264" w:lineRule="auto"/>
        <w:jc w:val="both"/>
        <w:rPr>
          <w:rFonts w:ascii="Times New Roman" w:hAnsi="Times New Roman"/>
          <w:bCs/>
          <w:sz w:val="14"/>
          <w:szCs w:val="14"/>
        </w:rPr>
      </w:pPr>
    </w:p>
    <w:tbl>
      <w:tblPr>
        <w:tblStyle w:val="TableGrid"/>
        <w:tblW w:w="4957" w:type="dxa"/>
        <w:tblLook w:val="04A0" w:firstRow="1" w:lastRow="0" w:firstColumn="1" w:lastColumn="0" w:noHBand="0" w:noVBand="1"/>
      </w:tblPr>
      <w:tblGrid>
        <w:gridCol w:w="2122"/>
        <w:gridCol w:w="2835"/>
      </w:tblGrid>
      <w:tr w:rsidR="006812B4" w:rsidRPr="00CB18E8" w14:paraId="7EDEDAE9" w14:textId="77777777" w:rsidTr="003D2E62">
        <w:tc>
          <w:tcPr>
            <w:tcW w:w="2122" w:type="dxa"/>
          </w:tcPr>
          <w:p w14:paraId="5537DEEF" w14:textId="1FD6D4D8" w:rsidR="006812B4" w:rsidRPr="00CB18E8" w:rsidRDefault="006812B4" w:rsidP="003D2E62">
            <w:pPr>
              <w:spacing w:line="264" w:lineRule="auto"/>
              <w:rPr>
                <w:rFonts w:ascii="Times New Roman" w:hAnsi="Times New Roman"/>
                <w:sz w:val="17"/>
                <w:szCs w:val="17"/>
              </w:rPr>
            </w:pPr>
            <w:r w:rsidRPr="00CB18E8">
              <w:rPr>
                <w:rFonts w:ascii="Times New Roman" w:hAnsi="Times New Roman"/>
                <w:sz w:val="17"/>
                <w:szCs w:val="17"/>
              </w:rPr>
              <w:t>Received vectors</w:t>
            </w:r>
          </w:p>
        </w:tc>
        <w:tc>
          <w:tcPr>
            <w:tcW w:w="2835" w:type="dxa"/>
          </w:tcPr>
          <w:p w14:paraId="5B7050F6" w14:textId="24B60FAE" w:rsidR="006812B4" w:rsidRPr="00CB18E8" w:rsidRDefault="004114F7" w:rsidP="003D2E62">
            <w:pPr>
              <w:spacing w:line="264" w:lineRule="auto"/>
              <w:ind w:left="-112" w:firstLine="112"/>
              <w:rPr>
                <w:rFonts w:ascii="Times New Roman" w:hAnsi="Times New Roman"/>
                <w:sz w:val="17"/>
                <w:szCs w:val="17"/>
              </w:rPr>
            </w:pPr>
            <w:r w:rsidRPr="00CB18E8">
              <w:rPr>
                <w:rFonts w:ascii="Times New Roman" w:hAnsi="Times New Roman"/>
                <w:sz w:val="17"/>
                <w:szCs w:val="17"/>
              </w:rPr>
              <w:t>Corresponding</w:t>
            </w:r>
            <w:r w:rsidR="006812B4" w:rsidRPr="00CB18E8">
              <w:rPr>
                <w:rFonts w:ascii="Times New Roman" w:hAnsi="Times New Roman"/>
                <w:sz w:val="17"/>
                <w:szCs w:val="17"/>
              </w:rPr>
              <w:t xml:space="preserve"> matrices</w:t>
            </w:r>
          </w:p>
        </w:tc>
      </w:tr>
      <w:tr w:rsidR="006812B4" w:rsidRPr="00CB18E8" w14:paraId="6C40CCD5" w14:textId="77777777" w:rsidTr="003D2E62">
        <w:tc>
          <w:tcPr>
            <w:tcW w:w="2122" w:type="dxa"/>
          </w:tcPr>
          <w:p w14:paraId="46810BEA" w14:textId="0615026B" w:rsidR="006812B4" w:rsidRPr="00CB18E8" w:rsidRDefault="00000000" w:rsidP="0091596D">
            <w:pPr>
              <w:spacing w:line="264" w:lineRule="auto"/>
              <w:jc w:val="both"/>
              <w:rPr>
                <w:rFonts w:ascii="Times New Roman" w:hAnsi="Times New Roman"/>
                <w:sz w:val="17"/>
                <w:szCs w:val="17"/>
              </w:rPr>
            </w:pPr>
            <m:oMath>
              <m:f>
                <m:fPr>
                  <m:ctrlPr>
                    <w:rPr>
                      <w:rFonts w:ascii="Cambria Math" w:hAnsi="Cambria Math"/>
                      <w:i/>
                      <w:sz w:val="17"/>
                      <w:szCs w:val="17"/>
                    </w:rPr>
                  </m:ctrlPr>
                </m:fPr>
                <m:num>
                  <m:r>
                    <w:rPr>
                      <w:rFonts w:ascii="Cambria Math" w:hAnsi="Cambria Math"/>
                      <w:sz w:val="17"/>
                      <w:szCs w:val="17"/>
                    </w:rPr>
                    <m:t>1</m:t>
                  </m:r>
                </m:num>
                <m:den>
                  <m:rad>
                    <m:radPr>
                      <m:degHide m:val="1"/>
                      <m:ctrlPr>
                        <w:rPr>
                          <w:rFonts w:ascii="Cambria Math" w:hAnsi="Cambria Math"/>
                          <w:i/>
                          <w:sz w:val="17"/>
                          <w:szCs w:val="17"/>
                        </w:rPr>
                      </m:ctrlPr>
                    </m:radPr>
                    <m:deg/>
                    <m:e>
                      <m:r>
                        <w:rPr>
                          <w:rFonts w:ascii="Cambria Math" w:hAnsi="Cambria Math"/>
                          <w:sz w:val="17"/>
                          <w:szCs w:val="17"/>
                        </w:rPr>
                        <m:t>2</m:t>
                      </m:r>
                    </m:e>
                  </m:rad>
                </m:den>
              </m:f>
              <m:r>
                <w:rPr>
                  <w:rFonts w:ascii="Cambria Math" w:hAnsi="Cambria Math"/>
                  <w:sz w:val="17"/>
                  <w:szCs w:val="17"/>
                </w:rPr>
                <m:t>(|000〉 +/- |111〉)</m:t>
              </m:r>
            </m:oMath>
            <w:r w:rsidR="006812B4" w:rsidRPr="00CB18E8">
              <w:rPr>
                <w:rFonts w:ascii="Times New Roman" w:hAnsi="Times New Roman"/>
                <w:sz w:val="17"/>
                <w:szCs w:val="17"/>
              </w:rPr>
              <w:t xml:space="preserve">   </w:t>
            </w:r>
          </w:p>
        </w:tc>
        <w:tc>
          <w:tcPr>
            <w:tcW w:w="2835" w:type="dxa"/>
          </w:tcPr>
          <w:p w14:paraId="5FB2DFCE" w14:textId="100ACD72" w:rsidR="006812B4" w:rsidRPr="00CB18E8" w:rsidRDefault="00000000" w:rsidP="0091596D">
            <w:pPr>
              <w:spacing w:line="264" w:lineRule="auto"/>
              <w:jc w:val="both"/>
              <w:rPr>
                <w:rFonts w:ascii="Times New Roman" w:hAnsi="Times New Roman"/>
                <w:sz w:val="17"/>
                <w:szCs w:val="17"/>
              </w:rPr>
            </w:pPr>
            <m:oMath>
              <m:d>
                <m:dPr>
                  <m:ctrlPr>
                    <w:rPr>
                      <w:rFonts w:ascii="Cambria Math" w:hAnsi="Cambria Math"/>
                      <w:i/>
                      <w:sz w:val="17"/>
                      <w:szCs w:val="17"/>
                    </w:rPr>
                  </m:ctrlPr>
                </m:dPr>
                <m:e>
                  <m:m>
                    <m:mPr>
                      <m:mcs>
                        <m:mc>
                          <m:mcPr>
                            <m:count m:val="3"/>
                            <m:mcJc m:val="center"/>
                          </m:mcPr>
                        </m:mc>
                      </m:mcs>
                      <m:ctrlPr>
                        <w:rPr>
                          <w:rFonts w:ascii="Cambria Math" w:hAnsi="Cambria Math"/>
                          <w:i/>
                          <w:sz w:val="17"/>
                          <w:szCs w:val="17"/>
                        </w:rPr>
                      </m:ctrlPr>
                    </m:mPr>
                    <m:mr>
                      <m:e>
                        <m:r>
                          <w:rPr>
                            <w:rFonts w:ascii="Cambria Math" w:hAnsi="Cambria Math"/>
                            <w:sz w:val="17"/>
                            <w:szCs w:val="17"/>
                          </w:rPr>
                          <m:t>1</m:t>
                        </m:r>
                      </m:e>
                      <m:e>
                        <m:r>
                          <w:rPr>
                            <w:rFonts w:ascii="Cambria Math" w:hAnsi="Cambria Math"/>
                            <w:sz w:val="17"/>
                            <w:szCs w:val="17"/>
                          </w:rPr>
                          <m:t>0</m:t>
                        </m:r>
                      </m:e>
                      <m:e>
                        <m:r>
                          <w:rPr>
                            <w:rFonts w:ascii="Cambria Math" w:hAnsi="Cambria Math"/>
                            <w:sz w:val="17"/>
                            <w:szCs w:val="17"/>
                          </w:rPr>
                          <m:t>0</m:t>
                        </m:r>
                      </m:e>
                    </m:mr>
                  </m:m>
                  <m:r>
                    <w:rPr>
                      <w:rFonts w:ascii="Cambria Math" w:hAnsi="Cambria Math"/>
                      <w:sz w:val="17"/>
                      <w:szCs w:val="17"/>
                    </w:rPr>
                    <m:t xml:space="preserve">     </m:t>
                  </m:r>
                  <m:m>
                    <m:mPr>
                      <m:mcs>
                        <m:mc>
                          <m:mcPr>
                            <m:count m:val="3"/>
                            <m:mcJc m:val="center"/>
                          </m:mcPr>
                        </m:mc>
                      </m:mcs>
                      <m:ctrlPr>
                        <w:rPr>
                          <w:rFonts w:ascii="Cambria Math" w:hAnsi="Cambria Math"/>
                          <w:i/>
                          <w:sz w:val="17"/>
                          <w:szCs w:val="17"/>
                        </w:rPr>
                      </m:ctrlPr>
                    </m:mPr>
                    <m:mr>
                      <m:e>
                        <m:r>
                          <w:rPr>
                            <w:rFonts w:ascii="Cambria Math" w:hAnsi="Cambria Math"/>
                            <w:sz w:val="17"/>
                            <w:szCs w:val="17"/>
                          </w:rPr>
                          <m:t>0</m:t>
                        </m:r>
                      </m:e>
                      <m:e>
                        <m:r>
                          <w:rPr>
                            <w:rFonts w:ascii="Cambria Math" w:hAnsi="Cambria Math"/>
                            <w:sz w:val="17"/>
                            <w:szCs w:val="17"/>
                          </w:rPr>
                          <m:t>0</m:t>
                        </m:r>
                      </m:e>
                      <m:e>
                        <m:r>
                          <w:rPr>
                            <w:rFonts w:ascii="Cambria Math" w:hAnsi="Cambria Math"/>
                            <w:sz w:val="17"/>
                            <w:szCs w:val="17"/>
                          </w:rPr>
                          <m:t>0</m:t>
                        </m:r>
                      </m:e>
                    </m:mr>
                  </m:m>
                  <m:r>
                    <w:rPr>
                      <w:rFonts w:ascii="Cambria Math" w:hAnsi="Cambria Math"/>
                      <w:sz w:val="17"/>
                      <w:szCs w:val="17"/>
                    </w:rPr>
                    <m:t xml:space="preserve">    0  +/-1</m:t>
                  </m:r>
                </m:e>
              </m:d>
            </m:oMath>
            <w:r w:rsidR="006812B4" w:rsidRPr="00CB18E8">
              <w:rPr>
                <w:rFonts w:ascii="Times New Roman" w:hAnsi="Times New Roman"/>
                <w:sz w:val="17"/>
                <w:szCs w:val="17"/>
                <w:vertAlign w:val="superscript"/>
              </w:rPr>
              <w:t>T</w:t>
            </w:r>
          </w:p>
        </w:tc>
      </w:tr>
      <w:tr w:rsidR="006812B4" w:rsidRPr="00CB18E8" w14:paraId="3CA3A1FC" w14:textId="77777777" w:rsidTr="003D2E62">
        <w:tc>
          <w:tcPr>
            <w:tcW w:w="2122" w:type="dxa"/>
          </w:tcPr>
          <w:p w14:paraId="1E0481A8" w14:textId="4CE28EA4" w:rsidR="006812B4" w:rsidRPr="00CB18E8" w:rsidRDefault="00000000" w:rsidP="006812B4">
            <w:pPr>
              <w:spacing w:line="264" w:lineRule="auto"/>
              <w:jc w:val="both"/>
              <w:rPr>
                <w:rFonts w:ascii="Times New Roman" w:hAnsi="Times New Roman"/>
                <w:sz w:val="17"/>
                <w:szCs w:val="17"/>
              </w:rPr>
            </w:pPr>
            <m:oMath>
              <m:f>
                <m:fPr>
                  <m:ctrlPr>
                    <w:rPr>
                      <w:rFonts w:ascii="Cambria Math" w:hAnsi="Cambria Math"/>
                      <w:i/>
                      <w:sz w:val="17"/>
                      <w:szCs w:val="17"/>
                    </w:rPr>
                  </m:ctrlPr>
                </m:fPr>
                <m:num>
                  <m:r>
                    <w:rPr>
                      <w:rFonts w:ascii="Cambria Math" w:hAnsi="Cambria Math"/>
                      <w:sz w:val="17"/>
                      <w:szCs w:val="17"/>
                    </w:rPr>
                    <m:t>1</m:t>
                  </m:r>
                </m:num>
                <m:den>
                  <m:rad>
                    <m:radPr>
                      <m:degHide m:val="1"/>
                      <m:ctrlPr>
                        <w:rPr>
                          <w:rFonts w:ascii="Cambria Math" w:hAnsi="Cambria Math"/>
                          <w:i/>
                          <w:sz w:val="17"/>
                          <w:szCs w:val="17"/>
                        </w:rPr>
                      </m:ctrlPr>
                    </m:radPr>
                    <m:deg/>
                    <m:e>
                      <m:r>
                        <w:rPr>
                          <w:rFonts w:ascii="Cambria Math" w:hAnsi="Cambria Math"/>
                          <w:sz w:val="17"/>
                          <w:szCs w:val="17"/>
                        </w:rPr>
                        <m:t>2</m:t>
                      </m:r>
                    </m:e>
                  </m:rad>
                </m:den>
              </m:f>
              <m:r>
                <w:rPr>
                  <w:rFonts w:ascii="Cambria Math" w:hAnsi="Cambria Math"/>
                  <w:sz w:val="17"/>
                  <w:szCs w:val="17"/>
                </w:rPr>
                <m:t>(|001〉 +/- |110〉)</m:t>
              </m:r>
            </m:oMath>
            <w:r w:rsidR="006812B4" w:rsidRPr="00CB18E8">
              <w:rPr>
                <w:rFonts w:ascii="Times New Roman" w:hAnsi="Times New Roman"/>
                <w:sz w:val="17"/>
                <w:szCs w:val="17"/>
              </w:rPr>
              <w:t xml:space="preserve">   </w:t>
            </w:r>
          </w:p>
        </w:tc>
        <w:tc>
          <w:tcPr>
            <w:tcW w:w="2835" w:type="dxa"/>
          </w:tcPr>
          <w:p w14:paraId="2DEEC90C" w14:textId="0AD7C902" w:rsidR="006812B4" w:rsidRPr="00CB18E8" w:rsidRDefault="00000000" w:rsidP="006812B4">
            <w:pPr>
              <w:spacing w:line="264" w:lineRule="auto"/>
              <w:jc w:val="both"/>
              <w:rPr>
                <w:rFonts w:ascii="Times New Roman" w:hAnsi="Times New Roman"/>
                <w:sz w:val="17"/>
                <w:szCs w:val="17"/>
              </w:rPr>
            </w:pPr>
            <m:oMath>
              <m:d>
                <m:dPr>
                  <m:ctrlPr>
                    <w:rPr>
                      <w:rFonts w:ascii="Cambria Math" w:hAnsi="Cambria Math"/>
                      <w:i/>
                      <w:sz w:val="17"/>
                      <w:szCs w:val="17"/>
                    </w:rPr>
                  </m:ctrlPr>
                </m:dPr>
                <m:e>
                  <m:m>
                    <m:mPr>
                      <m:mcs>
                        <m:mc>
                          <m:mcPr>
                            <m:count m:val="3"/>
                            <m:mcJc m:val="center"/>
                          </m:mcPr>
                        </m:mc>
                      </m:mcs>
                      <m:ctrlPr>
                        <w:rPr>
                          <w:rFonts w:ascii="Cambria Math" w:hAnsi="Cambria Math"/>
                          <w:i/>
                          <w:sz w:val="17"/>
                          <w:szCs w:val="17"/>
                        </w:rPr>
                      </m:ctrlPr>
                    </m:mPr>
                    <m:mr>
                      <m:e>
                        <m:r>
                          <w:rPr>
                            <w:rFonts w:ascii="Cambria Math" w:hAnsi="Cambria Math"/>
                            <w:sz w:val="17"/>
                            <w:szCs w:val="17"/>
                          </w:rPr>
                          <m:t>0</m:t>
                        </m:r>
                      </m:e>
                      <m:e>
                        <m:r>
                          <w:rPr>
                            <w:rFonts w:ascii="Cambria Math" w:hAnsi="Cambria Math"/>
                            <w:sz w:val="17"/>
                            <w:szCs w:val="17"/>
                          </w:rPr>
                          <m:t>1</m:t>
                        </m:r>
                      </m:e>
                      <m:e>
                        <m:r>
                          <w:rPr>
                            <w:rFonts w:ascii="Cambria Math" w:hAnsi="Cambria Math"/>
                            <w:sz w:val="17"/>
                            <w:szCs w:val="17"/>
                          </w:rPr>
                          <m:t>0</m:t>
                        </m:r>
                      </m:e>
                    </m:mr>
                  </m:m>
                  <m:r>
                    <w:rPr>
                      <w:rFonts w:ascii="Cambria Math" w:hAnsi="Cambria Math"/>
                      <w:sz w:val="17"/>
                      <w:szCs w:val="17"/>
                    </w:rPr>
                    <m:t xml:space="preserve">     </m:t>
                  </m:r>
                  <m:m>
                    <m:mPr>
                      <m:mcs>
                        <m:mc>
                          <m:mcPr>
                            <m:count m:val="3"/>
                            <m:mcJc m:val="center"/>
                          </m:mcPr>
                        </m:mc>
                      </m:mcs>
                      <m:ctrlPr>
                        <w:rPr>
                          <w:rFonts w:ascii="Cambria Math" w:hAnsi="Cambria Math"/>
                          <w:i/>
                          <w:sz w:val="17"/>
                          <w:szCs w:val="17"/>
                        </w:rPr>
                      </m:ctrlPr>
                    </m:mPr>
                    <m:mr>
                      <m:e>
                        <m:r>
                          <w:rPr>
                            <w:rFonts w:ascii="Cambria Math" w:hAnsi="Cambria Math"/>
                            <w:sz w:val="17"/>
                            <w:szCs w:val="17"/>
                          </w:rPr>
                          <m:t>0</m:t>
                        </m:r>
                      </m:e>
                      <m:e>
                        <m:r>
                          <w:rPr>
                            <w:rFonts w:ascii="Cambria Math" w:hAnsi="Cambria Math"/>
                            <w:sz w:val="17"/>
                            <w:szCs w:val="17"/>
                          </w:rPr>
                          <m:t>0</m:t>
                        </m:r>
                      </m:e>
                      <m:e>
                        <m:r>
                          <w:rPr>
                            <w:rFonts w:ascii="Cambria Math" w:hAnsi="Cambria Math"/>
                            <w:sz w:val="17"/>
                            <w:szCs w:val="17"/>
                          </w:rPr>
                          <m:t>0</m:t>
                        </m:r>
                      </m:e>
                    </m:mr>
                  </m:m>
                  <m:r>
                    <w:rPr>
                      <w:rFonts w:ascii="Cambria Math" w:hAnsi="Cambria Math"/>
                      <w:sz w:val="17"/>
                      <w:szCs w:val="17"/>
                    </w:rPr>
                    <m:t xml:space="preserve">    +/-1   0</m:t>
                  </m:r>
                </m:e>
              </m:d>
            </m:oMath>
            <w:r w:rsidR="006812B4" w:rsidRPr="00CB18E8">
              <w:rPr>
                <w:rFonts w:ascii="Times New Roman" w:hAnsi="Times New Roman"/>
                <w:sz w:val="17"/>
                <w:szCs w:val="17"/>
                <w:vertAlign w:val="superscript"/>
              </w:rPr>
              <w:t>T</w:t>
            </w:r>
          </w:p>
        </w:tc>
      </w:tr>
      <w:tr w:rsidR="006812B4" w:rsidRPr="00CB18E8" w14:paraId="44EDAC49" w14:textId="77777777" w:rsidTr="003D2E62">
        <w:tc>
          <w:tcPr>
            <w:tcW w:w="2122" w:type="dxa"/>
          </w:tcPr>
          <w:p w14:paraId="0CFEEFE8" w14:textId="163D444F" w:rsidR="006812B4" w:rsidRPr="00CB18E8" w:rsidRDefault="00000000" w:rsidP="006812B4">
            <w:pPr>
              <w:spacing w:line="264" w:lineRule="auto"/>
              <w:jc w:val="both"/>
              <w:rPr>
                <w:rFonts w:ascii="Times New Roman" w:hAnsi="Times New Roman"/>
                <w:sz w:val="17"/>
                <w:szCs w:val="17"/>
              </w:rPr>
            </w:pPr>
            <m:oMath>
              <m:f>
                <m:fPr>
                  <m:ctrlPr>
                    <w:rPr>
                      <w:rFonts w:ascii="Cambria Math" w:hAnsi="Cambria Math"/>
                      <w:i/>
                      <w:sz w:val="17"/>
                      <w:szCs w:val="17"/>
                    </w:rPr>
                  </m:ctrlPr>
                </m:fPr>
                <m:num>
                  <m:r>
                    <w:rPr>
                      <w:rFonts w:ascii="Cambria Math" w:hAnsi="Cambria Math"/>
                      <w:sz w:val="17"/>
                      <w:szCs w:val="17"/>
                    </w:rPr>
                    <m:t>1</m:t>
                  </m:r>
                </m:num>
                <m:den>
                  <m:rad>
                    <m:radPr>
                      <m:degHide m:val="1"/>
                      <m:ctrlPr>
                        <w:rPr>
                          <w:rFonts w:ascii="Cambria Math" w:hAnsi="Cambria Math"/>
                          <w:i/>
                          <w:sz w:val="17"/>
                          <w:szCs w:val="17"/>
                        </w:rPr>
                      </m:ctrlPr>
                    </m:radPr>
                    <m:deg/>
                    <m:e>
                      <m:r>
                        <w:rPr>
                          <w:rFonts w:ascii="Cambria Math" w:hAnsi="Cambria Math"/>
                          <w:sz w:val="17"/>
                          <w:szCs w:val="17"/>
                        </w:rPr>
                        <m:t>2</m:t>
                      </m:r>
                    </m:e>
                  </m:rad>
                </m:den>
              </m:f>
              <m:r>
                <w:rPr>
                  <w:rFonts w:ascii="Cambria Math" w:hAnsi="Cambria Math"/>
                  <w:sz w:val="17"/>
                  <w:szCs w:val="17"/>
                </w:rPr>
                <m:t>(|010〉 +/- |101〉)</m:t>
              </m:r>
            </m:oMath>
            <w:r w:rsidR="006812B4" w:rsidRPr="00CB18E8">
              <w:rPr>
                <w:rFonts w:ascii="Times New Roman" w:hAnsi="Times New Roman"/>
                <w:sz w:val="17"/>
                <w:szCs w:val="17"/>
              </w:rPr>
              <w:t xml:space="preserve">   </w:t>
            </w:r>
          </w:p>
        </w:tc>
        <w:tc>
          <w:tcPr>
            <w:tcW w:w="2835" w:type="dxa"/>
          </w:tcPr>
          <w:p w14:paraId="2B4659BF" w14:textId="134704D5" w:rsidR="006812B4" w:rsidRPr="00CB18E8" w:rsidRDefault="00000000" w:rsidP="006812B4">
            <w:pPr>
              <w:spacing w:line="264" w:lineRule="auto"/>
              <w:jc w:val="both"/>
              <w:rPr>
                <w:rFonts w:ascii="Times New Roman" w:hAnsi="Times New Roman"/>
                <w:sz w:val="17"/>
                <w:szCs w:val="17"/>
              </w:rPr>
            </w:pPr>
            <m:oMath>
              <m:d>
                <m:dPr>
                  <m:ctrlPr>
                    <w:rPr>
                      <w:rFonts w:ascii="Cambria Math" w:hAnsi="Cambria Math"/>
                      <w:i/>
                      <w:sz w:val="17"/>
                      <w:szCs w:val="17"/>
                    </w:rPr>
                  </m:ctrlPr>
                </m:dPr>
                <m:e>
                  <m:m>
                    <m:mPr>
                      <m:mcs>
                        <m:mc>
                          <m:mcPr>
                            <m:count m:val="3"/>
                            <m:mcJc m:val="center"/>
                          </m:mcPr>
                        </m:mc>
                      </m:mcs>
                      <m:ctrlPr>
                        <w:rPr>
                          <w:rFonts w:ascii="Cambria Math" w:hAnsi="Cambria Math"/>
                          <w:i/>
                          <w:sz w:val="17"/>
                          <w:szCs w:val="17"/>
                        </w:rPr>
                      </m:ctrlPr>
                    </m:mPr>
                    <m:mr>
                      <m:e>
                        <m:r>
                          <w:rPr>
                            <w:rFonts w:ascii="Cambria Math" w:hAnsi="Cambria Math"/>
                            <w:sz w:val="17"/>
                            <w:szCs w:val="17"/>
                          </w:rPr>
                          <m:t>0</m:t>
                        </m:r>
                      </m:e>
                      <m:e>
                        <m:r>
                          <w:rPr>
                            <w:rFonts w:ascii="Cambria Math" w:hAnsi="Cambria Math"/>
                            <w:sz w:val="17"/>
                            <w:szCs w:val="17"/>
                          </w:rPr>
                          <m:t>0</m:t>
                        </m:r>
                      </m:e>
                      <m:e>
                        <m:r>
                          <w:rPr>
                            <w:rFonts w:ascii="Cambria Math" w:hAnsi="Cambria Math"/>
                            <w:sz w:val="17"/>
                            <w:szCs w:val="17"/>
                          </w:rPr>
                          <m:t>1</m:t>
                        </m:r>
                      </m:e>
                    </m:mr>
                  </m:m>
                  <m:r>
                    <w:rPr>
                      <w:rFonts w:ascii="Cambria Math" w:hAnsi="Cambria Math"/>
                      <w:sz w:val="17"/>
                      <w:szCs w:val="17"/>
                    </w:rPr>
                    <m:t xml:space="preserve">     </m:t>
                  </m:r>
                  <m:m>
                    <m:mPr>
                      <m:mcs>
                        <m:mc>
                          <m:mcPr>
                            <m:count m:val="3"/>
                            <m:mcJc m:val="center"/>
                          </m:mcPr>
                        </m:mc>
                      </m:mcs>
                      <m:ctrlPr>
                        <w:rPr>
                          <w:rFonts w:ascii="Cambria Math" w:hAnsi="Cambria Math"/>
                          <w:i/>
                          <w:sz w:val="17"/>
                          <w:szCs w:val="17"/>
                        </w:rPr>
                      </m:ctrlPr>
                    </m:mPr>
                    <m:mr>
                      <m:e>
                        <m:r>
                          <w:rPr>
                            <w:rFonts w:ascii="Cambria Math" w:hAnsi="Cambria Math"/>
                            <w:sz w:val="17"/>
                            <w:szCs w:val="17"/>
                          </w:rPr>
                          <m:t>0</m:t>
                        </m:r>
                      </m:e>
                      <m:e>
                        <m:r>
                          <w:rPr>
                            <w:rFonts w:ascii="Cambria Math" w:hAnsi="Cambria Math"/>
                            <w:sz w:val="17"/>
                            <w:szCs w:val="17"/>
                          </w:rPr>
                          <m:t>0</m:t>
                        </m:r>
                      </m:e>
                      <m:e>
                        <m:r>
                          <w:rPr>
                            <w:rFonts w:ascii="Cambria Math" w:hAnsi="Cambria Math"/>
                            <w:sz w:val="17"/>
                            <w:szCs w:val="17"/>
                          </w:rPr>
                          <m:t>+/-1</m:t>
                        </m:r>
                      </m:e>
                    </m:mr>
                  </m:m>
                  <m:r>
                    <w:rPr>
                      <w:rFonts w:ascii="Cambria Math" w:hAnsi="Cambria Math"/>
                      <w:sz w:val="17"/>
                      <w:szCs w:val="17"/>
                    </w:rPr>
                    <m:t xml:space="preserve">    0   0</m:t>
                  </m:r>
                </m:e>
              </m:d>
            </m:oMath>
            <w:r w:rsidR="006812B4" w:rsidRPr="00CB18E8">
              <w:rPr>
                <w:rFonts w:ascii="Times New Roman" w:hAnsi="Times New Roman"/>
                <w:sz w:val="17"/>
                <w:szCs w:val="17"/>
                <w:vertAlign w:val="superscript"/>
              </w:rPr>
              <w:t>T</w:t>
            </w:r>
          </w:p>
        </w:tc>
      </w:tr>
      <w:tr w:rsidR="006812B4" w:rsidRPr="00CB18E8" w14:paraId="53B3A6E1" w14:textId="77777777" w:rsidTr="003D2E62">
        <w:tc>
          <w:tcPr>
            <w:tcW w:w="2122" w:type="dxa"/>
          </w:tcPr>
          <w:p w14:paraId="6CF73353" w14:textId="37F0C3EE" w:rsidR="006812B4" w:rsidRPr="00CB18E8" w:rsidRDefault="00000000" w:rsidP="006812B4">
            <w:pPr>
              <w:spacing w:line="264" w:lineRule="auto"/>
              <w:jc w:val="both"/>
              <w:rPr>
                <w:rFonts w:ascii="Times New Roman" w:hAnsi="Times New Roman"/>
                <w:sz w:val="17"/>
                <w:szCs w:val="17"/>
              </w:rPr>
            </w:pPr>
            <m:oMath>
              <m:f>
                <m:fPr>
                  <m:ctrlPr>
                    <w:rPr>
                      <w:rFonts w:ascii="Cambria Math" w:hAnsi="Cambria Math"/>
                      <w:i/>
                      <w:sz w:val="17"/>
                      <w:szCs w:val="17"/>
                    </w:rPr>
                  </m:ctrlPr>
                </m:fPr>
                <m:num>
                  <m:r>
                    <w:rPr>
                      <w:rFonts w:ascii="Cambria Math" w:hAnsi="Cambria Math"/>
                      <w:sz w:val="17"/>
                      <w:szCs w:val="17"/>
                    </w:rPr>
                    <m:t>1</m:t>
                  </m:r>
                </m:num>
                <m:den>
                  <m:rad>
                    <m:radPr>
                      <m:degHide m:val="1"/>
                      <m:ctrlPr>
                        <w:rPr>
                          <w:rFonts w:ascii="Cambria Math" w:hAnsi="Cambria Math"/>
                          <w:i/>
                          <w:sz w:val="17"/>
                          <w:szCs w:val="17"/>
                        </w:rPr>
                      </m:ctrlPr>
                    </m:radPr>
                    <m:deg/>
                    <m:e>
                      <m:r>
                        <w:rPr>
                          <w:rFonts w:ascii="Cambria Math" w:hAnsi="Cambria Math"/>
                          <w:sz w:val="17"/>
                          <w:szCs w:val="17"/>
                        </w:rPr>
                        <m:t>2</m:t>
                      </m:r>
                    </m:e>
                  </m:rad>
                </m:den>
              </m:f>
              <m:r>
                <w:rPr>
                  <w:rFonts w:ascii="Cambria Math" w:hAnsi="Cambria Math"/>
                  <w:sz w:val="17"/>
                  <w:szCs w:val="17"/>
                </w:rPr>
                <m:t>(|100〉 +/- |011〉)</m:t>
              </m:r>
            </m:oMath>
            <w:r w:rsidR="006812B4" w:rsidRPr="00CB18E8">
              <w:rPr>
                <w:rFonts w:ascii="Times New Roman" w:hAnsi="Times New Roman"/>
                <w:sz w:val="17"/>
                <w:szCs w:val="17"/>
              </w:rPr>
              <w:t xml:space="preserve">   </w:t>
            </w:r>
          </w:p>
        </w:tc>
        <w:tc>
          <w:tcPr>
            <w:tcW w:w="2835" w:type="dxa"/>
          </w:tcPr>
          <w:p w14:paraId="6278E9F1" w14:textId="3434E381" w:rsidR="006812B4" w:rsidRPr="00CB18E8" w:rsidRDefault="00000000" w:rsidP="006812B4">
            <w:pPr>
              <w:spacing w:line="264" w:lineRule="auto"/>
              <w:jc w:val="both"/>
              <w:rPr>
                <w:rFonts w:ascii="Times New Roman" w:hAnsi="Times New Roman"/>
                <w:sz w:val="17"/>
                <w:szCs w:val="17"/>
              </w:rPr>
            </w:pPr>
            <m:oMath>
              <m:d>
                <m:dPr>
                  <m:ctrlPr>
                    <w:rPr>
                      <w:rFonts w:ascii="Cambria Math" w:hAnsi="Cambria Math"/>
                      <w:i/>
                      <w:sz w:val="17"/>
                      <w:szCs w:val="17"/>
                    </w:rPr>
                  </m:ctrlPr>
                </m:dPr>
                <m:e>
                  <m:m>
                    <m:mPr>
                      <m:mcs>
                        <m:mc>
                          <m:mcPr>
                            <m:count m:val="3"/>
                            <m:mcJc m:val="center"/>
                          </m:mcPr>
                        </m:mc>
                      </m:mcs>
                      <m:ctrlPr>
                        <w:rPr>
                          <w:rFonts w:ascii="Cambria Math" w:hAnsi="Cambria Math"/>
                          <w:i/>
                          <w:sz w:val="17"/>
                          <w:szCs w:val="17"/>
                        </w:rPr>
                      </m:ctrlPr>
                    </m:mPr>
                    <m:mr>
                      <m:e>
                        <m:r>
                          <w:rPr>
                            <w:rFonts w:ascii="Cambria Math" w:hAnsi="Cambria Math"/>
                            <w:sz w:val="17"/>
                            <w:szCs w:val="17"/>
                          </w:rPr>
                          <m:t>0</m:t>
                        </m:r>
                      </m:e>
                      <m:e>
                        <m:r>
                          <w:rPr>
                            <w:rFonts w:ascii="Cambria Math" w:hAnsi="Cambria Math"/>
                            <w:sz w:val="17"/>
                            <w:szCs w:val="17"/>
                          </w:rPr>
                          <m:t>0</m:t>
                        </m:r>
                      </m:e>
                      <m:e>
                        <m:r>
                          <w:rPr>
                            <w:rFonts w:ascii="Cambria Math" w:hAnsi="Cambria Math"/>
                            <w:sz w:val="17"/>
                            <w:szCs w:val="17"/>
                          </w:rPr>
                          <m:t>0</m:t>
                        </m:r>
                      </m:e>
                    </m:mr>
                  </m:m>
                  <m:r>
                    <w:rPr>
                      <w:rFonts w:ascii="Cambria Math" w:hAnsi="Cambria Math"/>
                      <w:sz w:val="17"/>
                      <w:szCs w:val="17"/>
                    </w:rPr>
                    <m:t xml:space="preserve">     </m:t>
                  </m:r>
                  <m:m>
                    <m:mPr>
                      <m:mcs>
                        <m:mc>
                          <m:mcPr>
                            <m:count m:val="3"/>
                            <m:mcJc m:val="center"/>
                          </m:mcPr>
                        </m:mc>
                      </m:mcs>
                      <m:ctrlPr>
                        <w:rPr>
                          <w:rFonts w:ascii="Cambria Math" w:hAnsi="Cambria Math"/>
                          <w:i/>
                          <w:sz w:val="17"/>
                          <w:szCs w:val="17"/>
                        </w:rPr>
                      </m:ctrlPr>
                    </m:mPr>
                    <m:mr>
                      <m:e>
                        <m:r>
                          <w:rPr>
                            <w:rFonts w:ascii="Cambria Math" w:hAnsi="Cambria Math"/>
                            <w:sz w:val="17"/>
                            <w:szCs w:val="17"/>
                          </w:rPr>
                          <m:t>+/-1</m:t>
                        </m:r>
                      </m:e>
                      <m:e>
                        <m:r>
                          <w:rPr>
                            <w:rFonts w:ascii="Cambria Math" w:hAnsi="Cambria Math"/>
                            <w:sz w:val="17"/>
                            <w:szCs w:val="17"/>
                          </w:rPr>
                          <m:t>1</m:t>
                        </m:r>
                      </m:e>
                      <m:e>
                        <m:r>
                          <w:rPr>
                            <w:rFonts w:ascii="Cambria Math" w:hAnsi="Cambria Math"/>
                            <w:sz w:val="17"/>
                            <w:szCs w:val="17"/>
                          </w:rPr>
                          <m:t>0</m:t>
                        </m:r>
                      </m:e>
                    </m:mr>
                  </m:m>
                  <m:r>
                    <w:rPr>
                      <w:rFonts w:ascii="Cambria Math" w:hAnsi="Cambria Math"/>
                      <w:sz w:val="17"/>
                      <w:szCs w:val="17"/>
                    </w:rPr>
                    <m:t xml:space="preserve">    0  0</m:t>
                  </m:r>
                </m:e>
              </m:d>
            </m:oMath>
            <w:r w:rsidR="006812B4" w:rsidRPr="00CB18E8">
              <w:rPr>
                <w:rFonts w:ascii="Times New Roman" w:hAnsi="Times New Roman"/>
                <w:sz w:val="17"/>
                <w:szCs w:val="17"/>
                <w:vertAlign w:val="superscript"/>
              </w:rPr>
              <w:t>T</w:t>
            </w:r>
          </w:p>
        </w:tc>
      </w:tr>
    </w:tbl>
    <w:p w14:paraId="2572C29E" w14:textId="0F18B87B" w:rsidR="00F47ED1" w:rsidRPr="00CB18E8" w:rsidRDefault="002D6D91" w:rsidP="0058522F">
      <w:pPr>
        <w:spacing w:before="240" w:line="264" w:lineRule="auto"/>
        <w:ind w:firstLine="284"/>
        <w:jc w:val="both"/>
        <w:rPr>
          <w:rFonts w:ascii="Times New Roman" w:hAnsi="Times New Roman"/>
          <w:sz w:val="17"/>
          <w:szCs w:val="17"/>
        </w:rPr>
      </w:pPr>
      <w:r w:rsidRPr="00CB18E8">
        <w:rPr>
          <w:rFonts w:ascii="Times New Roman" w:hAnsi="Times New Roman"/>
          <w:sz w:val="17"/>
          <w:szCs w:val="17"/>
        </w:rPr>
        <w:t>By analysing the received 1×8 matrix and matching it with the corresponding matrix, we map the result to either |0</w:t>
      </w:r>
      <w:r w:rsidRPr="00CB18E8">
        <w:rPr>
          <w:rFonts w:ascii="Cambria Math" w:hAnsi="Cambria Math" w:cs="Cambria Math"/>
          <w:sz w:val="17"/>
          <w:szCs w:val="17"/>
        </w:rPr>
        <w:t>⟩</w:t>
      </w:r>
      <w:r w:rsidRPr="00CB18E8">
        <w:rPr>
          <w:rFonts w:ascii="Times New Roman" w:hAnsi="Times New Roman"/>
          <w:sz w:val="17"/>
          <w:szCs w:val="17"/>
        </w:rPr>
        <w:t xml:space="preserve"> or |1</w:t>
      </w:r>
      <w:r w:rsidRPr="00CB18E8">
        <w:rPr>
          <w:rFonts w:ascii="Cambria Math" w:hAnsi="Cambria Math" w:cs="Cambria Math"/>
          <w:sz w:val="17"/>
          <w:szCs w:val="17"/>
        </w:rPr>
        <w:t>⟩</w:t>
      </w:r>
      <w:r w:rsidRPr="00CB18E8">
        <w:rPr>
          <w:rFonts w:ascii="Times New Roman" w:hAnsi="Times New Roman"/>
          <w:sz w:val="17"/>
          <w:szCs w:val="17"/>
        </w:rPr>
        <w:t>. After this single-qubit extraction, the qubits are converted to classical bits and used to reconstruct the image. T</w:t>
      </w:r>
      <w:r w:rsidR="00687EC3" w:rsidRPr="00CB18E8">
        <w:rPr>
          <w:rFonts w:ascii="Times New Roman" w:hAnsi="Times New Roman"/>
          <w:sz w:val="17"/>
          <w:szCs w:val="17"/>
        </w:rPr>
        <w:t xml:space="preserve">o evaluate the performance of the three-qubit error correction method, we compare it with a classical channel model that uses binary phase-shift keying (BPSK) modulation and </w:t>
      </w:r>
      <w:r w:rsidR="00C5278F" w:rsidRPr="00CB18E8">
        <w:rPr>
          <w:rFonts w:ascii="Times New Roman" w:hAnsi="Times New Roman"/>
          <w:sz w:val="17"/>
          <w:szCs w:val="17"/>
        </w:rPr>
        <w:t xml:space="preserve">rate </w:t>
      </w:r>
      <w:r w:rsidR="00687EC3" w:rsidRPr="00CB18E8">
        <w:rPr>
          <w:rFonts w:ascii="Times New Roman" w:hAnsi="Times New Roman"/>
          <w:sz w:val="17"/>
          <w:szCs w:val="17"/>
        </w:rPr>
        <w:t xml:space="preserve">1/3 polar codes. </w:t>
      </w:r>
      <w:r w:rsidR="00C931D1" w:rsidRPr="00CB18E8">
        <w:rPr>
          <w:rFonts w:ascii="Times New Roman" w:hAnsi="Times New Roman"/>
          <w:sz w:val="17"/>
          <w:szCs w:val="17"/>
        </w:rPr>
        <w:t xml:space="preserve">These code rates and modulation scheme are </w:t>
      </w:r>
      <w:r w:rsidR="00C5278F" w:rsidRPr="00CB18E8">
        <w:rPr>
          <w:rFonts w:ascii="Times New Roman" w:hAnsi="Times New Roman"/>
          <w:sz w:val="17"/>
          <w:szCs w:val="17"/>
        </w:rPr>
        <w:t xml:space="preserve">chosen </w:t>
      </w:r>
      <w:proofErr w:type="gramStart"/>
      <w:r w:rsidR="00C931D1" w:rsidRPr="00CB18E8">
        <w:rPr>
          <w:rFonts w:ascii="Times New Roman" w:hAnsi="Times New Roman"/>
          <w:sz w:val="17"/>
          <w:szCs w:val="17"/>
        </w:rPr>
        <w:t>in order to</w:t>
      </w:r>
      <w:proofErr w:type="gramEnd"/>
      <w:r w:rsidR="00C931D1" w:rsidRPr="00CB18E8">
        <w:rPr>
          <w:rFonts w:ascii="Times New Roman" w:hAnsi="Times New Roman"/>
          <w:sz w:val="17"/>
          <w:szCs w:val="17"/>
        </w:rPr>
        <w:t xml:space="preserve"> maintain </w:t>
      </w:r>
      <w:r w:rsidR="00C5278F" w:rsidRPr="00CB18E8">
        <w:rPr>
          <w:rFonts w:ascii="Times New Roman" w:hAnsi="Times New Roman"/>
          <w:sz w:val="17"/>
          <w:szCs w:val="17"/>
        </w:rPr>
        <w:t xml:space="preserve">a </w:t>
      </w:r>
      <w:r w:rsidR="00C931D1" w:rsidRPr="00CB18E8">
        <w:rPr>
          <w:rFonts w:ascii="Times New Roman" w:hAnsi="Times New Roman"/>
          <w:sz w:val="17"/>
          <w:szCs w:val="17"/>
        </w:rPr>
        <w:t xml:space="preserve">similar bandwidth </w:t>
      </w:r>
      <w:r w:rsidR="00C5278F" w:rsidRPr="00CB18E8">
        <w:rPr>
          <w:rFonts w:ascii="Times New Roman" w:hAnsi="Times New Roman"/>
          <w:sz w:val="17"/>
          <w:szCs w:val="17"/>
        </w:rPr>
        <w:t>utili</w:t>
      </w:r>
      <w:r w:rsidR="00116264" w:rsidRPr="00CB18E8">
        <w:rPr>
          <w:rFonts w:ascii="Times New Roman" w:hAnsi="Times New Roman"/>
          <w:sz w:val="17"/>
          <w:szCs w:val="17"/>
        </w:rPr>
        <w:t>s</w:t>
      </w:r>
      <w:r w:rsidR="00C5278F" w:rsidRPr="00CB18E8">
        <w:rPr>
          <w:rFonts w:ascii="Times New Roman" w:hAnsi="Times New Roman"/>
          <w:sz w:val="17"/>
          <w:szCs w:val="17"/>
        </w:rPr>
        <w:t xml:space="preserve">ation </w:t>
      </w:r>
      <w:r w:rsidR="00C931D1" w:rsidRPr="00CB18E8">
        <w:rPr>
          <w:rFonts w:ascii="Times New Roman" w:hAnsi="Times New Roman"/>
          <w:sz w:val="17"/>
          <w:szCs w:val="17"/>
        </w:rPr>
        <w:t xml:space="preserve">in both systems. </w:t>
      </w:r>
      <w:r w:rsidR="00B80337" w:rsidRPr="00CB18E8">
        <w:rPr>
          <w:rFonts w:ascii="Times New Roman" w:hAnsi="Times New Roman"/>
          <w:sz w:val="17"/>
          <w:szCs w:val="17"/>
        </w:rPr>
        <w:t xml:space="preserve">Additionally, for simulation purposes, we consider a range of different images with varying spatial </w:t>
      </w:r>
      <w:r w:rsidR="00C5278F" w:rsidRPr="00CB18E8">
        <w:rPr>
          <w:rFonts w:ascii="Times New Roman" w:hAnsi="Times New Roman"/>
          <w:sz w:val="17"/>
          <w:szCs w:val="17"/>
        </w:rPr>
        <w:t>information content</w:t>
      </w:r>
      <w:r w:rsidR="004E7A01" w:rsidRPr="00CB18E8">
        <w:rPr>
          <w:rFonts w:ascii="Times New Roman" w:hAnsi="Times New Roman"/>
          <w:sz w:val="17"/>
          <w:szCs w:val="17"/>
        </w:rPr>
        <w:t xml:space="preserve">, </w:t>
      </w:r>
      <w:r w:rsidR="008B2045" w:rsidRPr="00CB18E8">
        <w:rPr>
          <w:rFonts w:ascii="Times New Roman" w:hAnsi="Times New Roman"/>
          <w:sz w:val="17"/>
          <w:szCs w:val="17"/>
        </w:rPr>
        <w:t>allowing to</w:t>
      </w:r>
      <w:r w:rsidR="00B80337" w:rsidRPr="00CB18E8">
        <w:rPr>
          <w:rFonts w:ascii="Times New Roman" w:hAnsi="Times New Roman"/>
          <w:sz w:val="17"/>
          <w:szCs w:val="17"/>
        </w:rPr>
        <w:t xml:space="preserve"> analyse the results of the proposed quantum communication setup and compare them with the reference method using average</w:t>
      </w:r>
      <w:r w:rsidR="004E7A01" w:rsidRPr="00CB18E8">
        <w:rPr>
          <w:rFonts w:ascii="Times New Roman" w:hAnsi="Times New Roman"/>
          <w:sz w:val="17"/>
          <w:szCs w:val="17"/>
        </w:rPr>
        <w:t>d</w:t>
      </w:r>
      <w:r w:rsidR="00B80337" w:rsidRPr="00CB18E8">
        <w:rPr>
          <w:rFonts w:ascii="Times New Roman" w:hAnsi="Times New Roman"/>
          <w:sz w:val="17"/>
          <w:szCs w:val="17"/>
        </w:rPr>
        <w:t xml:space="preserve"> </w:t>
      </w:r>
      <w:r w:rsidR="004E7A01" w:rsidRPr="00CB18E8">
        <w:rPr>
          <w:rFonts w:ascii="Times New Roman" w:hAnsi="Times New Roman"/>
          <w:sz w:val="17"/>
          <w:szCs w:val="17"/>
        </w:rPr>
        <w:t>image quality metrics</w:t>
      </w:r>
      <w:r w:rsidR="00C931D1" w:rsidRPr="00CB18E8">
        <w:rPr>
          <w:rFonts w:ascii="Times New Roman" w:hAnsi="Times New Roman"/>
          <w:sz w:val="17"/>
          <w:szCs w:val="17"/>
        </w:rPr>
        <w:t xml:space="preserve">. </w:t>
      </w:r>
      <w:r w:rsidR="004E7A01" w:rsidRPr="00CB18E8">
        <w:rPr>
          <w:rFonts w:ascii="Times New Roman" w:hAnsi="Times New Roman"/>
          <w:sz w:val="17"/>
          <w:szCs w:val="17"/>
        </w:rPr>
        <w:t>This comparison</w:t>
      </w:r>
      <w:r w:rsidR="000441B5" w:rsidRPr="00CB18E8">
        <w:rPr>
          <w:rFonts w:ascii="Times New Roman" w:hAnsi="Times New Roman"/>
          <w:sz w:val="17"/>
          <w:szCs w:val="17"/>
        </w:rPr>
        <w:t xml:space="preserve"> helps</w:t>
      </w:r>
      <w:r w:rsidR="00C931D1" w:rsidRPr="00CB18E8">
        <w:rPr>
          <w:rFonts w:ascii="Times New Roman" w:hAnsi="Times New Roman"/>
          <w:sz w:val="17"/>
          <w:szCs w:val="17"/>
        </w:rPr>
        <w:t xml:space="preserve"> </w:t>
      </w:r>
      <w:r w:rsidR="000441B5" w:rsidRPr="00CB18E8">
        <w:rPr>
          <w:rFonts w:ascii="Times New Roman" w:hAnsi="Times New Roman"/>
          <w:sz w:val="17"/>
          <w:szCs w:val="17"/>
        </w:rPr>
        <w:t xml:space="preserve">assess how the quantum error correction method performs relative to a classical </w:t>
      </w:r>
      <w:r w:rsidR="00081793" w:rsidRPr="00CB18E8">
        <w:rPr>
          <w:rFonts w:ascii="Times New Roman" w:hAnsi="Times New Roman"/>
          <w:sz w:val="17"/>
          <w:szCs w:val="17"/>
        </w:rPr>
        <w:t xml:space="preserve">channel coding </w:t>
      </w:r>
      <w:r w:rsidR="000441B5" w:rsidRPr="00CB18E8">
        <w:rPr>
          <w:rFonts w:ascii="Times New Roman" w:hAnsi="Times New Roman"/>
          <w:sz w:val="17"/>
          <w:szCs w:val="17"/>
        </w:rPr>
        <w:t xml:space="preserve">system under similar conditions. </w:t>
      </w:r>
      <w:r w:rsidR="00B80337" w:rsidRPr="00CB18E8">
        <w:rPr>
          <w:rFonts w:ascii="Times New Roman" w:hAnsi="Times New Roman"/>
          <w:sz w:val="17"/>
          <w:szCs w:val="17"/>
        </w:rPr>
        <w:t>Additionally</w:t>
      </w:r>
      <w:r w:rsidR="000441B5" w:rsidRPr="00CB18E8">
        <w:rPr>
          <w:rFonts w:ascii="Times New Roman" w:hAnsi="Times New Roman"/>
          <w:sz w:val="17"/>
          <w:szCs w:val="17"/>
        </w:rPr>
        <w:t xml:space="preserve">, the results of the three-qubit error correction method are compared with </w:t>
      </w:r>
      <w:r w:rsidR="006811AE" w:rsidRPr="00CB18E8">
        <w:rPr>
          <w:rFonts w:ascii="Times New Roman" w:hAnsi="Times New Roman"/>
          <w:sz w:val="17"/>
          <w:szCs w:val="17"/>
        </w:rPr>
        <w:t>the 1</w:t>
      </w:r>
      <w:r w:rsidR="000441B5" w:rsidRPr="00CB18E8">
        <w:rPr>
          <w:rFonts w:ascii="Times New Roman" w:hAnsi="Times New Roman"/>
          <w:sz w:val="17"/>
          <w:szCs w:val="17"/>
        </w:rPr>
        <w:t xml:space="preserve">/3 code rate polar codes within a quantum communication setup. </w:t>
      </w:r>
    </w:p>
    <w:p w14:paraId="1B0F42AF" w14:textId="4014E988" w:rsidR="000441B5" w:rsidRPr="00CB18E8" w:rsidRDefault="000441B5" w:rsidP="00687EC3">
      <w:pPr>
        <w:spacing w:line="264" w:lineRule="auto"/>
        <w:ind w:firstLine="284"/>
        <w:jc w:val="both"/>
        <w:rPr>
          <w:rFonts w:ascii="Times New Roman" w:hAnsi="Times New Roman"/>
          <w:sz w:val="17"/>
          <w:szCs w:val="17"/>
        </w:rPr>
      </w:pPr>
      <w:r w:rsidRPr="00CB18E8">
        <w:rPr>
          <w:rFonts w:ascii="Times New Roman" w:hAnsi="Times New Roman"/>
          <w:sz w:val="17"/>
          <w:szCs w:val="17"/>
        </w:rPr>
        <w:t xml:space="preserve">The performance of image transmission in this three-qubit channel-coded quantum communication </w:t>
      </w:r>
      <w:r w:rsidR="00081793" w:rsidRPr="00CB18E8">
        <w:rPr>
          <w:rFonts w:ascii="Times New Roman" w:hAnsi="Times New Roman"/>
          <w:sz w:val="17"/>
          <w:szCs w:val="17"/>
        </w:rPr>
        <w:t>system</w:t>
      </w:r>
      <w:r w:rsidRPr="00CB18E8">
        <w:rPr>
          <w:rFonts w:ascii="Times New Roman" w:hAnsi="Times New Roman"/>
          <w:sz w:val="17"/>
          <w:szCs w:val="17"/>
        </w:rPr>
        <w:t xml:space="preserve"> is analysed using PSNR and SSIM</w:t>
      </w:r>
      <w:r w:rsidR="009F735F" w:rsidRPr="00CB18E8">
        <w:rPr>
          <w:rFonts w:ascii="Times New Roman" w:hAnsi="Times New Roman"/>
          <w:sz w:val="17"/>
          <w:szCs w:val="17"/>
        </w:rPr>
        <w:t>,</w:t>
      </w:r>
      <w:r w:rsidR="00C931D1" w:rsidRPr="00CB18E8">
        <w:rPr>
          <w:rFonts w:ascii="Times New Roman" w:hAnsi="Times New Roman"/>
          <w:sz w:val="17"/>
          <w:szCs w:val="17"/>
        </w:rPr>
        <w:t xml:space="preserve"> which are widely accepted quality matrices in analysing the </w:t>
      </w:r>
      <w:r w:rsidR="009F735F" w:rsidRPr="00CB18E8">
        <w:rPr>
          <w:rFonts w:ascii="Times New Roman" w:hAnsi="Times New Roman"/>
          <w:sz w:val="17"/>
          <w:szCs w:val="17"/>
        </w:rPr>
        <w:t>quality of reconstructed images</w:t>
      </w:r>
      <w:r w:rsidR="00C931D1" w:rsidRPr="00CB18E8">
        <w:rPr>
          <w:rFonts w:ascii="Times New Roman" w:hAnsi="Times New Roman"/>
          <w:sz w:val="17"/>
          <w:szCs w:val="17"/>
        </w:rPr>
        <w:t xml:space="preserve"> </w:t>
      </w:r>
      <w:r w:rsidR="00720F0F" w:rsidRPr="00CB18E8">
        <w:rPr>
          <w:rFonts w:ascii="Times New Roman" w:hAnsi="Times New Roman"/>
          <w:sz w:val="17"/>
          <w:szCs w:val="17"/>
        </w:rPr>
        <w:t>in</w:t>
      </w:r>
      <w:r w:rsidR="00C931D1" w:rsidRPr="00CB18E8">
        <w:rPr>
          <w:rFonts w:ascii="Times New Roman" w:hAnsi="Times New Roman"/>
          <w:sz w:val="17"/>
          <w:szCs w:val="17"/>
        </w:rPr>
        <w:t xml:space="preserve"> image coding and transmission. </w:t>
      </w:r>
      <w:r w:rsidRPr="00CB18E8">
        <w:rPr>
          <w:rFonts w:ascii="Times New Roman" w:hAnsi="Times New Roman"/>
          <w:sz w:val="17"/>
          <w:szCs w:val="17"/>
        </w:rPr>
        <w:t xml:space="preserve"> These metrics are used to evaluate the quality and reliability of the transmitted images in both quantum and classical communication systems.</w:t>
      </w:r>
    </w:p>
    <w:p w14:paraId="3F95BCD2" w14:textId="7F885D90" w:rsidR="00EE462E" w:rsidRPr="00CB18E8" w:rsidRDefault="00EE462E" w:rsidP="004114F7">
      <w:pPr>
        <w:spacing w:line="264" w:lineRule="auto"/>
        <w:jc w:val="both"/>
        <w:rPr>
          <w:rFonts w:ascii="Times New Roman" w:hAnsi="Times New Roman"/>
          <w:sz w:val="17"/>
          <w:szCs w:val="17"/>
        </w:rPr>
      </w:pPr>
    </w:p>
    <w:p w14:paraId="0A8D9B62" w14:textId="148B1CF5" w:rsidR="001A3BA8" w:rsidRPr="00CB18E8" w:rsidRDefault="001D7616" w:rsidP="00515CA3">
      <w:pPr>
        <w:jc w:val="both"/>
        <w:rPr>
          <w:rFonts w:ascii="Times New Roman" w:hAnsi="Times New Roman"/>
          <w:sz w:val="17"/>
          <w:szCs w:val="17"/>
        </w:rPr>
      </w:pPr>
      <w:r>
        <w:rPr>
          <w:noProof/>
        </w:rPr>
        <w:drawing>
          <wp:anchor distT="0" distB="0" distL="114300" distR="114300" simplePos="0" relativeHeight="251662336" behindDoc="0" locked="0" layoutInCell="1" allowOverlap="1" wp14:anchorId="7C69846D" wp14:editId="397E5563">
            <wp:simplePos x="0" y="0"/>
            <wp:positionH relativeFrom="column">
              <wp:posOffset>127635</wp:posOffset>
            </wp:positionH>
            <wp:positionV relativeFrom="paragraph">
              <wp:posOffset>469900</wp:posOffset>
            </wp:positionV>
            <wp:extent cx="2835275" cy="4904740"/>
            <wp:effectExtent l="0" t="0" r="3175" b="0"/>
            <wp:wrapTopAndBottom/>
            <wp:docPr id="180642142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35275" cy="49047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92B87" w:rsidRPr="00CB18E8">
        <w:rPr>
          <w:rFonts w:ascii="Times New Roman" w:hAnsi="Times New Roman"/>
          <w:i/>
          <w:iCs/>
          <w:sz w:val="17"/>
          <w:szCs w:val="17"/>
        </w:rPr>
        <w:t>Results and Discussion:</w:t>
      </w:r>
      <w:r w:rsidR="005B4ABD" w:rsidRPr="00CB18E8">
        <w:rPr>
          <w:rFonts w:ascii="Times New Roman" w:hAnsi="Times New Roman"/>
          <w:i/>
          <w:iCs/>
          <w:sz w:val="17"/>
          <w:szCs w:val="17"/>
        </w:rPr>
        <w:t xml:space="preserve"> </w:t>
      </w:r>
      <w:r w:rsidR="005B4ABD" w:rsidRPr="00CB18E8">
        <w:rPr>
          <w:rFonts w:ascii="Times New Roman" w:hAnsi="Times New Roman"/>
          <w:sz w:val="17"/>
          <w:szCs w:val="17"/>
        </w:rPr>
        <w:t xml:space="preserve">This study analyses the performance of the three-qubit error correction method in quantum communication and compares it with 1/3 code rate polar codes in both classical and quantum domains. </w:t>
      </w:r>
    </w:p>
    <w:p w14:paraId="455653AE" w14:textId="1F8ED159" w:rsidR="009D040F" w:rsidRPr="00CB18E8" w:rsidRDefault="001A3BA8" w:rsidP="001A3BA8">
      <w:pPr>
        <w:pStyle w:val="NormalWeb"/>
        <w:spacing w:before="120" w:beforeAutospacing="0" w:after="0" w:afterAutospacing="0"/>
        <w:jc w:val="both"/>
        <w:rPr>
          <w:rFonts w:eastAsia="NimbusRomNo9L-Regu"/>
          <w:bCs/>
          <w:i/>
          <w:iCs/>
          <w:sz w:val="17"/>
          <w:szCs w:val="17"/>
        </w:rPr>
      </w:pPr>
      <w:r w:rsidRPr="00CB18E8">
        <w:rPr>
          <w:b/>
          <w:bCs/>
          <w:iCs/>
          <w:sz w:val="17"/>
          <w:szCs w:val="17"/>
        </w:rPr>
        <w:t xml:space="preserve">Fig. </w:t>
      </w:r>
      <w:r w:rsidRPr="00CB18E8">
        <w:rPr>
          <w:b/>
          <w:bCs/>
          <w:i/>
          <w:iCs/>
          <w:sz w:val="17"/>
          <w:szCs w:val="17"/>
        </w:rPr>
        <w:t>3</w:t>
      </w:r>
      <w:r w:rsidRPr="00CB18E8">
        <w:rPr>
          <w:sz w:val="17"/>
          <w:szCs w:val="17"/>
        </w:rPr>
        <w:t xml:space="preserve"> </w:t>
      </w:r>
      <w:r w:rsidR="003F4BCF" w:rsidRPr="00CB18E8">
        <w:rPr>
          <w:sz w:val="17"/>
          <w:szCs w:val="17"/>
        </w:rPr>
        <w:t xml:space="preserve"> </w:t>
      </w:r>
      <w:r w:rsidRPr="00CB18E8">
        <w:rPr>
          <w:sz w:val="17"/>
          <w:szCs w:val="17"/>
        </w:rPr>
        <w:t xml:space="preserve"> </w:t>
      </w:r>
      <w:r w:rsidRPr="00CB18E8">
        <w:rPr>
          <w:rFonts w:eastAsia="NimbusRomNo9L-Regu"/>
          <w:bCs/>
          <w:i/>
          <w:iCs/>
          <w:sz w:val="17"/>
          <w:szCs w:val="17"/>
        </w:rPr>
        <w:t>Rate distortion performance measured by the averaged PSNR and averaged SSIM of the test images over classical and quantum channels</w:t>
      </w:r>
      <w:r w:rsidR="002F251C">
        <w:rPr>
          <w:rFonts w:eastAsia="NimbusRomNo9L-Regu"/>
          <w:bCs/>
          <w:i/>
          <w:iCs/>
          <w:sz w:val="17"/>
          <w:szCs w:val="17"/>
        </w:rPr>
        <w:t xml:space="preserve"> with error corrections</w:t>
      </w:r>
      <w:r w:rsidRPr="00CB18E8">
        <w:rPr>
          <w:rFonts w:eastAsia="NimbusRomNo9L-Regu"/>
          <w:bCs/>
          <w:i/>
          <w:iCs/>
          <w:sz w:val="17"/>
          <w:szCs w:val="17"/>
        </w:rPr>
        <w:t xml:space="preserve"> for different Q values (Q = 25, 50, 75, and 100) and JPEG &amp; HEIF image formats: (a) Q25 - PSNR, (b) Q25 - SSIM, (c) Q50 - PSNR, (d) Q50 - SSIM, (e) Q75 - PSNR, (f) Q75 - SSIM, (g) Q100 - PSNR, (h) Q100 – SSIM</w:t>
      </w:r>
    </w:p>
    <w:p w14:paraId="35AAEFE7" w14:textId="3730265F" w:rsidR="00515CA3" w:rsidRPr="00CB18E8" w:rsidRDefault="00A556DC" w:rsidP="0049342F">
      <w:pPr>
        <w:ind w:firstLine="284"/>
        <w:jc w:val="both"/>
        <w:rPr>
          <w:rFonts w:ascii="Times New Roman" w:hAnsi="Times New Roman"/>
          <w:noProof/>
          <w:sz w:val="17"/>
          <w:szCs w:val="17"/>
        </w:rPr>
      </w:pPr>
      <w:r w:rsidRPr="00CB18E8">
        <w:rPr>
          <w:rFonts w:ascii="Times New Roman" w:hAnsi="Times New Roman"/>
          <w:sz w:val="17"/>
          <w:szCs w:val="17"/>
        </w:rPr>
        <w:lastRenderedPageBreak/>
        <w:t>Figure 3 illustrates the variation in PSNR and SSIM of decoded images at different channel signal-to-noise ratios (SNR) for JPEG and HEIF images across various quantisation parameters (</w:t>
      </w:r>
      <w:r w:rsidRPr="0049342F">
        <w:rPr>
          <w:rFonts w:ascii="Times New Roman" w:hAnsi="Times New Roman"/>
          <w:i/>
          <w:iCs/>
          <w:sz w:val="17"/>
          <w:szCs w:val="17"/>
        </w:rPr>
        <w:t>Q25, Q50, Q75</w:t>
      </w:r>
      <w:r w:rsidRPr="00CB18E8">
        <w:rPr>
          <w:rFonts w:ascii="Times New Roman" w:hAnsi="Times New Roman"/>
          <w:sz w:val="17"/>
          <w:szCs w:val="17"/>
        </w:rPr>
        <w:t xml:space="preserve">, and </w:t>
      </w:r>
      <w:r w:rsidRPr="0049342F">
        <w:rPr>
          <w:rFonts w:ascii="Times New Roman" w:hAnsi="Times New Roman"/>
          <w:i/>
          <w:iCs/>
          <w:sz w:val="17"/>
          <w:szCs w:val="17"/>
        </w:rPr>
        <w:t>Q100</w:t>
      </w:r>
      <w:r w:rsidRPr="00CB18E8">
        <w:rPr>
          <w:rFonts w:ascii="Times New Roman" w:hAnsi="Times New Roman"/>
          <w:sz w:val="17"/>
          <w:szCs w:val="17"/>
        </w:rPr>
        <w:t xml:space="preserve">) </w:t>
      </w:r>
      <w:r w:rsidR="00DB3575" w:rsidRPr="00CB18E8">
        <w:rPr>
          <w:rFonts w:ascii="Times New Roman" w:hAnsi="Times New Roman"/>
          <w:sz w:val="17"/>
          <w:szCs w:val="17"/>
        </w:rPr>
        <w:t xml:space="preserve">ranging from </w:t>
      </w:r>
      <w:r w:rsidRPr="00CB18E8">
        <w:rPr>
          <w:rFonts w:ascii="Times New Roman" w:hAnsi="Times New Roman"/>
          <w:sz w:val="17"/>
          <w:szCs w:val="17"/>
        </w:rPr>
        <w:t>low quality to very high quality. The results show that the three-qubit error correction method achieves significantly better rate-distortion performance</w:t>
      </w:r>
      <w:r w:rsidR="00116264" w:rsidRPr="00CB18E8">
        <w:rPr>
          <w:rFonts w:ascii="Times New Roman" w:hAnsi="Times New Roman"/>
          <w:sz w:val="17"/>
          <w:szCs w:val="17"/>
        </w:rPr>
        <w:t xml:space="preserve"> </w:t>
      </w:r>
      <w:r w:rsidRPr="00CB18E8">
        <w:rPr>
          <w:rFonts w:ascii="Times New Roman" w:hAnsi="Times New Roman"/>
          <w:sz w:val="17"/>
          <w:szCs w:val="17"/>
        </w:rPr>
        <w:t xml:space="preserve">in terms of both PSNR and SSIM at low SNR, compared to both classical and quantum methods utilizing polar codes. The </w:t>
      </w:r>
      <w:r w:rsidR="00A22894">
        <w:rPr>
          <w:rFonts w:ascii="Times New Roman" w:hAnsi="Times New Roman"/>
          <w:sz w:val="17"/>
          <w:szCs w:val="17"/>
        </w:rPr>
        <w:t xml:space="preserve">three-qubit </w:t>
      </w:r>
      <w:r w:rsidRPr="00CB18E8">
        <w:rPr>
          <w:rFonts w:ascii="Times New Roman" w:hAnsi="Times New Roman"/>
          <w:sz w:val="17"/>
          <w:szCs w:val="17"/>
        </w:rPr>
        <w:t xml:space="preserve">quantum approach's superior performance is evident across all quality levels, indicating its robustness in preserving image quality under noisy conditions. Additionally, the performance consistency between HEIF and JPEG images suggests that the three-qubit error correction method's advantages are applicable across different image source coding formats, reinforcing its potential as a versatile solution for high-fidelity </w:t>
      </w:r>
      <w:r w:rsidR="006D4971" w:rsidRPr="00CB18E8">
        <w:rPr>
          <w:rFonts w:ascii="Times New Roman" w:hAnsi="Times New Roman"/>
          <w:sz w:val="17"/>
          <w:szCs w:val="17"/>
        </w:rPr>
        <w:t>image transmission</w:t>
      </w:r>
      <w:r w:rsidR="00437567" w:rsidRPr="00CB18E8">
        <w:rPr>
          <w:rFonts w:ascii="Times New Roman" w:hAnsi="Times New Roman"/>
          <w:sz w:val="17"/>
          <w:szCs w:val="17"/>
        </w:rPr>
        <w:t xml:space="preserve"> using </w:t>
      </w:r>
      <w:r w:rsidRPr="00CB18E8">
        <w:rPr>
          <w:rFonts w:ascii="Times New Roman" w:hAnsi="Times New Roman"/>
          <w:sz w:val="17"/>
          <w:szCs w:val="17"/>
        </w:rPr>
        <w:t>quantum communication</w:t>
      </w:r>
      <w:r w:rsidR="00E311A5" w:rsidRPr="00CB18E8">
        <w:rPr>
          <w:rFonts w:ascii="Times New Roman" w:hAnsi="Times New Roman"/>
          <w:sz w:val="17"/>
          <w:szCs w:val="17"/>
        </w:rPr>
        <w:t>s</w:t>
      </w:r>
      <w:r w:rsidRPr="00CB18E8">
        <w:rPr>
          <w:rFonts w:ascii="Times New Roman" w:hAnsi="Times New Roman"/>
          <w:sz w:val="17"/>
          <w:szCs w:val="17"/>
        </w:rPr>
        <w:t>.</w:t>
      </w:r>
    </w:p>
    <w:p w14:paraId="6339493F" w14:textId="77777777" w:rsidR="00586E47" w:rsidRDefault="00C46A59" w:rsidP="00586E47">
      <w:pPr>
        <w:ind w:firstLine="284"/>
        <w:jc w:val="both"/>
        <w:rPr>
          <w:rFonts w:ascii="Times New Roman" w:hAnsi="Times New Roman"/>
          <w:sz w:val="17"/>
          <w:szCs w:val="17"/>
        </w:rPr>
      </w:pPr>
      <w:r w:rsidRPr="00CB18E8">
        <w:rPr>
          <w:rFonts w:ascii="Times New Roman" w:hAnsi="Times New Roman"/>
          <w:noProof/>
          <w:sz w:val="17"/>
          <w:szCs w:val="17"/>
        </w:rPr>
        <w:drawing>
          <wp:anchor distT="0" distB="0" distL="114300" distR="114300" simplePos="0" relativeHeight="251658240" behindDoc="0" locked="0" layoutInCell="1" allowOverlap="1" wp14:anchorId="056BD480" wp14:editId="3577585E">
            <wp:simplePos x="0" y="0"/>
            <wp:positionH relativeFrom="column">
              <wp:align>left</wp:align>
            </wp:positionH>
            <wp:positionV relativeFrom="paragraph">
              <wp:posOffset>688340</wp:posOffset>
            </wp:positionV>
            <wp:extent cx="3072765" cy="1363345"/>
            <wp:effectExtent l="0" t="0" r="0" b="8255"/>
            <wp:wrapTopAndBottom/>
            <wp:docPr id="997960075" name="Picture 6" descr="A white sheet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7960075" name="Picture 6" descr="A white sheet with black text&#10;&#10;Description automatically generated"/>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1021" r="-365" b="73888"/>
                    <a:stretch/>
                  </pic:blipFill>
                  <pic:spPr bwMode="auto">
                    <a:xfrm>
                      <a:off x="0" y="0"/>
                      <a:ext cx="3072765" cy="13633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8020A" w:rsidRPr="00CB18E8">
        <w:rPr>
          <w:rFonts w:ascii="Times New Roman" w:hAnsi="Times New Roman"/>
          <w:sz w:val="17"/>
          <w:szCs w:val="17"/>
        </w:rPr>
        <w:t>A s</w:t>
      </w:r>
      <w:r w:rsidR="009B2127" w:rsidRPr="00CB18E8">
        <w:rPr>
          <w:rFonts w:ascii="Times New Roman" w:hAnsi="Times New Roman"/>
          <w:sz w:val="17"/>
          <w:szCs w:val="17"/>
        </w:rPr>
        <w:t xml:space="preserve">ample of decoded images </w:t>
      </w:r>
      <w:r w:rsidR="005013C7" w:rsidRPr="00CB18E8">
        <w:rPr>
          <w:rFonts w:ascii="Times New Roman" w:hAnsi="Times New Roman"/>
          <w:sz w:val="17"/>
          <w:szCs w:val="17"/>
        </w:rPr>
        <w:t xml:space="preserve">for </w:t>
      </w:r>
      <w:r w:rsidR="009B2127" w:rsidRPr="0049342F">
        <w:rPr>
          <w:rFonts w:ascii="Times New Roman" w:hAnsi="Times New Roman"/>
          <w:i/>
          <w:iCs/>
          <w:sz w:val="17"/>
          <w:szCs w:val="17"/>
        </w:rPr>
        <w:t>Q25</w:t>
      </w:r>
      <w:r w:rsidR="009B2127" w:rsidRPr="00CB18E8">
        <w:rPr>
          <w:rFonts w:ascii="Times New Roman" w:hAnsi="Times New Roman"/>
          <w:sz w:val="17"/>
          <w:szCs w:val="17"/>
        </w:rPr>
        <w:t xml:space="preserve"> (JPEG) at </w:t>
      </w:r>
      <w:r w:rsidR="00B80337" w:rsidRPr="00CB18E8">
        <w:rPr>
          <w:rFonts w:ascii="Times New Roman" w:hAnsi="Times New Roman"/>
          <w:sz w:val="17"/>
          <w:szCs w:val="17"/>
        </w:rPr>
        <w:t>the</w:t>
      </w:r>
      <w:r w:rsidR="009B2127" w:rsidRPr="00CB18E8">
        <w:rPr>
          <w:rFonts w:ascii="Times New Roman" w:hAnsi="Times New Roman"/>
          <w:sz w:val="17"/>
          <w:szCs w:val="17"/>
        </w:rPr>
        <w:t xml:space="preserve"> SNR</w:t>
      </w:r>
      <w:r w:rsidR="00116264" w:rsidRPr="00CB18E8">
        <w:rPr>
          <w:rFonts w:ascii="Times New Roman" w:hAnsi="Times New Roman"/>
          <w:sz w:val="17"/>
          <w:szCs w:val="17"/>
        </w:rPr>
        <w:t xml:space="preserve"> of</w:t>
      </w:r>
      <w:r w:rsidR="009B2127" w:rsidRPr="00CB18E8">
        <w:rPr>
          <w:rFonts w:ascii="Times New Roman" w:hAnsi="Times New Roman"/>
          <w:sz w:val="17"/>
          <w:szCs w:val="17"/>
        </w:rPr>
        <w:t xml:space="preserve"> </w:t>
      </w:r>
      <w:r w:rsidR="00B80337" w:rsidRPr="00CB18E8">
        <w:rPr>
          <w:rFonts w:ascii="Times New Roman" w:hAnsi="Times New Roman"/>
          <w:sz w:val="17"/>
          <w:szCs w:val="17"/>
        </w:rPr>
        <w:t>8</w:t>
      </w:r>
      <w:r w:rsidR="009B2127" w:rsidRPr="00CB18E8">
        <w:rPr>
          <w:rFonts w:ascii="Times New Roman" w:hAnsi="Times New Roman"/>
          <w:sz w:val="17"/>
          <w:szCs w:val="17"/>
        </w:rPr>
        <w:t xml:space="preserve"> dB from the three-qubit channel coding and polar coding processes is shown in Figure 4.</w:t>
      </w:r>
      <w:r w:rsidR="000D02B7" w:rsidRPr="00CB18E8">
        <w:rPr>
          <w:rFonts w:ascii="Times New Roman" w:hAnsi="Times New Roman"/>
          <w:sz w:val="17"/>
          <w:szCs w:val="17"/>
        </w:rPr>
        <w:t xml:space="preserve"> At this SNR value, </w:t>
      </w:r>
      <w:r w:rsidR="00B57B5E" w:rsidRPr="00CB18E8">
        <w:rPr>
          <w:rFonts w:ascii="Times New Roman" w:hAnsi="Times New Roman"/>
          <w:sz w:val="17"/>
          <w:szCs w:val="17"/>
        </w:rPr>
        <w:t xml:space="preserve">the </w:t>
      </w:r>
      <w:r w:rsidR="00157C92" w:rsidRPr="00CB18E8">
        <w:rPr>
          <w:rFonts w:ascii="Times New Roman" w:hAnsi="Times New Roman"/>
          <w:sz w:val="17"/>
          <w:szCs w:val="17"/>
        </w:rPr>
        <w:t xml:space="preserve">output of the </w:t>
      </w:r>
      <w:r w:rsidR="000D02B7" w:rsidRPr="00CB18E8">
        <w:rPr>
          <w:rFonts w:ascii="Times New Roman" w:hAnsi="Times New Roman"/>
          <w:sz w:val="17"/>
          <w:szCs w:val="17"/>
        </w:rPr>
        <w:t>conventional sy</w:t>
      </w:r>
      <w:r w:rsidR="00157C92" w:rsidRPr="00CB18E8">
        <w:rPr>
          <w:rFonts w:ascii="Times New Roman" w:hAnsi="Times New Roman"/>
          <w:sz w:val="17"/>
          <w:szCs w:val="17"/>
        </w:rPr>
        <w:t>s</w:t>
      </w:r>
      <w:r w:rsidR="000D02B7" w:rsidRPr="00CB18E8">
        <w:rPr>
          <w:rFonts w:ascii="Times New Roman" w:hAnsi="Times New Roman"/>
          <w:sz w:val="17"/>
          <w:szCs w:val="17"/>
        </w:rPr>
        <w:t>tem</w:t>
      </w:r>
      <w:r w:rsidR="00157C92" w:rsidRPr="00CB18E8">
        <w:rPr>
          <w:rFonts w:ascii="Times New Roman" w:hAnsi="Times New Roman"/>
          <w:sz w:val="17"/>
          <w:szCs w:val="17"/>
        </w:rPr>
        <w:t xml:space="preserve"> is not decoded due to the higher number of bit errors</w:t>
      </w:r>
      <w:r w:rsidR="00B57B5E" w:rsidRPr="00CB18E8">
        <w:rPr>
          <w:rFonts w:ascii="Times New Roman" w:hAnsi="Times New Roman"/>
          <w:sz w:val="17"/>
          <w:szCs w:val="17"/>
        </w:rPr>
        <w:t>,</w:t>
      </w:r>
      <w:r w:rsidR="00EB4292" w:rsidRPr="00CB18E8">
        <w:rPr>
          <w:rFonts w:ascii="Times New Roman" w:hAnsi="Times New Roman"/>
          <w:sz w:val="17"/>
          <w:szCs w:val="17"/>
        </w:rPr>
        <w:t xml:space="preserve"> while the three-qubit code perform</w:t>
      </w:r>
      <w:r w:rsidR="00B57B5E" w:rsidRPr="00CB18E8">
        <w:rPr>
          <w:rFonts w:ascii="Times New Roman" w:hAnsi="Times New Roman"/>
          <w:sz w:val="17"/>
          <w:szCs w:val="17"/>
        </w:rPr>
        <w:t>s</w:t>
      </w:r>
      <w:r w:rsidR="00EB4292" w:rsidRPr="00CB18E8">
        <w:rPr>
          <w:rFonts w:ascii="Times New Roman" w:hAnsi="Times New Roman"/>
          <w:sz w:val="17"/>
          <w:szCs w:val="17"/>
        </w:rPr>
        <w:t xml:space="preserve"> </w:t>
      </w:r>
      <w:r w:rsidR="005013C7" w:rsidRPr="00CB18E8">
        <w:rPr>
          <w:rFonts w:ascii="Times New Roman" w:hAnsi="Times New Roman"/>
          <w:sz w:val="17"/>
          <w:szCs w:val="17"/>
        </w:rPr>
        <w:t xml:space="preserve">the decoding </w:t>
      </w:r>
      <w:r w:rsidR="00EB4292" w:rsidRPr="00CB18E8">
        <w:rPr>
          <w:rFonts w:ascii="Times New Roman" w:hAnsi="Times New Roman"/>
          <w:sz w:val="17"/>
          <w:szCs w:val="17"/>
        </w:rPr>
        <w:t>perfectly.</w:t>
      </w:r>
    </w:p>
    <w:p w14:paraId="0DBAF99E" w14:textId="36E3FBA2" w:rsidR="00F52654" w:rsidRDefault="00F52654" w:rsidP="00586E47">
      <w:pPr>
        <w:jc w:val="both"/>
        <w:rPr>
          <w:rFonts w:ascii="Times New Roman" w:hAnsi="Times New Roman"/>
          <w:bCs/>
          <w:i/>
          <w:iCs/>
          <w:sz w:val="17"/>
          <w:szCs w:val="17"/>
        </w:rPr>
      </w:pPr>
      <w:r w:rsidRPr="00CB18E8">
        <w:rPr>
          <w:rFonts w:ascii="Times New Roman" w:hAnsi="Times New Roman"/>
          <w:b/>
          <w:bCs/>
          <w:iCs/>
          <w:sz w:val="17"/>
          <w:szCs w:val="17"/>
        </w:rPr>
        <w:t xml:space="preserve">Fig. </w:t>
      </w:r>
      <w:r w:rsidR="00EB4292" w:rsidRPr="00CB18E8">
        <w:rPr>
          <w:rFonts w:ascii="Times New Roman" w:hAnsi="Times New Roman"/>
          <w:b/>
          <w:bCs/>
          <w:sz w:val="17"/>
          <w:szCs w:val="17"/>
        </w:rPr>
        <w:t>4</w:t>
      </w:r>
      <w:r w:rsidR="00EB4292" w:rsidRPr="00CB18E8">
        <w:rPr>
          <w:rFonts w:ascii="Times New Roman" w:hAnsi="Times New Roman"/>
        </w:rPr>
        <w:t xml:space="preserve"> </w:t>
      </w:r>
      <w:r w:rsidR="00EB4292" w:rsidRPr="00CB18E8">
        <w:rPr>
          <w:rFonts w:ascii="Times New Roman" w:hAnsi="Times New Roman"/>
          <w:bCs/>
          <w:i/>
          <w:sz w:val="17"/>
          <w:szCs w:val="17"/>
        </w:rPr>
        <w:t>Sample</w:t>
      </w:r>
      <w:r w:rsidRPr="00CB18E8">
        <w:rPr>
          <w:rFonts w:ascii="Times New Roman" w:hAnsi="Times New Roman"/>
          <w:bCs/>
          <w:i/>
          <w:sz w:val="17"/>
          <w:szCs w:val="17"/>
        </w:rPr>
        <w:t xml:space="preserve"> </w:t>
      </w:r>
      <w:r w:rsidRPr="00CB18E8">
        <w:rPr>
          <w:rFonts w:ascii="Times New Roman" w:hAnsi="Times New Roman"/>
          <w:bCs/>
          <w:i/>
          <w:iCs/>
          <w:sz w:val="17"/>
          <w:szCs w:val="17"/>
        </w:rPr>
        <w:t xml:space="preserve">of a decoded images (JPEG) from the experiment </w:t>
      </w:r>
      <w:r w:rsidRPr="00CB18E8">
        <w:rPr>
          <w:rFonts w:ascii="Times New Roman" w:hAnsi="Times New Roman"/>
          <w:bCs/>
          <w:i/>
          <w:iCs/>
          <w:color w:val="000000"/>
          <w:sz w:val="17"/>
          <w:szCs w:val="17"/>
        </w:rPr>
        <w:t>for</w:t>
      </w:r>
      <w:r w:rsidRPr="00CB18E8">
        <w:rPr>
          <w:rFonts w:ascii="Times New Roman" w:hAnsi="Times New Roman"/>
          <w:bCs/>
          <w:i/>
          <w:iCs/>
          <w:sz w:val="17"/>
          <w:szCs w:val="17"/>
        </w:rPr>
        <w:t xml:space="preserve"> Q = 25 and SNR 8 dB (a) quantum</w:t>
      </w:r>
      <w:r w:rsidR="00EB4292" w:rsidRPr="00CB18E8">
        <w:rPr>
          <w:rFonts w:ascii="Times New Roman" w:hAnsi="Times New Roman"/>
          <w:bCs/>
          <w:i/>
          <w:iCs/>
          <w:sz w:val="17"/>
          <w:szCs w:val="17"/>
        </w:rPr>
        <w:t>-three</w:t>
      </w:r>
      <w:r w:rsidRPr="00CB18E8">
        <w:rPr>
          <w:rFonts w:ascii="Times New Roman" w:hAnsi="Times New Roman"/>
          <w:bCs/>
          <w:i/>
          <w:iCs/>
          <w:sz w:val="17"/>
          <w:szCs w:val="17"/>
        </w:rPr>
        <w:t xml:space="preserve"> qubit, (b) quantum</w:t>
      </w:r>
      <w:r w:rsidR="00B57B5E" w:rsidRPr="00CB18E8">
        <w:rPr>
          <w:rFonts w:ascii="Times New Roman" w:hAnsi="Times New Roman"/>
          <w:bCs/>
          <w:i/>
          <w:iCs/>
          <w:sz w:val="17"/>
          <w:szCs w:val="17"/>
        </w:rPr>
        <w:t>-</w:t>
      </w:r>
      <w:r w:rsidRPr="00CB18E8">
        <w:rPr>
          <w:rFonts w:ascii="Times New Roman" w:hAnsi="Times New Roman"/>
          <w:bCs/>
          <w:i/>
          <w:iCs/>
          <w:sz w:val="17"/>
          <w:szCs w:val="17"/>
        </w:rPr>
        <w:t>polar code</w:t>
      </w:r>
    </w:p>
    <w:p w14:paraId="6C11393F" w14:textId="77777777" w:rsidR="00586E47" w:rsidRPr="00586E47" w:rsidRDefault="00586E47" w:rsidP="00586E47">
      <w:pPr>
        <w:jc w:val="both"/>
        <w:rPr>
          <w:rFonts w:ascii="Times New Roman" w:hAnsi="Times New Roman"/>
          <w:sz w:val="17"/>
          <w:szCs w:val="17"/>
        </w:rPr>
      </w:pPr>
    </w:p>
    <w:p w14:paraId="6BA34B7C" w14:textId="0CD68BCB" w:rsidR="00E450F7" w:rsidRPr="00CB18E8" w:rsidRDefault="001B2158" w:rsidP="0049342F">
      <w:pPr>
        <w:spacing w:line="264" w:lineRule="auto"/>
        <w:ind w:firstLine="284"/>
        <w:jc w:val="both"/>
        <w:rPr>
          <w:rFonts w:ascii="Times New Roman" w:hAnsi="Times New Roman"/>
          <w:sz w:val="17"/>
          <w:szCs w:val="17"/>
        </w:rPr>
      </w:pPr>
      <w:r w:rsidRPr="00CB18E8">
        <w:rPr>
          <w:rFonts w:ascii="Times New Roman" w:hAnsi="Times New Roman"/>
          <w:sz w:val="17"/>
          <w:szCs w:val="17"/>
        </w:rPr>
        <w:t>Also, the</w:t>
      </w:r>
      <w:r w:rsidR="00873D43" w:rsidRPr="00CB18E8">
        <w:rPr>
          <w:rFonts w:ascii="Times New Roman" w:hAnsi="Times New Roman"/>
          <w:sz w:val="17"/>
          <w:szCs w:val="17"/>
        </w:rPr>
        <w:t xml:space="preserve"> results of our study highlight that </w:t>
      </w:r>
      <w:r w:rsidR="00920030" w:rsidRPr="00CB18E8">
        <w:rPr>
          <w:rFonts w:ascii="Times New Roman" w:hAnsi="Times New Roman"/>
          <w:sz w:val="17"/>
          <w:szCs w:val="17"/>
        </w:rPr>
        <w:t xml:space="preserve">combined with inherent properties of a quantum channel, </w:t>
      </w:r>
      <w:r w:rsidR="00873D43" w:rsidRPr="00CB18E8">
        <w:rPr>
          <w:rFonts w:ascii="Times New Roman" w:hAnsi="Times New Roman"/>
          <w:sz w:val="17"/>
          <w:szCs w:val="17"/>
        </w:rPr>
        <w:t>the three</w:t>
      </w:r>
      <w:r w:rsidR="00793F65" w:rsidRPr="00CB18E8">
        <w:rPr>
          <w:rFonts w:ascii="Times New Roman" w:hAnsi="Times New Roman"/>
          <w:sz w:val="17"/>
          <w:szCs w:val="17"/>
        </w:rPr>
        <w:t>-qub</w:t>
      </w:r>
      <w:r w:rsidR="00873D43" w:rsidRPr="00CB18E8">
        <w:rPr>
          <w:rFonts w:ascii="Times New Roman" w:hAnsi="Times New Roman"/>
          <w:sz w:val="17"/>
          <w:szCs w:val="17"/>
        </w:rPr>
        <w:t xml:space="preserve">it error correction code outperforms </w:t>
      </w:r>
      <w:r w:rsidR="00920030" w:rsidRPr="00CB18E8">
        <w:rPr>
          <w:rFonts w:ascii="Times New Roman" w:hAnsi="Times New Roman"/>
          <w:sz w:val="17"/>
          <w:szCs w:val="17"/>
        </w:rPr>
        <w:t>modern</w:t>
      </w:r>
      <w:r w:rsidR="00873D43" w:rsidRPr="00CB18E8">
        <w:rPr>
          <w:rFonts w:ascii="Times New Roman" w:hAnsi="Times New Roman"/>
          <w:sz w:val="17"/>
          <w:szCs w:val="17"/>
        </w:rPr>
        <w:t xml:space="preserve"> classical error correction methods in the quantum domain, revealing significant potential for future research and development. Although our study utili</w:t>
      </w:r>
      <w:r w:rsidR="00F5514A" w:rsidRPr="00CB18E8">
        <w:rPr>
          <w:rFonts w:ascii="Times New Roman" w:hAnsi="Times New Roman"/>
          <w:sz w:val="17"/>
          <w:szCs w:val="17"/>
        </w:rPr>
        <w:t>s</w:t>
      </w:r>
      <w:r w:rsidR="00873D43" w:rsidRPr="00CB18E8">
        <w:rPr>
          <w:rFonts w:ascii="Times New Roman" w:hAnsi="Times New Roman"/>
          <w:sz w:val="17"/>
          <w:szCs w:val="17"/>
        </w:rPr>
        <w:t xml:space="preserve">es a basic quantum communication system, it serves as a foundational step towards exploring more sophisticated systems. By extending our research to compare the three-qubit error correction method with more elaborate classical systems, we can better understand its relative performance and benefits. Additionally, developing comprehensive models for quantum channels and simulating quantum noise more accurately will be crucial for refining this method. These advancements will facilitate the practical application of three-qubit error correction codes in real-world quantum communication scenarios and align with the broader integration of quantum computing technologies. </w:t>
      </w:r>
      <w:r w:rsidR="007A3B98" w:rsidRPr="00CB18E8">
        <w:rPr>
          <w:rFonts w:ascii="Times New Roman" w:hAnsi="Times New Roman"/>
          <w:sz w:val="17"/>
          <w:szCs w:val="17"/>
        </w:rPr>
        <w:t>Future work</w:t>
      </w:r>
      <w:r w:rsidR="00E74216">
        <w:rPr>
          <w:rFonts w:ascii="Times New Roman" w:hAnsi="Times New Roman"/>
          <w:sz w:val="17"/>
          <w:szCs w:val="17"/>
        </w:rPr>
        <w:t>s</w:t>
      </w:r>
      <w:r w:rsidR="007A3B98" w:rsidRPr="00CB18E8">
        <w:rPr>
          <w:rFonts w:ascii="Times New Roman" w:hAnsi="Times New Roman"/>
          <w:sz w:val="17"/>
          <w:szCs w:val="17"/>
        </w:rPr>
        <w:t xml:space="preserve"> </w:t>
      </w:r>
      <w:r w:rsidR="00EF5BEB" w:rsidRPr="00CB18E8">
        <w:rPr>
          <w:rFonts w:ascii="Times New Roman" w:hAnsi="Times New Roman"/>
          <w:sz w:val="17"/>
          <w:szCs w:val="17"/>
        </w:rPr>
        <w:t>will</w:t>
      </w:r>
      <w:r w:rsidR="00EF5BEB">
        <w:rPr>
          <w:rFonts w:ascii="Times New Roman" w:hAnsi="Times New Roman"/>
          <w:sz w:val="17"/>
          <w:szCs w:val="17"/>
        </w:rPr>
        <w:t xml:space="preserve"> </w:t>
      </w:r>
      <w:r w:rsidR="00EF5BEB" w:rsidRPr="00CB18E8">
        <w:rPr>
          <w:rFonts w:ascii="Times New Roman" w:hAnsi="Times New Roman"/>
          <w:sz w:val="17"/>
          <w:szCs w:val="17"/>
        </w:rPr>
        <w:t>focus</w:t>
      </w:r>
      <w:r w:rsidR="007A3B98" w:rsidRPr="00CB18E8">
        <w:rPr>
          <w:rFonts w:ascii="Times New Roman" w:hAnsi="Times New Roman"/>
          <w:sz w:val="17"/>
          <w:szCs w:val="17"/>
        </w:rPr>
        <w:t xml:space="preserve"> on developing more advanced quantum channel coding methods to further enhance the fidelity of quantum communication systems used in image and video transmission, particularly with realistic quantum channel models. These improvements are expected to not only increase the reliability of quantum communications but also advance quantum </w:t>
      </w:r>
      <w:r w:rsidR="006B2122" w:rsidRPr="00CB18E8">
        <w:rPr>
          <w:rFonts w:ascii="Times New Roman" w:hAnsi="Times New Roman"/>
          <w:sz w:val="17"/>
          <w:szCs w:val="17"/>
        </w:rPr>
        <w:t xml:space="preserve">communication systems </w:t>
      </w:r>
      <w:r w:rsidR="00157DA4" w:rsidRPr="00CB18E8">
        <w:rPr>
          <w:rFonts w:ascii="Times New Roman" w:hAnsi="Times New Roman"/>
          <w:sz w:val="17"/>
          <w:szCs w:val="17"/>
        </w:rPr>
        <w:t xml:space="preserve">towards </w:t>
      </w:r>
      <w:r w:rsidR="007A3B98" w:rsidRPr="00CB18E8">
        <w:rPr>
          <w:rFonts w:ascii="Times New Roman" w:hAnsi="Times New Roman"/>
          <w:sz w:val="17"/>
          <w:szCs w:val="17"/>
        </w:rPr>
        <w:t xml:space="preserve">mainstream </w:t>
      </w:r>
      <w:r w:rsidR="006B2122" w:rsidRPr="00CB18E8">
        <w:rPr>
          <w:rFonts w:ascii="Times New Roman" w:hAnsi="Times New Roman"/>
          <w:sz w:val="17"/>
          <w:szCs w:val="17"/>
        </w:rPr>
        <w:t xml:space="preserve">adoption for future </w:t>
      </w:r>
      <w:r w:rsidR="007A3B98" w:rsidRPr="00CB18E8">
        <w:rPr>
          <w:rFonts w:ascii="Times New Roman" w:hAnsi="Times New Roman"/>
          <w:sz w:val="17"/>
          <w:szCs w:val="17"/>
        </w:rPr>
        <w:t>media applications.</w:t>
      </w:r>
    </w:p>
    <w:p w14:paraId="0F0808EB" w14:textId="34CFEFF9" w:rsidR="007A3B98" w:rsidRPr="00CB18E8" w:rsidRDefault="007A3B98" w:rsidP="00873D43">
      <w:pPr>
        <w:spacing w:line="264" w:lineRule="auto"/>
        <w:jc w:val="both"/>
        <w:rPr>
          <w:rFonts w:ascii="Times New Roman" w:hAnsi="Times New Roman"/>
          <w:sz w:val="17"/>
          <w:szCs w:val="17"/>
        </w:rPr>
      </w:pPr>
    </w:p>
    <w:p w14:paraId="0BCC690C" w14:textId="233CB0C3" w:rsidR="00E450F7" w:rsidRPr="00CB18E8" w:rsidRDefault="00873D43" w:rsidP="00E450F7">
      <w:pPr>
        <w:spacing w:line="264" w:lineRule="auto"/>
        <w:jc w:val="both"/>
        <w:rPr>
          <w:rFonts w:ascii="Times New Roman" w:hAnsi="Times New Roman"/>
          <w:sz w:val="17"/>
          <w:szCs w:val="17"/>
        </w:rPr>
      </w:pPr>
      <w:r w:rsidRPr="00CB18E8">
        <w:rPr>
          <w:rFonts w:ascii="Times New Roman" w:hAnsi="Times New Roman"/>
          <w:i/>
          <w:iCs/>
          <w:sz w:val="17"/>
          <w:szCs w:val="17"/>
        </w:rPr>
        <w:t>Conclusion</w:t>
      </w:r>
      <w:r w:rsidR="00E450F7" w:rsidRPr="00CB18E8">
        <w:rPr>
          <w:rFonts w:ascii="Times New Roman" w:hAnsi="Times New Roman"/>
          <w:i/>
          <w:iCs/>
          <w:sz w:val="17"/>
          <w:szCs w:val="17"/>
        </w:rPr>
        <w:t>:</w:t>
      </w:r>
      <w:r w:rsidR="00E450F7" w:rsidRPr="00CB18E8">
        <w:rPr>
          <w:rFonts w:ascii="Times New Roman" w:hAnsi="Times New Roman"/>
        </w:rPr>
        <w:t xml:space="preserve"> </w:t>
      </w:r>
      <w:r w:rsidR="00E9020E" w:rsidRPr="00CB18E8">
        <w:rPr>
          <w:rFonts w:ascii="Times New Roman" w:hAnsi="Times New Roman"/>
          <w:sz w:val="17"/>
          <w:szCs w:val="17"/>
        </w:rPr>
        <w:t xml:space="preserve">A key obstacle for </w:t>
      </w:r>
      <w:r w:rsidR="00B45C34" w:rsidRPr="00CB18E8">
        <w:rPr>
          <w:rFonts w:ascii="Times New Roman" w:hAnsi="Times New Roman"/>
          <w:sz w:val="17"/>
          <w:szCs w:val="17"/>
        </w:rPr>
        <w:t>widespread acceptance</w:t>
      </w:r>
      <w:r w:rsidR="00F5514A" w:rsidRPr="00CB18E8">
        <w:rPr>
          <w:rFonts w:ascii="Times New Roman" w:hAnsi="Times New Roman"/>
          <w:sz w:val="17"/>
          <w:szCs w:val="17"/>
        </w:rPr>
        <w:t xml:space="preserve"> of</w:t>
      </w:r>
      <w:r w:rsidR="00B45C34" w:rsidRPr="00CB18E8">
        <w:rPr>
          <w:rFonts w:ascii="Times New Roman" w:hAnsi="Times New Roman"/>
          <w:sz w:val="17"/>
          <w:szCs w:val="17"/>
        </w:rPr>
        <w:t xml:space="preserve"> </w:t>
      </w:r>
      <w:r w:rsidR="00E9020E" w:rsidRPr="00CB18E8">
        <w:rPr>
          <w:rFonts w:ascii="Times New Roman" w:hAnsi="Times New Roman"/>
          <w:sz w:val="17"/>
          <w:szCs w:val="17"/>
        </w:rPr>
        <w:t>quantum communication systems</w:t>
      </w:r>
      <w:r w:rsidR="00B45C34" w:rsidRPr="00CB18E8">
        <w:rPr>
          <w:rFonts w:ascii="Times New Roman" w:hAnsi="Times New Roman"/>
          <w:sz w:val="17"/>
          <w:szCs w:val="17"/>
        </w:rPr>
        <w:t xml:space="preserve"> as a viable alternative for classical communication systems is </w:t>
      </w:r>
      <w:r w:rsidR="00B8338F" w:rsidRPr="00CB18E8">
        <w:rPr>
          <w:rFonts w:ascii="Times New Roman" w:hAnsi="Times New Roman"/>
          <w:sz w:val="17"/>
          <w:szCs w:val="17"/>
        </w:rPr>
        <w:t>the unavailability of</w:t>
      </w:r>
      <w:r w:rsidR="00B45C34" w:rsidRPr="00CB18E8">
        <w:rPr>
          <w:rFonts w:ascii="Times New Roman" w:hAnsi="Times New Roman"/>
          <w:sz w:val="17"/>
          <w:szCs w:val="17"/>
        </w:rPr>
        <w:t xml:space="preserve"> effective error correction </w:t>
      </w:r>
      <w:r w:rsidR="00B8338F" w:rsidRPr="00CB18E8">
        <w:rPr>
          <w:rFonts w:ascii="Times New Roman" w:hAnsi="Times New Roman"/>
          <w:sz w:val="17"/>
          <w:szCs w:val="17"/>
        </w:rPr>
        <w:t>methods for quantum channel coding</w:t>
      </w:r>
      <w:r w:rsidR="00E450F7" w:rsidRPr="00CB18E8">
        <w:rPr>
          <w:rFonts w:ascii="Times New Roman" w:hAnsi="Times New Roman"/>
          <w:sz w:val="17"/>
          <w:szCs w:val="17"/>
        </w:rPr>
        <w:t>.  Th</w:t>
      </w:r>
      <w:r w:rsidR="005B74BC" w:rsidRPr="00CB18E8">
        <w:rPr>
          <w:rFonts w:ascii="Times New Roman" w:hAnsi="Times New Roman"/>
          <w:sz w:val="17"/>
          <w:szCs w:val="17"/>
        </w:rPr>
        <w:t>is challenge</w:t>
      </w:r>
      <w:r w:rsidR="00E450F7" w:rsidRPr="00CB18E8">
        <w:rPr>
          <w:rFonts w:ascii="Times New Roman" w:hAnsi="Times New Roman"/>
          <w:sz w:val="17"/>
          <w:szCs w:val="17"/>
        </w:rPr>
        <w:t xml:space="preserve"> </w:t>
      </w:r>
      <w:r w:rsidR="005B74BC" w:rsidRPr="00CB18E8">
        <w:rPr>
          <w:rFonts w:ascii="Times New Roman" w:hAnsi="Times New Roman"/>
          <w:sz w:val="17"/>
          <w:szCs w:val="17"/>
        </w:rPr>
        <w:t>is</w:t>
      </w:r>
      <w:r w:rsidR="00E450F7" w:rsidRPr="00CB18E8">
        <w:rPr>
          <w:rFonts w:ascii="Times New Roman" w:hAnsi="Times New Roman"/>
          <w:sz w:val="17"/>
          <w:szCs w:val="17"/>
        </w:rPr>
        <w:t xml:space="preserve"> particularly evident in media transmission. </w:t>
      </w:r>
      <w:r w:rsidR="005B74BC" w:rsidRPr="00CB18E8">
        <w:rPr>
          <w:rFonts w:ascii="Times New Roman" w:hAnsi="Times New Roman"/>
          <w:sz w:val="17"/>
          <w:szCs w:val="17"/>
        </w:rPr>
        <w:t xml:space="preserve">As a solution for this problem, we </w:t>
      </w:r>
      <w:r w:rsidR="00B8338F" w:rsidRPr="00CB18E8">
        <w:rPr>
          <w:rFonts w:ascii="Times New Roman" w:hAnsi="Times New Roman"/>
          <w:sz w:val="17"/>
          <w:szCs w:val="17"/>
        </w:rPr>
        <w:t xml:space="preserve">propose the </w:t>
      </w:r>
      <w:r w:rsidR="005B74BC" w:rsidRPr="00CB18E8">
        <w:rPr>
          <w:rFonts w:ascii="Times New Roman" w:hAnsi="Times New Roman"/>
          <w:sz w:val="17"/>
          <w:szCs w:val="17"/>
        </w:rPr>
        <w:t xml:space="preserve">use </w:t>
      </w:r>
      <w:r w:rsidR="00B8338F" w:rsidRPr="00CB18E8">
        <w:rPr>
          <w:rFonts w:ascii="Times New Roman" w:hAnsi="Times New Roman"/>
          <w:sz w:val="17"/>
          <w:szCs w:val="17"/>
        </w:rPr>
        <w:t xml:space="preserve">of </w:t>
      </w:r>
      <w:r w:rsidR="005B74BC" w:rsidRPr="00CB18E8">
        <w:rPr>
          <w:rFonts w:ascii="Times New Roman" w:hAnsi="Times New Roman"/>
          <w:sz w:val="17"/>
          <w:szCs w:val="17"/>
        </w:rPr>
        <w:t>three</w:t>
      </w:r>
      <w:r w:rsidR="00B8338F" w:rsidRPr="00CB18E8">
        <w:rPr>
          <w:rFonts w:ascii="Times New Roman" w:hAnsi="Times New Roman"/>
          <w:sz w:val="17"/>
          <w:szCs w:val="17"/>
        </w:rPr>
        <w:t>-</w:t>
      </w:r>
      <w:r w:rsidR="005B74BC" w:rsidRPr="00CB18E8">
        <w:rPr>
          <w:rFonts w:ascii="Times New Roman" w:hAnsi="Times New Roman"/>
          <w:sz w:val="17"/>
          <w:szCs w:val="17"/>
        </w:rPr>
        <w:t>qubit error correction code</w:t>
      </w:r>
      <w:r w:rsidR="00B8338F" w:rsidRPr="00CB18E8">
        <w:rPr>
          <w:rFonts w:ascii="Times New Roman" w:hAnsi="Times New Roman"/>
          <w:sz w:val="17"/>
          <w:szCs w:val="17"/>
        </w:rPr>
        <w:t>s</w:t>
      </w:r>
      <w:r w:rsidR="005B74BC" w:rsidRPr="00CB18E8">
        <w:rPr>
          <w:rFonts w:ascii="Times New Roman" w:hAnsi="Times New Roman"/>
          <w:sz w:val="17"/>
          <w:szCs w:val="17"/>
        </w:rPr>
        <w:t xml:space="preserve"> to </w:t>
      </w:r>
      <w:r w:rsidR="000F6A6D" w:rsidRPr="00CB18E8">
        <w:rPr>
          <w:rFonts w:ascii="Times New Roman" w:hAnsi="Times New Roman"/>
          <w:sz w:val="17"/>
          <w:szCs w:val="17"/>
        </w:rPr>
        <w:t>improve the</w:t>
      </w:r>
      <w:r w:rsidR="005B74BC" w:rsidRPr="00CB18E8">
        <w:rPr>
          <w:rFonts w:ascii="Times New Roman" w:hAnsi="Times New Roman"/>
          <w:sz w:val="17"/>
          <w:szCs w:val="17"/>
        </w:rPr>
        <w:t xml:space="preserve"> quality and the fidelity of the </w:t>
      </w:r>
      <w:r w:rsidR="000D02B7" w:rsidRPr="00CB18E8">
        <w:rPr>
          <w:rFonts w:ascii="Times New Roman" w:hAnsi="Times New Roman"/>
          <w:sz w:val="17"/>
          <w:szCs w:val="17"/>
        </w:rPr>
        <w:t xml:space="preserve">images </w:t>
      </w:r>
      <w:r w:rsidR="00B8338F" w:rsidRPr="00CB18E8">
        <w:rPr>
          <w:rFonts w:ascii="Times New Roman" w:hAnsi="Times New Roman"/>
          <w:sz w:val="17"/>
          <w:szCs w:val="17"/>
        </w:rPr>
        <w:t xml:space="preserve">transmitted </w:t>
      </w:r>
      <w:r w:rsidR="000D02B7" w:rsidRPr="00CB18E8">
        <w:rPr>
          <w:rFonts w:ascii="Times New Roman" w:hAnsi="Times New Roman"/>
          <w:sz w:val="17"/>
          <w:szCs w:val="17"/>
        </w:rPr>
        <w:t>over</w:t>
      </w:r>
      <w:r w:rsidR="005B74BC" w:rsidRPr="00CB18E8">
        <w:rPr>
          <w:rFonts w:ascii="Times New Roman" w:hAnsi="Times New Roman"/>
          <w:sz w:val="17"/>
          <w:szCs w:val="17"/>
        </w:rPr>
        <w:t xml:space="preserve"> noisy channels. </w:t>
      </w:r>
      <w:r w:rsidR="00D368AD" w:rsidRPr="00CB18E8">
        <w:rPr>
          <w:rFonts w:ascii="Times New Roman" w:hAnsi="Times New Roman"/>
          <w:sz w:val="17"/>
          <w:szCs w:val="17"/>
        </w:rPr>
        <w:t>We</w:t>
      </w:r>
      <w:r w:rsidR="00E450F7" w:rsidRPr="00CB18E8">
        <w:rPr>
          <w:rFonts w:ascii="Times New Roman" w:hAnsi="Times New Roman"/>
          <w:sz w:val="17"/>
          <w:szCs w:val="17"/>
        </w:rPr>
        <w:t xml:space="preserve"> demonstrate that the three-qubit error correction code significantly outperforms </w:t>
      </w:r>
      <w:r w:rsidR="00D368AD" w:rsidRPr="00CB18E8">
        <w:rPr>
          <w:rFonts w:ascii="Times New Roman" w:hAnsi="Times New Roman"/>
          <w:sz w:val="17"/>
          <w:szCs w:val="17"/>
        </w:rPr>
        <w:t xml:space="preserve">rate </w:t>
      </w:r>
      <w:r w:rsidR="00E450F7" w:rsidRPr="00CB18E8">
        <w:rPr>
          <w:rFonts w:ascii="Times New Roman" w:hAnsi="Times New Roman"/>
          <w:sz w:val="17"/>
          <w:szCs w:val="17"/>
        </w:rPr>
        <w:t xml:space="preserve">1/3 polar codes in </w:t>
      </w:r>
      <w:r w:rsidR="005B74BC" w:rsidRPr="00CB18E8">
        <w:rPr>
          <w:rFonts w:ascii="Times New Roman" w:hAnsi="Times New Roman"/>
          <w:sz w:val="17"/>
          <w:szCs w:val="17"/>
        </w:rPr>
        <w:t xml:space="preserve">both </w:t>
      </w:r>
      <w:r w:rsidR="00E450F7" w:rsidRPr="00CB18E8">
        <w:rPr>
          <w:rFonts w:ascii="Times New Roman" w:hAnsi="Times New Roman"/>
          <w:sz w:val="17"/>
          <w:szCs w:val="17"/>
        </w:rPr>
        <w:t xml:space="preserve">quantum </w:t>
      </w:r>
      <w:r w:rsidR="005B74BC" w:rsidRPr="00CB18E8">
        <w:rPr>
          <w:rFonts w:ascii="Times New Roman" w:hAnsi="Times New Roman"/>
          <w:sz w:val="17"/>
          <w:szCs w:val="17"/>
        </w:rPr>
        <w:t>and classical domain</w:t>
      </w:r>
      <w:r w:rsidR="00D368AD" w:rsidRPr="00CB18E8">
        <w:rPr>
          <w:rFonts w:ascii="Times New Roman" w:hAnsi="Times New Roman"/>
          <w:sz w:val="17"/>
          <w:szCs w:val="17"/>
        </w:rPr>
        <w:t>s</w:t>
      </w:r>
      <w:r w:rsidR="00E450F7" w:rsidRPr="00CB18E8">
        <w:rPr>
          <w:rFonts w:ascii="Times New Roman" w:hAnsi="Times New Roman"/>
          <w:sz w:val="17"/>
          <w:szCs w:val="17"/>
        </w:rPr>
        <w:t xml:space="preserve"> </w:t>
      </w:r>
      <w:r w:rsidR="00D368AD" w:rsidRPr="00CB18E8">
        <w:rPr>
          <w:rFonts w:ascii="Times New Roman" w:hAnsi="Times New Roman"/>
          <w:sz w:val="17"/>
          <w:szCs w:val="17"/>
        </w:rPr>
        <w:t xml:space="preserve">by </w:t>
      </w:r>
      <w:r w:rsidR="00E450F7" w:rsidRPr="00CB18E8">
        <w:rPr>
          <w:rFonts w:ascii="Times New Roman" w:hAnsi="Times New Roman"/>
          <w:sz w:val="17"/>
          <w:szCs w:val="17"/>
        </w:rPr>
        <w:t>offering better PSNR</w:t>
      </w:r>
      <w:r w:rsidR="001D5AC0" w:rsidRPr="00CB18E8">
        <w:rPr>
          <w:rFonts w:ascii="Times New Roman" w:hAnsi="Times New Roman"/>
          <w:sz w:val="17"/>
          <w:szCs w:val="17"/>
        </w:rPr>
        <w:t xml:space="preserve"> (61.5</w:t>
      </w:r>
      <w:r w:rsidR="00F5514A" w:rsidRPr="00CB18E8">
        <w:rPr>
          <w:rFonts w:ascii="Times New Roman" w:hAnsi="Times New Roman"/>
          <w:sz w:val="17"/>
          <w:szCs w:val="17"/>
        </w:rPr>
        <w:t xml:space="preserve"> </w:t>
      </w:r>
      <w:r w:rsidR="001D5AC0" w:rsidRPr="00CB18E8">
        <w:rPr>
          <w:rFonts w:ascii="Times New Roman" w:hAnsi="Times New Roman"/>
          <w:sz w:val="17"/>
          <w:szCs w:val="17"/>
        </w:rPr>
        <w:t>dB-HEIF and 58.3 dB-JPEG)</w:t>
      </w:r>
      <w:r w:rsidR="00E450F7" w:rsidRPr="00CB18E8">
        <w:rPr>
          <w:rFonts w:ascii="Times New Roman" w:hAnsi="Times New Roman"/>
          <w:sz w:val="17"/>
          <w:szCs w:val="17"/>
        </w:rPr>
        <w:t xml:space="preserve"> and </w:t>
      </w:r>
      <w:r w:rsidR="00F5514A" w:rsidRPr="00CB18E8">
        <w:rPr>
          <w:rFonts w:ascii="Times New Roman" w:hAnsi="Times New Roman"/>
          <w:sz w:val="17"/>
          <w:szCs w:val="17"/>
        </w:rPr>
        <w:t>SSIM (</w:t>
      </w:r>
      <w:r w:rsidR="001D5AC0" w:rsidRPr="00CB18E8">
        <w:rPr>
          <w:rFonts w:ascii="Times New Roman" w:hAnsi="Times New Roman"/>
          <w:sz w:val="17"/>
          <w:szCs w:val="17"/>
        </w:rPr>
        <w:t>0.9997-HEIF and 0.9994-JPEG)</w:t>
      </w:r>
      <w:r w:rsidR="00E450F7" w:rsidRPr="00CB18E8">
        <w:rPr>
          <w:rFonts w:ascii="Times New Roman" w:hAnsi="Times New Roman"/>
          <w:sz w:val="17"/>
          <w:szCs w:val="17"/>
        </w:rPr>
        <w:t xml:space="preserve"> across various image quality levels and formats. Its robustness in maintaining image quality under </w:t>
      </w:r>
      <w:r w:rsidR="00216394" w:rsidRPr="00CB18E8">
        <w:rPr>
          <w:rFonts w:ascii="Times New Roman" w:hAnsi="Times New Roman"/>
          <w:sz w:val="17"/>
          <w:szCs w:val="17"/>
        </w:rPr>
        <w:t xml:space="preserve">very </w:t>
      </w:r>
      <w:r w:rsidR="00E450F7" w:rsidRPr="00CB18E8">
        <w:rPr>
          <w:rFonts w:ascii="Times New Roman" w:hAnsi="Times New Roman"/>
          <w:sz w:val="17"/>
          <w:szCs w:val="17"/>
        </w:rPr>
        <w:t xml:space="preserve">low </w:t>
      </w:r>
      <w:r w:rsidR="00216394" w:rsidRPr="00CB18E8">
        <w:rPr>
          <w:rFonts w:ascii="Times New Roman" w:hAnsi="Times New Roman"/>
          <w:sz w:val="17"/>
          <w:szCs w:val="17"/>
        </w:rPr>
        <w:t xml:space="preserve">channel </w:t>
      </w:r>
      <w:r w:rsidR="00E450F7" w:rsidRPr="00CB18E8">
        <w:rPr>
          <w:rFonts w:ascii="Times New Roman" w:hAnsi="Times New Roman"/>
          <w:sz w:val="17"/>
          <w:szCs w:val="17"/>
        </w:rPr>
        <w:t>SNR conditions underscores its effectiveness.</w:t>
      </w:r>
    </w:p>
    <w:p w14:paraId="189C6AF2" w14:textId="22183283" w:rsidR="00E450F7" w:rsidRPr="00CB18E8" w:rsidRDefault="00E450F7" w:rsidP="007A3B98">
      <w:pPr>
        <w:spacing w:line="264" w:lineRule="auto"/>
        <w:ind w:firstLine="284"/>
        <w:jc w:val="both"/>
        <w:rPr>
          <w:rFonts w:ascii="Times New Roman" w:hAnsi="Times New Roman"/>
          <w:sz w:val="17"/>
          <w:szCs w:val="17"/>
        </w:rPr>
      </w:pPr>
      <w:r w:rsidRPr="00CB18E8">
        <w:rPr>
          <w:rFonts w:ascii="Times New Roman" w:hAnsi="Times New Roman"/>
          <w:sz w:val="17"/>
          <w:szCs w:val="17"/>
        </w:rPr>
        <w:t xml:space="preserve">Although our research employs </w:t>
      </w:r>
      <w:r w:rsidR="003D1888" w:rsidRPr="00CB18E8">
        <w:rPr>
          <w:rFonts w:ascii="Times New Roman" w:hAnsi="Times New Roman"/>
          <w:sz w:val="17"/>
          <w:szCs w:val="17"/>
        </w:rPr>
        <w:t xml:space="preserve">only </w:t>
      </w:r>
      <w:r w:rsidRPr="00CB18E8">
        <w:rPr>
          <w:rFonts w:ascii="Times New Roman" w:hAnsi="Times New Roman"/>
          <w:sz w:val="17"/>
          <w:szCs w:val="17"/>
        </w:rPr>
        <w:t>a basic quantum communication system with</w:t>
      </w:r>
      <w:r w:rsidR="00F5514A" w:rsidRPr="00CB18E8">
        <w:rPr>
          <w:rFonts w:ascii="Times New Roman" w:hAnsi="Times New Roman"/>
          <w:sz w:val="17"/>
          <w:szCs w:val="17"/>
        </w:rPr>
        <w:t xml:space="preserve"> a</w:t>
      </w:r>
      <w:r w:rsidRPr="00CB18E8">
        <w:rPr>
          <w:rFonts w:ascii="Times New Roman" w:hAnsi="Times New Roman"/>
          <w:sz w:val="17"/>
          <w:szCs w:val="17"/>
        </w:rPr>
        <w:t xml:space="preserve"> basic quantum channel coding method, it lays the groundwork for future exploration of more advanced quantum</w:t>
      </w:r>
      <w:r w:rsidR="003D1888" w:rsidRPr="00CB18E8">
        <w:rPr>
          <w:rFonts w:ascii="Times New Roman" w:hAnsi="Times New Roman"/>
          <w:sz w:val="17"/>
          <w:szCs w:val="17"/>
        </w:rPr>
        <w:t xml:space="preserve"> </w:t>
      </w:r>
      <w:r w:rsidR="003D1888" w:rsidRPr="00CB18E8">
        <w:rPr>
          <w:rFonts w:ascii="Times New Roman" w:hAnsi="Times New Roman"/>
          <w:sz w:val="17"/>
          <w:szCs w:val="17"/>
        </w:rPr>
        <w:t>communication</w:t>
      </w:r>
      <w:r w:rsidRPr="00CB18E8">
        <w:rPr>
          <w:rFonts w:ascii="Times New Roman" w:hAnsi="Times New Roman"/>
          <w:sz w:val="17"/>
          <w:szCs w:val="17"/>
        </w:rPr>
        <w:t xml:space="preserve"> systems</w:t>
      </w:r>
      <w:r w:rsidR="003D1888" w:rsidRPr="00CB18E8">
        <w:rPr>
          <w:rFonts w:ascii="Times New Roman" w:hAnsi="Times New Roman"/>
          <w:sz w:val="17"/>
          <w:szCs w:val="17"/>
        </w:rPr>
        <w:t xml:space="preserve"> for media applications</w:t>
      </w:r>
      <w:r w:rsidRPr="00CB18E8">
        <w:rPr>
          <w:rFonts w:ascii="Times New Roman" w:hAnsi="Times New Roman"/>
          <w:sz w:val="17"/>
          <w:szCs w:val="17"/>
        </w:rPr>
        <w:t xml:space="preserve">. Further research focus on developing accurate quantum channel models and integrating advanced quantum channel coding techniques will </w:t>
      </w:r>
      <w:r w:rsidR="00FB27C3" w:rsidRPr="00CB18E8">
        <w:rPr>
          <w:rFonts w:ascii="Times New Roman" w:hAnsi="Times New Roman"/>
          <w:sz w:val="17"/>
          <w:szCs w:val="17"/>
        </w:rPr>
        <w:t>enable the advancement of</w:t>
      </w:r>
      <w:r w:rsidRPr="00CB18E8">
        <w:rPr>
          <w:rFonts w:ascii="Times New Roman" w:hAnsi="Times New Roman"/>
          <w:sz w:val="17"/>
          <w:szCs w:val="17"/>
        </w:rPr>
        <w:t xml:space="preserve"> quantum communication technologies toward</w:t>
      </w:r>
      <w:r w:rsidR="00F5514A" w:rsidRPr="00CB18E8">
        <w:rPr>
          <w:rFonts w:ascii="Times New Roman" w:hAnsi="Times New Roman"/>
          <w:sz w:val="17"/>
          <w:szCs w:val="17"/>
        </w:rPr>
        <w:t>s</w:t>
      </w:r>
      <w:r w:rsidRPr="00CB18E8">
        <w:rPr>
          <w:rFonts w:ascii="Times New Roman" w:hAnsi="Times New Roman"/>
          <w:sz w:val="17"/>
          <w:szCs w:val="17"/>
        </w:rPr>
        <w:t xml:space="preserve"> real-world use.</w:t>
      </w:r>
    </w:p>
    <w:p w14:paraId="1C0B74FD" w14:textId="41FE10ED" w:rsidR="00C73C5E" w:rsidRPr="00CB18E8" w:rsidRDefault="00C73C5E" w:rsidP="00C73C5E">
      <w:pPr>
        <w:spacing w:before="120"/>
        <w:jc w:val="both"/>
        <w:rPr>
          <w:rFonts w:ascii="Times New Roman" w:hAnsi="Times New Roman"/>
          <w:sz w:val="17"/>
          <w:szCs w:val="17"/>
        </w:rPr>
      </w:pPr>
      <w:r w:rsidRPr="00CB18E8">
        <w:rPr>
          <w:rFonts w:ascii="Times New Roman" w:hAnsi="Times New Roman"/>
          <w:sz w:val="17"/>
          <w:szCs w:val="17"/>
        </w:rPr>
        <w:t xml:space="preserve">U. Jayasinghe, P. Samarathunga, T. Fernando, Y. </w:t>
      </w:r>
      <w:r w:rsidR="007A3B98" w:rsidRPr="00CB18E8">
        <w:rPr>
          <w:rFonts w:ascii="Times New Roman" w:hAnsi="Times New Roman"/>
          <w:sz w:val="17"/>
          <w:szCs w:val="17"/>
        </w:rPr>
        <w:t>Ganearachchi, and</w:t>
      </w:r>
      <w:r w:rsidRPr="00CB18E8">
        <w:rPr>
          <w:rFonts w:ascii="Times New Roman" w:hAnsi="Times New Roman"/>
          <w:sz w:val="17"/>
          <w:szCs w:val="17"/>
        </w:rPr>
        <w:t xml:space="preserve"> A. Fernando (Department of Computer and Information Sciences, University of Strathclyde, Glasgow G1 1XQ, UK)</w:t>
      </w:r>
    </w:p>
    <w:p w14:paraId="04B12CAC" w14:textId="027DF070" w:rsidR="00C73C5E" w:rsidRPr="00CB18E8" w:rsidRDefault="00C73C5E" w:rsidP="00692F7E">
      <w:pPr>
        <w:spacing w:after="60" w:line="264" w:lineRule="auto"/>
        <w:jc w:val="both"/>
        <w:rPr>
          <w:rFonts w:ascii="Times New Roman" w:hAnsi="Times New Roman"/>
          <w:iCs/>
          <w:sz w:val="17"/>
          <w:szCs w:val="17"/>
          <w:lang w:val="pt-BR"/>
        </w:rPr>
      </w:pPr>
      <w:r w:rsidRPr="00CB18E8">
        <w:rPr>
          <w:rFonts w:ascii="Times New Roman" w:hAnsi="Times New Roman"/>
          <w:sz w:val="17"/>
          <w:szCs w:val="17"/>
          <w:lang w:val="pt-BR"/>
        </w:rPr>
        <w:t xml:space="preserve">E-mail: </w:t>
      </w:r>
      <w:r w:rsidR="00C46A59" w:rsidRPr="00C46A59">
        <w:rPr>
          <w:rFonts w:ascii="Times New Roman" w:hAnsi="Times New Roman"/>
          <w:sz w:val="17"/>
          <w:szCs w:val="17"/>
          <w:lang w:val="pt-BR"/>
        </w:rPr>
        <w:t>Anil.Fernando@strath.ac.uk</w:t>
      </w:r>
    </w:p>
    <w:p w14:paraId="2F00BEB8" w14:textId="23FCCADA" w:rsidR="00AB0D05" w:rsidRPr="00CB18E8" w:rsidRDefault="00692F7E" w:rsidP="00AB0D05">
      <w:pPr>
        <w:spacing w:after="60" w:line="264" w:lineRule="auto"/>
        <w:jc w:val="both"/>
        <w:rPr>
          <w:rFonts w:ascii="Times New Roman" w:hAnsi="Times New Roman"/>
          <w:b/>
          <w:bCs/>
          <w:iCs/>
          <w:sz w:val="17"/>
          <w:szCs w:val="17"/>
        </w:rPr>
      </w:pPr>
      <w:r w:rsidRPr="00CB18E8">
        <w:rPr>
          <w:rFonts w:ascii="Times New Roman" w:hAnsi="Times New Roman"/>
          <w:b/>
          <w:bCs/>
          <w:iCs/>
          <w:sz w:val="17"/>
          <w:szCs w:val="17"/>
        </w:rPr>
        <w:t>References</w:t>
      </w:r>
    </w:p>
    <w:p w14:paraId="67DEEC57" w14:textId="51D33E1B" w:rsidR="00F11FED" w:rsidRPr="00CB18E8" w:rsidRDefault="00F11FED" w:rsidP="00F11FED">
      <w:pPr>
        <w:pStyle w:val="ListParagraph"/>
        <w:numPr>
          <w:ilvl w:val="0"/>
          <w:numId w:val="7"/>
        </w:numPr>
        <w:spacing w:after="60" w:line="264" w:lineRule="auto"/>
        <w:ind w:left="426" w:hanging="425"/>
        <w:jc w:val="both"/>
        <w:rPr>
          <w:rFonts w:ascii="Times New Roman" w:hAnsi="Times New Roman"/>
          <w:iCs/>
          <w:sz w:val="17"/>
          <w:szCs w:val="17"/>
        </w:rPr>
      </w:pPr>
      <w:proofErr w:type="spellStart"/>
      <w:r w:rsidRPr="00CB18E8">
        <w:rPr>
          <w:rFonts w:ascii="Times New Roman" w:hAnsi="Times New Roman"/>
          <w:iCs/>
          <w:sz w:val="17"/>
          <w:szCs w:val="17"/>
        </w:rPr>
        <w:t>Caleffi</w:t>
      </w:r>
      <w:proofErr w:type="spellEnd"/>
      <w:r w:rsidRPr="00CB18E8">
        <w:rPr>
          <w:rFonts w:ascii="Times New Roman" w:hAnsi="Times New Roman"/>
          <w:iCs/>
          <w:sz w:val="17"/>
          <w:szCs w:val="17"/>
        </w:rPr>
        <w:t xml:space="preserve">, M., Simonov, K., Cacciapuoti, A.S.: ‘Beyond Shannon Limits: Quantum Communications Through Quantum Paths’, </w:t>
      </w:r>
      <w:r w:rsidRPr="00CB18E8">
        <w:rPr>
          <w:rFonts w:ascii="Times New Roman" w:hAnsi="Times New Roman"/>
          <w:i/>
          <w:sz w:val="17"/>
          <w:szCs w:val="17"/>
        </w:rPr>
        <w:t>IEEE Journal on Selected Areas in Communications</w:t>
      </w:r>
      <w:r w:rsidRPr="00CB18E8">
        <w:rPr>
          <w:rFonts w:ascii="Times New Roman" w:hAnsi="Times New Roman"/>
          <w:iCs/>
          <w:sz w:val="17"/>
          <w:szCs w:val="17"/>
        </w:rPr>
        <w:t xml:space="preserve">, 2023, 41, pp. 2707–2724. </w:t>
      </w:r>
      <w:proofErr w:type="spellStart"/>
      <w:r w:rsidRPr="00CB18E8">
        <w:rPr>
          <w:rFonts w:ascii="Times New Roman" w:hAnsi="Times New Roman"/>
          <w:iCs/>
          <w:sz w:val="17"/>
          <w:szCs w:val="17"/>
        </w:rPr>
        <w:t>doi</w:t>
      </w:r>
      <w:proofErr w:type="spellEnd"/>
      <w:r w:rsidRPr="00CB18E8">
        <w:rPr>
          <w:rFonts w:ascii="Times New Roman" w:hAnsi="Times New Roman"/>
          <w:iCs/>
          <w:sz w:val="17"/>
          <w:szCs w:val="17"/>
        </w:rPr>
        <w:t>: 10.1109/JSAC.2023.3288263.</w:t>
      </w:r>
    </w:p>
    <w:p w14:paraId="1E28B2BF" w14:textId="40DFAF48" w:rsidR="00965C88" w:rsidRDefault="00965C88" w:rsidP="00F11FED">
      <w:pPr>
        <w:pStyle w:val="ListParagraph"/>
        <w:numPr>
          <w:ilvl w:val="0"/>
          <w:numId w:val="7"/>
        </w:numPr>
        <w:spacing w:after="60" w:line="264" w:lineRule="auto"/>
        <w:ind w:left="426" w:hanging="425"/>
        <w:jc w:val="both"/>
        <w:rPr>
          <w:rFonts w:ascii="Times New Roman" w:hAnsi="Times New Roman"/>
          <w:iCs/>
          <w:sz w:val="17"/>
          <w:szCs w:val="17"/>
        </w:rPr>
      </w:pPr>
      <w:r w:rsidRPr="00965C88">
        <w:rPr>
          <w:rFonts w:ascii="Times New Roman" w:hAnsi="Times New Roman"/>
          <w:iCs/>
          <w:sz w:val="17"/>
          <w:szCs w:val="17"/>
        </w:rPr>
        <w:t>Abdulwahab</w:t>
      </w:r>
      <w:r>
        <w:rPr>
          <w:rFonts w:ascii="Times New Roman" w:hAnsi="Times New Roman"/>
          <w:iCs/>
          <w:sz w:val="17"/>
          <w:szCs w:val="17"/>
        </w:rPr>
        <w:t>, W.K.,</w:t>
      </w:r>
      <w:r w:rsidRPr="00965C88">
        <w:rPr>
          <w:rFonts w:ascii="Times New Roman" w:hAnsi="Times New Roman"/>
          <w:iCs/>
          <w:sz w:val="17"/>
          <w:szCs w:val="17"/>
        </w:rPr>
        <w:t xml:space="preserve"> Abdulrahman Kadhim, </w:t>
      </w:r>
      <w:r>
        <w:rPr>
          <w:rFonts w:ascii="Times New Roman" w:hAnsi="Times New Roman"/>
          <w:iCs/>
          <w:sz w:val="17"/>
          <w:szCs w:val="17"/>
        </w:rPr>
        <w:t xml:space="preserve">A.: </w:t>
      </w:r>
      <w:r w:rsidR="007B1490">
        <w:rPr>
          <w:rFonts w:ascii="Times New Roman" w:hAnsi="Times New Roman"/>
          <w:iCs/>
          <w:sz w:val="17"/>
          <w:szCs w:val="17"/>
        </w:rPr>
        <w:t>‘</w:t>
      </w:r>
      <w:r w:rsidRPr="00965C88">
        <w:rPr>
          <w:rFonts w:ascii="Times New Roman" w:hAnsi="Times New Roman"/>
          <w:iCs/>
          <w:sz w:val="17"/>
          <w:szCs w:val="17"/>
        </w:rPr>
        <w:t>Comparative Study of Channel Coding Schemes for 5G,</w:t>
      </w:r>
      <w:r w:rsidR="007B1490">
        <w:rPr>
          <w:rFonts w:ascii="Times New Roman" w:hAnsi="Times New Roman"/>
          <w:iCs/>
          <w:sz w:val="17"/>
          <w:szCs w:val="17"/>
        </w:rPr>
        <w:t>’</w:t>
      </w:r>
      <w:r w:rsidRPr="00965C88">
        <w:rPr>
          <w:rFonts w:ascii="Times New Roman" w:hAnsi="Times New Roman"/>
          <w:iCs/>
          <w:sz w:val="17"/>
          <w:szCs w:val="17"/>
        </w:rPr>
        <w:t> </w:t>
      </w:r>
      <w:r w:rsidRPr="007B1490">
        <w:rPr>
          <w:rFonts w:ascii="Times New Roman" w:hAnsi="Times New Roman"/>
          <w:sz w:val="17"/>
          <w:szCs w:val="17"/>
        </w:rPr>
        <w:t>2018 International Conference on Advanced Science and Engineering (ICOASE)</w:t>
      </w:r>
      <w:r w:rsidRPr="00965C88">
        <w:rPr>
          <w:rFonts w:ascii="Times New Roman" w:hAnsi="Times New Roman"/>
          <w:iCs/>
          <w:sz w:val="17"/>
          <w:szCs w:val="17"/>
        </w:rPr>
        <w:t xml:space="preserve">, Duhok, Iraq, </w:t>
      </w:r>
      <w:r w:rsidR="00432705">
        <w:rPr>
          <w:rFonts w:ascii="Times New Roman" w:hAnsi="Times New Roman"/>
          <w:iCs/>
          <w:sz w:val="17"/>
          <w:szCs w:val="17"/>
        </w:rPr>
        <w:t xml:space="preserve">November </w:t>
      </w:r>
      <w:r w:rsidRPr="00965C88">
        <w:rPr>
          <w:rFonts w:ascii="Times New Roman" w:hAnsi="Times New Roman"/>
          <w:iCs/>
          <w:sz w:val="17"/>
          <w:szCs w:val="17"/>
        </w:rPr>
        <w:t xml:space="preserve">2018, pp. 239-243, </w:t>
      </w:r>
      <w:proofErr w:type="spellStart"/>
      <w:r w:rsidRPr="00965C88">
        <w:rPr>
          <w:rFonts w:ascii="Times New Roman" w:hAnsi="Times New Roman"/>
          <w:iCs/>
          <w:sz w:val="17"/>
          <w:szCs w:val="17"/>
        </w:rPr>
        <w:t>doi</w:t>
      </w:r>
      <w:proofErr w:type="spellEnd"/>
      <w:r w:rsidRPr="00965C88">
        <w:rPr>
          <w:rFonts w:ascii="Times New Roman" w:hAnsi="Times New Roman"/>
          <w:iCs/>
          <w:sz w:val="17"/>
          <w:szCs w:val="17"/>
        </w:rPr>
        <w:t>: 10.1109/ICOASE.2018.8548806.</w:t>
      </w:r>
    </w:p>
    <w:p w14:paraId="075166D7" w14:textId="1202263F" w:rsidR="00F11FED" w:rsidRPr="00CB18E8" w:rsidRDefault="00F11FED" w:rsidP="00F11FED">
      <w:pPr>
        <w:pStyle w:val="ListParagraph"/>
        <w:numPr>
          <w:ilvl w:val="0"/>
          <w:numId w:val="7"/>
        </w:numPr>
        <w:spacing w:after="60" w:line="264" w:lineRule="auto"/>
        <w:ind w:left="426" w:hanging="425"/>
        <w:jc w:val="both"/>
        <w:rPr>
          <w:rFonts w:ascii="Times New Roman" w:hAnsi="Times New Roman"/>
          <w:iCs/>
          <w:sz w:val="17"/>
          <w:szCs w:val="17"/>
        </w:rPr>
      </w:pPr>
      <w:r w:rsidRPr="00CB18E8">
        <w:rPr>
          <w:rFonts w:ascii="Times New Roman" w:hAnsi="Times New Roman"/>
          <w:iCs/>
          <w:sz w:val="17"/>
          <w:szCs w:val="17"/>
        </w:rPr>
        <w:t xml:space="preserve">Bala, R., Asthana, S., Ravishankar, V.: ‘Combating errors in quantum communication: an integrated approach’, </w:t>
      </w:r>
      <w:r w:rsidRPr="00CB18E8">
        <w:rPr>
          <w:rFonts w:ascii="Times New Roman" w:hAnsi="Times New Roman"/>
          <w:i/>
          <w:sz w:val="17"/>
          <w:szCs w:val="17"/>
        </w:rPr>
        <w:t>Sci Rep</w:t>
      </w:r>
      <w:r w:rsidR="00586E47">
        <w:rPr>
          <w:rFonts w:ascii="Times New Roman" w:hAnsi="Times New Roman"/>
          <w:i/>
          <w:sz w:val="17"/>
          <w:szCs w:val="17"/>
        </w:rPr>
        <w:t xml:space="preserve"> 13</w:t>
      </w:r>
      <w:r w:rsidRPr="00CB18E8">
        <w:rPr>
          <w:rFonts w:ascii="Times New Roman" w:hAnsi="Times New Roman"/>
          <w:iCs/>
          <w:sz w:val="17"/>
          <w:szCs w:val="17"/>
        </w:rPr>
        <w:t xml:space="preserve">, 2023, p. 2979. </w:t>
      </w:r>
      <w:proofErr w:type="spellStart"/>
      <w:r w:rsidRPr="00CB18E8">
        <w:rPr>
          <w:rFonts w:ascii="Times New Roman" w:hAnsi="Times New Roman"/>
          <w:iCs/>
          <w:sz w:val="17"/>
          <w:szCs w:val="17"/>
        </w:rPr>
        <w:t>doi</w:t>
      </w:r>
      <w:proofErr w:type="spellEnd"/>
      <w:r w:rsidRPr="00CB18E8">
        <w:rPr>
          <w:rFonts w:ascii="Times New Roman" w:hAnsi="Times New Roman"/>
          <w:iCs/>
          <w:sz w:val="17"/>
          <w:szCs w:val="17"/>
        </w:rPr>
        <w:t>: 10.1038/s41598-023-30178-x.</w:t>
      </w:r>
    </w:p>
    <w:p w14:paraId="58E2FEAD" w14:textId="77AE5104" w:rsidR="00F11FED" w:rsidRPr="00CB18E8" w:rsidRDefault="00F11FED" w:rsidP="00F11FED">
      <w:pPr>
        <w:pStyle w:val="ListParagraph"/>
        <w:numPr>
          <w:ilvl w:val="0"/>
          <w:numId w:val="7"/>
        </w:numPr>
        <w:spacing w:after="60" w:line="264" w:lineRule="auto"/>
        <w:ind w:left="426" w:hanging="425"/>
        <w:jc w:val="both"/>
        <w:rPr>
          <w:rFonts w:ascii="Times New Roman" w:hAnsi="Times New Roman"/>
          <w:iCs/>
          <w:sz w:val="17"/>
          <w:szCs w:val="17"/>
        </w:rPr>
      </w:pPr>
      <w:proofErr w:type="spellStart"/>
      <w:r w:rsidRPr="00CB18E8">
        <w:rPr>
          <w:rFonts w:ascii="Times New Roman" w:hAnsi="Times New Roman"/>
          <w:iCs/>
          <w:sz w:val="17"/>
          <w:szCs w:val="17"/>
        </w:rPr>
        <w:t>Wootters</w:t>
      </w:r>
      <w:proofErr w:type="spellEnd"/>
      <w:r w:rsidRPr="00CB18E8">
        <w:rPr>
          <w:rFonts w:ascii="Times New Roman" w:hAnsi="Times New Roman"/>
          <w:iCs/>
          <w:sz w:val="17"/>
          <w:szCs w:val="17"/>
        </w:rPr>
        <w:t xml:space="preserve">, W.K., Zurek, W.H.: ‘A single quantum cannot be cloned’, </w:t>
      </w:r>
      <w:r w:rsidRPr="00CB18E8">
        <w:rPr>
          <w:rFonts w:ascii="Times New Roman" w:hAnsi="Times New Roman"/>
          <w:i/>
          <w:sz w:val="17"/>
          <w:szCs w:val="17"/>
        </w:rPr>
        <w:t>Nature</w:t>
      </w:r>
      <w:r w:rsidRPr="00CB18E8">
        <w:rPr>
          <w:rFonts w:ascii="Times New Roman" w:hAnsi="Times New Roman"/>
          <w:iCs/>
          <w:sz w:val="17"/>
          <w:szCs w:val="17"/>
        </w:rPr>
        <w:t xml:space="preserve">, 1982, 299, pp. 802–803. </w:t>
      </w:r>
      <w:proofErr w:type="spellStart"/>
      <w:r w:rsidRPr="00CB18E8">
        <w:rPr>
          <w:rFonts w:ascii="Times New Roman" w:hAnsi="Times New Roman"/>
          <w:iCs/>
          <w:sz w:val="17"/>
          <w:szCs w:val="17"/>
        </w:rPr>
        <w:t>doi</w:t>
      </w:r>
      <w:proofErr w:type="spellEnd"/>
      <w:r w:rsidRPr="00CB18E8">
        <w:rPr>
          <w:rFonts w:ascii="Times New Roman" w:hAnsi="Times New Roman"/>
          <w:iCs/>
          <w:sz w:val="17"/>
          <w:szCs w:val="17"/>
        </w:rPr>
        <w:t>: 10.1038/299802a0.</w:t>
      </w:r>
    </w:p>
    <w:p w14:paraId="17511202" w14:textId="0CE633CB" w:rsidR="00F11FED" w:rsidRPr="001571FC" w:rsidRDefault="00F11FED" w:rsidP="00F11FED">
      <w:pPr>
        <w:pStyle w:val="ListParagraph"/>
        <w:numPr>
          <w:ilvl w:val="0"/>
          <w:numId w:val="7"/>
        </w:numPr>
        <w:spacing w:after="60" w:line="264" w:lineRule="auto"/>
        <w:ind w:left="426" w:hanging="425"/>
        <w:jc w:val="both"/>
        <w:rPr>
          <w:rFonts w:ascii="Times New Roman" w:hAnsi="Times New Roman"/>
          <w:iCs/>
          <w:sz w:val="17"/>
          <w:szCs w:val="17"/>
        </w:rPr>
      </w:pPr>
      <w:r w:rsidRPr="00CB18E8">
        <w:rPr>
          <w:rFonts w:ascii="Times New Roman" w:hAnsi="Times New Roman"/>
          <w:iCs/>
          <w:sz w:val="17"/>
          <w:szCs w:val="17"/>
        </w:rPr>
        <w:t>Shor, P.W.: ‘Scheme for reducing decoherence in quantum computer memory’, Phys</w:t>
      </w:r>
      <w:r w:rsidRPr="00CB18E8">
        <w:rPr>
          <w:rFonts w:ascii="Times New Roman" w:hAnsi="Times New Roman"/>
          <w:i/>
          <w:sz w:val="17"/>
          <w:szCs w:val="17"/>
        </w:rPr>
        <w:t xml:space="preserve"> Rev A</w:t>
      </w:r>
      <w:r w:rsidR="001571FC">
        <w:rPr>
          <w:rFonts w:ascii="Times New Roman" w:hAnsi="Times New Roman"/>
          <w:i/>
          <w:sz w:val="17"/>
          <w:szCs w:val="17"/>
        </w:rPr>
        <w:t xml:space="preserve">, </w:t>
      </w:r>
      <w:r w:rsidRPr="00CB18E8">
        <w:rPr>
          <w:rFonts w:ascii="Times New Roman" w:hAnsi="Times New Roman"/>
          <w:iCs/>
          <w:sz w:val="17"/>
          <w:szCs w:val="17"/>
        </w:rPr>
        <w:t xml:space="preserve">1995, 52, pp. </w:t>
      </w:r>
      <w:r w:rsidRPr="001571FC">
        <w:rPr>
          <w:rFonts w:ascii="Times New Roman" w:hAnsi="Times New Roman"/>
          <w:iCs/>
          <w:sz w:val="17"/>
          <w:szCs w:val="17"/>
        </w:rPr>
        <w:t xml:space="preserve">R2493–R2496. </w:t>
      </w:r>
      <w:proofErr w:type="spellStart"/>
      <w:r w:rsidRPr="001571FC">
        <w:rPr>
          <w:rFonts w:ascii="Times New Roman" w:hAnsi="Times New Roman"/>
          <w:iCs/>
          <w:sz w:val="17"/>
          <w:szCs w:val="17"/>
        </w:rPr>
        <w:t>doi</w:t>
      </w:r>
      <w:proofErr w:type="spellEnd"/>
      <w:r w:rsidRPr="001571FC">
        <w:rPr>
          <w:rFonts w:ascii="Times New Roman" w:hAnsi="Times New Roman"/>
          <w:iCs/>
          <w:sz w:val="17"/>
          <w:szCs w:val="17"/>
        </w:rPr>
        <w:t xml:space="preserve">: </w:t>
      </w:r>
      <w:r w:rsidR="001571FC" w:rsidRPr="001571FC">
        <w:rPr>
          <w:rFonts w:ascii="Times New Roman" w:hAnsi="Times New Roman"/>
          <w:iCs/>
          <w:sz w:val="17"/>
          <w:szCs w:val="17"/>
        </w:rPr>
        <w:t>10.1103/PhysRevA.</w:t>
      </w:r>
      <w:proofErr w:type="gramStart"/>
      <w:r w:rsidR="001571FC" w:rsidRPr="001571FC">
        <w:rPr>
          <w:rFonts w:ascii="Times New Roman" w:hAnsi="Times New Roman"/>
          <w:iCs/>
          <w:sz w:val="17"/>
          <w:szCs w:val="17"/>
        </w:rPr>
        <w:t>52.R</w:t>
      </w:r>
      <w:proofErr w:type="gramEnd"/>
      <w:r w:rsidR="001571FC" w:rsidRPr="001571FC">
        <w:rPr>
          <w:rFonts w:ascii="Times New Roman" w:hAnsi="Times New Roman"/>
          <w:iCs/>
          <w:sz w:val="17"/>
          <w:szCs w:val="17"/>
        </w:rPr>
        <w:t>2493</w:t>
      </w:r>
      <w:r w:rsidR="001571FC">
        <w:rPr>
          <w:rFonts w:ascii="Times New Roman" w:hAnsi="Times New Roman"/>
          <w:iCs/>
          <w:sz w:val="17"/>
          <w:szCs w:val="17"/>
        </w:rPr>
        <w:t>.</w:t>
      </w:r>
    </w:p>
    <w:p w14:paraId="1C2CA46E" w14:textId="3CF863F7" w:rsidR="00F11FED" w:rsidRPr="00CB18E8" w:rsidRDefault="00F11FED" w:rsidP="00F11FED">
      <w:pPr>
        <w:pStyle w:val="ListParagraph"/>
        <w:numPr>
          <w:ilvl w:val="0"/>
          <w:numId w:val="7"/>
        </w:numPr>
        <w:spacing w:after="60" w:line="264" w:lineRule="auto"/>
        <w:ind w:left="426" w:hanging="425"/>
        <w:jc w:val="both"/>
        <w:rPr>
          <w:rFonts w:ascii="Times New Roman" w:hAnsi="Times New Roman"/>
          <w:iCs/>
          <w:sz w:val="17"/>
          <w:szCs w:val="17"/>
        </w:rPr>
      </w:pPr>
      <w:proofErr w:type="spellStart"/>
      <w:r w:rsidRPr="00CB18E8">
        <w:rPr>
          <w:rFonts w:ascii="Times New Roman" w:hAnsi="Times New Roman"/>
          <w:iCs/>
          <w:sz w:val="17"/>
          <w:szCs w:val="17"/>
        </w:rPr>
        <w:t>Steane</w:t>
      </w:r>
      <w:proofErr w:type="spellEnd"/>
      <w:r w:rsidRPr="00CB18E8">
        <w:rPr>
          <w:rFonts w:ascii="Times New Roman" w:hAnsi="Times New Roman"/>
          <w:iCs/>
          <w:sz w:val="17"/>
          <w:szCs w:val="17"/>
        </w:rPr>
        <w:t xml:space="preserve">, A.M.: ‘Simple quantum error-correcting codes’, </w:t>
      </w:r>
      <w:r w:rsidRPr="00CB18E8">
        <w:rPr>
          <w:rFonts w:ascii="Times New Roman" w:hAnsi="Times New Roman"/>
          <w:i/>
          <w:sz w:val="17"/>
          <w:szCs w:val="17"/>
        </w:rPr>
        <w:t>Phys Rev A</w:t>
      </w:r>
      <w:r w:rsidRPr="00CB18E8">
        <w:rPr>
          <w:rFonts w:ascii="Times New Roman" w:hAnsi="Times New Roman"/>
          <w:iCs/>
          <w:sz w:val="17"/>
          <w:szCs w:val="17"/>
        </w:rPr>
        <w:t xml:space="preserve">, 1996, 54, pp. 4741–4751. </w:t>
      </w:r>
      <w:proofErr w:type="spellStart"/>
      <w:r w:rsidRPr="00CB18E8">
        <w:rPr>
          <w:rFonts w:ascii="Times New Roman" w:hAnsi="Times New Roman"/>
          <w:iCs/>
          <w:sz w:val="17"/>
          <w:szCs w:val="17"/>
        </w:rPr>
        <w:t>doi</w:t>
      </w:r>
      <w:proofErr w:type="spellEnd"/>
      <w:r w:rsidRPr="00CB18E8">
        <w:rPr>
          <w:rFonts w:ascii="Times New Roman" w:hAnsi="Times New Roman"/>
          <w:iCs/>
          <w:sz w:val="17"/>
          <w:szCs w:val="17"/>
        </w:rPr>
        <w:t>: 10.1103/PhysRevA.54.4741.</w:t>
      </w:r>
    </w:p>
    <w:p w14:paraId="77ACD14C" w14:textId="388CD9DC" w:rsidR="00F11FED" w:rsidRPr="00CB18E8" w:rsidRDefault="00F11FED" w:rsidP="00F11FED">
      <w:pPr>
        <w:pStyle w:val="ListParagraph"/>
        <w:numPr>
          <w:ilvl w:val="0"/>
          <w:numId w:val="7"/>
        </w:numPr>
        <w:spacing w:after="60" w:line="264" w:lineRule="auto"/>
        <w:ind w:left="426" w:hanging="425"/>
        <w:jc w:val="both"/>
        <w:rPr>
          <w:rFonts w:ascii="Times New Roman" w:hAnsi="Times New Roman"/>
          <w:iCs/>
          <w:sz w:val="17"/>
          <w:szCs w:val="17"/>
        </w:rPr>
      </w:pPr>
      <w:r w:rsidRPr="00CB18E8">
        <w:rPr>
          <w:rFonts w:ascii="Times New Roman" w:hAnsi="Times New Roman"/>
          <w:iCs/>
          <w:sz w:val="17"/>
          <w:szCs w:val="17"/>
        </w:rPr>
        <w:t xml:space="preserve">Roffe, J.: ‘Quantum error correction: an introductory guide’, </w:t>
      </w:r>
      <w:proofErr w:type="spellStart"/>
      <w:r w:rsidRPr="00CB18E8">
        <w:rPr>
          <w:rFonts w:ascii="Times New Roman" w:hAnsi="Times New Roman"/>
          <w:i/>
          <w:sz w:val="17"/>
          <w:szCs w:val="17"/>
        </w:rPr>
        <w:t>Contemp</w:t>
      </w:r>
      <w:proofErr w:type="spellEnd"/>
      <w:r w:rsidRPr="00CB18E8">
        <w:rPr>
          <w:rFonts w:ascii="Times New Roman" w:hAnsi="Times New Roman"/>
          <w:i/>
          <w:sz w:val="17"/>
          <w:szCs w:val="17"/>
        </w:rPr>
        <w:t xml:space="preserve"> Phys</w:t>
      </w:r>
      <w:r w:rsidRPr="00CB18E8">
        <w:rPr>
          <w:rFonts w:ascii="Times New Roman" w:hAnsi="Times New Roman"/>
          <w:iCs/>
          <w:sz w:val="17"/>
          <w:szCs w:val="17"/>
        </w:rPr>
        <w:t xml:space="preserve">, 2019, 60, pp. 226–245. </w:t>
      </w:r>
      <w:proofErr w:type="spellStart"/>
      <w:r w:rsidRPr="00CB18E8">
        <w:rPr>
          <w:rFonts w:ascii="Times New Roman" w:hAnsi="Times New Roman"/>
          <w:iCs/>
          <w:sz w:val="17"/>
          <w:szCs w:val="17"/>
        </w:rPr>
        <w:t>doi</w:t>
      </w:r>
      <w:proofErr w:type="spellEnd"/>
      <w:r w:rsidRPr="00CB18E8">
        <w:rPr>
          <w:rFonts w:ascii="Times New Roman" w:hAnsi="Times New Roman"/>
          <w:iCs/>
          <w:sz w:val="17"/>
          <w:szCs w:val="17"/>
        </w:rPr>
        <w:t>: 10.1080/00107514.2019.1667078.</w:t>
      </w:r>
    </w:p>
    <w:p w14:paraId="3BE6396F" w14:textId="7CB3CC16" w:rsidR="00F11FED" w:rsidRPr="00CB18E8" w:rsidRDefault="00F11FED" w:rsidP="00F11FED">
      <w:pPr>
        <w:pStyle w:val="ListParagraph"/>
        <w:numPr>
          <w:ilvl w:val="0"/>
          <w:numId w:val="7"/>
        </w:numPr>
        <w:spacing w:after="60" w:line="264" w:lineRule="auto"/>
        <w:ind w:left="426" w:hanging="425"/>
        <w:jc w:val="both"/>
        <w:rPr>
          <w:rFonts w:ascii="Times New Roman" w:hAnsi="Times New Roman"/>
          <w:iCs/>
          <w:sz w:val="17"/>
          <w:szCs w:val="17"/>
        </w:rPr>
      </w:pPr>
      <w:r w:rsidRPr="00CB18E8">
        <w:rPr>
          <w:rFonts w:ascii="Times New Roman" w:hAnsi="Times New Roman"/>
          <w:iCs/>
          <w:sz w:val="17"/>
          <w:szCs w:val="17"/>
        </w:rPr>
        <w:t xml:space="preserve">Gong, M., Yuan, X., Wang, S., Wu, Y., Zhao, Y., Zha, C., et al.: ‘Experimental exploration of five-qubit quantum error-correcting code with superconducting qubits’, </w:t>
      </w:r>
      <w:r w:rsidRPr="001571FC">
        <w:rPr>
          <w:rFonts w:ascii="Times New Roman" w:hAnsi="Times New Roman"/>
          <w:i/>
          <w:sz w:val="17"/>
          <w:szCs w:val="17"/>
        </w:rPr>
        <w:t>Natl Sci Rev</w:t>
      </w:r>
      <w:r w:rsidRPr="00CB18E8">
        <w:rPr>
          <w:rFonts w:ascii="Times New Roman" w:hAnsi="Times New Roman"/>
          <w:iCs/>
          <w:sz w:val="17"/>
          <w:szCs w:val="17"/>
        </w:rPr>
        <w:t xml:space="preserve">, 2022, 9. </w:t>
      </w:r>
      <w:proofErr w:type="spellStart"/>
      <w:r w:rsidRPr="00CB18E8">
        <w:rPr>
          <w:rFonts w:ascii="Times New Roman" w:hAnsi="Times New Roman"/>
          <w:iCs/>
          <w:sz w:val="17"/>
          <w:szCs w:val="17"/>
        </w:rPr>
        <w:t>doi</w:t>
      </w:r>
      <w:proofErr w:type="spellEnd"/>
      <w:r w:rsidRPr="00CB18E8">
        <w:rPr>
          <w:rFonts w:ascii="Times New Roman" w:hAnsi="Times New Roman"/>
          <w:iCs/>
          <w:sz w:val="17"/>
          <w:szCs w:val="17"/>
        </w:rPr>
        <w:t>: 10.1093/</w:t>
      </w:r>
      <w:proofErr w:type="spellStart"/>
      <w:r w:rsidRPr="00CB18E8">
        <w:rPr>
          <w:rFonts w:ascii="Times New Roman" w:hAnsi="Times New Roman"/>
          <w:iCs/>
          <w:sz w:val="17"/>
          <w:szCs w:val="17"/>
        </w:rPr>
        <w:t>nsr</w:t>
      </w:r>
      <w:proofErr w:type="spellEnd"/>
      <w:r w:rsidRPr="00CB18E8">
        <w:rPr>
          <w:rFonts w:ascii="Times New Roman" w:hAnsi="Times New Roman"/>
          <w:iCs/>
          <w:sz w:val="17"/>
          <w:szCs w:val="17"/>
        </w:rPr>
        <w:t>/nwab011.</w:t>
      </w:r>
    </w:p>
    <w:p w14:paraId="0A3635AA" w14:textId="0CD307A3" w:rsidR="00F11FED" w:rsidRPr="00CB18E8" w:rsidRDefault="00F11FED" w:rsidP="00F11FED">
      <w:pPr>
        <w:pStyle w:val="ListParagraph"/>
        <w:numPr>
          <w:ilvl w:val="0"/>
          <w:numId w:val="7"/>
        </w:numPr>
        <w:spacing w:after="60" w:line="264" w:lineRule="auto"/>
        <w:ind w:left="426" w:hanging="425"/>
        <w:jc w:val="both"/>
        <w:rPr>
          <w:rFonts w:ascii="Times New Roman" w:hAnsi="Times New Roman"/>
          <w:iCs/>
          <w:sz w:val="17"/>
          <w:szCs w:val="17"/>
        </w:rPr>
      </w:pPr>
      <w:r w:rsidRPr="00CB18E8">
        <w:rPr>
          <w:rFonts w:ascii="Times New Roman" w:hAnsi="Times New Roman"/>
          <w:iCs/>
          <w:sz w:val="17"/>
          <w:szCs w:val="17"/>
        </w:rPr>
        <w:t xml:space="preserve">Acharya, R., </w:t>
      </w:r>
      <w:proofErr w:type="spellStart"/>
      <w:r w:rsidRPr="00CB18E8">
        <w:rPr>
          <w:rFonts w:ascii="Times New Roman" w:hAnsi="Times New Roman"/>
          <w:iCs/>
          <w:sz w:val="17"/>
          <w:szCs w:val="17"/>
        </w:rPr>
        <w:t>Aleiner</w:t>
      </w:r>
      <w:proofErr w:type="spellEnd"/>
      <w:r w:rsidRPr="00CB18E8">
        <w:rPr>
          <w:rFonts w:ascii="Times New Roman" w:hAnsi="Times New Roman"/>
          <w:iCs/>
          <w:sz w:val="17"/>
          <w:szCs w:val="17"/>
        </w:rPr>
        <w:t xml:space="preserve">, I., Allen, R., Andersen, T., </w:t>
      </w:r>
      <w:proofErr w:type="spellStart"/>
      <w:r w:rsidRPr="00CB18E8">
        <w:rPr>
          <w:rFonts w:ascii="Times New Roman" w:hAnsi="Times New Roman"/>
          <w:iCs/>
          <w:sz w:val="17"/>
          <w:szCs w:val="17"/>
        </w:rPr>
        <w:t>Ansmann</w:t>
      </w:r>
      <w:proofErr w:type="spellEnd"/>
      <w:r w:rsidRPr="00CB18E8">
        <w:rPr>
          <w:rFonts w:ascii="Times New Roman" w:hAnsi="Times New Roman"/>
          <w:iCs/>
          <w:sz w:val="17"/>
          <w:szCs w:val="17"/>
        </w:rPr>
        <w:t xml:space="preserve">, M., </w:t>
      </w:r>
      <w:proofErr w:type="spellStart"/>
      <w:r w:rsidRPr="00CB18E8">
        <w:rPr>
          <w:rFonts w:ascii="Times New Roman" w:hAnsi="Times New Roman"/>
          <w:iCs/>
          <w:sz w:val="17"/>
          <w:szCs w:val="17"/>
        </w:rPr>
        <w:t>Arute</w:t>
      </w:r>
      <w:proofErr w:type="spellEnd"/>
      <w:r w:rsidRPr="00CB18E8">
        <w:rPr>
          <w:rFonts w:ascii="Times New Roman" w:hAnsi="Times New Roman"/>
          <w:iCs/>
          <w:sz w:val="17"/>
          <w:szCs w:val="17"/>
        </w:rPr>
        <w:t xml:space="preserve">, F., et al.: ‘Suppressing quantum errors by scaling a surface code logical qubit’, </w:t>
      </w:r>
      <w:r w:rsidRPr="00CB18E8">
        <w:rPr>
          <w:rFonts w:ascii="Times New Roman" w:hAnsi="Times New Roman"/>
          <w:i/>
          <w:sz w:val="17"/>
          <w:szCs w:val="17"/>
        </w:rPr>
        <w:t>Nature</w:t>
      </w:r>
      <w:r w:rsidRPr="00CB18E8">
        <w:rPr>
          <w:rFonts w:ascii="Times New Roman" w:hAnsi="Times New Roman"/>
          <w:iCs/>
          <w:sz w:val="17"/>
          <w:szCs w:val="17"/>
        </w:rPr>
        <w:t xml:space="preserve">, 2023, 614, pp. 676–681. </w:t>
      </w:r>
      <w:proofErr w:type="spellStart"/>
      <w:r w:rsidRPr="00CB18E8">
        <w:rPr>
          <w:rFonts w:ascii="Times New Roman" w:hAnsi="Times New Roman"/>
          <w:iCs/>
          <w:sz w:val="17"/>
          <w:szCs w:val="17"/>
        </w:rPr>
        <w:t>doi</w:t>
      </w:r>
      <w:proofErr w:type="spellEnd"/>
      <w:r w:rsidRPr="00CB18E8">
        <w:rPr>
          <w:rFonts w:ascii="Times New Roman" w:hAnsi="Times New Roman"/>
          <w:iCs/>
          <w:sz w:val="17"/>
          <w:szCs w:val="17"/>
        </w:rPr>
        <w:t>: 10.1038/s41586-022-05434-1.</w:t>
      </w:r>
    </w:p>
    <w:p w14:paraId="5CB5622B" w14:textId="24B30907" w:rsidR="00F11FED" w:rsidRPr="00CB18E8" w:rsidRDefault="00F11FED" w:rsidP="00F11FED">
      <w:pPr>
        <w:pStyle w:val="ListParagraph"/>
        <w:numPr>
          <w:ilvl w:val="0"/>
          <w:numId w:val="7"/>
        </w:numPr>
        <w:spacing w:after="60" w:line="264" w:lineRule="auto"/>
        <w:ind w:left="426" w:hanging="425"/>
        <w:jc w:val="both"/>
        <w:rPr>
          <w:rFonts w:ascii="Times New Roman" w:hAnsi="Times New Roman"/>
          <w:iCs/>
          <w:sz w:val="17"/>
          <w:szCs w:val="17"/>
        </w:rPr>
      </w:pPr>
      <w:proofErr w:type="spellStart"/>
      <w:r w:rsidRPr="00CB18E8">
        <w:rPr>
          <w:rFonts w:ascii="Times New Roman" w:hAnsi="Times New Roman"/>
          <w:iCs/>
          <w:sz w:val="17"/>
          <w:szCs w:val="17"/>
        </w:rPr>
        <w:t>Colladay</w:t>
      </w:r>
      <w:proofErr w:type="spellEnd"/>
      <w:r w:rsidRPr="00CB18E8">
        <w:rPr>
          <w:rFonts w:ascii="Times New Roman" w:hAnsi="Times New Roman"/>
          <w:iCs/>
          <w:sz w:val="17"/>
          <w:szCs w:val="17"/>
        </w:rPr>
        <w:t xml:space="preserve">, K.R., Mueller, E.J.: ‘Rewiring stabilizer codes’, </w:t>
      </w:r>
      <w:r w:rsidRPr="00CB18E8">
        <w:rPr>
          <w:rFonts w:ascii="Times New Roman" w:hAnsi="Times New Roman"/>
          <w:i/>
          <w:sz w:val="17"/>
          <w:szCs w:val="17"/>
        </w:rPr>
        <w:t>New J Phys</w:t>
      </w:r>
      <w:r w:rsidRPr="00CB18E8">
        <w:rPr>
          <w:rFonts w:ascii="Times New Roman" w:hAnsi="Times New Roman"/>
          <w:iCs/>
          <w:sz w:val="17"/>
          <w:szCs w:val="17"/>
        </w:rPr>
        <w:t xml:space="preserve">, 2018, 20, p. 083030. </w:t>
      </w:r>
      <w:proofErr w:type="spellStart"/>
      <w:r w:rsidRPr="00CB18E8">
        <w:rPr>
          <w:rFonts w:ascii="Times New Roman" w:hAnsi="Times New Roman"/>
          <w:iCs/>
          <w:sz w:val="17"/>
          <w:szCs w:val="17"/>
        </w:rPr>
        <w:t>doi</w:t>
      </w:r>
      <w:proofErr w:type="spellEnd"/>
      <w:r w:rsidRPr="00CB18E8">
        <w:rPr>
          <w:rFonts w:ascii="Times New Roman" w:hAnsi="Times New Roman"/>
          <w:iCs/>
          <w:sz w:val="17"/>
          <w:szCs w:val="17"/>
        </w:rPr>
        <w:t>: 10.1088/1367-2630/aad8dd.</w:t>
      </w:r>
    </w:p>
    <w:p w14:paraId="3583FA4B" w14:textId="38643D52" w:rsidR="00F11FED" w:rsidRPr="00CB18E8" w:rsidRDefault="00F11FED" w:rsidP="00F11FED">
      <w:pPr>
        <w:pStyle w:val="ListParagraph"/>
        <w:numPr>
          <w:ilvl w:val="0"/>
          <w:numId w:val="7"/>
        </w:numPr>
        <w:spacing w:after="60" w:line="264" w:lineRule="auto"/>
        <w:ind w:left="426" w:hanging="425"/>
        <w:jc w:val="both"/>
        <w:rPr>
          <w:rFonts w:ascii="Times New Roman" w:hAnsi="Times New Roman"/>
          <w:iCs/>
          <w:sz w:val="17"/>
          <w:szCs w:val="17"/>
        </w:rPr>
      </w:pPr>
      <w:r w:rsidRPr="00CB18E8">
        <w:rPr>
          <w:rFonts w:ascii="Times New Roman" w:hAnsi="Times New Roman"/>
          <w:iCs/>
          <w:sz w:val="17"/>
          <w:szCs w:val="17"/>
        </w:rPr>
        <w:t>Ottaviani, C., Vitali, D.: ‘Implementation of a three-qubit quantum error-correction code in a cavity-QED setup’</w:t>
      </w:r>
      <w:r w:rsidRPr="00CB18E8">
        <w:rPr>
          <w:rFonts w:ascii="Times New Roman" w:hAnsi="Times New Roman"/>
          <w:i/>
          <w:sz w:val="17"/>
          <w:szCs w:val="17"/>
        </w:rPr>
        <w:t>, Phys Rev A</w:t>
      </w:r>
      <w:r w:rsidR="001571FC">
        <w:rPr>
          <w:rFonts w:ascii="Times New Roman" w:hAnsi="Times New Roman"/>
          <w:i/>
          <w:sz w:val="17"/>
          <w:szCs w:val="17"/>
        </w:rPr>
        <w:t xml:space="preserve">, </w:t>
      </w:r>
      <w:r w:rsidRPr="00CB18E8">
        <w:rPr>
          <w:rFonts w:ascii="Times New Roman" w:hAnsi="Times New Roman"/>
          <w:iCs/>
          <w:sz w:val="17"/>
          <w:szCs w:val="17"/>
        </w:rPr>
        <w:t xml:space="preserve">2010, 82, p. 012319. </w:t>
      </w:r>
      <w:proofErr w:type="spellStart"/>
      <w:r w:rsidRPr="00CB18E8">
        <w:rPr>
          <w:rFonts w:ascii="Times New Roman" w:hAnsi="Times New Roman"/>
          <w:iCs/>
          <w:sz w:val="17"/>
          <w:szCs w:val="17"/>
        </w:rPr>
        <w:t>doi</w:t>
      </w:r>
      <w:proofErr w:type="spellEnd"/>
      <w:r w:rsidRPr="00CB18E8">
        <w:rPr>
          <w:rFonts w:ascii="Times New Roman" w:hAnsi="Times New Roman"/>
          <w:iCs/>
          <w:sz w:val="17"/>
          <w:szCs w:val="17"/>
        </w:rPr>
        <w:t>: 10.1103/PhysRevA.82.012319.</w:t>
      </w:r>
    </w:p>
    <w:p w14:paraId="2325CD97" w14:textId="790AF6CB" w:rsidR="00F11FED" w:rsidRPr="00CB18E8" w:rsidRDefault="00F11FED" w:rsidP="00F11FED">
      <w:pPr>
        <w:pStyle w:val="ListParagraph"/>
        <w:numPr>
          <w:ilvl w:val="0"/>
          <w:numId w:val="7"/>
        </w:numPr>
        <w:spacing w:after="60" w:line="264" w:lineRule="auto"/>
        <w:ind w:left="426" w:hanging="425"/>
        <w:jc w:val="both"/>
        <w:rPr>
          <w:rFonts w:ascii="Times New Roman" w:hAnsi="Times New Roman"/>
          <w:iCs/>
          <w:sz w:val="17"/>
          <w:szCs w:val="17"/>
        </w:rPr>
      </w:pPr>
      <w:r w:rsidRPr="00CB18E8">
        <w:rPr>
          <w:rFonts w:ascii="Times New Roman" w:hAnsi="Times New Roman"/>
          <w:iCs/>
          <w:sz w:val="17"/>
          <w:szCs w:val="17"/>
        </w:rPr>
        <w:t xml:space="preserve">Reed, M., DiCarlo, L., Nigg, S., Sun, L., </w:t>
      </w:r>
      <w:proofErr w:type="spellStart"/>
      <w:r w:rsidRPr="00CB18E8">
        <w:rPr>
          <w:rFonts w:ascii="Times New Roman" w:hAnsi="Times New Roman"/>
          <w:iCs/>
          <w:sz w:val="17"/>
          <w:szCs w:val="17"/>
        </w:rPr>
        <w:t>Frunzio</w:t>
      </w:r>
      <w:proofErr w:type="spellEnd"/>
      <w:r w:rsidRPr="00CB18E8">
        <w:rPr>
          <w:rFonts w:ascii="Times New Roman" w:hAnsi="Times New Roman"/>
          <w:iCs/>
          <w:sz w:val="17"/>
          <w:szCs w:val="17"/>
        </w:rPr>
        <w:t xml:space="preserve">, L., Girvin, S., </w:t>
      </w:r>
      <w:r w:rsidR="000425AE" w:rsidRPr="000425AE">
        <w:rPr>
          <w:rFonts w:ascii="Times New Roman" w:hAnsi="Times New Roman"/>
          <w:iCs/>
          <w:sz w:val="17"/>
          <w:szCs w:val="17"/>
        </w:rPr>
        <w:t>Schoelkopf, R.</w:t>
      </w:r>
      <w:r w:rsidRPr="00CB18E8">
        <w:rPr>
          <w:rFonts w:ascii="Times New Roman" w:hAnsi="Times New Roman"/>
          <w:iCs/>
          <w:sz w:val="17"/>
          <w:szCs w:val="17"/>
        </w:rPr>
        <w:t xml:space="preserve">: ‘Realization of three-qubit quantum error correction with superconducting circuits’, </w:t>
      </w:r>
      <w:r w:rsidRPr="00CB18E8">
        <w:rPr>
          <w:rFonts w:ascii="Times New Roman" w:hAnsi="Times New Roman"/>
          <w:i/>
          <w:sz w:val="17"/>
          <w:szCs w:val="17"/>
        </w:rPr>
        <w:t>Nature</w:t>
      </w:r>
      <w:r w:rsidRPr="00CB18E8">
        <w:rPr>
          <w:rFonts w:ascii="Times New Roman" w:hAnsi="Times New Roman"/>
          <w:iCs/>
          <w:sz w:val="17"/>
          <w:szCs w:val="17"/>
        </w:rPr>
        <w:t xml:space="preserve">, 2012, 482, pp. 382–385. </w:t>
      </w:r>
      <w:proofErr w:type="spellStart"/>
      <w:r w:rsidRPr="00CB18E8">
        <w:rPr>
          <w:rFonts w:ascii="Times New Roman" w:hAnsi="Times New Roman"/>
          <w:iCs/>
          <w:sz w:val="17"/>
          <w:szCs w:val="17"/>
        </w:rPr>
        <w:t>doi</w:t>
      </w:r>
      <w:proofErr w:type="spellEnd"/>
      <w:r w:rsidRPr="00CB18E8">
        <w:rPr>
          <w:rFonts w:ascii="Times New Roman" w:hAnsi="Times New Roman"/>
          <w:iCs/>
          <w:sz w:val="17"/>
          <w:szCs w:val="17"/>
        </w:rPr>
        <w:t>: 10.1038/nature10786.</w:t>
      </w:r>
    </w:p>
    <w:p w14:paraId="7C4CD220" w14:textId="5BF122A2" w:rsidR="00F11FED" w:rsidRPr="00CB18E8" w:rsidRDefault="00F11FED" w:rsidP="00F11FED">
      <w:pPr>
        <w:pStyle w:val="ListParagraph"/>
        <w:numPr>
          <w:ilvl w:val="0"/>
          <w:numId w:val="7"/>
        </w:numPr>
        <w:spacing w:after="60" w:line="264" w:lineRule="auto"/>
        <w:ind w:left="426" w:hanging="425"/>
        <w:jc w:val="both"/>
        <w:rPr>
          <w:rFonts w:ascii="Times New Roman" w:hAnsi="Times New Roman"/>
          <w:iCs/>
          <w:sz w:val="17"/>
          <w:szCs w:val="17"/>
        </w:rPr>
      </w:pPr>
      <w:r w:rsidRPr="00CB18E8">
        <w:rPr>
          <w:rFonts w:ascii="Times New Roman" w:hAnsi="Times New Roman"/>
          <w:iCs/>
          <w:sz w:val="17"/>
          <w:szCs w:val="17"/>
        </w:rPr>
        <w:t>Yang, C. P., Gea-</w:t>
      </w:r>
      <w:proofErr w:type="spellStart"/>
      <w:r w:rsidRPr="00CB18E8">
        <w:rPr>
          <w:rFonts w:ascii="Times New Roman" w:hAnsi="Times New Roman"/>
          <w:iCs/>
          <w:sz w:val="17"/>
          <w:szCs w:val="17"/>
        </w:rPr>
        <w:t>Banacloche</w:t>
      </w:r>
      <w:proofErr w:type="spellEnd"/>
      <w:r w:rsidRPr="00CB18E8">
        <w:rPr>
          <w:rFonts w:ascii="Times New Roman" w:hAnsi="Times New Roman"/>
          <w:iCs/>
          <w:sz w:val="17"/>
          <w:szCs w:val="17"/>
        </w:rPr>
        <w:t xml:space="preserve">, J.: ‘Three-qubit quantum error-correction scheme for collective decoherence’, </w:t>
      </w:r>
      <w:r w:rsidRPr="00CB18E8">
        <w:rPr>
          <w:rFonts w:ascii="Times New Roman" w:hAnsi="Times New Roman"/>
          <w:i/>
          <w:sz w:val="17"/>
          <w:szCs w:val="17"/>
        </w:rPr>
        <w:t>Phys Rev A</w:t>
      </w:r>
      <w:r w:rsidR="001571FC">
        <w:rPr>
          <w:rFonts w:ascii="Times New Roman" w:hAnsi="Times New Roman"/>
          <w:i/>
          <w:sz w:val="17"/>
          <w:szCs w:val="17"/>
        </w:rPr>
        <w:t xml:space="preserve">, </w:t>
      </w:r>
      <w:r w:rsidRPr="00CB18E8">
        <w:rPr>
          <w:rFonts w:ascii="Times New Roman" w:hAnsi="Times New Roman"/>
          <w:iCs/>
          <w:sz w:val="17"/>
          <w:szCs w:val="17"/>
        </w:rPr>
        <w:t xml:space="preserve">2001, 63, p. 022311. </w:t>
      </w:r>
      <w:proofErr w:type="spellStart"/>
      <w:r w:rsidRPr="00CB18E8">
        <w:rPr>
          <w:rFonts w:ascii="Times New Roman" w:hAnsi="Times New Roman"/>
          <w:iCs/>
          <w:sz w:val="17"/>
          <w:szCs w:val="17"/>
        </w:rPr>
        <w:t>doi</w:t>
      </w:r>
      <w:proofErr w:type="spellEnd"/>
      <w:r w:rsidRPr="00CB18E8">
        <w:rPr>
          <w:rFonts w:ascii="Times New Roman" w:hAnsi="Times New Roman"/>
          <w:iCs/>
          <w:sz w:val="17"/>
          <w:szCs w:val="17"/>
        </w:rPr>
        <w:t>: 10.1103/PhysRevA.63.022311.</w:t>
      </w:r>
    </w:p>
    <w:p w14:paraId="2A25FF47" w14:textId="46D85D33" w:rsidR="00F11FED" w:rsidRPr="00CB18E8" w:rsidRDefault="00730A78" w:rsidP="00F11FED">
      <w:pPr>
        <w:pStyle w:val="ListParagraph"/>
        <w:numPr>
          <w:ilvl w:val="0"/>
          <w:numId w:val="7"/>
        </w:numPr>
        <w:spacing w:after="60" w:line="264" w:lineRule="auto"/>
        <w:ind w:left="426" w:hanging="425"/>
        <w:jc w:val="both"/>
        <w:rPr>
          <w:rFonts w:ascii="Times New Roman" w:hAnsi="Times New Roman"/>
          <w:iCs/>
          <w:sz w:val="17"/>
          <w:szCs w:val="17"/>
        </w:rPr>
      </w:pPr>
      <w:r w:rsidRPr="00730A78">
        <w:rPr>
          <w:rFonts w:ascii="Times New Roman" w:hAnsi="Times New Roman"/>
          <w:iCs/>
          <w:sz w:val="17"/>
          <w:szCs w:val="17"/>
        </w:rPr>
        <w:t>Pathak</w:t>
      </w:r>
      <w:r>
        <w:rPr>
          <w:rFonts w:ascii="Times New Roman" w:hAnsi="Times New Roman"/>
          <w:iCs/>
          <w:sz w:val="17"/>
          <w:szCs w:val="17"/>
        </w:rPr>
        <w:t>, P.,</w:t>
      </w:r>
      <w:r w:rsidRPr="00730A78">
        <w:rPr>
          <w:rFonts w:ascii="Times New Roman" w:hAnsi="Times New Roman"/>
          <w:iCs/>
          <w:sz w:val="17"/>
          <w:szCs w:val="17"/>
        </w:rPr>
        <w:t xml:space="preserve"> Bhatia,</w:t>
      </w:r>
      <w:r>
        <w:rPr>
          <w:rFonts w:ascii="Times New Roman" w:hAnsi="Times New Roman"/>
          <w:iCs/>
          <w:sz w:val="17"/>
          <w:szCs w:val="17"/>
        </w:rPr>
        <w:t xml:space="preserve"> R.:</w:t>
      </w:r>
      <w:r w:rsidRPr="00730A78">
        <w:rPr>
          <w:rFonts w:ascii="Times New Roman" w:hAnsi="Times New Roman"/>
          <w:iCs/>
          <w:sz w:val="17"/>
          <w:szCs w:val="17"/>
        </w:rPr>
        <w:t xml:space="preserve"> </w:t>
      </w:r>
      <w:r>
        <w:rPr>
          <w:rFonts w:ascii="Times New Roman" w:hAnsi="Times New Roman"/>
          <w:iCs/>
          <w:sz w:val="17"/>
          <w:szCs w:val="17"/>
        </w:rPr>
        <w:t>‘</w:t>
      </w:r>
      <w:r w:rsidRPr="00730A78">
        <w:rPr>
          <w:rFonts w:ascii="Times New Roman" w:hAnsi="Times New Roman"/>
          <w:iCs/>
          <w:sz w:val="17"/>
          <w:szCs w:val="17"/>
        </w:rPr>
        <w:t>Performance Analysis of Polar codes for Next Generation 5G Technology</w:t>
      </w:r>
      <w:r>
        <w:rPr>
          <w:rFonts w:ascii="Times New Roman" w:hAnsi="Times New Roman"/>
          <w:iCs/>
          <w:sz w:val="17"/>
          <w:szCs w:val="17"/>
        </w:rPr>
        <w:t>’</w:t>
      </w:r>
      <w:r w:rsidRPr="00730A78">
        <w:rPr>
          <w:rFonts w:ascii="Times New Roman" w:hAnsi="Times New Roman"/>
          <w:iCs/>
          <w:sz w:val="17"/>
          <w:szCs w:val="17"/>
        </w:rPr>
        <w:t>, </w:t>
      </w:r>
      <w:r w:rsidRPr="00730A78">
        <w:rPr>
          <w:rFonts w:ascii="Times New Roman" w:hAnsi="Times New Roman"/>
          <w:sz w:val="17"/>
          <w:szCs w:val="17"/>
        </w:rPr>
        <w:t>2022 3rd International Conference for Emerging Technology (INCET),</w:t>
      </w:r>
      <w:r w:rsidRPr="00730A78">
        <w:rPr>
          <w:rFonts w:ascii="Times New Roman" w:hAnsi="Times New Roman"/>
          <w:iCs/>
          <w:sz w:val="17"/>
          <w:szCs w:val="17"/>
        </w:rPr>
        <w:t xml:space="preserve"> Belgaum, India, </w:t>
      </w:r>
      <w:r w:rsidR="00EF0FC5">
        <w:rPr>
          <w:rFonts w:ascii="Times New Roman" w:hAnsi="Times New Roman"/>
          <w:iCs/>
          <w:sz w:val="17"/>
          <w:szCs w:val="17"/>
        </w:rPr>
        <w:t xml:space="preserve">July </w:t>
      </w:r>
      <w:r w:rsidRPr="00730A78">
        <w:rPr>
          <w:rFonts w:ascii="Times New Roman" w:hAnsi="Times New Roman"/>
          <w:iCs/>
          <w:sz w:val="17"/>
          <w:szCs w:val="17"/>
        </w:rPr>
        <w:t xml:space="preserve">2022, pp. 1-4, </w:t>
      </w:r>
      <w:proofErr w:type="spellStart"/>
      <w:r w:rsidRPr="00730A78">
        <w:rPr>
          <w:rFonts w:ascii="Times New Roman" w:hAnsi="Times New Roman"/>
          <w:iCs/>
          <w:sz w:val="17"/>
          <w:szCs w:val="17"/>
        </w:rPr>
        <w:t>doi</w:t>
      </w:r>
      <w:proofErr w:type="spellEnd"/>
      <w:r w:rsidRPr="00730A78">
        <w:rPr>
          <w:rFonts w:ascii="Times New Roman" w:hAnsi="Times New Roman"/>
          <w:iCs/>
          <w:sz w:val="17"/>
          <w:szCs w:val="17"/>
        </w:rPr>
        <w:t>: 10.1109/INCET54531.2022.9824746.</w:t>
      </w:r>
    </w:p>
    <w:p w14:paraId="0EBEFEC5" w14:textId="26294C91" w:rsidR="00F11FED" w:rsidRPr="00CB18E8" w:rsidRDefault="00D011A2" w:rsidP="00F11FED">
      <w:pPr>
        <w:pStyle w:val="ListParagraph"/>
        <w:numPr>
          <w:ilvl w:val="0"/>
          <w:numId w:val="7"/>
        </w:numPr>
        <w:spacing w:after="60" w:line="264" w:lineRule="auto"/>
        <w:ind w:left="426" w:hanging="425"/>
        <w:jc w:val="both"/>
        <w:rPr>
          <w:rFonts w:ascii="Times New Roman" w:hAnsi="Times New Roman"/>
          <w:iCs/>
          <w:sz w:val="17"/>
          <w:szCs w:val="17"/>
        </w:rPr>
      </w:pPr>
      <w:r w:rsidRPr="00CB18E8">
        <w:rPr>
          <w:rFonts w:ascii="Times New Roman" w:hAnsi="Times New Roman"/>
          <w:iCs/>
          <w:sz w:val="17"/>
          <w:szCs w:val="17"/>
        </w:rPr>
        <w:t xml:space="preserve">Lin, T., Maire, M., Belongie, S., Hays, J., Perona, P., Ramanan, D., </w:t>
      </w:r>
      <w:proofErr w:type="spellStart"/>
      <w:r w:rsidRPr="00CB18E8">
        <w:rPr>
          <w:rFonts w:ascii="Times New Roman" w:hAnsi="Times New Roman"/>
          <w:iCs/>
          <w:sz w:val="17"/>
          <w:szCs w:val="17"/>
        </w:rPr>
        <w:t>Dollár</w:t>
      </w:r>
      <w:proofErr w:type="spellEnd"/>
      <w:r w:rsidRPr="00CB18E8">
        <w:rPr>
          <w:rFonts w:ascii="Times New Roman" w:hAnsi="Times New Roman"/>
          <w:iCs/>
          <w:sz w:val="17"/>
          <w:szCs w:val="17"/>
        </w:rPr>
        <w:t xml:space="preserve">, P., </w:t>
      </w:r>
      <w:proofErr w:type="spellStart"/>
      <w:r w:rsidRPr="00CB18E8">
        <w:rPr>
          <w:rFonts w:ascii="Times New Roman" w:hAnsi="Times New Roman"/>
          <w:iCs/>
          <w:sz w:val="17"/>
          <w:szCs w:val="17"/>
        </w:rPr>
        <w:t>Zitnick</w:t>
      </w:r>
      <w:proofErr w:type="spellEnd"/>
      <w:r w:rsidRPr="00CB18E8">
        <w:rPr>
          <w:rFonts w:ascii="Times New Roman" w:hAnsi="Times New Roman"/>
          <w:iCs/>
          <w:sz w:val="17"/>
          <w:szCs w:val="17"/>
        </w:rPr>
        <w:t>, C.L.: ‘</w:t>
      </w:r>
      <w:r w:rsidR="00F11FED" w:rsidRPr="00CB18E8">
        <w:rPr>
          <w:rFonts w:ascii="Times New Roman" w:hAnsi="Times New Roman"/>
          <w:iCs/>
          <w:sz w:val="17"/>
          <w:szCs w:val="17"/>
        </w:rPr>
        <w:t>Microsoft COCO: Common Objects in Context</w:t>
      </w:r>
      <w:r w:rsidRPr="00CB18E8">
        <w:rPr>
          <w:rFonts w:ascii="Times New Roman" w:hAnsi="Times New Roman"/>
          <w:iCs/>
          <w:sz w:val="17"/>
          <w:szCs w:val="17"/>
        </w:rPr>
        <w:t xml:space="preserve">’, </w:t>
      </w:r>
      <w:r w:rsidRPr="00AF3759">
        <w:rPr>
          <w:rFonts w:ascii="Times New Roman" w:hAnsi="Times New Roman"/>
          <w:i/>
          <w:sz w:val="17"/>
          <w:szCs w:val="17"/>
        </w:rPr>
        <w:t>Computer Vision – ECCV 2014. ECCV. Lecture Notes in Computer Science</w:t>
      </w:r>
      <w:r w:rsidRPr="00CB18E8">
        <w:rPr>
          <w:rFonts w:ascii="Times New Roman" w:hAnsi="Times New Roman"/>
          <w:iCs/>
          <w:sz w:val="17"/>
          <w:szCs w:val="17"/>
        </w:rPr>
        <w:t>, vol 8693, Springer, Cham, 2014. doi:10.1007/978-3-319-10602-1_48</w:t>
      </w:r>
      <w:r w:rsidR="00F11FED" w:rsidRPr="00CB18E8">
        <w:rPr>
          <w:rFonts w:ascii="Times New Roman" w:hAnsi="Times New Roman"/>
          <w:iCs/>
          <w:sz w:val="17"/>
          <w:szCs w:val="17"/>
        </w:rPr>
        <w:t>.</w:t>
      </w:r>
    </w:p>
    <w:p w14:paraId="46159F34" w14:textId="568D0601" w:rsidR="00E311A5" w:rsidRPr="00CB18E8" w:rsidRDefault="00E311A5" w:rsidP="00E311A5">
      <w:pPr>
        <w:pStyle w:val="ListParagraph"/>
        <w:numPr>
          <w:ilvl w:val="0"/>
          <w:numId w:val="7"/>
        </w:numPr>
        <w:spacing w:after="60" w:line="264" w:lineRule="auto"/>
        <w:ind w:left="426" w:hanging="425"/>
        <w:jc w:val="both"/>
        <w:rPr>
          <w:rFonts w:ascii="Times New Roman" w:hAnsi="Times New Roman"/>
          <w:iCs/>
          <w:sz w:val="17"/>
          <w:szCs w:val="17"/>
        </w:rPr>
      </w:pPr>
      <w:r w:rsidRPr="00CB18E8">
        <w:rPr>
          <w:rFonts w:ascii="Times New Roman" w:hAnsi="Times New Roman"/>
          <w:iCs/>
          <w:sz w:val="17"/>
          <w:szCs w:val="17"/>
        </w:rPr>
        <w:t>Jayasinghe, U., Samarathunga, P., Ganearachchi, Y.</w:t>
      </w:r>
      <w:r w:rsidR="00793F65" w:rsidRPr="00CB18E8">
        <w:rPr>
          <w:rFonts w:ascii="Times New Roman" w:hAnsi="Times New Roman"/>
          <w:iCs/>
          <w:sz w:val="17"/>
          <w:szCs w:val="17"/>
        </w:rPr>
        <w:t>,</w:t>
      </w:r>
      <w:r w:rsidRPr="00CB18E8">
        <w:rPr>
          <w:rFonts w:ascii="Times New Roman" w:hAnsi="Times New Roman"/>
          <w:iCs/>
          <w:sz w:val="17"/>
          <w:szCs w:val="17"/>
        </w:rPr>
        <w:t xml:space="preserve"> </w:t>
      </w:r>
      <w:r w:rsidR="0098641F" w:rsidRPr="00CB18E8">
        <w:rPr>
          <w:rFonts w:ascii="Times New Roman" w:hAnsi="Times New Roman"/>
          <w:iCs/>
          <w:sz w:val="17"/>
          <w:szCs w:val="17"/>
        </w:rPr>
        <w:t>Fernando, T., Fernando, A.</w:t>
      </w:r>
      <w:r w:rsidRPr="00CB18E8">
        <w:rPr>
          <w:rFonts w:ascii="Times New Roman" w:hAnsi="Times New Roman"/>
          <w:iCs/>
          <w:sz w:val="17"/>
          <w:szCs w:val="17"/>
        </w:rPr>
        <w:t>: ‘Quantum Communications for Image Transmission over Error Prone Channels</w:t>
      </w:r>
      <w:r w:rsidR="00FD2DDB" w:rsidRPr="00CB18E8">
        <w:rPr>
          <w:rFonts w:ascii="Times New Roman" w:hAnsi="Times New Roman"/>
          <w:iCs/>
          <w:sz w:val="17"/>
          <w:szCs w:val="17"/>
        </w:rPr>
        <w:t xml:space="preserve">’, </w:t>
      </w:r>
      <w:r w:rsidR="00EF5BEB">
        <w:rPr>
          <w:rFonts w:ascii="Times New Roman" w:hAnsi="Times New Roman"/>
          <w:i/>
          <w:sz w:val="17"/>
          <w:szCs w:val="17"/>
        </w:rPr>
        <w:t xml:space="preserve">Electronic </w:t>
      </w:r>
      <w:r w:rsidR="00115884">
        <w:rPr>
          <w:rFonts w:ascii="Times New Roman" w:hAnsi="Times New Roman"/>
          <w:i/>
          <w:sz w:val="17"/>
          <w:szCs w:val="17"/>
        </w:rPr>
        <w:t>Letters</w:t>
      </w:r>
      <w:r w:rsidR="00115884" w:rsidRPr="00CB18E8">
        <w:rPr>
          <w:rFonts w:ascii="Times New Roman" w:hAnsi="Times New Roman"/>
          <w:i/>
          <w:iCs/>
          <w:sz w:val="17"/>
          <w:szCs w:val="17"/>
        </w:rPr>
        <w:t>,</w:t>
      </w:r>
      <w:r w:rsidR="00115884" w:rsidRPr="00CB18E8">
        <w:rPr>
          <w:rFonts w:ascii="Times New Roman" w:hAnsi="Times New Roman"/>
          <w:iCs/>
          <w:sz w:val="17"/>
          <w:szCs w:val="17"/>
        </w:rPr>
        <w:t xml:space="preserve"> 2024</w:t>
      </w:r>
      <w:r w:rsidRPr="00CB18E8">
        <w:rPr>
          <w:rFonts w:ascii="Times New Roman" w:hAnsi="Times New Roman"/>
          <w:iCs/>
          <w:sz w:val="17"/>
          <w:szCs w:val="17"/>
        </w:rPr>
        <w:br/>
      </w:r>
      <w:proofErr w:type="spellStart"/>
      <w:r w:rsidRPr="00CB18E8">
        <w:rPr>
          <w:rFonts w:ascii="Times New Roman" w:hAnsi="Times New Roman"/>
          <w:iCs/>
          <w:sz w:val="17"/>
          <w:szCs w:val="17"/>
        </w:rPr>
        <w:t>doi</w:t>
      </w:r>
      <w:proofErr w:type="spellEnd"/>
      <w:r w:rsidRPr="00CB18E8">
        <w:rPr>
          <w:rFonts w:ascii="Times New Roman" w:hAnsi="Times New Roman"/>
          <w:iCs/>
          <w:sz w:val="17"/>
          <w:szCs w:val="17"/>
        </w:rPr>
        <w:t>: </w:t>
      </w:r>
      <w:r w:rsidR="00115884" w:rsidRPr="00115884">
        <w:rPr>
          <w:rFonts w:ascii="Times New Roman" w:hAnsi="Times New Roman"/>
          <w:sz w:val="17"/>
          <w:szCs w:val="17"/>
        </w:rPr>
        <w:t>10.1049/ell2.13300</w:t>
      </w:r>
      <w:r w:rsidR="000306FE" w:rsidRPr="00115884">
        <w:rPr>
          <w:rStyle w:val="Hyperlink"/>
          <w:rFonts w:ascii="Times New Roman" w:hAnsi="Times New Roman"/>
          <w:iCs/>
          <w:color w:val="auto"/>
          <w:sz w:val="17"/>
          <w:szCs w:val="17"/>
          <w:u w:val="none"/>
        </w:rPr>
        <w:t xml:space="preserve"> </w:t>
      </w:r>
      <w:r w:rsidR="000306FE">
        <w:rPr>
          <w:rStyle w:val="Hyperlink"/>
          <w:rFonts w:ascii="Times New Roman" w:hAnsi="Times New Roman"/>
          <w:iCs/>
          <w:color w:val="auto"/>
          <w:sz w:val="17"/>
          <w:szCs w:val="17"/>
          <w:u w:val="none"/>
        </w:rPr>
        <w:t>(</w:t>
      </w:r>
      <w:r w:rsidR="00A17BFF">
        <w:rPr>
          <w:rStyle w:val="Hyperlink"/>
          <w:rFonts w:ascii="Times New Roman" w:hAnsi="Times New Roman"/>
          <w:iCs/>
          <w:color w:val="auto"/>
          <w:sz w:val="17"/>
          <w:szCs w:val="17"/>
          <w:u w:val="none"/>
        </w:rPr>
        <w:t>Accepted/</w:t>
      </w:r>
      <w:r w:rsidR="000306FE">
        <w:rPr>
          <w:rStyle w:val="Hyperlink"/>
          <w:rFonts w:ascii="Times New Roman" w:hAnsi="Times New Roman"/>
          <w:iCs/>
          <w:color w:val="auto"/>
          <w:sz w:val="17"/>
          <w:szCs w:val="17"/>
          <w:u w:val="none"/>
        </w:rPr>
        <w:t>In production)</w:t>
      </w:r>
    </w:p>
    <w:p w14:paraId="3201C5A7" w14:textId="2892B7D5" w:rsidR="00873D43" w:rsidRPr="00CB18E8" w:rsidRDefault="00F11FED" w:rsidP="006A5053">
      <w:pPr>
        <w:pStyle w:val="ListParagraph"/>
        <w:numPr>
          <w:ilvl w:val="0"/>
          <w:numId w:val="7"/>
        </w:numPr>
        <w:spacing w:after="60" w:line="264" w:lineRule="auto"/>
        <w:ind w:left="426" w:hanging="425"/>
        <w:jc w:val="both"/>
        <w:rPr>
          <w:rFonts w:ascii="Times New Roman" w:hAnsi="Times New Roman"/>
          <w:iCs/>
          <w:sz w:val="17"/>
          <w:szCs w:val="17"/>
        </w:rPr>
      </w:pPr>
      <w:r w:rsidRPr="00CB18E8">
        <w:rPr>
          <w:rFonts w:ascii="Times New Roman" w:hAnsi="Times New Roman"/>
          <w:iCs/>
          <w:sz w:val="17"/>
          <w:szCs w:val="17"/>
        </w:rPr>
        <w:t xml:space="preserve">Frenkel, P.E.: </w:t>
      </w:r>
      <w:r w:rsidR="00972B73" w:rsidRPr="00CB18E8">
        <w:rPr>
          <w:rFonts w:ascii="Times New Roman" w:hAnsi="Times New Roman"/>
          <w:iCs/>
          <w:sz w:val="17"/>
          <w:szCs w:val="17"/>
        </w:rPr>
        <w:t>‘</w:t>
      </w:r>
      <w:r w:rsidRPr="00CB18E8">
        <w:rPr>
          <w:rFonts w:ascii="Times New Roman" w:hAnsi="Times New Roman"/>
          <w:iCs/>
          <w:sz w:val="17"/>
          <w:szCs w:val="17"/>
        </w:rPr>
        <w:t>Classical simulations of communication channels</w:t>
      </w:r>
      <w:r w:rsidR="00972B73" w:rsidRPr="00CB18E8">
        <w:rPr>
          <w:rFonts w:ascii="Times New Roman" w:hAnsi="Times New Roman"/>
          <w:iCs/>
          <w:sz w:val="17"/>
          <w:szCs w:val="17"/>
        </w:rPr>
        <w:t xml:space="preserve">’, </w:t>
      </w:r>
      <w:r w:rsidRPr="00CB18E8">
        <w:rPr>
          <w:rFonts w:ascii="Times New Roman" w:hAnsi="Times New Roman"/>
          <w:i/>
          <w:sz w:val="17"/>
          <w:szCs w:val="17"/>
        </w:rPr>
        <w:t>Quantum</w:t>
      </w:r>
      <w:r w:rsidRPr="00CB18E8">
        <w:rPr>
          <w:rFonts w:ascii="Times New Roman" w:hAnsi="Times New Roman"/>
          <w:iCs/>
          <w:sz w:val="17"/>
          <w:szCs w:val="17"/>
        </w:rPr>
        <w:t xml:space="preserve">, 2022, 6, p. 751. </w:t>
      </w:r>
      <w:proofErr w:type="spellStart"/>
      <w:r w:rsidRPr="00CB18E8">
        <w:rPr>
          <w:rFonts w:ascii="Times New Roman" w:hAnsi="Times New Roman"/>
          <w:iCs/>
          <w:sz w:val="17"/>
          <w:szCs w:val="17"/>
        </w:rPr>
        <w:t>doi</w:t>
      </w:r>
      <w:proofErr w:type="spellEnd"/>
      <w:r w:rsidRPr="00CB18E8">
        <w:rPr>
          <w:rFonts w:ascii="Times New Roman" w:hAnsi="Times New Roman"/>
          <w:iCs/>
          <w:sz w:val="17"/>
          <w:szCs w:val="17"/>
        </w:rPr>
        <w:t>: 10.22331/q-2022-06-29-751.</w:t>
      </w:r>
      <w:bookmarkEnd w:id="0"/>
    </w:p>
    <w:sectPr w:rsidR="00873D43" w:rsidRPr="00CB18E8" w:rsidSect="0012652C">
      <w:footerReference w:type="default" r:id="rId12"/>
      <w:footerReference w:type="first" r:id="rId13"/>
      <w:pgSz w:w="11906" w:h="16838" w:code="9"/>
      <w:pgMar w:top="720" w:right="720" w:bottom="720" w:left="720" w:header="720" w:footer="720" w:gutter="0"/>
      <w:cols w:num="2" w:space="601"/>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66AF41" w14:textId="77777777" w:rsidR="009E3301" w:rsidRDefault="009E3301">
      <w:r>
        <w:separator/>
      </w:r>
    </w:p>
  </w:endnote>
  <w:endnote w:type="continuationSeparator" w:id="0">
    <w:p w14:paraId="2AEEFF96" w14:textId="77777777" w:rsidR="009E3301" w:rsidRDefault="009E3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Calibri"/>
    <w:charset w:val="00"/>
    <w:family w:val="swiss"/>
    <w:pitch w:val="variable"/>
    <w:sig w:usb0="80000287" w:usb1="00000000" w:usb2="00000000" w:usb3="00000000" w:csb0="0000000F" w:csb1="00000000"/>
  </w:font>
  <w:font w:name="Cambria Math">
    <w:panose1 w:val="02040503050406030204"/>
    <w:charset w:val="00"/>
    <w:family w:val="roman"/>
    <w:pitch w:val="variable"/>
    <w:sig w:usb0="E00006FF" w:usb1="420024FF" w:usb2="02000000" w:usb3="00000000" w:csb0="0000019F" w:csb1="00000000"/>
  </w:font>
  <w:font w:name="NimbusRomNo9L-Regu">
    <w:altName w:val="Klee One"/>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Iskoola Pota">
    <w:altName w:val="Nirmala UI"/>
    <w:charset w:val="00"/>
    <w:family w:val="swiss"/>
    <w:pitch w:val="variable"/>
    <w:sig w:usb0="00000003" w:usb1="00000000" w:usb2="000002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FD21EE" w14:textId="77777777" w:rsidR="00752DAD" w:rsidRDefault="00752DAD">
    <w:pPr>
      <w:pStyle w:val="Footer"/>
      <w:jc w:val="center"/>
    </w:pPr>
    <w:r>
      <w:fldChar w:fldCharType="begin"/>
    </w:r>
    <w:r>
      <w:instrText xml:space="preserve"> PAGE   \* MERGEFORMAT </w:instrText>
    </w:r>
    <w:r>
      <w:fldChar w:fldCharType="separate"/>
    </w:r>
    <w:r w:rsidR="00450699">
      <w:rPr>
        <w:noProof/>
      </w:rPr>
      <w:t>2</w:t>
    </w:r>
    <w:r>
      <w:rPr>
        <w:noProof/>
      </w:rPr>
      <w:fldChar w:fldCharType="end"/>
    </w:r>
  </w:p>
  <w:p w14:paraId="120B7EC1" w14:textId="77777777" w:rsidR="00CF52CA" w:rsidRDefault="00CF52CA" w:rsidP="00AF6A6A">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6BDB0C" w14:textId="77777777" w:rsidR="0028447B" w:rsidRDefault="0028447B">
    <w:pPr>
      <w:pStyle w:val="Footer"/>
      <w:jc w:val="center"/>
    </w:pPr>
    <w:r>
      <w:fldChar w:fldCharType="begin"/>
    </w:r>
    <w:r>
      <w:instrText xml:space="preserve"> PAGE   \* MERGEFORMAT </w:instrText>
    </w:r>
    <w:r>
      <w:fldChar w:fldCharType="separate"/>
    </w:r>
    <w:r w:rsidR="00450699">
      <w:rPr>
        <w:noProof/>
      </w:rPr>
      <w:t>1</w:t>
    </w:r>
    <w:r>
      <w:rPr>
        <w:noProof/>
      </w:rPr>
      <w:fldChar w:fldCharType="end"/>
    </w:r>
  </w:p>
  <w:p w14:paraId="6BBF4335" w14:textId="77777777" w:rsidR="0028447B" w:rsidRDefault="002844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21A26D" w14:textId="77777777" w:rsidR="009E3301" w:rsidRDefault="009E3301">
      <w:r>
        <w:separator/>
      </w:r>
    </w:p>
  </w:footnote>
  <w:footnote w:type="continuationSeparator" w:id="0">
    <w:p w14:paraId="1B48D642" w14:textId="77777777" w:rsidR="009E3301" w:rsidRDefault="009E33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26571B"/>
    <w:multiLevelType w:val="multilevel"/>
    <w:tmpl w:val="2702D5F0"/>
    <w:styleLink w:val="StyleBulleted"/>
    <w:lvl w:ilvl="0">
      <w:start w:val="1"/>
      <w:numFmt w:val="bullet"/>
      <w:lvlText w:val=""/>
      <w:lvlJc w:val="left"/>
      <w:pPr>
        <w:tabs>
          <w:tab w:val="num" w:pos="720"/>
        </w:tabs>
        <w:ind w:left="720" w:hanging="360"/>
      </w:pPr>
      <w:rPr>
        <w:rFonts w:ascii="Wingdings" w:hAnsi="Wingdings"/>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EB5649"/>
    <w:multiLevelType w:val="hybridMultilevel"/>
    <w:tmpl w:val="DA42A4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CA2B0D"/>
    <w:multiLevelType w:val="hybridMultilevel"/>
    <w:tmpl w:val="3C5AB476"/>
    <w:lvl w:ilvl="0" w:tplc="CA1C0B2C">
      <w:start w:val="1"/>
      <w:numFmt w:val="decimal"/>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3264137"/>
    <w:multiLevelType w:val="hybridMultilevel"/>
    <w:tmpl w:val="3C1456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BB31CC5"/>
    <w:multiLevelType w:val="hybridMultilevel"/>
    <w:tmpl w:val="E8F6CB60"/>
    <w:lvl w:ilvl="0" w:tplc="7E90F54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4F2652B"/>
    <w:multiLevelType w:val="hybridMultilevel"/>
    <w:tmpl w:val="738E9618"/>
    <w:lvl w:ilvl="0" w:tplc="E3B420B0">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6FF31244"/>
    <w:multiLevelType w:val="hybridMultilevel"/>
    <w:tmpl w:val="E40EAE4E"/>
    <w:lvl w:ilvl="0" w:tplc="D2D8694E">
      <w:numFmt w:val="bullet"/>
      <w:lvlText w:val="•"/>
      <w:lvlJc w:val="left"/>
      <w:pPr>
        <w:ind w:left="720" w:hanging="360"/>
      </w:pPr>
      <w:rPr>
        <w:rFonts w:ascii="Noto Sans Symbols" w:eastAsia="Noto Sans Symbols" w:hAnsi="Noto Sans Symbols" w:cs="Noto Sans Symbol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712119872">
    <w:abstractNumId w:val="0"/>
  </w:num>
  <w:num w:numId="2" w16cid:durableId="2130851901">
    <w:abstractNumId w:val="5"/>
  </w:num>
  <w:num w:numId="3" w16cid:durableId="950431024">
    <w:abstractNumId w:val="1"/>
  </w:num>
  <w:num w:numId="4" w16cid:durableId="92168399">
    <w:abstractNumId w:val="4"/>
  </w:num>
  <w:num w:numId="5" w16cid:durableId="1539538905">
    <w:abstractNumId w:val="6"/>
  </w:num>
  <w:num w:numId="6" w16cid:durableId="1535776225">
    <w:abstractNumId w:val="2"/>
  </w:num>
  <w:num w:numId="7" w16cid:durableId="4735649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844"/>
    <w:rsid w:val="00004A98"/>
    <w:rsid w:val="0000516D"/>
    <w:rsid w:val="00016BEC"/>
    <w:rsid w:val="00023608"/>
    <w:rsid w:val="000306DD"/>
    <w:rsid w:val="000306FE"/>
    <w:rsid w:val="00030F6B"/>
    <w:rsid w:val="00040639"/>
    <w:rsid w:val="000425AE"/>
    <w:rsid w:val="00044098"/>
    <w:rsid w:val="000441B5"/>
    <w:rsid w:val="000456DB"/>
    <w:rsid w:val="00060F5F"/>
    <w:rsid w:val="00063330"/>
    <w:rsid w:val="00065DAA"/>
    <w:rsid w:val="000676E9"/>
    <w:rsid w:val="0007741A"/>
    <w:rsid w:val="00081793"/>
    <w:rsid w:val="00084881"/>
    <w:rsid w:val="0009115B"/>
    <w:rsid w:val="000A2C3E"/>
    <w:rsid w:val="000A7D83"/>
    <w:rsid w:val="000B0588"/>
    <w:rsid w:val="000B1554"/>
    <w:rsid w:val="000B7A94"/>
    <w:rsid w:val="000B7CB5"/>
    <w:rsid w:val="000C1221"/>
    <w:rsid w:val="000C1844"/>
    <w:rsid w:val="000C2F65"/>
    <w:rsid w:val="000C5C1B"/>
    <w:rsid w:val="000D02B7"/>
    <w:rsid w:val="000D2448"/>
    <w:rsid w:val="000D6138"/>
    <w:rsid w:val="000E2547"/>
    <w:rsid w:val="000F4367"/>
    <w:rsid w:val="000F6295"/>
    <w:rsid w:val="000F6A6D"/>
    <w:rsid w:val="0010208E"/>
    <w:rsid w:val="0010243E"/>
    <w:rsid w:val="0010330E"/>
    <w:rsid w:val="00113B84"/>
    <w:rsid w:val="00115884"/>
    <w:rsid w:val="00116264"/>
    <w:rsid w:val="00117EEA"/>
    <w:rsid w:val="00117F44"/>
    <w:rsid w:val="00124E25"/>
    <w:rsid w:val="0012652C"/>
    <w:rsid w:val="00152019"/>
    <w:rsid w:val="00153606"/>
    <w:rsid w:val="001571FC"/>
    <w:rsid w:val="00157C92"/>
    <w:rsid w:val="00157DA4"/>
    <w:rsid w:val="0016742F"/>
    <w:rsid w:val="001700BE"/>
    <w:rsid w:val="0017104A"/>
    <w:rsid w:val="00184D02"/>
    <w:rsid w:val="00186DBD"/>
    <w:rsid w:val="00194116"/>
    <w:rsid w:val="001942B3"/>
    <w:rsid w:val="001A3BA8"/>
    <w:rsid w:val="001A734B"/>
    <w:rsid w:val="001B2158"/>
    <w:rsid w:val="001B413A"/>
    <w:rsid w:val="001B4D8B"/>
    <w:rsid w:val="001B7815"/>
    <w:rsid w:val="001D4200"/>
    <w:rsid w:val="001D5AC0"/>
    <w:rsid w:val="001D7616"/>
    <w:rsid w:val="001E1C3C"/>
    <w:rsid w:val="001E45C9"/>
    <w:rsid w:val="001E5CB1"/>
    <w:rsid w:val="001F4726"/>
    <w:rsid w:val="001F5C3C"/>
    <w:rsid w:val="0020201B"/>
    <w:rsid w:val="00216290"/>
    <w:rsid w:val="00216394"/>
    <w:rsid w:val="00216B9D"/>
    <w:rsid w:val="00216DDE"/>
    <w:rsid w:val="00217560"/>
    <w:rsid w:val="002175ED"/>
    <w:rsid w:val="0022143E"/>
    <w:rsid w:val="002250A7"/>
    <w:rsid w:val="00233CAB"/>
    <w:rsid w:val="00236467"/>
    <w:rsid w:val="002370D4"/>
    <w:rsid w:val="00242305"/>
    <w:rsid w:val="00243158"/>
    <w:rsid w:val="0025036B"/>
    <w:rsid w:val="002503E6"/>
    <w:rsid w:val="00255343"/>
    <w:rsid w:val="002670B1"/>
    <w:rsid w:val="00270E0A"/>
    <w:rsid w:val="00273763"/>
    <w:rsid w:val="00275F4B"/>
    <w:rsid w:val="002828D7"/>
    <w:rsid w:val="002833EF"/>
    <w:rsid w:val="0028447B"/>
    <w:rsid w:val="00285987"/>
    <w:rsid w:val="0028669B"/>
    <w:rsid w:val="00293963"/>
    <w:rsid w:val="00293A68"/>
    <w:rsid w:val="002A1D7D"/>
    <w:rsid w:val="002A1E48"/>
    <w:rsid w:val="002B64A5"/>
    <w:rsid w:val="002B6532"/>
    <w:rsid w:val="002C6F48"/>
    <w:rsid w:val="002D1499"/>
    <w:rsid w:val="002D536E"/>
    <w:rsid w:val="002D6D91"/>
    <w:rsid w:val="002E22EC"/>
    <w:rsid w:val="002E4E7D"/>
    <w:rsid w:val="002F251C"/>
    <w:rsid w:val="00301AD8"/>
    <w:rsid w:val="003051CF"/>
    <w:rsid w:val="00305FC3"/>
    <w:rsid w:val="003148B6"/>
    <w:rsid w:val="00317046"/>
    <w:rsid w:val="0032207C"/>
    <w:rsid w:val="003339D6"/>
    <w:rsid w:val="00336BB0"/>
    <w:rsid w:val="00344DDE"/>
    <w:rsid w:val="0034567B"/>
    <w:rsid w:val="00346490"/>
    <w:rsid w:val="003570EB"/>
    <w:rsid w:val="00360C88"/>
    <w:rsid w:val="0036470E"/>
    <w:rsid w:val="00371B43"/>
    <w:rsid w:val="00373571"/>
    <w:rsid w:val="003836D9"/>
    <w:rsid w:val="00387507"/>
    <w:rsid w:val="003B1593"/>
    <w:rsid w:val="003B6D89"/>
    <w:rsid w:val="003D1888"/>
    <w:rsid w:val="003D2E62"/>
    <w:rsid w:val="003D40A3"/>
    <w:rsid w:val="003D48F7"/>
    <w:rsid w:val="003E5B61"/>
    <w:rsid w:val="003E74D2"/>
    <w:rsid w:val="003F290C"/>
    <w:rsid w:val="003F4BCF"/>
    <w:rsid w:val="003F5BFA"/>
    <w:rsid w:val="004005E3"/>
    <w:rsid w:val="004028D5"/>
    <w:rsid w:val="00402E00"/>
    <w:rsid w:val="004032BC"/>
    <w:rsid w:val="00410FE0"/>
    <w:rsid w:val="004114F7"/>
    <w:rsid w:val="00411922"/>
    <w:rsid w:val="00411D6E"/>
    <w:rsid w:val="00414A21"/>
    <w:rsid w:val="00414DD4"/>
    <w:rsid w:val="004215BA"/>
    <w:rsid w:val="0042456C"/>
    <w:rsid w:val="00426E33"/>
    <w:rsid w:val="00432705"/>
    <w:rsid w:val="00437465"/>
    <w:rsid w:val="00437567"/>
    <w:rsid w:val="00450699"/>
    <w:rsid w:val="004550DB"/>
    <w:rsid w:val="0046654F"/>
    <w:rsid w:val="00467CBC"/>
    <w:rsid w:val="0047090F"/>
    <w:rsid w:val="00485878"/>
    <w:rsid w:val="0049342F"/>
    <w:rsid w:val="00497676"/>
    <w:rsid w:val="004A3F81"/>
    <w:rsid w:val="004B2E8C"/>
    <w:rsid w:val="004B41A5"/>
    <w:rsid w:val="004B66B6"/>
    <w:rsid w:val="004C7EF5"/>
    <w:rsid w:val="004D277F"/>
    <w:rsid w:val="004D2785"/>
    <w:rsid w:val="004D38C4"/>
    <w:rsid w:val="004E7A01"/>
    <w:rsid w:val="004F38F5"/>
    <w:rsid w:val="004F68D8"/>
    <w:rsid w:val="005013C7"/>
    <w:rsid w:val="00502145"/>
    <w:rsid w:val="00503E43"/>
    <w:rsid w:val="005060A5"/>
    <w:rsid w:val="005112E8"/>
    <w:rsid w:val="00515ABB"/>
    <w:rsid w:val="00515CA3"/>
    <w:rsid w:val="0052166C"/>
    <w:rsid w:val="005257B0"/>
    <w:rsid w:val="00527DEC"/>
    <w:rsid w:val="005312D6"/>
    <w:rsid w:val="00536AA0"/>
    <w:rsid w:val="00543842"/>
    <w:rsid w:val="00564F22"/>
    <w:rsid w:val="00567DBD"/>
    <w:rsid w:val="00575D57"/>
    <w:rsid w:val="005761E9"/>
    <w:rsid w:val="00577AD8"/>
    <w:rsid w:val="00582FB2"/>
    <w:rsid w:val="0058522F"/>
    <w:rsid w:val="005860D0"/>
    <w:rsid w:val="00586E47"/>
    <w:rsid w:val="00592A7F"/>
    <w:rsid w:val="005A05FF"/>
    <w:rsid w:val="005A099A"/>
    <w:rsid w:val="005A2412"/>
    <w:rsid w:val="005A3D70"/>
    <w:rsid w:val="005A7EBA"/>
    <w:rsid w:val="005B025B"/>
    <w:rsid w:val="005B4418"/>
    <w:rsid w:val="005B4ABD"/>
    <w:rsid w:val="005B74BC"/>
    <w:rsid w:val="005D7949"/>
    <w:rsid w:val="005E5001"/>
    <w:rsid w:val="005E5EF2"/>
    <w:rsid w:val="005F1AEC"/>
    <w:rsid w:val="005F363F"/>
    <w:rsid w:val="005F61C5"/>
    <w:rsid w:val="005F6773"/>
    <w:rsid w:val="0060101E"/>
    <w:rsid w:val="00602D6D"/>
    <w:rsid w:val="00604B6D"/>
    <w:rsid w:val="00605C38"/>
    <w:rsid w:val="006114E1"/>
    <w:rsid w:val="006141D4"/>
    <w:rsid w:val="00614629"/>
    <w:rsid w:val="00615347"/>
    <w:rsid w:val="006168F0"/>
    <w:rsid w:val="00616D18"/>
    <w:rsid w:val="00617633"/>
    <w:rsid w:val="00624066"/>
    <w:rsid w:val="00625C2E"/>
    <w:rsid w:val="00634A18"/>
    <w:rsid w:val="00635464"/>
    <w:rsid w:val="00635E46"/>
    <w:rsid w:val="00637304"/>
    <w:rsid w:val="00640878"/>
    <w:rsid w:val="006459FB"/>
    <w:rsid w:val="0065082B"/>
    <w:rsid w:val="00650F6D"/>
    <w:rsid w:val="0065603A"/>
    <w:rsid w:val="006562AD"/>
    <w:rsid w:val="00656AFA"/>
    <w:rsid w:val="00663916"/>
    <w:rsid w:val="00663A93"/>
    <w:rsid w:val="00663B44"/>
    <w:rsid w:val="00665707"/>
    <w:rsid w:val="00666370"/>
    <w:rsid w:val="0067455C"/>
    <w:rsid w:val="006811AE"/>
    <w:rsid w:val="006812B4"/>
    <w:rsid w:val="00687EC3"/>
    <w:rsid w:val="00692F7E"/>
    <w:rsid w:val="0069523F"/>
    <w:rsid w:val="00697D58"/>
    <w:rsid w:val="006A16F9"/>
    <w:rsid w:val="006A3609"/>
    <w:rsid w:val="006A4247"/>
    <w:rsid w:val="006A4EC9"/>
    <w:rsid w:val="006A5053"/>
    <w:rsid w:val="006A565C"/>
    <w:rsid w:val="006A79C1"/>
    <w:rsid w:val="006B2122"/>
    <w:rsid w:val="006B4226"/>
    <w:rsid w:val="006B4A8D"/>
    <w:rsid w:val="006B66B7"/>
    <w:rsid w:val="006C25FF"/>
    <w:rsid w:val="006D0012"/>
    <w:rsid w:val="006D4971"/>
    <w:rsid w:val="006E20C7"/>
    <w:rsid w:val="006F48E0"/>
    <w:rsid w:val="006F70EB"/>
    <w:rsid w:val="0070159C"/>
    <w:rsid w:val="00702D4B"/>
    <w:rsid w:val="00720F0F"/>
    <w:rsid w:val="0072178B"/>
    <w:rsid w:val="007217CE"/>
    <w:rsid w:val="00722429"/>
    <w:rsid w:val="00725416"/>
    <w:rsid w:val="007272E0"/>
    <w:rsid w:val="00730A37"/>
    <w:rsid w:val="00730A78"/>
    <w:rsid w:val="00734C8C"/>
    <w:rsid w:val="007444DA"/>
    <w:rsid w:val="00752DAD"/>
    <w:rsid w:val="007543A5"/>
    <w:rsid w:val="00757AE9"/>
    <w:rsid w:val="007623ED"/>
    <w:rsid w:val="00766937"/>
    <w:rsid w:val="00767F7F"/>
    <w:rsid w:val="00771DC9"/>
    <w:rsid w:val="007838EB"/>
    <w:rsid w:val="007929DC"/>
    <w:rsid w:val="00792B87"/>
    <w:rsid w:val="00793F65"/>
    <w:rsid w:val="007A3B98"/>
    <w:rsid w:val="007A5DC5"/>
    <w:rsid w:val="007B1490"/>
    <w:rsid w:val="007B1B58"/>
    <w:rsid w:val="007B38D8"/>
    <w:rsid w:val="007B717F"/>
    <w:rsid w:val="007C5B5E"/>
    <w:rsid w:val="007E5156"/>
    <w:rsid w:val="007F0AC1"/>
    <w:rsid w:val="00800548"/>
    <w:rsid w:val="008015FF"/>
    <w:rsid w:val="00810751"/>
    <w:rsid w:val="00810C05"/>
    <w:rsid w:val="00812718"/>
    <w:rsid w:val="00813FBC"/>
    <w:rsid w:val="00817ECB"/>
    <w:rsid w:val="00826119"/>
    <w:rsid w:val="00831C9B"/>
    <w:rsid w:val="00834121"/>
    <w:rsid w:val="00834A54"/>
    <w:rsid w:val="0083792B"/>
    <w:rsid w:val="00841999"/>
    <w:rsid w:val="008459AB"/>
    <w:rsid w:val="008503FC"/>
    <w:rsid w:val="0087107A"/>
    <w:rsid w:val="00873D43"/>
    <w:rsid w:val="00875ECB"/>
    <w:rsid w:val="0088596B"/>
    <w:rsid w:val="00891D3D"/>
    <w:rsid w:val="00895756"/>
    <w:rsid w:val="008A7FFE"/>
    <w:rsid w:val="008B2045"/>
    <w:rsid w:val="008C0EA8"/>
    <w:rsid w:val="008C156C"/>
    <w:rsid w:val="008E51AB"/>
    <w:rsid w:val="008E6CAA"/>
    <w:rsid w:val="008F058F"/>
    <w:rsid w:val="008F0A84"/>
    <w:rsid w:val="008F117B"/>
    <w:rsid w:val="009015BD"/>
    <w:rsid w:val="00903950"/>
    <w:rsid w:val="00906E67"/>
    <w:rsid w:val="0091596D"/>
    <w:rsid w:val="009167A2"/>
    <w:rsid w:val="00920030"/>
    <w:rsid w:val="009225E8"/>
    <w:rsid w:val="00923AD3"/>
    <w:rsid w:val="0093512B"/>
    <w:rsid w:val="009362A3"/>
    <w:rsid w:val="009418F6"/>
    <w:rsid w:val="00945FCA"/>
    <w:rsid w:val="00953CC6"/>
    <w:rsid w:val="00957CA6"/>
    <w:rsid w:val="00960CFA"/>
    <w:rsid w:val="00965C88"/>
    <w:rsid w:val="009725FF"/>
    <w:rsid w:val="00972B73"/>
    <w:rsid w:val="009801A7"/>
    <w:rsid w:val="0098020A"/>
    <w:rsid w:val="00985560"/>
    <w:rsid w:val="0098641F"/>
    <w:rsid w:val="009B0E2B"/>
    <w:rsid w:val="009B2127"/>
    <w:rsid w:val="009C6F14"/>
    <w:rsid w:val="009D040F"/>
    <w:rsid w:val="009D4206"/>
    <w:rsid w:val="009D7C42"/>
    <w:rsid w:val="009E3301"/>
    <w:rsid w:val="009F0F0D"/>
    <w:rsid w:val="009F4117"/>
    <w:rsid w:val="009F419A"/>
    <w:rsid w:val="009F50B8"/>
    <w:rsid w:val="009F52AA"/>
    <w:rsid w:val="009F581E"/>
    <w:rsid w:val="009F735F"/>
    <w:rsid w:val="00A12EE1"/>
    <w:rsid w:val="00A1354D"/>
    <w:rsid w:val="00A14D90"/>
    <w:rsid w:val="00A17BFF"/>
    <w:rsid w:val="00A21A12"/>
    <w:rsid w:val="00A22894"/>
    <w:rsid w:val="00A321C4"/>
    <w:rsid w:val="00A447AC"/>
    <w:rsid w:val="00A45107"/>
    <w:rsid w:val="00A45435"/>
    <w:rsid w:val="00A4697B"/>
    <w:rsid w:val="00A5000B"/>
    <w:rsid w:val="00A533DF"/>
    <w:rsid w:val="00A556DC"/>
    <w:rsid w:val="00A56108"/>
    <w:rsid w:val="00A578B9"/>
    <w:rsid w:val="00A57B8E"/>
    <w:rsid w:val="00A64F7F"/>
    <w:rsid w:val="00A65BFB"/>
    <w:rsid w:val="00A7617D"/>
    <w:rsid w:val="00A863DE"/>
    <w:rsid w:val="00A911CE"/>
    <w:rsid w:val="00A97EFC"/>
    <w:rsid w:val="00AA0633"/>
    <w:rsid w:val="00AA2D59"/>
    <w:rsid w:val="00AB0D05"/>
    <w:rsid w:val="00AC0B57"/>
    <w:rsid w:val="00AC1B3D"/>
    <w:rsid w:val="00AC6AC4"/>
    <w:rsid w:val="00AC765C"/>
    <w:rsid w:val="00AD4F8A"/>
    <w:rsid w:val="00AD554A"/>
    <w:rsid w:val="00AD7D4C"/>
    <w:rsid w:val="00AE22ED"/>
    <w:rsid w:val="00AF0131"/>
    <w:rsid w:val="00AF0CC3"/>
    <w:rsid w:val="00AF1E7B"/>
    <w:rsid w:val="00AF3759"/>
    <w:rsid w:val="00AF54B4"/>
    <w:rsid w:val="00AF6A6A"/>
    <w:rsid w:val="00B107E8"/>
    <w:rsid w:val="00B1501C"/>
    <w:rsid w:val="00B2466B"/>
    <w:rsid w:val="00B300F7"/>
    <w:rsid w:val="00B45C34"/>
    <w:rsid w:val="00B46E7C"/>
    <w:rsid w:val="00B5348F"/>
    <w:rsid w:val="00B57B5E"/>
    <w:rsid w:val="00B64236"/>
    <w:rsid w:val="00B67E49"/>
    <w:rsid w:val="00B72732"/>
    <w:rsid w:val="00B80337"/>
    <w:rsid w:val="00B8338F"/>
    <w:rsid w:val="00B87CDB"/>
    <w:rsid w:val="00B96813"/>
    <w:rsid w:val="00B97FE9"/>
    <w:rsid w:val="00BA619F"/>
    <w:rsid w:val="00BB0CCD"/>
    <w:rsid w:val="00BB39B8"/>
    <w:rsid w:val="00BC3C9F"/>
    <w:rsid w:val="00BD1FBA"/>
    <w:rsid w:val="00BD2786"/>
    <w:rsid w:val="00BD412C"/>
    <w:rsid w:val="00BD49FC"/>
    <w:rsid w:val="00BD5988"/>
    <w:rsid w:val="00BD7A76"/>
    <w:rsid w:val="00BE0ADD"/>
    <w:rsid w:val="00BE3E28"/>
    <w:rsid w:val="00C22C31"/>
    <w:rsid w:val="00C267AC"/>
    <w:rsid w:val="00C377E5"/>
    <w:rsid w:val="00C40B4A"/>
    <w:rsid w:val="00C418DA"/>
    <w:rsid w:val="00C46A59"/>
    <w:rsid w:val="00C472A9"/>
    <w:rsid w:val="00C5278F"/>
    <w:rsid w:val="00C633E5"/>
    <w:rsid w:val="00C72070"/>
    <w:rsid w:val="00C72562"/>
    <w:rsid w:val="00C739D0"/>
    <w:rsid w:val="00C73C5E"/>
    <w:rsid w:val="00C84213"/>
    <w:rsid w:val="00C85F84"/>
    <w:rsid w:val="00C931D1"/>
    <w:rsid w:val="00C969F4"/>
    <w:rsid w:val="00CA28C4"/>
    <w:rsid w:val="00CA5B71"/>
    <w:rsid w:val="00CB02BB"/>
    <w:rsid w:val="00CB18E8"/>
    <w:rsid w:val="00CB62FD"/>
    <w:rsid w:val="00CC5F4F"/>
    <w:rsid w:val="00CC723D"/>
    <w:rsid w:val="00CD4E51"/>
    <w:rsid w:val="00CE132D"/>
    <w:rsid w:val="00CE30C4"/>
    <w:rsid w:val="00CE5EAE"/>
    <w:rsid w:val="00CE6420"/>
    <w:rsid w:val="00CF0241"/>
    <w:rsid w:val="00CF178F"/>
    <w:rsid w:val="00CF3368"/>
    <w:rsid w:val="00CF52CA"/>
    <w:rsid w:val="00D011A2"/>
    <w:rsid w:val="00D034F9"/>
    <w:rsid w:val="00D06B30"/>
    <w:rsid w:val="00D1312F"/>
    <w:rsid w:val="00D14449"/>
    <w:rsid w:val="00D2131F"/>
    <w:rsid w:val="00D25380"/>
    <w:rsid w:val="00D331FC"/>
    <w:rsid w:val="00D34E24"/>
    <w:rsid w:val="00D368AD"/>
    <w:rsid w:val="00D41B31"/>
    <w:rsid w:val="00D50181"/>
    <w:rsid w:val="00D50B72"/>
    <w:rsid w:val="00D51F6C"/>
    <w:rsid w:val="00D5235F"/>
    <w:rsid w:val="00D607F2"/>
    <w:rsid w:val="00D62943"/>
    <w:rsid w:val="00DB00F3"/>
    <w:rsid w:val="00DB3575"/>
    <w:rsid w:val="00DC06AA"/>
    <w:rsid w:val="00DD701E"/>
    <w:rsid w:val="00DE0B8E"/>
    <w:rsid w:val="00DE1FF4"/>
    <w:rsid w:val="00DE71B7"/>
    <w:rsid w:val="00DF2B94"/>
    <w:rsid w:val="00DF683C"/>
    <w:rsid w:val="00DF7753"/>
    <w:rsid w:val="00E04175"/>
    <w:rsid w:val="00E06BAE"/>
    <w:rsid w:val="00E10FFA"/>
    <w:rsid w:val="00E12FD4"/>
    <w:rsid w:val="00E1412F"/>
    <w:rsid w:val="00E228C3"/>
    <w:rsid w:val="00E23407"/>
    <w:rsid w:val="00E2793A"/>
    <w:rsid w:val="00E311A5"/>
    <w:rsid w:val="00E35F6F"/>
    <w:rsid w:val="00E36B8F"/>
    <w:rsid w:val="00E36BC8"/>
    <w:rsid w:val="00E450F7"/>
    <w:rsid w:val="00E5406D"/>
    <w:rsid w:val="00E57CA1"/>
    <w:rsid w:val="00E627DD"/>
    <w:rsid w:val="00E74216"/>
    <w:rsid w:val="00E7467A"/>
    <w:rsid w:val="00E74EE2"/>
    <w:rsid w:val="00E7560B"/>
    <w:rsid w:val="00E84642"/>
    <w:rsid w:val="00E9020E"/>
    <w:rsid w:val="00EB0742"/>
    <w:rsid w:val="00EB142D"/>
    <w:rsid w:val="00EB4292"/>
    <w:rsid w:val="00EB4B8C"/>
    <w:rsid w:val="00EB7744"/>
    <w:rsid w:val="00EC1485"/>
    <w:rsid w:val="00ED4711"/>
    <w:rsid w:val="00EE1F94"/>
    <w:rsid w:val="00EE281B"/>
    <w:rsid w:val="00EE31C0"/>
    <w:rsid w:val="00EE462E"/>
    <w:rsid w:val="00EE6E1E"/>
    <w:rsid w:val="00EF0705"/>
    <w:rsid w:val="00EF0FC5"/>
    <w:rsid w:val="00EF5BEB"/>
    <w:rsid w:val="00EF7D3F"/>
    <w:rsid w:val="00EF7F43"/>
    <w:rsid w:val="00F00FE5"/>
    <w:rsid w:val="00F066C9"/>
    <w:rsid w:val="00F11790"/>
    <w:rsid w:val="00F11FED"/>
    <w:rsid w:val="00F132B8"/>
    <w:rsid w:val="00F15803"/>
    <w:rsid w:val="00F16EF2"/>
    <w:rsid w:val="00F17FC1"/>
    <w:rsid w:val="00F17FC3"/>
    <w:rsid w:val="00F21729"/>
    <w:rsid w:val="00F21AF6"/>
    <w:rsid w:val="00F323E9"/>
    <w:rsid w:val="00F33E5D"/>
    <w:rsid w:val="00F42DE8"/>
    <w:rsid w:val="00F438D4"/>
    <w:rsid w:val="00F47ED1"/>
    <w:rsid w:val="00F52654"/>
    <w:rsid w:val="00F5514A"/>
    <w:rsid w:val="00F55D00"/>
    <w:rsid w:val="00F61C46"/>
    <w:rsid w:val="00F62492"/>
    <w:rsid w:val="00F6686C"/>
    <w:rsid w:val="00F73ABA"/>
    <w:rsid w:val="00F741E9"/>
    <w:rsid w:val="00F74FD5"/>
    <w:rsid w:val="00F761F7"/>
    <w:rsid w:val="00FA621E"/>
    <w:rsid w:val="00FB0585"/>
    <w:rsid w:val="00FB0D31"/>
    <w:rsid w:val="00FB0D8B"/>
    <w:rsid w:val="00FB25CF"/>
    <w:rsid w:val="00FB27C3"/>
    <w:rsid w:val="00FB76E1"/>
    <w:rsid w:val="00FC1BE2"/>
    <w:rsid w:val="00FC2EF0"/>
    <w:rsid w:val="00FC478B"/>
    <w:rsid w:val="00FC4BB6"/>
    <w:rsid w:val="00FD0552"/>
    <w:rsid w:val="00FD13D4"/>
    <w:rsid w:val="00FD2DDB"/>
    <w:rsid w:val="00FE2235"/>
    <w:rsid w:val="00FE30C2"/>
    <w:rsid w:val="00FE3361"/>
    <w:rsid w:val="00FE7231"/>
    <w:rsid w:val="00FF461D"/>
  </w:rsids>
  <m:mathPr>
    <m:mathFont m:val="Cambria Math"/>
    <m:brkBin m:val="before"/>
    <m:brkBinSub m:val="--"/>
    <m:smallFrac m:val="0"/>
    <m:dispDef/>
    <m:lMargin m:val="0"/>
    <m:rMargin m:val="0"/>
    <m:defJc m:val="centerGroup"/>
    <m:wrapIndent m:val="1440"/>
    <m:intLim m:val="subSup"/>
    <m:naryLim m:val="undOvr"/>
  </m:mathPr>
  <w:themeFontLang w:val="en-GB" w:bidi="si-L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79FE3A"/>
  <w15:docId w15:val="{3910A0CF-E29D-469E-8EF4-B8FBF4568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F6A6A"/>
    <w:rPr>
      <w:rFonts w:ascii="Arial" w:hAnsi="Arial"/>
      <w:sz w:val="22"/>
      <w:szCs w:val="28"/>
    </w:rPr>
  </w:style>
  <w:style w:type="paragraph" w:styleId="Heading1">
    <w:name w:val="heading 1"/>
    <w:basedOn w:val="Normal"/>
    <w:next w:val="Normal"/>
    <w:qFormat/>
    <w:rsid w:val="00AF6A6A"/>
    <w:pPr>
      <w:keepNext/>
      <w:spacing w:before="240" w:after="60"/>
      <w:outlineLvl w:val="0"/>
    </w:pPr>
    <w:rPr>
      <w:rFonts w:cs="Arial"/>
      <w:b/>
      <w:bCs/>
      <w:kern w:val="32"/>
      <w:sz w:val="34"/>
      <w:szCs w:val="32"/>
    </w:rPr>
  </w:style>
  <w:style w:type="paragraph" w:styleId="Heading2">
    <w:name w:val="heading 2"/>
    <w:basedOn w:val="Normal"/>
    <w:next w:val="Normal"/>
    <w:qFormat/>
    <w:rsid w:val="00AF6A6A"/>
    <w:pPr>
      <w:keepNext/>
      <w:spacing w:before="240" w:after="60"/>
      <w:outlineLvl w:val="1"/>
    </w:pPr>
    <w:rPr>
      <w:rFonts w:cs="Arial"/>
      <w:b/>
      <w:bCs/>
      <w:iCs/>
      <w:sz w:val="30"/>
    </w:rPr>
  </w:style>
  <w:style w:type="paragraph" w:styleId="Heading3">
    <w:name w:val="heading 3"/>
    <w:basedOn w:val="Normal"/>
    <w:next w:val="Normal"/>
    <w:qFormat/>
    <w:rsid w:val="00AF6A6A"/>
    <w:pPr>
      <w:keepNext/>
      <w:spacing w:before="240" w:after="60"/>
      <w:outlineLvl w:val="2"/>
    </w:pPr>
    <w:rPr>
      <w:rFonts w:cs="Arial"/>
      <w:b/>
      <w:bCs/>
      <w:sz w:val="26"/>
      <w:szCs w:val="26"/>
    </w:rPr>
  </w:style>
  <w:style w:type="paragraph" w:styleId="Heading4">
    <w:name w:val="heading 4"/>
    <w:basedOn w:val="Normal"/>
    <w:next w:val="Normal"/>
    <w:qFormat/>
    <w:rsid w:val="00AF6A6A"/>
    <w:pPr>
      <w:keepNext/>
      <w:spacing w:before="240" w:after="60"/>
      <w:outlineLvl w:val="3"/>
    </w:pPr>
    <w:rPr>
      <w:b/>
      <w:bCs/>
    </w:rPr>
  </w:style>
  <w:style w:type="paragraph" w:styleId="Heading5">
    <w:name w:val="heading 5"/>
    <w:basedOn w:val="Normal"/>
    <w:next w:val="Normal"/>
    <w:qFormat/>
    <w:rsid w:val="00AF6A6A"/>
    <w:pPr>
      <w:tabs>
        <w:tab w:val="num" w:pos="1008"/>
      </w:tabs>
      <w:spacing w:before="240" w:after="60"/>
      <w:ind w:left="1008" w:hanging="1008"/>
      <w:outlineLvl w:val="4"/>
    </w:pPr>
    <w:rPr>
      <w:b/>
      <w:bCs/>
      <w:i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EEStandard">
    <w:name w:val="IEE Standard"/>
    <w:basedOn w:val="Normal"/>
  </w:style>
  <w:style w:type="paragraph" w:styleId="Header">
    <w:name w:val="header"/>
    <w:basedOn w:val="Normal"/>
    <w:rsid w:val="00AF6A6A"/>
    <w:pPr>
      <w:tabs>
        <w:tab w:val="center" w:pos="4153"/>
        <w:tab w:val="right" w:pos="8306"/>
      </w:tabs>
    </w:pPr>
    <w:rPr>
      <w:sz w:val="18"/>
    </w:rPr>
  </w:style>
  <w:style w:type="paragraph" w:styleId="Footer">
    <w:name w:val="footer"/>
    <w:basedOn w:val="Normal"/>
    <w:link w:val="FooterChar"/>
    <w:uiPriority w:val="99"/>
    <w:rsid w:val="00AF6A6A"/>
    <w:pPr>
      <w:tabs>
        <w:tab w:val="center" w:pos="4153"/>
        <w:tab w:val="right" w:pos="8306"/>
      </w:tabs>
    </w:pPr>
    <w:rPr>
      <w:sz w:val="18"/>
    </w:rPr>
  </w:style>
  <w:style w:type="paragraph" w:styleId="Caption">
    <w:name w:val="caption"/>
    <w:basedOn w:val="Normal"/>
    <w:next w:val="Normal"/>
    <w:qFormat/>
    <w:rPr>
      <w:b/>
      <w:i/>
      <w:noProof/>
    </w:rPr>
  </w:style>
  <w:style w:type="table" w:styleId="TableGrid">
    <w:name w:val="Table Grid"/>
    <w:basedOn w:val="TableNormal"/>
    <w:rsid w:val="00AF6A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F6A6A"/>
    <w:pPr>
      <w:autoSpaceDE w:val="0"/>
      <w:autoSpaceDN w:val="0"/>
      <w:adjustRightInd w:val="0"/>
    </w:pPr>
    <w:rPr>
      <w:rFonts w:ascii="Arial" w:hAnsi="Arial" w:cs="Verdana"/>
      <w:color w:val="000000"/>
      <w:sz w:val="22"/>
      <w:szCs w:val="24"/>
    </w:rPr>
  </w:style>
  <w:style w:type="character" w:styleId="Hyperlink">
    <w:name w:val="Hyperlink"/>
    <w:rsid w:val="00AF6A6A"/>
    <w:rPr>
      <w:color w:val="0000FF"/>
      <w:u w:val="single"/>
    </w:rPr>
  </w:style>
  <w:style w:type="character" w:styleId="PageNumber">
    <w:name w:val="page number"/>
    <w:basedOn w:val="DefaultParagraphFont"/>
    <w:rsid w:val="00AF6A6A"/>
  </w:style>
  <w:style w:type="numbering" w:customStyle="1" w:styleId="StyleBulleted">
    <w:name w:val="Style Bulleted"/>
    <w:basedOn w:val="NoList"/>
    <w:rsid w:val="00AF6A6A"/>
    <w:pPr>
      <w:numPr>
        <w:numId w:val="1"/>
      </w:numPr>
    </w:pPr>
  </w:style>
  <w:style w:type="paragraph" w:styleId="Title">
    <w:name w:val="Title"/>
    <w:basedOn w:val="Normal"/>
    <w:autoRedefine/>
    <w:qFormat/>
    <w:rsid w:val="00AF6A6A"/>
    <w:pPr>
      <w:spacing w:before="240" w:after="60"/>
      <w:outlineLvl w:val="0"/>
    </w:pPr>
    <w:rPr>
      <w:rFonts w:cs="Arial"/>
      <w:b/>
      <w:bCs/>
      <w:kern w:val="28"/>
      <w:sz w:val="48"/>
      <w:szCs w:val="32"/>
    </w:rPr>
  </w:style>
  <w:style w:type="paragraph" w:styleId="TOC1">
    <w:name w:val="toc 1"/>
    <w:basedOn w:val="Normal"/>
    <w:next w:val="Normal"/>
    <w:autoRedefine/>
    <w:semiHidden/>
    <w:rsid w:val="00AF6A6A"/>
    <w:pPr>
      <w:tabs>
        <w:tab w:val="left" w:pos="440"/>
        <w:tab w:val="right" w:leader="dot" w:pos="8296"/>
      </w:tabs>
    </w:pPr>
  </w:style>
  <w:style w:type="paragraph" w:styleId="TOC2">
    <w:name w:val="toc 2"/>
    <w:basedOn w:val="Normal"/>
    <w:next w:val="Normal"/>
    <w:autoRedefine/>
    <w:semiHidden/>
    <w:rsid w:val="00AF6A6A"/>
    <w:pPr>
      <w:ind w:left="720"/>
    </w:pPr>
  </w:style>
  <w:style w:type="paragraph" w:styleId="TOC3">
    <w:name w:val="toc 3"/>
    <w:basedOn w:val="Normal"/>
    <w:next w:val="Normal"/>
    <w:autoRedefine/>
    <w:semiHidden/>
    <w:rsid w:val="00AF6A6A"/>
    <w:pPr>
      <w:ind w:left="1440"/>
    </w:pPr>
  </w:style>
  <w:style w:type="paragraph" w:styleId="TOC4">
    <w:name w:val="toc 4"/>
    <w:basedOn w:val="Normal"/>
    <w:next w:val="Normal"/>
    <w:autoRedefine/>
    <w:semiHidden/>
    <w:rsid w:val="00AF6A6A"/>
    <w:pPr>
      <w:ind w:left="2160"/>
    </w:pPr>
  </w:style>
  <w:style w:type="paragraph" w:styleId="TOC5">
    <w:name w:val="toc 5"/>
    <w:basedOn w:val="Normal"/>
    <w:next w:val="Normal"/>
    <w:autoRedefine/>
    <w:semiHidden/>
    <w:rsid w:val="00AF6A6A"/>
  </w:style>
  <w:style w:type="paragraph" w:styleId="BalloonText">
    <w:name w:val="Balloon Text"/>
    <w:basedOn w:val="Normal"/>
    <w:link w:val="BalloonTextChar"/>
    <w:rsid w:val="00DB00F3"/>
    <w:rPr>
      <w:rFonts w:ascii="Tahoma" w:hAnsi="Tahoma" w:cs="Tahoma"/>
      <w:sz w:val="16"/>
      <w:szCs w:val="16"/>
    </w:rPr>
  </w:style>
  <w:style w:type="character" w:customStyle="1" w:styleId="BalloonTextChar">
    <w:name w:val="Balloon Text Char"/>
    <w:link w:val="BalloonText"/>
    <w:rsid w:val="00DB00F3"/>
    <w:rPr>
      <w:rFonts w:ascii="Tahoma" w:hAnsi="Tahoma" w:cs="Tahoma"/>
      <w:sz w:val="16"/>
      <w:szCs w:val="16"/>
    </w:rPr>
  </w:style>
  <w:style w:type="character" w:customStyle="1" w:styleId="FooterChar">
    <w:name w:val="Footer Char"/>
    <w:link w:val="Footer"/>
    <w:uiPriority w:val="99"/>
    <w:rsid w:val="0028447B"/>
    <w:rPr>
      <w:rFonts w:ascii="Arial" w:hAnsi="Arial"/>
      <w:sz w:val="18"/>
      <w:szCs w:val="28"/>
    </w:rPr>
  </w:style>
  <w:style w:type="character" w:styleId="PlaceholderText">
    <w:name w:val="Placeholder Text"/>
    <w:uiPriority w:val="99"/>
    <w:semiHidden/>
    <w:rsid w:val="00F17FC1"/>
    <w:rPr>
      <w:color w:val="808080"/>
    </w:rPr>
  </w:style>
  <w:style w:type="paragraph" w:styleId="ListParagraph">
    <w:name w:val="List Paragraph"/>
    <w:basedOn w:val="Normal"/>
    <w:uiPriority w:val="34"/>
    <w:qFormat/>
    <w:rsid w:val="004550DB"/>
    <w:pPr>
      <w:ind w:left="720"/>
      <w:contextualSpacing/>
    </w:pPr>
  </w:style>
  <w:style w:type="paragraph" w:styleId="NormalWeb">
    <w:name w:val="Normal (Web)"/>
    <w:basedOn w:val="Normal"/>
    <w:uiPriority w:val="99"/>
    <w:unhideWhenUsed/>
    <w:rsid w:val="00812718"/>
    <w:pPr>
      <w:spacing w:before="100" w:beforeAutospacing="1" w:after="100" w:afterAutospacing="1"/>
    </w:pPr>
    <w:rPr>
      <w:rFonts w:ascii="Times New Roman" w:hAnsi="Times New Roman"/>
      <w:sz w:val="24"/>
      <w:szCs w:val="24"/>
    </w:rPr>
  </w:style>
  <w:style w:type="character" w:styleId="UnresolvedMention">
    <w:name w:val="Unresolved Mention"/>
    <w:basedOn w:val="DefaultParagraphFont"/>
    <w:uiPriority w:val="99"/>
    <w:semiHidden/>
    <w:unhideWhenUsed/>
    <w:rsid w:val="006562AD"/>
    <w:rPr>
      <w:color w:val="605E5C"/>
      <w:shd w:val="clear" w:color="auto" w:fill="E1DFDD"/>
    </w:rPr>
  </w:style>
  <w:style w:type="paragraph" w:styleId="Revision">
    <w:name w:val="Revision"/>
    <w:hidden/>
    <w:uiPriority w:val="99"/>
    <w:semiHidden/>
    <w:rsid w:val="00FC1BE2"/>
    <w:rPr>
      <w:rFonts w:ascii="Arial" w:hAnsi="Arial"/>
      <w:sz w:val="22"/>
      <w:szCs w:val="28"/>
    </w:rPr>
  </w:style>
  <w:style w:type="character" w:styleId="CommentReference">
    <w:name w:val="annotation reference"/>
    <w:basedOn w:val="DefaultParagraphFont"/>
    <w:semiHidden/>
    <w:unhideWhenUsed/>
    <w:rsid w:val="00FB0D8B"/>
    <w:rPr>
      <w:sz w:val="16"/>
      <w:szCs w:val="16"/>
    </w:rPr>
  </w:style>
  <w:style w:type="paragraph" w:styleId="CommentText">
    <w:name w:val="annotation text"/>
    <w:basedOn w:val="Normal"/>
    <w:link w:val="CommentTextChar"/>
    <w:unhideWhenUsed/>
    <w:rsid w:val="00FB0D8B"/>
    <w:rPr>
      <w:sz w:val="20"/>
      <w:szCs w:val="20"/>
    </w:rPr>
  </w:style>
  <w:style w:type="character" w:customStyle="1" w:styleId="CommentTextChar">
    <w:name w:val="Comment Text Char"/>
    <w:basedOn w:val="DefaultParagraphFont"/>
    <w:link w:val="CommentText"/>
    <w:rsid w:val="00FB0D8B"/>
    <w:rPr>
      <w:rFonts w:ascii="Arial" w:hAnsi="Arial"/>
    </w:rPr>
  </w:style>
  <w:style w:type="paragraph" w:styleId="CommentSubject">
    <w:name w:val="annotation subject"/>
    <w:basedOn w:val="CommentText"/>
    <w:next w:val="CommentText"/>
    <w:link w:val="CommentSubjectChar"/>
    <w:semiHidden/>
    <w:unhideWhenUsed/>
    <w:rsid w:val="00FB0D8B"/>
    <w:rPr>
      <w:b/>
      <w:bCs/>
    </w:rPr>
  </w:style>
  <w:style w:type="character" w:customStyle="1" w:styleId="CommentSubjectChar">
    <w:name w:val="Comment Subject Char"/>
    <w:basedOn w:val="CommentTextChar"/>
    <w:link w:val="CommentSubject"/>
    <w:semiHidden/>
    <w:rsid w:val="00FB0D8B"/>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93664">
      <w:bodyDiv w:val="1"/>
      <w:marLeft w:val="0"/>
      <w:marRight w:val="0"/>
      <w:marTop w:val="0"/>
      <w:marBottom w:val="0"/>
      <w:divBdr>
        <w:top w:val="none" w:sz="0" w:space="0" w:color="auto"/>
        <w:left w:val="none" w:sz="0" w:space="0" w:color="auto"/>
        <w:bottom w:val="none" w:sz="0" w:space="0" w:color="auto"/>
        <w:right w:val="none" w:sz="0" w:space="0" w:color="auto"/>
      </w:divBdr>
      <w:divsChild>
        <w:div w:id="1557425575">
          <w:marLeft w:val="0"/>
          <w:marRight w:val="0"/>
          <w:marTop w:val="0"/>
          <w:marBottom w:val="0"/>
          <w:divBdr>
            <w:top w:val="none" w:sz="0" w:space="0" w:color="auto"/>
            <w:left w:val="none" w:sz="0" w:space="0" w:color="auto"/>
            <w:bottom w:val="none" w:sz="0" w:space="0" w:color="auto"/>
            <w:right w:val="none" w:sz="0" w:space="0" w:color="auto"/>
          </w:divBdr>
        </w:div>
        <w:div w:id="63988162">
          <w:marLeft w:val="0"/>
          <w:marRight w:val="0"/>
          <w:marTop w:val="0"/>
          <w:marBottom w:val="0"/>
          <w:divBdr>
            <w:top w:val="none" w:sz="0" w:space="0" w:color="auto"/>
            <w:left w:val="none" w:sz="0" w:space="0" w:color="auto"/>
            <w:bottom w:val="none" w:sz="0" w:space="0" w:color="auto"/>
            <w:right w:val="none" w:sz="0" w:space="0" w:color="auto"/>
          </w:divBdr>
        </w:div>
        <w:div w:id="731121083">
          <w:marLeft w:val="0"/>
          <w:marRight w:val="0"/>
          <w:marTop w:val="0"/>
          <w:marBottom w:val="0"/>
          <w:divBdr>
            <w:top w:val="none" w:sz="0" w:space="0" w:color="auto"/>
            <w:left w:val="none" w:sz="0" w:space="0" w:color="auto"/>
            <w:bottom w:val="none" w:sz="0" w:space="0" w:color="auto"/>
            <w:right w:val="none" w:sz="0" w:space="0" w:color="auto"/>
          </w:divBdr>
        </w:div>
        <w:div w:id="1426196604">
          <w:marLeft w:val="0"/>
          <w:marRight w:val="0"/>
          <w:marTop w:val="0"/>
          <w:marBottom w:val="0"/>
          <w:divBdr>
            <w:top w:val="none" w:sz="0" w:space="0" w:color="auto"/>
            <w:left w:val="none" w:sz="0" w:space="0" w:color="auto"/>
            <w:bottom w:val="none" w:sz="0" w:space="0" w:color="auto"/>
            <w:right w:val="none" w:sz="0" w:space="0" w:color="auto"/>
          </w:divBdr>
        </w:div>
        <w:div w:id="2003780017">
          <w:marLeft w:val="0"/>
          <w:marRight w:val="0"/>
          <w:marTop w:val="0"/>
          <w:marBottom w:val="0"/>
          <w:divBdr>
            <w:top w:val="none" w:sz="0" w:space="0" w:color="auto"/>
            <w:left w:val="none" w:sz="0" w:space="0" w:color="auto"/>
            <w:bottom w:val="none" w:sz="0" w:space="0" w:color="auto"/>
            <w:right w:val="none" w:sz="0" w:space="0" w:color="auto"/>
          </w:divBdr>
        </w:div>
        <w:div w:id="1643385233">
          <w:marLeft w:val="0"/>
          <w:marRight w:val="0"/>
          <w:marTop w:val="0"/>
          <w:marBottom w:val="0"/>
          <w:divBdr>
            <w:top w:val="none" w:sz="0" w:space="0" w:color="auto"/>
            <w:left w:val="none" w:sz="0" w:space="0" w:color="auto"/>
            <w:bottom w:val="none" w:sz="0" w:space="0" w:color="auto"/>
            <w:right w:val="none" w:sz="0" w:space="0" w:color="auto"/>
          </w:divBdr>
        </w:div>
        <w:div w:id="1180699771">
          <w:marLeft w:val="0"/>
          <w:marRight w:val="0"/>
          <w:marTop w:val="0"/>
          <w:marBottom w:val="0"/>
          <w:divBdr>
            <w:top w:val="none" w:sz="0" w:space="0" w:color="auto"/>
            <w:left w:val="none" w:sz="0" w:space="0" w:color="auto"/>
            <w:bottom w:val="none" w:sz="0" w:space="0" w:color="auto"/>
            <w:right w:val="none" w:sz="0" w:space="0" w:color="auto"/>
          </w:divBdr>
        </w:div>
        <w:div w:id="1872957068">
          <w:marLeft w:val="0"/>
          <w:marRight w:val="0"/>
          <w:marTop w:val="0"/>
          <w:marBottom w:val="0"/>
          <w:divBdr>
            <w:top w:val="none" w:sz="0" w:space="0" w:color="auto"/>
            <w:left w:val="none" w:sz="0" w:space="0" w:color="auto"/>
            <w:bottom w:val="none" w:sz="0" w:space="0" w:color="auto"/>
            <w:right w:val="none" w:sz="0" w:space="0" w:color="auto"/>
          </w:divBdr>
        </w:div>
        <w:div w:id="395013159">
          <w:marLeft w:val="0"/>
          <w:marRight w:val="0"/>
          <w:marTop w:val="0"/>
          <w:marBottom w:val="0"/>
          <w:divBdr>
            <w:top w:val="none" w:sz="0" w:space="0" w:color="auto"/>
            <w:left w:val="none" w:sz="0" w:space="0" w:color="auto"/>
            <w:bottom w:val="none" w:sz="0" w:space="0" w:color="auto"/>
            <w:right w:val="none" w:sz="0" w:space="0" w:color="auto"/>
          </w:divBdr>
        </w:div>
        <w:div w:id="1212111666">
          <w:marLeft w:val="0"/>
          <w:marRight w:val="0"/>
          <w:marTop w:val="0"/>
          <w:marBottom w:val="0"/>
          <w:divBdr>
            <w:top w:val="none" w:sz="0" w:space="0" w:color="auto"/>
            <w:left w:val="none" w:sz="0" w:space="0" w:color="auto"/>
            <w:bottom w:val="none" w:sz="0" w:space="0" w:color="auto"/>
            <w:right w:val="none" w:sz="0" w:space="0" w:color="auto"/>
          </w:divBdr>
        </w:div>
        <w:div w:id="273489340">
          <w:marLeft w:val="0"/>
          <w:marRight w:val="0"/>
          <w:marTop w:val="0"/>
          <w:marBottom w:val="0"/>
          <w:divBdr>
            <w:top w:val="none" w:sz="0" w:space="0" w:color="auto"/>
            <w:left w:val="none" w:sz="0" w:space="0" w:color="auto"/>
            <w:bottom w:val="none" w:sz="0" w:space="0" w:color="auto"/>
            <w:right w:val="none" w:sz="0" w:space="0" w:color="auto"/>
          </w:divBdr>
        </w:div>
        <w:div w:id="540630009">
          <w:marLeft w:val="0"/>
          <w:marRight w:val="0"/>
          <w:marTop w:val="0"/>
          <w:marBottom w:val="0"/>
          <w:divBdr>
            <w:top w:val="none" w:sz="0" w:space="0" w:color="auto"/>
            <w:left w:val="none" w:sz="0" w:space="0" w:color="auto"/>
            <w:bottom w:val="none" w:sz="0" w:space="0" w:color="auto"/>
            <w:right w:val="none" w:sz="0" w:space="0" w:color="auto"/>
          </w:divBdr>
        </w:div>
        <w:div w:id="1773472145">
          <w:marLeft w:val="0"/>
          <w:marRight w:val="0"/>
          <w:marTop w:val="0"/>
          <w:marBottom w:val="0"/>
          <w:divBdr>
            <w:top w:val="none" w:sz="0" w:space="0" w:color="auto"/>
            <w:left w:val="none" w:sz="0" w:space="0" w:color="auto"/>
            <w:bottom w:val="none" w:sz="0" w:space="0" w:color="auto"/>
            <w:right w:val="none" w:sz="0" w:space="0" w:color="auto"/>
          </w:divBdr>
        </w:div>
        <w:div w:id="1914578486">
          <w:marLeft w:val="0"/>
          <w:marRight w:val="0"/>
          <w:marTop w:val="0"/>
          <w:marBottom w:val="0"/>
          <w:divBdr>
            <w:top w:val="none" w:sz="0" w:space="0" w:color="auto"/>
            <w:left w:val="none" w:sz="0" w:space="0" w:color="auto"/>
            <w:bottom w:val="none" w:sz="0" w:space="0" w:color="auto"/>
            <w:right w:val="none" w:sz="0" w:space="0" w:color="auto"/>
          </w:divBdr>
        </w:div>
        <w:div w:id="1817451511">
          <w:marLeft w:val="0"/>
          <w:marRight w:val="0"/>
          <w:marTop w:val="0"/>
          <w:marBottom w:val="0"/>
          <w:divBdr>
            <w:top w:val="none" w:sz="0" w:space="0" w:color="auto"/>
            <w:left w:val="none" w:sz="0" w:space="0" w:color="auto"/>
            <w:bottom w:val="none" w:sz="0" w:space="0" w:color="auto"/>
            <w:right w:val="none" w:sz="0" w:space="0" w:color="auto"/>
          </w:divBdr>
        </w:div>
        <w:div w:id="1669551137">
          <w:marLeft w:val="0"/>
          <w:marRight w:val="0"/>
          <w:marTop w:val="0"/>
          <w:marBottom w:val="0"/>
          <w:divBdr>
            <w:top w:val="none" w:sz="0" w:space="0" w:color="auto"/>
            <w:left w:val="none" w:sz="0" w:space="0" w:color="auto"/>
            <w:bottom w:val="none" w:sz="0" w:space="0" w:color="auto"/>
            <w:right w:val="none" w:sz="0" w:space="0" w:color="auto"/>
          </w:divBdr>
        </w:div>
      </w:divsChild>
    </w:div>
    <w:div w:id="98456934">
      <w:bodyDiv w:val="1"/>
      <w:marLeft w:val="0"/>
      <w:marRight w:val="0"/>
      <w:marTop w:val="0"/>
      <w:marBottom w:val="0"/>
      <w:divBdr>
        <w:top w:val="none" w:sz="0" w:space="0" w:color="auto"/>
        <w:left w:val="none" w:sz="0" w:space="0" w:color="auto"/>
        <w:bottom w:val="none" w:sz="0" w:space="0" w:color="auto"/>
        <w:right w:val="none" w:sz="0" w:space="0" w:color="auto"/>
      </w:divBdr>
    </w:div>
    <w:div w:id="226230375">
      <w:bodyDiv w:val="1"/>
      <w:marLeft w:val="0"/>
      <w:marRight w:val="0"/>
      <w:marTop w:val="0"/>
      <w:marBottom w:val="0"/>
      <w:divBdr>
        <w:top w:val="none" w:sz="0" w:space="0" w:color="auto"/>
        <w:left w:val="none" w:sz="0" w:space="0" w:color="auto"/>
        <w:bottom w:val="none" w:sz="0" w:space="0" w:color="auto"/>
        <w:right w:val="none" w:sz="0" w:space="0" w:color="auto"/>
      </w:divBdr>
      <w:divsChild>
        <w:div w:id="484319656">
          <w:marLeft w:val="640"/>
          <w:marRight w:val="0"/>
          <w:marTop w:val="0"/>
          <w:marBottom w:val="0"/>
          <w:divBdr>
            <w:top w:val="none" w:sz="0" w:space="0" w:color="auto"/>
            <w:left w:val="none" w:sz="0" w:space="0" w:color="auto"/>
            <w:bottom w:val="none" w:sz="0" w:space="0" w:color="auto"/>
            <w:right w:val="none" w:sz="0" w:space="0" w:color="auto"/>
          </w:divBdr>
        </w:div>
        <w:div w:id="443774460">
          <w:marLeft w:val="640"/>
          <w:marRight w:val="0"/>
          <w:marTop w:val="0"/>
          <w:marBottom w:val="0"/>
          <w:divBdr>
            <w:top w:val="none" w:sz="0" w:space="0" w:color="auto"/>
            <w:left w:val="none" w:sz="0" w:space="0" w:color="auto"/>
            <w:bottom w:val="none" w:sz="0" w:space="0" w:color="auto"/>
            <w:right w:val="none" w:sz="0" w:space="0" w:color="auto"/>
          </w:divBdr>
        </w:div>
        <w:div w:id="860704769">
          <w:marLeft w:val="640"/>
          <w:marRight w:val="0"/>
          <w:marTop w:val="0"/>
          <w:marBottom w:val="0"/>
          <w:divBdr>
            <w:top w:val="none" w:sz="0" w:space="0" w:color="auto"/>
            <w:left w:val="none" w:sz="0" w:space="0" w:color="auto"/>
            <w:bottom w:val="none" w:sz="0" w:space="0" w:color="auto"/>
            <w:right w:val="none" w:sz="0" w:space="0" w:color="auto"/>
          </w:divBdr>
        </w:div>
        <w:div w:id="655838232">
          <w:marLeft w:val="640"/>
          <w:marRight w:val="0"/>
          <w:marTop w:val="0"/>
          <w:marBottom w:val="0"/>
          <w:divBdr>
            <w:top w:val="none" w:sz="0" w:space="0" w:color="auto"/>
            <w:left w:val="none" w:sz="0" w:space="0" w:color="auto"/>
            <w:bottom w:val="none" w:sz="0" w:space="0" w:color="auto"/>
            <w:right w:val="none" w:sz="0" w:space="0" w:color="auto"/>
          </w:divBdr>
        </w:div>
        <w:div w:id="1764182124">
          <w:marLeft w:val="640"/>
          <w:marRight w:val="0"/>
          <w:marTop w:val="0"/>
          <w:marBottom w:val="0"/>
          <w:divBdr>
            <w:top w:val="none" w:sz="0" w:space="0" w:color="auto"/>
            <w:left w:val="none" w:sz="0" w:space="0" w:color="auto"/>
            <w:bottom w:val="none" w:sz="0" w:space="0" w:color="auto"/>
            <w:right w:val="none" w:sz="0" w:space="0" w:color="auto"/>
          </w:divBdr>
        </w:div>
        <w:div w:id="936136079">
          <w:marLeft w:val="640"/>
          <w:marRight w:val="0"/>
          <w:marTop w:val="0"/>
          <w:marBottom w:val="0"/>
          <w:divBdr>
            <w:top w:val="none" w:sz="0" w:space="0" w:color="auto"/>
            <w:left w:val="none" w:sz="0" w:space="0" w:color="auto"/>
            <w:bottom w:val="none" w:sz="0" w:space="0" w:color="auto"/>
            <w:right w:val="none" w:sz="0" w:space="0" w:color="auto"/>
          </w:divBdr>
        </w:div>
        <w:div w:id="1604149832">
          <w:marLeft w:val="640"/>
          <w:marRight w:val="0"/>
          <w:marTop w:val="0"/>
          <w:marBottom w:val="0"/>
          <w:divBdr>
            <w:top w:val="none" w:sz="0" w:space="0" w:color="auto"/>
            <w:left w:val="none" w:sz="0" w:space="0" w:color="auto"/>
            <w:bottom w:val="none" w:sz="0" w:space="0" w:color="auto"/>
            <w:right w:val="none" w:sz="0" w:space="0" w:color="auto"/>
          </w:divBdr>
        </w:div>
        <w:div w:id="543299643">
          <w:marLeft w:val="640"/>
          <w:marRight w:val="0"/>
          <w:marTop w:val="0"/>
          <w:marBottom w:val="0"/>
          <w:divBdr>
            <w:top w:val="none" w:sz="0" w:space="0" w:color="auto"/>
            <w:left w:val="none" w:sz="0" w:space="0" w:color="auto"/>
            <w:bottom w:val="none" w:sz="0" w:space="0" w:color="auto"/>
            <w:right w:val="none" w:sz="0" w:space="0" w:color="auto"/>
          </w:divBdr>
        </w:div>
        <w:div w:id="1741750629">
          <w:marLeft w:val="640"/>
          <w:marRight w:val="0"/>
          <w:marTop w:val="0"/>
          <w:marBottom w:val="0"/>
          <w:divBdr>
            <w:top w:val="none" w:sz="0" w:space="0" w:color="auto"/>
            <w:left w:val="none" w:sz="0" w:space="0" w:color="auto"/>
            <w:bottom w:val="none" w:sz="0" w:space="0" w:color="auto"/>
            <w:right w:val="none" w:sz="0" w:space="0" w:color="auto"/>
          </w:divBdr>
        </w:div>
        <w:div w:id="1846091346">
          <w:marLeft w:val="640"/>
          <w:marRight w:val="0"/>
          <w:marTop w:val="0"/>
          <w:marBottom w:val="0"/>
          <w:divBdr>
            <w:top w:val="none" w:sz="0" w:space="0" w:color="auto"/>
            <w:left w:val="none" w:sz="0" w:space="0" w:color="auto"/>
            <w:bottom w:val="none" w:sz="0" w:space="0" w:color="auto"/>
            <w:right w:val="none" w:sz="0" w:space="0" w:color="auto"/>
          </w:divBdr>
        </w:div>
        <w:div w:id="501773610">
          <w:marLeft w:val="640"/>
          <w:marRight w:val="0"/>
          <w:marTop w:val="0"/>
          <w:marBottom w:val="0"/>
          <w:divBdr>
            <w:top w:val="none" w:sz="0" w:space="0" w:color="auto"/>
            <w:left w:val="none" w:sz="0" w:space="0" w:color="auto"/>
            <w:bottom w:val="none" w:sz="0" w:space="0" w:color="auto"/>
            <w:right w:val="none" w:sz="0" w:space="0" w:color="auto"/>
          </w:divBdr>
        </w:div>
        <w:div w:id="43146147">
          <w:marLeft w:val="640"/>
          <w:marRight w:val="0"/>
          <w:marTop w:val="0"/>
          <w:marBottom w:val="0"/>
          <w:divBdr>
            <w:top w:val="none" w:sz="0" w:space="0" w:color="auto"/>
            <w:left w:val="none" w:sz="0" w:space="0" w:color="auto"/>
            <w:bottom w:val="none" w:sz="0" w:space="0" w:color="auto"/>
            <w:right w:val="none" w:sz="0" w:space="0" w:color="auto"/>
          </w:divBdr>
        </w:div>
        <w:div w:id="62028493">
          <w:marLeft w:val="640"/>
          <w:marRight w:val="0"/>
          <w:marTop w:val="0"/>
          <w:marBottom w:val="0"/>
          <w:divBdr>
            <w:top w:val="none" w:sz="0" w:space="0" w:color="auto"/>
            <w:left w:val="none" w:sz="0" w:space="0" w:color="auto"/>
            <w:bottom w:val="none" w:sz="0" w:space="0" w:color="auto"/>
            <w:right w:val="none" w:sz="0" w:space="0" w:color="auto"/>
          </w:divBdr>
        </w:div>
        <w:div w:id="2113162653">
          <w:marLeft w:val="640"/>
          <w:marRight w:val="0"/>
          <w:marTop w:val="0"/>
          <w:marBottom w:val="0"/>
          <w:divBdr>
            <w:top w:val="none" w:sz="0" w:space="0" w:color="auto"/>
            <w:left w:val="none" w:sz="0" w:space="0" w:color="auto"/>
            <w:bottom w:val="none" w:sz="0" w:space="0" w:color="auto"/>
            <w:right w:val="none" w:sz="0" w:space="0" w:color="auto"/>
          </w:divBdr>
        </w:div>
        <w:div w:id="1691301476">
          <w:marLeft w:val="640"/>
          <w:marRight w:val="0"/>
          <w:marTop w:val="0"/>
          <w:marBottom w:val="0"/>
          <w:divBdr>
            <w:top w:val="none" w:sz="0" w:space="0" w:color="auto"/>
            <w:left w:val="none" w:sz="0" w:space="0" w:color="auto"/>
            <w:bottom w:val="none" w:sz="0" w:space="0" w:color="auto"/>
            <w:right w:val="none" w:sz="0" w:space="0" w:color="auto"/>
          </w:divBdr>
        </w:div>
        <w:div w:id="812067527">
          <w:marLeft w:val="640"/>
          <w:marRight w:val="0"/>
          <w:marTop w:val="0"/>
          <w:marBottom w:val="0"/>
          <w:divBdr>
            <w:top w:val="none" w:sz="0" w:space="0" w:color="auto"/>
            <w:left w:val="none" w:sz="0" w:space="0" w:color="auto"/>
            <w:bottom w:val="none" w:sz="0" w:space="0" w:color="auto"/>
            <w:right w:val="none" w:sz="0" w:space="0" w:color="auto"/>
          </w:divBdr>
        </w:div>
      </w:divsChild>
    </w:div>
    <w:div w:id="254049356">
      <w:bodyDiv w:val="1"/>
      <w:marLeft w:val="0"/>
      <w:marRight w:val="0"/>
      <w:marTop w:val="0"/>
      <w:marBottom w:val="0"/>
      <w:divBdr>
        <w:top w:val="none" w:sz="0" w:space="0" w:color="auto"/>
        <w:left w:val="none" w:sz="0" w:space="0" w:color="auto"/>
        <w:bottom w:val="none" w:sz="0" w:space="0" w:color="auto"/>
        <w:right w:val="none" w:sz="0" w:space="0" w:color="auto"/>
      </w:divBdr>
    </w:div>
    <w:div w:id="304284747">
      <w:bodyDiv w:val="1"/>
      <w:marLeft w:val="0"/>
      <w:marRight w:val="0"/>
      <w:marTop w:val="0"/>
      <w:marBottom w:val="0"/>
      <w:divBdr>
        <w:top w:val="none" w:sz="0" w:space="0" w:color="auto"/>
        <w:left w:val="none" w:sz="0" w:space="0" w:color="auto"/>
        <w:bottom w:val="none" w:sz="0" w:space="0" w:color="auto"/>
        <w:right w:val="none" w:sz="0" w:space="0" w:color="auto"/>
      </w:divBdr>
      <w:divsChild>
        <w:div w:id="1764372687">
          <w:marLeft w:val="0"/>
          <w:marRight w:val="0"/>
          <w:marTop w:val="0"/>
          <w:marBottom w:val="0"/>
          <w:divBdr>
            <w:top w:val="none" w:sz="0" w:space="0" w:color="auto"/>
            <w:left w:val="none" w:sz="0" w:space="0" w:color="auto"/>
            <w:bottom w:val="none" w:sz="0" w:space="0" w:color="auto"/>
            <w:right w:val="none" w:sz="0" w:space="0" w:color="auto"/>
          </w:divBdr>
          <w:divsChild>
            <w:div w:id="1792239833">
              <w:marLeft w:val="0"/>
              <w:marRight w:val="0"/>
              <w:marTop w:val="0"/>
              <w:marBottom w:val="0"/>
              <w:divBdr>
                <w:top w:val="none" w:sz="0" w:space="0" w:color="auto"/>
                <w:left w:val="none" w:sz="0" w:space="0" w:color="auto"/>
                <w:bottom w:val="none" w:sz="0" w:space="0" w:color="auto"/>
                <w:right w:val="none" w:sz="0" w:space="0" w:color="auto"/>
              </w:divBdr>
              <w:divsChild>
                <w:div w:id="923029132">
                  <w:marLeft w:val="0"/>
                  <w:marRight w:val="0"/>
                  <w:marTop w:val="0"/>
                  <w:marBottom w:val="0"/>
                  <w:divBdr>
                    <w:top w:val="none" w:sz="0" w:space="0" w:color="auto"/>
                    <w:left w:val="none" w:sz="0" w:space="0" w:color="auto"/>
                    <w:bottom w:val="none" w:sz="0" w:space="0" w:color="auto"/>
                    <w:right w:val="none" w:sz="0" w:space="0" w:color="auto"/>
                  </w:divBdr>
                  <w:divsChild>
                    <w:div w:id="732657494">
                      <w:marLeft w:val="0"/>
                      <w:marRight w:val="0"/>
                      <w:marTop w:val="0"/>
                      <w:marBottom w:val="0"/>
                      <w:divBdr>
                        <w:top w:val="none" w:sz="0" w:space="0" w:color="auto"/>
                        <w:left w:val="none" w:sz="0" w:space="0" w:color="auto"/>
                        <w:bottom w:val="none" w:sz="0" w:space="0" w:color="auto"/>
                        <w:right w:val="none" w:sz="0" w:space="0" w:color="auto"/>
                      </w:divBdr>
                      <w:divsChild>
                        <w:div w:id="111941354">
                          <w:marLeft w:val="0"/>
                          <w:marRight w:val="0"/>
                          <w:marTop w:val="0"/>
                          <w:marBottom w:val="0"/>
                          <w:divBdr>
                            <w:top w:val="none" w:sz="0" w:space="0" w:color="auto"/>
                            <w:left w:val="none" w:sz="0" w:space="0" w:color="auto"/>
                            <w:bottom w:val="none" w:sz="0" w:space="0" w:color="auto"/>
                            <w:right w:val="none" w:sz="0" w:space="0" w:color="auto"/>
                          </w:divBdr>
                          <w:divsChild>
                            <w:div w:id="89085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4354729">
      <w:bodyDiv w:val="1"/>
      <w:marLeft w:val="0"/>
      <w:marRight w:val="0"/>
      <w:marTop w:val="0"/>
      <w:marBottom w:val="0"/>
      <w:divBdr>
        <w:top w:val="none" w:sz="0" w:space="0" w:color="auto"/>
        <w:left w:val="none" w:sz="0" w:space="0" w:color="auto"/>
        <w:bottom w:val="none" w:sz="0" w:space="0" w:color="auto"/>
        <w:right w:val="none" w:sz="0" w:space="0" w:color="auto"/>
      </w:divBdr>
      <w:divsChild>
        <w:div w:id="1223981205">
          <w:marLeft w:val="0"/>
          <w:marRight w:val="0"/>
          <w:marTop w:val="0"/>
          <w:marBottom w:val="0"/>
          <w:divBdr>
            <w:top w:val="none" w:sz="0" w:space="0" w:color="auto"/>
            <w:left w:val="none" w:sz="0" w:space="0" w:color="auto"/>
            <w:bottom w:val="none" w:sz="0" w:space="0" w:color="auto"/>
            <w:right w:val="none" w:sz="0" w:space="0" w:color="auto"/>
          </w:divBdr>
          <w:divsChild>
            <w:div w:id="61028698">
              <w:marLeft w:val="0"/>
              <w:marRight w:val="0"/>
              <w:marTop w:val="0"/>
              <w:marBottom w:val="0"/>
              <w:divBdr>
                <w:top w:val="none" w:sz="0" w:space="0" w:color="auto"/>
                <w:left w:val="none" w:sz="0" w:space="0" w:color="auto"/>
                <w:bottom w:val="none" w:sz="0" w:space="0" w:color="auto"/>
                <w:right w:val="none" w:sz="0" w:space="0" w:color="auto"/>
              </w:divBdr>
              <w:divsChild>
                <w:div w:id="1333071292">
                  <w:marLeft w:val="0"/>
                  <w:marRight w:val="0"/>
                  <w:marTop w:val="0"/>
                  <w:marBottom w:val="0"/>
                  <w:divBdr>
                    <w:top w:val="none" w:sz="0" w:space="0" w:color="auto"/>
                    <w:left w:val="none" w:sz="0" w:space="0" w:color="auto"/>
                    <w:bottom w:val="none" w:sz="0" w:space="0" w:color="auto"/>
                    <w:right w:val="none" w:sz="0" w:space="0" w:color="auto"/>
                  </w:divBdr>
                  <w:divsChild>
                    <w:div w:id="1906530042">
                      <w:marLeft w:val="0"/>
                      <w:marRight w:val="0"/>
                      <w:marTop w:val="0"/>
                      <w:marBottom w:val="0"/>
                      <w:divBdr>
                        <w:top w:val="none" w:sz="0" w:space="0" w:color="auto"/>
                        <w:left w:val="none" w:sz="0" w:space="0" w:color="auto"/>
                        <w:bottom w:val="none" w:sz="0" w:space="0" w:color="auto"/>
                        <w:right w:val="none" w:sz="0" w:space="0" w:color="auto"/>
                      </w:divBdr>
                      <w:divsChild>
                        <w:div w:id="892233585">
                          <w:marLeft w:val="0"/>
                          <w:marRight w:val="0"/>
                          <w:marTop w:val="0"/>
                          <w:marBottom w:val="0"/>
                          <w:divBdr>
                            <w:top w:val="none" w:sz="0" w:space="0" w:color="auto"/>
                            <w:left w:val="none" w:sz="0" w:space="0" w:color="auto"/>
                            <w:bottom w:val="none" w:sz="0" w:space="0" w:color="auto"/>
                            <w:right w:val="none" w:sz="0" w:space="0" w:color="auto"/>
                          </w:divBdr>
                          <w:divsChild>
                            <w:div w:id="72838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4740484">
      <w:bodyDiv w:val="1"/>
      <w:marLeft w:val="0"/>
      <w:marRight w:val="0"/>
      <w:marTop w:val="0"/>
      <w:marBottom w:val="0"/>
      <w:divBdr>
        <w:top w:val="none" w:sz="0" w:space="0" w:color="auto"/>
        <w:left w:val="none" w:sz="0" w:space="0" w:color="auto"/>
        <w:bottom w:val="none" w:sz="0" w:space="0" w:color="auto"/>
        <w:right w:val="none" w:sz="0" w:space="0" w:color="auto"/>
      </w:divBdr>
    </w:div>
    <w:div w:id="432751559">
      <w:bodyDiv w:val="1"/>
      <w:marLeft w:val="0"/>
      <w:marRight w:val="0"/>
      <w:marTop w:val="0"/>
      <w:marBottom w:val="0"/>
      <w:divBdr>
        <w:top w:val="none" w:sz="0" w:space="0" w:color="auto"/>
        <w:left w:val="none" w:sz="0" w:space="0" w:color="auto"/>
        <w:bottom w:val="none" w:sz="0" w:space="0" w:color="auto"/>
        <w:right w:val="none" w:sz="0" w:space="0" w:color="auto"/>
      </w:divBdr>
      <w:divsChild>
        <w:div w:id="501051300">
          <w:marLeft w:val="0"/>
          <w:marRight w:val="0"/>
          <w:marTop w:val="0"/>
          <w:marBottom w:val="0"/>
          <w:divBdr>
            <w:top w:val="none" w:sz="0" w:space="0" w:color="auto"/>
            <w:left w:val="none" w:sz="0" w:space="0" w:color="auto"/>
            <w:bottom w:val="none" w:sz="0" w:space="0" w:color="auto"/>
            <w:right w:val="none" w:sz="0" w:space="0" w:color="auto"/>
          </w:divBdr>
          <w:divsChild>
            <w:div w:id="1952205883">
              <w:marLeft w:val="0"/>
              <w:marRight w:val="0"/>
              <w:marTop w:val="0"/>
              <w:marBottom w:val="0"/>
              <w:divBdr>
                <w:top w:val="none" w:sz="0" w:space="0" w:color="auto"/>
                <w:left w:val="none" w:sz="0" w:space="0" w:color="auto"/>
                <w:bottom w:val="none" w:sz="0" w:space="0" w:color="auto"/>
                <w:right w:val="none" w:sz="0" w:space="0" w:color="auto"/>
              </w:divBdr>
              <w:divsChild>
                <w:div w:id="335545904">
                  <w:marLeft w:val="0"/>
                  <w:marRight w:val="0"/>
                  <w:marTop w:val="0"/>
                  <w:marBottom w:val="0"/>
                  <w:divBdr>
                    <w:top w:val="none" w:sz="0" w:space="0" w:color="auto"/>
                    <w:left w:val="none" w:sz="0" w:space="0" w:color="auto"/>
                    <w:bottom w:val="none" w:sz="0" w:space="0" w:color="auto"/>
                    <w:right w:val="none" w:sz="0" w:space="0" w:color="auto"/>
                  </w:divBdr>
                  <w:divsChild>
                    <w:div w:id="186140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761941">
          <w:marLeft w:val="0"/>
          <w:marRight w:val="0"/>
          <w:marTop w:val="0"/>
          <w:marBottom w:val="0"/>
          <w:divBdr>
            <w:top w:val="none" w:sz="0" w:space="0" w:color="auto"/>
            <w:left w:val="none" w:sz="0" w:space="0" w:color="auto"/>
            <w:bottom w:val="none" w:sz="0" w:space="0" w:color="auto"/>
            <w:right w:val="none" w:sz="0" w:space="0" w:color="auto"/>
          </w:divBdr>
          <w:divsChild>
            <w:div w:id="237908875">
              <w:marLeft w:val="0"/>
              <w:marRight w:val="0"/>
              <w:marTop w:val="0"/>
              <w:marBottom w:val="0"/>
              <w:divBdr>
                <w:top w:val="none" w:sz="0" w:space="0" w:color="auto"/>
                <w:left w:val="none" w:sz="0" w:space="0" w:color="auto"/>
                <w:bottom w:val="none" w:sz="0" w:space="0" w:color="auto"/>
                <w:right w:val="none" w:sz="0" w:space="0" w:color="auto"/>
              </w:divBdr>
              <w:divsChild>
                <w:div w:id="503939058">
                  <w:marLeft w:val="0"/>
                  <w:marRight w:val="0"/>
                  <w:marTop w:val="0"/>
                  <w:marBottom w:val="0"/>
                  <w:divBdr>
                    <w:top w:val="none" w:sz="0" w:space="0" w:color="auto"/>
                    <w:left w:val="none" w:sz="0" w:space="0" w:color="auto"/>
                    <w:bottom w:val="none" w:sz="0" w:space="0" w:color="auto"/>
                    <w:right w:val="none" w:sz="0" w:space="0" w:color="auto"/>
                  </w:divBdr>
                  <w:divsChild>
                    <w:div w:id="562066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2429072">
      <w:bodyDiv w:val="1"/>
      <w:marLeft w:val="0"/>
      <w:marRight w:val="0"/>
      <w:marTop w:val="0"/>
      <w:marBottom w:val="0"/>
      <w:divBdr>
        <w:top w:val="none" w:sz="0" w:space="0" w:color="auto"/>
        <w:left w:val="none" w:sz="0" w:space="0" w:color="auto"/>
        <w:bottom w:val="none" w:sz="0" w:space="0" w:color="auto"/>
        <w:right w:val="none" w:sz="0" w:space="0" w:color="auto"/>
      </w:divBdr>
    </w:div>
    <w:div w:id="598372237">
      <w:bodyDiv w:val="1"/>
      <w:marLeft w:val="0"/>
      <w:marRight w:val="0"/>
      <w:marTop w:val="0"/>
      <w:marBottom w:val="0"/>
      <w:divBdr>
        <w:top w:val="none" w:sz="0" w:space="0" w:color="auto"/>
        <w:left w:val="none" w:sz="0" w:space="0" w:color="auto"/>
        <w:bottom w:val="none" w:sz="0" w:space="0" w:color="auto"/>
        <w:right w:val="none" w:sz="0" w:space="0" w:color="auto"/>
      </w:divBdr>
    </w:div>
    <w:div w:id="603391684">
      <w:bodyDiv w:val="1"/>
      <w:marLeft w:val="0"/>
      <w:marRight w:val="0"/>
      <w:marTop w:val="0"/>
      <w:marBottom w:val="0"/>
      <w:divBdr>
        <w:top w:val="none" w:sz="0" w:space="0" w:color="auto"/>
        <w:left w:val="none" w:sz="0" w:space="0" w:color="auto"/>
        <w:bottom w:val="none" w:sz="0" w:space="0" w:color="auto"/>
        <w:right w:val="none" w:sz="0" w:space="0" w:color="auto"/>
      </w:divBdr>
    </w:div>
    <w:div w:id="735515803">
      <w:bodyDiv w:val="1"/>
      <w:marLeft w:val="0"/>
      <w:marRight w:val="0"/>
      <w:marTop w:val="0"/>
      <w:marBottom w:val="0"/>
      <w:divBdr>
        <w:top w:val="none" w:sz="0" w:space="0" w:color="auto"/>
        <w:left w:val="none" w:sz="0" w:space="0" w:color="auto"/>
        <w:bottom w:val="none" w:sz="0" w:space="0" w:color="auto"/>
        <w:right w:val="none" w:sz="0" w:space="0" w:color="auto"/>
      </w:divBdr>
    </w:div>
    <w:div w:id="786050050">
      <w:bodyDiv w:val="1"/>
      <w:marLeft w:val="0"/>
      <w:marRight w:val="0"/>
      <w:marTop w:val="0"/>
      <w:marBottom w:val="0"/>
      <w:divBdr>
        <w:top w:val="none" w:sz="0" w:space="0" w:color="auto"/>
        <w:left w:val="none" w:sz="0" w:space="0" w:color="auto"/>
        <w:bottom w:val="none" w:sz="0" w:space="0" w:color="auto"/>
        <w:right w:val="none" w:sz="0" w:space="0" w:color="auto"/>
      </w:divBdr>
      <w:divsChild>
        <w:div w:id="1288703001">
          <w:marLeft w:val="0"/>
          <w:marRight w:val="0"/>
          <w:marTop w:val="0"/>
          <w:marBottom w:val="0"/>
          <w:divBdr>
            <w:top w:val="none" w:sz="0" w:space="0" w:color="auto"/>
            <w:left w:val="none" w:sz="0" w:space="0" w:color="auto"/>
            <w:bottom w:val="none" w:sz="0" w:space="0" w:color="auto"/>
            <w:right w:val="none" w:sz="0" w:space="0" w:color="auto"/>
          </w:divBdr>
          <w:divsChild>
            <w:div w:id="487017603">
              <w:marLeft w:val="0"/>
              <w:marRight w:val="0"/>
              <w:marTop w:val="0"/>
              <w:marBottom w:val="0"/>
              <w:divBdr>
                <w:top w:val="none" w:sz="0" w:space="0" w:color="auto"/>
                <w:left w:val="none" w:sz="0" w:space="0" w:color="auto"/>
                <w:bottom w:val="none" w:sz="0" w:space="0" w:color="auto"/>
                <w:right w:val="none" w:sz="0" w:space="0" w:color="auto"/>
              </w:divBdr>
              <w:divsChild>
                <w:div w:id="1906640437">
                  <w:marLeft w:val="0"/>
                  <w:marRight w:val="0"/>
                  <w:marTop w:val="0"/>
                  <w:marBottom w:val="0"/>
                  <w:divBdr>
                    <w:top w:val="none" w:sz="0" w:space="0" w:color="auto"/>
                    <w:left w:val="none" w:sz="0" w:space="0" w:color="auto"/>
                    <w:bottom w:val="none" w:sz="0" w:space="0" w:color="auto"/>
                    <w:right w:val="none" w:sz="0" w:space="0" w:color="auto"/>
                  </w:divBdr>
                  <w:divsChild>
                    <w:div w:id="1120883180">
                      <w:marLeft w:val="0"/>
                      <w:marRight w:val="0"/>
                      <w:marTop w:val="0"/>
                      <w:marBottom w:val="0"/>
                      <w:divBdr>
                        <w:top w:val="none" w:sz="0" w:space="0" w:color="auto"/>
                        <w:left w:val="none" w:sz="0" w:space="0" w:color="auto"/>
                        <w:bottom w:val="none" w:sz="0" w:space="0" w:color="auto"/>
                        <w:right w:val="none" w:sz="0" w:space="0" w:color="auto"/>
                      </w:divBdr>
                      <w:divsChild>
                        <w:div w:id="1402867902">
                          <w:marLeft w:val="0"/>
                          <w:marRight w:val="0"/>
                          <w:marTop w:val="0"/>
                          <w:marBottom w:val="0"/>
                          <w:divBdr>
                            <w:top w:val="none" w:sz="0" w:space="0" w:color="auto"/>
                            <w:left w:val="none" w:sz="0" w:space="0" w:color="auto"/>
                            <w:bottom w:val="none" w:sz="0" w:space="0" w:color="auto"/>
                            <w:right w:val="none" w:sz="0" w:space="0" w:color="auto"/>
                          </w:divBdr>
                          <w:divsChild>
                            <w:div w:id="369917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5505004">
      <w:bodyDiv w:val="1"/>
      <w:marLeft w:val="0"/>
      <w:marRight w:val="0"/>
      <w:marTop w:val="0"/>
      <w:marBottom w:val="0"/>
      <w:divBdr>
        <w:top w:val="none" w:sz="0" w:space="0" w:color="auto"/>
        <w:left w:val="none" w:sz="0" w:space="0" w:color="auto"/>
        <w:bottom w:val="none" w:sz="0" w:space="0" w:color="auto"/>
        <w:right w:val="none" w:sz="0" w:space="0" w:color="auto"/>
      </w:divBdr>
      <w:divsChild>
        <w:div w:id="1555120994">
          <w:marLeft w:val="0"/>
          <w:marRight w:val="0"/>
          <w:marTop w:val="0"/>
          <w:marBottom w:val="0"/>
          <w:divBdr>
            <w:top w:val="none" w:sz="0" w:space="0" w:color="auto"/>
            <w:left w:val="none" w:sz="0" w:space="0" w:color="auto"/>
            <w:bottom w:val="none" w:sz="0" w:space="0" w:color="auto"/>
            <w:right w:val="none" w:sz="0" w:space="0" w:color="auto"/>
          </w:divBdr>
          <w:divsChild>
            <w:div w:id="732048259">
              <w:marLeft w:val="0"/>
              <w:marRight w:val="0"/>
              <w:marTop w:val="0"/>
              <w:marBottom w:val="0"/>
              <w:divBdr>
                <w:top w:val="none" w:sz="0" w:space="0" w:color="auto"/>
                <w:left w:val="none" w:sz="0" w:space="0" w:color="auto"/>
                <w:bottom w:val="none" w:sz="0" w:space="0" w:color="auto"/>
                <w:right w:val="none" w:sz="0" w:space="0" w:color="auto"/>
              </w:divBdr>
              <w:divsChild>
                <w:div w:id="649142329">
                  <w:marLeft w:val="0"/>
                  <w:marRight w:val="0"/>
                  <w:marTop w:val="0"/>
                  <w:marBottom w:val="0"/>
                  <w:divBdr>
                    <w:top w:val="none" w:sz="0" w:space="0" w:color="auto"/>
                    <w:left w:val="none" w:sz="0" w:space="0" w:color="auto"/>
                    <w:bottom w:val="none" w:sz="0" w:space="0" w:color="auto"/>
                    <w:right w:val="none" w:sz="0" w:space="0" w:color="auto"/>
                  </w:divBdr>
                  <w:divsChild>
                    <w:div w:id="381095461">
                      <w:marLeft w:val="0"/>
                      <w:marRight w:val="0"/>
                      <w:marTop w:val="0"/>
                      <w:marBottom w:val="0"/>
                      <w:divBdr>
                        <w:top w:val="none" w:sz="0" w:space="0" w:color="auto"/>
                        <w:left w:val="none" w:sz="0" w:space="0" w:color="auto"/>
                        <w:bottom w:val="none" w:sz="0" w:space="0" w:color="auto"/>
                        <w:right w:val="none" w:sz="0" w:space="0" w:color="auto"/>
                      </w:divBdr>
                      <w:divsChild>
                        <w:div w:id="216623836">
                          <w:marLeft w:val="0"/>
                          <w:marRight w:val="0"/>
                          <w:marTop w:val="0"/>
                          <w:marBottom w:val="0"/>
                          <w:divBdr>
                            <w:top w:val="none" w:sz="0" w:space="0" w:color="auto"/>
                            <w:left w:val="none" w:sz="0" w:space="0" w:color="auto"/>
                            <w:bottom w:val="none" w:sz="0" w:space="0" w:color="auto"/>
                            <w:right w:val="none" w:sz="0" w:space="0" w:color="auto"/>
                          </w:divBdr>
                          <w:divsChild>
                            <w:div w:id="127756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8274000">
      <w:bodyDiv w:val="1"/>
      <w:marLeft w:val="0"/>
      <w:marRight w:val="0"/>
      <w:marTop w:val="0"/>
      <w:marBottom w:val="0"/>
      <w:divBdr>
        <w:top w:val="none" w:sz="0" w:space="0" w:color="auto"/>
        <w:left w:val="none" w:sz="0" w:space="0" w:color="auto"/>
        <w:bottom w:val="none" w:sz="0" w:space="0" w:color="auto"/>
        <w:right w:val="none" w:sz="0" w:space="0" w:color="auto"/>
      </w:divBdr>
    </w:div>
    <w:div w:id="994648353">
      <w:bodyDiv w:val="1"/>
      <w:marLeft w:val="0"/>
      <w:marRight w:val="0"/>
      <w:marTop w:val="0"/>
      <w:marBottom w:val="0"/>
      <w:divBdr>
        <w:top w:val="none" w:sz="0" w:space="0" w:color="auto"/>
        <w:left w:val="none" w:sz="0" w:space="0" w:color="auto"/>
        <w:bottom w:val="none" w:sz="0" w:space="0" w:color="auto"/>
        <w:right w:val="none" w:sz="0" w:space="0" w:color="auto"/>
      </w:divBdr>
    </w:div>
    <w:div w:id="1087464294">
      <w:bodyDiv w:val="1"/>
      <w:marLeft w:val="0"/>
      <w:marRight w:val="0"/>
      <w:marTop w:val="0"/>
      <w:marBottom w:val="0"/>
      <w:divBdr>
        <w:top w:val="none" w:sz="0" w:space="0" w:color="auto"/>
        <w:left w:val="none" w:sz="0" w:space="0" w:color="auto"/>
        <w:bottom w:val="none" w:sz="0" w:space="0" w:color="auto"/>
        <w:right w:val="none" w:sz="0" w:space="0" w:color="auto"/>
      </w:divBdr>
    </w:div>
    <w:div w:id="1091699021">
      <w:bodyDiv w:val="1"/>
      <w:marLeft w:val="0"/>
      <w:marRight w:val="0"/>
      <w:marTop w:val="0"/>
      <w:marBottom w:val="0"/>
      <w:divBdr>
        <w:top w:val="none" w:sz="0" w:space="0" w:color="auto"/>
        <w:left w:val="none" w:sz="0" w:space="0" w:color="auto"/>
        <w:bottom w:val="none" w:sz="0" w:space="0" w:color="auto"/>
        <w:right w:val="none" w:sz="0" w:space="0" w:color="auto"/>
      </w:divBdr>
    </w:div>
    <w:div w:id="1231505013">
      <w:bodyDiv w:val="1"/>
      <w:marLeft w:val="0"/>
      <w:marRight w:val="0"/>
      <w:marTop w:val="0"/>
      <w:marBottom w:val="0"/>
      <w:divBdr>
        <w:top w:val="none" w:sz="0" w:space="0" w:color="auto"/>
        <w:left w:val="none" w:sz="0" w:space="0" w:color="auto"/>
        <w:bottom w:val="none" w:sz="0" w:space="0" w:color="auto"/>
        <w:right w:val="none" w:sz="0" w:space="0" w:color="auto"/>
      </w:divBdr>
    </w:div>
    <w:div w:id="1274898176">
      <w:bodyDiv w:val="1"/>
      <w:marLeft w:val="0"/>
      <w:marRight w:val="0"/>
      <w:marTop w:val="0"/>
      <w:marBottom w:val="0"/>
      <w:divBdr>
        <w:top w:val="none" w:sz="0" w:space="0" w:color="auto"/>
        <w:left w:val="none" w:sz="0" w:space="0" w:color="auto"/>
        <w:bottom w:val="none" w:sz="0" w:space="0" w:color="auto"/>
        <w:right w:val="none" w:sz="0" w:space="0" w:color="auto"/>
      </w:divBdr>
      <w:divsChild>
        <w:div w:id="903221174">
          <w:marLeft w:val="0"/>
          <w:marRight w:val="0"/>
          <w:marTop w:val="0"/>
          <w:marBottom w:val="0"/>
          <w:divBdr>
            <w:top w:val="none" w:sz="0" w:space="0" w:color="auto"/>
            <w:left w:val="none" w:sz="0" w:space="0" w:color="auto"/>
            <w:bottom w:val="none" w:sz="0" w:space="0" w:color="auto"/>
            <w:right w:val="none" w:sz="0" w:space="0" w:color="auto"/>
          </w:divBdr>
          <w:divsChild>
            <w:div w:id="1566452313">
              <w:marLeft w:val="0"/>
              <w:marRight w:val="0"/>
              <w:marTop w:val="0"/>
              <w:marBottom w:val="0"/>
              <w:divBdr>
                <w:top w:val="none" w:sz="0" w:space="0" w:color="auto"/>
                <w:left w:val="none" w:sz="0" w:space="0" w:color="auto"/>
                <w:bottom w:val="none" w:sz="0" w:space="0" w:color="auto"/>
                <w:right w:val="none" w:sz="0" w:space="0" w:color="auto"/>
              </w:divBdr>
              <w:divsChild>
                <w:div w:id="304043987">
                  <w:marLeft w:val="0"/>
                  <w:marRight w:val="0"/>
                  <w:marTop w:val="0"/>
                  <w:marBottom w:val="0"/>
                  <w:divBdr>
                    <w:top w:val="none" w:sz="0" w:space="0" w:color="auto"/>
                    <w:left w:val="none" w:sz="0" w:space="0" w:color="auto"/>
                    <w:bottom w:val="none" w:sz="0" w:space="0" w:color="auto"/>
                    <w:right w:val="none" w:sz="0" w:space="0" w:color="auto"/>
                  </w:divBdr>
                  <w:divsChild>
                    <w:div w:id="1835106063">
                      <w:marLeft w:val="0"/>
                      <w:marRight w:val="0"/>
                      <w:marTop w:val="0"/>
                      <w:marBottom w:val="0"/>
                      <w:divBdr>
                        <w:top w:val="none" w:sz="0" w:space="0" w:color="auto"/>
                        <w:left w:val="none" w:sz="0" w:space="0" w:color="auto"/>
                        <w:bottom w:val="none" w:sz="0" w:space="0" w:color="auto"/>
                        <w:right w:val="none" w:sz="0" w:space="0" w:color="auto"/>
                      </w:divBdr>
                      <w:divsChild>
                        <w:div w:id="596212794">
                          <w:marLeft w:val="0"/>
                          <w:marRight w:val="0"/>
                          <w:marTop w:val="0"/>
                          <w:marBottom w:val="0"/>
                          <w:divBdr>
                            <w:top w:val="none" w:sz="0" w:space="0" w:color="auto"/>
                            <w:left w:val="none" w:sz="0" w:space="0" w:color="auto"/>
                            <w:bottom w:val="none" w:sz="0" w:space="0" w:color="auto"/>
                            <w:right w:val="none" w:sz="0" w:space="0" w:color="auto"/>
                          </w:divBdr>
                          <w:divsChild>
                            <w:div w:id="17987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7253609">
      <w:bodyDiv w:val="1"/>
      <w:marLeft w:val="0"/>
      <w:marRight w:val="0"/>
      <w:marTop w:val="0"/>
      <w:marBottom w:val="0"/>
      <w:divBdr>
        <w:top w:val="none" w:sz="0" w:space="0" w:color="auto"/>
        <w:left w:val="none" w:sz="0" w:space="0" w:color="auto"/>
        <w:bottom w:val="none" w:sz="0" w:space="0" w:color="auto"/>
        <w:right w:val="none" w:sz="0" w:space="0" w:color="auto"/>
      </w:divBdr>
    </w:div>
    <w:div w:id="1313215436">
      <w:bodyDiv w:val="1"/>
      <w:marLeft w:val="0"/>
      <w:marRight w:val="0"/>
      <w:marTop w:val="0"/>
      <w:marBottom w:val="0"/>
      <w:divBdr>
        <w:top w:val="none" w:sz="0" w:space="0" w:color="auto"/>
        <w:left w:val="none" w:sz="0" w:space="0" w:color="auto"/>
        <w:bottom w:val="none" w:sz="0" w:space="0" w:color="auto"/>
        <w:right w:val="none" w:sz="0" w:space="0" w:color="auto"/>
      </w:divBdr>
    </w:div>
    <w:div w:id="1316178432">
      <w:bodyDiv w:val="1"/>
      <w:marLeft w:val="0"/>
      <w:marRight w:val="0"/>
      <w:marTop w:val="0"/>
      <w:marBottom w:val="0"/>
      <w:divBdr>
        <w:top w:val="none" w:sz="0" w:space="0" w:color="auto"/>
        <w:left w:val="none" w:sz="0" w:space="0" w:color="auto"/>
        <w:bottom w:val="none" w:sz="0" w:space="0" w:color="auto"/>
        <w:right w:val="none" w:sz="0" w:space="0" w:color="auto"/>
      </w:divBdr>
    </w:div>
    <w:div w:id="1376078777">
      <w:bodyDiv w:val="1"/>
      <w:marLeft w:val="0"/>
      <w:marRight w:val="0"/>
      <w:marTop w:val="0"/>
      <w:marBottom w:val="0"/>
      <w:divBdr>
        <w:top w:val="none" w:sz="0" w:space="0" w:color="auto"/>
        <w:left w:val="none" w:sz="0" w:space="0" w:color="auto"/>
        <w:bottom w:val="none" w:sz="0" w:space="0" w:color="auto"/>
        <w:right w:val="none" w:sz="0" w:space="0" w:color="auto"/>
      </w:divBdr>
    </w:div>
    <w:div w:id="1443695440">
      <w:bodyDiv w:val="1"/>
      <w:marLeft w:val="0"/>
      <w:marRight w:val="0"/>
      <w:marTop w:val="0"/>
      <w:marBottom w:val="0"/>
      <w:divBdr>
        <w:top w:val="none" w:sz="0" w:space="0" w:color="auto"/>
        <w:left w:val="none" w:sz="0" w:space="0" w:color="auto"/>
        <w:bottom w:val="none" w:sz="0" w:space="0" w:color="auto"/>
        <w:right w:val="none" w:sz="0" w:space="0" w:color="auto"/>
      </w:divBdr>
    </w:div>
    <w:div w:id="1531383433">
      <w:bodyDiv w:val="1"/>
      <w:marLeft w:val="0"/>
      <w:marRight w:val="0"/>
      <w:marTop w:val="0"/>
      <w:marBottom w:val="0"/>
      <w:divBdr>
        <w:top w:val="none" w:sz="0" w:space="0" w:color="auto"/>
        <w:left w:val="none" w:sz="0" w:space="0" w:color="auto"/>
        <w:bottom w:val="none" w:sz="0" w:space="0" w:color="auto"/>
        <w:right w:val="none" w:sz="0" w:space="0" w:color="auto"/>
      </w:divBdr>
    </w:div>
    <w:div w:id="1567912959">
      <w:bodyDiv w:val="1"/>
      <w:marLeft w:val="0"/>
      <w:marRight w:val="0"/>
      <w:marTop w:val="0"/>
      <w:marBottom w:val="0"/>
      <w:divBdr>
        <w:top w:val="none" w:sz="0" w:space="0" w:color="auto"/>
        <w:left w:val="none" w:sz="0" w:space="0" w:color="auto"/>
        <w:bottom w:val="none" w:sz="0" w:space="0" w:color="auto"/>
        <w:right w:val="none" w:sz="0" w:space="0" w:color="auto"/>
      </w:divBdr>
      <w:divsChild>
        <w:div w:id="1026760416">
          <w:marLeft w:val="640"/>
          <w:marRight w:val="0"/>
          <w:marTop w:val="0"/>
          <w:marBottom w:val="0"/>
          <w:divBdr>
            <w:top w:val="none" w:sz="0" w:space="0" w:color="auto"/>
            <w:left w:val="none" w:sz="0" w:space="0" w:color="auto"/>
            <w:bottom w:val="none" w:sz="0" w:space="0" w:color="auto"/>
            <w:right w:val="none" w:sz="0" w:space="0" w:color="auto"/>
          </w:divBdr>
        </w:div>
        <w:div w:id="2137604745">
          <w:marLeft w:val="640"/>
          <w:marRight w:val="0"/>
          <w:marTop w:val="0"/>
          <w:marBottom w:val="0"/>
          <w:divBdr>
            <w:top w:val="none" w:sz="0" w:space="0" w:color="auto"/>
            <w:left w:val="none" w:sz="0" w:space="0" w:color="auto"/>
            <w:bottom w:val="none" w:sz="0" w:space="0" w:color="auto"/>
            <w:right w:val="none" w:sz="0" w:space="0" w:color="auto"/>
          </w:divBdr>
        </w:div>
        <w:div w:id="1181119000">
          <w:marLeft w:val="640"/>
          <w:marRight w:val="0"/>
          <w:marTop w:val="0"/>
          <w:marBottom w:val="0"/>
          <w:divBdr>
            <w:top w:val="none" w:sz="0" w:space="0" w:color="auto"/>
            <w:left w:val="none" w:sz="0" w:space="0" w:color="auto"/>
            <w:bottom w:val="none" w:sz="0" w:space="0" w:color="auto"/>
            <w:right w:val="none" w:sz="0" w:space="0" w:color="auto"/>
          </w:divBdr>
        </w:div>
        <w:div w:id="195968399">
          <w:marLeft w:val="640"/>
          <w:marRight w:val="0"/>
          <w:marTop w:val="0"/>
          <w:marBottom w:val="0"/>
          <w:divBdr>
            <w:top w:val="none" w:sz="0" w:space="0" w:color="auto"/>
            <w:left w:val="none" w:sz="0" w:space="0" w:color="auto"/>
            <w:bottom w:val="none" w:sz="0" w:space="0" w:color="auto"/>
            <w:right w:val="none" w:sz="0" w:space="0" w:color="auto"/>
          </w:divBdr>
        </w:div>
        <w:div w:id="509294379">
          <w:marLeft w:val="640"/>
          <w:marRight w:val="0"/>
          <w:marTop w:val="0"/>
          <w:marBottom w:val="0"/>
          <w:divBdr>
            <w:top w:val="none" w:sz="0" w:space="0" w:color="auto"/>
            <w:left w:val="none" w:sz="0" w:space="0" w:color="auto"/>
            <w:bottom w:val="none" w:sz="0" w:space="0" w:color="auto"/>
            <w:right w:val="none" w:sz="0" w:space="0" w:color="auto"/>
          </w:divBdr>
        </w:div>
        <w:div w:id="1775323597">
          <w:marLeft w:val="640"/>
          <w:marRight w:val="0"/>
          <w:marTop w:val="0"/>
          <w:marBottom w:val="0"/>
          <w:divBdr>
            <w:top w:val="none" w:sz="0" w:space="0" w:color="auto"/>
            <w:left w:val="none" w:sz="0" w:space="0" w:color="auto"/>
            <w:bottom w:val="none" w:sz="0" w:space="0" w:color="auto"/>
            <w:right w:val="none" w:sz="0" w:space="0" w:color="auto"/>
          </w:divBdr>
        </w:div>
        <w:div w:id="1117605297">
          <w:marLeft w:val="640"/>
          <w:marRight w:val="0"/>
          <w:marTop w:val="0"/>
          <w:marBottom w:val="0"/>
          <w:divBdr>
            <w:top w:val="none" w:sz="0" w:space="0" w:color="auto"/>
            <w:left w:val="none" w:sz="0" w:space="0" w:color="auto"/>
            <w:bottom w:val="none" w:sz="0" w:space="0" w:color="auto"/>
            <w:right w:val="none" w:sz="0" w:space="0" w:color="auto"/>
          </w:divBdr>
        </w:div>
        <w:div w:id="1513255388">
          <w:marLeft w:val="640"/>
          <w:marRight w:val="0"/>
          <w:marTop w:val="0"/>
          <w:marBottom w:val="0"/>
          <w:divBdr>
            <w:top w:val="none" w:sz="0" w:space="0" w:color="auto"/>
            <w:left w:val="none" w:sz="0" w:space="0" w:color="auto"/>
            <w:bottom w:val="none" w:sz="0" w:space="0" w:color="auto"/>
            <w:right w:val="none" w:sz="0" w:space="0" w:color="auto"/>
          </w:divBdr>
        </w:div>
        <w:div w:id="2060855293">
          <w:marLeft w:val="640"/>
          <w:marRight w:val="0"/>
          <w:marTop w:val="0"/>
          <w:marBottom w:val="0"/>
          <w:divBdr>
            <w:top w:val="none" w:sz="0" w:space="0" w:color="auto"/>
            <w:left w:val="none" w:sz="0" w:space="0" w:color="auto"/>
            <w:bottom w:val="none" w:sz="0" w:space="0" w:color="auto"/>
            <w:right w:val="none" w:sz="0" w:space="0" w:color="auto"/>
          </w:divBdr>
        </w:div>
        <w:div w:id="366610364">
          <w:marLeft w:val="640"/>
          <w:marRight w:val="0"/>
          <w:marTop w:val="0"/>
          <w:marBottom w:val="0"/>
          <w:divBdr>
            <w:top w:val="none" w:sz="0" w:space="0" w:color="auto"/>
            <w:left w:val="none" w:sz="0" w:space="0" w:color="auto"/>
            <w:bottom w:val="none" w:sz="0" w:space="0" w:color="auto"/>
            <w:right w:val="none" w:sz="0" w:space="0" w:color="auto"/>
          </w:divBdr>
        </w:div>
        <w:div w:id="378481933">
          <w:marLeft w:val="640"/>
          <w:marRight w:val="0"/>
          <w:marTop w:val="0"/>
          <w:marBottom w:val="0"/>
          <w:divBdr>
            <w:top w:val="none" w:sz="0" w:space="0" w:color="auto"/>
            <w:left w:val="none" w:sz="0" w:space="0" w:color="auto"/>
            <w:bottom w:val="none" w:sz="0" w:space="0" w:color="auto"/>
            <w:right w:val="none" w:sz="0" w:space="0" w:color="auto"/>
          </w:divBdr>
        </w:div>
        <w:div w:id="557908633">
          <w:marLeft w:val="640"/>
          <w:marRight w:val="0"/>
          <w:marTop w:val="0"/>
          <w:marBottom w:val="0"/>
          <w:divBdr>
            <w:top w:val="none" w:sz="0" w:space="0" w:color="auto"/>
            <w:left w:val="none" w:sz="0" w:space="0" w:color="auto"/>
            <w:bottom w:val="none" w:sz="0" w:space="0" w:color="auto"/>
            <w:right w:val="none" w:sz="0" w:space="0" w:color="auto"/>
          </w:divBdr>
        </w:div>
        <w:div w:id="819998534">
          <w:marLeft w:val="640"/>
          <w:marRight w:val="0"/>
          <w:marTop w:val="0"/>
          <w:marBottom w:val="0"/>
          <w:divBdr>
            <w:top w:val="none" w:sz="0" w:space="0" w:color="auto"/>
            <w:left w:val="none" w:sz="0" w:space="0" w:color="auto"/>
            <w:bottom w:val="none" w:sz="0" w:space="0" w:color="auto"/>
            <w:right w:val="none" w:sz="0" w:space="0" w:color="auto"/>
          </w:divBdr>
        </w:div>
        <w:div w:id="236328365">
          <w:marLeft w:val="640"/>
          <w:marRight w:val="0"/>
          <w:marTop w:val="0"/>
          <w:marBottom w:val="0"/>
          <w:divBdr>
            <w:top w:val="none" w:sz="0" w:space="0" w:color="auto"/>
            <w:left w:val="none" w:sz="0" w:space="0" w:color="auto"/>
            <w:bottom w:val="none" w:sz="0" w:space="0" w:color="auto"/>
            <w:right w:val="none" w:sz="0" w:space="0" w:color="auto"/>
          </w:divBdr>
        </w:div>
        <w:div w:id="2046249164">
          <w:marLeft w:val="640"/>
          <w:marRight w:val="0"/>
          <w:marTop w:val="0"/>
          <w:marBottom w:val="0"/>
          <w:divBdr>
            <w:top w:val="none" w:sz="0" w:space="0" w:color="auto"/>
            <w:left w:val="none" w:sz="0" w:space="0" w:color="auto"/>
            <w:bottom w:val="none" w:sz="0" w:space="0" w:color="auto"/>
            <w:right w:val="none" w:sz="0" w:space="0" w:color="auto"/>
          </w:divBdr>
        </w:div>
        <w:div w:id="1411847872">
          <w:marLeft w:val="640"/>
          <w:marRight w:val="0"/>
          <w:marTop w:val="0"/>
          <w:marBottom w:val="0"/>
          <w:divBdr>
            <w:top w:val="none" w:sz="0" w:space="0" w:color="auto"/>
            <w:left w:val="none" w:sz="0" w:space="0" w:color="auto"/>
            <w:bottom w:val="none" w:sz="0" w:space="0" w:color="auto"/>
            <w:right w:val="none" w:sz="0" w:space="0" w:color="auto"/>
          </w:divBdr>
        </w:div>
      </w:divsChild>
    </w:div>
    <w:div w:id="1622687075">
      <w:bodyDiv w:val="1"/>
      <w:marLeft w:val="0"/>
      <w:marRight w:val="0"/>
      <w:marTop w:val="0"/>
      <w:marBottom w:val="0"/>
      <w:divBdr>
        <w:top w:val="none" w:sz="0" w:space="0" w:color="auto"/>
        <w:left w:val="none" w:sz="0" w:space="0" w:color="auto"/>
        <w:bottom w:val="none" w:sz="0" w:space="0" w:color="auto"/>
        <w:right w:val="none" w:sz="0" w:space="0" w:color="auto"/>
      </w:divBdr>
    </w:div>
    <w:div w:id="1708136381">
      <w:bodyDiv w:val="1"/>
      <w:marLeft w:val="0"/>
      <w:marRight w:val="0"/>
      <w:marTop w:val="0"/>
      <w:marBottom w:val="0"/>
      <w:divBdr>
        <w:top w:val="none" w:sz="0" w:space="0" w:color="auto"/>
        <w:left w:val="none" w:sz="0" w:space="0" w:color="auto"/>
        <w:bottom w:val="none" w:sz="0" w:space="0" w:color="auto"/>
        <w:right w:val="none" w:sz="0" w:space="0" w:color="auto"/>
      </w:divBdr>
    </w:div>
    <w:div w:id="1752502564">
      <w:bodyDiv w:val="1"/>
      <w:marLeft w:val="0"/>
      <w:marRight w:val="0"/>
      <w:marTop w:val="0"/>
      <w:marBottom w:val="0"/>
      <w:divBdr>
        <w:top w:val="none" w:sz="0" w:space="0" w:color="auto"/>
        <w:left w:val="none" w:sz="0" w:space="0" w:color="auto"/>
        <w:bottom w:val="none" w:sz="0" w:space="0" w:color="auto"/>
        <w:right w:val="none" w:sz="0" w:space="0" w:color="auto"/>
      </w:divBdr>
      <w:divsChild>
        <w:div w:id="462579305">
          <w:marLeft w:val="0"/>
          <w:marRight w:val="0"/>
          <w:marTop w:val="0"/>
          <w:marBottom w:val="0"/>
          <w:divBdr>
            <w:top w:val="none" w:sz="0" w:space="0" w:color="auto"/>
            <w:left w:val="none" w:sz="0" w:space="0" w:color="auto"/>
            <w:bottom w:val="none" w:sz="0" w:space="0" w:color="auto"/>
            <w:right w:val="none" w:sz="0" w:space="0" w:color="auto"/>
          </w:divBdr>
          <w:divsChild>
            <w:div w:id="1982224017">
              <w:marLeft w:val="0"/>
              <w:marRight w:val="0"/>
              <w:marTop w:val="0"/>
              <w:marBottom w:val="0"/>
              <w:divBdr>
                <w:top w:val="none" w:sz="0" w:space="0" w:color="auto"/>
                <w:left w:val="none" w:sz="0" w:space="0" w:color="auto"/>
                <w:bottom w:val="none" w:sz="0" w:space="0" w:color="auto"/>
                <w:right w:val="none" w:sz="0" w:space="0" w:color="auto"/>
              </w:divBdr>
              <w:divsChild>
                <w:div w:id="507183941">
                  <w:marLeft w:val="0"/>
                  <w:marRight w:val="0"/>
                  <w:marTop w:val="0"/>
                  <w:marBottom w:val="0"/>
                  <w:divBdr>
                    <w:top w:val="none" w:sz="0" w:space="0" w:color="auto"/>
                    <w:left w:val="none" w:sz="0" w:space="0" w:color="auto"/>
                    <w:bottom w:val="none" w:sz="0" w:space="0" w:color="auto"/>
                    <w:right w:val="none" w:sz="0" w:space="0" w:color="auto"/>
                  </w:divBdr>
                  <w:divsChild>
                    <w:div w:id="1415280205">
                      <w:marLeft w:val="0"/>
                      <w:marRight w:val="0"/>
                      <w:marTop w:val="0"/>
                      <w:marBottom w:val="0"/>
                      <w:divBdr>
                        <w:top w:val="none" w:sz="0" w:space="0" w:color="auto"/>
                        <w:left w:val="none" w:sz="0" w:space="0" w:color="auto"/>
                        <w:bottom w:val="none" w:sz="0" w:space="0" w:color="auto"/>
                        <w:right w:val="none" w:sz="0" w:space="0" w:color="auto"/>
                      </w:divBdr>
                      <w:divsChild>
                        <w:div w:id="967200242">
                          <w:marLeft w:val="0"/>
                          <w:marRight w:val="0"/>
                          <w:marTop w:val="0"/>
                          <w:marBottom w:val="0"/>
                          <w:divBdr>
                            <w:top w:val="none" w:sz="0" w:space="0" w:color="auto"/>
                            <w:left w:val="none" w:sz="0" w:space="0" w:color="auto"/>
                            <w:bottom w:val="none" w:sz="0" w:space="0" w:color="auto"/>
                            <w:right w:val="none" w:sz="0" w:space="0" w:color="auto"/>
                          </w:divBdr>
                          <w:divsChild>
                            <w:div w:id="1439830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3864197">
      <w:bodyDiv w:val="1"/>
      <w:marLeft w:val="0"/>
      <w:marRight w:val="0"/>
      <w:marTop w:val="0"/>
      <w:marBottom w:val="0"/>
      <w:divBdr>
        <w:top w:val="none" w:sz="0" w:space="0" w:color="auto"/>
        <w:left w:val="none" w:sz="0" w:space="0" w:color="auto"/>
        <w:bottom w:val="none" w:sz="0" w:space="0" w:color="auto"/>
        <w:right w:val="none" w:sz="0" w:space="0" w:color="auto"/>
      </w:divBdr>
      <w:divsChild>
        <w:div w:id="1109936339">
          <w:marLeft w:val="640"/>
          <w:marRight w:val="0"/>
          <w:marTop w:val="0"/>
          <w:marBottom w:val="0"/>
          <w:divBdr>
            <w:top w:val="none" w:sz="0" w:space="0" w:color="auto"/>
            <w:left w:val="none" w:sz="0" w:space="0" w:color="auto"/>
            <w:bottom w:val="none" w:sz="0" w:space="0" w:color="auto"/>
            <w:right w:val="none" w:sz="0" w:space="0" w:color="auto"/>
          </w:divBdr>
        </w:div>
        <w:div w:id="308294022">
          <w:marLeft w:val="640"/>
          <w:marRight w:val="0"/>
          <w:marTop w:val="0"/>
          <w:marBottom w:val="0"/>
          <w:divBdr>
            <w:top w:val="none" w:sz="0" w:space="0" w:color="auto"/>
            <w:left w:val="none" w:sz="0" w:space="0" w:color="auto"/>
            <w:bottom w:val="none" w:sz="0" w:space="0" w:color="auto"/>
            <w:right w:val="none" w:sz="0" w:space="0" w:color="auto"/>
          </w:divBdr>
        </w:div>
        <w:div w:id="834999843">
          <w:marLeft w:val="640"/>
          <w:marRight w:val="0"/>
          <w:marTop w:val="0"/>
          <w:marBottom w:val="0"/>
          <w:divBdr>
            <w:top w:val="none" w:sz="0" w:space="0" w:color="auto"/>
            <w:left w:val="none" w:sz="0" w:space="0" w:color="auto"/>
            <w:bottom w:val="none" w:sz="0" w:space="0" w:color="auto"/>
            <w:right w:val="none" w:sz="0" w:space="0" w:color="auto"/>
          </w:divBdr>
        </w:div>
        <w:div w:id="927956378">
          <w:marLeft w:val="640"/>
          <w:marRight w:val="0"/>
          <w:marTop w:val="0"/>
          <w:marBottom w:val="0"/>
          <w:divBdr>
            <w:top w:val="none" w:sz="0" w:space="0" w:color="auto"/>
            <w:left w:val="none" w:sz="0" w:space="0" w:color="auto"/>
            <w:bottom w:val="none" w:sz="0" w:space="0" w:color="auto"/>
            <w:right w:val="none" w:sz="0" w:space="0" w:color="auto"/>
          </w:divBdr>
        </w:div>
        <w:div w:id="1970241057">
          <w:marLeft w:val="640"/>
          <w:marRight w:val="0"/>
          <w:marTop w:val="0"/>
          <w:marBottom w:val="0"/>
          <w:divBdr>
            <w:top w:val="none" w:sz="0" w:space="0" w:color="auto"/>
            <w:left w:val="none" w:sz="0" w:space="0" w:color="auto"/>
            <w:bottom w:val="none" w:sz="0" w:space="0" w:color="auto"/>
            <w:right w:val="none" w:sz="0" w:space="0" w:color="auto"/>
          </w:divBdr>
        </w:div>
        <w:div w:id="10763370">
          <w:marLeft w:val="640"/>
          <w:marRight w:val="0"/>
          <w:marTop w:val="0"/>
          <w:marBottom w:val="0"/>
          <w:divBdr>
            <w:top w:val="none" w:sz="0" w:space="0" w:color="auto"/>
            <w:left w:val="none" w:sz="0" w:space="0" w:color="auto"/>
            <w:bottom w:val="none" w:sz="0" w:space="0" w:color="auto"/>
            <w:right w:val="none" w:sz="0" w:space="0" w:color="auto"/>
          </w:divBdr>
        </w:div>
        <w:div w:id="782573098">
          <w:marLeft w:val="640"/>
          <w:marRight w:val="0"/>
          <w:marTop w:val="0"/>
          <w:marBottom w:val="0"/>
          <w:divBdr>
            <w:top w:val="none" w:sz="0" w:space="0" w:color="auto"/>
            <w:left w:val="none" w:sz="0" w:space="0" w:color="auto"/>
            <w:bottom w:val="none" w:sz="0" w:space="0" w:color="auto"/>
            <w:right w:val="none" w:sz="0" w:space="0" w:color="auto"/>
          </w:divBdr>
        </w:div>
        <w:div w:id="1957759370">
          <w:marLeft w:val="640"/>
          <w:marRight w:val="0"/>
          <w:marTop w:val="0"/>
          <w:marBottom w:val="0"/>
          <w:divBdr>
            <w:top w:val="none" w:sz="0" w:space="0" w:color="auto"/>
            <w:left w:val="none" w:sz="0" w:space="0" w:color="auto"/>
            <w:bottom w:val="none" w:sz="0" w:space="0" w:color="auto"/>
            <w:right w:val="none" w:sz="0" w:space="0" w:color="auto"/>
          </w:divBdr>
        </w:div>
        <w:div w:id="1329137293">
          <w:marLeft w:val="640"/>
          <w:marRight w:val="0"/>
          <w:marTop w:val="0"/>
          <w:marBottom w:val="0"/>
          <w:divBdr>
            <w:top w:val="none" w:sz="0" w:space="0" w:color="auto"/>
            <w:left w:val="none" w:sz="0" w:space="0" w:color="auto"/>
            <w:bottom w:val="none" w:sz="0" w:space="0" w:color="auto"/>
            <w:right w:val="none" w:sz="0" w:space="0" w:color="auto"/>
          </w:divBdr>
        </w:div>
        <w:div w:id="1931573004">
          <w:marLeft w:val="640"/>
          <w:marRight w:val="0"/>
          <w:marTop w:val="0"/>
          <w:marBottom w:val="0"/>
          <w:divBdr>
            <w:top w:val="none" w:sz="0" w:space="0" w:color="auto"/>
            <w:left w:val="none" w:sz="0" w:space="0" w:color="auto"/>
            <w:bottom w:val="none" w:sz="0" w:space="0" w:color="auto"/>
            <w:right w:val="none" w:sz="0" w:space="0" w:color="auto"/>
          </w:divBdr>
        </w:div>
        <w:div w:id="402028224">
          <w:marLeft w:val="640"/>
          <w:marRight w:val="0"/>
          <w:marTop w:val="0"/>
          <w:marBottom w:val="0"/>
          <w:divBdr>
            <w:top w:val="none" w:sz="0" w:space="0" w:color="auto"/>
            <w:left w:val="none" w:sz="0" w:space="0" w:color="auto"/>
            <w:bottom w:val="none" w:sz="0" w:space="0" w:color="auto"/>
            <w:right w:val="none" w:sz="0" w:space="0" w:color="auto"/>
          </w:divBdr>
        </w:div>
        <w:div w:id="523371943">
          <w:marLeft w:val="640"/>
          <w:marRight w:val="0"/>
          <w:marTop w:val="0"/>
          <w:marBottom w:val="0"/>
          <w:divBdr>
            <w:top w:val="none" w:sz="0" w:space="0" w:color="auto"/>
            <w:left w:val="none" w:sz="0" w:space="0" w:color="auto"/>
            <w:bottom w:val="none" w:sz="0" w:space="0" w:color="auto"/>
            <w:right w:val="none" w:sz="0" w:space="0" w:color="auto"/>
          </w:divBdr>
        </w:div>
        <w:div w:id="572395763">
          <w:marLeft w:val="640"/>
          <w:marRight w:val="0"/>
          <w:marTop w:val="0"/>
          <w:marBottom w:val="0"/>
          <w:divBdr>
            <w:top w:val="none" w:sz="0" w:space="0" w:color="auto"/>
            <w:left w:val="none" w:sz="0" w:space="0" w:color="auto"/>
            <w:bottom w:val="none" w:sz="0" w:space="0" w:color="auto"/>
            <w:right w:val="none" w:sz="0" w:space="0" w:color="auto"/>
          </w:divBdr>
        </w:div>
        <w:div w:id="272329206">
          <w:marLeft w:val="640"/>
          <w:marRight w:val="0"/>
          <w:marTop w:val="0"/>
          <w:marBottom w:val="0"/>
          <w:divBdr>
            <w:top w:val="none" w:sz="0" w:space="0" w:color="auto"/>
            <w:left w:val="none" w:sz="0" w:space="0" w:color="auto"/>
            <w:bottom w:val="none" w:sz="0" w:space="0" w:color="auto"/>
            <w:right w:val="none" w:sz="0" w:space="0" w:color="auto"/>
          </w:divBdr>
        </w:div>
        <w:div w:id="968125268">
          <w:marLeft w:val="640"/>
          <w:marRight w:val="0"/>
          <w:marTop w:val="0"/>
          <w:marBottom w:val="0"/>
          <w:divBdr>
            <w:top w:val="none" w:sz="0" w:space="0" w:color="auto"/>
            <w:left w:val="none" w:sz="0" w:space="0" w:color="auto"/>
            <w:bottom w:val="none" w:sz="0" w:space="0" w:color="auto"/>
            <w:right w:val="none" w:sz="0" w:space="0" w:color="auto"/>
          </w:divBdr>
        </w:div>
        <w:div w:id="1524855486">
          <w:marLeft w:val="640"/>
          <w:marRight w:val="0"/>
          <w:marTop w:val="0"/>
          <w:marBottom w:val="0"/>
          <w:divBdr>
            <w:top w:val="none" w:sz="0" w:space="0" w:color="auto"/>
            <w:left w:val="none" w:sz="0" w:space="0" w:color="auto"/>
            <w:bottom w:val="none" w:sz="0" w:space="0" w:color="auto"/>
            <w:right w:val="none" w:sz="0" w:space="0" w:color="auto"/>
          </w:divBdr>
        </w:div>
      </w:divsChild>
    </w:div>
    <w:div w:id="1773891315">
      <w:bodyDiv w:val="1"/>
      <w:marLeft w:val="0"/>
      <w:marRight w:val="0"/>
      <w:marTop w:val="0"/>
      <w:marBottom w:val="0"/>
      <w:divBdr>
        <w:top w:val="none" w:sz="0" w:space="0" w:color="auto"/>
        <w:left w:val="none" w:sz="0" w:space="0" w:color="auto"/>
        <w:bottom w:val="none" w:sz="0" w:space="0" w:color="auto"/>
        <w:right w:val="none" w:sz="0" w:space="0" w:color="auto"/>
      </w:divBdr>
    </w:div>
    <w:div w:id="1776904961">
      <w:bodyDiv w:val="1"/>
      <w:marLeft w:val="0"/>
      <w:marRight w:val="0"/>
      <w:marTop w:val="0"/>
      <w:marBottom w:val="0"/>
      <w:divBdr>
        <w:top w:val="none" w:sz="0" w:space="0" w:color="auto"/>
        <w:left w:val="none" w:sz="0" w:space="0" w:color="auto"/>
        <w:bottom w:val="none" w:sz="0" w:space="0" w:color="auto"/>
        <w:right w:val="none" w:sz="0" w:space="0" w:color="auto"/>
      </w:divBdr>
    </w:div>
    <w:div w:id="1792893186">
      <w:bodyDiv w:val="1"/>
      <w:marLeft w:val="0"/>
      <w:marRight w:val="0"/>
      <w:marTop w:val="0"/>
      <w:marBottom w:val="0"/>
      <w:divBdr>
        <w:top w:val="none" w:sz="0" w:space="0" w:color="auto"/>
        <w:left w:val="none" w:sz="0" w:space="0" w:color="auto"/>
        <w:bottom w:val="none" w:sz="0" w:space="0" w:color="auto"/>
        <w:right w:val="none" w:sz="0" w:space="0" w:color="auto"/>
      </w:divBdr>
      <w:divsChild>
        <w:div w:id="2037922103">
          <w:marLeft w:val="0"/>
          <w:marRight w:val="0"/>
          <w:marTop w:val="0"/>
          <w:marBottom w:val="0"/>
          <w:divBdr>
            <w:top w:val="none" w:sz="0" w:space="0" w:color="auto"/>
            <w:left w:val="none" w:sz="0" w:space="0" w:color="auto"/>
            <w:bottom w:val="none" w:sz="0" w:space="0" w:color="auto"/>
            <w:right w:val="none" w:sz="0" w:space="0" w:color="auto"/>
          </w:divBdr>
          <w:divsChild>
            <w:div w:id="1964460611">
              <w:marLeft w:val="0"/>
              <w:marRight w:val="0"/>
              <w:marTop w:val="0"/>
              <w:marBottom w:val="0"/>
              <w:divBdr>
                <w:top w:val="none" w:sz="0" w:space="0" w:color="auto"/>
                <w:left w:val="none" w:sz="0" w:space="0" w:color="auto"/>
                <w:bottom w:val="none" w:sz="0" w:space="0" w:color="auto"/>
                <w:right w:val="none" w:sz="0" w:space="0" w:color="auto"/>
              </w:divBdr>
              <w:divsChild>
                <w:div w:id="1046682959">
                  <w:marLeft w:val="0"/>
                  <w:marRight w:val="0"/>
                  <w:marTop w:val="0"/>
                  <w:marBottom w:val="0"/>
                  <w:divBdr>
                    <w:top w:val="none" w:sz="0" w:space="0" w:color="auto"/>
                    <w:left w:val="none" w:sz="0" w:space="0" w:color="auto"/>
                    <w:bottom w:val="none" w:sz="0" w:space="0" w:color="auto"/>
                    <w:right w:val="none" w:sz="0" w:space="0" w:color="auto"/>
                  </w:divBdr>
                  <w:divsChild>
                    <w:div w:id="50713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729217">
          <w:marLeft w:val="0"/>
          <w:marRight w:val="0"/>
          <w:marTop w:val="0"/>
          <w:marBottom w:val="0"/>
          <w:divBdr>
            <w:top w:val="none" w:sz="0" w:space="0" w:color="auto"/>
            <w:left w:val="none" w:sz="0" w:space="0" w:color="auto"/>
            <w:bottom w:val="none" w:sz="0" w:space="0" w:color="auto"/>
            <w:right w:val="none" w:sz="0" w:space="0" w:color="auto"/>
          </w:divBdr>
          <w:divsChild>
            <w:div w:id="299382558">
              <w:marLeft w:val="0"/>
              <w:marRight w:val="0"/>
              <w:marTop w:val="0"/>
              <w:marBottom w:val="0"/>
              <w:divBdr>
                <w:top w:val="none" w:sz="0" w:space="0" w:color="auto"/>
                <w:left w:val="none" w:sz="0" w:space="0" w:color="auto"/>
                <w:bottom w:val="none" w:sz="0" w:space="0" w:color="auto"/>
                <w:right w:val="none" w:sz="0" w:space="0" w:color="auto"/>
              </w:divBdr>
              <w:divsChild>
                <w:div w:id="550193267">
                  <w:marLeft w:val="0"/>
                  <w:marRight w:val="0"/>
                  <w:marTop w:val="0"/>
                  <w:marBottom w:val="0"/>
                  <w:divBdr>
                    <w:top w:val="none" w:sz="0" w:space="0" w:color="auto"/>
                    <w:left w:val="none" w:sz="0" w:space="0" w:color="auto"/>
                    <w:bottom w:val="none" w:sz="0" w:space="0" w:color="auto"/>
                    <w:right w:val="none" w:sz="0" w:space="0" w:color="auto"/>
                  </w:divBdr>
                  <w:divsChild>
                    <w:div w:id="206748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6772882">
      <w:bodyDiv w:val="1"/>
      <w:marLeft w:val="0"/>
      <w:marRight w:val="0"/>
      <w:marTop w:val="0"/>
      <w:marBottom w:val="0"/>
      <w:divBdr>
        <w:top w:val="none" w:sz="0" w:space="0" w:color="auto"/>
        <w:left w:val="none" w:sz="0" w:space="0" w:color="auto"/>
        <w:bottom w:val="none" w:sz="0" w:space="0" w:color="auto"/>
        <w:right w:val="none" w:sz="0" w:space="0" w:color="auto"/>
      </w:divBdr>
    </w:div>
    <w:div w:id="1819836010">
      <w:bodyDiv w:val="1"/>
      <w:marLeft w:val="0"/>
      <w:marRight w:val="0"/>
      <w:marTop w:val="0"/>
      <w:marBottom w:val="0"/>
      <w:divBdr>
        <w:top w:val="none" w:sz="0" w:space="0" w:color="auto"/>
        <w:left w:val="none" w:sz="0" w:space="0" w:color="auto"/>
        <w:bottom w:val="none" w:sz="0" w:space="0" w:color="auto"/>
        <w:right w:val="none" w:sz="0" w:space="0" w:color="auto"/>
      </w:divBdr>
    </w:div>
    <w:div w:id="1846700342">
      <w:bodyDiv w:val="1"/>
      <w:marLeft w:val="0"/>
      <w:marRight w:val="0"/>
      <w:marTop w:val="0"/>
      <w:marBottom w:val="0"/>
      <w:divBdr>
        <w:top w:val="none" w:sz="0" w:space="0" w:color="auto"/>
        <w:left w:val="none" w:sz="0" w:space="0" w:color="auto"/>
        <w:bottom w:val="none" w:sz="0" w:space="0" w:color="auto"/>
        <w:right w:val="none" w:sz="0" w:space="0" w:color="auto"/>
      </w:divBdr>
    </w:div>
    <w:div w:id="1886064978">
      <w:bodyDiv w:val="1"/>
      <w:marLeft w:val="0"/>
      <w:marRight w:val="0"/>
      <w:marTop w:val="0"/>
      <w:marBottom w:val="0"/>
      <w:divBdr>
        <w:top w:val="none" w:sz="0" w:space="0" w:color="auto"/>
        <w:left w:val="none" w:sz="0" w:space="0" w:color="auto"/>
        <w:bottom w:val="none" w:sz="0" w:space="0" w:color="auto"/>
        <w:right w:val="none" w:sz="0" w:space="0" w:color="auto"/>
      </w:divBdr>
    </w:div>
    <w:div w:id="1913537346">
      <w:bodyDiv w:val="1"/>
      <w:marLeft w:val="0"/>
      <w:marRight w:val="0"/>
      <w:marTop w:val="0"/>
      <w:marBottom w:val="0"/>
      <w:divBdr>
        <w:top w:val="none" w:sz="0" w:space="0" w:color="auto"/>
        <w:left w:val="none" w:sz="0" w:space="0" w:color="auto"/>
        <w:bottom w:val="none" w:sz="0" w:space="0" w:color="auto"/>
        <w:right w:val="none" w:sz="0" w:space="0" w:color="auto"/>
      </w:divBdr>
      <w:divsChild>
        <w:div w:id="300155007">
          <w:marLeft w:val="640"/>
          <w:marRight w:val="0"/>
          <w:marTop w:val="0"/>
          <w:marBottom w:val="0"/>
          <w:divBdr>
            <w:top w:val="none" w:sz="0" w:space="0" w:color="auto"/>
            <w:left w:val="none" w:sz="0" w:space="0" w:color="auto"/>
            <w:bottom w:val="none" w:sz="0" w:space="0" w:color="auto"/>
            <w:right w:val="none" w:sz="0" w:space="0" w:color="auto"/>
          </w:divBdr>
        </w:div>
        <w:div w:id="1584340849">
          <w:marLeft w:val="640"/>
          <w:marRight w:val="0"/>
          <w:marTop w:val="0"/>
          <w:marBottom w:val="0"/>
          <w:divBdr>
            <w:top w:val="none" w:sz="0" w:space="0" w:color="auto"/>
            <w:left w:val="none" w:sz="0" w:space="0" w:color="auto"/>
            <w:bottom w:val="none" w:sz="0" w:space="0" w:color="auto"/>
            <w:right w:val="none" w:sz="0" w:space="0" w:color="auto"/>
          </w:divBdr>
        </w:div>
        <w:div w:id="777136401">
          <w:marLeft w:val="640"/>
          <w:marRight w:val="0"/>
          <w:marTop w:val="0"/>
          <w:marBottom w:val="0"/>
          <w:divBdr>
            <w:top w:val="none" w:sz="0" w:space="0" w:color="auto"/>
            <w:left w:val="none" w:sz="0" w:space="0" w:color="auto"/>
            <w:bottom w:val="none" w:sz="0" w:space="0" w:color="auto"/>
            <w:right w:val="none" w:sz="0" w:space="0" w:color="auto"/>
          </w:divBdr>
        </w:div>
        <w:div w:id="2062632889">
          <w:marLeft w:val="640"/>
          <w:marRight w:val="0"/>
          <w:marTop w:val="0"/>
          <w:marBottom w:val="0"/>
          <w:divBdr>
            <w:top w:val="none" w:sz="0" w:space="0" w:color="auto"/>
            <w:left w:val="none" w:sz="0" w:space="0" w:color="auto"/>
            <w:bottom w:val="none" w:sz="0" w:space="0" w:color="auto"/>
            <w:right w:val="none" w:sz="0" w:space="0" w:color="auto"/>
          </w:divBdr>
        </w:div>
        <w:div w:id="2032757860">
          <w:marLeft w:val="640"/>
          <w:marRight w:val="0"/>
          <w:marTop w:val="0"/>
          <w:marBottom w:val="0"/>
          <w:divBdr>
            <w:top w:val="none" w:sz="0" w:space="0" w:color="auto"/>
            <w:left w:val="none" w:sz="0" w:space="0" w:color="auto"/>
            <w:bottom w:val="none" w:sz="0" w:space="0" w:color="auto"/>
            <w:right w:val="none" w:sz="0" w:space="0" w:color="auto"/>
          </w:divBdr>
        </w:div>
        <w:div w:id="6830472">
          <w:marLeft w:val="640"/>
          <w:marRight w:val="0"/>
          <w:marTop w:val="0"/>
          <w:marBottom w:val="0"/>
          <w:divBdr>
            <w:top w:val="none" w:sz="0" w:space="0" w:color="auto"/>
            <w:left w:val="none" w:sz="0" w:space="0" w:color="auto"/>
            <w:bottom w:val="none" w:sz="0" w:space="0" w:color="auto"/>
            <w:right w:val="none" w:sz="0" w:space="0" w:color="auto"/>
          </w:divBdr>
        </w:div>
        <w:div w:id="1803764999">
          <w:marLeft w:val="640"/>
          <w:marRight w:val="0"/>
          <w:marTop w:val="0"/>
          <w:marBottom w:val="0"/>
          <w:divBdr>
            <w:top w:val="none" w:sz="0" w:space="0" w:color="auto"/>
            <w:left w:val="none" w:sz="0" w:space="0" w:color="auto"/>
            <w:bottom w:val="none" w:sz="0" w:space="0" w:color="auto"/>
            <w:right w:val="none" w:sz="0" w:space="0" w:color="auto"/>
          </w:divBdr>
        </w:div>
        <w:div w:id="349718384">
          <w:marLeft w:val="640"/>
          <w:marRight w:val="0"/>
          <w:marTop w:val="0"/>
          <w:marBottom w:val="0"/>
          <w:divBdr>
            <w:top w:val="none" w:sz="0" w:space="0" w:color="auto"/>
            <w:left w:val="none" w:sz="0" w:space="0" w:color="auto"/>
            <w:bottom w:val="none" w:sz="0" w:space="0" w:color="auto"/>
            <w:right w:val="none" w:sz="0" w:space="0" w:color="auto"/>
          </w:divBdr>
        </w:div>
        <w:div w:id="1837454664">
          <w:marLeft w:val="640"/>
          <w:marRight w:val="0"/>
          <w:marTop w:val="0"/>
          <w:marBottom w:val="0"/>
          <w:divBdr>
            <w:top w:val="none" w:sz="0" w:space="0" w:color="auto"/>
            <w:left w:val="none" w:sz="0" w:space="0" w:color="auto"/>
            <w:bottom w:val="none" w:sz="0" w:space="0" w:color="auto"/>
            <w:right w:val="none" w:sz="0" w:space="0" w:color="auto"/>
          </w:divBdr>
        </w:div>
        <w:div w:id="131990452">
          <w:marLeft w:val="640"/>
          <w:marRight w:val="0"/>
          <w:marTop w:val="0"/>
          <w:marBottom w:val="0"/>
          <w:divBdr>
            <w:top w:val="none" w:sz="0" w:space="0" w:color="auto"/>
            <w:left w:val="none" w:sz="0" w:space="0" w:color="auto"/>
            <w:bottom w:val="none" w:sz="0" w:space="0" w:color="auto"/>
            <w:right w:val="none" w:sz="0" w:space="0" w:color="auto"/>
          </w:divBdr>
        </w:div>
        <w:div w:id="584804015">
          <w:marLeft w:val="640"/>
          <w:marRight w:val="0"/>
          <w:marTop w:val="0"/>
          <w:marBottom w:val="0"/>
          <w:divBdr>
            <w:top w:val="none" w:sz="0" w:space="0" w:color="auto"/>
            <w:left w:val="none" w:sz="0" w:space="0" w:color="auto"/>
            <w:bottom w:val="none" w:sz="0" w:space="0" w:color="auto"/>
            <w:right w:val="none" w:sz="0" w:space="0" w:color="auto"/>
          </w:divBdr>
        </w:div>
        <w:div w:id="973367630">
          <w:marLeft w:val="640"/>
          <w:marRight w:val="0"/>
          <w:marTop w:val="0"/>
          <w:marBottom w:val="0"/>
          <w:divBdr>
            <w:top w:val="none" w:sz="0" w:space="0" w:color="auto"/>
            <w:left w:val="none" w:sz="0" w:space="0" w:color="auto"/>
            <w:bottom w:val="none" w:sz="0" w:space="0" w:color="auto"/>
            <w:right w:val="none" w:sz="0" w:space="0" w:color="auto"/>
          </w:divBdr>
        </w:div>
        <w:div w:id="2140295823">
          <w:marLeft w:val="640"/>
          <w:marRight w:val="0"/>
          <w:marTop w:val="0"/>
          <w:marBottom w:val="0"/>
          <w:divBdr>
            <w:top w:val="none" w:sz="0" w:space="0" w:color="auto"/>
            <w:left w:val="none" w:sz="0" w:space="0" w:color="auto"/>
            <w:bottom w:val="none" w:sz="0" w:space="0" w:color="auto"/>
            <w:right w:val="none" w:sz="0" w:space="0" w:color="auto"/>
          </w:divBdr>
        </w:div>
        <w:div w:id="956333882">
          <w:marLeft w:val="640"/>
          <w:marRight w:val="0"/>
          <w:marTop w:val="0"/>
          <w:marBottom w:val="0"/>
          <w:divBdr>
            <w:top w:val="none" w:sz="0" w:space="0" w:color="auto"/>
            <w:left w:val="none" w:sz="0" w:space="0" w:color="auto"/>
            <w:bottom w:val="none" w:sz="0" w:space="0" w:color="auto"/>
            <w:right w:val="none" w:sz="0" w:space="0" w:color="auto"/>
          </w:divBdr>
        </w:div>
        <w:div w:id="202836525">
          <w:marLeft w:val="640"/>
          <w:marRight w:val="0"/>
          <w:marTop w:val="0"/>
          <w:marBottom w:val="0"/>
          <w:divBdr>
            <w:top w:val="none" w:sz="0" w:space="0" w:color="auto"/>
            <w:left w:val="none" w:sz="0" w:space="0" w:color="auto"/>
            <w:bottom w:val="none" w:sz="0" w:space="0" w:color="auto"/>
            <w:right w:val="none" w:sz="0" w:space="0" w:color="auto"/>
          </w:divBdr>
        </w:div>
        <w:div w:id="2121759459">
          <w:marLeft w:val="640"/>
          <w:marRight w:val="0"/>
          <w:marTop w:val="0"/>
          <w:marBottom w:val="0"/>
          <w:divBdr>
            <w:top w:val="none" w:sz="0" w:space="0" w:color="auto"/>
            <w:left w:val="none" w:sz="0" w:space="0" w:color="auto"/>
            <w:bottom w:val="none" w:sz="0" w:space="0" w:color="auto"/>
            <w:right w:val="none" w:sz="0" w:space="0" w:color="auto"/>
          </w:divBdr>
        </w:div>
      </w:divsChild>
    </w:div>
    <w:div w:id="1929121202">
      <w:bodyDiv w:val="1"/>
      <w:marLeft w:val="0"/>
      <w:marRight w:val="0"/>
      <w:marTop w:val="0"/>
      <w:marBottom w:val="0"/>
      <w:divBdr>
        <w:top w:val="none" w:sz="0" w:space="0" w:color="auto"/>
        <w:left w:val="none" w:sz="0" w:space="0" w:color="auto"/>
        <w:bottom w:val="none" w:sz="0" w:space="0" w:color="auto"/>
        <w:right w:val="none" w:sz="0" w:space="0" w:color="auto"/>
      </w:divBdr>
      <w:divsChild>
        <w:div w:id="1494104508">
          <w:marLeft w:val="0"/>
          <w:marRight w:val="0"/>
          <w:marTop w:val="0"/>
          <w:marBottom w:val="0"/>
          <w:divBdr>
            <w:top w:val="none" w:sz="0" w:space="0" w:color="auto"/>
            <w:left w:val="none" w:sz="0" w:space="0" w:color="auto"/>
            <w:bottom w:val="none" w:sz="0" w:space="0" w:color="auto"/>
            <w:right w:val="none" w:sz="0" w:space="0" w:color="auto"/>
          </w:divBdr>
          <w:divsChild>
            <w:div w:id="2104303927">
              <w:marLeft w:val="0"/>
              <w:marRight w:val="0"/>
              <w:marTop w:val="0"/>
              <w:marBottom w:val="0"/>
              <w:divBdr>
                <w:top w:val="none" w:sz="0" w:space="0" w:color="auto"/>
                <w:left w:val="none" w:sz="0" w:space="0" w:color="auto"/>
                <w:bottom w:val="none" w:sz="0" w:space="0" w:color="auto"/>
                <w:right w:val="none" w:sz="0" w:space="0" w:color="auto"/>
              </w:divBdr>
              <w:divsChild>
                <w:div w:id="326440948">
                  <w:marLeft w:val="0"/>
                  <w:marRight w:val="0"/>
                  <w:marTop w:val="0"/>
                  <w:marBottom w:val="0"/>
                  <w:divBdr>
                    <w:top w:val="none" w:sz="0" w:space="0" w:color="auto"/>
                    <w:left w:val="none" w:sz="0" w:space="0" w:color="auto"/>
                    <w:bottom w:val="none" w:sz="0" w:space="0" w:color="auto"/>
                    <w:right w:val="none" w:sz="0" w:space="0" w:color="auto"/>
                  </w:divBdr>
                  <w:divsChild>
                    <w:div w:id="322053937">
                      <w:marLeft w:val="0"/>
                      <w:marRight w:val="0"/>
                      <w:marTop w:val="0"/>
                      <w:marBottom w:val="0"/>
                      <w:divBdr>
                        <w:top w:val="none" w:sz="0" w:space="0" w:color="auto"/>
                        <w:left w:val="none" w:sz="0" w:space="0" w:color="auto"/>
                        <w:bottom w:val="none" w:sz="0" w:space="0" w:color="auto"/>
                        <w:right w:val="none" w:sz="0" w:space="0" w:color="auto"/>
                      </w:divBdr>
                      <w:divsChild>
                        <w:div w:id="1880390865">
                          <w:marLeft w:val="0"/>
                          <w:marRight w:val="0"/>
                          <w:marTop w:val="0"/>
                          <w:marBottom w:val="0"/>
                          <w:divBdr>
                            <w:top w:val="none" w:sz="0" w:space="0" w:color="auto"/>
                            <w:left w:val="none" w:sz="0" w:space="0" w:color="auto"/>
                            <w:bottom w:val="none" w:sz="0" w:space="0" w:color="auto"/>
                            <w:right w:val="none" w:sz="0" w:space="0" w:color="auto"/>
                          </w:divBdr>
                          <w:divsChild>
                            <w:div w:id="427433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4260791">
      <w:bodyDiv w:val="1"/>
      <w:marLeft w:val="0"/>
      <w:marRight w:val="0"/>
      <w:marTop w:val="0"/>
      <w:marBottom w:val="0"/>
      <w:divBdr>
        <w:top w:val="none" w:sz="0" w:space="0" w:color="auto"/>
        <w:left w:val="none" w:sz="0" w:space="0" w:color="auto"/>
        <w:bottom w:val="none" w:sz="0" w:space="0" w:color="auto"/>
        <w:right w:val="none" w:sz="0" w:space="0" w:color="auto"/>
      </w:divBdr>
    </w:div>
    <w:div w:id="2077891980">
      <w:bodyDiv w:val="1"/>
      <w:marLeft w:val="0"/>
      <w:marRight w:val="0"/>
      <w:marTop w:val="0"/>
      <w:marBottom w:val="0"/>
      <w:divBdr>
        <w:top w:val="none" w:sz="0" w:space="0" w:color="auto"/>
        <w:left w:val="none" w:sz="0" w:space="0" w:color="auto"/>
        <w:bottom w:val="none" w:sz="0" w:space="0" w:color="auto"/>
        <w:right w:val="none" w:sz="0" w:space="0" w:color="auto"/>
      </w:divBdr>
      <w:divsChild>
        <w:div w:id="500313568">
          <w:marLeft w:val="0"/>
          <w:marRight w:val="0"/>
          <w:marTop w:val="0"/>
          <w:marBottom w:val="0"/>
          <w:divBdr>
            <w:top w:val="none" w:sz="0" w:space="0" w:color="auto"/>
            <w:left w:val="none" w:sz="0" w:space="0" w:color="auto"/>
            <w:bottom w:val="none" w:sz="0" w:space="0" w:color="auto"/>
            <w:right w:val="none" w:sz="0" w:space="0" w:color="auto"/>
          </w:divBdr>
          <w:divsChild>
            <w:div w:id="508106357">
              <w:marLeft w:val="0"/>
              <w:marRight w:val="0"/>
              <w:marTop w:val="0"/>
              <w:marBottom w:val="0"/>
              <w:divBdr>
                <w:top w:val="none" w:sz="0" w:space="0" w:color="auto"/>
                <w:left w:val="none" w:sz="0" w:space="0" w:color="auto"/>
                <w:bottom w:val="none" w:sz="0" w:space="0" w:color="auto"/>
                <w:right w:val="none" w:sz="0" w:space="0" w:color="auto"/>
              </w:divBdr>
              <w:divsChild>
                <w:div w:id="515122853">
                  <w:marLeft w:val="0"/>
                  <w:marRight w:val="0"/>
                  <w:marTop w:val="0"/>
                  <w:marBottom w:val="0"/>
                  <w:divBdr>
                    <w:top w:val="none" w:sz="0" w:space="0" w:color="auto"/>
                    <w:left w:val="none" w:sz="0" w:space="0" w:color="auto"/>
                    <w:bottom w:val="none" w:sz="0" w:space="0" w:color="auto"/>
                    <w:right w:val="none" w:sz="0" w:space="0" w:color="auto"/>
                  </w:divBdr>
                  <w:divsChild>
                    <w:div w:id="991177889">
                      <w:marLeft w:val="0"/>
                      <w:marRight w:val="0"/>
                      <w:marTop w:val="0"/>
                      <w:marBottom w:val="0"/>
                      <w:divBdr>
                        <w:top w:val="none" w:sz="0" w:space="0" w:color="auto"/>
                        <w:left w:val="none" w:sz="0" w:space="0" w:color="auto"/>
                        <w:bottom w:val="none" w:sz="0" w:space="0" w:color="auto"/>
                        <w:right w:val="none" w:sz="0" w:space="0" w:color="auto"/>
                      </w:divBdr>
                      <w:divsChild>
                        <w:div w:id="1521746332">
                          <w:marLeft w:val="0"/>
                          <w:marRight w:val="0"/>
                          <w:marTop w:val="0"/>
                          <w:marBottom w:val="0"/>
                          <w:divBdr>
                            <w:top w:val="none" w:sz="0" w:space="0" w:color="auto"/>
                            <w:left w:val="none" w:sz="0" w:space="0" w:color="auto"/>
                            <w:bottom w:val="none" w:sz="0" w:space="0" w:color="auto"/>
                            <w:right w:val="none" w:sz="0" w:space="0" w:color="auto"/>
                          </w:divBdr>
                          <w:divsChild>
                            <w:div w:id="205299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6368938">
      <w:bodyDiv w:val="1"/>
      <w:marLeft w:val="0"/>
      <w:marRight w:val="0"/>
      <w:marTop w:val="0"/>
      <w:marBottom w:val="0"/>
      <w:divBdr>
        <w:top w:val="none" w:sz="0" w:space="0" w:color="auto"/>
        <w:left w:val="none" w:sz="0" w:space="0" w:color="auto"/>
        <w:bottom w:val="none" w:sz="0" w:space="0" w:color="auto"/>
        <w:right w:val="none" w:sz="0" w:space="0" w:color="auto"/>
      </w:divBdr>
      <w:divsChild>
        <w:div w:id="862287678">
          <w:marLeft w:val="0"/>
          <w:marRight w:val="0"/>
          <w:marTop w:val="0"/>
          <w:marBottom w:val="0"/>
          <w:divBdr>
            <w:top w:val="none" w:sz="0" w:space="0" w:color="auto"/>
            <w:left w:val="none" w:sz="0" w:space="0" w:color="auto"/>
            <w:bottom w:val="none" w:sz="0" w:space="0" w:color="auto"/>
            <w:right w:val="none" w:sz="0" w:space="0" w:color="auto"/>
          </w:divBdr>
          <w:divsChild>
            <w:div w:id="1627203218">
              <w:marLeft w:val="0"/>
              <w:marRight w:val="0"/>
              <w:marTop w:val="0"/>
              <w:marBottom w:val="0"/>
              <w:divBdr>
                <w:top w:val="none" w:sz="0" w:space="0" w:color="auto"/>
                <w:left w:val="none" w:sz="0" w:space="0" w:color="auto"/>
                <w:bottom w:val="none" w:sz="0" w:space="0" w:color="auto"/>
                <w:right w:val="none" w:sz="0" w:space="0" w:color="auto"/>
              </w:divBdr>
              <w:divsChild>
                <w:div w:id="44793213">
                  <w:marLeft w:val="0"/>
                  <w:marRight w:val="0"/>
                  <w:marTop w:val="0"/>
                  <w:marBottom w:val="0"/>
                  <w:divBdr>
                    <w:top w:val="none" w:sz="0" w:space="0" w:color="auto"/>
                    <w:left w:val="none" w:sz="0" w:space="0" w:color="auto"/>
                    <w:bottom w:val="none" w:sz="0" w:space="0" w:color="auto"/>
                    <w:right w:val="none" w:sz="0" w:space="0" w:color="auto"/>
                  </w:divBdr>
                  <w:divsChild>
                    <w:div w:id="146558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782765">
          <w:marLeft w:val="0"/>
          <w:marRight w:val="0"/>
          <w:marTop w:val="0"/>
          <w:marBottom w:val="0"/>
          <w:divBdr>
            <w:top w:val="none" w:sz="0" w:space="0" w:color="auto"/>
            <w:left w:val="none" w:sz="0" w:space="0" w:color="auto"/>
            <w:bottom w:val="none" w:sz="0" w:space="0" w:color="auto"/>
            <w:right w:val="none" w:sz="0" w:space="0" w:color="auto"/>
          </w:divBdr>
          <w:divsChild>
            <w:div w:id="435519244">
              <w:marLeft w:val="0"/>
              <w:marRight w:val="0"/>
              <w:marTop w:val="0"/>
              <w:marBottom w:val="0"/>
              <w:divBdr>
                <w:top w:val="none" w:sz="0" w:space="0" w:color="auto"/>
                <w:left w:val="none" w:sz="0" w:space="0" w:color="auto"/>
                <w:bottom w:val="none" w:sz="0" w:space="0" w:color="auto"/>
                <w:right w:val="none" w:sz="0" w:space="0" w:color="auto"/>
              </w:divBdr>
              <w:divsChild>
                <w:div w:id="216405835">
                  <w:marLeft w:val="0"/>
                  <w:marRight w:val="0"/>
                  <w:marTop w:val="0"/>
                  <w:marBottom w:val="0"/>
                  <w:divBdr>
                    <w:top w:val="none" w:sz="0" w:space="0" w:color="auto"/>
                    <w:left w:val="none" w:sz="0" w:space="0" w:color="auto"/>
                    <w:bottom w:val="none" w:sz="0" w:space="0" w:color="auto"/>
                    <w:right w:val="none" w:sz="0" w:space="0" w:color="auto"/>
                  </w:divBdr>
                  <w:divsChild>
                    <w:div w:id="867303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8911068">
      <w:bodyDiv w:val="1"/>
      <w:marLeft w:val="0"/>
      <w:marRight w:val="0"/>
      <w:marTop w:val="0"/>
      <w:marBottom w:val="0"/>
      <w:divBdr>
        <w:top w:val="none" w:sz="0" w:space="0" w:color="auto"/>
        <w:left w:val="none" w:sz="0" w:space="0" w:color="auto"/>
        <w:bottom w:val="none" w:sz="0" w:space="0" w:color="auto"/>
        <w:right w:val="none" w:sz="0" w:space="0" w:color="auto"/>
      </w:divBdr>
      <w:divsChild>
        <w:div w:id="1132022152">
          <w:marLeft w:val="0"/>
          <w:marRight w:val="0"/>
          <w:marTop w:val="0"/>
          <w:marBottom w:val="0"/>
          <w:divBdr>
            <w:top w:val="none" w:sz="0" w:space="0" w:color="auto"/>
            <w:left w:val="none" w:sz="0" w:space="0" w:color="auto"/>
            <w:bottom w:val="none" w:sz="0" w:space="0" w:color="auto"/>
            <w:right w:val="none" w:sz="0" w:space="0" w:color="auto"/>
          </w:divBdr>
          <w:divsChild>
            <w:div w:id="1317805397">
              <w:marLeft w:val="0"/>
              <w:marRight w:val="0"/>
              <w:marTop w:val="0"/>
              <w:marBottom w:val="0"/>
              <w:divBdr>
                <w:top w:val="none" w:sz="0" w:space="0" w:color="auto"/>
                <w:left w:val="none" w:sz="0" w:space="0" w:color="auto"/>
                <w:bottom w:val="none" w:sz="0" w:space="0" w:color="auto"/>
                <w:right w:val="none" w:sz="0" w:space="0" w:color="auto"/>
              </w:divBdr>
              <w:divsChild>
                <w:div w:id="131942901">
                  <w:marLeft w:val="0"/>
                  <w:marRight w:val="0"/>
                  <w:marTop w:val="0"/>
                  <w:marBottom w:val="0"/>
                  <w:divBdr>
                    <w:top w:val="none" w:sz="0" w:space="0" w:color="auto"/>
                    <w:left w:val="none" w:sz="0" w:space="0" w:color="auto"/>
                    <w:bottom w:val="none" w:sz="0" w:space="0" w:color="auto"/>
                    <w:right w:val="none" w:sz="0" w:space="0" w:color="auto"/>
                  </w:divBdr>
                  <w:divsChild>
                    <w:div w:id="861237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7355308">
          <w:marLeft w:val="0"/>
          <w:marRight w:val="0"/>
          <w:marTop w:val="0"/>
          <w:marBottom w:val="0"/>
          <w:divBdr>
            <w:top w:val="none" w:sz="0" w:space="0" w:color="auto"/>
            <w:left w:val="none" w:sz="0" w:space="0" w:color="auto"/>
            <w:bottom w:val="none" w:sz="0" w:space="0" w:color="auto"/>
            <w:right w:val="none" w:sz="0" w:space="0" w:color="auto"/>
          </w:divBdr>
          <w:divsChild>
            <w:div w:id="913587800">
              <w:marLeft w:val="0"/>
              <w:marRight w:val="0"/>
              <w:marTop w:val="0"/>
              <w:marBottom w:val="0"/>
              <w:divBdr>
                <w:top w:val="none" w:sz="0" w:space="0" w:color="auto"/>
                <w:left w:val="none" w:sz="0" w:space="0" w:color="auto"/>
                <w:bottom w:val="none" w:sz="0" w:space="0" w:color="auto"/>
                <w:right w:val="none" w:sz="0" w:space="0" w:color="auto"/>
              </w:divBdr>
              <w:divsChild>
                <w:div w:id="1721592017">
                  <w:marLeft w:val="0"/>
                  <w:marRight w:val="0"/>
                  <w:marTop w:val="0"/>
                  <w:marBottom w:val="0"/>
                  <w:divBdr>
                    <w:top w:val="none" w:sz="0" w:space="0" w:color="auto"/>
                    <w:left w:val="none" w:sz="0" w:space="0" w:color="auto"/>
                    <w:bottom w:val="none" w:sz="0" w:space="0" w:color="auto"/>
                    <w:right w:val="none" w:sz="0" w:space="0" w:color="auto"/>
                  </w:divBdr>
                  <w:divsChild>
                    <w:div w:id="224225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144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5">
    <wetp:webextensionref xmlns:r="http://schemas.openxmlformats.org/officeDocument/2006/relationships" r:id="rId1"/>
  </wetp:taskpane>
  <wetp:taskpane dockstate="right" visibility="0" width="525" row="5">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4AAB5C46-0A29-41C4-AFE4-9D3678149036}">
  <we:reference id="f78a3046-9e99-4300-aa2b-5814002b01a2" version="1.55.1.0" store="EXCatalog" storeType="EXCatalog"/>
  <we:alternateReferences>
    <we:reference id="WA104382081" version="1.55.1.0" store="en-GB" storeType="OMEX"/>
  </we:alternateReferences>
  <we:properties>
    <we:property name="MENDELEY_CITATIONS" value="[]"/>
    <we:property name="MENDELEY_CITATIONS_LOCALE_CODE" value="&quot;en-US&quot;"/>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word/webextensions/webextension2.xml><?xml version="1.0" encoding="utf-8"?>
<we:webextension xmlns:we="http://schemas.microsoft.com/office/webextensions/webextension/2010/11" id="{681C1F97-C658-47D8-9FE3-60A21547D67C}">
  <we:reference id="wa200001482" version="1.0.5.0" store="en-US" storeType="OMEX"/>
  <we:alternateReferences>
    <we:reference id="wa200001482" version="1.0.5.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416F8E-9831-4C54-9FBA-6B0203D72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2944</Words>
  <Characters>16786</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Institution of Engineering and Technology</Company>
  <LinksUpToDate>false</LinksUpToDate>
  <CharactersWithSpaces>19691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Bedford,Thomas</dc:creator>
  <cp:keywords/>
  <cp:lastModifiedBy>Udara Jayasinghe Mudalige</cp:lastModifiedBy>
  <cp:revision>9</cp:revision>
  <cp:lastPrinted>2024-07-26T16:20:00Z</cp:lastPrinted>
  <dcterms:created xsi:type="dcterms:W3CDTF">2024-07-27T12:58:00Z</dcterms:created>
  <dcterms:modified xsi:type="dcterms:W3CDTF">2024-07-27T14:28:00Z</dcterms:modified>
</cp:coreProperties>
</file>