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Y="-878"/>
        <w:tblW w:w="8545" w:type="dxa"/>
        <w:tblLayout w:type="fixed"/>
        <w:tblLook w:val="06A0" w:firstRow="1" w:lastRow="0" w:firstColumn="1" w:lastColumn="0" w:noHBand="1" w:noVBand="1"/>
      </w:tblPr>
      <w:tblGrid>
        <w:gridCol w:w="3235"/>
        <w:gridCol w:w="1260"/>
        <w:gridCol w:w="1355"/>
        <w:gridCol w:w="1345"/>
        <w:gridCol w:w="1350"/>
      </w:tblGrid>
      <w:tr w:rsidR="001F5FD1" w:rsidRPr="0025304B" w14:paraId="29ED80F5" w14:textId="77777777" w:rsidTr="00B40AB2">
        <w:trPr>
          <w:trHeight w:val="300"/>
        </w:trPr>
        <w:tc>
          <w:tcPr>
            <w:tcW w:w="8545" w:type="dxa"/>
            <w:gridSpan w:val="5"/>
            <w:tcBorders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8BE56D" w14:textId="6DBD362A" w:rsidR="001F5FD1" w:rsidRPr="0025304B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25304B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Table </w:t>
            </w: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I</w:t>
            </w:r>
            <w:r w:rsidRPr="0025304B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. Patient characteristics and PFTs (all values expressed as mean </w:t>
            </w:r>
            <w:r w:rsidRPr="0025304B">
              <w:rPr>
                <w:rFonts w:eastAsia="Calibri" w:cstheme="minorHAnsi"/>
                <w:color w:val="000000" w:themeColor="text1"/>
                <w:sz w:val="24"/>
                <w:szCs w:val="24"/>
                <w:u w:val="single"/>
              </w:rPr>
              <w:t>+</w:t>
            </w:r>
            <w:r w:rsidRPr="0025304B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SD)</w:t>
            </w:r>
          </w:p>
        </w:tc>
      </w:tr>
      <w:tr w:rsidR="001F5FD1" w:rsidRPr="007C704E" w14:paraId="6E20791F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779024F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85A593C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Male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D1DFFAD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Female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2E6887B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10EC17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P value</w:t>
            </w:r>
          </w:p>
        </w:tc>
      </w:tr>
      <w:tr w:rsidR="001F5FD1" w:rsidRPr="007C704E" w14:paraId="3F61D297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ED38F5F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5302C1E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931 (52%)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419576F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862 (48%)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B3C23AD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1793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D318256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0.021 </w:t>
            </w:r>
          </w:p>
        </w:tc>
      </w:tr>
      <w:tr w:rsidR="001F5FD1" w:rsidRPr="007C704E" w14:paraId="6A94AE13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6D8D149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Age, years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6E19C9B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9.8 ± 3.6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841E443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10.9 ± 3.8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2DEC52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10.4 ± 3.8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73DD803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&lt; 0.001</w:t>
            </w:r>
          </w:p>
        </w:tc>
      </w:tr>
      <w:tr w:rsidR="001F5FD1" w:rsidRPr="007C704E" w14:paraId="4848B474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4E6F793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Ancestry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BB4B918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F2D7668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E243F7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FA356E0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F5FD1" w:rsidRPr="007C704E" w14:paraId="2026B5A8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83FA141" w14:textId="77777777" w:rsidR="001F5FD1" w:rsidRPr="007C704E" w:rsidRDefault="001F5FD1" w:rsidP="00B40AB2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White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C1A0FA9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347 (37%)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ED78016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352 (40.8%)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C59C6F3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699 (40.0%)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B3234F8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0.122 </w:t>
            </w:r>
          </w:p>
        </w:tc>
      </w:tr>
      <w:tr w:rsidR="001F5FD1" w:rsidRPr="007C704E" w14:paraId="321FA0D6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813C447" w14:textId="77777777" w:rsidR="001F5FD1" w:rsidRPr="007C704E" w:rsidRDefault="001F5FD1" w:rsidP="00B40AB2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Black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95D8DE3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91 (9.8%)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5194337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76 (8.9%)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534514D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167 (9.3%)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31FB2EA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0.486 </w:t>
            </w:r>
          </w:p>
        </w:tc>
      </w:tr>
      <w:tr w:rsidR="001F5FD1" w:rsidRPr="007C704E" w14:paraId="25FEF696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26A05D1" w14:textId="77777777" w:rsidR="001F5FD1" w:rsidRPr="007C704E" w:rsidRDefault="001F5FD1" w:rsidP="00B40AB2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Hispanic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86DCEC2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123 (13.2%)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7A1CC48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98 (11.4%)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526D4E6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221(12.3%)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DC26739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0.236 </w:t>
            </w:r>
          </w:p>
        </w:tc>
      </w:tr>
      <w:tr w:rsidR="001F5FD1" w:rsidRPr="007C704E" w14:paraId="4B4E1D77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1469C27" w14:textId="77777777" w:rsidR="001F5FD1" w:rsidRPr="007C704E" w:rsidRDefault="001F5FD1" w:rsidP="00B40AB2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Asian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CE15ED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12 (1.3%)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CFFE2F9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 (1.2%)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FB3633D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22 (1.2%)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FF313DF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0.804 </w:t>
            </w:r>
          </w:p>
        </w:tc>
      </w:tr>
      <w:tr w:rsidR="001F5FD1" w:rsidRPr="007C704E" w14:paraId="3AC85308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ECD34B3" w14:textId="77777777" w:rsidR="001F5FD1" w:rsidRPr="007C704E" w:rsidRDefault="001F5FD1" w:rsidP="00B40AB2">
            <w:pPr>
              <w:spacing w:after="0"/>
              <w:jc w:val="righ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Other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16B8207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358 (38.5%)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4683FED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326 (37.8%)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E694AD3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684 (38.1%)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86877CA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0.783</w:t>
            </w:r>
          </w:p>
        </w:tc>
      </w:tr>
      <w:tr w:rsidR="001F5FD1" w:rsidRPr="007C704E" w14:paraId="56871922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2261ACC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BMI, percentile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ADEC31F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67.1 ± 30.5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EF0733F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64.8 ± 29.1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98222CE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66.0 ± 29.9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07E40C2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0.105</w:t>
            </w:r>
          </w:p>
        </w:tc>
      </w:tr>
      <w:tr w:rsidR="001F5FD1" w:rsidRPr="007C704E" w14:paraId="705D049D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7DC1235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Obese, n (%) (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  <w:u w:val="single"/>
              </w:rPr>
              <w:t>&gt;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95th percentile)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0B34176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153 (41%)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7E32D47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223 (59%)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14CB55D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376 (21.0%)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6D68FF3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&lt;0.001</w:t>
            </w:r>
          </w:p>
        </w:tc>
      </w:tr>
      <w:tr w:rsidR="001F5FD1" w:rsidRPr="007C704E" w14:paraId="5FA9F913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B86E2BD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FEV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, % predicted, pre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0B52F1F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94.2 ± 17.1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1DD9687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95.6 ± 15.9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CE4597D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94.8 ± 16.5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F49DCD7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0.078</w:t>
            </w:r>
          </w:p>
        </w:tc>
      </w:tr>
      <w:tr w:rsidR="001F5FD1" w:rsidRPr="007C704E" w14:paraId="2836AAD7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6C526FF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FEV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, % predicted, post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475B6FE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99.3 ± 17.6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2F9E42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100.1 ± 16.1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7B25048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99.7 ± 16.9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EBEC91F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0.361</w:t>
            </w:r>
          </w:p>
        </w:tc>
      </w:tr>
      <w:tr w:rsidR="001F5FD1" w:rsidRPr="007C704E" w14:paraId="3D2E6867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444C841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FVC, % predicted, pre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DC350C2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101.2 ± 15.5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8FE18EF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101.8 ± 15.4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70F8FC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101.5 ± 15.5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B0B57A7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0.420</w:t>
            </w:r>
          </w:p>
        </w:tc>
      </w:tr>
      <w:tr w:rsidR="001F5FD1" w:rsidRPr="007C704E" w14:paraId="1295508F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867FCE1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FVC, % predicted, post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85D05D4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101.2 ± 15.8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3B5516E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101.8 ± 15.4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E01EABD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101.5 ± 15.6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A971F36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0.461</w:t>
            </w:r>
          </w:p>
        </w:tc>
      </w:tr>
      <w:tr w:rsidR="001F5FD1" w:rsidRPr="007C704E" w14:paraId="0FFF3769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5402DD5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FEV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/FVC, pre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A2AFA7B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.81 ± .09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DD7F9B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.84 ± .09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19350FF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.83 ± .09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B9721FA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&lt; 0.001</w:t>
            </w:r>
          </w:p>
        </w:tc>
      </w:tr>
      <w:tr w:rsidR="001F5FD1" w:rsidRPr="007C704E" w14:paraId="6494FFE0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CFD647A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FEV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/FVC, post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004720A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.86 ±. 08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597BBAE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.88 ± .08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907D81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.87 ± .08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CF9573F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&lt; 0.001</w:t>
            </w:r>
          </w:p>
        </w:tc>
      </w:tr>
      <w:tr w:rsidR="001F5FD1" w:rsidRPr="007C704E" w14:paraId="55F08D50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329151C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FEF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  <w:vertAlign w:val="subscript"/>
              </w:rPr>
              <w:t>25-75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, % predicted, pre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A1B99C2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78.0 ± 28.0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FE65F00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77.0 ± 25.0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3D74D54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77.5 ± 26.6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5BE708C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0.419</w:t>
            </w:r>
          </w:p>
        </w:tc>
      </w:tr>
      <w:tr w:rsidR="001F5FD1" w:rsidRPr="007C704E" w14:paraId="49B92961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86A29D5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FEF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  <w:vertAlign w:val="subscript"/>
              </w:rPr>
              <w:t>25-75</w:t>
            </w: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, % predicted, post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BD375D7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94.6 ± 29.8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A5CB26B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91.5 ± 27.1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1356958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93.1 ± 28.6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91730D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0.020</w:t>
            </w:r>
          </w:p>
        </w:tc>
      </w:tr>
      <w:tr w:rsidR="001F5FD1" w:rsidRPr="007C704E" w14:paraId="2973022F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F754B73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TLC, % predicted, pre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1DC531E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105.1 ± 13.0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C6D85A8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105.2 ± 12.6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0AD5D1E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105.1 ± 12.8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5DA0EB4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0.982</w:t>
            </w:r>
          </w:p>
        </w:tc>
      </w:tr>
      <w:tr w:rsidR="001F5FD1" w:rsidRPr="007C704E" w14:paraId="5F30B271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C27830A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TLC, % predicted, post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2DAF8CA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101.6 ± 13.0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5873546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101.3 ± 12.4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F139ABE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101.5 ± 12.7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E243C78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0.615</w:t>
            </w:r>
          </w:p>
        </w:tc>
      </w:tr>
      <w:tr w:rsidR="001F5FD1" w:rsidRPr="007C704E" w14:paraId="70CE5F25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3A73A3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RV, % predicted, pre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73253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141.4 ± 35.9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6738CB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133.4 ± 31.0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FABC15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137.6 ± 33.8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0E4087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&lt; 0.001</w:t>
            </w:r>
          </w:p>
        </w:tc>
      </w:tr>
      <w:tr w:rsidR="001F5FD1" w:rsidRPr="007C704E" w14:paraId="47A372C7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25020E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RV, % predicted, pre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CCB769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125.6 + 36.5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A53FAB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118.4 + 31.4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8834CC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122.1 + 34.3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5E605C" w14:textId="77777777" w:rsidR="001F5FD1" w:rsidRPr="007C704E" w:rsidRDefault="001F5FD1" w:rsidP="00B40AB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&lt; 0.001</w:t>
            </w:r>
          </w:p>
        </w:tc>
      </w:tr>
      <w:tr w:rsidR="001F5FD1" w:rsidRPr="007C704E" w14:paraId="556E07AD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4770F76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RV/TLC, %, pre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6991389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28.7 ± 6.8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98F374C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29.2 ± 6.2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6495839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29.0 ± 6.5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6CA2EB1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0.110</w:t>
            </w:r>
          </w:p>
        </w:tc>
      </w:tr>
      <w:tr w:rsidR="001F5FD1" w:rsidRPr="007C704E" w14:paraId="5BA553B1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9296DB5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RV/TLC, %, post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562AE3E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26.3 ± 6.9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5C3532B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26.8 ± 6.3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15A7FDF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26.6 ± 6.6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7E8738A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0.090</w:t>
            </w:r>
          </w:p>
        </w:tc>
      </w:tr>
      <w:tr w:rsidR="001F5FD1" w:rsidRPr="007C704E" w14:paraId="2C9A584B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0888FFB" w14:textId="77777777" w:rsidR="001F5FD1" w:rsidRPr="007C704E" w:rsidRDefault="001F5FD1" w:rsidP="00B40AB2">
            <w:pPr>
              <w:spacing w:after="0"/>
              <w:jc w:val="left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sGaw</w:t>
            </w:r>
            <w:proofErr w:type="spellEnd"/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, % predicted pre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208727D" w14:textId="77777777" w:rsidR="001F5FD1" w:rsidRPr="007C704E" w:rsidRDefault="001F5FD1" w:rsidP="00B40AB2">
            <w:pPr>
              <w:spacing w:after="0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62.6 ± 23.0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91D0B3D" w14:textId="77777777" w:rsidR="001F5FD1" w:rsidRPr="007C704E" w:rsidRDefault="001F5FD1" w:rsidP="00B40AB2">
            <w:pPr>
              <w:spacing w:after="0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71.0 ± 26.5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A44F73B" w14:textId="77777777" w:rsidR="001F5FD1" w:rsidRPr="007C704E" w:rsidRDefault="001F5FD1" w:rsidP="00B40AB2">
            <w:pPr>
              <w:spacing w:after="0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66.6 ± 25.1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2CD64A1" w14:textId="77777777" w:rsidR="001F5FD1" w:rsidRPr="007C704E" w:rsidRDefault="001F5FD1" w:rsidP="00B40AB2">
            <w:pPr>
              <w:spacing w:after="0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&lt; 0.001</w:t>
            </w:r>
          </w:p>
        </w:tc>
      </w:tr>
      <w:tr w:rsidR="001F5FD1" w:rsidRPr="007C704E" w14:paraId="79F4C2FD" w14:textId="77777777" w:rsidTr="00B40AB2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83A0CFD" w14:textId="77777777" w:rsidR="001F5FD1" w:rsidRPr="007C704E" w:rsidRDefault="001F5FD1" w:rsidP="00B40AB2">
            <w:pPr>
              <w:spacing w:after="0"/>
              <w:jc w:val="left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sGaw</w:t>
            </w:r>
            <w:proofErr w:type="spellEnd"/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, % predicted, post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6111449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97.5 ± 30.6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8440E35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105.9 ± 32.0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5E1F15A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101.3 ± 31.6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7F4EB54" w14:textId="77777777" w:rsidR="001F5FD1" w:rsidRPr="007C704E" w:rsidRDefault="001F5FD1" w:rsidP="00B40AB2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04E">
              <w:rPr>
                <w:rFonts w:eastAsia="Calibri" w:cstheme="minorHAnsi"/>
                <w:color w:val="000000" w:themeColor="text1"/>
                <w:sz w:val="24"/>
                <w:szCs w:val="24"/>
              </w:rPr>
              <w:t>&lt; 0.001</w:t>
            </w:r>
          </w:p>
        </w:tc>
      </w:tr>
    </w:tbl>
    <w:p w14:paraId="642B98AF" w14:textId="77777777" w:rsidR="00892581" w:rsidRPr="007C704E" w:rsidRDefault="00892581" w:rsidP="001F5FD1">
      <w:pPr>
        <w:jc w:val="both"/>
        <w:rPr>
          <w:rFonts w:cstheme="minorHAnsi"/>
          <w:sz w:val="24"/>
          <w:szCs w:val="24"/>
        </w:rPr>
      </w:pPr>
    </w:p>
    <w:tbl>
      <w:tblPr>
        <w:tblStyle w:val="TableGrid"/>
        <w:tblW w:w="9090" w:type="dxa"/>
        <w:tblLook w:val="04A0" w:firstRow="1" w:lastRow="0" w:firstColumn="1" w:lastColumn="0" w:noHBand="0" w:noVBand="1"/>
      </w:tblPr>
      <w:tblGrid>
        <w:gridCol w:w="2332"/>
        <w:gridCol w:w="737"/>
        <w:gridCol w:w="810"/>
        <w:gridCol w:w="810"/>
        <w:gridCol w:w="1437"/>
        <w:gridCol w:w="1527"/>
        <w:gridCol w:w="1437"/>
      </w:tblGrid>
      <w:tr w:rsidR="001F5FD1" w:rsidRPr="007C704E" w14:paraId="59676467" w14:textId="77777777" w:rsidTr="00C70626">
        <w:tc>
          <w:tcPr>
            <w:tcW w:w="90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4A711" w14:textId="77777777" w:rsidR="00B40AB2" w:rsidRPr="007C704E" w:rsidRDefault="00B40AB2" w:rsidP="001F5FD1">
            <w:pPr>
              <w:jc w:val="left"/>
              <w:rPr>
                <w:rFonts w:cstheme="minorHAnsi"/>
                <w:sz w:val="24"/>
                <w:szCs w:val="24"/>
              </w:rPr>
            </w:pPr>
          </w:p>
          <w:p w14:paraId="3527F825" w14:textId="484B9B61" w:rsidR="001F5FD1" w:rsidRPr="007C704E" w:rsidRDefault="001F5FD1" w:rsidP="001F5FD1">
            <w:pPr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Table II.  Changes in FEV</w:t>
            </w:r>
            <w:r w:rsidRPr="007C704E">
              <w:rPr>
                <w:rFonts w:cstheme="minorHAnsi"/>
                <w:sz w:val="24"/>
                <w:szCs w:val="24"/>
                <w:vertAlign w:val="subscript"/>
              </w:rPr>
              <w:t>1</w:t>
            </w:r>
            <w:r w:rsidRPr="007C704E">
              <w:rPr>
                <w:rFonts w:cstheme="minorHAnsi"/>
                <w:sz w:val="24"/>
                <w:szCs w:val="24"/>
              </w:rPr>
              <w:t xml:space="preserve">/FVC ratio through childhood in children with asthma compared to healthy children </w:t>
            </w:r>
          </w:p>
        </w:tc>
      </w:tr>
      <w:tr w:rsidR="001F5FD1" w:rsidRPr="007C704E" w14:paraId="6FC98CBB" w14:textId="77777777" w:rsidTr="005B506C"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</w:tcPr>
          <w:p w14:paraId="6E83AFC3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</w:tcPr>
          <w:p w14:paraId="4CFABEB4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5 years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</w:tcPr>
          <w:p w14:paraId="4A72EAC3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11 years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</w:tcPr>
          <w:p w14:paraId="35A51FD8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16 years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1AC3759E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 xml:space="preserve">change from 5 to 11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</w:tcPr>
          <w:p w14:paraId="5783E133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 xml:space="preserve">change from 11 to 16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79634135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change from 5 to 16</w:t>
            </w:r>
          </w:p>
        </w:tc>
      </w:tr>
      <w:tr w:rsidR="001F5FD1" w:rsidRPr="007C704E" w14:paraId="48692ECF" w14:textId="77777777" w:rsidTr="005B506C">
        <w:tc>
          <w:tcPr>
            <w:tcW w:w="2340" w:type="dxa"/>
            <w:tcBorders>
              <w:left w:val="nil"/>
              <w:right w:val="nil"/>
            </w:tcBorders>
          </w:tcPr>
          <w:p w14:paraId="2228D327" w14:textId="49120519" w:rsidR="001F5FD1" w:rsidRPr="007C704E" w:rsidRDefault="001F5FD1" w:rsidP="001F5FD1">
            <w:pPr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Male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13394454" w14:textId="77777777" w:rsidR="001F5FD1" w:rsidRPr="007C704E" w:rsidRDefault="001F5FD1" w:rsidP="001F5FD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16FF1718" w14:textId="77777777" w:rsidR="001F5FD1" w:rsidRPr="007C704E" w:rsidRDefault="001F5FD1" w:rsidP="001F5FD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5325BF9F" w14:textId="77777777" w:rsidR="001F5FD1" w:rsidRPr="007C704E" w:rsidRDefault="001F5FD1" w:rsidP="001F5FD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A3510AC" w14:textId="77777777" w:rsidR="001F5FD1" w:rsidRPr="007C704E" w:rsidRDefault="001F5FD1" w:rsidP="001F5FD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0CD957E" w14:textId="77777777" w:rsidR="001F5FD1" w:rsidRPr="007C704E" w:rsidRDefault="001F5FD1" w:rsidP="001F5FD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39ECB1AE" w14:textId="77777777" w:rsidR="001F5FD1" w:rsidRPr="007C704E" w:rsidRDefault="001F5FD1" w:rsidP="001F5FD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1F5FD1" w:rsidRPr="007C704E" w14:paraId="3F960022" w14:textId="77777777" w:rsidTr="005B506C">
        <w:tc>
          <w:tcPr>
            <w:tcW w:w="2340" w:type="dxa"/>
            <w:tcBorders>
              <w:left w:val="nil"/>
              <w:right w:val="nil"/>
            </w:tcBorders>
          </w:tcPr>
          <w:p w14:paraId="0635A9CC" w14:textId="5B6DB094" w:rsidR="001F5FD1" w:rsidRPr="007C704E" w:rsidRDefault="001F5FD1" w:rsidP="001F5FD1">
            <w:pPr>
              <w:jc w:val="righ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Asthma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53BFAE7B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.86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7B958770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.81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3279BCF7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.83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3530B27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-5.8%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23DF8C38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2.5%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2130AE6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-7.3%</w:t>
            </w:r>
          </w:p>
        </w:tc>
      </w:tr>
      <w:tr w:rsidR="001F5FD1" w:rsidRPr="007C704E" w14:paraId="3FE9EB7B" w14:textId="77777777" w:rsidTr="005B506C">
        <w:tc>
          <w:tcPr>
            <w:tcW w:w="2340" w:type="dxa"/>
            <w:tcBorders>
              <w:left w:val="nil"/>
              <w:right w:val="nil"/>
            </w:tcBorders>
          </w:tcPr>
          <w:p w14:paraId="788FE560" w14:textId="77777777" w:rsidR="001F5FD1" w:rsidRPr="007C704E" w:rsidRDefault="001F5FD1" w:rsidP="001F5FD1">
            <w:pPr>
              <w:jc w:val="righ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GLI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435F8996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.96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432E271E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.87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5C9F8BC1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.89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FC14D7E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-9.4%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5C6C791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2.3%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5E2FBFE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-5.2%</w:t>
            </w:r>
          </w:p>
        </w:tc>
      </w:tr>
      <w:tr w:rsidR="001F5FD1" w:rsidRPr="007C704E" w14:paraId="6E8B5CDB" w14:textId="77777777" w:rsidTr="005B506C">
        <w:tc>
          <w:tcPr>
            <w:tcW w:w="2340" w:type="dxa"/>
            <w:tcBorders>
              <w:left w:val="nil"/>
              <w:right w:val="nil"/>
            </w:tcBorders>
          </w:tcPr>
          <w:p w14:paraId="0BFBADF8" w14:textId="4F398D6C" w:rsidR="001F5FD1" w:rsidRPr="007C704E" w:rsidRDefault="001F5FD1" w:rsidP="001F5FD1">
            <w:pPr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Female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514DC63B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2FBA95AF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240D22A8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6F756D5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9CAEE03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919D19D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F5FD1" w:rsidRPr="007C704E" w14:paraId="4759F5D9" w14:textId="77777777" w:rsidTr="005B506C">
        <w:tc>
          <w:tcPr>
            <w:tcW w:w="2340" w:type="dxa"/>
            <w:tcBorders>
              <w:left w:val="nil"/>
              <w:right w:val="nil"/>
            </w:tcBorders>
          </w:tcPr>
          <w:p w14:paraId="73764241" w14:textId="75BDE770" w:rsidR="001F5FD1" w:rsidRPr="007C704E" w:rsidRDefault="001F5FD1" w:rsidP="001F5FD1">
            <w:pPr>
              <w:jc w:val="righ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Asthma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1AD8ABD4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.88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0544B35E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.83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37A1DE56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.84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7DB6421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-5.7%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69D2C7E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1.2%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6C0A3D5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-4.5%</w:t>
            </w:r>
          </w:p>
        </w:tc>
      </w:tr>
      <w:tr w:rsidR="001F5FD1" w:rsidRPr="007C704E" w14:paraId="24FE7E7A" w14:textId="77777777" w:rsidTr="005B506C">
        <w:tc>
          <w:tcPr>
            <w:tcW w:w="2340" w:type="dxa"/>
            <w:tcBorders>
              <w:left w:val="nil"/>
              <w:right w:val="nil"/>
            </w:tcBorders>
          </w:tcPr>
          <w:p w14:paraId="61396D02" w14:textId="77777777" w:rsidR="001F5FD1" w:rsidRPr="007C704E" w:rsidRDefault="001F5FD1" w:rsidP="001F5FD1">
            <w:pPr>
              <w:jc w:val="righ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GLI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7317C422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.96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71CC4775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.89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44DE3E20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.91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D023DC0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-7.3%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A07A658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2.2%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28575A2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-5.2%</w:t>
            </w:r>
          </w:p>
        </w:tc>
      </w:tr>
      <w:tr w:rsidR="001F5FD1" w:rsidRPr="007C704E" w14:paraId="63978BB7" w14:textId="77777777" w:rsidTr="005B506C">
        <w:tc>
          <w:tcPr>
            <w:tcW w:w="2340" w:type="dxa"/>
            <w:tcBorders>
              <w:left w:val="nil"/>
              <w:right w:val="nil"/>
            </w:tcBorders>
          </w:tcPr>
          <w:p w14:paraId="5246D1C1" w14:textId="1DD9312E" w:rsidR="001F5FD1" w:rsidRPr="007C704E" w:rsidRDefault="001F5FD1" w:rsidP="001F5FD1">
            <w:pPr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Obese Asthma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01E9C53D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.86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00406CC3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.79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42991FC7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.79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764E2D8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-8.1%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445F1B9C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0.0%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FB310C8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-8.1%</w:t>
            </w:r>
          </w:p>
        </w:tc>
      </w:tr>
      <w:tr w:rsidR="001F5FD1" w:rsidRPr="007C704E" w14:paraId="72593BC1" w14:textId="77777777" w:rsidTr="005B506C">
        <w:trPr>
          <w:trHeight w:val="119"/>
        </w:trPr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14:paraId="47D7DB20" w14:textId="3B75D465" w:rsidR="001F5FD1" w:rsidRPr="007C704E" w:rsidRDefault="001F5FD1" w:rsidP="001F5FD1">
            <w:pPr>
              <w:jc w:val="left"/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Normal BMI Asthma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14:paraId="3EFE26D4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.87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37246271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.83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09E15136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.86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23F53506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-4.6%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10FFE7B2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3.6%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44685A33" w14:textId="77777777" w:rsidR="001F5FD1" w:rsidRPr="007C704E" w:rsidRDefault="001F5FD1" w:rsidP="001F5FD1">
            <w:pPr>
              <w:rPr>
                <w:rFonts w:cstheme="minorHAnsi"/>
                <w:sz w:val="24"/>
                <w:szCs w:val="24"/>
              </w:rPr>
            </w:pPr>
            <w:r w:rsidRPr="007C704E">
              <w:rPr>
                <w:rFonts w:cstheme="minorHAnsi"/>
                <w:sz w:val="24"/>
                <w:szCs w:val="24"/>
              </w:rPr>
              <w:t>1.1%</w:t>
            </w:r>
          </w:p>
        </w:tc>
      </w:tr>
    </w:tbl>
    <w:p w14:paraId="3022767A" w14:textId="77777777" w:rsidR="001F5FD1" w:rsidRDefault="001F5FD1" w:rsidP="001F5FD1">
      <w:pPr>
        <w:jc w:val="both"/>
      </w:pPr>
    </w:p>
    <w:sectPr w:rsidR="001F5FD1" w:rsidSect="00413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9EBE8" w14:textId="77777777" w:rsidR="007346AD" w:rsidRDefault="007346AD" w:rsidP="000449FE">
      <w:pPr>
        <w:spacing w:after="0"/>
      </w:pPr>
      <w:r>
        <w:separator/>
      </w:r>
    </w:p>
  </w:endnote>
  <w:endnote w:type="continuationSeparator" w:id="0">
    <w:p w14:paraId="0CB794DF" w14:textId="77777777" w:rsidR="007346AD" w:rsidRDefault="007346AD" w:rsidP="000449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6374A" w14:textId="77777777" w:rsidR="007346AD" w:rsidRDefault="007346AD" w:rsidP="000449FE">
      <w:pPr>
        <w:spacing w:after="0"/>
      </w:pPr>
      <w:r>
        <w:separator/>
      </w:r>
    </w:p>
  </w:footnote>
  <w:footnote w:type="continuationSeparator" w:id="0">
    <w:p w14:paraId="1A4AF42C" w14:textId="77777777" w:rsidR="007346AD" w:rsidRDefault="007346AD" w:rsidP="000449F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FD1"/>
    <w:rsid w:val="000449FE"/>
    <w:rsid w:val="000B6A28"/>
    <w:rsid w:val="001F5FD1"/>
    <w:rsid w:val="00413123"/>
    <w:rsid w:val="005B506C"/>
    <w:rsid w:val="005C047D"/>
    <w:rsid w:val="005D7CA6"/>
    <w:rsid w:val="007346AD"/>
    <w:rsid w:val="007C704E"/>
    <w:rsid w:val="00892581"/>
    <w:rsid w:val="00B40AB2"/>
    <w:rsid w:val="00D64AA8"/>
    <w:rsid w:val="00ED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CEA26D"/>
  <w15:chartTrackingRefBased/>
  <w15:docId w15:val="{78B15F45-2E3F-2F44-9E67-B501C790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FD1"/>
    <w:pPr>
      <w:spacing w:after="100" w:afterAutospacing="1"/>
      <w:jc w:val="center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5FD1"/>
    <w:pPr>
      <w:spacing w:afterAutospacing="1"/>
      <w:jc w:val="center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49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449FE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449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449FE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Amal Ahmed</cp:lastModifiedBy>
  <cp:revision>5</cp:revision>
  <dcterms:created xsi:type="dcterms:W3CDTF">2023-12-01T14:41:00Z</dcterms:created>
  <dcterms:modified xsi:type="dcterms:W3CDTF">2023-12-01T15:58:00Z</dcterms:modified>
</cp:coreProperties>
</file>