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09BFEE" w14:textId="13B9943C" w:rsidR="00251A41" w:rsidRPr="00AF4E5D" w:rsidRDefault="00251A41" w:rsidP="00251A41">
      <w:pPr>
        <w:widowControl/>
        <w:wordWrap/>
        <w:autoSpaceDE/>
        <w:autoSpaceDN/>
        <w:spacing w:before="100" w:beforeAutospacing="1" w:after="100" w:afterAutospacing="1"/>
        <w:jc w:val="left"/>
        <w:rPr>
          <w:rFonts w:ascii="Times New Roman" w:eastAsia="Times New Roman" w:hAnsi="Times New Roman" w:cs="Times New Roman"/>
          <w:b/>
          <w:bCs/>
          <w:kern w:val="0"/>
          <w:sz w:val="24"/>
        </w:rPr>
      </w:pPr>
      <w:r w:rsidRPr="00AF4E5D">
        <w:rPr>
          <w:rFonts w:ascii="Times New Roman" w:eastAsia="Times New Roman" w:hAnsi="Times New Roman" w:cs="Times New Roman"/>
          <w:b/>
          <w:bCs/>
          <w:kern w:val="0"/>
          <w:sz w:val="28"/>
          <w:szCs w:val="28"/>
        </w:rPr>
        <w:t xml:space="preserve">Evidence of the importance of contact tracing in </w:t>
      </w:r>
      <w:r w:rsidR="00BA6E47" w:rsidRPr="00AF4E5D">
        <w:rPr>
          <w:rFonts w:ascii="Times New Roman" w:eastAsia="Times New Roman" w:hAnsi="Times New Roman" w:cs="Times New Roman"/>
          <w:b/>
          <w:bCs/>
          <w:kern w:val="0"/>
          <w:sz w:val="28"/>
          <w:szCs w:val="28"/>
        </w:rPr>
        <w:t>fight</w:t>
      </w:r>
      <w:r w:rsidRPr="00AF4E5D">
        <w:rPr>
          <w:rFonts w:ascii="Times New Roman" w:eastAsia="Times New Roman" w:hAnsi="Times New Roman" w:cs="Times New Roman"/>
          <w:b/>
          <w:bCs/>
          <w:kern w:val="0"/>
          <w:sz w:val="28"/>
          <w:szCs w:val="28"/>
        </w:rPr>
        <w:t>ing</w:t>
      </w:r>
      <w:r w:rsidR="00BA6E47" w:rsidRPr="00AF4E5D">
        <w:rPr>
          <w:rFonts w:ascii="Times New Roman" w:eastAsia="Times New Roman" w:hAnsi="Times New Roman" w:cs="Times New Roman"/>
          <w:b/>
          <w:bCs/>
          <w:kern w:val="0"/>
          <w:sz w:val="28"/>
          <w:szCs w:val="28"/>
        </w:rPr>
        <w:t xml:space="preserve"> </w:t>
      </w:r>
      <w:r w:rsidRPr="00AF4E5D">
        <w:rPr>
          <w:rFonts w:ascii="Times New Roman" w:eastAsia="Times New Roman" w:hAnsi="Times New Roman" w:cs="Times New Roman"/>
          <w:b/>
          <w:bCs/>
          <w:kern w:val="0"/>
          <w:sz w:val="28"/>
          <w:szCs w:val="28"/>
        </w:rPr>
        <w:t>the</w:t>
      </w:r>
      <w:r w:rsidR="00BA6E47" w:rsidRPr="00AF4E5D">
        <w:rPr>
          <w:rFonts w:ascii="Times New Roman" w:eastAsia="Times New Roman" w:hAnsi="Times New Roman" w:cs="Times New Roman"/>
          <w:b/>
          <w:bCs/>
          <w:kern w:val="0"/>
          <w:sz w:val="28"/>
          <w:szCs w:val="28"/>
        </w:rPr>
        <w:t xml:space="preserve"> COVID-19</w:t>
      </w:r>
    </w:p>
    <w:p w14:paraId="1690C096" w14:textId="5F66D026" w:rsidR="00251A41" w:rsidRDefault="00251A41" w:rsidP="00C17AF4">
      <w:pPr>
        <w:pStyle w:val="a3"/>
        <w:ind w:firstLineChars="100" w:firstLine="240"/>
        <w:jc w:val="both"/>
      </w:pPr>
    </w:p>
    <w:p w14:paraId="479F4CC5" w14:textId="1FC85DDC" w:rsidR="009E7900" w:rsidRDefault="00227BDB" w:rsidP="00227BDB">
      <w:pPr>
        <w:pStyle w:val="a3"/>
        <w:ind w:firstLineChars="100" w:firstLine="240"/>
        <w:jc w:val="center"/>
        <w:rPr>
          <w:lang w:eastAsia="ko-Kore-KR"/>
        </w:rPr>
      </w:pPr>
      <w:proofErr w:type="spellStart"/>
      <w:r>
        <w:rPr>
          <w:rFonts w:hint="eastAsia"/>
          <w:lang w:eastAsia="ko-Kore-KR"/>
        </w:rPr>
        <w:t>O</w:t>
      </w:r>
      <w:r>
        <w:rPr>
          <w:lang w:eastAsia="ko-Kore-KR"/>
        </w:rPr>
        <w:t>kyu</w:t>
      </w:r>
      <w:proofErr w:type="spellEnd"/>
      <w:r>
        <w:rPr>
          <w:lang w:eastAsia="ko-Kore-KR"/>
        </w:rPr>
        <w:t xml:space="preserve"> </w:t>
      </w:r>
      <w:proofErr w:type="spellStart"/>
      <w:r>
        <w:rPr>
          <w:lang w:eastAsia="ko-Kore-KR"/>
        </w:rPr>
        <w:t>Kwon</w:t>
      </w:r>
      <w:r w:rsidRPr="00227BDB">
        <w:rPr>
          <w:vertAlign w:val="superscript"/>
          <w:lang w:eastAsia="ko-Kore-KR"/>
        </w:rPr>
        <w:t>a</w:t>
      </w:r>
      <w:proofErr w:type="spellEnd"/>
      <w:r w:rsidR="00113814">
        <w:rPr>
          <w:vertAlign w:val="superscript"/>
          <w:lang w:eastAsia="ko-Kore-KR"/>
        </w:rPr>
        <w:t>, *</w:t>
      </w:r>
    </w:p>
    <w:p w14:paraId="4F495847" w14:textId="5683EED6" w:rsidR="00227BDB" w:rsidRPr="00227BDB" w:rsidRDefault="00227BDB" w:rsidP="00227BDB">
      <w:pPr>
        <w:pStyle w:val="a3"/>
        <w:ind w:firstLineChars="100" w:firstLine="240"/>
        <w:jc w:val="center"/>
        <w:rPr>
          <w:i/>
          <w:iCs/>
          <w:lang w:eastAsia="ko-Kore-KR"/>
        </w:rPr>
      </w:pPr>
      <w:proofErr w:type="spellStart"/>
      <w:r w:rsidRPr="00227BDB">
        <w:rPr>
          <w:vertAlign w:val="superscript"/>
          <w:lang w:eastAsia="ko-Kore-KR"/>
        </w:rPr>
        <w:t>a</w:t>
      </w:r>
      <w:r w:rsidRPr="00227BDB">
        <w:rPr>
          <w:rFonts w:hint="eastAsia"/>
          <w:i/>
          <w:iCs/>
          <w:lang w:eastAsia="ko-Kore-KR"/>
        </w:rPr>
        <w:t>N</w:t>
      </w:r>
      <w:r w:rsidRPr="00227BDB">
        <w:rPr>
          <w:i/>
          <w:iCs/>
          <w:lang w:eastAsia="ko-Kore-KR"/>
        </w:rPr>
        <w:t>ational</w:t>
      </w:r>
      <w:proofErr w:type="spellEnd"/>
      <w:r w:rsidRPr="00227BDB">
        <w:rPr>
          <w:i/>
          <w:iCs/>
          <w:lang w:eastAsia="ko-Kore-KR"/>
        </w:rPr>
        <w:t xml:space="preserve"> Institute for Mathematical Sciences, Daejeon 34047, South Korea</w:t>
      </w:r>
    </w:p>
    <w:p w14:paraId="05CA8883" w14:textId="106764B0" w:rsidR="00113814" w:rsidRPr="00113814" w:rsidRDefault="00113814" w:rsidP="00113814">
      <w:pPr>
        <w:pStyle w:val="a3"/>
        <w:ind w:firstLineChars="100" w:firstLine="240"/>
        <w:jc w:val="center"/>
        <w:rPr>
          <w:i/>
          <w:iCs/>
          <w:lang w:eastAsia="ko-Kore-KR"/>
        </w:rPr>
      </w:pPr>
      <w:r>
        <w:rPr>
          <w:vertAlign w:val="superscript"/>
          <w:lang w:eastAsia="ko-Kore-KR"/>
        </w:rPr>
        <w:t>*</w:t>
      </w:r>
      <w:r w:rsidRPr="00113814">
        <w:rPr>
          <w:lang w:eastAsia="ko-Kore-KR"/>
        </w:rPr>
        <w:t>Corresponding author</w:t>
      </w:r>
      <w:r>
        <w:rPr>
          <w:rFonts w:hint="eastAsia"/>
          <w:i/>
          <w:iCs/>
          <w:lang w:eastAsia="ko-Kore-KR"/>
        </w:rPr>
        <w:t xml:space="preserve"> </w:t>
      </w:r>
      <w:r>
        <w:rPr>
          <w:i/>
          <w:iCs/>
          <w:lang w:eastAsia="ko-Kore-KR"/>
        </w:rPr>
        <w:t>Email address: okw@nims.re.kr</w:t>
      </w:r>
    </w:p>
    <w:p w14:paraId="059DCE4E" w14:textId="6FB383A4" w:rsidR="00251A41" w:rsidRPr="00E0612E" w:rsidRDefault="00251A41" w:rsidP="003E2670">
      <w:pPr>
        <w:pStyle w:val="a3"/>
        <w:spacing w:line="480" w:lineRule="auto"/>
        <w:ind w:firstLineChars="100" w:firstLine="240"/>
        <w:jc w:val="both"/>
        <w:rPr>
          <w:b/>
          <w:bCs/>
        </w:rPr>
      </w:pPr>
      <w:r w:rsidRPr="00E0612E">
        <w:rPr>
          <w:rFonts w:hint="eastAsia"/>
          <w:b/>
          <w:bCs/>
        </w:rPr>
        <w:t>A</w:t>
      </w:r>
      <w:r w:rsidRPr="00E0612E">
        <w:rPr>
          <w:b/>
          <w:bCs/>
        </w:rPr>
        <w:t>bstract</w:t>
      </w:r>
    </w:p>
    <w:p w14:paraId="39DB5902" w14:textId="6C95AB88" w:rsidR="00D43148" w:rsidRDefault="00D43148" w:rsidP="00D43148">
      <w:pPr>
        <w:widowControl/>
        <w:wordWrap/>
        <w:autoSpaceDE/>
        <w:autoSpaceDN/>
        <w:spacing w:before="100" w:beforeAutospacing="1" w:after="100" w:afterAutospacing="1" w:line="480" w:lineRule="auto"/>
        <w:jc w:val="left"/>
        <w:rPr>
          <w:rFonts w:ascii="Times New Roman" w:eastAsia="Times New Roman" w:hAnsi="Times New Roman" w:cs="Times New Roman"/>
          <w:kern w:val="0"/>
          <w:sz w:val="24"/>
        </w:rPr>
      </w:pPr>
      <w:r>
        <w:rPr>
          <w:rFonts w:ascii="Times New Roman" w:eastAsia="Times New Roman" w:hAnsi="Times New Roman" w:cs="Times New Roman"/>
          <w:kern w:val="0"/>
          <w:sz w:val="24"/>
        </w:rPr>
        <w:t>Background:</w:t>
      </w:r>
      <w:r w:rsidR="000224E5">
        <w:rPr>
          <w:rFonts w:ascii="Times New Roman" w:eastAsia="Times New Roman" w:hAnsi="Times New Roman" w:cs="Times New Roman"/>
          <w:kern w:val="0"/>
          <w:sz w:val="24"/>
        </w:rPr>
        <w:t xml:space="preserve"> </w:t>
      </w:r>
      <w:r w:rsidR="00B80162" w:rsidRPr="00B80162">
        <w:rPr>
          <w:rFonts w:ascii="Times New Roman" w:eastAsia="Times New Roman" w:hAnsi="Times New Roman" w:cs="Times New Roman"/>
          <w:kern w:val="0"/>
          <w:sz w:val="24"/>
        </w:rPr>
        <w:t xml:space="preserve">We conducted </w:t>
      </w:r>
      <w:r w:rsidR="00D87661">
        <w:rPr>
          <w:rFonts w:ascii="Times New Roman" w:eastAsia="Times New Roman" w:hAnsi="Times New Roman" w:cs="Times New Roman"/>
          <w:kern w:val="0"/>
          <w:sz w:val="24"/>
        </w:rPr>
        <w:t>data</w:t>
      </w:r>
      <w:r w:rsidR="00B80162" w:rsidRPr="00B80162">
        <w:rPr>
          <w:rFonts w:ascii="Times New Roman" w:eastAsia="Times New Roman" w:hAnsi="Times New Roman" w:cs="Times New Roman"/>
          <w:kern w:val="0"/>
          <w:sz w:val="24"/>
        </w:rPr>
        <w:t xml:space="preserve"> analysis to determine whether there are distinguishing characteristics depending on the success or failure of control for COVID-19 by country in the trend of the daily number of confirmed cases and the number of tests.</w:t>
      </w:r>
    </w:p>
    <w:p w14:paraId="40EB7F33" w14:textId="69A8DADA" w:rsidR="00D43148" w:rsidRDefault="00D43148" w:rsidP="00D43148">
      <w:pPr>
        <w:widowControl/>
        <w:wordWrap/>
        <w:autoSpaceDE/>
        <w:autoSpaceDN/>
        <w:spacing w:before="100" w:beforeAutospacing="1" w:after="100" w:afterAutospacing="1" w:line="480" w:lineRule="auto"/>
        <w:jc w:val="left"/>
        <w:rPr>
          <w:rFonts w:ascii="Times New Roman" w:eastAsia="Times New Roman" w:hAnsi="Times New Roman" w:cs="Times New Roman"/>
          <w:kern w:val="0"/>
          <w:sz w:val="24"/>
        </w:rPr>
      </w:pPr>
      <w:r>
        <w:rPr>
          <w:rFonts w:ascii="Times New Roman" w:eastAsia="Times New Roman" w:hAnsi="Times New Roman" w:cs="Times New Roman"/>
          <w:kern w:val="0"/>
          <w:sz w:val="24"/>
        </w:rPr>
        <w:t>Methods</w:t>
      </w:r>
      <w:r w:rsidRPr="00D43148">
        <w:rPr>
          <w:rFonts w:ascii="Times New Roman" w:eastAsia="Times New Roman" w:hAnsi="Times New Roman" w:cs="Times New Roman"/>
          <w:kern w:val="0"/>
          <w:sz w:val="24"/>
        </w:rPr>
        <w:t xml:space="preserve">: </w:t>
      </w:r>
      <w:r>
        <w:rPr>
          <w:rFonts w:ascii="Times New Roman" w:hAnsi="Times New Roman" w:cs="Times New Roman"/>
          <w:sz w:val="24"/>
        </w:rPr>
        <w:t>W</w:t>
      </w:r>
      <w:r w:rsidRPr="00D43148">
        <w:rPr>
          <w:rFonts w:ascii="Times New Roman" w:hAnsi="Times New Roman" w:cs="Times New Roman"/>
          <w:sz w:val="24"/>
        </w:rPr>
        <w:t xml:space="preserve">e obtained the number of </w:t>
      </w:r>
      <w:r>
        <w:rPr>
          <w:rFonts w:ascii="Times New Roman" w:hAnsi="Times New Roman" w:cs="Times New Roman"/>
          <w:sz w:val="24"/>
        </w:rPr>
        <w:t xml:space="preserve">confirmed </w:t>
      </w:r>
      <w:r w:rsidRPr="00D43148">
        <w:rPr>
          <w:rFonts w:ascii="Times New Roman" w:hAnsi="Times New Roman" w:cs="Times New Roman"/>
          <w:sz w:val="24"/>
        </w:rPr>
        <w:t>cases and tests per day for almost every country in the world</w:t>
      </w:r>
      <w:r>
        <w:rPr>
          <w:rFonts w:ascii="Times New Roman" w:hAnsi="Times New Roman" w:cs="Times New Roman"/>
          <w:sz w:val="24"/>
        </w:rPr>
        <w:t xml:space="preserve"> from </w:t>
      </w:r>
      <w:r w:rsidRPr="00D43148">
        <w:rPr>
          <w:rFonts w:ascii="Times New Roman" w:hAnsi="Times New Roman" w:cs="Times New Roman"/>
          <w:sz w:val="24"/>
        </w:rPr>
        <w:t>Our World in Data.</w:t>
      </w:r>
      <w:r>
        <w:rPr>
          <w:rFonts w:ascii="Times New Roman" w:hAnsi="Times New Roman" w:cs="Times New Roman"/>
          <w:sz w:val="24"/>
        </w:rPr>
        <w:t xml:space="preserve"> </w:t>
      </w:r>
      <w:r w:rsidR="000224E5">
        <w:rPr>
          <w:rFonts w:ascii="Times New Roman" w:hAnsi="Times New Roman" w:cs="Times New Roman"/>
          <w:sz w:val="24"/>
        </w:rPr>
        <w:t xml:space="preserve">We applied </w:t>
      </w:r>
      <w:r w:rsidR="000224E5" w:rsidRPr="00251A41">
        <w:rPr>
          <w:rFonts w:ascii="Times New Roman" w:eastAsia="Times New Roman" w:hAnsi="Times New Roman" w:cs="Times New Roman"/>
          <w:kern w:val="0"/>
          <w:sz w:val="24"/>
        </w:rPr>
        <w:t xml:space="preserve">the Pearson correlation between the </w:t>
      </w:r>
      <w:proofErr w:type="gramStart"/>
      <w:r w:rsidR="000224E5" w:rsidRPr="00251A41">
        <w:rPr>
          <w:rFonts w:ascii="Times New Roman" w:eastAsia="Times New Roman" w:hAnsi="Times New Roman" w:cs="Times New Roman"/>
          <w:kern w:val="0"/>
          <w:sz w:val="24"/>
        </w:rPr>
        <w:t>two time</w:t>
      </w:r>
      <w:proofErr w:type="gramEnd"/>
      <w:r w:rsidR="000224E5" w:rsidRPr="00251A41">
        <w:rPr>
          <w:rFonts w:ascii="Times New Roman" w:eastAsia="Times New Roman" w:hAnsi="Times New Roman" w:cs="Times New Roman"/>
          <w:kern w:val="0"/>
          <w:sz w:val="24"/>
        </w:rPr>
        <w:t xml:space="preserve"> series was calculated according to the time delay </w:t>
      </w:r>
      <w:r w:rsidR="000224E5">
        <w:rPr>
          <w:rFonts w:ascii="Times New Roman" w:eastAsia="Times New Roman" w:hAnsi="Times New Roman" w:cs="Times New Roman"/>
          <w:kern w:val="0"/>
          <w:sz w:val="24"/>
        </w:rPr>
        <w:t xml:space="preserve">to </w:t>
      </w:r>
      <w:r w:rsidR="000224E5" w:rsidRPr="00251A41">
        <w:rPr>
          <w:rFonts w:ascii="Times New Roman" w:eastAsia="Times New Roman" w:hAnsi="Times New Roman" w:cs="Times New Roman"/>
          <w:kern w:val="0"/>
          <w:sz w:val="24"/>
        </w:rPr>
        <w:t>analyze the relationship between the number of tests and the number of cases with a lag.</w:t>
      </w:r>
    </w:p>
    <w:p w14:paraId="0F21418B" w14:textId="1D6135B8" w:rsidR="00D43148" w:rsidRDefault="00D43148" w:rsidP="00D43148">
      <w:pPr>
        <w:widowControl/>
        <w:wordWrap/>
        <w:autoSpaceDE/>
        <w:autoSpaceDN/>
        <w:spacing w:before="100" w:beforeAutospacing="1" w:after="100" w:afterAutospacing="1" w:line="480" w:lineRule="auto"/>
        <w:jc w:val="left"/>
        <w:rPr>
          <w:rFonts w:ascii="Times New Roman" w:eastAsia="Times New Roman" w:hAnsi="Times New Roman" w:cs="Times New Roman"/>
          <w:kern w:val="0"/>
          <w:sz w:val="24"/>
        </w:rPr>
      </w:pPr>
      <w:r>
        <w:rPr>
          <w:rFonts w:ascii="Times New Roman" w:eastAsia="Times New Roman" w:hAnsi="Times New Roman" w:cs="Times New Roman"/>
          <w:kern w:val="0"/>
          <w:sz w:val="24"/>
        </w:rPr>
        <w:t xml:space="preserve">Results: </w:t>
      </w:r>
      <w:r w:rsidRPr="00251A41">
        <w:rPr>
          <w:rFonts w:ascii="Times New Roman" w:eastAsia="Times New Roman" w:hAnsi="Times New Roman" w:cs="Times New Roman"/>
          <w:kern w:val="0"/>
          <w:sz w:val="24"/>
        </w:rPr>
        <w:t xml:space="preserve">For each country, we obtained the time lag that makes the maximum correlation between the number of confirmed cases and the number of tests for COVID-19. It can be seen </w:t>
      </w:r>
      <w:proofErr w:type="gramStart"/>
      <w:r w:rsidRPr="00251A41">
        <w:rPr>
          <w:rFonts w:ascii="Times New Roman" w:eastAsia="Times New Roman" w:hAnsi="Times New Roman" w:cs="Times New Roman"/>
          <w:kern w:val="0"/>
          <w:sz w:val="24"/>
        </w:rPr>
        <w:t>that countries</w:t>
      </w:r>
      <w:proofErr w:type="gramEnd"/>
      <w:r w:rsidRPr="00251A41">
        <w:rPr>
          <w:rFonts w:ascii="Times New Roman" w:eastAsia="Times New Roman" w:hAnsi="Times New Roman" w:cs="Times New Roman"/>
          <w:kern w:val="0"/>
          <w:sz w:val="24"/>
        </w:rPr>
        <w:t xml:space="preserve"> whose time lag lies in a special section between about 15 and 20 days are generally successful in control COVID-19. It looks like a trench on the battlefield.</w:t>
      </w:r>
    </w:p>
    <w:p w14:paraId="348CC414" w14:textId="3B418E3A" w:rsidR="00251A41" w:rsidRPr="00251A41" w:rsidRDefault="00D43148" w:rsidP="00D43148">
      <w:pPr>
        <w:widowControl/>
        <w:wordWrap/>
        <w:autoSpaceDE/>
        <w:autoSpaceDN/>
        <w:spacing w:before="100" w:beforeAutospacing="1" w:after="100" w:afterAutospacing="1" w:line="480" w:lineRule="auto"/>
        <w:jc w:val="left"/>
        <w:rPr>
          <w:rFonts w:ascii="Times New Roman" w:eastAsia="Times New Roman" w:hAnsi="Times New Roman" w:cs="Times New Roman"/>
          <w:kern w:val="0"/>
          <w:sz w:val="24"/>
        </w:rPr>
      </w:pPr>
      <w:r>
        <w:rPr>
          <w:rFonts w:ascii="Times New Roman" w:eastAsia="Times New Roman" w:hAnsi="Times New Roman" w:cs="Times New Roman"/>
          <w:kern w:val="0"/>
          <w:sz w:val="24"/>
        </w:rPr>
        <w:t xml:space="preserve">Conclusion: </w:t>
      </w:r>
      <w:r w:rsidR="00710465">
        <w:rPr>
          <w:rFonts w:ascii="Times New Roman" w:hAnsi="Times New Roman" w:cs="Times New Roman"/>
          <w:color w:val="212121"/>
          <w:sz w:val="24"/>
        </w:rPr>
        <w:t>W</w:t>
      </w:r>
      <w:r w:rsidR="00710465" w:rsidRPr="00710465">
        <w:rPr>
          <w:rFonts w:ascii="Times New Roman" w:hAnsi="Times New Roman" w:cs="Times New Roman"/>
          <w:color w:val="212121"/>
          <w:sz w:val="24"/>
        </w:rPr>
        <w:t>e have seen the possibility that</w:t>
      </w:r>
      <w:r w:rsidR="00710465" w:rsidRPr="00D43148">
        <w:rPr>
          <w:rFonts w:ascii="Times New Roman" w:hAnsi="Times New Roman" w:cs="Times New Roman"/>
          <w:color w:val="212121"/>
          <w:sz w:val="24"/>
        </w:rPr>
        <w:t xml:space="preserve"> </w:t>
      </w:r>
      <w:r w:rsidR="00710465">
        <w:rPr>
          <w:rFonts w:ascii="Times New Roman" w:hAnsi="Times New Roman" w:cs="Times New Roman"/>
          <w:color w:val="212121"/>
          <w:sz w:val="24"/>
        </w:rPr>
        <w:t>t</w:t>
      </w:r>
      <w:r w:rsidRPr="00D43148">
        <w:rPr>
          <w:rFonts w:ascii="Times New Roman" w:hAnsi="Times New Roman" w:cs="Times New Roman"/>
          <w:color w:val="212121"/>
          <w:sz w:val="24"/>
        </w:rPr>
        <w:t xml:space="preserve">he success in mitigating COVID-19 can be expressed as a simple indicator of the time lag of the correlation between confirmed cases and tests. This </w:t>
      </w:r>
      <w:r w:rsidR="00710465">
        <w:rPr>
          <w:rFonts w:ascii="Times New Roman" w:hAnsi="Times New Roman" w:cs="Times New Roman"/>
          <w:color w:val="212121"/>
          <w:sz w:val="24"/>
        </w:rPr>
        <w:t>indicator can be</w:t>
      </w:r>
      <w:r w:rsidRPr="00D43148">
        <w:rPr>
          <w:rFonts w:ascii="Times New Roman" w:hAnsi="Times New Roman" w:cs="Times New Roman"/>
          <w:color w:val="212121"/>
          <w:sz w:val="24"/>
        </w:rPr>
        <w:t xml:space="preserve"> presumed to be a sign of an effort to actively tracing infected</w:t>
      </w:r>
      <w:r w:rsidR="002E74C5">
        <w:rPr>
          <w:rFonts w:ascii="Times New Roman" w:hAnsi="Times New Roman" w:cs="Times New Roman"/>
          <w:color w:val="212121"/>
          <w:sz w:val="24"/>
        </w:rPr>
        <w:t xml:space="preserve"> person</w:t>
      </w:r>
      <w:r w:rsidRPr="00D43148">
        <w:rPr>
          <w:rFonts w:ascii="Times New Roman" w:hAnsi="Times New Roman" w:cs="Times New Roman"/>
          <w:color w:val="212121"/>
          <w:sz w:val="24"/>
        </w:rPr>
        <w:t>.</w:t>
      </w:r>
    </w:p>
    <w:p w14:paraId="54CE2276" w14:textId="1A6F3FE0" w:rsidR="00251A41" w:rsidRDefault="00251A41" w:rsidP="003E2670">
      <w:pPr>
        <w:pStyle w:val="a3"/>
        <w:spacing w:line="480" w:lineRule="auto"/>
        <w:ind w:firstLineChars="100" w:firstLine="240"/>
        <w:jc w:val="both"/>
      </w:pPr>
    </w:p>
    <w:p w14:paraId="38F232DE" w14:textId="394238E6" w:rsidR="00251A41" w:rsidRPr="00E0612E" w:rsidRDefault="00251A41" w:rsidP="003E2670">
      <w:pPr>
        <w:pStyle w:val="a3"/>
        <w:numPr>
          <w:ilvl w:val="0"/>
          <w:numId w:val="25"/>
        </w:numPr>
        <w:spacing w:line="480" w:lineRule="auto"/>
        <w:jc w:val="both"/>
        <w:rPr>
          <w:b/>
          <w:bCs/>
        </w:rPr>
      </w:pPr>
      <w:r w:rsidRPr="00E0612E">
        <w:rPr>
          <w:rFonts w:hint="eastAsia"/>
          <w:b/>
          <w:bCs/>
        </w:rPr>
        <w:lastRenderedPageBreak/>
        <w:t>I</w:t>
      </w:r>
      <w:r w:rsidRPr="00E0612E">
        <w:rPr>
          <w:b/>
          <w:bCs/>
        </w:rPr>
        <w:t>ntroduction</w:t>
      </w:r>
    </w:p>
    <w:p w14:paraId="522BF69D" w14:textId="4A38F1B7" w:rsidR="00C17AF4" w:rsidRPr="00251A41" w:rsidRDefault="00024FB6" w:rsidP="003E2670">
      <w:pPr>
        <w:pStyle w:val="a3"/>
        <w:spacing w:line="480" w:lineRule="auto"/>
        <w:ind w:firstLineChars="100" w:firstLine="240"/>
        <w:jc w:val="both"/>
      </w:pPr>
      <w:r w:rsidRPr="00251A41">
        <w:t xml:space="preserve">The novel coronavirus epidemic that started in China at the end of 2019 is still a pandemic as of April 2021. The infectious disease, called COVID-19, has been progressing for a long time and has killed many people, and has caused serious economic damage due to the reduction of social and economic activities. In many parts of the world, interventions to control COVID-19 are being implemented, focusing on quarantine of confirmed cases, social distancing, prohibition of gatherings, and closure of schools. However, controlling infectious diseases is not easy because no one knows exactly who is infected, who is not infected, or who has immunity to the infection. All we know is the infection status of those who have been tested. If the infected person, especially those who are mild or asymptomatic, has not been tested, they will continue to spread the infection to others. Therefore, in order to control infectious diseases, social distancing or prohibition of gathering is inevitably applied to the unspecified majority. This incurs enormous socio-economic costs. For this reason, finding infected people quickly through tests is of paramount importance in the fight against infectious </w:t>
      </w:r>
      <w:proofErr w:type="gramStart"/>
      <w:r w:rsidRPr="00251A41">
        <w:t>diseases[</w:t>
      </w:r>
      <w:proofErr w:type="gramEnd"/>
      <w:r w:rsidRPr="00251A41">
        <w:t>1, 2]. The Director-General of the World Health Organization also emphasized its importance by saying that “You cannot fight a fire blindfolded.</w:t>
      </w:r>
      <w:r w:rsidR="0076257D" w:rsidRPr="00251A41">
        <w:t xml:space="preserve"> And we cannot stop this pandemic if we don’t know who is infected</w:t>
      </w:r>
      <w:proofErr w:type="gramStart"/>
      <w:r w:rsidR="0076257D" w:rsidRPr="00251A41">
        <w:t>.”[</w:t>
      </w:r>
      <w:proofErr w:type="gramEnd"/>
      <w:r w:rsidR="0076257D" w:rsidRPr="00251A41">
        <w:t>3] Indeed, it seems that Korea and Singapore have minimized both the human and economic costs of COVID-19 by identifying who has been infected through extensive screening tests in the early stages of the outbreak. Through the test, they were able to avoid the massive socio-economic turmoil experienced in Europe and North America by detecting and quarantining infected people, even mild and asymptomatic cases, and by tracking and examining contacts related to confirmed patients.</w:t>
      </w:r>
    </w:p>
    <w:p w14:paraId="48C8B0A5" w14:textId="685CFB92" w:rsidR="0076257D" w:rsidRPr="00251A41" w:rsidRDefault="0076257D" w:rsidP="003E2670">
      <w:pPr>
        <w:pStyle w:val="a3"/>
        <w:spacing w:line="480" w:lineRule="auto"/>
        <w:ind w:firstLineChars="100" w:firstLine="240"/>
        <w:jc w:val="both"/>
      </w:pPr>
      <w:r w:rsidRPr="00251A41">
        <w:t xml:space="preserve">Claims and studies have been introduced that emphasize the importance of finding infected individuals through testing and tracking </w:t>
      </w:r>
      <w:proofErr w:type="gramStart"/>
      <w:r w:rsidRPr="00251A41">
        <w:t>contacts[</w:t>
      </w:r>
      <w:proofErr w:type="gramEnd"/>
      <w:r w:rsidRPr="00251A41">
        <w:t xml:space="preserve">4, 5, 6]. Most are to show examples for </w:t>
      </w:r>
      <w:r w:rsidRPr="00251A41">
        <w:lastRenderedPageBreak/>
        <w:t xml:space="preserve">specific countries or to demonstrate their importance through simulations through computational models, </w:t>
      </w:r>
      <w:proofErr w:type="gramStart"/>
      <w:r w:rsidRPr="00251A41">
        <w:t>We</w:t>
      </w:r>
      <w:proofErr w:type="gramEnd"/>
      <w:r w:rsidRPr="00251A41">
        <w:t xml:space="preserve"> obtained data on the number of confirmed cases and the number of tests in almost all countries around the world and analyzed the correlation between them according to the time delay. As a result, we found circumstantial evidence indirectly showing that testing and tracking of contacts are effective in suppressing the spread of infectious diseases. It was confirmed that the country where the number of confirmed cases peaked and then the number of tests peaked after a certain delay of 2-3 weeks, was showing successful results in controlling COVID-19. The purpose of this study is to show that test and contact tracking are effective in fighting the pandemic, not from simulations using imaginary or computational models, but from various actual data in various countries.</w:t>
      </w:r>
    </w:p>
    <w:p w14:paraId="6BAB3EB9" w14:textId="77777777" w:rsidR="00251A41" w:rsidRPr="00251A41" w:rsidRDefault="00251A41" w:rsidP="00AF4E5D">
      <w:pPr>
        <w:pStyle w:val="a3"/>
        <w:spacing w:line="480" w:lineRule="auto"/>
        <w:jc w:val="both"/>
      </w:pPr>
    </w:p>
    <w:p w14:paraId="236E84EF" w14:textId="119D6DF9" w:rsidR="00251A41" w:rsidRPr="00E0612E" w:rsidRDefault="00251A41" w:rsidP="003E2670">
      <w:pPr>
        <w:pStyle w:val="a3"/>
        <w:numPr>
          <w:ilvl w:val="0"/>
          <w:numId w:val="25"/>
        </w:numPr>
        <w:spacing w:line="480" w:lineRule="auto"/>
        <w:jc w:val="both"/>
        <w:rPr>
          <w:b/>
          <w:bCs/>
        </w:rPr>
      </w:pPr>
      <w:r w:rsidRPr="00E0612E">
        <w:rPr>
          <w:b/>
          <w:bCs/>
        </w:rPr>
        <w:t>Materials and Methods</w:t>
      </w:r>
    </w:p>
    <w:p w14:paraId="49E18E4A" w14:textId="3C8DB53C" w:rsidR="00C17AF4" w:rsidRPr="00251A41" w:rsidRDefault="0076257D" w:rsidP="003E2670">
      <w:pPr>
        <w:pStyle w:val="a3"/>
        <w:spacing w:line="480" w:lineRule="auto"/>
        <w:ind w:firstLineChars="100" w:firstLine="240"/>
        <w:jc w:val="both"/>
      </w:pPr>
      <w:r w:rsidRPr="00251A41">
        <w:t xml:space="preserve">Our world in data is a scientific online publication focusing on large-scale global issues such as poverty, disease, hunger, climate change, war and inequality. In 2020, Our World in Data has become one of the leading organizations publishing global data and related research on the COVID-19 </w:t>
      </w:r>
      <w:proofErr w:type="gramStart"/>
      <w:r w:rsidRPr="00251A41">
        <w:t>pandemic[</w:t>
      </w:r>
      <w:proofErr w:type="gramEnd"/>
      <w:r w:rsidRPr="00251A41">
        <w:t>7]. It creates and maintains a worldwide database of COVID-19. It is used by the United Nations, the White House, the World Health Organization, epidemiologists and researchers.</w:t>
      </w:r>
    </w:p>
    <w:p w14:paraId="6B34D62B" w14:textId="4C2BB41D" w:rsidR="00024FB6" w:rsidRDefault="0076257D" w:rsidP="003E2670">
      <w:pPr>
        <w:pStyle w:val="a3"/>
        <w:spacing w:line="480" w:lineRule="auto"/>
        <w:ind w:firstLineChars="100" w:firstLine="240"/>
        <w:jc w:val="both"/>
      </w:pPr>
      <w:r w:rsidRPr="00251A41">
        <w:t>From Our World in Data, we obtained the number of cases and tests per day for almost every country in the world. Not only their daily report values, but also smoothed time series are provided. Figure 1 shows a graph of the number of cases and the number of tests for the 30 representative countries selected based on</w:t>
      </w:r>
      <w:r w:rsidR="00C17AF4" w:rsidRPr="00251A41">
        <w:t xml:space="preserve"> </w:t>
      </w:r>
      <w:r w:rsidRPr="00251A41">
        <w:t>the population. Usually, the number of tests is much higher than the number of</w:t>
      </w:r>
      <w:r w:rsidR="00C17AF4" w:rsidRPr="00251A41">
        <w:t xml:space="preserve"> </w:t>
      </w:r>
      <w:r w:rsidRPr="00251A41">
        <w:t xml:space="preserve">confirmed cases. Therefore, the graph was drawn by normalizing </w:t>
      </w:r>
      <w:r w:rsidRPr="00251A41">
        <w:lastRenderedPageBreak/>
        <w:t xml:space="preserve">the two trends to the largest value in </w:t>
      </w:r>
      <w:r w:rsidR="000309E1" w:rsidRPr="00251A41">
        <w:t>t</w:t>
      </w:r>
      <w:r w:rsidRPr="00251A41">
        <w:t>he period we observed to make it easier to see and compare with the eye. Table 1 shows the maximum number of confirmed cases</w:t>
      </w:r>
      <w:r w:rsidR="00C17AF4" w:rsidRPr="00251A41">
        <w:t xml:space="preserve"> </w:t>
      </w:r>
      <w:r w:rsidRPr="00251A41">
        <w:t>and tests by country. Data on confirmed cases are recorded almost entirely in all countries. However, there are some countries where the test data is completely</w:t>
      </w:r>
      <w:r w:rsidR="00C17AF4" w:rsidRPr="00251A41">
        <w:t xml:space="preserve"> </w:t>
      </w:r>
      <w:r w:rsidRPr="00251A41">
        <w:t>missing or partially missing. In the case of China and Egypt, there is no test data</w:t>
      </w:r>
      <w:r w:rsidR="00C17AF4" w:rsidRPr="00251A41">
        <w:t xml:space="preserve"> </w:t>
      </w:r>
      <w:r w:rsidRPr="00251A41">
        <w:t>completely. In Brazil and Vietnam, test data are sparsely missing. It was judged that there was a big difference in the environment of the spread of infectious diseases between before and after vaccination was started, and the date when vaccination was first started is indicated on the graph. The start date differs from country to country, and some countries have not started vaccination during the period we have observed.</w:t>
      </w:r>
    </w:p>
    <w:p w14:paraId="43A99939" w14:textId="5C67EDA2" w:rsidR="00251A41" w:rsidRDefault="00251A41" w:rsidP="003E2670">
      <w:pPr>
        <w:pStyle w:val="a3"/>
        <w:spacing w:line="480" w:lineRule="auto"/>
        <w:ind w:firstLineChars="100" w:firstLine="240"/>
        <w:jc w:val="both"/>
      </w:pPr>
    </w:p>
    <w:p w14:paraId="1A143619" w14:textId="78EB295E" w:rsidR="00251A41" w:rsidRPr="00E0612E" w:rsidRDefault="00251A41" w:rsidP="003E2670">
      <w:pPr>
        <w:pStyle w:val="a3"/>
        <w:numPr>
          <w:ilvl w:val="0"/>
          <w:numId w:val="25"/>
        </w:numPr>
        <w:spacing w:line="480" w:lineRule="auto"/>
        <w:jc w:val="both"/>
        <w:rPr>
          <w:b/>
          <w:bCs/>
        </w:rPr>
      </w:pPr>
      <w:r w:rsidRPr="00E0612E">
        <w:rPr>
          <w:b/>
          <w:bCs/>
        </w:rPr>
        <w:t>Results</w:t>
      </w:r>
      <w:r w:rsidR="003E2670">
        <w:rPr>
          <w:b/>
          <w:bCs/>
        </w:rPr>
        <w:t xml:space="preserve"> and discussion</w:t>
      </w:r>
    </w:p>
    <w:p w14:paraId="1D2DE2AB" w14:textId="24FE8020" w:rsidR="00C17AF4" w:rsidRPr="00251A41" w:rsidRDefault="00C17AF4" w:rsidP="003E2670">
      <w:pPr>
        <w:pStyle w:val="a3"/>
        <w:spacing w:line="480" w:lineRule="auto"/>
        <w:ind w:firstLineChars="100" w:firstLine="240"/>
        <w:jc w:val="both"/>
      </w:pPr>
      <w:r w:rsidRPr="00251A41">
        <w:t xml:space="preserve">In fig. 1, it can be seen that the number of confirmed cases per day and the number of tests per day are generally moving in a similar trend. It can be simply understood that the number of confirmed cases increases in proportion to the number of tests. In particular, in the case of the United States, South Africa, Japan, Colombia, Kenya, and Mexico, the trend of the number of tests and the number of confirmed cases seems to be almost the same. Another feature that can be seen with the eye is the cases in which the number of tests peaks after a period of time after the number of confirmed cases peaks. The case of South Korea seems to be a representative example. Another characteristic is that the number of tests continues to be high even after the number of confirmed cases peaks. India and the Philippines are such examples. It can be understood that if the number of tests is maintained even after the number of confirmed cases has peaked, the spread of the infection is suppressed and the number of confirmed cases gradually decreases because hidden infected persons are continuously discovered. Another characteristic is the case of Russia, where the number of tests peaked first, </w:t>
      </w:r>
      <w:r w:rsidRPr="00251A41">
        <w:lastRenderedPageBreak/>
        <w:t xml:space="preserve">and then the number of confirmed cases peaked at a time difference. It can be understood that if the test is reduced at an early stage, the spread of the infection continues by undetected infected people, and the number of confirmed cases later increases. The number of dates varies from country to country, and only data up to the day before vaccination was used. </w:t>
      </w:r>
    </w:p>
    <w:p w14:paraId="01EE6276" w14:textId="16930D01" w:rsidR="00AF1D02" w:rsidRPr="003E2670" w:rsidRDefault="003E2670" w:rsidP="003E2670">
      <w:pPr>
        <w:widowControl/>
        <w:wordWrap/>
        <w:autoSpaceDE/>
        <w:autoSpaceDN/>
        <w:spacing w:before="100" w:beforeAutospacing="1" w:after="100" w:afterAutospacing="1" w:line="480" w:lineRule="auto"/>
        <w:ind w:firstLineChars="100" w:firstLine="240"/>
        <w:rPr>
          <w:rFonts w:ascii="Times New Roman" w:eastAsia="Times New Roman" w:hAnsi="Times New Roman" w:cs="Times New Roman"/>
          <w:b/>
          <w:bCs/>
          <w:kern w:val="0"/>
          <w:sz w:val="24"/>
        </w:rPr>
      </w:pPr>
      <w:r w:rsidRPr="003E2670">
        <w:rPr>
          <w:rFonts w:ascii="Times New Roman" w:eastAsia="Times New Roman" w:hAnsi="Times New Roman" w:cs="Times New Roman"/>
          <w:b/>
          <w:bCs/>
          <w:kern w:val="0"/>
          <w:sz w:val="24"/>
        </w:rPr>
        <w:t xml:space="preserve">3.1. </w:t>
      </w:r>
      <w:r w:rsidR="00AF1D02" w:rsidRPr="003E2670">
        <w:rPr>
          <w:rFonts w:ascii="Times New Roman" w:eastAsia="Times New Roman" w:hAnsi="Times New Roman" w:cs="Times New Roman"/>
          <w:b/>
          <w:bCs/>
          <w:kern w:val="0"/>
          <w:sz w:val="24"/>
        </w:rPr>
        <w:t>Correlation with time lag</w:t>
      </w:r>
    </w:p>
    <w:p w14:paraId="6830466F" w14:textId="11F102D4" w:rsidR="00AF1D02" w:rsidRPr="00251A41" w:rsidRDefault="00AF1D02" w:rsidP="003E2670">
      <w:pPr>
        <w:widowControl/>
        <w:wordWrap/>
        <w:autoSpaceDE/>
        <w:autoSpaceDN/>
        <w:spacing w:before="100" w:beforeAutospacing="1" w:after="100" w:afterAutospacing="1" w:line="480" w:lineRule="auto"/>
        <w:ind w:firstLineChars="100" w:firstLine="240"/>
        <w:rPr>
          <w:rFonts w:ascii="Times New Roman" w:eastAsia="Times New Roman" w:hAnsi="Times New Roman" w:cs="Times New Roman"/>
          <w:kern w:val="0"/>
          <w:sz w:val="24"/>
        </w:rPr>
      </w:pPr>
      <w:r w:rsidRPr="00251A41">
        <w:rPr>
          <w:rFonts w:ascii="Times New Roman" w:eastAsia="Times New Roman" w:hAnsi="Times New Roman" w:cs="Times New Roman"/>
          <w:kern w:val="0"/>
          <w:sz w:val="24"/>
        </w:rPr>
        <w:t xml:space="preserve">In order to systematically analyze the relationship between the number of tests and the number of cases with a lag, the Pearson correlation between the </w:t>
      </w:r>
      <w:proofErr w:type="gramStart"/>
      <w:r w:rsidRPr="00251A41">
        <w:rPr>
          <w:rFonts w:ascii="Times New Roman" w:eastAsia="Times New Roman" w:hAnsi="Times New Roman" w:cs="Times New Roman"/>
          <w:kern w:val="0"/>
          <w:sz w:val="24"/>
        </w:rPr>
        <w:t>two time</w:t>
      </w:r>
      <w:proofErr w:type="gramEnd"/>
      <w:r w:rsidRPr="00251A41">
        <w:rPr>
          <w:rFonts w:ascii="Times New Roman" w:eastAsia="Times New Roman" w:hAnsi="Times New Roman" w:cs="Times New Roman"/>
          <w:kern w:val="0"/>
          <w:sz w:val="24"/>
        </w:rPr>
        <w:t xml:space="preserve"> series was calculated according to the time delay. We obtain the Pearson correlation </w:t>
      </w:r>
      <m:oMath>
        <m:sSub>
          <m:sSubPr>
            <m:ctrlPr>
              <w:rPr>
                <w:rFonts w:ascii="Cambria Math" w:eastAsia="Times New Roman" w:hAnsi="Cambria Math" w:cs="Times New Roman"/>
                <w:i/>
                <w:kern w:val="0"/>
                <w:sz w:val="24"/>
              </w:rPr>
            </m:ctrlPr>
          </m:sSubPr>
          <m:e>
            <m:r>
              <w:rPr>
                <w:rFonts w:ascii="Cambria Math" w:eastAsia="Times New Roman" w:hAnsi="Cambria Math" w:cs="Times New Roman"/>
                <w:kern w:val="0"/>
                <w:sz w:val="24"/>
              </w:rPr>
              <m:t>C</m:t>
            </m:r>
          </m:e>
          <m:sub>
            <m:r>
              <w:rPr>
                <w:rFonts w:ascii="Cambria Math" w:eastAsia="Times New Roman" w:hAnsi="Cambria Math" w:cs="Times New Roman"/>
                <w:kern w:val="0"/>
                <w:sz w:val="24"/>
              </w:rPr>
              <m:t>x</m:t>
            </m:r>
          </m:sub>
        </m:sSub>
        <m:r>
          <w:rPr>
            <w:rFonts w:ascii="Cambria Math" w:eastAsia="Times New Roman" w:hAnsi="Cambria Math" w:cs="Times New Roman"/>
            <w:kern w:val="0"/>
            <w:sz w:val="24"/>
          </w:rPr>
          <m:t>(τ)</m:t>
        </m:r>
      </m:oMath>
      <w:r w:rsidRPr="00251A41">
        <w:rPr>
          <w:rFonts w:ascii="Times New Roman" w:eastAsia="Times New Roman" w:hAnsi="Times New Roman" w:cs="Times New Roman"/>
          <w:kern w:val="0"/>
          <w:sz w:val="24"/>
        </w:rPr>
        <w:t xml:space="preserve"> as a function of the time delay </w:t>
      </w:r>
      <m:oMath>
        <m:r>
          <w:rPr>
            <w:rFonts w:ascii="Cambria Math" w:eastAsia="Times New Roman" w:hAnsi="Cambria Math" w:cs="Times New Roman"/>
            <w:kern w:val="0"/>
            <w:sz w:val="24"/>
          </w:rPr>
          <m:t>τ∈[-40, 40]</m:t>
        </m:r>
      </m:oMath>
      <w:r w:rsidRPr="00251A41">
        <w:rPr>
          <w:rFonts w:ascii="Times New Roman" w:eastAsia="Times New Roman" w:hAnsi="Times New Roman" w:cs="Times New Roman"/>
          <w:kern w:val="0"/>
          <w:sz w:val="24"/>
        </w:rPr>
        <w:t xml:space="preserve">. And the functional form can be written as </w:t>
      </w:r>
    </w:p>
    <w:p w14:paraId="660636D6" w14:textId="78951475" w:rsidR="006C393E" w:rsidRPr="00251A41" w:rsidRDefault="00822D70" w:rsidP="003E2670">
      <w:pPr>
        <w:widowControl/>
        <w:wordWrap/>
        <w:autoSpaceDE/>
        <w:autoSpaceDN/>
        <w:spacing w:before="100" w:beforeAutospacing="1" w:after="100" w:afterAutospacing="1" w:line="480" w:lineRule="auto"/>
        <w:ind w:firstLineChars="100" w:firstLine="240"/>
        <w:rPr>
          <w:rFonts w:ascii="Times New Roman" w:eastAsia="Times New Roman" w:hAnsi="Times New Roman" w:cs="Times New Roman"/>
          <w:kern w:val="0"/>
          <w:sz w:val="24"/>
        </w:rPr>
      </w:pPr>
      <m:oMath>
        <m:sSub>
          <m:sSubPr>
            <m:ctrlPr>
              <w:rPr>
                <w:rFonts w:ascii="Cambria Math" w:eastAsia="Times New Roman" w:hAnsi="Cambria Math" w:cs="Times New Roman"/>
                <w:i/>
                <w:kern w:val="0"/>
                <w:sz w:val="24"/>
              </w:rPr>
            </m:ctrlPr>
          </m:sSubPr>
          <m:e>
            <m:r>
              <w:rPr>
                <w:rFonts w:ascii="Cambria Math" w:eastAsia="Times New Roman" w:hAnsi="Cambria Math" w:cs="Times New Roman"/>
                <w:kern w:val="0"/>
                <w:sz w:val="24"/>
              </w:rPr>
              <m:t>C</m:t>
            </m:r>
          </m:e>
          <m:sub>
            <m:r>
              <w:rPr>
                <w:rFonts w:ascii="Cambria Math" w:eastAsia="Times New Roman" w:hAnsi="Cambria Math" w:cs="Times New Roman"/>
                <w:kern w:val="0"/>
                <w:sz w:val="24"/>
              </w:rPr>
              <m:t>x</m:t>
            </m:r>
          </m:sub>
        </m:sSub>
        <m:d>
          <m:dPr>
            <m:ctrlPr>
              <w:rPr>
                <w:rFonts w:ascii="Cambria Math" w:eastAsia="Times New Roman" w:hAnsi="Cambria Math" w:cs="Times New Roman"/>
                <w:i/>
                <w:kern w:val="0"/>
                <w:sz w:val="24"/>
              </w:rPr>
            </m:ctrlPr>
          </m:dPr>
          <m:e>
            <m:r>
              <w:rPr>
                <w:rFonts w:ascii="Cambria Math" w:eastAsia="Times New Roman" w:hAnsi="Cambria Math" w:cs="Times New Roman"/>
                <w:kern w:val="0"/>
                <w:sz w:val="24"/>
              </w:rPr>
              <m:t>τ</m:t>
            </m:r>
          </m:e>
        </m:d>
        <m:r>
          <w:rPr>
            <w:rFonts w:ascii="Cambria Math" w:eastAsia="Times New Roman" w:hAnsi="Cambria Math" w:cs="Times New Roman"/>
            <w:kern w:val="0"/>
            <w:sz w:val="24"/>
          </w:rPr>
          <m:t>=</m:t>
        </m:r>
        <m:f>
          <m:fPr>
            <m:ctrlPr>
              <w:rPr>
                <w:rFonts w:ascii="Cambria Math" w:eastAsia="Times New Roman" w:hAnsi="Cambria Math" w:cs="Times New Roman"/>
                <w:i/>
                <w:kern w:val="0"/>
                <w:sz w:val="24"/>
              </w:rPr>
            </m:ctrlPr>
          </m:fPr>
          <m:num>
            <m:nary>
              <m:naryPr>
                <m:chr m:val="∑"/>
                <m:limLoc m:val="subSup"/>
                <m:ctrlPr>
                  <w:rPr>
                    <w:rFonts w:ascii="Cambria Math" w:eastAsia="Times New Roman" w:hAnsi="Cambria Math" w:cs="Times New Roman"/>
                    <w:i/>
                    <w:kern w:val="0"/>
                    <w:sz w:val="24"/>
                  </w:rPr>
                </m:ctrlPr>
              </m:naryPr>
              <m:sub>
                <m:r>
                  <w:rPr>
                    <w:rFonts w:ascii="Cambria Math" w:eastAsia="Times New Roman" w:hAnsi="Cambria Math" w:cs="Times New Roman"/>
                    <w:kern w:val="0"/>
                    <w:sz w:val="24"/>
                  </w:rPr>
                  <m:t>i=τ</m:t>
                </m:r>
              </m:sub>
              <m:sup>
                <m:sSub>
                  <m:sSubPr>
                    <m:ctrlPr>
                      <w:rPr>
                        <w:rFonts w:ascii="Cambria Math" w:eastAsia="Times New Roman" w:hAnsi="Cambria Math" w:cs="Times New Roman"/>
                        <w:i/>
                        <w:kern w:val="0"/>
                        <w:sz w:val="24"/>
                      </w:rPr>
                    </m:ctrlPr>
                  </m:sSubPr>
                  <m:e>
                    <m:r>
                      <w:rPr>
                        <w:rFonts w:ascii="Cambria Math" w:eastAsia="Times New Roman" w:hAnsi="Cambria Math" w:cs="Times New Roman"/>
                        <w:kern w:val="0"/>
                        <w:sz w:val="24"/>
                      </w:rPr>
                      <m:t>L</m:t>
                    </m:r>
                  </m:e>
                  <m:sub>
                    <m:r>
                      <w:rPr>
                        <w:rFonts w:ascii="Cambria Math" w:eastAsia="Times New Roman" w:hAnsi="Cambria Math" w:cs="Times New Roman"/>
                        <w:kern w:val="0"/>
                        <w:sz w:val="24"/>
                      </w:rPr>
                      <m:t>x</m:t>
                    </m:r>
                  </m:sub>
                </m:sSub>
              </m:sup>
              <m:e>
                <m:r>
                  <w:rPr>
                    <w:rFonts w:ascii="Cambria Math" w:eastAsia="Times New Roman" w:hAnsi="Cambria Math" w:cs="Times New Roman"/>
                    <w:kern w:val="0"/>
                    <w:sz w:val="24"/>
                  </w:rPr>
                  <m:t>(</m:t>
                </m:r>
                <m:sSub>
                  <m:sSubPr>
                    <m:ctrlPr>
                      <w:rPr>
                        <w:rFonts w:ascii="Cambria Math" w:eastAsia="Times New Roman" w:hAnsi="Cambria Math" w:cs="Times New Roman"/>
                        <w:i/>
                        <w:kern w:val="0"/>
                        <w:sz w:val="24"/>
                      </w:rPr>
                    </m:ctrlPr>
                  </m:sSubPr>
                  <m:e>
                    <m:r>
                      <w:rPr>
                        <w:rFonts w:ascii="Cambria Math" w:eastAsia="Times New Roman" w:hAnsi="Cambria Math" w:cs="Times New Roman"/>
                        <w:kern w:val="0"/>
                        <w:sz w:val="24"/>
                      </w:rPr>
                      <m:t>c</m:t>
                    </m:r>
                  </m:e>
                  <m:sub>
                    <m:r>
                      <w:rPr>
                        <w:rFonts w:ascii="Cambria Math" w:eastAsia="Times New Roman" w:hAnsi="Cambria Math" w:cs="Times New Roman"/>
                        <w:kern w:val="0"/>
                        <w:sz w:val="24"/>
                      </w:rPr>
                      <m:t>x</m:t>
                    </m:r>
                  </m:sub>
                </m:sSub>
                <m:d>
                  <m:dPr>
                    <m:ctrlPr>
                      <w:rPr>
                        <w:rFonts w:ascii="Cambria Math" w:eastAsia="Times New Roman" w:hAnsi="Cambria Math" w:cs="Times New Roman"/>
                        <w:i/>
                        <w:kern w:val="0"/>
                        <w:sz w:val="24"/>
                      </w:rPr>
                    </m:ctrlPr>
                  </m:dPr>
                  <m:e>
                    <m:r>
                      <w:rPr>
                        <w:rFonts w:ascii="Cambria Math" w:eastAsia="Times New Roman" w:hAnsi="Cambria Math" w:cs="Times New Roman"/>
                        <w:kern w:val="0"/>
                        <w:sz w:val="24"/>
                      </w:rPr>
                      <m:t>i-τ</m:t>
                    </m:r>
                  </m:e>
                </m:d>
                <m:r>
                  <w:rPr>
                    <w:rFonts w:ascii="Cambria Math" w:eastAsia="Times New Roman" w:hAnsi="Cambria Math" w:cs="Times New Roman"/>
                    <w:kern w:val="0"/>
                    <w:sz w:val="24"/>
                  </w:rPr>
                  <m:t>-</m:t>
                </m:r>
                <m:acc>
                  <m:accPr>
                    <m:chr m:val="̅"/>
                    <m:ctrlPr>
                      <w:rPr>
                        <w:rFonts w:ascii="Cambria Math" w:eastAsia="Times New Roman" w:hAnsi="Cambria Math" w:cs="Times New Roman"/>
                        <w:i/>
                        <w:kern w:val="0"/>
                        <w:sz w:val="24"/>
                      </w:rPr>
                    </m:ctrlPr>
                  </m:accPr>
                  <m:e>
                    <m:sSub>
                      <m:sSubPr>
                        <m:ctrlPr>
                          <w:rPr>
                            <w:rFonts w:ascii="Cambria Math" w:eastAsia="Times New Roman" w:hAnsi="Cambria Math" w:cs="Times New Roman"/>
                            <w:i/>
                            <w:kern w:val="0"/>
                            <w:sz w:val="24"/>
                          </w:rPr>
                        </m:ctrlPr>
                      </m:sSubPr>
                      <m:e>
                        <m:r>
                          <w:rPr>
                            <w:rFonts w:ascii="Cambria Math" w:eastAsia="Times New Roman" w:hAnsi="Cambria Math" w:cs="Times New Roman"/>
                            <w:kern w:val="0"/>
                            <w:sz w:val="24"/>
                          </w:rPr>
                          <m:t>C</m:t>
                        </m:r>
                      </m:e>
                      <m:sub>
                        <m:r>
                          <w:rPr>
                            <w:rFonts w:ascii="Cambria Math" w:eastAsia="Times New Roman" w:hAnsi="Cambria Math" w:cs="Times New Roman"/>
                            <w:kern w:val="0"/>
                            <w:sz w:val="24"/>
                          </w:rPr>
                          <m:t>x</m:t>
                        </m:r>
                      </m:sub>
                    </m:sSub>
                  </m:e>
                </m:acc>
                <m:r>
                  <w:rPr>
                    <w:rFonts w:ascii="Cambria Math" w:eastAsia="Times New Roman" w:hAnsi="Cambria Math" w:cs="Times New Roman"/>
                    <w:kern w:val="0"/>
                    <w:sz w:val="24"/>
                  </w:rPr>
                  <m:t>)(</m:t>
                </m:r>
                <m:sSub>
                  <m:sSubPr>
                    <m:ctrlPr>
                      <w:rPr>
                        <w:rFonts w:ascii="Cambria Math" w:eastAsia="Times New Roman" w:hAnsi="Cambria Math" w:cs="Times New Roman"/>
                        <w:i/>
                        <w:kern w:val="0"/>
                        <w:sz w:val="24"/>
                      </w:rPr>
                    </m:ctrlPr>
                  </m:sSubPr>
                  <m:e>
                    <m:r>
                      <w:rPr>
                        <w:rFonts w:ascii="Cambria Math" w:eastAsia="Times New Roman" w:hAnsi="Cambria Math" w:cs="Times New Roman"/>
                        <w:kern w:val="0"/>
                        <w:sz w:val="24"/>
                      </w:rPr>
                      <m:t>t</m:t>
                    </m:r>
                  </m:e>
                  <m:sub>
                    <m:r>
                      <w:rPr>
                        <w:rFonts w:ascii="Cambria Math" w:eastAsia="Times New Roman" w:hAnsi="Cambria Math" w:cs="Times New Roman"/>
                        <w:kern w:val="0"/>
                        <w:sz w:val="24"/>
                      </w:rPr>
                      <m:t>x</m:t>
                    </m:r>
                  </m:sub>
                </m:sSub>
                <m:d>
                  <m:dPr>
                    <m:ctrlPr>
                      <w:rPr>
                        <w:rFonts w:ascii="Cambria Math" w:eastAsia="Times New Roman" w:hAnsi="Cambria Math" w:cs="Times New Roman"/>
                        <w:i/>
                        <w:kern w:val="0"/>
                        <w:sz w:val="24"/>
                      </w:rPr>
                    </m:ctrlPr>
                  </m:dPr>
                  <m:e>
                    <m:r>
                      <w:rPr>
                        <w:rFonts w:ascii="Cambria Math" w:eastAsia="Times New Roman" w:hAnsi="Cambria Math" w:cs="Times New Roman"/>
                        <w:kern w:val="0"/>
                        <w:sz w:val="24"/>
                      </w:rPr>
                      <m:t>i</m:t>
                    </m:r>
                  </m:e>
                </m:d>
                <m:r>
                  <w:rPr>
                    <w:rFonts w:ascii="Cambria Math" w:eastAsia="Times New Roman" w:hAnsi="Cambria Math" w:cs="Times New Roman"/>
                    <w:kern w:val="0"/>
                    <w:sz w:val="24"/>
                  </w:rPr>
                  <m:t>-</m:t>
                </m:r>
                <m:acc>
                  <m:accPr>
                    <m:chr m:val="̅"/>
                    <m:ctrlPr>
                      <w:rPr>
                        <w:rFonts w:ascii="Cambria Math" w:eastAsia="Times New Roman" w:hAnsi="Cambria Math" w:cs="Times New Roman"/>
                        <w:i/>
                        <w:kern w:val="0"/>
                        <w:sz w:val="24"/>
                      </w:rPr>
                    </m:ctrlPr>
                  </m:accPr>
                  <m:e>
                    <m:sSub>
                      <m:sSubPr>
                        <m:ctrlPr>
                          <w:rPr>
                            <w:rFonts w:ascii="Cambria Math" w:eastAsia="Times New Roman" w:hAnsi="Cambria Math" w:cs="Times New Roman"/>
                            <w:i/>
                            <w:kern w:val="0"/>
                            <w:sz w:val="24"/>
                          </w:rPr>
                        </m:ctrlPr>
                      </m:sSubPr>
                      <m:e>
                        <m:r>
                          <w:rPr>
                            <w:rFonts w:ascii="Cambria Math" w:eastAsia="Times New Roman" w:hAnsi="Cambria Math" w:cs="Times New Roman"/>
                            <w:kern w:val="0"/>
                            <w:sz w:val="24"/>
                          </w:rPr>
                          <m:t>t</m:t>
                        </m:r>
                      </m:e>
                      <m:sub>
                        <m:r>
                          <w:rPr>
                            <w:rFonts w:ascii="Cambria Math" w:eastAsia="Times New Roman" w:hAnsi="Cambria Math" w:cs="Times New Roman"/>
                            <w:kern w:val="0"/>
                            <w:sz w:val="24"/>
                          </w:rPr>
                          <m:t>x</m:t>
                        </m:r>
                      </m:sub>
                    </m:sSub>
                  </m:e>
                </m:acc>
                <m:r>
                  <w:rPr>
                    <w:rFonts w:ascii="Cambria Math" w:eastAsia="Times New Roman" w:hAnsi="Cambria Math" w:cs="Times New Roman"/>
                    <w:kern w:val="0"/>
                    <w:sz w:val="24"/>
                  </w:rPr>
                  <m:t>)</m:t>
                </m:r>
              </m:e>
            </m:nary>
          </m:num>
          <m:den>
            <m:rad>
              <m:radPr>
                <m:degHide m:val="1"/>
                <m:ctrlPr>
                  <w:rPr>
                    <w:rFonts w:ascii="Cambria Math" w:eastAsia="Times New Roman" w:hAnsi="Cambria Math" w:cs="Times New Roman"/>
                    <w:i/>
                    <w:kern w:val="0"/>
                    <w:sz w:val="24"/>
                  </w:rPr>
                </m:ctrlPr>
              </m:radPr>
              <m:deg/>
              <m:e>
                <m:nary>
                  <m:naryPr>
                    <m:chr m:val="∑"/>
                    <m:limLoc m:val="subSup"/>
                    <m:ctrlPr>
                      <w:rPr>
                        <w:rFonts w:ascii="Cambria Math" w:eastAsia="Times New Roman" w:hAnsi="Cambria Math" w:cs="Times New Roman"/>
                        <w:i/>
                        <w:kern w:val="0"/>
                        <w:sz w:val="24"/>
                      </w:rPr>
                    </m:ctrlPr>
                  </m:naryPr>
                  <m:sub>
                    <m:r>
                      <w:rPr>
                        <w:rFonts w:ascii="Cambria Math" w:eastAsia="Times New Roman" w:hAnsi="Cambria Math" w:cs="Times New Roman"/>
                        <w:kern w:val="0"/>
                        <w:sz w:val="24"/>
                      </w:rPr>
                      <m:t>i=τ</m:t>
                    </m:r>
                  </m:sub>
                  <m:sup>
                    <m:sSub>
                      <m:sSubPr>
                        <m:ctrlPr>
                          <w:rPr>
                            <w:rFonts w:ascii="Cambria Math" w:eastAsia="Times New Roman" w:hAnsi="Cambria Math" w:cs="Times New Roman"/>
                            <w:i/>
                            <w:kern w:val="0"/>
                            <w:sz w:val="24"/>
                          </w:rPr>
                        </m:ctrlPr>
                      </m:sSubPr>
                      <m:e>
                        <m:r>
                          <w:rPr>
                            <w:rFonts w:ascii="Cambria Math" w:eastAsia="Times New Roman" w:hAnsi="Cambria Math" w:cs="Times New Roman"/>
                            <w:kern w:val="0"/>
                            <w:sz w:val="24"/>
                          </w:rPr>
                          <m:t>L</m:t>
                        </m:r>
                      </m:e>
                      <m:sub>
                        <m:r>
                          <w:rPr>
                            <w:rFonts w:ascii="Cambria Math" w:eastAsia="Times New Roman" w:hAnsi="Cambria Math" w:cs="Times New Roman"/>
                            <w:kern w:val="0"/>
                            <w:sz w:val="24"/>
                          </w:rPr>
                          <m:t>x</m:t>
                        </m:r>
                      </m:sub>
                    </m:sSub>
                  </m:sup>
                  <m:e>
                    <m:sSup>
                      <m:sSupPr>
                        <m:ctrlPr>
                          <w:rPr>
                            <w:rFonts w:ascii="Cambria Math" w:eastAsia="Times New Roman" w:hAnsi="Cambria Math" w:cs="Times New Roman"/>
                            <w:i/>
                            <w:kern w:val="0"/>
                            <w:sz w:val="24"/>
                          </w:rPr>
                        </m:ctrlPr>
                      </m:sSupPr>
                      <m:e>
                        <m:r>
                          <w:rPr>
                            <w:rFonts w:ascii="Cambria Math" w:eastAsia="Times New Roman" w:hAnsi="Cambria Math" w:cs="Times New Roman"/>
                            <w:kern w:val="0"/>
                            <w:sz w:val="24"/>
                          </w:rPr>
                          <m:t>(</m:t>
                        </m:r>
                        <m:sSub>
                          <m:sSubPr>
                            <m:ctrlPr>
                              <w:rPr>
                                <w:rFonts w:ascii="Cambria Math" w:eastAsia="Times New Roman" w:hAnsi="Cambria Math" w:cs="Times New Roman"/>
                                <w:i/>
                                <w:kern w:val="0"/>
                                <w:sz w:val="24"/>
                              </w:rPr>
                            </m:ctrlPr>
                          </m:sSubPr>
                          <m:e>
                            <m:r>
                              <w:rPr>
                                <w:rFonts w:ascii="Cambria Math" w:eastAsia="Times New Roman" w:hAnsi="Cambria Math" w:cs="Times New Roman"/>
                                <w:kern w:val="0"/>
                                <w:sz w:val="24"/>
                              </w:rPr>
                              <m:t>c</m:t>
                            </m:r>
                          </m:e>
                          <m:sub>
                            <m:r>
                              <w:rPr>
                                <w:rFonts w:ascii="Cambria Math" w:eastAsia="Times New Roman" w:hAnsi="Cambria Math" w:cs="Times New Roman"/>
                                <w:kern w:val="0"/>
                                <w:sz w:val="24"/>
                              </w:rPr>
                              <m:t>x</m:t>
                            </m:r>
                          </m:sub>
                        </m:sSub>
                        <m:d>
                          <m:dPr>
                            <m:ctrlPr>
                              <w:rPr>
                                <w:rFonts w:ascii="Cambria Math" w:eastAsia="Times New Roman" w:hAnsi="Cambria Math" w:cs="Times New Roman"/>
                                <w:i/>
                                <w:kern w:val="0"/>
                                <w:sz w:val="24"/>
                              </w:rPr>
                            </m:ctrlPr>
                          </m:dPr>
                          <m:e>
                            <m:r>
                              <w:rPr>
                                <w:rFonts w:ascii="Cambria Math" w:eastAsia="Times New Roman" w:hAnsi="Cambria Math" w:cs="Times New Roman"/>
                                <w:kern w:val="0"/>
                                <w:sz w:val="24"/>
                              </w:rPr>
                              <m:t>i-τ</m:t>
                            </m:r>
                          </m:e>
                        </m:d>
                        <m:r>
                          <w:rPr>
                            <w:rFonts w:ascii="Cambria Math" w:eastAsia="Times New Roman" w:hAnsi="Cambria Math" w:cs="Times New Roman"/>
                            <w:kern w:val="0"/>
                            <w:sz w:val="24"/>
                          </w:rPr>
                          <m:t>-</m:t>
                        </m:r>
                        <m:acc>
                          <m:accPr>
                            <m:chr m:val="̅"/>
                            <m:ctrlPr>
                              <w:rPr>
                                <w:rFonts w:ascii="Cambria Math" w:eastAsia="Times New Roman" w:hAnsi="Cambria Math" w:cs="Times New Roman"/>
                                <w:i/>
                                <w:kern w:val="0"/>
                                <w:sz w:val="24"/>
                              </w:rPr>
                            </m:ctrlPr>
                          </m:accPr>
                          <m:e>
                            <m:sSub>
                              <m:sSubPr>
                                <m:ctrlPr>
                                  <w:rPr>
                                    <w:rFonts w:ascii="Cambria Math" w:eastAsia="Times New Roman" w:hAnsi="Cambria Math" w:cs="Times New Roman"/>
                                    <w:i/>
                                    <w:kern w:val="0"/>
                                    <w:sz w:val="24"/>
                                  </w:rPr>
                                </m:ctrlPr>
                              </m:sSubPr>
                              <m:e>
                                <m:r>
                                  <w:rPr>
                                    <w:rFonts w:ascii="Cambria Math" w:eastAsia="Times New Roman" w:hAnsi="Cambria Math" w:cs="Times New Roman"/>
                                    <w:kern w:val="0"/>
                                    <w:sz w:val="24"/>
                                  </w:rPr>
                                  <m:t>C</m:t>
                                </m:r>
                              </m:e>
                              <m:sub>
                                <m:r>
                                  <w:rPr>
                                    <w:rFonts w:ascii="Cambria Math" w:eastAsia="Times New Roman" w:hAnsi="Cambria Math" w:cs="Times New Roman"/>
                                    <w:kern w:val="0"/>
                                    <w:sz w:val="24"/>
                                  </w:rPr>
                                  <m:t>x</m:t>
                                </m:r>
                              </m:sub>
                            </m:sSub>
                          </m:e>
                        </m:acc>
                        <m:r>
                          <w:rPr>
                            <w:rFonts w:ascii="Cambria Math" w:eastAsia="Times New Roman" w:hAnsi="Cambria Math" w:cs="Times New Roman"/>
                            <w:kern w:val="0"/>
                            <w:sz w:val="24"/>
                          </w:rPr>
                          <m:t>)</m:t>
                        </m:r>
                      </m:e>
                      <m:sup>
                        <m:r>
                          <w:rPr>
                            <w:rFonts w:ascii="Cambria Math" w:eastAsia="Times New Roman" w:hAnsi="Cambria Math" w:cs="Times New Roman"/>
                            <w:kern w:val="0"/>
                            <w:sz w:val="24"/>
                          </w:rPr>
                          <m:t>2</m:t>
                        </m:r>
                      </m:sup>
                    </m:sSup>
                  </m:e>
                </m:nary>
              </m:e>
            </m:rad>
            <m:rad>
              <m:radPr>
                <m:degHide m:val="1"/>
                <m:ctrlPr>
                  <w:rPr>
                    <w:rFonts w:ascii="Cambria Math" w:eastAsia="Times New Roman" w:hAnsi="Cambria Math" w:cs="Times New Roman"/>
                    <w:i/>
                    <w:kern w:val="0"/>
                    <w:sz w:val="24"/>
                  </w:rPr>
                </m:ctrlPr>
              </m:radPr>
              <m:deg/>
              <m:e>
                <m:nary>
                  <m:naryPr>
                    <m:chr m:val="∑"/>
                    <m:limLoc m:val="subSup"/>
                    <m:ctrlPr>
                      <w:rPr>
                        <w:rFonts w:ascii="Cambria Math" w:eastAsia="Times New Roman" w:hAnsi="Cambria Math" w:cs="Times New Roman"/>
                        <w:i/>
                        <w:kern w:val="0"/>
                        <w:sz w:val="24"/>
                      </w:rPr>
                    </m:ctrlPr>
                  </m:naryPr>
                  <m:sub>
                    <m:r>
                      <w:rPr>
                        <w:rFonts w:ascii="Cambria Math" w:eastAsia="Times New Roman" w:hAnsi="Cambria Math" w:cs="Times New Roman"/>
                        <w:kern w:val="0"/>
                        <w:sz w:val="24"/>
                      </w:rPr>
                      <m:t>i=τ</m:t>
                    </m:r>
                  </m:sub>
                  <m:sup>
                    <m:sSub>
                      <m:sSubPr>
                        <m:ctrlPr>
                          <w:rPr>
                            <w:rFonts w:ascii="Cambria Math" w:eastAsia="Times New Roman" w:hAnsi="Cambria Math" w:cs="Times New Roman"/>
                            <w:i/>
                            <w:kern w:val="0"/>
                            <w:sz w:val="24"/>
                          </w:rPr>
                        </m:ctrlPr>
                      </m:sSubPr>
                      <m:e>
                        <m:r>
                          <w:rPr>
                            <w:rFonts w:ascii="Cambria Math" w:eastAsia="Times New Roman" w:hAnsi="Cambria Math" w:cs="Times New Roman"/>
                            <w:kern w:val="0"/>
                            <w:sz w:val="24"/>
                          </w:rPr>
                          <m:t>L</m:t>
                        </m:r>
                      </m:e>
                      <m:sub>
                        <m:r>
                          <w:rPr>
                            <w:rFonts w:ascii="Cambria Math" w:eastAsia="Times New Roman" w:hAnsi="Cambria Math" w:cs="Times New Roman"/>
                            <w:kern w:val="0"/>
                            <w:sz w:val="24"/>
                          </w:rPr>
                          <m:t>x</m:t>
                        </m:r>
                      </m:sub>
                    </m:sSub>
                  </m:sup>
                  <m:e>
                    <m:sSup>
                      <m:sSupPr>
                        <m:ctrlPr>
                          <w:rPr>
                            <w:rFonts w:ascii="Cambria Math" w:eastAsia="Times New Roman" w:hAnsi="Cambria Math" w:cs="Times New Roman"/>
                            <w:i/>
                            <w:kern w:val="0"/>
                            <w:sz w:val="24"/>
                          </w:rPr>
                        </m:ctrlPr>
                      </m:sSupPr>
                      <m:e>
                        <m:r>
                          <w:rPr>
                            <w:rFonts w:ascii="Cambria Math" w:eastAsia="Times New Roman" w:hAnsi="Cambria Math" w:cs="Times New Roman"/>
                            <w:kern w:val="0"/>
                            <w:sz w:val="24"/>
                          </w:rPr>
                          <m:t>(</m:t>
                        </m:r>
                        <m:sSub>
                          <m:sSubPr>
                            <m:ctrlPr>
                              <w:rPr>
                                <w:rFonts w:ascii="Cambria Math" w:eastAsia="Times New Roman" w:hAnsi="Cambria Math" w:cs="Times New Roman"/>
                                <w:i/>
                                <w:kern w:val="0"/>
                                <w:sz w:val="24"/>
                              </w:rPr>
                            </m:ctrlPr>
                          </m:sSubPr>
                          <m:e>
                            <m:r>
                              <w:rPr>
                                <w:rFonts w:ascii="Cambria Math" w:eastAsia="Times New Roman" w:hAnsi="Cambria Math" w:cs="Times New Roman"/>
                                <w:kern w:val="0"/>
                                <w:sz w:val="24"/>
                              </w:rPr>
                              <m:t>t</m:t>
                            </m:r>
                          </m:e>
                          <m:sub>
                            <m:r>
                              <w:rPr>
                                <w:rFonts w:ascii="Cambria Math" w:eastAsia="Times New Roman" w:hAnsi="Cambria Math" w:cs="Times New Roman"/>
                                <w:kern w:val="0"/>
                                <w:sz w:val="24"/>
                              </w:rPr>
                              <m:t>x</m:t>
                            </m:r>
                          </m:sub>
                        </m:sSub>
                        <m:d>
                          <m:dPr>
                            <m:ctrlPr>
                              <w:rPr>
                                <w:rFonts w:ascii="Cambria Math" w:eastAsia="Times New Roman" w:hAnsi="Cambria Math" w:cs="Times New Roman"/>
                                <w:i/>
                                <w:kern w:val="0"/>
                                <w:sz w:val="24"/>
                              </w:rPr>
                            </m:ctrlPr>
                          </m:dPr>
                          <m:e>
                            <m:r>
                              <w:rPr>
                                <w:rFonts w:ascii="Cambria Math" w:eastAsia="Times New Roman" w:hAnsi="Cambria Math" w:cs="Times New Roman"/>
                                <w:kern w:val="0"/>
                                <w:sz w:val="24"/>
                              </w:rPr>
                              <m:t>i</m:t>
                            </m:r>
                          </m:e>
                        </m:d>
                        <m:r>
                          <w:rPr>
                            <w:rFonts w:ascii="Cambria Math" w:eastAsia="Times New Roman" w:hAnsi="Cambria Math" w:cs="Times New Roman"/>
                            <w:kern w:val="0"/>
                            <w:sz w:val="24"/>
                          </w:rPr>
                          <m:t>-</m:t>
                        </m:r>
                        <m:acc>
                          <m:accPr>
                            <m:chr m:val="̅"/>
                            <m:ctrlPr>
                              <w:rPr>
                                <w:rFonts w:ascii="Cambria Math" w:eastAsia="Times New Roman" w:hAnsi="Cambria Math" w:cs="Times New Roman"/>
                                <w:i/>
                                <w:kern w:val="0"/>
                                <w:sz w:val="24"/>
                              </w:rPr>
                            </m:ctrlPr>
                          </m:accPr>
                          <m:e>
                            <m:sSub>
                              <m:sSubPr>
                                <m:ctrlPr>
                                  <w:rPr>
                                    <w:rFonts w:ascii="Cambria Math" w:eastAsia="Times New Roman" w:hAnsi="Cambria Math" w:cs="Times New Roman"/>
                                    <w:i/>
                                    <w:kern w:val="0"/>
                                    <w:sz w:val="24"/>
                                  </w:rPr>
                                </m:ctrlPr>
                              </m:sSubPr>
                              <m:e>
                                <m:r>
                                  <w:rPr>
                                    <w:rFonts w:ascii="Cambria Math" w:eastAsia="Times New Roman" w:hAnsi="Cambria Math" w:cs="Times New Roman"/>
                                    <w:kern w:val="0"/>
                                    <w:sz w:val="24"/>
                                  </w:rPr>
                                  <m:t>t</m:t>
                                </m:r>
                              </m:e>
                              <m:sub>
                                <m:r>
                                  <w:rPr>
                                    <w:rFonts w:ascii="Cambria Math" w:eastAsia="Times New Roman" w:hAnsi="Cambria Math" w:cs="Times New Roman"/>
                                    <w:kern w:val="0"/>
                                    <w:sz w:val="24"/>
                                  </w:rPr>
                                  <m:t>x</m:t>
                                </m:r>
                              </m:sub>
                            </m:sSub>
                          </m:e>
                        </m:acc>
                        <m:r>
                          <w:rPr>
                            <w:rFonts w:ascii="Cambria Math" w:eastAsia="Times New Roman" w:hAnsi="Cambria Math" w:cs="Times New Roman"/>
                            <w:kern w:val="0"/>
                            <w:sz w:val="24"/>
                          </w:rPr>
                          <m:t>)</m:t>
                        </m:r>
                      </m:e>
                      <m:sup>
                        <m:r>
                          <w:rPr>
                            <w:rFonts w:ascii="Cambria Math" w:eastAsia="Times New Roman" w:hAnsi="Cambria Math" w:cs="Times New Roman"/>
                            <w:kern w:val="0"/>
                            <w:sz w:val="24"/>
                          </w:rPr>
                          <m:t>2</m:t>
                        </m:r>
                      </m:sup>
                    </m:sSup>
                  </m:e>
                </m:nary>
              </m:e>
            </m:rad>
          </m:den>
        </m:f>
      </m:oMath>
      <w:r w:rsidR="009D42FB" w:rsidRPr="00251A41">
        <w:rPr>
          <w:rFonts w:ascii="Times New Roman" w:eastAsia="Times New Roman" w:hAnsi="Times New Roman" w:cs="Times New Roman"/>
          <w:kern w:val="0"/>
          <w:sz w:val="24"/>
        </w:rPr>
        <w:t>,</w:t>
      </w:r>
    </w:p>
    <w:p w14:paraId="34F48C51" w14:textId="096C478B" w:rsidR="000E61EA" w:rsidRPr="00251A41" w:rsidRDefault="00822D70" w:rsidP="003E2670">
      <w:pPr>
        <w:widowControl/>
        <w:wordWrap/>
        <w:autoSpaceDE/>
        <w:autoSpaceDN/>
        <w:spacing w:before="100" w:beforeAutospacing="1" w:after="100" w:afterAutospacing="1" w:line="480" w:lineRule="auto"/>
        <w:ind w:firstLineChars="100" w:firstLine="240"/>
        <w:rPr>
          <w:rFonts w:ascii="Times New Roman" w:eastAsia="Times New Roman" w:hAnsi="Times New Roman" w:cs="Times New Roman"/>
          <w:kern w:val="0"/>
          <w:sz w:val="24"/>
        </w:rPr>
      </w:pPr>
      <m:oMath>
        <m:acc>
          <m:accPr>
            <m:chr m:val="̅"/>
            <m:ctrlPr>
              <w:rPr>
                <w:rFonts w:ascii="Cambria Math" w:eastAsia="Times New Roman" w:hAnsi="Cambria Math" w:cs="Times New Roman"/>
                <w:i/>
                <w:kern w:val="0"/>
                <w:sz w:val="24"/>
              </w:rPr>
            </m:ctrlPr>
          </m:accPr>
          <m:e>
            <m:sSub>
              <m:sSubPr>
                <m:ctrlPr>
                  <w:rPr>
                    <w:rFonts w:ascii="Cambria Math" w:eastAsia="Times New Roman" w:hAnsi="Cambria Math" w:cs="Times New Roman"/>
                    <w:i/>
                    <w:kern w:val="0"/>
                    <w:sz w:val="24"/>
                  </w:rPr>
                </m:ctrlPr>
              </m:sSubPr>
              <m:e>
                <m:r>
                  <w:rPr>
                    <w:rFonts w:ascii="Cambria Math" w:eastAsia="Times New Roman" w:hAnsi="Cambria Math" w:cs="Times New Roman"/>
                    <w:kern w:val="0"/>
                    <w:sz w:val="24"/>
                  </w:rPr>
                  <m:t>C</m:t>
                </m:r>
              </m:e>
              <m:sub>
                <m:r>
                  <w:rPr>
                    <w:rFonts w:ascii="Cambria Math" w:eastAsia="Times New Roman" w:hAnsi="Cambria Math" w:cs="Times New Roman"/>
                    <w:kern w:val="0"/>
                    <w:sz w:val="24"/>
                  </w:rPr>
                  <m:t>x</m:t>
                </m:r>
              </m:sub>
            </m:sSub>
          </m:e>
        </m:acc>
        <m:r>
          <w:rPr>
            <w:rFonts w:ascii="Cambria Math" w:eastAsia="Times New Roman" w:hAnsi="Cambria Math" w:cs="Times New Roman"/>
            <w:kern w:val="0"/>
            <w:sz w:val="24"/>
          </w:rPr>
          <m:t>=</m:t>
        </m:r>
        <m:f>
          <m:fPr>
            <m:ctrlPr>
              <w:rPr>
                <w:rFonts w:ascii="Cambria Math" w:eastAsia="Times New Roman" w:hAnsi="Cambria Math" w:cs="Times New Roman"/>
                <w:i/>
                <w:kern w:val="0"/>
                <w:sz w:val="24"/>
              </w:rPr>
            </m:ctrlPr>
          </m:fPr>
          <m:num>
            <m:nary>
              <m:naryPr>
                <m:chr m:val="∑"/>
                <m:limLoc m:val="subSup"/>
                <m:ctrlPr>
                  <w:rPr>
                    <w:rFonts w:ascii="Cambria Math" w:eastAsia="Times New Roman" w:hAnsi="Cambria Math" w:cs="Times New Roman"/>
                    <w:i/>
                    <w:kern w:val="0"/>
                    <w:sz w:val="24"/>
                  </w:rPr>
                </m:ctrlPr>
              </m:naryPr>
              <m:sub>
                <m:r>
                  <w:rPr>
                    <w:rFonts w:ascii="Cambria Math" w:eastAsia="Times New Roman" w:hAnsi="Cambria Math" w:cs="Times New Roman"/>
                    <w:kern w:val="0"/>
                    <w:sz w:val="24"/>
                  </w:rPr>
                  <m:t>i=τ</m:t>
                </m:r>
              </m:sub>
              <m:sup>
                <m:sSub>
                  <m:sSubPr>
                    <m:ctrlPr>
                      <w:rPr>
                        <w:rFonts w:ascii="Cambria Math" w:eastAsia="Times New Roman" w:hAnsi="Cambria Math" w:cs="Times New Roman"/>
                        <w:i/>
                        <w:kern w:val="0"/>
                        <w:sz w:val="24"/>
                      </w:rPr>
                    </m:ctrlPr>
                  </m:sSubPr>
                  <m:e>
                    <m:r>
                      <w:rPr>
                        <w:rFonts w:ascii="Cambria Math" w:eastAsia="Times New Roman" w:hAnsi="Cambria Math" w:cs="Times New Roman"/>
                        <w:kern w:val="0"/>
                        <w:sz w:val="24"/>
                      </w:rPr>
                      <m:t>L</m:t>
                    </m:r>
                  </m:e>
                  <m:sub>
                    <m:r>
                      <w:rPr>
                        <w:rFonts w:ascii="Cambria Math" w:eastAsia="Times New Roman" w:hAnsi="Cambria Math" w:cs="Times New Roman"/>
                        <w:kern w:val="0"/>
                        <w:sz w:val="24"/>
                      </w:rPr>
                      <m:t>x</m:t>
                    </m:r>
                  </m:sub>
                </m:sSub>
              </m:sup>
              <m:e>
                <m:sSub>
                  <m:sSubPr>
                    <m:ctrlPr>
                      <w:rPr>
                        <w:rFonts w:ascii="Cambria Math" w:eastAsia="Times New Roman" w:hAnsi="Cambria Math" w:cs="Times New Roman"/>
                        <w:i/>
                        <w:kern w:val="0"/>
                        <w:sz w:val="24"/>
                      </w:rPr>
                    </m:ctrlPr>
                  </m:sSubPr>
                  <m:e>
                    <m:r>
                      <w:rPr>
                        <w:rFonts w:ascii="Cambria Math" w:eastAsia="Times New Roman" w:hAnsi="Cambria Math" w:cs="Times New Roman"/>
                        <w:kern w:val="0"/>
                        <w:sz w:val="24"/>
                      </w:rPr>
                      <m:t>c</m:t>
                    </m:r>
                  </m:e>
                  <m:sub>
                    <m:r>
                      <w:rPr>
                        <w:rFonts w:ascii="Cambria Math" w:eastAsia="Times New Roman" w:hAnsi="Cambria Math" w:cs="Times New Roman"/>
                        <w:kern w:val="0"/>
                        <w:sz w:val="24"/>
                      </w:rPr>
                      <m:t>x</m:t>
                    </m:r>
                  </m:sub>
                </m:sSub>
                <m:r>
                  <w:rPr>
                    <w:rFonts w:ascii="Cambria Math" w:eastAsia="Times New Roman" w:hAnsi="Cambria Math" w:cs="Times New Roman"/>
                    <w:kern w:val="0"/>
                    <w:sz w:val="24"/>
                  </w:rPr>
                  <m:t>(i-τ)</m:t>
                </m:r>
              </m:e>
            </m:nary>
          </m:num>
          <m:den>
            <m:r>
              <w:rPr>
                <w:rFonts w:ascii="Cambria Math" w:eastAsia="Times New Roman" w:hAnsi="Cambria Math" w:cs="Times New Roman"/>
                <w:kern w:val="0"/>
                <w:sz w:val="24"/>
              </w:rPr>
              <m:t>(</m:t>
            </m:r>
            <m:sSub>
              <m:sSubPr>
                <m:ctrlPr>
                  <w:rPr>
                    <w:rFonts w:ascii="Cambria Math" w:eastAsia="Times New Roman" w:hAnsi="Cambria Math" w:cs="Times New Roman"/>
                    <w:i/>
                    <w:kern w:val="0"/>
                    <w:sz w:val="24"/>
                  </w:rPr>
                </m:ctrlPr>
              </m:sSubPr>
              <m:e>
                <m:r>
                  <w:rPr>
                    <w:rFonts w:ascii="Cambria Math" w:eastAsia="Times New Roman" w:hAnsi="Cambria Math" w:cs="Times New Roman"/>
                    <w:kern w:val="0"/>
                    <w:sz w:val="24"/>
                  </w:rPr>
                  <m:t>L</m:t>
                </m:r>
              </m:e>
              <m:sub>
                <m:r>
                  <w:rPr>
                    <w:rFonts w:ascii="Cambria Math" w:eastAsia="Times New Roman" w:hAnsi="Cambria Math" w:cs="Times New Roman"/>
                    <w:kern w:val="0"/>
                    <w:sz w:val="24"/>
                  </w:rPr>
                  <m:t>x</m:t>
                </m:r>
              </m:sub>
            </m:sSub>
            <m:r>
              <w:rPr>
                <w:rFonts w:ascii="Cambria Math" w:eastAsia="Times New Roman" w:hAnsi="Cambria Math" w:cs="Times New Roman"/>
                <w:kern w:val="0"/>
                <w:sz w:val="24"/>
              </w:rPr>
              <m:t>+1-τ)</m:t>
            </m:r>
          </m:den>
        </m:f>
      </m:oMath>
      <w:r w:rsidR="009D42FB" w:rsidRPr="00251A41">
        <w:rPr>
          <w:rFonts w:ascii="Times New Roman" w:eastAsia="Times New Roman" w:hAnsi="Times New Roman" w:cs="Times New Roman"/>
          <w:kern w:val="0"/>
          <w:sz w:val="24"/>
        </w:rPr>
        <w:t>,</w:t>
      </w:r>
    </w:p>
    <w:p w14:paraId="23D6093C" w14:textId="7C2A3BB8" w:rsidR="009D42FB" w:rsidRPr="00251A41" w:rsidRDefault="00822D70" w:rsidP="003E2670">
      <w:pPr>
        <w:widowControl/>
        <w:wordWrap/>
        <w:autoSpaceDE/>
        <w:autoSpaceDN/>
        <w:spacing w:before="100" w:beforeAutospacing="1" w:after="100" w:afterAutospacing="1" w:line="480" w:lineRule="auto"/>
        <w:ind w:firstLineChars="100" w:firstLine="240"/>
        <w:rPr>
          <w:rFonts w:ascii="Times New Roman" w:eastAsia="Times New Roman" w:hAnsi="Times New Roman" w:cs="Times New Roman"/>
          <w:kern w:val="0"/>
          <w:sz w:val="24"/>
        </w:rPr>
      </w:pPr>
      <m:oMath>
        <m:acc>
          <m:accPr>
            <m:chr m:val="̅"/>
            <m:ctrlPr>
              <w:rPr>
                <w:rFonts w:ascii="Cambria Math" w:eastAsia="Times New Roman" w:hAnsi="Cambria Math" w:cs="Times New Roman"/>
                <w:i/>
                <w:kern w:val="0"/>
                <w:sz w:val="24"/>
              </w:rPr>
            </m:ctrlPr>
          </m:accPr>
          <m:e>
            <m:sSub>
              <m:sSubPr>
                <m:ctrlPr>
                  <w:rPr>
                    <w:rFonts w:ascii="Cambria Math" w:eastAsia="Times New Roman" w:hAnsi="Cambria Math" w:cs="Times New Roman"/>
                    <w:i/>
                    <w:kern w:val="0"/>
                    <w:sz w:val="24"/>
                  </w:rPr>
                </m:ctrlPr>
              </m:sSubPr>
              <m:e>
                <m:r>
                  <w:rPr>
                    <w:rFonts w:ascii="Cambria Math" w:eastAsia="Times New Roman" w:hAnsi="Cambria Math" w:cs="Times New Roman"/>
                    <w:kern w:val="0"/>
                    <w:sz w:val="24"/>
                  </w:rPr>
                  <m:t>t</m:t>
                </m:r>
              </m:e>
              <m:sub>
                <m:r>
                  <w:rPr>
                    <w:rFonts w:ascii="Cambria Math" w:eastAsia="Times New Roman" w:hAnsi="Cambria Math" w:cs="Times New Roman"/>
                    <w:kern w:val="0"/>
                    <w:sz w:val="24"/>
                  </w:rPr>
                  <m:t>x</m:t>
                </m:r>
              </m:sub>
            </m:sSub>
          </m:e>
        </m:acc>
        <m:r>
          <w:rPr>
            <w:rFonts w:ascii="Cambria Math" w:eastAsia="Times New Roman" w:hAnsi="Cambria Math" w:cs="Times New Roman"/>
            <w:kern w:val="0"/>
            <w:sz w:val="24"/>
          </w:rPr>
          <m:t>=</m:t>
        </m:r>
        <m:f>
          <m:fPr>
            <m:ctrlPr>
              <w:rPr>
                <w:rFonts w:ascii="Cambria Math" w:eastAsia="Times New Roman" w:hAnsi="Cambria Math" w:cs="Times New Roman"/>
                <w:i/>
                <w:kern w:val="0"/>
                <w:sz w:val="24"/>
              </w:rPr>
            </m:ctrlPr>
          </m:fPr>
          <m:num>
            <m:nary>
              <m:naryPr>
                <m:chr m:val="∑"/>
                <m:limLoc m:val="subSup"/>
                <m:ctrlPr>
                  <w:rPr>
                    <w:rFonts w:ascii="Cambria Math" w:eastAsia="Times New Roman" w:hAnsi="Cambria Math" w:cs="Times New Roman"/>
                    <w:i/>
                    <w:kern w:val="0"/>
                    <w:sz w:val="24"/>
                  </w:rPr>
                </m:ctrlPr>
              </m:naryPr>
              <m:sub>
                <m:r>
                  <w:rPr>
                    <w:rFonts w:ascii="Cambria Math" w:eastAsia="Times New Roman" w:hAnsi="Cambria Math" w:cs="Times New Roman"/>
                    <w:kern w:val="0"/>
                    <w:sz w:val="24"/>
                  </w:rPr>
                  <m:t>i=τ</m:t>
                </m:r>
              </m:sub>
              <m:sup>
                <m:sSub>
                  <m:sSubPr>
                    <m:ctrlPr>
                      <w:rPr>
                        <w:rFonts w:ascii="Cambria Math" w:eastAsia="Times New Roman" w:hAnsi="Cambria Math" w:cs="Times New Roman"/>
                        <w:i/>
                        <w:kern w:val="0"/>
                        <w:sz w:val="24"/>
                      </w:rPr>
                    </m:ctrlPr>
                  </m:sSubPr>
                  <m:e>
                    <m:r>
                      <w:rPr>
                        <w:rFonts w:ascii="Cambria Math" w:eastAsia="Times New Roman" w:hAnsi="Cambria Math" w:cs="Times New Roman"/>
                        <w:kern w:val="0"/>
                        <w:sz w:val="24"/>
                      </w:rPr>
                      <m:t>L</m:t>
                    </m:r>
                  </m:e>
                  <m:sub>
                    <m:r>
                      <w:rPr>
                        <w:rFonts w:ascii="Cambria Math" w:eastAsia="Times New Roman" w:hAnsi="Cambria Math" w:cs="Times New Roman"/>
                        <w:kern w:val="0"/>
                        <w:sz w:val="24"/>
                      </w:rPr>
                      <m:t>x</m:t>
                    </m:r>
                  </m:sub>
                </m:sSub>
              </m:sup>
              <m:e>
                <m:sSub>
                  <m:sSubPr>
                    <m:ctrlPr>
                      <w:rPr>
                        <w:rFonts w:ascii="Cambria Math" w:eastAsia="Times New Roman" w:hAnsi="Cambria Math" w:cs="Times New Roman"/>
                        <w:i/>
                        <w:kern w:val="0"/>
                        <w:sz w:val="24"/>
                      </w:rPr>
                    </m:ctrlPr>
                  </m:sSubPr>
                  <m:e>
                    <m:r>
                      <w:rPr>
                        <w:rFonts w:ascii="Cambria Math" w:eastAsia="Times New Roman" w:hAnsi="Cambria Math" w:cs="Times New Roman"/>
                        <w:kern w:val="0"/>
                        <w:sz w:val="24"/>
                      </w:rPr>
                      <m:t>t</m:t>
                    </m:r>
                  </m:e>
                  <m:sub>
                    <m:r>
                      <w:rPr>
                        <w:rFonts w:ascii="Cambria Math" w:eastAsia="Times New Roman" w:hAnsi="Cambria Math" w:cs="Times New Roman"/>
                        <w:kern w:val="0"/>
                        <w:sz w:val="24"/>
                      </w:rPr>
                      <m:t>x</m:t>
                    </m:r>
                  </m:sub>
                </m:sSub>
                <m:r>
                  <w:rPr>
                    <w:rFonts w:ascii="Cambria Math" w:eastAsia="Times New Roman" w:hAnsi="Cambria Math" w:cs="Times New Roman"/>
                    <w:kern w:val="0"/>
                    <w:sz w:val="24"/>
                  </w:rPr>
                  <m:t>(i-τ)</m:t>
                </m:r>
              </m:e>
            </m:nary>
          </m:num>
          <m:den>
            <m:r>
              <w:rPr>
                <w:rFonts w:ascii="Cambria Math" w:eastAsia="Times New Roman" w:hAnsi="Cambria Math" w:cs="Times New Roman"/>
                <w:kern w:val="0"/>
                <w:sz w:val="24"/>
              </w:rPr>
              <m:t>(</m:t>
            </m:r>
            <m:sSub>
              <m:sSubPr>
                <m:ctrlPr>
                  <w:rPr>
                    <w:rFonts w:ascii="Cambria Math" w:eastAsia="Times New Roman" w:hAnsi="Cambria Math" w:cs="Times New Roman"/>
                    <w:i/>
                    <w:kern w:val="0"/>
                    <w:sz w:val="24"/>
                  </w:rPr>
                </m:ctrlPr>
              </m:sSubPr>
              <m:e>
                <m:r>
                  <w:rPr>
                    <w:rFonts w:ascii="Cambria Math" w:eastAsia="Times New Roman" w:hAnsi="Cambria Math" w:cs="Times New Roman"/>
                    <w:kern w:val="0"/>
                    <w:sz w:val="24"/>
                  </w:rPr>
                  <m:t>L</m:t>
                </m:r>
              </m:e>
              <m:sub>
                <m:r>
                  <w:rPr>
                    <w:rFonts w:ascii="Cambria Math" w:eastAsia="Times New Roman" w:hAnsi="Cambria Math" w:cs="Times New Roman"/>
                    <w:kern w:val="0"/>
                    <w:sz w:val="24"/>
                  </w:rPr>
                  <m:t>x</m:t>
                </m:r>
              </m:sub>
            </m:sSub>
            <m:r>
              <w:rPr>
                <w:rFonts w:ascii="Cambria Math" w:eastAsia="Times New Roman" w:hAnsi="Cambria Math" w:cs="Times New Roman"/>
                <w:kern w:val="0"/>
                <w:sz w:val="24"/>
              </w:rPr>
              <m:t>+1-τ)</m:t>
            </m:r>
          </m:den>
        </m:f>
      </m:oMath>
      <w:r w:rsidR="009D42FB" w:rsidRPr="00251A41">
        <w:rPr>
          <w:rFonts w:ascii="Times New Roman" w:eastAsia="Times New Roman" w:hAnsi="Times New Roman" w:cs="Times New Roman"/>
          <w:kern w:val="0"/>
          <w:sz w:val="24"/>
        </w:rPr>
        <w:t>,</w:t>
      </w:r>
    </w:p>
    <w:p w14:paraId="1ABA272D" w14:textId="70EA85AC" w:rsidR="00AF1D02" w:rsidRPr="00251A41" w:rsidRDefault="006C393E" w:rsidP="003E2670">
      <w:pPr>
        <w:pStyle w:val="a3"/>
        <w:spacing w:line="480" w:lineRule="auto"/>
        <w:ind w:firstLineChars="100" w:firstLine="240"/>
        <w:jc w:val="both"/>
      </w:pPr>
      <w:r w:rsidRPr="00251A41">
        <w:t>W</w:t>
      </w:r>
      <w:r w:rsidR="00AF1D02" w:rsidRPr="00251A41">
        <w:t>here</w:t>
      </w:r>
      <w:r w:rsidRPr="00251A41">
        <w:t xml:space="preserve"> </w:t>
      </w:r>
      <m:oMath>
        <m:sSub>
          <m:sSubPr>
            <m:ctrlPr>
              <w:rPr>
                <w:rFonts w:ascii="Cambria Math" w:hAnsi="Cambria Math"/>
                <w:i/>
              </w:rPr>
            </m:ctrlPr>
          </m:sSubPr>
          <m:e>
            <m:r>
              <w:rPr>
                <w:rFonts w:ascii="Cambria Math" w:hAnsi="Cambria Math"/>
              </w:rPr>
              <m:t>c</m:t>
            </m:r>
          </m:e>
          <m:sub>
            <m:r>
              <w:rPr>
                <w:rFonts w:ascii="Cambria Math" w:hAnsi="Cambria Math"/>
              </w:rPr>
              <m:t>x</m:t>
            </m:r>
          </m:sub>
        </m:sSub>
        <m:r>
          <w:rPr>
            <w:rFonts w:ascii="Cambria Math" w:hAnsi="Cambria Math"/>
          </w:rPr>
          <m:t>(i)</m:t>
        </m:r>
      </m:oMath>
      <w:r w:rsidR="00AF1D02" w:rsidRPr="00251A41">
        <w:t xml:space="preserve"> and </w:t>
      </w:r>
      <m:oMath>
        <m:sSub>
          <m:sSubPr>
            <m:ctrlPr>
              <w:rPr>
                <w:rFonts w:ascii="Cambria Math" w:hAnsi="Cambria Math"/>
                <w:i/>
              </w:rPr>
            </m:ctrlPr>
          </m:sSubPr>
          <m:e>
            <m:r>
              <w:rPr>
                <w:rFonts w:ascii="Cambria Math" w:hAnsi="Cambria Math"/>
              </w:rPr>
              <m:t>t</m:t>
            </m:r>
          </m:e>
          <m:sub>
            <m:r>
              <w:rPr>
                <w:rFonts w:ascii="Cambria Math" w:hAnsi="Cambria Math"/>
              </w:rPr>
              <m:t>x</m:t>
            </m:r>
          </m:sub>
        </m:sSub>
        <m:r>
          <w:rPr>
            <w:rFonts w:ascii="Cambria Math" w:hAnsi="Cambria Math"/>
          </w:rPr>
          <m:t>(i)</m:t>
        </m:r>
      </m:oMath>
      <w:r w:rsidR="00AF1D02" w:rsidRPr="00251A41">
        <w:t xml:space="preserve"> are the number of confirmed cases and tests on the </w:t>
      </w:r>
      <m:oMath>
        <m:r>
          <w:rPr>
            <w:rFonts w:ascii="Cambria Math" w:hAnsi="Cambria Math"/>
          </w:rPr>
          <m:t>i</m:t>
        </m:r>
      </m:oMath>
      <w:r w:rsidR="00AF1D02" w:rsidRPr="00251A41">
        <w:t xml:space="preserve"> day of country </w:t>
      </w:r>
      <m:oMath>
        <m:r>
          <w:rPr>
            <w:rFonts w:ascii="Cambria Math" w:hAnsi="Cambria Math"/>
          </w:rPr>
          <m:t>x</m:t>
        </m:r>
      </m:oMath>
      <w:r w:rsidR="00AF1D02" w:rsidRPr="00251A41">
        <w:t xml:space="preserve">, respectively. </w:t>
      </w:r>
      <m:oMath>
        <m:sSub>
          <m:sSubPr>
            <m:ctrlPr>
              <w:rPr>
                <w:rFonts w:ascii="Cambria Math" w:hAnsi="Cambria Math"/>
                <w:i/>
              </w:rPr>
            </m:ctrlPr>
          </m:sSubPr>
          <m:e>
            <m:r>
              <w:rPr>
                <w:rFonts w:ascii="Cambria Math" w:hAnsi="Cambria Math"/>
              </w:rPr>
              <m:t>L</m:t>
            </m:r>
          </m:e>
          <m:sub>
            <m:r>
              <w:rPr>
                <w:rFonts w:ascii="Cambria Math" w:hAnsi="Cambria Math"/>
              </w:rPr>
              <m:t>x</m:t>
            </m:r>
          </m:sub>
        </m:sSub>
      </m:oMath>
      <w:r w:rsidR="00AF1D02" w:rsidRPr="00251A41">
        <w:rPr>
          <w:position w:val="-2"/>
        </w:rPr>
        <w:t xml:space="preserve"> </w:t>
      </w:r>
      <w:r w:rsidR="00AF1D02" w:rsidRPr="00251A41">
        <w:t xml:space="preserve">is the date length of the data used for country </w:t>
      </w:r>
      <m:oMath>
        <m:r>
          <w:rPr>
            <w:rFonts w:ascii="Cambria Math" w:hAnsi="Cambria Math"/>
          </w:rPr>
          <m:t>x</m:t>
        </m:r>
      </m:oMath>
      <w:r w:rsidR="00AF1D02" w:rsidRPr="00251A41">
        <w:t xml:space="preserve">. After vaccination, it was thought that there was a significant change of situation in the spread of infection, so only the period when the vaccine was not inoculated was considered. It can be easily understood as calculating the correlation between the number of confirmed cases on </w:t>
      </w:r>
      <m:oMath>
        <m:r>
          <w:rPr>
            <w:rFonts w:ascii="Cambria Math" w:hAnsi="Cambria Math"/>
          </w:rPr>
          <m:t xml:space="preserve"> i</m:t>
        </m:r>
      </m:oMath>
      <w:r w:rsidR="00AF1D02" w:rsidRPr="00251A41">
        <w:t xml:space="preserve"> day and the number of tests after </w:t>
      </w:r>
      <m:oMath>
        <m:r>
          <w:rPr>
            <w:rFonts w:ascii="Cambria Math" w:hAnsi="Cambria Math"/>
          </w:rPr>
          <m:t>τ</m:t>
        </m:r>
      </m:oMath>
      <w:r w:rsidR="00AF1D02" w:rsidRPr="00251A41">
        <w:t xml:space="preserve"> days from </w:t>
      </w:r>
      <m:oMath>
        <m:r>
          <w:rPr>
            <w:rFonts w:ascii="Cambria Math" w:hAnsi="Cambria Math"/>
          </w:rPr>
          <m:t>i</m:t>
        </m:r>
      </m:oMath>
      <w:r w:rsidRPr="00251A41">
        <w:t xml:space="preserve"> </w:t>
      </w:r>
      <w:r w:rsidR="00AF1D02" w:rsidRPr="00251A41">
        <w:t xml:space="preserve">day. Through this calculation, the time difference </w:t>
      </w:r>
      <m:oMath>
        <m:sSubSup>
          <m:sSubSupPr>
            <m:ctrlPr>
              <w:rPr>
                <w:rFonts w:ascii="Cambria Math" w:hAnsi="Cambria Math"/>
                <w:i/>
              </w:rPr>
            </m:ctrlPr>
          </m:sSubSupPr>
          <m:e>
            <m:r>
              <w:rPr>
                <w:rFonts w:ascii="Cambria Math" w:hAnsi="Cambria Math"/>
              </w:rPr>
              <m:t>τ</m:t>
            </m:r>
          </m:e>
          <m:sub>
            <m:r>
              <w:rPr>
                <w:rFonts w:ascii="Cambria Math" w:hAnsi="Cambria Math"/>
              </w:rPr>
              <m:t>x</m:t>
            </m:r>
          </m:sub>
          <m:sup>
            <m:r>
              <w:rPr>
                <w:rFonts w:ascii="Cambria Math" w:hAnsi="Cambria Math"/>
              </w:rPr>
              <m:t>max</m:t>
            </m:r>
          </m:sup>
        </m:sSubSup>
        <m:r>
          <w:rPr>
            <w:rFonts w:ascii="Cambria Math" w:hAnsi="Cambria Math"/>
          </w:rPr>
          <m:t>=argmax(</m:t>
        </m:r>
        <m:sSub>
          <m:sSubPr>
            <m:ctrlPr>
              <w:rPr>
                <w:rFonts w:ascii="Cambria Math" w:hAnsi="Cambria Math"/>
                <w:i/>
              </w:rPr>
            </m:ctrlPr>
          </m:sSubPr>
          <m:e>
            <m:r>
              <w:rPr>
                <w:rFonts w:ascii="Cambria Math" w:hAnsi="Cambria Math"/>
              </w:rPr>
              <m:t>C</m:t>
            </m:r>
          </m:e>
          <m:sub>
            <m:r>
              <w:rPr>
                <w:rFonts w:ascii="Cambria Math" w:hAnsi="Cambria Math"/>
              </w:rPr>
              <m:t>x</m:t>
            </m:r>
          </m:sub>
        </m:sSub>
        <m:d>
          <m:dPr>
            <m:ctrlPr>
              <w:rPr>
                <w:rFonts w:ascii="Cambria Math" w:hAnsi="Cambria Math"/>
                <w:i/>
              </w:rPr>
            </m:ctrlPr>
          </m:dPr>
          <m:e>
            <m:r>
              <w:rPr>
                <w:rFonts w:ascii="Cambria Math" w:hAnsi="Cambria Math"/>
              </w:rPr>
              <m:t>τ</m:t>
            </m:r>
          </m:e>
        </m:d>
        <m:r>
          <w:rPr>
            <w:rFonts w:ascii="Cambria Math" w:hAnsi="Cambria Math"/>
          </w:rPr>
          <m:t>)</m:t>
        </m:r>
      </m:oMath>
      <w:r w:rsidR="00AF1D02" w:rsidRPr="00251A41">
        <w:t>,</w:t>
      </w:r>
      <w:r w:rsidR="003A271B" w:rsidRPr="00251A41">
        <w:t xml:space="preserve"> </w:t>
      </w:r>
      <w:r w:rsidR="00AF1D02" w:rsidRPr="00251A41">
        <w:t xml:space="preserve">which produces the maximum correlation, was obtained for each country. </w:t>
      </w:r>
    </w:p>
    <w:p w14:paraId="71AC64F5" w14:textId="05ED17DD" w:rsidR="003A271B" w:rsidRPr="00251A41" w:rsidRDefault="003A271B" w:rsidP="003E2670">
      <w:pPr>
        <w:widowControl/>
        <w:wordWrap/>
        <w:autoSpaceDE/>
        <w:autoSpaceDN/>
        <w:spacing w:before="100" w:beforeAutospacing="1" w:after="100" w:afterAutospacing="1" w:line="480" w:lineRule="auto"/>
        <w:ind w:firstLineChars="100" w:firstLine="240"/>
        <w:rPr>
          <w:rFonts w:ascii="Times New Roman" w:eastAsia="Times New Roman" w:hAnsi="Times New Roman" w:cs="Times New Roman"/>
          <w:kern w:val="0"/>
          <w:sz w:val="24"/>
        </w:rPr>
      </w:pPr>
      <w:r w:rsidRPr="00251A41">
        <w:rPr>
          <w:rFonts w:ascii="Times New Roman" w:eastAsia="Times New Roman" w:hAnsi="Times New Roman" w:cs="Times New Roman"/>
          <w:kern w:val="0"/>
          <w:sz w:val="24"/>
        </w:rPr>
        <w:lastRenderedPageBreak/>
        <w:t>Figure 2 shows the results of the correlation analysis, excluding 6 countries that do not have complete test data among the top 30 countries in the population. In general, it shows the shape of a mountain with one peak, and the lag value of</w:t>
      </w:r>
      <w:r w:rsidR="006C393E" w:rsidRPr="00251A41">
        <w:rPr>
          <w:rFonts w:ascii="Times New Roman" w:eastAsia="Times New Roman" w:hAnsi="Times New Roman" w:cs="Times New Roman"/>
          <w:kern w:val="0"/>
          <w:sz w:val="24"/>
        </w:rPr>
        <w:t xml:space="preserve"> </w:t>
      </w:r>
      <m:oMath>
        <m:sSubSup>
          <m:sSubSupPr>
            <m:ctrlPr>
              <w:rPr>
                <w:rFonts w:ascii="Cambria Math" w:eastAsia="Times New Roman" w:hAnsi="Cambria Math" w:cs="Times New Roman"/>
                <w:i/>
                <w:kern w:val="0"/>
                <w:sz w:val="24"/>
              </w:rPr>
            </m:ctrlPr>
          </m:sSubSupPr>
          <m:e>
            <m:r>
              <w:rPr>
                <w:rFonts w:ascii="Cambria Math" w:hAnsi="Cambria Math" w:cs="Times New Roman"/>
                <w:sz w:val="24"/>
              </w:rPr>
              <m:t>τ</m:t>
            </m:r>
          </m:e>
          <m:sub>
            <m:r>
              <w:rPr>
                <w:rFonts w:ascii="Cambria Math" w:hAnsi="Cambria Math" w:cs="Times New Roman"/>
                <w:sz w:val="24"/>
              </w:rPr>
              <m:t>x</m:t>
            </m:r>
          </m:sub>
          <m:sup>
            <m:r>
              <w:rPr>
                <w:rFonts w:ascii="Cambria Math" w:hAnsi="Cambria Math" w:cs="Times New Roman"/>
                <w:sz w:val="24"/>
              </w:rPr>
              <m:t>max</m:t>
            </m:r>
          </m:sup>
        </m:sSubSup>
      </m:oMath>
      <w:r w:rsidRPr="00251A41">
        <w:rPr>
          <w:rFonts w:ascii="Times New Roman" w:eastAsia="Times New Roman" w:hAnsi="Times New Roman" w:cs="Times New Roman"/>
          <w:kern w:val="0"/>
          <w:sz w:val="24"/>
        </w:rPr>
        <w:t xml:space="preserve"> at which the peak is located differs from country to country. Most are around </w:t>
      </w:r>
      <m:oMath>
        <m:sSubSup>
          <m:sSubSupPr>
            <m:ctrlPr>
              <w:rPr>
                <w:rFonts w:ascii="Cambria Math" w:eastAsia="Times New Roman" w:hAnsi="Cambria Math" w:cs="Times New Roman"/>
                <w:i/>
                <w:kern w:val="0"/>
                <w:sz w:val="24"/>
              </w:rPr>
            </m:ctrlPr>
          </m:sSubSupPr>
          <m:e>
            <m:r>
              <w:rPr>
                <w:rFonts w:ascii="Cambria Math" w:hAnsi="Cambria Math" w:cs="Times New Roman"/>
                <w:sz w:val="24"/>
              </w:rPr>
              <m:t>τ</m:t>
            </m:r>
          </m:e>
          <m:sub>
            <m:r>
              <w:rPr>
                <w:rFonts w:ascii="Cambria Math" w:hAnsi="Cambria Math" w:cs="Times New Roman"/>
                <w:sz w:val="24"/>
              </w:rPr>
              <m:t>x</m:t>
            </m:r>
          </m:sub>
          <m:sup>
            <m:r>
              <w:rPr>
                <w:rFonts w:ascii="Cambria Math" w:hAnsi="Cambria Math" w:cs="Times New Roman"/>
                <w:sz w:val="24"/>
              </w:rPr>
              <m:t>max</m:t>
            </m:r>
          </m:sup>
        </m:sSubSup>
        <m:r>
          <w:rPr>
            <w:rFonts w:ascii="Cambria Math" w:eastAsia="Times New Roman" w:hAnsi="Cambria Math" w:cs="Times New Roman"/>
            <w:kern w:val="0"/>
            <w:sz w:val="24"/>
          </w:rPr>
          <m:t>=0</m:t>
        </m:r>
      </m:oMath>
      <w:r w:rsidRPr="00251A41">
        <w:rPr>
          <w:rFonts w:ascii="Times New Roman" w:eastAsia="Times New Roman" w:hAnsi="Times New Roman" w:cs="Times New Roman"/>
          <w:kern w:val="0"/>
          <w:sz w:val="24"/>
        </w:rPr>
        <w:t xml:space="preserve">, and there are seldom cases where </w:t>
      </w:r>
      <m:oMath>
        <m:sSubSup>
          <m:sSubSupPr>
            <m:ctrlPr>
              <w:rPr>
                <w:rFonts w:ascii="Cambria Math" w:eastAsia="Times New Roman" w:hAnsi="Cambria Math" w:cs="Times New Roman"/>
                <w:i/>
                <w:kern w:val="0"/>
                <w:sz w:val="24"/>
              </w:rPr>
            </m:ctrlPr>
          </m:sSubSupPr>
          <m:e>
            <m:r>
              <w:rPr>
                <w:rFonts w:ascii="Cambria Math" w:hAnsi="Cambria Math" w:cs="Times New Roman"/>
                <w:sz w:val="24"/>
              </w:rPr>
              <m:t>τ</m:t>
            </m:r>
          </m:e>
          <m:sub>
            <m:r>
              <w:rPr>
                <w:rFonts w:ascii="Cambria Math" w:hAnsi="Cambria Math" w:cs="Times New Roman"/>
                <w:sz w:val="24"/>
              </w:rPr>
              <m:t>x</m:t>
            </m:r>
          </m:sub>
          <m:sup>
            <m:r>
              <w:rPr>
                <w:rFonts w:ascii="Cambria Math" w:hAnsi="Cambria Math" w:cs="Times New Roman"/>
                <w:sz w:val="24"/>
              </w:rPr>
              <m:t>max</m:t>
            </m:r>
          </m:sup>
        </m:sSubSup>
      </m:oMath>
      <w:r w:rsidR="006C393E" w:rsidRPr="00251A41">
        <w:rPr>
          <w:rFonts w:ascii="Times New Roman" w:eastAsia="Times New Roman" w:hAnsi="Times New Roman" w:cs="Times New Roman"/>
          <w:kern w:val="0"/>
          <w:sz w:val="24"/>
        </w:rPr>
        <w:t xml:space="preserve"> </w:t>
      </w:r>
      <w:r w:rsidRPr="00251A41">
        <w:rPr>
          <w:rFonts w:ascii="Times New Roman" w:eastAsia="Times New Roman" w:hAnsi="Times New Roman" w:cs="Times New Roman"/>
          <w:kern w:val="0"/>
          <w:sz w:val="24"/>
        </w:rPr>
        <w:t>is outside the range of ±10 days. In many countries, the number of confirmed cases and tests are showing a similar trend without a large time lag.</w:t>
      </w:r>
    </w:p>
    <w:p w14:paraId="0D018476" w14:textId="425A2F64" w:rsidR="003A271B" w:rsidRPr="00251A41" w:rsidRDefault="003A271B" w:rsidP="003E2670">
      <w:pPr>
        <w:widowControl/>
        <w:wordWrap/>
        <w:autoSpaceDE/>
        <w:autoSpaceDN/>
        <w:spacing w:before="100" w:beforeAutospacing="1" w:after="100" w:afterAutospacing="1" w:line="480" w:lineRule="auto"/>
        <w:ind w:firstLineChars="100" w:firstLine="240"/>
        <w:rPr>
          <w:rFonts w:ascii="Times New Roman" w:eastAsia="Times New Roman" w:hAnsi="Times New Roman" w:cs="Times New Roman"/>
          <w:kern w:val="0"/>
          <w:sz w:val="24"/>
        </w:rPr>
      </w:pPr>
      <w:r w:rsidRPr="00251A41">
        <w:rPr>
          <w:rFonts w:ascii="Times New Roman" w:eastAsia="Times New Roman" w:hAnsi="Times New Roman" w:cs="Times New Roman"/>
          <w:kern w:val="0"/>
          <w:sz w:val="24"/>
        </w:rPr>
        <w:t xml:space="preserve">In the case of South Korea, which is considered one of the countries that successfully control COVID-19, the </w:t>
      </w:r>
      <m:oMath>
        <m:sSubSup>
          <m:sSubSupPr>
            <m:ctrlPr>
              <w:rPr>
                <w:rFonts w:ascii="Cambria Math" w:eastAsia="Times New Roman" w:hAnsi="Cambria Math" w:cs="Times New Roman"/>
                <w:i/>
                <w:kern w:val="0"/>
                <w:sz w:val="24"/>
              </w:rPr>
            </m:ctrlPr>
          </m:sSubSupPr>
          <m:e>
            <m:r>
              <w:rPr>
                <w:rFonts w:ascii="Cambria Math" w:hAnsi="Cambria Math" w:cs="Times New Roman"/>
                <w:sz w:val="24"/>
              </w:rPr>
              <m:t>τ</m:t>
            </m:r>
          </m:e>
          <m:sub>
            <m:r>
              <w:rPr>
                <w:rFonts w:ascii="Cambria Math" w:hAnsi="Cambria Math" w:cs="Times New Roman"/>
                <w:sz w:val="24"/>
              </w:rPr>
              <m:t>x</m:t>
            </m:r>
          </m:sub>
          <m:sup>
            <m:r>
              <w:rPr>
                <w:rFonts w:ascii="Cambria Math" w:hAnsi="Cambria Math" w:cs="Times New Roman"/>
                <w:sz w:val="24"/>
              </w:rPr>
              <m:t>max</m:t>
            </m:r>
          </m:sup>
        </m:sSubSup>
      </m:oMath>
      <w:r w:rsidR="006C393E" w:rsidRPr="00251A41">
        <w:rPr>
          <w:rFonts w:ascii="Times New Roman" w:eastAsia="Times New Roman" w:hAnsi="Times New Roman" w:cs="Times New Roman"/>
          <w:kern w:val="0"/>
          <w:sz w:val="24"/>
        </w:rPr>
        <w:t xml:space="preserve"> </w:t>
      </w:r>
      <w:r w:rsidRPr="00251A41">
        <w:rPr>
          <w:rFonts w:ascii="Times New Roman" w:eastAsia="Times New Roman" w:hAnsi="Times New Roman" w:cs="Times New Roman"/>
          <w:kern w:val="0"/>
          <w:sz w:val="24"/>
        </w:rPr>
        <w:t>is 16 days. It reflects the trend of the time series in Figure 1, where the number of test peaks 16 days after the number of confirmed cases peaked. On the other hand, in the case of the United States, which is evaluated as unsuccessful in controlling COVID-19, the</w:t>
      </w:r>
      <w:r w:rsidR="006C393E" w:rsidRPr="00251A41">
        <w:rPr>
          <w:rFonts w:ascii="Times New Roman" w:eastAsia="Times New Roman" w:hAnsi="Times New Roman" w:cs="Times New Roman"/>
          <w:kern w:val="0"/>
          <w:sz w:val="24"/>
        </w:rPr>
        <w:t xml:space="preserve"> </w:t>
      </w:r>
      <m:oMath>
        <m:sSubSup>
          <m:sSubSupPr>
            <m:ctrlPr>
              <w:rPr>
                <w:rFonts w:ascii="Cambria Math" w:eastAsia="Times New Roman" w:hAnsi="Cambria Math" w:cs="Times New Roman"/>
                <w:i/>
                <w:kern w:val="0"/>
                <w:sz w:val="24"/>
              </w:rPr>
            </m:ctrlPr>
          </m:sSubSupPr>
          <m:e>
            <m:r>
              <w:rPr>
                <w:rFonts w:ascii="Cambria Math" w:hAnsi="Cambria Math" w:cs="Times New Roman"/>
                <w:sz w:val="24"/>
              </w:rPr>
              <m:t>τ</m:t>
            </m:r>
          </m:e>
          <m:sub>
            <m:r>
              <w:rPr>
                <w:rFonts w:ascii="Cambria Math" w:hAnsi="Cambria Math" w:cs="Times New Roman"/>
                <w:sz w:val="24"/>
              </w:rPr>
              <m:t>x</m:t>
            </m:r>
          </m:sub>
          <m:sup>
            <m:r>
              <w:rPr>
                <w:rFonts w:ascii="Cambria Math" w:hAnsi="Cambria Math" w:cs="Times New Roman"/>
                <w:sz w:val="24"/>
              </w:rPr>
              <m:t>max</m:t>
            </m:r>
          </m:sup>
        </m:sSubSup>
      </m:oMath>
      <w:r w:rsidR="006C393E" w:rsidRPr="00251A41">
        <w:rPr>
          <w:rFonts w:ascii="Times New Roman" w:eastAsia="Times New Roman" w:hAnsi="Times New Roman" w:cs="Times New Roman"/>
          <w:kern w:val="0"/>
          <w:sz w:val="24"/>
        </w:rPr>
        <w:t xml:space="preserve"> </w:t>
      </w:r>
      <w:r w:rsidRPr="00251A41">
        <w:rPr>
          <w:rFonts w:ascii="Times New Roman" w:eastAsia="Times New Roman" w:hAnsi="Times New Roman" w:cs="Times New Roman"/>
          <w:kern w:val="0"/>
          <w:sz w:val="24"/>
        </w:rPr>
        <w:t>is 0. This well reflects the graph in Figure 1, where the number of confirmed patients and the number of tests show the same trend without lag.</w:t>
      </w:r>
    </w:p>
    <w:p w14:paraId="5158ECB7" w14:textId="5A863875" w:rsidR="003A271B" w:rsidRPr="003E2670" w:rsidRDefault="003E2670" w:rsidP="003E2670">
      <w:pPr>
        <w:pStyle w:val="a4"/>
        <w:widowControl/>
        <w:numPr>
          <w:ilvl w:val="1"/>
          <w:numId w:val="25"/>
        </w:numPr>
        <w:wordWrap/>
        <w:autoSpaceDE/>
        <w:autoSpaceDN/>
        <w:spacing w:before="100" w:beforeAutospacing="1" w:after="100" w:afterAutospacing="1" w:line="480" w:lineRule="auto"/>
        <w:ind w:leftChars="0"/>
        <w:rPr>
          <w:rFonts w:ascii="Times New Roman" w:eastAsia="Times New Roman" w:hAnsi="Times New Roman" w:cs="Times New Roman"/>
          <w:b/>
          <w:bCs/>
          <w:kern w:val="0"/>
          <w:sz w:val="24"/>
        </w:rPr>
      </w:pPr>
      <w:r w:rsidRPr="003E2670">
        <w:rPr>
          <w:rFonts w:ascii="Times New Roman" w:eastAsia="Times New Roman" w:hAnsi="Times New Roman" w:cs="Times New Roman"/>
          <w:b/>
          <w:bCs/>
          <w:kern w:val="0"/>
          <w:sz w:val="24"/>
        </w:rPr>
        <w:t xml:space="preserve"> </w:t>
      </w:r>
      <w:r w:rsidR="000309E1" w:rsidRPr="003E2670">
        <w:rPr>
          <w:rFonts w:ascii="Times New Roman" w:eastAsia="Times New Roman" w:hAnsi="Times New Roman" w:cs="Times New Roman"/>
          <w:b/>
          <w:bCs/>
          <w:kern w:val="0"/>
          <w:sz w:val="24"/>
        </w:rPr>
        <w:t>The possibility of su</w:t>
      </w:r>
      <w:r w:rsidR="003A271B" w:rsidRPr="003E2670">
        <w:rPr>
          <w:rFonts w:ascii="Times New Roman" w:eastAsia="Times New Roman" w:hAnsi="Times New Roman" w:cs="Times New Roman"/>
          <w:b/>
          <w:bCs/>
          <w:kern w:val="0"/>
          <w:sz w:val="24"/>
        </w:rPr>
        <w:t>ccess indicator of defeating COVID-19</w:t>
      </w:r>
    </w:p>
    <w:p w14:paraId="7B3616DE" w14:textId="0F8A9DE8" w:rsidR="003A271B" w:rsidRPr="00251A41" w:rsidRDefault="003A271B" w:rsidP="003E2670">
      <w:pPr>
        <w:pStyle w:val="a3"/>
        <w:spacing w:line="480" w:lineRule="auto"/>
        <w:ind w:firstLineChars="100" w:firstLine="240"/>
        <w:jc w:val="both"/>
      </w:pPr>
      <w:r w:rsidRPr="00251A41">
        <w:t>Focusing on the results of the above correlation analysis, we examined whether there is a possibility that the character of the time lag between the number of confirmed cases and the number of tests could be an index to evaluate the successfulness of control COVID-19. For all countries where the number of confirmed cases and the number of tests were completed, the time lag value (</w:t>
      </w:r>
      <m:oMath>
        <m:sSubSup>
          <m:sSubSupPr>
            <m:ctrlPr>
              <w:rPr>
                <w:rFonts w:ascii="Cambria Math" w:hAnsi="Cambria Math"/>
                <w:i/>
              </w:rPr>
            </m:ctrlPr>
          </m:sSubSupPr>
          <m:e>
            <m:r>
              <w:rPr>
                <w:rFonts w:ascii="Cambria Math" w:hAnsi="Cambria Math"/>
              </w:rPr>
              <m:t>τ</m:t>
            </m:r>
          </m:e>
          <m:sub>
            <m:r>
              <w:rPr>
                <w:rFonts w:ascii="Cambria Math" w:hAnsi="Cambria Math"/>
              </w:rPr>
              <m:t>x</m:t>
            </m:r>
          </m:sub>
          <m:sup>
            <m:r>
              <w:rPr>
                <w:rFonts w:ascii="Cambria Math" w:hAnsi="Cambria Math"/>
              </w:rPr>
              <m:t>max</m:t>
            </m:r>
          </m:sup>
        </m:sSubSup>
      </m:oMath>
      <w:r w:rsidRPr="00251A41">
        <w:t>) with the greatest correlation between them was calculated. And we consider the total cumulative number of confirmed cases per 1,000 population as the degree of success for defeating COVID-19 of the country. To see the relationship between the time lag and the success, a scatter plot between</w:t>
      </w:r>
      <w:r w:rsidRPr="00251A41">
        <w:rPr>
          <w:position w:val="8"/>
        </w:rPr>
        <w:t xml:space="preserve"> </w:t>
      </w:r>
      <m:oMath>
        <m:sSubSup>
          <m:sSubSupPr>
            <m:ctrlPr>
              <w:rPr>
                <w:rFonts w:ascii="Cambria Math" w:hAnsi="Cambria Math"/>
                <w:i/>
              </w:rPr>
            </m:ctrlPr>
          </m:sSubSupPr>
          <m:e>
            <m:r>
              <w:rPr>
                <w:rFonts w:ascii="Cambria Math" w:hAnsi="Cambria Math"/>
              </w:rPr>
              <m:t>τ</m:t>
            </m:r>
          </m:e>
          <m:sub>
            <m:r>
              <w:rPr>
                <w:rFonts w:ascii="Cambria Math" w:hAnsi="Cambria Math"/>
              </w:rPr>
              <m:t>x</m:t>
            </m:r>
          </m:sub>
          <m:sup>
            <m:r>
              <w:rPr>
                <w:rFonts w:ascii="Cambria Math" w:hAnsi="Cambria Math"/>
              </w:rPr>
              <m:t>max</m:t>
            </m:r>
          </m:sup>
        </m:sSubSup>
        <m:r>
          <w:rPr>
            <w:rFonts w:ascii="Cambria Math" w:hAnsi="Cambria Math"/>
          </w:rPr>
          <m:t xml:space="preserve"> </m:t>
        </m:r>
      </m:oMath>
      <w:r w:rsidRPr="00251A41">
        <w:t>and total cases per thousand was drawn as shown in fig. 3 (a). It can be seen that many countries are clustered near</w:t>
      </w:r>
      <w:r w:rsidR="006C393E" w:rsidRPr="00251A41">
        <w:t xml:space="preserve"> </w:t>
      </w:r>
      <m:oMath>
        <m:sSubSup>
          <m:sSubSupPr>
            <m:ctrlPr>
              <w:rPr>
                <w:rFonts w:ascii="Cambria Math" w:hAnsi="Cambria Math"/>
                <w:i/>
              </w:rPr>
            </m:ctrlPr>
          </m:sSubSupPr>
          <m:e>
            <m:r>
              <w:rPr>
                <w:rFonts w:ascii="Cambria Math" w:hAnsi="Cambria Math"/>
              </w:rPr>
              <m:t>τ</m:t>
            </m:r>
          </m:e>
          <m:sub>
            <m:r>
              <w:rPr>
                <w:rFonts w:ascii="Cambria Math" w:hAnsi="Cambria Math"/>
              </w:rPr>
              <m:t>x</m:t>
            </m:r>
          </m:sub>
          <m:sup>
            <m:r>
              <w:rPr>
                <w:rFonts w:ascii="Cambria Math" w:hAnsi="Cambria Math"/>
              </w:rPr>
              <m:t>max</m:t>
            </m:r>
          </m:sup>
        </m:sSubSup>
        <m:r>
          <w:rPr>
            <w:rFonts w:ascii="Cambria Math" w:hAnsi="Cambria Math"/>
          </w:rPr>
          <m:t>=0</m:t>
        </m:r>
      </m:oMath>
      <w:r w:rsidRPr="00251A41">
        <w:t xml:space="preserve"> where the number of confirmed cases relative to the population is widely distributed from small to many cases. On the other hand, countries whose </w:t>
      </w:r>
      <m:oMath>
        <m:sSubSup>
          <m:sSubSupPr>
            <m:ctrlPr>
              <w:rPr>
                <w:rFonts w:ascii="Cambria Math" w:hAnsi="Cambria Math"/>
                <w:i/>
              </w:rPr>
            </m:ctrlPr>
          </m:sSubSupPr>
          <m:e>
            <m:r>
              <w:rPr>
                <w:rFonts w:ascii="Cambria Math" w:hAnsi="Cambria Math"/>
              </w:rPr>
              <m:t>τ</m:t>
            </m:r>
          </m:e>
          <m:sub>
            <m:r>
              <w:rPr>
                <w:rFonts w:ascii="Cambria Math" w:hAnsi="Cambria Math"/>
              </w:rPr>
              <m:t>x</m:t>
            </m:r>
          </m:sub>
          <m:sup>
            <m:r>
              <w:rPr>
                <w:rFonts w:ascii="Cambria Math" w:hAnsi="Cambria Math"/>
              </w:rPr>
              <m:t>max</m:t>
            </m:r>
          </m:sup>
        </m:sSubSup>
      </m:oMath>
      <w:r w:rsidRPr="00251A41">
        <w:rPr>
          <w:position w:val="8"/>
        </w:rPr>
        <w:t xml:space="preserve"> </w:t>
      </w:r>
      <w:r w:rsidRPr="00251A41">
        <w:t xml:space="preserve">is outside the range of -10 days and 10 days tend to </w:t>
      </w:r>
      <w:r w:rsidRPr="00251A41">
        <w:lastRenderedPageBreak/>
        <w:t xml:space="preserve">have relatively few confirmed cases per population. In particular, countries where </w:t>
      </w:r>
      <m:oMath>
        <m:sSubSup>
          <m:sSubSupPr>
            <m:ctrlPr>
              <w:rPr>
                <w:rFonts w:ascii="Cambria Math" w:hAnsi="Cambria Math"/>
                <w:i/>
              </w:rPr>
            </m:ctrlPr>
          </m:sSubSupPr>
          <m:e>
            <m:r>
              <w:rPr>
                <w:rFonts w:ascii="Cambria Math" w:hAnsi="Cambria Math"/>
              </w:rPr>
              <m:t>τ</m:t>
            </m:r>
          </m:e>
          <m:sub>
            <m:r>
              <w:rPr>
                <w:rFonts w:ascii="Cambria Math" w:hAnsi="Cambria Math"/>
              </w:rPr>
              <m:t>x</m:t>
            </m:r>
          </m:sub>
          <m:sup>
            <m:r>
              <w:rPr>
                <w:rFonts w:ascii="Cambria Math" w:hAnsi="Cambria Math"/>
              </w:rPr>
              <m:t>max</m:t>
            </m:r>
          </m:sup>
        </m:sSubSup>
      </m:oMath>
      <w:r w:rsidR="006C393E" w:rsidRPr="00251A41">
        <w:t xml:space="preserve"> </w:t>
      </w:r>
      <w:r w:rsidRPr="00251A41">
        <w:t xml:space="preserve">is between the 15 days and the 20 days show a remarkably low number of confirmed cases compared to the population. South Korea, Taiwan, and Japan are located in that range. To see this trend more clearly, the average of the y-axis values for all the countries included in the window of 11 days length along the x-axis in fig. 3 (a) was calculated. The result can be seen in fig. 3 (b), and it can be seen that a deep valley appears between 15 and 20 days of </w:t>
      </w:r>
      <m:oMath>
        <m:sSubSup>
          <m:sSubSupPr>
            <m:ctrlPr>
              <w:rPr>
                <w:rFonts w:ascii="Cambria Math" w:hAnsi="Cambria Math"/>
                <w:i/>
              </w:rPr>
            </m:ctrlPr>
          </m:sSubSupPr>
          <m:e>
            <m:r>
              <w:rPr>
                <w:rFonts w:ascii="Cambria Math" w:hAnsi="Cambria Math"/>
              </w:rPr>
              <m:t>τ</m:t>
            </m:r>
          </m:e>
          <m:sub>
            <m:r>
              <w:rPr>
                <w:rFonts w:ascii="Cambria Math" w:hAnsi="Cambria Math"/>
              </w:rPr>
              <m:t>x</m:t>
            </m:r>
          </m:sub>
          <m:sup>
            <m:r>
              <w:rPr>
                <w:rFonts w:ascii="Cambria Math" w:hAnsi="Cambria Math"/>
              </w:rPr>
              <m:t>max</m:t>
            </m:r>
          </m:sup>
        </m:sSubSup>
      </m:oMath>
      <w:r w:rsidRPr="00251A41">
        <w:t>. The fact that the number of tests peaks 2-3 weeks after the number of confirmed cases peaks can be understood as being actively searching for targets to be tested through contact tracing. As the number of confirmed cases increases, the number of related contacts increases, and tests for them are followed. Therefore, the number of tests does not decrease immediately, but increases and then decreases with a lag.</w:t>
      </w:r>
    </w:p>
    <w:p w14:paraId="494F1CDD" w14:textId="6E4991E5" w:rsidR="003A271B" w:rsidRPr="00251A41" w:rsidRDefault="003A271B" w:rsidP="003E2670">
      <w:pPr>
        <w:widowControl/>
        <w:wordWrap/>
        <w:autoSpaceDE/>
        <w:autoSpaceDN/>
        <w:spacing w:before="100" w:beforeAutospacing="1" w:after="100" w:afterAutospacing="1" w:line="480" w:lineRule="auto"/>
        <w:ind w:firstLineChars="100" w:firstLine="240"/>
        <w:rPr>
          <w:rFonts w:ascii="Times New Roman" w:eastAsia="Times New Roman" w:hAnsi="Times New Roman" w:cs="Times New Roman"/>
          <w:kern w:val="0"/>
          <w:sz w:val="24"/>
        </w:rPr>
      </w:pPr>
      <w:r w:rsidRPr="00251A41">
        <w:rPr>
          <w:rFonts w:ascii="Times New Roman" w:eastAsia="Times New Roman" w:hAnsi="Times New Roman" w:cs="Times New Roman"/>
          <w:kern w:val="0"/>
          <w:sz w:val="24"/>
        </w:rPr>
        <w:t xml:space="preserve">In fig. 3 (a), the features of the country’s location can be seen divided by continent. In most European and North American countries, the time lag </w:t>
      </w:r>
      <m:oMath>
        <m:sSubSup>
          <m:sSubSupPr>
            <m:ctrlPr>
              <w:rPr>
                <w:rFonts w:ascii="Cambria Math" w:eastAsia="Times New Roman" w:hAnsi="Cambria Math" w:cs="Times New Roman"/>
                <w:i/>
                <w:kern w:val="0"/>
                <w:sz w:val="24"/>
              </w:rPr>
            </m:ctrlPr>
          </m:sSubSupPr>
          <m:e>
            <m:r>
              <w:rPr>
                <w:rFonts w:ascii="Cambria Math" w:hAnsi="Cambria Math" w:cs="Times New Roman"/>
                <w:sz w:val="24"/>
              </w:rPr>
              <m:t>τ</m:t>
            </m:r>
          </m:e>
          <m:sub>
            <m:r>
              <w:rPr>
                <w:rFonts w:ascii="Cambria Math" w:hAnsi="Cambria Math" w:cs="Times New Roman"/>
                <w:sz w:val="24"/>
              </w:rPr>
              <m:t>x</m:t>
            </m:r>
          </m:sub>
          <m:sup>
            <m:r>
              <w:rPr>
                <w:rFonts w:ascii="Cambria Math" w:hAnsi="Cambria Math" w:cs="Times New Roman"/>
                <w:sz w:val="24"/>
              </w:rPr>
              <m:t>max</m:t>
            </m:r>
          </m:sup>
        </m:sSubSup>
      </m:oMath>
      <w:r w:rsidRPr="00251A41">
        <w:rPr>
          <w:rFonts w:ascii="Times New Roman" w:eastAsia="Times New Roman" w:hAnsi="Times New Roman" w:cs="Times New Roman"/>
          <w:kern w:val="0"/>
          <w:position w:val="8"/>
          <w:sz w:val="24"/>
        </w:rPr>
        <w:t xml:space="preserve"> </w:t>
      </w:r>
      <w:r w:rsidRPr="00251A41">
        <w:rPr>
          <w:rFonts w:ascii="Times New Roman" w:eastAsia="Times New Roman" w:hAnsi="Times New Roman" w:cs="Times New Roman"/>
          <w:kern w:val="0"/>
          <w:sz w:val="24"/>
        </w:rPr>
        <w:t xml:space="preserve">is near zero or has a negative value. And there are many countries with a large number of infected people. It can be assumed that this is because European and North American countries that value personal freedom have difficulty in tracking and inspecting contacts due to difficulties in handling personal information. On the other hand, in many Asian countries, especially South Korea, Taiwan, and Japan, the time lag is a positive value and the number of infections is low. In Korea, after the spread of MERS in 2017, it has become legally possible to handle personal information in an infectious disease outbreak, and accordingly, it is possible to track contacts of confirmed cases using information such as mobile phones and credit cards. Asian countries in such a situation, as mentioned earlier, exhibit the characteristic of generating positive values of </w:t>
      </w:r>
      <m:oMath>
        <m:sSubSup>
          <m:sSubSupPr>
            <m:ctrlPr>
              <w:rPr>
                <w:rFonts w:ascii="Cambria Math" w:eastAsia="Times New Roman" w:hAnsi="Cambria Math" w:cs="Times New Roman"/>
                <w:i/>
                <w:kern w:val="0"/>
                <w:sz w:val="24"/>
              </w:rPr>
            </m:ctrlPr>
          </m:sSubSupPr>
          <m:e>
            <m:r>
              <w:rPr>
                <w:rFonts w:ascii="Cambria Math" w:hAnsi="Cambria Math" w:cs="Times New Roman"/>
                <w:sz w:val="24"/>
              </w:rPr>
              <m:t>τ</m:t>
            </m:r>
          </m:e>
          <m:sub>
            <m:r>
              <w:rPr>
                <w:rFonts w:ascii="Cambria Math" w:hAnsi="Cambria Math" w:cs="Times New Roman"/>
                <w:sz w:val="24"/>
              </w:rPr>
              <m:t>x</m:t>
            </m:r>
          </m:sub>
          <m:sup>
            <m:r>
              <w:rPr>
                <w:rFonts w:ascii="Cambria Math" w:hAnsi="Cambria Math" w:cs="Times New Roman"/>
                <w:sz w:val="24"/>
              </w:rPr>
              <m:t>max</m:t>
            </m:r>
          </m:sup>
        </m:sSubSup>
      </m:oMath>
      <w:r w:rsidRPr="00251A41">
        <w:rPr>
          <w:rFonts w:ascii="Times New Roman" w:eastAsia="Times New Roman" w:hAnsi="Times New Roman" w:cs="Times New Roman"/>
          <w:kern w:val="0"/>
          <w:position w:val="8"/>
          <w:sz w:val="24"/>
        </w:rPr>
        <w:t xml:space="preserve"> </w:t>
      </w:r>
      <w:r w:rsidRPr="00251A41">
        <w:rPr>
          <w:rFonts w:ascii="Times New Roman" w:eastAsia="Times New Roman" w:hAnsi="Times New Roman" w:cs="Times New Roman"/>
          <w:kern w:val="0"/>
          <w:sz w:val="24"/>
        </w:rPr>
        <w:t xml:space="preserve">as a result of active contact tracing. Most countries in the African show a time lag near zero, as in Europe and North America. However, the number of infected people remains fairly low. Human </w:t>
      </w:r>
      <w:r w:rsidRPr="00251A41">
        <w:rPr>
          <w:rFonts w:ascii="Times New Roman" w:eastAsia="Times New Roman" w:hAnsi="Times New Roman" w:cs="Times New Roman"/>
          <w:kern w:val="0"/>
          <w:sz w:val="24"/>
        </w:rPr>
        <w:lastRenderedPageBreak/>
        <w:t>migration between continents or regions is relatively low compared to countries on other continents, so the spread of infectious diseases may not be significant.</w:t>
      </w:r>
    </w:p>
    <w:p w14:paraId="38317A2E" w14:textId="67CF5144" w:rsidR="003A271B" w:rsidRPr="00E0612E" w:rsidRDefault="003A271B" w:rsidP="003E2670">
      <w:pPr>
        <w:pStyle w:val="a4"/>
        <w:widowControl/>
        <w:numPr>
          <w:ilvl w:val="0"/>
          <w:numId w:val="25"/>
        </w:numPr>
        <w:wordWrap/>
        <w:autoSpaceDE/>
        <w:autoSpaceDN/>
        <w:spacing w:before="100" w:beforeAutospacing="1" w:after="100" w:afterAutospacing="1" w:line="480" w:lineRule="auto"/>
        <w:ind w:leftChars="0"/>
        <w:rPr>
          <w:rFonts w:ascii="Times New Roman" w:eastAsia="Times New Roman" w:hAnsi="Times New Roman" w:cs="Times New Roman"/>
          <w:b/>
          <w:bCs/>
          <w:kern w:val="0"/>
          <w:sz w:val="24"/>
        </w:rPr>
      </w:pPr>
      <w:r w:rsidRPr="00E0612E">
        <w:rPr>
          <w:rFonts w:ascii="Times New Roman" w:eastAsia="Times New Roman" w:hAnsi="Times New Roman" w:cs="Times New Roman"/>
          <w:b/>
          <w:bCs/>
          <w:kern w:val="0"/>
          <w:sz w:val="24"/>
        </w:rPr>
        <w:t>Conclusion</w:t>
      </w:r>
    </w:p>
    <w:p w14:paraId="4D5EB4C1" w14:textId="454930D9" w:rsidR="00954E1B" w:rsidRPr="00251A41" w:rsidRDefault="003A271B" w:rsidP="003E2670">
      <w:pPr>
        <w:widowControl/>
        <w:wordWrap/>
        <w:autoSpaceDE/>
        <w:autoSpaceDN/>
        <w:spacing w:before="100" w:beforeAutospacing="1" w:after="100" w:afterAutospacing="1" w:line="480" w:lineRule="auto"/>
        <w:ind w:firstLineChars="100" w:firstLine="240"/>
        <w:rPr>
          <w:rFonts w:ascii="Times New Roman" w:eastAsia="Times New Roman" w:hAnsi="Times New Roman" w:cs="Times New Roman"/>
          <w:kern w:val="0"/>
          <w:sz w:val="24"/>
        </w:rPr>
      </w:pPr>
      <w:r w:rsidRPr="00251A41">
        <w:rPr>
          <w:rFonts w:ascii="Times New Roman" w:eastAsia="Times New Roman" w:hAnsi="Times New Roman" w:cs="Times New Roman"/>
          <w:kern w:val="0"/>
          <w:sz w:val="24"/>
        </w:rPr>
        <w:t>Through the analysis of the time-lagged correlation between the number of confirmed cases and the number of tests, we found evidence that can infer that the finding of infected cases and the finding of additional infected cases through contact tracing with the confirmed cases is an important factor in the fighting against COVID-19. From the empirical data, it is confirmed that the nations showing the number of tests continuously increased for 2-3 weeks and then peaked after the number of confirmed cases peaked were effectively controlling the spread of infectious diseases. It can be assumed that the reason the test lasts for 2-3 weeks is that the test is actively performed to confirm the spread of the infection by tracing contacts from confirmed cases. These efforts are believed to be of great help in controlling the spread of infectious diseases.</w:t>
      </w:r>
    </w:p>
    <w:p w14:paraId="1AA0989D" w14:textId="6994F111" w:rsidR="004A0EE6" w:rsidRPr="00251A41" w:rsidRDefault="003A271B" w:rsidP="003E2670">
      <w:pPr>
        <w:widowControl/>
        <w:wordWrap/>
        <w:autoSpaceDE/>
        <w:autoSpaceDN/>
        <w:spacing w:before="100" w:beforeAutospacing="1" w:after="100" w:afterAutospacing="1" w:line="480" w:lineRule="auto"/>
        <w:ind w:firstLineChars="100" w:firstLine="240"/>
        <w:rPr>
          <w:rFonts w:ascii="Times New Roman" w:eastAsia="Times New Roman" w:hAnsi="Times New Roman" w:cs="Times New Roman"/>
          <w:kern w:val="0"/>
          <w:sz w:val="24"/>
        </w:rPr>
      </w:pPr>
      <w:r w:rsidRPr="00251A41">
        <w:rPr>
          <w:rFonts w:ascii="Times New Roman" w:eastAsia="Times New Roman" w:hAnsi="Times New Roman" w:cs="Times New Roman"/>
          <w:kern w:val="0"/>
          <w:sz w:val="24"/>
        </w:rPr>
        <w:t>Obviously, some countries have a very low rate of confirmed cases even in countries where</w:t>
      </w:r>
      <w:r w:rsidR="006C393E" w:rsidRPr="00251A41">
        <w:rPr>
          <w:rFonts w:ascii="Times New Roman" w:eastAsia="Times New Roman" w:hAnsi="Times New Roman" w:cs="Times New Roman"/>
          <w:kern w:val="0"/>
          <w:sz w:val="24"/>
        </w:rPr>
        <w:t xml:space="preserve"> </w:t>
      </w:r>
      <m:oMath>
        <m:sSubSup>
          <m:sSubSupPr>
            <m:ctrlPr>
              <w:rPr>
                <w:rFonts w:ascii="Cambria Math" w:eastAsia="Times New Roman" w:hAnsi="Cambria Math" w:cs="Times New Roman"/>
                <w:i/>
                <w:kern w:val="0"/>
                <w:sz w:val="24"/>
              </w:rPr>
            </m:ctrlPr>
          </m:sSubSupPr>
          <m:e>
            <m:r>
              <w:rPr>
                <w:rFonts w:ascii="Cambria Math" w:hAnsi="Cambria Math" w:cs="Times New Roman"/>
                <w:sz w:val="24"/>
              </w:rPr>
              <m:t>τ</m:t>
            </m:r>
          </m:e>
          <m:sub>
            <m:r>
              <w:rPr>
                <w:rFonts w:ascii="Cambria Math" w:hAnsi="Cambria Math" w:cs="Times New Roman"/>
                <w:sz w:val="24"/>
              </w:rPr>
              <m:t>x</m:t>
            </m:r>
          </m:sub>
          <m:sup>
            <m:r>
              <w:rPr>
                <w:rFonts w:ascii="Cambria Math" w:hAnsi="Cambria Math" w:cs="Times New Roman"/>
                <w:sz w:val="24"/>
              </w:rPr>
              <m:t>max</m:t>
            </m:r>
          </m:sup>
        </m:sSubSup>
      </m:oMath>
      <w:r w:rsidRPr="00251A41">
        <w:rPr>
          <w:rFonts w:ascii="Times New Roman" w:eastAsia="Times New Roman" w:hAnsi="Times New Roman" w:cs="Times New Roman"/>
          <w:kern w:val="0"/>
          <w:sz w:val="24"/>
        </w:rPr>
        <w:t xml:space="preserve"> is outside the </w:t>
      </w:r>
      <w:proofErr w:type="gramStart"/>
      <w:r w:rsidRPr="00251A41">
        <w:rPr>
          <w:rFonts w:ascii="Times New Roman" w:eastAsia="Times New Roman" w:hAnsi="Times New Roman" w:cs="Times New Roman"/>
          <w:kern w:val="0"/>
          <w:sz w:val="24"/>
        </w:rPr>
        <w:t>15-20 day</w:t>
      </w:r>
      <w:proofErr w:type="gramEnd"/>
      <w:r w:rsidRPr="00251A41">
        <w:rPr>
          <w:rFonts w:ascii="Times New Roman" w:eastAsia="Times New Roman" w:hAnsi="Times New Roman" w:cs="Times New Roman"/>
          <w:kern w:val="0"/>
          <w:sz w:val="24"/>
        </w:rPr>
        <w:t xml:space="preserve"> range. Contact tracing is not the only method for COVID-19 pandemic response. Through containment and strong social distancing, contact between people can be reduced. In addition, through thorough hygiene management such as wearing a mask or washing hands, the likelihood of infection can be reduced during contact. There may be countries in which infection is suppressed regardless of the value of</w:t>
      </w:r>
      <w:r w:rsidR="006C393E" w:rsidRPr="00251A41">
        <w:rPr>
          <w:rFonts w:ascii="Times New Roman" w:eastAsia="Times New Roman" w:hAnsi="Times New Roman" w:cs="Times New Roman"/>
          <w:kern w:val="0"/>
          <w:sz w:val="24"/>
        </w:rPr>
        <w:t xml:space="preserve"> </w:t>
      </w:r>
      <m:oMath>
        <m:sSubSup>
          <m:sSubSupPr>
            <m:ctrlPr>
              <w:rPr>
                <w:rFonts w:ascii="Cambria Math" w:eastAsia="Times New Roman" w:hAnsi="Cambria Math" w:cs="Times New Roman"/>
                <w:i/>
                <w:kern w:val="0"/>
                <w:sz w:val="24"/>
              </w:rPr>
            </m:ctrlPr>
          </m:sSubSupPr>
          <m:e>
            <m:r>
              <w:rPr>
                <w:rFonts w:ascii="Cambria Math" w:hAnsi="Cambria Math" w:cs="Times New Roman"/>
                <w:sz w:val="24"/>
              </w:rPr>
              <m:t>τ</m:t>
            </m:r>
          </m:e>
          <m:sub>
            <m:r>
              <w:rPr>
                <w:rFonts w:ascii="Cambria Math" w:hAnsi="Cambria Math" w:cs="Times New Roman"/>
                <w:sz w:val="24"/>
              </w:rPr>
              <m:t>x</m:t>
            </m:r>
          </m:sub>
          <m:sup>
            <m:r>
              <w:rPr>
                <w:rFonts w:ascii="Cambria Math" w:hAnsi="Cambria Math" w:cs="Times New Roman"/>
                <w:sz w:val="24"/>
              </w:rPr>
              <m:t>max</m:t>
            </m:r>
          </m:sup>
        </m:sSubSup>
      </m:oMath>
      <w:r w:rsidRPr="00251A41">
        <w:rPr>
          <w:rFonts w:ascii="Times New Roman" w:eastAsia="Times New Roman" w:hAnsi="Times New Roman" w:cs="Times New Roman"/>
          <w:kern w:val="0"/>
          <w:sz w:val="24"/>
        </w:rPr>
        <w:t xml:space="preserve"> by these various mitigation strategies.</w:t>
      </w:r>
    </w:p>
    <w:p w14:paraId="24850F59" w14:textId="265A1055" w:rsidR="00954E1B" w:rsidRDefault="003A271B" w:rsidP="003E2670">
      <w:pPr>
        <w:widowControl/>
        <w:wordWrap/>
        <w:autoSpaceDE/>
        <w:autoSpaceDN/>
        <w:spacing w:before="100" w:beforeAutospacing="1" w:after="100" w:afterAutospacing="1" w:line="480" w:lineRule="auto"/>
        <w:ind w:firstLineChars="100" w:firstLine="240"/>
        <w:rPr>
          <w:rFonts w:ascii="Times New Roman" w:eastAsia="Times New Roman" w:hAnsi="Times New Roman" w:cs="Times New Roman"/>
          <w:kern w:val="0"/>
          <w:sz w:val="24"/>
        </w:rPr>
      </w:pPr>
      <w:r w:rsidRPr="00251A41">
        <w:rPr>
          <w:rFonts w:ascii="Times New Roman" w:eastAsia="Times New Roman" w:hAnsi="Times New Roman" w:cs="Times New Roman"/>
          <w:kern w:val="0"/>
          <w:sz w:val="24"/>
        </w:rPr>
        <w:t xml:space="preserve">The fact that countries with a lag of 15-20 days, or 2-3 weeks, are successful in fighting against COVID-19 may be a special result reflecting the principle of contact tracking and the incubation period characteristics of infectious diseases. The value may contain the secret of an </w:t>
      </w:r>
      <w:r w:rsidRPr="00251A41">
        <w:rPr>
          <w:rFonts w:ascii="Times New Roman" w:eastAsia="Times New Roman" w:hAnsi="Times New Roman" w:cs="Times New Roman"/>
          <w:kern w:val="0"/>
          <w:sz w:val="24"/>
        </w:rPr>
        <w:lastRenderedPageBreak/>
        <w:t>excellent strategy for effective contact tracing and for carrying out inspections accordingly. It will be a meaningful study in the future to find out why this particular time lag occurs through an infectious disease spread simulation model that contains the mechanism of contact tracing.</w:t>
      </w:r>
    </w:p>
    <w:p w14:paraId="68314F0A" w14:textId="169AA5BB" w:rsidR="003E2670" w:rsidRPr="003E2670" w:rsidRDefault="003E2670" w:rsidP="003E2670">
      <w:pPr>
        <w:widowControl/>
        <w:wordWrap/>
        <w:autoSpaceDE/>
        <w:autoSpaceDN/>
        <w:spacing w:before="100" w:beforeAutospacing="1" w:after="100" w:afterAutospacing="1" w:line="480" w:lineRule="auto"/>
        <w:ind w:firstLineChars="100" w:firstLine="240"/>
        <w:rPr>
          <w:rFonts w:ascii="Times New Roman" w:eastAsia="Times New Roman" w:hAnsi="Times New Roman" w:cs="Times New Roman"/>
          <w:b/>
          <w:bCs/>
          <w:kern w:val="0"/>
          <w:sz w:val="24"/>
        </w:rPr>
      </w:pPr>
      <w:r w:rsidRPr="003E2670">
        <w:rPr>
          <w:rFonts w:ascii="Times New Roman" w:eastAsia="Times New Roman" w:hAnsi="Times New Roman" w:cs="Times New Roman" w:hint="eastAsia"/>
          <w:b/>
          <w:bCs/>
          <w:kern w:val="0"/>
          <w:sz w:val="24"/>
        </w:rPr>
        <w:t>A</w:t>
      </w:r>
      <w:r w:rsidRPr="003E2670">
        <w:rPr>
          <w:rFonts w:ascii="Times New Roman" w:eastAsia="Times New Roman" w:hAnsi="Times New Roman" w:cs="Times New Roman"/>
          <w:b/>
          <w:bCs/>
          <w:kern w:val="0"/>
          <w:sz w:val="24"/>
        </w:rPr>
        <w:t>cknowledgment</w:t>
      </w:r>
    </w:p>
    <w:p w14:paraId="45D4A337" w14:textId="5280422F" w:rsidR="003E2670" w:rsidRDefault="003E2670" w:rsidP="003E2670">
      <w:pPr>
        <w:widowControl/>
        <w:wordWrap/>
        <w:autoSpaceDE/>
        <w:autoSpaceDN/>
        <w:spacing w:before="100" w:beforeAutospacing="1" w:after="100" w:afterAutospacing="1" w:line="480" w:lineRule="auto"/>
        <w:ind w:firstLineChars="100" w:firstLine="240"/>
        <w:rPr>
          <w:rFonts w:ascii="Times New Roman" w:eastAsia="Times New Roman" w:hAnsi="Times New Roman" w:cs="Times New Roman"/>
          <w:kern w:val="0"/>
          <w:sz w:val="24"/>
        </w:rPr>
      </w:pPr>
      <w:r>
        <w:rPr>
          <w:rFonts w:ascii="Times New Roman" w:eastAsia="Times New Roman" w:hAnsi="Times New Roman" w:cs="Times New Roman" w:hint="eastAsia"/>
          <w:kern w:val="0"/>
          <w:sz w:val="24"/>
        </w:rPr>
        <w:t>T</w:t>
      </w:r>
      <w:r>
        <w:rPr>
          <w:rFonts w:ascii="Times New Roman" w:eastAsia="Times New Roman" w:hAnsi="Times New Roman" w:cs="Times New Roman"/>
          <w:kern w:val="0"/>
          <w:sz w:val="24"/>
        </w:rPr>
        <w:t>his project was supported by the National Institute for Mathematical Sciences founded by the Ministry of Science, ICT &amp; Future Planning (B21910000)</w:t>
      </w:r>
    </w:p>
    <w:p w14:paraId="1D77E9C8" w14:textId="77777777" w:rsidR="003E2670" w:rsidRDefault="003E2670" w:rsidP="003E2670">
      <w:pPr>
        <w:widowControl/>
        <w:wordWrap/>
        <w:autoSpaceDE/>
        <w:autoSpaceDN/>
        <w:spacing w:before="100" w:beforeAutospacing="1" w:after="100" w:afterAutospacing="1" w:line="480" w:lineRule="auto"/>
        <w:ind w:firstLineChars="100" w:firstLine="240"/>
        <w:rPr>
          <w:rFonts w:ascii="Times New Roman" w:eastAsia="Times New Roman" w:hAnsi="Times New Roman" w:cs="Times New Roman"/>
          <w:kern w:val="0"/>
          <w:sz w:val="24"/>
        </w:rPr>
      </w:pPr>
    </w:p>
    <w:p w14:paraId="4C25560E" w14:textId="3E3D1A87" w:rsidR="007B3DE1" w:rsidRPr="00251A41" w:rsidRDefault="007B3DE1" w:rsidP="003E2670">
      <w:pPr>
        <w:pStyle w:val="a3"/>
        <w:spacing w:line="480" w:lineRule="auto"/>
        <w:ind w:firstLineChars="100" w:firstLine="280"/>
        <w:jc w:val="both"/>
        <w:rPr>
          <w:sz w:val="28"/>
          <w:szCs w:val="28"/>
        </w:rPr>
      </w:pPr>
      <w:r w:rsidRPr="00251A41">
        <w:rPr>
          <w:sz w:val="28"/>
          <w:szCs w:val="28"/>
        </w:rPr>
        <w:t>References</w:t>
      </w:r>
    </w:p>
    <w:p w14:paraId="2C9FEC77" w14:textId="08217066" w:rsidR="007B3DE1" w:rsidRPr="00251A41" w:rsidRDefault="007B3DE1" w:rsidP="003E2670">
      <w:pPr>
        <w:pStyle w:val="a3"/>
        <w:numPr>
          <w:ilvl w:val="0"/>
          <w:numId w:val="23"/>
        </w:numPr>
        <w:spacing w:line="480" w:lineRule="auto"/>
        <w:ind w:left="403" w:hanging="403"/>
        <w:jc w:val="both"/>
        <w:rPr>
          <w:sz w:val="20"/>
          <w:szCs w:val="20"/>
        </w:rPr>
      </w:pPr>
      <w:r w:rsidRPr="00251A41">
        <w:rPr>
          <w:sz w:val="20"/>
          <w:szCs w:val="20"/>
        </w:rPr>
        <w:t xml:space="preserve">Morel, Chantal M., Olof Lindahl, and Volkan </w:t>
      </w:r>
      <w:proofErr w:type="spellStart"/>
      <w:r w:rsidRPr="00251A41">
        <w:rPr>
          <w:sz w:val="20"/>
          <w:szCs w:val="20"/>
        </w:rPr>
        <w:t>Ozenci</w:t>
      </w:r>
      <w:proofErr w:type="spellEnd"/>
      <w:r w:rsidRPr="00251A41">
        <w:rPr>
          <w:sz w:val="20"/>
          <w:szCs w:val="20"/>
        </w:rPr>
        <w:t>. “Lessons from COVID-19 on the role of the state and the market in providing early testing”. Journal of Global Health 10.2 (2020).</w:t>
      </w:r>
    </w:p>
    <w:p w14:paraId="0E3F6335" w14:textId="05E1B227" w:rsidR="007B3DE1" w:rsidRPr="00251A41" w:rsidRDefault="007B3DE1" w:rsidP="003E2670">
      <w:pPr>
        <w:pStyle w:val="a3"/>
        <w:numPr>
          <w:ilvl w:val="0"/>
          <w:numId w:val="23"/>
        </w:numPr>
        <w:spacing w:line="480" w:lineRule="auto"/>
        <w:ind w:left="403" w:hanging="403"/>
        <w:jc w:val="both"/>
        <w:rPr>
          <w:sz w:val="20"/>
          <w:szCs w:val="20"/>
        </w:rPr>
      </w:pPr>
      <w:proofErr w:type="spellStart"/>
      <w:r w:rsidRPr="00251A41">
        <w:rPr>
          <w:sz w:val="20"/>
          <w:szCs w:val="20"/>
        </w:rPr>
        <w:t>Subbaraman</w:t>
      </w:r>
      <w:proofErr w:type="spellEnd"/>
      <w:r w:rsidRPr="00251A41">
        <w:rPr>
          <w:sz w:val="20"/>
          <w:szCs w:val="20"/>
        </w:rPr>
        <w:t>, Nidhi (2020-03-23). “Coronavirus tests: researchers chase new diagnostics to fight the pandemic”. Nature. doi:10.1038/d41586-020-00827-6</w:t>
      </w:r>
    </w:p>
    <w:p w14:paraId="30CD90CB" w14:textId="3E7C4561" w:rsidR="007B3DE1" w:rsidRPr="00251A41" w:rsidRDefault="007B3DE1" w:rsidP="003E2670">
      <w:pPr>
        <w:pStyle w:val="a3"/>
        <w:numPr>
          <w:ilvl w:val="0"/>
          <w:numId w:val="23"/>
        </w:numPr>
        <w:spacing w:line="480" w:lineRule="auto"/>
        <w:ind w:left="403" w:hanging="403"/>
        <w:jc w:val="both"/>
        <w:rPr>
          <w:sz w:val="20"/>
          <w:szCs w:val="20"/>
        </w:rPr>
      </w:pPr>
      <w:r w:rsidRPr="00251A41">
        <w:rPr>
          <w:sz w:val="20"/>
          <w:szCs w:val="20"/>
        </w:rPr>
        <w:t>WHO Director-General’s opening remarks at the media briefing on COVID-19 - 16 March 2020</w:t>
      </w:r>
    </w:p>
    <w:p w14:paraId="5938797C" w14:textId="7720A8B9" w:rsidR="007B3DE1" w:rsidRPr="00251A41" w:rsidRDefault="007B3DE1" w:rsidP="003E2670">
      <w:pPr>
        <w:pStyle w:val="a3"/>
        <w:numPr>
          <w:ilvl w:val="0"/>
          <w:numId w:val="23"/>
        </w:numPr>
        <w:spacing w:line="480" w:lineRule="auto"/>
        <w:ind w:left="403" w:hanging="403"/>
        <w:jc w:val="both"/>
        <w:rPr>
          <w:sz w:val="20"/>
          <w:szCs w:val="20"/>
        </w:rPr>
      </w:pPr>
      <w:proofErr w:type="spellStart"/>
      <w:r w:rsidRPr="00251A41">
        <w:rPr>
          <w:sz w:val="20"/>
          <w:szCs w:val="20"/>
        </w:rPr>
        <w:t>Salathe</w:t>
      </w:r>
      <w:proofErr w:type="spellEnd"/>
      <w:r w:rsidRPr="00251A41">
        <w:rPr>
          <w:sz w:val="20"/>
          <w:szCs w:val="20"/>
        </w:rPr>
        <w:t>, Marcel, et al. “COVID-19 epidemic in Switzerland: on the importance of testing, contact tracing and isolation.” Swiss medical weekly 150.1112 (2020).</w:t>
      </w:r>
    </w:p>
    <w:p w14:paraId="66997DA9" w14:textId="12670407" w:rsidR="007B3DE1" w:rsidRPr="00251A41" w:rsidRDefault="007B3DE1" w:rsidP="003E2670">
      <w:pPr>
        <w:pStyle w:val="a3"/>
        <w:numPr>
          <w:ilvl w:val="0"/>
          <w:numId w:val="23"/>
        </w:numPr>
        <w:spacing w:line="480" w:lineRule="auto"/>
        <w:ind w:left="403" w:hanging="403"/>
        <w:jc w:val="both"/>
        <w:rPr>
          <w:sz w:val="20"/>
          <w:szCs w:val="20"/>
        </w:rPr>
      </w:pPr>
      <w:r w:rsidRPr="00251A41">
        <w:rPr>
          <w:sz w:val="20"/>
          <w:szCs w:val="20"/>
        </w:rPr>
        <w:t>Jo, Y. S. A guide to Singapore’s Covid-19 contact-</w:t>
      </w:r>
      <w:proofErr w:type="spellStart"/>
      <w:r w:rsidRPr="00251A41">
        <w:rPr>
          <w:sz w:val="20"/>
          <w:szCs w:val="20"/>
        </w:rPr>
        <w:t>tracing</w:t>
      </w:r>
      <w:proofErr w:type="spellEnd"/>
      <w:r w:rsidRPr="00251A41">
        <w:rPr>
          <w:sz w:val="20"/>
          <w:szCs w:val="20"/>
        </w:rPr>
        <w:t xml:space="preserve"> system, Multimedia. The Straits Times https://www.straitstimes.com/multimedia/a-guide-to-singapores-covid-19-contact-tracing-system (2020).</w:t>
      </w:r>
    </w:p>
    <w:p w14:paraId="2976A0A6" w14:textId="0F143C39" w:rsidR="007B3DE1" w:rsidRPr="00251A41" w:rsidRDefault="007B3DE1" w:rsidP="003E2670">
      <w:pPr>
        <w:pStyle w:val="a3"/>
        <w:numPr>
          <w:ilvl w:val="0"/>
          <w:numId w:val="23"/>
        </w:numPr>
        <w:spacing w:line="480" w:lineRule="auto"/>
        <w:ind w:left="403" w:hanging="403"/>
        <w:jc w:val="both"/>
        <w:rPr>
          <w:sz w:val="20"/>
          <w:szCs w:val="20"/>
        </w:rPr>
      </w:pPr>
      <w:r w:rsidRPr="00251A41">
        <w:rPr>
          <w:sz w:val="20"/>
          <w:szCs w:val="20"/>
        </w:rPr>
        <w:t>Bradshaw, William J., et al. “Bidirectional contact tracing could dramatically improve COVID-19 control.” Nature communications 12.1 (2021): 1-9.</w:t>
      </w:r>
    </w:p>
    <w:p w14:paraId="3D60528B" w14:textId="55847365" w:rsidR="00024FB6" w:rsidRPr="00251A41" w:rsidRDefault="00822D70" w:rsidP="003E2670">
      <w:pPr>
        <w:pStyle w:val="a3"/>
        <w:numPr>
          <w:ilvl w:val="0"/>
          <w:numId w:val="23"/>
        </w:numPr>
        <w:spacing w:line="480" w:lineRule="auto"/>
        <w:ind w:left="403" w:hanging="403"/>
        <w:jc w:val="both"/>
        <w:rPr>
          <w:sz w:val="20"/>
          <w:szCs w:val="20"/>
        </w:rPr>
      </w:pPr>
      <w:hyperlink r:id="rId7" w:history="1">
        <w:r w:rsidR="00FB6617" w:rsidRPr="00251A41">
          <w:rPr>
            <w:rStyle w:val="a7"/>
            <w:sz w:val="20"/>
            <w:szCs w:val="20"/>
          </w:rPr>
          <w:t>https://ourworldindata.org/coronavirus</w:t>
        </w:r>
      </w:hyperlink>
    </w:p>
    <w:p w14:paraId="2F28C087" w14:textId="181190AF" w:rsidR="001046CD" w:rsidRDefault="001046CD" w:rsidP="00FB6617">
      <w:pPr>
        <w:pStyle w:val="a3"/>
        <w:jc w:val="both"/>
        <w:rPr>
          <w:rFonts w:asciiTheme="minorHAnsi" w:hAnsiTheme="minorHAnsi" w:cstheme="minorHAnsi"/>
          <w:sz w:val="20"/>
          <w:szCs w:val="20"/>
        </w:rPr>
      </w:pPr>
    </w:p>
    <w:p w14:paraId="68651079" w14:textId="1D954998" w:rsidR="00BC5467" w:rsidRPr="00BC5467" w:rsidRDefault="00CC1B18" w:rsidP="00051853">
      <w:pPr>
        <w:pStyle w:val="a3"/>
        <w:jc w:val="both"/>
        <w:rPr>
          <w:sz w:val="20"/>
          <w:szCs w:val="20"/>
        </w:rPr>
      </w:pPr>
      <w:r>
        <w:rPr>
          <w:rFonts w:eastAsia="바탕"/>
          <w:sz w:val="20"/>
          <w:szCs w:val="20"/>
          <w:lang w:eastAsia="ko-KR"/>
        </w:rPr>
        <w:t>Table</w:t>
      </w:r>
      <w:r w:rsidR="00BC5467" w:rsidRPr="00BC5467">
        <w:rPr>
          <w:sz w:val="20"/>
          <w:szCs w:val="20"/>
        </w:rPr>
        <w:t xml:space="preserve"> </w:t>
      </w:r>
      <w:r w:rsidR="00BC5467" w:rsidRPr="00BC5467">
        <w:rPr>
          <w:sz w:val="20"/>
          <w:szCs w:val="20"/>
        </w:rPr>
        <w:fldChar w:fldCharType="begin"/>
      </w:r>
      <w:r w:rsidR="00BC5467" w:rsidRPr="00BC5467">
        <w:rPr>
          <w:sz w:val="20"/>
          <w:szCs w:val="20"/>
        </w:rPr>
        <w:instrText xml:space="preserve"> SEQ </w:instrText>
      </w:r>
      <w:r w:rsidR="00BC5467" w:rsidRPr="00BC5467">
        <w:rPr>
          <w:rFonts w:eastAsia="바탕"/>
          <w:sz w:val="20"/>
          <w:szCs w:val="20"/>
        </w:rPr>
        <w:instrText>표</w:instrText>
      </w:r>
      <w:r w:rsidR="00BC5467" w:rsidRPr="00BC5467">
        <w:rPr>
          <w:sz w:val="20"/>
          <w:szCs w:val="20"/>
        </w:rPr>
        <w:instrText xml:space="preserve"> \* ARABIC </w:instrText>
      </w:r>
      <w:r w:rsidR="00BC5467" w:rsidRPr="00BC5467">
        <w:rPr>
          <w:sz w:val="20"/>
          <w:szCs w:val="20"/>
        </w:rPr>
        <w:fldChar w:fldCharType="separate"/>
      </w:r>
      <w:r w:rsidR="00BC5467" w:rsidRPr="00BC5467">
        <w:rPr>
          <w:noProof/>
          <w:sz w:val="20"/>
          <w:szCs w:val="20"/>
        </w:rPr>
        <w:t>1</w:t>
      </w:r>
      <w:r w:rsidR="00BC5467" w:rsidRPr="00BC5467">
        <w:rPr>
          <w:sz w:val="20"/>
          <w:szCs w:val="20"/>
        </w:rPr>
        <w:fldChar w:fldCharType="end"/>
      </w:r>
      <w:r w:rsidR="00BC5467" w:rsidRPr="00BC5467">
        <w:rPr>
          <w:sz w:val="20"/>
          <w:szCs w:val="20"/>
        </w:rPr>
        <w:t xml:space="preserve"> The maximum number of confirmed cases per day and the maximum number of daily tests for the period from January 1, 2021 to March 27, 2021 in the top 30 countries by population size. </w:t>
      </w:r>
    </w:p>
    <w:tbl>
      <w:tblPr>
        <w:tblStyle w:val="aa"/>
        <w:tblW w:w="0" w:type="auto"/>
        <w:tblLook w:val="04A0" w:firstRow="1" w:lastRow="0" w:firstColumn="1" w:lastColumn="0" w:noHBand="0" w:noVBand="1"/>
      </w:tblPr>
      <w:tblGrid>
        <w:gridCol w:w="1838"/>
        <w:gridCol w:w="2835"/>
        <w:gridCol w:w="2268"/>
        <w:gridCol w:w="2075"/>
      </w:tblGrid>
      <w:tr w:rsidR="001046CD" w14:paraId="3B304DC0" w14:textId="77777777" w:rsidTr="0029107B">
        <w:tc>
          <w:tcPr>
            <w:tcW w:w="1838" w:type="dxa"/>
          </w:tcPr>
          <w:p w14:paraId="2885C586" w14:textId="3547B192" w:rsidR="001046CD" w:rsidRDefault="001046CD" w:rsidP="00FB6617">
            <w:pPr>
              <w:pStyle w:val="a3"/>
              <w:jc w:val="both"/>
              <w:rPr>
                <w:rFonts w:asciiTheme="minorHAnsi" w:hAnsiTheme="minorHAnsi" w:cstheme="minorHAnsi"/>
                <w:sz w:val="20"/>
                <w:szCs w:val="20"/>
              </w:rPr>
            </w:pPr>
            <w:r>
              <w:rPr>
                <w:rFonts w:asciiTheme="minorHAnsi" w:hAnsiTheme="minorHAnsi" w:cstheme="minorHAnsi"/>
                <w:sz w:val="20"/>
                <w:szCs w:val="20"/>
              </w:rPr>
              <w:t>Continent</w:t>
            </w:r>
          </w:p>
        </w:tc>
        <w:tc>
          <w:tcPr>
            <w:tcW w:w="2835" w:type="dxa"/>
          </w:tcPr>
          <w:p w14:paraId="2EF77E3F" w14:textId="7AEBFE2C" w:rsidR="001046CD" w:rsidRDefault="001046CD" w:rsidP="00FB6617">
            <w:pPr>
              <w:pStyle w:val="a3"/>
              <w:jc w:val="both"/>
              <w:rPr>
                <w:rFonts w:asciiTheme="minorHAnsi" w:hAnsiTheme="minorHAnsi" w:cstheme="minorHAnsi"/>
                <w:sz w:val="20"/>
                <w:szCs w:val="20"/>
              </w:rPr>
            </w:pPr>
            <w:r>
              <w:rPr>
                <w:rFonts w:asciiTheme="minorHAnsi" w:hAnsiTheme="minorHAnsi" w:cstheme="minorHAnsi"/>
                <w:sz w:val="20"/>
                <w:szCs w:val="20"/>
              </w:rPr>
              <w:t>Country</w:t>
            </w:r>
          </w:p>
        </w:tc>
        <w:tc>
          <w:tcPr>
            <w:tcW w:w="2268" w:type="dxa"/>
          </w:tcPr>
          <w:p w14:paraId="67B3052F" w14:textId="49B90CF4" w:rsidR="001046CD" w:rsidRDefault="001046CD" w:rsidP="00FB6617">
            <w:pPr>
              <w:pStyle w:val="a3"/>
              <w:jc w:val="both"/>
              <w:rPr>
                <w:rFonts w:asciiTheme="minorHAnsi" w:hAnsiTheme="minorHAnsi" w:cstheme="minorHAnsi"/>
                <w:sz w:val="20"/>
                <w:szCs w:val="20"/>
              </w:rPr>
            </w:pPr>
            <w:r>
              <w:rPr>
                <w:rFonts w:asciiTheme="minorHAnsi" w:hAnsiTheme="minorHAnsi" w:cstheme="minorHAnsi"/>
                <w:sz w:val="20"/>
                <w:szCs w:val="20"/>
              </w:rPr>
              <w:t>Maximum cases</w:t>
            </w:r>
          </w:p>
        </w:tc>
        <w:tc>
          <w:tcPr>
            <w:tcW w:w="2075" w:type="dxa"/>
          </w:tcPr>
          <w:p w14:paraId="59DAD528" w14:textId="3C43FD64" w:rsidR="001046CD" w:rsidRDefault="001046CD" w:rsidP="00FB6617">
            <w:pPr>
              <w:pStyle w:val="a3"/>
              <w:jc w:val="both"/>
              <w:rPr>
                <w:rFonts w:asciiTheme="minorHAnsi" w:hAnsiTheme="minorHAnsi" w:cstheme="minorHAnsi"/>
                <w:sz w:val="20"/>
                <w:szCs w:val="20"/>
              </w:rPr>
            </w:pPr>
            <w:r>
              <w:rPr>
                <w:rFonts w:asciiTheme="minorHAnsi" w:hAnsiTheme="minorHAnsi" w:cstheme="minorHAnsi"/>
                <w:sz w:val="20"/>
                <w:szCs w:val="20"/>
              </w:rPr>
              <w:t>Maximum tests</w:t>
            </w:r>
          </w:p>
        </w:tc>
      </w:tr>
      <w:tr w:rsidR="00F303CF" w14:paraId="1D5BEC82" w14:textId="77777777" w:rsidTr="0029107B">
        <w:tc>
          <w:tcPr>
            <w:tcW w:w="1838" w:type="dxa"/>
          </w:tcPr>
          <w:p w14:paraId="4723A002" w14:textId="0262599B" w:rsidR="00F303CF" w:rsidRPr="00F303CF" w:rsidRDefault="00F303CF" w:rsidP="001046CD">
            <w:pPr>
              <w:pStyle w:val="a3"/>
              <w:rPr>
                <w:rFonts w:asciiTheme="minorHAnsi" w:hAnsiTheme="minorHAnsi" w:cstheme="minorHAnsi"/>
                <w:sz w:val="20"/>
                <w:szCs w:val="20"/>
              </w:rPr>
            </w:pPr>
            <w:r w:rsidRPr="00F303CF">
              <w:rPr>
                <w:rFonts w:asciiTheme="minorHAnsi" w:eastAsia="맑은 고딕" w:hAnsiTheme="minorHAnsi" w:cstheme="minorHAnsi"/>
                <w:color w:val="000000"/>
                <w:sz w:val="20"/>
                <w:szCs w:val="20"/>
              </w:rPr>
              <w:t>Asia</w:t>
            </w:r>
          </w:p>
        </w:tc>
        <w:tc>
          <w:tcPr>
            <w:tcW w:w="2835" w:type="dxa"/>
          </w:tcPr>
          <w:p w14:paraId="3CBE3DB9" w14:textId="1214378C" w:rsidR="00F303CF" w:rsidRPr="00F303CF" w:rsidRDefault="00F303CF" w:rsidP="00FB6617">
            <w:pPr>
              <w:pStyle w:val="a3"/>
              <w:jc w:val="both"/>
              <w:rPr>
                <w:rFonts w:asciiTheme="minorHAnsi" w:hAnsiTheme="minorHAnsi" w:cstheme="minorHAnsi"/>
                <w:sz w:val="20"/>
                <w:szCs w:val="20"/>
              </w:rPr>
            </w:pPr>
            <w:r w:rsidRPr="00F303CF">
              <w:rPr>
                <w:rFonts w:asciiTheme="minorHAnsi" w:eastAsia="맑은 고딕" w:hAnsiTheme="minorHAnsi" w:cstheme="minorHAnsi"/>
                <w:color w:val="000000"/>
                <w:sz w:val="20"/>
                <w:szCs w:val="20"/>
              </w:rPr>
              <w:t>China</w:t>
            </w:r>
          </w:p>
        </w:tc>
        <w:tc>
          <w:tcPr>
            <w:tcW w:w="2268" w:type="dxa"/>
          </w:tcPr>
          <w:p w14:paraId="6952C99B" w14:textId="2CA3BE18" w:rsidR="00F303CF" w:rsidRPr="00F303CF" w:rsidRDefault="00F303CF" w:rsidP="0029107B">
            <w:pPr>
              <w:pStyle w:val="a3"/>
              <w:jc w:val="right"/>
              <w:rPr>
                <w:rFonts w:asciiTheme="minorHAnsi" w:hAnsiTheme="minorHAnsi" w:cstheme="minorHAnsi"/>
                <w:sz w:val="20"/>
                <w:szCs w:val="20"/>
              </w:rPr>
            </w:pPr>
            <w:r w:rsidRPr="00F303CF">
              <w:rPr>
                <w:rFonts w:asciiTheme="minorHAnsi" w:eastAsia="맑은 고딕" w:hAnsiTheme="minorHAnsi" w:cstheme="minorHAnsi"/>
                <w:color w:val="000000"/>
                <w:sz w:val="20"/>
                <w:szCs w:val="20"/>
              </w:rPr>
              <w:t>4,607</w:t>
            </w:r>
          </w:p>
        </w:tc>
        <w:tc>
          <w:tcPr>
            <w:tcW w:w="2075" w:type="dxa"/>
          </w:tcPr>
          <w:p w14:paraId="280D32A0" w14:textId="20C06D19" w:rsidR="00F303CF" w:rsidRPr="00F303CF" w:rsidRDefault="00F303CF" w:rsidP="0029107B">
            <w:pPr>
              <w:pStyle w:val="a3"/>
              <w:jc w:val="right"/>
              <w:rPr>
                <w:rFonts w:asciiTheme="minorHAnsi" w:hAnsiTheme="minorHAnsi" w:cstheme="minorHAnsi"/>
                <w:sz w:val="20"/>
                <w:szCs w:val="20"/>
              </w:rPr>
            </w:pPr>
            <w:r w:rsidRPr="00F303CF">
              <w:rPr>
                <w:rFonts w:asciiTheme="minorHAnsi" w:eastAsia="맑은 고딕" w:hAnsiTheme="minorHAnsi" w:cstheme="minorHAnsi"/>
                <w:color w:val="000000"/>
                <w:sz w:val="20"/>
                <w:szCs w:val="20"/>
              </w:rPr>
              <w:t>-</w:t>
            </w:r>
          </w:p>
        </w:tc>
      </w:tr>
      <w:tr w:rsidR="00F303CF" w14:paraId="09D6917A" w14:textId="77777777" w:rsidTr="0029107B">
        <w:tc>
          <w:tcPr>
            <w:tcW w:w="1838" w:type="dxa"/>
          </w:tcPr>
          <w:p w14:paraId="6A8CFC88" w14:textId="7B907EE0" w:rsidR="00F303CF" w:rsidRPr="00F303CF" w:rsidRDefault="00F303CF" w:rsidP="00FB6617">
            <w:pPr>
              <w:pStyle w:val="a3"/>
              <w:jc w:val="both"/>
              <w:rPr>
                <w:rFonts w:asciiTheme="minorHAnsi" w:hAnsiTheme="minorHAnsi" w:cstheme="minorHAnsi"/>
                <w:sz w:val="20"/>
                <w:szCs w:val="20"/>
              </w:rPr>
            </w:pPr>
            <w:r w:rsidRPr="00F303CF">
              <w:rPr>
                <w:rFonts w:asciiTheme="minorHAnsi" w:eastAsia="맑은 고딕" w:hAnsiTheme="minorHAnsi" w:cstheme="minorHAnsi"/>
                <w:color w:val="000000"/>
                <w:sz w:val="20"/>
                <w:szCs w:val="20"/>
              </w:rPr>
              <w:t>Asia</w:t>
            </w:r>
          </w:p>
        </w:tc>
        <w:tc>
          <w:tcPr>
            <w:tcW w:w="2835" w:type="dxa"/>
          </w:tcPr>
          <w:p w14:paraId="3DC0EE49" w14:textId="71605F5E" w:rsidR="00F303CF" w:rsidRPr="00F303CF" w:rsidRDefault="00F303CF" w:rsidP="00FB6617">
            <w:pPr>
              <w:pStyle w:val="a3"/>
              <w:jc w:val="both"/>
              <w:rPr>
                <w:rFonts w:asciiTheme="minorHAnsi" w:hAnsiTheme="minorHAnsi" w:cstheme="minorHAnsi"/>
                <w:sz w:val="20"/>
                <w:szCs w:val="20"/>
              </w:rPr>
            </w:pPr>
            <w:r w:rsidRPr="00F303CF">
              <w:rPr>
                <w:rFonts w:asciiTheme="minorHAnsi" w:eastAsia="맑은 고딕" w:hAnsiTheme="minorHAnsi" w:cstheme="minorHAnsi"/>
                <w:color w:val="000000"/>
                <w:sz w:val="20"/>
                <w:szCs w:val="20"/>
              </w:rPr>
              <w:t>India</w:t>
            </w:r>
          </w:p>
        </w:tc>
        <w:tc>
          <w:tcPr>
            <w:tcW w:w="2268" w:type="dxa"/>
          </w:tcPr>
          <w:p w14:paraId="2D822A2E" w14:textId="19378D11" w:rsidR="00F303CF" w:rsidRPr="00F303CF" w:rsidRDefault="00F303CF" w:rsidP="0029107B">
            <w:pPr>
              <w:pStyle w:val="a3"/>
              <w:jc w:val="right"/>
              <w:rPr>
                <w:rFonts w:asciiTheme="minorHAnsi" w:hAnsiTheme="minorHAnsi" w:cstheme="minorHAnsi"/>
                <w:sz w:val="20"/>
                <w:szCs w:val="20"/>
              </w:rPr>
            </w:pPr>
            <w:r w:rsidRPr="00F303CF">
              <w:rPr>
                <w:rFonts w:asciiTheme="minorHAnsi" w:eastAsia="맑은 고딕" w:hAnsiTheme="minorHAnsi" w:cstheme="minorHAnsi"/>
                <w:color w:val="000000"/>
                <w:sz w:val="20"/>
                <w:szCs w:val="20"/>
              </w:rPr>
              <w:t>93,199</w:t>
            </w:r>
          </w:p>
        </w:tc>
        <w:tc>
          <w:tcPr>
            <w:tcW w:w="2075" w:type="dxa"/>
          </w:tcPr>
          <w:p w14:paraId="7599015F" w14:textId="032B78A8" w:rsidR="00F303CF" w:rsidRPr="00F303CF" w:rsidRDefault="00F303CF" w:rsidP="0029107B">
            <w:pPr>
              <w:pStyle w:val="a3"/>
              <w:jc w:val="right"/>
              <w:rPr>
                <w:rFonts w:asciiTheme="minorHAnsi" w:hAnsiTheme="minorHAnsi" w:cstheme="minorHAnsi"/>
                <w:sz w:val="20"/>
                <w:szCs w:val="20"/>
              </w:rPr>
            </w:pPr>
            <w:r w:rsidRPr="00F303CF">
              <w:rPr>
                <w:rFonts w:asciiTheme="minorHAnsi" w:eastAsia="맑은 고딕" w:hAnsiTheme="minorHAnsi" w:cstheme="minorHAnsi"/>
                <w:color w:val="000000"/>
                <w:sz w:val="20"/>
                <w:szCs w:val="20"/>
              </w:rPr>
              <w:t>1,196,972</w:t>
            </w:r>
          </w:p>
        </w:tc>
      </w:tr>
      <w:tr w:rsidR="00F303CF" w14:paraId="6DFCBF3B" w14:textId="77777777" w:rsidTr="0029107B">
        <w:tc>
          <w:tcPr>
            <w:tcW w:w="1838" w:type="dxa"/>
          </w:tcPr>
          <w:p w14:paraId="0797A175" w14:textId="32A29300" w:rsidR="00F303CF" w:rsidRPr="00F303CF" w:rsidRDefault="00F303CF" w:rsidP="00FB6617">
            <w:pPr>
              <w:pStyle w:val="a3"/>
              <w:jc w:val="both"/>
              <w:rPr>
                <w:rFonts w:asciiTheme="minorHAnsi" w:hAnsiTheme="minorHAnsi" w:cstheme="minorHAnsi"/>
                <w:sz w:val="20"/>
                <w:szCs w:val="20"/>
              </w:rPr>
            </w:pPr>
            <w:r w:rsidRPr="00F303CF">
              <w:rPr>
                <w:rFonts w:asciiTheme="minorHAnsi" w:eastAsia="맑은 고딕" w:hAnsiTheme="minorHAnsi" w:cstheme="minorHAnsi"/>
                <w:color w:val="000000"/>
                <w:sz w:val="20"/>
                <w:szCs w:val="20"/>
              </w:rPr>
              <w:lastRenderedPageBreak/>
              <w:t>North America</w:t>
            </w:r>
          </w:p>
        </w:tc>
        <w:tc>
          <w:tcPr>
            <w:tcW w:w="2835" w:type="dxa"/>
          </w:tcPr>
          <w:p w14:paraId="5F19B874" w14:textId="21EE25DE" w:rsidR="00F303CF" w:rsidRPr="00F303CF" w:rsidRDefault="00F303CF" w:rsidP="00FB6617">
            <w:pPr>
              <w:pStyle w:val="a3"/>
              <w:jc w:val="both"/>
              <w:rPr>
                <w:rFonts w:asciiTheme="minorHAnsi" w:hAnsiTheme="minorHAnsi" w:cstheme="minorHAnsi"/>
                <w:sz w:val="20"/>
                <w:szCs w:val="20"/>
              </w:rPr>
            </w:pPr>
            <w:r w:rsidRPr="00F303CF">
              <w:rPr>
                <w:rFonts w:asciiTheme="minorHAnsi" w:eastAsia="맑은 고딕" w:hAnsiTheme="minorHAnsi" w:cstheme="minorHAnsi"/>
                <w:color w:val="000000"/>
                <w:sz w:val="20"/>
                <w:szCs w:val="20"/>
              </w:rPr>
              <w:t>United States</w:t>
            </w:r>
          </w:p>
        </w:tc>
        <w:tc>
          <w:tcPr>
            <w:tcW w:w="2268" w:type="dxa"/>
          </w:tcPr>
          <w:p w14:paraId="78C627C2" w14:textId="482F7856" w:rsidR="00F303CF" w:rsidRPr="00F303CF" w:rsidRDefault="00F303CF" w:rsidP="0029107B">
            <w:pPr>
              <w:pStyle w:val="a3"/>
              <w:jc w:val="right"/>
              <w:rPr>
                <w:rFonts w:asciiTheme="minorHAnsi" w:hAnsiTheme="minorHAnsi" w:cstheme="minorHAnsi"/>
                <w:sz w:val="20"/>
                <w:szCs w:val="20"/>
              </w:rPr>
            </w:pPr>
            <w:r w:rsidRPr="00F303CF">
              <w:rPr>
                <w:rFonts w:asciiTheme="minorHAnsi" w:eastAsia="맑은 고딕" w:hAnsiTheme="minorHAnsi" w:cstheme="minorHAnsi"/>
                <w:color w:val="000000"/>
                <w:sz w:val="20"/>
                <w:szCs w:val="20"/>
              </w:rPr>
              <w:t>250,744</w:t>
            </w:r>
          </w:p>
        </w:tc>
        <w:tc>
          <w:tcPr>
            <w:tcW w:w="2075" w:type="dxa"/>
          </w:tcPr>
          <w:p w14:paraId="64F033B6" w14:textId="6028480B" w:rsidR="00F303CF" w:rsidRPr="00F303CF" w:rsidRDefault="00F303CF" w:rsidP="0029107B">
            <w:pPr>
              <w:pStyle w:val="a3"/>
              <w:jc w:val="right"/>
              <w:rPr>
                <w:rFonts w:asciiTheme="minorHAnsi" w:hAnsiTheme="minorHAnsi" w:cstheme="minorHAnsi"/>
                <w:sz w:val="20"/>
                <w:szCs w:val="20"/>
              </w:rPr>
            </w:pPr>
            <w:r w:rsidRPr="00F303CF">
              <w:rPr>
                <w:rFonts w:asciiTheme="minorHAnsi" w:eastAsia="맑은 고딕" w:hAnsiTheme="minorHAnsi" w:cstheme="minorHAnsi"/>
                <w:color w:val="000000"/>
                <w:sz w:val="20"/>
                <w:szCs w:val="20"/>
              </w:rPr>
              <w:t>1,864,725</w:t>
            </w:r>
          </w:p>
        </w:tc>
      </w:tr>
      <w:tr w:rsidR="00F303CF" w14:paraId="1269BFEB" w14:textId="77777777" w:rsidTr="0029107B">
        <w:tc>
          <w:tcPr>
            <w:tcW w:w="1838" w:type="dxa"/>
          </w:tcPr>
          <w:p w14:paraId="14412CC7" w14:textId="0C1EE264" w:rsidR="00F303CF" w:rsidRPr="00F303CF" w:rsidRDefault="00F303CF" w:rsidP="00FB6617">
            <w:pPr>
              <w:pStyle w:val="a3"/>
              <w:jc w:val="both"/>
              <w:rPr>
                <w:rFonts w:asciiTheme="minorHAnsi" w:hAnsiTheme="minorHAnsi" w:cstheme="minorHAnsi"/>
                <w:sz w:val="20"/>
                <w:szCs w:val="20"/>
              </w:rPr>
            </w:pPr>
            <w:r w:rsidRPr="00F303CF">
              <w:rPr>
                <w:rFonts w:asciiTheme="minorHAnsi" w:eastAsia="맑은 고딕" w:hAnsiTheme="minorHAnsi" w:cstheme="minorHAnsi"/>
                <w:color w:val="000000"/>
                <w:sz w:val="20"/>
                <w:szCs w:val="20"/>
              </w:rPr>
              <w:t>Asia</w:t>
            </w:r>
          </w:p>
        </w:tc>
        <w:tc>
          <w:tcPr>
            <w:tcW w:w="2835" w:type="dxa"/>
          </w:tcPr>
          <w:p w14:paraId="235F88F7" w14:textId="17DFC9BB" w:rsidR="00F303CF" w:rsidRPr="00F303CF" w:rsidRDefault="00F303CF" w:rsidP="00FB6617">
            <w:pPr>
              <w:pStyle w:val="a3"/>
              <w:jc w:val="both"/>
              <w:rPr>
                <w:rFonts w:asciiTheme="minorHAnsi" w:hAnsiTheme="minorHAnsi" w:cstheme="minorHAnsi"/>
                <w:sz w:val="20"/>
                <w:szCs w:val="20"/>
              </w:rPr>
            </w:pPr>
            <w:r w:rsidRPr="00F303CF">
              <w:rPr>
                <w:rFonts w:asciiTheme="minorHAnsi" w:eastAsia="맑은 고딕" w:hAnsiTheme="minorHAnsi" w:cstheme="minorHAnsi"/>
                <w:color w:val="000000"/>
                <w:sz w:val="20"/>
                <w:szCs w:val="20"/>
              </w:rPr>
              <w:t>Indonesia</w:t>
            </w:r>
          </w:p>
        </w:tc>
        <w:tc>
          <w:tcPr>
            <w:tcW w:w="2268" w:type="dxa"/>
          </w:tcPr>
          <w:p w14:paraId="231627D3" w14:textId="7F4AD5A2" w:rsidR="00F303CF" w:rsidRPr="00F303CF" w:rsidRDefault="00F303CF" w:rsidP="0029107B">
            <w:pPr>
              <w:pStyle w:val="a3"/>
              <w:jc w:val="right"/>
              <w:rPr>
                <w:rFonts w:asciiTheme="minorHAnsi" w:hAnsiTheme="minorHAnsi" w:cstheme="minorHAnsi"/>
                <w:sz w:val="20"/>
                <w:szCs w:val="20"/>
              </w:rPr>
            </w:pPr>
            <w:r w:rsidRPr="00F303CF">
              <w:rPr>
                <w:rFonts w:asciiTheme="minorHAnsi" w:eastAsia="맑은 고딕" w:hAnsiTheme="minorHAnsi" w:cstheme="minorHAnsi"/>
                <w:color w:val="000000"/>
                <w:sz w:val="20"/>
                <w:szCs w:val="20"/>
              </w:rPr>
              <w:t>12,865</w:t>
            </w:r>
          </w:p>
        </w:tc>
        <w:tc>
          <w:tcPr>
            <w:tcW w:w="2075" w:type="dxa"/>
          </w:tcPr>
          <w:p w14:paraId="2402970E" w14:textId="74F2ABB9" w:rsidR="00F303CF" w:rsidRPr="00F303CF" w:rsidRDefault="00F303CF" w:rsidP="0029107B">
            <w:pPr>
              <w:pStyle w:val="a3"/>
              <w:jc w:val="right"/>
              <w:rPr>
                <w:rFonts w:asciiTheme="minorHAnsi" w:hAnsiTheme="minorHAnsi" w:cstheme="minorHAnsi"/>
                <w:sz w:val="20"/>
                <w:szCs w:val="20"/>
              </w:rPr>
            </w:pPr>
            <w:r w:rsidRPr="00F303CF">
              <w:rPr>
                <w:rFonts w:asciiTheme="minorHAnsi" w:eastAsia="맑은 고딕" w:hAnsiTheme="minorHAnsi" w:cstheme="minorHAnsi"/>
                <w:color w:val="000000"/>
                <w:sz w:val="20"/>
                <w:szCs w:val="20"/>
              </w:rPr>
              <w:t>49,183</w:t>
            </w:r>
          </w:p>
        </w:tc>
      </w:tr>
      <w:tr w:rsidR="00F303CF" w14:paraId="3A7999B1" w14:textId="77777777" w:rsidTr="0029107B">
        <w:tc>
          <w:tcPr>
            <w:tcW w:w="1838" w:type="dxa"/>
          </w:tcPr>
          <w:p w14:paraId="7DF446F3" w14:textId="12591A96" w:rsidR="00F303CF" w:rsidRPr="00F303CF" w:rsidRDefault="00F303CF" w:rsidP="001046CD">
            <w:pPr>
              <w:pStyle w:val="a3"/>
              <w:jc w:val="both"/>
              <w:rPr>
                <w:rFonts w:asciiTheme="minorHAnsi" w:hAnsiTheme="minorHAnsi" w:cstheme="minorHAnsi"/>
                <w:sz w:val="20"/>
                <w:szCs w:val="20"/>
              </w:rPr>
            </w:pPr>
            <w:r w:rsidRPr="00F303CF">
              <w:rPr>
                <w:rFonts w:asciiTheme="minorHAnsi" w:eastAsia="맑은 고딕" w:hAnsiTheme="minorHAnsi" w:cstheme="minorHAnsi"/>
                <w:color w:val="000000"/>
                <w:sz w:val="20"/>
                <w:szCs w:val="20"/>
              </w:rPr>
              <w:t>Asia</w:t>
            </w:r>
          </w:p>
        </w:tc>
        <w:tc>
          <w:tcPr>
            <w:tcW w:w="2835" w:type="dxa"/>
          </w:tcPr>
          <w:p w14:paraId="1F52DB67" w14:textId="7F5DADAD" w:rsidR="00F303CF" w:rsidRPr="00F303CF" w:rsidRDefault="00F303CF" w:rsidP="001046CD">
            <w:pPr>
              <w:pStyle w:val="a3"/>
              <w:jc w:val="both"/>
              <w:rPr>
                <w:rFonts w:asciiTheme="minorHAnsi" w:hAnsiTheme="minorHAnsi" w:cstheme="minorHAnsi"/>
                <w:sz w:val="20"/>
                <w:szCs w:val="20"/>
              </w:rPr>
            </w:pPr>
            <w:r w:rsidRPr="00F303CF">
              <w:rPr>
                <w:rFonts w:asciiTheme="minorHAnsi" w:eastAsia="맑은 고딕" w:hAnsiTheme="minorHAnsi" w:cstheme="minorHAnsi"/>
                <w:color w:val="000000"/>
                <w:sz w:val="20"/>
                <w:szCs w:val="20"/>
              </w:rPr>
              <w:t>Pakistan</w:t>
            </w:r>
          </w:p>
        </w:tc>
        <w:tc>
          <w:tcPr>
            <w:tcW w:w="2268" w:type="dxa"/>
          </w:tcPr>
          <w:p w14:paraId="48B7D376" w14:textId="47DCC719" w:rsidR="00F303CF" w:rsidRPr="00F303CF" w:rsidRDefault="00F303CF" w:rsidP="0029107B">
            <w:pPr>
              <w:pStyle w:val="a3"/>
              <w:jc w:val="right"/>
              <w:rPr>
                <w:rFonts w:asciiTheme="minorHAnsi" w:hAnsiTheme="minorHAnsi" w:cstheme="minorHAnsi"/>
                <w:sz w:val="20"/>
                <w:szCs w:val="20"/>
              </w:rPr>
            </w:pPr>
            <w:r w:rsidRPr="00F303CF">
              <w:rPr>
                <w:rFonts w:asciiTheme="minorHAnsi" w:eastAsia="맑은 고딕" w:hAnsiTheme="minorHAnsi" w:cstheme="minorHAnsi"/>
                <w:color w:val="000000"/>
                <w:sz w:val="20"/>
                <w:szCs w:val="20"/>
              </w:rPr>
              <w:t>6,533</w:t>
            </w:r>
          </w:p>
        </w:tc>
        <w:tc>
          <w:tcPr>
            <w:tcW w:w="2075" w:type="dxa"/>
          </w:tcPr>
          <w:p w14:paraId="4F3835ED" w14:textId="7BCEF0A8" w:rsidR="00F303CF" w:rsidRPr="00F303CF" w:rsidRDefault="00F303CF" w:rsidP="0029107B">
            <w:pPr>
              <w:pStyle w:val="a3"/>
              <w:jc w:val="right"/>
              <w:rPr>
                <w:rFonts w:asciiTheme="minorHAnsi" w:hAnsiTheme="minorHAnsi" w:cstheme="minorHAnsi"/>
                <w:sz w:val="20"/>
                <w:szCs w:val="20"/>
              </w:rPr>
            </w:pPr>
            <w:r w:rsidRPr="00F303CF">
              <w:rPr>
                <w:rFonts w:asciiTheme="minorHAnsi" w:eastAsia="맑은 고딕" w:hAnsiTheme="minorHAnsi" w:cstheme="minorHAnsi"/>
                <w:color w:val="000000"/>
                <w:sz w:val="20"/>
                <w:szCs w:val="20"/>
              </w:rPr>
              <w:t>42,212</w:t>
            </w:r>
          </w:p>
        </w:tc>
      </w:tr>
      <w:tr w:rsidR="00F303CF" w14:paraId="7BD60DBD" w14:textId="77777777" w:rsidTr="0029107B">
        <w:tc>
          <w:tcPr>
            <w:tcW w:w="1838" w:type="dxa"/>
          </w:tcPr>
          <w:p w14:paraId="6609F7E9" w14:textId="2D610E96" w:rsidR="00F303CF" w:rsidRPr="00F303CF" w:rsidRDefault="00F303CF" w:rsidP="001046CD">
            <w:pPr>
              <w:pStyle w:val="a3"/>
              <w:jc w:val="both"/>
              <w:rPr>
                <w:rFonts w:asciiTheme="minorHAnsi" w:hAnsiTheme="minorHAnsi" w:cstheme="minorHAnsi"/>
                <w:sz w:val="20"/>
                <w:szCs w:val="20"/>
              </w:rPr>
            </w:pPr>
            <w:r w:rsidRPr="00F303CF">
              <w:rPr>
                <w:rFonts w:asciiTheme="minorHAnsi" w:eastAsia="맑은 고딕" w:hAnsiTheme="minorHAnsi" w:cstheme="minorHAnsi"/>
                <w:color w:val="000000"/>
                <w:sz w:val="20"/>
                <w:szCs w:val="20"/>
              </w:rPr>
              <w:t>South America</w:t>
            </w:r>
          </w:p>
        </w:tc>
        <w:tc>
          <w:tcPr>
            <w:tcW w:w="2835" w:type="dxa"/>
          </w:tcPr>
          <w:p w14:paraId="277892F7" w14:textId="7F7951AD" w:rsidR="00F303CF" w:rsidRPr="00F303CF" w:rsidRDefault="00F303CF" w:rsidP="001046CD">
            <w:pPr>
              <w:pStyle w:val="a3"/>
              <w:jc w:val="both"/>
              <w:rPr>
                <w:rFonts w:asciiTheme="minorHAnsi" w:hAnsiTheme="minorHAnsi" w:cstheme="minorHAnsi"/>
                <w:sz w:val="20"/>
                <w:szCs w:val="20"/>
              </w:rPr>
            </w:pPr>
            <w:r w:rsidRPr="00F303CF">
              <w:rPr>
                <w:rFonts w:asciiTheme="minorHAnsi" w:eastAsia="맑은 고딕" w:hAnsiTheme="minorHAnsi" w:cstheme="minorHAnsi"/>
                <w:color w:val="000000"/>
                <w:sz w:val="20"/>
                <w:szCs w:val="20"/>
              </w:rPr>
              <w:t>Brazil</w:t>
            </w:r>
          </w:p>
        </w:tc>
        <w:tc>
          <w:tcPr>
            <w:tcW w:w="2268" w:type="dxa"/>
          </w:tcPr>
          <w:p w14:paraId="57AAE818" w14:textId="6C3F5B19" w:rsidR="00F303CF" w:rsidRPr="00F303CF" w:rsidRDefault="00F303CF" w:rsidP="0029107B">
            <w:pPr>
              <w:pStyle w:val="a3"/>
              <w:jc w:val="right"/>
              <w:rPr>
                <w:rFonts w:asciiTheme="minorHAnsi" w:hAnsiTheme="minorHAnsi" w:cstheme="minorHAnsi"/>
                <w:sz w:val="20"/>
                <w:szCs w:val="20"/>
              </w:rPr>
            </w:pPr>
            <w:r w:rsidRPr="00F303CF">
              <w:rPr>
                <w:rFonts w:asciiTheme="minorHAnsi" w:eastAsia="맑은 고딕" w:hAnsiTheme="minorHAnsi" w:cstheme="minorHAnsi"/>
                <w:color w:val="000000"/>
                <w:sz w:val="20"/>
                <w:szCs w:val="20"/>
              </w:rPr>
              <w:t>77,129</w:t>
            </w:r>
          </w:p>
        </w:tc>
        <w:tc>
          <w:tcPr>
            <w:tcW w:w="2075" w:type="dxa"/>
          </w:tcPr>
          <w:p w14:paraId="5296BCCE" w14:textId="5596B4A8" w:rsidR="00F303CF" w:rsidRPr="00F303CF" w:rsidRDefault="00F303CF" w:rsidP="0029107B">
            <w:pPr>
              <w:pStyle w:val="a3"/>
              <w:jc w:val="right"/>
              <w:rPr>
                <w:rFonts w:asciiTheme="minorHAnsi" w:hAnsiTheme="minorHAnsi" w:cstheme="minorHAnsi"/>
                <w:sz w:val="20"/>
                <w:szCs w:val="20"/>
              </w:rPr>
            </w:pPr>
            <w:r w:rsidRPr="00F303CF">
              <w:rPr>
                <w:rFonts w:asciiTheme="minorHAnsi" w:eastAsia="맑은 고딕" w:hAnsiTheme="minorHAnsi" w:cstheme="minorHAnsi"/>
                <w:color w:val="000000"/>
                <w:sz w:val="20"/>
                <w:szCs w:val="20"/>
              </w:rPr>
              <w:t>98,318</w:t>
            </w:r>
          </w:p>
        </w:tc>
      </w:tr>
      <w:tr w:rsidR="00F303CF" w14:paraId="04254520" w14:textId="77777777" w:rsidTr="0029107B">
        <w:tc>
          <w:tcPr>
            <w:tcW w:w="1838" w:type="dxa"/>
          </w:tcPr>
          <w:p w14:paraId="5DDA02DF" w14:textId="62F0D274" w:rsidR="00F303CF" w:rsidRPr="00F303CF" w:rsidRDefault="00F303CF" w:rsidP="001046CD">
            <w:pPr>
              <w:pStyle w:val="a3"/>
              <w:jc w:val="both"/>
              <w:rPr>
                <w:rFonts w:asciiTheme="minorHAnsi" w:hAnsiTheme="minorHAnsi" w:cstheme="minorHAnsi"/>
                <w:sz w:val="20"/>
                <w:szCs w:val="20"/>
              </w:rPr>
            </w:pPr>
            <w:r w:rsidRPr="00F303CF">
              <w:rPr>
                <w:rFonts w:asciiTheme="minorHAnsi" w:eastAsia="맑은 고딕" w:hAnsiTheme="minorHAnsi" w:cstheme="minorHAnsi"/>
                <w:color w:val="000000"/>
                <w:sz w:val="20"/>
                <w:szCs w:val="20"/>
              </w:rPr>
              <w:t>Africa</w:t>
            </w:r>
          </w:p>
        </w:tc>
        <w:tc>
          <w:tcPr>
            <w:tcW w:w="2835" w:type="dxa"/>
          </w:tcPr>
          <w:p w14:paraId="0FACFE8E" w14:textId="4BC68F92" w:rsidR="00F303CF" w:rsidRPr="00F303CF" w:rsidRDefault="00F303CF" w:rsidP="001046CD">
            <w:pPr>
              <w:pStyle w:val="a3"/>
              <w:jc w:val="both"/>
              <w:rPr>
                <w:rFonts w:asciiTheme="minorHAnsi" w:hAnsiTheme="minorHAnsi" w:cstheme="minorHAnsi"/>
                <w:sz w:val="20"/>
                <w:szCs w:val="20"/>
              </w:rPr>
            </w:pPr>
            <w:r w:rsidRPr="00F303CF">
              <w:rPr>
                <w:rFonts w:asciiTheme="minorHAnsi" w:eastAsia="맑은 고딕" w:hAnsiTheme="minorHAnsi" w:cstheme="minorHAnsi"/>
                <w:color w:val="000000"/>
                <w:sz w:val="20"/>
                <w:szCs w:val="20"/>
              </w:rPr>
              <w:t>Nigeria</w:t>
            </w:r>
          </w:p>
        </w:tc>
        <w:tc>
          <w:tcPr>
            <w:tcW w:w="2268" w:type="dxa"/>
          </w:tcPr>
          <w:p w14:paraId="7AAE4362" w14:textId="1B7EAF4E" w:rsidR="00F303CF" w:rsidRPr="00F303CF" w:rsidRDefault="00F303CF" w:rsidP="0029107B">
            <w:pPr>
              <w:pStyle w:val="a3"/>
              <w:jc w:val="right"/>
              <w:rPr>
                <w:rFonts w:asciiTheme="minorHAnsi" w:hAnsiTheme="minorHAnsi" w:cstheme="minorHAnsi"/>
                <w:sz w:val="20"/>
                <w:szCs w:val="20"/>
              </w:rPr>
            </w:pPr>
            <w:r w:rsidRPr="00F303CF">
              <w:rPr>
                <w:rFonts w:asciiTheme="minorHAnsi" w:eastAsia="맑은 고딕" w:hAnsiTheme="minorHAnsi" w:cstheme="minorHAnsi"/>
                <w:color w:val="000000"/>
                <w:sz w:val="20"/>
                <w:szCs w:val="20"/>
              </w:rPr>
              <w:t>1,666</w:t>
            </w:r>
          </w:p>
        </w:tc>
        <w:tc>
          <w:tcPr>
            <w:tcW w:w="2075" w:type="dxa"/>
          </w:tcPr>
          <w:p w14:paraId="0A5BF07B" w14:textId="6617FFF3" w:rsidR="00F303CF" w:rsidRPr="00F303CF" w:rsidRDefault="00F303CF" w:rsidP="0029107B">
            <w:pPr>
              <w:pStyle w:val="a3"/>
              <w:jc w:val="right"/>
              <w:rPr>
                <w:rFonts w:asciiTheme="minorHAnsi" w:hAnsiTheme="minorHAnsi" w:cstheme="minorHAnsi"/>
                <w:sz w:val="20"/>
                <w:szCs w:val="20"/>
              </w:rPr>
            </w:pPr>
            <w:r w:rsidRPr="00F303CF">
              <w:rPr>
                <w:rFonts w:asciiTheme="minorHAnsi" w:eastAsia="맑은 고딕" w:hAnsiTheme="minorHAnsi" w:cstheme="minorHAnsi"/>
                <w:color w:val="000000"/>
                <w:sz w:val="20"/>
                <w:szCs w:val="20"/>
              </w:rPr>
              <w:t>19,768</w:t>
            </w:r>
          </w:p>
        </w:tc>
      </w:tr>
      <w:tr w:rsidR="00F303CF" w14:paraId="2F97E5CC" w14:textId="77777777" w:rsidTr="0029107B">
        <w:tc>
          <w:tcPr>
            <w:tcW w:w="1838" w:type="dxa"/>
          </w:tcPr>
          <w:p w14:paraId="619270FA" w14:textId="729B5CD8" w:rsidR="00F303CF" w:rsidRPr="00F303CF" w:rsidRDefault="00F303CF" w:rsidP="001046CD">
            <w:pPr>
              <w:pStyle w:val="a3"/>
              <w:jc w:val="both"/>
              <w:rPr>
                <w:rFonts w:asciiTheme="minorHAnsi" w:hAnsiTheme="minorHAnsi" w:cstheme="minorHAnsi"/>
                <w:sz w:val="20"/>
                <w:szCs w:val="20"/>
              </w:rPr>
            </w:pPr>
            <w:r w:rsidRPr="00F303CF">
              <w:rPr>
                <w:rFonts w:asciiTheme="minorHAnsi" w:eastAsia="맑은 고딕" w:hAnsiTheme="minorHAnsi" w:cstheme="minorHAnsi"/>
                <w:color w:val="000000"/>
                <w:sz w:val="20"/>
                <w:szCs w:val="20"/>
              </w:rPr>
              <w:t>Asia</w:t>
            </w:r>
          </w:p>
        </w:tc>
        <w:tc>
          <w:tcPr>
            <w:tcW w:w="2835" w:type="dxa"/>
          </w:tcPr>
          <w:p w14:paraId="4A0523BA" w14:textId="4D45C666" w:rsidR="00F303CF" w:rsidRPr="00F303CF" w:rsidRDefault="00F303CF" w:rsidP="001046CD">
            <w:pPr>
              <w:pStyle w:val="a3"/>
              <w:jc w:val="both"/>
              <w:rPr>
                <w:rFonts w:asciiTheme="minorHAnsi" w:hAnsiTheme="minorHAnsi" w:cstheme="minorHAnsi"/>
                <w:sz w:val="20"/>
                <w:szCs w:val="20"/>
              </w:rPr>
            </w:pPr>
            <w:r w:rsidRPr="00F303CF">
              <w:rPr>
                <w:rFonts w:asciiTheme="minorHAnsi" w:eastAsia="맑은 고딕" w:hAnsiTheme="minorHAnsi" w:cstheme="minorHAnsi"/>
                <w:color w:val="000000"/>
                <w:sz w:val="20"/>
                <w:szCs w:val="20"/>
              </w:rPr>
              <w:t>Bangladesh</w:t>
            </w:r>
          </w:p>
        </w:tc>
        <w:tc>
          <w:tcPr>
            <w:tcW w:w="2268" w:type="dxa"/>
          </w:tcPr>
          <w:p w14:paraId="4238688B" w14:textId="08D921AE" w:rsidR="00F303CF" w:rsidRPr="00F303CF" w:rsidRDefault="00F303CF" w:rsidP="0029107B">
            <w:pPr>
              <w:pStyle w:val="a3"/>
              <w:jc w:val="right"/>
              <w:rPr>
                <w:rFonts w:asciiTheme="minorHAnsi" w:hAnsiTheme="minorHAnsi" w:cstheme="minorHAnsi"/>
                <w:sz w:val="20"/>
                <w:szCs w:val="20"/>
              </w:rPr>
            </w:pPr>
            <w:r w:rsidRPr="00F303CF">
              <w:rPr>
                <w:rFonts w:asciiTheme="minorHAnsi" w:eastAsia="맑은 고딕" w:hAnsiTheme="minorHAnsi" w:cstheme="minorHAnsi"/>
                <w:color w:val="000000"/>
                <w:sz w:val="20"/>
                <w:szCs w:val="20"/>
              </w:rPr>
              <w:t>3,810</w:t>
            </w:r>
          </w:p>
        </w:tc>
        <w:tc>
          <w:tcPr>
            <w:tcW w:w="2075" w:type="dxa"/>
          </w:tcPr>
          <w:p w14:paraId="090F6B66" w14:textId="0CEDD5E6" w:rsidR="00F303CF" w:rsidRPr="00F303CF" w:rsidRDefault="00F303CF" w:rsidP="0029107B">
            <w:pPr>
              <w:pStyle w:val="a3"/>
              <w:jc w:val="right"/>
              <w:rPr>
                <w:rFonts w:asciiTheme="minorHAnsi" w:hAnsiTheme="minorHAnsi" w:cstheme="minorHAnsi"/>
                <w:sz w:val="20"/>
                <w:szCs w:val="20"/>
              </w:rPr>
            </w:pPr>
            <w:r w:rsidRPr="00F303CF">
              <w:rPr>
                <w:rFonts w:asciiTheme="minorHAnsi" w:eastAsia="맑은 고딕" w:hAnsiTheme="minorHAnsi" w:cstheme="minorHAnsi"/>
                <w:color w:val="000000"/>
                <w:sz w:val="20"/>
                <w:szCs w:val="20"/>
              </w:rPr>
              <w:t>23,648</w:t>
            </w:r>
          </w:p>
        </w:tc>
      </w:tr>
      <w:tr w:rsidR="00F303CF" w14:paraId="4BE0B406" w14:textId="77777777" w:rsidTr="0029107B">
        <w:tc>
          <w:tcPr>
            <w:tcW w:w="1838" w:type="dxa"/>
          </w:tcPr>
          <w:p w14:paraId="7157905C" w14:textId="2322A57F" w:rsidR="00F303CF" w:rsidRPr="00F303CF" w:rsidRDefault="00F303CF" w:rsidP="001046CD">
            <w:pPr>
              <w:pStyle w:val="a3"/>
              <w:jc w:val="both"/>
              <w:rPr>
                <w:rFonts w:asciiTheme="minorHAnsi" w:hAnsiTheme="minorHAnsi" w:cstheme="minorHAnsi"/>
                <w:sz w:val="20"/>
                <w:szCs w:val="20"/>
              </w:rPr>
            </w:pPr>
            <w:r w:rsidRPr="00F303CF">
              <w:rPr>
                <w:rFonts w:asciiTheme="minorHAnsi" w:eastAsia="맑은 고딕" w:hAnsiTheme="minorHAnsi" w:cstheme="minorHAnsi"/>
                <w:color w:val="000000"/>
                <w:sz w:val="20"/>
                <w:szCs w:val="20"/>
              </w:rPr>
              <w:t>Europe</w:t>
            </w:r>
          </w:p>
        </w:tc>
        <w:tc>
          <w:tcPr>
            <w:tcW w:w="2835" w:type="dxa"/>
          </w:tcPr>
          <w:p w14:paraId="4749FDAD" w14:textId="0333AF50" w:rsidR="00F303CF" w:rsidRPr="00F303CF" w:rsidRDefault="00F303CF" w:rsidP="001046CD">
            <w:pPr>
              <w:pStyle w:val="a3"/>
              <w:jc w:val="both"/>
              <w:rPr>
                <w:rFonts w:asciiTheme="minorHAnsi" w:hAnsiTheme="minorHAnsi" w:cstheme="minorHAnsi"/>
                <w:sz w:val="20"/>
                <w:szCs w:val="20"/>
              </w:rPr>
            </w:pPr>
            <w:r w:rsidRPr="00F303CF">
              <w:rPr>
                <w:rFonts w:asciiTheme="minorHAnsi" w:eastAsia="맑은 고딕" w:hAnsiTheme="minorHAnsi" w:cstheme="minorHAnsi"/>
                <w:color w:val="000000"/>
                <w:sz w:val="20"/>
                <w:szCs w:val="20"/>
              </w:rPr>
              <w:t>Russia</w:t>
            </w:r>
          </w:p>
        </w:tc>
        <w:tc>
          <w:tcPr>
            <w:tcW w:w="2268" w:type="dxa"/>
          </w:tcPr>
          <w:p w14:paraId="7C95B12F" w14:textId="70D9500C" w:rsidR="00F303CF" w:rsidRPr="00F303CF" w:rsidRDefault="00F303CF" w:rsidP="0029107B">
            <w:pPr>
              <w:pStyle w:val="a3"/>
              <w:jc w:val="right"/>
              <w:rPr>
                <w:rFonts w:asciiTheme="minorHAnsi" w:hAnsiTheme="minorHAnsi" w:cstheme="minorHAnsi"/>
                <w:sz w:val="20"/>
                <w:szCs w:val="20"/>
              </w:rPr>
            </w:pPr>
            <w:r w:rsidRPr="00F303CF">
              <w:rPr>
                <w:rFonts w:asciiTheme="minorHAnsi" w:eastAsia="맑은 고딕" w:hAnsiTheme="minorHAnsi" w:cstheme="minorHAnsi"/>
                <w:color w:val="000000"/>
                <w:sz w:val="20"/>
                <w:szCs w:val="20"/>
              </w:rPr>
              <w:t>28,501</w:t>
            </w:r>
          </w:p>
        </w:tc>
        <w:tc>
          <w:tcPr>
            <w:tcW w:w="2075" w:type="dxa"/>
          </w:tcPr>
          <w:p w14:paraId="15BB4207" w14:textId="5BE0E135" w:rsidR="00F303CF" w:rsidRPr="00F303CF" w:rsidRDefault="00F303CF" w:rsidP="0029107B">
            <w:pPr>
              <w:pStyle w:val="a3"/>
              <w:jc w:val="right"/>
              <w:rPr>
                <w:rFonts w:asciiTheme="minorHAnsi" w:hAnsiTheme="minorHAnsi" w:cstheme="minorHAnsi"/>
                <w:sz w:val="20"/>
                <w:szCs w:val="20"/>
              </w:rPr>
            </w:pPr>
            <w:r w:rsidRPr="00F303CF">
              <w:rPr>
                <w:rFonts w:asciiTheme="minorHAnsi" w:eastAsia="맑은 고딕" w:hAnsiTheme="minorHAnsi" w:cstheme="minorHAnsi"/>
                <w:color w:val="000000"/>
                <w:sz w:val="20"/>
                <w:szCs w:val="20"/>
              </w:rPr>
              <w:t>565,313</w:t>
            </w:r>
          </w:p>
        </w:tc>
      </w:tr>
      <w:tr w:rsidR="00F303CF" w14:paraId="3974EF1E" w14:textId="77777777" w:rsidTr="0029107B">
        <w:tc>
          <w:tcPr>
            <w:tcW w:w="1838" w:type="dxa"/>
          </w:tcPr>
          <w:p w14:paraId="06672DD7" w14:textId="14282775" w:rsidR="00F303CF" w:rsidRPr="00F303CF" w:rsidRDefault="00F303CF" w:rsidP="001046CD">
            <w:pPr>
              <w:pStyle w:val="a3"/>
              <w:jc w:val="both"/>
              <w:rPr>
                <w:rFonts w:asciiTheme="minorHAnsi" w:hAnsiTheme="minorHAnsi" w:cstheme="minorHAnsi"/>
                <w:sz w:val="20"/>
                <w:szCs w:val="20"/>
              </w:rPr>
            </w:pPr>
            <w:r w:rsidRPr="00F303CF">
              <w:rPr>
                <w:rFonts w:asciiTheme="minorHAnsi" w:eastAsia="맑은 고딕" w:hAnsiTheme="minorHAnsi" w:cstheme="minorHAnsi"/>
                <w:color w:val="000000"/>
                <w:sz w:val="20"/>
                <w:szCs w:val="20"/>
              </w:rPr>
              <w:t>North America</w:t>
            </w:r>
          </w:p>
        </w:tc>
        <w:tc>
          <w:tcPr>
            <w:tcW w:w="2835" w:type="dxa"/>
          </w:tcPr>
          <w:p w14:paraId="3F56348C" w14:textId="637E736A" w:rsidR="00F303CF" w:rsidRPr="00F303CF" w:rsidRDefault="00F303CF" w:rsidP="001046CD">
            <w:pPr>
              <w:pStyle w:val="a3"/>
              <w:jc w:val="both"/>
              <w:rPr>
                <w:rFonts w:asciiTheme="minorHAnsi" w:hAnsiTheme="minorHAnsi" w:cstheme="minorHAnsi"/>
                <w:sz w:val="20"/>
                <w:szCs w:val="20"/>
              </w:rPr>
            </w:pPr>
            <w:r w:rsidRPr="00F303CF">
              <w:rPr>
                <w:rFonts w:asciiTheme="minorHAnsi" w:eastAsia="맑은 고딕" w:hAnsiTheme="minorHAnsi" w:cstheme="minorHAnsi"/>
                <w:color w:val="000000"/>
                <w:sz w:val="20"/>
                <w:szCs w:val="20"/>
              </w:rPr>
              <w:t>Mexico</w:t>
            </w:r>
          </w:p>
        </w:tc>
        <w:tc>
          <w:tcPr>
            <w:tcW w:w="2268" w:type="dxa"/>
          </w:tcPr>
          <w:p w14:paraId="692AB579" w14:textId="051EA764" w:rsidR="00F303CF" w:rsidRPr="00F303CF" w:rsidRDefault="00F303CF" w:rsidP="0029107B">
            <w:pPr>
              <w:pStyle w:val="a3"/>
              <w:jc w:val="right"/>
              <w:rPr>
                <w:rFonts w:asciiTheme="minorHAnsi" w:hAnsiTheme="minorHAnsi" w:cstheme="minorHAnsi"/>
                <w:sz w:val="20"/>
                <w:szCs w:val="20"/>
              </w:rPr>
            </w:pPr>
            <w:r w:rsidRPr="00F303CF">
              <w:rPr>
                <w:rFonts w:asciiTheme="minorHAnsi" w:eastAsia="맑은 고딕" w:hAnsiTheme="minorHAnsi" w:cstheme="minorHAnsi"/>
                <w:color w:val="000000"/>
                <w:sz w:val="20"/>
                <w:szCs w:val="20"/>
              </w:rPr>
              <w:t>17,559</w:t>
            </w:r>
          </w:p>
        </w:tc>
        <w:tc>
          <w:tcPr>
            <w:tcW w:w="2075" w:type="dxa"/>
          </w:tcPr>
          <w:p w14:paraId="2680E243" w14:textId="040860CD" w:rsidR="00F303CF" w:rsidRPr="00F303CF" w:rsidRDefault="00F303CF" w:rsidP="0029107B">
            <w:pPr>
              <w:pStyle w:val="a3"/>
              <w:jc w:val="right"/>
              <w:rPr>
                <w:rFonts w:asciiTheme="minorHAnsi" w:hAnsiTheme="minorHAnsi" w:cstheme="minorHAnsi"/>
                <w:sz w:val="20"/>
                <w:szCs w:val="20"/>
              </w:rPr>
            </w:pPr>
            <w:r w:rsidRPr="00F303CF">
              <w:rPr>
                <w:rFonts w:asciiTheme="minorHAnsi" w:eastAsia="맑은 고딕" w:hAnsiTheme="minorHAnsi" w:cstheme="minorHAnsi"/>
                <w:color w:val="000000"/>
                <w:sz w:val="20"/>
                <w:szCs w:val="20"/>
              </w:rPr>
              <w:t>37,414</w:t>
            </w:r>
          </w:p>
        </w:tc>
      </w:tr>
      <w:tr w:rsidR="00F303CF" w14:paraId="124E858D" w14:textId="77777777" w:rsidTr="0029107B">
        <w:tc>
          <w:tcPr>
            <w:tcW w:w="1838" w:type="dxa"/>
          </w:tcPr>
          <w:p w14:paraId="56063660" w14:textId="672105DE" w:rsidR="00F303CF" w:rsidRPr="00F303CF" w:rsidRDefault="00F303CF" w:rsidP="001046CD">
            <w:pPr>
              <w:pStyle w:val="a3"/>
              <w:jc w:val="both"/>
              <w:rPr>
                <w:rFonts w:asciiTheme="minorHAnsi" w:hAnsiTheme="minorHAnsi" w:cstheme="minorHAnsi"/>
                <w:sz w:val="20"/>
                <w:szCs w:val="20"/>
              </w:rPr>
            </w:pPr>
            <w:r w:rsidRPr="00F303CF">
              <w:rPr>
                <w:rFonts w:asciiTheme="minorHAnsi" w:eastAsia="맑은 고딕" w:hAnsiTheme="minorHAnsi" w:cstheme="minorHAnsi"/>
                <w:color w:val="000000"/>
                <w:sz w:val="20"/>
                <w:szCs w:val="20"/>
              </w:rPr>
              <w:t>Asia</w:t>
            </w:r>
          </w:p>
        </w:tc>
        <w:tc>
          <w:tcPr>
            <w:tcW w:w="2835" w:type="dxa"/>
          </w:tcPr>
          <w:p w14:paraId="4760F0F8" w14:textId="78EB01D7" w:rsidR="00F303CF" w:rsidRPr="00F303CF" w:rsidRDefault="00F303CF" w:rsidP="001046CD">
            <w:pPr>
              <w:pStyle w:val="a3"/>
              <w:jc w:val="both"/>
              <w:rPr>
                <w:rFonts w:asciiTheme="minorHAnsi" w:hAnsiTheme="minorHAnsi" w:cstheme="minorHAnsi"/>
                <w:sz w:val="20"/>
                <w:szCs w:val="20"/>
              </w:rPr>
            </w:pPr>
            <w:r w:rsidRPr="00F303CF">
              <w:rPr>
                <w:rFonts w:asciiTheme="minorHAnsi" w:eastAsia="맑은 고딕" w:hAnsiTheme="minorHAnsi" w:cstheme="minorHAnsi"/>
                <w:color w:val="000000"/>
                <w:sz w:val="20"/>
                <w:szCs w:val="20"/>
              </w:rPr>
              <w:t>Japan</w:t>
            </w:r>
          </w:p>
        </w:tc>
        <w:tc>
          <w:tcPr>
            <w:tcW w:w="2268" w:type="dxa"/>
          </w:tcPr>
          <w:p w14:paraId="6D0929BD" w14:textId="6AB2A065" w:rsidR="00F303CF" w:rsidRPr="00F303CF" w:rsidRDefault="00F303CF" w:rsidP="0029107B">
            <w:pPr>
              <w:pStyle w:val="a3"/>
              <w:jc w:val="right"/>
              <w:rPr>
                <w:rFonts w:asciiTheme="minorHAnsi" w:hAnsiTheme="minorHAnsi" w:cstheme="minorHAnsi"/>
                <w:sz w:val="20"/>
                <w:szCs w:val="20"/>
              </w:rPr>
            </w:pPr>
            <w:r w:rsidRPr="00F303CF">
              <w:rPr>
                <w:rFonts w:asciiTheme="minorHAnsi" w:eastAsia="맑은 고딕" w:hAnsiTheme="minorHAnsi" w:cstheme="minorHAnsi"/>
                <w:color w:val="000000"/>
                <w:sz w:val="20"/>
                <w:szCs w:val="20"/>
              </w:rPr>
              <w:t>6,446</w:t>
            </w:r>
          </w:p>
        </w:tc>
        <w:tc>
          <w:tcPr>
            <w:tcW w:w="2075" w:type="dxa"/>
          </w:tcPr>
          <w:p w14:paraId="13933B16" w14:textId="61C0364E" w:rsidR="00F303CF" w:rsidRPr="00F303CF" w:rsidRDefault="00F303CF" w:rsidP="0029107B">
            <w:pPr>
              <w:pStyle w:val="a3"/>
              <w:jc w:val="right"/>
              <w:rPr>
                <w:rFonts w:asciiTheme="minorHAnsi" w:hAnsiTheme="minorHAnsi" w:cstheme="minorHAnsi"/>
                <w:sz w:val="20"/>
                <w:szCs w:val="20"/>
              </w:rPr>
            </w:pPr>
            <w:r w:rsidRPr="00F303CF">
              <w:rPr>
                <w:rFonts w:asciiTheme="minorHAnsi" w:eastAsia="맑은 고딕" w:hAnsiTheme="minorHAnsi" w:cstheme="minorHAnsi"/>
                <w:color w:val="000000"/>
                <w:sz w:val="20"/>
                <w:szCs w:val="20"/>
              </w:rPr>
              <w:t>74,090</w:t>
            </w:r>
          </w:p>
        </w:tc>
      </w:tr>
      <w:tr w:rsidR="00F303CF" w14:paraId="11B0D949" w14:textId="77777777" w:rsidTr="0029107B">
        <w:tc>
          <w:tcPr>
            <w:tcW w:w="1838" w:type="dxa"/>
          </w:tcPr>
          <w:p w14:paraId="69661B6E" w14:textId="0AD1A60C" w:rsidR="00F303CF" w:rsidRPr="00F303CF" w:rsidRDefault="00F303CF" w:rsidP="001046CD">
            <w:pPr>
              <w:pStyle w:val="a3"/>
              <w:jc w:val="both"/>
              <w:rPr>
                <w:rFonts w:asciiTheme="minorHAnsi" w:hAnsiTheme="minorHAnsi" w:cstheme="minorHAnsi"/>
                <w:sz w:val="20"/>
                <w:szCs w:val="20"/>
              </w:rPr>
            </w:pPr>
            <w:r w:rsidRPr="00F303CF">
              <w:rPr>
                <w:rFonts w:asciiTheme="minorHAnsi" w:eastAsia="맑은 고딕" w:hAnsiTheme="minorHAnsi" w:cstheme="minorHAnsi"/>
                <w:color w:val="000000"/>
                <w:sz w:val="20"/>
                <w:szCs w:val="20"/>
              </w:rPr>
              <w:t>Africa</w:t>
            </w:r>
          </w:p>
        </w:tc>
        <w:tc>
          <w:tcPr>
            <w:tcW w:w="2835" w:type="dxa"/>
          </w:tcPr>
          <w:p w14:paraId="0D37476C" w14:textId="27DBD003" w:rsidR="00F303CF" w:rsidRPr="00F303CF" w:rsidRDefault="00F303CF" w:rsidP="001046CD">
            <w:pPr>
              <w:pStyle w:val="a3"/>
              <w:jc w:val="both"/>
              <w:rPr>
                <w:rFonts w:asciiTheme="minorHAnsi" w:hAnsiTheme="minorHAnsi" w:cstheme="minorHAnsi"/>
                <w:sz w:val="20"/>
                <w:szCs w:val="20"/>
              </w:rPr>
            </w:pPr>
            <w:r w:rsidRPr="00F303CF">
              <w:rPr>
                <w:rFonts w:asciiTheme="minorHAnsi" w:eastAsia="맑은 고딕" w:hAnsiTheme="minorHAnsi" w:cstheme="minorHAnsi"/>
                <w:color w:val="000000"/>
                <w:sz w:val="20"/>
                <w:szCs w:val="20"/>
              </w:rPr>
              <w:t>Ethiopia</w:t>
            </w:r>
          </w:p>
        </w:tc>
        <w:tc>
          <w:tcPr>
            <w:tcW w:w="2268" w:type="dxa"/>
          </w:tcPr>
          <w:p w14:paraId="1CBBA266" w14:textId="36C7B8AA" w:rsidR="00F303CF" w:rsidRPr="00F303CF" w:rsidRDefault="00F303CF" w:rsidP="0029107B">
            <w:pPr>
              <w:pStyle w:val="a3"/>
              <w:jc w:val="right"/>
              <w:rPr>
                <w:rFonts w:asciiTheme="minorHAnsi" w:hAnsiTheme="minorHAnsi" w:cstheme="minorHAnsi"/>
                <w:sz w:val="20"/>
                <w:szCs w:val="20"/>
              </w:rPr>
            </w:pPr>
            <w:r w:rsidRPr="00F303CF">
              <w:rPr>
                <w:rFonts w:asciiTheme="minorHAnsi" w:eastAsia="맑은 고딕" w:hAnsiTheme="minorHAnsi" w:cstheme="minorHAnsi"/>
                <w:color w:val="000000"/>
                <w:sz w:val="20"/>
                <w:szCs w:val="20"/>
              </w:rPr>
              <w:t>1,879</w:t>
            </w:r>
          </w:p>
        </w:tc>
        <w:tc>
          <w:tcPr>
            <w:tcW w:w="2075" w:type="dxa"/>
          </w:tcPr>
          <w:p w14:paraId="6551E451" w14:textId="270426BA" w:rsidR="00F303CF" w:rsidRPr="00F303CF" w:rsidRDefault="00F303CF" w:rsidP="0029107B">
            <w:pPr>
              <w:pStyle w:val="a3"/>
              <w:jc w:val="right"/>
              <w:rPr>
                <w:rFonts w:asciiTheme="minorHAnsi" w:hAnsiTheme="minorHAnsi" w:cstheme="minorHAnsi"/>
                <w:sz w:val="20"/>
                <w:szCs w:val="20"/>
              </w:rPr>
            </w:pPr>
            <w:r w:rsidRPr="00F303CF">
              <w:rPr>
                <w:rFonts w:asciiTheme="minorHAnsi" w:eastAsia="맑은 고딕" w:hAnsiTheme="minorHAnsi" w:cstheme="minorHAnsi"/>
                <w:color w:val="000000"/>
                <w:sz w:val="20"/>
                <w:szCs w:val="20"/>
              </w:rPr>
              <w:t>21,880</w:t>
            </w:r>
          </w:p>
        </w:tc>
      </w:tr>
      <w:tr w:rsidR="00F303CF" w14:paraId="5AB197F2" w14:textId="77777777" w:rsidTr="0029107B">
        <w:tc>
          <w:tcPr>
            <w:tcW w:w="1838" w:type="dxa"/>
          </w:tcPr>
          <w:p w14:paraId="488C8189" w14:textId="1090DA1D" w:rsidR="00F303CF" w:rsidRPr="00F303CF" w:rsidRDefault="00F303CF" w:rsidP="001046CD">
            <w:pPr>
              <w:pStyle w:val="a3"/>
              <w:jc w:val="both"/>
              <w:rPr>
                <w:rFonts w:asciiTheme="minorHAnsi" w:hAnsiTheme="minorHAnsi" w:cstheme="minorHAnsi"/>
                <w:sz w:val="20"/>
                <w:szCs w:val="20"/>
              </w:rPr>
            </w:pPr>
            <w:r w:rsidRPr="00F303CF">
              <w:rPr>
                <w:rFonts w:asciiTheme="minorHAnsi" w:eastAsia="맑은 고딕" w:hAnsiTheme="minorHAnsi" w:cstheme="minorHAnsi"/>
                <w:color w:val="000000"/>
                <w:sz w:val="20"/>
                <w:szCs w:val="20"/>
              </w:rPr>
              <w:t>Asia</w:t>
            </w:r>
          </w:p>
        </w:tc>
        <w:tc>
          <w:tcPr>
            <w:tcW w:w="2835" w:type="dxa"/>
          </w:tcPr>
          <w:p w14:paraId="51525191" w14:textId="200C4069" w:rsidR="00F303CF" w:rsidRPr="00F303CF" w:rsidRDefault="00F303CF" w:rsidP="001046CD">
            <w:pPr>
              <w:pStyle w:val="a3"/>
              <w:jc w:val="both"/>
              <w:rPr>
                <w:rFonts w:asciiTheme="minorHAnsi" w:hAnsiTheme="minorHAnsi" w:cstheme="minorHAnsi"/>
                <w:sz w:val="20"/>
                <w:szCs w:val="20"/>
              </w:rPr>
            </w:pPr>
            <w:r w:rsidRPr="00F303CF">
              <w:rPr>
                <w:rFonts w:asciiTheme="minorHAnsi" w:eastAsia="맑은 고딕" w:hAnsiTheme="minorHAnsi" w:cstheme="minorHAnsi"/>
                <w:color w:val="000000"/>
                <w:sz w:val="20"/>
                <w:szCs w:val="20"/>
              </w:rPr>
              <w:t>Philippines</w:t>
            </w:r>
          </w:p>
        </w:tc>
        <w:tc>
          <w:tcPr>
            <w:tcW w:w="2268" w:type="dxa"/>
          </w:tcPr>
          <w:p w14:paraId="5E0FF79F" w14:textId="110FC6A0" w:rsidR="00F303CF" w:rsidRPr="00F303CF" w:rsidRDefault="00F303CF" w:rsidP="0029107B">
            <w:pPr>
              <w:pStyle w:val="a3"/>
              <w:jc w:val="right"/>
              <w:rPr>
                <w:rFonts w:asciiTheme="minorHAnsi" w:hAnsiTheme="minorHAnsi" w:cstheme="minorHAnsi"/>
                <w:sz w:val="20"/>
                <w:szCs w:val="20"/>
              </w:rPr>
            </w:pPr>
            <w:r w:rsidRPr="00F303CF">
              <w:rPr>
                <w:rFonts w:asciiTheme="minorHAnsi" w:eastAsia="맑은 고딕" w:hAnsiTheme="minorHAnsi" w:cstheme="minorHAnsi"/>
                <w:color w:val="000000"/>
                <w:sz w:val="20"/>
                <w:szCs w:val="20"/>
              </w:rPr>
              <w:t>8,055</w:t>
            </w:r>
          </w:p>
        </w:tc>
        <w:tc>
          <w:tcPr>
            <w:tcW w:w="2075" w:type="dxa"/>
          </w:tcPr>
          <w:p w14:paraId="259B87B3" w14:textId="2543B0BC" w:rsidR="00F303CF" w:rsidRPr="00F303CF" w:rsidRDefault="00F303CF" w:rsidP="0029107B">
            <w:pPr>
              <w:pStyle w:val="a3"/>
              <w:jc w:val="right"/>
              <w:rPr>
                <w:rFonts w:asciiTheme="minorHAnsi" w:hAnsiTheme="minorHAnsi" w:cstheme="minorHAnsi"/>
                <w:sz w:val="20"/>
                <w:szCs w:val="20"/>
              </w:rPr>
            </w:pPr>
            <w:r w:rsidRPr="00F303CF">
              <w:rPr>
                <w:rFonts w:asciiTheme="minorHAnsi" w:eastAsia="맑은 고딕" w:hAnsiTheme="minorHAnsi" w:cstheme="minorHAnsi"/>
                <w:color w:val="000000"/>
                <w:sz w:val="20"/>
                <w:szCs w:val="20"/>
              </w:rPr>
              <w:t>47,614</w:t>
            </w:r>
          </w:p>
        </w:tc>
      </w:tr>
      <w:tr w:rsidR="00F303CF" w14:paraId="33A2DF63" w14:textId="77777777" w:rsidTr="0029107B">
        <w:tc>
          <w:tcPr>
            <w:tcW w:w="1838" w:type="dxa"/>
          </w:tcPr>
          <w:p w14:paraId="6A1F0869" w14:textId="15410FF5" w:rsidR="00F303CF" w:rsidRPr="00F303CF" w:rsidRDefault="00F303CF" w:rsidP="001046CD">
            <w:pPr>
              <w:pStyle w:val="a3"/>
              <w:jc w:val="both"/>
              <w:rPr>
                <w:rFonts w:asciiTheme="minorHAnsi" w:hAnsiTheme="minorHAnsi" w:cstheme="minorHAnsi"/>
                <w:sz w:val="20"/>
                <w:szCs w:val="20"/>
              </w:rPr>
            </w:pPr>
            <w:r w:rsidRPr="00F303CF">
              <w:rPr>
                <w:rFonts w:asciiTheme="minorHAnsi" w:eastAsia="맑은 고딕" w:hAnsiTheme="minorHAnsi" w:cstheme="minorHAnsi"/>
                <w:color w:val="000000"/>
                <w:sz w:val="20"/>
                <w:szCs w:val="20"/>
              </w:rPr>
              <w:t>Africa</w:t>
            </w:r>
          </w:p>
        </w:tc>
        <w:tc>
          <w:tcPr>
            <w:tcW w:w="2835" w:type="dxa"/>
          </w:tcPr>
          <w:p w14:paraId="43929AC2" w14:textId="7C0DEEC9" w:rsidR="00F303CF" w:rsidRPr="00F303CF" w:rsidRDefault="00F303CF" w:rsidP="001046CD">
            <w:pPr>
              <w:pStyle w:val="a3"/>
              <w:jc w:val="both"/>
              <w:rPr>
                <w:rFonts w:asciiTheme="minorHAnsi" w:hAnsiTheme="minorHAnsi" w:cstheme="minorHAnsi"/>
                <w:sz w:val="20"/>
                <w:szCs w:val="20"/>
              </w:rPr>
            </w:pPr>
            <w:r w:rsidRPr="00F303CF">
              <w:rPr>
                <w:rFonts w:asciiTheme="minorHAnsi" w:eastAsia="맑은 고딕" w:hAnsiTheme="minorHAnsi" w:cstheme="minorHAnsi"/>
                <w:color w:val="000000"/>
                <w:sz w:val="20"/>
                <w:szCs w:val="20"/>
              </w:rPr>
              <w:t>Egypt</w:t>
            </w:r>
          </w:p>
        </w:tc>
        <w:tc>
          <w:tcPr>
            <w:tcW w:w="2268" w:type="dxa"/>
          </w:tcPr>
          <w:p w14:paraId="6A47CC8E" w14:textId="3D8E8B7B" w:rsidR="00F303CF" w:rsidRPr="00F303CF" w:rsidRDefault="00F303CF" w:rsidP="0029107B">
            <w:pPr>
              <w:pStyle w:val="a3"/>
              <w:jc w:val="right"/>
              <w:rPr>
                <w:rFonts w:asciiTheme="minorHAnsi" w:hAnsiTheme="minorHAnsi" w:cstheme="minorHAnsi"/>
                <w:sz w:val="20"/>
                <w:szCs w:val="20"/>
              </w:rPr>
            </w:pPr>
            <w:r w:rsidRPr="00F303CF">
              <w:rPr>
                <w:rFonts w:asciiTheme="minorHAnsi" w:eastAsia="맑은 고딕" w:hAnsiTheme="minorHAnsi" w:cstheme="minorHAnsi"/>
                <w:color w:val="000000"/>
                <w:sz w:val="20"/>
                <w:szCs w:val="20"/>
              </w:rPr>
              <w:t>1,575</w:t>
            </w:r>
          </w:p>
        </w:tc>
        <w:tc>
          <w:tcPr>
            <w:tcW w:w="2075" w:type="dxa"/>
          </w:tcPr>
          <w:p w14:paraId="5F7F59BF" w14:textId="2089CE45" w:rsidR="00F303CF" w:rsidRPr="00F303CF" w:rsidRDefault="00F303CF" w:rsidP="0029107B">
            <w:pPr>
              <w:pStyle w:val="a3"/>
              <w:jc w:val="right"/>
              <w:rPr>
                <w:rFonts w:asciiTheme="minorHAnsi" w:hAnsiTheme="minorHAnsi" w:cstheme="minorHAnsi"/>
                <w:sz w:val="20"/>
                <w:szCs w:val="20"/>
              </w:rPr>
            </w:pPr>
            <w:r w:rsidRPr="00F303CF">
              <w:rPr>
                <w:rFonts w:asciiTheme="minorHAnsi" w:eastAsia="맑은 고딕" w:hAnsiTheme="minorHAnsi" w:cstheme="minorHAnsi"/>
                <w:color w:val="000000"/>
                <w:sz w:val="20"/>
                <w:szCs w:val="20"/>
              </w:rPr>
              <w:t>-</w:t>
            </w:r>
          </w:p>
        </w:tc>
      </w:tr>
      <w:tr w:rsidR="00F303CF" w14:paraId="14AE3FBD" w14:textId="77777777" w:rsidTr="0029107B">
        <w:tc>
          <w:tcPr>
            <w:tcW w:w="1838" w:type="dxa"/>
          </w:tcPr>
          <w:p w14:paraId="636D5246" w14:textId="5A0B5D3E" w:rsidR="00F303CF" w:rsidRPr="00F303CF" w:rsidRDefault="00F303CF" w:rsidP="001046CD">
            <w:pPr>
              <w:pStyle w:val="a3"/>
              <w:jc w:val="both"/>
              <w:rPr>
                <w:rFonts w:asciiTheme="minorHAnsi" w:hAnsiTheme="minorHAnsi" w:cstheme="minorHAnsi"/>
                <w:sz w:val="20"/>
                <w:szCs w:val="20"/>
              </w:rPr>
            </w:pPr>
            <w:r w:rsidRPr="00F303CF">
              <w:rPr>
                <w:rFonts w:asciiTheme="minorHAnsi" w:eastAsia="맑은 고딕" w:hAnsiTheme="minorHAnsi" w:cstheme="minorHAnsi"/>
                <w:color w:val="000000"/>
                <w:sz w:val="20"/>
                <w:szCs w:val="20"/>
              </w:rPr>
              <w:t>Asia</w:t>
            </w:r>
          </w:p>
        </w:tc>
        <w:tc>
          <w:tcPr>
            <w:tcW w:w="2835" w:type="dxa"/>
          </w:tcPr>
          <w:p w14:paraId="73FA2F47" w14:textId="01050378" w:rsidR="00F303CF" w:rsidRPr="00F303CF" w:rsidRDefault="00F303CF" w:rsidP="001046CD">
            <w:pPr>
              <w:pStyle w:val="a3"/>
              <w:jc w:val="both"/>
              <w:rPr>
                <w:rFonts w:asciiTheme="minorHAnsi" w:hAnsiTheme="minorHAnsi" w:cstheme="minorHAnsi"/>
                <w:sz w:val="20"/>
                <w:szCs w:val="20"/>
              </w:rPr>
            </w:pPr>
            <w:r w:rsidRPr="00F303CF">
              <w:rPr>
                <w:rFonts w:asciiTheme="minorHAnsi" w:eastAsia="맑은 고딕" w:hAnsiTheme="minorHAnsi" w:cstheme="minorHAnsi"/>
                <w:color w:val="000000"/>
                <w:sz w:val="20"/>
                <w:szCs w:val="20"/>
              </w:rPr>
              <w:t>Vietnam</w:t>
            </w:r>
          </w:p>
        </w:tc>
        <w:tc>
          <w:tcPr>
            <w:tcW w:w="2268" w:type="dxa"/>
          </w:tcPr>
          <w:p w14:paraId="5FF4AD8D" w14:textId="3862D44F" w:rsidR="00F303CF" w:rsidRPr="00F303CF" w:rsidRDefault="00F303CF" w:rsidP="0029107B">
            <w:pPr>
              <w:pStyle w:val="a3"/>
              <w:jc w:val="right"/>
              <w:rPr>
                <w:rFonts w:asciiTheme="minorHAnsi" w:hAnsiTheme="minorHAnsi" w:cstheme="minorHAnsi"/>
                <w:sz w:val="20"/>
                <w:szCs w:val="20"/>
              </w:rPr>
            </w:pPr>
            <w:r w:rsidRPr="00F303CF">
              <w:rPr>
                <w:rFonts w:asciiTheme="minorHAnsi" w:eastAsia="맑은 고딕" w:hAnsiTheme="minorHAnsi" w:cstheme="minorHAnsi"/>
                <w:color w:val="000000"/>
                <w:sz w:val="20"/>
                <w:szCs w:val="20"/>
              </w:rPr>
              <w:t>56</w:t>
            </w:r>
          </w:p>
        </w:tc>
        <w:tc>
          <w:tcPr>
            <w:tcW w:w="2075" w:type="dxa"/>
          </w:tcPr>
          <w:p w14:paraId="48B2F6AE" w14:textId="427799A4" w:rsidR="00F303CF" w:rsidRPr="00F303CF" w:rsidRDefault="00F303CF" w:rsidP="0029107B">
            <w:pPr>
              <w:pStyle w:val="a3"/>
              <w:jc w:val="right"/>
              <w:rPr>
                <w:rFonts w:asciiTheme="minorHAnsi" w:hAnsiTheme="minorHAnsi" w:cstheme="minorHAnsi"/>
                <w:sz w:val="20"/>
                <w:szCs w:val="20"/>
              </w:rPr>
            </w:pPr>
            <w:r w:rsidRPr="00F303CF">
              <w:rPr>
                <w:rFonts w:asciiTheme="minorHAnsi" w:eastAsia="맑은 고딕" w:hAnsiTheme="minorHAnsi" w:cstheme="minorHAnsi"/>
                <w:color w:val="000000"/>
                <w:sz w:val="20"/>
                <w:szCs w:val="20"/>
              </w:rPr>
              <w:t>24,857</w:t>
            </w:r>
          </w:p>
        </w:tc>
      </w:tr>
      <w:tr w:rsidR="00F303CF" w14:paraId="79E938E4" w14:textId="77777777" w:rsidTr="0029107B">
        <w:tc>
          <w:tcPr>
            <w:tcW w:w="1838" w:type="dxa"/>
          </w:tcPr>
          <w:p w14:paraId="7BCFF6EB" w14:textId="280A7CB1" w:rsidR="00F303CF" w:rsidRPr="00F303CF" w:rsidRDefault="00F303CF" w:rsidP="001046CD">
            <w:pPr>
              <w:pStyle w:val="a3"/>
              <w:jc w:val="both"/>
              <w:rPr>
                <w:rFonts w:asciiTheme="minorHAnsi" w:hAnsiTheme="minorHAnsi" w:cstheme="minorHAnsi"/>
                <w:sz w:val="20"/>
                <w:szCs w:val="20"/>
              </w:rPr>
            </w:pPr>
            <w:r w:rsidRPr="00F303CF">
              <w:rPr>
                <w:rFonts w:asciiTheme="minorHAnsi" w:eastAsia="맑은 고딕" w:hAnsiTheme="minorHAnsi" w:cstheme="minorHAnsi"/>
                <w:color w:val="000000"/>
                <w:sz w:val="20"/>
                <w:szCs w:val="20"/>
              </w:rPr>
              <w:t>Africa</w:t>
            </w:r>
          </w:p>
        </w:tc>
        <w:tc>
          <w:tcPr>
            <w:tcW w:w="2835" w:type="dxa"/>
          </w:tcPr>
          <w:p w14:paraId="74409D96" w14:textId="355E62C7" w:rsidR="00F303CF" w:rsidRPr="00F303CF" w:rsidRDefault="00F303CF" w:rsidP="001046CD">
            <w:pPr>
              <w:pStyle w:val="a3"/>
              <w:jc w:val="both"/>
              <w:rPr>
                <w:rFonts w:asciiTheme="minorHAnsi" w:hAnsiTheme="minorHAnsi" w:cstheme="minorHAnsi"/>
                <w:sz w:val="20"/>
                <w:szCs w:val="20"/>
              </w:rPr>
            </w:pPr>
            <w:r w:rsidRPr="00F303CF">
              <w:rPr>
                <w:rFonts w:asciiTheme="minorHAnsi" w:eastAsia="맑은 고딕" w:hAnsiTheme="minorHAnsi" w:cstheme="minorHAnsi"/>
                <w:color w:val="000000"/>
                <w:sz w:val="20"/>
                <w:szCs w:val="20"/>
              </w:rPr>
              <w:t>Democratic Republic of Congo</w:t>
            </w:r>
          </w:p>
        </w:tc>
        <w:tc>
          <w:tcPr>
            <w:tcW w:w="2268" w:type="dxa"/>
          </w:tcPr>
          <w:p w14:paraId="6DEA8C62" w14:textId="01002E6C" w:rsidR="00F303CF" w:rsidRPr="00F303CF" w:rsidRDefault="00F303CF" w:rsidP="0029107B">
            <w:pPr>
              <w:pStyle w:val="a3"/>
              <w:jc w:val="right"/>
              <w:rPr>
                <w:rFonts w:asciiTheme="minorHAnsi" w:hAnsiTheme="minorHAnsi" w:cstheme="minorHAnsi"/>
                <w:sz w:val="20"/>
                <w:szCs w:val="20"/>
              </w:rPr>
            </w:pPr>
            <w:r w:rsidRPr="00F303CF">
              <w:rPr>
                <w:rFonts w:asciiTheme="minorHAnsi" w:eastAsia="맑은 고딕" w:hAnsiTheme="minorHAnsi" w:cstheme="minorHAnsi"/>
                <w:color w:val="000000"/>
                <w:sz w:val="20"/>
                <w:szCs w:val="20"/>
              </w:rPr>
              <w:t>249</w:t>
            </w:r>
          </w:p>
        </w:tc>
        <w:tc>
          <w:tcPr>
            <w:tcW w:w="2075" w:type="dxa"/>
          </w:tcPr>
          <w:p w14:paraId="5A188668" w14:textId="7F0190F4" w:rsidR="00F303CF" w:rsidRPr="00F303CF" w:rsidRDefault="00F303CF" w:rsidP="0029107B">
            <w:pPr>
              <w:pStyle w:val="a3"/>
              <w:jc w:val="right"/>
              <w:rPr>
                <w:rFonts w:asciiTheme="minorHAnsi" w:hAnsiTheme="minorHAnsi" w:cstheme="minorHAnsi"/>
                <w:sz w:val="20"/>
                <w:szCs w:val="20"/>
              </w:rPr>
            </w:pPr>
            <w:r w:rsidRPr="00F303CF">
              <w:rPr>
                <w:rFonts w:asciiTheme="minorHAnsi" w:eastAsia="맑은 고딕" w:hAnsiTheme="minorHAnsi" w:cstheme="minorHAnsi"/>
                <w:color w:val="000000"/>
                <w:sz w:val="20"/>
                <w:szCs w:val="20"/>
              </w:rPr>
              <w:t>869</w:t>
            </w:r>
          </w:p>
        </w:tc>
      </w:tr>
      <w:tr w:rsidR="00F303CF" w14:paraId="68715FD9" w14:textId="77777777" w:rsidTr="0029107B">
        <w:tc>
          <w:tcPr>
            <w:tcW w:w="1838" w:type="dxa"/>
          </w:tcPr>
          <w:p w14:paraId="03387F5D" w14:textId="24260D98" w:rsidR="00F303CF" w:rsidRPr="00F303CF" w:rsidRDefault="00F303CF" w:rsidP="001046CD">
            <w:pPr>
              <w:pStyle w:val="a3"/>
              <w:jc w:val="both"/>
              <w:rPr>
                <w:rFonts w:asciiTheme="minorHAnsi" w:hAnsiTheme="minorHAnsi" w:cstheme="minorHAnsi"/>
                <w:sz w:val="20"/>
                <w:szCs w:val="20"/>
              </w:rPr>
            </w:pPr>
            <w:r w:rsidRPr="00F303CF">
              <w:rPr>
                <w:rFonts w:asciiTheme="minorHAnsi" w:eastAsia="맑은 고딕" w:hAnsiTheme="minorHAnsi" w:cstheme="minorHAnsi"/>
                <w:color w:val="000000"/>
                <w:sz w:val="20"/>
                <w:szCs w:val="20"/>
              </w:rPr>
              <w:t>Asia</w:t>
            </w:r>
          </w:p>
        </w:tc>
        <w:tc>
          <w:tcPr>
            <w:tcW w:w="2835" w:type="dxa"/>
          </w:tcPr>
          <w:p w14:paraId="297AC211" w14:textId="62E43664" w:rsidR="00F303CF" w:rsidRPr="00F303CF" w:rsidRDefault="00F303CF" w:rsidP="001046CD">
            <w:pPr>
              <w:pStyle w:val="a3"/>
              <w:jc w:val="both"/>
              <w:rPr>
                <w:rFonts w:asciiTheme="minorHAnsi" w:hAnsiTheme="minorHAnsi" w:cstheme="minorHAnsi"/>
                <w:sz w:val="20"/>
                <w:szCs w:val="20"/>
              </w:rPr>
            </w:pPr>
            <w:r w:rsidRPr="00F303CF">
              <w:rPr>
                <w:rFonts w:asciiTheme="minorHAnsi" w:eastAsia="맑은 고딕" w:hAnsiTheme="minorHAnsi" w:cstheme="minorHAnsi"/>
                <w:color w:val="000000"/>
                <w:sz w:val="20"/>
                <w:szCs w:val="20"/>
              </w:rPr>
              <w:t>Turkey</w:t>
            </w:r>
          </w:p>
        </w:tc>
        <w:tc>
          <w:tcPr>
            <w:tcW w:w="2268" w:type="dxa"/>
          </w:tcPr>
          <w:p w14:paraId="6573D141" w14:textId="680780AE" w:rsidR="00F303CF" w:rsidRPr="00F303CF" w:rsidRDefault="00F303CF" w:rsidP="0029107B">
            <w:pPr>
              <w:pStyle w:val="a3"/>
              <w:jc w:val="right"/>
              <w:rPr>
                <w:rFonts w:asciiTheme="minorHAnsi" w:hAnsiTheme="minorHAnsi" w:cstheme="minorHAnsi"/>
                <w:sz w:val="20"/>
                <w:szCs w:val="20"/>
              </w:rPr>
            </w:pPr>
            <w:r w:rsidRPr="00F303CF">
              <w:rPr>
                <w:rFonts w:asciiTheme="minorHAnsi" w:eastAsia="맑은 고딕" w:hAnsiTheme="minorHAnsi" w:cstheme="minorHAnsi"/>
                <w:color w:val="000000"/>
                <w:sz w:val="20"/>
                <w:szCs w:val="20"/>
              </w:rPr>
              <w:t>33,307</w:t>
            </w:r>
          </w:p>
        </w:tc>
        <w:tc>
          <w:tcPr>
            <w:tcW w:w="2075" w:type="dxa"/>
          </w:tcPr>
          <w:p w14:paraId="272F9B9B" w14:textId="02E071B3" w:rsidR="00F303CF" w:rsidRPr="00F303CF" w:rsidRDefault="00F303CF" w:rsidP="0029107B">
            <w:pPr>
              <w:pStyle w:val="a3"/>
              <w:jc w:val="right"/>
              <w:rPr>
                <w:rFonts w:asciiTheme="minorHAnsi" w:hAnsiTheme="minorHAnsi" w:cstheme="minorHAnsi"/>
                <w:sz w:val="20"/>
                <w:szCs w:val="20"/>
              </w:rPr>
            </w:pPr>
            <w:r w:rsidRPr="00F303CF">
              <w:rPr>
                <w:rFonts w:asciiTheme="minorHAnsi" w:eastAsia="맑은 고딕" w:hAnsiTheme="minorHAnsi" w:cstheme="minorHAnsi"/>
                <w:color w:val="000000"/>
                <w:sz w:val="20"/>
                <w:szCs w:val="20"/>
              </w:rPr>
              <w:t>203,635</w:t>
            </w:r>
          </w:p>
        </w:tc>
      </w:tr>
      <w:tr w:rsidR="00F303CF" w14:paraId="6B65274C" w14:textId="77777777" w:rsidTr="0029107B">
        <w:tc>
          <w:tcPr>
            <w:tcW w:w="1838" w:type="dxa"/>
          </w:tcPr>
          <w:p w14:paraId="6077002A" w14:textId="1B4D6A4F" w:rsidR="00F303CF" w:rsidRPr="00F303CF" w:rsidRDefault="00F303CF" w:rsidP="001046CD">
            <w:pPr>
              <w:pStyle w:val="a3"/>
              <w:jc w:val="both"/>
              <w:rPr>
                <w:rFonts w:asciiTheme="minorHAnsi" w:hAnsiTheme="minorHAnsi" w:cstheme="minorHAnsi"/>
                <w:sz w:val="20"/>
                <w:szCs w:val="20"/>
              </w:rPr>
            </w:pPr>
            <w:r w:rsidRPr="00F303CF">
              <w:rPr>
                <w:rFonts w:asciiTheme="minorHAnsi" w:eastAsia="맑은 고딕" w:hAnsiTheme="minorHAnsi" w:cstheme="minorHAnsi"/>
                <w:color w:val="000000"/>
                <w:sz w:val="20"/>
                <w:szCs w:val="20"/>
              </w:rPr>
              <w:t>Asia</w:t>
            </w:r>
          </w:p>
        </w:tc>
        <w:tc>
          <w:tcPr>
            <w:tcW w:w="2835" w:type="dxa"/>
          </w:tcPr>
          <w:p w14:paraId="504E4085" w14:textId="03F4086F" w:rsidR="00F303CF" w:rsidRPr="00F303CF" w:rsidRDefault="00F303CF" w:rsidP="001046CD">
            <w:pPr>
              <w:pStyle w:val="a3"/>
              <w:jc w:val="both"/>
              <w:rPr>
                <w:rFonts w:asciiTheme="minorHAnsi" w:hAnsiTheme="minorHAnsi" w:cstheme="minorHAnsi"/>
                <w:sz w:val="20"/>
                <w:szCs w:val="20"/>
              </w:rPr>
            </w:pPr>
            <w:r w:rsidRPr="00F303CF">
              <w:rPr>
                <w:rFonts w:asciiTheme="minorHAnsi" w:eastAsia="맑은 고딕" w:hAnsiTheme="minorHAnsi" w:cstheme="minorHAnsi"/>
                <w:color w:val="000000"/>
                <w:sz w:val="20"/>
                <w:szCs w:val="20"/>
              </w:rPr>
              <w:t>Iran</w:t>
            </w:r>
          </w:p>
        </w:tc>
        <w:tc>
          <w:tcPr>
            <w:tcW w:w="2268" w:type="dxa"/>
          </w:tcPr>
          <w:p w14:paraId="650E126B" w14:textId="43F4327C" w:rsidR="00F303CF" w:rsidRPr="00F303CF" w:rsidRDefault="00F303CF" w:rsidP="0029107B">
            <w:pPr>
              <w:pStyle w:val="a3"/>
              <w:jc w:val="right"/>
              <w:rPr>
                <w:rFonts w:asciiTheme="minorHAnsi" w:hAnsiTheme="minorHAnsi" w:cstheme="minorHAnsi"/>
                <w:sz w:val="20"/>
                <w:szCs w:val="20"/>
              </w:rPr>
            </w:pPr>
            <w:r w:rsidRPr="00F303CF">
              <w:rPr>
                <w:rFonts w:asciiTheme="minorHAnsi" w:eastAsia="맑은 고딕" w:hAnsiTheme="minorHAnsi" w:cstheme="minorHAnsi"/>
                <w:color w:val="000000"/>
                <w:sz w:val="20"/>
                <w:szCs w:val="20"/>
              </w:rPr>
              <w:t>13,630</w:t>
            </w:r>
          </w:p>
        </w:tc>
        <w:tc>
          <w:tcPr>
            <w:tcW w:w="2075" w:type="dxa"/>
          </w:tcPr>
          <w:p w14:paraId="67E5867C" w14:textId="0A41A6AD" w:rsidR="00F303CF" w:rsidRPr="00F303CF" w:rsidRDefault="00F303CF" w:rsidP="0029107B">
            <w:pPr>
              <w:pStyle w:val="a3"/>
              <w:jc w:val="right"/>
              <w:rPr>
                <w:rFonts w:asciiTheme="minorHAnsi" w:hAnsiTheme="minorHAnsi" w:cstheme="minorHAnsi"/>
                <w:sz w:val="20"/>
                <w:szCs w:val="20"/>
              </w:rPr>
            </w:pPr>
            <w:r w:rsidRPr="00F303CF">
              <w:rPr>
                <w:rFonts w:asciiTheme="minorHAnsi" w:eastAsia="맑은 고딕" w:hAnsiTheme="minorHAnsi" w:cstheme="minorHAnsi"/>
                <w:color w:val="000000"/>
                <w:sz w:val="20"/>
                <w:szCs w:val="20"/>
              </w:rPr>
              <w:t>63,195</w:t>
            </w:r>
          </w:p>
        </w:tc>
      </w:tr>
      <w:tr w:rsidR="00F303CF" w14:paraId="234B0B5B" w14:textId="77777777" w:rsidTr="0029107B">
        <w:tc>
          <w:tcPr>
            <w:tcW w:w="1838" w:type="dxa"/>
          </w:tcPr>
          <w:p w14:paraId="22A1902A" w14:textId="142E49FD" w:rsidR="00F303CF" w:rsidRPr="00F303CF" w:rsidRDefault="00F303CF" w:rsidP="001046CD">
            <w:pPr>
              <w:pStyle w:val="a3"/>
              <w:jc w:val="both"/>
              <w:rPr>
                <w:rFonts w:asciiTheme="minorHAnsi" w:hAnsiTheme="minorHAnsi" w:cstheme="minorHAnsi"/>
                <w:sz w:val="20"/>
                <w:szCs w:val="20"/>
              </w:rPr>
            </w:pPr>
            <w:r w:rsidRPr="00F303CF">
              <w:rPr>
                <w:rFonts w:asciiTheme="minorHAnsi" w:eastAsia="맑은 고딕" w:hAnsiTheme="minorHAnsi" w:cstheme="minorHAnsi"/>
                <w:color w:val="000000"/>
                <w:sz w:val="20"/>
                <w:szCs w:val="20"/>
              </w:rPr>
              <w:t>Europe</w:t>
            </w:r>
          </w:p>
        </w:tc>
        <w:tc>
          <w:tcPr>
            <w:tcW w:w="2835" w:type="dxa"/>
          </w:tcPr>
          <w:p w14:paraId="2B2450FC" w14:textId="4ED93558" w:rsidR="00F303CF" w:rsidRPr="00F303CF" w:rsidRDefault="00F303CF" w:rsidP="001046CD">
            <w:pPr>
              <w:pStyle w:val="a3"/>
              <w:jc w:val="both"/>
              <w:rPr>
                <w:rFonts w:asciiTheme="minorHAnsi" w:hAnsiTheme="minorHAnsi" w:cstheme="minorHAnsi"/>
                <w:sz w:val="20"/>
                <w:szCs w:val="20"/>
              </w:rPr>
            </w:pPr>
            <w:r w:rsidRPr="00F303CF">
              <w:rPr>
                <w:rFonts w:asciiTheme="minorHAnsi" w:eastAsia="맑은 고딕" w:hAnsiTheme="minorHAnsi" w:cstheme="minorHAnsi"/>
                <w:color w:val="000000"/>
                <w:sz w:val="20"/>
                <w:szCs w:val="20"/>
              </w:rPr>
              <w:t>Germany</w:t>
            </w:r>
          </w:p>
        </w:tc>
        <w:tc>
          <w:tcPr>
            <w:tcW w:w="2268" w:type="dxa"/>
          </w:tcPr>
          <w:p w14:paraId="2B439017" w14:textId="7DE040EA" w:rsidR="00F303CF" w:rsidRPr="00F303CF" w:rsidRDefault="00F303CF" w:rsidP="0029107B">
            <w:pPr>
              <w:pStyle w:val="a3"/>
              <w:jc w:val="right"/>
              <w:rPr>
                <w:rFonts w:asciiTheme="minorHAnsi" w:hAnsiTheme="minorHAnsi" w:cstheme="minorHAnsi"/>
                <w:sz w:val="20"/>
                <w:szCs w:val="20"/>
              </w:rPr>
            </w:pPr>
            <w:r w:rsidRPr="00F303CF">
              <w:rPr>
                <w:rFonts w:asciiTheme="minorHAnsi" w:eastAsia="맑은 고딕" w:hAnsiTheme="minorHAnsi" w:cstheme="minorHAnsi"/>
                <w:color w:val="000000"/>
                <w:sz w:val="20"/>
                <w:szCs w:val="20"/>
              </w:rPr>
              <w:t>25,757</w:t>
            </w:r>
          </w:p>
        </w:tc>
        <w:tc>
          <w:tcPr>
            <w:tcW w:w="2075" w:type="dxa"/>
          </w:tcPr>
          <w:p w14:paraId="59FB9334" w14:textId="1F2749F2" w:rsidR="00F303CF" w:rsidRPr="00F303CF" w:rsidRDefault="00F303CF" w:rsidP="0029107B">
            <w:pPr>
              <w:pStyle w:val="a3"/>
              <w:jc w:val="right"/>
              <w:rPr>
                <w:rFonts w:asciiTheme="minorHAnsi" w:hAnsiTheme="minorHAnsi" w:cstheme="minorHAnsi"/>
                <w:sz w:val="20"/>
                <w:szCs w:val="20"/>
              </w:rPr>
            </w:pPr>
            <w:r w:rsidRPr="00F303CF">
              <w:rPr>
                <w:rFonts w:asciiTheme="minorHAnsi" w:eastAsia="맑은 고딕" w:hAnsiTheme="minorHAnsi" w:cstheme="minorHAnsi"/>
                <w:color w:val="000000"/>
                <w:sz w:val="20"/>
                <w:szCs w:val="20"/>
              </w:rPr>
              <w:t>238,862</w:t>
            </w:r>
          </w:p>
        </w:tc>
      </w:tr>
      <w:tr w:rsidR="00F303CF" w14:paraId="308DD698" w14:textId="77777777" w:rsidTr="0029107B">
        <w:tc>
          <w:tcPr>
            <w:tcW w:w="1838" w:type="dxa"/>
          </w:tcPr>
          <w:p w14:paraId="10FF7741" w14:textId="2F49CE9F" w:rsidR="00F303CF" w:rsidRPr="00F303CF" w:rsidRDefault="00F303CF" w:rsidP="001046CD">
            <w:pPr>
              <w:pStyle w:val="a3"/>
              <w:jc w:val="both"/>
              <w:rPr>
                <w:rFonts w:asciiTheme="minorHAnsi" w:hAnsiTheme="minorHAnsi" w:cstheme="minorHAnsi"/>
                <w:sz w:val="20"/>
                <w:szCs w:val="20"/>
              </w:rPr>
            </w:pPr>
            <w:r w:rsidRPr="00F303CF">
              <w:rPr>
                <w:rFonts w:asciiTheme="minorHAnsi" w:eastAsia="맑은 고딕" w:hAnsiTheme="minorHAnsi" w:cstheme="minorHAnsi"/>
                <w:color w:val="000000"/>
                <w:sz w:val="20"/>
                <w:szCs w:val="20"/>
              </w:rPr>
              <w:t>Asia</w:t>
            </w:r>
          </w:p>
        </w:tc>
        <w:tc>
          <w:tcPr>
            <w:tcW w:w="2835" w:type="dxa"/>
          </w:tcPr>
          <w:p w14:paraId="338EC03F" w14:textId="3D8871C5" w:rsidR="00F303CF" w:rsidRPr="00F303CF" w:rsidRDefault="00F303CF" w:rsidP="001046CD">
            <w:pPr>
              <w:pStyle w:val="a3"/>
              <w:jc w:val="both"/>
              <w:rPr>
                <w:rFonts w:asciiTheme="minorHAnsi" w:hAnsiTheme="minorHAnsi" w:cstheme="minorHAnsi"/>
                <w:sz w:val="20"/>
                <w:szCs w:val="20"/>
              </w:rPr>
            </w:pPr>
            <w:r w:rsidRPr="00F303CF">
              <w:rPr>
                <w:rFonts w:asciiTheme="minorHAnsi" w:eastAsia="맑은 고딕" w:hAnsiTheme="minorHAnsi" w:cstheme="minorHAnsi"/>
                <w:color w:val="000000"/>
                <w:sz w:val="20"/>
                <w:szCs w:val="20"/>
              </w:rPr>
              <w:t>Thailand</w:t>
            </w:r>
          </w:p>
        </w:tc>
        <w:tc>
          <w:tcPr>
            <w:tcW w:w="2268" w:type="dxa"/>
          </w:tcPr>
          <w:p w14:paraId="0671FD3E" w14:textId="36815B66" w:rsidR="00F303CF" w:rsidRPr="00F303CF" w:rsidRDefault="00F303CF" w:rsidP="0029107B">
            <w:pPr>
              <w:pStyle w:val="a3"/>
              <w:jc w:val="right"/>
              <w:rPr>
                <w:rFonts w:asciiTheme="minorHAnsi" w:hAnsiTheme="minorHAnsi" w:cstheme="minorHAnsi"/>
                <w:sz w:val="20"/>
                <w:szCs w:val="20"/>
              </w:rPr>
            </w:pPr>
            <w:r w:rsidRPr="00F303CF">
              <w:rPr>
                <w:rFonts w:asciiTheme="minorHAnsi" w:eastAsia="맑은 고딕" w:hAnsiTheme="minorHAnsi" w:cstheme="minorHAnsi"/>
                <w:color w:val="000000"/>
                <w:sz w:val="20"/>
                <w:szCs w:val="20"/>
              </w:rPr>
              <w:t>943</w:t>
            </w:r>
          </w:p>
        </w:tc>
        <w:tc>
          <w:tcPr>
            <w:tcW w:w="2075" w:type="dxa"/>
          </w:tcPr>
          <w:p w14:paraId="5E0CEA85" w14:textId="1B9C20D0" w:rsidR="00F303CF" w:rsidRPr="00F303CF" w:rsidRDefault="00F303CF" w:rsidP="0029107B">
            <w:pPr>
              <w:pStyle w:val="a3"/>
              <w:jc w:val="right"/>
              <w:rPr>
                <w:rFonts w:asciiTheme="minorHAnsi" w:hAnsiTheme="minorHAnsi" w:cstheme="minorHAnsi"/>
                <w:sz w:val="20"/>
                <w:szCs w:val="20"/>
              </w:rPr>
            </w:pPr>
            <w:r w:rsidRPr="00F303CF">
              <w:rPr>
                <w:rFonts w:asciiTheme="minorHAnsi" w:eastAsia="맑은 고딕" w:hAnsiTheme="minorHAnsi" w:cstheme="minorHAnsi"/>
                <w:color w:val="000000"/>
                <w:sz w:val="20"/>
                <w:szCs w:val="20"/>
              </w:rPr>
              <w:t>30,718</w:t>
            </w:r>
          </w:p>
        </w:tc>
      </w:tr>
      <w:tr w:rsidR="00F303CF" w14:paraId="7294DE81" w14:textId="77777777" w:rsidTr="0029107B">
        <w:tc>
          <w:tcPr>
            <w:tcW w:w="1838" w:type="dxa"/>
          </w:tcPr>
          <w:p w14:paraId="4C6E5CBC" w14:textId="50727B9A" w:rsidR="00F303CF" w:rsidRPr="00F303CF" w:rsidRDefault="00F303CF" w:rsidP="009D781D">
            <w:pPr>
              <w:pStyle w:val="a3"/>
              <w:jc w:val="both"/>
              <w:rPr>
                <w:rFonts w:asciiTheme="minorHAnsi" w:hAnsiTheme="minorHAnsi" w:cstheme="minorHAnsi"/>
                <w:sz w:val="20"/>
                <w:szCs w:val="20"/>
              </w:rPr>
            </w:pPr>
            <w:r w:rsidRPr="00F303CF">
              <w:rPr>
                <w:rFonts w:asciiTheme="minorHAnsi" w:eastAsia="맑은 고딕" w:hAnsiTheme="minorHAnsi" w:cstheme="minorHAnsi"/>
                <w:color w:val="000000"/>
                <w:sz w:val="20"/>
                <w:szCs w:val="20"/>
              </w:rPr>
              <w:t>Europe</w:t>
            </w:r>
          </w:p>
        </w:tc>
        <w:tc>
          <w:tcPr>
            <w:tcW w:w="2835" w:type="dxa"/>
          </w:tcPr>
          <w:p w14:paraId="40E87821" w14:textId="52FCAED7" w:rsidR="00F303CF" w:rsidRPr="00F303CF" w:rsidRDefault="00F303CF" w:rsidP="009D781D">
            <w:pPr>
              <w:pStyle w:val="a3"/>
              <w:jc w:val="both"/>
              <w:rPr>
                <w:rFonts w:asciiTheme="minorHAnsi" w:hAnsiTheme="minorHAnsi" w:cstheme="minorHAnsi"/>
                <w:sz w:val="20"/>
                <w:szCs w:val="20"/>
              </w:rPr>
            </w:pPr>
            <w:r w:rsidRPr="00F303CF">
              <w:rPr>
                <w:rFonts w:asciiTheme="minorHAnsi" w:eastAsia="맑은 고딕" w:hAnsiTheme="minorHAnsi" w:cstheme="minorHAnsi"/>
                <w:color w:val="000000"/>
                <w:sz w:val="20"/>
                <w:szCs w:val="20"/>
              </w:rPr>
              <w:t>France</w:t>
            </w:r>
          </w:p>
        </w:tc>
        <w:tc>
          <w:tcPr>
            <w:tcW w:w="2268" w:type="dxa"/>
          </w:tcPr>
          <w:p w14:paraId="3155700B" w14:textId="42CC5D86" w:rsidR="00F303CF" w:rsidRPr="00F303CF" w:rsidRDefault="00F303CF" w:rsidP="0029107B">
            <w:pPr>
              <w:pStyle w:val="a3"/>
              <w:jc w:val="right"/>
              <w:rPr>
                <w:rFonts w:asciiTheme="minorHAnsi" w:hAnsiTheme="minorHAnsi" w:cstheme="minorHAnsi"/>
                <w:sz w:val="20"/>
                <w:szCs w:val="20"/>
              </w:rPr>
            </w:pPr>
            <w:r w:rsidRPr="00F303CF">
              <w:rPr>
                <w:rFonts w:asciiTheme="minorHAnsi" w:eastAsia="맑은 고딕" w:hAnsiTheme="minorHAnsi" w:cstheme="minorHAnsi"/>
                <w:color w:val="000000"/>
                <w:sz w:val="20"/>
                <w:szCs w:val="20"/>
              </w:rPr>
              <w:t>56,225</w:t>
            </w:r>
          </w:p>
        </w:tc>
        <w:tc>
          <w:tcPr>
            <w:tcW w:w="2075" w:type="dxa"/>
          </w:tcPr>
          <w:p w14:paraId="35B8189C" w14:textId="352CBB57" w:rsidR="00F303CF" w:rsidRPr="00F303CF" w:rsidRDefault="00F303CF" w:rsidP="0029107B">
            <w:pPr>
              <w:pStyle w:val="a3"/>
              <w:jc w:val="right"/>
              <w:rPr>
                <w:rFonts w:asciiTheme="minorHAnsi" w:hAnsiTheme="minorHAnsi" w:cstheme="minorHAnsi"/>
                <w:sz w:val="20"/>
                <w:szCs w:val="20"/>
              </w:rPr>
            </w:pPr>
            <w:r w:rsidRPr="00F303CF">
              <w:rPr>
                <w:rFonts w:asciiTheme="minorHAnsi" w:eastAsia="맑은 고딕" w:hAnsiTheme="minorHAnsi" w:cstheme="minorHAnsi"/>
                <w:color w:val="000000"/>
                <w:sz w:val="20"/>
                <w:szCs w:val="20"/>
              </w:rPr>
              <w:t>515,517</w:t>
            </w:r>
          </w:p>
        </w:tc>
      </w:tr>
      <w:tr w:rsidR="00F303CF" w14:paraId="6C073476" w14:textId="77777777" w:rsidTr="0029107B">
        <w:tc>
          <w:tcPr>
            <w:tcW w:w="1838" w:type="dxa"/>
          </w:tcPr>
          <w:p w14:paraId="5428DFCA" w14:textId="16AFEDBA" w:rsidR="00F303CF" w:rsidRPr="00F303CF" w:rsidRDefault="00F303CF" w:rsidP="009D781D">
            <w:pPr>
              <w:pStyle w:val="a3"/>
              <w:jc w:val="both"/>
              <w:rPr>
                <w:rFonts w:asciiTheme="minorHAnsi" w:hAnsiTheme="minorHAnsi" w:cstheme="minorHAnsi"/>
                <w:sz w:val="20"/>
                <w:szCs w:val="20"/>
              </w:rPr>
            </w:pPr>
            <w:r w:rsidRPr="00F303CF">
              <w:rPr>
                <w:rFonts w:asciiTheme="minorHAnsi" w:eastAsia="맑은 고딕" w:hAnsiTheme="minorHAnsi" w:cstheme="minorHAnsi"/>
                <w:color w:val="000000"/>
                <w:sz w:val="20"/>
                <w:szCs w:val="20"/>
              </w:rPr>
              <w:t>Europe</w:t>
            </w:r>
          </w:p>
        </w:tc>
        <w:tc>
          <w:tcPr>
            <w:tcW w:w="2835" w:type="dxa"/>
          </w:tcPr>
          <w:p w14:paraId="3F1E3BFF" w14:textId="763FB389" w:rsidR="00F303CF" w:rsidRPr="00F303CF" w:rsidRDefault="00F303CF" w:rsidP="009D781D">
            <w:pPr>
              <w:pStyle w:val="a3"/>
              <w:jc w:val="both"/>
              <w:rPr>
                <w:rFonts w:asciiTheme="minorHAnsi" w:hAnsiTheme="minorHAnsi" w:cstheme="minorHAnsi"/>
                <w:sz w:val="20"/>
                <w:szCs w:val="20"/>
              </w:rPr>
            </w:pPr>
            <w:r w:rsidRPr="00F303CF">
              <w:rPr>
                <w:rFonts w:asciiTheme="minorHAnsi" w:eastAsia="맑은 고딕" w:hAnsiTheme="minorHAnsi" w:cstheme="minorHAnsi"/>
                <w:color w:val="000000"/>
                <w:sz w:val="20"/>
                <w:szCs w:val="20"/>
              </w:rPr>
              <w:t>United Kingdom</w:t>
            </w:r>
          </w:p>
        </w:tc>
        <w:tc>
          <w:tcPr>
            <w:tcW w:w="2268" w:type="dxa"/>
          </w:tcPr>
          <w:p w14:paraId="05F089E5" w14:textId="04D78D1A" w:rsidR="00F303CF" w:rsidRPr="00F303CF" w:rsidRDefault="00F303CF" w:rsidP="0029107B">
            <w:pPr>
              <w:pStyle w:val="a3"/>
              <w:jc w:val="right"/>
              <w:rPr>
                <w:rFonts w:asciiTheme="minorHAnsi" w:hAnsiTheme="minorHAnsi" w:cstheme="minorHAnsi"/>
                <w:sz w:val="20"/>
                <w:szCs w:val="20"/>
              </w:rPr>
            </w:pPr>
            <w:r w:rsidRPr="00F303CF">
              <w:rPr>
                <w:rFonts w:asciiTheme="minorHAnsi" w:eastAsia="맑은 고딕" w:hAnsiTheme="minorHAnsi" w:cstheme="minorHAnsi"/>
                <w:color w:val="000000"/>
                <w:sz w:val="20"/>
                <w:szCs w:val="20"/>
              </w:rPr>
              <w:t>59,829</w:t>
            </w:r>
          </w:p>
        </w:tc>
        <w:tc>
          <w:tcPr>
            <w:tcW w:w="2075" w:type="dxa"/>
          </w:tcPr>
          <w:p w14:paraId="77E6CB03" w14:textId="5C4CDB83" w:rsidR="00F303CF" w:rsidRPr="00F303CF" w:rsidRDefault="00F303CF" w:rsidP="0029107B">
            <w:pPr>
              <w:pStyle w:val="a3"/>
              <w:jc w:val="right"/>
              <w:rPr>
                <w:rFonts w:asciiTheme="minorHAnsi" w:hAnsiTheme="minorHAnsi" w:cstheme="minorHAnsi"/>
                <w:sz w:val="20"/>
                <w:szCs w:val="20"/>
              </w:rPr>
            </w:pPr>
            <w:r w:rsidRPr="00F303CF">
              <w:rPr>
                <w:rFonts w:asciiTheme="minorHAnsi" w:eastAsia="맑은 고딕" w:hAnsiTheme="minorHAnsi" w:cstheme="minorHAnsi"/>
                <w:color w:val="000000"/>
                <w:sz w:val="20"/>
                <w:szCs w:val="20"/>
              </w:rPr>
              <w:t>1,409,016</w:t>
            </w:r>
          </w:p>
        </w:tc>
      </w:tr>
      <w:tr w:rsidR="00F303CF" w14:paraId="0819C6B1" w14:textId="77777777" w:rsidTr="0029107B">
        <w:tc>
          <w:tcPr>
            <w:tcW w:w="1838" w:type="dxa"/>
          </w:tcPr>
          <w:p w14:paraId="6B74952A" w14:textId="63698D2C" w:rsidR="00F303CF" w:rsidRPr="00F303CF" w:rsidRDefault="00F303CF" w:rsidP="009D781D">
            <w:pPr>
              <w:pStyle w:val="a3"/>
              <w:jc w:val="both"/>
              <w:rPr>
                <w:rFonts w:asciiTheme="minorHAnsi" w:hAnsiTheme="minorHAnsi" w:cstheme="minorHAnsi"/>
                <w:sz w:val="20"/>
                <w:szCs w:val="20"/>
              </w:rPr>
            </w:pPr>
            <w:r w:rsidRPr="00F303CF">
              <w:rPr>
                <w:rFonts w:asciiTheme="minorHAnsi" w:eastAsia="맑은 고딕" w:hAnsiTheme="minorHAnsi" w:cstheme="minorHAnsi"/>
                <w:color w:val="000000"/>
                <w:sz w:val="20"/>
                <w:szCs w:val="20"/>
              </w:rPr>
              <w:t>Europe</w:t>
            </w:r>
          </w:p>
        </w:tc>
        <w:tc>
          <w:tcPr>
            <w:tcW w:w="2835" w:type="dxa"/>
          </w:tcPr>
          <w:p w14:paraId="728B67A9" w14:textId="6359CF29" w:rsidR="00F303CF" w:rsidRPr="00F303CF" w:rsidRDefault="00F303CF" w:rsidP="009D781D">
            <w:pPr>
              <w:pStyle w:val="a3"/>
              <w:jc w:val="both"/>
              <w:rPr>
                <w:rFonts w:asciiTheme="minorHAnsi" w:hAnsiTheme="minorHAnsi" w:cstheme="minorHAnsi"/>
                <w:sz w:val="20"/>
                <w:szCs w:val="20"/>
              </w:rPr>
            </w:pPr>
            <w:r w:rsidRPr="00F303CF">
              <w:rPr>
                <w:rFonts w:asciiTheme="minorHAnsi" w:eastAsia="맑은 고딕" w:hAnsiTheme="minorHAnsi" w:cstheme="minorHAnsi"/>
                <w:color w:val="000000"/>
                <w:sz w:val="20"/>
                <w:szCs w:val="20"/>
              </w:rPr>
              <w:t>Italy</w:t>
            </w:r>
          </w:p>
        </w:tc>
        <w:tc>
          <w:tcPr>
            <w:tcW w:w="2268" w:type="dxa"/>
          </w:tcPr>
          <w:p w14:paraId="6914C4E3" w14:textId="076D539B" w:rsidR="00F303CF" w:rsidRPr="00F303CF" w:rsidRDefault="00F303CF" w:rsidP="0029107B">
            <w:pPr>
              <w:pStyle w:val="a3"/>
              <w:jc w:val="right"/>
              <w:rPr>
                <w:rFonts w:asciiTheme="minorHAnsi" w:hAnsiTheme="minorHAnsi" w:cstheme="minorHAnsi"/>
                <w:sz w:val="20"/>
                <w:szCs w:val="20"/>
              </w:rPr>
            </w:pPr>
            <w:r w:rsidRPr="00F303CF">
              <w:rPr>
                <w:rFonts w:asciiTheme="minorHAnsi" w:eastAsia="맑은 고딕" w:hAnsiTheme="minorHAnsi" w:cstheme="minorHAnsi"/>
                <w:color w:val="000000"/>
                <w:sz w:val="20"/>
                <w:szCs w:val="20"/>
              </w:rPr>
              <w:t>35,073</w:t>
            </w:r>
          </w:p>
        </w:tc>
        <w:tc>
          <w:tcPr>
            <w:tcW w:w="2075" w:type="dxa"/>
          </w:tcPr>
          <w:p w14:paraId="5CD23A77" w14:textId="082D1084" w:rsidR="00F303CF" w:rsidRPr="00F303CF" w:rsidRDefault="00F303CF" w:rsidP="0029107B">
            <w:pPr>
              <w:pStyle w:val="a3"/>
              <w:jc w:val="right"/>
              <w:rPr>
                <w:rFonts w:asciiTheme="minorHAnsi" w:hAnsiTheme="minorHAnsi" w:cstheme="minorHAnsi"/>
                <w:sz w:val="20"/>
                <w:szCs w:val="20"/>
              </w:rPr>
            </w:pPr>
            <w:r w:rsidRPr="00F303CF">
              <w:rPr>
                <w:rFonts w:asciiTheme="minorHAnsi" w:eastAsia="맑은 고딕" w:hAnsiTheme="minorHAnsi" w:cstheme="minorHAnsi"/>
                <w:color w:val="000000"/>
                <w:sz w:val="20"/>
                <w:szCs w:val="20"/>
              </w:rPr>
              <w:t>329,462</w:t>
            </w:r>
          </w:p>
        </w:tc>
      </w:tr>
      <w:tr w:rsidR="00F303CF" w14:paraId="492E84A7" w14:textId="77777777" w:rsidTr="0029107B">
        <w:tc>
          <w:tcPr>
            <w:tcW w:w="1838" w:type="dxa"/>
          </w:tcPr>
          <w:p w14:paraId="5FE83783" w14:textId="6ADBAFEC" w:rsidR="00F303CF" w:rsidRPr="00F303CF" w:rsidRDefault="00F303CF" w:rsidP="009D781D">
            <w:pPr>
              <w:pStyle w:val="a3"/>
              <w:jc w:val="both"/>
              <w:rPr>
                <w:rFonts w:asciiTheme="minorHAnsi" w:hAnsiTheme="minorHAnsi" w:cstheme="minorHAnsi"/>
                <w:sz w:val="20"/>
                <w:szCs w:val="20"/>
              </w:rPr>
            </w:pPr>
            <w:r w:rsidRPr="00F303CF">
              <w:rPr>
                <w:rFonts w:asciiTheme="minorHAnsi" w:eastAsia="맑은 고딕" w:hAnsiTheme="minorHAnsi" w:cstheme="minorHAnsi"/>
                <w:color w:val="000000"/>
                <w:sz w:val="20"/>
                <w:szCs w:val="20"/>
              </w:rPr>
              <w:t>Africa</w:t>
            </w:r>
          </w:p>
        </w:tc>
        <w:tc>
          <w:tcPr>
            <w:tcW w:w="2835" w:type="dxa"/>
          </w:tcPr>
          <w:p w14:paraId="6AA673CE" w14:textId="08F8CFF9" w:rsidR="00F303CF" w:rsidRPr="00F303CF" w:rsidRDefault="00F303CF" w:rsidP="009D781D">
            <w:pPr>
              <w:pStyle w:val="a3"/>
              <w:jc w:val="both"/>
              <w:rPr>
                <w:rFonts w:asciiTheme="minorHAnsi" w:hAnsiTheme="minorHAnsi" w:cstheme="minorHAnsi"/>
                <w:sz w:val="20"/>
                <w:szCs w:val="20"/>
              </w:rPr>
            </w:pPr>
            <w:r w:rsidRPr="00F303CF">
              <w:rPr>
                <w:rFonts w:asciiTheme="minorHAnsi" w:eastAsia="맑은 고딕" w:hAnsiTheme="minorHAnsi" w:cstheme="minorHAnsi"/>
                <w:color w:val="000000"/>
                <w:sz w:val="20"/>
                <w:szCs w:val="20"/>
              </w:rPr>
              <w:t>Tanzania</w:t>
            </w:r>
          </w:p>
        </w:tc>
        <w:tc>
          <w:tcPr>
            <w:tcW w:w="2268" w:type="dxa"/>
          </w:tcPr>
          <w:p w14:paraId="0EB5902A" w14:textId="4C4F31D6" w:rsidR="00F303CF" w:rsidRPr="00F303CF" w:rsidRDefault="00F303CF" w:rsidP="0029107B">
            <w:pPr>
              <w:pStyle w:val="a3"/>
              <w:jc w:val="right"/>
              <w:rPr>
                <w:rFonts w:asciiTheme="minorHAnsi" w:hAnsiTheme="minorHAnsi" w:cstheme="minorHAnsi"/>
                <w:sz w:val="20"/>
                <w:szCs w:val="20"/>
              </w:rPr>
            </w:pPr>
            <w:r w:rsidRPr="00F303CF">
              <w:rPr>
                <w:rFonts w:asciiTheme="minorHAnsi" w:eastAsia="맑은 고딕" w:hAnsiTheme="minorHAnsi" w:cstheme="minorHAnsi"/>
                <w:color w:val="000000"/>
                <w:sz w:val="20"/>
                <w:szCs w:val="20"/>
              </w:rPr>
              <w:t>29</w:t>
            </w:r>
          </w:p>
        </w:tc>
        <w:tc>
          <w:tcPr>
            <w:tcW w:w="2075" w:type="dxa"/>
          </w:tcPr>
          <w:p w14:paraId="66684511" w14:textId="1537C94B" w:rsidR="00F303CF" w:rsidRPr="00F303CF" w:rsidRDefault="00F303CF" w:rsidP="0029107B">
            <w:pPr>
              <w:pStyle w:val="a3"/>
              <w:jc w:val="right"/>
              <w:rPr>
                <w:rFonts w:asciiTheme="minorHAnsi" w:hAnsiTheme="minorHAnsi" w:cstheme="minorHAnsi"/>
                <w:sz w:val="20"/>
                <w:szCs w:val="20"/>
              </w:rPr>
            </w:pPr>
            <w:r w:rsidRPr="00F303CF">
              <w:rPr>
                <w:rFonts w:asciiTheme="minorHAnsi" w:eastAsia="맑은 고딕" w:hAnsiTheme="minorHAnsi" w:cstheme="minorHAnsi"/>
                <w:color w:val="000000"/>
                <w:sz w:val="20"/>
                <w:szCs w:val="20"/>
              </w:rPr>
              <w:t>-</w:t>
            </w:r>
          </w:p>
        </w:tc>
      </w:tr>
      <w:tr w:rsidR="00F303CF" w14:paraId="1E32A4AF" w14:textId="77777777" w:rsidTr="0029107B">
        <w:tc>
          <w:tcPr>
            <w:tcW w:w="1838" w:type="dxa"/>
          </w:tcPr>
          <w:p w14:paraId="18A3CE97" w14:textId="515BB87B" w:rsidR="00F303CF" w:rsidRPr="00F303CF" w:rsidRDefault="00F303CF" w:rsidP="009D781D">
            <w:pPr>
              <w:pStyle w:val="a3"/>
              <w:jc w:val="both"/>
              <w:rPr>
                <w:rFonts w:asciiTheme="minorHAnsi" w:hAnsiTheme="minorHAnsi" w:cstheme="minorHAnsi"/>
                <w:sz w:val="20"/>
                <w:szCs w:val="20"/>
              </w:rPr>
            </w:pPr>
            <w:r w:rsidRPr="00F303CF">
              <w:rPr>
                <w:rFonts w:asciiTheme="minorHAnsi" w:eastAsia="맑은 고딕" w:hAnsiTheme="minorHAnsi" w:cstheme="minorHAnsi"/>
                <w:color w:val="000000"/>
                <w:sz w:val="20"/>
                <w:szCs w:val="20"/>
              </w:rPr>
              <w:t>Africa</w:t>
            </w:r>
          </w:p>
        </w:tc>
        <w:tc>
          <w:tcPr>
            <w:tcW w:w="2835" w:type="dxa"/>
          </w:tcPr>
          <w:p w14:paraId="5F393B1D" w14:textId="46C11BBA" w:rsidR="00F303CF" w:rsidRPr="00F303CF" w:rsidRDefault="00F303CF" w:rsidP="009D781D">
            <w:pPr>
              <w:pStyle w:val="a3"/>
              <w:jc w:val="both"/>
              <w:rPr>
                <w:rFonts w:asciiTheme="minorHAnsi" w:hAnsiTheme="minorHAnsi" w:cstheme="minorHAnsi"/>
                <w:sz w:val="20"/>
                <w:szCs w:val="20"/>
              </w:rPr>
            </w:pPr>
            <w:r w:rsidRPr="00F303CF">
              <w:rPr>
                <w:rFonts w:asciiTheme="minorHAnsi" w:eastAsia="맑은 고딕" w:hAnsiTheme="minorHAnsi" w:cstheme="minorHAnsi"/>
                <w:color w:val="000000"/>
                <w:sz w:val="20"/>
                <w:szCs w:val="20"/>
              </w:rPr>
              <w:t>South Africa</w:t>
            </w:r>
          </w:p>
        </w:tc>
        <w:tc>
          <w:tcPr>
            <w:tcW w:w="2268" w:type="dxa"/>
          </w:tcPr>
          <w:p w14:paraId="319DB395" w14:textId="79518EA0" w:rsidR="00F303CF" w:rsidRPr="00F303CF" w:rsidRDefault="00F303CF" w:rsidP="0029107B">
            <w:pPr>
              <w:pStyle w:val="a3"/>
              <w:jc w:val="right"/>
              <w:rPr>
                <w:rFonts w:asciiTheme="minorHAnsi" w:hAnsiTheme="minorHAnsi" w:cstheme="minorHAnsi"/>
                <w:sz w:val="20"/>
                <w:szCs w:val="20"/>
              </w:rPr>
            </w:pPr>
            <w:r w:rsidRPr="00F303CF">
              <w:rPr>
                <w:rFonts w:asciiTheme="minorHAnsi" w:eastAsia="맑은 고딕" w:hAnsiTheme="minorHAnsi" w:cstheme="minorHAnsi"/>
                <w:color w:val="000000"/>
                <w:sz w:val="20"/>
                <w:szCs w:val="20"/>
              </w:rPr>
              <w:t>19,042</w:t>
            </w:r>
          </w:p>
        </w:tc>
        <w:tc>
          <w:tcPr>
            <w:tcW w:w="2075" w:type="dxa"/>
          </w:tcPr>
          <w:p w14:paraId="09FF3220" w14:textId="48D98B15" w:rsidR="00F303CF" w:rsidRPr="00F303CF" w:rsidRDefault="00F303CF" w:rsidP="0029107B">
            <w:pPr>
              <w:pStyle w:val="a3"/>
              <w:jc w:val="right"/>
              <w:rPr>
                <w:rFonts w:asciiTheme="minorHAnsi" w:hAnsiTheme="minorHAnsi" w:cstheme="minorHAnsi"/>
                <w:sz w:val="20"/>
                <w:szCs w:val="20"/>
              </w:rPr>
            </w:pPr>
            <w:r w:rsidRPr="00F303CF">
              <w:rPr>
                <w:rFonts w:asciiTheme="minorHAnsi" w:eastAsia="맑은 고딕" w:hAnsiTheme="minorHAnsi" w:cstheme="minorHAnsi"/>
                <w:color w:val="000000"/>
                <w:sz w:val="20"/>
                <w:szCs w:val="20"/>
              </w:rPr>
              <w:t>66,585</w:t>
            </w:r>
          </w:p>
        </w:tc>
      </w:tr>
      <w:tr w:rsidR="00F303CF" w14:paraId="608C2E98" w14:textId="77777777" w:rsidTr="0029107B">
        <w:tc>
          <w:tcPr>
            <w:tcW w:w="1838" w:type="dxa"/>
          </w:tcPr>
          <w:p w14:paraId="17E483C0" w14:textId="53A2CE5A" w:rsidR="00F303CF" w:rsidRPr="00F303CF" w:rsidRDefault="00F303CF" w:rsidP="009D781D">
            <w:pPr>
              <w:pStyle w:val="a3"/>
              <w:jc w:val="both"/>
              <w:rPr>
                <w:rFonts w:asciiTheme="minorHAnsi" w:hAnsiTheme="minorHAnsi" w:cstheme="minorHAnsi"/>
                <w:sz w:val="20"/>
                <w:szCs w:val="20"/>
              </w:rPr>
            </w:pPr>
            <w:r w:rsidRPr="00F303CF">
              <w:rPr>
                <w:rFonts w:asciiTheme="minorHAnsi" w:eastAsia="맑은 고딕" w:hAnsiTheme="minorHAnsi" w:cstheme="minorHAnsi"/>
                <w:color w:val="000000"/>
                <w:sz w:val="20"/>
                <w:szCs w:val="20"/>
              </w:rPr>
              <w:t>Asia</w:t>
            </w:r>
          </w:p>
        </w:tc>
        <w:tc>
          <w:tcPr>
            <w:tcW w:w="2835" w:type="dxa"/>
          </w:tcPr>
          <w:p w14:paraId="349F1CBD" w14:textId="27D328F1" w:rsidR="00F303CF" w:rsidRPr="00F303CF" w:rsidRDefault="00F303CF" w:rsidP="009D781D">
            <w:pPr>
              <w:pStyle w:val="a3"/>
              <w:jc w:val="both"/>
              <w:rPr>
                <w:rFonts w:asciiTheme="minorHAnsi" w:hAnsiTheme="minorHAnsi" w:cstheme="minorHAnsi"/>
                <w:sz w:val="20"/>
                <w:szCs w:val="20"/>
              </w:rPr>
            </w:pPr>
            <w:r w:rsidRPr="00F303CF">
              <w:rPr>
                <w:rFonts w:asciiTheme="minorHAnsi" w:eastAsia="맑은 고딕" w:hAnsiTheme="minorHAnsi" w:cstheme="minorHAnsi"/>
                <w:color w:val="000000"/>
                <w:sz w:val="20"/>
                <w:szCs w:val="20"/>
              </w:rPr>
              <w:t>Myanmar</w:t>
            </w:r>
          </w:p>
        </w:tc>
        <w:tc>
          <w:tcPr>
            <w:tcW w:w="2268" w:type="dxa"/>
          </w:tcPr>
          <w:p w14:paraId="571E5D25" w14:textId="6AD65BA6" w:rsidR="00F303CF" w:rsidRPr="00F303CF" w:rsidRDefault="00F303CF" w:rsidP="0029107B">
            <w:pPr>
              <w:pStyle w:val="a3"/>
              <w:jc w:val="right"/>
              <w:rPr>
                <w:rFonts w:asciiTheme="minorHAnsi" w:hAnsiTheme="minorHAnsi" w:cstheme="minorHAnsi"/>
                <w:sz w:val="20"/>
                <w:szCs w:val="20"/>
              </w:rPr>
            </w:pPr>
            <w:r w:rsidRPr="00F303CF">
              <w:rPr>
                <w:rFonts w:asciiTheme="minorHAnsi" w:eastAsia="맑은 고딕" w:hAnsiTheme="minorHAnsi" w:cstheme="minorHAnsi"/>
                <w:color w:val="000000"/>
                <w:sz w:val="20"/>
                <w:szCs w:val="20"/>
              </w:rPr>
              <w:t>1,505</w:t>
            </w:r>
          </w:p>
        </w:tc>
        <w:tc>
          <w:tcPr>
            <w:tcW w:w="2075" w:type="dxa"/>
          </w:tcPr>
          <w:p w14:paraId="42E83027" w14:textId="3C86CEB0" w:rsidR="00F303CF" w:rsidRPr="00F303CF" w:rsidRDefault="00F303CF" w:rsidP="0029107B">
            <w:pPr>
              <w:pStyle w:val="a3"/>
              <w:jc w:val="right"/>
              <w:rPr>
                <w:rFonts w:asciiTheme="minorHAnsi" w:hAnsiTheme="minorHAnsi" w:cstheme="minorHAnsi"/>
                <w:sz w:val="20"/>
                <w:szCs w:val="20"/>
              </w:rPr>
            </w:pPr>
            <w:r w:rsidRPr="00F303CF">
              <w:rPr>
                <w:rFonts w:asciiTheme="minorHAnsi" w:eastAsia="맑은 고딕" w:hAnsiTheme="minorHAnsi" w:cstheme="minorHAnsi"/>
                <w:color w:val="000000"/>
                <w:sz w:val="20"/>
                <w:szCs w:val="20"/>
              </w:rPr>
              <w:t>26,928</w:t>
            </w:r>
          </w:p>
        </w:tc>
      </w:tr>
      <w:tr w:rsidR="00F303CF" w14:paraId="38CF3B08" w14:textId="77777777" w:rsidTr="0029107B">
        <w:tc>
          <w:tcPr>
            <w:tcW w:w="1838" w:type="dxa"/>
          </w:tcPr>
          <w:p w14:paraId="7CE462AB" w14:textId="0A2147B5" w:rsidR="00F303CF" w:rsidRPr="00F303CF" w:rsidRDefault="00F303CF" w:rsidP="009D781D">
            <w:pPr>
              <w:pStyle w:val="a3"/>
              <w:jc w:val="both"/>
              <w:rPr>
                <w:rFonts w:asciiTheme="minorHAnsi" w:hAnsiTheme="minorHAnsi" w:cstheme="minorHAnsi"/>
                <w:sz w:val="20"/>
                <w:szCs w:val="20"/>
              </w:rPr>
            </w:pPr>
            <w:r w:rsidRPr="00F303CF">
              <w:rPr>
                <w:rFonts w:asciiTheme="minorHAnsi" w:eastAsia="맑은 고딕" w:hAnsiTheme="minorHAnsi" w:cstheme="minorHAnsi"/>
                <w:color w:val="000000"/>
                <w:sz w:val="20"/>
                <w:szCs w:val="20"/>
              </w:rPr>
              <w:t>Africa</w:t>
            </w:r>
          </w:p>
        </w:tc>
        <w:tc>
          <w:tcPr>
            <w:tcW w:w="2835" w:type="dxa"/>
          </w:tcPr>
          <w:p w14:paraId="60AA3813" w14:textId="39C8AA38" w:rsidR="00F303CF" w:rsidRPr="00F303CF" w:rsidRDefault="00F303CF" w:rsidP="009D781D">
            <w:pPr>
              <w:pStyle w:val="a3"/>
              <w:jc w:val="both"/>
              <w:rPr>
                <w:rFonts w:asciiTheme="minorHAnsi" w:hAnsiTheme="minorHAnsi" w:cstheme="minorHAnsi"/>
                <w:sz w:val="20"/>
                <w:szCs w:val="20"/>
              </w:rPr>
            </w:pPr>
            <w:r w:rsidRPr="00F303CF">
              <w:rPr>
                <w:rFonts w:asciiTheme="minorHAnsi" w:eastAsia="맑은 고딕" w:hAnsiTheme="minorHAnsi" w:cstheme="minorHAnsi"/>
                <w:color w:val="000000"/>
                <w:sz w:val="20"/>
                <w:szCs w:val="20"/>
              </w:rPr>
              <w:t>Kenya</w:t>
            </w:r>
          </w:p>
        </w:tc>
        <w:tc>
          <w:tcPr>
            <w:tcW w:w="2268" w:type="dxa"/>
          </w:tcPr>
          <w:p w14:paraId="7D3617C7" w14:textId="6236FA69" w:rsidR="00F303CF" w:rsidRPr="00F303CF" w:rsidRDefault="00F303CF" w:rsidP="0029107B">
            <w:pPr>
              <w:pStyle w:val="a3"/>
              <w:jc w:val="right"/>
              <w:rPr>
                <w:rFonts w:asciiTheme="minorHAnsi" w:hAnsiTheme="minorHAnsi" w:cstheme="minorHAnsi"/>
                <w:sz w:val="20"/>
                <w:szCs w:val="20"/>
              </w:rPr>
            </w:pPr>
            <w:r w:rsidRPr="00F303CF">
              <w:rPr>
                <w:rFonts w:asciiTheme="minorHAnsi" w:eastAsia="맑은 고딕" w:hAnsiTheme="minorHAnsi" w:cstheme="minorHAnsi"/>
                <w:color w:val="000000"/>
                <w:sz w:val="20"/>
                <w:szCs w:val="20"/>
              </w:rPr>
              <w:t>1,327</w:t>
            </w:r>
          </w:p>
        </w:tc>
        <w:tc>
          <w:tcPr>
            <w:tcW w:w="2075" w:type="dxa"/>
          </w:tcPr>
          <w:p w14:paraId="1F3B1632" w14:textId="723186B4" w:rsidR="00F303CF" w:rsidRPr="00F303CF" w:rsidRDefault="00F303CF" w:rsidP="0029107B">
            <w:pPr>
              <w:pStyle w:val="a3"/>
              <w:jc w:val="right"/>
              <w:rPr>
                <w:rFonts w:asciiTheme="minorHAnsi" w:hAnsiTheme="minorHAnsi" w:cstheme="minorHAnsi"/>
                <w:sz w:val="20"/>
                <w:szCs w:val="20"/>
              </w:rPr>
            </w:pPr>
            <w:r w:rsidRPr="00F303CF">
              <w:rPr>
                <w:rFonts w:asciiTheme="minorHAnsi" w:eastAsia="맑은 고딕" w:hAnsiTheme="minorHAnsi" w:cstheme="minorHAnsi"/>
                <w:color w:val="000000"/>
                <w:sz w:val="20"/>
                <w:szCs w:val="20"/>
              </w:rPr>
              <w:t>8,890</w:t>
            </w:r>
          </w:p>
        </w:tc>
      </w:tr>
      <w:tr w:rsidR="00F303CF" w14:paraId="201075CD" w14:textId="77777777" w:rsidTr="0029107B">
        <w:tc>
          <w:tcPr>
            <w:tcW w:w="1838" w:type="dxa"/>
          </w:tcPr>
          <w:p w14:paraId="01186499" w14:textId="162DD4E8" w:rsidR="00F303CF" w:rsidRPr="00F303CF" w:rsidRDefault="00F303CF" w:rsidP="009D781D">
            <w:pPr>
              <w:pStyle w:val="a3"/>
              <w:jc w:val="both"/>
              <w:rPr>
                <w:rFonts w:asciiTheme="minorHAnsi" w:hAnsiTheme="minorHAnsi" w:cstheme="minorHAnsi"/>
                <w:sz w:val="20"/>
                <w:szCs w:val="20"/>
              </w:rPr>
            </w:pPr>
            <w:r w:rsidRPr="00F303CF">
              <w:rPr>
                <w:rFonts w:asciiTheme="minorHAnsi" w:eastAsia="맑은 고딕" w:hAnsiTheme="minorHAnsi" w:cstheme="minorHAnsi"/>
                <w:color w:val="000000"/>
                <w:sz w:val="20"/>
                <w:szCs w:val="20"/>
              </w:rPr>
              <w:t>Asia</w:t>
            </w:r>
          </w:p>
        </w:tc>
        <w:tc>
          <w:tcPr>
            <w:tcW w:w="2835" w:type="dxa"/>
          </w:tcPr>
          <w:p w14:paraId="1FD7E806" w14:textId="774D96BA" w:rsidR="00F303CF" w:rsidRPr="00F303CF" w:rsidRDefault="00F303CF" w:rsidP="009D781D">
            <w:pPr>
              <w:pStyle w:val="a3"/>
              <w:jc w:val="both"/>
              <w:rPr>
                <w:rFonts w:asciiTheme="minorHAnsi" w:hAnsiTheme="minorHAnsi" w:cstheme="minorHAnsi"/>
                <w:sz w:val="20"/>
                <w:szCs w:val="20"/>
              </w:rPr>
            </w:pPr>
            <w:r w:rsidRPr="00F303CF">
              <w:rPr>
                <w:rFonts w:asciiTheme="minorHAnsi" w:eastAsia="맑은 고딕" w:hAnsiTheme="minorHAnsi" w:cstheme="minorHAnsi"/>
                <w:color w:val="000000"/>
                <w:sz w:val="20"/>
                <w:szCs w:val="20"/>
              </w:rPr>
              <w:t>South Korea</w:t>
            </w:r>
          </w:p>
        </w:tc>
        <w:tc>
          <w:tcPr>
            <w:tcW w:w="2268" w:type="dxa"/>
          </w:tcPr>
          <w:p w14:paraId="38ECE8A0" w14:textId="769C6497" w:rsidR="00F303CF" w:rsidRPr="00F303CF" w:rsidRDefault="00F303CF" w:rsidP="0029107B">
            <w:pPr>
              <w:pStyle w:val="a3"/>
              <w:jc w:val="right"/>
              <w:rPr>
                <w:rFonts w:asciiTheme="minorHAnsi" w:hAnsiTheme="minorHAnsi" w:cstheme="minorHAnsi"/>
                <w:sz w:val="20"/>
                <w:szCs w:val="20"/>
              </w:rPr>
            </w:pPr>
            <w:r w:rsidRPr="00F303CF">
              <w:rPr>
                <w:rFonts w:asciiTheme="minorHAnsi" w:eastAsia="맑은 고딕" w:hAnsiTheme="minorHAnsi" w:cstheme="minorHAnsi"/>
                <w:color w:val="000000"/>
                <w:sz w:val="20"/>
                <w:szCs w:val="20"/>
              </w:rPr>
              <w:t>1,047</w:t>
            </w:r>
          </w:p>
        </w:tc>
        <w:tc>
          <w:tcPr>
            <w:tcW w:w="2075" w:type="dxa"/>
          </w:tcPr>
          <w:p w14:paraId="73A51B2D" w14:textId="68CBDAFB" w:rsidR="00F303CF" w:rsidRPr="00F303CF" w:rsidRDefault="00F303CF" w:rsidP="0029107B">
            <w:pPr>
              <w:pStyle w:val="a3"/>
              <w:jc w:val="right"/>
              <w:rPr>
                <w:rFonts w:asciiTheme="minorHAnsi" w:hAnsiTheme="minorHAnsi" w:cstheme="minorHAnsi"/>
                <w:sz w:val="20"/>
                <w:szCs w:val="20"/>
              </w:rPr>
            </w:pPr>
            <w:r w:rsidRPr="00F303CF">
              <w:rPr>
                <w:rFonts w:asciiTheme="minorHAnsi" w:eastAsia="맑은 고딕" w:hAnsiTheme="minorHAnsi" w:cstheme="minorHAnsi"/>
                <w:color w:val="000000"/>
                <w:sz w:val="20"/>
                <w:szCs w:val="20"/>
              </w:rPr>
              <w:t>54,529</w:t>
            </w:r>
          </w:p>
        </w:tc>
      </w:tr>
      <w:tr w:rsidR="00F303CF" w14:paraId="1AE813B2" w14:textId="77777777" w:rsidTr="0029107B">
        <w:tc>
          <w:tcPr>
            <w:tcW w:w="1838" w:type="dxa"/>
          </w:tcPr>
          <w:p w14:paraId="1E1961F0" w14:textId="6B5FF692" w:rsidR="00F303CF" w:rsidRPr="00F303CF" w:rsidRDefault="00F303CF" w:rsidP="009D781D">
            <w:pPr>
              <w:pStyle w:val="a3"/>
              <w:jc w:val="both"/>
              <w:rPr>
                <w:rFonts w:asciiTheme="minorHAnsi" w:hAnsiTheme="minorHAnsi" w:cstheme="minorHAnsi"/>
                <w:sz w:val="20"/>
                <w:szCs w:val="20"/>
              </w:rPr>
            </w:pPr>
            <w:r w:rsidRPr="00F303CF">
              <w:rPr>
                <w:rFonts w:asciiTheme="minorHAnsi" w:eastAsia="맑은 고딕" w:hAnsiTheme="minorHAnsi" w:cstheme="minorHAnsi"/>
                <w:color w:val="000000"/>
                <w:sz w:val="20"/>
                <w:szCs w:val="20"/>
              </w:rPr>
              <w:t>South America</w:t>
            </w:r>
          </w:p>
        </w:tc>
        <w:tc>
          <w:tcPr>
            <w:tcW w:w="2835" w:type="dxa"/>
          </w:tcPr>
          <w:p w14:paraId="4ECEFFF0" w14:textId="5B83205F" w:rsidR="00F303CF" w:rsidRPr="00F303CF" w:rsidRDefault="00F303CF" w:rsidP="009D781D">
            <w:pPr>
              <w:pStyle w:val="a3"/>
              <w:jc w:val="both"/>
              <w:rPr>
                <w:rFonts w:asciiTheme="minorHAnsi" w:hAnsiTheme="minorHAnsi" w:cstheme="minorHAnsi"/>
                <w:sz w:val="20"/>
                <w:szCs w:val="20"/>
              </w:rPr>
            </w:pPr>
            <w:r w:rsidRPr="00F303CF">
              <w:rPr>
                <w:rFonts w:asciiTheme="minorHAnsi" w:eastAsia="맑은 고딕" w:hAnsiTheme="minorHAnsi" w:cstheme="minorHAnsi"/>
                <w:color w:val="000000"/>
                <w:sz w:val="20"/>
                <w:szCs w:val="20"/>
              </w:rPr>
              <w:t>Colombia</w:t>
            </w:r>
          </w:p>
        </w:tc>
        <w:tc>
          <w:tcPr>
            <w:tcW w:w="2268" w:type="dxa"/>
          </w:tcPr>
          <w:p w14:paraId="763D8C86" w14:textId="507DB48D" w:rsidR="00F303CF" w:rsidRPr="00F303CF" w:rsidRDefault="00F303CF" w:rsidP="0029107B">
            <w:pPr>
              <w:pStyle w:val="a3"/>
              <w:jc w:val="right"/>
              <w:rPr>
                <w:rFonts w:asciiTheme="minorHAnsi" w:hAnsiTheme="minorHAnsi" w:cstheme="minorHAnsi"/>
                <w:sz w:val="20"/>
                <w:szCs w:val="20"/>
              </w:rPr>
            </w:pPr>
            <w:r w:rsidRPr="00F303CF">
              <w:rPr>
                <w:rFonts w:asciiTheme="minorHAnsi" w:eastAsia="맑은 고딕" w:hAnsiTheme="minorHAnsi" w:cstheme="minorHAnsi"/>
                <w:color w:val="000000"/>
                <w:sz w:val="20"/>
                <w:szCs w:val="20"/>
              </w:rPr>
              <w:t>17,857</w:t>
            </w:r>
          </w:p>
        </w:tc>
        <w:tc>
          <w:tcPr>
            <w:tcW w:w="2075" w:type="dxa"/>
          </w:tcPr>
          <w:p w14:paraId="3244F7ED" w14:textId="01846F7A" w:rsidR="00F303CF" w:rsidRPr="00F303CF" w:rsidRDefault="00F303CF" w:rsidP="0029107B">
            <w:pPr>
              <w:pStyle w:val="a3"/>
              <w:jc w:val="right"/>
              <w:rPr>
                <w:rFonts w:asciiTheme="minorHAnsi" w:hAnsiTheme="minorHAnsi" w:cstheme="minorHAnsi"/>
                <w:sz w:val="20"/>
                <w:szCs w:val="20"/>
              </w:rPr>
            </w:pPr>
            <w:r w:rsidRPr="00F303CF">
              <w:rPr>
                <w:rFonts w:asciiTheme="minorHAnsi" w:eastAsia="맑은 고딕" w:hAnsiTheme="minorHAnsi" w:cstheme="minorHAnsi"/>
                <w:color w:val="000000"/>
                <w:sz w:val="20"/>
                <w:szCs w:val="20"/>
              </w:rPr>
              <w:t>73,144</w:t>
            </w:r>
          </w:p>
        </w:tc>
      </w:tr>
      <w:tr w:rsidR="00F303CF" w14:paraId="19439E66" w14:textId="77777777" w:rsidTr="0029107B">
        <w:tc>
          <w:tcPr>
            <w:tcW w:w="1838" w:type="dxa"/>
          </w:tcPr>
          <w:p w14:paraId="4FBABF7B" w14:textId="541E967E" w:rsidR="00F303CF" w:rsidRPr="00F303CF" w:rsidRDefault="00F303CF" w:rsidP="009D781D">
            <w:pPr>
              <w:pStyle w:val="a3"/>
              <w:jc w:val="both"/>
              <w:rPr>
                <w:rFonts w:asciiTheme="minorHAnsi" w:hAnsiTheme="minorHAnsi" w:cstheme="minorHAnsi"/>
                <w:sz w:val="20"/>
                <w:szCs w:val="20"/>
              </w:rPr>
            </w:pPr>
            <w:r w:rsidRPr="00F303CF">
              <w:rPr>
                <w:rFonts w:asciiTheme="minorHAnsi" w:eastAsia="맑은 고딕" w:hAnsiTheme="minorHAnsi" w:cstheme="minorHAnsi"/>
                <w:color w:val="000000"/>
                <w:sz w:val="20"/>
                <w:szCs w:val="20"/>
              </w:rPr>
              <w:t>Europe</w:t>
            </w:r>
          </w:p>
        </w:tc>
        <w:tc>
          <w:tcPr>
            <w:tcW w:w="2835" w:type="dxa"/>
          </w:tcPr>
          <w:p w14:paraId="4A50C0A7" w14:textId="34803EC9" w:rsidR="00F303CF" w:rsidRPr="00F303CF" w:rsidRDefault="00F303CF" w:rsidP="009D781D">
            <w:pPr>
              <w:pStyle w:val="a3"/>
              <w:jc w:val="both"/>
              <w:rPr>
                <w:rFonts w:asciiTheme="minorHAnsi" w:hAnsiTheme="minorHAnsi" w:cstheme="minorHAnsi"/>
                <w:sz w:val="20"/>
                <w:szCs w:val="20"/>
              </w:rPr>
            </w:pPr>
            <w:r w:rsidRPr="00F303CF">
              <w:rPr>
                <w:rFonts w:asciiTheme="minorHAnsi" w:eastAsia="맑은 고딕" w:hAnsiTheme="minorHAnsi" w:cstheme="minorHAnsi"/>
                <w:color w:val="000000"/>
                <w:sz w:val="20"/>
                <w:szCs w:val="20"/>
              </w:rPr>
              <w:t>Spain</w:t>
            </w:r>
          </w:p>
        </w:tc>
        <w:tc>
          <w:tcPr>
            <w:tcW w:w="2268" w:type="dxa"/>
          </w:tcPr>
          <w:p w14:paraId="16FBA0E2" w14:textId="36F564C9" w:rsidR="00F303CF" w:rsidRPr="00F303CF" w:rsidRDefault="00F303CF" w:rsidP="0029107B">
            <w:pPr>
              <w:pStyle w:val="a3"/>
              <w:jc w:val="right"/>
              <w:rPr>
                <w:rFonts w:asciiTheme="minorHAnsi" w:hAnsiTheme="minorHAnsi" w:cstheme="minorHAnsi"/>
                <w:sz w:val="20"/>
                <w:szCs w:val="20"/>
              </w:rPr>
            </w:pPr>
            <w:r w:rsidRPr="00F303CF">
              <w:rPr>
                <w:rFonts w:asciiTheme="minorHAnsi" w:eastAsia="맑은 고딕" w:hAnsiTheme="minorHAnsi" w:cstheme="minorHAnsi"/>
                <w:color w:val="000000"/>
                <w:sz w:val="20"/>
                <w:szCs w:val="20"/>
              </w:rPr>
              <w:t>37,011</w:t>
            </w:r>
          </w:p>
        </w:tc>
        <w:tc>
          <w:tcPr>
            <w:tcW w:w="2075" w:type="dxa"/>
          </w:tcPr>
          <w:p w14:paraId="4E57CC40" w14:textId="7F283C98" w:rsidR="00F303CF" w:rsidRPr="00F303CF" w:rsidRDefault="00F303CF" w:rsidP="0029107B">
            <w:pPr>
              <w:pStyle w:val="a3"/>
              <w:jc w:val="right"/>
              <w:rPr>
                <w:rFonts w:asciiTheme="minorHAnsi" w:hAnsiTheme="minorHAnsi" w:cstheme="minorHAnsi"/>
                <w:sz w:val="20"/>
                <w:szCs w:val="20"/>
              </w:rPr>
            </w:pPr>
            <w:r w:rsidRPr="00F303CF">
              <w:rPr>
                <w:rFonts w:asciiTheme="minorHAnsi" w:eastAsia="맑은 고딕" w:hAnsiTheme="minorHAnsi" w:cstheme="minorHAnsi"/>
                <w:color w:val="000000"/>
                <w:sz w:val="20"/>
                <w:szCs w:val="20"/>
              </w:rPr>
              <w:t>257,295</w:t>
            </w:r>
          </w:p>
        </w:tc>
      </w:tr>
    </w:tbl>
    <w:p w14:paraId="38A81947" w14:textId="77777777" w:rsidR="001046CD" w:rsidRDefault="001046CD" w:rsidP="00FB6617">
      <w:pPr>
        <w:pStyle w:val="a3"/>
        <w:jc w:val="both"/>
        <w:rPr>
          <w:rFonts w:asciiTheme="minorHAnsi" w:hAnsiTheme="minorHAnsi" w:cstheme="minorHAnsi"/>
          <w:sz w:val="20"/>
          <w:szCs w:val="20"/>
        </w:rPr>
      </w:pPr>
    </w:p>
    <w:p w14:paraId="7A0B5A11" w14:textId="2343CF0F" w:rsidR="001046CD" w:rsidRDefault="00FB6617" w:rsidP="00F303CF">
      <w:pPr>
        <w:pStyle w:val="a3"/>
        <w:keepNext/>
        <w:jc w:val="both"/>
      </w:pPr>
      <w:r>
        <w:rPr>
          <w:rFonts w:asciiTheme="minorHAnsi" w:hAnsiTheme="minorHAnsi" w:cstheme="minorHAnsi"/>
          <w:noProof/>
          <w:sz w:val="20"/>
          <w:szCs w:val="20"/>
        </w:rPr>
        <w:lastRenderedPageBreak/>
        <w:drawing>
          <wp:inline distT="0" distB="0" distL="0" distR="0" wp14:anchorId="600B038E" wp14:editId="2B1CABC9">
            <wp:extent cx="5731510" cy="6823075"/>
            <wp:effectExtent l="0" t="0" r="0" b="0"/>
            <wp:docPr id="2" name="그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그림 2"/>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31510" cy="6823075"/>
                    </a:xfrm>
                    <a:prstGeom prst="rect">
                      <a:avLst/>
                    </a:prstGeom>
                  </pic:spPr>
                </pic:pic>
              </a:graphicData>
            </a:graphic>
          </wp:inline>
        </w:drawing>
      </w:r>
    </w:p>
    <w:p w14:paraId="0A0FAAD8" w14:textId="3D85AC6D" w:rsidR="00FB6617" w:rsidRDefault="00FB6617" w:rsidP="00FB6617">
      <w:pPr>
        <w:pStyle w:val="a3"/>
        <w:jc w:val="both"/>
        <w:rPr>
          <w:sz w:val="20"/>
          <w:szCs w:val="20"/>
        </w:rPr>
      </w:pPr>
      <w:r w:rsidRPr="00FB6617">
        <w:rPr>
          <w:sz w:val="20"/>
          <w:szCs w:val="20"/>
        </w:rPr>
        <w:t xml:space="preserve">Figure </w:t>
      </w:r>
      <w:r w:rsidRPr="00FB6617">
        <w:rPr>
          <w:sz w:val="20"/>
          <w:szCs w:val="20"/>
        </w:rPr>
        <w:fldChar w:fldCharType="begin"/>
      </w:r>
      <w:r w:rsidRPr="00FB6617">
        <w:rPr>
          <w:sz w:val="20"/>
          <w:szCs w:val="20"/>
        </w:rPr>
        <w:instrText xml:space="preserve"> SEQ Figure \* ARABIC </w:instrText>
      </w:r>
      <w:r w:rsidRPr="00FB6617">
        <w:rPr>
          <w:sz w:val="20"/>
          <w:szCs w:val="20"/>
        </w:rPr>
        <w:fldChar w:fldCharType="separate"/>
      </w:r>
      <w:r w:rsidR="001046CD">
        <w:rPr>
          <w:noProof/>
          <w:sz w:val="20"/>
          <w:szCs w:val="20"/>
        </w:rPr>
        <w:t>1</w:t>
      </w:r>
      <w:r w:rsidRPr="00FB6617">
        <w:rPr>
          <w:sz w:val="20"/>
          <w:szCs w:val="20"/>
        </w:rPr>
        <w:fldChar w:fldCharType="end"/>
      </w:r>
      <w:r w:rsidRPr="00FB6617">
        <w:rPr>
          <w:sz w:val="20"/>
          <w:szCs w:val="20"/>
        </w:rPr>
        <w:t xml:space="preserve"> The smoothed daily number of new confirmed cases (red) and test (blue) from January 1, 2021 to March 27, 2021. The vertical dashed line separates the unvaccinated and vaccinated periods. No test data exist for China, Egypt and Tanzania. Brazil, Vietnam, and Democratic Republic of Congo do not have complete data about test.</w:t>
      </w:r>
    </w:p>
    <w:p w14:paraId="58CE8471" w14:textId="05BBBEFE" w:rsidR="001046CD" w:rsidRDefault="001046CD" w:rsidP="00FB6617">
      <w:pPr>
        <w:pStyle w:val="a3"/>
        <w:jc w:val="both"/>
        <w:rPr>
          <w:sz w:val="20"/>
          <w:szCs w:val="20"/>
        </w:rPr>
      </w:pPr>
    </w:p>
    <w:p w14:paraId="0E9AC4E2" w14:textId="627FC4D4" w:rsidR="001046CD" w:rsidRDefault="001046CD" w:rsidP="00FB6617">
      <w:pPr>
        <w:pStyle w:val="a3"/>
        <w:jc w:val="both"/>
        <w:rPr>
          <w:sz w:val="20"/>
          <w:szCs w:val="20"/>
        </w:rPr>
      </w:pPr>
    </w:p>
    <w:p w14:paraId="7ED9199F" w14:textId="77777777" w:rsidR="001046CD" w:rsidRDefault="001046CD" w:rsidP="001046CD">
      <w:pPr>
        <w:pStyle w:val="a3"/>
        <w:keepNext/>
        <w:jc w:val="both"/>
      </w:pPr>
      <w:r>
        <w:rPr>
          <w:noProof/>
          <w:sz w:val="20"/>
          <w:szCs w:val="20"/>
        </w:rPr>
        <w:lastRenderedPageBreak/>
        <w:drawing>
          <wp:inline distT="0" distB="0" distL="0" distR="0" wp14:anchorId="3E76E5F0" wp14:editId="5CAAA0E4">
            <wp:extent cx="5731510" cy="6823075"/>
            <wp:effectExtent l="0" t="0" r="0" b="0"/>
            <wp:docPr id="4"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그림 4"/>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31510" cy="6823075"/>
                    </a:xfrm>
                    <a:prstGeom prst="rect">
                      <a:avLst/>
                    </a:prstGeom>
                  </pic:spPr>
                </pic:pic>
              </a:graphicData>
            </a:graphic>
          </wp:inline>
        </w:drawing>
      </w:r>
    </w:p>
    <w:p w14:paraId="5544010E" w14:textId="57D2B2B4" w:rsidR="001046CD" w:rsidRPr="001046CD" w:rsidRDefault="001046CD" w:rsidP="001046CD">
      <w:pPr>
        <w:pStyle w:val="a3"/>
        <w:jc w:val="both"/>
        <w:rPr>
          <w:sz w:val="20"/>
          <w:szCs w:val="20"/>
        </w:rPr>
      </w:pPr>
      <w:r w:rsidRPr="001046CD">
        <w:rPr>
          <w:sz w:val="20"/>
          <w:szCs w:val="20"/>
        </w:rPr>
        <w:t xml:space="preserve">Figure </w:t>
      </w:r>
      <w:r w:rsidRPr="001046CD">
        <w:rPr>
          <w:sz w:val="20"/>
          <w:szCs w:val="20"/>
        </w:rPr>
        <w:fldChar w:fldCharType="begin"/>
      </w:r>
      <w:r w:rsidRPr="001046CD">
        <w:rPr>
          <w:sz w:val="20"/>
          <w:szCs w:val="20"/>
        </w:rPr>
        <w:instrText xml:space="preserve"> SEQ Figure \* ARABIC </w:instrText>
      </w:r>
      <w:r w:rsidRPr="001046CD">
        <w:rPr>
          <w:sz w:val="20"/>
          <w:szCs w:val="20"/>
        </w:rPr>
        <w:fldChar w:fldCharType="separate"/>
      </w:r>
      <w:r>
        <w:rPr>
          <w:noProof/>
          <w:sz w:val="20"/>
          <w:szCs w:val="20"/>
        </w:rPr>
        <w:t>2</w:t>
      </w:r>
      <w:r w:rsidRPr="001046CD">
        <w:rPr>
          <w:sz w:val="20"/>
          <w:szCs w:val="20"/>
        </w:rPr>
        <w:fldChar w:fldCharType="end"/>
      </w:r>
      <w:r w:rsidRPr="001046CD">
        <w:rPr>
          <w:sz w:val="20"/>
          <w:szCs w:val="20"/>
        </w:rPr>
        <w:t xml:space="preserve"> The correlation coefficient according to the time lag between the number of confirmed cases and the number of tests. The x-axis is the time difference and has a unit of day. The y-axis is the correlation coefficient value. The location with the largest correlation coefficient value is indicated by a red dot. </w:t>
      </w:r>
    </w:p>
    <w:p w14:paraId="5AAED1BB" w14:textId="4C2D18E3" w:rsidR="001046CD" w:rsidRDefault="001046CD" w:rsidP="001046CD">
      <w:pPr>
        <w:pStyle w:val="a9"/>
        <w:rPr>
          <w:rFonts w:ascii="Times New Roman" w:hAnsi="Times New Roman" w:cs="Times New Roman"/>
        </w:rPr>
      </w:pPr>
    </w:p>
    <w:p w14:paraId="177FEA50" w14:textId="77777777" w:rsidR="001046CD" w:rsidRDefault="001046CD" w:rsidP="001046CD">
      <w:pPr>
        <w:keepNext/>
      </w:pPr>
      <w:r>
        <w:rPr>
          <w:noProof/>
        </w:rPr>
        <w:lastRenderedPageBreak/>
        <w:drawing>
          <wp:inline distT="0" distB="0" distL="0" distR="0" wp14:anchorId="7E089C3F" wp14:editId="78034E85">
            <wp:extent cx="3200400" cy="4572000"/>
            <wp:effectExtent l="0" t="0" r="0" b="0"/>
            <wp:docPr id="5" name="그림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그림 5"/>
                    <pic:cNvPicPr/>
                  </pic:nvPicPr>
                  <pic:blipFill>
                    <a:blip r:embed="rId10">
                      <a:extLst>
                        <a:ext uri="{28A0092B-C50C-407E-A947-70E740481C1C}">
                          <a14:useLocalDpi xmlns:a14="http://schemas.microsoft.com/office/drawing/2010/main" val="0"/>
                        </a:ext>
                      </a:extLst>
                    </a:blip>
                    <a:stretch>
                      <a:fillRect/>
                    </a:stretch>
                  </pic:blipFill>
                  <pic:spPr>
                    <a:xfrm>
                      <a:off x="0" y="0"/>
                      <a:ext cx="3200400" cy="4572000"/>
                    </a:xfrm>
                    <a:prstGeom prst="rect">
                      <a:avLst/>
                    </a:prstGeom>
                  </pic:spPr>
                </pic:pic>
              </a:graphicData>
            </a:graphic>
          </wp:inline>
        </w:drawing>
      </w:r>
    </w:p>
    <w:p w14:paraId="05E90BB5" w14:textId="29FE5534" w:rsidR="001046CD" w:rsidRPr="001046CD" w:rsidRDefault="001046CD" w:rsidP="001046CD">
      <w:pPr>
        <w:pStyle w:val="a3"/>
        <w:jc w:val="both"/>
        <w:rPr>
          <w:sz w:val="20"/>
          <w:szCs w:val="20"/>
        </w:rPr>
      </w:pPr>
      <w:r w:rsidRPr="001046CD">
        <w:rPr>
          <w:sz w:val="20"/>
          <w:szCs w:val="20"/>
        </w:rPr>
        <w:t xml:space="preserve">Figure </w:t>
      </w:r>
      <w:r w:rsidRPr="001046CD">
        <w:rPr>
          <w:sz w:val="20"/>
          <w:szCs w:val="20"/>
        </w:rPr>
        <w:fldChar w:fldCharType="begin"/>
      </w:r>
      <w:r w:rsidRPr="001046CD">
        <w:rPr>
          <w:sz w:val="20"/>
          <w:szCs w:val="20"/>
        </w:rPr>
        <w:instrText xml:space="preserve"> SEQ Figure \* ARABIC </w:instrText>
      </w:r>
      <w:r w:rsidRPr="001046CD">
        <w:rPr>
          <w:sz w:val="20"/>
          <w:szCs w:val="20"/>
        </w:rPr>
        <w:fldChar w:fldCharType="separate"/>
      </w:r>
      <w:r w:rsidRPr="001046CD">
        <w:rPr>
          <w:noProof/>
          <w:sz w:val="20"/>
          <w:szCs w:val="20"/>
        </w:rPr>
        <w:t>3</w:t>
      </w:r>
      <w:r w:rsidRPr="001046CD">
        <w:rPr>
          <w:sz w:val="20"/>
          <w:szCs w:val="20"/>
        </w:rPr>
        <w:fldChar w:fldCharType="end"/>
      </w:r>
      <w:r w:rsidRPr="001046CD">
        <w:rPr>
          <w:sz w:val="20"/>
          <w:szCs w:val="20"/>
        </w:rPr>
        <w:t xml:space="preserve"> Each point in (a) represents a country, the x-axis is the time lag value at which the correlation of the country is maximized, and the y-axis is the total number of confirmed cases per thousand population. Each country is marked by different colors and shapes for each continent. There are 106 points. Each point is marked by different colors and shapes for each continent to which each country belongs. (b) shows the average of the total number of confirmed cases per thousand population for all countries included in the 11-day window of the x-axis.</w:t>
      </w:r>
    </w:p>
    <w:p w14:paraId="792090E8" w14:textId="68704E31" w:rsidR="001046CD" w:rsidRDefault="001046CD" w:rsidP="001046CD">
      <w:pPr>
        <w:pStyle w:val="a9"/>
      </w:pPr>
    </w:p>
    <w:p w14:paraId="3774AF6D" w14:textId="77777777" w:rsidR="001046CD" w:rsidRPr="001046CD" w:rsidRDefault="001046CD" w:rsidP="001046CD"/>
    <w:sectPr w:rsidR="001046CD" w:rsidRPr="001046CD" w:rsidSect="00AF4E5D">
      <w:pgSz w:w="11906" w:h="16838"/>
      <w:pgMar w:top="1440" w:right="1440" w:bottom="1440" w:left="1440" w:header="851" w:footer="992" w:gutter="0"/>
      <w:lnNumType w:countBy="1" w:restart="continuous"/>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F82FB3" w14:textId="77777777" w:rsidR="00822D70" w:rsidRDefault="00822D70" w:rsidP="00954E1B">
      <w:r>
        <w:separator/>
      </w:r>
    </w:p>
  </w:endnote>
  <w:endnote w:type="continuationSeparator" w:id="0">
    <w:p w14:paraId="04B4087F" w14:textId="77777777" w:rsidR="00822D70" w:rsidRDefault="00822D70" w:rsidP="00954E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0"/>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맑은 고딕">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2FF" w:usb1="420024FF" w:usb2="00000000" w:usb3="00000000" w:csb0="0000019F" w:csb1="00000000"/>
  </w:font>
  <w:font w:name="바탕">
    <w:altName w:val="Batang"/>
    <w:panose1 w:val="02030600000101010101"/>
    <w:charset w:val="81"/>
    <w:family w:val="roman"/>
    <w:pitch w:val="variable"/>
    <w:sig w:usb0="B00002AF" w:usb1="69D77CFB" w:usb2="00000030" w:usb3="00000000" w:csb0="0028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295072" w14:textId="77777777" w:rsidR="00822D70" w:rsidRDefault="00822D70" w:rsidP="00954E1B">
      <w:r>
        <w:separator/>
      </w:r>
    </w:p>
  </w:footnote>
  <w:footnote w:type="continuationSeparator" w:id="0">
    <w:p w14:paraId="3EB37DFB" w14:textId="77777777" w:rsidR="00822D70" w:rsidRDefault="00822D70" w:rsidP="00954E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D87C8F"/>
    <w:multiLevelType w:val="multilevel"/>
    <w:tmpl w:val="BF468444"/>
    <w:lvl w:ilvl="0">
      <w:start w:val="19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1461366"/>
    <w:multiLevelType w:val="hybridMultilevel"/>
    <w:tmpl w:val="BE58DA4C"/>
    <w:lvl w:ilvl="0" w:tplc="0409000F">
      <w:start w:val="1"/>
      <w:numFmt w:val="decimal"/>
      <w:lvlText w:val="%1."/>
      <w:lvlJc w:val="left"/>
      <w:pPr>
        <w:ind w:left="1000" w:hanging="400"/>
      </w:pPr>
    </w:lvl>
    <w:lvl w:ilvl="1" w:tplc="04090019" w:tentative="1">
      <w:start w:val="1"/>
      <w:numFmt w:val="upperLetter"/>
      <w:lvlText w:val="%2."/>
      <w:lvlJc w:val="left"/>
      <w:pPr>
        <w:ind w:left="1400" w:hanging="400"/>
      </w:pPr>
    </w:lvl>
    <w:lvl w:ilvl="2" w:tplc="0409001B" w:tentative="1">
      <w:start w:val="1"/>
      <w:numFmt w:val="lowerRoman"/>
      <w:lvlText w:val="%3."/>
      <w:lvlJc w:val="right"/>
      <w:pPr>
        <w:ind w:left="1800" w:hanging="400"/>
      </w:pPr>
    </w:lvl>
    <w:lvl w:ilvl="3" w:tplc="0409000F" w:tentative="1">
      <w:start w:val="1"/>
      <w:numFmt w:val="decimal"/>
      <w:lvlText w:val="%4."/>
      <w:lvlJc w:val="left"/>
      <w:pPr>
        <w:ind w:left="2200" w:hanging="400"/>
      </w:pPr>
    </w:lvl>
    <w:lvl w:ilvl="4" w:tplc="04090019" w:tentative="1">
      <w:start w:val="1"/>
      <w:numFmt w:val="upperLetter"/>
      <w:lvlText w:val="%5."/>
      <w:lvlJc w:val="left"/>
      <w:pPr>
        <w:ind w:left="2600" w:hanging="400"/>
      </w:pPr>
    </w:lvl>
    <w:lvl w:ilvl="5" w:tplc="0409001B" w:tentative="1">
      <w:start w:val="1"/>
      <w:numFmt w:val="lowerRoman"/>
      <w:lvlText w:val="%6."/>
      <w:lvlJc w:val="right"/>
      <w:pPr>
        <w:ind w:left="3000" w:hanging="400"/>
      </w:pPr>
    </w:lvl>
    <w:lvl w:ilvl="6" w:tplc="0409000F" w:tentative="1">
      <w:start w:val="1"/>
      <w:numFmt w:val="decimal"/>
      <w:lvlText w:val="%7."/>
      <w:lvlJc w:val="left"/>
      <w:pPr>
        <w:ind w:left="3400" w:hanging="400"/>
      </w:pPr>
    </w:lvl>
    <w:lvl w:ilvl="7" w:tplc="04090019" w:tentative="1">
      <w:start w:val="1"/>
      <w:numFmt w:val="upperLetter"/>
      <w:lvlText w:val="%8."/>
      <w:lvlJc w:val="left"/>
      <w:pPr>
        <w:ind w:left="3800" w:hanging="400"/>
      </w:pPr>
    </w:lvl>
    <w:lvl w:ilvl="8" w:tplc="0409001B" w:tentative="1">
      <w:start w:val="1"/>
      <w:numFmt w:val="lowerRoman"/>
      <w:lvlText w:val="%9."/>
      <w:lvlJc w:val="right"/>
      <w:pPr>
        <w:ind w:left="4200" w:hanging="400"/>
      </w:pPr>
    </w:lvl>
  </w:abstractNum>
  <w:abstractNum w:abstractNumId="2" w15:restartNumberingAfterBreak="0">
    <w:nsid w:val="10EC5A95"/>
    <w:multiLevelType w:val="multilevel"/>
    <w:tmpl w:val="BF607BC6"/>
    <w:lvl w:ilvl="0">
      <w:start w:val="1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48B3F10"/>
    <w:multiLevelType w:val="multilevel"/>
    <w:tmpl w:val="040A482E"/>
    <w:lvl w:ilvl="0">
      <w:start w:val="18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B111904"/>
    <w:multiLevelType w:val="multilevel"/>
    <w:tmpl w:val="B6FA0B52"/>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B8E4443"/>
    <w:multiLevelType w:val="multilevel"/>
    <w:tmpl w:val="0E845774"/>
    <w:lvl w:ilvl="0">
      <w:start w:val="4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DF86593"/>
    <w:multiLevelType w:val="multilevel"/>
    <w:tmpl w:val="247ABA2A"/>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FD5634F"/>
    <w:multiLevelType w:val="multilevel"/>
    <w:tmpl w:val="2F7C19F6"/>
    <w:lvl w:ilvl="0">
      <w:start w:val="9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04B0699"/>
    <w:multiLevelType w:val="hybridMultilevel"/>
    <w:tmpl w:val="84121E4E"/>
    <w:lvl w:ilvl="0" w:tplc="04090001">
      <w:start w:val="1"/>
      <w:numFmt w:val="bullet"/>
      <w:lvlText w:val=""/>
      <w:lvlJc w:val="left"/>
      <w:pPr>
        <w:ind w:left="1000" w:hanging="400"/>
      </w:pPr>
      <w:rPr>
        <w:rFonts w:ascii="Wingdings" w:hAnsi="Wingdings" w:hint="default"/>
      </w:rPr>
    </w:lvl>
    <w:lvl w:ilvl="1" w:tplc="04090003" w:tentative="1">
      <w:start w:val="1"/>
      <w:numFmt w:val="bullet"/>
      <w:lvlText w:val=""/>
      <w:lvlJc w:val="left"/>
      <w:pPr>
        <w:ind w:left="1400" w:hanging="400"/>
      </w:pPr>
      <w:rPr>
        <w:rFonts w:ascii="Wingdings" w:hAnsi="Wingdings" w:hint="default"/>
      </w:rPr>
    </w:lvl>
    <w:lvl w:ilvl="2" w:tplc="04090005" w:tentative="1">
      <w:start w:val="1"/>
      <w:numFmt w:val="bullet"/>
      <w:lvlText w:val=""/>
      <w:lvlJc w:val="left"/>
      <w:pPr>
        <w:ind w:left="1800" w:hanging="400"/>
      </w:pPr>
      <w:rPr>
        <w:rFonts w:ascii="Wingdings" w:hAnsi="Wingdings" w:hint="default"/>
      </w:rPr>
    </w:lvl>
    <w:lvl w:ilvl="3" w:tplc="04090001" w:tentative="1">
      <w:start w:val="1"/>
      <w:numFmt w:val="bullet"/>
      <w:lvlText w:val=""/>
      <w:lvlJc w:val="left"/>
      <w:pPr>
        <w:ind w:left="2200" w:hanging="400"/>
      </w:pPr>
      <w:rPr>
        <w:rFonts w:ascii="Wingdings" w:hAnsi="Wingdings" w:hint="default"/>
      </w:rPr>
    </w:lvl>
    <w:lvl w:ilvl="4" w:tplc="04090003" w:tentative="1">
      <w:start w:val="1"/>
      <w:numFmt w:val="bullet"/>
      <w:lvlText w:val=""/>
      <w:lvlJc w:val="left"/>
      <w:pPr>
        <w:ind w:left="2600" w:hanging="400"/>
      </w:pPr>
      <w:rPr>
        <w:rFonts w:ascii="Wingdings" w:hAnsi="Wingdings" w:hint="default"/>
      </w:rPr>
    </w:lvl>
    <w:lvl w:ilvl="5" w:tplc="04090005" w:tentative="1">
      <w:start w:val="1"/>
      <w:numFmt w:val="bullet"/>
      <w:lvlText w:val=""/>
      <w:lvlJc w:val="left"/>
      <w:pPr>
        <w:ind w:left="3000" w:hanging="400"/>
      </w:pPr>
      <w:rPr>
        <w:rFonts w:ascii="Wingdings" w:hAnsi="Wingdings" w:hint="default"/>
      </w:rPr>
    </w:lvl>
    <w:lvl w:ilvl="6" w:tplc="04090001" w:tentative="1">
      <w:start w:val="1"/>
      <w:numFmt w:val="bullet"/>
      <w:lvlText w:val=""/>
      <w:lvlJc w:val="left"/>
      <w:pPr>
        <w:ind w:left="3400" w:hanging="400"/>
      </w:pPr>
      <w:rPr>
        <w:rFonts w:ascii="Wingdings" w:hAnsi="Wingdings" w:hint="default"/>
      </w:rPr>
    </w:lvl>
    <w:lvl w:ilvl="7" w:tplc="04090003" w:tentative="1">
      <w:start w:val="1"/>
      <w:numFmt w:val="bullet"/>
      <w:lvlText w:val=""/>
      <w:lvlJc w:val="left"/>
      <w:pPr>
        <w:ind w:left="3800" w:hanging="400"/>
      </w:pPr>
      <w:rPr>
        <w:rFonts w:ascii="Wingdings" w:hAnsi="Wingdings" w:hint="default"/>
      </w:rPr>
    </w:lvl>
    <w:lvl w:ilvl="8" w:tplc="04090005" w:tentative="1">
      <w:start w:val="1"/>
      <w:numFmt w:val="bullet"/>
      <w:lvlText w:val=""/>
      <w:lvlJc w:val="left"/>
      <w:pPr>
        <w:ind w:left="4200" w:hanging="400"/>
      </w:pPr>
      <w:rPr>
        <w:rFonts w:ascii="Wingdings" w:hAnsi="Wingdings" w:hint="default"/>
      </w:rPr>
    </w:lvl>
  </w:abstractNum>
  <w:abstractNum w:abstractNumId="9" w15:restartNumberingAfterBreak="0">
    <w:nsid w:val="255A3759"/>
    <w:multiLevelType w:val="multilevel"/>
    <w:tmpl w:val="07C0CE54"/>
    <w:lvl w:ilvl="0">
      <w:start w:val="10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D4E39E5"/>
    <w:multiLevelType w:val="multilevel"/>
    <w:tmpl w:val="6B60BA28"/>
    <w:lvl w:ilvl="0">
      <w:start w:val="4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D6B0F0A"/>
    <w:multiLevelType w:val="multilevel"/>
    <w:tmpl w:val="2E4C946C"/>
    <w:lvl w:ilvl="0">
      <w:start w:val="7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A993F06"/>
    <w:multiLevelType w:val="hybridMultilevel"/>
    <w:tmpl w:val="38B04B50"/>
    <w:lvl w:ilvl="0" w:tplc="0409000F">
      <w:start w:val="1"/>
      <w:numFmt w:val="decimal"/>
      <w:lvlText w:val="%1."/>
      <w:lvlJc w:val="left"/>
      <w:pPr>
        <w:ind w:left="1160" w:hanging="400"/>
      </w:p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13" w15:restartNumberingAfterBreak="0">
    <w:nsid w:val="3C222EFB"/>
    <w:multiLevelType w:val="multilevel"/>
    <w:tmpl w:val="2684EE82"/>
    <w:lvl w:ilvl="0">
      <w:start w:val="10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0EF433C"/>
    <w:multiLevelType w:val="multilevel"/>
    <w:tmpl w:val="33A0E8EA"/>
    <w:lvl w:ilvl="0">
      <w:start w:val="1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18B3C07"/>
    <w:multiLevelType w:val="multilevel"/>
    <w:tmpl w:val="108AC44E"/>
    <w:lvl w:ilvl="0">
      <w:start w:val="1"/>
      <w:numFmt w:val="bullet"/>
      <w:lvlText w:val=""/>
      <w:lvlJc w:val="left"/>
      <w:pPr>
        <w:ind w:left="760" w:hanging="400"/>
      </w:pPr>
      <w:rPr>
        <w:rFonts w:ascii="Wingdings" w:hAnsi="Wingding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B780108"/>
    <w:multiLevelType w:val="multilevel"/>
    <w:tmpl w:val="83829530"/>
    <w:lvl w:ilvl="0">
      <w:start w:val="16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C1A41E6"/>
    <w:multiLevelType w:val="hybridMultilevel"/>
    <w:tmpl w:val="B618568C"/>
    <w:lvl w:ilvl="0" w:tplc="0409000F">
      <w:start w:val="1"/>
      <w:numFmt w:val="decimal"/>
      <w:lvlText w:val="%1."/>
      <w:lvlJc w:val="left"/>
      <w:pPr>
        <w:ind w:left="800" w:hanging="400"/>
      </w:p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8" w15:restartNumberingAfterBreak="0">
    <w:nsid w:val="532866BA"/>
    <w:multiLevelType w:val="multilevel"/>
    <w:tmpl w:val="9106FAB0"/>
    <w:lvl w:ilvl="0">
      <w:start w:val="7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4C84FFF"/>
    <w:multiLevelType w:val="multilevel"/>
    <w:tmpl w:val="8084D1AE"/>
    <w:lvl w:ilvl="0">
      <w:start w:val="4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DB21506"/>
    <w:multiLevelType w:val="multilevel"/>
    <w:tmpl w:val="A98C0560"/>
    <w:lvl w:ilvl="0">
      <w:start w:val="1"/>
      <w:numFmt w:val="decimal"/>
      <w:lvlText w:val="%1."/>
      <w:lvlJc w:val="left"/>
      <w:pPr>
        <w:ind w:left="600" w:hanging="360"/>
      </w:pPr>
      <w:rPr>
        <w:rFonts w:hint="default"/>
      </w:rPr>
    </w:lvl>
    <w:lvl w:ilvl="1">
      <w:start w:val="2"/>
      <w:numFmt w:val="decimal"/>
      <w:isLgl/>
      <w:lvlText w:val="%1.%2."/>
      <w:lvlJc w:val="left"/>
      <w:pPr>
        <w:ind w:left="600" w:hanging="360"/>
      </w:pPr>
      <w:rPr>
        <w:rFonts w:hint="default"/>
      </w:rPr>
    </w:lvl>
    <w:lvl w:ilvl="2">
      <w:start w:val="1"/>
      <w:numFmt w:val="decimal"/>
      <w:isLgl/>
      <w:lvlText w:val="%1.%2.%3."/>
      <w:lvlJc w:val="left"/>
      <w:pPr>
        <w:ind w:left="960" w:hanging="720"/>
      </w:pPr>
      <w:rPr>
        <w:rFonts w:hint="default"/>
      </w:rPr>
    </w:lvl>
    <w:lvl w:ilvl="3">
      <w:start w:val="1"/>
      <w:numFmt w:val="decimal"/>
      <w:isLgl/>
      <w:lvlText w:val="%1.%2.%3.%4."/>
      <w:lvlJc w:val="left"/>
      <w:pPr>
        <w:ind w:left="960" w:hanging="720"/>
      </w:pPr>
      <w:rPr>
        <w:rFonts w:hint="default"/>
      </w:rPr>
    </w:lvl>
    <w:lvl w:ilvl="4">
      <w:start w:val="1"/>
      <w:numFmt w:val="decimal"/>
      <w:isLgl/>
      <w:lvlText w:val="%1.%2.%3.%4.%5."/>
      <w:lvlJc w:val="left"/>
      <w:pPr>
        <w:ind w:left="1320" w:hanging="1080"/>
      </w:pPr>
      <w:rPr>
        <w:rFonts w:hint="default"/>
      </w:rPr>
    </w:lvl>
    <w:lvl w:ilvl="5">
      <w:start w:val="1"/>
      <w:numFmt w:val="decimal"/>
      <w:isLgl/>
      <w:lvlText w:val="%1.%2.%3.%4.%5.%6."/>
      <w:lvlJc w:val="left"/>
      <w:pPr>
        <w:ind w:left="1320" w:hanging="1080"/>
      </w:pPr>
      <w:rPr>
        <w:rFonts w:hint="default"/>
      </w:rPr>
    </w:lvl>
    <w:lvl w:ilvl="6">
      <w:start w:val="1"/>
      <w:numFmt w:val="decimal"/>
      <w:isLgl/>
      <w:lvlText w:val="%1.%2.%3.%4.%5.%6.%7."/>
      <w:lvlJc w:val="left"/>
      <w:pPr>
        <w:ind w:left="1680" w:hanging="1440"/>
      </w:pPr>
      <w:rPr>
        <w:rFonts w:hint="default"/>
      </w:rPr>
    </w:lvl>
    <w:lvl w:ilvl="7">
      <w:start w:val="1"/>
      <w:numFmt w:val="decimal"/>
      <w:isLgl/>
      <w:lvlText w:val="%1.%2.%3.%4.%5.%6.%7.%8."/>
      <w:lvlJc w:val="left"/>
      <w:pPr>
        <w:ind w:left="1680" w:hanging="1440"/>
      </w:pPr>
      <w:rPr>
        <w:rFonts w:hint="default"/>
      </w:rPr>
    </w:lvl>
    <w:lvl w:ilvl="8">
      <w:start w:val="1"/>
      <w:numFmt w:val="decimal"/>
      <w:isLgl/>
      <w:lvlText w:val="%1.%2.%3.%4.%5.%6.%7.%8.%9."/>
      <w:lvlJc w:val="left"/>
      <w:pPr>
        <w:ind w:left="2040" w:hanging="1800"/>
      </w:pPr>
      <w:rPr>
        <w:rFonts w:hint="default"/>
      </w:rPr>
    </w:lvl>
  </w:abstractNum>
  <w:abstractNum w:abstractNumId="21" w15:restartNumberingAfterBreak="0">
    <w:nsid w:val="71911685"/>
    <w:multiLevelType w:val="multilevel"/>
    <w:tmpl w:val="5A1096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4E70CE2"/>
    <w:multiLevelType w:val="hybridMultilevel"/>
    <w:tmpl w:val="C9B0E5BE"/>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3" w15:restartNumberingAfterBreak="0">
    <w:nsid w:val="79F92343"/>
    <w:multiLevelType w:val="multilevel"/>
    <w:tmpl w:val="D592C936"/>
    <w:lvl w:ilvl="0">
      <w:start w:val="10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CB32220"/>
    <w:multiLevelType w:val="multilevel"/>
    <w:tmpl w:val="B2BAF730"/>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D515B96"/>
    <w:multiLevelType w:val="multilevel"/>
    <w:tmpl w:val="B8B6B722"/>
    <w:lvl w:ilvl="0">
      <w:start w:val="4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1"/>
  </w:num>
  <w:num w:numId="2">
    <w:abstractNumId w:val="24"/>
  </w:num>
  <w:num w:numId="3">
    <w:abstractNumId w:val="15"/>
  </w:num>
  <w:num w:numId="4">
    <w:abstractNumId w:val="12"/>
  </w:num>
  <w:num w:numId="5">
    <w:abstractNumId w:val="4"/>
  </w:num>
  <w:num w:numId="6">
    <w:abstractNumId w:val="6"/>
  </w:num>
  <w:num w:numId="7">
    <w:abstractNumId w:val="19"/>
  </w:num>
  <w:num w:numId="8">
    <w:abstractNumId w:val="5"/>
  </w:num>
  <w:num w:numId="9">
    <w:abstractNumId w:val="25"/>
  </w:num>
  <w:num w:numId="10">
    <w:abstractNumId w:val="10"/>
  </w:num>
  <w:num w:numId="11">
    <w:abstractNumId w:val="18"/>
  </w:num>
  <w:num w:numId="12">
    <w:abstractNumId w:val="11"/>
  </w:num>
  <w:num w:numId="13">
    <w:abstractNumId w:val="7"/>
  </w:num>
  <w:num w:numId="14">
    <w:abstractNumId w:val="17"/>
  </w:num>
  <w:num w:numId="15">
    <w:abstractNumId w:val="23"/>
  </w:num>
  <w:num w:numId="16">
    <w:abstractNumId w:val="9"/>
  </w:num>
  <w:num w:numId="17">
    <w:abstractNumId w:val="13"/>
  </w:num>
  <w:num w:numId="18">
    <w:abstractNumId w:val="14"/>
  </w:num>
  <w:num w:numId="19">
    <w:abstractNumId w:val="2"/>
  </w:num>
  <w:num w:numId="20">
    <w:abstractNumId w:val="16"/>
  </w:num>
  <w:num w:numId="21">
    <w:abstractNumId w:val="0"/>
  </w:num>
  <w:num w:numId="22">
    <w:abstractNumId w:val="8"/>
  </w:num>
  <w:num w:numId="23">
    <w:abstractNumId w:val="1"/>
  </w:num>
  <w:num w:numId="24">
    <w:abstractNumId w:val="22"/>
  </w:num>
  <w:num w:numId="25">
    <w:abstractNumId w:val="20"/>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4FB6"/>
    <w:rsid w:val="000044F0"/>
    <w:rsid w:val="000075E1"/>
    <w:rsid w:val="000166F9"/>
    <w:rsid w:val="000224E5"/>
    <w:rsid w:val="00024FB6"/>
    <w:rsid w:val="000309E1"/>
    <w:rsid w:val="00051853"/>
    <w:rsid w:val="000E61EA"/>
    <w:rsid w:val="001046CD"/>
    <w:rsid w:val="00113814"/>
    <w:rsid w:val="002225ED"/>
    <w:rsid w:val="00227BDB"/>
    <w:rsid w:val="00251A41"/>
    <w:rsid w:val="0029107B"/>
    <w:rsid w:val="002E74C5"/>
    <w:rsid w:val="003A271B"/>
    <w:rsid w:val="003E2670"/>
    <w:rsid w:val="004A0EE6"/>
    <w:rsid w:val="0052069E"/>
    <w:rsid w:val="006805EF"/>
    <w:rsid w:val="006C393E"/>
    <w:rsid w:val="00710465"/>
    <w:rsid w:val="0076257D"/>
    <w:rsid w:val="00774879"/>
    <w:rsid w:val="007B3DE1"/>
    <w:rsid w:val="007C611C"/>
    <w:rsid w:val="007C6882"/>
    <w:rsid w:val="007E2A5C"/>
    <w:rsid w:val="00822D70"/>
    <w:rsid w:val="00954E1B"/>
    <w:rsid w:val="009D42FB"/>
    <w:rsid w:val="009D781D"/>
    <w:rsid w:val="009E7900"/>
    <w:rsid w:val="009F55DC"/>
    <w:rsid w:val="00A21455"/>
    <w:rsid w:val="00AF1D02"/>
    <w:rsid w:val="00AF4E5D"/>
    <w:rsid w:val="00B45384"/>
    <w:rsid w:val="00B61DD3"/>
    <w:rsid w:val="00B80162"/>
    <w:rsid w:val="00BA6E47"/>
    <w:rsid w:val="00BC5467"/>
    <w:rsid w:val="00C17AF4"/>
    <w:rsid w:val="00C32E3D"/>
    <w:rsid w:val="00CC1B18"/>
    <w:rsid w:val="00CE7BA6"/>
    <w:rsid w:val="00D03379"/>
    <w:rsid w:val="00D43148"/>
    <w:rsid w:val="00D537D7"/>
    <w:rsid w:val="00D87661"/>
    <w:rsid w:val="00E0612E"/>
    <w:rsid w:val="00EE4F20"/>
    <w:rsid w:val="00F303CF"/>
    <w:rsid w:val="00FB6617"/>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FA709"/>
  <w15:chartTrackingRefBased/>
  <w15:docId w15:val="{59EF1FE6-AE66-6746-818F-10C970E77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Cs w:val="24"/>
        <w:lang w:val="en-US" w:eastAsia="ko-Kore-KR"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24FB6"/>
    <w:pPr>
      <w:widowControl/>
      <w:wordWrap/>
      <w:autoSpaceDE/>
      <w:autoSpaceDN/>
      <w:spacing w:before="100" w:beforeAutospacing="1" w:after="100" w:afterAutospacing="1"/>
      <w:jc w:val="left"/>
    </w:pPr>
    <w:rPr>
      <w:rFonts w:ascii="Times New Roman" w:eastAsia="Times New Roman" w:hAnsi="Times New Roman" w:cs="Times New Roman"/>
      <w:kern w:val="0"/>
      <w:sz w:val="24"/>
    </w:rPr>
  </w:style>
  <w:style w:type="paragraph" w:styleId="a4">
    <w:name w:val="List Paragraph"/>
    <w:basedOn w:val="a"/>
    <w:uiPriority w:val="34"/>
    <w:qFormat/>
    <w:rsid w:val="0076257D"/>
    <w:pPr>
      <w:ind w:leftChars="400" w:left="800"/>
    </w:pPr>
  </w:style>
  <w:style w:type="paragraph" w:styleId="a5">
    <w:name w:val="header"/>
    <w:basedOn w:val="a"/>
    <w:link w:val="Char"/>
    <w:uiPriority w:val="99"/>
    <w:unhideWhenUsed/>
    <w:rsid w:val="00954E1B"/>
    <w:pPr>
      <w:tabs>
        <w:tab w:val="center" w:pos="4513"/>
        <w:tab w:val="right" w:pos="9026"/>
      </w:tabs>
      <w:snapToGrid w:val="0"/>
    </w:pPr>
  </w:style>
  <w:style w:type="character" w:customStyle="1" w:styleId="Char">
    <w:name w:val="머리글 Char"/>
    <w:basedOn w:val="a0"/>
    <w:link w:val="a5"/>
    <w:uiPriority w:val="99"/>
    <w:rsid w:val="00954E1B"/>
  </w:style>
  <w:style w:type="paragraph" w:styleId="a6">
    <w:name w:val="footer"/>
    <w:basedOn w:val="a"/>
    <w:link w:val="Char0"/>
    <w:uiPriority w:val="99"/>
    <w:unhideWhenUsed/>
    <w:rsid w:val="00954E1B"/>
    <w:pPr>
      <w:tabs>
        <w:tab w:val="center" w:pos="4513"/>
        <w:tab w:val="right" w:pos="9026"/>
      </w:tabs>
      <w:snapToGrid w:val="0"/>
    </w:pPr>
  </w:style>
  <w:style w:type="character" w:customStyle="1" w:styleId="Char0">
    <w:name w:val="바닥글 Char"/>
    <w:basedOn w:val="a0"/>
    <w:link w:val="a6"/>
    <w:uiPriority w:val="99"/>
    <w:rsid w:val="00954E1B"/>
  </w:style>
  <w:style w:type="character" w:styleId="a7">
    <w:name w:val="Hyperlink"/>
    <w:basedOn w:val="a0"/>
    <w:uiPriority w:val="99"/>
    <w:unhideWhenUsed/>
    <w:rsid w:val="00FB6617"/>
    <w:rPr>
      <w:color w:val="0563C1" w:themeColor="hyperlink"/>
      <w:u w:val="single"/>
    </w:rPr>
  </w:style>
  <w:style w:type="character" w:styleId="a8">
    <w:name w:val="Unresolved Mention"/>
    <w:basedOn w:val="a0"/>
    <w:uiPriority w:val="99"/>
    <w:semiHidden/>
    <w:unhideWhenUsed/>
    <w:rsid w:val="00FB6617"/>
    <w:rPr>
      <w:color w:val="605E5C"/>
      <w:shd w:val="clear" w:color="auto" w:fill="E1DFDD"/>
    </w:rPr>
  </w:style>
  <w:style w:type="paragraph" w:styleId="a9">
    <w:name w:val="caption"/>
    <w:basedOn w:val="a"/>
    <w:next w:val="a"/>
    <w:uiPriority w:val="35"/>
    <w:unhideWhenUsed/>
    <w:qFormat/>
    <w:rsid w:val="00FB6617"/>
    <w:rPr>
      <w:b/>
      <w:bCs/>
      <w:szCs w:val="20"/>
    </w:rPr>
  </w:style>
  <w:style w:type="table" w:styleId="aa">
    <w:name w:val="Table Grid"/>
    <w:basedOn w:val="a1"/>
    <w:uiPriority w:val="39"/>
    <w:rsid w:val="001046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Placeholder Text"/>
    <w:basedOn w:val="a0"/>
    <w:uiPriority w:val="99"/>
    <w:semiHidden/>
    <w:rsid w:val="000166F9"/>
    <w:rPr>
      <w:color w:val="808080"/>
    </w:rPr>
  </w:style>
  <w:style w:type="character" w:styleId="ac">
    <w:name w:val="line number"/>
    <w:basedOn w:val="a0"/>
    <w:uiPriority w:val="99"/>
    <w:semiHidden/>
    <w:unhideWhenUsed/>
    <w:rsid w:val="00AF4E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5152820">
      <w:bodyDiv w:val="1"/>
      <w:marLeft w:val="0"/>
      <w:marRight w:val="0"/>
      <w:marTop w:val="0"/>
      <w:marBottom w:val="0"/>
      <w:divBdr>
        <w:top w:val="none" w:sz="0" w:space="0" w:color="auto"/>
        <w:left w:val="none" w:sz="0" w:space="0" w:color="auto"/>
        <w:bottom w:val="none" w:sz="0" w:space="0" w:color="auto"/>
        <w:right w:val="none" w:sz="0" w:space="0" w:color="auto"/>
      </w:divBdr>
      <w:divsChild>
        <w:div w:id="627779320">
          <w:marLeft w:val="0"/>
          <w:marRight w:val="0"/>
          <w:marTop w:val="0"/>
          <w:marBottom w:val="0"/>
          <w:divBdr>
            <w:top w:val="none" w:sz="0" w:space="0" w:color="auto"/>
            <w:left w:val="none" w:sz="0" w:space="0" w:color="auto"/>
            <w:bottom w:val="none" w:sz="0" w:space="0" w:color="auto"/>
            <w:right w:val="none" w:sz="0" w:space="0" w:color="auto"/>
          </w:divBdr>
          <w:divsChild>
            <w:div w:id="426389648">
              <w:marLeft w:val="0"/>
              <w:marRight w:val="0"/>
              <w:marTop w:val="0"/>
              <w:marBottom w:val="0"/>
              <w:divBdr>
                <w:top w:val="none" w:sz="0" w:space="0" w:color="auto"/>
                <w:left w:val="none" w:sz="0" w:space="0" w:color="auto"/>
                <w:bottom w:val="none" w:sz="0" w:space="0" w:color="auto"/>
                <w:right w:val="none" w:sz="0" w:space="0" w:color="auto"/>
              </w:divBdr>
              <w:divsChild>
                <w:div w:id="1538351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17602">
      <w:bodyDiv w:val="1"/>
      <w:marLeft w:val="0"/>
      <w:marRight w:val="0"/>
      <w:marTop w:val="0"/>
      <w:marBottom w:val="0"/>
      <w:divBdr>
        <w:top w:val="none" w:sz="0" w:space="0" w:color="auto"/>
        <w:left w:val="none" w:sz="0" w:space="0" w:color="auto"/>
        <w:bottom w:val="none" w:sz="0" w:space="0" w:color="auto"/>
        <w:right w:val="none" w:sz="0" w:space="0" w:color="auto"/>
      </w:divBdr>
      <w:divsChild>
        <w:div w:id="720330685">
          <w:marLeft w:val="0"/>
          <w:marRight w:val="0"/>
          <w:marTop w:val="0"/>
          <w:marBottom w:val="0"/>
          <w:divBdr>
            <w:top w:val="none" w:sz="0" w:space="0" w:color="auto"/>
            <w:left w:val="none" w:sz="0" w:space="0" w:color="auto"/>
            <w:bottom w:val="none" w:sz="0" w:space="0" w:color="auto"/>
            <w:right w:val="none" w:sz="0" w:space="0" w:color="auto"/>
          </w:divBdr>
          <w:divsChild>
            <w:div w:id="1088774228">
              <w:marLeft w:val="0"/>
              <w:marRight w:val="0"/>
              <w:marTop w:val="0"/>
              <w:marBottom w:val="0"/>
              <w:divBdr>
                <w:top w:val="none" w:sz="0" w:space="0" w:color="auto"/>
                <w:left w:val="none" w:sz="0" w:space="0" w:color="auto"/>
                <w:bottom w:val="none" w:sz="0" w:space="0" w:color="auto"/>
                <w:right w:val="none" w:sz="0" w:space="0" w:color="auto"/>
              </w:divBdr>
              <w:divsChild>
                <w:div w:id="1039284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2058390">
      <w:bodyDiv w:val="1"/>
      <w:marLeft w:val="0"/>
      <w:marRight w:val="0"/>
      <w:marTop w:val="0"/>
      <w:marBottom w:val="0"/>
      <w:divBdr>
        <w:top w:val="none" w:sz="0" w:space="0" w:color="auto"/>
        <w:left w:val="none" w:sz="0" w:space="0" w:color="auto"/>
        <w:bottom w:val="none" w:sz="0" w:space="0" w:color="auto"/>
        <w:right w:val="none" w:sz="0" w:space="0" w:color="auto"/>
      </w:divBdr>
      <w:divsChild>
        <w:div w:id="560480141">
          <w:marLeft w:val="0"/>
          <w:marRight w:val="0"/>
          <w:marTop w:val="0"/>
          <w:marBottom w:val="0"/>
          <w:divBdr>
            <w:top w:val="none" w:sz="0" w:space="0" w:color="auto"/>
            <w:left w:val="none" w:sz="0" w:space="0" w:color="auto"/>
            <w:bottom w:val="none" w:sz="0" w:space="0" w:color="auto"/>
            <w:right w:val="none" w:sz="0" w:space="0" w:color="auto"/>
          </w:divBdr>
          <w:divsChild>
            <w:div w:id="283312569">
              <w:marLeft w:val="0"/>
              <w:marRight w:val="0"/>
              <w:marTop w:val="0"/>
              <w:marBottom w:val="0"/>
              <w:divBdr>
                <w:top w:val="none" w:sz="0" w:space="0" w:color="auto"/>
                <w:left w:val="none" w:sz="0" w:space="0" w:color="auto"/>
                <w:bottom w:val="none" w:sz="0" w:space="0" w:color="auto"/>
                <w:right w:val="none" w:sz="0" w:space="0" w:color="auto"/>
              </w:divBdr>
              <w:divsChild>
                <w:div w:id="110094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5840592">
      <w:bodyDiv w:val="1"/>
      <w:marLeft w:val="0"/>
      <w:marRight w:val="0"/>
      <w:marTop w:val="0"/>
      <w:marBottom w:val="0"/>
      <w:divBdr>
        <w:top w:val="none" w:sz="0" w:space="0" w:color="auto"/>
        <w:left w:val="none" w:sz="0" w:space="0" w:color="auto"/>
        <w:bottom w:val="none" w:sz="0" w:space="0" w:color="auto"/>
        <w:right w:val="none" w:sz="0" w:space="0" w:color="auto"/>
      </w:divBdr>
      <w:divsChild>
        <w:div w:id="2100365279">
          <w:marLeft w:val="0"/>
          <w:marRight w:val="0"/>
          <w:marTop w:val="0"/>
          <w:marBottom w:val="0"/>
          <w:divBdr>
            <w:top w:val="none" w:sz="0" w:space="0" w:color="auto"/>
            <w:left w:val="none" w:sz="0" w:space="0" w:color="auto"/>
            <w:bottom w:val="none" w:sz="0" w:space="0" w:color="auto"/>
            <w:right w:val="none" w:sz="0" w:space="0" w:color="auto"/>
          </w:divBdr>
          <w:divsChild>
            <w:div w:id="745302290">
              <w:marLeft w:val="0"/>
              <w:marRight w:val="0"/>
              <w:marTop w:val="0"/>
              <w:marBottom w:val="0"/>
              <w:divBdr>
                <w:top w:val="none" w:sz="0" w:space="0" w:color="auto"/>
                <w:left w:val="none" w:sz="0" w:space="0" w:color="auto"/>
                <w:bottom w:val="none" w:sz="0" w:space="0" w:color="auto"/>
                <w:right w:val="none" w:sz="0" w:space="0" w:color="auto"/>
              </w:divBdr>
              <w:divsChild>
                <w:div w:id="980646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868506">
      <w:bodyDiv w:val="1"/>
      <w:marLeft w:val="0"/>
      <w:marRight w:val="0"/>
      <w:marTop w:val="0"/>
      <w:marBottom w:val="0"/>
      <w:divBdr>
        <w:top w:val="none" w:sz="0" w:space="0" w:color="auto"/>
        <w:left w:val="none" w:sz="0" w:space="0" w:color="auto"/>
        <w:bottom w:val="none" w:sz="0" w:space="0" w:color="auto"/>
        <w:right w:val="none" w:sz="0" w:space="0" w:color="auto"/>
      </w:divBdr>
      <w:divsChild>
        <w:div w:id="1906841122">
          <w:marLeft w:val="0"/>
          <w:marRight w:val="0"/>
          <w:marTop w:val="0"/>
          <w:marBottom w:val="0"/>
          <w:divBdr>
            <w:top w:val="none" w:sz="0" w:space="0" w:color="auto"/>
            <w:left w:val="none" w:sz="0" w:space="0" w:color="auto"/>
            <w:bottom w:val="none" w:sz="0" w:space="0" w:color="auto"/>
            <w:right w:val="none" w:sz="0" w:space="0" w:color="auto"/>
          </w:divBdr>
          <w:divsChild>
            <w:div w:id="1922762125">
              <w:marLeft w:val="0"/>
              <w:marRight w:val="0"/>
              <w:marTop w:val="0"/>
              <w:marBottom w:val="0"/>
              <w:divBdr>
                <w:top w:val="none" w:sz="0" w:space="0" w:color="auto"/>
                <w:left w:val="none" w:sz="0" w:space="0" w:color="auto"/>
                <w:bottom w:val="none" w:sz="0" w:space="0" w:color="auto"/>
                <w:right w:val="none" w:sz="0" w:space="0" w:color="auto"/>
              </w:divBdr>
              <w:divsChild>
                <w:div w:id="2094625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153621">
      <w:bodyDiv w:val="1"/>
      <w:marLeft w:val="0"/>
      <w:marRight w:val="0"/>
      <w:marTop w:val="0"/>
      <w:marBottom w:val="0"/>
      <w:divBdr>
        <w:top w:val="none" w:sz="0" w:space="0" w:color="auto"/>
        <w:left w:val="none" w:sz="0" w:space="0" w:color="auto"/>
        <w:bottom w:val="none" w:sz="0" w:space="0" w:color="auto"/>
        <w:right w:val="none" w:sz="0" w:space="0" w:color="auto"/>
      </w:divBdr>
      <w:divsChild>
        <w:div w:id="1246916016">
          <w:marLeft w:val="0"/>
          <w:marRight w:val="0"/>
          <w:marTop w:val="0"/>
          <w:marBottom w:val="0"/>
          <w:divBdr>
            <w:top w:val="none" w:sz="0" w:space="0" w:color="auto"/>
            <w:left w:val="none" w:sz="0" w:space="0" w:color="auto"/>
            <w:bottom w:val="none" w:sz="0" w:space="0" w:color="auto"/>
            <w:right w:val="none" w:sz="0" w:space="0" w:color="auto"/>
          </w:divBdr>
          <w:divsChild>
            <w:div w:id="647782565">
              <w:marLeft w:val="0"/>
              <w:marRight w:val="0"/>
              <w:marTop w:val="0"/>
              <w:marBottom w:val="0"/>
              <w:divBdr>
                <w:top w:val="none" w:sz="0" w:space="0" w:color="auto"/>
                <w:left w:val="none" w:sz="0" w:space="0" w:color="auto"/>
                <w:bottom w:val="none" w:sz="0" w:space="0" w:color="auto"/>
                <w:right w:val="none" w:sz="0" w:space="0" w:color="auto"/>
              </w:divBdr>
              <w:divsChild>
                <w:div w:id="204368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0717164">
      <w:bodyDiv w:val="1"/>
      <w:marLeft w:val="0"/>
      <w:marRight w:val="0"/>
      <w:marTop w:val="0"/>
      <w:marBottom w:val="0"/>
      <w:divBdr>
        <w:top w:val="none" w:sz="0" w:space="0" w:color="auto"/>
        <w:left w:val="none" w:sz="0" w:space="0" w:color="auto"/>
        <w:bottom w:val="none" w:sz="0" w:space="0" w:color="auto"/>
        <w:right w:val="none" w:sz="0" w:space="0" w:color="auto"/>
      </w:divBdr>
      <w:divsChild>
        <w:div w:id="922640071">
          <w:marLeft w:val="0"/>
          <w:marRight w:val="0"/>
          <w:marTop w:val="0"/>
          <w:marBottom w:val="0"/>
          <w:divBdr>
            <w:top w:val="none" w:sz="0" w:space="0" w:color="auto"/>
            <w:left w:val="none" w:sz="0" w:space="0" w:color="auto"/>
            <w:bottom w:val="none" w:sz="0" w:space="0" w:color="auto"/>
            <w:right w:val="none" w:sz="0" w:space="0" w:color="auto"/>
          </w:divBdr>
          <w:divsChild>
            <w:div w:id="1910312515">
              <w:marLeft w:val="0"/>
              <w:marRight w:val="0"/>
              <w:marTop w:val="0"/>
              <w:marBottom w:val="0"/>
              <w:divBdr>
                <w:top w:val="none" w:sz="0" w:space="0" w:color="auto"/>
                <w:left w:val="none" w:sz="0" w:space="0" w:color="auto"/>
                <w:bottom w:val="none" w:sz="0" w:space="0" w:color="auto"/>
                <w:right w:val="none" w:sz="0" w:space="0" w:color="auto"/>
              </w:divBdr>
              <w:divsChild>
                <w:div w:id="100301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524094">
      <w:bodyDiv w:val="1"/>
      <w:marLeft w:val="0"/>
      <w:marRight w:val="0"/>
      <w:marTop w:val="0"/>
      <w:marBottom w:val="0"/>
      <w:divBdr>
        <w:top w:val="none" w:sz="0" w:space="0" w:color="auto"/>
        <w:left w:val="none" w:sz="0" w:space="0" w:color="auto"/>
        <w:bottom w:val="none" w:sz="0" w:space="0" w:color="auto"/>
        <w:right w:val="none" w:sz="0" w:space="0" w:color="auto"/>
      </w:divBdr>
      <w:divsChild>
        <w:div w:id="1755005737">
          <w:marLeft w:val="0"/>
          <w:marRight w:val="0"/>
          <w:marTop w:val="0"/>
          <w:marBottom w:val="0"/>
          <w:divBdr>
            <w:top w:val="none" w:sz="0" w:space="0" w:color="auto"/>
            <w:left w:val="none" w:sz="0" w:space="0" w:color="auto"/>
            <w:bottom w:val="none" w:sz="0" w:space="0" w:color="auto"/>
            <w:right w:val="none" w:sz="0" w:space="0" w:color="auto"/>
          </w:divBdr>
          <w:divsChild>
            <w:div w:id="983579374">
              <w:marLeft w:val="0"/>
              <w:marRight w:val="0"/>
              <w:marTop w:val="0"/>
              <w:marBottom w:val="0"/>
              <w:divBdr>
                <w:top w:val="none" w:sz="0" w:space="0" w:color="auto"/>
                <w:left w:val="none" w:sz="0" w:space="0" w:color="auto"/>
                <w:bottom w:val="none" w:sz="0" w:space="0" w:color="auto"/>
                <w:right w:val="none" w:sz="0" w:space="0" w:color="auto"/>
              </w:divBdr>
              <w:divsChild>
                <w:div w:id="1237780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1166436">
      <w:bodyDiv w:val="1"/>
      <w:marLeft w:val="0"/>
      <w:marRight w:val="0"/>
      <w:marTop w:val="0"/>
      <w:marBottom w:val="0"/>
      <w:divBdr>
        <w:top w:val="none" w:sz="0" w:space="0" w:color="auto"/>
        <w:left w:val="none" w:sz="0" w:space="0" w:color="auto"/>
        <w:bottom w:val="none" w:sz="0" w:space="0" w:color="auto"/>
        <w:right w:val="none" w:sz="0" w:space="0" w:color="auto"/>
      </w:divBdr>
      <w:divsChild>
        <w:div w:id="959188547">
          <w:marLeft w:val="0"/>
          <w:marRight w:val="0"/>
          <w:marTop w:val="0"/>
          <w:marBottom w:val="0"/>
          <w:divBdr>
            <w:top w:val="none" w:sz="0" w:space="0" w:color="auto"/>
            <w:left w:val="none" w:sz="0" w:space="0" w:color="auto"/>
            <w:bottom w:val="none" w:sz="0" w:space="0" w:color="auto"/>
            <w:right w:val="none" w:sz="0" w:space="0" w:color="auto"/>
          </w:divBdr>
          <w:divsChild>
            <w:div w:id="1051151257">
              <w:marLeft w:val="0"/>
              <w:marRight w:val="0"/>
              <w:marTop w:val="0"/>
              <w:marBottom w:val="0"/>
              <w:divBdr>
                <w:top w:val="none" w:sz="0" w:space="0" w:color="auto"/>
                <w:left w:val="none" w:sz="0" w:space="0" w:color="auto"/>
                <w:bottom w:val="none" w:sz="0" w:space="0" w:color="auto"/>
                <w:right w:val="none" w:sz="0" w:space="0" w:color="auto"/>
              </w:divBdr>
              <w:divsChild>
                <w:div w:id="1514304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296025">
      <w:bodyDiv w:val="1"/>
      <w:marLeft w:val="0"/>
      <w:marRight w:val="0"/>
      <w:marTop w:val="0"/>
      <w:marBottom w:val="0"/>
      <w:divBdr>
        <w:top w:val="none" w:sz="0" w:space="0" w:color="auto"/>
        <w:left w:val="none" w:sz="0" w:space="0" w:color="auto"/>
        <w:bottom w:val="none" w:sz="0" w:space="0" w:color="auto"/>
        <w:right w:val="none" w:sz="0" w:space="0" w:color="auto"/>
      </w:divBdr>
      <w:divsChild>
        <w:div w:id="604315457">
          <w:marLeft w:val="0"/>
          <w:marRight w:val="0"/>
          <w:marTop w:val="0"/>
          <w:marBottom w:val="0"/>
          <w:divBdr>
            <w:top w:val="none" w:sz="0" w:space="0" w:color="auto"/>
            <w:left w:val="none" w:sz="0" w:space="0" w:color="auto"/>
            <w:bottom w:val="none" w:sz="0" w:space="0" w:color="auto"/>
            <w:right w:val="none" w:sz="0" w:space="0" w:color="auto"/>
          </w:divBdr>
          <w:divsChild>
            <w:div w:id="937951346">
              <w:marLeft w:val="0"/>
              <w:marRight w:val="0"/>
              <w:marTop w:val="0"/>
              <w:marBottom w:val="0"/>
              <w:divBdr>
                <w:top w:val="none" w:sz="0" w:space="0" w:color="auto"/>
                <w:left w:val="none" w:sz="0" w:space="0" w:color="auto"/>
                <w:bottom w:val="none" w:sz="0" w:space="0" w:color="auto"/>
                <w:right w:val="none" w:sz="0" w:space="0" w:color="auto"/>
              </w:divBdr>
              <w:divsChild>
                <w:div w:id="1102188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4912950">
      <w:bodyDiv w:val="1"/>
      <w:marLeft w:val="0"/>
      <w:marRight w:val="0"/>
      <w:marTop w:val="0"/>
      <w:marBottom w:val="0"/>
      <w:divBdr>
        <w:top w:val="none" w:sz="0" w:space="0" w:color="auto"/>
        <w:left w:val="none" w:sz="0" w:space="0" w:color="auto"/>
        <w:bottom w:val="none" w:sz="0" w:space="0" w:color="auto"/>
        <w:right w:val="none" w:sz="0" w:space="0" w:color="auto"/>
      </w:divBdr>
      <w:divsChild>
        <w:div w:id="2059548120">
          <w:marLeft w:val="0"/>
          <w:marRight w:val="0"/>
          <w:marTop w:val="0"/>
          <w:marBottom w:val="0"/>
          <w:divBdr>
            <w:top w:val="none" w:sz="0" w:space="0" w:color="auto"/>
            <w:left w:val="none" w:sz="0" w:space="0" w:color="auto"/>
            <w:bottom w:val="none" w:sz="0" w:space="0" w:color="auto"/>
            <w:right w:val="none" w:sz="0" w:space="0" w:color="auto"/>
          </w:divBdr>
          <w:divsChild>
            <w:div w:id="86462753">
              <w:marLeft w:val="0"/>
              <w:marRight w:val="0"/>
              <w:marTop w:val="0"/>
              <w:marBottom w:val="0"/>
              <w:divBdr>
                <w:top w:val="none" w:sz="0" w:space="0" w:color="auto"/>
                <w:left w:val="none" w:sz="0" w:space="0" w:color="auto"/>
                <w:bottom w:val="none" w:sz="0" w:space="0" w:color="auto"/>
                <w:right w:val="none" w:sz="0" w:space="0" w:color="auto"/>
              </w:divBdr>
              <w:divsChild>
                <w:div w:id="306594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101227">
      <w:bodyDiv w:val="1"/>
      <w:marLeft w:val="0"/>
      <w:marRight w:val="0"/>
      <w:marTop w:val="0"/>
      <w:marBottom w:val="0"/>
      <w:divBdr>
        <w:top w:val="none" w:sz="0" w:space="0" w:color="auto"/>
        <w:left w:val="none" w:sz="0" w:space="0" w:color="auto"/>
        <w:bottom w:val="none" w:sz="0" w:space="0" w:color="auto"/>
        <w:right w:val="none" w:sz="0" w:space="0" w:color="auto"/>
      </w:divBdr>
    </w:div>
    <w:div w:id="761727812">
      <w:bodyDiv w:val="1"/>
      <w:marLeft w:val="0"/>
      <w:marRight w:val="0"/>
      <w:marTop w:val="0"/>
      <w:marBottom w:val="0"/>
      <w:divBdr>
        <w:top w:val="none" w:sz="0" w:space="0" w:color="auto"/>
        <w:left w:val="none" w:sz="0" w:space="0" w:color="auto"/>
        <w:bottom w:val="none" w:sz="0" w:space="0" w:color="auto"/>
        <w:right w:val="none" w:sz="0" w:space="0" w:color="auto"/>
      </w:divBdr>
      <w:divsChild>
        <w:div w:id="1230654424">
          <w:marLeft w:val="0"/>
          <w:marRight w:val="0"/>
          <w:marTop w:val="0"/>
          <w:marBottom w:val="0"/>
          <w:divBdr>
            <w:top w:val="none" w:sz="0" w:space="0" w:color="auto"/>
            <w:left w:val="none" w:sz="0" w:space="0" w:color="auto"/>
            <w:bottom w:val="none" w:sz="0" w:space="0" w:color="auto"/>
            <w:right w:val="none" w:sz="0" w:space="0" w:color="auto"/>
          </w:divBdr>
          <w:divsChild>
            <w:div w:id="841969650">
              <w:marLeft w:val="0"/>
              <w:marRight w:val="0"/>
              <w:marTop w:val="0"/>
              <w:marBottom w:val="0"/>
              <w:divBdr>
                <w:top w:val="none" w:sz="0" w:space="0" w:color="auto"/>
                <w:left w:val="none" w:sz="0" w:space="0" w:color="auto"/>
                <w:bottom w:val="none" w:sz="0" w:space="0" w:color="auto"/>
                <w:right w:val="none" w:sz="0" w:space="0" w:color="auto"/>
              </w:divBdr>
              <w:divsChild>
                <w:div w:id="10014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3326352">
      <w:bodyDiv w:val="1"/>
      <w:marLeft w:val="0"/>
      <w:marRight w:val="0"/>
      <w:marTop w:val="0"/>
      <w:marBottom w:val="0"/>
      <w:divBdr>
        <w:top w:val="none" w:sz="0" w:space="0" w:color="auto"/>
        <w:left w:val="none" w:sz="0" w:space="0" w:color="auto"/>
        <w:bottom w:val="none" w:sz="0" w:space="0" w:color="auto"/>
        <w:right w:val="none" w:sz="0" w:space="0" w:color="auto"/>
      </w:divBdr>
      <w:divsChild>
        <w:div w:id="489179179">
          <w:marLeft w:val="0"/>
          <w:marRight w:val="0"/>
          <w:marTop w:val="0"/>
          <w:marBottom w:val="0"/>
          <w:divBdr>
            <w:top w:val="none" w:sz="0" w:space="0" w:color="auto"/>
            <w:left w:val="none" w:sz="0" w:space="0" w:color="auto"/>
            <w:bottom w:val="none" w:sz="0" w:space="0" w:color="auto"/>
            <w:right w:val="none" w:sz="0" w:space="0" w:color="auto"/>
          </w:divBdr>
          <w:divsChild>
            <w:div w:id="1249118676">
              <w:marLeft w:val="0"/>
              <w:marRight w:val="0"/>
              <w:marTop w:val="0"/>
              <w:marBottom w:val="0"/>
              <w:divBdr>
                <w:top w:val="none" w:sz="0" w:space="0" w:color="auto"/>
                <w:left w:val="none" w:sz="0" w:space="0" w:color="auto"/>
                <w:bottom w:val="none" w:sz="0" w:space="0" w:color="auto"/>
                <w:right w:val="none" w:sz="0" w:space="0" w:color="auto"/>
              </w:divBdr>
              <w:divsChild>
                <w:div w:id="104047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809766">
      <w:bodyDiv w:val="1"/>
      <w:marLeft w:val="0"/>
      <w:marRight w:val="0"/>
      <w:marTop w:val="0"/>
      <w:marBottom w:val="0"/>
      <w:divBdr>
        <w:top w:val="none" w:sz="0" w:space="0" w:color="auto"/>
        <w:left w:val="none" w:sz="0" w:space="0" w:color="auto"/>
        <w:bottom w:val="none" w:sz="0" w:space="0" w:color="auto"/>
        <w:right w:val="none" w:sz="0" w:space="0" w:color="auto"/>
      </w:divBdr>
      <w:divsChild>
        <w:div w:id="781923837">
          <w:marLeft w:val="0"/>
          <w:marRight w:val="0"/>
          <w:marTop w:val="0"/>
          <w:marBottom w:val="0"/>
          <w:divBdr>
            <w:top w:val="none" w:sz="0" w:space="0" w:color="auto"/>
            <w:left w:val="none" w:sz="0" w:space="0" w:color="auto"/>
            <w:bottom w:val="none" w:sz="0" w:space="0" w:color="auto"/>
            <w:right w:val="none" w:sz="0" w:space="0" w:color="auto"/>
          </w:divBdr>
          <w:divsChild>
            <w:div w:id="254174827">
              <w:marLeft w:val="0"/>
              <w:marRight w:val="0"/>
              <w:marTop w:val="0"/>
              <w:marBottom w:val="0"/>
              <w:divBdr>
                <w:top w:val="none" w:sz="0" w:space="0" w:color="auto"/>
                <w:left w:val="none" w:sz="0" w:space="0" w:color="auto"/>
                <w:bottom w:val="none" w:sz="0" w:space="0" w:color="auto"/>
                <w:right w:val="none" w:sz="0" w:space="0" w:color="auto"/>
              </w:divBdr>
              <w:divsChild>
                <w:div w:id="73054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6554818">
      <w:bodyDiv w:val="1"/>
      <w:marLeft w:val="0"/>
      <w:marRight w:val="0"/>
      <w:marTop w:val="0"/>
      <w:marBottom w:val="0"/>
      <w:divBdr>
        <w:top w:val="none" w:sz="0" w:space="0" w:color="auto"/>
        <w:left w:val="none" w:sz="0" w:space="0" w:color="auto"/>
        <w:bottom w:val="none" w:sz="0" w:space="0" w:color="auto"/>
        <w:right w:val="none" w:sz="0" w:space="0" w:color="auto"/>
      </w:divBdr>
      <w:divsChild>
        <w:div w:id="1218542546">
          <w:marLeft w:val="0"/>
          <w:marRight w:val="0"/>
          <w:marTop w:val="0"/>
          <w:marBottom w:val="0"/>
          <w:divBdr>
            <w:top w:val="none" w:sz="0" w:space="0" w:color="auto"/>
            <w:left w:val="none" w:sz="0" w:space="0" w:color="auto"/>
            <w:bottom w:val="none" w:sz="0" w:space="0" w:color="auto"/>
            <w:right w:val="none" w:sz="0" w:space="0" w:color="auto"/>
          </w:divBdr>
          <w:divsChild>
            <w:div w:id="637416984">
              <w:marLeft w:val="0"/>
              <w:marRight w:val="0"/>
              <w:marTop w:val="0"/>
              <w:marBottom w:val="0"/>
              <w:divBdr>
                <w:top w:val="none" w:sz="0" w:space="0" w:color="auto"/>
                <w:left w:val="none" w:sz="0" w:space="0" w:color="auto"/>
                <w:bottom w:val="none" w:sz="0" w:space="0" w:color="auto"/>
                <w:right w:val="none" w:sz="0" w:space="0" w:color="auto"/>
              </w:divBdr>
              <w:divsChild>
                <w:div w:id="1535460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2723836">
      <w:bodyDiv w:val="1"/>
      <w:marLeft w:val="0"/>
      <w:marRight w:val="0"/>
      <w:marTop w:val="0"/>
      <w:marBottom w:val="0"/>
      <w:divBdr>
        <w:top w:val="none" w:sz="0" w:space="0" w:color="auto"/>
        <w:left w:val="none" w:sz="0" w:space="0" w:color="auto"/>
        <w:bottom w:val="none" w:sz="0" w:space="0" w:color="auto"/>
        <w:right w:val="none" w:sz="0" w:space="0" w:color="auto"/>
      </w:divBdr>
      <w:divsChild>
        <w:div w:id="1120538236">
          <w:marLeft w:val="0"/>
          <w:marRight w:val="0"/>
          <w:marTop w:val="0"/>
          <w:marBottom w:val="0"/>
          <w:divBdr>
            <w:top w:val="none" w:sz="0" w:space="0" w:color="auto"/>
            <w:left w:val="none" w:sz="0" w:space="0" w:color="auto"/>
            <w:bottom w:val="none" w:sz="0" w:space="0" w:color="auto"/>
            <w:right w:val="none" w:sz="0" w:space="0" w:color="auto"/>
          </w:divBdr>
          <w:divsChild>
            <w:div w:id="1118794001">
              <w:marLeft w:val="0"/>
              <w:marRight w:val="0"/>
              <w:marTop w:val="0"/>
              <w:marBottom w:val="0"/>
              <w:divBdr>
                <w:top w:val="none" w:sz="0" w:space="0" w:color="auto"/>
                <w:left w:val="none" w:sz="0" w:space="0" w:color="auto"/>
                <w:bottom w:val="none" w:sz="0" w:space="0" w:color="auto"/>
                <w:right w:val="none" w:sz="0" w:space="0" w:color="auto"/>
              </w:divBdr>
              <w:divsChild>
                <w:div w:id="1147235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3178208">
      <w:bodyDiv w:val="1"/>
      <w:marLeft w:val="0"/>
      <w:marRight w:val="0"/>
      <w:marTop w:val="0"/>
      <w:marBottom w:val="0"/>
      <w:divBdr>
        <w:top w:val="none" w:sz="0" w:space="0" w:color="auto"/>
        <w:left w:val="none" w:sz="0" w:space="0" w:color="auto"/>
        <w:bottom w:val="none" w:sz="0" w:space="0" w:color="auto"/>
        <w:right w:val="none" w:sz="0" w:space="0" w:color="auto"/>
      </w:divBdr>
      <w:divsChild>
        <w:div w:id="569314140">
          <w:marLeft w:val="0"/>
          <w:marRight w:val="0"/>
          <w:marTop w:val="0"/>
          <w:marBottom w:val="0"/>
          <w:divBdr>
            <w:top w:val="none" w:sz="0" w:space="0" w:color="auto"/>
            <w:left w:val="none" w:sz="0" w:space="0" w:color="auto"/>
            <w:bottom w:val="none" w:sz="0" w:space="0" w:color="auto"/>
            <w:right w:val="none" w:sz="0" w:space="0" w:color="auto"/>
          </w:divBdr>
          <w:divsChild>
            <w:div w:id="699352914">
              <w:marLeft w:val="0"/>
              <w:marRight w:val="0"/>
              <w:marTop w:val="0"/>
              <w:marBottom w:val="0"/>
              <w:divBdr>
                <w:top w:val="none" w:sz="0" w:space="0" w:color="auto"/>
                <w:left w:val="none" w:sz="0" w:space="0" w:color="auto"/>
                <w:bottom w:val="none" w:sz="0" w:space="0" w:color="auto"/>
                <w:right w:val="none" w:sz="0" w:space="0" w:color="auto"/>
              </w:divBdr>
              <w:divsChild>
                <w:div w:id="1547991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1973798">
      <w:bodyDiv w:val="1"/>
      <w:marLeft w:val="0"/>
      <w:marRight w:val="0"/>
      <w:marTop w:val="0"/>
      <w:marBottom w:val="0"/>
      <w:divBdr>
        <w:top w:val="none" w:sz="0" w:space="0" w:color="auto"/>
        <w:left w:val="none" w:sz="0" w:space="0" w:color="auto"/>
        <w:bottom w:val="none" w:sz="0" w:space="0" w:color="auto"/>
        <w:right w:val="none" w:sz="0" w:space="0" w:color="auto"/>
      </w:divBdr>
      <w:divsChild>
        <w:div w:id="1029838545">
          <w:marLeft w:val="0"/>
          <w:marRight w:val="0"/>
          <w:marTop w:val="0"/>
          <w:marBottom w:val="0"/>
          <w:divBdr>
            <w:top w:val="none" w:sz="0" w:space="0" w:color="auto"/>
            <w:left w:val="none" w:sz="0" w:space="0" w:color="auto"/>
            <w:bottom w:val="none" w:sz="0" w:space="0" w:color="auto"/>
            <w:right w:val="none" w:sz="0" w:space="0" w:color="auto"/>
          </w:divBdr>
          <w:divsChild>
            <w:div w:id="704016053">
              <w:marLeft w:val="0"/>
              <w:marRight w:val="0"/>
              <w:marTop w:val="0"/>
              <w:marBottom w:val="0"/>
              <w:divBdr>
                <w:top w:val="none" w:sz="0" w:space="0" w:color="auto"/>
                <w:left w:val="none" w:sz="0" w:space="0" w:color="auto"/>
                <w:bottom w:val="none" w:sz="0" w:space="0" w:color="auto"/>
                <w:right w:val="none" w:sz="0" w:space="0" w:color="auto"/>
              </w:divBdr>
              <w:divsChild>
                <w:div w:id="977690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569247">
      <w:bodyDiv w:val="1"/>
      <w:marLeft w:val="0"/>
      <w:marRight w:val="0"/>
      <w:marTop w:val="0"/>
      <w:marBottom w:val="0"/>
      <w:divBdr>
        <w:top w:val="none" w:sz="0" w:space="0" w:color="auto"/>
        <w:left w:val="none" w:sz="0" w:space="0" w:color="auto"/>
        <w:bottom w:val="none" w:sz="0" w:space="0" w:color="auto"/>
        <w:right w:val="none" w:sz="0" w:space="0" w:color="auto"/>
      </w:divBdr>
      <w:divsChild>
        <w:div w:id="1419448247">
          <w:marLeft w:val="0"/>
          <w:marRight w:val="0"/>
          <w:marTop w:val="0"/>
          <w:marBottom w:val="0"/>
          <w:divBdr>
            <w:top w:val="none" w:sz="0" w:space="0" w:color="auto"/>
            <w:left w:val="none" w:sz="0" w:space="0" w:color="auto"/>
            <w:bottom w:val="none" w:sz="0" w:space="0" w:color="auto"/>
            <w:right w:val="none" w:sz="0" w:space="0" w:color="auto"/>
          </w:divBdr>
          <w:divsChild>
            <w:div w:id="304772960">
              <w:marLeft w:val="0"/>
              <w:marRight w:val="0"/>
              <w:marTop w:val="0"/>
              <w:marBottom w:val="0"/>
              <w:divBdr>
                <w:top w:val="none" w:sz="0" w:space="0" w:color="auto"/>
                <w:left w:val="none" w:sz="0" w:space="0" w:color="auto"/>
                <w:bottom w:val="none" w:sz="0" w:space="0" w:color="auto"/>
                <w:right w:val="none" w:sz="0" w:space="0" w:color="auto"/>
              </w:divBdr>
              <w:divsChild>
                <w:div w:id="1335036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785264">
      <w:bodyDiv w:val="1"/>
      <w:marLeft w:val="0"/>
      <w:marRight w:val="0"/>
      <w:marTop w:val="0"/>
      <w:marBottom w:val="0"/>
      <w:divBdr>
        <w:top w:val="none" w:sz="0" w:space="0" w:color="auto"/>
        <w:left w:val="none" w:sz="0" w:space="0" w:color="auto"/>
        <w:bottom w:val="none" w:sz="0" w:space="0" w:color="auto"/>
        <w:right w:val="none" w:sz="0" w:space="0" w:color="auto"/>
      </w:divBdr>
      <w:divsChild>
        <w:div w:id="255524866">
          <w:marLeft w:val="0"/>
          <w:marRight w:val="0"/>
          <w:marTop w:val="0"/>
          <w:marBottom w:val="0"/>
          <w:divBdr>
            <w:top w:val="none" w:sz="0" w:space="0" w:color="auto"/>
            <w:left w:val="none" w:sz="0" w:space="0" w:color="auto"/>
            <w:bottom w:val="none" w:sz="0" w:space="0" w:color="auto"/>
            <w:right w:val="none" w:sz="0" w:space="0" w:color="auto"/>
          </w:divBdr>
          <w:divsChild>
            <w:div w:id="859971867">
              <w:marLeft w:val="0"/>
              <w:marRight w:val="0"/>
              <w:marTop w:val="0"/>
              <w:marBottom w:val="0"/>
              <w:divBdr>
                <w:top w:val="none" w:sz="0" w:space="0" w:color="auto"/>
                <w:left w:val="none" w:sz="0" w:space="0" w:color="auto"/>
                <w:bottom w:val="none" w:sz="0" w:space="0" w:color="auto"/>
                <w:right w:val="none" w:sz="0" w:space="0" w:color="auto"/>
              </w:divBdr>
              <w:divsChild>
                <w:div w:id="413013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7295424">
      <w:bodyDiv w:val="1"/>
      <w:marLeft w:val="0"/>
      <w:marRight w:val="0"/>
      <w:marTop w:val="0"/>
      <w:marBottom w:val="0"/>
      <w:divBdr>
        <w:top w:val="none" w:sz="0" w:space="0" w:color="auto"/>
        <w:left w:val="none" w:sz="0" w:space="0" w:color="auto"/>
        <w:bottom w:val="none" w:sz="0" w:space="0" w:color="auto"/>
        <w:right w:val="none" w:sz="0" w:space="0" w:color="auto"/>
      </w:divBdr>
      <w:divsChild>
        <w:div w:id="820850016">
          <w:marLeft w:val="0"/>
          <w:marRight w:val="0"/>
          <w:marTop w:val="0"/>
          <w:marBottom w:val="0"/>
          <w:divBdr>
            <w:top w:val="none" w:sz="0" w:space="0" w:color="auto"/>
            <w:left w:val="none" w:sz="0" w:space="0" w:color="auto"/>
            <w:bottom w:val="none" w:sz="0" w:space="0" w:color="auto"/>
            <w:right w:val="none" w:sz="0" w:space="0" w:color="auto"/>
          </w:divBdr>
          <w:divsChild>
            <w:div w:id="1343557323">
              <w:marLeft w:val="0"/>
              <w:marRight w:val="0"/>
              <w:marTop w:val="0"/>
              <w:marBottom w:val="0"/>
              <w:divBdr>
                <w:top w:val="none" w:sz="0" w:space="0" w:color="auto"/>
                <w:left w:val="none" w:sz="0" w:space="0" w:color="auto"/>
                <w:bottom w:val="none" w:sz="0" w:space="0" w:color="auto"/>
                <w:right w:val="none" w:sz="0" w:space="0" w:color="auto"/>
              </w:divBdr>
              <w:divsChild>
                <w:div w:id="479343255">
                  <w:marLeft w:val="0"/>
                  <w:marRight w:val="0"/>
                  <w:marTop w:val="0"/>
                  <w:marBottom w:val="0"/>
                  <w:divBdr>
                    <w:top w:val="none" w:sz="0" w:space="0" w:color="auto"/>
                    <w:left w:val="none" w:sz="0" w:space="0" w:color="auto"/>
                    <w:bottom w:val="none" w:sz="0" w:space="0" w:color="auto"/>
                    <w:right w:val="none" w:sz="0" w:space="0" w:color="auto"/>
                  </w:divBdr>
                </w:div>
              </w:divsChild>
            </w:div>
            <w:div w:id="43213348">
              <w:marLeft w:val="0"/>
              <w:marRight w:val="0"/>
              <w:marTop w:val="0"/>
              <w:marBottom w:val="0"/>
              <w:divBdr>
                <w:top w:val="none" w:sz="0" w:space="0" w:color="auto"/>
                <w:left w:val="none" w:sz="0" w:space="0" w:color="auto"/>
                <w:bottom w:val="none" w:sz="0" w:space="0" w:color="auto"/>
                <w:right w:val="none" w:sz="0" w:space="0" w:color="auto"/>
              </w:divBdr>
              <w:divsChild>
                <w:div w:id="448014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694568">
      <w:bodyDiv w:val="1"/>
      <w:marLeft w:val="0"/>
      <w:marRight w:val="0"/>
      <w:marTop w:val="0"/>
      <w:marBottom w:val="0"/>
      <w:divBdr>
        <w:top w:val="none" w:sz="0" w:space="0" w:color="auto"/>
        <w:left w:val="none" w:sz="0" w:space="0" w:color="auto"/>
        <w:bottom w:val="none" w:sz="0" w:space="0" w:color="auto"/>
        <w:right w:val="none" w:sz="0" w:space="0" w:color="auto"/>
      </w:divBdr>
      <w:divsChild>
        <w:div w:id="389425411">
          <w:marLeft w:val="0"/>
          <w:marRight w:val="0"/>
          <w:marTop w:val="0"/>
          <w:marBottom w:val="0"/>
          <w:divBdr>
            <w:top w:val="none" w:sz="0" w:space="0" w:color="auto"/>
            <w:left w:val="none" w:sz="0" w:space="0" w:color="auto"/>
            <w:bottom w:val="none" w:sz="0" w:space="0" w:color="auto"/>
            <w:right w:val="none" w:sz="0" w:space="0" w:color="auto"/>
          </w:divBdr>
          <w:divsChild>
            <w:div w:id="1835611841">
              <w:marLeft w:val="0"/>
              <w:marRight w:val="0"/>
              <w:marTop w:val="0"/>
              <w:marBottom w:val="0"/>
              <w:divBdr>
                <w:top w:val="none" w:sz="0" w:space="0" w:color="auto"/>
                <w:left w:val="none" w:sz="0" w:space="0" w:color="auto"/>
                <w:bottom w:val="none" w:sz="0" w:space="0" w:color="auto"/>
                <w:right w:val="none" w:sz="0" w:space="0" w:color="auto"/>
              </w:divBdr>
              <w:divsChild>
                <w:div w:id="1921597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6266324">
      <w:bodyDiv w:val="1"/>
      <w:marLeft w:val="0"/>
      <w:marRight w:val="0"/>
      <w:marTop w:val="0"/>
      <w:marBottom w:val="0"/>
      <w:divBdr>
        <w:top w:val="none" w:sz="0" w:space="0" w:color="auto"/>
        <w:left w:val="none" w:sz="0" w:space="0" w:color="auto"/>
        <w:bottom w:val="none" w:sz="0" w:space="0" w:color="auto"/>
        <w:right w:val="none" w:sz="0" w:space="0" w:color="auto"/>
      </w:divBdr>
    </w:div>
    <w:div w:id="1796368998">
      <w:bodyDiv w:val="1"/>
      <w:marLeft w:val="0"/>
      <w:marRight w:val="0"/>
      <w:marTop w:val="0"/>
      <w:marBottom w:val="0"/>
      <w:divBdr>
        <w:top w:val="none" w:sz="0" w:space="0" w:color="auto"/>
        <w:left w:val="none" w:sz="0" w:space="0" w:color="auto"/>
        <w:bottom w:val="none" w:sz="0" w:space="0" w:color="auto"/>
        <w:right w:val="none" w:sz="0" w:space="0" w:color="auto"/>
      </w:divBdr>
      <w:divsChild>
        <w:div w:id="2145539084">
          <w:marLeft w:val="0"/>
          <w:marRight w:val="0"/>
          <w:marTop w:val="0"/>
          <w:marBottom w:val="0"/>
          <w:divBdr>
            <w:top w:val="none" w:sz="0" w:space="0" w:color="auto"/>
            <w:left w:val="none" w:sz="0" w:space="0" w:color="auto"/>
            <w:bottom w:val="none" w:sz="0" w:space="0" w:color="auto"/>
            <w:right w:val="none" w:sz="0" w:space="0" w:color="auto"/>
          </w:divBdr>
          <w:divsChild>
            <w:div w:id="59985598">
              <w:marLeft w:val="0"/>
              <w:marRight w:val="0"/>
              <w:marTop w:val="0"/>
              <w:marBottom w:val="0"/>
              <w:divBdr>
                <w:top w:val="none" w:sz="0" w:space="0" w:color="auto"/>
                <w:left w:val="none" w:sz="0" w:space="0" w:color="auto"/>
                <w:bottom w:val="none" w:sz="0" w:space="0" w:color="auto"/>
                <w:right w:val="none" w:sz="0" w:space="0" w:color="auto"/>
              </w:divBdr>
              <w:divsChild>
                <w:div w:id="1572157063">
                  <w:marLeft w:val="0"/>
                  <w:marRight w:val="0"/>
                  <w:marTop w:val="0"/>
                  <w:marBottom w:val="0"/>
                  <w:divBdr>
                    <w:top w:val="none" w:sz="0" w:space="0" w:color="auto"/>
                    <w:left w:val="none" w:sz="0" w:space="0" w:color="auto"/>
                    <w:bottom w:val="none" w:sz="0" w:space="0" w:color="auto"/>
                    <w:right w:val="none" w:sz="0" w:space="0" w:color="auto"/>
                  </w:divBdr>
                </w:div>
                <w:div w:id="86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0530362">
      <w:bodyDiv w:val="1"/>
      <w:marLeft w:val="0"/>
      <w:marRight w:val="0"/>
      <w:marTop w:val="0"/>
      <w:marBottom w:val="0"/>
      <w:divBdr>
        <w:top w:val="none" w:sz="0" w:space="0" w:color="auto"/>
        <w:left w:val="none" w:sz="0" w:space="0" w:color="auto"/>
        <w:bottom w:val="none" w:sz="0" w:space="0" w:color="auto"/>
        <w:right w:val="none" w:sz="0" w:space="0" w:color="auto"/>
      </w:divBdr>
      <w:divsChild>
        <w:div w:id="1490755028">
          <w:marLeft w:val="0"/>
          <w:marRight w:val="0"/>
          <w:marTop w:val="0"/>
          <w:marBottom w:val="0"/>
          <w:divBdr>
            <w:top w:val="none" w:sz="0" w:space="0" w:color="auto"/>
            <w:left w:val="none" w:sz="0" w:space="0" w:color="auto"/>
            <w:bottom w:val="none" w:sz="0" w:space="0" w:color="auto"/>
            <w:right w:val="none" w:sz="0" w:space="0" w:color="auto"/>
          </w:divBdr>
          <w:divsChild>
            <w:div w:id="1072583214">
              <w:marLeft w:val="0"/>
              <w:marRight w:val="0"/>
              <w:marTop w:val="0"/>
              <w:marBottom w:val="0"/>
              <w:divBdr>
                <w:top w:val="none" w:sz="0" w:space="0" w:color="auto"/>
                <w:left w:val="none" w:sz="0" w:space="0" w:color="auto"/>
                <w:bottom w:val="none" w:sz="0" w:space="0" w:color="auto"/>
                <w:right w:val="none" w:sz="0" w:space="0" w:color="auto"/>
              </w:divBdr>
              <w:divsChild>
                <w:div w:id="1529294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9897994">
      <w:bodyDiv w:val="1"/>
      <w:marLeft w:val="0"/>
      <w:marRight w:val="0"/>
      <w:marTop w:val="0"/>
      <w:marBottom w:val="0"/>
      <w:divBdr>
        <w:top w:val="none" w:sz="0" w:space="0" w:color="auto"/>
        <w:left w:val="none" w:sz="0" w:space="0" w:color="auto"/>
        <w:bottom w:val="none" w:sz="0" w:space="0" w:color="auto"/>
        <w:right w:val="none" w:sz="0" w:space="0" w:color="auto"/>
      </w:divBdr>
      <w:divsChild>
        <w:div w:id="334849211">
          <w:marLeft w:val="0"/>
          <w:marRight w:val="0"/>
          <w:marTop w:val="0"/>
          <w:marBottom w:val="0"/>
          <w:divBdr>
            <w:top w:val="none" w:sz="0" w:space="0" w:color="auto"/>
            <w:left w:val="none" w:sz="0" w:space="0" w:color="auto"/>
            <w:bottom w:val="none" w:sz="0" w:space="0" w:color="auto"/>
            <w:right w:val="none" w:sz="0" w:space="0" w:color="auto"/>
          </w:divBdr>
          <w:divsChild>
            <w:div w:id="1244223388">
              <w:marLeft w:val="0"/>
              <w:marRight w:val="0"/>
              <w:marTop w:val="0"/>
              <w:marBottom w:val="0"/>
              <w:divBdr>
                <w:top w:val="none" w:sz="0" w:space="0" w:color="auto"/>
                <w:left w:val="none" w:sz="0" w:space="0" w:color="auto"/>
                <w:bottom w:val="none" w:sz="0" w:space="0" w:color="auto"/>
                <w:right w:val="none" w:sz="0" w:space="0" w:color="auto"/>
              </w:divBdr>
              <w:divsChild>
                <w:div w:id="2003846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5790603">
      <w:bodyDiv w:val="1"/>
      <w:marLeft w:val="0"/>
      <w:marRight w:val="0"/>
      <w:marTop w:val="0"/>
      <w:marBottom w:val="0"/>
      <w:divBdr>
        <w:top w:val="none" w:sz="0" w:space="0" w:color="auto"/>
        <w:left w:val="none" w:sz="0" w:space="0" w:color="auto"/>
        <w:bottom w:val="none" w:sz="0" w:space="0" w:color="auto"/>
        <w:right w:val="none" w:sz="0" w:space="0" w:color="auto"/>
      </w:divBdr>
      <w:divsChild>
        <w:div w:id="1153374850">
          <w:marLeft w:val="0"/>
          <w:marRight w:val="0"/>
          <w:marTop w:val="0"/>
          <w:marBottom w:val="0"/>
          <w:divBdr>
            <w:top w:val="none" w:sz="0" w:space="0" w:color="auto"/>
            <w:left w:val="none" w:sz="0" w:space="0" w:color="auto"/>
            <w:bottom w:val="none" w:sz="0" w:space="0" w:color="auto"/>
            <w:right w:val="none" w:sz="0" w:space="0" w:color="auto"/>
          </w:divBdr>
          <w:divsChild>
            <w:div w:id="957490560">
              <w:marLeft w:val="0"/>
              <w:marRight w:val="0"/>
              <w:marTop w:val="0"/>
              <w:marBottom w:val="0"/>
              <w:divBdr>
                <w:top w:val="none" w:sz="0" w:space="0" w:color="auto"/>
                <w:left w:val="none" w:sz="0" w:space="0" w:color="auto"/>
                <w:bottom w:val="none" w:sz="0" w:space="0" w:color="auto"/>
                <w:right w:val="none" w:sz="0" w:space="0" w:color="auto"/>
              </w:divBdr>
              <w:divsChild>
                <w:div w:id="725615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136691">
      <w:bodyDiv w:val="1"/>
      <w:marLeft w:val="0"/>
      <w:marRight w:val="0"/>
      <w:marTop w:val="0"/>
      <w:marBottom w:val="0"/>
      <w:divBdr>
        <w:top w:val="none" w:sz="0" w:space="0" w:color="auto"/>
        <w:left w:val="none" w:sz="0" w:space="0" w:color="auto"/>
        <w:bottom w:val="none" w:sz="0" w:space="0" w:color="auto"/>
        <w:right w:val="none" w:sz="0" w:space="0" w:color="auto"/>
      </w:divBdr>
      <w:divsChild>
        <w:div w:id="1542014707">
          <w:marLeft w:val="0"/>
          <w:marRight w:val="0"/>
          <w:marTop w:val="0"/>
          <w:marBottom w:val="0"/>
          <w:divBdr>
            <w:top w:val="none" w:sz="0" w:space="0" w:color="auto"/>
            <w:left w:val="none" w:sz="0" w:space="0" w:color="auto"/>
            <w:bottom w:val="none" w:sz="0" w:space="0" w:color="auto"/>
            <w:right w:val="none" w:sz="0" w:space="0" w:color="auto"/>
          </w:divBdr>
          <w:divsChild>
            <w:div w:id="1241522591">
              <w:marLeft w:val="0"/>
              <w:marRight w:val="0"/>
              <w:marTop w:val="0"/>
              <w:marBottom w:val="0"/>
              <w:divBdr>
                <w:top w:val="none" w:sz="0" w:space="0" w:color="auto"/>
                <w:left w:val="none" w:sz="0" w:space="0" w:color="auto"/>
                <w:bottom w:val="none" w:sz="0" w:space="0" w:color="auto"/>
                <w:right w:val="none" w:sz="0" w:space="0" w:color="auto"/>
              </w:divBdr>
              <w:divsChild>
                <w:div w:id="322199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s://ourworldindata.org/coronaviru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115</TotalTime>
  <Pages>13</Pages>
  <Words>2899</Words>
  <Characters>16527</Characters>
  <Application>Microsoft Office Word</Application>
  <DocSecurity>0</DocSecurity>
  <Lines>137</Lines>
  <Paragraphs>38</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19388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32</cp:revision>
  <dcterms:created xsi:type="dcterms:W3CDTF">2021-05-16T00:52:00Z</dcterms:created>
  <dcterms:modified xsi:type="dcterms:W3CDTF">2021-06-21T11:33:00Z</dcterms:modified>
</cp:coreProperties>
</file>