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32197" w14:textId="2902460E" w:rsidR="001F5189" w:rsidRDefault="002762A0" w:rsidP="002762A0">
      <w:pPr>
        <w:spacing w:line="480" w:lineRule="auto"/>
        <w:rPr>
          <w:sz w:val="22"/>
          <w:szCs w:val="21"/>
        </w:rPr>
      </w:pPr>
      <w:r>
        <w:rPr>
          <w:b/>
          <w:bCs/>
          <w:sz w:val="22"/>
          <w:szCs w:val="21"/>
        </w:rPr>
        <w:t>Table</w:t>
      </w:r>
      <w:r w:rsidR="00FA26E6">
        <w:rPr>
          <w:b/>
          <w:bCs/>
          <w:sz w:val="22"/>
          <w:szCs w:val="21"/>
        </w:rPr>
        <w:t xml:space="preserve"> </w:t>
      </w:r>
      <w:r>
        <w:rPr>
          <w:b/>
          <w:bCs/>
          <w:sz w:val="22"/>
          <w:szCs w:val="21"/>
        </w:rPr>
        <w:t xml:space="preserve">1 | Species and Quantity of rodent captured at each site for which the gut microbiota was characterized. </w:t>
      </w:r>
      <w:r>
        <w:rPr>
          <w:sz w:val="22"/>
          <w:szCs w:val="21"/>
        </w:rPr>
        <w:t>The groups that sample size was less than 3 would not be analyzed.</w:t>
      </w:r>
    </w:p>
    <w:p w14:paraId="69218372" w14:textId="77777777" w:rsidR="002762A0" w:rsidRDefault="002762A0">
      <w:pPr>
        <w:rPr>
          <w:sz w:val="22"/>
          <w:szCs w:val="21"/>
        </w:rPr>
      </w:pPr>
    </w:p>
    <w:tbl>
      <w:tblPr>
        <w:tblpPr w:leftFromText="180" w:rightFromText="180" w:vertAnchor="text" w:horzAnchor="margin" w:tblpY="-34"/>
        <w:tblW w:w="495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4"/>
        <w:gridCol w:w="2059"/>
        <w:gridCol w:w="618"/>
        <w:gridCol w:w="619"/>
        <w:gridCol w:w="619"/>
        <w:gridCol w:w="619"/>
        <w:gridCol w:w="627"/>
      </w:tblGrid>
      <w:tr w:rsidR="002762A0" w14:paraId="071CC51B" w14:textId="77777777" w:rsidTr="002762A0">
        <w:trPr>
          <w:trHeight w:hRule="exact" w:val="376"/>
        </w:trPr>
        <w:tc>
          <w:tcPr>
            <w:tcW w:w="1863" w:type="pct"/>
            <w:vMerge w:val="restart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</w:tcPr>
          <w:p w14:paraId="3A4958AF" w14:textId="77777777" w:rsidR="002762A0" w:rsidRDefault="002762A0" w:rsidP="002762A0">
            <w:pPr>
              <w:pStyle w:val="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Species</w:t>
            </w:r>
          </w:p>
        </w:tc>
        <w:tc>
          <w:tcPr>
            <w:tcW w:w="1252" w:type="pct"/>
            <w:vMerge w:val="restart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</w:tcPr>
          <w:p w14:paraId="2ADC0B6A" w14:textId="77777777" w:rsidR="002762A0" w:rsidRDefault="002762A0" w:rsidP="002762A0">
            <w:pPr>
              <w:pStyle w:val="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Abbreviation</w:t>
            </w:r>
          </w:p>
        </w:tc>
        <w:tc>
          <w:tcPr>
            <w:tcW w:w="1886" w:type="pct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6AEB32E" w14:textId="77777777" w:rsidR="002762A0" w:rsidRDefault="002762A0" w:rsidP="002762A0">
            <w:pPr>
              <w:pStyle w:val="2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Site</w:t>
            </w:r>
          </w:p>
        </w:tc>
      </w:tr>
      <w:tr w:rsidR="002762A0" w14:paraId="250FDA39" w14:textId="77777777" w:rsidTr="002762A0">
        <w:trPr>
          <w:trHeight w:hRule="exact" w:val="397"/>
        </w:trPr>
        <w:tc>
          <w:tcPr>
            <w:tcW w:w="1863" w:type="pct"/>
            <w:vMerge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75C244AB" w14:textId="77777777" w:rsidR="002762A0" w:rsidRDefault="002762A0" w:rsidP="002762A0">
            <w:pPr>
              <w:pStyle w:val="2"/>
              <w:jc w:val="left"/>
              <w:rPr>
                <w:sz w:val="24"/>
                <w:szCs w:val="24"/>
              </w:rPr>
            </w:pPr>
          </w:p>
        </w:tc>
        <w:tc>
          <w:tcPr>
            <w:tcW w:w="1252" w:type="pct"/>
            <w:vMerge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8D1463D" w14:textId="77777777" w:rsidR="002762A0" w:rsidRDefault="002762A0" w:rsidP="002762A0">
            <w:pPr>
              <w:pStyle w:val="2"/>
              <w:jc w:val="left"/>
              <w:rPr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F805E36" w14:textId="77777777" w:rsidR="002762A0" w:rsidRDefault="002762A0" w:rsidP="002762A0">
            <w:pPr>
              <w:pStyle w:val="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AAB2579" w14:textId="77777777" w:rsidR="002762A0" w:rsidRDefault="002762A0" w:rsidP="002762A0">
            <w:pPr>
              <w:pStyle w:val="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C93CFD" w14:textId="77777777" w:rsidR="002762A0" w:rsidRDefault="002762A0" w:rsidP="002762A0">
            <w:pPr>
              <w:pStyle w:val="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D35B24A" w14:textId="77777777" w:rsidR="002762A0" w:rsidRDefault="002762A0" w:rsidP="002762A0">
            <w:pPr>
              <w:pStyle w:val="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005AECD" w14:textId="77777777" w:rsidR="002762A0" w:rsidRDefault="002762A0" w:rsidP="002762A0">
            <w:pPr>
              <w:pStyle w:val="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S5</w:t>
            </w:r>
          </w:p>
        </w:tc>
      </w:tr>
      <w:tr w:rsidR="002762A0" w14:paraId="4771A827" w14:textId="77777777" w:rsidTr="00DB6FF3">
        <w:trPr>
          <w:trHeight w:hRule="exact" w:val="510"/>
        </w:trPr>
        <w:tc>
          <w:tcPr>
            <w:tcW w:w="18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C3377F9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i/>
                <w:iCs/>
                <w:sz w:val="24"/>
                <w:szCs w:val="24"/>
              </w:rPr>
            </w:pPr>
            <w:r>
              <w:rPr>
                <w:b w:val="0"/>
                <w:bCs w:val="0"/>
                <w:i/>
                <w:iCs/>
                <w:sz w:val="24"/>
                <w:szCs w:val="24"/>
              </w:rPr>
              <w:t>Apodemus agrarius</w:t>
            </w:r>
          </w:p>
        </w:tc>
        <w:tc>
          <w:tcPr>
            <w:tcW w:w="1252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D8E7F4D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Ap.a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B6598E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7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967959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7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BA203A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76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E732330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81" w:type="pc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219EBA3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</w:t>
            </w:r>
          </w:p>
        </w:tc>
      </w:tr>
      <w:tr w:rsidR="002762A0" w14:paraId="22354FA5" w14:textId="77777777" w:rsidTr="00DB6FF3">
        <w:trPr>
          <w:trHeight w:hRule="exact" w:val="510"/>
        </w:trPr>
        <w:tc>
          <w:tcPr>
            <w:tcW w:w="18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E4CB522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i/>
                <w:iCs/>
                <w:sz w:val="24"/>
                <w:szCs w:val="24"/>
              </w:rPr>
              <w:t>Cricetulus barabensis</w:t>
            </w:r>
          </w:p>
        </w:tc>
        <w:tc>
          <w:tcPr>
            <w:tcW w:w="1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FCDD8CF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Cr.b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032FA0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46F056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C7EB33D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AEF424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D8EE28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2762A0" w14:paraId="61489F06" w14:textId="77777777" w:rsidTr="00DB6FF3">
        <w:trPr>
          <w:trHeight w:hRule="exact" w:val="510"/>
        </w:trPr>
        <w:tc>
          <w:tcPr>
            <w:tcW w:w="18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23D41FB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i/>
                <w:iCs/>
                <w:sz w:val="24"/>
                <w:szCs w:val="24"/>
              </w:rPr>
              <w:t>Tscherskia triton</w:t>
            </w:r>
          </w:p>
        </w:tc>
        <w:tc>
          <w:tcPr>
            <w:tcW w:w="1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19409B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Ts.t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AD04F0D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759045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2C8C4C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10F024B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D7EA69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</w:t>
            </w:r>
          </w:p>
        </w:tc>
      </w:tr>
      <w:tr w:rsidR="002762A0" w14:paraId="29A75AE8" w14:textId="77777777" w:rsidTr="00DB6FF3">
        <w:trPr>
          <w:trHeight w:hRule="exact" w:val="510"/>
        </w:trPr>
        <w:tc>
          <w:tcPr>
            <w:tcW w:w="1863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A09A410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i/>
                <w:iCs/>
                <w:sz w:val="24"/>
                <w:szCs w:val="24"/>
              </w:rPr>
            </w:pPr>
            <w:r>
              <w:rPr>
                <w:b w:val="0"/>
                <w:bCs w:val="0"/>
                <w:i/>
                <w:iCs/>
                <w:sz w:val="24"/>
                <w:szCs w:val="24"/>
              </w:rPr>
              <w:t>Rattus norvegicus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E7CF75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Ra.n</w:t>
            </w:r>
          </w:p>
        </w:tc>
        <w:tc>
          <w:tcPr>
            <w:tcW w:w="37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0E8695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E4DDC1E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37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024A82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F12E60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8CE7DA" w14:textId="77777777" w:rsidR="002762A0" w:rsidRDefault="002762A0" w:rsidP="002762A0">
            <w:pPr>
              <w:pStyle w:val="2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</w:p>
        </w:tc>
      </w:tr>
    </w:tbl>
    <w:p w14:paraId="09FABC2D" w14:textId="77777777" w:rsidR="002762A0" w:rsidRDefault="002762A0" w:rsidP="00944B21"/>
    <w:sectPr w:rsidR="002762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BAAC8" w14:textId="77777777" w:rsidR="001E2B6B" w:rsidRDefault="001E2B6B" w:rsidP="002762A0">
      <w:r>
        <w:separator/>
      </w:r>
    </w:p>
  </w:endnote>
  <w:endnote w:type="continuationSeparator" w:id="0">
    <w:p w14:paraId="2D1FF3AF" w14:textId="77777777" w:rsidR="001E2B6B" w:rsidRDefault="001E2B6B" w:rsidP="00276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AE722" w14:textId="77777777" w:rsidR="001E2B6B" w:rsidRDefault="001E2B6B" w:rsidP="002762A0">
      <w:r>
        <w:separator/>
      </w:r>
    </w:p>
  </w:footnote>
  <w:footnote w:type="continuationSeparator" w:id="0">
    <w:p w14:paraId="7F974F3C" w14:textId="77777777" w:rsidR="001E2B6B" w:rsidRDefault="001E2B6B" w:rsidP="002762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455"/>
    <w:rsid w:val="000204ED"/>
    <w:rsid w:val="00061F9E"/>
    <w:rsid w:val="000D1C3E"/>
    <w:rsid w:val="001E2B6B"/>
    <w:rsid w:val="001F5189"/>
    <w:rsid w:val="002762A0"/>
    <w:rsid w:val="00277AE1"/>
    <w:rsid w:val="003C4BFD"/>
    <w:rsid w:val="0040185C"/>
    <w:rsid w:val="004B7455"/>
    <w:rsid w:val="00506050"/>
    <w:rsid w:val="00710DF7"/>
    <w:rsid w:val="00846000"/>
    <w:rsid w:val="008C69E1"/>
    <w:rsid w:val="00944B21"/>
    <w:rsid w:val="00DB6FF3"/>
    <w:rsid w:val="00EF5A80"/>
    <w:rsid w:val="00FA26E6"/>
    <w:rsid w:val="00FC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F9573"/>
  <w15:chartTrackingRefBased/>
  <w15:docId w15:val="{A3EEDF7E-1D14-4C31-B800-AB46549A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2A0"/>
    <w:pPr>
      <w:widowControl w:val="0"/>
      <w:jc w:val="both"/>
    </w:pPr>
    <w:rPr>
      <w:rFonts w:ascii="Times New Roman" w:eastAsia="宋体" w:hAnsi="Times New Roman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762A0"/>
    <w:pPr>
      <w:spacing w:line="440" w:lineRule="exact"/>
      <w:outlineLvl w:val="1"/>
    </w:pPr>
    <w:rPr>
      <w:rFonts w:eastAsia="Times New Roman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2A0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762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62A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762A0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2762A0"/>
    <w:rPr>
      <w:rFonts w:ascii="Times New Roman" w:eastAsia="Times New Roman" w:hAnsi="Times New Roman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5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Yongzhen</dc:creator>
  <cp:keywords/>
  <dc:description/>
  <cp:lastModifiedBy>Yongzhen Wu</cp:lastModifiedBy>
  <cp:revision>11</cp:revision>
  <dcterms:created xsi:type="dcterms:W3CDTF">2023-09-22T02:26:00Z</dcterms:created>
  <dcterms:modified xsi:type="dcterms:W3CDTF">2023-09-27T01:50:00Z</dcterms:modified>
</cp:coreProperties>
</file>