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02C60F" w14:textId="571FC3D5" w:rsidR="00C50281" w:rsidRDefault="00C820D5" w:rsidP="00F67AD8">
      <w:pPr>
        <w:jc w:val="left"/>
        <w:rPr>
          <w:rFonts w:eastAsia="黑体" w:cs="Times New Roman"/>
          <w:b/>
          <w:bCs/>
          <w:sz w:val="28"/>
          <w:szCs w:val="28"/>
        </w:rPr>
      </w:pPr>
      <w:r w:rsidRPr="00512F69">
        <w:rPr>
          <w:rFonts w:eastAsia="黑体" w:cs="Times New Roman"/>
          <w:b/>
          <w:bCs/>
          <w:sz w:val="28"/>
          <w:szCs w:val="28"/>
        </w:rPr>
        <w:t xml:space="preserve">A </w:t>
      </w:r>
      <w:r w:rsidR="006931BE" w:rsidRPr="00512F69">
        <w:rPr>
          <w:rFonts w:eastAsia="黑体" w:cs="Times New Roman"/>
          <w:b/>
          <w:bCs/>
          <w:sz w:val="28"/>
          <w:szCs w:val="28"/>
        </w:rPr>
        <w:t>s</w:t>
      </w:r>
      <w:r w:rsidRPr="00512F69">
        <w:rPr>
          <w:rFonts w:eastAsia="黑体" w:cs="Times New Roman"/>
          <w:b/>
          <w:bCs/>
          <w:sz w:val="28"/>
          <w:szCs w:val="28"/>
        </w:rPr>
        <w:t xml:space="preserve">tudy of </w:t>
      </w:r>
      <w:r w:rsidR="006931BE" w:rsidRPr="00512F69">
        <w:rPr>
          <w:rFonts w:eastAsia="黑体" w:cs="Times New Roman"/>
          <w:b/>
          <w:bCs/>
          <w:sz w:val="28"/>
          <w:szCs w:val="28"/>
        </w:rPr>
        <w:t>r</w:t>
      </w:r>
      <w:r w:rsidRPr="00512F69">
        <w:rPr>
          <w:rFonts w:eastAsia="黑体" w:cs="Times New Roman"/>
          <w:b/>
          <w:bCs/>
          <w:sz w:val="28"/>
          <w:szCs w:val="28"/>
        </w:rPr>
        <w:t xml:space="preserve">unoff and </w:t>
      </w:r>
      <w:r w:rsidR="006931BE" w:rsidRPr="00512F69">
        <w:rPr>
          <w:rFonts w:eastAsia="黑体" w:cs="Times New Roman"/>
          <w:b/>
          <w:bCs/>
          <w:sz w:val="28"/>
          <w:szCs w:val="28"/>
        </w:rPr>
        <w:t>w</w:t>
      </w:r>
      <w:r w:rsidRPr="00512F69">
        <w:rPr>
          <w:rFonts w:eastAsia="黑体" w:cs="Times New Roman"/>
          <w:b/>
          <w:bCs/>
          <w:sz w:val="28"/>
          <w:szCs w:val="28"/>
        </w:rPr>
        <w:t xml:space="preserve">ater </w:t>
      </w:r>
      <w:r w:rsidR="006931BE" w:rsidRPr="00512F69">
        <w:rPr>
          <w:rFonts w:eastAsia="黑体" w:cs="Times New Roman"/>
          <w:b/>
          <w:bCs/>
          <w:sz w:val="28"/>
          <w:szCs w:val="28"/>
        </w:rPr>
        <w:t>q</w:t>
      </w:r>
      <w:r w:rsidRPr="00512F69">
        <w:rPr>
          <w:rFonts w:eastAsia="黑体" w:cs="Times New Roman"/>
          <w:b/>
          <w:bCs/>
          <w:sz w:val="28"/>
          <w:szCs w:val="28"/>
        </w:rPr>
        <w:t xml:space="preserve">uality </w:t>
      </w:r>
      <w:r w:rsidR="006931BE" w:rsidRPr="00512F69">
        <w:rPr>
          <w:rFonts w:eastAsia="黑体" w:cs="Times New Roman"/>
          <w:b/>
          <w:bCs/>
          <w:sz w:val="28"/>
          <w:szCs w:val="28"/>
        </w:rPr>
        <w:t>c</w:t>
      </w:r>
      <w:r w:rsidRPr="00512F69">
        <w:rPr>
          <w:rFonts w:eastAsia="黑体" w:cs="Times New Roman"/>
          <w:b/>
          <w:bCs/>
          <w:sz w:val="28"/>
          <w:szCs w:val="28"/>
        </w:rPr>
        <w:t xml:space="preserve">hanges under the </w:t>
      </w:r>
      <w:r w:rsidR="006931BE" w:rsidRPr="00512F69">
        <w:rPr>
          <w:rFonts w:eastAsia="黑体" w:cs="Times New Roman"/>
          <w:b/>
          <w:bCs/>
          <w:sz w:val="28"/>
          <w:szCs w:val="28"/>
        </w:rPr>
        <w:t>i</w:t>
      </w:r>
      <w:r w:rsidRPr="00512F69">
        <w:rPr>
          <w:rFonts w:eastAsia="黑体" w:cs="Times New Roman"/>
          <w:b/>
          <w:bCs/>
          <w:sz w:val="28"/>
          <w:szCs w:val="28"/>
        </w:rPr>
        <w:t xml:space="preserve">nfluence of </w:t>
      </w:r>
      <w:r w:rsidR="006931BE" w:rsidRPr="00512F69">
        <w:rPr>
          <w:rFonts w:eastAsia="黑体" w:cs="Times New Roman"/>
          <w:b/>
          <w:bCs/>
          <w:sz w:val="28"/>
          <w:szCs w:val="28"/>
        </w:rPr>
        <w:t>d</w:t>
      </w:r>
      <w:r w:rsidRPr="00512F69">
        <w:rPr>
          <w:rFonts w:eastAsia="黑体" w:cs="Times New Roman"/>
          <w:b/>
          <w:bCs/>
          <w:sz w:val="28"/>
          <w:szCs w:val="28"/>
        </w:rPr>
        <w:t xml:space="preserve">ifferent </w:t>
      </w:r>
      <w:r w:rsidR="006931BE" w:rsidRPr="00512F69">
        <w:rPr>
          <w:rFonts w:eastAsia="黑体" w:cs="Times New Roman"/>
          <w:b/>
          <w:bCs/>
          <w:sz w:val="28"/>
          <w:szCs w:val="28"/>
        </w:rPr>
        <w:t>c</w:t>
      </w:r>
      <w:r w:rsidRPr="00512F69">
        <w:rPr>
          <w:rFonts w:eastAsia="黑体" w:cs="Times New Roman"/>
          <w:b/>
          <w:bCs/>
          <w:sz w:val="28"/>
          <w:szCs w:val="28"/>
        </w:rPr>
        <w:t xml:space="preserve">limate and </w:t>
      </w:r>
      <w:r w:rsidR="006931BE" w:rsidRPr="00512F69">
        <w:rPr>
          <w:rFonts w:eastAsia="黑体" w:cs="Times New Roman"/>
          <w:b/>
          <w:bCs/>
          <w:sz w:val="28"/>
          <w:szCs w:val="28"/>
        </w:rPr>
        <w:t>l</w:t>
      </w:r>
      <w:r w:rsidR="009360EE" w:rsidRPr="00512F69">
        <w:rPr>
          <w:rFonts w:eastAsia="黑体" w:cs="Times New Roman"/>
          <w:b/>
          <w:bCs/>
          <w:sz w:val="28"/>
          <w:szCs w:val="28"/>
        </w:rPr>
        <w:t>and use</w:t>
      </w:r>
      <w:r w:rsidRPr="00512F69">
        <w:rPr>
          <w:rFonts w:eastAsia="黑体" w:cs="Times New Roman"/>
          <w:b/>
          <w:bCs/>
          <w:sz w:val="28"/>
          <w:szCs w:val="28"/>
        </w:rPr>
        <w:t xml:space="preserve"> </w:t>
      </w:r>
      <w:r w:rsidR="00684BFD" w:rsidRPr="00512F69">
        <w:rPr>
          <w:rFonts w:eastAsia="黑体" w:cs="Times New Roman" w:hint="eastAsia"/>
          <w:b/>
          <w:bCs/>
          <w:sz w:val="28"/>
          <w:szCs w:val="28"/>
        </w:rPr>
        <w:t>——</w:t>
      </w:r>
      <w:r w:rsidRPr="00512F69">
        <w:rPr>
          <w:rFonts w:eastAsia="黑体" w:cs="Times New Roman"/>
          <w:b/>
          <w:bCs/>
          <w:sz w:val="28"/>
          <w:szCs w:val="28"/>
        </w:rPr>
        <w:t xml:space="preserve"> </w:t>
      </w:r>
      <w:r w:rsidR="00684BFD" w:rsidRPr="00512F69">
        <w:rPr>
          <w:rFonts w:eastAsia="黑体" w:cs="Times New Roman"/>
          <w:b/>
          <w:bCs/>
          <w:sz w:val="28"/>
          <w:szCs w:val="28"/>
        </w:rPr>
        <w:t>T</w:t>
      </w:r>
      <w:r w:rsidRPr="00512F69">
        <w:rPr>
          <w:rFonts w:eastAsia="黑体" w:cs="Times New Roman"/>
          <w:b/>
          <w:bCs/>
          <w:sz w:val="28"/>
          <w:szCs w:val="28"/>
        </w:rPr>
        <w:t xml:space="preserve">aking the </w:t>
      </w:r>
      <w:proofErr w:type="spellStart"/>
      <w:r w:rsidRPr="00512F69">
        <w:rPr>
          <w:rFonts w:eastAsia="黑体" w:cs="Times New Roman"/>
          <w:b/>
          <w:bCs/>
          <w:sz w:val="28"/>
          <w:szCs w:val="28"/>
        </w:rPr>
        <w:t>Yongding</w:t>
      </w:r>
      <w:proofErr w:type="spellEnd"/>
      <w:r w:rsidRPr="00512F69">
        <w:rPr>
          <w:rFonts w:eastAsia="黑体" w:cs="Times New Roman"/>
          <w:b/>
          <w:bCs/>
          <w:sz w:val="28"/>
          <w:szCs w:val="28"/>
        </w:rPr>
        <w:t xml:space="preserve"> River </w:t>
      </w:r>
      <w:r w:rsidR="00684BFD" w:rsidRPr="00512F69">
        <w:rPr>
          <w:rFonts w:eastAsia="黑体" w:cs="Times New Roman"/>
          <w:b/>
          <w:bCs/>
          <w:sz w:val="28"/>
          <w:szCs w:val="28"/>
        </w:rPr>
        <w:t>B</w:t>
      </w:r>
      <w:r w:rsidRPr="00512F69">
        <w:rPr>
          <w:rFonts w:eastAsia="黑体" w:cs="Times New Roman"/>
          <w:b/>
          <w:bCs/>
          <w:sz w:val="28"/>
          <w:szCs w:val="28"/>
        </w:rPr>
        <w:t xml:space="preserve">asin as an </w:t>
      </w:r>
      <w:r w:rsidR="006931BE" w:rsidRPr="00512F69">
        <w:rPr>
          <w:rFonts w:eastAsia="黑体" w:cs="Times New Roman"/>
          <w:b/>
          <w:bCs/>
          <w:sz w:val="28"/>
          <w:szCs w:val="28"/>
        </w:rPr>
        <w:t>e</w:t>
      </w:r>
      <w:r w:rsidRPr="00512F69">
        <w:rPr>
          <w:rFonts w:eastAsia="黑体" w:cs="Times New Roman"/>
          <w:b/>
          <w:bCs/>
          <w:sz w:val="28"/>
          <w:szCs w:val="28"/>
        </w:rPr>
        <w:t>xample</w:t>
      </w:r>
    </w:p>
    <w:p w14:paraId="4A463D83" w14:textId="77777777" w:rsidR="00512F69" w:rsidRPr="00512F69" w:rsidRDefault="00512F69" w:rsidP="00F67AD8">
      <w:pPr>
        <w:jc w:val="left"/>
        <w:rPr>
          <w:rFonts w:eastAsia="黑体" w:cs="Times New Roman"/>
          <w:b/>
          <w:bCs/>
          <w:sz w:val="28"/>
          <w:szCs w:val="28"/>
        </w:rPr>
      </w:pPr>
    </w:p>
    <w:p w14:paraId="3A23A672" w14:textId="632D5EBE" w:rsidR="00AD40EC" w:rsidRPr="00512F69" w:rsidRDefault="00AD40EC" w:rsidP="00F67AD8">
      <w:pPr>
        <w:spacing w:line="360" w:lineRule="auto"/>
        <w:jc w:val="left"/>
        <w:rPr>
          <w:rFonts w:eastAsia="宋体" w:cs="Times New Roman"/>
          <w:szCs w:val="24"/>
        </w:rPr>
      </w:pPr>
      <w:r w:rsidRPr="00512F69">
        <w:rPr>
          <w:rFonts w:eastAsia="宋体" w:cs="Times New Roman" w:hint="eastAsia"/>
          <w:szCs w:val="24"/>
        </w:rPr>
        <w:t>K</w:t>
      </w:r>
      <w:r w:rsidRPr="00512F69">
        <w:rPr>
          <w:rFonts w:eastAsia="宋体" w:cs="Times New Roman"/>
          <w:szCs w:val="24"/>
        </w:rPr>
        <w:t>un Yang</w:t>
      </w:r>
      <w:r w:rsidR="007531E4" w:rsidRPr="00512F69">
        <w:rPr>
          <w:rFonts w:eastAsia="宋体" w:cs="Times New Roman"/>
          <w:szCs w:val="24"/>
        </w:rPr>
        <w:t xml:space="preserve"> </w:t>
      </w:r>
      <w:r w:rsidR="00357211" w:rsidRPr="00512F69">
        <w:rPr>
          <w:rFonts w:eastAsia="宋体" w:cs="Times New Roman"/>
          <w:szCs w:val="24"/>
          <w:vertAlign w:val="superscript"/>
        </w:rPr>
        <w:t>1</w:t>
      </w:r>
      <w:r w:rsidR="002F3479" w:rsidRPr="00512F69">
        <w:rPr>
          <w:rFonts w:eastAsia="宋体" w:cs="Times New Roman"/>
          <w:szCs w:val="24"/>
          <w:vertAlign w:val="superscript"/>
        </w:rPr>
        <w:t xml:space="preserve">, </w:t>
      </w:r>
      <w:r w:rsidR="00357211" w:rsidRPr="00512F69">
        <w:rPr>
          <w:rFonts w:eastAsia="宋体" w:cs="Times New Roman"/>
          <w:szCs w:val="24"/>
          <w:vertAlign w:val="superscript"/>
        </w:rPr>
        <w:t>2</w:t>
      </w:r>
      <w:r w:rsidR="00F67AD8" w:rsidRPr="00512F69">
        <w:rPr>
          <w:rFonts w:eastAsia="宋体" w:cs="Times New Roman"/>
          <w:szCs w:val="24"/>
        </w:rPr>
        <w:t xml:space="preserve">, </w:t>
      </w:r>
      <w:r w:rsidRPr="00512F69">
        <w:rPr>
          <w:rFonts w:eastAsia="宋体" w:cs="Times New Roman"/>
          <w:szCs w:val="24"/>
        </w:rPr>
        <w:t>Qi Lang</w:t>
      </w:r>
      <w:r w:rsidR="007531E4" w:rsidRPr="00512F69">
        <w:rPr>
          <w:rFonts w:eastAsia="宋体" w:cs="Times New Roman"/>
          <w:szCs w:val="24"/>
        </w:rPr>
        <w:t xml:space="preserve"> </w:t>
      </w:r>
      <w:r w:rsidR="00F67AD8" w:rsidRPr="00512F69">
        <w:rPr>
          <w:rFonts w:eastAsia="宋体" w:cs="Times New Roman"/>
          <w:szCs w:val="24"/>
          <w:vertAlign w:val="superscript"/>
        </w:rPr>
        <w:t>1*</w:t>
      </w:r>
      <w:r w:rsidR="007531E4" w:rsidRPr="00512F69">
        <w:rPr>
          <w:rFonts w:eastAsia="宋体" w:cs="Times New Roman"/>
          <w:szCs w:val="24"/>
        </w:rPr>
        <w:t>,</w:t>
      </w:r>
      <w:r w:rsidRPr="00512F69">
        <w:rPr>
          <w:rFonts w:eastAsia="宋体" w:cs="Times New Roman"/>
          <w:szCs w:val="24"/>
        </w:rPr>
        <w:t xml:space="preserve"> Kun Lei</w:t>
      </w:r>
      <w:r w:rsidR="00F67AD8" w:rsidRPr="00512F69">
        <w:rPr>
          <w:rFonts w:eastAsia="宋体" w:cs="Times New Roman"/>
          <w:szCs w:val="24"/>
        </w:rPr>
        <w:t xml:space="preserve"> </w:t>
      </w:r>
      <w:r w:rsidR="00F67AD8" w:rsidRPr="00512F69">
        <w:rPr>
          <w:rFonts w:eastAsia="宋体" w:cs="Times New Roman"/>
          <w:szCs w:val="24"/>
          <w:vertAlign w:val="superscript"/>
        </w:rPr>
        <w:t>1</w:t>
      </w:r>
      <w:r w:rsidR="007531E4" w:rsidRPr="00512F69">
        <w:rPr>
          <w:rFonts w:eastAsia="宋体" w:cs="Times New Roman"/>
          <w:szCs w:val="24"/>
          <w:vertAlign w:val="superscript"/>
        </w:rPr>
        <w:t>*</w:t>
      </w:r>
      <w:r w:rsidR="00F67AD8" w:rsidRPr="00512F69">
        <w:rPr>
          <w:rFonts w:eastAsia="宋体" w:cs="Times New Roman"/>
          <w:szCs w:val="24"/>
        </w:rPr>
        <w:t xml:space="preserve">, </w:t>
      </w:r>
      <w:proofErr w:type="spellStart"/>
      <w:r w:rsidR="00BB3717" w:rsidRPr="00512F69">
        <w:rPr>
          <w:rFonts w:eastAsia="宋体" w:cs="Times New Roman"/>
          <w:szCs w:val="24"/>
        </w:rPr>
        <w:t>Mingdong</w:t>
      </w:r>
      <w:proofErr w:type="spellEnd"/>
      <w:r w:rsidR="00BB3717" w:rsidRPr="00512F69">
        <w:rPr>
          <w:rFonts w:eastAsia="宋体" w:cs="Times New Roman"/>
          <w:szCs w:val="24"/>
        </w:rPr>
        <w:t xml:space="preserve"> Sun</w:t>
      </w:r>
      <w:r w:rsidR="007531E4" w:rsidRPr="00512F69">
        <w:rPr>
          <w:rFonts w:eastAsia="宋体" w:cs="Times New Roman"/>
          <w:szCs w:val="24"/>
        </w:rPr>
        <w:t xml:space="preserve"> </w:t>
      </w:r>
      <w:r w:rsidR="00F67AD8" w:rsidRPr="00512F69">
        <w:rPr>
          <w:rFonts w:eastAsia="宋体" w:cs="Times New Roman"/>
          <w:szCs w:val="24"/>
          <w:vertAlign w:val="superscript"/>
        </w:rPr>
        <w:t>1</w:t>
      </w:r>
      <w:r w:rsidR="00F67AD8" w:rsidRPr="00512F69">
        <w:rPr>
          <w:rFonts w:eastAsia="宋体" w:cs="Times New Roman"/>
          <w:szCs w:val="24"/>
        </w:rPr>
        <w:t xml:space="preserve">, </w:t>
      </w:r>
      <w:proofErr w:type="spellStart"/>
      <w:r w:rsidRPr="00512F69">
        <w:rPr>
          <w:rFonts w:eastAsia="宋体" w:cs="Times New Roman"/>
          <w:szCs w:val="24"/>
        </w:rPr>
        <w:t>Weijun</w:t>
      </w:r>
      <w:proofErr w:type="spellEnd"/>
      <w:r w:rsidRPr="00512F69">
        <w:rPr>
          <w:rFonts w:eastAsia="宋体" w:cs="Times New Roman"/>
          <w:szCs w:val="24"/>
        </w:rPr>
        <w:t xml:space="preserve"> Tian</w:t>
      </w:r>
      <w:r w:rsidR="007531E4" w:rsidRPr="00512F69">
        <w:rPr>
          <w:rFonts w:eastAsia="宋体" w:cs="Times New Roman"/>
          <w:szCs w:val="24"/>
        </w:rPr>
        <w:t xml:space="preserve"> </w:t>
      </w:r>
      <w:r w:rsidR="00F67AD8" w:rsidRPr="00512F69">
        <w:rPr>
          <w:rFonts w:eastAsia="宋体" w:cs="Times New Roman"/>
          <w:szCs w:val="24"/>
          <w:vertAlign w:val="superscript"/>
        </w:rPr>
        <w:t>1</w:t>
      </w:r>
      <w:r w:rsidR="00F67AD8" w:rsidRPr="00512F69">
        <w:rPr>
          <w:rFonts w:eastAsia="宋体" w:cs="Times New Roman"/>
          <w:szCs w:val="24"/>
        </w:rPr>
        <w:t xml:space="preserve">, </w:t>
      </w:r>
      <w:proofErr w:type="spellStart"/>
      <w:r w:rsidR="002F3479" w:rsidRPr="00512F69">
        <w:rPr>
          <w:rFonts w:eastAsia="宋体" w:cs="Times New Roman"/>
          <w:szCs w:val="24"/>
        </w:rPr>
        <w:t>Cuiting</w:t>
      </w:r>
      <w:proofErr w:type="spellEnd"/>
      <w:r w:rsidR="002F3479" w:rsidRPr="00512F69">
        <w:rPr>
          <w:rFonts w:eastAsia="宋体" w:cs="Times New Roman"/>
          <w:szCs w:val="24"/>
        </w:rPr>
        <w:t xml:space="preserve"> Meng</w:t>
      </w:r>
      <w:r w:rsidR="007531E4" w:rsidRPr="00512F69">
        <w:rPr>
          <w:rFonts w:eastAsia="宋体" w:cs="Times New Roman"/>
          <w:szCs w:val="24"/>
        </w:rPr>
        <w:t xml:space="preserve"> </w:t>
      </w:r>
      <w:r w:rsidR="00F67AD8" w:rsidRPr="00512F69">
        <w:rPr>
          <w:rFonts w:eastAsia="宋体" w:cs="Times New Roman"/>
          <w:szCs w:val="24"/>
          <w:vertAlign w:val="superscript"/>
        </w:rPr>
        <w:t>1</w:t>
      </w:r>
      <w:r w:rsidR="00F67AD8" w:rsidRPr="00512F69">
        <w:rPr>
          <w:rFonts w:eastAsia="宋体" w:cs="Times New Roman"/>
          <w:szCs w:val="24"/>
        </w:rPr>
        <w:t>,</w:t>
      </w:r>
      <w:r w:rsidR="007353B3" w:rsidRPr="00512F69">
        <w:rPr>
          <w:rFonts w:eastAsia="宋体" w:cs="Times New Roman"/>
          <w:szCs w:val="24"/>
        </w:rPr>
        <w:t xml:space="preserve"> </w:t>
      </w:r>
      <w:r w:rsidR="002F3479" w:rsidRPr="00512F69">
        <w:rPr>
          <w:rFonts w:eastAsia="宋体" w:cs="Times New Roman"/>
          <w:szCs w:val="24"/>
        </w:rPr>
        <w:t>Hongwei Yang</w:t>
      </w:r>
      <w:r w:rsidR="00F67AD8" w:rsidRPr="00512F69">
        <w:rPr>
          <w:rFonts w:eastAsia="宋体" w:cs="Times New Roman"/>
          <w:szCs w:val="24"/>
          <w:vertAlign w:val="superscript"/>
        </w:rPr>
        <w:t xml:space="preserve"> 1</w:t>
      </w:r>
    </w:p>
    <w:p w14:paraId="1DEB7498" w14:textId="233553B9" w:rsidR="00AD40EC" w:rsidRPr="00512F69" w:rsidRDefault="004433D1" w:rsidP="00F67AD8">
      <w:pPr>
        <w:spacing w:line="360" w:lineRule="auto"/>
        <w:jc w:val="left"/>
        <w:rPr>
          <w:rFonts w:eastAsia="宋体" w:cs="Times New Roman"/>
          <w:szCs w:val="24"/>
        </w:rPr>
      </w:pPr>
      <w:r w:rsidRPr="00512F69">
        <w:rPr>
          <w:rFonts w:eastAsia="宋体" w:cs="Times New Roman"/>
          <w:szCs w:val="24"/>
          <w:vertAlign w:val="superscript"/>
        </w:rPr>
        <w:t>1</w:t>
      </w:r>
      <w:r w:rsidR="00AD40EC" w:rsidRPr="00512F69">
        <w:rPr>
          <w:szCs w:val="24"/>
          <w:vertAlign w:val="superscript"/>
        </w:rPr>
        <w:t xml:space="preserve"> </w:t>
      </w:r>
      <w:r w:rsidR="00AD40EC" w:rsidRPr="00512F69">
        <w:rPr>
          <w:rFonts w:eastAsia="宋体" w:cs="Times New Roman" w:hint="eastAsia"/>
          <w:szCs w:val="24"/>
        </w:rPr>
        <w:t>Chinese Research Academy of Environmental Sciences, Beijing 100012</w:t>
      </w:r>
      <w:r w:rsidR="002F3479" w:rsidRPr="00512F69">
        <w:rPr>
          <w:rFonts w:eastAsia="宋体" w:cs="Times New Roman" w:hint="eastAsia"/>
          <w:szCs w:val="24"/>
        </w:rPr>
        <w:t>,</w:t>
      </w:r>
      <w:r w:rsidR="002F3479" w:rsidRPr="00512F69">
        <w:rPr>
          <w:rFonts w:eastAsia="宋体" w:cs="Times New Roman"/>
          <w:szCs w:val="24"/>
        </w:rPr>
        <w:t xml:space="preserve"> </w:t>
      </w:r>
      <w:r w:rsidR="00AD40EC" w:rsidRPr="00512F69">
        <w:rPr>
          <w:rFonts w:eastAsia="宋体" w:cs="Times New Roman" w:hint="eastAsia"/>
          <w:szCs w:val="24"/>
        </w:rPr>
        <w:t>China</w:t>
      </w:r>
      <w:r w:rsidR="00AD40EC" w:rsidRPr="00512F69">
        <w:rPr>
          <w:rFonts w:eastAsia="宋体" w:cs="Times New Roman" w:hint="eastAsia"/>
          <w:szCs w:val="24"/>
        </w:rPr>
        <w:t>；</w:t>
      </w:r>
    </w:p>
    <w:p w14:paraId="1A5C020B" w14:textId="5E03E70F" w:rsidR="00AD40EC" w:rsidRPr="00512F69" w:rsidRDefault="004433D1" w:rsidP="00F67AD8">
      <w:pPr>
        <w:spacing w:line="360" w:lineRule="auto"/>
        <w:jc w:val="left"/>
        <w:rPr>
          <w:rFonts w:eastAsia="宋体" w:cs="Times New Roman"/>
          <w:szCs w:val="24"/>
        </w:rPr>
      </w:pPr>
      <w:r w:rsidRPr="00512F69">
        <w:rPr>
          <w:rFonts w:eastAsia="宋体" w:cs="Times New Roman"/>
          <w:szCs w:val="24"/>
          <w:vertAlign w:val="superscript"/>
        </w:rPr>
        <w:t xml:space="preserve">2 </w:t>
      </w:r>
      <w:r w:rsidR="00AD40EC" w:rsidRPr="00512F69">
        <w:rPr>
          <w:rFonts w:eastAsia="宋体" w:cs="Times New Roman"/>
          <w:szCs w:val="24"/>
        </w:rPr>
        <w:t xml:space="preserve">Ocean University of China College of Environmental Science </w:t>
      </w:r>
      <w:r w:rsidR="002F3479" w:rsidRPr="00512F69">
        <w:rPr>
          <w:rFonts w:eastAsia="宋体" w:cs="Times New Roman"/>
          <w:szCs w:val="24"/>
        </w:rPr>
        <w:t>and Engineering</w:t>
      </w:r>
      <w:r w:rsidR="00AD40EC" w:rsidRPr="00512F69">
        <w:rPr>
          <w:rFonts w:eastAsia="宋体" w:cs="Times New Roman"/>
          <w:szCs w:val="24"/>
        </w:rPr>
        <w:t>, Qingdao 266100</w:t>
      </w:r>
      <w:r w:rsidR="002F3479" w:rsidRPr="00512F69">
        <w:rPr>
          <w:rFonts w:eastAsia="宋体" w:cs="Times New Roman"/>
          <w:szCs w:val="24"/>
        </w:rPr>
        <w:t>, China;</w:t>
      </w:r>
    </w:p>
    <w:p w14:paraId="07C9BC13" w14:textId="77777777" w:rsidR="00512F69" w:rsidRPr="00512F69" w:rsidRDefault="00512F69" w:rsidP="00F67AD8">
      <w:pPr>
        <w:spacing w:line="360" w:lineRule="auto"/>
        <w:jc w:val="left"/>
        <w:rPr>
          <w:rFonts w:eastAsia="宋体" w:cs="Times New Roman"/>
          <w:szCs w:val="24"/>
        </w:rPr>
      </w:pPr>
    </w:p>
    <w:p w14:paraId="39FBD11D" w14:textId="2C2650D0" w:rsidR="00E9374D" w:rsidRPr="00512F69" w:rsidRDefault="00E9374D" w:rsidP="00E9374D">
      <w:pPr>
        <w:spacing w:line="360" w:lineRule="auto"/>
        <w:rPr>
          <w:rFonts w:cs="Times New Roman"/>
          <w:szCs w:val="24"/>
        </w:rPr>
      </w:pPr>
      <w:r w:rsidRPr="00512F69">
        <w:rPr>
          <w:rFonts w:cs="Times New Roman"/>
          <w:b/>
          <w:bCs/>
          <w:szCs w:val="24"/>
        </w:rPr>
        <w:t>Corresponding Author</w:t>
      </w:r>
      <w:r w:rsidRPr="00512F69">
        <w:rPr>
          <w:rFonts w:cs="Times New Roman"/>
          <w:szCs w:val="24"/>
        </w:rPr>
        <w:t>:</w:t>
      </w:r>
    </w:p>
    <w:p w14:paraId="2B5C761C" w14:textId="05489CD8" w:rsidR="00E9374D" w:rsidRPr="00512F69" w:rsidRDefault="00F67AD8" w:rsidP="007B2971">
      <w:pPr>
        <w:spacing w:line="360" w:lineRule="auto"/>
        <w:rPr>
          <w:rFonts w:eastAsia="宋体" w:cs="Times New Roman"/>
          <w:szCs w:val="24"/>
        </w:rPr>
      </w:pPr>
      <w:r w:rsidRPr="00512F69">
        <w:rPr>
          <w:rFonts w:eastAsia="宋体" w:cs="Times New Roman"/>
          <w:szCs w:val="24"/>
          <w:vertAlign w:val="superscript"/>
        </w:rPr>
        <w:t xml:space="preserve">1 </w:t>
      </w:r>
      <w:r w:rsidR="00E9374D" w:rsidRPr="00512F69">
        <w:rPr>
          <w:rFonts w:eastAsia="宋体" w:cs="Times New Roman"/>
          <w:szCs w:val="24"/>
        </w:rPr>
        <w:t>Qi Lang, Chinese Research Academy of Environmental Sciences, Beijing 100012, China. Email:</w:t>
      </w:r>
      <w:r w:rsidR="00512F69">
        <w:rPr>
          <w:rFonts w:eastAsia="宋体" w:cs="Times New Roman"/>
          <w:szCs w:val="24"/>
        </w:rPr>
        <w:t xml:space="preserve"> </w:t>
      </w:r>
      <w:r w:rsidR="00E9374D" w:rsidRPr="00512F69">
        <w:rPr>
          <w:rFonts w:eastAsia="宋体" w:cs="Times New Roman"/>
          <w:szCs w:val="24"/>
        </w:rPr>
        <w:t>langqi1988@163.com.</w:t>
      </w:r>
    </w:p>
    <w:p w14:paraId="0075F6C5" w14:textId="23B95B0D" w:rsidR="00E9374D" w:rsidRDefault="00F67AD8" w:rsidP="007B2971">
      <w:pPr>
        <w:spacing w:line="360" w:lineRule="auto"/>
        <w:rPr>
          <w:rFonts w:eastAsia="宋体" w:cs="Times New Roman"/>
          <w:szCs w:val="24"/>
        </w:rPr>
      </w:pPr>
      <w:r w:rsidRPr="00512F69">
        <w:rPr>
          <w:rFonts w:eastAsia="宋体" w:cs="Times New Roman"/>
          <w:szCs w:val="24"/>
          <w:vertAlign w:val="superscript"/>
        </w:rPr>
        <w:t xml:space="preserve">2 </w:t>
      </w:r>
      <w:r w:rsidR="00E9374D" w:rsidRPr="00512F69">
        <w:rPr>
          <w:rFonts w:eastAsia="宋体" w:cs="Times New Roman"/>
          <w:szCs w:val="24"/>
        </w:rPr>
        <w:t>Kun Lei, Chinese Research Academy of Environmental Sciences, Beijing 100012, China.</w:t>
      </w:r>
      <w:r w:rsidR="007B2971" w:rsidRPr="00512F69">
        <w:rPr>
          <w:rFonts w:eastAsia="宋体" w:cs="Times New Roman"/>
          <w:szCs w:val="24"/>
        </w:rPr>
        <w:t xml:space="preserve"> Email:</w:t>
      </w:r>
      <w:r w:rsidR="00512F69">
        <w:rPr>
          <w:rFonts w:eastAsia="宋体" w:cs="Times New Roman"/>
          <w:szCs w:val="24"/>
        </w:rPr>
        <w:t xml:space="preserve"> </w:t>
      </w:r>
      <w:hyperlink r:id="rId8" w:history="1">
        <w:r w:rsidR="00512F69" w:rsidRPr="00431C91">
          <w:rPr>
            <w:rStyle w:val="ae"/>
            <w:rFonts w:eastAsia="宋体" w:cs="Times New Roman"/>
            <w:szCs w:val="24"/>
          </w:rPr>
          <w:t>leikun@craes.org.cn</w:t>
        </w:r>
      </w:hyperlink>
      <w:r w:rsidR="007B2971" w:rsidRPr="00512F69">
        <w:rPr>
          <w:rFonts w:eastAsia="宋体" w:cs="Times New Roman"/>
          <w:szCs w:val="24"/>
        </w:rPr>
        <w:t>.</w:t>
      </w:r>
    </w:p>
    <w:p w14:paraId="39FCD92E" w14:textId="77777777" w:rsidR="00512F69" w:rsidRPr="00512F69" w:rsidRDefault="00512F69" w:rsidP="007B2971">
      <w:pPr>
        <w:spacing w:line="360" w:lineRule="auto"/>
        <w:rPr>
          <w:rFonts w:eastAsia="宋体" w:cs="Times New Roman"/>
          <w:szCs w:val="24"/>
        </w:rPr>
      </w:pPr>
    </w:p>
    <w:p w14:paraId="4D7DF2A9" w14:textId="66A22EF5" w:rsidR="00C820D5" w:rsidRDefault="00C820D5" w:rsidP="00B3638F">
      <w:pPr>
        <w:spacing w:line="360" w:lineRule="auto"/>
        <w:rPr>
          <w:rFonts w:eastAsia="宋体" w:cs="Times New Roman"/>
          <w:szCs w:val="24"/>
        </w:rPr>
      </w:pPr>
      <w:r w:rsidRPr="00512F69">
        <w:rPr>
          <w:rFonts w:eastAsia="宋体" w:cs="Times New Roman"/>
          <w:b/>
          <w:bCs/>
          <w:szCs w:val="24"/>
        </w:rPr>
        <w:t>A</w:t>
      </w:r>
      <w:r w:rsidR="003241CA" w:rsidRPr="00512F69">
        <w:rPr>
          <w:rFonts w:eastAsia="宋体" w:cs="Times New Roman"/>
          <w:b/>
          <w:bCs/>
          <w:szCs w:val="24"/>
        </w:rPr>
        <w:t>bstract</w:t>
      </w:r>
      <w:r w:rsidRPr="00512F69">
        <w:rPr>
          <w:rFonts w:eastAsia="宋体" w:cs="Times New Roman"/>
          <w:b/>
          <w:bCs/>
          <w:szCs w:val="24"/>
        </w:rPr>
        <w:t xml:space="preserve">: </w:t>
      </w:r>
      <w:r w:rsidRPr="00512F69">
        <w:rPr>
          <w:rFonts w:eastAsia="宋体" w:cs="Times New Roman"/>
          <w:szCs w:val="24"/>
        </w:rPr>
        <w:t>Global warming has caused changes in the spatial and temporal distribution of water resources and affected the water environment</w:t>
      </w:r>
      <w:r w:rsidR="003F6C70" w:rsidRPr="00512F69">
        <w:rPr>
          <w:rFonts w:eastAsia="宋体" w:cs="Times New Roman"/>
          <w:szCs w:val="24"/>
        </w:rPr>
        <w:t>.</w:t>
      </w:r>
      <w:r w:rsidRPr="00512F69">
        <w:rPr>
          <w:rFonts w:eastAsia="宋体" w:cs="Times New Roman"/>
          <w:szCs w:val="24"/>
        </w:rPr>
        <w:t xml:space="preserve"> </w:t>
      </w:r>
      <w:r w:rsidR="009360EE" w:rsidRPr="00512F69">
        <w:rPr>
          <w:rFonts w:eastAsia="宋体" w:cs="Times New Roman"/>
          <w:szCs w:val="24"/>
        </w:rPr>
        <w:t>Land use</w:t>
      </w:r>
      <w:r w:rsidRPr="00512F69">
        <w:rPr>
          <w:rFonts w:eastAsia="宋体" w:cs="Times New Roman"/>
          <w:szCs w:val="24"/>
        </w:rPr>
        <w:t xml:space="preserve"> </w:t>
      </w:r>
      <w:r w:rsidR="00826849" w:rsidRPr="00512F69">
        <w:rPr>
          <w:rFonts w:eastAsia="宋体" w:cs="Times New Roman"/>
          <w:szCs w:val="24"/>
        </w:rPr>
        <w:t xml:space="preserve">change </w:t>
      </w:r>
      <w:r w:rsidRPr="00512F69">
        <w:rPr>
          <w:rFonts w:eastAsia="宋体" w:cs="Times New Roman"/>
          <w:szCs w:val="24"/>
        </w:rPr>
        <w:t>is mainly influenced by human activities, which is also one of the reasons for the water environment problems</w:t>
      </w:r>
      <w:r w:rsidR="00826849" w:rsidRPr="00512F69">
        <w:rPr>
          <w:rFonts w:eastAsia="宋体" w:cs="Times New Roman"/>
          <w:szCs w:val="24"/>
        </w:rPr>
        <w:t xml:space="preserve"> have become increasingly serious</w:t>
      </w:r>
      <w:r w:rsidRPr="00512F69">
        <w:rPr>
          <w:rFonts w:eastAsia="宋体" w:cs="Times New Roman"/>
          <w:szCs w:val="24"/>
        </w:rPr>
        <w:t xml:space="preserve">. The </w:t>
      </w:r>
      <w:proofErr w:type="spellStart"/>
      <w:r w:rsidRPr="00512F69">
        <w:rPr>
          <w:rFonts w:eastAsia="宋体" w:cs="Times New Roman"/>
          <w:szCs w:val="24"/>
        </w:rPr>
        <w:t>Yongding</w:t>
      </w:r>
      <w:proofErr w:type="spellEnd"/>
      <w:r w:rsidRPr="00512F69">
        <w:rPr>
          <w:rFonts w:eastAsia="宋体" w:cs="Times New Roman"/>
          <w:szCs w:val="24"/>
        </w:rPr>
        <w:t xml:space="preserve"> River basin</w:t>
      </w:r>
      <w:r w:rsidR="00FD6A79" w:rsidRPr="00512F69">
        <w:rPr>
          <w:rFonts w:eastAsia="宋体" w:cs="Times New Roman"/>
          <w:szCs w:val="24"/>
        </w:rPr>
        <w:t xml:space="preserve"> is</w:t>
      </w:r>
      <w:r w:rsidRPr="00512F69">
        <w:rPr>
          <w:rFonts w:eastAsia="宋体" w:cs="Times New Roman"/>
          <w:szCs w:val="24"/>
        </w:rPr>
        <w:t xml:space="preserve"> important water connotation area and ecological barrier in Beijing-Tianjin-Hebei region</w:t>
      </w:r>
      <w:r w:rsidR="00143F0D" w:rsidRPr="00512F69">
        <w:rPr>
          <w:rFonts w:eastAsia="宋体" w:cs="Times New Roman"/>
          <w:szCs w:val="24"/>
        </w:rPr>
        <w:t xml:space="preserve"> in C</w:t>
      </w:r>
      <w:r w:rsidR="00143F0D" w:rsidRPr="00512F69">
        <w:rPr>
          <w:rFonts w:eastAsia="宋体" w:cs="Times New Roman" w:hint="eastAsia"/>
          <w:szCs w:val="24"/>
        </w:rPr>
        <w:t>hina</w:t>
      </w:r>
      <w:r w:rsidR="00FD6A79" w:rsidRPr="00512F69">
        <w:rPr>
          <w:rFonts w:eastAsia="宋体" w:cs="Times New Roman"/>
          <w:szCs w:val="24"/>
        </w:rPr>
        <w:t>.</w:t>
      </w:r>
      <w:r w:rsidR="007E04D1" w:rsidRPr="00512F69">
        <w:rPr>
          <w:rFonts w:eastAsia="宋体" w:cs="Times New Roman"/>
          <w:szCs w:val="24"/>
        </w:rPr>
        <w:t xml:space="preserve"> The basin</w:t>
      </w:r>
      <w:r w:rsidR="00FD6A79" w:rsidRPr="00512F69">
        <w:rPr>
          <w:rFonts w:eastAsia="宋体" w:cs="Times New Roman"/>
          <w:szCs w:val="24"/>
        </w:rPr>
        <w:t xml:space="preserve"> </w:t>
      </w:r>
      <w:r w:rsidRPr="00512F69">
        <w:rPr>
          <w:rFonts w:eastAsia="宋体" w:cs="Times New Roman"/>
          <w:szCs w:val="24"/>
        </w:rPr>
        <w:t xml:space="preserve">has been affected by human activities and climate change, there are problems such as </w:t>
      </w:r>
      <w:r w:rsidR="00143F0D" w:rsidRPr="00512F69">
        <w:rPr>
          <w:rFonts w:eastAsia="宋体" w:cs="Times New Roman"/>
          <w:szCs w:val="24"/>
        </w:rPr>
        <w:t xml:space="preserve">significant reduction </w:t>
      </w:r>
      <w:r w:rsidRPr="00512F69">
        <w:rPr>
          <w:rFonts w:eastAsia="宋体" w:cs="Times New Roman"/>
          <w:szCs w:val="24"/>
        </w:rPr>
        <w:t xml:space="preserve">in runoff and serious water pollution. To study the effects of climate change </w:t>
      </w:r>
      <w:r w:rsidR="007E04D1" w:rsidRPr="00512F69">
        <w:rPr>
          <w:rFonts w:eastAsia="宋体" w:cs="Times New Roman"/>
          <w:szCs w:val="24"/>
        </w:rPr>
        <w:t xml:space="preserve">and </w:t>
      </w:r>
      <w:r w:rsidR="003241CA" w:rsidRPr="00512F69">
        <w:rPr>
          <w:rFonts w:eastAsia="宋体" w:cs="Times New Roman"/>
          <w:szCs w:val="24"/>
        </w:rPr>
        <w:t>l</w:t>
      </w:r>
      <w:r w:rsidR="009360EE" w:rsidRPr="00512F69">
        <w:rPr>
          <w:rFonts w:eastAsia="宋体" w:cs="Times New Roman"/>
          <w:szCs w:val="24"/>
        </w:rPr>
        <w:t>and use</w:t>
      </w:r>
      <w:r w:rsidR="007E04D1" w:rsidRPr="00512F69">
        <w:rPr>
          <w:rFonts w:eastAsia="宋体" w:cs="Times New Roman"/>
          <w:szCs w:val="24"/>
        </w:rPr>
        <w:t xml:space="preserve"> </w:t>
      </w:r>
      <w:r w:rsidRPr="00512F69">
        <w:rPr>
          <w:rFonts w:eastAsia="宋体" w:cs="Times New Roman"/>
          <w:szCs w:val="24"/>
        </w:rPr>
        <w:t xml:space="preserve">on runoff and water quality, this </w:t>
      </w:r>
      <w:r w:rsidR="00143F0D" w:rsidRPr="00512F69">
        <w:rPr>
          <w:rFonts w:eastAsia="宋体" w:cs="Times New Roman" w:hint="eastAsia"/>
          <w:szCs w:val="24"/>
        </w:rPr>
        <w:t>paper</w:t>
      </w:r>
      <w:r w:rsidRPr="00512F69">
        <w:rPr>
          <w:rFonts w:eastAsia="宋体" w:cs="Times New Roman"/>
          <w:szCs w:val="24"/>
        </w:rPr>
        <w:t xml:space="preserve"> </w:t>
      </w:r>
      <w:r w:rsidR="000B67B3" w:rsidRPr="00512F69">
        <w:rPr>
          <w:rFonts w:eastAsia="宋体" w:cs="Times New Roman"/>
          <w:szCs w:val="24"/>
        </w:rPr>
        <w:t>simulate</w:t>
      </w:r>
      <w:r w:rsidR="00143F0D" w:rsidRPr="00512F69">
        <w:rPr>
          <w:rFonts w:eastAsia="宋体" w:cs="Times New Roman"/>
          <w:szCs w:val="24"/>
        </w:rPr>
        <w:t>s</w:t>
      </w:r>
      <w:r w:rsidRPr="00512F69">
        <w:rPr>
          <w:rFonts w:eastAsia="宋体" w:cs="Times New Roman"/>
          <w:szCs w:val="24"/>
        </w:rPr>
        <w:t xml:space="preserve"> runoff and water quality </w:t>
      </w:r>
      <w:r w:rsidR="000B67B3" w:rsidRPr="00512F69">
        <w:rPr>
          <w:rFonts w:eastAsia="宋体" w:cs="Times New Roman"/>
          <w:szCs w:val="24"/>
        </w:rPr>
        <w:t>by</w:t>
      </w:r>
      <w:r w:rsidRPr="00512F69">
        <w:rPr>
          <w:rFonts w:eastAsia="宋体" w:cs="Times New Roman"/>
          <w:szCs w:val="24"/>
        </w:rPr>
        <w:t xml:space="preserve"> the </w:t>
      </w:r>
      <w:r w:rsidR="000B78D7" w:rsidRPr="00512F69">
        <w:rPr>
          <w:rFonts w:eastAsia="宋体" w:cs="Times New Roman"/>
          <w:szCs w:val="24"/>
        </w:rPr>
        <w:t>Hydrological Simulation Program FORTRAN(</w:t>
      </w:r>
      <w:r w:rsidRPr="00512F69">
        <w:rPr>
          <w:rFonts w:eastAsia="宋体" w:cs="Times New Roman"/>
          <w:szCs w:val="24"/>
        </w:rPr>
        <w:t>HSPF</w:t>
      </w:r>
      <w:r w:rsidR="000B78D7" w:rsidRPr="00512F69">
        <w:rPr>
          <w:rFonts w:eastAsia="宋体" w:cs="Times New Roman"/>
          <w:szCs w:val="24"/>
        </w:rPr>
        <w:t>)</w:t>
      </w:r>
      <w:r w:rsidRPr="00512F69">
        <w:rPr>
          <w:rFonts w:eastAsia="宋体" w:cs="Times New Roman"/>
          <w:szCs w:val="24"/>
        </w:rPr>
        <w:t xml:space="preserve"> model, </w:t>
      </w:r>
      <w:r w:rsidR="000B67B3" w:rsidRPr="00512F69">
        <w:rPr>
          <w:rFonts w:eastAsia="宋体" w:cs="Times New Roman"/>
          <w:szCs w:val="24"/>
        </w:rPr>
        <w:t>then</w:t>
      </w:r>
      <w:r w:rsidRPr="00512F69">
        <w:rPr>
          <w:rFonts w:eastAsia="宋体" w:cs="Times New Roman"/>
          <w:szCs w:val="24"/>
        </w:rPr>
        <w:t xml:space="preserve"> studied the changes of runoff and water quality under different </w:t>
      </w:r>
      <w:r w:rsidR="003241CA" w:rsidRPr="00512F69">
        <w:rPr>
          <w:rFonts w:eastAsia="宋体" w:cs="Times New Roman"/>
          <w:szCs w:val="24"/>
        </w:rPr>
        <w:t>l</w:t>
      </w:r>
      <w:r w:rsidR="009360EE" w:rsidRPr="00512F69">
        <w:rPr>
          <w:rFonts w:eastAsia="宋体" w:cs="Times New Roman"/>
          <w:szCs w:val="24"/>
        </w:rPr>
        <w:t>and use</w:t>
      </w:r>
      <w:r w:rsidRPr="00512F69">
        <w:rPr>
          <w:rFonts w:eastAsia="宋体" w:cs="Times New Roman"/>
          <w:szCs w:val="24"/>
        </w:rPr>
        <w:t xml:space="preserve"> and climate scenarios. The results show that</w:t>
      </w:r>
      <w:r w:rsidR="008370E4" w:rsidRPr="00512F69">
        <w:rPr>
          <w:rFonts w:eastAsia="宋体" w:cs="Times New Roman"/>
          <w:szCs w:val="24"/>
        </w:rPr>
        <w:t>:</w:t>
      </w:r>
      <w:r w:rsidRPr="00512F69">
        <w:rPr>
          <w:rFonts w:eastAsia="宋体" w:cs="Times New Roman"/>
          <w:szCs w:val="24"/>
        </w:rPr>
        <w:t xml:space="preserve"> the HSPF model has good applicability in the </w:t>
      </w:r>
      <w:proofErr w:type="spellStart"/>
      <w:r w:rsidRPr="00512F69">
        <w:rPr>
          <w:rFonts w:eastAsia="宋体" w:cs="Times New Roman"/>
          <w:szCs w:val="24"/>
        </w:rPr>
        <w:t>Yongding</w:t>
      </w:r>
      <w:proofErr w:type="spellEnd"/>
      <w:r w:rsidRPr="00512F69">
        <w:rPr>
          <w:rFonts w:eastAsia="宋体" w:cs="Times New Roman"/>
          <w:szCs w:val="24"/>
        </w:rPr>
        <w:t xml:space="preserve"> River basin</w:t>
      </w:r>
      <w:r w:rsidR="0005340E" w:rsidRPr="00512F69">
        <w:rPr>
          <w:rFonts w:eastAsia="宋体" w:cs="Times New Roman" w:hint="eastAsia"/>
          <w:szCs w:val="24"/>
        </w:rPr>
        <w:t>,</w:t>
      </w:r>
      <w:r w:rsidRPr="00512F69">
        <w:rPr>
          <w:rFonts w:eastAsia="宋体" w:cs="Times New Roman"/>
          <w:szCs w:val="24"/>
        </w:rPr>
        <w:t xml:space="preserve"> the </w:t>
      </w:r>
      <w:r w:rsidR="009707E5" w:rsidRPr="00512F69">
        <w:rPr>
          <w:rFonts w:eastAsia="宋体" w:cs="Times New Roman"/>
          <w:szCs w:val="24"/>
        </w:rPr>
        <w:t>R</w:t>
      </w:r>
      <w:r w:rsidRPr="00512F69">
        <w:rPr>
          <w:rFonts w:eastAsia="宋体" w:cs="Times New Roman"/>
          <w:szCs w:val="24"/>
        </w:rPr>
        <w:t xml:space="preserve">elative </w:t>
      </w:r>
      <w:r w:rsidR="009707E5" w:rsidRPr="00512F69">
        <w:rPr>
          <w:rFonts w:eastAsia="宋体" w:cs="Times New Roman"/>
          <w:szCs w:val="24"/>
        </w:rPr>
        <w:t>E</w:t>
      </w:r>
      <w:r w:rsidRPr="00512F69">
        <w:rPr>
          <w:rFonts w:eastAsia="宋体" w:cs="Times New Roman"/>
          <w:szCs w:val="24"/>
        </w:rPr>
        <w:t xml:space="preserve">rror (Re) of runoff </w:t>
      </w:r>
      <w:r w:rsidR="00D02504" w:rsidRPr="00512F69">
        <w:rPr>
          <w:rFonts w:eastAsia="宋体" w:cs="Times New Roman"/>
          <w:szCs w:val="24"/>
        </w:rPr>
        <w:t xml:space="preserve">and water quality </w:t>
      </w:r>
      <w:r w:rsidRPr="00512F69">
        <w:rPr>
          <w:rFonts w:eastAsia="宋体" w:cs="Times New Roman"/>
          <w:szCs w:val="24"/>
        </w:rPr>
        <w:t>simulation is within 10%</w:t>
      </w:r>
      <w:r w:rsidR="00DC7016" w:rsidRPr="00512F69">
        <w:rPr>
          <w:rFonts w:eastAsia="宋体" w:cs="Times New Roman"/>
          <w:szCs w:val="24"/>
        </w:rPr>
        <w:t>,</w:t>
      </w:r>
      <w:r w:rsidRPr="00512F69">
        <w:rPr>
          <w:rFonts w:eastAsia="宋体" w:cs="Times New Roman"/>
          <w:szCs w:val="24"/>
        </w:rPr>
        <w:t xml:space="preserve"> the Nash </w:t>
      </w:r>
      <w:r w:rsidR="005F6331" w:rsidRPr="00512F69">
        <w:rPr>
          <w:rFonts w:eastAsia="宋体" w:cs="Times New Roman"/>
          <w:szCs w:val="24"/>
        </w:rPr>
        <w:t>C</w:t>
      </w:r>
      <w:r w:rsidRPr="00512F69">
        <w:rPr>
          <w:rFonts w:eastAsia="宋体" w:cs="Times New Roman"/>
          <w:szCs w:val="24"/>
        </w:rPr>
        <w:t xml:space="preserve">oefficient (NSE) and </w:t>
      </w:r>
      <w:r w:rsidR="005F6331" w:rsidRPr="00512F69">
        <w:rPr>
          <w:rFonts w:eastAsia="宋体" w:cs="Times New Roman"/>
          <w:szCs w:val="24"/>
        </w:rPr>
        <w:t>Correlation Coefficient</w:t>
      </w:r>
      <w:r w:rsidRPr="00512F69">
        <w:rPr>
          <w:rFonts w:eastAsia="宋体" w:cs="Times New Roman"/>
          <w:szCs w:val="24"/>
        </w:rPr>
        <w:t xml:space="preserve"> (R) are above 0.6</w:t>
      </w:r>
      <w:r w:rsidR="00D02504" w:rsidRPr="00512F69">
        <w:rPr>
          <w:rFonts w:eastAsia="宋体" w:cs="Times New Roman"/>
          <w:szCs w:val="24"/>
        </w:rPr>
        <w:t>.</w:t>
      </w:r>
      <w:r w:rsidRPr="00512F69">
        <w:rPr>
          <w:rFonts w:eastAsia="宋体" w:cs="Times New Roman"/>
          <w:szCs w:val="24"/>
        </w:rPr>
        <w:t xml:space="preserve"> </w:t>
      </w:r>
      <w:r w:rsidR="00257C62" w:rsidRPr="00512F69">
        <w:rPr>
          <w:rFonts w:eastAsia="宋体" w:cs="Times New Roman"/>
          <w:szCs w:val="24"/>
        </w:rPr>
        <w:t xml:space="preserve">The simulation results of different land use scenarios show that </w:t>
      </w:r>
      <w:r w:rsidRPr="00512F69">
        <w:rPr>
          <w:rFonts w:eastAsia="宋体" w:cs="Times New Roman"/>
          <w:szCs w:val="24"/>
        </w:rPr>
        <w:t xml:space="preserve">the expansion of construction land has a facilitating effect on runoff and also leads to the increase of pollutant concentrations in </w:t>
      </w:r>
      <w:r w:rsidR="0005340E" w:rsidRPr="00512F69">
        <w:rPr>
          <w:rFonts w:eastAsia="宋体" w:cs="Times New Roman"/>
          <w:szCs w:val="24"/>
        </w:rPr>
        <w:t>river</w:t>
      </w:r>
      <w:r w:rsidRPr="00512F69">
        <w:rPr>
          <w:rFonts w:eastAsia="宋体" w:cs="Times New Roman"/>
          <w:szCs w:val="24"/>
        </w:rPr>
        <w:t xml:space="preserve">; </w:t>
      </w:r>
      <w:r w:rsidR="00DC7016" w:rsidRPr="00512F69">
        <w:rPr>
          <w:rFonts w:eastAsia="宋体" w:cs="Times New Roman"/>
          <w:szCs w:val="24"/>
        </w:rPr>
        <w:t>forest</w:t>
      </w:r>
      <w:r w:rsidRPr="00512F69">
        <w:rPr>
          <w:rFonts w:eastAsia="宋体" w:cs="Times New Roman"/>
          <w:szCs w:val="24"/>
        </w:rPr>
        <w:t xml:space="preserve"> and grassland inhibit the generation of runoff, while having </w:t>
      </w:r>
      <w:r w:rsidRPr="00512F69">
        <w:rPr>
          <w:rFonts w:eastAsia="宋体" w:cs="Times New Roman"/>
          <w:szCs w:val="24"/>
        </w:rPr>
        <w:lastRenderedPageBreak/>
        <w:t xml:space="preserve">a purifying effect on water quality. </w:t>
      </w:r>
      <w:r w:rsidR="00257C62" w:rsidRPr="00512F69">
        <w:rPr>
          <w:rFonts w:eastAsia="宋体" w:cs="Times New Roman"/>
          <w:szCs w:val="24"/>
        </w:rPr>
        <w:t>The simulation results of different climate scenarios show that</w:t>
      </w:r>
      <w:r w:rsidRPr="00512F69">
        <w:rPr>
          <w:rFonts w:eastAsia="宋体" w:cs="Times New Roman"/>
          <w:szCs w:val="24"/>
        </w:rPr>
        <w:t xml:space="preserve"> the rainfall </w:t>
      </w:r>
      <w:r w:rsidR="00257C62" w:rsidRPr="00512F69">
        <w:rPr>
          <w:rFonts w:eastAsia="宋体" w:cs="Times New Roman"/>
          <w:szCs w:val="24"/>
        </w:rPr>
        <w:t xml:space="preserve">rising </w:t>
      </w:r>
      <w:r w:rsidRPr="00512F69">
        <w:rPr>
          <w:rFonts w:eastAsia="宋体" w:cs="Times New Roman"/>
          <w:szCs w:val="24"/>
        </w:rPr>
        <w:t>has a positive effect on runoff generation and water quality improvement</w:t>
      </w:r>
      <w:r w:rsidR="00257C62" w:rsidRPr="00512F69">
        <w:rPr>
          <w:rFonts w:eastAsia="宋体" w:cs="Times New Roman"/>
          <w:szCs w:val="24"/>
        </w:rPr>
        <w:t xml:space="preserve"> and the </w:t>
      </w:r>
      <w:r w:rsidRPr="00512F69">
        <w:rPr>
          <w:rFonts w:eastAsia="宋体" w:cs="Times New Roman"/>
          <w:szCs w:val="24"/>
        </w:rPr>
        <w:t xml:space="preserve">temperature </w:t>
      </w:r>
      <w:r w:rsidR="00257C62" w:rsidRPr="00512F69">
        <w:rPr>
          <w:rFonts w:eastAsia="宋体" w:cs="Times New Roman"/>
          <w:szCs w:val="24"/>
        </w:rPr>
        <w:t xml:space="preserve">rising </w:t>
      </w:r>
      <w:r w:rsidRPr="00512F69">
        <w:rPr>
          <w:rFonts w:eastAsia="宋体" w:cs="Times New Roman"/>
          <w:szCs w:val="24"/>
        </w:rPr>
        <w:t>ha</w:t>
      </w:r>
      <w:r w:rsidR="00437E66" w:rsidRPr="00512F69">
        <w:rPr>
          <w:rFonts w:eastAsia="宋体" w:cs="Times New Roman"/>
          <w:szCs w:val="24"/>
        </w:rPr>
        <w:t>s</w:t>
      </w:r>
      <w:r w:rsidRPr="00512F69">
        <w:rPr>
          <w:rFonts w:eastAsia="宋体" w:cs="Times New Roman"/>
          <w:szCs w:val="24"/>
        </w:rPr>
        <w:t xml:space="preserve"> a negative effect on runoff </w:t>
      </w:r>
      <w:r w:rsidR="00437E66" w:rsidRPr="00512F69">
        <w:rPr>
          <w:rFonts w:eastAsia="宋体" w:cs="Times New Roman"/>
          <w:szCs w:val="24"/>
        </w:rPr>
        <w:t xml:space="preserve">generation </w:t>
      </w:r>
      <w:r w:rsidRPr="00512F69">
        <w:rPr>
          <w:rFonts w:eastAsia="宋体" w:cs="Times New Roman"/>
          <w:szCs w:val="24"/>
        </w:rPr>
        <w:t xml:space="preserve">and water quality </w:t>
      </w:r>
      <w:r w:rsidR="00437E66" w:rsidRPr="00512F69">
        <w:rPr>
          <w:rFonts w:eastAsia="宋体" w:cs="Times New Roman"/>
          <w:szCs w:val="24"/>
        </w:rPr>
        <w:t>improvement</w:t>
      </w:r>
      <w:r w:rsidRPr="00512F69">
        <w:rPr>
          <w:rFonts w:eastAsia="宋体" w:cs="Times New Roman"/>
          <w:szCs w:val="24"/>
        </w:rPr>
        <w:t>. At the same time, the "evaporation paradox" also affects the runoff change.</w:t>
      </w:r>
      <w:r w:rsidR="00F33846" w:rsidRPr="00512F69">
        <w:rPr>
          <w:rFonts w:eastAsia="宋体" w:cs="Times New Roman"/>
          <w:szCs w:val="24"/>
        </w:rPr>
        <w:t xml:space="preserve"> </w:t>
      </w:r>
      <w:r w:rsidR="00B64536" w:rsidRPr="00512F69">
        <w:rPr>
          <w:rFonts w:eastAsia="宋体" w:cs="Times New Roman"/>
          <w:szCs w:val="24"/>
        </w:rPr>
        <w:t xml:space="preserve">In the </w:t>
      </w:r>
      <w:r w:rsidR="00B3638F" w:rsidRPr="00512F69">
        <w:rPr>
          <w:rFonts w:eastAsia="宋体" w:cs="Times New Roman" w:hint="eastAsia"/>
          <w:szCs w:val="24"/>
        </w:rPr>
        <w:t>i</w:t>
      </w:r>
      <w:r w:rsidR="00B3638F" w:rsidRPr="00512F69">
        <w:rPr>
          <w:rFonts w:eastAsia="宋体" w:cs="Times New Roman"/>
          <w:szCs w:val="24"/>
        </w:rPr>
        <w:t xml:space="preserve">ntegrated scenario, </w:t>
      </w:r>
      <w:r w:rsidRPr="00512F69">
        <w:rPr>
          <w:rFonts w:eastAsia="宋体" w:cs="Times New Roman"/>
          <w:szCs w:val="24"/>
        </w:rPr>
        <w:t xml:space="preserve">simulation results show that the </w:t>
      </w:r>
      <w:r w:rsidR="00DF0380" w:rsidRPr="00512F69">
        <w:rPr>
          <w:rFonts w:eastAsia="宋体" w:cs="Times New Roman"/>
          <w:szCs w:val="24"/>
        </w:rPr>
        <w:t>l</w:t>
      </w:r>
      <w:r w:rsidR="009360EE" w:rsidRPr="00512F69">
        <w:rPr>
          <w:rFonts w:eastAsia="宋体" w:cs="Times New Roman"/>
          <w:szCs w:val="24"/>
        </w:rPr>
        <w:t>and use</w:t>
      </w:r>
      <w:r w:rsidR="003E435F" w:rsidRPr="00512F69">
        <w:rPr>
          <w:rFonts w:eastAsia="宋体" w:cs="Times New Roman"/>
          <w:szCs w:val="24"/>
        </w:rPr>
        <w:t xml:space="preserve"> and climate change</w:t>
      </w:r>
      <w:r w:rsidRPr="00512F69">
        <w:rPr>
          <w:rFonts w:eastAsia="宋体" w:cs="Times New Roman"/>
          <w:szCs w:val="24"/>
        </w:rPr>
        <w:t xml:space="preserve"> influence the changes in runoff and water quality, but the influence mechanism is not a simple superposition.</w:t>
      </w:r>
    </w:p>
    <w:p w14:paraId="2AB21C36" w14:textId="77777777" w:rsidR="00512F69" w:rsidRPr="00512F69" w:rsidRDefault="00512F69" w:rsidP="00B3638F">
      <w:pPr>
        <w:spacing w:line="360" w:lineRule="auto"/>
        <w:rPr>
          <w:rFonts w:eastAsia="宋体" w:cs="Times New Roman"/>
          <w:szCs w:val="24"/>
        </w:rPr>
      </w:pPr>
    </w:p>
    <w:p w14:paraId="73D32A1D" w14:textId="243DA805" w:rsidR="00C820D5" w:rsidRDefault="00C820D5" w:rsidP="00C820D5">
      <w:pPr>
        <w:spacing w:line="360" w:lineRule="auto"/>
        <w:rPr>
          <w:rFonts w:eastAsia="宋体" w:cs="Times New Roman"/>
          <w:szCs w:val="24"/>
        </w:rPr>
      </w:pPr>
      <w:r w:rsidRPr="00512F69">
        <w:rPr>
          <w:rFonts w:eastAsia="宋体" w:cs="Times New Roman"/>
          <w:b/>
          <w:bCs/>
          <w:szCs w:val="24"/>
        </w:rPr>
        <w:t>K</w:t>
      </w:r>
      <w:r w:rsidR="003241CA" w:rsidRPr="00512F69">
        <w:rPr>
          <w:rFonts w:eastAsia="宋体" w:cs="Times New Roman"/>
          <w:b/>
          <w:bCs/>
          <w:szCs w:val="24"/>
        </w:rPr>
        <w:t>eywords</w:t>
      </w:r>
      <w:r w:rsidRPr="00512F69">
        <w:rPr>
          <w:rFonts w:eastAsia="宋体" w:cs="Times New Roman"/>
          <w:b/>
          <w:bCs/>
          <w:szCs w:val="24"/>
        </w:rPr>
        <w:t xml:space="preserve">: </w:t>
      </w:r>
      <w:r w:rsidRPr="00512F69">
        <w:rPr>
          <w:rFonts w:eastAsia="宋体" w:cs="Times New Roman"/>
          <w:szCs w:val="24"/>
        </w:rPr>
        <w:t xml:space="preserve">climate </w:t>
      </w:r>
      <w:r w:rsidR="005233E4" w:rsidRPr="00512F69">
        <w:rPr>
          <w:rFonts w:eastAsia="宋体" w:cs="Times New Roman"/>
          <w:szCs w:val="24"/>
        </w:rPr>
        <w:t>and</w:t>
      </w:r>
      <w:r w:rsidRPr="00512F69">
        <w:rPr>
          <w:rFonts w:eastAsia="宋体" w:cs="Times New Roman"/>
          <w:szCs w:val="24"/>
        </w:rPr>
        <w:t xml:space="preserve"> </w:t>
      </w:r>
      <w:r w:rsidR="00826849" w:rsidRPr="00512F69">
        <w:rPr>
          <w:rFonts w:eastAsia="宋体" w:cs="Times New Roman"/>
          <w:szCs w:val="24"/>
        </w:rPr>
        <w:t>land</w:t>
      </w:r>
      <w:r w:rsidR="0005340E" w:rsidRPr="00512F69">
        <w:rPr>
          <w:rFonts w:eastAsia="宋体" w:cs="Times New Roman"/>
          <w:szCs w:val="24"/>
        </w:rPr>
        <w:t xml:space="preserve"> </w:t>
      </w:r>
      <w:r w:rsidR="00826849" w:rsidRPr="00512F69">
        <w:rPr>
          <w:rFonts w:eastAsia="宋体" w:cs="Times New Roman"/>
          <w:szCs w:val="24"/>
        </w:rPr>
        <w:t>use</w:t>
      </w:r>
      <w:r w:rsidRPr="00512F69">
        <w:rPr>
          <w:rFonts w:eastAsia="宋体" w:cs="Times New Roman"/>
          <w:szCs w:val="24"/>
        </w:rPr>
        <w:t xml:space="preserve"> change; </w:t>
      </w:r>
      <w:r w:rsidR="005233E4" w:rsidRPr="00512F69">
        <w:rPr>
          <w:rFonts w:eastAsia="宋体" w:cs="Times New Roman"/>
          <w:szCs w:val="24"/>
        </w:rPr>
        <w:t xml:space="preserve">runoff and water quality; </w:t>
      </w:r>
      <w:r w:rsidRPr="00512F69">
        <w:rPr>
          <w:rFonts w:eastAsia="宋体" w:cs="Times New Roman"/>
          <w:szCs w:val="24"/>
        </w:rPr>
        <w:t>HSPF model; scenario simulation</w:t>
      </w:r>
    </w:p>
    <w:p w14:paraId="76714C94" w14:textId="77777777" w:rsidR="00512F69" w:rsidRDefault="00512F69" w:rsidP="00C820D5">
      <w:pPr>
        <w:spacing w:line="360" w:lineRule="auto"/>
        <w:rPr>
          <w:rFonts w:eastAsia="宋体" w:cs="Times New Roman"/>
          <w:szCs w:val="24"/>
        </w:rPr>
      </w:pPr>
    </w:p>
    <w:p w14:paraId="12299045" w14:textId="77777777" w:rsidR="00512F69" w:rsidRPr="00512F69" w:rsidRDefault="00512F69" w:rsidP="00C820D5">
      <w:pPr>
        <w:spacing w:line="360" w:lineRule="auto"/>
        <w:rPr>
          <w:rFonts w:eastAsia="宋体" w:cs="Times New Roman"/>
          <w:szCs w:val="24"/>
        </w:rPr>
      </w:pPr>
    </w:p>
    <w:p w14:paraId="1F4D8CE2" w14:textId="77777777" w:rsidR="00411FC7" w:rsidRDefault="00411FC7">
      <w:pPr>
        <w:widowControl/>
        <w:jc w:val="left"/>
        <w:rPr>
          <w:rFonts w:eastAsia="黑体" w:cs="Times New Roman"/>
          <w:b/>
          <w:kern w:val="44"/>
          <w:sz w:val="28"/>
          <w:szCs w:val="44"/>
        </w:rPr>
      </w:pPr>
      <w:r>
        <w:br w:type="page"/>
      </w:r>
    </w:p>
    <w:p w14:paraId="070389E2" w14:textId="35E7F923" w:rsidR="00C820D5" w:rsidRPr="009C45A9" w:rsidRDefault="00C33263" w:rsidP="009C45A9">
      <w:pPr>
        <w:pStyle w:val="1"/>
      </w:pPr>
      <w:r w:rsidRPr="009C45A9">
        <w:lastRenderedPageBreak/>
        <w:t>1 I</w:t>
      </w:r>
      <w:r w:rsidR="00597A4B" w:rsidRPr="009C45A9">
        <w:t>NTRODUCTION</w:t>
      </w:r>
    </w:p>
    <w:p w14:paraId="3851C88E" w14:textId="7EC72B4F" w:rsidR="00D63A8E" w:rsidRPr="00BC6D45" w:rsidRDefault="00C33263" w:rsidP="00C15251">
      <w:pPr>
        <w:spacing w:line="360" w:lineRule="auto"/>
        <w:ind w:firstLineChars="200" w:firstLine="480"/>
        <w:rPr>
          <w:rFonts w:eastAsia="宋体" w:cs="Times New Roman"/>
        </w:rPr>
      </w:pPr>
      <w:r w:rsidRPr="00BC6D45">
        <w:rPr>
          <w:rFonts w:eastAsia="宋体" w:cs="Times New Roman"/>
        </w:rPr>
        <w:t xml:space="preserve">The sixth report of the Intergovernmental Panel on Climate Change (IPCC) </w:t>
      </w:r>
      <w:r w:rsidR="00581F87" w:rsidRPr="00BC6D45">
        <w:rPr>
          <w:rFonts w:eastAsia="宋体" w:cs="Times New Roman"/>
        </w:rPr>
        <w:t>indicates</w:t>
      </w:r>
      <w:r w:rsidRPr="00BC6D45">
        <w:rPr>
          <w:rFonts w:eastAsia="宋体" w:cs="Times New Roman"/>
        </w:rPr>
        <w:t xml:space="preserve"> that the global average temperature has increased by about 1°C compared to pre-industrial and </w:t>
      </w:r>
      <w:r w:rsidR="00954E53" w:rsidRPr="00BC6D45">
        <w:rPr>
          <w:rFonts w:eastAsia="宋体" w:cs="Times New Roman"/>
        </w:rPr>
        <w:t>temperature</w:t>
      </w:r>
      <w:r w:rsidRPr="00BC6D45">
        <w:rPr>
          <w:rFonts w:eastAsia="宋体" w:cs="Times New Roman"/>
        </w:rPr>
        <w:t xml:space="preserve"> </w:t>
      </w:r>
      <w:r w:rsidR="00954E53" w:rsidRPr="00BC6D45">
        <w:rPr>
          <w:rFonts w:eastAsia="宋体" w:cs="Times New Roman"/>
        </w:rPr>
        <w:t>increases</w:t>
      </w:r>
      <w:r w:rsidRPr="00BC6D45">
        <w:rPr>
          <w:rFonts w:eastAsia="宋体" w:cs="Times New Roman"/>
        </w:rPr>
        <w:t xml:space="preserve"> 1.5°C </w:t>
      </w:r>
      <w:r w:rsidR="00954E53" w:rsidRPr="00BC6D45">
        <w:rPr>
          <w:rFonts w:eastAsia="宋体" w:cs="Times New Roman"/>
        </w:rPr>
        <w:t>perhaps in the future</w:t>
      </w:r>
      <w:r w:rsidR="005233E4">
        <w:rPr>
          <w:rFonts w:eastAsia="宋体" w:cs="Times New Roman"/>
        </w:rPr>
        <w:t xml:space="preserve"> </w:t>
      </w:r>
      <w:r w:rsidRPr="00BC6D45">
        <w:rPr>
          <w:rFonts w:eastAsia="宋体" w:cs="Times New Roman"/>
          <w:i/>
          <w:iCs/>
        </w:rPr>
        <w:t>(</w:t>
      </w:r>
      <w:r w:rsidR="00F92932" w:rsidRPr="00BC6D45">
        <w:rPr>
          <w:rFonts w:eastAsia="宋体" w:cs="Times New Roman"/>
          <w:i/>
          <w:iCs/>
        </w:rPr>
        <w:t>Wang et al.,</w:t>
      </w:r>
      <w:r w:rsidRPr="00BC6D45">
        <w:rPr>
          <w:rFonts w:eastAsia="宋体" w:cs="Times New Roman"/>
          <w:i/>
          <w:iCs/>
        </w:rPr>
        <w:t xml:space="preserve"> 2022)</w:t>
      </w:r>
      <w:r w:rsidRPr="00BC6D45">
        <w:rPr>
          <w:rFonts w:eastAsia="宋体" w:cs="Times New Roman"/>
        </w:rPr>
        <w:t>. The frequent occurrence of extreme climates such as high temperatures and droughts ha</w:t>
      </w:r>
      <w:r w:rsidR="00106ED1" w:rsidRPr="00BC6D45">
        <w:rPr>
          <w:rFonts w:eastAsia="宋体" w:cs="Times New Roman"/>
        </w:rPr>
        <w:t>ve</w:t>
      </w:r>
      <w:r w:rsidRPr="00BC6D45">
        <w:rPr>
          <w:rFonts w:eastAsia="宋体" w:cs="Times New Roman"/>
        </w:rPr>
        <w:t xml:space="preserve"> caused a spatial and temporal redistribution of water resources as well as a change in the total amount of water resources, while showing obvious geographical characteristics, such as increased rainfall at high latitudes and </w:t>
      </w:r>
      <w:r w:rsidR="00106ED1" w:rsidRPr="00BC6D45">
        <w:rPr>
          <w:rFonts w:eastAsia="宋体" w:cs="Times New Roman"/>
        </w:rPr>
        <w:t>decreased</w:t>
      </w:r>
      <w:r w:rsidRPr="00BC6D45">
        <w:rPr>
          <w:rFonts w:eastAsia="宋体" w:cs="Times New Roman"/>
        </w:rPr>
        <w:t xml:space="preserve"> at low latitudes in the tropics </w:t>
      </w:r>
      <w:r w:rsidRPr="00BC6D45">
        <w:rPr>
          <w:rFonts w:eastAsia="宋体" w:cs="Times New Roman"/>
          <w:i/>
          <w:iCs/>
        </w:rPr>
        <w:t>(Stocker et al., 2015; Hulme et al., 1998; Liu et al., 2020. Mitchell et al.,2013)</w:t>
      </w:r>
      <w:r w:rsidRPr="00BC6D45">
        <w:rPr>
          <w:rFonts w:eastAsia="宋体" w:cs="Times New Roman"/>
        </w:rPr>
        <w:t xml:space="preserve">. The increase in temperature will also cause an increase in the temperature of </w:t>
      </w:r>
      <w:r w:rsidR="00106ED1" w:rsidRPr="00BC6D45">
        <w:rPr>
          <w:rFonts w:eastAsia="宋体" w:cs="Times New Roman"/>
        </w:rPr>
        <w:t xml:space="preserve">river </w:t>
      </w:r>
      <w:r w:rsidRPr="00BC6D45">
        <w:rPr>
          <w:rFonts w:eastAsia="宋体" w:cs="Times New Roman"/>
        </w:rPr>
        <w:t>water bodies, which will promote algal blooms and cause ecological degradation; the increase in rainfall will easily induce flooding</w:t>
      </w:r>
      <w:r w:rsidR="00106ED1" w:rsidRPr="00BC6D45">
        <w:rPr>
          <w:rFonts w:eastAsia="宋体" w:cs="Times New Roman"/>
        </w:rPr>
        <w:t xml:space="preserve"> </w:t>
      </w:r>
      <w:r w:rsidRPr="00BC6D45">
        <w:rPr>
          <w:rFonts w:eastAsia="宋体" w:cs="Times New Roman"/>
        </w:rPr>
        <w:t xml:space="preserve">and a large </w:t>
      </w:r>
      <w:proofErr w:type="gramStart"/>
      <w:r w:rsidRPr="00BC6D45">
        <w:rPr>
          <w:rFonts w:eastAsia="宋体" w:cs="Times New Roman"/>
        </w:rPr>
        <w:t>amount</w:t>
      </w:r>
      <w:proofErr w:type="gramEnd"/>
      <w:r w:rsidRPr="00BC6D45">
        <w:rPr>
          <w:rFonts w:eastAsia="宋体" w:cs="Times New Roman"/>
        </w:rPr>
        <w:t xml:space="preserve"> of pollutants will enter water bodies with surface runoff, </w:t>
      </w:r>
      <w:r w:rsidR="00E578B2" w:rsidRPr="00BC6D45">
        <w:rPr>
          <w:rFonts w:eastAsia="宋体" w:cs="Times New Roman"/>
        </w:rPr>
        <w:t xml:space="preserve">then </w:t>
      </w:r>
      <w:r w:rsidRPr="00BC6D45">
        <w:rPr>
          <w:rFonts w:eastAsia="宋体" w:cs="Times New Roman"/>
        </w:rPr>
        <w:t>caus</w:t>
      </w:r>
      <w:r w:rsidR="00E578B2" w:rsidRPr="00BC6D45">
        <w:rPr>
          <w:rFonts w:eastAsia="宋体" w:cs="Times New Roman"/>
        </w:rPr>
        <w:t>e</w:t>
      </w:r>
      <w:r w:rsidRPr="00BC6D45">
        <w:rPr>
          <w:rFonts w:eastAsia="宋体" w:cs="Times New Roman"/>
        </w:rPr>
        <w:t xml:space="preserve"> the degradation of water environment </w:t>
      </w:r>
      <w:r w:rsidRPr="00BC6D45">
        <w:rPr>
          <w:rFonts w:eastAsia="宋体" w:cs="Times New Roman"/>
          <w:i/>
          <w:iCs/>
        </w:rPr>
        <w:t>(Chang et al., 2001; Murdoch et al., 2000)</w:t>
      </w:r>
      <w:r w:rsidRPr="00BC6D45">
        <w:rPr>
          <w:rFonts w:eastAsia="宋体" w:cs="Times New Roman"/>
        </w:rPr>
        <w:t xml:space="preserve">. </w:t>
      </w:r>
      <w:r w:rsidR="009360EE">
        <w:rPr>
          <w:rFonts w:eastAsia="宋体" w:cs="Times New Roman"/>
        </w:rPr>
        <w:t>Land use</w:t>
      </w:r>
      <w:r w:rsidRPr="00BC6D45">
        <w:rPr>
          <w:rFonts w:eastAsia="宋体" w:cs="Times New Roman"/>
        </w:rPr>
        <w:t xml:space="preserve"> change is one of the most direct manifestations of human activities</w:t>
      </w:r>
      <w:r w:rsidR="00137C44" w:rsidRPr="00BC6D45">
        <w:rPr>
          <w:rFonts w:eastAsia="宋体" w:cs="Times New Roman"/>
        </w:rPr>
        <w:t>.</w:t>
      </w:r>
      <w:r w:rsidRPr="00BC6D45">
        <w:rPr>
          <w:rFonts w:eastAsia="宋体" w:cs="Times New Roman"/>
        </w:rPr>
        <w:t xml:space="preserve"> </w:t>
      </w:r>
      <w:r w:rsidR="00137C44" w:rsidRPr="00BC6D45">
        <w:rPr>
          <w:rFonts w:eastAsia="宋体" w:cs="Times New Roman"/>
        </w:rPr>
        <w:t>E</w:t>
      </w:r>
      <w:r w:rsidRPr="00BC6D45">
        <w:rPr>
          <w:rFonts w:eastAsia="宋体" w:cs="Times New Roman"/>
        </w:rPr>
        <w:t xml:space="preserve">xisting studies point out that </w:t>
      </w:r>
      <w:r w:rsidR="009360EE">
        <w:rPr>
          <w:rFonts w:eastAsia="宋体" w:cs="Times New Roman"/>
        </w:rPr>
        <w:t>land use</w:t>
      </w:r>
      <w:r w:rsidRPr="00BC6D45">
        <w:rPr>
          <w:rFonts w:eastAsia="宋体" w:cs="Times New Roman"/>
        </w:rPr>
        <w:t xml:space="preserve"> change is an important cause of global ecological changes and water environment problems </w:t>
      </w:r>
      <w:r w:rsidR="00137C44" w:rsidRPr="00BC6D45">
        <w:rPr>
          <w:rFonts w:eastAsia="宋体" w:cs="Times New Roman"/>
        </w:rPr>
        <w:t>becomes more and more serious</w:t>
      </w:r>
      <w:r w:rsidR="009360EE">
        <w:rPr>
          <w:rFonts w:eastAsia="宋体" w:cs="Times New Roman"/>
        </w:rPr>
        <w:t xml:space="preserve"> </w:t>
      </w:r>
      <w:r w:rsidRPr="00BC6D45">
        <w:rPr>
          <w:rFonts w:eastAsia="宋体" w:cs="Times New Roman"/>
          <w:i/>
          <w:iCs/>
        </w:rPr>
        <w:t>(Shi et al., 2015; Fan and Shibata, 2016)</w:t>
      </w:r>
      <w:r w:rsidRPr="00BC6D45">
        <w:rPr>
          <w:rFonts w:eastAsia="宋体" w:cs="Times New Roman"/>
        </w:rPr>
        <w:t>.</w:t>
      </w:r>
      <w:r w:rsidR="009360EE">
        <w:rPr>
          <w:rFonts w:eastAsia="宋体" w:cs="Times New Roman"/>
        </w:rPr>
        <w:t xml:space="preserve"> </w:t>
      </w:r>
      <w:r w:rsidR="00D63A8E" w:rsidRPr="00BC6D45">
        <w:rPr>
          <w:rFonts w:eastAsia="宋体" w:cs="Times New Roman"/>
        </w:rPr>
        <w:t xml:space="preserve">The </w:t>
      </w:r>
      <w:proofErr w:type="spellStart"/>
      <w:r w:rsidR="00D63A8E" w:rsidRPr="00BC6D45">
        <w:rPr>
          <w:rFonts w:eastAsia="宋体" w:cs="Times New Roman"/>
        </w:rPr>
        <w:t>Yongding</w:t>
      </w:r>
      <w:proofErr w:type="spellEnd"/>
      <w:r w:rsidR="00D63A8E" w:rsidRPr="00BC6D45">
        <w:rPr>
          <w:rFonts w:eastAsia="宋体" w:cs="Times New Roman"/>
        </w:rPr>
        <w:t xml:space="preserve"> River basin is important water connotation area and ecological barrier in Beijing-Tianjin-Hebei region. A</w:t>
      </w:r>
      <w:r w:rsidRPr="00BC6D45">
        <w:rPr>
          <w:rFonts w:eastAsia="宋体" w:cs="Times New Roman"/>
        </w:rPr>
        <w:t xml:space="preserve">ffected by human activities </w:t>
      </w:r>
      <w:r w:rsidR="00D63A8E" w:rsidRPr="00BC6D45">
        <w:rPr>
          <w:rFonts w:eastAsia="宋体" w:cs="Times New Roman"/>
        </w:rPr>
        <w:t>and climate change</w:t>
      </w:r>
      <w:r w:rsidR="009360EE">
        <w:rPr>
          <w:rFonts w:eastAsia="宋体" w:cs="Times New Roman"/>
        </w:rPr>
        <w:t xml:space="preserve"> </w:t>
      </w:r>
      <w:r w:rsidR="003B3E89" w:rsidRPr="00BC6D45">
        <w:rPr>
          <w:rFonts w:eastAsia="宋体" w:cs="Times New Roman" w:hint="eastAsia"/>
          <w:i/>
          <w:iCs/>
        </w:rPr>
        <w:t>(</w:t>
      </w:r>
      <w:r w:rsidR="00F92932" w:rsidRPr="00BC6D45">
        <w:rPr>
          <w:rFonts w:eastAsia="宋体" w:cs="Times New Roman" w:hint="eastAsia"/>
          <w:i/>
          <w:iCs/>
        </w:rPr>
        <w:t>H</w:t>
      </w:r>
      <w:r w:rsidR="00F92932" w:rsidRPr="00BC6D45">
        <w:rPr>
          <w:rFonts w:eastAsia="宋体" w:cs="Times New Roman"/>
          <w:i/>
          <w:iCs/>
        </w:rPr>
        <w:t>ou et al.,</w:t>
      </w:r>
      <w:r w:rsidR="00F92932" w:rsidRPr="00BC6D45">
        <w:rPr>
          <w:rFonts w:eastAsia="宋体" w:cs="Times New Roman" w:hint="eastAsia"/>
          <w:i/>
          <w:iCs/>
        </w:rPr>
        <w:t xml:space="preserve"> </w:t>
      </w:r>
      <w:r w:rsidR="00040A44" w:rsidRPr="00BC6D45">
        <w:rPr>
          <w:rFonts w:eastAsia="宋体" w:cs="Times New Roman"/>
          <w:i/>
          <w:iCs/>
        </w:rPr>
        <w:t>2020</w:t>
      </w:r>
      <w:r w:rsidR="003B3E89" w:rsidRPr="00BC6D45">
        <w:rPr>
          <w:rFonts w:eastAsia="宋体" w:cs="Times New Roman" w:hint="eastAsia"/>
          <w:i/>
          <w:iCs/>
        </w:rPr>
        <w:t>)</w:t>
      </w:r>
      <w:r w:rsidRPr="00BC6D45">
        <w:rPr>
          <w:rFonts w:eastAsia="宋体" w:cs="Times New Roman"/>
        </w:rPr>
        <w:t xml:space="preserve">, the runoff in the basin has been sharply reduced and even </w:t>
      </w:r>
      <w:r w:rsidR="00A63D7A" w:rsidRPr="00BC6D45">
        <w:rPr>
          <w:rFonts w:eastAsia="宋体" w:cs="Times New Roman"/>
        </w:rPr>
        <w:t>some</w:t>
      </w:r>
      <w:r w:rsidRPr="00BC6D45">
        <w:rPr>
          <w:rFonts w:eastAsia="宋体" w:cs="Times New Roman"/>
        </w:rPr>
        <w:t xml:space="preserve"> of </w:t>
      </w:r>
      <w:r w:rsidR="00A63D7A" w:rsidRPr="00BC6D45">
        <w:rPr>
          <w:rFonts w:eastAsia="宋体" w:cs="Times New Roman"/>
        </w:rPr>
        <w:t>rivers</w:t>
      </w:r>
      <w:r w:rsidRPr="00BC6D45">
        <w:rPr>
          <w:rFonts w:eastAsia="宋体" w:cs="Times New Roman"/>
        </w:rPr>
        <w:t xml:space="preserve"> have been </w:t>
      </w:r>
      <w:r w:rsidR="00A63D7A" w:rsidRPr="00BC6D45">
        <w:rPr>
          <w:rFonts w:eastAsia="宋体" w:cs="Times New Roman"/>
        </w:rPr>
        <w:t>dried up</w:t>
      </w:r>
      <w:r w:rsidR="009360EE">
        <w:rPr>
          <w:rFonts w:eastAsia="宋体" w:cs="Times New Roman"/>
        </w:rPr>
        <w:t xml:space="preserve"> </w:t>
      </w:r>
      <w:r w:rsidR="003B3E89" w:rsidRPr="00BC6D45">
        <w:rPr>
          <w:rFonts w:eastAsia="宋体" w:cs="Times New Roman" w:hint="eastAsia"/>
          <w:i/>
          <w:iCs/>
        </w:rPr>
        <w:t>(</w:t>
      </w:r>
      <w:r w:rsidR="00F92932" w:rsidRPr="00BC6D45">
        <w:rPr>
          <w:rFonts w:eastAsia="宋体" w:cs="Times New Roman" w:hint="eastAsia"/>
          <w:i/>
          <w:iCs/>
        </w:rPr>
        <w:t>L</w:t>
      </w:r>
      <w:r w:rsidR="00F92932" w:rsidRPr="00BC6D45">
        <w:rPr>
          <w:rFonts w:eastAsia="宋体" w:cs="Times New Roman"/>
          <w:i/>
          <w:iCs/>
        </w:rPr>
        <w:t>i et al.,</w:t>
      </w:r>
      <w:r w:rsidR="00F92932" w:rsidRPr="00BC6D45">
        <w:rPr>
          <w:rFonts w:eastAsia="宋体" w:cs="Times New Roman" w:hint="eastAsia"/>
          <w:i/>
          <w:iCs/>
        </w:rPr>
        <w:t xml:space="preserve"> </w:t>
      </w:r>
      <w:r w:rsidR="00040A44" w:rsidRPr="00BC6D45">
        <w:rPr>
          <w:rFonts w:eastAsia="宋体" w:cs="Times New Roman"/>
          <w:i/>
          <w:iCs/>
        </w:rPr>
        <w:t>2021</w:t>
      </w:r>
      <w:r w:rsidR="003B3E89" w:rsidRPr="00BC6D45">
        <w:rPr>
          <w:rFonts w:eastAsia="宋体" w:cs="Times New Roman" w:hint="eastAsia"/>
          <w:i/>
          <w:iCs/>
        </w:rPr>
        <w:t>）</w:t>
      </w:r>
      <w:r w:rsidR="009360EE">
        <w:rPr>
          <w:rFonts w:eastAsia="宋体" w:cs="Times New Roman" w:hint="eastAsia"/>
        </w:rPr>
        <w:t>.</w:t>
      </w:r>
      <w:r w:rsidR="00A63D7A" w:rsidRPr="00BC6D45">
        <w:rPr>
          <w:rFonts w:eastAsia="宋体" w:cs="Times New Roman"/>
        </w:rPr>
        <w:t xml:space="preserve"> </w:t>
      </w:r>
      <w:r w:rsidR="009360EE">
        <w:rPr>
          <w:rFonts w:eastAsia="宋体" w:cs="Times New Roman"/>
        </w:rPr>
        <w:t>M</w:t>
      </w:r>
      <w:r w:rsidR="00A63D7A" w:rsidRPr="00BC6D45">
        <w:rPr>
          <w:rFonts w:eastAsia="宋体" w:cs="Times New Roman"/>
        </w:rPr>
        <w:t>eanwhile,</w:t>
      </w:r>
      <w:r w:rsidR="00D63A8E" w:rsidRPr="00BC6D45">
        <w:rPr>
          <w:rFonts w:eastAsia="宋体" w:cs="Times New Roman"/>
        </w:rPr>
        <w:t xml:space="preserve"> </w:t>
      </w:r>
      <w:r w:rsidRPr="00BC6D45">
        <w:rPr>
          <w:rFonts w:eastAsia="宋体" w:cs="Times New Roman"/>
        </w:rPr>
        <w:t>the water bodies in the basin are seriously polluted and the ecosystem is degraded.</w:t>
      </w:r>
      <w:r w:rsidR="00A63D7A" w:rsidRPr="00BC6D45">
        <w:rPr>
          <w:rFonts w:eastAsia="宋体" w:cs="Times New Roman"/>
        </w:rPr>
        <w:t xml:space="preserve"> On the other hand,</w:t>
      </w:r>
      <w:r w:rsidR="00D63A8E" w:rsidRPr="00BC6D45">
        <w:rPr>
          <w:rFonts w:eastAsia="宋体" w:cs="Times New Roman"/>
        </w:rPr>
        <w:t xml:space="preserve"> t</w:t>
      </w:r>
      <w:r w:rsidRPr="00BC6D45">
        <w:rPr>
          <w:rFonts w:eastAsia="宋体" w:cs="Times New Roman"/>
        </w:rPr>
        <w:t xml:space="preserve">he rate of </w:t>
      </w:r>
      <w:r w:rsidR="009360EE">
        <w:rPr>
          <w:rFonts w:eastAsia="宋体" w:cs="Times New Roman"/>
        </w:rPr>
        <w:t>land use</w:t>
      </w:r>
      <w:r w:rsidRPr="00BC6D45">
        <w:rPr>
          <w:rFonts w:eastAsia="宋体" w:cs="Times New Roman"/>
        </w:rPr>
        <w:t xml:space="preserve"> change has accelerated since 2015, especially the expansion of construction land, which has crowded out the original distribution of land </w:t>
      </w:r>
      <w:proofErr w:type="gramStart"/>
      <w:r w:rsidRPr="00BC6D45">
        <w:rPr>
          <w:rFonts w:eastAsia="宋体" w:cs="Times New Roman"/>
        </w:rPr>
        <w:t>types</w:t>
      </w:r>
      <w:r w:rsidR="003B3E89" w:rsidRPr="00BC6D45">
        <w:rPr>
          <w:rFonts w:eastAsia="宋体" w:cs="Times New Roman" w:hint="eastAsia"/>
          <w:i/>
          <w:iCs/>
        </w:rPr>
        <w:t>(</w:t>
      </w:r>
      <w:proofErr w:type="gramEnd"/>
      <w:r w:rsidR="00F92932" w:rsidRPr="00BC6D45">
        <w:rPr>
          <w:rFonts w:eastAsia="宋体" w:cs="Times New Roman" w:hint="eastAsia"/>
          <w:i/>
          <w:iCs/>
        </w:rPr>
        <w:t>C</w:t>
      </w:r>
      <w:r w:rsidR="00F92932" w:rsidRPr="00BC6D45">
        <w:rPr>
          <w:rFonts w:eastAsia="宋体" w:cs="Times New Roman"/>
          <w:i/>
          <w:iCs/>
        </w:rPr>
        <w:t>ao et al.,</w:t>
      </w:r>
      <w:r w:rsidR="00F92932" w:rsidRPr="00BC6D45">
        <w:rPr>
          <w:rFonts w:eastAsia="宋体" w:cs="Times New Roman" w:hint="eastAsia"/>
          <w:i/>
          <w:iCs/>
        </w:rPr>
        <w:t xml:space="preserve"> </w:t>
      </w:r>
      <w:r w:rsidR="00010281" w:rsidRPr="00BC6D45">
        <w:rPr>
          <w:rFonts w:eastAsia="宋体" w:cs="Times New Roman" w:hint="eastAsia"/>
          <w:i/>
          <w:iCs/>
        </w:rPr>
        <w:t>2</w:t>
      </w:r>
      <w:r w:rsidR="00010281" w:rsidRPr="00BC6D45">
        <w:rPr>
          <w:rFonts w:eastAsia="宋体" w:cs="Times New Roman"/>
          <w:i/>
          <w:iCs/>
        </w:rPr>
        <w:t>022</w:t>
      </w:r>
      <w:r w:rsidR="003B3E89" w:rsidRPr="00BC6D45">
        <w:rPr>
          <w:rFonts w:eastAsia="宋体" w:cs="Times New Roman" w:hint="eastAsia"/>
          <w:i/>
          <w:iCs/>
        </w:rPr>
        <w:t>)</w:t>
      </w:r>
      <w:r w:rsidRPr="00BC6D45">
        <w:rPr>
          <w:rFonts w:eastAsia="宋体" w:cs="Times New Roman"/>
        </w:rPr>
        <w:t xml:space="preserve">, </w:t>
      </w:r>
      <w:r w:rsidR="00A63D7A" w:rsidRPr="00BC6D45">
        <w:rPr>
          <w:rFonts w:eastAsia="宋体" w:cs="Times New Roman"/>
        </w:rPr>
        <w:t>so</w:t>
      </w:r>
      <w:r w:rsidRPr="00BC6D45">
        <w:rPr>
          <w:rFonts w:eastAsia="宋体" w:cs="Times New Roman"/>
        </w:rPr>
        <w:t xml:space="preserve"> further optimization is needed in town planning and land type allocation.</w:t>
      </w:r>
    </w:p>
    <w:p w14:paraId="60CCE46C" w14:textId="1BE67D17" w:rsidR="00C33263" w:rsidRPr="00BC6D45" w:rsidRDefault="005C5968" w:rsidP="00137C44">
      <w:pPr>
        <w:spacing w:line="360" w:lineRule="auto"/>
        <w:ind w:firstLineChars="200" w:firstLine="480"/>
        <w:rPr>
          <w:rFonts w:eastAsia="宋体" w:cs="Times New Roman"/>
        </w:rPr>
      </w:pPr>
      <w:r w:rsidRPr="00BC6D45">
        <w:rPr>
          <w:rFonts w:eastAsia="宋体" w:cs="Times New Roman"/>
        </w:rPr>
        <w:t>T</w:t>
      </w:r>
      <w:r w:rsidR="00C33263" w:rsidRPr="00BC6D45">
        <w:rPr>
          <w:rFonts w:eastAsia="宋体" w:cs="Times New Roman"/>
        </w:rPr>
        <w:t xml:space="preserve">he current climate </w:t>
      </w:r>
      <w:r w:rsidR="00C426C5" w:rsidRPr="00BC6D45">
        <w:rPr>
          <w:rFonts w:eastAsia="宋体" w:cs="Times New Roman"/>
        </w:rPr>
        <w:t>status</w:t>
      </w:r>
      <w:r w:rsidR="00C33263" w:rsidRPr="00BC6D45">
        <w:rPr>
          <w:rFonts w:eastAsia="宋体" w:cs="Times New Roman"/>
        </w:rPr>
        <w:t xml:space="preserve"> and </w:t>
      </w:r>
      <w:r w:rsidR="009360EE">
        <w:rPr>
          <w:rFonts w:eastAsia="宋体" w:cs="Times New Roman"/>
        </w:rPr>
        <w:t>land use</w:t>
      </w:r>
      <w:r w:rsidR="00C33263" w:rsidRPr="00BC6D45">
        <w:rPr>
          <w:rFonts w:eastAsia="宋体" w:cs="Times New Roman"/>
        </w:rPr>
        <w:t xml:space="preserve"> changes </w:t>
      </w:r>
      <w:r w:rsidR="00C426C5" w:rsidRPr="00BC6D45">
        <w:rPr>
          <w:rFonts w:eastAsia="宋体" w:cs="Times New Roman"/>
        </w:rPr>
        <w:t>in</w:t>
      </w:r>
      <w:r w:rsidR="00C33263" w:rsidRPr="00BC6D45">
        <w:rPr>
          <w:rFonts w:eastAsia="宋体" w:cs="Times New Roman"/>
        </w:rPr>
        <w:t xml:space="preserve"> the </w:t>
      </w:r>
      <w:proofErr w:type="spellStart"/>
      <w:r w:rsidR="00C33263" w:rsidRPr="00BC6D45">
        <w:rPr>
          <w:rFonts w:eastAsia="宋体" w:cs="Times New Roman"/>
        </w:rPr>
        <w:t>Yongding</w:t>
      </w:r>
      <w:proofErr w:type="spellEnd"/>
      <w:r w:rsidR="00C33263" w:rsidRPr="00BC6D45">
        <w:rPr>
          <w:rFonts w:eastAsia="宋体" w:cs="Times New Roman"/>
        </w:rPr>
        <w:t xml:space="preserve"> River basin have been studied to some extent, but little research has been done on the effects of different </w:t>
      </w:r>
      <w:r w:rsidR="009360EE">
        <w:rPr>
          <w:rFonts w:eastAsia="宋体" w:cs="Times New Roman"/>
        </w:rPr>
        <w:t>land use</w:t>
      </w:r>
      <w:r w:rsidR="00C33263" w:rsidRPr="00BC6D45">
        <w:rPr>
          <w:rFonts w:eastAsia="宋体" w:cs="Times New Roman"/>
        </w:rPr>
        <w:t xml:space="preserve"> and climate conditions on runoff and water quality in the basin. Therefore, this paper investigates the effects of different </w:t>
      </w:r>
      <w:r w:rsidR="00886E1F">
        <w:rPr>
          <w:rFonts w:eastAsia="宋体" w:cs="Times New Roman"/>
        </w:rPr>
        <w:t>l</w:t>
      </w:r>
      <w:r w:rsidR="009360EE">
        <w:rPr>
          <w:rFonts w:eastAsia="宋体" w:cs="Times New Roman"/>
        </w:rPr>
        <w:t>and use</w:t>
      </w:r>
      <w:r w:rsidR="00C33263" w:rsidRPr="00BC6D45">
        <w:rPr>
          <w:rFonts w:eastAsia="宋体" w:cs="Times New Roman"/>
        </w:rPr>
        <w:t xml:space="preserve"> and climate conditions on runoff and water quality by using the</w:t>
      </w:r>
      <w:r w:rsidR="00C426C5" w:rsidRPr="00BC6D45">
        <w:rPr>
          <w:rFonts w:eastAsia="宋体" w:cs="Times New Roman"/>
        </w:rPr>
        <w:t xml:space="preserve"> Hydrological Simulation Program FORTRAN</w:t>
      </w:r>
      <w:r w:rsidR="00C33263" w:rsidRPr="00BC6D45">
        <w:rPr>
          <w:rFonts w:eastAsia="宋体" w:cs="Times New Roman"/>
        </w:rPr>
        <w:t xml:space="preserve"> </w:t>
      </w:r>
      <w:r w:rsidR="00C426C5" w:rsidRPr="00BC6D45">
        <w:rPr>
          <w:rFonts w:eastAsia="宋体" w:cs="Times New Roman"/>
        </w:rPr>
        <w:t>(</w:t>
      </w:r>
      <w:r w:rsidR="00C33263" w:rsidRPr="00BC6D45">
        <w:rPr>
          <w:rFonts w:eastAsia="宋体" w:cs="Times New Roman"/>
        </w:rPr>
        <w:t>HSPF</w:t>
      </w:r>
      <w:r w:rsidR="00C426C5" w:rsidRPr="00BC6D45">
        <w:rPr>
          <w:rFonts w:eastAsia="宋体" w:cs="Times New Roman" w:hint="eastAsia"/>
        </w:rPr>
        <w:t>)</w:t>
      </w:r>
      <w:r w:rsidR="00C426C5" w:rsidRPr="00BC6D45">
        <w:rPr>
          <w:rFonts w:eastAsia="宋体" w:cs="Times New Roman"/>
        </w:rPr>
        <w:t xml:space="preserve"> model</w:t>
      </w:r>
      <w:r w:rsidR="00C33263" w:rsidRPr="00BC6D45">
        <w:rPr>
          <w:rFonts w:eastAsia="宋体" w:cs="Times New Roman"/>
        </w:rPr>
        <w:t xml:space="preserve">, which is suitable for larger </w:t>
      </w:r>
      <w:r w:rsidR="00C426C5" w:rsidRPr="00BC6D45">
        <w:rPr>
          <w:rFonts w:eastAsia="宋体" w:cs="Times New Roman"/>
        </w:rPr>
        <w:t>basin</w:t>
      </w:r>
      <w:r w:rsidR="00C33263" w:rsidRPr="00BC6D45">
        <w:rPr>
          <w:rFonts w:eastAsia="宋体" w:cs="Times New Roman"/>
        </w:rPr>
        <w:t xml:space="preserve"> and </w:t>
      </w:r>
      <w:r w:rsidR="00C426C5" w:rsidRPr="00BC6D45">
        <w:rPr>
          <w:rFonts w:eastAsia="宋体" w:cs="Times New Roman"/>
        </w:rPr>
        <w:t xml:space="preserve">this model </w:t>
      </w:r>
      <w:r w:rsidR="00C33263" w:rsidRPr="00BC6D45">
        <w:rPr>
          <w:rFonts w:eastAsia="宋体" w:cs="Times New Roman"/>
        </w:rPr>
        <w:t xml:space="preserve">can simulate hydrology and point source/non-point source pollution, especially in the simulation of pollutants </w:t>
      </w:r>
      <w:r w:rsidR="00375C48" w:rsidRPr="00BC6D45">
        <w:rPr>
          <w:rFonts w:eastAsia="宋体" w:cs="Times New Roman"/>
          <w:i/>
          <w:iCs/>
        </w:rPr>
        <w:t>(Hayashi et al.,2004; Mishra et al.,2009; Yan et al.,2014</w:t>
      </w:r>
      <w:r w:rsidR="00375C48" w:rsidRPr="00BC6D45">
        <w:rPr>
          <w:rFonts w:eastAsia="宋体" w:cs="Times New Roman" w:hint="eastAsia"/>
          <w:i/>
          <w:iCs/>
        </w:rPr>
        <w:t>;</w:t>
      </w:r>
      <w:r w:rsidR="00375C48" w:rsidRPr="00BC6D45">
        <w:rPr>
          <w:rFonts w:eastAsia="宋体" w:cs="Times New Roman"/>
          <w:i/>
          <w:iCs/>
        </w:rPr>
        <w:t xml:space="preserve"> Lee et al.,2010)</w:t>
      </w:r>
      <w:r w:rsidR="00375C48" w:rsidRPr="00BC6D45">
        <w:rPr>
          <w:rFonts w:eastAsia="宋体" w:cs="Times New Roman"/>
        </w:rPr>
        <w:t>.</w:t>
      </w:r>
      <w:r w:rsidR="00C33263" w:rsidRPr="00BC6D45">
        <w:rPr>
          <w:rFonts w:eastAsia="宋体" w:cs="Times New Roman"/>
        </w:rPr>
        <w:t xml:space="preserve"> The HSPF </w:t>
      </w:r>
      <w:r w:rsidR="00C33263" w:rsidRPr="00BC6D45">
        <w:rPr>
          <w:rFonts w:eastAsia="宋体" w:cs="Times New Roman"/>
        </w:rPr>
        <w:lastRenderedPageBreak/>
        <w:t xml:space="preserve">model meets different </w:t>
      </w:r>
      <w:r w:rsidR="00886E1F">
        <w:rPr>
          <w:rFonts w:eastAsia="宋体" w:cs="Times New Roman"/>
        </w:rPr>
        <w:t>l</w:t>
      </w:r>
      <w:r w:rsidR="009360EE">
        <w:rPr>
          <w:rFonts w:eastAsia="宋体" w:cs="Times New Roman"/>
        </w:rPr>
        <w:t>and use</w:t>
      </w:r>
      <w:r w:rsidR="00C33263" w:rsidRPr="00BC6D45">
        <w:rPr>
          <w:rFonts w:eastAsia="宋体" w:cs="Times New Roman"/>
          <w:i/>
          <w:iCs/>
        </w:rPr>
        <w:t xml:space="preserve"> (Bai et al.,2020; Bello et al.,2019; Liu et al.,2011; Ahn et al.,2016; Luo et al.,2020)</w:t>
      </w:r>
      <w:r w:rsidR="00C33263" w:rsidRPr="00BC6D45">
        <w:rPr>
          <w:rFonts w:eastAsia="宋体" w:cs="Times New Roman"/>
        </w:rPr>
        <w:t xml:space="preserve"> and meteorological conditions</w:t>
      </w:r>
      <w:r w:rsidR="00C33263" w:rsidRPr="00BC6D45">
        <w:rPr>
          <w:rFonts w:eastAsia="宋体" w:cs="Times New Roman"/>
          <w:i/>
          <w:iCs/>
        </w:rPr>
        <w:t xml:space="preserve"> (Gizaw et al.,2017; Yi et al.,2020; Kim et al.,2019; Zhou et al.,2017; Taner et al.,2011) </w:t>
      </w:r>
      <w:r w:rsidR="00C33263" w:rsidRPr="00BC6D45">
        <w:rPr>
          <w:rFonts w:eastAsia="宋体" w:cs="Times New Roman"/>
        </w:rPr>
        <w:t xml:space="preserve">input with the convenience </w:t>
      </w:r>
      <w:r w:rsidR="00C426C5" w:rsidRPr="00BC6D45">
        <w:rPr>
          <w:rFonts w:eastAsia="宋体" w:cs="Times New Roman"/>
        </w:rPr>
        <w:t>due to</w:t>
      </w:r>
      <w:r w:rsidR="00C33263" w:rsidRPr="00BC6D45">
        <w:rPr>
          <w:rFonts w:eastAsia="宋体" w:cs="Times New Roman"/>
        </w:rPr>
        <w:t xml:space="preserve"> a separate operator interface. In this study, runoff and water quality changes under different </w:t>
      </w:r>
      <w:r w:rsidR="009360EE">
        <w:rPr>
          <w:rFonts w:eastAsia="宋体" w:cs="Times New Roman"/>
        </w:rPr>
        <w:t>Land use</w:t>
      </w:r>
      <w:r w:rsidR="00C33263" w:rsidRPr="00BC6D45">
        <w:rPr>
          <w:rFonts w:eastAsia="宋体" w:cs="Times New Roman"/>
        </w:rPr>
        <w:t xml:space="preserve"> and climate scenarios are studied to provide reference for river water </w:t>
      </w:r>
      <w:r w:rsidR="00C426C5" w:rsidRPr="00BC6D45">
        <w:rPr>
          <w:rFonts w:eastAsia="宋体" w:cs="Times New Roman"/>
        </w:rPr>
        <w:t xml:space="preserve">resources </w:t>
      </w:r>
      <w:r w:rsidR="00C33263" w:rsidRPr="00BC6D45">
        <w:rPr>
          <w:rFonts w:eastAsia="宋体" w:cs="Times New Roman"/>
        </w:rPr>
        <w:t xml:space="preserve">allocation, water environmental protection and optimal configuration of </w:t>
      </w:r>
      <w:r w:rsidR="00886E1F">
        <w:rPr>
          <w:rFonts w:eastAsia="宋体" w:cs="Times New Roman"/>
        </w:rPr>
        <w:t>l</w:t>
      </w:r>
      <w:r w:rsidR="009360EE">
        <w:rPr>
          <w:rFonts w:eastAsia="宋体" w:cs="Times New Roman"/>
        </w:rPr>
        <w:t>and use</w:t>
      </w:r>
      <w:r w:rsidR="00C33263" w:rsidRPr="00BC6D45">
        <w:rPr>
          <w:rFonts w:eastAsia="宋体" w:cs="Times New Roman"/>
        </w:rPr>
        <w:t xml:space="preserve"> types.</w:t>
      </w:r>
    </w:p>
    <w:p w14:paraId="76162E0B" w14:textId="2C7DE160" w:rsidR="00C820D5" w:rsidRPr="00BC6D45" w:rsidRDefault="00073832" w:rsidP="009C45A9">
      <w:pPr>
        <w:pStyle w:val="1"/>
      </w:pPr>
      <w:r w:rsidRPr="00BC6D45">
        <w:t xml:space="preserve">2 </w:t>
      </w:r>
      <w:r w:rsidR="00597A4B">
        <w:t>DATA AND METHODS</w:t>
      </w:r>
    </w:p>
    <w:p w14:paraId="2598E840" w14:textId="444B4CEC" w:rsidR="00073832" w:rsidRPr="009C45A9" w:rsidRDefault="00073832" w:rsidP="004E3C37">
      <w:pPr>
        <w:pStyle w:val="2"/>
        <w:spacing w:before="0" w:after="0"/>
        <w:rPr>
          <w:rFonts w:ascii="Times New Roman" w:eastAsia="楷体" w:hAnsi="Times New Roman" w:cs="Times New Roman"/>
          <w:bCs w:val="0"/>
        </w:rPr>
      </w:pPr>
      <w:r w:rsidRPr="009C45A9">
        <w:rPr>
          <w:rFonts w:ascii="Times New Roman" w:eastAsia="楷体" w:hAnsi="Times New Roman" w:cs="Times New Roman"/>
          <w:bCs w:val="0"/>
        </w:rPr>
        <w:t xml:space="preserve">2.1 </w:t>
      </w:r>
      <w:proofErr w:type="gramStart"/>
      <w:r w:rsidRPr="009C45A9">
        <w:rPr>
          <w:rFonts w:ascii="Times New Roman" w:eastAsia="楷体" w:hAnsi="Times New Roman" w:cs="Times New Roman"/>
          <w:bCs w:val="0"/>
        </w:rPr>
        <w:t xml:space="preserve">Study </w:t>
      </w:r>
      <w:r w:rsidR="00602D0F" w:rsidRPr="009C45A9">
        <w:rPr>
          <w:rFonts w:ascii="Times New Roman" w:eastAsia="楷体" w:hAnsi="Times New Roman" w:cs="Times New Roman"/>
          <w:bCs w:val="0"/>
        </w:rPr>
        <w:t>river</w:t>
      </w:r>
      <w:proofErr w:type="gramEnd"/>
      <w:r w:rsidR="00602D0F" w:rsidRPr="009C45A9">
        <w:rPr>
          <w:rFonts w:ascii="Times New Roman" w:eastAsia="楷体" w:hAnsi="Times New Roman" w:cs="Times New Roman"/>
          <w:bCs w:val="0"/>
        </w:rPr>
        <w:t xml:space="preserve"> description</w:t>
      </w:r>
    </w:p>
    <w:p w14:paraId="2D6BE21C" w14:textId="2B81FE8E" w:rsidR="002C5E92" w:rsidRDefault="00073832" w:rsidP="002C5E92">
      <w:pPr>
        <w:spacing w:line="360" w:lineRule="auto"/>
        <w:ind w:firstLineChars="200" w:firstLine="480"/>
        <w:rPr>
          <w:rFonts w:eastAsia="宋体" w:cs="Times New Roman"/>
        </w:rPr>
      </w:pPr>
      <w:proofErr w:type="spellStart"/>
      <w:r w:rsidRPr="00BC6D45">
        <w:rPr>
          <w:rFonts w:eastAsia="宋体" w:cs="Times New Roman"/>
        </w:rPr>
        <w:t>Yongding</w:t>
      </w:r>
      <w:proofErr w:type="spellEnd"/>
      <w:r w:rsidRPr="00BC6D45">
        <w:rPr>
          <w:rFonts w:eastAsia="宋体" w:cs="Times New Roman"/>
        </w:rPr>
        <w:t xml:space="preserve"> River is one of the seven major water systems in the </w:t>
      </w:r>
      <w:proofErr w:type="spellStart"/>
      <w:r w:rsidRPr="00BC6D45">
        <w:rPr>
          <w:rFonts w:eastAsia="宋体" w:cs="Times New Roman"/>
        </w:rPr>
        <w:t>Haihe</w:t>
      </w:r>
      <w:proofErr w:type="spellEnd"/>
      <w:r w:rsidRPr="00BC6D45">
        <w:rPr>
          <w:rFonts w:eastAsia="宋体" w:cs="Times New Roman"/>
        </w:rPr>
        <w:t xml:space="preserve"> River Basin, located between 112°-11</w:t>
      </w:r>
      <w:r w:rsidR="002E3CCD">
        <w:rPr>
          <w:rFonts w:eastAsia="宋体" w:cs="Times New Roman"/>
        </w:rPr>
        <w:t>8</w:t>
      </w:r>
      <w:r w:rsidRPr="00BC6D45">
        <w:rPr>
          <w:rFonts w:eastAsia="宋体" w:cs="Times New Roman"/>
        </w:rPr>
        <w:t>°and 39°-41°20'N</w:t>
      </w:r>
      <w:r w:rsidR="000D6656">
        <w:rPr>
          <w:rFonts w:eastAsia="宋体" w:cs="Times New Roman"/>
        </w:rPr>
        <w:t xml:space="preserve"> </w:t>
      </w:r>
      <w:r w:rsidR="002E3CCD">
        <w:rPr>
          <w:rFonts w:eastAsia="宋体" w:cs="Times New Roman"/>
        </w:rPr>
        <w:t>(</w:t>
      </w:r>
      <w:r w:rsidR="002E3CCD">
        <w:rPr>
          <w:rFonts w:eastAsia="宋体" w:cs="Times New Roman"/>
        </w:rPr>
        <w:fldChar w:fldCharType="begin"/>
      </w:r>
      <w:r w:rsidR="002E3CCD">
        <w:rPr>
          <w:rFonts w:eastAsia="宋体" w:cs="Times New Roman"/>
        </w:rPr>
        <w:instrText xml:space="preserve"> REF _Ref142581441 \h </w:instrText>
      </w:r>
      <w:r w:rsidR="002E3CCD">
        <w:rPr>
          <w:rFonts w:eastAsia="宋体" w:cs="Times New Roman"/>
        </w:rPr>
      </w:r>
      <w:r w:rsidR="002E3CCD">
        <w:rPr>
          <w:rFonts w:eastAsia="宋体" w:cs="Times New Roman"/>
        </w:rPr>
        <w:fldChar w:fldCharType="separate"/>
      </w:r>
      <w:r w:rsidR="002E3CCD">
        <w:t xml:space="preserve">Fig. </w:t>
      </w:r>
      <w:r w:rsidR="002E3CCD">
        <w:rPr>
          <w:noProof/>
        </w:rPr>
        <w:t>1</w:t>
      </w:r>
      <w:r w:rsidR="002E3CCD">
        <w:rPr>
          <w:rFonts w:eastAsia="宋体" w:cs="Times New Roman"/>
        </w:rPr>
        <w:fldChar w:fldCharType="end"/>
      </w:r>
      <w:r w:rsidR="002E3CCD">
        <w:rPr>
          <w:rFonts w:eastAsia="宋体" w:cs="Times New Roman"/>
        </w:rPr>
        <w:t>)</w:t>
      </w:r>
      <w:r w:rsidRPr="00BC6D45">
        <w:rPr>
          <w:rFonts w:eastAsia="宋体" w:cs="Times New Roman"/>
        </w:rPr>
        <w:t>. The river has a total length of 747</w:t>
      </w:r>
      <w:r w:rsidR="007B326F" w:rsidRPr="00BC6D45">
        <w:rPr>
          <w:rFonts w:eastAsia="宋体" w:cs="Times New Roman"/>
        </w:rPr>
        <w:t xml:space="preserve"> </w:t>
      </w:r>
      <w:r w:rsidRPr="00BC6D45">
        <w:rPr>
          <w:rFonts w:eastAsia="宋体" w:cs="Times New Roman"/>
        </w:rPr>
        <w:t xml:space="preserve">km and </w:t>
      </w:r>
      <w:r w:rsidR="007B326F" w:rsidRPr="00BC6D45">
        <w:rPr>
          <w:rFonts w:eastAsia="宋体" w:cs="Times New Roman"/>
        </w:rPr>
        <w:t xml:space="preserve">the </w:t>
      </w:r>
      <w:r w:rsidRPr="00BC6D45">
        <w:rPr>
          <w:rFonts w:eastAsia="宋体" w:cs="Times New Roman"/>
        </w:rPr>
        <w:t>basin area of 47016</w:t>
      </w:r>
      <w:r w:rsidR="007B326F" w:rsidRPr="00BC6D45">
        <w:rPr>
          <w:rFonts w:eastAsia="宋体" w:cs="Times New Roman"/>
        </w:rPr>
        <w:t xml:space="preserve"> </w:t>
      </w:r>
      <w:r w:rsidRPr="00BC6D45">
        <w:rPr>
          <w:rFonts w:eastAsia="宋体" w:cs="Times New Roman"/>
        </w:rPr>
        <w:t>km</w:t>
      </w:r>
      <w:r w:rsidRPr="00BC6D45">
        <w:rPr>
          <w:rFonts w:eastAsia="宋体" w:cs="Times New Roman"/>
          <w:vertAlign w:val="superscript"/>
        </w:rPr>
        <w:t>2</w:t>
      </w:r>
      <w:r w:rsidR="007B326F" w:rsidRPr="00BC6D45">
        <w:rPr>
          <w:rFonts w:eastAsia="宋体" w:cs="Times New Roman"/>
        </w:rPr>
        <w:t>.</w:t>
      </w:r>
      <w:r w:rsidRPr="00BC6D45">
        <w:rPr>
          <w:rFonts w:eastAsia="宋体" w:cs="Times New Roman"/>
        </w:rPr>
        <w:t xml:space="preserve"> </w:t>
      </w:r>
      <w:r w:rsidR="007B326F" w:rsidRPr="00BC6D45">
        <w:rPr>
          <w:rFonts w:eastAsia="宋体" w:cs="Times New Roman"/>
        </w:rPr>
        <w:t>I</w:t>
      </w:r>
      <w:r w:rsidRPr="00BC6D45">
        <w:rPr>
          <w:rFonts w:eastAsia="宋体" w:cs="Times New Roman"/>
        </w:rPr>
        <w:t xml:space="preserve">t spans five </w:t>
      </w:r>
      <w:r w:rsidR="007B326F" w:rsidRPr="00BC6D45">
        <w:rPr>
          <w:rFonts w:eastAsia="宋体" w:cs="Times New Roman"/>
        </w:rPr>
        <w:t>P</w:t>
      </w:r>
      <w:r w:rsidRPr="00BC6D45">
        <w:rPr>
          <w:rFonts w:eastAsia="宋体" w:cs="Times New Roman"/>
        </w:rPr>
        <w:t>rovinces (</w:t>
      </w:r>
      <w:r w:rsidR="007B326F" w:rsidRPr="00BC6D45">
        <w:rPr>
          <w:rFonts w:eastAsia="宋体" w:cs="Times New Roman"/>
        </w:rPr>
        <w:t>A</w:t>
      </w:r>
      <w:r w:rsidRPr="00BC6D45">
        <w:rPr>
          <w:rFonts w:eastAsia="宋体" w:cs="Times New Roman"/>
        </w:rPr>
        <w:t xml:space="preserve">utonomous </w:t>
      </w:r>
      <w:r w:rsidR="007B326F" w:rsidRPr="00BC6D45">
        <w:rPr>
          <w:rFonts w:eastAsia="宋体" w:cs="Times New Roman"/>
        </w:rPr>
        <w:t>R</w:t>
      </w:r>
      <w:r w:rsidRPr="00BC6D45">
        <w:rPr>
          <w:rFonts w:eastAsia="宋体" w:cs="Times New Roman"/>
        </w:rPr>
        <w:t xml:space="preserve">egions and </w:t>
      </w:r>
      <w:r w:rsidR="00605649" w:rsidRPr="00BC6D45">
        <w:rPr>
          <w:rFonts w:eastAsia="宋体" w:cs="Times New Roman"/>
        </w:rPr>
        <w:t>M</w:t>
      </w:r>
      <w:r w:rsidRPr="00BC6D45">
        <w:rPr>
          <w:rFonts w:eastAsia="宋体" w:cs="Times New Roman"/>
        </w:rPr>
        <w:t xml:space="preserve">unicipalities), including Inner Mongolia, Shanxi, Hebei, Beijing and Tianjin. </w:t>
      </w:r>
      <w:r w:rsidR="00605649" w:rsidRPr="00BC6D45">
        <w:rPr>
          <w:rFonts w:eastAsia="宋体" w:cs="Times New Roman"/>
        </w:rPr>
        <w:t xml:space="preserve">The main tributaries are Sangan River and </w:t>
      </w:r>
      <w:proofErr w:type="spellStart"/>
      <w:r w:rsidR="00605649" w:rsidRPr="00BC6D45">
        <w:rPr>
          <w:rFonts w:eastAsia="宋体" w:cs="Times New Roman"/>
        </w:rPr>
        <w:t>Yanghe</w:t>
      </w:r>
      <w:proofErr w:type="spellEnd"/>
      <w:r w:rsidR="00605649" w:rsidRPr="00BC6D45">
        <w:rPr>
          <w:rFonts w:eastAsia="宋体" w:cs="Times New Roman"/>
        </w:rPr>
        <w:t xml:space="preserve"> River, which are called </w:t>
      </w:r>
      <w:proofErr w:type="spellStart"/>
      <w:r w:rsidR="00605649" w:rsidRPr="00BC6D45">
        <w:rPr>
          <w:rFonts w:eastAsia="宋体" w:cs="Times New Roman"/>
        </w:rPr>
        <w:t>Yongding</w:t>
      </w:r>
      <w:proofErr w:type="spellEnd"/>
      <w:r w:rsidR="00605649" w:rsidRPr="00BC6D45">
        <w:rPr>
          <w:rFonts w:eastAsia="宋体" w:cs="Times New Roman"/>
        </w:rPr>
        <w:t xml:space="preserve"> River after their confluence in </w:t>
      </w:r>
      <w:proofErr w:type="spellStart"/>
      <w:r w:rsidR="00605649" w:rsidRPr="00BC6D45">
        <w:rPr>
          <w:rFonts w:eastAsia="宋体" w:cs="Times New Roman"/>
        </w:rPr>
        <w:t>Huailai</w:t>
      </w:r>
      <w:proofErr w:type="spellEnd"/>
      <w:r w:rsidR="00605649" w:rsidRPr="00BC6D45">
        <w:rPr>
          <w:rFonts w:eastAsia="宋体" w:cs="Times New Roman"/>
        </w:rPr>
        <w:t xml:space="preserve"> County of Hebei Province, then flows into the Bohai Sea through Beijing and Tianjin.</w:t>
      </w:r>
      <w:r w:rsidR="00886E1F">
        <w:rPr>
          <w:rFonts w:eastAsia="宋体" w:cs="Times New Roman"/>
        </w:rPr>
        <w:t xml:space="preserve"> </w:t>
      </w:r>
      <w:r w:rsidRPr="00BC6D45">
        <w:rPr>
          <w:rFonts w:eastAsia="宋体" w:cs="Times New Roman"/>
        </w:rPr>
        <w:t>The western and northern parts of the basin are mostly mountainous with undulating terrain and fast flowing water</w:t>
      </w:r>
      <w:r w:rsidR="002C5E92" w:rsidRPr="00BC6D45">
        <w:rPr>
          <w:rFonts w:eastAsia="宋体" w:cs="Times New Roman"/>
        </w:rPr>
        <w:t>.</w:t>
      </w:r>
      <w:r w:rsidRPr="00BC6D45">
        <w:rPr>
          <w:rFonts w:eastAsia="宋体" w:cs="Times New Roman"/>
        </w:rPr>
        <w:t xml:space="preserve"> </w:t>
      </w:r>
      <w:r w:rsidR="002C5E92" w:rsidRPr="00BC6D45">
        <w:rPr>
          <w:rFonts w:eastAsia="宋体" w:cs="Times New Roman"/>
        </w:rPr>
        <w:t>F</w:t>
      </w:r>
      <w:r w:rsidRPr="00BC6D45">
        <w:rPr>
          <w:rFonts w:eastAsia="宋体" w:cs="Times New Roman"/>
        </w:rPr>
        <w:t>rom the Guan</w:t>
      </w:r>
      <w:r w:rsidR="00605649" w:rsidRPr="00BC6D45">
        <w:rPr>
          <w:rFonts w:eastAsia="宋体" w:cs="Times New Roman"/>
        </w:rPr>
        <w:t>ting</w:t>
      </w:r>
      <w:r w:rsidRPr="00BC6D45">
        <w:rPr>
          <w:rFonts w:eastAsia="宋体" w:cs="Times New Roman"/>
        </w:rPr>
        <w:t xml:space="preserve"> Reservoir to </w:t>
      </w:r>
      <w:proofErr w:type="spellStart"/>
      <w:r w:rsidRPr="00BC6D45">
        <w:rPr>
          <w:rFonts w:eastAsia="宋体" w:cs="Times New Roman"/>
        </w:rPr>
        <w:t>Sanjiadian</w:t>
      </w:r>
      <w:proofErr w:type="spellEnd"/>
      <w:r w:rsidRPr="00BC6D45">
        <w:rPr>
          <w:rFonts w:eastAsia="宋体" w:cs="Times New Roman"/>
        </w:rPr>
        <w:t xml:space="preserve"> is the mountain gorge section</w:t>
      </w:r>
      <w:r w:rsidR="002C5E92" w:rsidRPr="00BC6D45">
        <w:rPr>
          <w:rFonts w:eastAsia="宋体" w:cs="Times New Roman"/>
        </w:rPr>
        <w:t xml:space="preserve">, </w:t>
      </w:r>
      <w:r w:rsidR="002C5E92" w:rsidRPr="00BC6D45">
        <w:rPr>
          <w:rFonts w:eastAsia="宋体" w:cs="Times New Roman" w:hint="eastAsia"/>
        </w:rPr>
        <w:t>then</w:t>
      </w:r>
      <w:r w:rsidRPr="00BC6D45">
        <w:rPr>
          <w:rFonts w:eastAsia="宋体" w:cs="Times New Roman"/>
        </w:rPr>
        <w:t xml:space="preserve"> enters the Beijing-Tianjin Plain</w:t>
      </w:r>
      <w:r w:rsidR="002C5E92" w:rsidRPr="00BC6D45">
        <w:rPr>
          <w:rFonts w:eastAsia="宋体" w:cs="Times New Roman"/>
        </w:rPr>
        <w:t xml:space="preserve"> </w:t>
      </w:r>
      <w:r w:rsidRPr="00BC6D45">
        <w:rPr>
          <w:rFonts w:eastAsia="宋体" w:cs="Times New Roman"/>
        </w:rPr>
        <w:t xml:space="preserve">with flat terrain. The </w:t>
      </w:r>
      <w:proofErr w:type="spellStart"/>
      <w:r w:rsidRPr="00BC6D45">
        <w:rPr>
          <w:rFonts w:eastAsia="宋体" w:cs="Times New Roman"/>
        </w:rPr>
        <w:t>Yongding</w:t>
      </w:r>
      <w:proofErr w:type="spellEnd"/>
      <w:r w:rsidRPr="00BC6D45">
        <w:rPr>
          <w:rFonts w:eastAsia="宋体" w:cs="Times New Roman"/>
        </w:rPr>
        <w:t xml:space="preserve"> River basin has a typical </w:t>
      </w:r>
      <w:r w:rsidR="002C5E92" w:rsidRPr="00BC6D45">
        <w:rPr>
          <w:rFonts w:eastAsia="宋体" w:cs="Times New Roman"/>
        </w:rPr>
        <w:t xml:space="preserve">features of </w:t>
      </w:r>
      <w:r w:rsidRPr="00BC6D45">
        <w:rPr>
          <w:rFonts w:eastAsia="宋体" w:cs="Times New Roman"/>
        </w:rPr>
        <w:t>temperate continental monsoon climate</w:t>
      </w:r>
      <w:r w:rsidR="002C5E92" w:rsidRPr="00BC6D45">
        <w:rPr>
          <w:rFonts w:eastAsia="宋体" w:cs="Times New Roman"/>
        </w:rPr>
        <w:t>.</w:t>
      </w:r>
      <w:r w:rsidRPr="00BC6D45">
        <w:rPr>
          <w:rFonts w:eastAsia="宋体" w:cs="Times New Roman"/>
        </w:rPr>
        <w:t xml:space="preserve"> </w:t>
      </w:r>
      <w:r w:rsidR="002C5E92" w:rsidRPr="00BC6D45">
        <w:rPr>
          <w:rFonts w:eastAsia="宋体" w:cs="Times New Roman"/>
        </w:rPr>
        <w:t>The annual distribution of rainfall in the basin is uneven, mostly concentrated in summer, accounting for 64% of the annual rainfall</w:t>
      </w:r>
      <w:r w:rsidR="00D32DCD">
        <w:rPr>
          <w:rFonts w:eastAsia="宋体" w:cs="Times New Roman"/>
        </w:rPr>
        <w:t>,</w:t>
      </w:r>
      <w:r w:rsidR="002C5E92" w:rsidRPr="00BC6D45">
        <w:rPr>
          <w:rFonts w:eastAsia="宋体" w:cs="Times New Roman"/>
        </w:rPr>
        <w:t xml:space="preserve"> </w:t>
      </w:r>
      <w:r w:rsidR="00D32DCD">
        <w:rPr>
          <w:rFonts w:eastAsia="宋体" w:cs="Times New Roman"/>
        </w:rPr>
        <w:t xml:space="preserve">and </w:t>
      </w:r>
      <w:r w:rsidR="002C5E92" w:rsidRPr="00BC6D45">
        <w:rPr>
          <w:rFonts w:eastAsia="宋体" w:cs="Times New Roman"/>
        </w:rPr>
        <w:t>evaporation is mainly concentrated in spring and summer, accounting for 75% of the annual evaporation</w:t>
      </w:r>
      <w:r w:rsidR="00D32DCD">
        <w:rPr>
          <w:rFonts w:eastAsia="宋体" w:cs="Times New Roman"/>
        </w:rPr>
        <w:t>.</w:t>
      </w:r>
      <w:r w:rsidR="002C5E92" w:rsidRPr="00BC6D45">
        <w:rPr>
          <w:rFonts w:eastAsia="宋体" w:cs="Times New Roman"/>
        </w:rPr>
        <w:t xml:space="preserve"> </w:t>
      </w:r>
      <w:r w:rsidR="00D32DCD">
        <w:rPr>
          <w:rFonts w:eastAsia="宋体" w:cs="Times New Roman"/>
        </w:rPr>
        <w:t>T</w:t>
      </w:r>
      <w:r w:rsidR="002C5E92" w:rsidRPr="00BC6D45">
        <w:rPr>
          <w:rFonts w:eastAsia="宋体" w:cs="Times New Roman"/>
        </w:rPr>
        <w:t>he average tempera</w:t>
      </w:r>
      <w:r w:rsidR="002C5E92" w:rsidRPr="00BC6D45">
        <w:rPr>
          <w:rFonts w:eastAsia="宋体" w:cs="Times New Roman" w:hint="eastAsia"/>
        </w:rPr>
        <w:t>ture is 7.3</w:t>
      </w:r>
      <w:r w:rsidR="002C5E92" w:rsidRPr="00BC6D45">
        <w:rPr>
          <w:rFonts w:eastAsia="宋体" w:cs="Times New Roman" w:hint="eastAsia"/>
        </w:rPr>
        <w:t>℃</w:t>
      </w:r>
      <w:r w:rsidR="002C5E92" w:rsidRPr="00BC6D45">
        <w:rPr>
          <w:rFonts w:eastAsia="宋体" w:cs="Times New Roman" w:hint="eastAsia"/>
        </w:rPr>
        <w:t xml:space="preserve"> with the highest temperature occurring in 1999 (8.78</w:t>
      </w:r>
      <w:r w:rsidR="002C5E92" w:rsidRPr="00BC6D45">
        <w:rPr>
          <w:rFonts w:eastAsia="宋体" w:cs="Times New Roman" w:hint="eastAsia"/>
        </w:rPr>
        <w:t>℃</w:t>
      </w:r>
      <w:r w:rsidR="002C5E92" w:rsidRPr="00BC6D45">
        <w:rPr>
          <w:rFonts w:eastAsia="宋体" w:cs="Times New Roman" w:hint="eastAsia"/>
        </w:rPr>
        <w:t>) and the lowest temperature in 1957 (5.5</w:t>
      </w:r>
      <w:r w:rsidR="002C5E92" w:rsidRPr="00BC6D45">
        <w:rPr>
          <w:rFonts w:eastAsia="宋体" w:cs="Times New Roman" w:hint="eastAsia"/>
        </w:rPr>
        <w:t>℃</w:t>
      </w:r>
      <w:r w:rsidR="002C5E92" w:rsidRPr="00BC6D45">
        <w:rPr>
          <w:rFonts w:eastAsia="宋体" w:cs="Times New Roman" w:hint="eastAsia"/>
        </w:rPr>
        <w:t>).</w:t>
      </w:r>
    </w:p>
    <w:p w14:paraId="27D7CDDD" w14:textId="77777777" w:rsidR="00990688" w:rsidRDefault="00896806" w:rsidP="00B3638F">
      <w:pPr>
        <w:keepNext/>
        <w:spacing w:line="360" w:lineRule="auto"/>
        <w:jc w:val="center"/>
      </w:pPr>
      <w:r>
        <w:rPr>
          <w:rFonts w:eastAsia="宋体" w:cs="Times New Roman"/>
          <w:noProof/>
        </w:rPr>
        <w:lastRenderedPageBreak/>
        <w:drawing>
          <wp:inline distT="0" distB="0" distL="0" distR="0" wp14:anchorId="7D587353" wp14:editId="03E95A5F">
            <wp:extent cx="4604668" cy="3254991"/>
            <wp:effectExtent l="19050" t="19050" r="24765" b="22225"/>
            <wp:docPr id="10129233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923394" name="图片 1012923394"/>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31950" cy="3274277"/>
                    </a:xfrm>
                    <a:prstGeom prst="rect">
                      <a:avLst/>
                    </a:prstGeom>
                    <a:ln>
                      <a:solidFill>
                        <a:schemeClr val="tx1"/>
                      </a:solidFill>
                    </a:ln>
                  </pic:spPr>
                </pic:pic>
              </a:graphicData>
            </a:graphic>
          </wp:inline>
        </w:drawing>
      </w:r>
    </w:p>
    <w:p w14:paraId="34BB75DD" w14:textId="248F25E7" w:rsidR="00896806" w:rsidRPr="002E3CCD" w:rsidRDefault="00990688" w:rsidP="002E3CCD">
      <w:pPr>
        <w:pStyle w:val="a3"/>
        <w:jc w:val="center"/>
        <w:rPr>
          <w:rFonts w:ascii="Times New Roman" w:hAnsi="Times New Roman" w:cs="Times New Roman"/>
          <w:b/>
          <w:bCs/>
        </w:rPr>
      </w:pPr>
      <w:bookmarkStart w:id="0" w:name="_Ref142581441"/>
      <w:r w:rsidRPr="002E3CCD">
        <w:rPr>
          <w:rFonts w:ascii="Times New Roman" w:hAnsi="Times New Roman" w:cs="Times New Roman"/>
          <w:b/>
          <w:bCs/>
        </w:rPr>
        <w:t xml:space="preserve">Fig. </w:t>
      </w:r>
      <w:r w:rsidRPr="002E3CCD">
        <w:rPr>
          <w:rFonts w:ascii="Times New Roman" w:hAnsi="Times New Roman" w:cs="Times New Roman"/>
          <w:b/>
          <w:bCs/>
        </w:rPr>
        <w:fldChar w:fldCharType="begin"/>
      </w:r>
      <w:r w:rsidRPr="002E3CCD">
        <w:rPr>
          <w:rFonts w:ascii="Times New Roman" w:hAnsi="Times New Roman" w:cs="Times New Roman"/>
          <w:b/>
          <w:bCs/>
        </w:rPr>
        <w:instrText xml:space="preserve"> SEQ Fig. \* ARABIC </w:instrText>
      </w:r>
      <w:r w:rsidRPr="002E3CCD">
        <w:rPr>
          <w:rFonts w:ascii="Times New Roman" w:hAnsi="Times New Roman" w:cs="Times New Roman"/>
          <w:b/>
          <w:bCs/>
        </w:rPr>
        <w:fldChar w:fldCharType="separate"/>
      </w:r>
      <w:r w:rsidR="00781F98">
        <w:rPr>
          <w:rFonts w:ascii="Times New Roman" w:hAnsi="Times New Roman" w:cs="Times New Roman"/>
          <w:b/>
          <w:bCs/>
          <w:noProof/>
        </w:rPr>
        <w:t>1</w:t>
      </w:r>
      <w:r w:rsidRPr="002E3CCD">
        <w:rPr>
          <w:rFonts w:ascii="Times New Roman" w:hAnsi="Times New Roman" w:cs="Times New Roman"/>
          <w:b/>
          <w:bCs/>
        </w:rPr>
        <w:fldChar w:fldCharType="end"/>
      </w:r>
      <w:bookmarkEnd w:id="0"/>
      <w:r w:rsidRPr="002E3CCD">
        <w:rPr>
          <w:rFonts w:ascii="Times New Roman" w:hAnsi="Times New Roman" w:cs="Times New Roman"/>
          <w:b/>
          <w:bCs/>
        </w:rPr>
        <w:t xml:space="preserve"> </w:t>
      </w:r>
      <w:r w:rsidR="002E3CCD" w:rsidRPr="002E3CCD">
        <w:rPr>
          <w:rFonts w:ascii="Times New Roman" w:hAnsi="Times New Roman" w:cs="Times New Roman"/>
          <w:b/>
          <w:bCs/>
        </w:rPr>
        <w:t xml:space="preserve">The location of </w:t>
      </w:r>
      <w:proofErr w:type="spellStart"/>
      <w:r w:rsidR="002E3CCD" w:rsidRPr="00BC6D45">
        <w:rPr>
          <w:rFonts w:ascii="Times New Roman" w:hAnsi="Times New Roman" w:cs="Times New Roman"/>
          <w:b/>
          <w:bCs/>
        </w:rPr>
        <w:t>Yongding</w:t>
      </w:r>
      <w:proofErr w:type="spellEnd"/>
      <w:r w:rsidR="002E3CCD" w:rsidRPr="00BC6D45">
        <w:rPr>
          <w:rFonts w:ascii="Times New Roman" w:hAnsi="Times New Roman" w:cs="Times New Roman"/>
          <w:b/>
          <w:bCs/>
        </w:rPr>
        <w:t xml:space="preserve"> River</w:t>
      </w:r>
    </w:p>
    <w:p w14:paraId="152EA60D" w14:textId="787638C5" w:rsidR="00B7770D" w:rsidRPr="009C45A9" w:rsidRDefault="00A41147" w:rsidP="00A41147">
      <w:pPr>
        <w:pStyle w:val="2"/>
        <w:spacing w:before="0" w:after="0"/>
        <w:rPr>
          <w:rFonts w:ascii="Times New Roman" w:eastAsia="楷体" w:hAnsi="Times New Roman" w:cs="Times New Roman"/>
          <w:bCs w:val="0"/>
        </w:rPr>
      </w:pPr>
      <w:r w:rsidRPr="009C45A9">
        <w:rPr>
          <w:rFonts w:ascii="Times New Roman" w:eastAsia="楷体" w:hAnsi="Times New Roman" w:cs="Times New Roman"/>
          <w:bCs w:val="0"/>
        </w:rPr>
        <w:t xml:space="preserve">2.2 </w:t>
      </w:r>
      <w:r w:rsidR="00862584" w:rsidRPr="009C45A9">
        <w:rPr>
          <w:rFonts w:ascii="Times New Roman" w:eastAsia="楷体" w:hAnsi="Times New Roman" w:cs="Times New Roman"/>
          <w:bCs w:val="0"/>
        </w:rPr>
        <w:t>Data Description</w:t>
      </w:r>
    </w:p>
    <w:p w14:paraId="578B2CD5" w14:textId="77618A95" w:rsidR="00AA1E35" w:rsidRPr="00772C26" w:rsidRDefault="00D45512" w:rsidP="00A41147">
      <w:pPr>
        <w:spacing w:line="360" w:lineRule="auto"/>
        <w:ind w:firstLineChars="200" w:firstLine="480"/>
        <w:rPr>
          <w:rFonts w:eastAsia="宋体" w:cs="Times New Roman"/>
        </w:rPr>
      </w:pPr>
      <w:r w:rsidRPr="00D45512">
        <w:rPr>
          <w:rFonts w:eastAsia="宋体" w:cs="Times New Roman"/>
        </w:rPr>
        <w:t xml:space="preserve">Various types of data are mainly used as input data for the </w:t>
      </w:r>
      <w:r w:rsidR="00782275" w:rsidRPr="00782275">
        <w:rPr>
          <w:rFonts w:eastAsia="宋体" w:cs="Times New Roman"/>
        </w:rPr>
        <w:t>hydrological model</w:t>
      </w:r>
      <w:r w:rsidR="00782275">
        <w:rPr>
          <w:rFonts w:eastAsia="宋体" w:cs="Times New Roman" w:hint="eastAsia"/>
        </w:rPr>
        <w:t>,</w:t>
      </w:r>
      <w:r w:rsidRPr="00D45512">
        <w:rPr>
          <w:rFonts w:eastAsia="宋体" w:cs="Times New Roman"/>
        </w:rPr>
        <w:t xml:space="preserve"> the main contents are shown in </w:t>
      </w:r>
      <w:r w:rsidR="00782275" w:rsidRPr="00782275">
        <w:rPr>
          <w:rFonts w:eastAsia="宋体" w:cs="Times New Roman"/>
        </w:rPr>
        <w:fldChar w:fldCharType="begin"/>
      </w:r>
      <w:r w:rsidR="00782275" w:rsidRPr="00782275">
        <w:rPr>
          <w:rFonts w:eastAsia="宋体" w:cs="Times New Roman"/>
        </w:rPr>
        <w:instrText xml:space="preserve"> REF _Ref140932548 \h  \* MERGEFORMAT </w:instrText>
      </w:r>
      <w:r w:rsidR="00782275" w:rsidRPr="00782275">
        <w:rPr>
          <w:rFonts w:eastAsia="宋体" w:cs="Times New Roman"/>
        </w:rPr>
      </w:r>
      <w:r w:rsidR="00782275" w:rsidRPr="00782275">
        <w:rPr>
          <w:rFonts w:eastAsia="宋体" w:cs="Times New Roman"/>
        </w:rPr>
        <w:fldChar w:fldCharType="separate"/>
      </w:r>
      <w:r w:rsidR="00782275" w:rsidRPr="00782275">
        <w:rPr>
          <w:rFonts w:cs="Times New Roman"/>
        </w:rPr>
        <w:t xml:space="preserve">Table </w:t>
      </w:r>
      <w:r w:rsidR="00782275" w:rsidRPr="00782275">
        <w:rPr>
          <w:rFonts w:cs="Times New Roman"/>
          <w:noProof/>
        </w:rPr>
        <w:t>1</w:t>
      </w:r>
      <w:r w:rsidR="00782275" w:rsidRPr="00782275">
        <w:rPr>
          <w:rFonts w:eastAsia="宋体" w:cs="Times New Roman"/>
        </w:rPr>
        <w:fldChar w:fldCharType="end"/>
      </w:r>
      <w:r w:rsidRPr="00782275">
        <w:rPr>
          <w:rFonts w:eastAsia="宋体" w:cs="Times New Roman"/>
        </w:rPr>
        <w:t>.</w:t>
      </w:r>
      <w:r>
        <w:rPr>
          <w:rFonts w:eastAsia="宋体" w:cs="Times New Roman"/>
        </w:rPr>
        <w:t xml:space="preserve"> </w:t>
      </w:r>
      <w:r w:rsidRPr="00D45512">
        <w:rPr>
          <w:rFonts w:eastAsia="宋体" w:cs="Times New Roman"/>
        </w:rPr>
        <w:t xml:space="preserve">Among them, the meteorological stations are used as one of the basic data and 14 meteorological stations in the watershed </w:t>
      </w:r>
      <w:r w:rsidR="00CF4308">
        <w:rPr>
          <w:rFonts w:eastAsia="宋体" w:cs="Times New Roman"/>
        </w:rPr>
        <w:t>are</w:t>
      </w:r>
      <w:r w:rsidRPr="00D45512">
        <w:rPr>
          <w:rFonts w:eastAsia="宋体" w:cs="Times New Roman"/>
        </w:rPr>
        <w:t xml:space="preserve"> selected in this study (</w:t>
      </w:r>
      <w:r w:rsidR="00CF4308" w:rsidRPr="00CF4308">
        <w:rPr>
          <w:rFonts w:eastAsia="宋体" w:cs="Times New Roman"/>
        </w:rPr>
        <w:fldChar w:fldCharType="begin"/>
      </w:r>
      <w:r w:rsidR="00CF4308" w:rsidRPr="00CF4308">
        <w:rPr>
          <w:rFonts w:eastAsia="宋体" w:cs="Times New Roman"/>
        </w:rPr>
        <w:instrText xml:space="preserve"> REF _Ref142592565 \h  \* MERGEFORMAT </w:instrText>
      </w:r>
      <w:r w:rsidR="00CF4308" w:rsidRPr="00CF4308">
        <w:rPr>
          <w:rFonts w:eastAsia="宋体" w:cs="Times New Roman"/>
        </w:rPr>
      </w:r>
      <w:r w:rsidR="00CF4308" w:rsidRPr="00CF4308">
        <w:rPr>
          <w:rFonts w:eastAsia="宋体" w:cs="Times New Roman"/>
        </w:rPr>
        <w:fldChar w:fldCharType="separate"/>
      </w:r>
      <w:r w:rsidR="00CF4308" w:rsidRPr="00CF4308">
        <w:rPr>
          <w:rFonts w:eastAsia="宋体" w:cs="Times New Roman"/>
        </w:rPr>
        <w:t xml:space="preserve">Table </w:t>
      </w:r>
      <w:r w:rsidR="00CF4308" w:rsidRPr="00CF4308">
        <w:rPr>
          <w:rFonts w:eastAsia="宋体" w:cs="Times New Roman"/>
          <w:noProof/>
        </w:rPr>
        <w:t>2</w:t>
      </w:r>
      <w:r w:rsidR="00CF4308" w:rsidRPr="00CF4308">
        <w:rPr>
          <w:rFonts w:eastAsia="宋体" w:cs="Times New Roman"/>
        </w:rPr>
        <w:fldChar w:fldCharType="end"/>
      </w:r>
      <w:r w:rsidRPr="00D45512">
        <w:rPr>
          <w:rFonts w:eastAsia="宋体" w:cs="Times New Roman"/>
        </w:rPr>
        <w:t xml:space="preserve">), </w:t>
      </w:r>
      <w:r w:rsidR="00FC39EC">
        <w:rPr>
          <w:rFonts w:eastAsia="宋体" w:cs="Times New Roman"/>
        </w:rPr>
        <w:t>then</w:t>
      </w:r>
      <w:r w:rsidRPr="00D45512">
        <w:rPr>
          <w:rFonts w:eastAsia="宋体" w:cs="Times New Roman"/>
        </w:rPr>
        <w:t xml:space="preserve"> seven parameters, such as rainfall, evaporation, dew-point temperature, wind speed, relative humidity, hours of sunshine </w:t>
      </w:r>
      <w:r w:rsidR="00CF4308">
        <w:rPr>
          <w:rFonts w:eastAsia="宋体" w:cs="Times New Roman"/>
        </w:rPr>
        <w:t>are</w:t>
      </w:r>
      <w:r w:rsidRPr="00D45512">
        <w:rPr>
          <w:rFonts w:eastAsia="宋体" w:cs="Times New Roman"/>
        </w:rPr>
        <w:t xml:space="preserve"> inputted into the model. The distribution of meteorological stations </w:t>
      </w:r>
      <w:proofErr w:type="gramStart"/>
      <w:r w:rsidR="00CF4308">
        <w:rPr>
          <w:rFonts w:eastAsia="宋体" w:cs="Times New Roman"/>
        </w:rPr>
        <w:t>are</w:t>
      </w:r>
      <w:proofErr w:type="gramEnd"/>
      <w:r w:rsidRPr="00D45512">
        <w:rPr>
          <w:rFonts w:eastAsia="宋体" w:cs="Times New Roman"/>
        </w:rPr>
        <w:t xml:space="preserve"> shown in Fig. 4. The </w:t>
      </w:r>
      <w:r w:rsidR="00FC39EC" w:rsidRPr="00FC39EC">
        <w:rPr>
          <w:rFonts w:eastAsia="宋体" w:cs="Times New Roman"/>
        </w:rPr>
        <w:t>Digital Elevation Model</w:t>
      </w:r>
      <w:r w:rsidRPr="00D45512">
        <w:rPr>
          <w:rFonts w:eastAsia="宋体" w:cs="Times New Roman"/>
        </w:rPr>
        <w:t xml:space="preserve"> (DEM) data (</w:t>
      </w:r>
      <w:r w:rsidR="00FC39EC" w:rsidRPr="00FC39EC">
        <w:rPr>
          <w:rFonts w:eastAsia="宋体" w:cs="Times New Roman"/>
        </w:rPr>
        <w:fldChar w:fldCharType="begin"/>
      </w:r>
      <w:r w:rsidR="00FC39EC" w:rsidRPr="00FC39EC">
        <w:rPr>
          <w:rFonts w:eastAsia="宋体" w:cs="Times New Roman"/>
        </w:rPr>
        <w:instrText xml:space="preserve"> REF _Ref142592716 \h  \* MERGEFORMAT </w:instrText>
      </w:r>
      <w:r w:rsidR="00FC39EC" w:rsidRPr="00FC39EC">
        <w:rPr>
          <w:rFonts w:eastAsia="宋体" w:cs="Times New Roman"/>
        </w:rPr>
      </w:r>
      <w:r w:rsidR="00FC39EC" w:rsidRPr="00FC39EC">
        <w:rPr>
          <w:rFonts w:eastAsia="宋体" w:cs="Times New Roman"/>
        </w:rPr>
        <w:fldChar w:fldCharType="separate"/>
      </w:r>
      <w:r w:rsidR="00FC39EC" w:rsidRPr="00FC39EC">
        <w:rPr>
          <w:rFonts w:cs="Times New Roman"/>
        </w:rPr>
        <w:t xml:space="preserve">Fig. </w:t>
      </w:r>
      <w:r w:rsidR="00FC39EC" w:rsidRPr="00FC39EC">
        <w:rPr>
          <w:rFonts w:cs="Times New Roman"/>
          <w:noProof/>
        </w:rPr>
        <w:t>2</w:t>
      </w:r>
      <w:r w:rsidR="00FC39EC" w:rsidRPr="00FC39EC">
        <w:rPr>
          <w:rFonts w:eastAsia="宋体" w:cs="Times New Roman"/>
        </w:rPr>
        <w:fldChar w:fldCharType="end"/>
      </w:r>
      <w:r w:rsidRPr="00D45512">
        <w:rPr>
          <w:rFonts w:eastAsia="宋体" w:cs="Times New Roman"/>
        </w:rPr>
        <w:t xml:space="preserve">) </w:t>
      </w:r>
      <w:r w:rsidR="00FC39EC">
        <w:rPr>
          <w:rFonts w:eastAsia="宋体" w:cs="Times New Roman"/>
        </w:rPr>
        <w:t>i</w:t>
      </w:r>
      <w:r w:rsidRPr="00D45512">
        <w:rPr>
          <w:rFonts w:eastAsia="宋体" w:cs="Times New Roman"/>
        </w:rPr>
        <w:t>s used to match the distribution of waterways for the delineation of catchment units. In addition, there are land use (</w:t>
      </w:r>
      <w:r w:rsidR="00FC39EC" w:rsidRPr="00FC39EC">
        <w:rPr>
          <w:rFonts w:eastAsia="宋体" w:cs="Times New Roman"/>
        </w:rPr>
        <w:fldChar w:fldCharType="begin"/>
      </w:r>
      <w:r w:rsidR="00FC39EC" w:rsidRPr="00FC39EC">
        <w:rPr>
          <w:rFonts w:eastAsia="宋体" w:cs="Times New Roman"/>
        </w:rPr>
        <w:instrText xml:space="preserve"> REF _Ref142592707 \h  \* MERGEFORMAT </w:instrText>
      </w:r>
      <w:r w:rsidR="00FC39EC" w:rsidRPr="00FC39EC">
        <w:rPr>
          <w:rFonts w:eastAsia="宋体" w:cs="Times New Roman"/>
        </w:rPr>
      </w:r>
      <w:r w:rsidR="00FC39EC" w:rsidRPr="00FC39EC">
        <w:rPr>
          <w:rFonts w:eastAsia="宋体" w:cs="Times New Roman"/>
        </w:rPr>
        <w:fldChar w:fldCharType="separate"/>
      </w:r>
      <w:r w:rsidR="00FC39EC" w:rsidRPr="00FC39EC">
        <w:rPr>
          <w:rFonts w:cs="Times New Roman"/>
        </w:rPr>
        <w:t xml:space="preserve">Fig. </w:t>
      </w:r>
      <w:r w:rsidR="00FC39EC" w:rsidRPr="00FC39EC">
        <w:rPr>
          <w:rFonts w:cs="Times New Roman"/>
          <w:noProof/>
        </w:rPr>
        <w:t>3</w:t>
      </w:r>
      <w:r w:rsidR="00FC39EC" w:rsidRPr="00FC39EC">
        <w:rPr>
          <w:rFonts w:eastAsia="宋体" w:cs="Times New Roman"/>
        </w:rPr>
        <w:fldChar w:fldCharType="end"/>
      </w:r>
      <w:r w:rsidRPr="00D45512">
        <w:rPr>
          <w:rFonts w:eastAsia="宋体" w:cs="Times New Roman"/>
        </w:rPr>
        <w:t>), runoff and pollutant discharge data, all of which are used as model input data.</w:t>
      </w:r>
    </w:p>
    <w:p w14:paraId="5A514864" w14:textId="1BE51905" w:rsidR="00A41147" w:rsidRPr="00067B3E" w:rsidRDefault="00BA69BF" w:rsidP="00883A72">
      <w:pPr>
        <w:pStyle w:val="a3"/>
        <w:jc w:val="center"/>
        <w:rPr>
          <w:rFonts w:ascii="Times New Roman" w:eastAsia="宋体" w:hAnsi="Times New Roman" w:cs="Times New Roman"/>
          <w:b/>
          <w:bCs/>
        </w:rPr>
      </w:pPr>
      <w:bookmarkStart w:id="1" w:name="_Ref140932548"/>
      <w:r w:rsidRPr="00067B3E">
        <w:rPr>
          <w:rFonts w:ascii="Times New Roman" w:hAnsi="Times New Roman" w:cs="Times New Roman"/>
          <w:b/>
          <w:bCs/>
        </w:rPr>
        <w:t xml:space="preserve">Table </w:t>
      </w:r>
      <w:r w:rsidRPr="00067B3E">
        <w:rPr>
          <w:rFonts w:ascii="Times New Roman" w:hAnsi="Times New Roman" w:cs="Times New Roman"/>
          <w:b/>
          <w:bCs/>
        </w:rPr>
        <w:fldChar w:fldCharType="begin"/>
      </w:r>
      <w:r w:rsidRPr="00067B3E">
        <w:rPr>
          <w:rFonts w:ascii="Times New Roman" w:hAnsi="Times New Roman" w:cs="Times New Roman"/>
          <w:b/>
          <w:bCs/>
        </w:rPr>
        <w:instrText xml:space="preserve"> SEQ Table \* ARABIC </w:instrText>
      </w:r>
      <w:r w:rsidRPr="00067B3E">
        <w:rPr>
          <w:rFonts w:ascii="Times New Roman" w:hAnsi="Times New Roman" w:cs="Times New Roman"/>
          <w:b/>
          <w:bCs/>
        </w:rPr>
        <w:fldChar w:fldCharType="separate"/>
      </w:r>
      <w:r w:rsidR="00336A56" w:rsidRPr="00067B3E">
        <w:rPr>
          <w:rFonts w:ascii="Times New Roman" w:hAnsi="Times New Roman" w:cs="Times New Roman"/>
          <w:b/>
          <w:bCs/>
          <w:noProof/>
        </w:rPr>
        <w:t>1</w:t>
      </w:r>
      <w:r w:rsidRPr="00067B3E">
        <w:rPr>
          <w:rFonts w:ascii="Times New Roman" w:hAnsi="Times New Roman" w:cs="Times New Roman"/>
          <w:b/>
          <w:bCs/>
        </w:rPr>
        <w:fldChar w:fldCharType="end"/>
      </w:r>
      <w:bookmarkEnd w:id="1"/>
      <w:r w:rsidR="00883A72" w:rsidRPr="00067B3E">
        <w:rPr>
          <w:rFonts w:ascii="Times New Roman" w:hAnsi="Times New Roman" w:cs="Times New Roman"/>
          <w:b/>
          <w:bCs/>
        </w:rPr>
        <w:t>.</w:t>
      </w:r>
      <w:r w:rsidR="00067B3E">
        <w:rPr>
          <w:rFonts w:ascii="Times New Roman" w:hAnsi="Times New Roman" w:cs="Times New Roman"/>
          <w:b/>
          <w:bCs/>
        </w:rPr>
        <w:t xml:space="preserve"> </w:t>
      </w:r>
      <w:r w:rsidR="00A41147" w:rsidRPr="00067B3E">
        <w:rPr>
          <w:rFonts w:ascii="Times New Roman" w:eastAsia="宋体" w:hAnsi="Times New Roman" w:cs="Times New Roman"/>
          <w:b/>
          <w:bCs/>
        </w:rPr>
        <w:t>Data content</w:t>
      </w:r>
      <w:r w:rsidR="004A796D" w:rsidRPr="00067B3E">
        <w:rPr>
          <w:rFonts w:ascii="Times New Roman" w:eastAsia="宋体" w:hAnsi="Times New Roman" w:cs="Times New Roman"/>
          <w:b/>
          <w:bCs/>
        </w:rPr>
        <w:t>.</w:t>
      </w:r>
    </w:p>
    <w:tbl>
      <w:tblPr>
        <w:tblStyle w:val="a4"/>
        <w:tblW w:w="5122"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2285"/>
        <w:gridCol w:w="5604"/>
        <w:gridCol w:w="1984"/>
      </w:tblGrid>
      <w:tr w:rsidR="00BC6D45" w:rsidRPr="00BC6D45" w14:paraId="358F3CE6" w14:textId="77777777" w:rsidTr="00772C26">
        <w:trPr>
          <w:tblHeader/>
          <w:jc w:val="center"/>
        </w:trPr>
        <w:tc>
          <w:tcPr>
            <w:tcW w:w="1157" w:type="pct"/>
            <w:tcBorders>
              <w:top w:val="single" w:sz="12" w:space="0" w:color="auto"/>
              <w:bottom w:val="single" w:sz="4" w:space="0" w:color="auto"/>
            </w:tcBorders>
            <w:vAlign w:val="center"/>
          </w:tcPr>
          <w:p w14:paraId="4E857F57" w14:textId="3C752889" w:rsidR="00281206" w:rsidRPr="00BC6D45" w:rsidRDefault="002C3E88" w:rsidP="006A2B57">
            <w:pPr>
              <w:jc w:val="center"/>
              <w:rPr>
                <w:rFonts w:eastAsia="宋体" w:cs="Times New Roman"/>
                <w:sz w:val="18"/>
                <w:szCs w:val="18"/>
              </w:rPr>
            </w:pPr>
            <w:r w:rsidRPr="00BC6D45">
              <w:rPr>
                <w:rFonts w:eastAsia="宋体" w:cs="Times New Roman" w:hint="eastAsia"/>
                <w:sz w:val="18"/>
                <w:szCs w:val="18"/>
              </w:rPr>
              <w:t>N</w:t>
            </w:r>
            <w:r w:rsidRPr="00BC6D45">
              <w:rPr>
                <w:rFonts w:eastAsia="宋体" w:cs="Times New Roman"/>
                <w:sz w:val="18"/>
                <w:szCs w:val="18"/>
              </w:rPr>
              <w:t>ame</w:t>
            </w:r>
          </w:p>
        </w:tc>
        <w:tc>
          <w:tcPr>
            <w:tcW w:w="2838" w:type="pct"/>
            <w:tcBorders>
              <w:top w:val="single" w:sz="12" w:space="0" w:color="auto"/>
              <w:bottom w:val="single" w:sz="4" w:space="0" w:color="auto"/>
            </w:tcBorders>
            <w:vAlign w:val="center"/>
          </w:tcPr>
          <w:p w14:paraId="72731893" w14:textId="0F28A131" w:rsidR="00281206" w:rsidRPr="00BC6D45" w:rsidRDefault="002C3E88" w:rsidP="006A2B57">
            <w:pPr>
              <w:jc w:val="center"/>
              <w:rPr>
                <w:rFonts w:eastAsia="宋体" w:cs="Times New Roman"/>
                <w:sz w:val="18"/>
                <w:szCs w:val="18"/>
              </w:rPr>
            </w:pPr>
            <w:r w:rsidRPr="00BC6D45">
              <w:rPr>
                <w:rFonts w:eastAsia="宋体" w:cs="Times New Roman" w:hint="eastAsia"/>
                <w:sz w:val="18"/>
                <w:szCs w:val="18"/>
              </w:rPr>
              <w:t>C</w:t>
            </w:r>
            <w:r w:rsidRPr="00BC6D45">
              <w:rPr>
                <w:rFonts w:eastAsia="宋体" w:cs="Times New Roman"/>
                <w:sz w:val="18"/>
                <w:szCs w:val="18"/>
              </w:rPr>
              <w:t>ontent</w:t>
            </w:r>
          </w:p>
        </w:tc>
        <w:tc>
          <w:tcPr>
            <w:tcW w:w="1005" w:type="pct"/>
            <w:tcBorders>
              <w:top w:val="single" w:sz="12" w:space="0" w:color="auto"/>
              <w:bottom w:val="single" w:sz="4" w:space="0" w:color="auto"/>
            </w:tcBorders>
            <w:vAlign w:val="center"/>
          </w:tcPr>
          <w:p w14:paraId="4482B5CA" w14:textId="57D5EC52" w:rsidR="00281206" w:rsidRPr="00BC6D45" w:rsidRDefault="002C3E88" w:rsidP="006A2B57">
            <w:pPr>
              <w:jc w:val="center"/>
              <w:rPr>
                <w:rFonts w:eastAsia="宋体" w:cs="Times New Roman"/>
                <w:sz w:val="18"/>
                <w:szCs w:val="18"/>
              </w:rPr>
            </w:pPr>
            <w:r w:rsidRPr="00BC6D45">
              <w:rPr>
                <w:rFonts w:eastAsia="宋体" w:cs="Times New Roman"/>
                <w:sz w:val="18"/>
                <w:szCs w:val="18"/>
              </w:rPr>
              <w:t>Time Series</w:t>
            </w:r>
          </w:p>
        </w:tc>
      </w:tr>
      <w:tr w:rsidR="00BC6D45" w:rsidRPr="00BC6D45" w14:paraId="40497564" w14:textId="77777777" w:rsidTr="00772C26">
        <w:trPr>
          <w:jc w:val="center"/>
        </w:trPr>
        <w:tc>
          <w:tcPr>
            <w:tcW w:w="1157" w:type="pct"/>
            <w:tcBorders>
              <w:top w:val="single" w:sz="4" w:space="0" w:color="auto"/>
            </w:tcBorders>
            <w:vAlign w:val="center"/>
          </w:tcPr>
          <w:p w14:paraId="0EBBE3E8" w14:textId="1682451E" w:rsidR="00281206" w:rsidRPr="00BC6D45" w:rsidRDefault="009360EE" w:rsidP="006A2B57">
            <w:pPr>
              <w:jc w:val="center"/>
              <w:rPr>
                <w:rFonts w:eastAsia="宋体" w:cs="Times New Roman"/>
                <w:sz w:val="18"/>
                <w:szCs w:val="18"/>
              </w:rPr>
            </w:pPr>
            <w:r>
              <w:rPr>
                <w:rFonts w:eastAsia="宋体" w:cs="Times New Roman" w:hint="eastAsia"/>
                <w:sz w:val="18"/>
                <w:szCs w:val="18"/>
              </w:rPr>
              <w:t>Land use</w:t>
            </w:r>
          </w:p>
        </w:tc>
        <w:tc>
          <w:tcPr>
            <w:tcW w:w="2838" w:type="pct"/>
            <w:tcBorders>
              <w:top w:val="single" w:sz="4" w:space="0" w:color="auto"/>
            </w:tcBorders>
            <w:vAlign w:val="center"/>
          </w:tcPr>
          <w:p w14:paraId="5922EEC1" w14:textId="555B04E1" w:rsidR="00281206" w:rsidRPr="00BC6D45" w:rsidRDefault="001F09E1" w:rsidP="006A2B57">
            <w:pPr>
              <w:jc w:val="center"/>
              <w:rPr>
                <w:rFonts w:eastAsia="宋体" w:cs="Times New Roman"/>
                <w:sz w:val="18"/>
                <w:szCs w:val="18"/>
              </w:rPr>
            </w:pPr>
            <w:r w:rsidRPr="00BC6D45">
              <w:rPr>
                <w:rFonts w:eastAsia="宋体" w:cs="Times New Roman"/>
                <w:sz w:val="18"/>
                <w:szCs w:val="18"/>
              </w:rPr>
              <w:t xml:space="preserve">Primary </w:t>
            </w:r>
            <w:r w:rsidR="009360EE">
              <w:rPr>
                <w:rFonts w:eastAsia="宋体" w:cs="Times New Roman"/>
                <w:sz w:val="18"/>
                <w:szCs w:val="18"/>
              </w:rPr>
              <w:t>Land use</w:t>
            </w:r>
            <w:r w:rsidRPr="00BC6D45">
              <w:rPr>
                <w:rFonts w:eastAsia="宋体" w:cs="Times New Roman"/>
                <w:sz w:val="18"/>
                <w:szCs w:val="18"/>
              </w:rPr>
              <w:t xml:space="preserve"> classification</w:t>
            </w:r>
          </w:p>
        </w:tc>
        <w:tc>
          <w:tcPr>
            <w:tcW w:w="1005" w:type="pct"/>
            <w:tcBorders>
              <w:top w:val="single" w:sz="4" w:space="0" w:color="auto"/>
            </w:tcBorders>
            <w:vAlign w:val="center"/>
          </w:tcPr>
          <w:p w14:paraId="2C2E5A26" w14:textId="77777777" w:rsidR="00281206" w:rsidRPr="00BC6D45" w:rsidRDefault="00281206" w:rsidP="006A2B57">
            <w:pPr>
              <w:jc w:val="center"/>
              <w:rPr>
                <w:rFonts w:eastAsia="宋体" w:cs="Times New Roman"/>
                <w:sz w:val="18"/>
                <w:szCs w:val="18"/>
              </w:rPr>
            </w:pPr>
            <w:r w:rsidRPr="00BC6D45">
              <w:rPr>
                <w:rFonts w:eastAsia="宋体" w:cs="Times New Roman"/>
                <w:sz w:val="18"/>
                <w:szCs w:val="18"/>
              </w:rPr>
              <w:t>2018</w:t>
            </w:r>
          </w:p>
        </w:tc>
      </w:tr>
      <w:tr w:rsidR="00BC6D45" w:rsidRPr="00BC6D45" w14:paraId="193D5B35" w14:textId="77777777" w:rsidTr="00772C26">
        <w:trPr>
          <w:jc w:val="center"/>
        </w:trPr>
        <w:tc>
          <w:tcPr>
            <w:tcW w:w="1157" w:type="pct"/>
            <w:vAlign w:val="center"/>
          </w:tcPr>
          <w:p w14:paraId="13E5769C" w14:textId="2166285C" w:rsidR="00281206" w:rsidRPr="00BC6D45" w:rsidRDefault="00555662" w:rsidP="006A2B57">
            <w:pPr>
              <w:jc w:val="center"/>
              <w:rPr>
                <w:rFonts w:eastAsia="宋体" w:cs="Times New Roman"/>
                <w:sz w:val="18"/>
                <w:szCs w:val="18"/>
              </w:rPr>
            </w:pPr>
            <w:r w:rsidRPr="00BC6D45">
              <w:rPr>
                <w:rFonts w:eastAsia="宋体" w:cs="Times New Roman"/>
                <w:sz w:val="18"/>
                <w:szCs w:val="18"/>
              </w:rPr>
              <w:t>Meteorological Data</w:t>
            </w:r>
          </w:p>
        </w:tc>
        <w:tc>
          <w:tcPr>
            <w:tcW w:w="2838" w:type="pct"/>
            <w:vAlign w:val="center"/>
          </w:tcPr>
          <w:p w14:paraId="647BA151" w14:textId="3E00DAEE" w:rsidR="00281206" w:rsidRPr="00BC6D45" w:rsidRDefault="001F09E1" w:rsidP="006A2B57">
            <w:pPr>
              <w:jc w:val="center"/>
              <w:rPr>
                <w:rFonts w:eastAsia="宋体" w:cs="Times New Roman"/>
                <w:sz w:val="18"/>
                <w:szCs w:val="18"/>
              </w:rPr>
            </w:pPr>
            <w:r w:rsidRPr="00BC6D45">
              <w:rPr>
                <w:rFonts w:eastAsia="宋体" w:cs="Times New Roman"/>
                <w:sz w:val="18"/>
                <w:szCs w:val="18"/>
              </w:rPr>
              <w:t>Day-by-day observation data</w:t>
            </w:r>
          </w:p>
        </w:tc>
        <w:tc>
          <w:tcPr>
            <w:tcW w:w="1005" w:type="pct"/>
            <w:vAlign w:val="center"/>
          </w:tcPr>
          <w:p w14:paraId="75E89C6E" w14:textId="77777777" w:rsidR="00281206" w:rsidRPr="00BC6D45" w:rsidRDefault="00281206" w:rsidP="006A2B57">
            <w:pPr>
              <w:jc w:val="center"/>
              <w:rPr>
                <w:rFonts w:eastAsia="宋体" w:cs="Times New Roman"/>
                <w:sz w:val="18"/>
                <w:szCs w:val="18"/>
              </w:rPr>
            </w:pPr>
            <w:r w:rsidRPr="00BC6D45">
              <w:rPr>
                <w:rFonts w:eastAsia="宋体" w:cs="Times New Roman"/>
                <w:sz w:val="18"/>
                <w:szCs w:val="18"/>
              </w:rPr>
              <w:t>2014-2018</w:t>
            </w:r>
          </w:p>
        </w:tc>
      </w:tr>
      <w:tr w:rsidR="00BC6D45" w:rsidRPr="00BC6D45" w14:paraId="68AC000B" w14:textId="77777777" w:rsidTr="00772C26">
        <w:trPr>
          <w:jc w:val="center"/>
        </w:trPr>
        <w:tc>
          <w:tcPr>
            <w:tcW w:w="1157" w:type="pct"/>
            <w:vAlign w:val="center"/>
          </w:tcPr>
          <w:p w14:paraId="089D4D98" w14:textId="4A6707E9" w:rsidR="00281206" w:rsidRPr="00BC6D45" w:rsidRDefault="00555662" w:rsidP="006A2B57">
            <w:pPr>
              <w:jc w:val="center"/>
              <w:rPr>
                <w:rFonts w:eastAsia="宋体" w:cs="Times New Roman"/>
                <w:sz w:val="18"/>
                <w:szCs w:val="18"/>
              </w:rPr>
            </w:pPr>
            <w:r w:rsidRPr="00BC6D45">
              <w:rPr>
                <w:rFonts w:eastAsia="宋体" w:cs="Times New Roman"/>
                <w:sz w:val="18"/>
                <w:szCs w:val="18"/>
              </w:rPr>
              <w:t>Hydrological Data</w:t>
            </w:r>
          </w:p>
        </w:tc>
        <w:tc>
          <w:tcPr>
            <w:tcW w:w="2838" w:type="pct"/>
            <w:vAlign w:val="center"/>
          </w:tcPr>
          <w:p w14:paraId="1516931B" w14:textId="5B04EA7B" w:rsidR="00281206" w:rsidRPr="00BC6D45" w:rsidRDefault="00490F05" w:rsidP="006A2B57">
            <w:pPr>
              <w:jc w:val="center"/>
              <w:rPr>
                <w:rFonts w:eastAsia="宋体" w:cs="Times New Roman"/>
                <w:sz w:val="18"/>
                <w:szCs w:val="18"/>
              </w:rPr>
            </w:pPr>
            <w:r>
              <w:rPr>
                <w:rFonts w:eastAsia="宋体" w:cs="Times New Roman"/>
                <w:sz w:val="18"/>
                <w:szCs w:val="18"/>
              </w:rPr>
              <w:t>R</w:t>
            </w:r>
            <w:r w:rsidR="001F09E1" w:rsidRPr="00BC6D45">
              <w:rPr>
                <w:rFonts w:eastAsia="宋体" w:cs="Times New Roman"/>
                <w:sz w:val="18"/>
                <w:szCs w:val="18"/>
              </w:rPr>
              <w:t>unoff observation data</w:t>
            </w:r>
          </w:p>
        </w:tc>
        <w:tc>
          <w:tcPr>
            <w:tcW w:w="1005" w:type="pct"/>
            <w:vAlign w:val="center"/>
          </w:tcPr>
          <w:p w14:paraId="1E162038" w14:textId="77777777" w:rsidR="00281206" w:rsidRPr="00BC6D45" w:rsidRDefault="00281206" w:rsidP="006A2B57">
            <w:pPr>
              <w:jc w:val="center"/>
              <w:rPr>
                <w:rFonts w:eastAsia="宋体" w:cs="Times New Roman"/>
                <w:sz w:val="18"/>
                <w:szCs w:val="18"/>
              </w:rPr>
            </w:pPr>
            <w:r w:rsidRPr="00BC6D45">
              <w:rPr>
                <w:rFonts w:eastAsia="宋体" w:cs="Times New Roman"/>
                <w:sz w:val="18"/>
                <w:szCs w:val="18"/>
              </w:rPr>
              <w:t>2014-2018</w:t>
            </w:r>
          </w:p>
        </w:tc>
      </w:tr>
      <w:tr w:rsidR="00BC6D45" w:rsidRPr="00BC6D45" w14:paraId="7B42BAB5" w14:textId="77777777" w:rsidTr="00772C26">
        <w:trPr>
          <w:jc w:val="center"/>
        </w:trPr>
        <w:tc>
          <w:tcPr>
            <w:tcW w:w="1157" w:type="pct"/>
            <w:vAlign w:val="center"/>
          </w:tcPr>
          <w:p w14:paraId="468CCA68" w14:textId="28BC853A" w:rsidR="00281206" w:rsidRPr="00BC6D45" w:rsidRDefault="00555662" w:rsidP="006A2B57">
            <w:pPr>
              <w:jc w:val="center"/>
              <w:rPr>
                <w:rFonts w:eastAsia="宋体" w:cs="Times New Roman"/>
                <w:sz w:val="18"/>
                <w:szCs w:val="18"/>
              </w:rPr>
            </w:pPr>
            <w:r w:rsidRPr="00BC6D45">
              <w:rPr>
                <w:rFonts w:eastAsia="宋体" w:cs="Times New Roman"/>
                <w:sz w:val="18"/>
                <w:szCs w:val="18"/>
              </w:rPr>
              <w:t>Pollutant emission Data</w:t>
            </w:r>
          </w:p>
        </w:tc>
        <w:tc>
          <w:tcPr>
            <w:tcW w:w="2838" w:type="pct"/>
            <w:vAlign w:val="center"/>
          </w:tcPr>
          <w:p w14:paraId="223DD72B" w14:textId="133D37B2" w:rsidR="00281206" w:rsidRPr="00BC6D45" w:rsidRDefault="001F09E1" w:rsidP="006A2B57">
            <w:pPr>
              <w:jc w:val="center"/>
              <w:rPr>
                <w:rFonts w:eastAsia="宋体" w:cs="Times New Roman"/>
                <w:sz w:val="18"/>
                <w:szCs w:val="18"/>
              </w:rPr>
            </w:pPr>
            <w:r w:rsidRPr="00BC6D45">
              <w:rPr>
                <w:rFonts w:eastAsia="宋体" w:cs="Times New Roman"/>
                <w:sz w:val="18"/>
                <w:szCs w:val="18"/>
              </w:rPr>
              <w:t>Annual Emissions</w:t>
            </w:r>
          </w:p>
        </w:tc>
        <w:tc>
          <w:tcPr>
            <w:tcW w:w="1005" w:type="pct"/>
            <w:vAlign w:val="center"/>
          </w:tcPr>
          <w:p w14:paraId="397448DD" w14:textId="77777777" w:rsidR="00281206" w:rsidRPr="00BC6D45" w:rsidRDefault="00281206" w:rsidP="006A2B57">
            <w:pPr>
              <w:jc w:val="center"/>
              <w:rPr>
                <w:rFonts w:eastAsia="宋体" w:cs="Times New Roman"/>
                <w:sz w:val="18"/>
                <w:szCs w:val="18"/>
              </w:rPr>
            </w:pPr>
            <w:r w:rsidRPr="00BC6D45">
              <w:rPr>
                <w:rFonts w:eastAsia="宋体" w:cs="Times New Roman"/>
                <w:sz w:val="18"/>
                <w:szCs w:val="18"/>
              </w:rPr>
              <w:t>2017-2018</w:t>
            </w:r>
          </w:p>
        </w:tc>
      </w:tr>
      <w:tr w:rsidR="00BC6D45" w:rsidRPr="00BC6D45" w14:paraId="1F05E9BC" w14:textId="77777777" w:rsidTr="00772C26">
        <w:trPr>
          <w:jc w:val="center"/>
        </w:trPr>
        <w:tc>
          <w:tcPr>
            <w:tcW w:w="1157" w:type="pct"/>
            <w:vAlign w:val="center"/>
          </w:tcPr>
          <w:p w14:paraId="3D29205B" w14:textId="536994E5" w:rsidR="00281206" w:rsidRPr="00BC6D45" w:rsidRDefault="00555662" w:rsidP="006A2B57">
            <w:pPr>
              <w:jc w:val="center"/>
              <w:rPr>
                <w:rFonts w:eastAsia="宋体" w:cs="Times New Roman"/>
                <w:sz w:val="18"/>
                <w:szCs w:val="18"/>
              </w:rPr>
            </w:pPr>
            <w:r w:rsidRPr="00BC6D45">
              <w:rPr>
                <w:rFonts w:eastAsia="宋体" w:cs="Times New Roman"/>
                <w:sz w:val="18"/>
                <w:szCs w:val="18"/>
              </w:rPr>
              <w:t>Terrain Data</w:t>
            </w:r>
          </w:p>
        </w:tc>
        <w:tc>
          <w:tcPr>
            <w:tcW w:w="2838" w:type="pct"/>
            <w:vAlign w:val="center"/>
          </w:tcPr>
          <w:p w14:paraId="6DCB1C12" w14:textId="11D443DF" w:rsidR="00281206" w:rsidRPr="00BC6D45" w:rsidRDefault="001F09E1" w:rsidP="006A2B57">
            <w:pPr>
              <w:jc w:val="center"/>
              <w:rPr>
                <w:rFonts w:eastAsia="宋体" w:cs="Times New Roman"/>
                <w:sz w:val="18"/>
                <w:szCs w:val="18"/>
              </w:rPr>
            </w:pPr>
            <w:r w:rsidRPr="00BC6D45">
              <w:rPr>
                <w:rFonts w:eastAsia="宋体" w:cs="Times New Roman"/>
                <w:sz w:val="18"/>
                <w:szCs w:val="18"/>
              </w:rPr>
              <w:t>DEM data</w:t>
            </w:r>
          </w:p>
        </w:tc>
        <w:tc>
          <w:tcPr>
            <w:tcW w:w="1005" w:type="pct"/>
            <w:vAlign w:val="center"/>
          </w:tcPr>
          <w:p w14:paraId="2400D6A7" w14:textId="77777777" w:rsidR="00281206" w:rsidRPr="00BC6D45" w:rsidRDefault="00281206" w:rsidP="006A2B57">
            <w:pPr>
              <w:jc w:val="center"/>
              <w:rPr>
                <w:rFonts w:eastAsia="宋体" w:cs="Times New Roman"/>
                <w:sz w:val="18"/>
                <w:szCs w:val="18"/>
              </w:rPr>
            </w:pPr>
            <w:r w:rsidRPr="00BC6D45">
              <w:rPr>
                <w:rFonts w:eastAsia="宋体" w:cs="Times New Roman"/>
                <w:sz w:val="18"/>
                <w:szCs w:val="18"/>
              </w:rPr>
              <w:t>—</w:t>
            </w:r>
          </w:p>
        </w:tc>
      </w:tr>
      <w:tr w:rsidR="00BC6D45" w:rsidRPr="00BC6D45" w14:paraId="4479A46A" w14:textId="77777777" w:rsidTr="00772C26">
        <w:trPr>
          <w:jc w:val="center"/>
        </w:trPr>
        <w:tc>
          <w:tcPr>
            <w:tcW w:w="1157" w:type="pct"/>
            <w:vAlign w:val="center"/>
          </w:tcPr>
          <w:p w14:paraId="1CDA0E2B" w14:textId="1ABA5692" w:rsidR="00281206" w:rsidRPr="00BC6D45" w:rsidRDefault="001F09E1" w:rsidP="006A2B57">
            <w:pPr>
              <w:jc w:val="center"/>
              <w:rPr>
                <w:rFonts w:eastAsia="宋体" w:cs="Times New Roman"/>
                <w:sz w:val="18"/>
                <w:szCs w:val="18"/>
              </w:rPr>
            </w:pPr>
            <w:r w:rsidRPr="00BC6D45">
              <w:rPr>
                <w:rFonts w:eastAsia="宋体" w:cs="Times New Roman"/>
                <w:sz w:val="18"/>
                <w:szCs w:val="18"/>
              </w:rPr>
              <w:t>Water system vector image</w:t>
            </w:r>
          </w:p>
        </w:tc>
        <w:tc>
          <w:tcPr>
            <w:tcW w:w="2838" w:type="pct"/>
            <w:vAlign w:val="center"/>
          </w:tcPr>
          <w:p w14:paraId="745E5060" w14:textId="648B0B36" w:rsidR="00281206" w:rsidRPr="00BC6D45" w:rsidRDefault="001F09E1" w:rsidP="006A2B57">
            <w:pPr>
              <w:jc w:val="center"/>
              <w:rPr>
                <w:rFonts w:eastAsia="宋体" w:cs="Times New Roman"/>
                <w:sz w:val="18"/>
                <w:szCs w:val="18"/>
              </w:rPr>
            </w:pPr>
            <w:r w:rsidRPr="00BC6D45">
              <w:rPr>
                <w:rFonts w:eastAsia="宋体" w:cs="Times New Roman"/>
                <w:sz w:val="18"/>
                <w:szCs w:val="18"/>
              </w:rPr>
              <w:t>Main streams and first and second tributaries</w:t>
            </w:r>
          </w:p>
        </w:tc>
        <w:tc>
          <w:tcPr>
            <w:tcW w:w="1005" w:type="pct"/>
            <w:vAlign w:val="center"/>
          </w:tcPr>
          <w:p w14:paraId="613E5B06" w14:textId="77777777" w:rsidR="00281206" w:rsidRPr="00BC6D45" w:rsidRDefault="00281206" w:rsidP="006A2B57">
            <w:pPr>
              <w:jc w:val="center"/>
              <w:rPr>
                <w:rFonts w:eastAsia="宋体" w:cs="Times New Roman"/>
                <w:sz w:val="18"/>
                <w:szCs w:val="18"/>
              </w:rPr>
            </w:pPr>
            <w:r w:rsidRPr="00BC6D45">
              <w:rPr>
                <w:rFonts w:eastAsia="宋体" w:cs="Times New Roman"/>
                <w:sz w:val="18"/>
                <w:szCs w:val="18"/>
              </w:rPr>
              <w:t>—</w:t>
            </w:r>
          </w:p>
        </w:tc>
      </w:tr>
    </w:tbl>
    <w:p w14:paraId="168ACC76" w14:textId="0B2D9466" w:rsidR="00A513F9" w:rsidRPr="00BC6D45" w:rsidRDefault="00BC3DA0" w:rsidP="00CD6558">
      <w:pPr>
        <w:pStyle w:val="a3"/>
        <w:keepNext/>
        <w:jc w:val="center"/>
      </w:pPr>
      <w:r>
        <w:rPr>
          <w:noProof/>
        </w:rPr>
        <w:lastRenderedPageBreak/>
        <w:drawing>
          <wp:inline distT="0" distB="0" distL="0" distR="0" wp14:anchorId="01561B6C" wp14:editId="3FD93228">
            <wp:extent cx="2953786" cy="2088000"/>
            <wp:effectExtent l="0" t="0" r="0" b="7620"/>
            <wp:docPr id="211870196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53786" cy="2088000"/>
                    </a:xfrm>
                    <a:prstGeom prst="rect">
                      <a:avLst/>
                    </a:prstGeom>
                    <a:noFill/>
                    <a:ln>
                      <a:noFill/>
                    </a:ln>
                  </pic:spPr>
                </pic:pic>
              </a:graphicData>
            </a:graphic>
          </wp:inline>
        </w:drawing>
      </w:r>
      <w:r w:rsidR="00CD6558">
        <w:rPr>
          <w:noProof/>
        </w:rPr>
        <w:drawing>
          <wp:inline distT="0" distB="0" distL="0" distR="0" wp14:anchorId="55E97B6B" wp14:editId="69DA5D2E">
            <wp:extent cx="2954220" cy="2088000"/>
            <wp:effectExtent l="0" t="0" r="0" b="7620"/>
            <wp:docPr id="103226374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54220" cy="2088000"/>
                    </a:xfrm>
                    <a:prstGeom prst="rect">
                      <a:avLst/>
                    </a:prstGeom>
                    <a:noFill/>
                    <a:ln>
                      <a:noFill/>
                    </a:ln>
                  </pic:spPr>
                </pic:pic>
              </a:graphicData>
            </a:graphic>
          </wp:inline>
        </w:drawing>
      </w:r>
    </w:p>
    <w:tbl>
      <w:tblPr>
        <w:tblStyle w:val="a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6316AB" w14:paraId="41BC0643" w14:textId="77777777" w:rsidTr="006316AB">
        <w:trPr>
          <w:jc w:val="center"/>
        </w:trPr>
        <w:tc>
          <w:tcPr>
            <w:tcW w:w="4814" w:type="dxa"/>
            <w:vAlign w:val="center"/>
          </w:tcPr>
          <w:p w14:paraId="3FB2F490" w14:textId="5DE1604A" w:rsidR="006316AB" w:rsidRPr="006316AB" w:rsidRDefault="006316AB" w:rsidP="006316AB">
            <w:pPr>
              <w:pStyle w:val="a3"/>
              <w:jc w:val="center"/>
              <w:rPr>
                <w:rFonts w:ascii="Times New Roman" w:hAnsi="Times New Roman" w:cs="Times New Roman"/>
                <w:b/>
                <w:bCs/>
              </w:rPr>
            </w:pPr>
            <w:bookmarkStart w:id="2" w:name="_Ref142592716"/>
            <w:r w:rsidRPr="00BC6D45">
              <w:rPr>
                <w:rFonts w:ascii="Times New Roman" w:hAnsi="Times New Roman" w:cs="Times New Roman"/>
                <w:b/>
                <w:bCs/>
              </w:rPr>
              <w:t xml:space="preserve">Fig. </w:t>
            </w:r>
            <w:r w:rsidRPr="00BC6D45">
              <w:rPr>
                <w:rFonts w:ascii="Times New Roman" w:hAnsi="Times New Roman" w:cs="Times New Roman"/>
                <w:b/>
                <w:bCs/>
              </w:rPr>
              <w:fldChar w:fldCharType="begin"/>
            </w:r>
            <w:r w:rsidRPr="00BC6D45">
              <w:rPr>
                <w:rFonts w:ascii="Times New Roman" w:hAnsi="Times New Roman" w:cs="Times New Roman"/>
                <w:b/>
                <w:bCs/>
              </w:rPr>
              <w:instrText xml:space="preserve"> SEQ Fig. \* ARABIC </w:instrText>
            </w:r>
            <w:r w:rsidRPr="00BC6D45">
              <w:rPr>
                <w:rFonts w:ascii="Times New Roman" w:hAnsi="Times New Roman" w:cs="Times New Roman"/>
                <w:b/>
                <w:bCs/>
              </w:rPr>
              <w:fldChar w:fldCharType="separate"/>
            </w:r>
            <w:r w:rsidR="00781F98">
              <w:rPr>
                <w:rFonts w:ascii="Times New Roman" w:hAnsi="Times New Roman" w:cs="Times New Roman"/>
                <w:b/>
                <w:bCs/>
                <w:noProof/>
              </w:rPr>
              <w:t>2</w:t>
            </w:r>
            <w:r w:rsidRPr="00BC6D45">
              <w:rPr>
                <w:rFonts w:ascii="Times New Roman" w:hAnsi="Times New Roman" w:cs="Times New Roman"/>
                <w:b/>
                <w:bCs/>
              </w:rPr>
              <w:fldChar w:fldCharType="end"/>
            </w:r>
            <w:bookmarkEnd w:id="2"/>
            <w:r w:rsidRPr="00BC6D45">
              <w:rPr>
                <w:rFonts w:ascii="Times New Roman" w:hAnsi="Times New Roman" w:cs="Times New Roman"/>
                <w:b/>
                <w:bCs/>
              </w:rPr>
              <w:t xml:space="preserve"> </w:t>
            </w:r>
            <w:r w:rsidR="00896806">
              <w:rPr>
                <w:rFonts w:ascii="Times New Roman" w:hAnsi="Times New Roman" w:cs="Times New Roman"/>
                <w:b/>
                <w:bCs/>
              </w:rPr>
              <w:t xml:space="preserve">DEM </w:t>
            </w:r>
            <w:r w:rsidR="00896806" w:rsidRPr="00BC6D45">
              <w:rPr>
                <w:rFonts w:ascii="Times New Roman" w:hAnsi="Times New Roman" w:cs="Times New Roman"/>
                <w:b/>
                <w:bCs/>
              </w:rPr>
              <w:t xml:space="preserve">in </w:t>
            </w:r>
            <w:proofErr w:type="spellStart"/>
            <w:r w:rsidR="00896806" w:rsidRPr="00BC6D45">
              <w:rPr>
                <w:rFonts w:ascii="Times New Roman" w:hAnsi="Times New Roman" w:cs="Times New Roman"/>
                <w:b/>
                <w:bCs/>
              </w:rPr>
              <w:t>Yongding</w:t>
            </w:r>
            <w:proofErr w:type="spellEnd"/>
            <w:r w:rsidR="00896806" w:rsidRPr="00BC6D45">
              <w:rPr>
                <w:rFonts w:ascii="Times New Roman" w:hAnsi="Times New Roman" w:cs="Times New Roman"/>
                <w:b/>
                <w:bCs/>
              </w:rPr>
              <w:t xml:space="preserve"> River</w:t>
            </w:r>
          </w:p>
        </w:tc>
        <w:tc>
          <w:tcPr>
            <w:tcW w:w="4814" w:type="dxa"/>
            <w:vAlign w:val="center"/>
          </w:tcPr>
          <w:p w14:paraId="4F5D1A05" w14:textId="0CE37F04" w:rsidR="006316AB" w:rsidRPr="006316AB" w:rsidRDefault="006316AB" w:rsidP="006316AB">
            <w:pPr>
              <w:pStyle w:val="a3"/>
              <w:jc w:val="center"/>
              <w:rPr>
                <w:rFonts w:ascii="Times New Roman" w:hAnsi="Times New Roman" w:cs="Times New Roman"/>
                <w:b/>
                <w:bCs/>
              </w:rPr>
            </w:pPr>
            <w:bookmarkStart w:id="3" w:name="_Ref142592707"/>
            <w:r w:rsidRPr="00BC6D45">
              <w:rPr>
                <w:rFonts w:ascii="Times New Roman" w:hAnsi="Times New Roman" w:cs="Times New Roman"/>
                <w:b/>
                <w:bCs/>
              </w:rPr>
              <w:t xml:space="preserve">Fig. </w:t>
            </w:r>
            <w:r w:rsidRPr="00BC6D45">
              <w:rPr>
                <w:rFonts w:ascii="Times New Roman" w:hAnsi="Times New Roman" w:cs="Times New Roman"/>
                <w:b/>
                <w:bCs/>
              </w:rPr>
              <w:fldChar w:fldCharType="begin"/>
            </w:r>
            <w:r w:rsidRPr="00BC6D45">
              <w:rPr>
                <w:rFonts w:ascii="Times New Roman" w:hAnsi="Times New Roman" w:cs="Times New Roman"/>
                <w:b/>
                <w:bCs/>
              </w:rPr>
              <w:instrText xml:space="preserve"> SEQ Fig. \* ARABIC </w:instrText>
            </w:r>
            <w:r w:rsidRPr="00BC6D45">
              <w:rPr>
                <w:rFonts w:ascii="Times New Roman" w:hAnsi="Times New Roman" w:cs="Times New Roman"/>
                <w:b/>
                <w:bCs/>
              </w:rPr>
              <w:fldChar w:fldCharType="separate"/>
            </w:r>
            <w:r w:rsidR="00781F98">
              <w:rPr>
                <w:rFonts w:ascii="Times New Roman" w:hAnsi="Times New Roman" w:cs="Times New Roman"/>
                <w:b/>
                <w:bCs/>
                <w:noProof/>
              </w:rPr>
              <w:t>3</w:t>
            </w:r>
            <w:r w:rsidRPr="00BC6D45">
              <w:rPr>
                <w:rFonts w:ascii="Times New Roman" w:hAnsi="Times New Roman" w:cs="Times New Roman"/>
                <w:b/>
                <w:bCs/>
              </w:rPr>
              <w:fldChar w:fldCharType="end"/>
            </w:r>
            <w:bookmarkEnd w:id="3"/>
            <w:r w:rsidRPr="00BC6D45">
              <w:rPr>
                <w:rFonts w:ascii="Times New Roman" w:hAnsi="Times New Roman" w:cs="Times New Roman"/>
                <w:b/>
                <w:bCs/>
              </w:rPr>
              <w:t xml:space="preserve"> </w:t>
            </w:r>
            <w:r w:rsidR="009360EE">
              <w:rPr>
                <w:rFonts w:ascii="Times New Roman" w:hAnsi="Times New Roman" w:cs="Times New Roman"/>
                <w:b/>
                <w:bCs/>
              </w:rPr>
              <w:t>Land use</w:t>
            </w:r>
            <w:r w:rsidRPr="00BC6D45">
              <w:rPr>
                <w:rFonts w:ascii="Times New Roman" w:hAnsi="Times New Roman" w:cs="Times New Roman"/>
                <w:b/>
                <w:bCs/>
              </w:rPr>
              <w:t xml:space="preserve"> in </w:t>
            </w:r>
            <w:proofErr w:type="spellStart"/>
            <w:r w:rsidRPr="00BC6D45">
              <w:rPr>
                <w:rFonts w:ascii="Times New Roman" w:hAnsi="Times New Roman" w:cs="Times New Roman"/>
                <w:b/>
                <w:bCs/>
              </w:rPr>
              <w:t>Yongding</w:t>
            </w:r>
            <w:proofErr w:type="spellEnd"/>
            <w:r w:rsidRPr="00BC6D45">
              <w:rPr>
                <w:rFonts w:ascii="Times New Roman" w:hAnsi="Times New Roman" w:cs="Times New Roman"/>
                <w:b/>
                <w:bCs/>
              </w:rPr>
              <w:t xml:space="preserve"> River</w:t>
            </w:r>
          </w:p>
        </w:tc>
      </w:tr>
    </w:tbl>
    <w:p w14:paraId="437A3554" w14:textId="1D7C40FF" w:rsidR="002E3CCD" w:rsidRDefault="00CD6558" w:rsidP="002E3CCD">
      <w:pPr>
        <w:pStyle w:val="a3"/>
        <w:jc w:val="center"/>
        <w:rPr>
          <w:rFonts w:ascii="Times New Roman" w:hAnsi="Times New Roman" w:cs="Times New Roman"/>
          <w:b/>
          <w:bCs/>
        </w:rPr>
      </w:pPr>
      <w:bookmarkStart w:id="4" w:name="_Ref140932545"/>
      <w:r>
        <w:rPr>
          <w:noProof/>
        </w:rPr>
        <w:drawing>
          <wp:inline distT="0" distB="0" distL="0" distR="0" wp14:anchorId="6B871172" wp14:editId="571F22FD">
            <wp:extent cx="2954219" cy="2088000"/>
            <wp:effectExtent l="0" t="0" r="0" b="7620"/>
            <wp:docPr id="16461757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54219" cy="2088000"/>
                    </a:xfrm>
                    <a:prstGeom prst="rect">
                      <a:avLst/>
                    </a:prstGeom>
                    <a:noFill/>
                    <a:ln>
                      <a:noFill/>
                    </a:ln>
                  </pic:spPr>
                </pic:pic>
              </a:graphicData>
            </a:graphic>
          </wp:inline>
        </w:drawing>
      </w:r>
    </w:p>
    <w:p w14:paraId="73A2EB49" w14:textId="7CF0DF48" w:rsidR="002E3CCD" w:rsidRPr="002E3CCD" w:rsidRDefault="002E3CCD" w:rsidP="002E3CCD">
      <w:pPr>
        <w:pStyle w:val="a3"/>
        <w:jc w:val="center"/>
        <w:rPr>
          <w:rFonts w:ascii="Times New Roman" w:hAnsi="Times New Roman" w:cs="Times New Roman"/>
          <w:b/>
          <w:bCs/>
          <w:kern w:val="0"/>
        </w:rPr>
      </w:pPr>
      <w:r w:rsidRPr="002E3CCD">
        <w:rPr>
          <w:rFonts w:ascii="Times New Roman" w:hAnsi="Times New Roman" w:cs="Times New Roman"/>
          <w:b/>
          <w:bCs/>
          <w:kern w:val="0"/>
        </w:rPr>
        <w:t xml:space="preserve">Fig. </w:t>
      </w:r>
      <w:r w:rsidRPr="002E3CCD">
        <w:rPr>
          <w:rFonts w:ascii="Times New Roman" w:hAnsi="Times New Roman" w:cs="Times New Roman"/>
          <w:b/>
          <w:bCs/>
          <w:kern w:val="0"/>
        </w:rPr>
        <w:fldChar w:fldCharType="begin"/>
      </w:r>
      <w:r w:rsidRPr="002E3CCD">
        <w:rPr>
          <w:rFonts w:ascii="Times New Roman" w:hAnsi="Times New Roman" w:cs="Times New Roman"/>
          <w:b/>
          <w:bCs/>
          <w:kern w:val="0"/>
        </w:rPr>
        <w:instrText xml:space="preserve"> SEQ Fig. \* ARABIC </w:instrText>
      </w:r>
      <w:r w:rsidRPr="002E3CCD">
        <w:rPr>
          <w:rFonts w:ascii="Times New Roman" w:hAnsi="Times New Roman" w:cs="Times New Roman"/>
          <w:b/>
          <w:bCs/>
          <w:kern w:val="0"/>
        </w:rPr>
        <w:fldChar w:fldCharType="separate"/>
      </w:r>
      <w:r w:rsidR="00781F98">
        <w:rPr>
          <w:rFonts w:ascii="Times New Roman" w:hAnsi="Times New Roman" w:cs="Times New Roman"/>
          <w:b/>
          <w:bCs/>
          <w:noProof/>
          <w:kern w:val="0"/>
        </w:rPr>
        <w:t>4</w:t>
      </w:r>
      <w:r w:rsidRPr="002E3CCD">
        <w:rPr>
          <w:rFonts w:ascii="Times New Roman" w:hAnsi="Times New Roman" w:cs="Times New Roman"/>
          <w:b/>
          <w:bCs/>
          <w:kern w:val="0"/>
        </w:rPr>
        <w:fldChar w:fldCharType="end"/>
      </w:r>
      <w:r w:rsidRPr="002E3CCD">
        <w:rPr>
          <w:rFonts w:ascii="Times New Roman" w:hAnsi="Times New Roman" w:cs="Times New Roman"/>
          <w:b/>
          <w:bCs/>
          <w:kern w:val="0"/>
        </w:rPr>
        <w:t xml:space="preserve"> Meteorology Station in </w:t>
      </w:r>
      <w:proofErr w:type="spellStart"/>
      <w:r w:rsidRPr="002E3CCD">
        <w:rPr>
          <w:rFonts w:ascii="Times New Roman" w:hAnsi="Times New Roman" w:cs="Times New Roman"/>
          <w:b/>
          <w:bCs/>
          <w:kern w:val="0"/>
        </w:rPr>
        <w:t>Yongding</w:t>
      </w:r>
      <w:proofErr w:type="spellEnd"/>
      <w:r w:rsidRPr="002E3CCD">
        <w:rPr>
          <w:rFonts w:ascii="Times New Roman" w:hAnsi="Times New Roman" w:cs="Times New Roman"/>
          <w:b/>
          <w:bCs/>
          <w:kern w:val="0"/>
        </w:rPr>
        <w:t xml:space="preserve"> River</w:t>
      </w:r>
    </w:p>
    <w:p w14:paraId="22CDAA84" w14:textId="4407A071" w:rsidR="00773DF8" w:rsidRPr="00067B3E" w:rsidRDefault="00BA69BF" w:rsidP="00067B3E">
      <w:pPr>
        <w:keepNext/>
        <w:spacing w:line="360" w:lineRule="auto"/>
        <w:jc w:val="center"/>
        <w:rPr>
          <w:rFonts w:eastAsia="宋体" w:cs="Times New Roman"/>
          <w:b/>
          <w:bCs/>
        </w:rPr>
      </w:pPr>
      <w:bookmarkStart w:id="5" w:name="_Ref142592565"/>
      <w:r w:rsidRPr="00BC6D45">
        <w:rPr>
          <w:rFonts w:eastAsia="宋体" w:cs="Times New Roman"/>
          <w:b/>
          <w:bCs/>
        </w:rPr>
        <w:t xml:space="preserve">Table </w:t>
      </w:r>
      <w:r w:rsidRPr="00BC6D45">
        <w:rPr>
          <w:rFonts w:eastAsia="宋体" w:cs="Times New Roman"/>
          <w:b/>
          <w:bCs/>
        </w:rPr>
        <w:fldChar w:fldCharType="begin"/>
      </w:r>
      <w:r w:rsidRPr="00BC6D45">
        <w:rPr>
          <w:rFonts w:eastAsia="宋体" w:cs="Times New Roman"/>
          <w:b/>
          <w:bCs/>
        </w:rPr>
        <w:instrText xml:space="preserve"> SEQ Table \* ARABIC </w:instrText>
      </w:r>
      <w:r w:rsidRPr="00BC6D45">
        <w:rPr>
          <w:rFonts w:eastAsia="宋体" w:cs="Times New Roman"/>
          <w:b/>
          <w:bCs/>
        </w:rPr>
        <w:fldChar w:fldCharType="separate"/>
      </w:r>
      <w:r w:rsidR="00336A56" w:rsidRPr="00BC6D45">
        <w:rPr>
          <w:rFonts w:eastAsia="宋体" w:cs="Times New Roman"/>
          <w:b/>
          <w:bCs/>
          <w:noProof/>
        </w:rPr>
        <w:t>2</w:t>
      </w:r>
      <w:r w:rsidRPr="00BC6D45">
        <w:rPr>
          <w:rFonts w:eastAsia="宋体" w:cs="Times New Roman"/>
          <w:b/>
          <w:bCs/>
        </w:rPr>
        <w:fldChar w:fldCharType="end"/>
      </w:r>
      <w:bookmarkEnd w:id="4"/>
      <w:bookmarkEnd w:id="5"/>
      <w:r w:rsidR="00067B3E">
        <w:rPr>
          <w:rFonts w:eastAsia="宋体" w:cs="Times New Roman" w:hint="eastAsia"/>
          <w:b/>
          <w:bCs/>
        </w:rPr>
        <w:t>.</w:t>
      </w:r>
      <w:r w:rsidR="00067B3E">
        <w:rPr>
          <w:rFonts w:eastAsia="宋体" w:cs="Times New Roman"/>
          <w:b/>
          <w:bCs/>
        </w:rPr>
        <w:t xml:space="preserve"> </w:t>
      </w:r>
      <w:r w:rsidR="00773DF8" w:rsidRPr="00067B3E">
        <w:rPr>
          <w:b/>
          <w:bCs/>
        </w:rPr>
        <w:t>Meteorology Station Information.</w:t>
      </w:r>
    </w:p>
    <w:tbl>
      <w:tblPr>
        <w:tblW w:w="5000" w:type="pct"/>
        <w:jc w:val="center"/>
        <w:tblBorders>
          <w:top w:val="single" w:sz="12" w:space="0" w:color="auto"/>
          <w:bottom w:val="single" w:sz="12" w:space="0" w:color="auto"/>
        </w:tblBorders>
        <w:tblLook w:val="04A0" w:firstRow="1" w:lastRow="0" w:firstColumn="1" w:lastColumn="0" w:noHBand="0" w:noVBand="1"/>
      </w:tblPr>
      <w:tblGrid>
        <w:gridCol w:w="1068"/>
        <w:gridCol w:w="1773"/>
        <w:gridCol w:w="2126"/>
        <w:gridCol w:w="1675"/>
        <w:gridCol w:w="1554"/>
        <w:gridCol w:w="1442"/>
      </w:tblGrid>
      <w:tr w:rsidR="00BC6D45" w:rsidRPr="00BC6D45" w14:paraId="169B3A91" w14:textId="77777777" w:rsidTr="00606F13">
        <w:trPr>
          <w:tblHeader/>
          <w:jc w:val="center"/>
        </w:trPr>
        <w:tc>
          <w:tcPr>
            <w:tcW w:w="554" w:type="pct"/>
            <w:tcBorders>
              <w:top w:val="single" w:sz="12" w:space="0" w:color="auto"/>
              <w:bottom w:val="single" w:sz="6" w:space="0" w:color="auto"/>
            </w:tcBorders>
            <w:shd w:val="clear" w:color="auto" w:fill="auto"/>
            <w:vAlign w:val="center"/>
          </w:tcPr>
          <w:p w14:paraId="44708C67" w14:textId="21675DCB" w:rsidR="00773DF8" w:rsidRPr="00BC6D45" w:rsidRDefault="00A645C8" w:rsidP="00606F13">
            <w:pPr>
              <w:spacing w:line="240" w:lineRule="atLeast"/>
              <w:jc w:val="center"/>
              <w:rPr>
                <w:sz w:val="18"/>
                <w:szCs w:val="18"/>
              </w:rPr>
            </w:pPr>
            <w:r w:rsidRPr="00BC6D45">
              <w:rPr>
                <w:rFonts w:hint="eastAsia"/>
                <w:sz w:val="18"/>
                <w:szCs w:val="18"/>
              </w:rPr>
              <w:t>I</w:t>
            </w:r>
            <w:r w:rsidRPr="00BC6D45">
              <w:rPr>
                <w:sz w:val="18"/>
                <w:szCs w:val="18"/>
              </w:rPr>
              <w:t>D</w:t>
            </w:r>
          </w:p>
        </w:tc>
        <w:tc>
          <w:tcPr>
            <w:tcW w:w="920" w:type="pct"/>
            <w:tcBorders>
              <w:top w:val="single" w:sz="12" w:space="0" w:color="auto"/>
              <w:bottom w:val="single" w:sz="6" w:space="0" w:color="auto"/>
            </w:tcBorders>
            <w:shd w:val="clear" w:color="auto" w:fill="auto"/>
            <w:vAlign w:val="center"/>
          </w:tcPr>
          <w:p w14:paraId="2CC728B5" w14:textId="743C5AC8" w:rsidR="00773DF8" w:rsidRPr="00BC6D45" w:rsidRDefault="00BA69BF" w:rsidP="00606F13">
            <w:pPr>
              <w:spacing w:line="240" w:lineRule="atLeast"/>
              <w:jc w:val="center"/>
              <w:rPr>
                <w:sz w:val="18"/>
                <w:szCs w:val="18"/>
              </w:rPr>
            </w:pPr>
            <w:r w:rsidRPr="00BC6D45">
              <w:rPr>
                <w:sz w:val="18"/>
                <w:szCs w:val="18"/>
              </w:rPr>
              <w:t>Station</w:t>
            </w:r>
          </w:p>
        </w:tc>
        <w:tc>
          <w:tcPr>
            <w:tcW w:w="1103" w:type="pct"/>
            <w:tcBorders>
              <w:top w:val="single" w:sz="12" w:space="0" w:color="auto"/>
              <w:bottom w:val="single" w:sz="6" w:space="0" w:color="auto"/>
            </w:tcBorders>
            <w:shd w:val="clear" w:color="auto" w:fill="auto"/>
            <w:vAlign w:val="center"/>
          </w:tcPr>
          <w:p w14:paraId="6F7160B2" w14:textId="262AC878" w:rsidR="00773DF8" w:rsidRPr="00BC6D45" w:rsidRDefault="00A645C8" w:rsidP="00606F13">
            <w:pPr>
              <w:spacing w:line="240" w:lineRule="atLeast"/>
              <w:jc w:val="center"/>
              <w:rPr>
                <w:sz w:val="18"/>
                <w:szCs w:val="18"/>
              </w:rPr>
            </w:pPr>
            <w:r w:rsidRPr="00BC6D45">
              <w:rPr>
                <w:rFonts w:hint="eastAsia"/>
                <w:sz w:val="18"/>
                <w:szCs w:val="18"/>
              </w:rPr>
              <w:t>P</w:t>
            </w:r>
            <w:r w:rsidRPr="00BC6D45">
              <w:rPr>
                <w:sz w:val="18"/>
                <w:szCs w:val="18"/>
              </w:rPr>
              <w:t>rovince</w:t>
            </w:r>
          </w:p>
        </w:tc>
        <w:tc>
          <w:tcPr>
            <w:tcW w:w="869" w:type="pct"/>
            <w:tcBorders>
              <w:top w:val="single" w:sz="12" w:space="0" w:color="auto"/>
              <w:bottom w:val="single" w:sz="6" w:space="0" w:color="auto"/>
            </w:tcBorders>
            <w:shd w:val="clear" w:color="auto" w:fill="auto"/>
            <w:vAlign w:val="center"/>
          </w:tcPr>
          <w:p w14:paraId="6B978EAA" w14:textId="024A2718" w:rsidR="00773DF8" w:rsidRPr="00BC6D45" w:rsidRDefault="00A645C8" w:rsidP="00606F13">
            <w:pPr>
              <w:spacing w:line="240" w:lineRule="atLeast"/>
              <w:jc w:val="center"/>
              <w:rPr>
                <w:sz w:val="18"/>
                <w:szCs w:val="18"/>
              </w:rPr>
            </w:pPr>
            <w:r w:rsidRPr="00BC6D45">
              <w:rPr>
                <w:sz w:val="18"/>
                <w:szCs w:val="18"/>
              </w:rPr>
              <w:t>Longitude</w:t>
            </w:r>
          </w:p>
        </w:tc>
        <w:tc>
          <w:tcPr>
            <w:tcW w:w="806" w:type="pct"/>
            <w:tcBorders>
              <w:top w:val="single" w:sz="12" w:space="0" w:color="auto"/>
              <w:bottom w:val="single" w:sz="6" w:space="0" w:color="auto"/>
            </w:tcBorders>
            <w:shd w:val="clear" w:color="auto" w:fill="auto"/>
            <w:vAlign w:val="center"/>
          </w:tcPr>
          <w:p w14:paraId="3048EF4B" w14:textId="26E02247" w:rsidR="00773DF8" w:rsidRPr="00BC6D45" w:rsidRDefault="00A645C8" w:rsidP="00606F13">
            <w:pPr>
              <w:spacing w:line="240" w:lineRule="atLeast"/>
              <w:jc w:val="center"/>
              <w:rPr>
                <w:sz w:val="18"/>
                <w:szCs w:val="18"/>
              </w:rPr>
            </w:pPr>
            <w:r w:rsidRPr="00BC6D45">
              <w:rPr>
                <w:sz w:val="18"/>
                <w:szCs w:val="18"/>
              </w:rPr>
              <w:t>Latitude</w:t>
            </w:r>
          </w:p>
        </w:tc>
        <w:tc>
          <w:tcPr>
            <w:tcW w:w="748" w:type="pct"/>
            <w:tcBorders>
              <w:top w:val="single" w:sz="12" w:space="0" w:color="auto"/>
              <w:bottom w:val="single" w:sz="6" w:space="0" w:color="auto"/>
            </w:tcBorders>
            <w:vAlign w:val="center"/>
          </w:tcPr>
          <w:p w14:paraId="7910DA7F" w14:textId="13C0BF89" w:rsidR="00773DF8" w:rsidRPr="00BC6D45" w:rsidRDefault="00D9690F" w:rsidP="00606F13">
            <w:pPr>
              <w:spacing w:line="240" w:lineRule="atLeast"/>
              <w:jc w:val="center"/>
              <w:rPr>
                <w:sz w:val="18"/>
                <w:szCs w:val="18"/>
              </w:rPr>
            </w:pPr>
            <w:r w:rsidRPr="00BC6D45">
              <w:rPr>
                <w:sz w:val="18"/>
                <w:szCs w:val="18"/>
              </w:rPr>
              <w:t>Elevation</w:t>
            </w:r>
          </w:p>
        </w:tc>
      </w:tr>
      <w:tr w:rsidR="00BC6D45" w:rsidRPr="00BC6D45" w14:paraId="0D8556C6" w14:textId="77777777" w:rsidTr="00606F13">
        <w:trPr>
          <w:trHeight w:val="170"/>
          <w:jc w:val="center"/>
        </w:trPr>
        <w:tc>
          <w:tcPr>
            <w:tcW w:w="554" w:type="pct"/>
            <w:tcBorders>
              <w:top w:val="single" w:sz="6" w:space="0" w:color="auto"/>
            </w:tcBorders>
            <w:shd w:val="clear" w:color="auto" w:fill="auto"/>
            <w:vAlign w:val="center"/>
          </w:tcPr>
          <w:p w14:paraId="5C228D0A" w14:textId="77777777" w:rsidR="00773DF8" w:rsidRPr="00BC6D45" w:rsidRDefault="00773DF8" w:rsidP="00606F13">
            <w:pPr>
              <w:spacing w:line="240" w:lineRule="atLeast"/>
              <w:jc w:val="center"/>
              <w:rPr>
                <w:sz w:val="18"/>
                <w:szCs w:val="18"/>
              </w:rPr>
            </w:pPr>
            <w:r w:rsidRPr="00BC6D45">
              <w:rPr>
                <w:sz w:val="18"/>
                <w:szCs w:val="18"/>
              </w:rPr>
              <w:t>1</w:t>
            </w:r>
          </w:p>
        </w:tc>
        <w:tc>
          <w:tcPr>
            <w:tcW w:w="920" w:type="pct"/>
            <w:tcBorders>
              <w:top w:val="single" w:sz="6" w:space="0" w:color="auto"/>
            </w:tcBorders>
            <w:shd w:val="clear" w:color="auto" w:fill="auto"/>
            <w:vAlign w:val="center"/>
          </w:tcPr>
          <w:p w14:paraId="34899399" w14:textId="278FF2A2" w:rsidR="00773DF8" w:rsidRPr="00BC6D45" w:rsidRDefault="00BA69BF" w:rsidP="00606F13">
            <w:pPr>
              <w:spacing w:line="240" w:lineRule="atLeast"/>
              <w:jc w:val="center"/>
              <w:rPr>
                <w:sz w:val="18"/>
                <w:szCs w:val="18"/>
              </w:rPr>
            </w:pPr>
            <w:r w:rsidRPr="00BC6D45">
              <w:rPr>
                <w:rFonts w:hint="eastAsia"/>
                <w:sz w:val="18"/>
                <w:szCs w:val="18"/>
              </w:rPr>
              <w:t>D</w:t>
            </w:r>
            <w:r w:rsidRPr="00BC6D45">
              <w:rPr>
                <w:sz w:val="18"/>
                <w:szCs w:val="18"/>
              </w:rPr>
              <w:t>atong</w:t>
            </w:r>
          </w:p>
        </w:tc>
        <w:tc>
          <w:tcPr>
            <w:tcW w:w="1103" w:type="pct"/>
            <w:tcBorders>
              <w:top w:val="single" w:sz="6" w:space="0" w:color="auto"/>
            </w:tcBorders>
            <w:shd w:val="clear" w:color="auto" w:fill="auto"/>
            <w:vAlign w:val="center"/>
          </w:tcPr>
          <w:p w14:paraId="1CF01BB1" w14:textId="2A8DA161" w:rsidR="00773DF8" w:rsidRPr="00BC6D45" w:rsidRDefault="00BA69BF" w:rsidP="00606F13">
            <w:pPr>
              <w:spacing w:line="240" w:lineRule="atLeast"/>
              <w:jc w:val="center"/>
              <w:rPr>
                <w:sz w:val="18"/>
                <w:szCs w:val="18"/>
              </w:rPr>
            </w:pPr>
            <w:r w:rsidRPr="00BC6D45">
              <w:rPr>
                <w:rFonts w:hint="eastAsia"/>
                <w:sz w:val="18"/>
                <w:szCs w:val="18"/>
              </w:rPr>
              <w:t>S</w:t>
            </w:r>
            <w:r w:rsidRPr="00BC6D45">
              <w:rPr>
                <w:sz w:val="18"/>
                <w:szCs w:val="18"/>
              </w:rPr>
              <w:t>hanxi</w:t>
            </w:r>
          </w:p>
        </w:tc>
        <w:tc>
          <w:tcPr>
            <w:tcW w:w="869" w:type="pct"/>
            <w:tcBorders>
              <w:top w:val="single" w:sz="6" w:space="0" w:color="auto"/>
            </w:tcBorders>
            <w:shd w:val="clear" w:color="auto" w:fill="auto"/>
            <w:vAlign w:val="center"/>
          </w:tcPr>
          <w:p w14:paraId="4263173D" w14:textId="77777777" w:rsidR="00773DF8" w:rsidRPr="00BC6D45" w:rsidRDefault="00773DF8" w:rsidP="00606F13">
            <w:pPr>
              <w:spacing w:line="240" w:lineRule="atLeast"/>
              <w:jc w:val="center"/>
              <w:rPr>
                <w:sz w:val="18"/>
                <w:szCs w:val="18"/>
              </w:rPr>
            </w:pPr>
            <w:r w:rsidRPr="00BC6D45">
              <w:rPr>
                <w:sz w:val="18"/>
                <w:szCs w:val="18"/>
              </w:rPr>
              <w:t>113.33°E</w:t>
            </w:r>
          </w:p>
        </w:tc>
        <w:tc>
          <w:tcPr>
            <w:tcW w:w="806" w:type="pct"/>
            <w:tcBorders>
              <w:top w:val="single" w:sz="6" w:space="0" w:color="auto"/>
            </w:tcBorders>
            <w:shd w:val="clear" w:color="auto" w:fill="auto"/>
            <w:vAlign w:val="center"/>
          </w:tcPr>
          <w:p w14:paraId="6E7F5301" w14:textId="77777777" w:rsidR="00773DF8" w:rsidRPr="00BC6D45" w:rsidRDefault="00773DF8" w:rsidP="00606F13">
            <w:pPr>
              <w:spacing w:line="240" w:lineRule="atLeast"/>
              <w:jc w:val="center"/>
              <w:rPr>
                <w:sz w:val="18"/>
                <w:szCs w:val="18"/>
              </w:rPr>
            </w:pPr>
            <w:r w:rsidRPr="00BC6D45">
              <w:rPr>
                <w:sz w:val="18"/>
                <w:szCs w:val="18"/>
              </w:rPr>
              <w:t>40.10°N</w:t>
            </w:r>
          </w:p>
        </w:tc>
        <w:tc>
          <w:tcPr>
            <w:tcW w:w="748" w:type="pct"/>
            <w:tcBorders>
              <w:top w:val="single" w:sz="6" w:space="0" w:color="auto"/>
            </w:tcBorders>
            <w:vAlign w:val="center"/>
          </w:tcPr>
          <w:p w14:paraId="25A03105" w14:textId="1FA36520" w:rsidR="00773DF8" w:rsidRPr="00BC6D45" w:rsidRDefault="00773DF8" w:rsidP="00606F13">
            <w:pPr>
              <w:spacing w:line="240" w:lineRule="atLeast"/>
              <w:jc w:val="center"/>
              <w:rPr>
                <w:sz w:val="18"/>
                <w:szCs w:val="18"/>
              </w:rPr>
            </w:pPr>
            <w:r w:rsidRPr="00BC6D45">
              <w:rPr>
                <w:sz w:val="18"/>
                <w:szCs w:val="18"/>
              </w:rPr>
              <w:t>1067.2</w:t>
            </w:r>
            <w:r w:rsidR="00C743A9" w:rsidRPr="00BC6D45">
              <w:rPr>
                <w:sz w:val="18"/>
                <w:szCs w:val="18"/>
              </w:rPr>
              <w:t xml:space="preserve"> m</w:t>
            </w:r>
          </w:p>
        </w:tc>
      </w:tr>
      <w:tr w:rsidR="00BC6D45" w:rsidRPr="00BC6D45" w14:paraId="33943D7E" w14:textId="77777777" w:rsidTr="00BC1E6B">
        <w:trPr>
          <w:trHeight w:val="170"/>
          <w:jc w:val="center"/>
        </w:trPr>
        <w:tc>
          <w:tcPr>
            <w:tcW w:w="554" w:type="pct"/>
            <w:shd w:val="clear" w:color="auto" w:fill="auto"/>
            <w:vAlign w:val="center"/>
          </w:tcPr>
          <w:p w14:paraId="4F5EA81F" w14:textId="77777777" w:rsidR="00BA69BF" w:rsidRPr="00BC6D45" w:rsidRDefault="00BA69BF" w:rsidP="00BA69BF">
            <w:pPr>
              <w:spacing w:line="240" w:lineRule="atLeast"/>
              <w:jc w:val="center"/>
              <w:rPr>
                <w:sz w:val="18"/>
                <w:szCs w:val="18"/>
              </w:rPr>
            </w:pPr>
            <w:r w:rsidRPr="00BC6D45">
              <w:rPr>
                <w:sz w:val="18"/>
                <w:szCs w:val="18"/>
              </w:rPr>
              <w:t>2</w:t>
            </w:r>
          </w:p>
        </w:tc>
        <w:tc>
          <w:tcPr>
            <w:tcW w:w="920" w:type="pct"/>
            <w:shd w:val="clear" w:color="auto" w:fill="auto"/>
            <w:vAlign w:val="center"/>
          </w:tcPr>
          <w:p w14:paraId="7D647DF5" w14:textId="53475432" w:rsidR="00BA69BF" w:rsidRPr="00BC6D45" w:rsidRDefault="00BA69BF" w:rsidP="00BA69BF">
            <w:pPr>
              <w:spacing w:line="240" w:lineRule="atLeast"/>
              <w:jc w:val="center"/>
              <w:rPr>
                <w:sz w:val="18"/>
                <w:szCs w:val="18"/>
              </w:rPr>
            </w:pPr>
            <w:proofErr w:type="spellStart"/>
            <w:r w:rsidRPr="00BC6D45">
              <w:rPr>
                <w:rFonts w:hint="eastAsia"/>
                <w:sz w:val="18"/>
                <w:szCs w:val="18"/>
              </w:rPr>
              <w:t>S</w:t>
            </w:r>
            <w:r w:rsidRPr="00BC6D45">
              <w:rPr>
                <w:sz w:val="18"/>
                <w:szCs w:val="18"/>
              </w:rPr>
              <w:t>huozhou</w:t>
            </w:r>
            <w:proofErr w:type="spellEnd"/>
          </w:p>
        </w:tc>
        <w:tc>
          <w:tcPr>
            <w:tcW w:w="1103" w:type="pct"/>
            <w:shd w:val="clear" w:color="auto" w:fill="auto"/>
          </w:tcPr>
          <w:p w14:paraId="134111E6" w14:textId="36787026" w:rsidR="00BA69BF" w:rsidRPr="00BC6D45" w:rsidRDefault="00BA69BF" w:rsidP="00BA69BF">
            <w:pPr>
              <w:spacing w:line="240" w:lineRule="atLeast"/>
              <w:jc w:val="center"/>
              <w:rPr>
                <w:sz w:val="18"/>
                <w:szCs w:val="18"/>
              </w:rPr>
            </w:pPr>
            <w:r w:rsidRPr="00BC6D45">
              <w:rPr>
                <w:rFonts w:hint="eastAsia"/>
                <w:sz w:val="18"/>
                <w:szCs w:val="18"/>
              </w:rPr>
              <w:t>S</w:t>
            </w:r>
            <w:r w:rsidRPr="00BC6D45">
              <w:rPr>
                <w:sz w:val="18"/>
                <w:szCs w:val="18"/>
              </w:rPr>
              <w:t>hanxi</w:t>
            </w:r>
          </w:p>
        </w:tc>
        <w:tc>
          <w:tcPr>
            <w:tcW w:w="869" w:type="pct"/>
            <w:shd w:val="clear" w:color="auto" w:fill="auto"/>
            <w:vAlign w:val="center"/>
          </w:tcPr>
          <w:p w14:paraId="42585BA1" w14:textId="77777777" w:rsidR="00BA69BF" w:rsidRPr="00BC6D45" w:rsidRDefault="00BA69BF" w:rsidP="00BA69BF">
            <w:pPr>
              <w:spacing w:line="240" w:lineRule="atLeast"/>
              <w:jc w:val="center"/>
              <w:rPr>
                <w:sz w:val="18"/>
                <w:szCs w:val="18"/>
              </w:rPr>
            </w:pPr>
            <w:r w:rsidRPr="00BC6D45">
              <w:rPr>
                <w:sz w:val="18"/>
                <w:szCs w:val="18"/>
              </w:rPr>
              <w:t>112.43°E</w:t>
            </w:r>
          </w:p>
        </w:tc>
        <w:tc>
          <w:tcPr>
            <w:tcW w:w="806" w:type="pct"/>
            <w:shd w:val="clear" w:color="auto" w:fill="auto"/>
            <w:vAlign w:val="center"/>
          </w:tcPr>
          <w:p w14:paraId="52BFF65F" w14:textId="77777777" w:rsidR="00BA69BF" w:rsidRPr="00BC6D45" w:rsidRDefault="00BA69BF" w:rsidP="00BA69BF">
            <w:pPr>
              <w:spacing w:line="240" w:lineRule="atLeast"/>
              <w:jc w:val="center"/>
              <w:rPr>
                <w:sz w:val="18"/>
                <w:szCs w:val="18"/>
              </w:rPr>
            </w:pPr>
            <w:r w:rsidRPr="00BC6D45">
              <w:rPr>
                <w:sz w:val="18"/>
                <w:szCs w:val="18"/>
              </w:rPr>
              <w:t>39.30°N</w:t>
            </w:r>
          </w:p>
        </w:tc>
        <w:tc>
          <w:tcPr>
            <w:tcW w:w="748" w:type="pct"/>
            <w:vAlign w:val="center"/>
          </w:tcPr>
          <w:p w14:paraId="295B6DE9" w14:textId="1BBACCFA" w:rsidR="00BA69BF" w:rsidRPr="00BC6D45" w:rsidRDefault="00BA69BF" w:rsidP="00BA69BF">
            <w:pPr>
              <w:spacing w:line="240" w:lineRule="atLeast"/>
              <w:jc w:val="center"/>
              <w:rPr>
                <w:sz w:val="18"/>
                <w:szCs w:val="18"/>
              </w:rPr>
            </w:pPr>
            <w:r w:rsidRPr="00BC6D45">
              <w:rPr>
                <w:sz w:val="18"/>
                <w:szCs w:val="18"/>
              </w:rPr>
              <w:t>1114.8 m</w:t>
            </w:r>
          </w:p>
        </w:tc>
      </w:tr>
      <w:tr w:rsidR="00BC6D45" w:rsidRPr="00BC6D45" w14:paraId="44D28E49" w14:textId="77777777" w:rsidTr="00BC1E6B">
        <w:trPr>
          <w:trHeight w:val="170"/>
          <w:jc w:val="center"/>
        </w:trPr>
        <w:tc>
          <w:tcPr>
            <w:tcW w:w="554" w:type="pct"/>
            <w:shd w:val="clear" w:color="auto" w:fill="auto"/>
            <w:vAlign w:val="center"/>
          </w:tcPr>
          <w:p w14:paraId="5907C6F1" w14:textId="77777777" w:rsidR="00BA69BF" w:rsidRPr="00BC6D45" w:rsidRDefault="00BA69BF" w:rsidP="00BA69BF">
            <w:pPr>
              <w:spacing w:line="240" w:lineRule="atLeast"/>
              <w:jc w:val="center"/>
              <w:rPr>
                <w:sz w:val="18"/>
                <w:szCs w:val="18"/>
              </w:rPr>
            </w:pPr>
            <w:r w:rsidRPr="00BC6D45">
              <w:rPr>
                <w:sz w:val="18"/>
                <w:szCs w:val="18"/>
              </w:rPr>
              <w:t>3</w:t>
            </w:r>
          </w:p>
        </w:tc>
        <w:tc>
          <w:tcPr>
            <w:tcW w:w="920" w:type="pct"/>
            <w:shd w:val="clear" w:color="auto" w:fill="auto"/>
            <w:vAlign w:val="center"/>
          </w:tcPr>
          <w:p w14:paraId="1A67DFEC" w14:textId="2E020850" w:rsidR="00BA69BF" w:rsidRPr="00BC6D45" w:rsidRDefault="00BA69BF" w:rsidP="00BA69BF">
            <w:pPr>
              <w:spacing w:line="240" w:lineRule="atLeast"/>
              <w:jc w:val="center"/>
              <w:rPr>
                <w:sz w:val="18"/>
                <w:szCs w:val="18"/>
              </w:rPr>
            </w:pPr>
            <w:proofErr w:type="spellStart"/>
            <w:r w:rsidRPr="00BC6D45">
              <w:rPr>
                <w:rFonts w:hint="eastAsia"/>
                <w:sz w:val="18"/>
                <w:szCs w:val="18"/>
              </w:rPr>
              <w:t>T</w:t>
            </w:r>
            <w:r w:rsidRPr="00BC6D45">
              <w:rPr>
                <w:sz w:val="18"/>
                <w:szCs w:val="18"/>
              </w:rPr>
              <w:t>ianzhen</w:t>
            </w:r>
            <w:proofErr w:type="spellEnd"/>
          </w:p>
        </w:tc>
        <w:tc>
          <w:tcPr>
            <w:tcW w:w="1103" w:type="pct"/>
            <w:shd w:val="clear" w:color="auto" w:fill="auto"/>
          </w:tcPr>
          <w:p w14:paraId="1E062871" w14:textId="704E1FEA" w:rsidR="00BA69BF" w:rsidRPr="00BC6D45" w:rsidRDefault="00BA69BF" w:rsidP="00BA69BF">
            <w:pPr>
              <w:spacing w:line="240" w:lineRule="atLeast"/>
              <w:jc w:val="center"/>
              <w:rPr>
                <w:sz w:val="18"/>
                <w:szCs w:val="18"/>
              </w:rPr>
            </w:pPr>
            <w:r w:rsidRPr="00BC6D45">
              <w:rPr>
                <w:rFonts w:hint="eastAsia"/>
                <w:sz w:val="18"/>
                <w:szCs w:val="18"/>
              </w:rPr>
              <w:t>S</w:t>
            </w:r>
            <w:r w:rsidRPr="00BC6D45">
              <w:rPr>
                <w:sz w:val="18"/>
                <w:szCs w:val="18"/>
              </w:rPr>
              <w:t>hanxi</w:t>
            </w:r>
          </w:p>
        </w:tc>
        <w:tc>
          <w:tcPr>
            <w:tcW w:w="869" w:type="pct"/>
            <w:shd w:val="clear" w:color="auto" w:fill="auto"/>
            <w:vAlign w:val="center"/>
          </w:tcPr>
          <w:p w14:paraId="6D4A4A5E" w14:textId="77777777" w:rsidR="00BA69BF" w:rsidRPr="00BC6D45" w:rsidRDefault="00BA69BF" w:rsidP="00BA69BF">
            <w:pPr>
              <w:spacing w:line="240" w:lineRule="atLeast"/>
              <w:jc w:val="center"/>
              <w:rPr>
                <w:sz w:val="18"/>
                <w:szCs w:val="18"/>
              </w:rPr>
            </w:pPr>
            <w:r w:rsidRPr="00BC6D45">
              <w:rPr>
                <w:sz w:val="18"/>
                <w:szCs w:val="18"/>
              </w:rPr>
              <w:t>114.05°E</w:t>
            </w:r>
          </w:p>
        </w:tc>
        <w:tc>
          <w:tcPr>
            <w:tcW w:w="806" w:type="pct"/>
            <w:shd w:val="clear" w:color="auto" w:fill="auto"/>
            <w:vAlign w:val="center"/>
          </w:tcPr>
          <w:p w14:paraId="5613F7C0" w14:textId="77777777" w:rsidR="00BA69BF" w:rsidRPr="00BC6D45" w:rsidRDefault="00BA69BF" w:rsidP="00BA69BF">
            <w:pPr>
              <w:spacing w:line="240" w:lineRule="atLeast"/>
              <w:jc w:val="center"/>
              <w:rPr>
                <w:sz w:val="18"/>
                <w:szCs w:val="18"/>
              </w:rPr>
            </w:pPr>
            <w:r w:rsidRPr="00BC6D45">
              <w:rPr>
                <w:sz w:val="18"/>
                <w:szCs w:val="18"/>
              </w:rPr>
              <w:t>40.43°N</w:t>
            </w:r>
          </w:p>
        </w:tc>
        <w:tc>
          <w:tcPr>
            <w:tcW w:w="748" w:type="pct"/>
            <w:vAlign w:val="center"/>
          </w:tcPr>
          <w:p w14:paraId="5714677A" w14:textId="3F5A7AF3" w:rsidR="00BA69BF" w:rsidRPr="00BC6D45" w:rsidRDefault="00BA69BF" w:rsidP="00BA69BF">
            <w:pPr>
              <w:spacing w:line="240" w:lineRule="atLeast"/>
              <w:jc w:val="center"/>
              <w:rPr>
                <w:sz w:val="18"/>
                <w:szCs w:val="18"/>
              </w:rPr>
            </w:pPr>
            <w:r w:rsidRPr="00BC6D45">
              <w:rPr>
                <w:sz w:val="18"/>
                <w:szCs w:val="18"/>
              </w:rPr>
              <w:t>1014.7 m</w:t>
            </w:r>
          </w:p>
        </w:tc>
      </w:tr>
      <w:tr w:rsidR="00BC6D45" w:rsidRPr="00BC6D45" w14:paraId="04336A7E" w14:textId="77777777" w:rsidTr="00BC1E6B">
        <w:trPr>
          <w:trHeight w:val="170"/>
          <w:jc w:val="center"/>
        </w:trPr>
        <w:tc>
          <w:tcPr>
            <w:tcW w:w="554" w:type="pct"/>
            <w:shd w:val="clear" w:color="auto" w:fill="auto"/>
            <w:vAlign w:val="center"/>
          </w:tcPr>
          <w:p w14:paraId="5CA94DA0" w14:textId="77777777" w:rsidR="00BA69BF" w:rsidRPr="00BC6D45" w:rsidRDefault="00BA69BF" w:rsidP="00BA69BF">
            <w:pPr>
              <w:spacing w:line="240" w:lineRule="atLeast"/>
              <w:jc w:val="center"/>
              <w:rPr>
                <w:sz w:val="18"/>
                <w:szCs w:val="18"/>
              </w:rPr>
            </w:pPr>
            <w:r w:rsidRPr="00BC6D45">
              <w:rPr>
                <w:sz w:val="18"/>
                <w:szCs w:val="18"/>
              </w:rPr>
              <w:t>4</w:t>
            </w:r>
          </w:p>
        </w:tc>
        <w:tc>
          <w:tcPr>
            <w:tcW w:w="920" w:type="pct"/>
            <w:shd w:val="clear" w:color="auto" w:fill="auto"/>
            <w:vAlign w:val="center"/>
          </w:tcPr>
          <w:p w14:paraId="6613DB6C" w14:textId="153089C3" w:rsidR="00BA69BF" w:rsidRPr="00BC6D45" w:rsidRDefault="00BA69BF" w:rsidP="00BA69BF">
            <w:pPr>
              <w:spacing w:line="240" w:lineRule="atLeast"/>
              <w:jc w:val="center"/>
              <w:rPr>
                <w:sz w:val="18"/>
                <w:szCs w:val="18"/>
              </w:rPr>
            </w:pPr>
            <w:r w:rsidRPr="00BC6D45">
              <w:rPr>
                <w:rFonts w:hint="eastAsia"/>
                <w:sz w:val="18"/>
                <w:szCs w:val="18"/>
              </w:rPr>
              <w:t>Y</w:t>
            </w:r>
            <w:r w:rsidRPr="00BC6D45">
              <w:rPr>
                <w:sz w:val="18"/>
                <w:szCs w:val="18"/>
              </w:rPr>
              <w:t>ouyu</w:t>
            </w:r>
          </w:p>
        </w:tc>
        <w:tc>
          <w:tcPr>
            <w:tcW w:w="1103" w:type="pct"/>
            <w:shd w:val="clear" w:color="auto" w:fill="auto"/>
          </w:tcPr>
          <w:p w14:paraId="22D5B872" w14:textId="15CC7583" w:rsidR="00BA69BF" w:rsidRPr="00BC6D45" w:rsidRDefault="00BA69BF" w:rsidP="00BA69BF">
            <w:pPr>
              <w:spacing w:line="240" w:lineRule="atLeast"/>
              <w:jc w:val="center"/>
              <w:rPr>
                <w:sz w:val="18"/>
                <w:szCs w:val="18"/>
              </w:rPr>
            </w:pPr>
            <w:r w:rsidRPr="00BC6D45">
              <w:rPr>
                <w:rFonts w:hint="eastAsia"/>
                <w:sz w:val="18"/>
                <w:szCs w:val="18"/>
              </w:rPr>
              <w:t>S</w:t>
            </w:r>
            <w:r w:rsidRPr="00BC6D45">
              <w:rPr>
                <w:sz w:val="18"/>
                <w:szCs w:val="18"/>
              </w:rPr>
              <w:t>hanxi</w:t>
            </w:r>
          </w:p>
        </w:tc>
        <w:tc>
          <w:tcPr>
            <w:tcW w:w="869" w:type="pct"/>
            <w:shd w:val="clear" w:color="auto" w:fill="auto"/>
            <w:vAlign w:val="center"/>
          </w:tcPr>
          <w:p w14:paraId="7C11AAB4" w14:textId="77777777" w:rsidR="00BA69BF" w:rsidRPr="00BC6D45" w:rsidRDefault="00BA69BF" w:rsidP="00BA69BF">
            <w:pPr>
              <w:spacing w:line="240" w:lineRule="atLeast"/>
              <w:jc w:val="center"/>
              <w:rPr>
                <w:sz w:val="18"/>
                <w:szCs w:val="18"/>
              </w:rPr>
            </w:pPr>
            <w:r w:rsidRPr="00BC6D45">
              <w:rPr>
                <w:sz w:val="18"/>
                <w:szCs w:val="18"/>
              </w:rPr>
              <w:t>112.45°E</w:t>
            </w:r>
          </w:p>
        </w:tc>
        <w:tc>
          <w:tcPr>
            <w:tcW w:w="806" w:type="pct"/>
            <w:shd w:val="clear" w:color="auto" w:fill="auto"/>
            <w:vAlign w:val="center"/>
          </w:tcPr>
          <w:p w14:paraId="4CCEAB8F" w14:textId="77777777" w:rsidR="00BA69BF" w:rsidRPr="00BC6D45" w:rsidRDefault="00BA69BF" w:rsidP="00BA69BF">
            <w:pPr>
              <w:spacing w:line="240" w:lineRule="atLeast"/>
              <w:jc w:val="center"/>
              <w:rPr>
                <w:sz w:val="18"/>
                <w:szCs w:val="18"/>
              </w:rPr>
            </w:pPr>
            <w:r w:rsidRPr="00BC6D45">
              <w:rPr>
                <w:sz w:val="18"/>
                <w:szCs w:val="18"/>
              </w:rPr>
              <w:t>40.00°N</w:t>
            </w:r>
          </w:p>
        </w:tc>
        <w:tc>
          <w:tcPr>
            <w:tcW w:w="748" w:type="pct"/>
            <w:vAlign w:val="center"/>
          </w:tcPr>
          <w:p w14:paraId="2F9863A5" w14:textId="0588DE8F" w:rsidR="00BA69BF" w:rsidRPr="00BC6D45" w:rsidRDefault="00BA69BF" w:rsidP="00BA69BF">
            <w:pPr>
              <w:spacing w:line="240" w:lineRule="atLeast"/>
              <w:jc w:val="center"/>
              <w:rPr>
                <w:sz w:val="18"/>
                <w:szCs w:val="18"/>
              </w:rPr>
            </w:pPr>
            <w:r w:rsidRPr="00BC6D45">
              <w:rPr>
                <w:sz w:val="18"/>
                <w:szCs w:val="18"/>
              </w:rPr>
              <w:t>1345.8 m</w:t>
            </w:r>
          </w:p>
        </w:tc>
      </w:tr>
      <w:tr w:rsidR="00BC6D45" w:rsidRPr="00BC6D45" w14:paraId="29E67629" w14:textId="77777777" w:rsidTr="00BC1E6B">
        <w:trPr>
          <w:trHeight w:val="170"/>
          <w:jc w:val="center"/>
        </w:trPr>
        <w:tc>
          <w:tcPr>
            <w:tcW w:w="554" w:type="pct"/>
            <w:shd w:val="clear" w:color="auto" w:fill="auto"/>
            <w:vAlign w:val="center"/>
          </w:tcPr>
          <w:p w14:paraId="43890411" w14:textId="77777777" w:rsidR="00BA69BF" w:rsidRPr="00BC6D45" w:rsidRDefault="00BA69BF" w:rsidP="00BA69BF">
            <w:pPr>
              <w:spacing w:line="240" w:lineRule="atLeast"/>
              <w:jc w:val="center"/>
              <w:rPr>
                <w:sz w:val="18"/>
                <w:szCs w:val="18"/>
              </w:rPr>
            </w:pPr>
            <w:r w:rsidRPr="00BC6D45">
              <w:rPr>
                <w:sz w:val="18"/>
                <w:szCs w:val="18"/>
              </w:rPr>
              <w:t>5</w:t>
            </w:r>
          </w:p>
        </w:tc>
        <w:tc>
          <w:tcPr>
            <w:tcW w:w="920" w:type="pct"/>
            <w:shd w:val="clear" w:color="auto" w:fill="auto"/>
            <w:vAlign w:val="center"/>
          </w:tcPr>
          <w:p w14:paraId="7A6DE507" w14:textId="3B8C1A51" w:rsidR="00BA69BF" w:rsidRPr="00BC6D45" w:rsidRDefault="00BA69BF" w:rsidP="00BA69BF">
            <w:pPr>
              <w:spacing w:line="240" w:lineRule="atLeast"/>
              <w:jc w:val="center"/>
              <w:rPr>
                <w:sz w:val="18"/>
                <w:szCs w:val="18"/>
              </w:rPr>
            </w:pPr>
            <w:proofErr w:type="spellStart"/>
            <w:r w:rsidRPr="00BC6D45">
              <w:rPr>
                <w:rFonts w:hint="eastAsia"/>
                <w:sz w:val="18"/>
                <w:szCs w:val="18"/>
              </w:rPr>
              <w:t>D</w:t>
            </w:r>
            <w:r w:rsidRPr="00BC6D45">
              <w:rPr>
                <w:sz w:val="18"/>
                <w:szCs w:val="18"/>
              </w:rPr>
              <w:t>aixian</w:t>
            </w:r>
            <w:proofErr w:type="spellEnd"/>
          </w:p>
        </w:tc>
        <w:tc>
          <w:tcPr>
            <w:tcW w:w="1103" w:type="pct"/>
            <w:shd w:val="clear" w:color="auto" w:fill="auto"/>
          </w:tcPr>
          <w:p w14:paraId="64F82A1D" w14:textId="1F9CAFF7" w:rsidR="00BA69BF" w:rsidRPr="00BC6D45" w:rsidRDefault="00BA69BF" w:rsidP="00BA69BF">
            <w:pPr>
              <w:spacing w:line="240" w:lineRule="atLeast"/>
              <w:jc w:val="center"/>
              <w:rPr>
                <w:sz w:val="18"/>
                <w:szCs w:val="18"/>
              </w:rPr>
            </w:pPr>
            <w:r w:rsidRPr="00BC6D45">
              <w:rPr>
                <w:rFonts w:hint="eastAsia"/>
                <w:sz w:val="18"/>
                <w:szCs w:val="18"/>
              </w:rPr>
              <w:t>S</w:t>
            </w:r>
            <w:r w:rsidRPr="00BC6D45">
              <w:rPr>
                <w:sz w:val="18"/>
                <w:szCs w:val="18"/>
              </w:rPr>
              <w:t>hanxi</w:t>
            </w:r>
          </w:p>
        </w:tc>
        <w:tc>
          <w:tcPr>
            <w:tcW w:w="869" w:type="pct"/>
            <w:shd w:val="clear" w:color="auto" w:fill="auto"/>
            <w:vAlign w:val="center"/>
          </w:tcPr>
          <w:p w14:paraId="1F747C05" w14:textId="77777777" w:rsidR="00BA69BF" w:rsidRPr="00BC6D45" w:rsidRDefault="00BA69BF" w:rsidP="00BA69BF">
            <w:pPr>
              <w:spacing w:line="240" w:lineRule="atLeast"/>
              <w:jc w:val="center"/>
              <w:rPr>
                <w:sz w:val="18"/>
                <w:szCs w:val="18"/>
              </w:rPr>
            </w:pPr>
            <w:r w:rsidRPr="00BC6D45">
              <w:rPr>
                <w:sz w:val="18"/>
                <w:szCs w:val="18"/>
              </w:rPr>
              <w:t>112.90°E</w:t>
            </w:r>
          </w:p>
        </w:tc>
        <w:tc>
          <w:tcPr>
            <w:tcW w:w="806" w:type="pct"/>
            <w:shd w:val="clear" w:color="auto" w:fill="auto"/>
            <w:vAlign w:val="center"/>
          </w:tcPr>
          <w:p w14:paraId="52C68B5B" w14:textId="77777777" w:rsidR="00BA69BF" w:rsidRPr="00BC6D45" w:rsidRDefault="00BA69BF" w:rsidP="00BA69BF">
            <w:pPr>
              <w:spacing w:line="240" w:lineRule="atLeast"/>
              <w:jc w:val="center"/>
              <w:rPr>
                <w:sz w:val="18"/>
                <w:szCs w:val="18"/>
              </w:rPr>
            </w:pPr>
            <w:r w:rsidRPr="00BC6D45">
              <w:rPr>
                <w:sz w:val="18"/>
                <w:szCs w:val="18"/>
              </w:rPr>
              <w:t>39.02°N</w:t>
            </w:r>
          </w:p>
        </w:tc>
        <w:tc>
          <w:tcPr>
            <w:tcW w:w="748" w:type="pct"/>
            <w:vAlign w:val="center"/>
          </w:tcPr>
          <w:p w14:paraId="25DCFD19" w14:textId="3FA7831D" w:rsidR="00BA69BF" w:rsidRPr="00BC6D45" w:rsidRDefault="00BA69BF" w:rsidP="00BA69BF">
            <w:pPr>
              <w:spacing w:line="240" w:lineRule="atLeast"/>
              <w:jc w:val="center"/>
              <w:rPr>
                <w:sz w:val="18"/>
                <w:szCs w:val="18"/>
              </w:rPr>
            </w:pPr>
            <w:r w:rsidRPr="00BC6D45">
              <w:rPr>
                <w:sz w:val="18"/>
                <w:szCs w:val="18"/>
              </w:rPr>
              <w:t>859.7 m</w:t>
            </w:r>
          </w:p>
        </w:tc>
      </w:tr>
      <w:tr w:rsidR="00BC6D45" w:rsidRPr="00BC6D45" w14:paraId="25539CD7" w14:textId="77777777" w:rsidTr="00BC1E6B">
        <w:trPr>
          <w:trHeight w:val="170"/>
          <w:jc w:val="center"/>
        </w:trPr>
        <w:tc>
          <w:tcPr>
            <w:tcW w:w="554" w:type="pct"/>
            <w:shd w:val="clear" w:color="auto" w:fill="auto"/>
            <w:vAlign w:val="center"/>
          </w:tcPr>
          <w:p w14:paraId="094FC0B7" w14:textId="77777777" w:rsidR="00BA69BF" w:rsidRPr="00BC6D45" w:rsidRDefault="00BA69BF" w:rsidP="00BA69BF">
            <w:pPr>
              <w:spacing w:line="240" w:lineRule="atLeast"/>
              <w:jc w:val="center"/>
              <w:rPr>
                <w:sz w:val="18"/>
                <w:szCs w:val="18"/>
              </w:rPr>
            </w:pPr>
            <w:r w:rsidRPr="00BC6D45">
              <w:rPr>
                <w:sz w:val="18"/>
                <w:szCs w:val="18"/>
              </w:rPr>
              <w:t>6</w:t>
            </w:r>
          </w:p>
        </w:tc>
        <w:tc>
          <w:tcPr>
            <w:tcW w:w="920" w:type="pct"/>
            <w:shd w:val="clear" w:color="auto" w:fill="auto"/>
            <w:vAlign w:val="center"/>
          </w:tcPr>
          <w:p w14:paraId="53A0DA56" w14:textId="4B01C50E" w:rsidR="00BA69BF" w:rsidRPr="00BC6D45" w:rsidRDefault="00BA69BF" w:rsidP="00BA69BF">
            <w:pPr>
              <w:spacing w:line="240" w:lineRule="atLeast"/>
              <w:jc w:val="center"/>
              <w:rPr>
                <w:sz w:val="18"/>
                <w:szCs w:val="18"/>
              </w:rPr>
            </w:pPr>
            <w:proofErr w:type="spellStart"/>
            <w:r w:rsidRPr="00BC6D45">
              <w:rPr>
                <w:rFonts w:hint="eastAsia"/>
                <w:sz w:val="18"/>
                <w:szCs w:val="18"/>
              </w:rPr>
              <w:t>L</w:t>
            </w:r>
            <w:r w:rsidRPr="00BC6D45">
              <w:rPr>
                <w:sz w:val="18"/>
                <w:szCs w:val="18"/>
              </w:rPr>
              <w:t>ingqiu</w:t>
            </w:r>
            <w:proofErr w:type="spellEnd"/>
          </w:p>
        </w:tc>
        <w:tc>
          <w:tcPr>
            <w:tcW w:w="1103" w:type="pct"/>
            <w:shd w:val="clear" w:color="auto" w:fill="auto"/>
          </w:tcPr>
          <w:p w14:paraId="5CE4F560" w14:textId="6F07D398" w:rsidR="00BA69BF" w:rsidRPr="00BC6D45" w:rsidRDefault="00BA69BF" w:rsidP="00BA69BF">
            <w:pPr>
              <w:spacing w:line="240" w:lineRule="atLeast"/>
              <w:jc w:val="center"/>
              <w:rPr>
                <w:sz w:val="18"/>
                <w:szCs w:val="18"/>
              </w:rPr>
            </w:pPr>
            <w:r w:rsidRPr="00BC6D45">
              <w:rPr>
                <w:rFonts w:hint="eastAsia"/>
                <w:sz w:val="18"/>
                <w:szCs w:val="18"/>
              </w:rPr>
              <w:t>S</w:t>
            </w:r>
            <w:r w:rsidRPr="00BC6D45">
              <w:rPr>
                <w:sz w:val="18"/>
                <w:szCs w:val="18"/>
              </w:rPr>
              <w:t>hanxi</w:t>
            </w:r>
          </w:p>
        </w:tc>
        <w:tc>
          <w:tcPr>
            <w:tcW w:w="869" w:type="pct"/>
            <w:shd w:val="clear" w:color="auto" w:fill="auto"/>
            <w:vAlign w:val="center"/>
          </w:tcPr>
          <w:p w14:paraId="56A63F70" w14:textId="77777777" w:rsidR="00BA69BF" w:rsidRPr="00BC6D45" w:rsidRDefault="00BA69BF" w:rsidP="00BA69BF">
            <w:pPr>
              <w:spacing w:line="240" w:lineRule="atLeast"/>
              <w:jc w:val="center"/>
              <w:rPr>
                <w:sz w:val="18"/>
                <w:szCs w:val="18"/>
              </w:rPr>
            </w:pPr>
            <w:r w:rsidRPr="00BC6D45">
              <w:rPr>
                <w:sz w:val="18"/>
                <w:szCs w:val="18"/>
              </w:rPr>
              <w:t>114.18°E</w:t>
            </w:r>
          </w:p>
        </w:tc>
        <w:tc>
          <w:tcPr>
            <w:tcW w:w="806" w:type="pct"/>
            <w:shd w:val="clear" w:color="auto" w:fill="auto"/>
            <w:vAlign w:val="center"/>
          </w:tcPr>
          <w:p w14:paraId="42DC842E" w14:textId="77777777" w:rsidR="00BA69BF" w:rsidRPr="00BC6D45" w:rsidRDefault="00BA69BF" w:rsidP="00BA69BF">
            <w:pPr>
              <w:spacing w:line="240" w:lineRule="atLeast"/>
              <w:jc w:val="center"/>
              <w:rPr>
                <w:sz w:val="18"/>
                <w:szCs w:val="18"/>
              </w:rPr>
            </w:pPr>
            <w:r w:rsidRPr="00BC6D45">
              <w:rPr>
                <w:sz w:val="18"/>
                <w:szCs w:val="18"/>
              </w:rPr>
              <w:t>39.45°N</w:t>
            </w:r>
          </w:p>
        </w:tc>
        <w:tc>
          <w:tcPr>
            <w:tcW w:w="748" w:type="pct"/>
            <w:vAlign w:val="center"/>
          </w:tcPr>
          <w:p w14:paraId="20C7A00B" w14:textId="64531AE4" w:rsidR="00BA69BF" w:rsidRPr="00BC6D45" w:rsidRDefault="00BA69BF" w:rsidP="00BA69BF">
            <w:pPr>
              <w:spacing w:line="240" w:lineRule="atLeast"/>
              <w:jc w:val="center"/>
              <w:rPr>
                <w:sz w:val="18"/>
                <w:szCs w:val="18"/>
              </w:rPr>
            </w:pPr>
            <w:r w:rsidRPr="00BC6D45">
              <w:rPr>
                <w:sz w:val="18"/>
                <w:szCs w:val="18"/>
              </w:rPr>
              <w:t>938.7 m</w:t>
            </w:r>
          </w:p>
        </w:tc>
      </w:tr>
      <w:tr w:rsidR="00BC6D45" w:rsidRPr="00BC6D45" w14:paraId="2EAC4F1D" w14:textId="77777777" w:rsidTr="00606F13">
        <w:trPr>
          <w:trHeight w:val="170"/>
          <w:jc w:val="center"/>
        </w:trPr>
        <w:tc>
          <w:tcPr>
            <w:tcW w:w="554" w:type="pct"/>
            <w:shd w:val="clear" w:color="auto" w:fill="auto"/>
            <w:vAlign w:val="center"/>
          </w:tcPr>
          <w:p w14:paraId="13B4AB97" w14:textId="77777777" w:rsidR="00773DF8" w:rsidRPr="00BC6D45" w:rsidRDefault="00773DF8" w:rsidP="00606F13">
            <w:pPr>
              <w:spacing w:line="240" w:lineRule="atLeast"/>
              <w:jc w:val="center"/>
              <w:rPr>
                <w:sz w:val="18"/>
                <w:szCs w:val="18"/>
              </w:rPr>
            </w:pPr>
            <w:r w:rsidRPr="00BC6D45">
              <w:rPr>
                <w:sz w:val="18"/>
                <w:szCs w:val="18"/>
              </w:rPr>
              <w:t>7</w:t>
            </w:r>
          </w:p>
        </w:tc>
        <w:tc>
          <w:tcPr>
            <w:tcW w:w="920" w:type="pct"/>
            <w:shd w:val="clear" w:color="auto" w:fill="auto"/>
            <w:vAlign w:val="center"/>
          </w:tcPr>
          <w:p w14:paraId="15277E46" w14:textId="3F247D80" w:rsidR="00773DF8" w:rsidRPr="00BC6D45" w:rsidRDefault="00BA69BF" w:rsidP="00606F13">
            <w:pPr>
              <w:spacing w:line="240" w:lineRule="atLeast"/>
              <w:jc w:val="center"/>
              <w:rPr>
                <w:sz w:val="18"/>
                <w:szCs w:val="18"/>
              </w:rPr>
            </w:pPr>
            <w:proofErr w:type="spellStart"/>
            <w:r w:rsidRPr="00BC6D45">
              <w:rPr>
                <w:rFonts w:hint="eastAsia"/>
                <w:sz w:val="18"/>
                <w:szCs w:val="18"/>
              </w:rPr>
              <w:t>W</w:t>
            </w:r>
            <w:r w:rsidRPr="00BC6D45">
              <w:rPr>
                <w:sz w:val="18"/>
                <w:szCs w:val="18"/>
              </w:rPr>
              <w:t>ulanchabu</w:t>
            </w:r>
            <w:proofErr w:type="spellEnd"/>
          </w:p>
        </w:tc>
        <w:tc>
          <w:tcPr>
            <w:tcW w:w="1103" w:type="pct"/>
            <w:shd w:val="clear" w:color="auto" w:fill="auto"/>
            <w:vAlign w:val="center"/>
          </w:tcPr>
          <w:p w14:paraId="272402AC" w14:textId="7AEE2F28" w:rsidR="00773DF8" w:rsidRPr="00BC6D45" w:rsidRDefault="001B3B32" w:rsidP="00606F13">
            <w:pPr>
              <w:spacing w:line="240" w:lineRule="atLeast"/>
              <w:jc w:val="center"/>
              <w:rPr>
                <w:sz w:val="18"/>
                <w:szCs w:val="18"/>
              </w:rPr>
            </w:pPr>
            <w:r w:rsidRPr="001B3B32">
              <w:rPr>
                <w:sz w:val="18"/>
                <w:szCs w:val="18"/>
              </w:rPr>
              <w:t>Inner Mongolia</w:t>
            </w:r>
          </w:p>
        </w:tc>
        <w:tc>
          <w:tcPr>
            <w:tcW w:w="869" w:type="pct"/>
            <w:shd w:val="clear" w:color="auto" w:fill="auto"/>
            <w:vAlign w:val="center"/>
          </w:tcPr>
          <w:p w14:paraId="2B873FA7" w14:textId="77777777" w:rsidR="00773DF8" w:rsidRPr="00BC6D45" w:rsidRDefault="00773DF8" w:rsidP="00606F13">
            <w:pPr>
              <w:spacing w:line="240" w:lineRule="atLeast"/>
              <w:jc w:val="center"/>
              <w:rPr>
                <w:sz w:val="18"/>
                <w:szCs w:val="18"/>
              </w:rPr>
            </w:pPr>
            <w:r w:rsidRPr="00BC6D45">
              <w:rPr>
                <w:sz w:val="18"/>
                <w:szCs w:val="18"/>
              </w:rPr>
              <w:t>113.07°E</w:t>
            </w:r>
          </w:p>
        </w:tc>
        <w:tc>
          <w:tcPr>
            <w:tcW w:w="806" w:type="pct"/>
            <w:shd w:val="clear" w:color="auto" w:fill="auto"/>
            <w:vAlign w:val="center"/>
          </w:tcPr>
          <w:p w14:paraId="7EA1A1DC" w14:textId="77777777" w:rsidR="00773DF8" w:rsidRPr="00BC6D45" w:rsidRDefault="00773DF8" w:rsidP="00606F13">
            <w:pPr>
              <w:spacing w:line="240" w:lineRule="atLeast"/>
              <w:jc w:val="center"/>
              <w:rPr>
                <w:sz w:val="18"/>
                <w:szCs w:val="18"/>
              </w:rPr>
            </w:pPr>
            <w:r w:rsidRPr="00BC6D45">
              <w:rPr>
                <w:sz w:val="18"/>
                <w:szCs w:val="18"/>
              </w:rPr>
              <w:t>41.03°N</w:t>
            </w:r>
          </w:p>
        </w:tc>
        <w:tc>
          <w:tcPr>
            <w:tcW w:w="748" w:type="pct"/>
            <w:vAlign w:val="center"/>
          </w:tcPr>
          <w:p w14:paraId="19CB7DF8" w14:textId="136A687A" w:rsidR="00773DF8" w:rsidRPr="00BC6D45" w:rsidRDefault="00773DF8" w:rsidP="00606F13">
            <w:pPr>
              <w:spacing w:line="240" w:lineRule="atLeast"/>
              <w:jc w:val="center"/>
              <w:rPr>
                <w:sz w:val="18"/>
                <w:szCs w:val="18"/>
              </w:rPr>
            </w:pPr>
            <w:r w:rsidRPr="00BC6D45">
              <w:rPr>
                <w:sz w:val="18"/>
                <w:szCs w:val="18"/>
              </w:rPr>
              <w:t>1419.3</w:t>
            </w:r>
            <w:r w:rsidR="00C743A9" w:rsidRPr="00BC6D45">
              <w:rPr>
                <w:sz w:val="18"/>
                <w:szCs w:val="18"/>
              </w:rPr>
              <w:t xml:space="preserve"> m</w:t>
            </w:r>
          </w:p>
        </w:tc>
      </w:tr>
      <w:tr w:rsidR="00BC6D45" w:rsidRPr="00BC6D45" w14:paraId="6FD4069D" w14:textId="77777777" w:rsidTr="00606F13">
        <w:trPr>
          <w:trHeight w:val="170"/>
          <w:jc w:val="center"/>
        </w:trPr>
        <w:tc>
          <w:tcPr>
            <w:tcW w:w="554" w:type="pct"/>
            <w:shd w:val="clear" w:color="auto" w:fill="auto"/>
            <w:vAlign w:val="center"/>
          </w:tcPr>
          <w:p w14:paraId="2363D1F8" w14:textId="77777777" w:rsidR="00773DF8" w:rsidRPr="00BC6D45" w:rsidRDefault="00773DF8" w:rsidP="00606F13">
            <w:pPr>
              <w:spacing w:line="240" w:lineRule="atLeast"/>
              <w:jc w:val="center"/>
              <w:rPr>
                <w:sz w:val="18"/>
                <w:szCs w:val="18"/>
              </w:rPr>
            </w:pPr>
            <w:r w:rsidRPr="00BC6D45">
              <w:rPr>
                <w:sz w:val="18"/>
                <w:szCs w:val="18"/>
              </w:rPr>
              <w:t>8</w:t>
            </w:r>
          </w:p>
        </w:tc>
        <w:tc>
          <w:tcPr>
            <w:tcW w:w="920" w:type="pct"/>
            <w:shd w:val="clear" w:color="auto" w:fill="auto"/>
            <w:vAlign w:val="center"/>
          </w:tcPr>
          <w:p w14:paraId="477AE70B" w14:textId="7A44BBCC" w:rsidR="00773DF8" w:rsidRPr="00BC6D45" w:rsidRDefault="00BA69BF" w:rsidP="00606F13">
            <w:pPr>
              <w:spacing w:line="240" w:lineRule="atLeast"/>
              <w:jc w:val="center"/>
              <w:rPr>
                <w:sz w:val="18"/>
                <w:szCs w:val="18"/>
              </w:rPr>
            </w:pPr>
            <w:r w:rsidRPr="00BC6D45">
              <w:rPr>
                <w:rFonts w:hint="eastAsia"/>
                <w:sz w:val="18"/>
                <w:szCs w:val="18"/>
              </w:rPr>
              <w:t>Z</w:t>
            </w:r>
            <w:r w:rsidRPr="00BC6D45">
              <w:rPr>
                <w:sz w:val="18"/>
                <w:szCs w:val="18"/>
              </w:rPr>
              <w:t>hangjiakou</w:t>
            </w:r>
          </w:p>
        </w:tc>
        <w:tc>
          <w:tcPr>
            <w:tcW w:w="1103" w:type="pct"/>
            <w:shd w:val="clear" w:color="auto" w:fill="auto"/>
            <w:vAlign w:val="center"/>
          </w:tcPr>
          <w:p w14:paraId="50FE6391" w14:textId="4AD8477B" w:rsidR="00773DF8" w:rsidRPr="00BC6D45" w:rsidRDefault="00BA69BF" w:rsidP="00606F13">
            <w:pPr>
              <w:spacing w:line="240" w:lineRule="atLeast"/>
              <w:jc w:val="center"/>
              <w:rPr>
                <w:sz w:val="18"/>
                <w:szCs w:val="18"/>
              </w:rPr>
            </w:pPr>
            <w:r w:rsidRPr="00BC6D45">
              <w:rPr>
                <w:rFonts w:hint="eastAsia"/>
                <w:sz w:val="18"/>
                <w:szCs w:val="18"/>
              </w:rPr>
              <w:t>H</w:t>
            </w:r>
            <w:r w:rsidRPr="00BC6D45">
              <w:rPr>
                <w:sz w:val="18"/>
                <w:szCs w:val="18"/>
              </w:rPr>
              <w:t>ebei</w:t>
            </w:r>
          </w:p>
        </w:tc>
        <w:tc>
          <w:tcPr>
            <w:tcW w:w="869" w:type="pct"/>
            <w:shd w:val="clear" w:color="auto" w:fill="auto"/>
            <w:vAlign w:val="center"/>
          </w:tcPr>
          <w:p w14:paraId="4A3E91F5" w14:textId="77777777" w:rsidR="00773DF8" w:rsidRPr="00BC6D45" w:rsidRDefault="00773DF8" w:rsidP="00606F13">
            <w:pPr>
              <w:spacing w:line="240" w:lineRule="atLeast"/>
              <w:jc w:val="center"/>
              <w:rPr>
                <w:sz w:val="18"/>
                <w:szCs w:val="18"/>
              </w:rPr>
            </w:pPr>
            <w:r w:rsidRPr="00BC6D45">
              <w:rPr>
                <w:sz w:val="18"/>
                <w:szCs w:val="18"/>
              </w:rPr>
              <w:t>114.88°E</w:t>
            </w:r>
          </w:p>
        </w:tc>
        <w:tc>
          <w:tcPr>
            <w:tcW w:w="806" w:type="pct"/>
            <w:shd w:val="clear" w:color="auto" w:fill="auto"/>
            <w:vAlign w:val="center"/>
          </w:tcPr>
          <w:p w14:paraId="5D724D80" w14:textId="77777777" w:rsidR="00773DF8" w:rsidRPr="00BC6D45" w:rsidRDefault="00773DF8" w:rsidP="00606F13">
            <w:pPr>
              <w:spacing w:line="240" w:lineRule="atLeast"/>
              <w:jc w:val="center"/>
              <w:rPr>
                <w:sz w:val="18"/>
                <w:szCs w:val="18"/>
              </w:rPr>
            </w:pPr>
            <w:r w:rsidRPr="00BC6D45">
              <w:rPr>
                <w:sz w:val="18"/>
                <w:szCs w:val="18"/>
              </w:rPr>
              <w:t>40.78°N</w:t>
            </w:r>
          </w:p>
        </w:tc>
        <w:tc>
          <w:tcPr>
            <w:tcW w:w="748" w:type="pct"/>
            <w:vAlign w:val="center"/>
          </w:tcPr>
          <w:p w14:paraId="05141E1E" w14:textId="62717D17" w:rsidR="00773DF8" w:rsidRPr="00BC6D45" w:rsidRDefault="00773DF8" w:rsidP="00606F13">
            <w:pPr>
              <w:spacing w:line="240" w:lineRule="atLeast"/>
              <w:jc w:val="center"/>
              <w:rPr>
                <w:sz w:val="18"/>
                <w:szCs w:val="18"/>
              </w:rPr>
            </w:pPr>
            <w:r w:rsidRPr="00BC6D45">
              <w:rPr>
                <w:sz w:val="18"/>
                <w:szCs w:val="18"/>
              </w:rPr>
              <w:t>772.8</w:t>
            </w:r>
            <w:r w:rsidR="00C743A9" w:rsidRPr="00BC6D45">
              <w:rPr>
                <w:sz w:val="18"/>
                <w:szCs w:val="18"/>
              </w:rPr>
              <w:t xml:space="preserve"> m</w:t>
            </w:r>
          </w:p>
        </w:tc>
      </w:tr>
      <w:tr w:rsidR="00BC6D45" w:rsidRPr="00BC6D45" w14:paraId="54BEF969" w14:textId="77777777" w:rsidTr="001E199E">
        <w:trPr>
          <w:trHeight w:val="170"/>
          <w:jc w:val="center"/>
        </w:trPr>
        <w:tc>
          <w:tcPr>
            <w:tcW w:w="554" w:type="pct"/>
            <w:shd w:val="clear" w:color="auto" w:fill="auto"/>
            <w:vAlign w:val="center"/>
          </w:tcPr>
          <w:p w14:paraId="340EAB33" w14:textId="77777777" w:rsidR="00BA69BF" w:rsidRPr="00BC6D45" w:rsidRDefault="00BA69BF" w:rsidP="00BA69BF">
            <w:pPr>
              <w:spacing w:line="240" w:lineRule="atLeast"/>
              <w:jc w:val="center"/>
              <w:rPr>
                <w:sz w:val="18"/>
                <w:szCs w:val="18"/>
              </w:rPr>
            </w:pPr>
            <w:r w:rsidRPr="00BC6D45">
              <w:rPr>
                <w:sz w:val="18"/>
                <w:szCs w:val="18"/>
              </w:rPr>
              <w:t>9</w:t>
            </w:r>
          </w:p>
        </w:tc>
        <w:tc>
          <w:tcPr>
            <w:tcW w:w="920" w:type="pct"/>
            <w:shd w:val="clear" w:color="auto" w:fill="auto"/>
            <w:vAlign w:val="center"/>
          </w:tcPr>
          <w:p w14:paraId="31CA883D" w14:textId="7B227318" w:rsidR="00BA69BF" w:rsidRPr="00BC6D45" w:rsidRDefault="00BA69BF" w:rsidP="00BA69BF">
            <w:pPr>
              <w:spacing w:line="240" w:lineRule="atLeast"/>
              <w:jc w:val="center"/>
              <w:rPr>
                <w:sz w:val="18"/>
                <w:szCs w:val="18"/>
              </w:rPr>
            </w:pPr>
            <w:proofErr w:type="spellStart"/>
            <w:r w:rsidRPr="00BC6D45">
              <w:rPr>
                <w:rFonts w:hint="eastAsia"/>
                <w:sz w:val="18"/>
                <w:szCs w:val="18"/>
              </w:rPr>
              <w:t>Y</w:t>
            </w:r>
            <w:r w:rsidRPr="00BC6D45">
              <w:rPr>
                <w:sz w:val="18"/>
                <w:szCs w:val="18"/>
              </w:rPr>
              <w:t>uxian</w:t>
            </w:r>
            <w:proofErr w:type="spellEnd"/>
          </w:p>
        </w:tc>
        <w:tc>
          <w:tcPr>
            <w:tcW w:w="1103" w:type="pct"/>
            <w:shd w:val="clear" w:color="auto" w:fill="auto"/>
          </w:tcPr>
          <w:p w14:paraId="41D9554A" w14:textId="17AC1036" w:rsidR="00BA69BF" w:rsidRPr="00BC6D45" w:rsidRDefault="00BA69BF" w:rsidP="00BA69BF">
            <w:pPr>
              <w:spacing w:line="240" w:lineRule="atLeast"/>
              <w:jc w:val="center"/>
              <w:rPr>
                <w:sz w:val="18"/>
                <w:szCs w:val="18"/>
              </w:rPr>
            </w:pPr>
            <w:r w:rsidRPr="00BC6D45">
              <w:rPr>
                <w:rFonts w:hint="eastAsia"/>
                <w:sz w:val="18"/>
                <w:szCs w:val="18"/>
              </w:rPr>
              <w:t>H</w:t>
            </w:r>
            <w:r w:rsidRPr="00BC6D45">
              <w:rPr>
                <w:sz w:val="18"/>
                <w:szCs w:val="18"/>
              </w:rPr>
              <w:t>ebei</w:t>
            </w:r>
          </w:p>
        </w:tc>
        <w:tc>
          <w:tcPr>
            <w:tcW w:w="869" w:type="pct"/>
            <w:shd w:val="clear" w:color="auto" w:fill="auto"/>
            <w:vAlign w:val="center"/>
          </w:tcPr>
          <w:p w14:paraId="49A9DC83" w14:textId="77777777" w:rsidR="00BA69BF" w:rsidRPr="00BC6D45" w:rsidRDefault="00BA69BF" w:rsidP="00BA69BF">
            <w:pPr>
              <w:spacing w:line="240" w:lineRule="atLeast"/>
              <w:jc w:val="center"/>
              <w:rPr>
                <w:sz w:val="18"/>
                <w:szCs w:val="18"/>
              </w:rPr>
            </w:pPr>
            <w:r w:rsidRPr="00BC6D45">
              <w:rPr>
                <w:sz w:val="18"/>
                <w:szCs w:val="18"/>
              </w:rPr>
              <w:t>114.57°E</w:t>
            </w:r>
          </w:p>
        </w:tc>
        <w:tc>
          <w:tcPr>
            <w:tcW w:w="806" w:type="pct"/>
            <w:shd w:val="clear" w:color="auto" w:fill="auto"/>
            <w:vAlign w:val="center"/>
          </w:tcPr>
          <w:p w14:paraId="147D6542" w14:textId="77777777" w:rsidR="00BA69BF" w:rsidRPr="00BC6D45" w:rsidRDefault="00BA69BF" w:rsidP="00BA69BF">
            <w:pPr>
              <w:spacing w:line="240" w:lineRule="atLeast"/>
              <w:jc w:val="center"/>
              <w:rPr>
                <w:sz w:val="18"/>
                <w:szCs w:val="18"/>
              </w:rPr>
            </w:pPr>
            <w:r w:rsidRPr="00BC6D45">
              <w:rPr>
                <w:sz w:val="18"/>
                <w:szCs w:val="18"/>
              </w:rPr>
              <w:t>39.83°N</w:t>
            </w:r>
          </w:p>
        </w:tc>
        <w:tc>
          <w:tcPr>
            <w:tcW w:w="748" w:type="pct"/>
            <w:vAlign w:val="center"/>
          </w:tcPr>
          <w:p w14:paraId="29A25C63" w14:textId="0B1336E1" w:rsidR="00BA69BF" w:rsidRPr="00BC6D45" w:rsidRDefault="00BA69BF" w:rsidP="00BA69BF">
            <w:pPr>
              <w:spacing w:line="240" w:lineRule="atLeast"/>
              <w:jc w:val="center"/>
              <w:rPr>
                <w:sz w:val="18"/>
                <w:szCs w:val="18"/>
              </w:rPr>
            </w:pPr>
            <w:r w:rsidRPr="00BC6D45">
              <w:rPr>
                <w:sz w:val="18"/>
                <w:szCs w:val="18"/>
              </w:rPr>
              <w:t>909.5 m</w:t>
            </w:r>
          </w:p>
        </w:tc>
      </w:tr>
      <w:tr w:rsidR="00BC6D45" w:rsidRPr="00BC6D45" w14:paraId="1717129B" w14:textId="77777777" w:rsidTr="001E199E">
        <w:trPr>
          <w:trHeight w:val="170"/>
          <w:jc w:val="center"/>
        </w:trPr>
        <w:tc>
          <w:tcPr>
            <w:tcW w:w="554" w:type="pct"/>
            <w:shd w:val="clear" w:color="auto" w:fill="auto"/>
            <w:vAlign w:val="center"/>
          </w:tcPr>
          <w:p w14:paraId="3D731ADE" w14:textId="77777777" w:rsidR="00BA69BF" w:rsidRPr="00BC6D45" w:rsidRDefault="00BA69BF" w:rsidP="00BA69BF">
            <w:pPr>
              <w:spacing w:line="240" w:lineRule="atLeast"/>
              <w:jc w:val="center"/>
              <w:rPr>
                <w:sz w:val="18"/>
                <w:szCs w:val="18"/>
              </w:rPr>
            </w:pPr>
            <w:r w:rsidRPr="00BC6D45">
              <w:rPr>
                <w:sz w:val="18"/>
                <w:szCs w:val="18"/>
              </w:rPr>
              <w:t>10</w:t>
            </w:r>
          </w:p>
        </w:tc>
        <w:tc>
          <w:tcPr>
            <w:tcW w:w="920" w:type="pct"/>
            <w:shd w:val="clear" w:color="auto" w:fill="auto"/>
            <w:vAlign w:val="center"/>
          </w:tcPr>
          <w:p w14:paraId="03DA9BCE" w14:textId="4E8657C0" w:rsidR="00BA69BF" w:rsidRPr="00BC6D45" w:rsidRDefault="00BA69BF" w:rsidP="00BA69BF">
            <w:pPr>
              <w:spacing w:line="240" w:lineRule="atLeast"/>
              <w:jc w:val="center"/>
              <w:rPr>
                <w:sz w:val="18"/>
                <w:szCs w:val="18"/>
              </w:rPr>
            </w:pPr>
            <w:proofErr w:type="spellStart"/>
            <w:r w:rsidRPr="00BC6D45">
              <w:rPr>
                <w:rFonts w:hint="eastAsia"/>
                <w:sz w:val="18"/>
                <w:szCs w:val="18"/>
              </w:rPr>
              <w:t>H</w:t>
            </w:r>
            <w:r w:rsidRPr="00BC6D45">
              <w:rPr>
                <w:sz w:val="18"/>
                <w:szCs w:val="18"/>
              </w:rPr>
              <w:t>uailai</w:t>
            </w:r>
            <w:proofErr w:type="spellEnd"/>
          </w:p>
        </w:tc>
        <w:tc>
          <w:tcPr>
            <w:tcW w:w="1103" w:type="pct"/>
            <w:shd w:val="clear" w:color="auto" w:fill="auto"/>
          </w:tcPr>
          <w:p w14:paraId="7497E98D" w14:textId="1780242F" w:rsidR="00BA69BF" w:rsidRPr="00BC6D45" w:rsidRDefault="00BA69BF" w:rsidP="00BA69BF">
            <w:pPr>
              <w:spacing w:line="240" w:lineRule="atLeast"/>
              <w:jc w:val="center"/>
              <w:rPr>
                <w:sz w:val="18"/>
                <w:szCs w:val="18"/>
              </w:rPr>
            </w:pPr>
            <w:r w:rsidRPr="00BC6D45">
              <w:rPr>
                <w:rFonts w:hint="eastAsia"/>
                <w:sz w:val="18"/>
                <w:szCs w:val="18"/>
              </w:rPr>
              <w:t>H</w:t>
            </w:r>
            <w:r w:rsidRPr="00BC6D45">
              <w:rPr>
                <w:sz w:val="18"/>
                <w:szCs w:val="18"/>
              </w:rPr>
              <w:t>ebei</w:t>
            </w:r>
          </w:p>
        </w:tc>
        <w:tc>
          <w:tcPr>
            <w:tcW w:w="869" w:type="pct"/>
            <w:shd w:val="clear" w:color="auto" w:fill="auto"/>
            <w:vAlign w:val="center"/>
          </w:tcPr>
          <w:p w14:paraId="02E7BD83" w14:textId="77777777" w:rsidR="00BA69BF" w:rsidRPr="00BC6D45" w:rsidRDefault="00BA69BF" w:rsidP="00BA69BF">
            <w:pPr>
              <w:spacing w:line="240" w:lineRule="atLeast"/>
              <w:jc w:val="center"/>
              <w:rPr>
                <w:sz w:val="18"/>
                <w:szCs w:val="18"/>
              </w:rPr>
            </w:pPr>
            <w:r w:rsidRPr="00BC6D45">
              <w:rPr>
                <w:sz w:val="18"/>
                <w:szCs w:val="18"/>
              </w:rPr>
              <w:t>115.50°E</w:t>
            </w:r>
          </w:p>
        </w:tc>
        <w:tc>
          <w:tcPr>
            <w:tcW w:w="806" w:type="pct"/>
            <w:shd w:val="clear" w:color="auto" w:fill="auto"/>
            <w:vAlign w:val="center"/>
          </w:tcPr>
          <w:p w14:paraId="0F5E04AA" w14:textId="77777777" w:rsidR="00BA69BF" w:rsidRPr="00BC6D45" w:rsidRDefault="00BA69BF" w:rsidP="00BA69BF">
            <w:pPr>
              <w:spacing w:line="240" w:lineRule="atLeast"/>
              <w:jc w:val="center"/>
              <w:rPr>
                <w:sz w:val="18"/>
                <w:szCs w:val="18"/>
              </w:rPr>
            </w:pPr>
            <w:r w:rsidRPr="00BC6D45">
              <w:rPr>
                <w:sz w:val="18"/>
                <w:szCs w:val="18"/>
              </w:rPr>
              <w:t>40.40°N</w:t>
            </w:r>
          </w:p>
        </w:tc>
        <w:tc>
          <w:tcPr>
            <w:tcW w:w="748" w:type="pct"/>
            <w:vAlign w:val="center"/>
          </w:tcPr>
          <w:p w14:paraId="24E59879" w14:textId="63FABEF6" w:rsidR="00BA69BF" w:rsidRPr="00BC6D45" w:rsidRDefault="00BA69BF" w:rsidP="00BA69BF">
            <w:pPr>
              <w:spacing w:line="240" w:lineRule="atLeast"/>
              <w:jc w:val="center"/>
              <w:rPr>
                <w:sz w:val="18"/>
                <w:szCs w:val="18"/>
              </w:rPr>
            </w:pPr>
            <w:r w:rsidRPr="00BC6D45">
              <w:rPr>
                <w:sz w:val="18"/>
                <w:szCs w:val="18"/>
              </w:rPr>
              <w:t>570.9 m</w:t>
            </w:r>
          </w:p>
        </w:tc>
      </w:tr>
      <w:tr w:rsidR="00BC6D45" w:rsidRPr="00BC6D45" w14:paraId="7F81A6B9" w14:textId="77777777" w:rsidTr="001E199E">
        <w:trPr>
          <w:trHeight w:val="170"/>
          <w:jc w:val="center"/>
        </w:trPr>
        <w:tc>
          <w:tcPr>
            <w:tcW w:w="554" w:type="pct"/>
            <w:shd w:val="clear" w:color="auto" w:fill="auto"/>
            <w:vAlign w:val="center"/>
          </w:tcPr>
          <w:p w14:paraId="6B318412" w14:textId="77777777" w:rsidR="00BA69BF" w:rsidRPr="00BC6D45" w:rsidRDefault="00BA69BF" w:rsidP="00BA69BF">
            <w:pPr>
              <w:spacing w:line="240" w:lineRule="atLeast"/>
              <w:jc w:val="center"/>
              <w:rPr>
                <w:sz w:val="18"/>
                <w:szCs w:val="18"/>
              </w:rPr>
            </w:pPr>
            <w:r w:rsidRPr="00BC6D45">
              <w:rPr>
                <w:sz w:val="18"/>
                <w:szCs w:val="18"/>
              </w:rPr>
              <w:t>11</w:t>
            </w:r>
          </w:p>
        </w:tc>
        <w:tc>
          <w:tcPr>
            <w:tcW w:w="920" w:type="pct"/>
            <w:shd w:val="clear" w:color="auto" w:fill="auto"/>
            <w:vAlign w:val="center"/>
          </w:tcPr>
          <w:p w14:paraId="65A4967B" w14:textId="48DC0977" w:rsidR="00BA69BF" w:rsidRPr="00BC6D45" w:rsidRDefault="00BA69BF" w:rsidP="00BA69BF">
            <w:pPr>
              <w:spacing w:line="240" w:lineRule="atLeast"/>
              <w:jc w:val="center"/>
              <w:rPr>
                <w:sz w:val="18"/>
                <w:szCs w:val="18"/>
              </w:rPr>
            </w:pPr>
            <w:proofErr w:type="spellStart"/>
            <w:r w:rsidRPr="00BC6D45">
              <w:rPr>
                <w:rFonts w:hint="eastAsia"/>
                <w:sz w:val="18"/>
                <w:szCs w:val="18"/>
              </w:rPr>
              <w:t>Z</w:t>
            </w:r>
            <w:r w:rsidRPr="00BC6D45">
              <w:rPr>
                <w:sz w:val="18"/>
                <w:szCs w:val="18"/>
              </w:rPr>
              <w:t>hangbei</w:t>
            </w:r>
            <w:proofErr w:type="spellEnd"/>
          </w:p>
        </w:tc>
        <w:tc>
          <w:tcPr>
            <w:tcW w:w="1103" w:type="pct"/>
            <w:shd w:val="clear" w:color="auto" w:fill="auto"/>
          </w:tcPr>
          <w:p w14:paraId="762DD4E8" w14:textId="4BD46452" w:rsidR="00BA69BF" w:rsidRPr="00BC6D45" w:rsidRDefault="00BA69BF" w:rsidP="00BA69BF">
            <w:pPr>
              <w:spacing w:line="240" w:lineRule="atLeast"/>
              <w:jc w:val="center"/>
              <w:rPr>
                <w:sz w:val="18"/>
                <w:szCs w:val="18"/>
              </w:rPr>
            </w:pPr>
            <w:r w:rsidRPr="00BC6D45">
              <w:rPr>
                <w:rFonts w:hint="eastAsia"/>
                <w:sz w:val="18"/>
                <w:szCs w:val="18"/>
              </w:rPr>
              <w:t>H</w:t>
            </w:r>
            <w:r w:rsidRPr="00BC6D45">
              <w:rPr>
                <w:sz w:val="18"/>
                <w:szCs w:val="18"/>
              </w:rPr>
              <w:t>ebei</w:t>
            </w:r>
          </w:p>
        </w:tc>
        <w:tc>
          <w:tcPr>
            <w:tcW w:w="869" w:type="pct"/>
            <w:shd w:val="clear" w:color="auto" w:fill="auto"/>
            <w:vAlign w:val="center"/>
          </w:tcPr>
          <w:p w14:paraId="574DBB85" w14:textId="77777777" w:rsidR="00BA69BF" w:rsidRPr="00BC6D45" w:rsidRDefault="00BA69BF" w:rsidP="00BA69BF">
            <w:pPr>
              <w:spacing w:line="240" w:lineRule="atLeast"/>
              <w:jc w:val="center"/>
              <w:rPr>
                <w:sz w:val="18"/>
                <w:szCs w:val="18"/>
              </w:rPr>
            </w:pPr>
            <w:r w:rsidRPr="00BC6D45">
              <w:rPr>
                <w:sz w:val="18"/>
                <w:szCs w:val="18"/>
              </w:rPr>
              <w:t>114.70°E</w:t>
            </w:r>
          </w:p>
        </w:tc>
        <w:tc>
          <w:tcPr>
            <w:tcW w:w="806" w:type="pct"/>
            <w:shd w:val="clear" w:color="auto" w:fill="auto"/>
            <w:vAlign w:val="center"/>
          </w:tcPr>
          <w:p w14:paraId="5C1FC53E" w14:textId="77777777" w:rsidR="00BA69BF" w:rsidRPr="00BC6D45" w:rsidRDefault="00BA69BF" w:rsidP="00BA69BF">
            <w:pPr>
              <w:spacing w:line="240" w:lineRule="atLeast"/>
              <w:jc w:val="center"/>
              <w:rPr>
                <w:sz w:val="18"/>
                <w:szCs w:val="18"/>
              </w:rPr>
            </w:pPr>
            <w:r w:rsidRPr="00BC6D45">
              <w:rPr>
                <w:sz w:val="18"/>
                <w:szCs w:val="18"/>
              </w:rPr>
              <w:t>41.15°N</w:t>
            </w:r>
          </w:p>
        </w:tc>
        <w:tc>
          <w:tcPr>
            <w:tcW w:w="748" w:type="pct"/>
            <w:vAlign w:val="center"/>
          </w:tcPr>
          <w:p w14:paraId="49DEB2E4" w14:textId="4502317F" w:rsidR="00BA69BF" w:rsidRPr="00BC6D45" w:rsidRDefault="00BA69BF" w:rsidP="00BA69BF">
            <w:pPr>
              <w:spacing w:line="240" w:lineRule="atLeast"/>
              <w:jc w:val="center"/>
              <w:rPr>
                <w:sz w:val="18"/>
                <w:szCs w:val="18"/>
              </w:rPr>
            </w:pPr>
            <w:r w:rsidRPr="00BC6D45">
              <w:rPr>
                <w:sz w:val="18"/>
                <w:szCs w:val="18"/>
              </w:rPr>
              <w:t>1393.3 m</w:t>
            </w:r>
          </w:p>
        </w:tc>
      </w:tr>
      <w:tr w:rsidR="00BC6D45" w:rsidRPr="00BC6D45" w14:paraId="787CAC95" w14:textId="77777777" w:rsidTr="00606F13">
        <w:trPr>
          <w:trHeight w:val="170"/>
          <w:jc w:val="center"/>
        </w:trPr>
        <w:tc>
          <w:tcPr>
            <w:tcW w:w="554" w:type="pct"/>
            <w:shd w:val="clear" w:color="auto" w:fill="auto"/>
            <w:vAlign w:val="center"/>
          </w:tcPr>
          <w:p w14:paraId="2BE5F581" w14:textId="77777777" w:rsidR="00773DF8" w:rsidRPr="00BC6D45" w:rsidRDefault="00773DF8" w:rsidP="00606F13">
            <w:pPr>
              <w:spacing w:line="240" w:lineRule="atLeast"/>
              <w:jc w:val="center"/>
              <w:rPr>
                <w:sz w:val="18"/>
                <w:szCs w:val="18"/>
              </w:rPr>
            </w:pPr>
            <w:r w:rsidRPr="00BC6D45">
              <w:rPr>
                <w:sz w:val="18"/>
                <w:szCs w:val="18"/>
              </w:rPr>
              <w:t>12</w:t>
            </w:r>
          </w:p>
        </w:tc>
        <w:tc>
          <w:tcPr>
            <w:tcW w:w="920" w:type="pct"/>
            <w:shd w:val="clear" w:color="auto" w:fill="auto"/>
            <w:vAlign w:val="center"/>
          </w:tcPr>
          <w:p w14:paraId="300817BA" w14:textId="39C0D024" w:rsidR="00773DF8" w:rsidRPr="00BC6D45" w:rsidRDefault="00BA69BF" w:rsidP="00606F13">
            <w:pPr>
              <w:spacing w:line="240" w:lineRule="atLeast"/>
              <w:jc w:val="center"/>
              <w:rPr>
                <w:sz w:val="18"/>
                <w:szCs w:val="18"/>
              </w:rPr>
            </w:pPr>
            <w:r w:rsidRPr="00BC6D45">
              <w:rPr>
                <w:rFonts w:hint="eastAsia"/>
                <w:sz w:val="18"/>
                <w:szCs w:val="18"/>
              </w:rPr>
              <w:t>Y</w:t>
            </w:r>
            <w:r w:rsidRPr="00BC6D45">
              <w:rPr>
                <w:sz w:val="18"/>
                <w:szCs w:val="18"/>
              </w:rPr>
              <w:t>anqing</w:t>
            </w:r>
          </w:p>
        </w:tc>
        <w:tc>
          <w:tcPr>
            <w:tcW w:w="1103" w:type="pct"/>
            <w:shd w:val="clear" w:color="auto" w:fill="auto"/>
            <w:vAlign w:val="center"/>
          </w:tcPr>
          <w:p w14:paraId="41830772" w14:textId="7B64C302" w:rsidR="00773DF8" w:rsidRPr="00BC6D45" w:rsidRDefault="00BA69BF" w:rsidP="00606F13">
            <w:pPr>
              <w:spacing w:line="240" w:lineRule="atLeast"/>
              <w:jc w:val="center"/>
              <w:rPr>
                <w:sz w:val="18"/>
                <w:szCs w:val="18"/>
              </w:rPr>
            </w:pPr>
            <w:r w:rsidRPr="00BC6D45">
              <w:rPr>
                <w:rFonts w:hint="eastAsia"/>
                <w:sz w:val="18"/>
                <w:szCs w:val="18"/>
              </w:rPr>
              <w:t>B</w:t>
            </w:r>
            <w:r w:rsidRPr="00BC6D45">
              <w:rPr>
                <w:sz w:val="18"/>
                <w:szCs w:val="18"/>
              </w:rPr>
              <w:t>eijing</w:t>
            </w:r>
          </w:p>
        </w:tc>
        <w:tc>
          <w:tcPr>
            <w:tcW w:w="869" w:type="pct"/>
            <w:shd w:val="clear" w:color="auto" w:fill="auto"/>
            <w:vAlign w:val="center"/>
          </w:tcPr>
          <w:p w14:paraId="5AC18830" w14:textId="77777777" w:rsidR="00773DF8" w:rsidRPr="00BC6D45" w:rsidRDefault="00773DF8" w:rsidP="00606F13">
            <w:pPr>
              <w:spacing w:line="240" w:lineRule="atLeast"/>
              <w:jc w:val="center"/>
              <w:rPr>
                <w:sz w:val="18"/>
                <w:szCs w:val="18"/>
              </w:rPr>
            </w:pPr>
            <w:r w:rsidRPr="00BC6D45">
              <w:rPr>
                <w:sz w:val="18"/>
                <w:szCs w:val="18"/>
              </w:rPr>
              <w:t>115.95°E</w:t>
            </w:r>
          </w:p>
        </w:tc>
        <w:tc>
          <w:tcPr>
            <w:tcW w:w="806" w:type="pct"/>
            <w:shd w:val="clear" w:color="auto" w:fill="auto"/>
            <w:vAlign w:val="center"/>
          </w:tcPr>
          <w:p w14:paraId="4D92893B" w14:textId="77777777" w:rsidR="00773DF8" w:rsidRPr="00BC6D45" w:rsidRDefault="00773DF8" w:rsidP="00606F13">
            <w:pPr>
              <w:spacing w:line="240" w:lineRule="atLeast"/>
              <w:jc w:val="center"/>
              <w:rPr>
                <w:sz w:val="18"/>
                <w:szCs w:val="18"/>
              </w:rPr>
            </w:pPr>
            <w:r w:rsidRPr="00BC6D45">
              <w:rPr>
                <w:sz w:val="18"/>
                <w:szCs w:val="18"/>
              </w:rPr>
              <w:t>40.45°N</w:t>
            </w:r>
          </w:p>
        </w:tc>
        <w:tc>
          <w:tcPr>
            <w:tcW w:w="748" w:type="pct"/>
            <w:vAlign w:val="center"/>
          </w:tcPr>
          <w:p w14:paraId="09A77693" w14:textId="6C889B24" w:rsidR="00773DF8" w:rsidRPr="00BC6D45" w:rsidRDefault="00773DF8" w:rsidP="00606F13">
            <w:pPr>
              <w:spacing w:line="240" w:lineRule="atLeast"/>
              <w:jc w:val="center"/>
              <w:rPr>
                <w:sz w:val="18"/>
                <w:szCs w:val="18"/>
              </w:rPr>
            </w:pPr>
            <w:r w:rsidRPr="00BC6D45">
              <w:rPr>
                <w:sz w:val="18"/>
                <w:szCs w:val="18"/>
              </w:rPr>
              <w:t>487.9</w:t>
            </w:r>
            <w:r w:rsidR="00C743A9" w:rsidRPr="00BC6D45">
              <w:rPr>
                <w:sz w:val="18"/>
                <w:szCs w:val="18"/>
              </w:rPr>
              <w:t xml:space="preserve"> m</w:t>
            </w:r>
          </w:p>
        </w:tc>
      </w:tr>
      <w:tr w:rsidR="00BC6D45" w:rsidRPr="00BC6D45" w14:paraId="7C9D9170" w14:textId="77777777" w:rsidTr="00606F13">
        <w:trPr>
          <w:trHeight w:val="170"/>
          <w:jc w:val="center"/>
        </w:trPr>
        <w:tc>
          <w:tcPr>
            <w:tcW w:w="554" w:type="pct"/>
            <w:shd w:val="clear" w:color="auto" w:fill="auto"/>
            <w:vAlign w:val="center"/>
          </w:tcPr>
          <w:p w14:paraId="61F5BF65" w14:textId="77777777" w:rsidR="00773DF8" w:rsidRPr="00BC6D45" w:rsidRDefault="00773DF8" w:rsidP="00606F13">
            <w:pPr>
              <w:spacing w:line="240" w:lineRule="atLeast"/>
              <w:jc w:val="center"/>
              <w:rPr>
                <w:sz w:val="18"/>
                <w:szCs w:val="18"/>
              </w:rPr>
            </w:pPr>
            <w:r w:rsidRPr="00BC6D45">
              <w:rPr>
                <w:sz w:val="18"/>
                <w:szCs w:val="18"/>
              </w:rPr>
              <w:t>13</w:t>
            </w:r>
          </w:p>
        </w:tc>
        <w:tc>
          <w:tcPr>
            <w:tcW w:w="920" w:type="pct"/>
            <w:shd w:val="clear" w:color="auto" w:fill="auto"/>
            <w:vAlign w:val="center"/>
          </w:tcPr>
          <w:p w14:paraId="2BBC7BDB" w14:textId="0CE291D5" w:rsidR="00773DF8" w:rsidRPr="00BC6D45" w:rsidRDefault="00BA69BF" w:rsidP="00606F13">
            <w:pPr>
              <w:spacing w:line="240" w:lineRule="atLeast"/>
              <w:jc w:val="center"/>
              <w:rPr>
                <w:sz w:val="18"/>
                <w:szCs w:val="18"/>
              </w:rPr>
            </w:pPr>
            <w:r w:rsidRPr="00BC6D45">
              <w:rPr>
                <w:rFonts w:hint="eastAsia"/>
                <w:sz w:val="18"/>
                <w:szCs w:val="18"/>
              </w:rPr>
              <w:t>B</w:t>
            </w:r>
            <w:r w:rsidRPr="00BC6D45">
              <w:rPr>
                <w:sz w:val="18"/>
                <w:szCs w:val="18"/>
              </w:rPr>
              <w:t>eijing</w:t>
            </w:r>
          </w:p>
        </w:tc>
        <w:tc>
          <w:tcPr>
            <w:tcW w:w="1103" w:type="pct"/>
            <w:shd w:val="clear" w:color="auto" w:fill="auto"/>
            <w:vAlign w:val="center"/>
          </w:tcPr>
          <w:p w14:paraId="78E84531" w14:textId="78FB4AB9" w:rsidR="00773DF8" w:rsidRPr="00BC6D45" w:rsidRDefault="00BA69BF" w:rsidP="00606F13">
            <w:pPr>
              <w:spacing w:line="240" w:lineRule="atLeast"/>
              <w:jc w:val="center"/>
              <w:rPr>
                <w:sz w:val="18"/>
                <w:szCs w:val="18"/>
              </w:rPr>
            </w:pPr>
            <w:r w:rsidRPr="00BC6D45">
              <w:rPr>
                <w:rFonts w:hint="eastAsia"/>
                <w:sz w:val="18"/>
                <w:szCs w:val="18"/>
              </w:rPr>
              <w:t>B</w:t>
            </w:r>
            <w:r w:rsidRPr="00BC6D45">
              <w:rPr>
                <w:sz w:val="18"/>
                <w:szCs w:val="18"/>
              </w:rPr>
              <w:t>eijing</w:t>
            </w:r>
          </w:p>
        </w:tc>
        <w:tc>
          <w:tcPr>
            <w:tcW w:w="869" w:type="pct"/>
            <w:shd w:val="clear" w:color="auto" w:fill="auto"/>
            <w:vAlign w:val="center"/>
          </w:tcPr>
          <w:p w14:paraId="01B35154" w14:textId="77777777" w:rsidR="00773DF8" w:rsidRPr="00BC6D45" w:rsidRDefault="00773DF8" w:rsidP="00606F13">
            <w:pPr>
              <w:spacing w:line="240" w:lineRule="atLeast"/>
              <w:jc w:val="center"/>
              <w:rPr>
                <w:sz w:val="18"/>
                <w:szCs w:val="18"/>
              </w:rPr>
            </w:pPr>
            <w:r w:rsidRPr="00BC6D45">
              <w:rPr>
                <w:sz w:val="18"/>
                <w:szCs w:val="18"/>
              </w:rPr>
              <w:t>116.47°E</w:t>
            </w:r>
          </w:p>
        </w:tc>
        <w:tc>
          <w:tcPr>
            <w:tcW w:w="806" w:type="pct"/>
            <w:shd w:val="clear" w:color="auto" w:fill="auto"/>
            <w:vAlign w:val="center"/>
          </w:tcPr>
          <w:p w14:paraId="5743C5FA" w14:textId="77777777" w:rsidR="00773DF8" w:rsidRPr="00BC6D45" w:rsidRDefault="00773DF8" w:rsidP="00606F13">
            <w:pPr>
              <w:spacing w:line="240" w:lineRule="atLeast"/>
              <w:jc w:val="center"/>
              <w:rPr>
                <w:sz w:val="18"/>
                <w:szCs w:val="18"/>
              </w:rPr>
            </w:pPr>
            <w:r w:rsidRPr="00BC6D45">
              <w:rPr>
                <w:sz w:val="18"/>
                <w:szCs w:val="18"/>
              </w:rPr>
              <w:t>39.80°N</w:t>
            </w:r>
          </w:p>
        </w:tc>
        <w:tc>
          <w:tcPr>
            <w:tcW w:w="748" w:type="pct"/>
            <w:vAlign w:val="center"/>
          </w:tcPr>
          <w:p w14:paraId="5E0EE615" w14:textId="4A9BCDF9" w:rsidR="00773DF8" w:rsidRPr="00BC6D45" w:rsidRDefault="00773DF8" w:rsidP="00606F13">
            <w:pPr>
              <w:spacing w:line="240" w:lineRule="atLeast"/>
              <w:jc w:val="center"/>
              <w:rPr>
                <w:sz w:val="18"/>
                <w:szCs w:val="18"/>
              </w:rPr>
            </w:pPr>
            <w:r w:rsidRPr="00BC6D45">
              <w:rPr>
                <w:sz w:val="18"/>
                <w:szCs w:val="18"/>
              </w:rPr>
              <w:t>31.3</w:t>
            </w:r>
            <w:r w:rsidR="00C743A9" w:rsidRPr="00BC6D45">
              <w:rPr>
                <w:sz w:val="18"/>
                <w:szCs w:val="18"/>
              </w:rPr>
              <w:t xml:space="preserve"> m</w:t>
            </w:r>
          </w:p>
        </w:tc>
      </w:tr>
      <w:tr w:rsidR="00BC6D45" w:rsidRPr="00BC6D45" w14:paraId="7829E014" w14:textId="77777777" w:rsidTr="00606F13">
        <w:trPr>
          <w:trHeight w:val="170"/>
          <w:jc w:val="center"/>
        </w:trPr>
        <w:tc>
          <w:tcPr>
            <w:tcW w:w="554" w:type="pct"/>
            <w:shd w:val="clear" w:color="auto" w:fill="auto"/>
            <w:vAlign w:val="center"/>
          </w:tcPr>
          <w:p w14:paraId="43E15F69" w14:textId="77777777" w:rsidR="00773DF8" w:rsidRPr="00BC6D45" w:rsidRDefault="00773DF8" w:rsidP="00606F13">
            <w:pPr>
              <w:spacing w:line="240" w:lineRule="atLeast"/>
              <w:jc w:val="center"/>
              <w:rPr>
                <w:sz w:val="18"/>
                <w:szCs w:val="18"/>
              </w:rPr>
            </w:pPr>
            <w:r w:rsidRPr="00BC6D45">
              <w:rPr>
                <w:sz w:val="18"/>
                <w:szCs w:val="18"/>
              </w:rPr>
              <w:t>14</w:t>
            </w:r>
          </w:p>
        </w:tc>
        <w:tc>
          <w:tcPr>
            <w:tcW w:w="920" w:type="pct"/>
            <w:shd w:val="clear" w:color="auto" w:fill="auto"/>
            <w:vAlign w:val="center"/>
          </w:tcPr>
          <w:p w14:paraId="38162460" w14:textId="4A4F47ED" w:rsidR="00773DF8" w:rsidRPr="00BC6D45" w:rsidRDefault="00BA69BF" w:rsidP="00606F13">
            <w:pPr>
              <w:spacing w:line="240" w:lineRule="atLeast"/>
              <w:jc w:val="center"/>
              <w:rPr>
                <w:sz w:val="18"/>
                <w:szCs w:val="18"/>
              </w:rPr>
            </w:pPr>
            <w:r w:rsidRPr="00BC6D45">
              <w:rPr>
                <w:rFonts w:hint="eastAsia"/>
                <w:sz w:val="18"/>
                <w:szCs w:val="18"/>
              </w:rPr>
              <w:t>T</w:t>
            </w:r>
            <w:r w:rsidRPr="00BC6D45">
              <w:rPr>
                <w:sz w:val="18"/>
                <w:szCs w:val="18"/>
              </w:rPr>
              <w:t>ianjin</w:t>
            </w:r>
          </w:p>
        </w:tc>
        <w:tc>
          <w:tcPr>
            <w:tcW w:w="1103" w:type="pct"/>
            <w:shd w:val="clear" w:color="auto" w:fill="auto"/>
            <w:vAlign w:val="center"/>
          </w:tcPr>
          <w:p w14:paraId="447E3990" w14:textId="1E7CE8EF" w:rsidR="00773DF8" w:rsidRPr="00BC6D45" w:rsidRDefault="00BA69BF" w:rsidP="00606F13">
            <w:pPr>
              <w:spacing w:line="240" w:lineRule="atLeast"/>
              <w:jc w:val="center"/>
              <w:rPr>
                <w:sz w:val="18"/>
                <w:szCs w:val="18"/>
              </w:rPr>
            </w:pPr>
            <w:r w:rsidRPr="00BC6D45">
              <w:rPr>
                <w:rFonts w:hint="eastAsia"/>
                <w:sz w:val="18"/>
                <w:szCs w:val="18"/>
              </w:rPr>
              <w:t>T</w:t>
            </w:r>
            <w:r w:rsidRPr="00BC6D45">
              <w:rPr>
                <w:sz w:val="18"/>
                <w:szCs w:val="18"/>
              </w:rPr>
              <w:t>ianjin</w:t>
            </w:r>
          </w:p>
        </w:tc>
        <w:tc>
          <w:tcPr>
            <w:tcW w:w="869" w:type="pct"/>
            <w:shd w:val="clear" w:color="auto" w:fill="auto"/>
            <w:vAlign w:val="center"/>
          </w:tcPr>
          <w:p w14:paraId="3973161D" w14:textId="77777777" w:rsidR="00773DF8" w:rsidRPr="00BC6D45" w:rsidRDefault="00773DF8" w:rsidP="00606F13">
            <w:pPr>
              <w:spacing w:line="240" w:lineRule="atLeast"/>
              <w:jc w:val="center"/>
              <w:rPr>
                <w:sz w:val="18"/>
                <w:szCs w:val="18"/>
              </w:rPr>
            </w:pPr>
            <w:r w:rsidRPr="00BC6D45">
              <w:rPr>
                <w:sz w:val="18"/>
                <w:szCs w:val="18"/>
              </w:rPr>
              <w:t>117.07°E</w:t>
            </w:r>
          </w:p>
        </w:tc>
        <w:tc>
          <w:tcPr>
            <w:tcW w:w="806" w:type="pct"/>
            <w:shd w:val="clear" w:color="auto" w:fill="auto"/>
            <w:vAlign w:val="center"/>
          </w:tcPr>
          <w:p w14:paraId="0F243759" w14:textId="77777777" w:rsidR="00773DF8" w:rsidRPr="00BC6D45" w:rsidRDefault="00773DF8" w:rsidP="00606F13">
            <w:pPr>
              <w:spacing w:line="240" w:lineRule="atLeast"/>
              <w:jc w:val="center"/>
              <w:rPr>
                <w:sz w:val="18"/>
                <w:szCs w:val="18"/>
              </w:rPr>
            </w:pPr>
            <w:r w:rsidRPr="00BC6D45">
              <w:rPr>
                <w:sz w:val="18"/>
                <w:szCs w:val="18"/>
              </w:rPr>
              <w:t>39.08°N</w:t>
            </w:r>
          </w:p>
        </w:tc>
        <w:tc>
          <w:tcPr>
            <w:tcW w:w="748" w:type="pct"/>
            <w:vAlign w:val="center"/>
          </w:tcPr>
          <w:p w14:paraId="7B6BF884" w14:textId="2C22243F" w:rsidR="00773DF8" w:rsidRPr="00BC6D45" w:rsidRDefault="00773DF8" w:rsidP="00606F13">
            <w:pPr>
              <w:spacing w:line="240" w:lineRule="atLeast"/>
              <w:jc w:val="center"/>
              <w:rPr>
                <w:sz w:val="18"/>
                <w:szCs w:val="18"/>
              </w:rPr>
            </w:pPr>
            <w:r w:rsidRPr="00BC6D45">
              <w:rPr>
                <w:sz w:val="18"/>
                <w:szCs w:val="18"/>
              </w:rPr>
              <w:t>3.5</w:t>
            </w:r>
            <w:r w:rsidR="00C743A9" w:rsidRPr="00BC6D45">
              <w:rPr>
                <w:sz w:val="18"/>
                <w:szCs w:val="18"/>
              </w:rPr>
              <w:t xml:space="preserve"> m</w:t>
            </w:r>
          </w:p>
        </w:tc>
      </w:tr>
    </w:tbl>
    <w:p w14:paraId="228F91E9" w14:textId="4672247D" w:rsidR="00A41147" w:rsidRPr="009C45A9" w:rsidRDefault="00862584" w:rsidP="00862584">
      <w:pPr>
        <w:pStyle w:val="2"/>
        <w:spacing w:before="0" w:after="0"/>
        <w:rPr>
          <w:rFonts w:ascii="Times New Roman" w:eastAsia="楷体" w:hAnsi="Times New Roman" w:cs="Times New Roman"/>
          <w:bCs w:val="0"/>
        </w:rPr>
      </w:pPr>
      <w:r w:rsidRPr="009C45A9">
        <w:rPr>
          <w:rFonts w:ascii="Times New Roman" w:eastAsia="楷体" w:hAnsi="Times New Roman" w:cs="Times New Roman"/>
          <w:bCs w:val="0"/>
        </w:rPr>
        <w:t>2.3</w:t>
      </w:r>
      <w:r w:rsidR="00A41147" w:rsidRPr="009C45A9">
        <w:rPr>
          <w:rFonts w:ascii="Times New Roman" w:eastAsia="楷体" w:hAnsi="Times New Roman" w:cs="Times New Roman"/>
          <w:bCs w:val="0"/>
        </w:rPr>
        <w:t xml:space="preserve"> </w:t>
      </w:r>
      <w:r w:rsidR="00BF5DF6" w:rsidRPr="009C45A9">
        <w:rPr>
          <w:rFonts w:ascii="Times New Roman" w:eastAsia="楷体" w:hAnsi="Times New Roman" w:cs="Times New Roman"/>
          <w:bCs w:val="0"/>
        </w:rPr>
        <w:t>Proofreading</w:t>
      </w:r>
      <w:r w:rsidR="00A41147" w:rsidRPr="009C45A9">
        <w:rPr>
          <w:rFonts w:ascii="Times New Roman" w:eastAsia="楷体" w:hAnsi="Times New Roman" w:cs="Times New Roman"/>
          <w:bCs w:val="0"/>
        </w:rPr>
        <w:t xml:space="preserve"> of simulation results</w:t>
      </w:r>
    </w:p>
    <w:p w14:paraId="2DFFF1C2" w14:textId="3A80ECFB" w:rsidR="00A41147" w:rsidRDefault="00A41147" w:rsidP="00A41147">
      <w:pPr>
        <w:spacing w:line="360" w:lineRule="auto"/>
        <w:ind w:firstLineChars="200" w:firstLine="480"/>
        <w:rPr>
          <w:rFonts w:eastAsia="宋体" w:cs="Times New Roman"/>
        </w:rPr>
      </w:pPr>
      <w:r w:rsidRPr="00BC6D45">
        <w:rPr>
          <w:rFonts w:eastAsia="宋体" w:cs="Times New Roman"/>
        </w:rPr>
        <w:t xml:space="preserve">The </w:t>
      </w:r>
      <w:r w:rsidR="00BF5DF6" w:rsidRPr="00BC6D45">
        <w:rPr>
          <w:rFonts w:eastAsia="宋体" w:cs="Times New Roman"/>
        </w:rPr>
        <w:t>R</w:t>
      </w:r>
      <w:r w:rsidRPr="00BC6D45">
        <w:rPr>
          <w:rFonts w:eastAsia="宋体" w:cs="Times New Roman"/>
        </w:rPr>
        <w:t xml:space="preserve">elative </w:t>
      </w:r>
      <w:r w:rsidR="00BF5DF6" w:rsidRPr="00BC6D45">
        <w:rPr>
          <w:rFonts w:eastAsia="宋体" w:cs="Times New Roman"/>
        </w:rPr>
        <w:t>E</w:t>
      </w:r>
      <w:r w:rsidRPr="00BC6D45">
        <w:rPr>
          <w:rFonts w:eastAsia="宋体" w:cs="Times New Roman"/>
        </w:rPr>
        <w:t>rror (Re), Nash</w:t>
      </w:r>
      <w:r w:rsidR="00BF5DF6" w:rsidRPr="00BC6D45">
        <w:rPr>
          <w:rFonts w:eastAsia="宋体" w:cs="Times New Roman"/>
        </w:rPr>
        <w:t>-Sutcliffe</w:t>
      </w:r>
      <w:r w:rsidRPr="00BC6D45">
        <w:rPr>
          <w:rFonts w:eastAsia="宋体" w:cs="Times New Roman"/>
        </w:rPr>
        <w:t xml:space="preserve"> </w:t>
      </w:r>
      <w:r w:rsidR="00BF5DF6" w:rsidRPr="00BC6D45">
        <w:rPr>
          <w:rFonts w:eastAsia="宋体" w:cs="Times New Roman"/>
        </w:rPr>
        <w:t xml:space="preserve">Efficiency </w:t>
      </w:r>
      <w:r w:rsidRPr="00BC6D45">
        <w:rPr>
          <w:rFonts w:eastAsia="宋体" w:cs="Times New Roman"/>
        </w:rPr>
        <w:t xml:space="preserve">(NSE) and </w:t>
      </w:r>
      <w:r w:rsidR="00BF5DF6" w:rsidRPr="00BC6D45">
        <w:rPr>
          <w:rFonts w:eastAsia="宋体" w:cs="Times New Roman"/>
        </w:rPr>
        <w:t>C</w:t>
      </w:r>
      <w:r w:rsidRPr="00BC6D45">
        <w:rPr>
          <w:rFonts w:eastAsia="宋体" w:cs="Times New Roman"/>
        </w:rPr>
        <w:t xml:space="preserve">orrelation </w:t>
      </w:r>
      <w:r w:rsidR="00BF5DF6" w:rsidRPr="00BC6D45">
        <w:rPr>
          <w:rFonts w:eastAsia="宋体" w:cs="Times New Roman"/>
        </w:rPr>
        <w:t>C</w:t>
      </w:r>
      <w:r w:rsidRPr="00BC6D45">
        <w:rPr>
          <w:rFonts w:eastAsia="宋体" w:cs="Times New Roman"/>
        </w:rPr>
        <w:t xml:space="preserve">oefficient (R) are </w:t>
      </w:r>
      <w:r w:rsidRPr="00BC6D45">
        <w:rPr>
          <w:rFonts w:eastAsia="宋体" w:cs="Times New Roman"/>
        </w:rPr>
        <w:lastRenderedPageBreak/>
        <w:t xml:space="preserve">used to measure the simulation </w:t>
      </w:r>
      <w:r w:rsidR="00145FA2" w:rsidRPr="00BC6D45">
        <w:rPr>
          <w:rFonts w:eastAsia="宋体" w:cs="Times New Roman"/>
        </w:rPr>
        <w:t>results</w:t>
      </w:r>
      <w:r w:rsidRPr="00BC6D45">
        <w:rPr>
          <w:rFonts w:eastAsia="宋体" w:cs="Times New Roman"/>
        </w:rPr>
        <w:t xml:space="preserve"> and the range of values </w:t>
      </w:r>
      <w:r w:rsidR="00697AEE">
        <w:rPr>
          <w:rFonts w:eastAsia="宋体" w:cs="Times New Roman"/>
        </w:rPr>
        <w:t>are</w:t>
      </w:r>
      <w:r w:rsidRPr="00BC6D45">
        <w:rPr>
          <w:rFonts w:eastAsia="宋体" w:cs="Times New Roman"/>
        </w:rPr>
        <w:t xml:space="preserve"> shown in Tab</w:t>
      </w:r>
      <w:r w:rsidR="00BD7446">
        <w:rPr>
          <w:rFonts w:eastAsia="宋体" w:cs="Times New Roman"/>
        </w:rPr>
        <w:t>le</w:t>
      </w:r>
      <w:r w:rsidR="007927AC" w:rsidRPr="00BC6D45">
        <w:rPr>
          <w:rFonts w:eastAsia="宋体" w:cs="Times New Roman"/>
        </w:rPr>
        <w:t>.</w:t>
      </w:r>
      <w:r w:rsidR="00145FA2" w:rsidRPr="00BC6D45">
        <w:rPr>
          <w:rFonts w:eastAsia="宋体" w:cs="Times New Roman"/>
        </w:rPr>
        <w:t>3.</w:t>
      </w:r>
      <w:r w:rsidRPr="00BC6D45">
        <w:rPr>
          <w:rFonts w:eastAsia="宋体" w:cs="Times New Roman"/>
        </w:rPr>
        <w:t xml:space="preserve"> </w:t>
      </w:r>
      <w:r w:rsidR="00145FA2" w:rsidRPr="00BC6D45">
        <w:rPr>
          <w:rFonts w:eastAsia="宋体" w:cs="Times New Roman"/>
        </w:rPr>
        <w:t>The expressions are shown below</w:t>
      </w:r>
      <w:r w:rsidRPr="00BC6D45">
        <w:rPr>
          <w:rFonts w:eastAsia="宋体" w:cs="Times New Roman"/>
        </w:rPr>
        <w:t>：</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8505"/>
        <w:gridCol w:w="561"/>
      </w:tblGrid>
      <w:tr w:rsidR="006316AB" w14:paraId="1FF2CE63" w14:textId="77777777" w:rsidTr="006316AB">
        <w:tc>
          <w:tcPr>
            <w:tcW w:w="562" w:type="dxa"/>
            <w:vAlign w:val="center"/>
          </w:tcPr>
          <w:p w14:paraId="35C5A729" w14:textId="77777777" w:rsidR="006316AB" w:rsidRDefault="006316AB" w:rsidP="006316AB">
            <w:pPr>
              <w:spacing w:line="360" w:lineRule="auto"/>
              <w:jc w:val="center"/>
              <w:rPr>
                <w:rFonts w:eastAsia="宋体" w:cs="Times New Roman"/>
              </w:rPr>
            </w:pPr>
          </w:p>
        </w:tc>
        <w:tc>
          <w:tcPr>
            <w:tcW w:w="8505" w:type="dxa"/>
            <w:vAlign w:val="center"/>
          </w:tcPr>
          <w:p w14:paraId="7AAAA0E4" w14:textId="49DC91F6" w:rsidR="006316AB" w:rsidRDefault="006316AB" w:rsidP="006316AB">
            <w:pPr>
              <w:spacing w:line="360" w:lineRule="auto"/>
              <w:jc w:val="center"/>
              <w:rPr>
                <w:rFonts w:eastAsia="宋体" w:cs="Times New Roman"/>
              </w:rPr>
            </w:pPr>
            <m:oMathPara>
              <m:oMath>
                <m:r>
                  <m:rPr>
                    <m:nor/>
                  </m:rPr>
                  <w:rPr>
                    <w:rFonts w:eastAsia="宋体" w:cs="Times New Roman"/>
                    <w:i/>
                    <w:iCs/>
                    <w:szCs w:val="21"/>
                  </w:rPr>
                  <m:t>Re=</m:t>
                </m:r>
                <m:f>
                  <m:fPr>
                    <m:ctrlPr>
                      <w:rPr>
                        <w:rFonts w:ascii="Cambria Math" w:eastAsia="宋体" w:hAnsi="Cambria Math" w:cs="Times New Roman"/>
                        <w:i/>
                        <w:iCs/>
                        <w:szCs w:val="21"/>
                      </w:rPr>
                    </m:ctrlPr>
                  </m:fPr>
                  <m:num>
                    <m:nary>
                      <m:naryPr>
                        <m:chr m:val="∑"/>
                        <m:limLoc m:val="undOvr"/>
                        <m:ctrlPr>
                          <w:rPr>
                            <w:rFonts w:ascii="Cambria Math" w:eastAsia="宋体" w:hAnsi="Cambria Math" w:cs="Times New Roman"/>
                            <w:i/>
                            <w:iCs/>
                            <w:szCs w:val="21"/>
                          </w:rPr>
                        </m:ctrlPr>
                      </m:naryPr>
                      <m:sub>
                        <m:r>
                          <m:rPr>
                            <m:nor/>
                          </m:rPr>
                          <w:rPr>
                            <w:rFonts w:eastAsia="宋体" w:cs="Times New Roman"/>
                            <w:i/>
                            <w:iCs/>
                            <w:szCs w:val="21"/>
                          </w:rPr>
                          <m:t>t=1</m:t>
                        </m:r>
                      </m:sub>
                      <m:sup>
                        <m:r>
                          <m:rPr>
                            <m:nor/>
                          </m:rPr>
                          <w:rPr>
                            <w:rFonts w:eastAsia="宋体" w:cs="Times New Roman"/>
                            <w:i/>
                            <w:iCs/>
                            <w:szCs w:val="21"/>
                          </w:rPr>
                          <m:t>n</m:t>
                        </m:r>
                      </m:sup>
                      <m:e>
                        <m:d>
                          <m:dPr>
                            <m:ctrlPr>
                              <w:rPr>
                                <w:rFonts w:ascii="Cambria Math" w:eastAsia="宋体" w:hAnsi="Cambria Math" w:cs="Times New Roman"/>
                                <w:i/>
                                <w:iCs/>
                                <w:szCs w:val="21"/>
                              </w:rPr>
                            </m:ctrlPr>
                          </m:dPr>
                          <m:e>
                            <m:sSubSup>
                              <m:sSubSupPr>
                                <m:ctrlPr>
                                  <w:rPr>
                                    <w:rFonts w:ascii="Cambria Math" w:eastAsia="宋体" w:hAnsi="Cambria Math" w:cs="Times New Roman"/>
                                    <w:i/>
                                    <w:iCs/>
                                    <w:szCs w:val="21"/>
                                  </w:rPr>
                                </m:ctrlPr>
                              </m:sSubSupPr>
                              <m:e>
                                <m:r>
                                  <w:rPr>
                                    <w:rFonts w:ascii="Cambria Math" w:eastAsia="宋体" w:hAnsi="Cambria Math" w:cs="Times New Roman"/>
                                    <w:szCs w:val="21"/>
                                  </w:rPr>
                                  <m:t>y</m:t>
                                </m:r>
                              </m:e>
                              <m:sub>
                                <m:r>
                                  <w:rPr>
                                    <w:rFonts w:ascii="Cambria Math" w:eastAsia="宋体" w:hAnsi="Cambria Math" w:cs="Times New Roman"/>
                                    <w:szCs w:val="21"/>
                                  </w:rPr>
                                  <m:t>0</m:t>
                                </m:r>
                              </m:sub>
                              <m:sup>
                                <m:r>
                                  <w:rPr>
                                    <w:rFonts w:ascii="Cambria Math" w:eastAsia="宋体" w:hAnsi="Cambria Math" w:cs="Times New Roman"/>
                                    <w:szCs w:val="21"/>
                                  </w:rPr>
                                  <m:t>t</m:t>
                                </m:r>
                              </m:sup>
                            </m:sSubSup>
                            <m:r>
                              <m:rPr>
                                <m:nor/>
                              </m:rPr>
                              <w:rPr>
                                <w:rFonts w:eastAsia="宋体" w:cs="Times New Roman"/>
                                <w:i/>
                                <w:iCs/>
                                <w:szCs w:val="21"/>
                              </w:rPr>
                              <m:t>-</m:t>
                            </m:r>
                            <m:sSubSup>
                              <m:sSubSupPr>
                                <m:ctrlPr>
                                  <w:rPr>
                                    <w:rFonts w:ascii="Cambria Math" w:eastAsia="宋体" w:hAnsi="Cambria Math" w:cs="Times New Roman"/>
                                    <w:i/>
                                    <w:iCs/>
                                    <w:szCs w:val="21"/>
                                  </w:rPr>
                                </m:ctrlPr>
                              </m:sSubSupPr>
                              <m:e>
                                <m:r>
                                  <w:rPr>
                                    <w:rFonts w:ascii="Cambria Math" w:eastAsia="宋体" w:hAnsi="Cambria Math" w:cs="Times New Roman" w:hint="eastAsia"/>
                                    <w:szCs w:val="21"/>
                                  </w:rPr>
                                  <m:t>y</m:t>
                                </m:r>
                              </m:e>
                              <m:sub>
                                <m:r>
                                  <w:rPr>
                                    <w:rFonts w:ascii="Cambria Math" w:eastAsia="宋体" w:hAnsi="Cambria Math" w:cs="Times New Roman" w:hint="eastAsia"/>
                                    <w:szCs w:val="21"/>
                                  </w:rPr>
                                  <m:t>m</m:t>
                                </m:r>
                              </m:sub>
                              <m:sup>
                                <m:r>
                                  <w:rPr>
                                    <w:rFonts w:ascii="Cambria Math" w:eastAsia="宋体" w:hAnsi="Cambria Math" w:cs="Times New Roman" w:hint="eastAsia"/>
                                    <w:szCs w:val="21"/>
                                  </w:rPr>
                                  <m:t>t</m:t>
                                </m:r>
                              </m:sup>
                            </m:sSubSup>
                          </m:e>
                        </m:d>
                      </m:e>
                    </m:nary>
                  </m:num>
                  <m:den>
                    <m:nary>
                      <m:naryPr>
                        <m:chr m:val="∑"/>
                        <m:limLoc m:val="undOvr"/>
                        <m:ctrlPr>
                          <w:rPr>
                            <w:rFonts w:ascii="Cambria Math" w:eastAsia="宋体" w:hAnsi="Cambria Math" w:cs="Times New Roman"/>
                            <w:i/>
                            <w:iCs/>
                            <w:szCs w:val="21"/>
                          </w:rPr>
                        </m:ctrlPr>
                      </m:naryPr>
                      <m:sub>
                        <m:r>
                          <m:rPr>
                            <m:nor/>
                          </m:rPr>
                          <w:rPr>
                            <w:rFonts w:eastAsia="宋体" w:cs="Times New Roman"/>
                            <w:i/>
                            <w:iCs/>
                            <w:szCs w:val="21"/>
                          </w:rPr>
                          <m:t>t=1</m:t>
                        </m:r>
                      </m:sub>
                      <m:sup>
                        <m:r>
                          <m:rPr>
                            <m:nor/>
                          </m:rPr>
                          <w:rPr>
                            <w:rFonts w:eastAsia="宋体" w:cs="Times New Roman"/>
                            <w:i/>
                            <w:iCs/>
                            <w:szCs w:val="21"/>
                          </w:rPr>
                          <m:t>n</m:t>
                        </m:r>
                      </m:sup>
                      <m:e>
                        <m:sSubSup>
                          <m:sSubSupPr>
                            <m:ctrlPr>
                              <w:rPr>
                                <w:rFonts w:ascii="Cambria Math" w:eastAsia="宋体" w:hAnsi="Cambria Math" w:cs="Times New Roman"/>
                                <w:i/>
                                <w:iCs/>
                                <w:szCs w:val="21"/>
                              </w:rPr>
                            </m:ctrlPr>
                          </m:sSubSupPr>
                          <m:e>
                            <m:r>
                              <w:rPr>
                                <w:rFonts w:ascii="Cambria Math" w:eastAsia="宋体" w:hAnsi="Cambria Math" w:cs="Times New Roman"/>
                                <w:szCs w:val="21"/>
                              </w:rPr>
                              <m:t>y</m:t>
                            </m:r>
                          </m:e>
                          <m:sub>
                            <m:r>
                              <w:rPr>
                                <w:rFonts w:ascii="Cambria Math" w:eastAsia="宋体" w:hAnsi="Cambria Math" w:cs="Times New Roman"/>
                                <w:szCs w:val="21"/>
                              </w:rPr>
                              <m:t>0</m:t>
                            </m:r>
                          </m:sub>
                          <m:sup>
                            <m:r>
                              <w:rPr>
                                <w:rFonts w:ascii="Cambria Math" w:eastAsia="宋体" w:hAnsi="Cambria Math" w:cs="Times New Roman"/>
                                <w:szCs w:val="21"/>
                              </w:rPr>
                              <m:t>t</m:t>
                            </m:r>
                          </m:sup>
                        </m:sSubSup>
                      </m:e>
                    </m:nary>
                  </m:den>
                </m:f>
                <m:r>
                  <m:rPr>
                    <m:nor/>
                  </m:rPr>
                  <w:rPr>
                    <w:rFonts w:eastAsia="宋体" w:cs="Times New Roman"/>
                    <w:i/>
                    <w:iCs/>
                    <w:szCs w:val="21"/>
                  </w:rPr>
                  <m:t>×100%</m:t>
                </m:r>
              </m:oMath>
            </m:oMathPara>
          </w:p>
        </w:tc>
        <w:tc>
          <w:tcPr>
            <w:tcW w:w="561" w:type="dxa"/>
            <w:vAlign w:val="center"/>
          </w:tcPr>
          <w:p w14:paraId="7EEB323A" w14:textId="74E83A57" w:rsidR="006316AB" w:rsidRDefault="006316AB" w:rsidP="006316AB">
            <w:pPr>
              <w:spacing w:line="360" w:lineRule="auto"/>
              <w:jc w:val="center"/>
              <w:rPr>
                <w:rFonts w:eastAsia="宋体" w:cs="Times New Roman"/>
              </w:rPr>
            </w:pPr>
            <w:r>
              <w:rPr>
                <w:rFonts w:eastAsia="宋体" w:cs="Times New Roman" w:hint="eastAsia"/>
              </w:rPr>
              <w:t>(</w:t>
            </w:r>
            <w:r>
              <w:rPr>
                <w:rFonts w:eastAsia="宋体" w:cs="Times New Roman"/>
              </w:rPr>
              <w:t>1)</w:t>
            </w:r>
          </w:p>
        </w:tc>
      </w:tr>
      <w:tr w:rsidR="006316AB" w14:paraId="16CE1996" w14:textId="77777777" w:rsidTr="006316AB">
        <w:tc>
          <w:tcPr>
            <w:tcW w:w="562" w:type="dxa"/>
            <w:vAlign w:val="center"/>
          </w:tcPr>
          <w:p w14:paraId="40E4746C" w14:textId="77777777" w:rsidR="006316AB" w:rsidRDefault="006316AB" w:rsidP="006316AB">
            <w:pPr>
              <w:spacing w:line="360" w:lineRule="auto"/>
              <w:jc w:val="center"/>
              <w:rPr>
                <w:rFonts w:eastAsia="宋体" w:cs="Times New Roman"/>
              </w:rPr>
            </w:pPr>
          </w:p>
        </w:tc>
        <w:tc>
          <w:tcPr>
            <w:tcW w:w="8505" w:type="dxa"/>
            <w:vAlign w:val="center"/>
          </w:tcPr>
          <w:p w14:paraId="17531F84" w14:textId="050E7879" w:rsidR="006316AB" w:rsidRDefault="006316AB" w:rsidP="006316AB">
            <w:pPr>
              <w:spacing w:line="360" w:lineRule="auto"/>
              <w:jc w:val="center"/>
              <w:rPr>
                <w:rFonts w:eastAsia="宋体" w:cs="Times New Roman"/>
              </w:rPr>
            </w:pPr>
            <m:oMathPara>
              <m:oMath>
                <m:r>
                  <m:rPr>
                    <m:nor/>
                  </m:rPr>
                  <w:rPr>
                    <w:rFonts w:eastAsia="宋体" w:cs="Times New Roman"/>
                    <w:i/>
                    <w:iCs/>
                    <w:szCs w:val="21"/>
                  </w:rPr>
                  <m:t>NSE=1-</m:t>
                </m:r>
                <m:f>
                  <m:fPr>
                    <m:ctrlPr>
                      <w:rPr>
                        <w:rFonts w:ascii="Cambria Math" w:eastAsia="宋体" w:hAnsi="Cambria Math" w:cs="Times New Roman"/>
                        <w:i/>
                        <w:iCs/>
                        <w:szCs w:val="21"/>
                      </w:rPr>
                    </m:ctrlPr>
                  </m:fPr>
                  <m:num>
                    <m:nary>
                      <m:naryPr>
                        <m:chr m:val="∑"/>
                        <m:limLoc m:val="undOvr"/>
                        <m:ctrlPr>
                          <w:rPr>
                            <w:rFonts w:ascii="Cambria Math" w:eastAsia="宋体" w:hAnsi="Cambria Math" w:cs="Times New Roman"/>
                            <w:i/>
                            <w:iCs/>
                            <w:szCs w:val="21"/>
                          </w:rPr>
                        </m:ctrlPr>
                      </m:naryPr>
                      <m:sub>
                        <m:r>
                          <m:rPr>
                            <m:nor/>
                          </m:rPr>
                          <w:rPr>
                            <w:rFonts w:eastAsia="宋体" w:cs="Times New Roman"/>
                            <w:i/>
                            <w:iCs/>
                            <w:szCs w:val="21"/>
                          </w:rPr>
                          <m:t>t=1</m:t>
                        </m:r>
                      </m:sub>
                      <m:sup>
                        <m:r>
                          <m:rPr>
                            <m:nor/>
                          </m:rPr>
                          <w:rPr>
                            <w:rFonts w:eastAsia="宋体" w:cs="Times New Roman"/>
                            <w:i/>
                            <w:iCs/>
                            <w:szCs w:val="21"/>
                          </w:rPr>
                          <m:t>n</m:t>
                        </m:r>
                      </m:sup>
                      <m:e>
                        <m:sSup>
                          <m:sSupPr>
                            <m:ctrlPr>
                              <w:rPr>
                                <w:rFonts w:ascii="Cambria Math" w:eastAsia="宋体" w:hAnsi="Cambria Math" w:cs="Times New Roman"/>
                                <w:i/>
                                <w:iCs/>
                                <w:szCs w:val="21"/>
                              </w:rPr>
                            </m:ctrlPr>
                          </m:sSupPr>
                          <m:e>
                            <m:d>
                              <m:dPr>
                                <m:ctrlPr>
                                  <w:rPr>
                                    <w:rFonts w:ascii="Cambria Math" w:eastAsia="宋体" w:hAnsi="Cambria Math" w:cs="Times New Roman"/>
                                    <w:i/>
                                    <w:iCs/>
                                    <w:szCs w:val="21"/>
                                  </w:rPr>
                                </m:ctrlPr>
                              </m:dPr>
                              <m:e>
                                <m:sSubSup>
                                  <m:sSubSupPr>
                                    <m:ctrlPr>
                                      <w:rPr>
                                        <w:rFonts w:ascii="Cambria Math" w:eastAsia="宋体" w:hAnsi="Cambria Math" w:cs="Times New Roman"/>
                                        <w:i/>
                                        <w:iCs/>
                                        <w:szCs w:val="21"/>
                                      </w:rPr>
                                    </m:ctrlPr>
                                  </m:sSubSupPr>
                                  <m:e>
                                    <m:r>
                                      <m:rPr>
                                        <m:nor/>
                                      </m:rPr>
                                      <w:rPr>
                                        <w:rFonts w:eastAsia="宋体" w:cs="Times New Roman"/>
                                        <w:i/>
                                        <w:iCs/>
                                        <w:szCs w:val="21"/>
                                      </w:rPr>
                                      <m:t>y</m:t>
                                    </m:r>
                                  </m:e>
                                  <m:sub>
                                    <m:r>
                                      <m:rPr>
                                        <m:nor/>
                                      </m:rPr>
                                      <w:rPr>
                                        <w:rFonts w:eastAsia="宋体" w:cs="Times New Roman"/>
                                        <w:i/>
                                        <w:iCs/>
                                        <w:szCs w:val="21"/>
                                      </w:rPr>
                                      <m:t>0</m:t>
                                    </m:r>
                                  </m:sub>
                                  <m:sup>
                                    <m:r>
                                      <m:rPr>
                                        <m:nor/>
                                      </m:rPr>
                                      <w:rPr>
                                        <w:rFonts w:eastAsia="宋体" w:cs="Times New Roman"/>
                                        <w:i/>
                                        <w:iCs/>
                                        <w:szCs w:val="21"/>
                                      </w:rPr>
                                      <m:t>t</m:t>
                                    </m:r>
                                  </m:sup>
                                </m:sSubSup>
                                <m:r>
                                  <m:rPr>
                                    <m:nor/>
                                  </m:rPr>
                                  <w:rPr>
                                    <w:rFonts w:eastAsia="宋体" w:cs="Times New Roman"/>
                                    <w:i/>
                                    <w:iCs/>
                                    <w:szCs w:val="21"/>
                                  </w:rPr>
                                  <m:t>-</m:t>
                                </m:r>
                                <m:sSubSup>
                                  <m:sSubSupPr>
                                    <m:ctrlPr>
                                      <w:rPr>
                                        <w:rFonts w:ascii="Cambria Math" w:eastAsia="宋体" w:hAnsi="Cambria Math" w:cs="Times New Roman"/>
                                        <w:i/>
                                        <w:iCs/>
                                        <w:szCs w:val="21"/>
                                      </w:rPr>
                                    </m:ctrlPr>
                                  </m:sSubSupPr>
                                  <m:e>
                                    <m:r>
                                      <m:rPr>
                                        <m:nor/>
                                      </m:rPr>
                                      <w:rPr>
                                        <w:rFonts w:eastAsia="宋体" w:cs="Times New Roman"/>
                                        <w:i/>
                                        <w:iCs/>
                                        <w:szCs w:val="21"/>
                                      </w:rPr>
                                      <m:t>y</m:t>
                                    </m:r>
                                  </m:e>
                                  <m:sub>
                                    <m:r>
                                      <m:rPr>
                                        <m:nor/>
                                      </m:rPr>
                                      <w:rPr>
                                        <w:rFonts w:eastAsia="宋体" w:cs="Times New Roman"/>
                                        <w:i/>
                                        <w:iCs/>
                                        <w:szCs w:val="21"/>
                                      </w:rPr>
                                      <m:t>m</m:t>
                                    </m:r>
                                  </m:sub>
                                  <m:sup>
                                    <m:r>
                                      <m:rPr>
                                        <m:nor/>
                                      </m:rPr>
                                      <w:rPr>
                                        <w:rFonts w:eastAsia="宋体" w:cs="Times New Roman"/>
                                        <w:i/>
                                        <w:iCs/>
                                        <w:szCs w:val="21"/>
                                      </w:rPr>
                                      <m:t>t</m:t>
                                    </m:r>
                                  </m:sup>
                                </m:sSubSup>
                              </m:e>
                            </m:d>
                          </m:e>
                          <m:sup>
                            <m:r>
                              <m:rPr>
                                <m:nor/>
                              </m:rPr>
                              <w:rPr>
                                <w:rFonts w:eastAsia="宋体" w:cs="Times New Roman"/>
                                <w:i/>
                                <w:iCs/>
                                <w:szCs w:val="21"/>
                              </w:rPr>
                              <m:t>2</m:t>
                            </m:r>
                          </m:sup>
                        </m:sSup>
                      </m:e>
                    </m:nary>
                  </m:num>
                  <m:den>
                    <m:nary>
                      <m:naryPr>
                        <m:chr m:val="∑"/>
                        <m:limLoc m:val="undOvr"/>
                        <m:ctrlPr>
                          <w:rPr>
                            <w:rFonts w:ascii="Cambria Math" w:eastAsia="宋体" w:hAnsi="Cambria Math" w:cs="Times New Roman"/>
                            <w:i/>
                            <w:iCs/>
                            <w:szCs w:val="21"/>
                          </w:rPr>
                        </m:ctrlPr>
                      </m:naryPr>
                      <m:sub>
                        <m:r>
                          <m:rPr>
                            <m:nor/>
                          </m:rPr>
                          <w:rPr>
                            <w:rFonts w:eastAsia="宋体" w:cs="Times New Roman"/>
                            <w:i/>
                            <w:iCs/>
                            <w:szCs w:val="21"/>
                          </w:rPr>
                          <m:t>t=1</m:t>
                        </m:r>
                      </m:sub>
                      <m:sup>
                        <m:r>
                          <m:rPr>
                            <m:nor/>
                          </m:rPr>
                          <w:rPr>
                            <w:rFonts w:eastAsia="宋体" w:cs="Times New Roman"/>
                            <w:i/>
                            <w:iCs/>
                            <w:szCs w:val="21"/>
                          </w:rPr>
                          <m:t>n</m:t>
                        </m:r>
                      </m:sup>
                      <m:e>
                        <m:sSup>
                          <m:sSupPr>
                            <m:ctrlPr>
                              <w:rPr>
                                <w:rFonts w:ascii="Cambria Math" w:eastAsia="宋体" w:hAnsi="Cambria Math" w:cs="Times New Roman"/>
                                <w:i/>
                                <w:iCs/>
                                <w:szCs w:val="21"/>
                              </w:rPr>
                            </m:ctrlPr>
                          </m:sSupPr>
                          <m:e>
                            <m:d>
                              <m:dPr>
                                <m:ctrlPr>
                                  <w:rPr>
                                    <w:rFonts w:ascii="Cambria Math" w:eastAsia="宋体" w:hAnsi="Cambria Math" w:cs="Times New Roman"/>
                                    <w:i/>
                                    <w:iCs/>
                                    <w:szCs w:val="21"/>
                                  </w:rPr>
                                </m:ctrlPr>
                              </m:dPr>
                              <m:e>
                                <m:sSubSup>
                                  <m:sSubSupPr>
                                    <m:ctrlPr>
                                      <w:rPr>
                                        <w:rFonts w:ascii="Cambria Math" w:eastAsia="宋体" w:hAnsi="Cambria Math" w:cs="Times New Roman"/>
                                        <w:i/>
                                        <w:iCs/>
                                        <w:szCs w:val="21"/>
                                      </w:rPr>
                                    </m:ctrlPr>
                                  </m:sSubSupPr>
                                  <m:e>
                                    <m:r>
                                      <m:rPr>
                                        <m:nor/>
                                      </m:rPr>
                                      <w:rPr>
                                        <w:rFonts w:eastAsia="宋体" w:cs="Times New Roman"/>
                                        <w:i/>
                                        <w:iCs/>
                                        <w:szCs w:val="21"/>
                                      </w:rPr>
                                      <m:t>y</m:t>
                                    </m:r>
                                  </m:e>
                                  <m:sub>
                                    <m:r>
                                      <m:rPr>
                                        <m:nor/>
                                      </m:rPr>
                                      <w:rPr>
                                        <w:rFonts w:eastAsia="宋体" w:cs="Times New Roman"/>
                                        <w:i/>
                                        <w:iCs/>
                                        <w:szCs w:val="21"/>
                                      </w:rPr>
                                      <m:t>0</m:t>
                                    </m:r>
                                  </m:sub>
                                  <m:sup>
                                    <m:r>
                                      <m:rPr>
                                        <m:nor/>
                                      </m:rPr>
                                      <w:rPr>
                                        <w:rFonts w:eastAsia="宋体" w:cs="Times New Roman"/>
                                        <w:i/>
                                        <w:iCs/>
                                        <w:szCs w:val="21"/>
                                      </w:rPr>
                                      <m:t>t</m:t>
                                    </m:r>
                                  </m:sup>
                                </m:sSubSup>
                                <m:r>
                                  <m:rPr>
                                    <m:nor/>
                                  </m:rPr>
                                  <w:rPr>
                                    <w:rFonts w:eastAsia="宋体" w:cs="Times New Roman"/>
                                    <w:i/>
                                    <w:iCs/>
                                    <w:szCs w:val="21"/>
                                  </w:rPr>
                                  <m:t>-</m:t>
                                </m:r>
                                <m:acc>
                                  <m:accPr>
                                    <m:chr m:val="̅"/>
                                    <m:ctrlPr>
                                      <w:rPr>
                                        <w:rFonts w:ascii="Cambria Math" w:eastAsia="宋体" w:hAnsi="Cambria Math" w:cs="Times New Roman"/>
                                        <w:i/>
                                        <w:iCs/>
                                        <w:szCs w:val="21"/>
                                      </w:rPr>
                                    </m:ctrlPr>
                                  </m:accPr>
                                  <m:e>
                                    <m:sSub>
                                      <m:sSubPr>
                                        <m:ctrlPr>
                                          <w:rPr>
                                            <w:rFonts w:ascii="Cambria Math" w:eastAsia="宋体" w:hAnsi="Cambria Math" w:cs="Times New Roman"/>
                                            <w:i/>
                                            <w:iCs/>
                                            <w:szCs w:val="21"/>
                                          </w:rPr>
                                        </m:ctrlPr>
                                      </m:sSubPr>
                                      <m:e>
                                        <m:r>
                                          <m:rPr>
                                            <m:nor/>
                                          </m:rPr>
                                          <w:rPr>
                                            <w:rFonts w:eastAsia="宋体" w:cs="Times New Roman"/>
                                            <w:i/>
                                            <w:iCs/>
                                            <w:szCs w:val="21"/>
                                          </w:rPr>
                                          <m:t>y</m:t>
                                        </m:r>
                                      </m:e>
                                      <m:sub>
                                        <m:r>
                                          <m:rPr>
                                            <m:nor/>
                                          </m:rPr>
                                          <w:rPr>
                                            <w:rFonts w:eastAsia="宋体" w:cs="Times New Roman"/>
                                            <w:i/>
                                            <w:iCs/>
                                            <w:szCs w:val="21"/>
                                          </w:rPr>
                                          <m:t>0</m:t>
                                        </m:r>
                                      </m:sub>
                                    </m:sSub>
                                  </m:e>
                                </m:acc>
                              </m:e>
                            </m:d>
                          </m:e>
                          <m:sup>
                            <m:r>
                              <m:rPr>
                                <m:nor/>
                              </m:rPr>
                              <w:rPr>
                                <w:rFonts w:eastAsia="宋体" w:cs="Times New Roman"/>
                                <w:i/>
                                <w:iCs/>
                                <w:szCs w:val="21"/>
                              </w:rPr>
                              <m:t>2</m:t>
                            </m:r>
                          </m:sup>
                        </m:sSup>
                      </m:e>
                    </m:nary>
                  </m:den>
                </m:f>
              </m:oMath>
            </m:oMathPara>
          </w:p>
        </w:tc>
        <w:tc>
          <w:tcPr>
            <w:tcW w:w="561" w:type="dxa"/>
            <w:vAlign w:val="center"/>
          </w:tcPr>
          <w:p w14:paraId="6AECBAFB" w14:textId="5515DAD3" w:rsidR="006316AB" w:rsidRDefault="006316AB" w:rsidP="006316AB">
            <w:pPr>
              <w:spacing w:line="360" w:lineRule="auto"/>
              <w:jc w:val="center"/>
              <w:rPr>
                <w:rFonts w:eastAsia="宋体" w:cs="Times New Roman"/>
              </w:rPr>
            </w:pPr>
            <w:r>
              <w:rPr>
                <w:rFonts w:eastAsia="宋体" w:cs="Times New Roman" w:hint="eastAsia"/>
              </w:rPr>
              <w:t>(</w:t>
            </w:r>
            <w:r>
              <w:rPr>
                <w:rFonts w:eastAsia="宋体" w:cs="Times New Roman"/>
              </w:rPr>
              <w:t>2)</w:t>
            </w:r>
          </w:p>
        </w:tc>
      </w:tr>
      <w:tr w:rsidR="006316AB" w14:paraId="10CAC2E4" w14:textId="77777777" w:rsidTr="006316AB">
        <w:tc>
          <w:tcPr>
            <w:tcW w:w="562" w:type="dxa"/>
            <w:vAlign w:val="center"/>
          </w:tcPr>
          <w:p w14:paraId="7BB84044" w14:textId="77777777" w:rsidR="006316AB" w:rsidRDefault="006316AB" w:rsidP="006316AB">
            <w:pPr>
              <w:spacing w:line="360" w:lineRule="auto"/>
              <w:jc w:val="center"/>
              <w:rPr>
                <w:rFonts w:eastAsia="宋体" w:cs="Times New Roman"/>
              </w:rPr>
            </w:pPr>
          </w:p>
        </w:tc>
        <w:tc>
          <w:tcPr>
            <w:tcW w:w="8505" w:type="dxa"/>
            <w:vAlign w:val="center"/>
          </w:tcPr>
          <w:p w14:paraId="66867A6B" w14:textId="18993825" w:rsidR="006316AB" w:rsidRDefault="006316AB" w:rsidP="006316AB">
            <w:pPr>
              <w:spacing w:line="360" w:lineRule="auto"/>
              <w:jc w:val="center"/>
              <w:rPr>
                <w:rFonts w:eastAsia="宋体" w:cs="Times New Roman"/>
              </w:rPr>
            </w:pPr>
            <m:oMathPara>
              <m:oMath>
                <m:r>
                  <m:rPr>
                    <m:nor/>
                  </m:rPr>
                  <w:rPr>
                    <w:rFonts w:eastAsia="宋体" w:cs="Times New Roman"/>
                    <w:i/>
                    <w:iCs/>
                    <w:szCs w:val="21"/>
                  </w:rPr>
                  <m:t>R=</m:t>
                </m:r>
                <m:f>
                  <m:fPr>
                    <m:ctrlPr>
                      <w:rPr>
                        <w:rFonts w:ascii="Cambria Math" w:eastAsia="宋体" w:hAnsi="Cambria Math" w:cs="Times New Roman"/>
                        <w:i/>
                        <w:iCs/>
                        <w:szCs w:val="21"/>
                      </w:rPr>
                    </m:ctrlPr>
                  </m:fPr>
                  <m:num>
                    <m:nary>
                      <m:naryPr>
                        <m:chr m:val="∑"/>
                        <m:limLoc m:val="undOvr"/>
                        <m:ctrlPr>
                          <w:rPr>
                            <w:rFonts w:ascii="Cambria Math" w:eastAsia="宋体" w:hAnsi="Cambria Math" w:cs="Times New Roman"/>
                            <w:i/>
                            <w:iCs/>
                            <w:szCs w:val="21"/>
                          </w:rPr>
                        </m:ctrlPr>
                      </m:naryPr>
                      <m:sub>
                        <m:r>
                          <m:rPr>
                            <m:nor/>
                          </m:rPr>
                          <w:rPr>
                            <w:rFonts w:eastAsia="宋体" w:cs="Times New Roman"/>
                            <w:i/>
                            <w:iCs/>
                            <w:szCs w:val="21"/>
                          </w:rPr>
                          <m:t>t=1</m:t>
                        </m:r>
                      </m:sub>
                      <m:sup>
                        <m:r>
                          <m:rPr>
                            <m:nor/>
                          </m:rPr>
                          <w:rPr>
                            <w:rFonts w:eastAsia="宋体" w:cs="Times New Roman"/>
                            <w:i/>
                            <w:iCs/>
                            <w:szCs w:val="21"/>
                          </w:rPr>
                          <m:t>n</m:t>
                        </m:r>
                      </m:sup>
                      <m:e>
                        <m:d>
                          <m:dPr>
                            <m:ctrlPr>
                              <w:rPr>
                                <w:rFonts w:ascii="Cambria Math" w:eastAsia="宋体" w:hAnsi="Cambria Math" w:cs="Times New Roman"/>
                                <w:i/>
                                <w:iCs/>
                                <w:szCs w:val="21"/>
                              </w:rPr>
                            </m:ctrlPr>
                          </m:dPr>
                          <m:e>
                            <m:sSubSup>
                              <m:sSubSupPr>
                                <m:ctrlPr>
                                  <w:rPr>
                                    <w:rFonts w:ascii="Cambria Math" w:eastAsia="宋体" w:hAnsi="Cambria Math" w:cs="Times New Roman"/>
                                    <w:i/>
                                    <w:iCs/>
                                    <w:szCs w:val="21"/>
                                  </w:rPr>
                                </m:ctrlPr>
                              </m:sSubSupPr>
                              <m:e>
                                <m:r>
                                  <m:rPr>
                                    <m:nor/>
                                  </m:rPr>
                                  <w:rPr>
                                    <w:rFonts w:eastAsia="宋体" w:cs="Times New Roman"/>
                                    <w:i/>
                                    <w:iCs/>
                                    <w:szCs w:val="21"/>
                                  </w:rPr>
                                  <m:t>y</m:t>
                                </m:r>
                              </m:e>
                              <m:sub>
                                <m:r>
                                  <m:rPr>
                                    <m:nor/>
                                  </m:rPr>
                                  <w:rPr>
                                    <w:rFonts w:eastAsia="宋体" w:cs="Times New Roman"/>
                                    <w:i/>
                                    <w:iCs/>
                                    <w:szCs w:val="21"/>
                                  </w:rPr>
                                  <m:t>0</m:t>
                                </m:r>
                              </m:sub>
                              <m:sup>
                                <m:r>
                                  <m:rPr>
                                    <m:nor/>
                                  </m:rPr>
                                  <w:rPr>
                                    <w:rFonts w:eastAsia="宋体" w:cs="Times New Roman"/>
                                    <w:i/>
                                    <w:iCs/>
                                    <w:szCs w:val="21"/>
                                  </w:rPr>
                                  <m:t>t</m:t>
                                </m:r>
                              </m:sup>
                            </m:sSubSup>
                            <m:r>
                              <m:rPr>
                                <m:nor/>
                              </m:rPr>
                              <w:rPr>
                                <w:rFonts w:eastAsia="宋体" w:cs="Times New Roman"/>
                                <w:i/>
                                <w:iCs/>
                                <w:szCs w:val="21"/>
                              </w:rPr>
                              <m:t>-</m:t>
                            </m:r>
                            <m:acc>
                              <m:accPr>
                                <m:chr m:val="̅"/>
                                <m:ctrlPr>
                                  <w:rPr>
                                    <w:rFonts w:ascii="Cambria Math" w:eastAsia="宋体" w:hAnsi="Cambria Math" w:cs="Times New Roman"/>
                                    <w:i/>
                                    <w:iCs/>
                                    <w:szCs w:val="21"/>
                                  </w:rPr>
                                </m:ctrlPr>
                              </m:accPr>
                              <m:e>
                                <m:sSub>
                                  <m:sSubPr>
                                    <m:ctrlPr>
                                      <w:rPr>
                                        <w:rFonts w:ascii="Cambria Math" w:eastAsia="宋体" w:hAnsi="Cambria Math" w:cs="Times New Roman"/>
                                        <w:i/>
                                        <w:iCs/>
                                        <w:szCs w:val="21"/>
                                      </w:rPr>
                                    </m:ctrlPr>
                                  </m:sSubPr>
                                  <m:e>
                                    <m:r>
                                      <m:rPr>
                                        <m:nor/>
                                      </m:rPr>
                                      <w:rPr>
                                        <w:rFonts w:eastAsia="宋体" w:cs="Times New Roman"/>
                                        <w:i/>
                                        <w:iCs/>
                                        <w:szCs w:val="21"/>
                                      </w:rPr>
                                      <m:t>y</m:t>
                                    </m:r>
                                  </m:e>
                                  <m:sub>
                                    <m:r>
                                      <m:rPr>
                                        <m:nor/>
                                      </m:rPr>
                                      <w:rPr>
                                        <w:rFonts w:eastAsia="宋体" w:cs="Times New Roman"/>
                                        <w:i/>
                                        <w:iCs/>
                                        <w:szCs w:val="21"/>
                                      </w:rPr>
                                      <m:t>0</m:t>
                                    </m:r>
                                  </m:sub>
                                </m:sSub>
                              </m:e>
                            </m:acc>
                          </m:e>
                        </m:d>
                      </m:e>
                    </m:nary>
                    <m:d>
                      <m:dPr>
                        <m:ctrlPr>
                          <w:rPr>
                            <w:rFonts w:ascii="Cambria Math" w:eastAsia="宋体" w:hAnsi="Cambria Math" w:cs="Times New Roman"/>
                            <w:i/>
                            <w:iCs/>
                            <w:szCs w:val="21"/>
                          </w:rPr>
                        </m:ctrlPr>
                      </m:dPr>
                      <m:e>
                        <m:sSubSup>
                          <m:sSubSupPr>
                            <m:ctrlPr>
                              <w:rPr>
                                <w:rFonts w:ascii="Cambria Math" w:eastAsia="宋体" w:hAnsi="Cambria Math" w:cs="Times New Roman"/>
                                <w:i/>
                                <w:iCs/>
                                <w:szCs w:val="21"/>
                              </w:rPr>
                            </m:ctrlPr>
                          </m:sSubSupPr>
                          <m:e>
                            <m:r>
                              <m:rPr>
                                <m:nor/>
                              </m:rPr>
                              <w:rPr>
                                <w:rFonts w:eastAsia="宋体" w:cs="Times New Roman"/>
                                <w:i/>
                                <w:iCs/>
                                <w:szCs w:val="21"/>
                              </w:rPr>
                              <m:t>y</m:t>
                            </m:r>
                          </m:e>
                          <m:sub>
                            <m:r>
                              <m:rPr>
                                <m:nor/>
                              </m:rPr>
                              <w:rPr>
                                <w:rFonts w:eastAsia="宋体" w:cs="Times New Roman"/>
                                <w:i/>
                                <w:iCs/>
                                <w:szCs w:val="21"/>
                              </w:rPr>
                              <m:t>m</m:t>
                            </m:r>
                          </m:sub>
                          <m:sup>
                            <m:r>
                              <m:rPr>
                                <m:nor/>
                              </m:rPr>
                              <w:rPr>
                                <w:rFonts w:eastAsia="宋体" w:cs="Times New Roman"/>
                                <w:i/>
                                <w:iCs/>
                                <w:szCs w:val="21"/>
                              </w:rPr>
                              <m:t>t</m:t>
                            </m:r>
                          </m:sup>
                        </m:sSubSup>
                        <m:r>
                          <m:rPr>
                            <m:nor/>
                          </m:rPr>
                          <w:rPr>
                            <w:rFonts w:eastAsia="宋体" w:cs="Times New Roman"/>
                            <w:i/>
                            <w:iCs/>
                            <w:szCs w:val="21"/>
                          </w:rPr>
                          <m:t>-</m:t>
                        </m:r>
                        <m:acc>
                          <m:accPr>
                            <m:chr m:val="̅"/>
                            <m:ctrlPr>
                              <w:rPr>
                                <w:rFonts w:ascii="Cambria Math" w:eastAsia="宋体" w:hAnsi="Cambria Math" w:cs="Times New Roman"/>
                                <w:i/>
                                <w:iCs/>
                                <w:szCs w:val="21"/>
                              </w:rPr>
                            </m:ctrlPr>
                          </m:accPr>
                          <m:e>
                            <m:sSub>
                              <m:sSubPr>
                                <m:ctrlPr>
                                  <w:rPr>
                                    <w:rFonts w:ascii="Cambria Math" w:eastAsia="宋体" w:hAnsi="Cambria Math" w:cs="Times New Roman"/>
                                    <w:i/>
                                    <w:iCs/>
                                    <w:szCs w:val="21"/>
                                  </w:rPr>
                                </m:ctrlPr>
                              </m:sSubPr>
                              <m:e>
                                <m:r>
                                  <m:rPr>
                                    <m:nor/>
                                  </m:rPr>
                                  <w:rPr>
                                    <w:rFonts w:eastAsia="宋体" w:cs="Times New Roman"/>
                                    <w:i/>
                                    <w:iCs/>
                                    <w:szCs w:val="21"/>
                                  </w:rPr>
                                  <m:t>y</m:t>
                                </m:r>
                              </m:e>
                              <m:sub>
                                <m:r>
                                  <m:rPr>
                                    <m:nor/>
                                  </m:rPr>
                                  <w:rPr>
                                    <w:rFonts w:eastAsia="宋体" w:cs="Times New Roman"/>
                                    <w:i/>
                                    <w:iCs/>
                                    <w:szCs w:val="21"/>
                                  </w:rPr>
                                  <m:t>m</m:t>
                                </m:r>
                              </m:sub>
                            </m:sSub>
                          </m:e>
                        </m:acc>
                      </m:e>
                    </m:d>
                  </m:num>
                  <m:den>
                    <m:rad>
                      <m:radPr>
                        <m:degHide m:val="1"/>
                        <m:ctrlPr>
                          <w:rPr>
                            <w:rFonts w:ascii="Cambria Math" w:eastAsia="宋体" w:hAnsi="Cambria Math" w:cs="Times New Roman"/>
                            <w:i/>
                            <w:iCs/>
                            <w:szCs w:val="21"/>
                          </w:rPr>
                        </m:ctrlPr>
                      </m:radPr>
                      <m:deg/>
                      <m:e>
                        <m:nary>
                          <m:naryPr>
                            <m:chr m:val="∑"/>
                            <m:limLoc m:val="undOvr"/>
                            <m:ctrlPr>
                              <w:rPr>
                                <w:rFonts w:ascii="Cambria Math" w:eastAsia="宋体" w:hAnsi="Cambria Math" w:cs="Times New Roman"/>
                                <w:i/>
                                <w:iCs/>
                                <w:szCs w:val="21"/>
                              </w:rPr>
                            </m:ctrlPr>
                          </m:naryPr>
                          <m:sub>
                            <m:r>
                              <m:rPr>
                                <m:nor/>
                              </m:rPr>
                              <w:rPr>
                                <w:rFonts w:eastAsia="宋体" w:cs="Times New Roman"/>
                                <w:i/>
                                <w:iCs/>
                                <w:szCs w:val="21"/>
                              </w:rPr>
                              <m:t>t=1</m:t>
                            </m:r>
                          </m:sub>
                          <m:sup>
                            <m:r>
                              <m:rPr>
                                <m:nor/>
                              </m:rPr>
                              <w:rPr>
                                <w:rFonts w:eastAsia="宋体" w:cs="Times New Roman"/>
                                <w:i/>
                                <w:iCs/>
                                <w:szCs w:val="21"/>
                              </w:rPr>
                              <m:t>n</m:t>
                            </m:r>
                          </m:sup>
                          <m:e>
                            <m:sSup>
                              <m:sSupPr>
                                <m:ctrlPr>
                                  <w:rPr>
                                    <w:rFonts w:ascii="Cambria Math" w:eastAsia="宋体" w:hAnsi="Cambria Math" w:cs="Times New Roman"/>
                                    <w:i/>
                                    <w:iCs/>
                                    <w:szCs w:val="21"/>
                                  </w:rPr>
                                </m:ctrlPr>
                              </m:sSupPr>
                              <m:e>
                                <m:d>
                                  <m:dPr>
                                    <m:ctrlPr>
                                      <w:rPr>
                                        <w:rFonts w:ascii="Cambria Math" w:eastAsia="宋体" w:hAnsi="Cambria Math" w:cs="Times New Roman"/>
                                        <w:i/>
                                        <w:iCs/>
                                        <w:szCs w:val="21"/>
                                      </w:rPr>
                                    </m:ctrlPr>
                                  </m:dPr>
                                  <m:e>
                                    <m:sSubSup>
                                      <m:sSubSupPr>
                                        <m:ctrlPr>
                                          <w:rPr>
                                            <w:rFonts w:ascii="Cambria Math" w:eastAsia="宋体" w:hAnsi="Cambria Math" w:cs="Times New Roman"/>
                                            <w:i/>
                                            <w:iCs/>
                                            <w:szCs w:val="21"/>
                                          </w:rPr>
                                        </m:ctrlPr>
                                      </m:sSubSupPr>
                                      <m:e>
                                        <m:r>
                                          <m:rPr>
                                            <m:nor/>
                                          </m:rPr>
                                          <w:rPr>
                                            <w:rFonts w:eastAsia="宋体" w:cs="Times New Roman"/>
                                            <w:i/>
                                            <w:iCs/>
                                            <w:szCs w:val="21"/>
                                          </w:rPr>
                                          <m:t>y</m:t>
                                        </m:r>
                                      </m:e>
                                      <m:sub>
                                        <m:r>
                                          <m:rPr>
                                            <m:nor/>
                                          </m:rPr>
                                          <w:rPr>
                                            <w:rFonts w:eastAsia="宋体" w:cs="Times New Roman"/>
                                            <w:i/>
                                            <w:iCs/>
                                            <w:szCs w:val="21"/>
                                          </w:rPr>
                                          <m:t>0</m:t>
                                        </m:r>
                                      </m:sub>
                                      <m:sup>
                                        <m:r>
                                          <m:rPr>
                                            <m:nor/>
                                          </m:rPr>
                                          <w:rPr>
                                            <w:rFonts w:eastAsia="宋体" w:cs="Times New Roman"/>
                                            <w:i/>
                                            <w:iCs/>
                                            <w:szCs w:val="21"/>
                                          </w:rPr>
                                          <m:t>t</m:t>
                                        </m:r>
                                      </m:sup>
                                    </m:sSubSup>
                                    <m:r>
                                      <m:rPr>
                                        <m:nor/>
                                      </m:rPr>
                                      <w:rPr>
                                        <w:rFonts w:eastAsia="宋体" w:cs="Times New Roman"/>
                                        <w:i/>
                                        <w:iCs/>
                                        <w:szCs w:val="21"/>
                                      </w:rPr>
                                      <m:t>-</m:t>
                                    </m:r>
                                    <m:acc>
                                      <m:accPr>
                                        <m:chr m:val="̅"/>
                                        <m:ctrlPr>
                                          <w:rPr>
                                            <w:rFonts w:ascii="Cambria Math" w:eastAsia="宋体" w:hAnsi="Cambria Math" w:cs="Times New Roman"/>
                                            <w:i/>
                                            <w:iCs/>
                                            <w:szCs w:val="21"/>
                                          </w:rPr>
                                        </m:ctrlPr>
                                      </m:accPr>
                                      <m:e>
                                        <m:sSub>
                                          <m:sSubPr>
                                            <m:ctrlPr>
                                              <w:rPr>
                                                <w:rFonts w:ascii="Cambria Math" w:eastAsia="宋体" w:hAnsi="Cambria Math" w:cs="Times New Roman"/>
                                                <w:i/>
                                                <w:iCs/>
                                                <w:szCs w:val="21"/>
                                              </w:rPr>
                                            </m:ctrlPr>
                                          </m:sSubPr>
                                          <m:e>
                                            <m:r>
                                              <m:rPr>
                                                <m:nor/>
                                              </m:rPr>
                                              <w:rPr>
                                                <w:rFonts w:eastAsia="宋体" w:cs="Times New Roman"/>
                                                <w:i/>
                                                <w:iCs/>
                                                <w:szCs w:val="21"/>
                                              </w:rPr>
                                              <m:t>y</m:t>
                                            </m:r>
                                          </m:e>
                                          <m:sub>
                                            <m:r>
                                              <m:rPr>
                                                <m:nor/>
                                              </m:rPr>
                                              <w:rPr>
                                                <w:rFonts w:eastAsia="宋体" w:cs="Times New Roman"/>
                                                <w:i/>
                                                <w:iCs/>
                                                <w:szCs w:val="21"/>
                                              </w:rPr>
                                              <m:t>0</m:t>
                                            </m:r>
                                          </m:sub>
                                        </m:sSub>
                                      </m:e>
                                    </m:acc>
                                  </m:e>
                                </m:d>
                              </m:e>
                              <m:sup>
                                <m:r>
                                  <m:rPr>
                                    <m:nor/>
                                  </m:rPr>
                                  <w:rPr>
                                    <w:rFonts w:eastAsia="宋体" w:cs="Times New Roman"/>
                                    <w:i/>
                                    <w:iCs/>
                                    <w:szCs w:val="21"/>
                                  </w:rPr>
                                  <m:t>2</m:t>
                                </m:r>
                              </m:sup>
                            </m:sSup>
                          </m:e>
                        </m:nary>
                      </m:e>
                    </m:rad>
                    <m:rad>
                      <m:radPr>
                        <m:degHide m:val="1"/>
                        <m:ctrlPr>
                          <w:rPr>
                            <w:rFonts w:ascii="Cambria Math" w:eastAsia="宋体" w:hAnsi="Cambria Math" w:cs="Times New Roman"/>
                            <w:i/>
                            <w:iCs/>
                            <w:szCs w:val="21"/>
                          </w:rPr>
                        </m:ctrlPr>
                      </m:radPr>
                      <m:deg/>
                      <m:e>
                        <m:nary>
                          <m:naryPr>
                            <m:chr m:val="∑"/>
                            <m:limLoc m:val="undOvr"/>
                            <m:ctrlPr>
                              <w:rPr>
                                <w:rFonts w:ascii="Cambria Math" w:eastAsia="宋体" w:hAnsi="Cambria Math" w:cs="Times New Roman"/>
                                <w:i/>
                                <w:iCs/>
                                <w:szCs w:val="21"/>
                              </w:rPr>
                            </m:ctrlPr>
                          </m:naryPr>
                          <m:sub>
                            <m:r>
                              <m:rPr>
                                <m:nor/>
                              </m:rPr>
                              <w:rPr>
                                <w:rFonts w:eastAsia="宋体" w:cs="Times New Roman"/>
                                <w:i/>
                                <w:iCs/>
                                <w:szCs w:val="21"/>
                              </w:rPr>
                              <m:t>t=1</m:t>
                            </m:r>
                          </m:sub>
                          <m:sup>
                            <m:r>
                              <m:rPr>
                                <m:nor/>
                              </m:rPr>
                              <w:rPr>
                                <w:rFonts w:eastAsia="宋体" w:cs="Times New Roman"/>
                                <w:i/>
                                <w:iCs/>
                                <w:szCs w:val="21"/>
                              </w:rPr>
                              <m:t>n</m:t>
                            </m:r>
                          </m:sup>
                          <m:e>
                            <m:sSup>
                              <m:sSupPr>
                                <m:ctrlPr>
                                  <w:rPr>
                                    <w:rFonts w:ascii="Cambria Math" w:eastAsia="宋体" w:hAnsi="Cambria Math" w:cs="Times New Roman"/>
                                    <w:i/>
                                    <w:iCs/>
                                    <w:szCs w:val="21"/>
                                  </w:rPr>
                                </m:ctrlPr>
                              </m:sSupPr>
                              <m:e>
                                <m:d>
                                  <m:dPr>
                                    <m:ctrlPr>
                                      <w:rPr>
                                        <w:rFonts w:ascii="Cambria Math" w:eastAsia="宋体" w:hAnsi="Cambria Math" w:cs="Times New Roman"/>
                                        <w:i/>
                                        <w:iCs/>
                                        <w:szCs w:val="21"/>
                                      </w:rPr>
                                    </m:ctrlPr>
                                  </m:dPr>
                                  <m:e>
                                    <m:sSubSup>
                                      <m:sSubSupPr>
                                        <m:ctrlPr>
                                          <w:rPr>
                                            <w:rFonts w:ascii="Cambria Math" w:eastAsia="宋体" w:hAnsi="Cambria Math" w:cs="Times New Roman"/>
                                            <w:i/>
                                            <w:iCs/>
                                            <w:szCs w:val="21"/>
                                          </w:rPr>
                                        </m:ctrlPr>
                                      </m:sSubSupPr>
                                      <m:e>
                                        <m:r>
                                          <m:rPr>
                                            <m:nor/>
                                          </m:rPr>
                                          <w:rPr>
                                            <w:rFonts w:eastAsia="宋体" w:cs="Times New Roman"/>
                                            <w:i/>
                                            <w:iCs/>
                                            <w:szCs w:val="21"/>
                                          </w:rPr>
                                          <m:t>y</m:t>
                                        </m:r>
                                      </m:e>
                                      <m:sub>
                                        <m:r>
                                          <m:rPr>
                                            <m:nor/>
                                          </m:rPr>
                                          <w:rPr>
                                            <w:rFonts w:eastAsia="宋体" w:cs="Times New Roman"/>
                                            <w:i/>
                                            <w:iCs/>
                                            <w:szCs w:val="21"/>
                                          </w:rPr>
                                          <m:t>m</m:t>
                                        </m:r>
                                      </m:sub>
                                      <m:sup>
                                        <m:r>
                                          <m:rPr>
                                            <m:nor/>
                                          </m:rPr>
                                          <w:rPr>
                                            <w:rFonts w:eastAsia="宋体" w:cs="Times New Roman"/>
                                            <w:i/>
                                            <w:iCs/>
                                            <w:szCs w:val="21"/>
                                          </w:rPr>
                                          <m:t>t</m:t>
                                        </m:r>
                                      </m:sup>
                                    </m:sSubSup>
                                    <m:r>
                                      <m:rPr>
                                        <m:nor/>
                                      </m:rPr>
                                      <w:rPr>
                                        <w:rFonts w:eastAsia="宋体" w:cs="Times New Roman"/>
                                        <w:i/>
                                        <w:iCs/>
                                        <w:szCs w:val="21"/>
                                      </w:rPr>
                                      <m:t>-</m:t>
                                    </m:r>
                                    <m:acc>
                                      <m:accPr>
                                        <m:chr m:val="̅"/>
                                        <m:ctrlPr>
                                          <w:rPr>
                                            <w:rFonts w:ascii="Cambria Math" w:eastAsia="宋体" w:hAnsi="Cambria Math" w:cs="Times New Roman"/>
                                            <w:i/>
                                            <w:iCs/>
                                            <w:szCs w:val="21"/>
                                          </w:rPr>
                                        </m:ctrlPr>
                                      </m:accPr>
                                      <m:e>
                                        <m:sSub>
                                          <m:sSubPr>
                                            <m:ctrlPr>
                                              <w:rPr>
                                                <w:rFonts w:ascii="Cambria Math" w:eastAsia="宋体" w:hAnsi="Cambria Math" w:cs="Times New Roman"/>
                                                <w:i/>
                                                <w:iCs/>
                                                <w:szCs w:val="21"/>
                                              </w:rPr>
                                            </m:ctrlPr>
                                          </m:sSubPr>
                                          <m:e>
                                            <m:r>
                                              <m:rPr>
                                                <m:nor/>
                                              </m:rPr>
                                              <w:rPr>
                                                <w:rFonts w:eastAsia="宋体" w:cs="Times New Roman"/>
                                                <w:i/>
                                                <w:iCs/>
                                                <w:szCs w:val="21"/>
                                              </w:rPr>
                                              <m:t>y</m:t>
                                            </m:r>
                                          </m:e>
                                          <m:sub>
                                            <m:r>
                                              <m:rPr>
                                                <m:nor/>
                                              </m:rPr>
                                              <w:rPr>
                                                <w:rFonts w:eastAsia="宋体" w:cs="Times New Roman"/>
                                                <w:i/>
                                                <w:iCs/>
                                                <w:szCs w:val="21"/>
                                              </w:rPr>
                                              <m:t>m</m:t>
                                            </m:r>
                                          </m:sub>
                                        </m:sSub>
                                      </m:e>
                                    </m:acc>
                                  </m:e>
                                </m:d>
                              </m:e>
                              <m:sup>
                                <m:r>
                                  <m:rPr>
                                    <m:nor/>
                                  </m:rPr>
                                  <w:rPr>
                                    <w:rFonts w:eastAsia="宋体" w:cs="Times New Roman"/>
                                    <w:i/>
                                    <w:iCs/>
                                    <w:szCs w:val="21"/>
                                  </w:rPr>
                                  <m:t>2</m:t>
                                </m:r>
                              </m:sup>
                            </m:sSup>
                          </m:e>
                        </m:nary>
                      </m:e>
                    </m:rad>
                  </m:den>
                </m:f>
              </m:oMath>
            </m:oMathPara>
          </w:p>
        </w:tc>
        <w:tc>
          <w:tcPr>
            <w:tcW w:w="561" w:type="dxa"/>
            <w:vAlign w:val="center"/>
          </w:tcPr>
          <w:p w14:paraId="501355AE" w14:textId="4278A7DE" w:rsidR="006316AB" w:rsidRDefault="006316AB" w:rsidP="006316AB">
            <w:pPr>
              <w:spacing w:line="360" w:lineRule="auto"/>
              <w:jc w:val="center"/>
              <w:rPr>
                <w:rFonts w:eastAsia="宋体" w:cs="Times New Roman"/>
              </w:rPr>
            </w:pPr>
            <w:r>
              <w:rPr>
                <w:rFonts w:eastAsia="宋体" w:cs="Times New Roman" w:hint="eastAsia"/>
              </w:rPr>
              <w:t>(</w:t>
            </w:r>
            <w:r>
              <w:rPr>
                <w:rFonts w:eastAsia="宋体" w:cs="Times New Roman"/>
              </w:rPr>
              <w:t>3)</w:t>
            </w:r>
          </w:p>
        </w:tc>
      </w:tr>
    </w:tbl>
    <w:p w14:paraId="3C436F8A" w14:textId="3869ADDE" w:rsidR="00A41147" w:rsidRPr="00BC6D45" w:rsidRDefault="00A41147" w:rsidP="00A41147">
      <w:pPr>
        <w:spacing w:line="360" w:lineRule="auto"/>
        <w:ind w:firstLineChars="200" w:firstLine="480"/>
        <w:rPr>
          <w:rFonts w:eastAsia="宋体" w:cs="Times New Roman"/>
        </w:rPr>
      </w:pPr>
      <w:r w:rsidRPr="00BC6D45">
        <w:rPr>
          <w:rFonts w:eastAsia="宋体" w:cs="Times New Roman"/>
        </w:rPr>
        <w:t xml:space="preserve">where </w:t>
      </w:r>
      <m:oMath>
        <m:sSub>
          <m:sSubPr>
            <m:ctrlPr>
              <w:rPr>
                <w:rFonts w:ascii="Cambria Math" w:eastAsia="宋体" w:hAnsi="Cambria Math" w:cs="Times New Roman"/>
                <w:szCs w:val="24"/>
              </w:rPr>
            </m:ctrlPr>
          </m:sSubPr>
          <m:e>
            <m:r>
              <w:rPr>
                <w:rFonts w:ascii="Cambria Math" w:eastAsia="宋体" w:hAnsi="Cambria Math" w:cs="Times New Roman"/>
                <w:szCs w:val="24"/>
              </w:rPr>
              <m:t>y</m:t>
            </m:r>
          </m:e>
          <m:sub>
            <m:r>
              <m:rPr>
                <m:sty m:val="p"/>
              </m:rPr>
              <w:rPr>
                <w:rFonts w:ascii="Cambria Math" w:eastAsia="宋体" w:hAnsi="Cambria Math" w:cs="Times New Roman"/>
                <w:szCs w:val="24"/>
              </w:rPr>
              <m:t>0</m:t>
            </m:r>
          </m:sub>
        </m:sSub>
        <m:r>
          <w:rPr>
            <w:rFonts w:ascii="Cambria Math" w:eastAsia="宋体" w:hAnsi="Cambria Math" w:cs="Times New Roman"/>
            <w:szCs w:val="24"/>
          </w:rPr>
          <m:t xml:space="preserve"> </m:t>
        </m:r>
      </m:oMath>
      <w:r w:rsidRPr="00BC6D45">
        <w:rPr>
          <w:rFonts w:eastAsia="宋体" w:cs="Times New Roman"/>
        </w:rPr>
        <w:t xml:space="preserve">is the </w:t>
      </w:r>
      <w:r w:rsidR="00145FA2" w:rsidRPr="00BC6D45">
        <w:rPr>
          <w:rFonts w:eastAsia="宋体" w:cs="Times New Roman"/>
        </w:rPr>
        <w:t>observed</w:t>
      </w:r>
      <w:r w:rsidRPr="00BC6D45">
        <w:rPr>
          <w:rFonts w:eastAsia="宋体" w:cs="Times New Roman"/>
        </w:rPr>
        <w:t xml:space="preserve"> value, </w:t>
      </w:r>
      <m:oMath>
        <m:sSub>
          <m:sSubPr>
            <m:ctrlPr>
              <w:rPr>
                <w:rFonts w:ascii="Cambria Math" w:eastAsia="宋体" w:hAnsi="Cambria Math" w:cs="Times New Roman"/>
                <w:szCs w:val="24"/>
              </w:rPr>
            </m:ctrlPr>
          </m:sSubPr>
          <m:e>
            <m:r>
              <w:rPr>
                <w:rFonts w:ascii="Cambria Math" w:eastAsia="宋体" w:hAnsi="Cambria Math" w:cs="Times New Roman"/>
                <w:szCs w:val="24"/>
              </w:rPr>
              <m:t>y</m:t>
            </m:r>
          </m:e>
          <m:sub>
            <m:r>
              <w:rPr>
                <w:rFonts w:ascii="Cambria Math" w:eastAsia="宋体" w:hAnsi="Cambria Math" w:cs="Times New Roman"/>
                <w:szCs w:val="24"/>
              </w:rPr>
              <m:t>m</m:t>
            </m:r>
          </m:sub>
        </m:sSub>
      </m:oMath>
      <w:r w:rsidRPr="00BC6D45">
        <w:rPr>
          <w:rFonts w:eastAsia="宋体" w:cs="Times New Roman"/>
        </w:rPr>
        <w:t xml:space="preserve"> is the simulated value, </w:t>
      </w:r>
      <m:oMath>
        <m:acc>
          <m:accPr>
            <m:chr m:val="̅"/>
            <m:ctrlPr>
              <w:rPr>
                <w:rFonts w:ascii="Cambria Math" w:eastAsia="宋体" w:hAnsi="Cambria Math" w:cs="Times New Roman"/>
                <w:szCs w:val="24"/>
              </w:rPr>
            </m:ctrlPr>
          </m:accPr>
          <m:e>
            <m:sSub>
              <m:sSubPr>
                <m:ctrlPr>
                  <w:rPr>
                    <w:rFonts w:ascii="Cambria Math" w:eastAsia="宋体" w:hAnsi="Cambria Math" w:cs="Times New Roman"/>
                    <w:szCs w:val="24"/>
                  </w:rPr>
                </m:ctrlPr>
              </m:sSubPr>
              <m:e>
                <m:r>
                  <w:rPr>
                    <w:rFonts w:ascii="Cambria Math" w:eastAsia="宋体" w:hAnsi="Cambria Math" w:cs="Times New Roman"/>
                    <w:szCs w:val="24"/>
                  </w:rPr>
                  <m:t>y</m:t>
                </m:r>
              </m:e>
              <m:sub>
                <m:r>
                  <m:rPr>
                    <m:sty m:val="p"/>
                  </m:rPr>
                  <w:rPr>
                    <w:rFonts w:ascii="Cambria Math" w:eastAsia="宋体" w:hAnsi="Cambria Math" w:cs="Times New Roman"/>
                    <w:szCs w:val="24"/>
                  </w:rPr>
                  <m:t>0</m:t>
                </m:r>
              </m:sub>
            </m:sSub>
          </m:e>
        </m:acc>
      </m:oMath>
      <w:r w:rsidRPr="00BC6D45">
        <w:rPr>
          <w:rFonts w:eastAsia="宋体" w:cs="Times New Roman"/>
        </w:rPr>
        <w:t xml:space="preserve"> and </w:t>
      </w:r>
      <m:oMath>
        <m:acc>
          <m:accPr>
            <m:chr m:val="̅"/>
            <m:ctrlPr>
              <w:rPr>
                <w:rFonts w:ascii="Cambria Math" w:eastAsia="宋体" w:hAnsi="Cambria Math" w:cs="Times New Roman"/>
                <w:szCs w:val="24"/>
              </w:rPr>
            </m:ctrlPr>
          </m:accPr>
          <m:e>
            <m:sSub>
              <m:sSubPr>
                <m:ctrlPr>
                  <w:rPr>
                    <w:rFonts w:ascii="Cambria Math" w:eastAsia="宋体" w:hAnsi="Cambria Math" w:cs="Times New Roman"/>
                    <w:szCs w:val="24"/>
                  </w:rPr>
                </m:ctrlPr>
              </m:sSubPr>
              <m:e>
                <m:r>
                  <w:rPr>
                    <w:rFonts w:ascii="Cambria Math" w:eastAsia="宋体" w:hAnsi="Cambria Math" w:cs="Times New Roman"/>
                    <w:szCs w:val="24"/>
                  </w:rPr>
                  <m:t>y</m:t>
                </m:r>
              </m:e>
              <m:sub>
                <m:r>
                  <w:rPr>
                    <w:rFonts w:ascii="Cambria Math" w:eastAsia="宋体" w:hAnsi="Cambria Math" w:cs="Times New Roman"/>
                    <w:szCs w:val="24"/>
                  </w:rPr>
                  <m:t>m</m:t>
                </m:r>
              </m:sub>
            </m:sSub>
          </m:e>
        </m:acc>
      </m:oMath>
      <w:r w:rsidR="006F76B2" w:rsidRPr="00BC6D45">
        <w:rPr>
          <w:rFonts w:eastAsia="宋体" w:cs="Times New Roman"/>
        </w:rPr>
        <w:t xml:space="preserve"> </w:t>
      </w:r>
      <w:r w:rsidRPr="00BC6D45">
        <w:rPr>
          <w:rFonts w:eastAsia="宋体" w:cs="Times New Roman"/>
        </w:rPr>
        <w:t xml:space="preserve">are the average values of the </w:t>
      </w:r>
      <w:r w:rsidR="00145FA2" w:rsidRPr="00BC6D45">
        <w:rPr>
          <w:rFonts w:eastAsia="宋体" w:cs="Times New Roman"/>
        </w:rPr>
        <w:t>observed</w:t>
      </w:r>
      <w:r w:rsidRPr="00BC6D45">
        <w:rPr>
          <w:rFonts w:eastAsia="宋体" w:cs="Times New Roman"/>
        </w:rPr>
        <w:t xml:space="preserve"> and simulated values, respectively.</w:t>
      </w:r>
    </w:p>
    <w:p w14:paraId="2BCD3D5C" w14:textId="310DE3B7" w:rsidR="00A41147" w:rsidRPr="00067B3E" w:rsidRDefault="00BA69BF" w:rsidP="00067B3E">
      <w:pPr>
        <w:keepNext/>
        <w:spacing w:line="360" w:lineRule="auto"/>
        <w:jc w:val="center"/>
        <w:rPr>
          <w:rFonts w:eastAsia="宋体" w:cs="Times New Roman"/>
          <w:b/>
          <w:bCs/>
        </w:rPr>
      </w:pPr>
      <w:r w:rsidRPr="00BC6D45">
        <w:rPr>
          <w:rFonts w:eastAsia="宋体" w:cs="Times New Roman"/>
          <w:b/>
          <w:bCs/>
        </w:rPr>
        <w:t xml:space="preserve">Table </w:t>
      </w:r>
      <w:r w:rsidRPr="00BC6D45">
        <w:rPr>
          <w:rFonts w:eastAsia="宋体" w:cs="Times New Roman"/>
          <w:b/>
          <w:bCs/>
        </w:rPr>
        <w:fldChar w:fldCharType="begin"/>
      </w:r>
      <w:r w:rsidRPr="00BC6D45">
        <w:rPr>
          <w:rFonts w:eastAsia="宋体" w:cs="Times New Roman"/>
          <w:b/>
          <w:bCs/>
        </w:rPr>
        <w:instrText xml:space="preserve"> SEQ Table \* ARABIC </w:instrText>
      </w:r>
      <w:r w:rsidRPr="00BC6D45">
        <w:rPr>
          <w:rFonts w:eastAsia="宋体" w:cs="Times New Roman"/>
          <w:b/>
          <w:bCs/>
        </w:rPr>
        <w:fldChar w:fldCharType="separate"/>
      </w:r>
      <w:r w:rsidR="00336A56" w:rsidRPr="00BC6D45">
        <w:rPr>
          <w:rFonts w:eastAsia="宋体" w:cs="Times New Roman"/>
          <w:b/>
          <w:bCs/>
          <w:noProof/>
        </w:rPr>
        <w:t>3</w:t>
      </w:r>
      <w:r w:rsidRPr="00BC6D45">
        <w:rPr>
          <w:rFonts w:eastAsia="宋体" w:cs="Times New Roman"/>
          <w:b/>
          <w:bCs/>
        </w:rPr>
        <w:fldChar w:fldCharType="end"/>
      </w:r>
      <w:r w:rsidR="00067B3E">
        <w:rPr>
          <w:rFonts w:eastAsia="宋体" w:cs="Times New Roman" w:hint="eastAsia"/>
          <w:b/>
          <w:bCs/>
        </w:rPr>
        <w:t>.</w:t>
      </w:r>
      <w:r w:rsidR="00BF2EA2">
        <w:rPr>
          <w:rFonts w:eastAsia="宋体" w:cs="Times New Roman"/>
          <w:b/>
          <w:bCs/>
        </w:rPr>
        <w:t xml:space="preserve"> </w:t>
      </w:r>
      <w:r w:rsidR="00A41147" w:rsidRPr="00067B3E">
        <w:rPr>
          <w:rFonts w:eastAsia="宋体" w:cs="Times New Roman"/>
          <w:b/>
          <w:bCs/>
        </w:rPr>
        <w:t>Range of model evaluation indicators</w:t>
      </w:r>
      <w:r w:rsidR="004A796D" w:rsidRPr="00067B3E">
        <w:rPr>
          <w:rFonts w:eastAsia="宋体" w:cs="Times New Roman"/>
          <w:b/>
          <w:bCs/>
        </w:rPr>
        <w:t>.</w:t>
      </w:r>
    </w:p>
    <w:tbl>
      <w:tblPr>
        <w:tblStyle w:val="a4"/>
        <w:tblW w:w="5096"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2113"/>
        <w:gridCol w:w="1928"/>
        <w:gridCol w:w="1928"/>
        <w:gridCol w:w="1927"/>
        <w:gridCol w:w="1927"/>
      </w:tblGrid>
      <w:tr w:rsidR="00BC6D45" w:rsidRPr="00BC6D45" w14:paraId="73B283A9" w14:textId="77777777" w:rsidTr="007927AC">
        <w:trPr>
          <w:tblHeader/>
          <w:jc w:val="center"/>
        </w:trPr>
        <w:tc>
          <w:tcPr>
            <w:tcW w:w="1075" w:type="pct"/>
            <w:tcBorders>
              <w:top w:val="single" w:sz="12" w:space="0" w:color="auto"/>
              <w:bottom w:val="single" w:sz="4" w:space="0" w:color="auto"/>
            </w:tcBorders>
            <w:vAlign w:val="center"/>
          </w:tcPr>
          <w:p w14:paraId="5C22327F" w14:textId="7BC870E8" w:rsidR="00A41147" w:rsidRPr="00BC6D45" w:rsidRDefault="007927AC" w:rsidP="006A2B57">
            <w:pPr>
              <w:jc w:val="center"/>
              <w:rPr>
                <w:rFonts w:eastAsia="宋体" w:cs="Times New Roman"/>
                <w:sz w:val="18"/>
                <w:szCs w:val="18"/>
              </w:rPr>
            </w:pPr>
            <w:r w:rsidRPr="00BC6D45">
              <w:rPr>
                <w:rFonts w:eastAsia="宋体" w:cs="Times New Roman"/>
                <w:sz w:val="18"/>
                <w:szCs w:val="18"/>
              </w:rPr>
              <w:t>Evaluation Indicators</w:t>
            </w:r>
          </w:p>
        </w:tc>
        <w:tc>
          <w:tcPr>
            <w:tcW w:w="981" w:type="pct"/>
            <w:tcBorders>
              <w:top w:val="single" w:sz="12" w:space="0" w:color="auto"/>
              <w:bottom w:val="single" w:sz="4" w:space="0" w:color="auto"/>
            </w:tcBorders>
            <w:vAlign w:val="center"/>
          </w:tcPr>
          <w:p w14:paraId="26F8157E" w14:textId="148D58F9" w:rsidR="00A41147" w:rsidRPr="00BC6D45" w:rsidRDefault="007927AC" w:rsidP="006A2B57">
            <w:pPr>
              <w:jc w:val="center"/>
              <w:rPr>
                <w:rFonts w:eastAsia="宋体" w:cs="Times New Roman"/>
                <w:sz w:val="18"/>
                <w:szCs w:val="18"/>
              </w:rPr>
            </w:pPr>
            <w:r w:rsidRPr="00BC6D45">
              <w:rPr>
                <w:rFonts w:eastAsia="宋体" w:cs="Times New Roman"/>
                <w:sz w:val="18"/>
                <w:szCs w:val="18"/>
              </w:rPr>
              <w:t>Good</w:t>
            </w:r>
          </w:p>
        </w:tc>
        <w:tc>
          <w:tcPr>
            <w:tcW w:w="981" w:type="pct"/>
            <w:tcBorders>
              <w:top w:val="single" w:sz="12" w:space="0" w:color="auto"/>
              <w:bottom w:val="single" w:sz="4" w:space="0" w:color="auto"/>
            </w:tcBorders>
            <w:vAlign w:val="center"/>
          </w:tcPr>
          <w:p w14:paraId="165D5712" w14:textId="218AF7E5" w:rsidR="00A41147" w:rsidRPr="00BC6D45" w:rsidRDefault="007927AC" w:rsidP="006A2B57">
            <w:pPr>
              <w:jc w:val="center"/>
              <w:rPr>
                <w:rFonts w:eastAsia="宋体" w:cs="Times New Roman"/>
                <w:sz w:val="18"/>
                <w:szCs w:val="18"/>
              </w:rPr>
            </w:pPr>
            <w:r w:rsidRPr="00BC6D45">
              <w:rPr>
                <w:rFonts w:eastAsia="宋体" w:cs="Times New Roman"/>
                <w:sz w:val="18"/>
                <w:szCs w:val="18"/>
              </w:rPr>
              <w:t>Better</w:t>
            </w:r>
          </w:p>
        </w:tc>
        <w:tc>
          <w:tcPr>
            <w:tcW w:w="981" w:type="pct"/>
            <w:tcBorders>
              <w:top w:val="single" w:sz="12" w:space="0" w:color="auto"/>
              <w:bottom w:val="single" w:sz="4" w:space="0" w:color="auto"/>
            </w:tcBorders>
            <w:vAlign w:val="center"/>
          </w:tcPr>
          <w:p w14:paraId="15E20E48" w14:textId="03BBBFF0" w:rsidR="00A41147" w:rsidRPr="00BC6D45" w:rsidRDefault="007927AC" w:rsidP="006A2B57">
            <w:pPr>
              <w:jc w:val="center"/>
              <w:rPr>
                <w:rFonts w:eastAsia="宋体" w:cs="Times New Roman"/>
                <w:sz w:val="18"/>
                <w:szCs w:val="18"/>
              </w:rPr>
            </w:pPr>
            <w:r w:rsidRPr="00BC6D45">
              <w:rPr>
                <w:rFonts w:eastAsia="宋体" w:cs="Times New Roman"/>
                <w:sz w:val="18"/>
                <w:szCs w:val="18"/>
              </w:rPr>
              <w:t>General</w:t>
            </w:r>
          </w:p>
        </w:tc>
        <w:tc>
          <w:tcPr>
            <w:tcW w:w="981" w:type="pct"/>
            <w:tcBorders>
              <w:top w:val="single" w:sz="12" w:space="0" w:color="auto"/>
              <w:bottom w:val="single" w:sz="4" w:space="0" w:color="auto"/>
            </w:tcBorders>
            <w:vAlign w:val="center"/>
          </w:tcPr>
          <w:p w14:paraId="1C4A913D" w14:textId="11B83005" w:rsidR="00A41147" w:rsidRPr="00BC6D45" w:rsidRDefault="007927AC" w:rsidP="006A2B57">
            <w:pPr>
              <w:jc w:val="center"/>
              <w:rPr>
                <w:rFonts w:eastAsia="宋体" w:cs="Times New Roman"/>
                <w:sz w:val="18"/>
                <w:szCs w:val="18"/>
              </w:rPr>
            </w:pPr>
            <w:r w:rsidRPr="00BC6D45">
              <w:rPr>
                <w:rFonts w:eastAsia="宋体" w:cs="Times New Roman" w:hint="eastAsia"/>
                <w:sz w:val="18"/>
                <w:szCs w:val="18"/>
              </w:rPr>
              <w:t>B</w:t>
            </w:r>
            <w:r w:rsidRPr="00BC6D45">
              <w:rPr>
                <w:rFonts w:eastAsia="宋体" w:cs="Times New Roman"/>
                <w:sz w:val="18"/>
                <w:szCs w:val="18"/>
              </w:rPr>
              <w:t>ad</w:t>
            </w:r>
          </w:p>
        </w:tc>
      </w:tr>
      <w:tr w:rsidR="00BC6D45" w:rsidRPr="00BC6D45" w14:paraId="17488187" w14:textId="77777777" w:rsidTr="007927AC">
        <w:trPr>
          <w:jc w:val="center"/>
        </w:trPr>
        <w:tc>
          <w:tcPr>
            <w:tcW w:w="1075" w:type="pct"/>
            <w:tcBorders>
              <w:top w:val="single" w:sz="4" w:space="0" w:color="auto"/>
            </w:tcBorders>
            <w:vAlign w:val="center"/>
          </w:tcPr>
          <w:p w14:paraId="2271D492"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Re</w:t>
            </w:r>
          </w:p>
        </w:tc>
        <w:tc>
          <w:tcPr>
            <w:tcW w:w="981" w:type="pct"/>
            <w:tcBorders>
              <w:top w:val="single" w:sz="4" w:space="0" w:color="auto"/>
            </w:tcBorders>
            <w:vAlign w:val="center"/>
          </w:tcPr>
          <w:p w14:paraId="03F4A75B"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&lt;10%</w:t>
            </w:r>
          </w:p>
        </w:tc>
        <w:tc>
          <w:tcPr>
            <w:tcW w:w="981" w:type="pct"/>
            <w:tcBorders>
              <w:top w:val="single" w:sz="4" w:space="0" w:color="auto"/>
            </w:tcBorders>
            <w:vAlign w:val="center"/>
          </w:tcPr>
          <w:p w14:paraId="5BC4F804"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10%-15%</w:t>
            </w:r>
          </w:p>
        </w:tc>
        <w:tc>
          <w:tcPr>
            <w:tcW w:w="981" w:type="pct"/>
            <w:tcBorders>
              <w:top w:val="single" w:sz="4" w:space="0" w:color="auto"/>
            </w:tcBorders>
            <w:vAlign w:val="center"/>
          </w:tcPr>
          <w:p w14:paraId="2E6BA6DE"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15%-25%</w:t>
            </w:r>
          </w:p>
        </w:tc>
        <w:tc>
          <w:tcPr>
            <w:tcW w:w="981" w:type="pct"/>
            <w:tcBorders>
              <w:top w:val="single" w:sz="4" w:space="0" w:color="auto"/>
            </w:tcBorders>
            <w:vAlign w:val="center"/>
          </w:tcPr>
          <w:p w14:paraId="72ED5E53"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&gt;25%</w:t>
            </w:r>
          </w:p>
        </w:tc>
      </w:tr>
      <w:tr w:rsidR="00BC6D45" w:rsidRPr="00BC6D45" w14:paraId="2D383F1A" w14:textId="77777777" w:rsidTr="007927AC">
        <w:trPr>
          <w:jc w:val="center"/>
        </w:trPr>
        <w:tc>
          <w:tcPr>
            <w:tcW w:w="1075" w:type="pct"/>
            <w:vAlign w:val="center"/>
          </w:tcPr>
          <w:p w14:paraId="539DD6C2"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NSE</w:t>
            </w:r>
          </w:p>
        </w:tc>
        <w:tc>
          <w:tcPr>
            <w:tcW w:w="981" w:type="pct"/>
            <w:vAlign w:val="center"/>
          </w:tcPr>
          <w:p w14:paraId="6944AB96"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&gt;0.9</w:t>
            </w:r>
          </w:p>
        </w:tc>
        <w:tc>
          <w:tcPr>
            <w:tcW w:w="981" w:type="pct"/>
            <w:vAlign w:val="center"/>
          </w:tcPr>
          <w:p w14:paraId="0A7794E7"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0.7-0.9</w:t>
            </w:r>
          </w:p>
        </w:tc>
        <w:tc>
          <w:tcPr>
            <w:tcW w:w="981" w:type="pct"/>
            <w:vAlign w:val="center"/>
          </w:tcPr>
          <w:p w14:paraId="28981B9D"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0.5-0.7</w:t>
            </w:r>
          </w:p>
        </w:tc>
        <w:tc>
          <w:tcPr>
            <w:tcW w:w="981" w:type="pct"/>
            <w:vAlign w:val="center"/>
          </w:tcPr>
          <w:p w14:paraId="6E682AA0"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&lt;0.5</w:t>
            </w:r>
          </w:p>
        </w:tc>
      </w:tr>
      <w:tr w:rsidR="00BC6D45" w:rsidRPr="00BC6D45" w14:paraId="473F5C0E" w14:textId="77777777" w:rsidTr="007927AC">
        <w:trPr>
          <w:jc w:val="center"/>
        </w:trPr>
        <w:tc>
          <w:tcPr>
            <w:tcW w:w="1075" w:type="pct"/>
            <w:vAlign w:val="center"/>
          </w:tcPr>
          <w:p w14:paraId="61D98F67"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R</w:t>
            </w:r>
          </w:p>
        </w:tc>
        <w:tc>
          <w:tcPr>
            <w:tcW w:w="981" w:type="pct"/>
            <w:vAlign w:val="center"/>
          </w:tcPr>
          <w:p w14:paraId="725F3CC7"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&gt;0.9</w:t>
            </w:r>
          </w:p>
        </w:tc>
        <w:tc>
          <w:tcPr>
            <w:tcW w:w="981" w:type="pct"/>
            <w:vAlign w:val="center"/>
          </w:tcPr>
          <w:p w14:paraId="4AABA0BE"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0.7-0.9</w:t>
            </w:r>
          </w:p>
        </w:tc>
        <w:tc>
          <w:tcPr>
            <w:tcW w:w="981" w:type="pct"/>
            <w:vAlign w:val="center"/>
          </w:tcPr>
          <w:p w14:paraId="35427C01"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0.6-0.7</w:t>
            </w:r>
          </w:p>
        </w:tc>
        <w:tc>
          <w:tcPr>
            <w:tcW w:w="981" w:type="pct"/>
            <w:vAlign w:val="center"/>
          </w:tcPr>
          <w:p w14:paraId="529C0A2E" w14:textId="77777777" w:rsidR="00A41147" w:rsidRPr="00BC6D45" w:rsidRDefault="00A41147" w:rsidP="006A2B57">
            <w:pPr>
              <w:jc w:val="center"/>
              <w:rPr>
                <w:rFonts w:eastAsia="宋体" w:cs="Times New Roman"/>
                <w:sz w:val="18"/>
                <w:szCs w:val="18"/>
              </w:rPr>
            </w:pPr>
            <w:r w:rsidRPr="00BC6D45">
              <w:rPr>
                <w:rFonts w:eastAsia="宋体" w:cs="Times New Roman"/>
                <w:sz w:val="18"/>
                <w:szCs w:val="18"/>
              </w:rPr>
              <w:t>&lt;0.6</w:t>
            </w:r>
          </w:p>
        </w:tc>
      </w:tr>
    </w:tbl>
    <w:p w14:paraId="0548FD18" w14:textId="5F9E81E4" w:rsidR="00A41147" w:rsidRPr="00BC6D45" w:rsidRDefault="00321920" w:rsidP="00A41147">
      <w:pPr>
        <w:spacing w:line="360" w:lineRule="auto"/>
        <w:rPr>
          <w:rFonts w:eastAsia="宋体" w:cs="Times New Roman"/>
        </w:rPr>
      </w:pPr>
      <w:r w:rsidRPr="00BC6D45">
        <w:rPr>
          <w:rFonts w:eastAsia="宋体" w:cs="Times New Roman" w:hint="eastAsia"/>
        </w:rPr>
        <w:t>2</w:t>
      </w:r>
      <w:r w:rsidRPr="00BC6D45">
        <w:rPr>
          <w:rFonts w:eastAsia="宋体" w:cs="Times New Roman"/>
        </w:rPr>
        <w:t>.2.3 Scenario Setting</w:t>
      </w:r>
    </w:p>
    <w:p w14:paraId="75AC229D" w14:textId="15E59552" w:rsidR="00A702B2" w:rsidRPr="00BC6D45" w:rsidRDefault="00A702B2" w:rsidP="00A702B2">
      <w:pPr>
        <w:spacing w:line="360" w:lineRule="auto"/>
        <w:ind w:firstLineChars="200" w:firstLine="480"/>
        <w:rPr>
          <w:rFonts w:eastAsia="宋体" w:cs="Times New Roman"/>
        </w:rPr>
      </w:pPr>
      <w:r w:rsidRPr="00BC6D45">
        <w:rPr>
          <w:rFonts w:eastAsia="宋体" w:cs="Times New Roman"/>
        </w:rPr>
        <w:t xml:space="preserve">In order to study the effects of different </w:t>
      </w:r>
      <w:r w:rsidR="00697AEE">
        <w:rPr>
          <w:rFonts w:eastAsia="宋体" w:cs="Times New Roman"/>
        </w:rPr>
        <w:t>l</w:t>
      </w:r>
      <w:r w:rsidR="009360EE">
        <w:rPr>
          <w:rFonts w:eastAsia="宋体" w:cs="Times New Roman"/>
        </w:rPr>
        <w:t>and use</w:t>
      </w:r>
      <w:r w:rsidRPr="00BC6D45">
        <w:rPr>
          <w:rFonts w:eastAsia="宋体" w:cs="Times New Roman"/>
        </w:rPr>
        <w:t xml:space="preserve"> and climate conditions on runoff and water quality, </w:t>
      </w:r>
      <w:r w:rsidR="00847E45" w:rsidRPr="00BC6D45">
        <w:rPr>
          <w:rFonts w:eastAsia="宋体" w:cs="Times New Roman"/>
        </w:rPr>
        <w:t xml:space="preserve">the study set </w:t>
      </w:r>
      <w:r w:rsidRPr="00BC6D45">
        <w:rPr>
          <w:rFonts w:eastAsia="宋体" w:cs="Times New Roman"/>
        </w:rPr>
        <w:t xml:space="preserve">different </w:t>
      </w:r>
      <w:r w:rsidR="00697AEE">
        <w:rPr>
          <w:rFonts w:eastAsia="宋体" w:cs="Times New Roman"/>
        </w:rPr>
        <w:t>l</w:t>
      </w:r>
      <w:r w:rsidR="009360EE">
        <w:rPr>
          <w:rFonts w:eastAsia="宋体" w:cs="Times New Roman"/>
        </w:rPr>
        <w:t>and use</w:t>
      </w:r>
      <w:r w:rsidRPr="00BC6D45">
        <w:rPr>
          <w:rFonts w:eastAsia="宋体" w:cs="Times New Roman"/>
        </w:rPr>
        <w:t xml:space="preserve"> and climate scenarios </w:t>
      </w:r>
      <w:r w:rsidR="002404EE" w:rsidRPr="00BC6D45">
        <w:rPr>
          <w:rFonts w:eastAsia="宋体" w:cs="Times New Roman" w:hint="eastAsia"/>
        </w:rPr>
        <w:t>are</w:t>
      </w:r>
      <w:r w:rsidRPr="00BC6D45">
        <w:rPr>
          <w:rFonts w:eastAsia="宋体" w:cs="Times New Roman"/>
        </w:rPr>
        <w:t xml:space="preserve"> set up on the bas</w:t>
      </w:r>
      <w:r w:rsidR="00847E45" w:rsidRPr="00BC6D45">
        <w:rPr>
          <w:rFonts w:eastAsia="宋体" w:cs="Times New Roman"/>
        </w:rPr>
        <w:t>e</w:t>
      </w:r>
      <w:r w:rsidRPr="00BC6D45">
        <w:rPr>
          <w:rFonts w:eastAsia="宋体" w:cs="Times New Roman"/>
        </w:rPr>
        <w:t xml:space="preserve"> </w:t>
      </w:r>
      <w:r w:rsidR="00847E45" w:rsidRPr="00BC6D45">
        <w:rPr>
          <w:rFonts w:eastAsia="宋体" w:cs="Times New Roman"/>
        </w:rPr>
        <w:t>on</w:t>
      </w:r>
      <w:r w:rsidRPr="00BC6D45">
        <w:rPr>
          <w:rFonts w:eastAsia="宋体" w:cs="Times New Roman"/>
        </w:rPr>
        <w:t xml:space="preserve"> the model that ha</w:t>
      </w:r>
      <w:r w:rsidR="00847E45" w:rsidRPr="00BC6D45">
        <w:rPr>
          <w:rFonts w:eastAsia="宋体" w:cs="Times New Roman"/>
        </w:rPr>
        <w:t>s</w:t>
      </w:r>
      <w:r w:rsidRPr="00BC6D45">
        <w:rPr>
          <w:rFonts w:eastAsia="宋体" w:cs="Times New Roman"/>
        </w:rPr>
        <w:t xml:space="preserve"> been </w:t>
      </w:r>
      <w:r w:rsidR="002404EE" w:rsidRPr="00BC6D45">
        <w:rPr>
          <w:rFonts w:eastAsia="宋体" w:cs="Times New Roman"/>
        </w:rPr>
        <w:t>established</w:t>
      </w:r>
      <w:r w:rsidRPr="00BC6D45">
        <w:rPr>
          <w:rFonts w:eastAsia="宋体" w:cs="Times New Roman"/>
        </w:rPr>
        <w:t>.</w:t>
      </w:r>
    </w:p>
    <w:p w14:paraId="67B8DE2A" w14:textId="2A320CB3" w:rsidR="00A702B2" w:rsidRPr="00BC6D45" w:rsidRDefault="00A702B2" w:rsidP="00A702B2">
      <w:pPr>
        <w:spacing w:line="360" w:lineRule="auto"/>
        <w:ind w:firstLineChars="200" w:firstLine="480"/>
        <w:rPr>
          <w:rFonts w:eastAsia="宋体" w:cs="Times New Roman"/>
        </w:rPr>
      </w:pPr>
      <w:r w:rsidRPr="00BC6D45">
        <w:rPr>
          <w:rFonts w:eastAsia="宋体" w:cs="Times New Roman"/>
        </w:rPr>
        <w:t xml:space="preserve">(1) </w:t>
      </w:r>
      <w:r w:rsidR="009360EE">
        <w:rPr>
          <w:rFonts w:eastAsia="宋体" w:cs="Times New Roman"/>
        </w:rPr>
        <w:t>Land use</w:t>
      </w:r>
      <w:r w:rsidRPr="00BC6D45">
        <w:rPr>
          <w:rFonts w:eastAsia="宋体" w:cs="Times New Roman"/>
        </w:rPr>
        <w:t xml:space="preserve"> scenario</w:t>
      </w:r>
      <w:r w:rsidR="00847E45" w:rsidRPr="00BC6D45">
        <w:rPr>
          <w:rFonts w:eastAsia="宋体" w:cs="Times New Roman"/>
        </w:rPr>
        <w:t>s</w:t>
      </w:r>
      <w:r w:rsidRPr="00BC6D45">
        <w:rPr>
          <w:rFonts w:eastAsia="宋体" w:cs="Times New Roman"/>
        </w:rPr>
        <w:t xml:space="preserve"> setting</w:t>
      </w:r>
    </w:p>
    <w:p w14:paraId="0152977A" w14:textId="34904814" w:rsidR="006A1874" w:rsidRPr="00BC6D45" w:rsidRDefault="00847E45" w:rsidP="006A1874">
      <w:pPr>
        <w:spacing w:line="360" w:lineRule="auto"/>
        <w:ind w:firstLineChars="200" w:firstLine="480"/>
        <w:rPr>
          <w:rFonts w:eastAsia="宋体" w:cs="Times New Roman"/>
        </w:rPr>
      </w:pPr>
      <w:r w:rsidRPr="00BC6D45">
        <w:rPr>
          <w:rFonts w:eastAsia="宋体" w:cs="Times New Roman"/>
        </w:rPr>
        <w:t>I</w:t>
      </w:r>
      <w:r w:rsidRPr="00BC6D45">
        <w:rPr>
          <w:rFonts w:eastAsia="宋体" w:cs="Times New Roman" w:hint="eastAsia"/>
        </w:rPr>
        <w:t>n</w:t>
      </w:r>
      <w:r w:rsidR="00A702B2" w:rsidRPr="00BC6D45">
        <w:rPr>
          <w:rFonts w:eastAsia="宋体" w:cs="Times New Roman"/>
        </w:rPr>
        <w:t xml:space="preserve"> 2020, the </w:t>
      </w:r>
      <w:r w:rsidR="00697AEE">
        <w:rPr>
          <w:rFonts w:eastAsia="宋体" w:cs="Times New Roman"/>
        </w:rPr>
        <w:t>l</w:t>
      </w:r>
      <w:r w:rsidR="009360EE">
        <w:rPr>
          <w:rFonts w:eastAsia="宋体" w:cs="Times New Roman"/>
        </w:rPr>
        <w:t>and use</w:t>
      </w:r>
      <w:r w:rsidR="00A702B2" w:rsidRPr="00BC6D45">
        <w:rPr>
          <w:rFonts w:eastAsia="宋体" w:cs="Times New Roman"/>
        </w:rPr>
        <w:t xml:space="preserve"> types in the </w:t>
      </w:r>
      <w:proofErr w:type="spellStart"/>
      <w:r w:rsidR="00A702B2" w:rsidRPr="00BC6D45">
        <w:rPr>
          <w:rFonts w:eastAsia="宋体" w:cs="Times New Roman"/>
        </w:rPr>
        <w:t>Yongding</w:t>
      </w:r>
      <w:proofErr w:type="spellEnd"/>
      <w:r w:rsidR="00A702B2" w:rsidRPr="00BC6D45">
        <w:rPr>
          <w:rFonts w:eastAsia="宋体" w:cs="Times New Roman"/>
        </w:rPr>
        <w:t xml:space="preserve"> River basin are mainly </w:t>
      </w:r>
      <w:r w:rsidR="003F4A13" w:rsidRPr="00BC6D45">
        <w:rPr>
          <w:rFonts w:eastAsia="宋体" w:cs="Times New Roman"/>
        </w:rPr>
        <w:t>cropland</w:t>
      </w:r>
      <w:r w:rsidR="00A702B2" w:rsidRPr="00BC6D45">
        <w:rPr>
          <w:rFonts w:eastAsia="宋体" w:cs="Times New Roman"/>
        </w:rPr>
        <w:t>, grass</w:t>
      </w:r>
      <w:r w:rsidR="003F4A13" w:rsidRPr="00BC6D45">
        <w:rPr>
          <w:rFonts w:eastAsia="宋体" w:cs="Times New Roman"/>
        </w:rPr>
        <w:t xml:space="preserve"> </w:t>
      </w:r>
      <w:r w:rsidR="00A702B2" w:rsidRPr="00BC6D45">
        <w:rPr>
          <w:rFonts w:eastAsia="宋体" w:cs="Times New Roman"/>
        </w:rPr>
        <w:t>land and forest land,</w:t>
      </w:r>
      <w:r w:rsidR="003F4A13" w:rsidRPr="00BC6D45">
        <w:rPr>
          <w:rFonts w:eastAsia="宋体" w:cs="Times New Roman"/>
        </w:rPr>
        <w:t xml:space="preserve"> </w:t>
      </w:r>
      <w:r w:rsidR="00A702B2" w:rsidRPr="00BC6D45">
        <w:rPr>
          <w:rFonts w:eastAsia="宋体" w:cs="Times New Roman"/>
        </w:rPr>
        <w:t>accounting for 89.25% of the basin area, while the trend of construction land is expanding</w:t>
      </w:r>
      <w:r w:rsidR="00BF2EA2">
        <w:rPr>
          <w:rFonts w:eastAsia="宋体" w:cs="Times New Roman"/>
        </w:rPr>
        <w:t xml:space="preserve"> </w:t>
      </w:r>
      <w:r w:rsidR="00BF2EA2" w:rsidRPr="00BF2EA2">
        <w:rPr>
          <w:rFonts w:eastAsia="宋体" w:cs="Times New Roman" w:hint="eastAsia"/>
          <w:i/>
          <w:iCs/>
        </w:rPr>
        <w:t>(C</w:t>
      </w:r>
      <w:r w:rsidR="00BF2EA2" w:rsidRPr="00BF2EA2">
        <w:rPr>
          <w:rFonts w:eastAsia="宋体" w:cs="Times New Roman"/>
          <w:i/>
          <w:iCs/>
        </w:rPr>
        <w:t>ao et al.,</w:t>
      </w:r>
      <w:r w:rsidR="00BF2EA2" w:rsidRPr="00BF2EA2">
        <w:rPr>
          <w:rFonts w:eastAsia="宋体" w:cs="Times New Roman" w:hint="eastAsia"/>
          <w:i/>
          <w:iCs/>
        </w:rPr>
        <w:t xml:space="preserve"> </w:t>
      </w:r>
      <w:r w:rsidR="007D0417" w:rsidRPr="00BF2EA2">
        <w:rPr>
          <w:rFonts w:eastAsia="宋体" w:cs="Times New Roman"/>
          <w:i/>
          <w:iCs/>
        </w:rPr>
        <w:t>2022</w:t>
      </w:r>
      <w:r w:rsidR="00BF2EA2" w:rsidRPr="00BF2EA2">
        <w:rPr>
          <w:rFonts w:eastAsia="宋体" w:cs="Times New Roman" w:hint="eastAsia"/>
          <w:i/>
          <w:iCs/>
        </w:rPr>
        <w:t>)</w:t>
      </w:r>
      <w:r w:rsidR="00A702B2" w:rsidRPr="00BC6D45">
        <w:rPr>
          <w:rFonts w:eastAsia="宋体" w:cs="Times New Roman"/>
        </w:rPr>
        <w:t xml:space="preserve">. Based on </w:t>
      </w:r>
      <w:r w:rsidR="00351D11">
        <w:rPr>
          <w:rFonts w:eastAsia="宋体" w:cs="Times New Roman"/>
        </w:rPr>
        <w:t>l</w:t>
      </w:r>
      <w:r w:rsidR="009360EE">
        <w:rPr>
          <w:rFonts w:eastAsia="宋体" w:cs="Times New Roman"/>
        </w:rPr>
        <w:t>and use</w:t>
      </w:r>
      <w:r w:rsidR="00A702B2" w:rsidRPr="00BC6D45">
        <w:rPr>
          <w:rFonts w:eastAsia="宋体" w:cs="Times New Roman"/>
        </w:rPr>
        <w:t xml:space="preserve"> status, slope analysis </w:t>
      </w:r>
      <w:r w:rsidR="003F4A13" w:rsidRPr="00BC6D45">
        <w:rPr>
          <w:rFonts w:eastAsia="宋体" w:cs="Times New Roman"/>
        </w:rPr>
        <w:t>is</w:t>
      </w:r>
      <w:r w:rsidR="00A702B2" w:rsidRPr="00BC6D45">
        <w:rPr>
          <w:rFonts w:eastAsia="宋体" w:cs="Times New Roman"/>
        </w:rPr>
        <w:t xml:space="preserve"> conducted </w:t>
      </w:r>
      <w:r w:rsidR="003F4A13" w:rsidRPr="00BC6D45">
        <w:rPr>
          <w:rFonts w:eastAsia="宋体" w:cs="Times New Roman"/>
        </w:rPr>
        <w:t xml:space="preserve">by </w:t>
      </w:r>
      <w:r w:rsidR="00A702B2" w:rsidRPr="00BC6D45">
        <w:rPr>
          <w:rFonts w:eastAsia="宋体" w:cs="Times New Roman"/>
        </w:rPr>
        <w:t>using DEM data and the result show</w:t>
      </w:r>
      <w:r w:rsidR="003F4A13" w:rsidRPr="00BC6D45">
        <w:rPr>
          <w:rFonts w:eastAsia="宋体" w:cs="Times New Roman"/>
        </w:rPr>
        <w:t xml:space="preserve">s </w:t>
      </w:r>
      <w:r w:rsidR="00A702B2" w:rsidRPr="00BC6D45">
        <w:rPr>
          <w:rFonts w:eastAsia="宋体" w:cs="Times New Roman"/>
        </w:rPr>
        <w:t xml:space="preserve">that the slope of the </w:t>
      </w:r>
      <w:proofErr w:type="spellStart"/>
      <w:r w:rsidR="00A702B2" w:rsidRPr="00BC6D45">
        <w:rPr>
          <w:rFonts w:eastAsia="宋体" w:cs="Times New Roman"/>
        </w:rPr>
        <w:t>Yongding</w:t>
      </w:r>
      <w:proofErr w:type="spellEnd"/>
      <w:r w:rsidR="00A702B2" w:rsidRPr="00BC6D45">
        <w:rPr>
          <w:rFonts w:eastAsia="宋体" w:cs="Times New Roman"/>
        </w:rPr>
        <w:t xml:space="preserve"> River </w:t>
      </w:r>
      <w:r w:rsidR="003F4A13" w:rsidRPr="00BC6D45">
        <w:rPr>
          <w:rFonts w:eastAsia="宋体" w:cs="Times New Roman"/>
        </w:rPr>
        <w:t>basin</w:t>
      </w:r>
      <w:r w:rsidR="00A702B2" w:rsidRPr="00BC6D45">
        <w:rPr>
          <w:rFonts w:eastAsia="宋体" w:cs="Times New Roman"/>
        </w:rPr>
        <w:t xml:space="preserve"> </w:t>
      </w:r>
      <w:r w:rsidR="003F4A13" w:rsidRPr="00BC6D45">
        <w:rPr>
          <w:rFonts w:eastAsia="宋体" w:cs="Times New Roman"/>
        </w:rPr>
        <w:t>distributes between 0~35.38°</w:t>
      </w:r>
      <w:r w:rsidR="00A702B2" w:rsidRPr="00BC6D45">
        <w:rPr>
          <w:rFonts w:eastAsia="宋体" w:cs="Times New Roman"/>
        </w:rPr>
        <w:t xml:space="preserve">. To facilitate analysis, the slope </w:t>
      </w:r>
      <w:r w:rsidR="006A1874" w:rsidRPr="00BC6D45">
        <w:rPr>
          <w:rFonts w:eastAsia="宋体" w:cs="Times New Roman"/>
        </w:rPr>
        <w:t>is</w:t>
      </w:r>
      <w:r w:rsidR="00A702B2" w:rsidRPr="00BC6D45">
        <w:rPr>
          <w:rFonts w:eastAsia="宋体" w:cs="Times New Roman"/>
        </w:rPr>
        <w:t xml:space="preserve"> graded, every 5° </w:t>
      </w:r>
      <w:r w:rsidR="006A1874" w:rsidRPr="00BC6D45">
        <w:rPr>
          <w:rFonts w:eastAsia="宋体" w:cs="Times New Roman"/>
        </w:rPr>
        <w:t>is</w:t>
      </w:r>
      <w:r w:rsidR="00A702B2" w:rsidRPr="00BC6D45">
        <w:rPr>
          <w:rFonts w:eastAsia="宋体" w:cs="Times New Roman"/>
        </w:rPr>
        <w:t xml:space="preserve"> divided </w:t>
      </w:r>
      <w:r w:rsidR="006A1874" w:rsidRPr="00BC6D45">
        <w:rPr>
          <w:rFonts w:eastAsia="宋体" w:cs="Times New Roman"/>
        </w:rPr>
        <w:t>as one level and there are</w:t>
      </w:r>
      <w:r w:rsidR="00A702B2" w:rsidRPr="00BC6D45">
        <w:rPr>
          <w:rFonts w:eastAsia="宋体" w:cs="Times New Roman"/>
        </w:rPr>
        <w:t xml:space="preserve"> 8 levels</w:t>
      </w:r>
      <w:r w:rsidR="006A1874" w:rsidRPr="00BC6D45">
        <w:rPr>
          <w:rFonts w:eastAsia="宋体" w:cs="Times New Roman"/>
        </w:rPr>
        <w:t xml:space="preserve"> in total.</w:t>
      </w:r>
      <w:r w:rsidR="00FD33F2" w:rsidRPr="00BC6D45">
        <w:rPr>
          <w:rFonts w:eastAsia="宋体" w:cs="Times New Roman"/>
        </w:rPr>
        <w:t xml:space="preserve"> </w:t>
      </w:r>
      <w:r w:rsidR="006A1874" w:rsidRPr="00BC6D45">
        <w:rPr>
          <w:rFonts w:eastAsia="宋体" w:cs="Times New Roman"/>
        </w:rPr>
        <w:t>T</w:t>
      </w:r>
      <w:r w:rsidR="00A702B2" w:rsidRPr="00BC6D45">
        <w:rPr>
          <w:rFonts w:eastAsia="宋体" w:cs="Times New Roman"/>
        </w:rPr>
        <w:t xml:space="preserve">hen the slope data were overlaid with the </w:t>
      </w:r>
      <w:r w:rsidR="00351D11">
        <w:rPr>
          <w:rFonts w:eastAsia="宋体" w:cs="Times New Roman"/>
        </w:rPr>
        <w:t>l</w:t>
      </w:r>
      <w:r w:rsidR="009360EE">
        <w:rPr>
          <w:rFonts w:eastAsia="宋体" w:cs="Times New Roman"/>
        </w:rPr>
        <w:t>and use</w:t>
      </w:r>
      <w:r w:rsidR="00A702B2" w:rsidRPr="00BC6D45">
        <w:rPr>
          <w:rFonts w:eastAsia="宋体" w:cs="Times New Roman"/>
        </w:rPr>
        <w:t xml:space="preserve"> data to obtain the distribution of each </w:t>
      </w:r>
      <w:r w:rsidR="007B6017">
        <w:rPr>
          <w:rFonts w:eastAsia="宋体" w:cs="Times New Roman"/>
        </w:rPr>
        <w:t>l</w:t>
      </w:r>
      <w:r w:rsidR="009360EE">
        <w:rPr>
          <w:rFonts w:eastAsia="宋体" w:cs="Times New Roman"/>
        </w:rPr>
        <w:t>and use</w:t>
      </w:r>
      <w:r w:rsidR="00A702B2" w:rsidRPr="00BC6D45">
        <w:rPr>
          <w:rFonts w:eastAsia="宋体" w:cs="Times New Roman"/>
        </w:rPr>
        <w:t xml:space="preserve"> type under each </w:t>
      </w:r>
      <w:r w:rsidR="006A1874" w:rsidRPr="00BC6D45">
        <w:rPr>
          <w:rFonts w:eastAsia="宋体" w:cs="Times New Roman"/>
        </w:rPr>
        <w:t>level</w:t>
      </w:r>
      <w:r w:rsidR="00A702B2" w:rsidRPr="00BC6D45">
        <w:rPr>
          <w:rFonts w:eastAsia="宋体" w:cs="Times New Roman"/>
        </w:rPr>
        <w:t xml:space="preserve">, as shown in </w:t>
      </w:r>
      <w:r w:rsidR="00CD2F78" w:rsidRPr="00CD2F78">
        <w:rPr>
          <w:rFonts w:eastAsia="宋体" w:cs="Times New Roman"/>
        </w:rPr>
        <w:fldChar w:fldCharType="begin"/>
      </w:r>
      <w:r w:rsidR="00CD2F78" w:rsidRPr="00CD2F78">
        <w:rPr>
          <w:rFonts w:eastAsia="宋体" w:cs="Times New Roman"/>
        </w:rPr>
        <w:instrText xml:space="preserve"> REF _Ref140932779 \h  \* MERGEFORMAT </w:instrText>
      </w:r>
      <w:r w:rsidR="00CD2F78" w:rsidRPr="00CD2F78">
        <w:rPr>
          <w:rFonts w:eastAsia="宋体" w:cs="Times New Roman"/>
        </w:rPr>
      </w:r>
      <w:r w:rsidR="00CD2F78" w:rsidRPr="00CD2F78">
        <w:rPr>
          <w:rFonts w:eastAsia="宋体" w:cs="Times New Roman"/>
        </w:rPr>
        <w:fldChar w:fldCharType="separate"/>
      </w:r>
      <w:r w:rsidR="00CD2F78" w:rsidRPr="00CD2F78">
        <w:rPr>
          <w:rFonts w:cs="Times New Roman"/>
        </w:rPr>
        <w:t xml:space="preserve">Table </w:t>
      </w:r>
      <w:r w:rsidR="00CD2F78" w:rsidRPr="00CD2F78">
        <w:rPr>
          <w:rFonts w:cs="Times New Roman"/>
          <w:noProof/>
        </w:rPr>
        <w:t>4</w:t>
      </w:r>
      <w:r w:rsidR="00CD2F78" w:rsidRPr="00CD2F78">
        <w:rPr>
          <w:rFonts w:eastAsia="宋体" w:cs="Times New Roman"/>
        </w:rPr>
        <w:fldChar w:fldCharType="end"/>
      </w:r>
      <w:r w:rsidR="00A702B2" w:rsidRPr="00BC6D45">
        <w:rPr>
          <w:rFonts w:eastAsia="宋体" w:cs="Times New Roman"/>
        </w:rPr>
        <w:t>.</w:t>
      </w:r>
    </w:p>
    <w:p w14:paraId="5EE9EDA7" w14:textId="5C1E0F3B" w:rsidR="00A702B2" w:rsidRPr="00BC6D45" w:rsidRDefault="00FD33F2" w:rsidP="00FD33F2">
      <w:pPr>
        <w:spacing w:line="360" w:lineRule="auto"/>
        <w:ind w:firstLineChars="200" w:firstLine="480"/>
        <w:rPr>
          <w:rFonts w:eastAsia="宋体" w:cs="Times New Roman"/>
        </w:rPr>
      </w:pPr>
      <w:r w:rsidRPr="00BC6D45">
        <w:rPr>
          <w:rFonts w:eastAsia="宋体" w:cs="Times New Roman"/>
        </w:rPr>
        <w:t>U</w:t>
      </w:r>
      <w:r w:rsidR="00A702B2" w:rsidRPr="00BC6D45">
        <w:rPr>
          <w:rFonts w:eastAsia="宋体" w:cs="Times New Roman"/>
        </w:rPr>
        <w:t xml:space="preserve">sing the </w:t>
      </w:r>
      <w:r w:rsidR="007B6017">
        <w:rPr>
          <w:rFonts w:eastAsia="宋体" w:cs="Times New Roman"/>
        </w:rPr>
        <w:t>l</w:t>
      </w:r>
      <w:r w:rsidR="009360EE">
        <w:rPr>
          <w:rFonts w:eastAsia="宋体" w:cs="Times New Roman"/>
        </w:rPr>
        <w:t>and use</w:t>
      </w:r>
      <w:r w:rsidR="00A702B2" w:rsidRPr="00BC6D45">
        <w:rPr>
          <w:rFonts w:eastAsia="宋体" w:cs="Times New Roman"/>
        </w:rPr>
        <w:t xml:space="preserve"> </w:t>
      </w:r>
      <w:r w:rsidRPr="00BC6D45">
        <w:rPr>
          <w:rFonts w:eastAsia="宋体" w:cs="Times New Roman"/>
        </w:rPr>
        <w:t xml:space="preserve">in 2018 </w:t>
      </w:r>
      <w:r w:rsidR="00A702B2" w:rsidRPr="00BC6D45">
        <w:rPr>
          <w:rFonts w:eastAsia="宋体" w:cs="Times New Roman"/>
        </w:rPr>
        <w:t xml:space="preserve">as the benchmark </w:t>
      </w:r>
      <w:r w:rsidRPr="00BC6D45">
        <w:rPr>
          <w:rFonts w:eastAsia="宋体" w:cs="Times New Roman"/>
        </w:rPr>
        <w:t>scenario</w:t>
      </w:r>
      <w:r w:rsidR="00A702B2" w:rsidRPr="00BC6D45">
        <w:rPr>
          <w:rFonts w:eastAsia="宋体" w:cs="Times New Roman"/>
        </w:rPr>
        <w:t>(L0)</w:t>
      </w:r>
      <w:r w:rsidRPr="00BC6D45">
        <w:rPr>
          <w:rFonts w:eastAsia="宋体" w:cs="Times New Roman"/>
        </w:rPr>
        <w:t>,</w:t>
      </w:r>
      <w:r w:rsidR="00A702B2" w:rsidRPr="00BC6D45">
        <w:rPr>
          <w:rFonts w:eastAsia="宋体" w:cs="Times New Roman"/>
        </w:rPr>
        <w:t xml:space="preserve"> </w:t>
      </w:r>
      <w:r w:rsidRPr="00BC6D45">
        <w:rPr>
          <w:rFonts w:eastAsia="宋体" w:cs="Times New Roman"/>
        </w:rPr>
        <w:t xml:space="preserve">integrating with each city's land use master plan, </w:t>
      </w:r>
      <w:r w:rsidR="00A702B2" w:rsidRPr="00BC6D45">
        <w:rPr>
          <w:rFonts w:eastAsia="宋体" w:cs="Times New Roman"/>
        </w:rPr>
        <w:t xml:space="preserve">considering the economic development and basic farmland protection in the watershed (by 2025, the basic </w:t>
      </w:r>
      <w:r w:rsidRPr="00BC6D45">
        <w:rPr>
          <w:rFonts w:eastAsia="宋体" w:cs="Times New Roman"/>
        </w:rPr>
        <w:t>crop</w:t>
      </w:r>
      <w:r w:rsidR="00A702B2" w:rsidRPr="00BC6D45">
        <w:rPr>
          <w:rFonts w:eastAsia="宋体" w:cs="Times New Roman"/>
        </w:rPr>
        <w:t>land in the watershed is about 16835</w:t>
      </w:r>
      <w:r w:rsidR="00514644" w:rsidRPr="00BC6D45">
        <w:rPr>
          <w:rFonts w:eastAsia="宋体" w:cs="Times New Roman"/>
        </w:rPr>
        <w:t xml:space="preserve"> </w:t>
      </w:r>
      <w:r w:rsidR="00A702B2" w:rsidRPr="00BC6D45">
        <w:rPr>
          <w:rFonts w:eastAsia="宋体" w:cs="Times New Roman"/>
        </w:rPr>
        <w:t>km</w:t>
      </w:r>
      <w:r w:rsidR="00A702B2" w:rsidRPr="00BC6D45">
        <w:rPr>
          <w:rFonts w:eastAsia="宋体" w:cs="Times New Roman"/>
          <w:vertAlign w:val="superscript"/>
        </w:rPr>
        <w:t>2</w:t>
      </w:r>
      <w:r w:rsidR="00A702B2" w:rsidRPr="00BC6D45">
        <w:rPr>
          <w:rFonts w:eastAsia="宋体" w:cs="Times New Roman"/>
        </w:rPr>
        <w:t>)</w:t>
      </w:r>
      <w:r w:rsidRPr="00BC6D45">
        <w:rPr>
          <w:rFonts w:eastAsia="宋体" w:cs="Times New Roman"/>
        </w:rPr>
        <w:t xml:space="preserve">, </w:t>
      </w:r>
      <w:r w:rsidR="00A702B2" w:rsidRPr="00BC6D45">
        <w:rPr>
          <w:rFonts w:eastAsia="宋体" w:cs="Times New Roman"/>
        </w:rPr>
        <w:t>two scenarios are set: (1)</w:t>
      </w:r>
      <w:r w:rsidR="007B6017">
        <w:rPr>
          <w:rFonts w:eastAsia="宋体" w:cs="Times New Roman"/>
        </w:rPr>
        <w:t xml:space="preserve"> </w:t>
      </w:r>
      <w:r w:rsidR="00A702B2" w:rsidRPr="00BC6D45">
        <w:rPr>
          <w:rFonts w:eastAsia="宋体" w:cs="Times New Roman"/>
        </w:rPr>
        <w:lastRenderedPageBreak/>
        <w:t>Considering the current economic development in the watershed</w:t>
      </w:r>
      <w:r w:rsidR="00CA06E5" w:rsidRPr="00BC6D45">
        <w:rPr>
          <w:rFonts w:eastAsia="宋体" w:cs="Times New Roman"/>
        </w:rPr>
        <w:t xml:space="preserve"> and</w:t>
      </w:r>
      <w:r w:rsidR="00A702B2" w:rsidRPr="00BC6D45">
        <w:rPr>
          <w:rFonts w:eastAsia="宋体" w:cs="Times New Roman"/>
        </w:rPr>
        <w:t xml:space="preserve"> </w:t>
      </w:r>
      <w:r w:rsidR="00CA06E5" w:rsidRPr="00BC6D45">
        <w:rPr>
          <w:rFonts w:eastAsia="宋体" w:cs="Times New Roman"/>
        </w:rPr>
        <w:t>integrating</w:t>
      </w:r>
      <w:r w:rsidR="00A702B2" w:rsidRPr="00BC6D45">
        <w:rPr>
          <w:rFonts w:eastAsia="宋体" w:cs="Times New Roman"/>
        </w:rPr>
        <w:t xml:space="preserve"> with the </w:t>
      </w:r>
      <w:r w:rsidR="00452944">
        <w:rPr>
          <w:rFonts w:eastAsia="宋体" w:cs="Times New Roman"/>
        </w:rPr>
        <w:t>l</w:t>
      </w:r>
      <w:r w:rsidR="009360EE">
        <w:rPr>
          <w:rFonts w:eastAsia="宋体" w:cs="Times New Roman"/>
        </w:rPr>
        <w:t>and use</w:t>
      </w:r>
      <w:r w:rsidR="00A702B2" w:rsidRPr="00BC6D45">
        <w:rPr>
          <w:rFonts w:eastAsia="宋体" w:cs="Times New Roman"/>
        </w:rPr>
        <w:t xml:space="preserve"> plan, </w:t>
      </w:r>
      <w:r w:rsidR="00452944">
        <w:rPr>
          <w:rFonts w:eastAsia="宋体" w:cs="Times New Roman"/>
        </w:rPr>
        <w:t>l</w:t>
      </w:r>
      <w:r w:rsidR="009360EE">
        <w:rPr>
          <w:rFonts w:eastAsia="宋体" w:cs="Times New Roman"/>
        </w:rPr>
        <w:t>and use</w:t>
      </w:r>
      <w:r w:rsidR="00CA06E5" w:rsidRPr="00BC6D45">
        <w:rPr>
          <w:rFonts w:eastAsia="宋体" w:cs="Times New Roman"/>
        </w:rPr>
        <w:t xml:space="preserve"> </w:t>
      </w:r>
      <w:r w:rsidR="00A702B2" w:rsidRPr="00BC6D45">
        <w:rPr>
          <w:rFonts w:eastAsia="宋体" w:cs="Times New Roman"/>
        </w:rPr>
        <w:t xml:space="preserve">scenario </w:t>
      </w:r>
      <w:r w:rsidR="00CA06E5" w:rsidRPr="00BC6D45">
        <w:rPr>
          <w:rFonts w:eastAsia="宋体" w:cs="Times New Roman"/>
        </w:rPr>
        <w:t>1</w:t>
      </w:r>
      <w:r w:rsidR="00A702B2" w:rsidRPr="00BC6D45">
        <w:rPr>
          <w:rFonts w:eastAsia="宋体" w:cs="Times New Roman"/>
        </w:rPr>
        <w:t xml:space="preserve"> (L1) is set as: expanding the scope of construction land (mainly urban areas), </w:t>
      </w:r>
      <w:r w:rsidR="00CA06E5" w:rsidRPr="00BC6D45">
        <w:rPr>
          <w:rFonts w:eastAsia="宋体" w:cs="Times New Roman"/>
        </w:rPr>
        <w:t>then</w:t>
      </w:r>
      <w:r w:rsidR="00A702B2" w:rsidRPr="00BC6D45">
        <w:rPr>
          <w:rFonts w:eastAsia="宋体" w:cs="Times New Roman"/>
        </w:rPr>
        <w:t xml:space="preserve"> converting grassland and forest land below 2° into construction land. (2) Considering the protection of basic farmland in the </w:t>
      </w:r>
      <w:r w:rsidR="00CA06E5" w:rsidRPr="00BC6D45">
        <w:rPr>
          <w:rFonts w:eastAsia="宋体" w:cs="Times New Roman"/>
        </w:rPr>
        <w:t>basin</w:t>
      </w:r>
      <w:r w:rsidR="00A702B2" w:rsidRPr="00BC6D45">
        <w:rPr>
          <w:rFonts w:eastAsia="宋体" w:cs="Times New Roman"/>
        </w:rPr>
        <w:t xml:space="preserve"> and the improvement of </w:t>
      </w:r>
      <w:r w:rsidR="00CA06E5" w:rsidRPr="00BC6D45">
        <w:rPr>
          <w:rFonts w:eastAsia="宋体" w:cs="Times New Roman"/>
        </w:rPr>
        <w:t>crop</w:t>
      </w:r>
      <w:r w:rsidR="00A702B2" w:rsidRPr="00BC6D45">
        <w:rPr>
          <w:rFonts w:eastAsia="宋体" w:cs="Times New Roman"/>
        </w:rPr>
        <w:t xml:space="preserve">land quality, based on the distribution and area of basic farmland in each </w:t>
      </w:r>
      <w:r w:rsidR="00CA06E5" w:rsidRPr="00BC6D45">
        <w:rPr>
          <w:rFonts w:eastAsia="宋体" w:cs="Times New Roman"/>
        </w:rPr>
        <w:t>city</w:t>
      </w:r>
      <w:r w:rsidR="00A702B2" w:rsidRPr="00BC6D45">
        <w:rPr>
          <w:rFonts w:eastAsia="宋体" w:cs="Times New Roman"/>
        </w:rPr>
        <w:t xml:space="preserve">, </w:t>
      </w:r>
      <w:r w:rsidR="00452944">
        <w:rPr>
          <w:rFonts w:eastAsia="宋体" w:cs="Times New Roman"/>
        </w:rPr>
        <w:t>l</w:t>
      </w:r>
      <w:r w:rsidR="009360EE">
        <w:rPr>
          <w:rFonts w:eastAsia="宋体" w:cs="Times New Roman"/>
        </w:rPr>
        <w:t>and use</w:t>
      </w:r>
      <w:r w:rsidR="00CA06E5" w:rsidRPr="00BC6D45">
        <w:rPr>
          <w:rFonts w:eastAsia="宋体" w:cs="Times New Roman"/>
        </w:rPr>
        <w:t xml:space="preserve"> </w:t>
      </w:r>
      <w:r w:rsidR="00A702B2" w:rsidRPr="00BC6D45">
        <w:rPr>
          <w:rFonts w:eastAsia="宋体" w:cs="Times New Roman"/>
        </w:rPr>
        <w:t xml:space="preserve">scenario 2 (L2) is set: the distribution of basic farmland in the </w:t>
      </w:r>
      <w:r w:rsidR="00CA06E5" w:rsidRPr="00BC6D45">
        <w:rPr>
          <w:rFonts w:eastAsia="宋体" w:cs="Times New Roman"/>
        </w:rPr>
        <w:t>basin</w:t>
      </w:r>
      <w:r w:rsidR="00A702B2" w:rsidRPr="00BC6D45">
        <w:rPr>
          <w:rFonts w:eastAsia="宋体" w:cs="Times New Roman"/>
        </w:rPr>
        <w:t xml:space="preserve"> remains unchanged and cannot be transferred to other land types, while the conversion area of </w:t>
      </w:r>
      <w:r w:rsidR="00CA06E5" w:rsidRPr="00BC6D45">
        <w:rPr>
          <w:rFonts w:eastAsia="宋体" w:cs="Times New Roman"/>
        </w:rPr>
        <w:t>crop</w:t>
      </w:r>
      <w:r w:rsidR="00A702B2" w:rsidRPr="00BC6D45">
        <w:rPr>
          <w:rFonts w:eastAsia="宋体" w:cs="Times New Roman"/>
        </w:rPr>
        <w:t xml:space="preserve">land to forest land, grassland and construction land is reduced. The results of the </w:t>
      </w:r>
      <w:r w:rsidR="00452944">
        <w:rPr>
          <w:rFonts w:eastAsia="宋体" w:cs="Times New Roman"/>
        </w:rPr>
        <w:t>l</w:t>
      </w:r>
      <w:r w:rsidR="009360EE">
        <w:rPr>
          <w:rFonts w:eastAsia="宋体" w:cs="Times New Roman"/>
        </w:rPr>
        <w:t>and use</w:t>
      </w:r>
      <w:r w:rsidR="00A702B2" w:rsidRPr="00BC6D45">
        <w:rPr>
          <w:rFonts w:eastAsia="宋体" w:cs="Times New Roman"/>
        </w:rPr>
        <w:t xml:space="preserve"> scenarios are shown in </w:t>
      </w:r>
      <w:r w:rsidR="003418BC" w:rsidRPr="00BC6D45">
        <w:rPr>
          <w:rFonts w:eastAsia="宋体" w:cs="Times New Roman"/>
        </w:rPr>
        <w:fldChar w:fldCharType="begin"/>
      </w:r>
      <w:r w:rsidR="003418BC" w:rsidRPr="00BC6D45">
        <w:rPr>
          <w:rFonts w:eastAsia="宋体" w:cs="Times New Roman"/>
        </w:rPr>
        <w:instrText xml:space="preserve"> REF _Ref112746871 \h </w:instrText>
      </w:r>
      <w:r w:rsidR="003F4A13" w:rsidRPr="00BC6D45">
        <w:rPr>
          <w:rFonts w:eastAsia="宋体" w:cs="Times New Roman"/>
        </w:rPr>
        <w:instrText xml:space="preserve"> \* MERGEFORMAT </w:instrText>
      </w:r>
      <w:r w:rsidR="003418BC" w:rsidRPr="00BC6D45">
        <w:rPr>
          <w:rFonts w:eastAsia="宋体" w:cs="Times New Roman"/>
        </w:rPr>
      </w:r>
      <w:r w:rsidR="003418BC" w:rsidRPr="00BC6D45">
        <w:rPr>
          <w:rFonts w:eastAsia="宋体" w:cs="Times New Roman"/>
        </w:rPr>
        <w:fldChar w:fldCharType="separate"/>
      </w:r>
      <w:r w:rsidR="00336A56" w:rsidRPr="00BC6D45">
        <w:rPr>
          <w:rFonts w:eastAsia="宋体" w:cs="Times New Roman"/>
        </w:rPr>
        <w:t>Table 5</w:t>
      </w:r>
      <w:r w:rsidR="003418BC" w:rsidRPr="00BC6D45">
        <w:rPr>
          <w:rFonts w:eastAsia="宋体" w:cs="Times New Roman"/>
        </w:rPr>
        <w:fldChar w:fldCharType="end"/>
      </w:r>
      <w:r w:rsidR="003418BC" w:rsidRPr="00BC6D45">
        <w:rPr>
          <w:rFonts w:eastAsia="宋体" w:cs="Times New Roman"/>
        </w:rPr>
        <w:t>.</w:t>
      </w:r>
    </w:p>
    <w:p w14:paraId="091DDA94" w14:textId="7D172FEE" w:rsidR="00A702B2" w:rsidRPr="00785BCA" w:rsidRDefault="00F652FD" w:rsidP="00785BCA">
      <w:pPr>
        <w:pStyle w:val="a3"/>
        <w:jc w:val="center"/>
        <w:rPr>
          <w:rFonts w:ascii="Times New Roman" w:hAnsi="Times New Roman" w:cs="Times New Roman"/>
          <w:b/>
          <w:bCs/>
        </w:rPr>
      </w:pPr>
      <w:bookmarkStart w:id="6" w:name="_Ref140932779"/>
      <w:bookmarkStart w:id="7" w:name="_Ref110328697"/>
      <w:r w:rsidRPr="00BC6D45">
        <w:rPr>
          <w:rFonts w:ascii="Times New Roman" w:hAnsi="Times New Roman" w:cs="Times New Roman"/>
          <w:b/>
          <w:bCs/>
        </w:rPr>
        <w:t xml:space="preserve">Table </w:t>
      </w:r>
      <w:r w:rsidRPr="00BC6D45">
        <w:rPr>
          <w:rFonts w:ascii="Times New Roman" w:hAnsi="Times New Roman" w:cs="Times New Roman"/>
          <w:b/>
          <w:bCs/>
        </w:rPr>
        <w:fldChar w:fldCharType="begin"/>
      </w:r>
      <w:r w:rsidRPr="00BC6D45">
        <w:rPr>
          <w:rFonts w:ascii="Times New Roman" w:hAnsi="Times New Roman" w:cs="Times New Roman"/>
          <w:b/>
          <w:bCs/>
        </w:rPr>
        <w:instrText xml:space="preserve"> SEQ Table \* ARABIC </w:instrText>
      </w:r>
      <w:r w:rsidRPr="00BC6D45">
        <w:rPr>
          <w:rFonts w:ascii="Times New Roman" w:hAnsi="Times New Roman" w:cs="Times New Roman"/>
          <w:b/>
          <w:bCs/>
        </w:rPr>
        <w:fldChar w:fldCharType="separate"/>
      </w:r>
      <w:r w:rsidR="00336A56" w:rsidRPr="00BC6D45">
        <w:rPr>
          <w:rFonts w:ascii="Times New Roman" w:hAnsi="Times New Roman" w:cs="Times New Roman"/>
          <w:b/>
          <w:bCs/>
          <w:noProof/>
        </w:rPr>
        <w:t>4</w:t>
      </w:r>
      <w:r w:rsidRPr="00BC6D45">
        <w:rPr>
          <w:rFonts w:ascii="Times New Roman" w:hAnsi="Times New Roman" w:cs="Times New Roman"/>
          <w:b/>
          <w:bCs/>
        </w:rPr>
        <w:fldChar w:fldCharType="end"/>
      </w:r>
      <w:bookmarkEnd w:id="6"/>
      <w:r w:rsidR="00785BCA">
        <w:rPr>
          <w:rFonts w:ascii="Times New Roman" w:hAnsi="Times New Roman" w:cs="Times New Roman" w:hint="eastAsia"/>
          <w:b/>
          <w:bCs/>
        </w:rPr>
        <w:t>.</w:t>
      </w:r>
      <w:r w:rsidR="00BF2EA2">
        <w:rPr>
          <w:rFonts w:ascii="Times New Roman" w:hAnsi="Times New Roman" w:cs="Times New Roman"/>
          <w:b/>
          <w:bCs/>
        </w:rPr>
        <w:t xml:space="preserve"> </w:t>
      </w:r>
      <w:r w:rsidR="00ED7545" w:rsidRPr="00785BCA">
        <w:rPr>
          <w:rFonts w:ascii="Times New Roman" w:hAnsi="Times New Roman" w:cs="Times New Roman"/>
          <w:b/>
          <w:bCs/>
          <w:szCs w:val="24"/>
        </w:rPr>
        <w:t xml:space="preserve">Distribution of </w:t>
      </w:r>
      <w:r w:rsidR="009360EE">
        <w:rPr>
          <w:rFonts w:ascii="Times New Roman" w:hAnsi="Times New Roman" w:cs="Times New Roman"/>
          <w:b/>
          <w:bCs/>
          <w:szCs w:val="24"/>
        </w:rPr>
        <w:t>Land use</w:t>
      </w:r>
      <w:r w:rsidR="00ED7545" w:rsidRPr="00785BCA">
        <w:rPr>
          <w:rFonts w:ascii="Times New Roman" w:hAnsi="Times New Roman" w:cs="Times New Roman"/>
          <w:b/>
          <w:bCs/>
          <w:szCs w:val="24"/>
        </w:rPr>
        <w:t xml:space="preserve"> with slope</w:t>
      </w:r>
      <w:r w:rsidR="004A796D" w:rsidRPr="00785BCA">
        <w:rPr>
          <w:rFonts w:ascii="Times New Roman" w:hAnsi="Times New Roman" w:cs="Times New Roman"/>
          <w:b/>
          <w:bCs/>
          <w:szCs w:val="24"/>
        </w:rPr>
        <w:t>.</w:t>
      </w:r>
    </w:p>
    <w:tbl>
      <w:tblPr>
        <w:tblStyle w:val="a4"/>
        <w:tblW w:w="0" w:type="auto"/>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183"/>
        <w:gridCol w:w="1157"/>
        <w:gridCol w:w="1193"/>
        <w:gridCol w:w="1165"/>
        <w:gridCol w:w="1163"/>
        <w:gridCol w:w="1173"/>
        <w:gridCol w:w="1456"/>
        <w:gridCol w:w="1148"/>
      </w:tblGrid>
      <w:tr w:rsidR="00BC6D45" w:rsidRPr="00BC6D45" w14:paraId="221DE7AE" w14:textId="77777777" w:rsidTr="00F85983">
        <w:trPr>
          <w:tblHeader/>
        </w:trPr>
        <w:tc>
          <w:tcPr>
            <w:tcW w:w="1231" w:type="dxa"/>
            <w:tcBorders>
              <w:top w:val="single" w:sz="12" w:space="0" w:color="auto"/>
              <w:bottom w:val="single" w:sz="4" w:space="0" w:color="auto"/>
            </w:tcBorders>
            <w:vAlign w:val="center"/>
          </w:tcPr>
          <w:p w14:paraId="59571A6F" w14:textId="40FA08A0" w:rsidR="00A702B2" w:rsidRPr="00BC6D45" w:rsidRDefault="00C23BB6" w:rsidP="00FB398D">
            <w:pPr>
              <w:jc w:val="center"/>
              <w:rPr>
                <w:rFonts w:eastAsia="宋体" w:cs="Times New Roman"/>
              </w:rPr>
            </w:pPr>
            <w:bookmarkStart w:id="8" w:name="_Hlk111223458"/>
            <w:bookmarkEnd w:id="7"/>
            <w:r w:rsidRPr="00BC6D45">
              <w:rPr>
                <w:rFonts w:eastAsia="宋体" w:cs="Times New Roman"/>
              </w:rPr>
              <w:t>Slope level</w:t>
            </w:r>
          </w:p>
        </w:tc>
        <w:tc>
          <w:tcPr>
            <w:tcW w:w="1203" w:type="dxa"/>
            <w:tcBorders>
              <w:top w:val="single" w:sz="12" w:space="0" w:color="auto"/>
              <w:bottom w:val="single" w:sz="4" w:space="0" w:color="auto"/>
            </w:tcBorders>
            <w:vAlign w:val="center"/>
          </w:tcPr>
          <w:p w14:paraId="46EB5D9A" w14:textId="77777777" w:rsidR="00C23BB6" w:rsidRPr="00BC6D45" w:rsidRDefault="00C23BB6" w:rsidP="00FB398D">
            <w:pPr>
              <w:jc w:val="center"/>
              <w:rPr>
                <w:rFonts w:eastAsia="宋体" w:cs="Times New Roman"/>
              </w:rPr>
            </w:pPr>
            <w:r w:rsidRPr="00BC6D45">
              <w:rPr>
                <w:rFonts w:eastAsia="宋体" w:cs="Times New Roman"/>
              </w:rPr>
              <w:t>Slope</w:t>
            </w:r>
          </w:p>
          <w:p w14:paraId="7D9DF6C7" w14:textId="46BFCB69" w:rsidR="00F426D1" w:rsidRPr="00BC6D45" w:rsidRDefault="00F426D1" w:rsidP="00FB398D">
            <w:pPr>
              <w:jc w:val="center"/>
              <w:rPr>
                <w:rFonts w:eastAsia="宋体" w:cs="Times New Roman"/>
              </w:rPr>
            </w:pPr>
            <w:r w:rsidRPr="00BC6D45">
              <w:rPr>
                <w:rFonts w:eastAsia="宋体" w:cs="Times New Roman" w:hint="eastAsia"/>
              </w:rPr>
              <w:t>(</w:t>
            </w:r>
            <w:r w:rsidRPr="00BC6D45">
              <w:rPr>
                <w:rFonts w:eastAsia="宋体" w:cs="Times New Roman"/>
                <w:sz w:val="18"/>
                <w:szCs w:val="18"/>
              </w:rPr>
              <w:t>°</w:t>
            </w:r>
            <w:r w:rsidRPr="00BC6D45">
              <w:rPr>
                <w:rFonts w:eastAsia="宋体" w:cs="Times New Roman"/>
              </w:rPr>
              <w:t>)</w:t>
            </w:r>
          </w:p>
        </w:tc>
        <w:tc>
          <w:tcPr>
            <w:tcW w:w="1203" w:type="dxa"/>
            <w:tcBorders>
              <w:top w:val="single" w:sz="12" w:space="0" w:color="auto"/>
              <w:bottom w:val="single" w:sz="4" w:space="0" w:color="auto"/>
            </w:tcBorders>
            <w:vAlign w:val="center"/>
          </w:tcPr>
          <w:p w14:paraId="284D5770" w14:textId="75699B65" w:rsidR="00A702B2" w:rsidRPr="00BC6D45" w:rsidRDefault="00EA76AE" w:rsidP="00FB398D">
            <w:pPr>
              <w:jc w:val="center"/>
              <w:rPr>
                <w:rFonts w:eastAsia="宋体" w:cs="Times New Roman"/>
              </w:rPr>
            </w:pPr>
            <w:r w:rsidRPr="00BC6D45">
              <w:rPr>
                <w:rFonts w:eastAsia="宋体" w:cs="Times New Roman" w:hint="eastAsia"/>
              </w:rPr>
              <w:t>C</w:t>
            </w:r>
            <w:r w:rsidRPr="00BC6D45">
              <w:rPr>
                <w:rFonts w:eastAsia="宋体" w:cs="Times New Roman"/>
              </w:rPr>
              <w:t>ropland</w:t>
            </w:r>
          </w:p>
          <w:p w14:paraId="3011240F" w14:textId="7F3A9425" w:rsidR="00F426D1" w:rsidRPr="00BC6D45" w:rsidRDefault="00F426D1" w:rsidP="00FB398D">
            <w:pPr>
              <w:jc w:val="center"/>
              <w:rPr>
                <w:rFonts w:eastAsia="宋体" w:cs="Times New Roman"/>
              </w:rPr>
            </w:pPr>
            <w:r w:rsidRPr="00BC6D45">
              <w:rPr>
                <w:rFonts w:eastAsia="宋体" w:cs="Times New Roman" w:hint="eastAsia"/>
              </w:rPr>
              <w:t>(</w:t>
            </w:r>
            <w:r w:rsidRPr="00BC6D45">
              <w:rPr>
                <w:rFonts w:eastAsia="宋体" w:cs="Times New Roman"/>
              </w:rPr>
              <w:t>km</w:t>
            </w:r>
            <w:r w:rsidRPr="00BC6D45">
              <w:rPr>
                <w:rFonts w:eastAsia="宋体" w:cs="Times New Roman"/>
                <w:vertAlign w:val="superscript"/>
              </w:rPr>
              <w:t>2</w:t>
            </w:r>
            <w:r w:rsidRPr="00BC6D45">
              <w:rPr>
                <w:rFonts w:eastAsia="宋体" w:cs="Times New Roman"/>
              </w:rPr>
              <w:t>)</w:t>
            </w:r>
          </w:p>
        </w:tc>
        <w:tc>
          <w:tcPr>
            <w:tcW w:w="1205" w:type="dxa"/>
            <w:tcBorders>
              <w:top w:val="single" w:sz="12" w:space="0" w:color="auto"/>
              <w:bottom w:val="single" w:sz="4" w:space="0" w:color="auto"/>
            </w:tcBorders>
            <w:vAlign w:val="center"/>
          </w:tcPr>
          <w:p w14:paraId="4F1E4A13" w14:textId="6A7AA71D" w:rsidR="00A702B2" w:rsidRPr="00BC6D45" w:rsidRDefault="00EA76AE" w:rsidP="00FB398D">
            <w:pPr>
              <w:jc w:val="center"/>
              <w:rPr>
                <w:rFonts w:eastAsia="宋体" w:cs="Times New Roman"/>
              </w:rPr>
            </w:pPr>
            <w:r w:rsidRPr="00BC6D45">
              <w:rPr>
                <w:rFonts w:eastAsia="宋体" w:cs="Times New Roman" w:hint="eastAsia"/>
              </w:rPr>
              <w:t>F</w:t>
            </w:r>
            <w:r w:rsidRPr="00BC6D45">
              <w:rPr>
                <w:rFonts w:eastAsia="宋体" w:cs="Times New Roman"/>
              </w:rPr>
              <w:t>orest land</w:t>
            </w:r>
          </w:p>
          <w:p w14:paraId="1CA11F5B" w14:textId="0DD9EBDB" w:rsidR="00F426D1" w:rsidRPr="00BC6D45" w:rsidRDefault="00F426D1" w:rsidP="00FB398D">
            <w:pPr>
              <w:jc w:val="center"/>
              <w:rPr>
                <w:rFonts w:eastAsia="宋体" w:cs="Times New Roman"/>
              </w:rPr>
            </w:pPr>
            <w:r w:rsidRPr="00BC6D45">
              <w:rPr>
                <w:rFonts w:eastAsia="宋体" w:cs="Times New Roman" w:hint="eastAsia"/>
              </w:rPr>
              <w:t>(</w:t>
            </w:r>
            <w:r w:rsidRPr="00BC6D45">
              <w:rPr>
                <w:rFonts w:eastAsia="宋体" w:cs="Times New Roman"/>
              </w:rPr>
              <w:t>km</w:t>
            </w:r>
            <w:r w:rsidRPr="00BC6D45">
              <w:rPr>
                <w:rFonts w:eastAsia="宋体" w:cs="Times New Roman"/>
                <w:vertAlign w:val="superscript"/>
              </w:rPr>
              <w:t>2</w:t>
            </w:r>
            <w:r w:rsidRPr="00BC6D45">
              <w:rPr>
                <w:rFonts w:eastAsia="宋体" w:cs="Times New Roman"/>
              </w:rPr>
              <w:t>)</w:t>
            </w:r>
          </w:p>
        </w:tc>
        <w:tc>
          <w:tcPr>
            <w:tcW w:w="1205" w:type="dxa"/>
            <w:tcBorders>
              <w:top w:val="single" w:sz="12" w:space="0" w:color="auto"/>
              <w:bottom w:val="single" w:sz="4" w:space="0" w:color="auto"/>
            </w:tcBorders>
            <w:vAlign w:val="center"/>
          </w:tcPr>
          <w:p w14:paraId="6E34BB12" w14:textId="7274F338" w:rsidR="00A702B2" w:rsidRPr="00BC6D45" w:rsidRDefault="00EA76AE" w:rsidP="00FB398D">
            <w:pPr>
              <w:jc w:val="center"/>
              <w:rPr>
                <w:rFonts w:eastAsia="宋体" w:cs="Times New Roman"/>
              </w:rPr>
            </w:pPr>
            <w:r w:rsidRPr="00BC6D45">
              <w:rPr>
                <w:rFonts w:eastAsia="宋体" w:cs="Times New Roman" w:hint="eastAsia"/>
              </w:rPr>
              <w:t>G</w:t>
            </w:r>
            <w:r w:rsidRPr="00BC6D45">
              <w:rPr>
                <w:rFonts w:eastAsia="宋体" w:cs="Times New Roman"/>
              </w:rPr>
              <w:t>rass land</w:t>
            </w:r>
          </w:p>
          <w:p w14:paraId="6C3C999B" w14:textId="6EC1136F" w:rsidR="00F426D1" w:rsidRPr="00BC6D45" w:rsidRDefault="00F426D1" w:rsidP="00FB398D">
            <w:pPr>
              <w:jc w:val="center"/>
              <w:rPr>
                <w:rFonts w:eastAsia="宋体" w:cs="Times New Roman"/>
              </w:rPr>
            </w:pPr>
            <w:r w:rsidRPr="00BC6D45">
              <w:rPr>
                <w:rFonts w:eastAsia="宋体" w:cs="Times New Roman" w:hint="eastAsia"/>
              </w:rPr>
              <w:t>(</w:t>
            </w:r>
            <w:r w:rsidRPr="00BC6D45">
              <w:rPr>
                <w:rFonts w:eastAsia="宋体" w:cs="Times New Roman"/>
              </w:rPr>
              <w:t>km</w:t>
            </w:r>
            <w:r w:rsidRPr="00BC6D45">
              <w:rPr>
                <w:rFonts w:eastAsia="宋体" w:cs="Times New Roman"/>
                <w:vertAlign w:val="superscript"/>
              </w:rPr>
              <w:t>2</w:t>
            </w:r>
            <w:r w:rsidRPr="00BC6D45">
              <w:rPr>
                <w:rFonts w:eastAsia="宋体" w:cs="Times New Roman"/>
              </w:rPr>
              <w:t>)</w:t>
            </w:r>
          </w:p>
        </w:tc>
        <w:tc>
          <w:tcPr>
            <w:tcW w:w="1205" w:type="dxa"/>
            <w:tcBorders>
              <w:top w:val="single" w:sz="12" w:space="0" w:color="auto"/>
              <w:bottom w:val="single" w:sz="4" w:space="0" w:color="auto"/>
            </w:tcBorders>
            <w:vAlign w:val="center"/>
          </w:tcPr>
          <w:p w14:paraId="4045787F" w14:textId="489A304B" w:rsidR="00A702B2" w:rsidRPr="00BC6D45" w:rsidRDefault="00EA76AE" w:rsidP="00FB398D">
            <w:pPr>
              <w:jc w:val="center"/>
              <w:rPr>
                <w:rFonts w:eastAsia="宋体" w:cs="Times New Roman"/>
              </w:rPr>
            </w:pPr>
            <w:r w:rsidRPr="00BC6D45">
              <w:rPr>
                <w:rFonts w:eastAsia="宋体" w:cs="Times New Roman" w:hint="eastAsia"/>
              </w:rPr>
              <w:t>W</w:t>
            </w:r>
            <w:r w:rsidRPr="00BC6D45">
              <w:rPr>
                <w:rFonts w:eastAsia="宋体" w:cs="Times New Roman"/>
              </w:rPr>
              <w:t>ater</w:t>
            </w:r>
            <w:r w:rsidR="00FD47A5" w:rsidRPr="00BC6D45">
              <w:rPr>
                <w:rFonts w:eastAsia="宋体" w:cs="Times New Roman"/>
              </w:rPr>
              <w:t>s</w:t>
            </w:r>
          </w:p>
          <w:p w14:paraId="6BDDCE4F" w14:textId="3A4FBCB9" w:rsidR="00F426D1" w:rsidRPr="00BC6D45" w:rsidRDefault="00F426D1" w:rsidP="00FB398D">
            <w:pPr>
              <w:jc w:val="center"/>
              <w:rPr>
                <w:rFonts w:eastAsia="宋体" w:cs="Times New Roman"/>
              </w:rPr>
            </w:pPr>
            <w:r w:rsidRPr="00BC6D45">
              <w:rPr>
                <w:rFonts w:eastAsia="宋体" w:cs="Times New Roman" w:hint="eastAsia"/>
              </w:rPr>
              <w:t>(</w:t>
            </w:r>
            <w:r w:rsidRPr="00BC6D45">
              <w:rPr>
                <w:rFonts w:eastAsia="宋体" w:cs="Times New Roman"/>
              </w:rPr>
              <w:t>km</w:t>
            </w:r>
            <w:r w:rsidRPr="00BC6D45">
              <w:rPr>
                <w:rFonts w:eastAsia="宋体" w:cs="Times New Roman"/>
                <w:vertAlign w:val="superscript"/>
              </w:rPr>
              <w:t>2</w:t>
            </w:r>
            <w:r w:rsidRPr="00BC6D45">
              <w:rPr>
                <w:rFonts w:eastAsia="宋体" w:cs="Times New Roman"/>
              </w:rPr>
              <w:t>)</w:t>
            </w:r>
          </w:p>
        </w:tc>
        <w:tc>
          <w:tcPr>
            <w:tcW w:w="1205" w:type="dxa"/>
            <w:tcBorders>
              <w:top w:val="single" w:sz="12" w:space="0" w:color="auto"/>
              <w:bottom w:val="single" w:sz="4" w:space="0" w:color="auto"/>
            </w:tcBorders>
            <w:vAlign w:val="center"/>
          </w:tcPr>
          <w:p w14:paraId="3579C710" w14:textId="6BEAD2D2" w:rsidR="00EA76AE" w:rsidRPr="00BC6D45" w:rsidRDefault="00EA76AE" w:rsidP="00FB398D">
            <w:pPr>
              <w:jc w:val="center"/>
              <w:rPr>
                <w:rFonts w:eastAsia="宋体" w:cs="Times New Roman"/>
              </w:rPr>
            </w:pPr>
            <w:r w:rsidRPr="00BC6D45">
              <w:rPr>
                <w:rFonts w:eastAsia="宋体" w:cs="Times New Roman"/>
              </w:rPr>
              <w:t xml:space="preserve">Construction </w:t>
            </w:r>
            <w:r w:rsidR="003F4A13" w:rsidRPr="00BC6D45">
              <w:rPr>
                <w:rFonts w:eastAsia="宋体" w:cs="Times New Roman"/>
              </w:rPr>
              <w:t>l</w:t>
            </w:r>
            <w:r w:rsidRPr="00BC6D45">
              <w:rPr>
                <w:rFonts w:eastAsia="宋体" w:cs="Times New Roman"/>
              </w:rPr>
              <w:t>and</w:t>
            </w:r>
          </w:p>
          <w:p w14:paraId="3740A868" w14:textId="29C99585" w:rsidR="00F426D1" w:rsidRPr="00BC6D45" w:rsidRDefault="00F426D1" w:rsidP="00FB398D">
            <w:pPr>
              <w:jc w:val="center"/>
              <w:rPr>
                <w:rFonts w:eastAsia="宋体" w:cs="Times New Roman"/>
              </w:rPr>
            </w:pPr>
            <w:r w:rsidRPr="00BC6D45">
              <w:rPr>
                <w:rFonts w:eastAsia="宋体" w:cs="Times New Roman" w:hint="eastAsia"/>
              </w:rPr>
              <w:t>(</w:t>
            </w:r>
            <w:r w:rsidRPr="00BC6D45">
              <w:rPr>
                <w:rFonts w:eastAsia="宋体" w:cs="Times New Roman"/>
              </w:rPr>
              <w:t>km</w:t>
            </w:r>
            <w:r w:rsidRPr="00BC6D45">
              <w:rPr>
                <w:rFonts w:eastAsia="宋体" w:cs="Times New Roman"/>
                <w:vertAlign w:val="superscript"/>
              </w:rPr>
              <w:t>2</w:t>
            </w:r>
            <w:r w:rsidRPr="00BC6D45">
              <w:rPr>
                <w:rFonts w:eastAsia="宋体" w:cs="Times New Roman"/>
              </w:rPr>
              <w:t>)</w:t>
            </w:r>
          </w:p>
        </w:tc>
        <w:tc>
          <w:tcPr>
            <w:tcW w:w="1171" w:type="dxa"/>
            <w:tcBorders>
              <w:top w:val="single" w:sz="12" w:space="0" w:color="auto"/>
              <w:bottom w:val="single" w:sz="4" w:space="0" w:color="auto"/>
            </w:tcBorders>
            <w:vAlign w:val="center"/>
          </w:tcPr>
          <w:p w14:paraId="1E92E69D" w14:textId="77777777" w:rsidR="00EA76AE" w:rsidRPr="00BC6D45" w:rsidRDefault="00EA76AE" w:rsidP="00FB398D">
            <w:pPr>
              <w:jc w:val="center"/>
              <w:rPr>
                <w:rFonts w:eastAsia="宋体" w:cs="Times New Roman"/>
              </w:rPr>
            </w:pPr>
            <w:r w:rsidRPr="00BC6D45">
              <w:rPr>
                <w:rFonts w:eastAsia="宋体" w:cs="Times New Roman"/>
              </w:rPr>
              <w:t>Unused land</w:t>
            </w:r>
          </w:p>
          <w:p w14:paraId="4689736D" w14:textId="14410CC0" w:rsidR="00F426D1" w:rsidRPr="00BC6D45" w:rsidRDefault="00F426D1" w:rsidP="00FB398D">
            <w:pPr>
              <w:jc w:val="center"/>
              <w:rPr>
                <w:rFonts w:eastAsia="宋体" w:cs="Times New Roman"/>
              </w:rPr>
            </w:pPr>
            <w:r w:rsidRPr="00BC6D45">
              <w:rPr>
                <w:rFonts w:eastAsia="宋体" w:cs="Times New Roman" w:hint="eastAsia"/>
              </w:rPr>
              <w:t>(</w:t>
            </w:r>
            <w:r w:rsidRPr="00BC6D45">
              <w:rPr>
                <w:rFonts w:eastAsia="宋体" w:cs="Times New Roman"/>
              </w:rPr>
              <w:t>km</w:t>
            </w:r>
            <w:r w:rsidRPr="00BC6D45">
              <w:rPr>
                <w:rFonts w:eastAsia="宋体" w:cs="Times New Roman"/>
                <w:vertAlign w:val="superscript"/>
              </w:rPr>
              <w:t>2</w:t>
            </w:r>
            <w:r w:rsidRPr="00BC6D45">
              <w:rPr>
                <w:rFonts w:eastAsia="宋体" w:cs="Times New Roman"/>
              </w:rPr>
              <w:t>)</w:t>
            </w:r>
          </w:p>
        </w:tc>
      </w:tr>
      <w:tr w:rsidR="00BC6D45" w:rsidRPr="00BC6D45" w14:paraId="32BCB305" w14:textId="77777777" w:rsidTr="00FB398D">
        <w:tc>
          <w:tcPr>
            <w:tcW w:w="1231" w:type="dxa"/>
            <w:tcBorders>
              <w:top w:val="single" w:sz="4" w:space="0" w:color="auto"/>
            </w:tcBorders>
            <w:vAlign w:val="center"/>
          </w:tcPr>
          <w:p w14:paraId="704DB1D5" w14:textId="77777777" w:rsidR="00A702B2" w:rsidRPr="00BC6D45" w:rsidRDefault="00A702B2" w:rsidP="00FB398D">
            <w:pPr>
              <w:jc w:val="center"/>
              <w:rPr>
                <w:rFonts w:eastAsia="宋体" w:cs="Times New Roman"/>
              </w:rPr>
            </w:pPr>
            <w:r w:rsidRPr="00BC6D45">
              <w:rPr>
                <w:rFonts w:eastAsia="宋体" w:cs="Times New Roman"/>
              </w:rPr>
              <w:t>1</w:t>
            </w:r>
          </w:p>
        </w:tc>
        <w:tc>
          <w:tcPr>
            <w:tcW w:w="1203" w:type="dxa"/>
            <w:tcBorders>
              <w:top w:val="single" w:sz="4" w:space="0" w:color="auto"/>
            </w:tcBorders>
            <w:shd w:val="clear" w:color="auto" w:fill="auto"/>
            <w:vAlign w:val="center"/>
          </w:tcPr>
          <w:p w14:paraId="6FAC3E59" w14:textId="255FC1B4" w:rsidR="00A702B2" w:rsidRPr="00BC6D45" w:rsidRDefault="00A702B2" w:rsidP="00FB398D">
            <w:pPr>
              <w:jc w:val="center"/>
              <w:rPr>
                <w:rFonts w:eastAsia="宋体" w:cs="Times New Roman"/>
                <w:sz w:val="18"/>
                <w:szCs w:val="18"/>
              </w:rPr>
            </w:pPr>
            <w:r w:rsidRPr="00BC6D45">
              <w:rPr>
                <w:rFonts w:eastAsia="宋体" w:cs="Times New Roman"/>
                <w:sz w:val="18"/>
                <w:szCs w:val="18"/>
              </w:rPr>
              <w:t>0-5</w:t>
            </w:r>
          </w:p>
        </w:tc>
        <w:tc>
          <w:tcPr>
            <w:tcW w:w="1203" w:type="dxa"/>
            <w:tcBorders>
              <w:top w:val="single" w:sz="4" w:space="0" w:color="auto"/>
            </w:tcBorders>
            <w:shd w:val="clear" w:color="auto" w:fill="auto"/>
            <w:vAlign w:val="center"/>
          </w:tcPr>
          <w:p w14:paraId="3DE0D3D8"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19106.8</w:t>
            </w:r>
          </w:p>
        </w:tc>
        <w:tc>
          <w:tcPr>
            <w:tcW w:w="1205" w:type="dxa"/>
            <w:tcBorders>
              <w:top w:val="single" w:sz="4" w:space="0" w:color="auto"/>
            </w:tcBorders>
            <w:shd w:val="clear" w:color="auto" w:fill="auto"/>
            <w:vAlign w:val="center"/>
          </w:tcPr>
          <w:p w14:paraId="752BD484"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5026.10</w:t>
            </w:r>
          </w:p>
        </w:tc>
        <w:tc>
          <w:tcPr>
            <w:tcW w:w="1205" w:type="dxa"/>
            <w:tcBorders>
              <w:top w:val="single" w:sz="4" w:space="0" w:color="auto"/>
            </w:tcBorders>
            <w:shd w:val="clear" w:color="auto" w:fill="auto"/>
            <w:vAlign w:val="center"/>
          </w:tcPr>
          <w:p w14:paraId="2D84BDFF"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7662.20</w:t>
            </w:r>
          </w:p>
        </w:tc>
        <w:tc>
          <w:tcPr>
            <w:tcW w:w="1205" w:type="dxa"/>
            <w:tcBorders>
              <w:top w:val="single" w:sz="4" w:space="0" w:color="auto"/>
            </w:tcBorders>
            <w:shd w:val="clear" w:color="auto" w:fill="auto"/>
            <w:vAlign w:val="center"/>
          </w:tcPr>
          <w:p w14:paraId="5879A4CB"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754.85</w:t>
            </w:r>
          </w:p>
        </w:tc>
        <w:tc>
          <w:tcPr>
            <w:tcW w:w="1205" w:type="dxa"/>
            <w:tcBorders>
              <w:top w:val="single" w:sz="4" w:space="0" w:color="auto"/>
            </w:tcBorders>
            <w:shd w:val="clear" w:color="auto" w:fill="auto"/>
            <w:vAlign w:val="center"/>
          </w:tcPr>
          <w:p w14:paraId="4DB3F2B0"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3818.04</w:t>
            </w:r>
          </w:p>
        </w:tc>
        <w:tc>
          <w:tcPr>
            <w:tcW w:w="1171" w:type="dxa"/>
            <w:tcBorders>
              <w:top w:val="single" w:sz="4" w:space="0" w:color="auto"/>
            </w:tcBorders>
            <w:shd w:val="clear" w:color="auto" w:fill="auto"/>
            <w:vAlign w:val="center"/>
          </w:tcPr>
          <w:p w14:paraId="0B7215D8"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158.51</w:t>
            </w:r>
          </w:p>
        </w:tc>
      </w:tr>
      <w:tr w:rsidR="00BC6D45" w:rsidRPr="00BC6D45" w14:paraId="6A433150" w14:textId="77777777" w:rsidTr="00FB398D">
        <w:tc>
          <w:tcPr>
            <w:tcW w:w="1231" w:type="dxa"/>
            <w:vAlign w:val="center"/>
          </w:tcPr>
          <w:p w14:paraId="0C2C9F76" w14:textId="77777777" w:rsidR="00A702B2" w:rsidRPr="00BC6D45" w:rsidRDefault="00A702B2" w:rsidP="00FB398D">
            <w:pPr>
              <w:jc w:val="center"/>
              <w:rPr>
                <w:rFonts w:eastAsia="宋体" w:cs="Times New Roman"/>
              </w:rPr>
            </w:pPr>
            <w:r w:rsidRPr="00BC6D45">
              <w:rPr>
                <w:rFonts w:eastAsia="宋体" w:cs="Times New Roman"/>
              </w:rPr>
              <w:t>2</w:t>
            </w:r>
          </w:p>
        </w:tc>
        <w:tc>
          <w:tcPr>
            <w:tcW w:w="1203" w:type="dxa"/>
            <w:shd w:val="clear" w:color="auto" w:fill="auto"/>
            <w:vAlign w:val="center"/>
          </w:tcPr>
          <w:p w14:paraId="26EE20C6" w14:textId="6596EB0F" w:rsidR="00A702B2" w:rsidRPr="00BC6D45" w:rsidRDefault="00A702B2" w:rsidP="00FB398D">
            <w:pPr>
              <w:jc w:val="center"/>
              <w:rPr>
                <w:rFonts w:eastAsia="宋体" w:cs="Times New Roman"/>
                <w:sz w:val="18"/>
                <w:szCs w:val="18"/>
              </w:rPr>
            </w:pPr>
            <w:r w:rsidRPr="00BC6D45">
              <w:rPr>
                <w:rFonts w:eastAsia="宋体" w:cs="Times New Roman"/>
                <w:sz w:val="18"/>
                <w:szCs w:val="18"/>
              </w:rPr>
              <w:t>5-10</w:t>
            </w:r>
          </w:p>
        </w:tc>
        <w:tc>
          <w:tcPr>
            <w:tcW w:w="1203" w:type="dxa"/>
            <w:shd w:val="clear" w:color="auto" w:fill="auto"/>
            <w:vAlign w:val="center"/>
          </w:tcPr>
          <w:p w14:paraId="186C1A88"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1219.49</w:t>
            </w:r>
          </w:p>
        </w:tc>
        <w:tc>
          <w:tcPr>
            <w:tcW w:w="1205" w:type="dxa"/>
            <w:shd w:val="clear" w:color="auto" w:fill="auto"/>
            <w:vAlign w:val="center"/>
          </w:tcPr>
          <w:p w14:paraId="06429BA4"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3598.07</w:t>
            </w:r>
          </w:p>
        </w:tc>
        <w:tc>
          <w:tcPr>
            <w:tcW w:w="1205" w:type="dxa"/>
            <w:shd w:val="clear" w:color="auto" w:fill="auto"/>
            <w:vAlign w:val="center"/>
          </w:tcPr>
          <w:p w14:paraId="445999F3"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3433.58</w:t>
            </w:r>
          </w:p>
        </w:tc>
        <w:tc>
          <w:tcPr>
            <w:tcW w:w="1205" w:type="dxa"/>
            <w:shd w:val="clear" w:color="auto" w:fill="auto"/>
            <w:vAlign w:val="center"/>
          </w:tcPr>
          <w:p w14:paraId="3C73E209"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20.74</w:t>
            </w:r>
          </w:p>
        </w:tc>
        <w:tc>
          <w:tcPr>
            <w:tcW w:w="1205" w:type="dxa"/>
            <w:shd w:val="clear" w:color="auto" w:fill="auto"/>
            <w:vAlign w:val="center"/>
          </w:tcPr>
          <w:p w14:paraId="44B3362E"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199.99</w:t>
            </w:r>
          </w:p>
        </w:tc>
        <w:tc>
          <w:tcPr>
            <w:tcW w:w="1171" w:type="dxa"/>
            <w:shd w:val="clear" w:color="auto" w:fill="auto"/>
            <w:vAlign w:val="center"/>
          </w:tcPr>
          <w:p w14:paraId="2A32646B"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9.92</w:t>
            </w:r>
          </w:p>
        </w:tc>
      </w:tr>
      <w:tr w:rsidR="00BC6D45" w:rsidRPr="00BC6D45" w14:paraId="4BEC9950" w14:textId="77777777" w:rsidTr="00FB398D">
        <w:tc>
          <w:tcPr>
            <w:tcW w:w="1231" w:type="dxa"/>
            <w:vAlign w:val="center"/>
          </w:tcPr>
          <w:p w14:paraId="2EC7BF1A" w14:textId="77777777" w:rsidR="00A702B2" w:rsidRPr="00BC6D45" w:rsidRDefault="00A702B2" w:rsidP="00FB398D">
            <w:pPr>
              <w:jc w:val="center"/>
              <w:rPr>
                <w:rFonts w:eastAsia="宋体" w:cs="Times New Roman"/>
              </w:rPr>
            </w:pPr>
            <w:r w:rsidRPr="00BC6D45">
              <w:rPr>
                <w:rFonts w:eastAsia="宋体" w:cs="Times New Roman"/>
              </w:rPr>
              <w:t>3</w:t>
            </w:r>
          </w:p>
        </w:tc>
        <w:tc>
          <w:tcPr>
            <w:tcW w:w="1203" w:type="dxa"/>
            <w:shd w:val="clear" w:color="auto" w:fill="auto"/>
            <w:vAlign w:val="center"/>
          </w:tcPr>
          <w:p w14:paraId="3FFB17A5" w14:textId="69C48207" w:rsidR="00A702B2" w:rsidRPr="00BC6D45" w:rsidRDefault="00A702B2" w:rsidP="00FB398D">
            <w:pPr>
              <w:jc w:val="center"/>
              <w:rPr>
                <w:rFonts w:eastAsia="宋体" w:cs="Times New Roman"/>
                <w:sz w:val="18"/>
                <w:szCs w:val="18"/>
              </w:rPr>
            </w:pPr>
            <w:r w:rsidRPr="00BC6D45">
              <w:rPr>
                <w:rFonts w:eastAsia="宋体" w:cs="Times New Roman"/>
                <w:sz w:val="18"/>
                <w:szCs w:val="18"/>
              </w:rPr>
              <w:t>10-15</w:t>
            </w:r>
          </w:p>
        </w:tc>
        <w:tc>
          <w:tcPr>
            <w:tcW w:w="1203" w:type="dxa"/>
            <w:shd w:val="clear" w:color="auto" w:fill="auto"/>
            <w:vAlign w:val="center"/>
          </w:tcPr>
          <w:p w14:paraId="1EC6EE8F"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117.48</w:t>
            </w:r>
          </w:p>
        </w:tc>
        <w:tc>
          <w:tcPr>
            <w:tcW w:w="1205" w:type="dxa"/>
            <w:shd w:val="clear" w:color="auto" w:fill="auto"/>
            <w:vAlign w:val="center"/>
          </w:tcPr>
          <w:p w14:paraId="50BAA0B7"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1402.07</w:t>
            </w:r>
          </w:p>
        </w:tc>
        <w:tc>
          <w:tcPr>
            <w:tcW w:w="1205" w:type="dxa"/>
            <w:shd w:val="clear" w:color="auto" w:fill="auto"/>
            <w:vAlign w:val="center"/>
          </w:tcPr>
          <w:p w14:paraId="22B4723C"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695.81</w:t>
            </w:r>
          </w:p>
        </w:tc>
        <w:tc>
          <w:tcPr>
            <w:tcW w:w="1205" w:type="dxa"/>
            <w:shd w:val="clear" w:color="auto" w:fill="auto"/>
            <w:vAlign w:val="center"/>
          </w:tcPr>
          <w:p w14:paraId="7F8F34E5"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2.50</w:t>
            </w:r>
          </w:p>
        </w:tc>
        <w:tc>
          <w:tcPr>
            <w:tcW w:w="1205" w:type="dxa"/>
            <w:shd w:val="clear" w:color="auto" w:fill="auto"/>
            <w:vAlign w:val="center"/>
          </w:tcPr>
          <w:p w14:paraId="33ED31E0"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27.18</w:t>
            </w:r>
          </w:p>
        </w:tc>
        <w:tc>
          <w:tcPr>
            <w:tcW w:w="1171" w:type="dxa"/>
            <w:shd w:val="clear" w:color="auto" w:fill="auto"/>
            <w:vAlign w:val="center"/>
          </w:tcPr>
          <w:p w14:paraId="2D9F1B71"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0.98</w:t>
            </w:r>
          </w:p>
        </w:tc>
      </w:tr>
      <w:tr w:rsidR="00BC6D45" w:rsidRPr="00BC6D45" w14:paraId="19F00C0A" w14:textId="77777777" w:rsidTr="00FB398D">
        <w:tc>
          <w:tcPr>
            <w:tcW w:w="1231" w:type="dxa"/>
            <w:vAlign w:val="center"/>
          </w:tcPr>
          <w:p w14:paraId="4EC2750B" w14:textId="77777777" w:rsidR="00A702B2" w:rsidRPr="00BC6D45" w:rsidRDefault="00A702B2" w:rsidP="00FB398D">
            <w:pPr>
              <w:jc w:val="center"/>
              <w:rPr>
                <w:rFonts w:eastAsia="宋体" w:cs="Times New Roman"/>
              </w:rPr>
            </w:pPr>
            <w:r w:rsidRPr="00BC6D45">
              <w:rPr>
                <w:rFonts w:eastAsia="宋体" w:cs="Times New Roman"/>
              </w:rPr>
              <w:t>4</w:t>
            </w:r>
          </w:p>
        </w:tc>
        <w:tc>
          <w:tcPr>
            <w:tcW w:w="1203" w:type="dxa"/>
            <w:shd w:val="clear" w:color="auto" w:fill="auto"/>
            <w:vAlign w:val="center"/>
          </w:tcPr>
          <w:p w14:paraId="1510FED1" w14:textId="32BD2FBE" w:rsidR="00A702B2" w:rsidRPr="00BC6D45" w:rsidRDefault="00A702B2" w:rsidP="00FB398D">
            <w:pPr>
              <w:jc w:val="center"/>
              <w:rPr>
                <w:rFonts w:eastAsia="宋体" w:cs="Times New Roman"/>
                <w:sz w:val="18"/>
                <w:szCs w:val="18"/>
              </w:rPr>
            </w:pPr>
            <w:r w:rsidRPr="00BC6D45">
              <w:rPr>
                <w:rFonts w:eastAsia="宋体" w:cs="Times New Roman"/>
                <w:sz w:val="18"/>
                <w:szCs w:val="18"/>
              </w:rPr>
              <w:t>15-20</w:t>
            </w:r>
          </w:p>
        </w:tc>
        <w:tc>
          <w:tcPr>
            <w:tcW w:w="1203" w:type="dxa"/>
            <w:shd w:val="clear" w:color="auto" w:fill="auto"/>
            <w:vAlign w:val="center"/>
          </w:tcPr>
          <w:p w14:paraId="480C46E8"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11.96</w:t>
            </w:r>
          </w:p>
        </w:tc>
        <w:tc>
          <w:tcPr>
            <w:tcW w:w="1205" w:type="dxa"/>
            <w:shd w:val="clear" w:color="auto" w:fill="auto"/>
            <w:vAlign w:val="center"/>
          </w:tcPr>
          <w:p w14:paraId="1A0907DA"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364.18</w:t>
            </w:r>
          </w:p>
        </w:tc>
        <w:tc>
          <w:tcPr>
            <w:tcW w:w="1205" w:type="dxa"/>
            <w:shd w:val="clear" w:color="auto" w:fill="auto"/>
            <w:vAlign w:val="center"/>
          </w:tcPr>
          <w:p w14:paraId="677EFA4E"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106.12</w:t>
            </w:r>
          </w:p>
        </w:tc>
        <w:tc>
          <w:tcPr>
            <w:tcW w:w="1205" w:type="dxa"/>
            <w:shd w:val="clear" w:color="auto" w:fill="auto"/>
            <w:vAlign w:val="center"/>
          </w:tcPr>
          <w:p w14:paraId="0D556073"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0.08</w:t>
            </w:r>
          </w:p>
        </w:tc>
        <w:tc>
          <w:tcPr>
            <w:tcW w:w="1205" w:type="dxa"/>
            <w:shd w:val="clear" w:color="auto" w:fill="auto"/>
            <w:vAlign w:val="center"/>
          </w:tcPr>
          <w:p w14:paraId="1F61D4A6"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3.03</w:t>
            </w:r>
          </w:p>
        </w:tc>
        <w:tc>
          <w:tcPr>
            <w:tcW w:w="1171" w:type="dxa"/>
            <w:shd w:val="clear" w:color="auto" w:fill="auto"/>
            <w:vAlign w:val="center"/>
          </w:tcPr>
          <w:p w14:paraId="0727B8FA"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0.15</w:t>
            </w:r>
          </w:p>
        </w:tc>
      </w:tr>
      <w:tr w:rsidR="00BC6D45" w:rsidRPr="00BC6D45" w14:paraId="543220D4" w14:textId="77777777" w:rsidTr="00FB398D">
        <w:tc>
          <w:tcPr>
            <w:tcW w:w="1231" w:type="dxa"/>
            <w:vAlign w:val="center"/>
          </w:tcPr>
          <w:p w14:paraId="290A9E78" w14:textId="77777777" w:rsidR="00A702B2" w:rsidRPr="00BC6D45" w:rsidRDefault="00A702B2" w:rsidP="00FB398D">
            <w:pPr>
              <w:jc w:val="center"/>
              <w:rPr>
                <w:rFonts w:eastAsia="宋体" w:cs="Times New Roman"/>
              </w:rPr>
            </w:pPr>
            <w:r w:rsidRPr="00BC6D45">
              <w:rPr>
                <w:rFonts w:eastAsia="宋体" w:cs="Times New Roman"/>
              </w:rPr>
              <w:t>5</w:t>
            </w:r>
          </w:p>
        </w:tc>
        <w:tc>
          <w:tcPr>
            <w:tcW w:w="1203" w:type="dxa"/>
            <w:shd w:val="clear" w:color="auto" w:fill="auto"/>
            <w:vAlign w:val="center"/>
          </w:tcPr>
          <w:p w14:paraId="176E3C56" w14:textId="1EDD66C4" w:rsidR="00A702B2" w:rsidRPr="00BC6D45" w:rsidRDefault="00A702B2" w:rsidP="00FB398D">
            <w:pPr>
              <w:jc w:val="center"/>
              <w:rPr>
                <w:rFonts w:eastAsia="宋体" w:cs="Times New Roman"/>
                <w:sz w:val="18"/>
                <w:szCs w:val="18"/>
              </w:rPr>
            </w:pPr>
            <w:r w:rsidRPr="00BC6D45">
              <w:rPr>
                <w:rFonts w:eastAsia="宋体" w:cs="Times New Roman"/>
                <w:sz w:val="18"/>
                <w:szCs w:val="18"/>
              </w:rPr>
              <w:t>20-25</w:t>
            </w:r>
          </w:p>
        </w:tc>
        <w:tc>
          <w:tcPr>
            <w:tcW w:w="1203" w:type="dxa"/>
            <w:shd w:val="clear" w:color="auto" w:fill="auto"/>
            <w:vAlign w:val="center"/>
          </w:tcPr>
          <w:p w14:paraId="7B0D6171"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0.45</w:t>
            </w:r>
          </w:p>
        </w:tc>
        <w:tc>
          <w:tcPr>
            <w:tcW w:w="1205" w:type="dxa"/>
            <w:shd w:val="clear" w:color="auto" w:fill="auto"/>
            <w:vAlign w:val="center"/>
          </w:tcPr>
          <w:p w14:paraId="4B6020B7"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58.59</w:t>
            </w:r>
          </w:p>
        </w:tc>
        <w:tc>
          <w:tcPr>
            <w:tcW w:w="1205" w:type="dxa"/>
            <w:shd w:val="clear" w:color="auto" w:fill="auto"/>
            <w:vAlign w:val="center"/>
          </w:tcPr>
          <w:p w14:paraId="41D3DF47"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26.95</w:t>
            </w:r>
          </w:p>
        </w:tc>
        <w:tc>
          <w:tcPr>
            <w:tcW w:w="1205" w:type="dxa"/>
          </w:tcPr>
          <w:p w14:paraId="7829759D"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205" w:type="dxa"/>
          </w:tcPr>
          <w:p w14:paraId="69920B88"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171" w:type="dxa"/>
          </w:tcPr>
          <w:p w14:paraId="22D15838"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r>
      <w:tr w:rsidR="00BC6D45" w:rsidRPr="00BC6D45" w14:paraId="20AD5E57" w14:textId="77777777" w:rsidTr="00FB398D">
        <w:tc>
          <w:tcPr>
            <w:tcW w:w="1231" w:type="dxa"/>
            <w:vAlign w:val="center"/>
          </w:tcPr>
          <w:p w14:paraId="22223F9B" w14:textId="77777777" w:rsidR="00A702B2" w:rsidRPr="00BC6D45" w:rsidRDefault="00A702B2" w:rsidP="00FB398D">
            <w:pPr>
              <w:jc w:val="center"/>
              <w:rPr>
                <w:rFonts w:eastAsia="宋体" w:cs="Times New Roman"/>
              </w:rPr>
            </w:pPr>
            <w:r w:rsidRPr="00BC6D45">
              <w:rPr>
                <w:rFonts w:eastAsia="宋体" w:cs="Times New Roman"/>
              </w:rPr>
              <w:t>6</w:t>
            </w:r>
          </w:p>
        </w:tc>
        <w:tc>
          <w:tcPr>
            <w:tcW w:w="1203" w:type="dxa"/>
            <w:shd w:val="clear" w:color="auto" w:fill="auto"/>
            <w:vAlign w:val="center"/>
          </w:tcPr>
          <w:p w14:paraId="16EEE7F1" w14:textId="7C9DA6CC" w:rsidR="00A702B2" w:rsidRPr="00BC6D45" w:rsidRDefault="00A702B2" w:rsidP="00FB398D">
            <w:pPr>
              <w:jc w:val="center"/>
              <w:rPr>
                <w:rFonts w:eastAsia="宋体" w:cs="Times New Roman"/>
                <w:sz w:val="18"/>
                <w:szCs w:val="18"/>
              </w:rPr>
            </w:pPr>
            <w:r w:rsidRPr="00BC6D45">
              <w:rPr>
                <w:rFonts w:eastAsia="宋体" w:cs="Times New Roman"/>
                <w:sz w:val="18"/>
                <w:szCs w:val="18"/>
              </w:rPr>
              <w:t>25-30</w:t>
            </w:r>
          </w:p>
        </w:tc>
        <w:tc>
          <w:tcPr>
            <w:tcW w:w="1203" w:type="dxa"/>
            <w:vAlign w:val="center"/>
          </w:tcPr>
          <w:p w14:paraId="6644B8BA"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205" w:type="dxa"/>
            <w:shd w:val="clear" w:color="auto" w:fill="auto"/>
            <w:vAlign w:val="center"/>
          </w:tcPr>
          <w:p w14:paraId="756FAFE7"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7.72</w:t>
            </w:r>
          </w:p>
        </w:tc>
        <w:tc>
          <w:tcPr>
            <w:tcW w:w="1205" w:type="dxa"/>
            <w:shd w:val="clear" w:color="auto" w:fill="auto"/>
            <w:vAlign w:val="center"/>
          </w:tcPr>
          <w:p w14:paraId="58BC262E"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7.57</w:t>
            </w:r>
          </w:p>
        </w:tc>
        <w:tc>
          <w:tcPr>
            <w:tcW w:w="1205" w:type="dxa"/>
          </w:tcPr>
          <w:p w14:paraId="451196E4"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205" w:type="dxa"/>
          </w:tcPr>
          <w:p w14:paraId="4ED67D0C"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171" w:type="dxa"/>
          </w:tcPr>
          <w:p w14:paraId="1588157F"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r>
      <w:tr w:rsidR="00BC6D45" w:rsidRPr="00BC6D45" w14:paraId="30002FBC" w14:textId="77777777" w:rsidTr="00FB398D">
        <w:tc>
          <w:tcPr>
            <w:tcW w:w="1231" w:type="dxa"/>
            <w:vAlign w:val="center"/>
          </w:tcPr>
          <w:p w14:paraId="3608E1BC" w14:textId="77777777" w:rsidR="00A702B2" w:rsidRPr="00BC6D45" w:rsidRDefault="00A702B2" w:rsidP="00FB398D">
            <w:pPr>
              <w:jc w:val="center"/>
              <w:rPr>
                <w:rFonts w:eastAsia="宋体" w:cs="Times New Roman"/>
              </w:rPr>
            </w:pPr>
            <w:r w:rsidRPr="00BC6D45">
              <w:rPr>
                <w:rFonts w:eastAsia="宋体" w:cs="Times New Roman"/>
              </w:rPr>
              <w:t>7</w:t>
            </w:r>
          </w:p>
        </w:tc>
        <w:tc>
          <w:tcPr>
            <w:tcW w:w="1203" w:type="dxa"/>
            <w:shd w:val="clear" w:color="auto" w:fill="auto"/>
            <w:vAlign w:val="center"/>
          </w:tcPr>
          <w:p w14:paraId="0DC8B0A2" w14:textId="4714CEA1" w:rsidR="00A702B2" w:rsidRPr="00BC6D45" w:rsidRDefault="00A702B2" w:rsidP="00FB398D">
            <w:pPr>
              <w:jc w:val="center"/>
              <w:rPr>
                <w:rFonts w:eastAsia="宋体" w:cs="Times New Roman"/>
                <w:sz w:val="18"/>
                <w:szCs w:val="18"/>
              </w:rPr>
            </w:pPr>
            <w:r w:rsidRPr="00BC6D45">
              <w:rPr>
                <w:rFonts w:eastAsia="宋体" w:cs="Times New Roman"/>
                <w:sz w:val="18"/>
                <w:szCs w:val="18"/>
              </w:rPr>
              <w:t>30-35</w:t>
            </w:r>
          </w:p>
        </w:tc>
        <w:tc>
          <w:tcPr>
            <w:tcW w:w="1203" w:type="dxa"/>
            <w:vAlign w:val="center"/>
          </w:tcPr>
          <w:p w14:paraId="672CE754"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205" w:type="dxa"/>
            <w:shd w:val="clear" w:color="auto" w:fill="auto"/>
            <w:vAlign w:val="center"/>
          </w:tcPr>
          <w:p w14:paraId="40B36F5C"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0.53</w:t>
            </w:r>
          </w:p>
        </w:tc>
        <w:tc>
          <w:tcPr>
            <w:tcW w:w="1205" w:type="dxa"/>
            <w:shd w:val="clear" w:color="auto" w:fill="auto"/>
            <w:vAlign w:val="center"/>
          </w:tcPr>
          <w:p w14:paraId="3EC40133"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0.98</w:t>
            </w:r>
          </w:p>
        </w:tc>
        <w:tc>
          <w:tcPr>
            <w:tcW w:w="1205" w:type="dxa"/>
          </w:tcPr>
          <w:p w14:paraId="006EE722"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205" w:type="dxa"/>
          </w:tcPr>
          <w:p w14:paraId="39A5C284"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171" w:type="dxa"/>
          </w:tcPr>
          <w:p w14:paraId="27242084"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r>
      <w:tr w:rsidR="00BC6D45" w:rsidRPr="00BC6D45" w14:paraId="2AC2C122" w14:textId="77777777" w:rsidTr="00FB398D">
        <w:tc>
          <w:tcPr>
            <w:tcW w:w="1231" w:type="dxa"/>
            <w:vAlign w:val="center"/>
          </w:tcPr>
          <w:p w14:paraId="12341997" w14:textId="77777777" w:rsidR="00A702B2" w:rsidRPr="00BC6D45" w:rsidRDefault="00A702B2" w:rsidP="00FB398D">
            <w:pPr>
              <w:jc w:val="center"/>
              <w:rPr>
                <w:rFonts w:eastAsia="宋体" w:cs="Times New Roman"/>
              </w:rPr>
            </w:pPr>
            <w:r w:rsidRPr="00BC6D45">
              <w:rPr>
                <w:rFonts w:eastAsia="宋体" w:cs="Times New Roman"/>
              </w:rPr>
              <w:t>8</w:t>
            </w:r>
          </w:p>
        </w:tc>
        <w:tc>
          <w:tcPr>
            <w:tcW w:w="1203" w:type="dxa"/>
            <w:shd w:val="clear" w:color="auto" w:fill="auto"/>
            <w:vAlign w:val="center"/>
          </w:tcPr>
          <w:p w14:paraId="73C6649C" w14:textId="0447CD56" w:rsidR="00A702B2" w:rsidRPr="00BC6D45" w:rsidRDefault="00A702B2" w:rsidP="00FB398D">
            <w:pPr>
              <w:jc w:val="center"/>
              <w:rPr>
                <w:rFonts w:eastAsia="宋体" w:cs="Times New Roman"/>
                <w:sz w:val="18"/>
                <w:szCs w:val="18"/>
              </w:rPr>
            </w:pPr>
            <w:r w:rsidRPr="00BC6D45">
              <w:rPr>
                <w:rFonts w:eastAsia="宋体" w:cs="Times New Roman"/>
                <w:sz w:val="18"/>
                <w:szCs w:val="18"/>
              </w:rPr>
              <w:t>≥35</w:t>
            </w:r>
          </w:p>
        </w:tc>
        <w:tc>
          <w:tcPr>
            <w:tcW w:w="1203" w:type="dxa"/>
            <w:vAlign w:val="center"/>
          </w:tcPr>
          <w:p w14:paraId="1D0E9BB3"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205" w:type="dxa"/>
            <w:vAlign w:val="center"/>
          </w:tcPr>
          <w:p w14:paraId="5477F293"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205" w:type="dxa"/>
            <w:shd w:val="clear" w:color="auto" w:fill="auto"/>
            <w:vAlign w:val="center"/>
          </w:tcPr>
          <w:p w14:paraId="18A1D55C"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0.076</w:t>
            </w:r>
          </w:p>
        </w:tc>
        <w:tc>
          <w:tcPr>
            <w:tcW w:w="1205" w:type="dxa"/>
          </w:tcPr>
          <w:p w14:paraId="1382E9BD"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205" w:type="dxa"/>
          </w:tcPr>
          <w:p w14:paraId="204DBDCC"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c>
          <w:tcPr>
            <w:tcW w:w="1171" w:type="dxa"/>
          </w:tcPr>
          <w:p w14:paraId="6176EF2F" w14:textId="77777777" w:rsidR="00A702B2" w:rsidRPr="00BC6D45" w:rsidRDefault="00A702B2" w:rsidP="00FB398D">
            <w:pPr>
              <w:jc w:val="center"/>
              <w:rPr>
                <w:rFonts w:eastAsia="宋体" w:cs="Times New Roman"/>
                <w:sz w:val="18"/>
                <w:szCs w:val="18"/>
              </w:rPr>
            </w:pPr>
            <w:r w:rsidRPr="00BC6D45">
              <w:rPr>
                <w:rFonts w:eastAsia="宋体" w:cs="Times New Roman"/>
                <w:sz w:val="18"/>
                <w:szCs w:val="18"/>
              </w:rPr>
              <w:t>—</w:t>
            </w:r>
          </w:p>
        </w:tc>
      </w:tr>
    </w:tbl>
    <w:p w14:paraId="0C77EDC7" w14:textId="0A35B01C" w:rsidR="00A702B2" w:rsidRPr="00BF2EA2" w:rsidRDefault="00F652FD" w:rsidP="00BF2EA2">
      <w:pPr>
        <w:pStyle w:val="a3"/>
        <w:jc w:val="center"/>
        <w:rPr>
          <w:rFonts w:ascii="Times New Roman" w:hAnsi="Times New Roman" w:cs="Times New Roman"/>
          <w:b/>
          <w:bCs/>
        </w:rPr>
      </w:pPr>
      <w:bookmarkStart w:id="9" w:name="_Ref112746871"/>
      <w:bookmarkEnd w:id="8"/>
      <w:r w:rsidRPr="00BC6D45">
        <w:rPr>
          <w:rFonts w:ascii="Times New Roman" w:hAnsi="Times New Roman" w:cs="Times New Roman"/>
          <w:b/>
          <w:bCs/>
        </w:rPr>
        <w:t xml:space="preserve">Table </w:t>
      </w:r>
      <w:r w:rsidRPr="00BC6D45">
        <w:rPr>
          <w:rFonts w:ascii="Times New Roman" w:hAnsi="Times New Roman" w:cs="Times New Roman"/>
          <w:b/>
          <w:bCs/>
        </w:rPr>
        <w:fldChar w:fldCharType="begin"/>
      </w:r>
      <w:r w:rsidRPr="00BC6D45">
        <w:rPr>
          <w:rFonts w:ascii="Times New Roman" w:hAnsi="Times New Roman" w:cs="Times New Roman"/>
          <w:b/>
          <w:bCs/>
        </w:rPr>
        <w:instrText xml:space="preserve"> SEQ Table \* ARABIC </w:instrText>
      </w:r>
      <w:r w:rsidRPr="00BC6D45">
        <w:rPr>
          <w:rFonts w:ascii="Times New Roman" w:hAnsi="Times New Roman" w:cs="Times New Roman"/>
          <w:b/>
          <w:bCs/>
        </w:rPr>
        <w:fldChar w:fldCharType="separate"/>
      </w:r>
      <w:r w:rsidR="00336A56" w:rsidRPr="00BC6D45">
        <w:rPr>
          <w:rFonts w:ascii="Times New Roman" w:hAnsi="Times New Roman" w:cs="Times New Roman"/>
          <w:b/>
          <w:bCs/>
          <w:noProof/>
        </w:rPr>
        <w:t>5</w:t>
      </w:r>
      <w:r w:rsidRPr="00BC6D45">
        <w:rPr>
          <w:rFonts w:ascii="Times New Roman" w:hAnsi="Times New Roman" w:cs="Times New Roman"/>
          <w:b/>
          <w:bCs/>
        </w:rPr>
        <w:fldChar w:fldCharType="end"/>
      </w:r>
      <w:bookmarkEnd w:id="9"/>
      <w:r w:rsidR="00BF2EA2">
        <w:rPr>
          <w:rFonts w:ascii="Times New Roman" w:hAnsi="Times New Roman" w:cs="Times New Roman" w:hint="eastAsia"/>
          <w:b/>
          <w:bCs/>
        </w:rPr>
        <w:t>.</w:t>
      </w:r>
      <w:r w:rsidR="00BF2EA2">
        <w:rPr>
          <w:rFonts w:ascii="Times New Roman" w:hAnsi="Times New Roman" w:cs="Times New Roman"/>
          <w:b/>
          <w:bCs/>
        </w:rPr>
        <w:t xml:space="preserve"> </w:t>
      </w:r>
      <w:r w:rsidR="009360EE">
        <w:rPr>
          <w:rFonts w:ascii="Times New Roman" w:hAnsi="Times New Roman" w:cs="Times New Roman"/>
          <w:b/>
          <w:bCs/>
        </w:rPr>
        <w:t>Land use</w:t>
      </w:r>
      <w:r w:rsidR="00EC0B2B" w:rsidRPr="00BF2EA2">
        <w:rPr>
          <w:rFonts w:ascii="Times New Roman" w:hAnsi="Times New Roman" w:cs="Times New Roman"/>
          <w:b/>
          <w:bCs/>
        </w:rPr>
        <w:t xml:space="preserve"> scenario</w:t>
      </w:r>
      <w:r w:rsidR="002C0941">
        <w:rPr>
          <w:rFonts w:ascii="Times New Roman" w:hAnsi="Times New Roman" w:cs="Times New Roman"/>
          <w:b/>
          <w:bCs/>
        </w:rPr>
        <w:t>s</w:t>
      </w:r>
      <w:r w:rsidR="00EC0B2B" w:rsidRPr="00BF2EA2">
        <w:rPr>
          <w:rFonts w:ascii="Times New Roman" w:hAnsi="Times New Roman" w:cs="Times New Roman"/>
          <w:b/>
          <w:bCs/>
        </w:rPr>
        <w:t xml:space="preserve"> setting</w:t>
      </w:r>
      <w:r w:rsidR="004A796D" w:rsidRPr="00BF2EA2">
        <w:rPr>
          <w:rFonts w:ascii="Times New Roman" w:hAnsi="Times New Roman" w:cs="Times New Roman"/>
          <w:b/>
          <w:bCs/>
        </w:rPr>
        <w:t>.</w:t>
      </w:r>
    </w:p>
    <w:tbl>
      <w:tblPr>
        <w:tblStyle w:val="a4"/>
        <w:tblW w:w="5000" w:type="pct"/>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3149"/>
        <w:gridCol w:w="2163"/>
        <w:gridCol w:w="2163"/>
        <w:gridCol w:w="2163"/>
      </w:tblGrid>
      <w:tr w:rsidR="00BC6D45" w:rsidRPr="00BC6D45" w14:paraId="2418BAEF" w14:textId="77777777" w:rsidTr="007E063A">
        <w:trPr>
          <w:trHeight w:val="223"/>
          <w:tblHeader/>
          <w:jc w:val="center"/>
        </w:trPr>
        <w:tc>
          <w:tcPr>
            <w:tcW w:w="1633" w:type="pct"/>
            <w:tcBorders>
              <w:top w:val="single" w:sz="12" w:space="0" w:color="auto"/>
              <w:bottom w:val="single" w:sz="4" w:space="0" w:color="auto"/>
            </w:tcBorders>
            <w:vAlign w:val="center"/>
          </w:tcPr>
          <w:p w14:paraId="6FE99626" w14:textId="55A57740" w:rsidR="00A702B2" w:rsidRPr="00BC6D45" w:rsidRDefault="0084075D" w:rsidP="00FB398D">
            <w:pPr>
              <w:jc w:val="center"/>
              <w:rPr>
                <w:rFonts w:eastAsia="宋体" w:cs="Times New Roman"/>
              </w:rPr>
            </w:pPr>
            <w:r w:rsidRPr="00BC6D45">
              <w:rPr>
                <w:rFonts w:eastAsia="宋体" w:cs="Times New Roman"/>
              </w:rPr>
              <w:t>Type</w:t>
            </w:r>
          </w:p>
        </w:tc>
        <w:tc>
          <w:tcPr>
            <w:tcW w:w="1122" w:type="pct"/>
            <w:tcBorders>
              <w:top w:val="single" w:sz="12" w:space="0" w:color="auto"/>
              <w:bottom w:val="single" w:sz="4" w:space="0" w:color="auto"/>
            </w:tcBorders>
            <w:vAlign w:val="center"/>
          </w:tcPr>
          <w:p w14:paraId="4406957A" w14:textId="77777777" w:rsidR="00A702B2" w:rsidRPr="00BC6D45" w:rsidRDefault="00A702B2" w:rsidP="00FB398D">
            <w:pPr>
              <w:jc w:val="center"/>
              <w:rPr>
                <w:rFonts w:eastAsia="宋体" w:cs="Times New Roman"/>
              </w:rPr>
            </w:pPr>
            <w:r w:rsidRPr="00BC6D45">
              <w:rPr>
                <w:rFonts w:eastAsia="宋体" w:cs="Times New Roman"/>
              </w:rPr>
              <w:t>L0</w:t>
            </w:r>
          </w:p>
          <w:p w14:paraId="6F322C1C" w14:textId="40ACFDEB" w:rsidR="00C23BB6" w:rsidRPr="00BC6D45" w:rsidRDefault="00C23BB6" w:rsidP="00FB398D">
            <w:pPr>
              <w:jc w:val="center"/>
              <w:rPr>
                <w:rFonts w:eastAsia="宋体" w:cs="Times New Roman"/>
              </w:rPr>
            </w:pPr>
            <w:r w:rsidRPr="00BC6D45">
              <w:rPr>
                <w:rFonts w:eastAsia="宋体" w:cs="Times New Roman" w:hint="eastAsia"/>
              </w:rPr>
              <w:t>(</w:t>
            </w:r>
            <w:r w:rsidRPr="00BC6D45">
              <w:rPr>
                <w:rFonts w:eastAsia="宋体" w:cs="Times New Roman"/>
              </w:rPr>
              <w:t>km</w:t>
            </w:r>
            <w:r w:rsidRPr="00BC6D45">
              <w:rPr>
                <w:rFonts w:eastAsia="宋体" w:cs="Times New Roman"/>
                <w:vertAlign w:val="superscript"/>
              </w:rPr>
              <w:t>2</w:t>
            </w:r>
            <w:r w:rsidRPr="00BC6D45">
              <w:rPr>
                <w:rFonts w:eastAsia="宋体" w:cs="Times New Roman"/>
              </w:rPr>
              <w:t>)</w:t>
            </w:r>
          </w:p>
        </w:tc>
        <w:tc>
          <w:tcPr>
            <w:tcW w:w="1122" w:type="pct"/>
            <w:tcBorders>
              <w:top w:val="single" w:sz="12" w:space="0" w:color="auto"/>
              <w:bottom w:val="single" w:sz="4" w:space="0" w:color="auto"/>
            </w:tcBorders>
            <w:vAlign w:val="center"/>
          </w:tcPr>
          <w:p w14:paraId="25C6867F" w14:textId="77777777" w:rsidR="00A702B2" w:rsidRPr="00BC6D45" w:rsidRDefault="00A702B2" w:rsidP="00FB398D">
            <w:pPr>
              <w:jc w:val="center"/>
              <w:rPr>
                <w:rFonts w:eastAsia="宋体" w:cs="Times New Roman"/>
              </w:rPr>
            </w:pPr>
            <w:r w:rsidRPr="00BC6D45">
              <w:rPr>
                <w:rFonts w:eastAsia="宋体" w:cs="Times New Roman"/>
              </w:rPr>
              <w:t>L1</w:t>
            </w:r>
          </w:p>
          <w:p w14:paraId="72D31532" w14:textId="14564B2A" w:rsidR="00C23BB6" w:rsidRPr="00BC6D45" w:rsidRDefault="00C23BB6" w:rsidP="00FB398D">
            <w:pPr>
              <w:jc w:val="center"/>
              <w:rPr>
                <w:rFonts w:eastAsia="宋体" w:cs="Times New Roman"/>
              </w:rPr>
            </w:pPr>
            <w:r w:rsidRPr="00BC6D45">
              <w:rPr>
                <w:rFonts w:eastAsia="宋体" w:cs="Times New Roman" w:hint="eastAsia"/>
              </w:rPr>
              <w:t>(</w:t>
            </w:r>
            <w:r w:rsidRPr="00BC6D45">
              <w:rPr>
                <w:rFonts w:eastAsia="宋体" w:cs="Times New Roman"/>
              </w:rPr>
              <w:t>km</w:t>
            </w:r>
            <w:r w:rsidRPr="00BC6D45">
              <w:rPr>
                <w:rFonts w:eastAsia="宋体" w:cs="Times New Roman"/>
                <w:vertAlign w:val="superscript"/>
              </w:rPr>
              <w:t>2</w:t>
            </w:r>
            <w:r w:rsidRPr="00BC6D45">
              <w:rPr>
                <w:rFonts w:eastAsia="宋体" w:cs="Times New Roman"/>
              </w:rPr>
              <w:t>)</w:t>
            </w:r>
          </w:p>
        </w:tc>
        <w:tc>
          <w:tcPr>
            <w:tcW w:w="1122" w:type="pct"/>
            <w:tcBorders>
              <w:top w:val="single" w:sz="12" w:space="0" w:color="auto"/>
              <w:bottom w:val="single" w:sz="4" w:space="0" w:color="auto"/>
            </w:tcBorders>
            <w:vAlign w:val="center"/>
          </w:tcPr>
          <w:p w14:paraId="2848CB4B" w14:textId="77777777" w:rsidR="00A702B2" w:rsidRPr="00BC6D45" w:rsidRDefault="00A702B2" w:rsidP="00FB398D">
            <w:pPr>
              <w:jc w:val="center"/>
              <w:rPr>
                <w:rFonts w:eastAsia="宋体" w:cs="Times New Roman"/>
              </w:rPr>
            </w:pPr>
            <w:r w:rsidRPr="00BC6D45">
              <w:rPr>
                <w:rFonts w:eastAsia="宋体" w:cs="Times New Roman"/>
              </w:rPr>
              <w:t>L2</w:t>
            </w:r>
          </w:p>
          <w:p w14:paraId="26E11614" w14:textId="79B394A2" w:rsidR="00C23BB6" w:rsidRPr="00BC6D45" w:rsidRDefault="00C23BB6" w:rsidP="00FB398D">
            <w:pPr>
              <w:jc w:val="center"/>
              <w:rPr>
                <w:rFonts w:eastAsia="宋体" w:cs="Times New Roman"/>
              </w:rPr>
            </w:pPr>
            <w:r w:rsidRPr="00BC6D45">
              <w:rPr>
                <w:rFonts w:eastAsia="宋体" w:cs="Times New Roman" w:hint="eastAsia"/>
              </w:rPr>
              <w:t>(</w:t>
            </w:r>
            <w:r w:rsidRPr="00BC6D45">
              <w:rPr>
                <w:rFonts w:eastAsia="宋体" w:cs="Times New Roman"/>
              </w:rPr>
              <w:t>km</w:t>
            </w:r>
            <w:r w:rsidRPr="00BC6D45">
              <w:rPr>
                <w:rFonts w:eastAsia="宋体" w:cs="Times New Roman"/>
                <w:vertAlign w:val="superscript"/>
              </w:rPr>
              <w:t>2</w:t>
            </w:r>
            <w:r w:rsidRPr="00BC6D45">
              <w:rPr>
                <w:rFonts w:eastAsia="宋体" w:cs="Times New Roman"/>
              </w:rPr>
              <w:t>)</w:t>
            </w:r>
          </w:p>
        </w:tc>
      </w:tr>
      <w:tr w:rsidR="00BC6D45" w:rsidRPr="00BC6D45" w14:paraId="3F7AA82E" w14:textId="77777777" w:rsidTr="00ED7545">
        <w:trPr>
          <w:trHeight w:val="283"/>
          <w:jc w:val="center"/>
        </w:trPr>
        <w:tc>
          <w:tcPr>
            <w:tcW w:w="1633" w:type="pct"/>
            <w:tcBorders>
              <w:top w:val="single" w:sz="4" w:space="0" w:color="auto"/>
            </w:tcBorders>
            <w:vAlign w:val="center"/>
          </w:tcPr>
          <w:p w14:paraId="63C8291B" w14:textId="63A187F1" w:rsidR="00A702B2" w:rsidRPr="00BC6D45" w:rsidRDefault="007A4566" w:rsidP="007A4566">
            <w:pPr>
              <w:jc w:val="center"/>
              <w:rPr>
                <w:rFonts w:eastAsia="宋体" w:cs="Times New Roman"/>
              </w:rPr>
            </w:pPr>
            <w:r w:rsidRPr="00BC6D45">
              <w:rPr>
                <w:rFonts w:eastAsia="宋体" w:cs="Times New Roman" w:hint="eastAsia"/>
              </w:rPr>
              <w:t>C</w:t>
            </w:r>
            <w:r w:rsidRPr="00BC6D45">
              <w:rPr>
                <w:rFonts w:eastAsia="宋体" w:cs="Times New Roman"/>
              </w:rPr>
              <w:t>ropland</w:t>
            </w:r>
          </w:p>
        </w:tc>
        <w:tc>
          <w:tcPr>
            <w:tcW w:w="1122" w:type="pct"/>
            <w:tcBorders>
              <w:top w:val="single" w:sz="4" w:space="0" w:color="auto"/>
            </w:tcBorders>
            <w:vAlign w:val="center"/>
          </w:tcPr>
          <w:p w14:paraId="10DDD930" w14:textId="77777777" w:rsidR="00A702B2" w:rsidRPr="00BC6D45" w:rsidRDefault="00A702B2" w:rsidP="00FB398D">
            <w:pPr>
              <w:jc w:val="center"/>
              <w:rPr>
                <w:rFonts w:eastAsia="宋体" w:cs="Times New Roman"/>
              </w:rPr>
            </w:pPr>
            <w:r w:rsidRPr="00BC6D45">
              <w:rPr>
                <w:rFonts w:eastAsia="宋体" w:cs="Times New Roman"/>
              </w:rPr>
              <w:t>20842.19</w:t>
            </w:r>
          </w:p>
        </w:tc>
        <w:tc>
          <w:tcPr>
            <w:tcW w:w="1122" w:type="pct"/>
            <w:tcBorders>
              <w:top w:val="single" w:sz="4" w:space="0" w:color="auto"/>
            </w:tcBorders>
            <w:vAlign w:val="center"/>
          </w:tcPr>
          <w:p w14:paraId="29E1BAE4" w14:textId="77777777" w:rsidR="00A702B2" w:rsidRPr="00BC6D45" w:rsidRDefault="00A702B2" w:rsidP="00FB398D">
            <w:pPr>
              <w:jc w:val="center"/>
              <w:rPr>
                <w:rFonts w:eastAsia="宋体" w:cs="Times New Roman"/>
              </w:rPr>
            </w:pPr>
            <w:r w:rsidRPr="00BC6D45">
              <w:rPr>
                <w:rFonts w:eastAsia="宋体" w:cs="Times New Roman"/>
              </w:rPr>
              <w:t>20842.19</w:t>
            </w:r>
          </w:p>
        </w:tc>
        <w:tc>
          <w:tcPr>
            <w:tcW w:w="1122" w:type="pct"/>
            <w:tcBorders>
              <w:top w:val="single" w:sz="4" w:space="0" w:color="auto"/>
            </w:tcBorders>
            <w:vAlign w:val="center"/>
          </w:tcPr>
          <w:p w14:paraId="53CB75FF" w14:textId="77777777" w:rsidR="00A702B2" w:rsidRPr="00BC6D45" w:rsidRDefault="00A702B2" w:rsidP="00FB398D">
            <w:pPr>
              <w:jc w:val="center"/>
              <w:rPr>
                <w:rFonts w:eastAsia="宋体" w:cs="Times New Roman"/>
              </w:rPr>
            </w:pPr>
            <w:r w:rsidRPr="00BC6D45">
              <w:rPr>
                <w:rFonts w:eastAsia="宋体" w:cs="Times New Roman"/>
              </w:rPr>
              <w:t>20712.94</w:t>
            </w:r>
          </w:p>
        </w:tc>
      </w:tr>
      <w:tr w:rsidR="00BC6D45" w:rsidRPr="00BC6D45" w14:paraId="309F6B9A" w14:textId="77777777" w:rsidTr="00ED7545">
        <w:trPr>
          <w:trHeight w:val="283"/>
          <w:jc w:val="center"/>
        </w:trPr>
        <w:tc>
          <w:tcPr>
            <w:tcW w:w="1633" w:type="pct"/>
            <w:vAlign w:val="center"/>
          </w:tcPr>
          <w:p w14:paraId="5F92BFCE" w14:textId="524CD9BB" w:rsidR="00ED7545" w:rsidRPr="00BC6D45" w:rsidRDefault="00ED7545" w:rsidP="00ED7545">
            <w:pPr>
              <w:jc w:val="center"/>
              <w:rPr>
                <w:rFonts w:eastAsia="宋体" w:cs="Times New Roman"/>
              </w:rPr>
            </w:pPr>
            <w:r w:rsidRPr="00BC6D45">
              <w:rPr>
                <w:rFonts w:eastAsia="宋体" w:cs="Times New Roman" w:hint="eastAsia"/>
              </w:rPr>
              <w:t>F</w:t>
            </w:r>
            <w:r w:rsidRPr="00BC6D45">
              <w:rPr>
                <w:rFonts w:eastAsia="宋体" w:cs="Times New Roman"/>
              </w:rPr>
              <w:t>orest land</w:t>
            </w:r>
          </w:p>
        </w:tc>
        <w:tc>
          <w:tcPr>
            <w:tcW w:w="1122" w:type="pct"/>
            <w:vAlign w:val="center"/>
          </w:tcPr>
          <w:p w14:paraId="1BD52C89" w14:textId="6949CD92" w:rsidR="00ED7545" w:rsidRPr="00BC6D45" w:rsidRDefault="00ED7545" w:rsidP="00ED7545">
            <w:pPr>
              <w:jc w:val="center"/>
              <w:rPr>
                <w:rFonts w:eastAsia="宋体" w:cs="Times New Roman"/>
              </w:rPr>
            </w:pPr>
            <w:r w:rsidRPr="00BC6D45">
              <w:rPr>
                <w:rFonts w:eastAsia="宋体" w:cs="Times New Roman"/>
              </w:rPr>
              <w:t>10663.23</w:t>
            </w:r>
          </w:p>
        </w:tc>
        <w:tc>
          <w:tcPr>
            <w:tcW w:w="1122" w:type="pct"/>
            <w:vAlign w:val="center"/>
          </w:tcPr>
          <w:p w14:paraId="5C1A506B" w14:textId="4F6056CB" w:rsidR="00ED7545" w:rsidRPr="00BC6D45" w:rsidRDefault="00ED7545" w:rsidP="00ED7545">
            <w:pPr>
              <w:jc w:val="center"/>
              <w:rPr>
                <w:rFonts w:eastAsia="宋体" w:cs="Times New Roman"/>
              </w:rPr>
            </w:pPr>
            <w:r w:rsidRPr="00BC6D45">
              <w:rPr>
                <w:rFonts w:eastAsia="宋体" w:cs="Times New Roman"/>
              </w:rPr>
              <w:t>10438.68</w:t>
            </w:r>
          </w:p>
        </w:tc>
        <w:tc>
          <w:tcPr>
            <w:tcW w:w="1122" w:type="pct"/>
            <w:vAlign w:val="center"/>
          </w:tcPr>
          <w:p w14:paraId="788C121A" w14:textId="3DEE9425" w:rsidR="00ED7545" w:rsidRPr="00BC6D45" w:rsidRDefault="00ED7545" w:rsidP="00ED7545">
            <w:pPr>
              <w:jc w:val="center"/>
              <w:rPr>
                <w:rFonts w:eastAsia="宋体" w:cs="Times New Roman"/>
              </w:rPr>
            </w:pPr>
            <w:r w:rsidRPr="00BC6D45">
              <w:rPr>
                <w:rFonts w:eastAsia="宋体" w:cs="Times New Roman"/>
              </w:rPr>
              <w:t>10690.26</w:t>
            </w:r>
          </w:p>
        </w:tc>
      </w:tr>
      <w:tr w:rsidR="00BC6D45" w:rsidRPr="00BC6D45" w14:paraId="54CEF790" w14:textId="77777777" w:rsidTr="00ED7545">
        <w:trPr>
          <w:trHeight w:val="283"/>
          <w:jc w:val="center"/>
        </w:trPr>
        <w:tc>
          <w:tcPr>
            <w:tcW w:w="1633" w:type="pct"/>
            <w:vAlign w:val="center"/>
          </w:tcPr>
          <w:p w14:paraId="380E1305" w14:textId="1AFA7706" w:rsidR="00ED7545" w:rsidRPr="00BC6D45" w:rsidRDefault="00ED7545" w:rsidP="00ED7545">
            <w:pPr>
              <w:jc w:val="center"/>
              <w:rPr>
                <w:rFonts w:eastAsia="宋体" w:cs="Times New Roman"/>
              </w:rPr>
            </w:pPr>
            <w:r w:rsidRPr="00BC6D45">
              <w:rPr>
                <w:rFonts w:eastAsia="宋体" w:cs="Times New Roman" w:hint="eastAsia"/>
              </w:rPr>
              <w:t>G</w:t>
            </w:r>
            <w:r w:rsidRPr="00BC6D45">
              <w:rPr>
                <w:rFonts w:eastAsia="宋体" w:cs="Times New Roman"/>
              </w:rPr>
              <w:t>rass land</w:t>
            </w:r>
          </w:p>
        </w:tc>
        <w:tc>
          <w:tcPr>
            <w:tcW w:w="1122" w:type="pct"/>
            <w:vAlign w:val="center"/>
          </w:tcPr>
          <w:p w14:paraId="0EFC780B" w14:textId="15B4E6A4" w:rsidR="00ED7545" w:rsidRPr="00BC6D45" w:rsidRDefault="00ED7545" w:rsidP="00ED7545">
            <w:pPr>
              <w:jc w:val="center"/>
              <w:rPr>
                <w:rFonts w:eastAsia="宋体" w:cs="Times New Roman"/>
              </w:rPr>
            </w:pPr>
            <w:r w:rsidRPr="00BC6D45">
              <w:rPr>
                <w:rFonts w:eastAsia="宋体" w:cs="Times New Roman"/>
              </w:rPr>
              <w:t>12355.80</w:t>
            </w:r>
          </w:p>
        </w:tc>
        <w:tc>
          <w:tcPr>
            <w:tcW w:w="1122" w:type="pct"/>
            <w:vAlign w:val="center"/>
          </w:tcPr>
          <w:p w14:paraId="0695ED94" w14:textId="5800E3AA" w:rsidR="00ED7545" w:rsidRPr="00BC6D45" w:rsidRDefault="00ED7545" w:rsidP="00ED7545">
            <w:pPr>
              <w:jc w:val="center"/>
              <w:rPr>
                <w:rFonts w:eastAsia="宋体" w:cs="Times New Roman"/>
              </w:rPr>
            </w:pPr>
            <w:r w:rsidRPr="00BC6D45">
              <w:rPr>
                <w:rFonts w:eastAsia="宋体" w:cs="Times New Roman"/>
              </w:rPr>
              <w:t>12177.28</w:t>
            </w:r>
          </w:p>
        </w:tc>
        <w:tc>
          <w:tcPr>
            <w:tcW w:w="1122" w:type="pct"/>
            <w:vAlign w:val="center"/>
          </w:tcPr>
          <w:p w14:paraId="40C8075B" w14:textId="352AD28A" w:rsidR="00ED7545" w:rsidRPr="00BC6D45" w:rsidRDefault="00ED7545" w:rsidP="00ED7545">
            <w:pPr>
              <w:jc w:val="center"/>
              <w:rPr>
                <w:rFonts w:eastAsia="宋体" w:cs="Times New Roman"/>
              </w:rPr>
            </w:pPr>
            <w:r w:rsidRPr="00BC6D45">
              <w:rPr>
                <w:rFonts w:eastAsia="宋体" w:cs="Times New Roman"/>
              </w:rPr>
              <w:t>12428.86</w:t>
            </w:r>
          </w:p>
        </w:tc>
      </w:tr>
      <w:tr w:rsidR="00BC6D45" w:rsidRPr="00BC6D45" w14:paraId="40D6FF92" w14:textId="77777777" w:rsidTr="00ED7545">
        <w:trPr>
          <w:trHeight w:val="283"/>
          <w:jc w:val="center"/>
        </w:trPr>
        <w:tc>
          <w:tcPr>
            <w:tcW w:w="1633" w:type="pct"/>
            <w:vAlign w:val="center"/>
          </w:tcPr>
          <w:p w14:paraId="6EEFCC08" w14:textId="3B8168AE" w:rsidR="00ED7545" w:rsidRPr="00BC6D45" w:rsidRDefault="00ED7545" w:rsidP="00ED7545">
            <w:pPr>
              <w:jc w:val="center"/>
              <w:rPr>
                <w:rFonts w:eastAsia="宋体" w:cs="Times New Roman"/>
              </w:rPr>
            </w:pPr>
            <w:r w:rsidRPr="00BC6D45">
              <w:rPr>
                <w:rFonts w:eastAsia="宋体" w:cs="Times New Roman" w:hint="eastAsia"/>
              </w:rPr>
              <w:t>W</w:t>
            </w:r>
            <w:r w:rsidRPr="00BC6D45">
              <w:rPr>
                <w:rFonts w:eastAsia="宋体" w:cs="Times New Roman"/>
              </w:rPr>
              <w:t>aters</w:t>
            </w:r>
          </w:p>
        </w:tc>
        <w:tc>
          <w:tcPr>
            <w:tcW w:w="1122" w:type="pct"/>
            <w:vAlign w:val="center"/>
          </w:tcPr>
          <w:p w14:paraId="00734DFD" w14:textId="6E99B0DA" w:rsidR="00ED7545" w:rsidRPr="00BC6D45" w:rsidRDefault="00ED7545" w:rsidP="00ED7545">
            <w:pPr>
              <w:jc w:val="center"/>
              <w:rPr>
                <w:rFonts w:eastAsia="宋体" w:cs="Times New Roman"/>
              </w:rPr>
            </w:pPr>
            <w:r w:rsidRPr="00BC6D45">
              <w:rPr>
                <w:rFonts w:eastAsia="宋体" w:cs="Times New Roman"/>
              </w:rPr>
              <w:t>893.30</w:t>
            </w:r>
          </w:p>
        </w:tc>
        <w:tc>
          <w:tcPr>
            <w:tcW w:w="1122" w:type="pct"/>
            <w:vAlign w:val="center"/>
          </w:tcPr>
          <w:p w14:paraId="628398C8" w14:textId="19228CA4" w:rsidR="00ED7545" w:rsidRPr="00BC6D45" w:rsidRDefault="00ED7545" w:rsidP="00ED7545">
            <w:pPr>
              <w:jc w:val="center"/>
              <w:rPr>
                <w:rFonts w:eastAsia="宋体" w:cs="Times New Roman"/>
              </w:rPr>
            </w:pPr>
            <w:r w:rsidRPr="00BC6D45">
              <w:rPr>
                <w:rFonts w:eastAsia="宋体" w:cs="Times New Roman"/>
              </w:rPr>
              <w:t>893.30</w:t>
            </w:r>
          </w:p>
        </w:tc>
        <w:tc>
          <w:tcPr>
            <w:tcW w:w="1122" w:type="pct"/>
            <w:vAlign w:val="center"/>
          </w:tcPr>
          <w:p w14:paraId="6D89217F" w14:textId="5D7A235A" w:rsidR="00ED7545" w:rsidRPr="00BC6D45" w:rsidRDefault="00ED7545" w:rsidP="00ED7545">
            <w:pPr>
              <w:jc w:val="center"/>
              <w:rPr>
                <w:rFonts w:eastAsia="宋体" w:cs="Times New Roman"/>
              </w:rPr>
            </w:pPr>
            <w:r w:rsidRPr="00BC6D45">
              <w:rPr>
                <w:rFonts w:eastAsia="宋体" w:cs="Times New Roman"/>
              </w:rPr>
              <w:t>893.3</w:t>
            </w:r>
          </w:p>
        </w:tc>
      </w:tr>
      <w:tr w:rsidR="00BC6D45" w:rsidRPr="00BC6D45" w14:paraId="4AF96507" w14:textId="77777777" w:rsidTr="00ED7545">
        <w:trPr>
          <w:trHeight w:val="283"/>
          <w:jc w:val="center"/>
        </w:trPr>
        <w:tc>
          <w:tcPr>
            <w:tcW w:w="1633" w:type="pct"/>
            <w:vAlign w:val="center"/>
          </w:tcPr>
          <w:p w14:paraId="13175663" w14:textId="49AF4AFF" w:rsidR="00ED7545" w:rsidRPr="00BC6D45" w:rsidRDefault="00ED7545" w:rsidP="00ED7545">
            <w:pPr>
              <w:jc w:val="center"/>
              <w:rPr>
                <w:rFonts w:eastAsia="宋体" w:cs="Times New Roman"/>
              </w:rPr>
            </w:pPr>
            <w:r w:rsidRPr="00BC6D45">
              <w:rPr>
                <w:rFonts w:eastAsia="宋体" w:cs="Times New Roman"/>
              </w:rPr>
              <w:t>Construction Land</w:t>
            </w:r>
          </w:p>
        </w:tc>
        <w:tc>
          <w:tcPr>
            <w:tcW w:w="1122" w:type="pct"/>
            <w:vAlign w:val="center"/>
          </w:tcPr>
          <w:p w14:paraId="0159DF59" w14:textId="77777777" w:rsidR="00ED7545" w:rsidRPr="00BC6D45" w:rsidRDefault="00ED7545" w:rsidP="00ED7545">
            <w:pPr>
              <w:jc w:val="center"/>
              <w:rPr>
                <w:rFonts w:eastAsia="宋体" w:cs="Times New Roman"/>
              </w:rPr>
            </w:pPr>
            <w:r w:rsidRPr="00BC6D45">
              <w:rPr>
                <w:rFonts w:eastAsia="宋体" w:cs="Times New Roman"/>
              </w:rPr>
              <w:t>4109.20</w:t>
            </w:r>
          </w:p>
        </w:tc>
        <w:tc>
          <w:tcPr>
            <w:tcW w:w="1122" w:type="pct"/>
            <w:vAlign w:val="center"/>
          </w:tcPr>
          <w:p w14:paraId="6FDA0277" w14:textId="77777777" w:rsidR="00ED7545" w:rsidRPr="00BC6D45" w:rsidRDefault="00ED7545" w:rsidP="00ED7545">
            <w:pPr>
              <w:jc w:val="center"/>
              <w:rPr>
                <w:rFonts w:eastAsia="宋体" w:cs="Times New Roman"/>
              </w:rPr>
            </w:pPr>
            <w:r w:rsidRPr="00BC6D45">
              <w:rPr>
                <w:rFonts w:eastAsia="宋体" w:cs="Times New Roman"/>
              </w:rPr>
              <w:t>4512.27</w:t>
            </w:r>
          </w:p>
        </w:tc>
        <w:tc>
          <w:tcPr>
            <w:tcW w:w="1122" w:type="pct"/>
            <w:vAlign w:val="center"/>
          </w:tcPr>
          <w:p w14:paraId="199D84B9" w14:textId="77777777" w:rsidR="00ED7545" w:rsidRPr="00BC6D45" w:rsidRDefault="00ED7545" w:rsidP="00ED7545">
            <w:pPr>
              <w:jc w:val="center"/>
              <w:rPr>
                <w:rFonts w:eastAsia="宋体" w:cs="Times New Roman"/>
              </w:rPr>
            </w:pPr>
            <w:r w:rsidRPr="00BC6D45">
              <w:rPr>
                <w:rFonts w:eastAsia="宋体" w:cs="Times New Roman"/>
              </w:rPr>
              <w:t>4123.78</w:t>
            </w:r>
          </w:p>
        </w:tc>
      </w:tr>
      <w:tr w:rsidR="00BC6D45" w:rsidRPr="00BC6D45" w14:paraId="3570C966" w14:textId="77777777" w:rsidTr="007E063A">
        <w:trPr>
          <w:trHeight w:val="283"/>
          <w:jc w:val="center"/>
        </w:trPr>
        <w:tc>
          <w:tcPr>
            <w:tcW w:w="1633" w:type="pct"/>
            <w:tcBorders>
              <w:bottom w:val="single" w:sz="12" w:space="0" w:color="auto"/>
            </w:tcBorders>
            <w:vAlign w:val="center"/>
          </w:tcPr>
          <w:p w14:paraId="2E5A324C" w14:textId="32C159F2" w:rsidR="00ED7545" w:rsidRPr="00BC6D45" w:rsidRDefault="00ED7545" w:rsidP="00ED7545">
            <w:pPr>
              <w:jc w:val="center"/>
              <w:rPr>
                <w:rFonts w:eastAsia="宋体" w:cs="Times New Roman"/>
              </w:rPr>
            </w:pPr>
            <w:r w:rsidRPr="00BC6D45">
              <w:rPr>
                <w:rFonts w:eastAsia="宋体" w:cs="Times New Roman"/>
              </w:rPr>
              <w:t>Unused land</w:t>
            </w:r>
          </w:p>
        </w:tc>
        <w:tc>
          <w:tcPr>
            <w:tcW w:w="1122" w:type="pct"/>
            <w:tcBorders>
              <w:bottom w:val="single" w:sz="12" w:space="0" w:color="auto"/>
            </w:tcBorders>
            <w:vAlign w:val="center"/>
          </w:tcPr>
          <w:p w14:paraId="554855EA" w14:textId="77777777" w:rsidR="00ED7545" w:rsidRPr="00BC6D45" w:rsidRDefault="00ED7545" w:rsidP="00ED7545">
            <w:pPr>
              <w:jc w:val="center"/>
              <w:rPr>
                <w:rFonts w:eastAsia="宋体" w:cs="Times New Roman"/>
              </w:rPr>
            </w:pPr>
            <w:r w:rsidRPr="00BC6D45">
              <w:rPr>
                <w:rFonts w:eastAsia="宋体" w:cs="Times New Roman"/>
              </w:rPr>
              <w:t>178.66</w:t>
            </w:r>
          </w:p>
        </w:tc>
        <w:tc>
          <w:tcPr>
            <w:tcW w:w="1122" w:type="pct"/>
            <w:tcBorders>
              <w:bottom w:val="single" w:sz="12" w:space="0" w:color="auto"/>
            </w:tcBorders>
            <w:vAlign w:val="center"/>
          </w:tcPr>
          <w:p w14:paraId="5314D6B6" w14:textId="77777777" w:rsidR="00ED7545" w:rsidRPr="00BC6D45" w:rsidRDefault="00ED7545" w:rsidP="00ED7545">
            <w:pPr>
              <w:jc w:val="center"/>
              <w:rPr>
                <w:rFonts w:eastAsia="宋体" w:cs="Times New Roman"/>
              </w:rPr>
            </w:pPr>
            <w:r w:rsidRPr="00BC6D45">
              <w:rPr>
                <w:rFonts w:eastAsia="宋体" w:cs="Times New Roman"/>
              </w:rPr>
              <w:t>178.66</w:t>
            </w:r>
          </w:p>
        </w:tc>
        <w:tc>
          <w:tcPr>
            <w:tcW w:w="1122" w:type="pct"/>
            <w:tcBorders>
              <w:bottom w:val="single" w:sz="12" w:space="0" w:color="auto"/>
            </w:tcBorders>
            <w:vAlign w:val="center"/>
          </w:tcPr>
          <w:p w14:paraId="617DE2C0" w14:textId="77777777" w:rsidR="00ED7545" w:rsidRPr="00BC6D45" w:rsidRDefault="00ED7545" w:rsidP="00ED7545">
            <w:pPr>
              <w:jc w:val="center"/>
              <w:rPr>
                <w:rFonts w:eastAsia="宋体" w:cs="Times New Roman"/>
              </w:rPr>
            </w:pPr>
            <w:r w:rsidRPr="00BC6D45">
              <w:rPr>
                <w:rFonts w:eastAsia="宋体" w:cs="Times New Roman"/>
              </w:rPr>
              <w:t>178.66</w:t>
            </w:r>
          </w:p>
        </w:tc>
      </w:tr>
    </w:tbl>
    <w:p w14:paraId="036523A9" w14:textId="77777777" w:rsidR="00A702B2" w:rsidRPr="00BC6D45" w:rsidRDefault="00A702B2" w:rsidP="00A702B2">
      <w:pPr>
        <w:spacing w:line="360" w:lineRule="auto"/>
        <w:ind w:firstLineChars="200" w:firstLine="480"/>
        <w:rPr>
          <w:rFonts w:eastAsia="宋体" w:cs="Times New Roman"/>
        </w:rPr>
      </w:pPr>
      <w:r w:rsidRPr="00BC6D45">
        <w:rPr>
          <w:rFonts w:eastAsia="宋体" w:cs="Times New Roman"/>
        </w:rPr>
        <w:t>(2) Climate change scenario setting</w:t>
      </w:r>
    </w:p>
    <w:p w14:paraId="6BE18682" w14:textId="27BAA903" w:rsidR="00A702B2" w:rsidRDefault="00DB5389" w:rsidP="00291808">
      <w:pPr>
        <w:spacing w:line="360" w:lineRule="auto"/>
        <w:ind w:firstLineChars="200" w:firstLine="480"/>
        <w:rPr>
          <w:rFonts w:eastAsia="宋体" w:cs="Times New Roman"/>
        </w:rPr>
      </w:pPr>
      <w:r w:rsidRPr="00BC6D45">
        <w:rPr>
          <w:rFonts w:eastAsia="宋体" w:cs="Times New Roman"/>
        </w:rPr>
        <w:t>As of the mid-21st century</w:t>
      </w:r>
      <w:r w:rsidR="00A702B2" w:rsidRPr="00BC6D45">
        <w:rPr>
          <w:rFonts w:eastAsia="宋体" w:cs="Times New Roman"/>
        </w:rPr>
        <w:t xml:space="preserve">, the range of temperature change in North China </w:t>
      </w:r>
      <w:r w:rsidRPr="00BC6D45">
        <w:rPr>
          <w:rFonts w:eastAsia="宋体" w:cs="Times New Roman"/>
        </w:rPr>
        <w:t>i</w:t>
      </w:r>
      <w:r w:rsidR="00A702B2" w:rsidRPr="00BC6D45">
        <w:rPr>
          <w:rFonts w:eastAsia="宋体" w:cs="Times New Roman"/>
        </w:rPr>
        <w:t xml:space="preserve">s 1.6-3.42°C and the range of rainfall change </w:t>
      </w:r>
      <w:r w:rsidRPr="00BC6D45">
        <w:rPr>
          <w:rFonts w:eastAsia="宋体" w:cs="Times New Roman"/>
        </w:rPr>
        <w:t>i</w:t>
      </w:r>
      <w:r w:rsidR="00A702B2" w:rsidRPr="00BC6D45">
        <w:rPr>
          <w:rFonts w:eastAsia="宋体" w:cs="Times New Roman"/>
        </w:rPr>
        <w:t>s -29.7%</w:t>
      </w:r>
      <w:r w:rsidR="007D20CA">
        <w:rPr>
          <w:rFonts w:eastAsia="宋体" w:cs="Times New Roman"/>
        </w:rPr>
        <w:t>~</w:t>
      </w:r>
      <w:r w:rsidR="00A702B2" w:rsidRPr="00BC6D45">
        <w:rPr>
          <w:rFonts w:eastAsia="宋体" w:cs="Times New Roman"/>
        </w:rPr>
        <w:t>18.5%</w:t>
      </w:r>
      <w:r w:rsidR="003B3E89" w:rsidRPr="00BC6D45">
        <w:rPr>
          <w:rFonts w:eastAsia="宋体" w:cs="Times New Roman"/>
          <w:i/>
          <w:iCs/>
        </w:rPr>
        <w:t xml:space="preserve"> </w:t>
      </w:r>
      <w:r w:rsidR="00A702B2" w:rsidRPr="00BC6D45">
        <w:rPr>
          <w:rFonts w:eastAsia="宋体" w:cs="Times New Roman"/>
          <w:i/>
          <w:iCs/>
        </w:rPr>
        <w:t>(Tang et al., 2009)</w:t>
      </w:r>
      <w:r w:rsidR="00A702B2" w:rsidRPr="00BC6D45">
        <w:rPr>
          <w:rFonts w:eastAsia="宋体" w:cs="Times New Roman"/>
        </w:rPr>
        <w:t>.</w:t>
      </w:r>
      <w:r w:rsidR="001B6D25" w:rsidRPr="00BC6D45">
        <w:rPr>
          <w:rFonts w:eastAsia="宋体" w:cs="Times New Roman"/>
        </w:rPr>
        <w:t xml:space="preserve"> </w:t>
      </w:r>
      <w:r w:rsidRPr="00BC6D45">
        <w:rPr>
          <w:rFonts w:eastAsia="宋体" w:cs="Times New Roman"/>
        </w:rPr>
        <w:t xml:space="preserve">Rainfall in the </w:t>
      </w:r>
      <w:proofErr w:type="spellStart"/>
      <w:r w:rsidRPr="00BC6D45">
        <w:rPr>
          <w:rFonts w:eastAsia="宋体" w:cs="Times New Roman"/>
        </w:rPr>
        <w:t>Yongding</w:t>
      </w:r>
      <w:proofErr w:type="spellEnd"/>
      <w:r w:rsidRPr="00BC6D45">
        <w:rPr>
          <w:rFonts w:eastAsia="宋体" w:cs="Times New Roman"/>
        </w:rPr>
        <w:t xml:space="preserve"> River basin shows a decreasing trend from 1957 to 2018 with a decrease rate of -2.88 mm/10a</w:t>
      </w:r>
      <w:r w:rsidRPr="00BC6D45">
        <w:rPr>
          <w:rFonts w:eastAsia="宋体" w:cs="Times New Roman" w:hint="eastAsia"/>
          <w:i/>
          <w:iCs/>
          <w:szCs w:val="24"/>
        </w:rPr>
        <w:t>（</w:t>
      </w:r>
      <w:r w:rsidR="00192C34" w:rsidRPr="00BC6D45">
        <w:rPr>
          <w:rFonts w:eastAsia="宋体" w:cs="Times New Roman" w:hint="eastAsia"/>
          <w:i/>
          <w:iCs/>
          <w:szCs w:val="24"/>
        </w:rPr>
        <w:t>Y</w:t>
      </w:r>
      <w:r w:rsidR="00192C34" w:rsidRPr="00BC6D45">
        <w:rPr>
          <w:rFonts w:eastAsia="宋体" w:cs="Times New Roman"/>
          <w:i/>
          <w:iCs/>
          <w:szCs w:val="24"/>
        </w:rPr>
        <w:t>ang et al.,</w:t>
      </w:r>
      <w:r w:rsidR="00192C34" w:rsidRPr="00BC6D45">
        <w:rPr>
          <w:rFonts w:eastAsia="宋体" w:cs="Times New Roman" w:hint="eastAsia"/>
          <w:i/>
          <w:iCs/>
          <w:szCs w:val="24"/>
        </w:rPr>
        <w:t xml:space="preserve"> </w:t>
      </w:r>
      <w:r w:rsidRPr="00BC6D45">
        <w:rPr>
          <w:rFonts w:eastAsia="宋体" w:cs="Times New Roman" w:hint="eastAsia"/>
          <w:i/>
          <w:iCs/>
          <w:szCs w:val="24"/>
        </w:rPr>
        <w:t>2</w:t>
      </w:r>
      <w:r w:rsidRPr="00BC6D45">
        <w:rPr>
          <w:rFonts w:eastAsia="宋体" w:cs="Times New Roman"/>
          <w:i/>
          <w:iCs/>
          <w:szCs w:val="24"/>
        </w:rPr>
        <w:t>022</w:t>
      </w:r>
      <w:r w:rsidRPr="00BC6D45">
        <w:rPr>
          <w:rFonts w:eastAsia="宋体" w:cs="Times New Roman" w:hint="eastAsia"/>
          <w:i/>
          <w:iCs/>
          <w:szCs w:val="24"/>
        </w:rPr>
        <w:t>）</w:t>
      </w:r>
      <w:r w:rsidRPr="00BC6D45">
        <w:rPr>
          <w:rFonts w:eastAsia="宋体" w:cs="Times New Roman"/>
        </w:rPr>
        <w:t>. From 1958 to 2018, the temperature in the basin shows an increasing trend with an increase rate of 0.29 °C/10a. At the same time, evaporation shows a decreasing trend with a decrease rate of -48.88 mm/10a and shows the "evaporation paradox"</w:t>
      </w:r>
      <w:r w:rsidRPr="00BC6D45">
        <w:rPr>
          <w:rFonts w:eastAsia="宋体" w:cs="Times New Roman"/>
          <w:i/>
          <w:iCs/>
          <w:szCs w:val="24"/>
        </w:rPr>
        <w:t>（</w:t>
      </w:r>
      <w:r w:rsidR="00192C34" w:rsidRPr="00BC6D45">
        <w:rPr>
          <w:rFonts w:eastAsia="宋体" w:cs="Times New Roman" w:hint="eastAsia"/>
          <w:i/>
          <w:iCs/>
          <w:szCs w:val="24"/>
        </w:rPr>
        <w:t>L</w:t>
      </w:r>
      <w:r w:rsidR="00192C34" w:rsidRPr="00BC6D45">
        <w:rPr>
          <w:rFonts w:eastAsia="宋体" w:cs="Times New Roman"/>
          <w:i/>
          <w:iCs/>
          <w:szCs w:val="24"/>
        </w:rPr>
        <w:t>i et al.,</w:t>
      </w:r>
      <w:r w:rsidR="00192C34" w:rsidRPr="00BC6D45">
        <w:rPr>
          <w:rFonts w:eastAsia="宋体" w:cs="Times New Roman" w:hint="eastAsia"/>
          <w:i/>
          <w:iCs/>
          <w:szCs w:val="24"/>
        </w:rPr>
        <w:t xml:space="preserve"> </w:t>
      </w:r>
      <w:r w:rsidRPr="00BC6D45">
        <w:rPr>
          <w:rFonts w:eastAsia="宋体" w:cs="Times New Roman"/>
          <w:i/>
          <w:iCs/>
          <w:szCs w:val="24"/>
        </w:rPr>
        <w:t>2021</w:t>
      </w:r>
      <w:r w:rsidRPr="00BC6D45">
        <w:rPr>
          <w:rFonts w:eastAsia="宋体" w:cs="Times New Roman"/>
          <w:i/>
          <w:iCs/>
          <w:szCs w:val="24"/>
        </w:rPr>
        <w:t>）</w:t>
      </w:r>
      <w:r w:rsidR="00A702B2" w:rsidRPr="00BC6D45">
        <w:rPr>
          <w:rFonts w:eastAsia="宋体" w:cs="Times New Roman"/>
        </w:rPr>
        <w:t xml:space="preserve">.Based on the above climatic </w:t>
      </w:r>
      <w:r w:rsidR="00A702B2" w:rsidRPr="00BC6D45">
        <w:rPr>
          <w:rFonts w:eastAsia="宋体" w:cs="Times New Roman"/>
        </w:rPr>
        <w:lastRenderedPageBreak/>
        <w:t xml:space="preserve">background, the climate assessment tool CAT (Climate Assessment Tool) in </w:t>
      </w:r>
      <w:r w:rsidR="006F3037" w:rsidRPr="00BC6D45">
        <w:rPr>
          <w:rFonts w:eastAsia="宋体" w:cs="Times New Roman"/>
        </w:rPr>
        <w:t>HSPF model is</w:t>
      </w:r>
      <w:r w:rsidR="00A702B2" w:rsidRPr="00BC6D45">
        <w:rPr>
          <w:rFonts w:eastAsia="宋体" w:cs="Times New Roman"/>
        </w:rPr>
        <w:t xml:space="preserve"> used</w:t>
      </w:r>
      <w:r w:rsidR="006F3037" w:rsidRPr="00BC6D45">
        <w:rPr>
          <w:rFonts w:eastAsia="宋体" w:cs="Times New Roman"/>
        </w:rPr>
        <w:t xml:space="preserve"> and</w:t>
      </w:r>
      <w:r w:rsidR="00A702B2" w:rsidRPr="00BC6D45">
        <w:rPr>
          <w:rFonts w:eastAsia="宋体" w:cs="Times New Roman"/>
        </w:rPr>
        <w:t xml:space="preserve"> combine the multi-year evolution of rainfall and temperature in the </w:t>
      </w:r>
      <w:proofErr w:type="spellStart"/>
      <w:r w:rsidR="00A702B2" w:rsidRPr="00BC6D45">
        <w:rPr>
          <w:rFonts w:eastAsia="宋体" w:cs="Times New Roman"/>
        </w:rPr>
        <w:t>Yongding</w:t>
      </w:r>
      <w:proofErr w:type="spellEnd"/>
      <w:r w:rsidR="00A702B2" w:rsidRPr="00BC6D45">
        <w:rPr>
          <w:rFonts w:eastAsia="宋体" w:cs="Times New Roman"/>
        </w:rPr>
        <w:t xml:space="preserve"> River basin, </w:t>
      </w:r>
      <w:r w:rsidR="006F3037" w:rsidRPr="00BC6D45">
        <w:rPr>
          <w:rFonts w:eastAsia="宋体" w:cs="Times New Roman"/>
        </w:rPr>
        <w:t>using the climate status in 2018 as the benchmark scenario</w:t>
      </w:r>
      <w:r w:rsidR="00A702B2" w:rsidRPr="00BC6D45">
        <w:rPr>
          <w:rFonts w:eastAsia="宋体" w:cs="Times New Roman"/>
        </w:rPr>
        <w:t xml:space="preserve">(C0), climate scenario </w:t>
      </w:r>
      <w:r w:rsidR="006F3037" w:rsidRPr="00BC6D45">
        <w:rPr>
          <w:rFonts w:eastAsia="宋体" w:cs="Times New Roman"/>
        </w:rPr>
        <w:t>1</w:t>
      </w:r>
      <w:r w:rsidR="00A702B2" w:rsidRPr="00BC6D45">
        <w:rPr>
          <w:rFonts w:eastAsia="宋体" w:cs="Times New Roman"/>
        </w:rPr>
        <w:t xml:space="preserve"> (C1) </w:t>
      </w:r>
      <w:r w:rsidR="006F3037" w:rsidRPr="00BC6D45">
        <w:rPr>
          <w:rFonts w:eastAsia="宋体" w:cs="Times New Roman"/>
        </w:rPr>
        <w:t>i</w:t>
      </w:r>
      <w:r w:rsidR="00A702B2" w:rsidRPr="00BC6D45">
        <w:rPr>
          <w:rFonts w:eastAsia="宋体" w:cs="Times New Roman"/>
        </w:rPr>
        <w:t xml:space="preserve">s set as: rainfall increased/decreased by 10% from </w:t>
      </w:r>
      <w:r w:rsidR="006F3037" w:rsidRPr="00BC6D45">
        <w:rPr>
          <w:rFonts w:eastAsia="宋体" w:cs="Times New Roman"/>
        </w:rPr>
        <w:t>benchmark scenario</w:t>
      </w:r>
      <w:r w:rsidR="00A702B2" w:rsidRPr="00BC6D45">
        <w:rPr>
          <w:rFonts w:eastAsia="宋体" w:cs="Times New Roman"/>
        </w:rPr>
        <w:t xml:space="preserve"> (P+10%, P -10%</w:t>
      </w:r>
      <w:r w:rsidR="006F3037" w:rsidRPr="00BC6D45">
        <w:rPr>
          <w:rFonts w:eastAsia="宋体" w:cs="Times New Roman"/>
        </w:rPr>
        <w:t>, respectively</w:t>
      </w:r>
      <w:r w:rsidR="00A702B2" w:rsidRPr="00BC6D45">
        <w:rPr>
          <w:rFonts w:eastAsia="宋体" w:cs="Times New Roman"/>
        </w:rPr>
        <w:t>); climate scenario 2 (C2) is</w:t>
      </w:r>
      <w:r w:rsidR="006F3037" w:rsidRPr="00BC6D45">
        <w:rPr>
          <w:rFonts w:eastAsia="宋体" w:cs="Times New Roman"/>
        </w:rPr>
        <w:t xml:space="preserve"> set as</w:t>
      </w:r>
      <w:r w:rsidR="00A702B2" w:rsidRPr="00BC6D45">
        <w:rPr>
          <w:rFonts w:eastAsia="宋体" w:cs="Times New Roman"/>
        </w:rPr>
        <w:t xml:space="preserve">: the temperature increases by 1°C and 2°C (T+1°C and T+2°C, respectively) from </w:t>
      </w:r>
      <w:r w:rsidR="006F3037" w:rsidRPr="00BC6D45">
        <w:rPr>
          <w:rFonts w:eastAsia="宋体" w:cs="Times New Roman"/>
        </w:rPr>
        <w:t>benchmark scenario</w:t>
      </w:r>
      <w:r w:rsidR="00A702B2" w:rsidRPr="00BC6D45">
        <w:rPr>
          <w:rFonts w:eastAsia="宋体" w:cs="Times New Roman"/>
        </w:rPr>
        <w:t>. The climate scenario</w:t>
      </w:r>
      <w:r w:rsidRPr="00BC6D45">
        <w:rPr>
          <w:rFonts w:eastAsia="宋体" w:cs="Times New Roman"/>
        </w:rPr>
        <w:t>s</w:t>
      </w:r>
      <w:r w:rsidR="00A702B2" w:rsidRPr="00BC6D45">
        <w:rPr>
          <w:rFonts w:eastAsia="宋体" w:cs="Times New Roman"/>
        </w:rPr>
        <w:t xml:space="preserve"> are shown in </w:t>
      </w:r>
      <w:r w:rsidR="003418BC" w:rsidRPr="00BC6D45">
        <w:rPr>
          <w:rFonts w:eastAsia="宋体" w:cs="Times New Roman"/>
        </w:rPr>
        <w:fldChar w:fldCharType="begin"/>
      </w:r>
      <w:r w:rsidR="003418BC" w:rsidRPr="00BC6D45">
        <w:rPr>
          <w:rFonts w:eastAsia="宋体" w:cs="Times New Roman"/>
        </w:rPr>
        <w:instrText xml:space="preserve"> REF _Ref112774179 \h </w:instrText>
      </w:r>
      <w:r w:rsidRPr="00BC6D45">
        <w:rPr>
          <w:rFonts w:eastAsia="宋体" w:cs="Times New Roman"/>
        </w:rPr>
        <w:instrText xml:space="preserve"> \* MERGEFORMAT </w:instrText>
      </w:r>
      <w:r w:rsidR="003418BC" w:rsidRPr="00BC6D45">
        <w:rPr>
          <w:rFonts w:eastAsia="宋体" w:cs="Times New Roman"/>
        </w:rPr>
      </w:r>
      <w:r w:rsidR="003418BC" w:rsidRPr="00BC6D45">
        <w:rPr>
          <w:rFonts w:eastAsia="宋体" w:cs="Times New Roman"/>
        </w:rPr>
        <w:fldChar w:fldCharType="separate"/>
      </w:r>
      <w:r w:rsidR="00336A56" w:rsidRPr="00BC6D45">
        <w:rPr>
          <w:rFonts w:cs="Times New Roman"/>
        </w:rPr>
        <w:t xml:space="preserve">Table </w:t>
      </w:r>
      <w:r w:rsidR="00336A56" w:rsidRPr="00BC6D45">
        <w:rPr>
          <w:rFonts w:cs="Times New Roman"/>
          <w:noProof/>
        </w:rPr>
        <w:t>6</w:t>
      </w:r>
      <w:r w:rsidR="003418BC" w:rsidRPr="00BC6D45">
        <w:rPr>
          <w:rFonts w:eastAsia="宋体" w:cs="Times New Roman"/>
        </w:rPr>
        <w:fldChar w:fldCharType="end"/>
      </w:r>
      <w:r w:rsidR="003418BC" w:rsidRPr="00BC6D45">
        <w:rPr>
          <w:rFonts w:eastAsia="宋体" w:cs="Times New Roman"/>
        </w:rPr>
        <w:t>.</w:t>
      </w:r>
    </w:p>
    <w:p w14:paraId="77417266" w14:textId="388EBD37" w:rsidR="00A702B2" w:rsidRPr="00291808" w:rsidRDefault="00F652FD" w:rsidP="00291808">
      <w:pPr>
        <w:pStyle w:val="a3"/>
        <w:jc w:val="center"/>
        <w:rPr>
          <w:rFonts w:ascii="Times New Roman" w:hAnsi="Times New Roman" w:cs="Times New Roman"/>
          <w:b/>
          <w:bCs/>
        </w:rPr>
      </w:pPr>
      <w:bookmarkStart w:id="10" w:name="_Ref112774179"/>
      <w:r w:rsidRPr="00291808">
        <w:rPr>
          <w:rFonts w:ascii="Times New Roman" w:hAnsi="Times New Roman" w:cs="Times New Roman"/>
          <w:b/>
          <w:bCs/>
        </w:rPr>
        <w:t xml:space="preserve">Table </w:t>
      </w:r>
      <w:r w:rsidRPr="00291808">
        <w:rPr>
          <w:rFonts w:ascii="Times New Roman" w:hAnsi="Times New Roman" w:cs="Times New Roman"/>
          <w:b/>
          <w:bCs/>
        </w:rPr>
        <w:fldChar w:fldCharType="begin"/>
      </w:r>
      <w:r w:rsidRPr="00291808">
        <w:rPr>
          <w:rFonts w:ascii="Times New Roman" w:hAnsi="Times New Roman" w:cs="Times New Roman"/>
          <w:b/>
          <w:bCs/>
        </w:rPr>
        <w:instrText xml:space="preserve"> SEQ Table \* ARABIC </w:instrText>
      </w:r>
      <w:r w:rsidRPr="00291808">
        <w:rPr>
          <w:rFonts w:ascii="Times New Roman" w:hAnsi="Times New Roman" w:cs="Times New Roman"/>
          <w:b/>
          <w:bCs/>
        </w:rPr>
        <w:fldChar w:fldCharType="separate"/>
      </w:r>
      <w:r w:rsidR="00336A56" w:rsidRPr="00291808">
        <w:rPr>
          <w:rFonts w:ascii="Times New Roman" w:hAnsi="Times New Roman" w:cs="Times New Roman"/>
          <w:b/>
          <w:bCs/>
          <w:noProof/>
        </w:rPr>
        <w:t>6</w:t>
      </w:r>
      <w:r w:rsidRPr="00291808">
        <w:rPr>
          <w:rFonts w:ascii="Times New Roman" w:hAnsi="Times New Roman" w:cs="Times New Roman"/>
          <w:b/>
          <w:bCs/>
        </w:rPr>
        <w:fldChar w:fldCharType="end"/>
      </w:r>
      <w:bookmarkEnd w:id="10"/>
      <w:r w:rsidR="00291808">
        <w:rPr>
          <w:rFonts w:ascii="Times New Roman" w:hAnsi="Times New Roman" w:cs="Times New Roman"/>
          <w:b/>
          <w:bCs/>
        </w:rPr>
        <w:t>.</w:t>
      </w:r>
      <w:r w:rsidR="00291808">
        <w:rPr>
          <w:rFonts w:ascii="Times New Roman" w:hAnsi="Times New Roman" w:cs="Times New Roman" w:hint="eastAsia"/>
          <w:b/>
          <w:bCs/>
        </w:rPr>
        <w:t xml:space="preserve"> </w:t>
      </w:r>
      <w:r w:rsidR="008400D3" w:rsidRPr="00291808">
        <w:rPr>
          <w:rFonts w:ascii="Times New Roman" w:hAnsi="Times New Roman" w:cs="Times New Roman"/>
          <w:b/>
          <w:bCs/>
        </w:rPr>
        <w:t>Climate scenario setting</w:t>
      </w:r>
      <w:r w:rsidR="004A796D" w:rsidRPr="00291808">
        <w:rPr>
          <w:rFonts w:ascii="Times New Roman" w:hAnsi="Times New Roman" w:cs="Times New Roman"/>
          <w:b/>
          <w:bCs/>
        </w:rPr>
        <w:t>.</w:t>
      </w:r>
    </w:p>
    <w:tbl>
      <w:tblPr>
        <w:tblStyle w:val="a4"/>
        <w:tblW w:w="5000" w:type="pct"/>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2326"/>
        <w:gridCol w:w="2400"/>
        <w:gridCol w:w="2485"/>
        <w:gridCol w:w="2427"/>
      </w:tblGrid>
      <w:tr w:rsidR="00BC6D45" w:rsidRPr="00BC6D45" w14:paraId="344FFA48" w14:textId="77777777" w:rsidTr="0082010E">
        <w:trPr>
          <w:tblHeader/>
        </w:trPr>
        <w:tc>
          <w:tcPr>
            <w:tcW w:w="1206" w:type="pct"/>
            <w:tcBorders>
              <w:top w:val="single" w:sz="12" w:space="0" w:color="auto"/>
              <w:bottom w:val="single" w:sz="4" w:space="0" w:color="auto"/>
            </w:tcBorders>
            <w:vAlign w:val="center"/>
          </w:tcPr>
          <w:p w14:paraId="24CE9823" w14:textId="7572D370" w:rsidR="00A702B2" w:rsidRPr="00BC6D45" w:rsidRDefault="008400D3" w:rsidP="00FB398D">
            <w:pPr>
              <w:spacing w:line="240" w:lineRule="atLeast"/>
              <w:jc w:val="center"/>
              <w:rPr>
                <w:rFonts w:eastAsia="宋体" w:cs="Times New Roman"/>
                <w:szCs w:val="24"/>
              </w:rPr>
            </w:pPr>
            <w:r w:rsidRPr="00BC6D45">
              <w:rPr>
                <w:rFonts w:cs="Times New Roman"/>
              </w:rPr>
              <w:t>Scenario</w:t>
            </w:r>
          </w:p>
        </w:tc>
        <w:tc>
          <w:tcPr>
            <w:tcW w:w="1245" w:type="pct"/>
            <w:tcBorders>
              <w:top w:val="single" w:sz="12" w:space="0" w:color="auto"/>
              <w:bottom w:val="single" w:sz="4" w:space="0" w:color="auto"/>
            </w:tcBorders>
            <w:vAlign w:val="center"/>
          </w:tcPr>
          <w:p w14:paraId="24AF2B8B" w14:textId="3D256670" w:rsidR="00A702B2" w:rsidRPr="00BC6D45" w:rsidRDefault="00BF1D35" w:rsidP="00FB398D">
            <w:pPr>
              <w:spacing w:line="240" w:lineRule="atLeast"/>
              <w:jc w:val="center"/>
              <w:rPr>
                <w:rFonts w:eastAsia="宋体" w:cs="Times New Roman"/>
                <w:szCs w:val="24"/>
              </w:rPr>
            </w:pPr>
            <w:r w:rsidRPr="00BC6D45">
              <w:rPr>
                <w:rFonts w:eastAsia="宋体" w:cs="Times New Roman"/>
                <w:szCs w:val="24"/>
              </w:rPr>
              <w:t>Sub-scenario</w:t>
            </w:r>
          </w:p>
        </w:tc>
        <w:tc>
          <w:tcPr>
            <w:tcW w:w="1289" w:type="pct"/>
            <w:tcBorders>
              <w:top w:val="single" w:sz="12" w:space="0" w:color="auto"/>
              <w:bottom w:val="single" w:sz="4" w:space="0" w:color="auto"/>
            </w:tcBorders>
            <w:vAlign w:val="center"/>
          </w:tcPr>
          <w:p w14:paraId="6F262924" w14:textId="5C9BFBC6" w:rsidR="00A702B2" w:rsidRPr="00BC6D45" w:rsidRDefault="008400D3" w:rsidP="00FB398D">
            <w:pPr>
              <w:spacing w:line="240" w:lineRule="atLeast"/>
              <w:jc w:val="center"/>
              <w:rPr>
                <w:rFonts w:eastAsia="宋体" w:cs="Times New Roman"/>
                <w:szCs w:val="24"/>
              </w:rPr>
            </w:pPr>
            <w:r w:rsidRPr="00BC6D45">
              <w:rPr>
                <w:rFonts w:eastAsia="宋体" w:cs="Times New Roman"/>
                <w:szCs w:val="24"/>
              </w:rPr>
              <w:t>Average rainfall</w:t>
            </w:r>
          </w:p>
        </w:tc>
        <w:tc>
          <w:tcPr>
            <w:tcW w:w="1259" w:type="pct"/>
            <w:tcBorders>
              <w:top w:val="single" w:sz="12" w:space="0" w:color="auto"/>
              <w:bottom w:val="single" w:sz="4" w:space="0" w:color="auto"/>
            </w:tcBorders>
            <w:vAlign w:val="center"/>
          </w:tcPr>
          <w:p w14:paraId="26054C61" w14:textId="234B0B5D" w:rsidR="00A702B2" w:rsidRPr="00BC6D45" w:rsidRDefault="008400D3" w:rsidP="00FB398D">
            <w:pPr>
              <w:spacing w:line="240" w:lineRule="atLeast"/>
              <w:jc w:val="center"/>
              <w:rPr>
                <w:rFonts w:eastAsia="宋体" w:cs="Times New Roman"/>
                <w:szCs w:val="24"/>
              </w:rPr>
            </w:pPr>
            <w:r w:rsidRPr="00BC6D45">
              <w:rPr>
                <w:rFonts w:eastAsia="宋体" w:cs="Times New Roman"/>
                <w:szCs w:val="24"/>
              </w:rPr>
              <w:t>Average temperature</w:t>
            </w:r>
          </w:p>
        </w:tc>
      </w:tr>
      <w:tr w:rsidR="00BC6D45" w:rsidRPr="00BC6D45" w14:paraId="7A637783" w14:textId="77777777" w:rsidTr="0082010E">
        <w:tc>
          <w:tcPr>
            <w:tcW w:w="1206" w:type="pct"/>
            <w:tcBorders>
              <w:top w:val="single" w:sz="4" w:space="0" w:color="auto"/>
            </w:tcBorders>
            <w:vAlign w:val="center"/>
          </w:tcPr>
          <w:p w14:paraId="7B417C36"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C0</w:t>
            </w:r>
          </w:p>
        </w:tc>
        <w:tc>
          <w:tcPr>
            <w:tcW w:w="1245" w:type="pct"/>
            <w:tcBorders>
              <w:top w:val="single" w:sz="4" w:space="0" w:color="auto"/>
            </w:tcBorders>
            <w:vAlign w:val="center"/>
          </w:tcPr>
          <w:p w14:paraId="1A471E94"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P</w:t>
            </w:r>
          </w:p>
          <w:p w14:paraId="356CCA17"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T</w:t>
            </w:r>
          </w:p>
        </w:tc>
        <w:tc>
          <w:tcPr>
            <w:tcW w:w="1289" w:type="pct"/>
            <w:tcBorders>
              <w:top w:val="single" w:sz="4" w:space="0" w:color="auto"/>
            </w:tcBorders>
            <w:vAlign w:val="center"/>
          </w:tcPr>
          <w:p w14:paraId="2991A248"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422.77mm</w:t>
            </w:r>
          </w:p>
        </w:tc>
        <w:tc>
          <w:tcPr>
            <w:tcW w:w="1259" w:type="pct"/>
            <w:tcBorders>
              <w:top w:val="single" w:sz="4" w:space="0" w:color="auto"/>
            </w:tcBorders>
            <w:vAlign w:val="center"/>
          </w:tcPr>
          <w:p w14:paraId="530B7A66"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8.87℃</w:t>
            </w:r>
          </w:p>
        </w:tc>
      </w:tr>
      <w:tr w:rsidR="00BC6D45" w:rsidRPr="00BC6D45" w14:paraId="3734CF03" w14:textId="77777777" w:rsidTr="0082010E">
        <w:tc>
          <w:tcPr>
            <w:tcW w:w="1206" w:type="pct"/>
            <w:vMerge w:val="restart"/>
            <w:vAlign w:val="center"/>
          </w:tcPr>
          <w:p w14:paraId="54ECE256"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C1</w:t>
            </w:r>
          </w:p>
        </w:tc>
        <w:tc>
          <w:tcPr>
            <w:tcW w:w="1245" w:type="pct"/>
            <w:vAlign w:val="center"/>
          </w:tcPr>
          <w:p w14:paraId="1EB3DFED"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P+10%</w:t>
            </w:r>
          </w:p>
        </w:tc>
        <w:tc>
          <w:tcPr>
            <w:tcW w:w="1289" w:type="pct"/>
            <w:vAlign w:val="center"/>
          </w:tcPr>
          <w:p w14:paraId="75A2430A"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465.05 mm</w:t>
            </w:r>
          </w:p>
        </w:tc>
        <w:tc>
          <w:tcPr>
            <w:tcW w:w="1259" w:type="pct"/>
            <w:vAlign w:val="center"/>
          </w:tcPr>
          <w:p w14:paraId="6CF2BC75"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8.87℃</w:t>
            </w:r>
          </w:p>
        </w:tc>
      </w:tr>
      <w:tr w:rsidR="00BC6D45" w:rsidRPr="00BC6D45" w14:paraId="32519AFC" w14:textId="77777777" w:rsidTr="0082010E">
        <w:tc>
          <w:tcPr>
            <w:tcW w:w="1206" w:type="pct"/>
            <w:vMerge/>
            <w:vAlign w:val="center"/>
          </w:tcPr>
          <w:p w14:paraId="7FF67F53" w14:textId="77777777" w:rsidR="00A702B2" w:rsidRPr="00BC6D45" w:rsidRDefault="00A702B2" w:rsidP="00FB398D">
            <w:pPr>
              <w:spacing w:line="240" w:lineRule="atLeast"/>
              <w:jc w:val="center"/>
              <w:rPr>
                <w:rFonts w:eastAsia="宋体" w:cs="Times New Roman"/>
                <w:szCs w:val="24"/>
              </w:rPr>
            </w:pPr>
          </w:p>
        </w:tc>
        <w:tc>
          <w:tcPr>
            <w:tcW w:w="1245" w:type="pct"/>
            <w:vAlign w:val="center"/>
          </w:tcPr>
          <w:p w14:paraId="2E7FA02B"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P-10%</w:t>
            </w:r>
          </w:p>
        </w:tc>
        <w:tc>
          <w:tcPr>
            <w:tcW w:w="1289" w:type="pct"/>
            <w:vAlign w:val="center"/>
          </w:tcPr>
          <w:p w14:paraId="713065C3"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380.49 mm</w:t>
            </w:r>
          </w:p>
        </w:tc>
        <w:tc>
          <w:tcPr>
            <w:tcW w:w="1259" w:type="pct"/>
            <w:vAlign w:val="center"/>
          </w:tcPr>
          <w:p w14:paraId="68BCE95E"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8.87℃</w:t>
            </w:r>
          </w:p>
        </w:tc>
      </w:tr>
      <w:tr w:rsidR="00BC6D45" w:rsidRPr="00BC6D45" w14:paraId="6B7E01A2" w14:textId="77777777" w:rsidTr="0082010E">
        <w:tc>
          <w:tcPr>
            <w:tcW w:w="1206" w:type="pct"/>
            <w:vMerge w:val="restart"/>
            <w:vAlign w:val="center"/>
          </w:tcPr>
          <w:p w14:paraId="7FB3753B"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C2</w:t>
            </w:r>
          </w:p>
        </w:tc>
        <w:tc>
          <w:tcPr>
            <w:tcW w:w="1245" w:type="pct"/>
            <w:vAlign w:val="center"/>
          </w:tcPr>
          <w:p w14:paraId="22A567C6"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T+1℃</w:t>
            </w:r>
          </w:p>
        </w:tc>
        <w:tc>
          <w:tcPr>
            <w:tcW w:w="1289" w:type="pct"/>
            <w:vAlign w:val="center"/>
          </w:tcPr>
          <w:p w14:paraId="3E8ADCD7"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422.77mm</w:t>
            </w:r>
          </w:p>
        </w:tc>
        <w:tc>
          <w:tcPr>
            <w:tcW w:w="1259" w:type="pct"/>
            <w:vAlign w:val="center"/>
          </w:tcPr>
          <w:p w14:paraId="7046E9A3"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9.87℃</w:t>
            </w:r>
          </w:p>
        </w:tc>
      </w:tr>
      <w:tr w:rsidR="00BC6D45" w:rsidRPr="00BC6D45" w14:paraId="56C63297" w14:textId="77777777" w:rsidTr="0082010E">
        <w:tc>
          <w:tcPr>
            <w:tcW w:w="1206" w:type="pct"/>
            <w:vMerge/>
            <w:vAlign w:val="center"/>
          </w:tcPr>
          <w:p w14:paraId="5C118196" w14:textId="77777777" w:rsidR="00A702B2" w:rsidRPr="00BC6D45" w:rsidRDefault="00A702B2" w:rsidP="00FB398D">
            <w:pPr>
              <w:spacing w:line="240" w:lineRule="atLeast"/>
              <w:jc w:val="center"/>
              <w:rPr>
                <w:rFonts w:eastAsia="宋体" w:cs="Times New Roman"/>
                <w:szCs w:val="24"/>
              </w:rPr>
            </w:pPr>
          </w:p>
        </w:tc>
        <w:tc>
          <w:tcPr>
            <w:tcW w:w="1245" w:type="pct"/>
            <w:vAlign w:val="center"/>
          </w:tcPr>
          <w:p w14:paraId="26A53A53"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T+2℃</w:t>
            </w:r>
          </w:p>
        </w:tc>
        <w:tc>
          <w:tcPr>
            <w:tcW w:w="1289" w:type="pct"/>
            <w:vAlign w:val="center"/>
          </w:tcPr>
          <w:p w14:paraId="2BBB4C09"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422.77mm</w:t>
            </w:r>
          </w:p>
        </w:tc>
        <w:tc>
          <w:tcPr>
            <w:tcW w:w="1259" w:type="pct"/>
            <w:vAlign w:val="center"/>
          </w:tcPr>
          <w:p w14:paraId="4B60AC7E" w14:textId="77777777" w:rsidR="00A702B2" w:rsidRPr="00BC6D45" w:rsidRDefault="00A702B2" w:rsidP="00FB398D">
            <w:pPr>
              <w:spacing w:line="240" w:lineRule="atLeast"/>
              <w:jc w:val="center"/>
              <w:rPr>
                <w:rFonts w:eastAsia="宋体" w:cs="Times New Roman"/>
                <w:szCs w:val="24"/>
              </w:rPr>
            </w:pPr>
            <w:r w:rsidRPr="00BC6D45">
              <w:rPr>
                <w:rFonts w:eastAsia="宋体" w:cs="Times New Roman"/>
                <w:szCs w:val="24"/>
              </w:rPr>
              <w:t>10.87℃</w:t>
            </w:r>
          </w:p>
        </w:tc>
      </w:tr>
    </w:tbl>
    <w:p w14:paraId="1E98D388" w14:textId="70B5DFC7" w:rsidR="00A702B2" w:rsidRPr="00BC6D45" w:rsidRDefault="00A702B2" w:rsidP="00A702B2">
      <w:pPr>
        <w:spacing w:line="360" w:lineRule="auto"/>
        <w:ind w:firstLineChars="200" w:firstLine="480"/>
        <w:rPr>
          <w:rFonts w:eastAsia="宋体" w:cs="Times New Roman"/>
        </w:rPr>
      </w:pPr>
      <w:r w:rsidRPr="00BC6D45">
        <w:rPr>
          <w:rFonts w:eastAsia="宋体" w:cs="Times New Roman"/>
        </w:rPr>
        <w:t xml:space="preserve">(3) Integrated </w:t>
      </w:r>
      <w:r w:rsidR="007D20CA">
        <w:rPr>
          <w:rFonts w:eastAsia="宋体" w:cs="Times New Roman"/>
        </w:rPr>
        <w:t>l</w:t>
      </w:r>
      <w:r w:rsidR="009360EE">
        <w:rPr>
          <w:rFonts w:eastAsia="宋体" w:cs="Times New Roman"/>
        </w:rPr>
        <w:t>and use</w:t>
      </w:r>
      <w:r w:rsidRPr="00BC6D45">
        <w:rPr>
          <w:rFonts w:eastAsia="宋体" w:cs="Times New Roman"/>
        </w:rPr>
        <w:t xml:space="preserve"> and climate change impact scenario setting</w:t>
      </w:r>
    </w:p>
    <w:p w14:paraId="2C2735A3" w14:textId="3739995B" w:rsidR="00A702B2" w:rsidRPr="00BC6D45" w:rsidRDefault="00A702B2" w:rsidP="00A702B2">
      <w:pPr>
        <w:spacing w:line="360" w:lineRule="auto"/>
        <w:ind w:firstLineChars="200" w:firstLine="480"/>
        <w:rPr>
          <w:rFonts w:eastAsia="宋体" w:cs="Times New Roman"/>
        </w:rPr>
      </w:pPr>
      <w:r w:rsidRPr="00BC6D45">
        <w:rPr>
          <w:rFonts w:eastAsia="宋体" w:cs="Times New Roman"/>
        </w:rPr>
        <w:t xml:space="preserve">In order to analyze the runoff and water quality response under the integrated impact of </w:t>
      </w:r>
      <w:r w:rsidR="00BB3B95">
        <w:rPr>
          <w:rFonts w:eastAsia="宋体" w:cs="Times New Roman"/>
        </w:rPr>
        <w:t>l</w:t>
      </w:r>
      <w:r w:rsidR="009360EE">
        <w:rPr>
          <w:rFonts w:eastAsia="宋体" w:cs="Times New Roman"/>
        </w:rPr>
        <w:t>and use</w:t>
      </w:r>
      <w:r w:rsidRPr="00BC6D45">
        <w:rPr>
          <w:rFonts w:eastAsia="宋体" w:cs="Times New Roman"/>
        </w:rPr>
        <w:t xml:space="preserve"> and climate change, the simulation results of 2018 </w:t>
      </w:r>
      <w:r w:rsidR="00BB3B95">
        <w:rPr>
          <w:rFonts w:eastAsia="宋体" w:cs="Times New Roman"/>
        </w:rPr>
        <w:t>l</w:t>
      </w:r>
      <w:r w:rsidR="009360EE">
        <w:rPr>
          <w:rFonts w:eastAsia="宋体" w:cs="Times New Roman"/>
        </w:rPr>
        <w:t>and use</w:t>
      </w:r>
      <w:r w:rsidRPr="00BC6D45">
        <w:rPr>
          <w:rFonts w:eastAsia="宋体" w:cs="Times New Roman"/>
        </w:rPr>
        <w:t xml:space="preserve"> and 2014-2018 meteorological conditions </w:t>
      </w:r>
      <w:r w:rsidR="002E3639" w:rsidRPr="00BC6D45">
        <w:rPr>
          <w:rFonts w:eastAsia="宋体" w:cs="Times New Roman"/>
        </w:rPr>
        <w:t>are</w:t>
      </w:r>
      <w:r w:rsidRPr="00BC6D45">
        <w:rPr>
          <w:rFonts w:eastAsia="宋体" w:cs="Times New Roman"/>
        </w:rPr>
        <w:t xml:space="preserve"> used as the base </w:t>
      </w:r>
      <w:r w:rsidR="002E3639" w:rsidRPr="00BC6D45">
        <w:rPr>
          <w:rFonts w:cs="Times New Roman"/>
        </w:rPr>
        <w:t>scenario</w:t>
      </w:r>
      <w:r w:rsidRPr="00BC6D45">
        <w:rPr>
          <w:rFonts w:eastAsia="宋体" w:cs="Times New Roman"/>
        </w:rPr>
        <w:t xml:space="preserve">(S0), </w:t>
      </w:r>
      <w:r w:rsidR="002E3639" w:rsidRPr="00BC6D45">
        <w:rPr>
          <w:rFonts w:eastAsia="宋体" w:cs="Times New Roman"/>
        </w:rPr>
        <w:t>then</w:t>
      </w:r>
      <w:r w:rsidRPr="00BC6D45">
        <w:rPr>
          <w:rFonts w:eastAsia="宋体" w:cs="Times New Roman"/>
        </w:rPr>
        <w:t xml:space="preserve"> </w:t>
      </w:r>
      <w:r w:rsidR="00036870">
        <w:rPr>
          <w:rFonts w:eastAsia="宋体" w:cs="Times New Roman"/>
        </w:rPr>
        <w:t>l</w:t>
      </w:r>
      <w:r w:rsidR="009360EE">
        <w:rPr>
          <w:rFonts w:eastAsia="宋体" w:cs="Times New Roman"/>
        </w:rPr>
        <w:t>and use</w:t>
      </w:r>
      <w:r w:rsidRPr="00BC6D45">
        <w:rPr>
          <w:rFonts w:eastAsia="宋体" w:cs="Times New Roman"/>
        </w:rPr>
        <w:t xml:space="preserve"> scenarios (L1, L2) and climate scenarios (C1, C2) </w:t>
      </w:r>
      <w:r w:rsidR="002E3639" w:rsidRPr="00BC6D45">
        <w:rPr>
          <w:rFonts w:eastAsia="宋体" w:cs="Times New Roman"/>
        </w:rPr>
        <w:t>are</w:t>
      </w:r>
      <w:r w:rsidRPr="00BC6D45">
        <w:rPr>
          <w:rFonts w:eastAsia="宋体" w:cs="Times New Roman"/>
        </w:rPr>
        <w:t xml:space="preserve"> intersected with each other, </w:t>
      </w:r>
      <w:r w:rsidR="002E3639" w:rsidRPr="00BC6D45">
        <w:rPr>
          <w:rFonts w:eastAsia="宋体" w:cs="Times New Roman"/>
        </w:rPr>
        <w:t>so</w:t>
      </w:r>
      <w:r w:rsidRPr="00BC6D45">
        <w:rPr>
          <w:rFonts w:eastAsia="宋体" w:cs="Times New Roman"/>
        </w:rPr>
        <w:t xml:space="preserve"> eight scenarios </w:t>
      </w:r>
      <w:r w:rsidR="00ED5BD0" w:rsidRPr="00BC6D45">
        <w:rPr>
          <w:rFonts w:eastAsia="宋体" w:cs="Times New Roman"/>
        </w:rPr>
        <w:t>are</w:t>
      </w:r>
      <w:r w:rsidRPr="00BC6D45">
        <w:rPr>
          <w:rFonts w:eastAsia="宋体" w:cs="Times New Roman"/>
        </w:rPr>
        <w:t xml:space="preserve"> designed</w:t>
      </w:r>
      <w:r w:rsidR="00ED5BD0" w:rsidRPr="00BC6D45">
        <w:rPr>
          <w:rFonts w:eastAsia="宋体" w:cs="Times New Roman"/>
        </w:rPr>
        <w:t>.</w:t>
      </w:r>
      <w:r w:rsidRPr="00BC6D45">
        <w:rPr>
          <w:rFonts w:eastAsia="宋体" w:cs="Times New Roman"/>
        </w:rPr>
        <w:t xml:space="preserve"> </w:t>
      </w:r>
      <w:r w:rsidR="00ED5BD0" w:rsidRPr="00BC6D45">
        <w:rPr>
          <w:rFonts w:eastAsia="宋体" w:cs="Times New Roman"/>
        </w:rPr>
        <w:t>A</w:t>
      </w:r>
      <w:r w:rsidRPr="00BC6D45">
        <w:rPr>
          <w:rFonts w:eastAsia="宋体" w:cs="Times New Roman"/>
        </w:rPr>
        <w:t xml:space="preserve">s shown in </w:t>
      </w:r>
      <w:r w:rsidR="003418BC" w:rsidRPr="00BC6D45">
        <w:rPr>
          <w:rFonts w:eastAsia="宋体" w:cs="Times New Roman"/>
        </w:rPr>
        <w:fldChar w:fldCharType="begin"/>
      </w:r>
      <w:r w:rsidR="003418BC" w:rsidRPr="00BC6D45">
        <w:rPr>
          <w:rFonts w:eastAsia="宋体" w:cs="Times New Roman"/>
        </w:rPr>
        <w:instrText xml:space="preserve"> REF _Ref112774202 \h </w:instrText>
      </w:r>
      <w:r w:rsidR="00ED5BD0" w:rsidRPr="00BC6D45">
        <w:rPr>
          <w:rFonts w:eastAsia="宋体" w:cs="Times New Roman"/>
        </w:rPr>
        <w:instrText xml:space="preserve"> \* MERGEFORMAT </w:instrText>
      </w:r>
      <w:r w:rsidR="003418BC" w:rsidRPr="00BC6D45">
        <w:rPr>
          <w:rFonts w:eastAsia="宋体" w:cs="Times New Roman"/>
        </w:rPr>
      </w:r>
      <w:r w:rsidR="003418BC" w:rsidRPr="00BC6D45">
        <w:rPr>
          <w:rFonts w:eastAsia="宋体" w:cs="Times New Roman"/>
        </w:rPr>
        <w:fldChar w:fldCharType="separate"/>
      </w:r>
      <w:r w:rsidR="00336A56" w:rsidRPr="00BC6D45">
        <w:rPr>
          <w:rFonts w:cs="Times New Roman"/>
        </w:rPr>
        <w:t xml:space="preserve">Table </w:t>
      </w:r>
      <w:r w:rsidR="00336A56" w:rsidRPr="00BC6D45">
        <w:rPr>
          <w:rFonts w:cs="Times New Roman"/>
          <w:noProof/>
        </w:rPr>
        <w:t>7</w:t>
      </w:r>
      <w:r w:rsidR="003418BC" w:rsidRPr="00BC6D45">
        <w:rPr>
          <w:rFonts w:eastAsia="宋体" w:cs="Times New Roman"/>
        </w:rPr>
        <w:fldChar w:fldCharType="end"/>
      </w:r>
      <w:r w:rsidR="003418BC" w:rsidRPr="00BC6D45">
        <w:rPr>
          <w:rFonts w:eastAsia="宋体" w:cs="Times New Roman"/>
        </w:rPr>
        <w:t>.</w:t>
      </w:r>
    </w:p>
    <w:p w14:paraId="342560A3" w14:textId="1F9460FB" w:rsidR="00A702B2" w:rsidRPr="00291808" w:rsidRDefault="00F652FD" w:rsidP="00291808">
      <w:pPr>
        <w:pStyle w:val="a3"/>
        <w:jc w:val="center"/>
        <w:rPr>
          <w:rFonts w:ascii="Times New Roman" w:hAnsi="Times New Roman" w:cs="Times New Roman"/>
          <w:b/>
          <w:bCs/>
        </w:rPr>
      </w:pPr>
      <w:bookmarkStart w:id="11" w:name="_Ref112774202"/>
      <w:r w:rsidRPr="00291808">
        <w:rPr>
          <w:rFonts w:ascii="Times New Roman" w:hAnsi="Times New Roman" w:cs="Times New Roman"/>
          <w:b/>
          <w:bCs/>
        </w:rPr>
        <w:t xml:space="preserve">Table </w:t>
      </w:r>
      <w:r w:rsidRPr="00291808">
        <w:rPr>
          <w:rFonts w:ascii="Times New Roman" w:hAnsi="Times New Roman" w:cs="Times New Roman"/>
          <w:b/>
          <w:bCs/>
        </w:rPr>
        <w:fldChar w:fldCharType="begin"/>
      </w:r>
      <w:r w:rsidRPr="00291808">
        <w:rPr>
          <w:rFonts w:ascii="Times New Roman" w:hAnsi="Times New Roman" w:cs="Times New Roman"/>
          <w:b/>
          <w:bCs/>
        </w:rPr>
        <w:instrText xml:space="preserve"> SEQ Table \* ARABIC </w:instrText>
      </w:r>
      <w:r w:rsidRPr="00291808">
        <w:rPr>
          <w:rFonts w:ascii="Times New Roman" w:hAnsi="Times New Roman" w:cs="Times New Roman"/>
          <w:b/>
          <w:bCs/>
        </w:rPr>
        <w:fldChar w:fldCharType="separate"/>
      </w:r>
      <w:r w:rsidR="00336A56" w:rsidRPr="00291808">
        <w:rPr>
          <w:rFonts w:ascii="Times New Roman" w:hAnsi="Times New Roman" w:cs="Times New Roman"/>
          <w:b/>
          <w:bCs/>
          <w:noProof/>
        </w:rPr>
        <w:t>7</w:t>
      </w:r>
      <w:r w:rsidRPr="00291808">
        <w:rPr>
          <w:rFonts w:ascii="Times New Roman" w:hAnsi="Times New Roman" w:cs="Times New Roman"/>
          <w:b/>
          <w:bCs/>
        </w:rPr>
        <w:fldChar w:fldCharType="end"/>
      </w:r>
      <w:bookmarkEnd w:id="11"/>
      <w:r w:rsidR="00291808">
        <w:rPr>
          <w:rFonts w:ascii="Times New Roman" w:hAnsi="Times New Roman" w:cs="Times New Roman"/>
          <w:b/>
          <w:bCs/>
        </w:rPr>
        <w:t>.</w:t>
      </w:r>
      <w:r w:rsidR="00291808">
        <w:rPr>
          <w:rFonts w:ascii="Times New Roman" w:hAnsi="Times New Roman" w:cs="Times New Roman" w:hint="eastAsia"/>
          <w:b/>
          <w:bCs/>
        </w:rPr>
        <w:t xml:space="preserve"> </w:t>
      </w:r>
      <w:r w:rsidR="00FD73DA" w:rsidRPr="00291808">
        <w:rPr>
          <w:rFonts w:ascii="Times New Roman" w:hAnsi="Times New Roman" w:cs="Times New Roman"/>
          <w:b/>
          <w:bCs/>
        </w:rPr>
        <w:t>Integrated scenario setting</w:t>
      </w:r>
      <w:r w:rsidR="004A796D" w:rsidRPr="00291808">
        <w:rPr>
          <w:rFonts w:ascii="Times New Roman" w:hAnsi="Times New Roman" w:cs="Times New Roman"/>
          <w:b/>
          <w:bCs/>
        </w:rPr>
        <w:t>.</w:t>
      </w:r>
    </w:p>
    <w:tbl>
      <w:tblPr>
        <w:tblStyle w:val="a4"/>
        <w:tblW w:w="5000" w:type="pct"/>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2357"/>
        <w:gridCol w:w="2429"/>
        <w:gridCol w:w="2427"/>
        <w:gridCol w:w="2425"/>
      </w:tblGrid>
      <w:tr w:rsidR="00BC6D45" w:rsidRPr="00BC6D45" w14:paraId="3A8AA207" w14:textId="77777777" w:rsidTr="00A702B2">
        <w:trPr>
          <w:tblHeader/>
        </w:trPr>
        <w:tc>
          <w:tcPr>
            <w:tcW w:w="1223" w:type="pct"/>
            <w:tcBorders>
              <w:top w:val="single" w:sz="12" w:space="0" w:color="auto"/>
              <w:bottom w:val="single" w:sz="4" w:space="0" w:color="auto"/>
            </w:tcBorders>
            <w:vAlign w:val="center"/>
          </w:tcPr>
          <w:p w14:paraId="18F9208A" w14:textId="221F29FB" w:rsidR="00A702B2" w:rsidRPr="00BC6D45" w:rsidRDefault="009360EE" w:rsidP="00FB398D">
            <w:pPr>
              <w:spacing w:line="240" w:lineRule="atLeast"/>
              <w:jc w:val="center"/>
              <w:rPr>
                <w:rFonts w:eastAsia="宋体" w:cs="Times New Roman"/>
                <w:b/>
                <w:bCs/>
              </w:rPr>
            </w:pPr>
            <w:r>
              <w:rPr>
                <w:rFonts w:eastAsia="宋体" w:cs="Times New Roman" w:hint="eastAsia"/>
              </w:rPr>
              <w:t>Land use</w:t>
            </w:r>
            <w:r w:rsidR="000303E7" w:rsidRPr="00BC6D45">
              <w:rPr>
                <w:rFonts w:eastAsia="宋体" w:cs="Times New Roman"/>
              </w:rPr>
              <w:t xml:space="preserve"> </w:t>
            </w:r>
            <w:r w:rsidR="000303E7" w:rsidRPr="00BC6D45">
              <w:rPr>
                <w:rFonts w:cs="Times New Roman"/>
              </w:rPr>
              <w:t>Scenario</w:t>
            </w:r>
          </w:p>
        </w:tc>
        <w:tc>
          <w:tcPr>
            <w:tcW w:w="1260" w:type="pct"/>
            <w:tcBorders>
              <w:top w:val="single" w:sz="12" w:space="0" w:color="auto"/>
              <w:bottom w:val="single" w:sz="4" w:space="0" w:color="auto"/>
            </w:tcBorders>
            <w:vAlign w:val="center"/>
          </w:tcPr>
          <w:p w14:paraId="28620103" w14:textId="3371876A" w:rsidR="00A702B2" w:rsidRPr="00BC6D45" w:rsidRDefault="00F772A1" w:rsidP="00FB398D">
            <w:pPr>
              <w:spacing w:line="240" w:lineRule="atLeast"/>
              <w:jc w:val="center"/>
              <w:rPr>
                <w:rFonts w:eastAsia="宋体" w:cs="Times New Roman"/>
              </w:rPr>
            </w:pPr>
            <w:r w:rsidRPr="00BC6D45">
              <w:rPr>
                <w:rFonts w:cs="Times New Roman"/>
              </w:rPr>
              <w:t>Climate Scenario</w:t>
            </w:r>
          </w:p>
        </w:tc>
        <w:tc>
          <w:tcPr>
            <w:tcW w:w="1259" w:type="pct"/>
            <w:tcBorders>
              <w:top w:val="single" w:sz="12" w:space="0" w:color="auto"/>
              <w:bottom w:val="single" w:sz="4" w:space="0" w:color="auto"/>
            </w:tcBorders>
            <w:vAlign w:val="center"/>
          </w:tcPr>
          <w:p w14:paraId="52CD9061" w14:textId="25C1F8B2" w:rsidR="00A702B2" w:rsidRPr="00BC6D45" w:rsidRDefault="00F772A1" w:rsidP="00FB398D">
            <w:pPr>
              <w:spacing w:line="240" w:lineRule="atLeast"/>
              <w:jc w:val="center"/>
              <w:rPr>
                <w:rFonts w:eastAsia="宋体" w:cs="Times New Roman"/>
              </w:rPr>
            </w:pPr>
            <w:r w:rsidRPr="00BC6D45">
              <w:rPr>
                <w:rFonts w:eastAsia="宋体" w:cs="Times New Roman"/>
              </w:rPr>
              <w:t>Integrated Scenario</w:t>
            </w:r>
          </w:p>
        </w:tc>
        <w:tc>
          <w:tcPr>
            <w:tcW w:w="1259" w:type="pct"/>
            <w:tcBorders>
              <w:top w:val="single" w:sz="12" w:space="0" w:color="auto"/>
              <w:bottom w:val="single" w:sz="4" w:space="0" w:color="auto"/>
            </w:tcBorders>
            <w:vAlign w:val="center"/>
          </w:tcPr>
          <w:p w14:paraId="3328AD3C" w14:textId="0B8D05D6" w:rsidR="00A702B2" w:rsidRPr="00BC6D45" w:rsidRDefault="00F772A1" w:rsidP="00FB398D">
            <w:pPr>
              <w:spacing w:line="240" w:lineRule="atLeast"/>
              <w:jc w:val="center"/>
              <w:rPr>
                <w:rFonts w:eastAsia="宋体" w:cs="Times New Roman"/>
              </w:rPr>
            </w:pPr>
            <w:r w:rsidRPr="00BC6D45">
              <w:rPr>
                <w:rFonts w:eastAsia="宋体" w:cs="Times New Roman"/>
              </w:rPr>
              <w:t>Rainfall/Temperature Change</w:t>
            </w:r>
          </w:p>
        </w:tc>
      </w:tr>
      <w:tr w:rsidR="00BC6D45" w:rsidRPr="00BC6D45" w14:paraId="015BFA74" w14:textId="77777777" w:rsidTr="00A702B2">
        <w:trPr>
          <w:trHeight w:val="132"/>
        </w:trPr>
        <w:tc>
          <w:tcPr>
            <w:tcW w:w="1223" w:type="pct"/>
            <w:tcBorders>
              <w:top w:val="single" w:sz="4" w:space="0" w:color="auto"/>
            </w:tcBorders>
            <w:vAlign w:val="center"/>
          </w:tcPr>
          <w:p w14:paraId="7376A81A" w14:textId="77777777" w:rsidR="00A702B2" w:rsidRPr="00BC6D45" w:rsidRDefault="00A702B2" w:rsidP="00FB398D">
            <w:pPr>
              <w:spacing w:line="240" w:lineRule="atLeast"/>
              <w:jc w:val="center"/>
              <w:rPr>
                <w:rFonts w:eastAsia="宋体" w:cs="Times New Roman"/>
                <w:b/>
                <w:bCs/>
              </w:rPr>
            </w:pPr>
            <w:r w:rsidRPr="00BC6D45">
              <w:rPr>
                <w:rFonts w:eastAsia="宋体" w:cs="Times New Roman"/>
              </w:rPr>
              <w:t>L0</w:t>
            </w:r>
          </w:p>
        </w:tc>
        <w:tc>
          <w:tcPr>
            <w:tcW w:w="1260" w:type="pct"/>
            <w:tcBorders>
              <w:top w:val="single" w:sz="4" w:space="0" w:color="auto"/>
            </w:tcBorders>
            <w:vAlign w:val="center"/>
          </w:tcPr>
          <w:p w14:paraId="2A1BEB2D" w14:textId="77777777" w:rsidR="00A702B2" w:rsidRPr="00BC6D45" w:rsidRDefault="00A702B2" w:rsidP="00FB398D">
            <w:pPr>
              <w:spacing w:line="240" w:lineRule="atLeast"/>
              <w:jc w:val="center"/>
              <w:rPr>
                <w:rFonts w:eastAsia="宋体" w:cs="Times New Roman"/>
              </w:rPr>
            </w:pPr>
            <w:r w:rsidRPr="00BC6D45">
              <w:rPr>
                <w:rFonts w:eastAsia="宋体" w:cs="Times New Roman"/>
              </w:rPr>
              <w:t>C0</w:t>
            </w:r>
          </w:p>
        </w:tc>
        <w:tc>
          <w:tcPr>
            <w:tcW w:w="1259" w:type="pct"/>
            <w:tcBorders>
              <w:top w:val="single" w:sz="4" w:space="0" w:color="auto"/>
            </w:tcBorders>
            <w:vAlign w:val="center"/>
          </w:tcPr>
          <w:p w14:paraId="0C19EF66" w14:textId="77777777" w:rsidR="00A702B2" w:rsidRPr="00BC6D45" w:rsidRDefault="00A702B2" w:rsidP="00FB398D">
            <w:pPr>
              <w:spacing w:line="240" w:lineRule="atLeast"/>
              <w:jc w:val="center"/>
              <w:rPr>
                <w:rFonts w:eastAsia="宋体" w:cs="Times New Roman"/>
              </w:rPr>
            </w:pPr>
            <w:r w:rsidRPr="00BC6D45">
              <w:rPr>
                <w:rFonts w:eastAsia="宋体" w:cs="Times New Roman"/>
              </w:rPr>
              <w:t>S0</w:t>
            </w:r>
          </w:p>
        </w:tc>
        <w:tc>
          <w:tcPr>
            <w:tcW w:w="1259" w:type="pct"/>
            <w:tcBorders>
              <w:top w:val="single" w:sz="4" w:space="0" w:color="auto"/>
            </w:tcBorders>
            <w:vAlign w:val="center"/>
          </w:tcPr>
          <w:p w14:paraId="5A01CB8F" w14:textId="77777777" w:rsidR="00A702B2" w:rsidRPr="00BC6D45" w:rsidRDefault="00A702B2" w:rsidP="00FB398D">
            <w:pPr>
              <w:spacing w:line="240" w:lineRule="atLeast"/>
              <w:jc w:val="center"/>
              <w:rPr>
                <w:rFonts w:eastAsia="宋体" w:cs="Times New Roman"/>
              </w:rPr>
            </w:pPr>
            <w:r w:rsidRPr="00BC6D45">
              <w:rPr>
                <w:rFonts w:eastAsia="宋体" w:cs="Times New Roman"/>
              </w:rPr>
              <w:t>P</w:t>
            </w:r>
          </w:p>
          <w:p w14:paraId="11EB0CEF" w14:textId="77777777" w:rsidR="00A702B2" w:rsidRPr="00BC6D45" w:rsidRDefault="00A702B2" w:rsidP="00FB398D">
            <w:pPr>
              <w:spacing w:line="240" w:lineRule="atLeast"/>
              <w:jc w:val="center"/>
              <w:rPr>
                <w:rFonts w:eastAsia="宋体" w:cs="Times New Roman"/>
              </w:rPr>
            </w:pPr>
            <w:r w:rsidRPr="00BC6D45">
              <w:rPr>
                <w:rFonts w:eastAsia="宋体" w:cs="Times New Roman"/>
              </w:rPr>
              <w:t>T</w:t>
            </w:r>
          </w:p>
        </w:tc>
      </w:tr>
      <w:tr w:rsidR="00BC6D45" w:rsidRPr="00BC6D45" w14:paraId="34FD67A7" w14:textId="77777777" w:rsidTr="00A702B2">
        <w:tc>
          <w:tcPr>
            <w:tcW w:w="1223" w:type="pct"/>
            <w:vMerge w:val="restart"/>
            <w:vAlign w:val="center"/>
          </w:tcPr>
          <w:p w14:paraId="40A3EE83" w14:textId="77777777" w:rsidR="00A702B2" w:rsidRPr="00BC6D45" w:rsidRDefault="00A702B2" w:rsidP="00FB398D">
            <w:pPr>
              <w:spacing w:line="240" w:lineRule="atLeast"/>
              <w:jc w:val="center"/>
              <w:rPr>
                <w:rFonts w:eastAsia="宋体" w:cs="Times New Roman"/>
                <w:b/>
                <w:bCs/>
              </w:rPr>
            </w:pPr>
            <w:r w:rsidRPr="00BC6D45">
              <w:rPr>
                <w:rFonts w:eastAsia="宋体" w:cs="Times New Roman"/>
              </w:rPr>
              <w:t>L1</w:t>
            </w:r>
          </w:p>
        </w:tc>
        <w:tc>
          <w:tcPr>
            <w:tcW w:w="1260" w:type="pct"/>
            <w:vMerge w:val="restart"/>
            <w:vAlign w:val="center"/>
          </w:tcPr>
          <w:p w14:paraId="6C01DE2C" w14:textId="77777777" w:rsidR="00A702B2" w:rsidRPr="00BC6D45" w:rsidRDefault="00A702B2" w:rsidP="00FB398D">
            <w:pPr>
              <w:spacing w:line="240" w:lineRule="atLeast"/>
              <w:jc w:val="center"/>
              <w:rPr>
                <w:rFonts w:eastAsia="宋体" w:cs="Times New Roman"/>
              </w:rPr>
            </w:pPr>
            <w:r w:rsidRPr="00BC6D45">
              <w:rPr>
                <w:rFonts w:eastAsia="宋体" w:cs="Times New Roman"/>
              </w:rPr>
              <w:t>C1</w:t>
            </w:r>
          </w:p>
        </w:tc>
        <w:tc>
          <w:tcPr>
            <w:tcW w:w="1259" w:type="pct"/>
            <w:vAlign w:val="center"/>
          </w:tcPr>
          <w:p w14:paraId="1EB52756" w14:textId="77777777" w:rsidR="00A702B2" w:rsidRPr="00BC6D45" w:rsidRDefault="00A702B2" w:rsidP="00FB398D">
            <w:pPr>
              <w:spacing w:line="240" w:lineRule="atLeast"/>
              <w:jc w:val="center"/>
              <w:rPr>
                <w:rFonts w:eastAsia="宋体" w:cs="Times New Roman"/>
              </w:rPr>
            </w:pPr>
            <w:r w:rsidRPr="00BC6D45">
              <w:rPr>
                <w:rFonts w:eastAsia="宋体" w:cs="Times New Roman"/>
              </w:rPr>
              <w:t>S1</w:t>
            </w:r>
          </w:p>
        </w:tc>
        <w:tc>
          <w:tcPr>
            <w:tcW w:w="1259" w:type="pct"/>
            <w:vAlign w:val="center"/>
          </w:tcPr>
          <w:p w14:paraId="26B2D0B5" w14:textId="77777777" w:rsidR="00A702B2" w:rsidRPr="00BC6D45" w:rsidRDefault="00A702B2" w:rsidP="00FB398D">
            <w:pPr>
              <w:spacing w:line="240" w:lineRule="atLeast"/>
              <w:jc w:val="center"/>
              <w:rPr>
                <w:rFonts w:eastAsia="宋体" w:cs="Times New Roman"/>
              </w:rPr>
            </w:pPr>
            <w:r w:rsidRPr="00BC6D45">
              <w:rPr>
                <w:rFonts w:eastAsia="宋体" w:cs="Times New Roman"/>
              </w:rPr>
              <w:t>P+10%</w:t>
            </w:r>
          </w:p>
        </w:tc>
      </w:tr>
      <w:tr w:rsidR="00BC6D45" w:rsidRPr="00BC6D45" w14:paraId="1D7B921C" w14:textId="77777777" w:rsidTr="00A702B2">
        <w:tc>
          <w:tcPr>
            <w:tcW w:w="1223" w:type="pct"/>
            <w:vMerge/>
            <w:vAlign w:val="center"/>
          </w:tcPr>
          <w:p w14:paraId="787E3879" w14:textId="77777777" w:rsidR="00A702B2" w:rsidRPr="00BC6D45" w:rsidRDefault="00A702B2" w:rsidP="00FB398D">
            <w:pPr>
              <w:spacing w:line="240" w:lineRule="atLeast"/>
              <w:jc w:val="center"/>
              <w:rPr>
                <w:rFonts w:eastAsia="宋体" w:cs="Times New Roman"/>
                <w:b/>
                <w:bCs/>
              </w:rPr>
            </w:pPr>
          </w:p>
        </w:tc>
        <w:tc>
          <w:tcPr>
            <w:tcW w:w="1260" w:type="pct"/>
            <w:vMerge/>
            <w:vAlign w:val="center"/>
          </w:tcPr>
          <w:p w14:paraId="1D496CC0" w14:textId="77777777" w:rsidR="00A702B2" w:rsidRPr="00BC6D45" w:rsidRDefault="00A702B2" w:rsidP="00FB398D">
            <w:pPr>
              <w:spacing w:line="240" w:lineRule="atLeast"/>
              <w:jc w:val="center"/>
              <w:rPr>
                <w:rFonts w:eastAsia="宋体" w:cs="Times New Roman"/>
              </w:rPr>
            </w:pPr>
          </w:p>
        </w:tc>
        <w:tc>
          <w:tcPr>
            <w:tcW w:w="1259" w:type="pct"/>
            <w:vAlign w:val="center"/>
          </w:tcPr>
          <w:p w14:paraId="24DDBFB8" w14:textId="77777777" w:rsidR="00A702B2" w:rsidRPr="00BC6D45" w:rsidRDefault="00A702B2" w:rsidP="00FB398D">
            <w:pPr>
              <w:spacing w:line="240" w:lineRule="atLeast"/>
              <w:jc w:val="center"/>
              <w:rPr>
                <w:rFonts w:eastAsia="宋体" w:cs="Times New Roman"/>
              </w:rPr>
            </w:pPr>
            <w:r w:rsidRPr="00BC6D45">
              <w:rPr>
                <w:rFonts w:eastAsia="宋体" w:cs="Times New Roman"/>
              </w:rPr>
              <w:t>S2</w:t>
            </w:r>
          </w:p>
        </w:tc>
        <w:tc>
          <w:tcPr>
            <w:tcW w:w="1259" w:type="pct"/>
            <w:vAlign w:val="center"/>
          </w:tcPr>
          <w:p w14:paraId="6A10B1A2" w14:textId="77777777" w:rsidR="00A702B2" w:rsidRPr="00BC6D45" w:rsidRDefault="00A702B2" w:rsidP="00FB398D">
            <w:pPr>
              <w:spacing w:line="240" w:lineRule="atLeast"/>
              <w:jc w:val="center"/>
              <w:rPr>
                <w:rFonts w:eastAsia="宋体" w:cs="Times New Roman"/>
              </w:rPr>
            </w:pPr>
            <w:r w:rsidRPr="00BC6D45">
              <w:rPr>
                <w:rFonts w:eastAsia="宋体" w:cs="Times New Roman"/>
              </w:rPr>
              <w:t>P-10%</w:t>
            </w:r>
          </w:p>
        </w:tc>
      </w:tr>
      <w:tr w:rsidR="00BC6D45" w:rsidRPr="00BC6D45" w14:paraId="3E9F8266" w14:textId="77777777" w:rsidTr="00A702B2">
        <w:tc>
          <w:tcPr>
            <w:tcW w:w="1223" w:type="pct"/>
            <w:vMerge/>
            <w:vAlign w:val="center"/>
          </w:tcPr>
          <w:p w14:paraId="28A0F21F" w14:textId="77777777" w:rsidR="00A702B2" w:rsidRPr="00BC6D45" w:rsidRDefault="00A702B2" w:rsidP="00FB398D">
            <w:pPr>
              <w:spacing w:line="240" w:lineRule="atLeast"/>
              <w:jc w:val="center"/>
              <w:rPr>
                <w:rFonts w:eastAsia="宋体" w:cs="Times New Roman"/>
                <w:b/>
                <w:bCs/>
              </w:rPr>
            </w:pPr>
          </w:p>
        </w:tc>
        <w:tc>
          <w:tcPr>
            <w:tcW w:w="1260" w:type="pct"/>
            <w:vMerge w:val="restart"/>
            <w:vAlign w:val="center"/>
          </w:tcPr>
          <w:p w14:paraId="417560B6" w14:textId="77777777" w:rsidR="00A702B2" w:rsidRPr="00BC6D45" w:rsidRDefault="00A702B2" w:rsidP="00FB398D">
            <w:pPr>
              <w:spacing w:line="240" w:lineRule="atLeast"/>
              <w:jc w:val="center"/>
              <w:rPr>
                <w:rFonts w:eastAsia="宋体" w:cs="Times New Roman"/>
              </w:rPr>
            </w:pPr>
            <w:r w:rsidRPr="00BC6D45">
              <w:rPr>
                <w:rFonts w:eastAsia="宋体" w:cs="Times New Roman"/>
              </w:rPr>
              <w:t>C2</w:t>
            </w:r>
          </w:p>
        </w:tc>
        <w:tc>
          <w:tcPr>
            <w:tcW w:w="1259" w:type="pct"/>
            <w:vAlign w:val="center"/>
          </w:tcPr>
          <w:p w14:paraId="4F0BEA9A" w14:textId="77777777" w:rsidR="00A702B2" w:rsidRPr="00BC6D45" w:rsidRDefault="00A702B2" w:rsidP="00FB398D">
            <w:pPr>
              <w:spacing w:line="240" w:lineRule="atLeast"/>
              <w:jc w:val="center"/>
              <w:rPr>
                <w:rFonts w:eastAsia="宋体" w:cs="Times New Roman"/>
              </w:rPr>
            </w:pPr>
            <w:r w:rsidRPr="00BC6D45">
              <w:rPr>
                <w:rFonts w:eastAsia="宋体" w:cs="Times New Roman"/>
              </w:rPr>
              <w:t>S3</w:t>
            </w:r>
          </w:p>
        </w:tc>
        <w:tc>
          <w:tcPr>
            <w:tcW w:w="1259" w:type="pct"/>
            <w:vAlign w:val="center"/>
          </w:tcPr>
          <w:p w14:paraId="1733F089" w14:textId="77777777" w:rsidR="00A702B2" w:rsidRPr="00BC6D45" w:rsidRDefault="00A702B2" w:rsidP="00FB398D">
            <w:pPr>
              <w:spacing w:line="240" w:lineRule="atLeast"/>
              <w:jc w:val="center"/>
              <w:rPr>
                <w:rFonts w:eastAsia="宋体" w:cs="Times New Roman"/>
              </w:rPr>
            </w:pPr>
            <w:r w:rsidRPr="00BC6D45">
              <w:rPr>
                <w:rFonts w:eastAsia="宋体" w:cs="Times New Roman"/>
              </w:rPr>
              <w:t>T+1℃</w:t>
            </w:r>
          </w:p>
        </w:tc>
      </w:tr>
      <w:tr w:rsidR="00BC6D45" w:rsidRPr="00BC6D45" w14:paraId="30F5446C" w14:textId="77777777" w:rsidTr="00A702B2">
        <w:tc>
          <w:tcPr>
            <w:tcW w:w="1223" w:type="pct"/>
            <w:vMerge/>
            <w:vAlign w:val="center"/>
          </w:tcPr>
          <w:p w14:paraId="085A599A" w14:textId="77777777" w:rsidR="00A702B2" w:rsidRPr="00BC6D45" w:rsidRDefault="00A702B2" w:rsidP="00FB398D">
            <w:pPr>
              <w:spacing w:line="240" w:lineRule="atLeast"/>
              <w:jc w:val="center"/>
              <w:rPr>
                <w:rFonts w:eastAsia="宋体" w:cs="Times New Roman"/>
                <w:b/>
                <w:bCs/>
              </w:rPr>
            </w:pPr>
          </w:p>
        </w:tc>
        <w:tc>
          <w:tcPr>
            <w:tcW w:w="1260" w:type="pct"/>
            <w:vMerge/>
            <w:vAlign w:val="center"/>
          </w:tcPr>
          <w:p w14:paraId="0D2C148F" w14:textId="77777777" w:rsidR="00A702B2" w:rsidRPr="00BC6D45" w:rsidRDefault="00A702B2" w:rsidP="00FB398D">
            <w:pPr>
              <w:spacing w:line="240" w:lineRule="atLeast"/>
              <w:jc w:val="center"/>
              <w:rPr>
                <w:rFonts w:eastAsia="宋体" w:cs="Times New Roman"/>
              </w:rPr>
            </w:pPr>
          </w:p>
        </w:tc>
        <w:tc>
          <w:tcPr>
            <w:tcW w:w="1259" w:type="pct"/>
            <w:vAlign w:val="center"/>
          </w:tcPr>
          <w:p w14:paraId="6F1D5A7C" w14:textId="77777777" w:rsidR="00A702B2" w:rsidRPr="00BC6D45" w:rsidRDefault="00A702B2" w:rsidP="00FB398D">
            <w:pPr>
              <w:spacing w:line="240" w:lineRule="atLeast"/>
              <w:jc w:val="center"/>
              <w:rPr>
                <w:rFonts w:eastAsia="宋体" w:cs="Times New Roman"/>
              </w:rPr>
            </w:pPr>
            <w:r w:rsidRPr="00BC6D45">
              <w:rPr>
                <w:rFonts w:eastAsia="宋体" w:cs="Times New Roman"/>
              </w:rPr>
              <w:t>S4</w:t>
            </w:r>
          </w:p>
        </w:tc>
        <w:tc>
          <w:tcPr>
            <w:tcW w:w="1259" w:type="pct"/>
            <w:vAlign w:val="center"/>
          </w:tcPr>
          <w:p w14:paraId="54252B26" w14:textId="77777777" w:rsidR="00A702B2" w:rsidRPr="00BC6D45" w:rsidRDefault="00A702B2" w:rsidP="00FB398D">
            <w:pPr>
              <w:spacing w:line="240" w:lineRule="atLeast"/>
              <w:jc w:val="center"/>
              <w:rPr>
                <w:rFonts w:eastAsia="宋体" w:cs="Times New Roman"/>
              </w:rPr>
            </w:pPr>
            <w:r w:rsidRPr="00BC6D45">
              <w:rPr>
                <w:rFonts w:eastAsia="宋体" w:cs="Times New Roman"/>
              </w:rPr>
              <w:t>T+2℃</w:t>
            </w:r>
          </w:p>
        </w:tc>
      </w:tr>
      <w:tr w:rsidR="00BC6D45" w:rsidRPr="00BC6D45" w14:paraId="66358392" w14:textId="77777777" w:rsidTr="00A702B2">
        <w:tc>
          <w:tcPr>
            <w:tcW w:w="1223" w:type="pct"/>
            <w:vMerge w:val="restart"/>
            <w:vAlign w:val="center"/>
          </w:tcPr>
          <w:p w14:paraId="4C4EA120" w14:textId="77777777" w:rsidR="00A702B2" w:rsidRPr="00BC6D45" w:rsidRDefault="00A702B2" w:rsidP="00FB398D">
            <w:pPr>
              <w:spacing w:line="240" w:lineRule="atLeast"/>
              <w:jc w:val="center"/>
              <w:rPr>
                <w:rFonts w:eastAsia="宋体" w:cs="Times New Roman"/>
                <w:b/>
                <w:bCs/>
              </w:rPr>
            </w:pPr>
            <w:r w:rsidRPr="00BC6D45">
              <w:rPr>
                <w:rFonts w:eastAsia="宋体" w:cs="Times New Roman"/>
              </w:rPr>
              <w:t>L2</w:t>
            </w:r>
          </w:p>
        </w:tc>
        <w:tc>
          <w:tcPr>
            <w:tcW w:w="1260" w:type="pct"/>
            <w:vMerge w:val="restart"/>
            <w:vAlign w:val="center"/>
          </w:tcPr>
          <w:p w14:paraId="7F8823CF" w14:textId="77777777" w:rsidR="00A702B2" w:rsidRPr="00BC6D45" w:rsidRDefault="00A702B2" w:rsidP="00FB398D">
            <w:pPr>
              <w:spacing w:line="240" w:lineRule="atLeast"/>
              <w:jc w:val="center"/>
              <w:rPr>
                <w:rFonts w:eastAsia="宋体" w:cs="Times New Roman"/>
              </w:rPr>
            </w:pPr>
            <w:r w:rsidRPr="00BC6D45">
              <w:rPr>
                <w:rFonts w:eastAsia="宋体" w:cs="Times New Roman"/>
              </w:rPr>
              <w:t>C1</w:t>
            </w:r>
          </w:p>
        </w:tc>
        <w:tc>
          <w:tcPr>
            <w:tcW w:w="1259" w:type="pct"/>
            <w:vAlign w:val="center"/>
          </w:tcPr>
          <w:p w14:paraId="24D2BE94" w14:textId="77777777" w:rsidR="00A702B2" w:rsidRPr="00BC6D45" w:rsidRDefault="00A702B2" w:rsidP="00FB398D">
            <w:pPr>
              <w:spacing w:line="240" w:lineRule="atLeast"/>
              <w:jc w:val="center"/>
              <w:rPr>
                <w:rFonts w:eastAsia="宋体" w:cs="Times New Roman"/>
              </w:rPr>
            </w:pPr>
            <w:r w:rsidRPr="00BC6D45">
              <w:rPr>
                <w:rFonts w:eastAsia="宋体" w:cs="Times New Roman"/>
              </w:rPr>
              <w:t>S5</w:t>
            </w:r>
          </w:p>
        </w:tc>
        <w:tc>
          <w:tcPr>
            <w:tcW w:w="1259" w:type="pct"/>
            <w:vAlign w:val="center"/>
          </w:tcPr>
          <w:p w14:paraId="43E5E957" w14:textId="77777777" w:rsidR="00A702B2" w:rsidRPr="00BC6D45" w:rsidRDefault="00A702B2" w:rsidP="00FB398D">
            <w:pPr>
              <w:spacing w:line="240" w:lineRule="atLeast"/>
              <w:jc w:val="center"/>
              <w:rPr>
                <w:rFonts w:eastAsia="宋体" w:cs="Times New Roman"/>
              </w:rPr>
            </w:pPr>
            <w:r w:rsidRPr="00BC6D45">
              <w:rPr>
                <w:rFonts w:eastAsia="宋体" w:cs="Times New Roman"/>
              </w:rPr>
              <w:t>P+10%</w:t>
            </w:r>
          </w:p>
        </w:tc>
      </w:tr>
      <w:tr w:rsidR="00BC6D45" w:rsidRPr="00BC6D45" w14:paraId="1AA401A1" w14:textId="77777777" w:rsidTr="00A702B2">
        <w:tc>
          <w:tcPr>
            <w:tcW w:w="1223" w:type="pct"/>
            <w:vMerge/>
            <w:vAlign w:val="center"/>
          </w:tcPr>
          <w:p w14:paraId="2E05777E" w14:textId="77777777" w:rsidR="00A702B2" w:rsidRPr="00BC6D45" w:rsidRDefault="00A702B2" w:rsidP="00FB398D">
            <w:pPr>
              <w:spacing w:line="240" w:lineRule="atLeast"/>
              <w:jc w:val="center"/>
              <w:rPr>
                <w:rFonts w:eastAsia="宋体" w:cs="Times New Roman"/>
                <w:b/>
                <w:bCs/>
              </w:rPr>
            </w:pPr>
          </w:p>
        </w:tc>
        <w:tc>
          <w:tcPr>
            <w:tcW w:w="1260" w:type="pct"/>
            <w:vMerge/>
            <w:vAlign w:val="center"/>
          </w:tcPr>
          <w:p w14:paraId="22C5F57E" w14:textId="77777777" w:rsidR="00A702B2" w:rsidRPr="00BC6D45" w:rsidRDefault="00A702B2" w:rsidP="00FB398D">
            <w:pPr>
              <w:spacing w:line="240" w:lineRule="atLeast"/>
              <w:jc w:val="center"/>
              <w:rPr>
                <w:rFonts w:eastAsia="宋体" w:cs="Times New Roman"/>
              </w:rPr>
            </w:pPr>
          </w:p>
        </w:tc>
        <w:tc>
          <w:tcPr>
            <w:tcW w:w="1259" w:type="pct"/>
            <w:vAlign w:val="center"/>
          </w:tcPr>
          <w:p w14:paraId="1F6798A6" w14:textId="77777777" w:rsidR="00A702B2" w:rsidRPr="00BC6D45" w:rsidRDefault="00A702B2" w:rsidP="00FB398D">
            <w:pPr>
              <w:spacing w:line="240" w:lineRule="atLeast"/>
              <w:jc w:val="center"/>
              <w:rPr>
                <w:rFonts w:eastAsia="宋体" w:cs="Times New Roman"/>
              </w:rPr>
            </w:pPr>
            <w:r w:rsidRPr="00BC6D45">
              <w:rPr>
                <w:rFonts w:eastAsia="宋体" w:cs="Times New Roman"/>
              </w:rPr>
              <w:t>S6</w:t>
            </w:r>
          </w:p>
        </w:tc>
        <w:tc>
          <w:tcPr>
            <w:tcW w:w="1259" w:type="pct"/>
            <w:vAlign w:val="center"/>
          </w:tcPr>
          <w:p w14:paraId="6457E2C8" w14:textId="77777777" w:rsidR="00A702B2" w:rsidRPr="00BC6D45" w:rsidRDefault="00A702B2" w:rsidP="00FB398D">
            <w:pPr>
              <w:spacing w:line="240" w:lineRule="atLeast"/>
              <w:jc w:val="center"/>
              <w:rPr>
                <w:rFonts w:eastAsia="宋体" w:cs="Times New Roman"/>
              </w:rPr>
            </w:pPr>
            <w:r w:rsidRPr="00BC6D45">
              <w:rPr>
                <w:rFonts w:eastAsia="宋体" w:cs="Times New Roman"/>
              </w:rPr>
              <w:t>P-10%</w:t>
            </w:r>
          </w:p>
        </w:tc>
      </w:tr>
      <w:tr w:rsidR="00BC6D45" w:rsidRPr="00BC6D45" w14:paraId="26C2DE46" w14:textId="77777777" w:rsidTr="00A702B2">
        <w:tc>
          <w:tcPr>
            <w:tcW w:w="1223" w:type="pct"/>
            <w:vMerge/>
            <w:vAlign w:val="center"/>
          </w:tcPr>
          <w:p w14:paraId="20DF3157" w14:textId="77777777" w:rsidR="00A702B2" w:rsidRPr="00BC6D45" w:rsidRDefault="00A702B2" w:rsidP="00FB398D">
            <w:pPr>
              <w:spacing w:line="240" w:lineRule="atLeast"/>
              <w:jc w:val="center"/>
              <w:rPr>
                <w:rFonts w:eastAsia="宋体" w:cs="Times New Roman"/>
                <w:b/>
                <w:bCs/>
              </w:rPr>
            </w:pPr>
          </w:p>
        </w:tc>
        <w:tc>
          <w:tcPr>
            <w:tcW w:w="1260" w:type="pct"/>
            <w:vMerge w:val="restart"/>
            <w:vAlign w:val="center"/>
          </w:tcPr>
          <w:p w14:paraId="2D74A4C2" w14:textId="77777777" w:rsidR="00A702B2" w:rsidRPr="00BC6D45" w:rsidRDefault="00A702B2" w:rsidP="00FB398D">
            <w:pPr>
              <w:spacing w:line="240" w:lineRule="atLeast"/>
              <w:jc w:val="center"/>
              <w:rPr>
                <w:rFonts w:eastAsia="宋体" w:cs="Times New Roman"/>
              </w:rPr>
            </w:pPr>
            <w:r w:rsidRPr="00BC6D45">
              <w:rPr>
                <w:rFonts w:eastAsia="宋体" w:cs="Times New Roman"/>
              </w:rPr>
              <w:t>C2</w:t>
            </w:r>
          </w:p>
        </w:tc>
        <w:tc>
          <w:tcPr>
            <w:tcW w:w="1259" w:type="pct"/>
            <w:vAlign w:val="center"/>
          </w:tcPr>
          <w:p w14:paraId="6EE16B42" w14:textId="77777777" w:rsidR="00A702B2" w:rsidRPr="00BC6D45" w:rsidRDefault="00A702B2" w:rsidP="00FB398D">
            <w:pPr>
              <w:spacing w:line="240" w:lineRule="atLeast"/>
              <w:jc w:val="center"/>
              <w:rPr>
                <w:rFonts w:eastAsia="宋体" w:cs="Times New Roman"/>
              </w:rPr>
            </w:pPr>
            <w:r w:rsidRPr="00BC6D45">
              <w:rPr>
                <w:rFonts w:eastAsia="宋体" w:cs="Times New Roman"/>
              </w:rPr>
              <w:t>S7</w:t>
            </w:r>
          </w:p>
        </w:tc>
        <w:tc>
          <w:tcPr>
            <w:tcW w:w="1259" w:type="pct"/>
            <w:vAlign w:val="center"/>
          </w:tcPr>
          <w:p w14:paraId="58DCB970" w14:textId="77777777" w:rsidR="00A702B2" w:rsidRPr="00BC6D45" w:rsidRDefault="00A702B2" w:rsidP="00FB398D">
            <w:pPr>
              <w:spacing w:line="240" w:lineRule="atLeast"/>
              <w:jc w:val="center"/>
              <w:rPr>
                <w:rFonts w:eastAsia="宋体" w:cs="Times New Roman"/>
              </w:rPr>
            </w:pPr>
            <w:r w:rsidRPr="00BC6D45">
              <w:rPr>
                <w:rFonts w:eastAsia="宋体" w:cs="Times New Roman"/>
              </w:rPr>
              <w:t>T+1℃</w:t>
            </w:r>
          </w:p>
        </w:tc>
      </w:tr>
      <w:tr w:rsidR="00BC6D45" w:rsidRPr="00BC6D45" w14:paraId="0EBA26A5" w14:textId="77777777" w:rsidTr="00A702B2">
        <w:tc>
          <w:tcPr>
            <w:tcW w:w="1223" w:type="pct"/>
            <w:vMerge/>
            <w:vAlign w:val="center"/>
          </w:tcPr>
          <w:p w14:paraId="1CD5DC14" w14:textId="77777777" w:rsidR="00A702B2" w:rsidRPr="00BC6D45" w:rsidRDefault="00A702B2" w:rsidP="00FB398D">
            <w:pPr>
              <w:spacing w:line="240" w:lineRule="atLeast"/>
              <w:jc w:val="center"/>
              <w:rPr>
                <w:rFonts w:eastAsia="宋体" w:cs="Times New Roman"/>
                <w:b/>
                <w:bCs/>
              </w:rPr>
            </w:pPr>
          </w:p>
        </w:tc>
        <w:tc>
          <w:tcPr>
            <w:tcW w:w="1260" w:type="pct"/>
            <w:vMerge/>
            <w:vAlign w:val="center"/>
          </w:tcPr>
          <w:p w14:paraId="5368AB07" w14:textId="77777777" w:rsidR="00A702B2" w:rsidRPr="00BC6D45" w:rsidRDefault="00A702B2" w:rsidP="00FB398D">
            <w:pPr>
              <w:spacing w:line="240" w:lineRule="atLeast"/>
              <w:jc w:val="center"/>
              <w:rPr>
                <w:rFonts w:eastAsia="宋体" w:cs="Times New Roman"/>
              </w:rPr>
            </w:pPr>
          </w:p>
        </w:tc>
        <w:tc>
          <w:tcPr>
            <w:tcW w:w="1259" w:type="pct"/>
            <w:vAlign w:val="center"/>
          </w:tcPr>
          <w:p w14:paraId="71761B7C" w14:textId="77777777" w:rsidR="00A702B2" w:rsidRPr="00BC6D45" w:rsidRDefault="00A702B2" w:rsidP="00FB398D">
            <w:pPr>
              <w:spacing w:line="240" w:lineRule="atLeast"/>
              <w:jc w:val="center"/>
              <w:rPr>
                <w:rFonts w:eastAsia="宋体" w:cs="Times New Roman"/>
              </w:rPr>
            </w:pPr>
            <w:r w:rsidRPr="00BC6D45">
              <w:rPr>
                <w:rFonts w:eastAsia="宋体" w:cs="Times New Roman"/>
              </w:rPr>
              <w:t>S8</w:t>
            </w:r>
          </w:p>
        </w:tc>
        <w:tc>
          <w:tcPr>
            <w:tcW w:w="1259" w:type="pct"/>
            <w:vAlign w:val="center"/>
          </w:tcPr>
          <w:p w14:paraId="5B094C1F" w14:textId="77777777" w:rsidR="00A702B2" w:rsidRPr="00BC6D45" w:rsidRDefault="00A702B2" w:rsidP="00FB398D">
            <w:pPr>
              <w:spacing w:line="240" w:lineRule="atLeast"/>
              <w:jc w:val="center"/>
              <w:rPr>
                <w:rFonts w:eastAsia="宋体" w:cs="Times New Roman"/>
              </w:rPr>
            </w:pPr>
            <w:r w:rsidRPr="00BC6D45">
              <w:rPr>
                <w:rFonts w:eastAsia="宋体" w:cs="Times New Roman"/>
              </w:rPr>
              <w:t>T+2℃</w:t>
            </w:r>
          </w:p>
        </w:tc>
      </w:tr>
    </w:tbl>
    <w:p w14:paraId="7B2ACDBF" w14:textId="35D4F7CA" w:rsidR="00EC5425" w:rsidRDefault="00A702B2" w:rsidP="009C45A9">
      <w:pPr>
        <w:pStyle w:val="1"/>
      </w:pPr>
      <w:r w:rsidRPr="00BC6D45">
        <w:t>3 R</w:t>
      </w:r>
      <w:r w:rsidR="00862584">
        <w:t>ESULTS</w:t>
      </w:r>
    </w:p>
    <w:p w14:paraId="53BDD1C5" w14:textId="7485418B" w:rsidR="00A702B2" w:rsidRDefault="00A702B2" w:rsidP="00A702B2">
      <w:pPr>
        <w:pStyle w:val="2"/>
        <w:spacing w:before="0" w:after="0"/>
        <w:rPr>
          <w:rFonts w:ascii="Times New Roman" w:eastAsia="楷体" w:hAnsi="Times New Roman" w:cs="Times New Roman"/>
          <w:bCs w:val="0"/>
        </w:rPr>
      </w:pPr>
      <w:r w:rsidRPr="009C45A9">
        <w:rPr>
          <w:rFonts w:ascii="Times New Roman" w:eastAsia="楷体" w:hAnsi="Times New Roman" w:cs="Times New Roman"/>
          <w:bCs w:val="0"/>
        </w:rPr>
        <w:t>3.1 Model calibration and validation</w:t>
      </w:r>
    </w:p>
    <w:p w14:paraId="31FD14B4" w14:textId="1FC2A28E" w:rsidR="008C58B4" w:rsidRPr="005746B4" w:rsidRDefault="005746B4" w:rsidP="005746B4">
      <w:pPr>
        <w:spacing w:line="360" w:lineRule="auto"/>
        <w:ind w:firstLineChars="200" w:firstLine="480"/>
        <w:rPr>
          <w:rFonts w:eastAsia="宋体" w:cs="Times New Roman"/>
        </w:rPr>
      </w:pPr>
      <w:r w:rsidRPr="005746B4">
        <w:rPr>
          <w:rFonts w:eastAsia="宋体" w:cs="Times New Roman"/>
        </w:rPr>
        <w:t xml:space="preserve">According to the distribution of basin topography and river network, </w:t>
      </w:r>
      <w:proofErr w:type="spellStart"/>
      <w:r w:rsidRPr="005746B4">
        <w:rPr>
          <w:rFonts w:eastAsia="宋体" w:cs="Times New Roman"/>
        </w:rPr>
        <w:t>Yongding</w:t>
      </w:r>
      <w:proofErr w:type="spellEnd"/>
      <w:r w:rsidRPr="005746B4">
        <w:rPr>
          <w:rFonts w:eastAsia="宋体" w:cs="Times New Roman"/>
        </w:rPr>
        <w:t xml:space="preserve"> River basin is divided into 21 sub-basins with the help of "Automatic Watershed Delineation" function in the HSPF </w:t>
      </w:r>
      <w:proofErr w:type="spellStart"/>
      <w:proofErr w:type="gramStart"/>
      <w:r w:rsidRPr="005746B4">
        <w:rPr>
          <w:rFonts w:eastAsia="宋体" w:cs="Times New Roman"/>
        </w:rPr>
        <w:lastRenderedPageBreak/>
        <w:t>model</w:t>
      </w:r>
      <w:r w:rsidRPr="005746B4">
        <w:rPr>
          <w:rFonts w:eastAsia="宋体" w:cs="Times New Roman"/>
        </w:rPr>
        <w:t>.T</w:t>
      </w:r>
      <w:r w:rsidRPr="005746B4">
        <w:rPr>
          <w:rFonts w:eastAsia="宋体" w:cs="Times New Roman"/>
        </w:rPr>
        <w:t>he</w:t>
      </w:r>
      <w:proofErr w:type="spellEnd"/>
      <w:proofErr w:type="gramEnd"/>
      <w:r w:rsidRPr="005746B4">
        <w:rPr>
          <w:rFonts w:eastAsia="宋体" w:cs="Times New Roman"/>
        </w:rPr>
        <w:t xml:space="preserve"> results are shown in </w:t>
      </w:r>
      <w:r w:rsidRPr="005746B4">
        <w:rPr>
          <w:rFonts w:eastAsia="宋体" w:cs="Times New Roman"/>
        </w:rPr>
        <w:fldChar w:fldCharType="begin"/>
      </w:r>
      <w:r w:rsidRPr="005746B4">
        <w:rPr>
          <w:rFonts w:eastAsia="宋体" w:cs="Times New Roman"/>
        </w:rPr>
        <w:instrText xml:space="preserve"> REF _Ref142660117 \h </w:instrText>
      </w:r>
      <w:r w:rsidRPr="005746B4">
        <w:rPr>
          <w:rFonts w:eastAsia="宋体" w:cs="Times New Roman"/>
        </w:rPr>
      </w:r>
      <w:r w:rsidRPr="005746B4">
        <w:rPr>
          <w:rFonts w:eastAsia="宋体" w:cs="Times New Roman"/>
        </w:rPr>
        <w:instrText xml:space="preserve"> \* MERGEFORMAT </w:instrText>
      </w:r>
      <w:r w:rsidRPr="005746B4">
        <w:rPr>
          <w:rFonts w:eastAsia="宋体" w:cs="Times New Roman"/>
        </w:rPr>
        <w:fldChar w:fldCharType="separate"/>
      </w:r>
      <w:r w:rsidRPr="005746B4">
        <w:rPr>
          <w:rFonts w:cs="Times New Roman"/>
          <w:kern w:val="0"/>
        </w:rPr>
        <w:t>Fig. 5</w:t>
      </w:r>
      <w:r w:rsidRPr="005746B4">
        <w:rPr>
          <w:rFonts w:eastAsia="宋体" w:cs="Times New Roman"/>
        </w:rPr>
        <w:fldChar w:fldCharType="end"/>
      </w:r>
      <w:r w:rsidRPr="005746B4">
        <w:rPr>
          <w:rFonts w:eastAsia="宋体" w:cs="Times New Roman"/>
        </w:rPr>
        <w:t xml:space="preserve">. Meanwhile, the distribution of hydrological stations and water quality stations used for runoff and water quality calibration and verification are also shown in </w:t>
      </w:r>
      <w:r w:rsidRPr="005746B4">
        <w:rPr>
          <w:rFonts w:eastAsia="宋体" w:cs="Times New Roman"/>
        </w:rPr>
        <w:fldChar w:fldCharType="begin"/>
      </w:r>
      <w:r w:rsidRPr="005746B4">
        <w:rPr>
          <w:rFonts w:eastAsia="宋体" w:cs="Times New Roman"/>
        </w:rPr>
        <w:instrText xml:space="preserve"> REF _Ref142660117 \h </w:instrText>
      </w:r>
      <w:r w:rsidRPr="005746B4">
        <w:rPr>
          <w:rFonts w:eastAsia="宋体" w:cs="Times New Roman"/>
        </w:rPr>
      </w:r>
      <w:r w:rsidRPr="005746B4">
        <w:rPr>
          <w:rFonts w:eastAsia="宋体" w:cs="Times New Roman"/>
        </w:rPr>
        <w:instrText xml:space="preserve"> \* MERGEFORMAT </w:instrText>
      </w:r>
      <w:r w:rsidRPr="005746B4">
        <w:rPr>
          <w:rFonts w:eastAsia="宋体" w:cs="Times New Roman"/>
        </w:rPr>
        <w:fldChar w:fldCharType="separate"/>
      </w:r>
      <w:r w:rsidRPr="005746B4">
        <w:rPr>
          <w:rFonts w:cs="Times New Roman"/>
          <w:kern w:val="0"/>
        </w:rPr>
        <w:t>Fig. 5</w:t>
      </w:r>
      <w:r w:rsidRPr="005746B4">
        <w:rPr>
          <w:rFonts w:eastAsia="宋体" w:cs="Times New Roman"/>
        </w:rPr>
        <w:fldChar w:fldCharType="end"/>
      </w:r>
      <w:r w:rsidRPr="005746B4">
        <w:rPr>
          <w:rFonts w:eastAsia="宋体" w:cs="Times New Roman"/>
        </w:rPr>
        <w:t>.</w:t>
      </w:r>
      <w:r w:rsidR="00F94541" w:rsidRPr="005746B4">
        <w:rPr>
          <w:rFonts w:eastAsia="宋体" w:cs="Times New Roman"/>
        </w:rPr>
        <w:t xml:space="preserve">The runoff simulation result of </w:t>
      </w:r>
      <w:proofErr w:type="spellStart"/>
      <w:r w:rsidR="00F94541" w:rsidRPr="005746B4">
        <w:rPr>
          <w:rFonts w:eastAsia="宋体" w:cs="Times New Roman"/>
        </w:rPr>
        <w:t>Yongding</w:t>
      </w:r>
      <w:proofErr w:type="spellEnd"/>
      <w:r w:rsidR="00F94541" w:rsidRPr="005746B4">
        <w:rPr>
          <w:rFonts w:eastAsia="宋体" w:cs="Times New Roman"/>
        </w:rPr>
        <w:t xml:space="preserve"> River basin are shown in </w:t>
      </w:r>
      <w:r w:rsidR="009E190A" w:rsidRPr="005746B4">
        <w:rPr>
          <w:rFonts w:eastAsia="宋体" w:cs="Times New Roman"/>
        </w:rPr>
        <w:fldChar w:fldCharType="begin"/>
      </w:r>
      <w:r w:rsidR="009E190A" w:rsidRPr="005746B4">
        <w:rPr>
          <w:rFonts w:eastAsia="宋体" w:cs="Times New Roman"/>
        </w:rPr>
        <w:instrText xml:space="preserve"> REF _Ref142593037 \h  \* MERGEFORMAT </w:instrText>
      </w:r>
      <w:r w:rsidR="009E190A" w:rsidRPr="005746B4">
        <w:rPr>
          <w:rFonts w:eastAsia="宋体" w:cs="Times New Roman"/>
        </w:rPr>
      </w:r>
      <w:r w:rsidR="009E190A" w:rsidRPr="005746B4">
        <w:rPr>
          <w:rFonts w:eastAsia="宋体" w:cs="Times New Roman"/>
        </w:rPr>
        <w:fldChar w:fldCharType="separate"/>
      </w:r>
      <w:r w:rsidR="00091AC3" w:rsidRPr="005746B4">
        <w:rPr>
          <w:rFonts w:cs="Times New Roman"/>
        </w:rPr>
        <w:t xml:space="preserve">Fig. </w:t>
      </w:r>
      <w:r w:rsidR="00091AC3" w:rsidRPr="005746B4">
        <w:rPr>
          <w:rFonts w:cs="Times New Roman"/>
          <w:noProof/>
        </w:rPr>
        <w:t>6</w:t>
      </w:r>
      <w:r w:rsidR="009E190A" w:rsidRPr="005746B4">
        <w:rPr>
          <w:rFonts w:eastAsia="宋体" w:cs="Times New Roman"/>
        </w:rPr>
        <w:fldChar w:fldCharType="end"/>
      </w:r>
      <w:r w:rsidR="004E5185" w:rsidRPr="005746B4">
        <w:rPr>
          <w:rFonts w:eastAsia="宋体" w:cs="Times New Roman"/>
        </w:rPr>
        <w:t xml:space="preserve"> and </w:t>
      </w:r>
      <w:r w:rsidR="009E190A" w:rsidRPr="005746B4">
        <w:rPr>
          <w:rFonts w:eastAsia="宋体" w:cs="Times New Roman"/>
        </w:rPr>
        <w:fldChar w:fldCharType="begin"/>
      </w:r>
      <w:r w:rsidR="009E190A" w:rsidRPr="005746B4">
        <w:rPr>
          <w:rFonts w:eastAsia="宋体" w:cs="Times New Roman"/>
        </w:rPr>
        <w:instrText xml:space="preserve"> REF _Ref142593043 \h  \* MERGEFORMAT </w:instrText>
      </w:r>
      <w:r w:rsidR="009E190A" w:rsidRPr="005746B4">
        <w:rPr>
          <w:rFonts w:eastAsia="宋体" w:cs="Times New Roman"/>
        </w:rPr>
      </w:r>
      <w:r w:rsidR="009E190A" w:rsidRPr="005746B4">
        <w:rPr>
          <w:rFonts w:eastAsia="宋体" w:cs="Times New Roman"/>
        </w:rPr>
        <w:fldChar w:fldCharType="separate"/>
      </w:r>
      <w:r w:rsidR="00091AC3" w:rsidRPr="005746B4">
        <w:rPr>
          <w:rFonts w:cs="Times New Roman"/>
        </w:rPr>
        <w:t xml:space="preserve">Fig. </w:t>
      </w:r>
      <w:r w:rsidR="00091AC3" w:rsidRPr="005746B4">
        <w:rPr>
          <w:rFonts w:cs="Times New Roman"/>
          <w:noProof/>
        </w:rPr>
        <w:t>7</w:t>
      </w:r>
      <w:r w:rsidR="009E190A" w:rsidRPr="005746B4">
        <w:rPr>
          <w:rFonts w:eastAsia="宋体" w:cs="Times New Roman"/>
        </w:rPr>
        <w:fldChar w:fldCharType="end"/>
      </w:r>
      <w:r w:rsidR="004B002C" w:rsidRPr="005746B4">
        <w:rPr>
          <w:rFonts w:eastAsia="宋体" w:cs="Times New Roman"/>
        </w:rPr>
        <w:t xml:space="preserve"> and the simulation result of the water quality are shown in </w:t>
      </w:r>
      <w:r w:rsidR="009E190A" w:rsidRPr="005746B4">
        <w:rPr>
          <w:rFonts w:eastAsia="宋体" w:cs="Times New Roman"/>
        </w:rPr>
        <w:fldChar w:fldCharType="begin"/>
      </w:r>
      <w:r w:rsidR="009E190A" w:rsidRPr="005746B4">
        <w:rPr>
          <w:rFonts w:eastAsia="宋体" w:cs="Times New Roman"/>
        </w:rPr>
        <w:instrText xml:space="preserve"> REF _Ref140934492 \h  \* MERGEFORMAT </w:instrText>
      </w:r>
      <w:r w:rsidR="009E190A" w:rsidRPr="005746B4">
        <w:rPr>
          <w:rFonts w:eastAsia="宋体" w:cs="Times New Roman"/>
        </w:rPr>
      </w:r>
      <w:r w:rsidR="009E190A" w:rsidRPr="005746B4">
        <w:rPr>
          <w:rFonts w:eastAsia="宋体" w:cs="Times New Roman"/>
        </w:rPr>
        <w:fldChar w:fldCharType="separate"/>
      </w:r>
      <w:r w:rsidR="00091AC3" w:rsidRPr="005746B4">
        <w:rPr>
          <w:rFonts w:cs="Times New Roman"/>
        </w:rPr>
        <w:t xml:space="preserve">Fig. </w:t>
      </w:r>
      <w:r w:rsidR="00091AC3" w:rsidRPr="005746B4">
        <w:rPr>
          <w:rFonts w:cs="Times New Roman"/>
          <w:noProof/>
        </w:rPr>
        <w:t>8</w:t>
      </w:r>
      <w:r w:rsidR="009E190A" w:rsidRPr="005746B4">
        <w:rPr>
          <w:rFonts w:eastAsia="宋体" w:cs="Times New Roman"/>
        </w:rPr>
        <w:fldChar w:fldCharType="end"/>
      </w:r>
      <w:r w:rsidR="004B002C" w:rsidRPr="005746B4">
        <w:rPr>
          <w:rFonts w:eastAsia="宋体" w:cs="Times New Roman"/>
        </w:rPr>
        <w:t xml:space="preserve"> and </w:t>
      </w:r>
      <w:r w:rsidR="009E190A" w:rsidRPr="005746B4">
        <w:rPr>
          <w:rFonts w:eastAsia="宋体" w:cs="Times New Roman"/>
        </w:rPr>
        <w:fldChar w:fldCharType="begin"/>
      </w:r>
      <w:r w:rsidR="009E190A" w:rsidRPr="005746B4">
        <w:rPr>
          <w:rFonts w:eastAsia="宋体" w:cs="Times New Roman"/>
        </w:rPr>
        <w:instrText xml:space="preserve"> REF _Ref140934494 \h  \* MERGEFORMAT </w:instrText>
      </w:r>
      <w:r w:rsidR="009E190A" w:rsidRPr="005746B4">
        <w:rPr>
          <w:rFonts w:eastAsia="宋体" w:cs="Times New Roman"/>
        </w:rPr>
      </w:r>
      <w:r w:rsidR="009E190A" w:rsidRPr="005746B4">
        <w:rPr>
          <w:rFonts w:eastAsia="宋体" w:cs="Times New Roman"/>
        </w:rPr>
        <w:fldChar w:fldCharType="separate"/>
      </w:r>
      <w:r w:rsidR="00091AC3" w:rsidRPr="005746B4">
        <w:rPr>
          <w:rFonts w:cs="Times New Roman"/>
        </w:rPr>
        <w:t xml:space="preserve">Fig. </w:t>
      </w:r>
      <w:r w:rsidR="00091AC3" w:rsidRPr="005746B4">
        <w:rPr>
          <w:rFonts w:cs="Times New Roman"/>
          <w:noProof/>
        </w:rPr>
        <w:t>9</w:t>
      </w:r>
      <w:r w:rsidR="009E190A" w:rsidRPr="005746B4">
        <w:rPr>
          <w:rFonts w:eastAsia="宋体" w:cs="Times New Roman"/>
        </w:rPr>
        <w:fldChar w:fldCharType="end"/>
      </w:r>
      <w:r w:rsidR="004B002C" w:rsidRPr="005746B4">
        <w:rPr>
          <w:rFonts w:eastAsia="宋体" w:cs="Times New Roman"/>
        </w:rPr>
        <w:t>.</w:t>
      </w:r>
      <w:r w:rsidR="004B002C" w:rsidRPr="005746B4">
        <w:t xml:space="preserve"> </w:t>
      </w:r>
      <w:r w:rsidR="004B002C" w:rsidRPr="005746B4">
        <w:rPr>
          <w:rFonts w:eastAsia="宋体" w:cs="Times New Roman"/>
        </w:rPr>
        <w:t xml:space="preserve">The simulation effect is shown in </w:t>
      </w:r>
      <w:r w:rsidR="004B002C" w:rsidRPr="005746B4">
        <w:rPr>
          <w:rFonts w:eastAsia="宋体" w:cs="Times New Roman"/>
        </w:rPr>
        <w:fldChar w:fldCharType="begin"/>
      </w:r>
      <w:r w:rsidR="004B002C" w:rsidRPr="005746B4">
        <w:rPr>
          <w:rFonts w:eastAsia="宋体" w:cs="Times New Roman"/>
        </w:rPr>
        <w:instrText xml:space="preserve"> REF _Ref112775816 \h  \* MERGEFORMAT </w:instrText>
      </w:r>
      <w:r w:rsidR="004B002C" w:rsidRPr="005746B4">
        <w:rPr>
          <w:rFonts w:eastAsia="宋体" w:cs="Times New Roman"/>
        </w:rPr>
      </w:r>
      <w:r w:rsidR="004B002C" w:rsidRPr="005746B4">
        <w:rPr>
          <w:rFonts w:eastAsia="宋体" w:cs="Times New Roman"/>
        </w:rPr>
        <w:fldChar w:fldCharType="separate"/>
      </w:r>
      <w:r w:rsidR="004B002C" w:rsidRPr="005746B4">
        <w:rPr>
          <w:rFonts w:cs="Times New Roman"/>
        </w:rPr>
        <w:t xml:space="preserve">Table </w:t>
      </w:r>
      <w:r w:rsidR="004B002C" w:rsidRPr="005746B4">
        <w:rPr>
          <w:rFonts w:cs="Times New Roman"/>
          <w:noProof/>
        </w:rPr>
        <w:t>8</w:t>
      </w:r>
      <w:r w:rsidR="004B002C" w:rsidRPr="005746B4">
        <w:rPr>
          <w:rFonts w:eastAsia="宋体" w:cs="Times New Roman"/>
        </w:rPr>
        <w:fldChar w:fldCharType="end"/>
      </w:r>
      <w:r w:rsidR="00F94541" w:rsidRPr="005746B4">
        <w:rPr>
          <w:rFonts w:eastAsia="宋体" w:cs="Times New Roman"/>
        </w:rPr>
        <w:t>.</w:t>
      </w:r>
    </w:p>
    <w:p w14:paraId="29571279" w14:textId="65B49FA0" w:rsidR="00781F98" w:rsidRDefault="002320A5" w:rsidP="00781F98">
      <w:pPr>
        <w:keepNext/>
        <w:spacing w:line="360" w:lineRule="auto"/>
        <w:jc w:val="center"/>
      </w:pPr>
      <w:r>
        <w:rPr>
          <w:noProof/>
        </w:rPr>
        <w:drawing>
          <wp:inline distT="0" distB="0" distL="0" distR="0" wp14:anchorId="1F7C1C07" wp14:editId="764CD3DA">
            <wp:extent cx="4786630" cy="3384611"/>
            <wp:effectExtent l="0" t="0" r="0" b="6350"/>
            <wp:docPr id="17410875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95823" cy="3391111"/>
                    </a:xfrm>
                    <a:prstGeom prst="rect">
                      <a:avLst/>
                    </a:prstGeom>
                    <a:noFill/>
                    <a:ln>
                      <a:noFill/>
                    </a:ln>
                  </pic:spPr>
                </pic:pic>
              </a:graphicData>
            </a:graphic>
          </wp:inline>
        </w:drawing>
      </w:r>
    </w:p>
    <w:p w14:paraId="4057C9A8" w14:textId="71EF9759" w:rsidR="008C58B4" w:rsidRPr="00781F98" w:rsidRDefault="00781F98" w:rsidP="00781F98">
      <w:pPr>
        <w:pStyle w:val="a3"/>
        <w:jc w:val="center"/>
        <w:rPr>
          <w:rFonts w:ascii="Times New Roman" w:hAnsi="Times New Roman" w:cs="Times New Roman" w:hint="eastAsia"/>
          <w:b/>
          <w:bCs/>
          <w:kern w:val="0"/>
        </w:rPr>
      </w:pPr>
      <w:bookmarkStart w:id="12" w:name="_Ref142660117"/>
      <w:r w:rsidRPr="00781F98">
        <w:rPr>
          <w:rFonts w:ascii="Times New Roman" w:hAnsi="Times New Roman" w:cs="Times New Roman"/>
          <w:b/>
          <w:bCs/>
          <w:kern w:val="0"/>
        </w:rPr>
        <w:t xml:space="preserve">Fig. </w:t>
      </w:r>
      <w:r w:rsidRPr="00781F98">
        <w:rPr>
          <w:rFonts w:ascii="Times New Roman" w:hAnsi="Times New Roman" w:cs="Times New Roman"/>
          <w:b/>
          <w:bCs/>
          <w:kern w:val="0"/>
        </w:rPr>
        <w:fldChar w:fldCharType="begin"/>
      </w:r>
      <w:r w:rsidRPr="00781F98">
        <w:rPr>
          <w:rFonts w:ascii="Times New Roman" w:hAnsi="Times New Roman" w:cs="Times New Roman"/>
          <w:b/>
          <w:bCs/>
          <w:kern w:val="0"/>
        </w:rPr>
        <w:instrText xml:space="preserve"> SEQ Fig. \* ARABIC </w:instrText>
      </w:r>
      <w:r w:rsidRPr="00781F98">
        <w:rPr>
          <w:rFonts w:ascii="Times New Roman" w:hAnsi="Times New Roman" w:cs="Times New Roman"/>
          <w:b/>
          <w:bCs/>
          <w:kern w:val="0"/>
        </w:rPr>
        <w:fldChar w:fldCharType="separate"/>
      </w:r>
      <w:r w:rsidRPr="00781F98">
        <w:rPr>
          <w:rFonts w:ascii="Times New Roman" w:hAnsi="Times New Roman" w:cs="Times New Roman"/>
          <w:b/>
          <w:bCs/>
          <w:kern w:val="0"/>
        </w:rPr>
        <w:t>5</w:t>
      </w:r>
      <w:r w:rsidRPr="00781F98">
        <w:rPr>
          <w:rFonts w:ascii="Times New Roman" w:hAnsi="Times New Roman" w:cs="Times New Roman"/>
          <w:b/>
          <w:bCs/>
          <w:kern w:val="0"/>
        </w:rPr>
        <w:fldChar w:fldCharType="end"/>
      </w:r>
      <w:bookmarkEnd w:id="12"/>
      <w:r w:rsidRPr="00781F98">
        <w:rPr>
          <w:rFonts w:ascii="Times New Roman" w:hAnsi="Times New Roman" w:cs="Times New Roman"/>
          <w:b/>
          <w:bCs/>
          <w:kern w:val="0"/>
        </w:rPr>
        <w:t xml:space="preserve"> </w:t>
      </w:r>
      <w:r w:rsidRPr="00781F98">
        <w:rPr>
          <w:rFonts w:ascii="Times New Roman" w:hAnsi="Times New Roman" w:cs="Times New Roman"/>
          <w:b/>
          <w:bCs/>
          <w:kern w:val="0"/>
        </w:rPr>
        <w:t>Results of sub-basin</w:t>
      </w:r>
      <w:r w:rsidR="00F8768B">
        <w:rPr>
          <w:rFonts w:ascii="Times New Roman" w:hAnsi="Times New Roman" w:cs="Times New Roman"/>
          <w:b/>
          <w:bCs/>
          <w:kern w:val="0"/>
        </w:rPr>
        <w:t>s</w:t>
      </w:r>
      <w:r w:rsidRPr="00781F98">
        <w:rPr>
          <w:rFonts w:ascii="Times New Roman" w:hAnsi="Times New Roman" w:cs="Times New Roman"/>
          <w:b/>
          <w:bCs/>
          <w:kern w:val="0"/>
        </w:rPr>
        <w:t xml:space="preserve"> delineation</w:t>
      </w:r>
    </w:p>
    <w:p w14:paraId="6149EA0A" w14:textId="334D8799" w:rsidR="001A06B1" w:rsidRDefault="00F94541" w:rsidP="004D1C52">
      <w:pPr>
        <w:spacing w:line="360" w:lineRule="auto"/>
        <w:ind w:firstLineChars="200" w:firstLine="480"/>
        <w:rPr>
          <w:rFonts w:eastAsia="宋体" w:cs="Times New Roman"/>
        </w:rPr>
      </w:pPr>
      <w:r w:rsidRPr="00BC6D45">
        <w:rPr>
          <w:rFonts w:eastAsia="宋体" w:cs="Times New Roman"/>
        </w:rPr>
        <w:t xml:space="preserve">The </w:t>
      </w:r>
      <w:r w:rsidR="00CF1CB5" w:rsidRPr="00BC6D45">
        <w:rPr>
          <w:rFonts w:eastAsia="宋体" w:cs="Times New Roman"/>
        </w:rPr>
        <w:t>R</w:t>
      </w:r>
      <w:r w:rsidRPr="00BC6D45">
        <w:rPr>
          <w:rFonts w:eastAsia="宋体" w:cs="Times New Roman"/>
        </w:rPr>
        <w:t xml:space="preserve">elative </w:t>
      </w:r>
      <w:r w:rsidR="00CF1CB5" w:rsidRPr="00BC6D45">
        <w:rPr>
          <w:rFonts w:eastAsia="宋体" w:cs="Times New Roman"/>
        </w:rPr>
        <w:t>E</w:t>
      </w:r>
      <w:r w:rsidRPr="00BC6D45">
        <w:rPr>
          <w:rFonts w:eastAsia="宋体" w:cs="Times New Roman"/>
        </w:rPr>
        <w:t xml:space="preserve">rror (Re) is below 10%, the </w:t>
      </w:r>
      <w:r w:rsidR="00CF1CB5" w:rsidRPr="00BC6D45">
        <w:rPr>
          <w:rFonts w:eastAsia="宋体" w:cs="Times New Roman"/>
        </w:rPr>
        <w:t>Nash-Sutcliffe Efficiency</w:t>
      </w:r>
      <w:r w:rsidRPr="00BC6D45">
        <w:rPr>
          <w:rFonts w:eastAsia="宋体" w:cs="Times New Roman"/>
        </w:rPr>
        <w:t xml:space="preserve"> (NSE) is between 0.6 and 0.9</w:t>
      </w:r>
      <w:r w:rsidR="004E5185" w:rsidRPr="00BC6D45">
        <w:rPr>
          <w:rFonts w:eastAsia="宋体" w:cs="Times New Roman"/>
        </w:rPr>
        <w:t xml:space="preserve">, </w:t>
      </w:r>
      <w:r w:rsidRPr="00BC6D45">
        <w:rPr>
          <w:rFonts w:eastAsia="宋体" w:cs="Times New Roman"/>
        </w:rPr>
        <w:t xml:space="preserve">the </w:t>
      </w:r>
      <w:r w:rsidR="00CF1CB5" w:rsidRPr="00BC6D45">
        <w:rPr>
          <w:rFonts w:eastAsia="宋体" w:cs="Times New Roman"/>
        </w:rPr>
        <w:t>C</w:t>
      </w:r>
      <w:r w:rsidRPr="00BC6D45">
        <w:rPr>
          <w:rFonts w:eastAsia="宋体" w:cs="Times New Roman"/>
        </w:rPr>
        <w:t xml:space="preserve">orrelation </w:t>
      </w:r>
      <w:r w:rsidR="00CF1CB5" w:rsidRPr="00BC6D45">
        <w:rPr>
          <w:rFonts w:eastAsia="宋体" w:cs="Times New Roman"/>
        </w:rPr>
        <w:t>C</w:t>
      </w:r>
      <w:r w:rsidRPr="00BC6D45">
        <w:rPr>
          <w:rFonts w:eastAsia="宋体" w:cs="Times New Roman"/>
        </w:rPr>
        <w:t xml:space="preserve">oefficient (R) is between 0.7 and 0.9 in both the </w:t>
      </w:r>
      <w:r w:rsidR="004D1C52" w:rsidRPr="00BC6D45">
        <w:rPr>
          <w:rFonts w:eastAsia="宋体" w:cs="Times New Roman"/>
        </w:rPr>
        <w:t>calibration</w:t>
      </w:r>
      <w:r w:rsidRPr="00BC6D45">
        <w:rPr>
          <w:rFonts w:eastAsia="宋体" w:cs="Times New Roman"/>
        </w:rPr>
        <w:t xml:space="preserve"> and validation, which achieve better results. Among them, the simulation results of the </w:t>
      </w:r>
      <w:r w:rsidR="004E5185" w:rsidRPr="00BC6D45">
        <w:rPr>
          <w:rFonts w:eastAsia="宋体" w:cs="Times New Roman"/>
        </w:rPr>
        <w:t xml:space="preserve">calibration </w:t>
      </w:r>
      <w:r w:rsidRPr="00BC6D45">
        <w:rPr>
          <w:rFonts w:eastAsia="宋体" w:cs="Times New Roman"/>
        </w:rPr>
        <w:t xml:space="preserve">of Zhangjiakou station and the validation of </w:t>
      </w:r>
      <w:proofErr w:type="spellStart"/>
      <w:r w:rsidRPr="00BC6D45">
        <w:rPr>
          <w:rFonts w:eastAsia="宋体" w:cs="Times New Roman"/>
        </w:rPr>
        <w:t>Cetian</w:t>
      </w:r>
      <w:proofErr w:type="spellEnd"/>
      <w:r w:rsidRPr="00BC6D45">
        <w:rPr>
          <w:rFonts w:eastAsia="宋体" w:cs="Times New Roman"/>
        </w:rPr>
        <w:t xml:space="preserve"> </w:t>
      </w:r>
      <w:r w:rsidR="004E5185" w:rsidRPr="00BC6D45">
        <w:rPr>
          <w:rFonts w:eastAsia="宋体" w:cs="Times New Roman"/>
        </w:rPr>
        <w:t>R</w:t>
      </w:r>
      <w:r w:rsidRPr="00BC6D45">
        <w:rPr>
          <w:rFonts w:eastAsia="宋体" w:cs="Times New Roman"/>
        </w:rPr>
        <w:t xml:space="preserve">eservoir station are better with the </w:t>
      </w:r>
      <w:r w:rsidR="00CF1CB5" w:rsidRPr="00BC6D45">
        <w:rPr>
          <w:rFonts w:eastAsia="宋体" w:cs="Times New Roman"/>
        </w:rPr>
        <w:t>Relative Error</w:t>
      </w:r>
      <w:r w:rsidRPr="00BC6D45">
        <w:rPr>
          <w:rFonts w:eastAsia="宋体" w:cs="Times New Roman"/>
        </w:rPr>
        <w:t xml:space="preserve"> (Re) of -1.07% and 0.25%, the </w:t>
      </w:r>
      <w:r w:rsidR="00CF1CB5" w:rsidRPr="00BC6D45">
        <w:rPr>
          <w:rFonts w:eastAsia="宋体" w:cs="Times New Roman"/>
        </w:rPr>
        <w:t>Nash-Sutcliffe Efficiency</w:t>
      </w:r>
      <w:r w:rsidRPr="00BC6D45">
        <w:rPr>
          <w:rFonts w:eastAsia="宋体" w:cs="Times New Roman"/>
        </w:rPr>
        <w:t xml:space="preserve"> (NSE) of 0.85 and 0.76, the </w:t>
      </w:r>
      <w:r w:rsidR="00495F38" w:rsidRPr="00BC6D45">
        <w:rPr>
          <w:rFonts w:eastAsia="宋体" w:cs="Times New Roman"/>
        </w:rPr>
        <w:t>Correlation Coefficient</w:t>
      </w:r>
      <w:r w:rsidRPr="00BC6D45">
        <w:rPr>
          <w:rFonts w:eastAsia="宋体" w:cs="Times New Roman"/>
        </w:rPr>
        <w:t xml:space="preserve"> (R) of 0.93 and 0.88, respectively.</w:t>
      </w:r>
      <w:r w:rsidR="00A46866" w:rsidRPr="00BC6D45">
        <w:rPr>
          <w:rFonts w:eastAsia="宋体" w:cs="Times New Roman"/>
        </w:rPr>
        <w:t xml:space="preserve"> </w:t>
      </w:r>
    </w:p>
    <w:p w14:paraId="3730694F" w14:textId="71CE1098" w:rsidR="00F94541" w:rsidRDefault="005810F2" w:rsidP="001A06B1">
      <w:pPr>
        <w:spacing w:line="360" w:lineRule="auto"/>
        <w:ind w:firstLineChars="200" w:firstLine="480"/>
        <w:rPr>
          <w:rFonts w:eastAsia="宋体" w:cs="Times New Roman"/>
        </w:rPr>
      </w:pPr>
      <w:proofErr w:type="spellStart"/>
      <w:r w:rsidRPr="00BC6D45">
        <w:rPr>
          <w:rFonts w:eastAsia="宋体" w:cs="Times New Roman"/>
        </w:rPr>
        <w:t>Bahaoqiao</w:t>
      </w:r>
      <w:proofErr w:type="spellEnd"/>
      <w:r w:rsidR="00F94541" w:rsidRPr="00BC6D45">
        <w:rPr>
          <w:rFonts w:eastAsia="宋体" w:cs="Times New Roman"/>
        </w:rPr>
        <w:t xml:space="preserve"> show</w:t>
      </w:r>
      <w:r w:rsidR="004E5185" w:rsidRPr="00BC6D45">
        <w:rPr>
          <w:rFonts w:eastAsia="宋体" w:cs="Times New Roman"/>
        </w:rPr>
        <w:t>s</w:t>
      </w:r>
      <w:r w:rsidR="00F94541" w:rsidRPr="00BC6D45">
        <w:rPr>
          <w:rFonts w:eastAsia="宋体" w:cs="Times New Roman"/>
        </w:rPr>
        <w:t xml:space="preserve"> that the simulation of COD is better </w:t>
      </w:r>
      <w:r w:rsidR="004E5185" w:rsidRPr="00BC6D45">
        <w:rPr>
          <w:rFonts w:eastAsia="宋体" w:cs="Times New Roman"/>
        </w:rPr>
        <w:t>in</w:t>
      </w:r>
      <w:r w:rsidR="00F94541" w:rsidRPr="00BC6D45">
        <w:rPr>
          <w:rFonts w:eastAsia="宋体" w:cs="Times New Roman"/>
        </w:rPr>
        <w:t xml:space="preserve"> the </w:t>
      </w:r>
      <w:r w:rsidR="004E5185" w:rsidRPr="00BC6D45">
        <w:rPr>
          <w:rFonts w:eastAsia="宋体" w:cs="Times New Roman"/>
        </w:rPr>
        <w:t>calibration</w:t>
      </w:r>
      <w:r w:rsidR="00F94541" w:rsidRPr="00BC6D45">
        <w:rPr>
          <w:rFonts w:eastAsia="宋体" w:cs="Times New Roman"/>
        </w:rPr>
        <w:t xml:space="preserve"> and the validation </w:t>
      </w:r>
      <w:r w:rsidR="004E5185" w:rsidRPr="00BC6D45">
        <w:rPr>
          <w:rFonts w:eastAsia="宋体" w:cs="Times New Roman"/>
        </w:rPr>
        <w:t>with</w:t>
      </w:r>
      <w:r w:rsidR="00F94541" w:rsidRPr="00BC6D45">
        <w:rPr>
          <w:rFonts w:eastAsia="宋体" w:cs="Times New Roman"/>
        </w:rPr>
        <w:t xml:space="preserve"> </w:t>
      </w:r>
      <w:r w:rsidR="004E5185" w:rsidRPr="00BC6D45">
        <w:rPr>
          <w:rFonts w:eastAsia="宋体" w:cs="Times New Roman"/>
        </w:rPr>
        <w:t>t</w:t>
      </w:r>
      <w:r w:rsidR="00F94541" w:rsidRPr="00BC6D45">
        <w:rPr>
          <w:rFonts w:eastAsia="宋体" w:cs="Times New Roman"/>
        </w:rPr>
        <w:t xml:space="preserve">he </w:t>
      </w:r>
      <w:r w:rsidR="00CF1CB5" w:rsidRPr="00BC6D45">
        <w:rPr>
          <w:rFonts w:eastAsia="宋体" w:cs="Times New Roman"/>
        </w:rPr>
        <w:t>Relative Error</w:t>
      </w:r>
      <w:r w:rsidR="00F94541" w:rsidRPr="00BC6D45">
        <w:rPr>
          <w:rFonts w:eastAsia="宋体" w:cs="Times New Roman"/>
        </w:rPr>
        <w:t xml:space="preserve"> (Re) </w:t>
      </w:r>
      <w:r w:rsidR="004E5185" w:rsidRPr="00BC6D45">
        <w:rPr>
          <w:rFonts w:eastAsia="宋体" w:cs="Times New Roman"/>
        </w:rPr>
        <w:t>are</w:t>
      </w:r>
      <w:r w:rsidR="00F94541" w:rsidRPr="00BC6D45">
        <w:rPr>
          <w:rFonts w:eastAsia="宋体" w:cs="Times New Roman"/>
        </w:rPr>
        <w:t xml:space="preserve"> </w:t>
      </w:r>
      <w:r w:rsidR="004E5185" w:rsidRPr="00BC6D45">
        <w:rPr>
          <w:rFonts w:eastAsia="宋体" w:cs="Times New Roman"/>
        </w:rPr>
        <w:t xml:space="preserve">between </w:t>
      </w:r>
      <w:r w:rsidR="00F94541" w:rsidRPr="00BC6D45">
        <w:rPr>
          <w:rFonts w:eastAsia="宋体" w:cs="Times New Roman"/>
        </w:rPr>
        <w:t xml:space="preserve">-1.23% and -1.80%, the </w:t>
      </w:r>
      <w:r w:rsidR="00CF1CB5" w:rsidRPr="00BC6D45">
        <w:rPr>
          <w:rFonts w:eastAsia="宋体" w:cs="Times New Roman"/>
        </w:rPr>
        <w:t>Nash-Sutcliffe Efficiency</w:t>
      </w:r>
      <w:r w:rsidR="00F94541" w:rsidRPr="00BC6D45">
        <w:rPr>
          <w:rFonts w:eastAsia="宋体" w:cs="Times New Roman"/>
        </w:rPr>
        <w:t xml:space="preserve"> (NSE) </w:t>
      </w:r>
      <w:r w:rsidR="00D2526B" w:rsidRPr="00BC6D45">
        <w:rPr>
          <w:rFonts w:eastAsia="宋体" w:cs="Times New Roman"/>
        </w:rPr>
        <w:t>are between</w:t>
      </w:r>
      <w:r w:rsidR="00F94541" w:rsidRPr="00BC6D45">
        <w:rPr>
          <w:rFonts w:eastAsia="宋体" w:cs="Times New Roman"/>
        </w:rPr>
        <w:t xml:space="preserve"> 0.68 and 0.59</w:t>
      </w:r>
      <w:r w:rsidR="00D2526B" w:rsidRPr="00BC6D45">
        <w:rPr>
          <w:rFonts w:eastAsia="宋体" w:cs="Times New Roman"/>
        </w:rPr>
        <w:t>,</w:t>
      </w:r>
      <w:r w:rsidR="00F94541" w:rsidRPr="00BC6D45">
        <w:rPr>
          <w:rFonts w:eastAsia="宋体" w:cs="Times New Roman"/>
        </w:rPr>
        <w:t xml:space="preserve"> the </w:t>
      </w:r>
      <w:r w:rsidR="00495F38" w:rsidRPr="00BC6D45">
        <w:rPr>
          <w:rFonts w:eastAsia="宋体" w:cs="Times New Roman"/>
        </w:rPr>
        <w:t>Correlation Coefficient</w:t>
      </w:r>
      <w:r w:rsidR="00F94541" w:rsidRPr="00BC6D45">
        <w:rPr>
          <w:rFonts w:eastAsia="宋体" w:cs="Times New Roman"/>
        </w:rPr>
        <w:t xml:space="preserve"> (R) </w:t>
      </w:r>
      <w:r w:rsidR="00D2526B" w:rsidRPr="00BC6D45">
        <w:rPr>
          <w:rFonts w:eastAsia="宋体" w:cs="Times New Roman"/>
        </w:rPr>
        <w:t>are between</w:t>
      </w:r>
      <w:r w:rsidR="00F94541" w:rsidRPr="00BC6D45">
        <w:rPr>
          <w:rFonts w:eastAsia="宋体" w:cs="Times New Roman"/>
        </w:rPr>
        <w:t xml:space="preserve"> 0.89 and 0.82</w:t>
      </w:r>
      <w:r w:rsidR="00D2526B" w:rsidRPr="00BC6D45">
        <w:rPr>
          <w:rFonts w:eastAsia="宋体" w:cs="Times New Roman"/>
        </w:rPr>
        <w:t>, respectively</w:t>
      </w:r>
      <w:r w:rsidR="00F94541" w:rsidRPr="00BC6D45">
        <w:rPr>
          <w:rFonts w:eastAsia="宋体" w:cs="Times New Roman"/>
        </w:rPr>
        <w:t>.</w:t>
      </w:r>
      <w:r w:rsidR="001B6D25" w:rsidRPr="00BC6D45">
        <w:rPr>
          <w:rFonts w:eastAsia="宋体" w:cs="Times New Roman"/>
        </w:rPr>
        <w:t xml:space="preserve"> </w:t>
      </w:r>
      <w:r w:rsidR="00F94541" w:rsidRPr="00BC6D45">
        <w:rPr>
          <w:rFonts w:eastAsia="宋体" w:cs="Times New Roman"/>
        </w:rPr>
        <w:t xml:space="preserve">The water quality simulation results of the </w:t>
      </w:r>
      <w:proofErr w:type="spellStart"/>
      <w:r w:rsidR="00F94541" w:rsidRPr="00BC6D45">
        <w:rPr>
          <w:rFonts w:eastAsia="宋体" w:cs="Times New Roman"/>
        </w:rPr>
        <w:t>Zuowei</w:t>
      </w:r>
      <w:r w:rsidRPr="00BC6D45">
        <w:rPr>
          <w:rFonts w:eastAsia="宋体" w:cs="Times New Roman"/>
        </w:rPr>
        <w:t>qiao</w:t>
      </w:r>
      <w:proofErr w:type="spellEnd"/>
      <w:r w:rsidR="00F94541" w:rsidRPr="00BC6D45">
        <w:rPr>
          <w:rFonts w:eastAsia="宋体" w:cs="Times New Roman"/>
        </w:rPr>
        <w:t xml:space="preserve"> are similar to the </w:t>
      </w:r>
      <w:proofErr w:type="spellStart"/>
      <w:r w:rsidRPr="00BC6D45">
        <w:rPr>
          <w:rFonts w:eastAsia="宋体" w:cs="Times New Roman"/>
        </w:rPr>
        <w:t>Bahaoqiao</w:t>
      </w:r>
      <w:proofErr w:type="spellEnd"/>
      <w:r w:rsidR="00A46866" w:rsidRPr="00BC6D45">
        <w:rPr>
          <w:rFonts w:eastAsia="宋体" w:cs="Times New Roman"/>
        </w:rPr>
        <w:t xml:space="preserve"> and</w:t>
      </w:r>
      <w:r w:rsidR="00F94541" w:rsidRPr="00BC6D45">
        <w:rPr>
          <w:rFonts w:eastAsia="宋体" w:cs="Times New Roman"/>
        </w:rPr>
        <w:t xml:space="preserve"> the simulation of COD is better</w:t>
      </w:r>
      <w:r w:rsidR="00A46866" w:rsidRPr="00BC6D45">
        <w:rPr>
          <w:rFonts w:eastAsia="宋体" w:cs="Times New Roman"/>
        </w:rPr>
        <w:t>. T</w:t>
      </w:r>
      <w:r w:rsidR="00F94541" w:rsidRPr="00BC6D45">
        <w:rPr>
          <w:rFonts w:eastAsia="宋体" w:cs="Times New Roman"/>
        </w:rPr>
        <w:t xml:space="preserve">he </w:t>
      </w:r>
      <w:r w:rsidR="00495F38" w:rsidRPr="00BC6D45">
        <w:rPr>
          <w:rFonts w:eastAsia="宋体" w:cs="Times New Roman"/>
        </w:rPr>
        <w:t>Relative Error</w:t>
      </w:r>
      <w:r w:rsidR="00F94541" w:rsidRPr="00BC6D45">
        <w:rPr>
          <w:rFonts w:eastAsia="宋体" w:cs="Times New Roman"/>
        </w:rPr>
        <w:t xml:space="preserve"> (Re) during the validation of </w:t>
      </w:r>
      <w:r w:rsidR="004628AB">
        <w:rPr>
          <w:rFonts w:eastAsia="宋体" w:cs="Times New Roman"/>
        </w:rPr>
        <w:t>NH</w:t>
      </w:r>
      <w:r w:rsidR="004628AB" w:rsidRPr="00881AD9">
        <w:rPr>
          <w:rFonts w:eastAsia="宋体" w:cs="Times New Roman"/>
          <w:vertAlign w:val="subscript"/>
        </w:rPr>
        <w:t>4</w:t>
      </w:r>
      <w:r w:rsidR="004628AB">
        <w:rPr>
          <w:rFonts w:eastAsia="宋体" w:cs="Times New Roman"/>
        </w:rPr>
        <w:t>-N</w:t>
      </w:r>
      <w:r w:rsidR="00F94541" w:rsidRPr="00BC6D45">
        <w:rPr>
          <w:rFonts w:eastAsia="宋体" w:cs="Times New Roman"/>
        </w:rPr>
        <w:t xml:space="preserve"> is larger (25.75%); </w:t>
      </w:r>
      <w:r w:rsidR="00A46866" w:rsidRPr="00BC6D45">
        <w:rPr>
          <w:rFonts w:eastAsia="宋体" w:cs="Times New Roman"/>
        </w:rPr>
        <w:t>B</w:t>
      </w:r>
      <w:r w:rsidR="00F94541" w:rsidRPr="00BC6D45">
        <w:rPr>
          <w:rFonts w:eastAsia="宋体" w:cs="Times New Roman"/>
        </w:rPr>
        <w:t xml:space="preserve">ut the </w:t>
      </w:r>
      <w:r w:rsidR="00A46866" w:rsidRPr="00BC6D45">
        <w:rPr>
          <w:rFonts w:eastAsia="宋体" w:cs="Times New Roman"/>
        </w:rPr>
        <w:t>simulation</w:t>
      </w:r>
      <w:r w:rsidR="00F94541" w:rsidRPr="00BC6D45">
        <w:rPr>
          <w:rFonts w:eastAsia="宋体" w:cs="Times New Roman"/>
        </w:rPr>
        <w:t xml:space="preserve"> of TP is not as good as the </w:t>
      </w:r>
      <w:proofErr w:type="spellStart"/>
      <w:r w:rsidRPr="00BC6D45">
        <w:rPr>
          <w:rFonts w:eastAsia="宋体" w:cs="Times New Roman"/>
        </w:rPr>
        <w:t>Bahaoqiao</w:t>
      </w:r>
      <w:proofErr w:type="spellEnd"/>
      <w:r w:rsidR="00F94541" w:rsidRPr="00BC6D45">
        <w:rPr>
          <w:rFonts w:eastAsia="宋体" w:cs="Times New Roman"/>
        </w:rPr>
        <w:t xml:space="preserve">, the </w:t>
      </w:r>
      <w:r w:rsidR="00495F38" w:rsidRPr="00BC6D45">
        <w:rPr>
          <w:rFonts w:eastAsia="宋体" w:cs="Times New Roman"/>
        </w:rPr>
        <w:t>Relative Error</w:t>
      </w:r>
      <w:r w:rsidR="00F94541" w:rsidRPr="00BC6D45">
        <w:rPr>
          <w:rFonts w:eastAsia="宋体" w:cs="Times New Roman"/>
        </w:rPr>
        <w:t xml:space="preserve"> (Re) during the </w:t>
      </w:r>
      <w:r w:rsidR="00A46866" w:rsidRPr="00BC6D45">
        <w:rPr>
          <w:rFonts w:eastAsia="宋体" w:cs="Times New Roman"/>
        </w:rPr>
        <w:t>calibration</w:t>
      </w:r>
      <w:r w:rsidR="00F94541" w:rsidRPr="00BC6D45">
        <w:rPr>
          <w:rFonts w:eastAsia="宋体" w:cs="Times New Roman"/>
        </w:rPr>
        <w:t xml:space="preserve"> and </w:t>
      </w:r>
      <w:r w:rsidR="00F94541" w:rsidRPr="00BC6D45">
        <w:rPr>
          <w:rFonts w:eastAsia="宋体" w:cs="Times New Roman"/>
        </w:rPr>
        <w:lastRenderedPageBreak/>
        <w:t xml:space="preserve">validation are </w:t>
      </w:r>
      <w:r w:rsidR="00A46866" w:rsidRPr="00BC6D45">
        <w:rPr>
          <w:rFonts w:eastAsia="宋体" w:cs="Times New Roman"/>
        </w:rPr>
        <w:t xml:space="preserve">between </w:t>
      </w:r>
      <w:r w:rsidR="00F94541" w:rsidRPr="00BC6D45">
        <w:rPr>
          <w:rFonts w:eastAsia="宋体" w:cs="Times New Roman"/>
        </w:rPr>
        <w:t>-10.86%</w:t>
      </w:r>
      <w:r w:rsidR="00A46866" w:rsidRPr="00BC6D45">
        <w:rPr>
          <w:rFonts w:eastAsia="宋体" w:cs="Times New Roman"/>
        </w:rPr>
        <w:t xml:space="preserve"> and</w:t>
      </w:r>
      <w:r w:rsidR="00F94541" w:rsidRPr="00BC6D45">
        <w:rPr>
          <w:rFonts w:eastAsia="宋体" w:cs="Times New Roman"/>
        </w:rPr>
        <w:t xml:space="preserve"> 15.99%, respectively; the </w:t>
      </w:r>
      <w:r w:rsidR="00CF1CB5" w:rsidRPr="00BC6D45">
        <w:rPr>
          <w:rFonts w:eastAsia="宋体" w:cs="Times New Roman"/>
        </w:rPr>
        <w:t>Nash-Sutcliffe Efficiency</w:t>
      </w:r>
      <w:r w:rsidR="00F94541" w:rsidRPr="00BC6D45">
        <w:rPr>
          <w:rFonts w:eastAsia="宋体" w:cs="Times New Roman"/>
        </w:rPr>
        <w:t xml:space="preserve"> (NSE) are </w:t>
      </w:r>
      <w:r w:rsidR="00A46866" w:rsidRPr="00BC6D45">
        <w:rPr>
          <w:rFonts w:eastAsia="宋体" w:cs="Times New Roman"/>
        </w:rPr>
        <w:t xml:space="preserve">between </w:t>
      </w:r>
      <w:r w:rsidR="00F94541" w:rsidRPr="00BC6D45">
        <w:rPr>
          <w:rFonts w:eastAsia="宋体" w:cs="Times New Roman"/>
        </w:rPr>
        <w:t>0.81</w:t>
      </w:r>
      <w:r w:rsidR="00A46866" w:rsidRPr="00BC6D45">
        <w:rPr>
          <w:rFonts w:eastAsia="宋体" w:cs="Times New Roman"/>
        </w:rPr>
        <w:t xml:space="preserve"> and</w:t>
      </w:r>
      <w:r w:rsidR="00F94541" w:rsidRPr="00BC6D45">
        <w:rPr>
          <w:rFonts w:eastAsia="宋体" w:cs="Times New Roman"/>
        </w:rPr>
        <w:t xml:space="preserve"> 0.76</w:t>
      </w:r>
      <w:r w:rsidR="00A46866" w:rsidRPr="00BC6D45">
        <w:rPr>
          <w:rFonts w:eastAsia="宋体" w:cs="Times New Roman"/>
        </w:rPr>
        <w:t>;</w:t>
      </w:r>
      <w:r w:rsidR="00F94541" w:rsidRPr="00BC6D45">
        <w:rPr>
          <w:rFonts w:eastAsia="宋体" w:cs="Times New Roman"/>
        </w:rPr>
        <w:t xml:space="preserve"> </w:t>
      </w:r>
      <w:r w:rsidR="00A46866" w:rsidRPr="00BC6D45">
        <w:rPr>
          <w:rFonts w:eastAsia="宋体" w:cs="Times New Roman"/>
        </w:rPr>
        <w:t>t</w:t>
      </w:r>
      <w:r w:rsidR="00F94541" w:rsidRPr="00BC6D45">
        <w:rPr>
          <w:rFonts w:eastAsia="宋体" w:cs="Times New Roman"/>
        </w:rPr>
        <w:t xml:space="preserve">he </w:t>
      </w:r>
      <w:r w:rsidR="00495F38" w:rsidRPr="00BC6D45">
        <w:rPr>
          <w:rFonts w:eastAsia="宋体" w:cs="Times New Roman"/>
        </w:rPr>
        <w:t>Correlation Coefficient</w:t>
      </w:r>
      <w:r w:rsidR="00F94541" w:rsidRPr="00BC6D45">
        <w:rPr>
          <w:rFonts w:eastAsia="宋体" w:cs="Times New Roman"/>
        </w:rPr>
        <w:t xml:space="preserve"> (R) </w:t>
      </w:r>
      <w:r w:rsidR="00A46866" w:rsidRPr="00BC6D45">
        <w:rPr>
          <w:rFonts w:eastAsia="宋体" w:cs="Times New Roman"/>
        </w:rPr>
        <w:t>are between</w:t>
      </w:r>
      <w:r w:rsidR="00F94541" w:rsidRPr="00BC6D45">
        <w:rPr>
          <w:rFonts w:eastAsia="宋体" w:cs="Times New Roman"/>
        </w:rPr>
        <w:t xml:space="preserve"> 0.81 and 0.63, respectively.</w:t>
      </w:r>
      <w:r w:rsidR="003147ED" w:rsidRPr="00BC6D45">
        <w:rPr>
          <w:rFonts w:eastAsia="宋体" w:cs="Times New Roman"/>
        </w:rPr>
        <w:t xml:space="preserve"> </w:t>
      </w:r>
    </w:p>
    <w:p w14:paraId="5222D6D6" w14:textId="033D928B" w:rsidR="007B2363" w:rsidRDefault="007B2363" w:rsidP="007B2363">
      <w:pPr>
        <w:spacing w:line="360" w:lineRule="auto"/>
        <w:jc w:val="center"/>
        <w:rPr>
          <w:rFonts w:eastAsia="宋体" w:cs="Times New Roman"/>
        </w:rPr>
      </w:pPr>
      <w:r>
        <w:rPr>
          <w:rFonts w:eastAsia="宋体" w:cs="Times New Roman"/>
          <w:noProof/>
        </w:rPr>
        <w:drawing>
          <wp:inline distT="0" distB="0" distL="0" distR="0" wp14:anchorId="0BEA2E57" wp14:editId="0E2F038B">
            <wp:extent cx="2911449" cy="1324321"/>
            <wp:effectExtent l="0" t="0" r="3810" b="9525"/>
            <wp:docPr id="187110879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108798" name="图片 187110879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40426" cy="1337501"/>
                    </a:xfrm>
                    <a:prstGeom prst="rect">
                      <a:avLst/>
                    </a:prstGeom>
                  </pic:spPr>
                </pic:pic>
              </a:graphicData>
            </a:graphic>
          </wp:inline>
        </w:drawing>
      </w:r>
      <w:r>
        <w:rPr>
          <w:rFonts w:eastAsia="黑体" w:cs="Times New Roman" w:hint="eastAsia"/>
          <w:noProof/>
          <w:sz w:val="18"/>
          <w:szCs w:val="18"/>
        </w:rPr>
        <w:drawing>
          <wp:inline distT="0" distB="0" distL="0" distR="0" wp14:anchorId="6C2B945F" wp14:editId="6D65F381">
            <wp:extent cx="3100985" cy="1345540"/>
            <wp:effectExtent l="0" t="0" r="4445" b="7620"/>
            <wp:docPr id="18682742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274222" name="图片 186827422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36642" cy="1361012"/>
                    </a:xfrm>
                    <a:prstGeom prst="rect">
                      <a:avLst/>
                    </a:prstGeom>
                  </pic:spPr>
                </pic:pic>
              </a:graphicData>
            </a:graphic>
          </wp:inline>
        </w:drawing>
      </w:r>
    </w:p>
    <w:tbl>
      <w:tblPr>
        <w:tblStyle w:val="a4"/>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2"/>
        <w:gridCol w:w="4836"/>
      </w:tblGrid>
      <w:tr w:rsidR="007B2363" w14:paraId="369BDE7F" w14:textId="77777777" w:rsidTr="007B2363">
        <w:tc>
          <w:tcPr>
            <w:tcW w:w="2491" w:type="pct"/>
          </w:tcPr>
          <w:p w14:paraId="65538F3F" w14:textId="77777777" w:rsidR="007B2363" w:rsidRDefault="007B2363" w:rsidP="007B2363">
            <w:pPr>
              <w:jc w:val="center"/>
              <w:rPr>
                <w:rFonts w:eastAsia="宋体" w:cs="Times New Roman"/>
              </w:rPr>
            </w:pPr>
            <w:r w:rsidRPr="00BC6D45">
              <w:rPr>
                <w:rFonts w:eastAsia="黑体" w:cs="Times New Roman"/>
                <w:sz w:val="18"/>
                <w:szCs w:val="18"/>
              </w:rPr>
              <w:t>(</w:t>
            </w:r>
            <w:r>
              <w:rPr>
                <w:rFonts w:eastAsia="黑体" w:cs="Times New Roman"/>
                <w:sz w:val="18"/>
                <w:szCs w:val="18"/>
              </w:rPr>
              <w:t>a</w:t>
            </w:r>
            <w:r w:rsidRPr="00BC6D45">
              <w:rPr>
                <w:rFonts w:eastAsia="黑体" w:cs="Times New Roman"/>
                <w:sz w:val="18"/>
                <w:szCs w:val="18"/>
              </w:rPr>
              <w:t xml:space="preserve">) </w:t>
            </w:r>
            <w:proofErr w:type="spellStart"/>
            <w:r w:rsidRPr="00BC6D45">
              <w:rPr>
                <w:rFonts w:eastAsia="黑体" w:cs="Times New Roman" w:hint="eastAsia"/>
                <w:sz w:val="18"/>
                <w:szCs w:val="18"/>
              </w:rPr>
              <w:t>C</w:t>
            </w:r>
            <w:r w:rsidRPr="00BC6D45">
              <w:rPr>
                <w:rFonts w:eastAsia="黑体" w:cs="Times New Roman"/>
                <w:sz w:val="18"/>
                <w:szCs w:val="18"/>
              </w:rPr>
              <w:t>haigoubao</w:t>
            </w:r>
            <w:proofErr w:type="spellEnd"/>
          </w:p>
        </w:tc>
        <w:tc>
          <w:tcPr>
            <w:tcW w:w="2509" w:type="pct"/>
          </w:tcPr>
          <w:p w14:paraId="51AB6058" w14:textId="77777777" w:rsidR="007B2363" w:rsidRDefault="007B2363" w:rsidP="007B2363">
            <w:pPr>
              <w:jc w:val="center"/>
              <w:rPr>
                <w:rFonts w:eastAsia="宋体" w:cs="Times New Roman"/>
              </w:rPr>
            </w:pPr>
            <w:r w:rsidRPr="00BC6D45">
              <w:rPr>
                <w:rFonts w:eastAsia="黑体" w:cs="Times New Roman"/>
                <w:sz w:val="18"/>
                <w:szCs w:val="18"/>
              </w:rPr>
              <w:t>(</w:t>
            </w:r>
            <w:r>
              <w:rPr>
                <w:rFonts w:eastAsia="黑体" w:cs="Times New Roman"/>
                <w:sz w:val="18"/>
                <w:szCs w:val="18"/>
              </w:rPr>
              <w:t>b</w:t>
            </w:r>
            <w:r w:rsidRPr="00BC6D45">
              <w:rPr>
                <w:rFonts w:eastAsia="黑体" w:cs="Times New Roman"/>
                <w:sz w:val="18"/>
                <w:szCs w:val="18"/>
              </w:rPr>
              <w:t>)</w:t>
            </w:r>
            <w:r w:rsidRPr="00BC6D45">
              <w:rPr>
                <w:rFonts w:eastAsia="黑体" w:cs="Times New Roman" w:hint="eastAsia"/>
                <w:sz w:val="18"/>
                <w:szCs w:val="18"/>
              </w:rPr>
              <w:t>Z</w:t>
            </w:r>
            <w:r w:rsidRPr="00BC6D45">
              <w:rPr>
                <w:rFonts w:eastAsia="黑体" w:cs="Times New Roman"/>
                <w:sz w:val="18"/>
                <w:szCs w:val="18"/>
              </w:rPr>
              <w:t>hangjiakou</w:t>
            </w:r>
          </w:p>
        </w:tc>
      </w:tr>
    </w:tbl>
    <w:p w14:paraId="2D021729" w14:textId="4374B6D2" w:rsidR="007B2363" w:rsidRDefault="007B2363" w:rsidP="007B2363">
      <w:pPr>
        <w:spacing w:line="360" w:lineRule="auto"/>
        <w:jc w:val="center"/>
        <w:rPr>
          <w:rFonts w:eastAsia="宋体" w:cs="Times New Roman"/>
        </w:rPr>
      </w:pPr>
      <w:r>
        <w:rPr>
          <w:rFonts w:eastAsia="黑体" w:cs="Times New Roman" w:hint="eastAsia"/>
          <w:noProof/>
          <w:sz w:val="18"/>
          <w:szCs w:val="18"/>
        </w:rPr>
        <w:drawing>
          <wp:inline distT="0" distB="0" distL="0" distR="0" wp14:anchorId="6F966BDB" wp14:editId="78B49B07">
            <wp:extent cx="3129944" cy="1365250"/>
            <wp:effectExtent l="0" t="0" r="0" b="6350"/>
            <wp:docPr id="9340495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049514" name="图片 93404951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57668" cy="1377343"/>
                    </a:xfrm>
                    <a:prstGeom prst="rect">
                      <a:avLst/>
                    </a:prstGeom>
                  </pic:spPr>
                </pic:pic>
              </a:graphicData>
            </a:graphic>
          </wp:inline>
        </w:drawing>
      </w:r>
    </w:p>
    <w:p w14:paraId="6715C765" w14:textId="3B05555F" w:rsidR="007B2363" w:rsidRDefault="007B2363" w:rsidP="007B2363">
      <w:pPr>
        <w:jc w:val="center"/>
        <w:rPr>
          <w:rFonts w:eastAsia="宋体" w:cs="Times New Roman"/>
          <w:sz w:val="18"/>
          <w:szCs w:val="18"/>
        </w:rPr>
      </w:pPr>
      <w:r w:rsidRPr="00BC6D45">
        <w:rPr>
          <w:rFonts w:eastAsia="黑体" w:cs="Times New Roman"/>
          <w:sz w:val="18"/>
          <w:szCs w:val="18"/>
        </w:rPr>
        <w:t>(</w:t>
      </w:r>
      <w:r>
        <w:rPr>
          <w:rFonts w:eastAsia="黑体" w:cs="Times New Roman"/>
          <w:sz w:val="18"/>
          <w:szCs w:val="18"/>
        </w:rPr>
        <w:t>c</w:t>
      </w:r>
      <w:r w:rsidRPr="00BC6D45">
        <w:rPr>
          <w:rFonts w:eastAsia="黑体" w:cs="Times New Roman"/>
          <w:sz w:val="18"/>
          <w:szCs w:val="18"/>
        </w:rPr>
        <w:t>)</w:t>
      </w:r>
      <w:r w:rsidRPr="00BC6D45">
        <w:rPr>
          <w:rFonts w:eastAsia="宋体" w:cs="Times New Roman"/>
          <w:sz w:val="18"/>
          <w:szCs w:val="18"/>
        </w:rPr>
        <w:t xml:space="preserve"> </w:t>
      </w:r>
      <w:proofErr w:type="spellStart"/>
      <w:r w:rsidRPr="00BC6D45">
        <w:rPr>
          <w:rFonts w:eastAsia="宋体" w:cs="Times New Roman"/>
          <w:sz w:val="18"/>
          <w:szCs w:val="18"/>
        </w:rPr>
        <w:t>Cetian</w:t>
      </w:r>
      <w:proofErr w:type="spellEnd"/>
      <w:r w:rsidRPr="00BC6D45">
        <w:rPr>
          <w:rFonts w:eastAsia="宋体" w:cs="Times New Roman"/>
          <w:sz w:val="18"/>
          <w:szCs w:val="18"/>
        </w:rPr>
        <w:t xml:space="preserve"> Reservoir</w:t>
      </w:r>
    </w:p>
    <w:p w14:paraId="4D20FC2E" w14:textId="7F824D07" w:rsidR="007B2363" w:rsidRDefault="007B2363" w:rsidP="007B2363">
      <w:pPr>
        <w:spacing w:line="360" w:lineRule="auto"/>
        <w:jc w:val="center"/>
        <w:rPr>
          <w:rFonts w:cs="Times New Roman"/>
          <w:b/>
          <w:bCs/>
        </w:rPr>
      </w:pPr>
      <w:bookmarkStart w:id="13" w:name="_Ref142593037"/>
      <w:r w:rsidRPr="00BC6D45">
        <w:rPr>
          <w:rFonts w:cs="Times New Roman"/>
          <w:b/>
          <w:bCs/>
        </w:rPr>
        <w:t xml:space="preserve">Fig. </w:t>
      </w:r>
      <w:r w:rsidRPr="00BC6D45">
        <w:rPr>
          <w:rFonts w:cs="Times New Roman"/>
          <w:b/>
          <w:bCs/>
        </w:rPr>
        <w:fldChar w:fldCharType="begin"/>
      </w:r>
      <w:r w:rsidRPr="00BC6D45">
        <w:rPr>
          <w:rFonts w:cs="Times New Roman"/>
          <w:b/>
          <w:bCs/>
        </w:rPr>
        <w:instrText xml:space="preserve"> SEQ Fig. \* ARABIC </w:instrText>
      </w:r>
      <w:r w:rsidRPr="00BC6D45">
        <w:rPr>
          <w:rFonts w:cs="Times New Roman"/>
          <w:b/>
          <w:bCs/>
        </w:rPr>
        <w:fldChar w:fldCharType="separate"/>
      </w:r>
      <w:r w:rsidR="00781F98">
        <w:rPr>
          <w:rFonts w:cs="Times New Roman"/>
          <w:b/>
          <w:bCs/>
          <w:noProof/>
        </w:rPr>
        <w:t>6</w:t>
      </w:r>
      <w:r w:rsidRPr="00BC6D45">
        <w:rPr>
          <w:rFonts w:cs="Times New Roman"/>
          <w:b/>
          <w:bCs/>
        </w:rPr>
        <w:fldChar w:fldCharType="end"/>
      </w:r>
      <w:bookmarkEnd w:id="13"/>
      <w:r w:rsidRPr="00BC6D45">
        <w:rPr>
          <w:rFonts w:cs="Times New Roman"/>
          <w:b/>
          <w:bCs/>
        </w:rPr>
        <w:t xml:space="preserve"> </w:t>
      </w:r>
      <w:r w:rsidRPr="0047403A">
        <w:rPr>
          <w:rFonts w:cs="Times New Roman"/>
          <w:b/>
          <w:bCs/>
        </w:rPr>
        <w:t xml:space="preserve">Calibration </w:t>
      </w:r>
      <w:r w:rsidRPr="00BC6D45">
        <w:rPr>
          <w:rFonts w:cs="Times New Roman"/>
          <w:b/>
          <w:bCs/>
        </w:rPr>
        <w:t>period Runoff Simulation Results.</w:t>
      </w:r>
    </w:p>
    <w:p w14:paraId="202F7FFC" w14:textId="55ED3999" w:rsidR="007B2363" w:rsidRDefault="007B2363" w:rsidP="007B2363">
      <w:pPr>
        <w:spacing w:line="360" w:lineRule="auto"/>
        <w:rPr>
          <w:rFonts w:eastAsia="宋体" w:cs="Times New Roman"/>
        </w:rPr>
      </w:pPr>
      <w:r>
        <w:rPr>
          <w:rFonts w:eastAsia="宋体" w:cs="Times New Roman"/>
          <w:noProof/>
        </w:rPr>
        <w:drawing>
          <wp:inline distT="0" distB="0" distL="0" distR="0" wp14:anchorId="75F0EAF8" wp14:editId="2D2E644B">
            <wp:extent cx="2912089" cy="1386551"/>
            <wp:effectExtent l="0" t="0" r="3175" b="4445"/>
            <wp:docPr id="191088180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881803" name="图片 191088180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29292" cy="1394742"/>
                    </a:xfrm>
                    <a:prstGeom prst="rect">
                      <a:avLst/>
                    </a:prstGeom>
                  </pic:spPr>
                </pic:pic>
              </a:graphicData>
            </a:graphic>
          </wp:inline>
        </w:drawing>
      </w:r>
      <w:r>
        <w:rPr>
          <w:rFonts w:eastAsia="宋体" w:cs="Times New Roman"/>
          <w:noProof/>
        </w:rPr>
        <w:drawing>
          <wp:inline distT="0" distB="0" distL="0" distR="0" wp14:anchorId="08C77F6C" wp14:editId="4BCE9766">
            <wp:extent cx="3058486" cy="1386124"/>
            <wp:effectExtent l="0" t="0" r="0" b="5080"/>
            <wp:docPr id="8582689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268910" name="图片 858268910"/>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80037" cy="1395891"/>
                    </a:xfrm>
                    <a:prstGeom prst="rect">
                      <a:avLst/>
                    </a:prstGeom>
                  </pic:spPr>
                </pic:pic>
              </a:graphicData>
            </a:graphic>
          </wp:inline>
        </w:drawing>
      </w:r>
    </w:p>
    <w:tbl>
      <w:tblPr>
        <w:tblStyle w:val="a4"/>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2"/>
        <w:gridCol w:w="4836"/>
      </w:tblGrid>
      <w:tr w:rsidR="007B2363" w14:paraId="6C21AC45" w14:textId="77777777" w:rsidTr="007E16A9">
        <w:tc>
          <w:tcPr>
            <w:tcW w:w="2491" w:type="pct"/>
          </w:tcPr>
          <w:p w14:paraId="7AC148A8" w14:textId="77777777" w:rsidR="007B2363" w:rsidRDefault="007B2363" w:rsidP="007E16A9">
            <w:pPr>
              <w:jc w:val="center"/>
              <w:rPr>
                <w:rFonts w:eastAsia="宋体" w:cs="Times New Roman"/>
              </w:rPr>
            </w:pPr>
            <w:r w:rsidRPr="00BC6D45">
              <w:rPr>
                <w:rFonts w:eastAsia="黑体" w:cs="Times New Roman"/>
                <w:sz w:val="18"/>
                <w:szCs w:val="18"/>
              </w:rPr>
              <w:t>(</w:t>
            </w:r>
            <w:r>
              <w:rPr>
                <w:rFonts w:eastAsia="黑体" w:cs="Times New Roman"/>
                <w:sz w:val="18"/>
                <w:szCs w:val="18"/>
              </w:rPr>
              <w:t>a</w:t>
            </w:r>
            <w:r w:rsidRPr="00BC6D45">
              <w:rPr>
                <w:rFonts w:eastAsia="黑体" w:cs="Times New Roman"/>
                <w:sz w:val="18"/>
                <w:szCs w:val="18"/>
              </w:rPr>
              <w:t xml:space="preserve">) </w:t>
            </w:r>
            <w:proofErr w:type="spellStart"/>
            <w:r w:rsidRPr="00BC6D45">
              <w:rPr>
                <w:rFonts w:eastAsia="黑体" w:cs="Times New Roman" w:hint="eastAsia"/>
                <w:sz w:val="18"/>
                <w:szCs w:val="18"/>
              </w:rPr>
              <w:t>C</w:t>
            </w:r>
            <w:r w:rsidRPr="00BC6D45">
              <w:rPr>
                <w:rFonts w:eastAsia="黑体" w:cs="Times New Roman"/>
                <w:sz w:val="18"/>
                <w:szCs w:val="18"/>
              </w:rPr>
              <w:t>haigoubao</w:t>
            </w:r>
            <w:proofErr w:type="spellEnd"/>
          </w:p>
        </w:tc>
        <w:tc>
          <w:tcPr>
            <w:tcW w:w="2509" w:type="pct"/>
          </w:tcPr>
          <w:p w14:paraId="640D451F" w14:textId="77777777" w:rsidR="007B2363" w:rsidRDefault="007B2363" w:rsidP="007E16A9">
            <w:pPr>
              <w:jc w:val="center"/>
              <w:rPr>
                <w:rFonts w:eastAsia="宋体" w:cs="Times New Roman"/>
              </w:rPr>
            </w:pPr>
            <w:r w:rsidRPr="00BC6D45">
              <w:rPr>
                <w:rFonts w:eastAsia="黑体" w:cs="Times New Roman"/>
                <w:sz w:val="18"/>
                <w:szCs w:val="18"/>
              </w:rPr>
              <w:t>(</w:t>
            </w:r>
            <w:r>
              <w:rPr>
                <w:rFonts w:eastAsia="黑体" w:cs="Times New Roman"/>
                <w:sz w:val="18"/>
                <w:szCs w:val="18"/>
              </w:rPr>
              <w:t>b</w:t>
            </w:r>
            <w:r w:rsidRPr="00BC6D45">
              <w:rPr>
                <w:rFonts w:eastAsia="黑体" w:cs="Times New Roman"/>
                <w:sz w:val="18"/>
                <w:szCs w:val="18"/>
              </w:rPr>
              <w:t>)</w:t>
            </w:r>
            <w:r w:rsidRPr="00BC6D45">
              <w:rPr>
                <w:rFonts w:eastAsia="黑体" w:cs="Times New Roman" w:hint="eastAsia"/>
                <w:sz w:val="18"/>
                <w:szCs w:val="18"/>
              </w:rPr>
              <w:t>Z</w:t>
            </w:r>
            <w:r w:rsidRPr="00BC6D45">
              <w:rPr>
                <w:rFonts w:eastAsia="黑体" w:cs="Times New Roman"/>
                <w:sz w:val="18"/>
                <w:szCs w:val="18"/>
              </w:rPr>
              <w:t>hangjiakou</w:t>
            </w:r>
          </w:p>
        </w:tc>
      </w:tr>
    </w:tbl>
    <w:p w14:paraId="4F6FF263" w14:textId="60572A84" w:rsidR="007B2363" w:rsidRDefault="007B2363" w:rsidP="007B2363">
      <w:pPr>
        <w:spacing w:line="360" w:lineRule="auto"/>
        <w:jc w:val="center"/>
        <w:rPr>
          <w:rFonts w:eastAsia="宋体" w:cs="Times New Roman"/>
        </w:rPr>
      </w:pPr>
      <w:r>
        <w:rPr>
          <w:rFonts w:eastAsia="宋体" w:cs="Times New Roman"/>
          <w:noProof/>
        </w:rPr>
        <w:drawing>
          <wp:inline distT="0" distB="0" distL="0" distR="0" wp14:anchorId="0B06E5D2" wp14:editId="3E4B0DC7">
            <wp:extent cx="3313785" cy="1392491"/>
            <wp:effectExtent l="0" t="0" r="1270" b="0"/>
            <wp:docPr id="185226233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262330" name="图片 185226233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30955" cy="1399706"/>
                    </a:xfrm>
                    <a:prstGeom prst="rect">
                      <a:avLst/>
                    </a:prstGeom>
                  </pic:spPr>
                </pic:pic>
              </a:graphicData>
            </a:graphic>
          </wp:inline>
        </w:drawing>
      </w:r>
    </w:p>
    <w:p w14:paraId="6E0463A6" w14:textId="714F1A1E" w:rsidR="007B2363" w:rsidRDefault="007B2363" w:rsidP="007B2363">
      <w:pPr>
        <w:spacing w:line="360" w:lineRule="auto"/>
        <w:jc w:val="center"/>
        <w:rPr>
          <w:rFonts w:eastAsia="宋体" w:cs="Times New Roman"/>
          <w:sz w:val="18"/>
          <w:szCs w:val="18"/>
        </w:rPr>
      </w:pPr>
      <w:r w:rsidRPr="00BC6D45">
        <w:rPr>
          <w:rFonts w:eastAsia="黑体" w:cs="Times New Roman"/>
          <w:sz w:val="18"/>
          <w:szCs w:val="18"/>
        </w:rPr>
        <w:t>(</w:t>
      </w:r>
      <w:r>
        <w:rPr>
          <w:rFonts w:eastAsia="黑体" w:cs="Times New Roman"/>
          <w:sz w:val="18"/>
          <w:szCs w:val="18"/>
        </w:rPr>
        <w:t>c</w:t>
      </w:r>
      <w:r w:rsidRPr="00BC6D45">
        <w:rPr>
          <w:rFonts w:eastAsia="黑体" w:cs="Times New Roman"/>
          <w:sz w:val="18"/>
          <w:szCs w:val="18"/>
        </w:rPr>
        <w:t xml:space="preserve">) </w:t>
      </w:r>
      <w:proofErr w:type="spellStart"/>
      <w:r w:rsidRPr="00BC6D45">
        <w:rPr>
          <w:rFonts w:eastAsia="宋体" w:cs="Times New Roman"/>
          <w:sz w:val="18"/>
          <w:szCs w:val="18"/>
        </w:rPr>
        <w:t>Cetian</w:t>
      </w:r>
      <w:proofErr w:type="spellEnd"/>
      <w:r w:rsidRPr="00BC6D45">
        <w:rPr>
          <w:rFonts w:eastAsia="宋体" w:cs="Times New Roman"/>
          <w:sz w:val="18"/>
          <w:szCs w:val="18"/>
        </w:rPr>
        <w:t xml:space="preserve"> Reservoir</w:t>
      </w:r>
    </w:p>
    <w:p w14:paraId="7FBF6167" w14:textId="5055C694" w:rsidR="007B2363" w:rsidRDefault="007B2363" w:rsidP="007B2363">
      <w:pPr>
        <w:pStyle w:val="a3"/>
        <w:jc w:val="center"/>
        <w:rPr>
          <w:rFonts w:ascii="Times New Roman" w:hAnsi="Times New Roman" w:cs="Times New Roman"/>
          <w:b/>
          <w:bCs/>
        </w:rPr>
      </w:pPr>
      <w:bookmarkStart w:id="14" w:name="_Ref142593043"/>
      <w:r w:rsidRPr="00BC6D45">
        <w:rPr>
          <w:rFonts w:ascii="Times New Roman" w:hAnsi="Times New Roman" w:cs="Times New Roman"/>
          <w:b/>
          <w:bCs/>
        </w:rPr>
        <w:t xml:space="preserve">Fig. </w:t>
      </w:r>
      <w:r w:rsidRPr="00BC6D45">
        <w:rPr>
          <w:rFonts w:ascii="Times New Roman" w:hAnsi="Times New Roman" w:cs="Times New Roman"/>
          <w:b/>
          <w:bCs/>
        </w:rPr>
        <w:fldChar w:fldCharType="begin"/>
      </w:r>
      <w:r w:rsidRPr="00BC6D45">
        <w:rPr>
          <w:rFonts w:ascii="Times New Roman" w:hAnsi="Times New Roman" w:cs="Times New Roman"/>
          <w:b/>
          <w:bCs/>
        </w:rPr>
        <w:instrText xml:space="preserve"> SEQ Fig. \* ARABIC </w:instrText>
      </w:r>
      <w:r w:rsidRPr="00BC6D45">
        <w:rPr>
          <w:rFonts w:ascii="Times New Roman" w:hAnsi="Times New Roman" w:cs="Times New Roman"/>
          <w:b/>
          <w:bCs/>
        </w:rPr>
        <w:fldChar w:fldCharType="separate"/>
      </w:r>
      <w:r w:rsidR="00781F98">
        <w:rPr>
          <w:rFonts w:ascii="Times New Roman" w:hAnsi="Times New Roman" w:cs="Times New Roman"/>
          <w:b/>
          <w:bCs/>
          <w:noProof/>
        </w:rPr>
        <w:t>7</w:t>
      </w:r>
      <w:r w:rsidRPr="00BC6D45">
        <w:rPr>
          <w:rFonts w:ascii="Times New Roman" w:hAnsi="Times New Roman" w:cs="Times New Roman"/>
          <w:b/>
          <w:bCs/>
        </w:rPr>
        <w:fldChar w:fldCharType="end"/>
      </w:r>
      <w:bookmarkEnd w:id="14"/>
      <w:r w:rsidRPr="00BC6D45">
        <w:rPr>
          <w:rFonts w:ascii="Times New Roman" w:hAnsi="Times New Roman" w:cs="Times New Roman"/>
          <w:b/>
          <w:bCs/>
        </w:rPr>
        <w:t xml:space="preserve"> Validation period runoff simulation results.</w:t>
      </w:r>
    </w:p>
    <w:tbl>
      <w:tblPr>
        <w:tblStyle w:val="a4"/>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2"/>
        <w:gridCol w:w="4856"/>
      </w:tblGrid>
      <w:tr w:rsidR="00C52712" w14:paraId="7E0AAFC2" w14:textId="77777777" w:rsidTr="007B2363">
        <w:tc>
          <w:tcPr>
            <w:tcW w:w="2481" w:type="pct"/>
          </w:tcPr>
          <w:p w14:paraId="7E225273" w14:textId="11370929" w:rsidR="00CC3938" w:rsidRDefault="00C52712" w:rsidP="00CC3938">
            <w:r>
              <w:rPr>
                <w:rFonts w:hint="eastAsia"/>
                <w:noProof/>
              </w:rPr>
              <w:lastRenderedPageBreak/>
              <w:drawing>
                <wp:inline distT="0" distB="0" distL="0" distR="0" wp14:anchorId="0767205F" wp14:editId="1AE8D1B4">
                  <wp:extent cx="2999270" cy="1455446"/>
                  <wp:effectExtent l="0" t="0" r="0" b="0"/>
                  <wp:docPr id="40079188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791888" name="图片 40079188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07373" cy="1459378"/>
                          </a:xfrm>
                          <a:prstGeom prst="rect">
                            <a:avLst/>
                          </a:prstGeom>
                        </pic:spPr>
                      </pic:pic>
                    </a:graphicData>
                  </a:graphic>
                </wp:inline>
              </w:drawing>
            </w:r>
          </w:p>
        </w:tc>
        <w:tc>
          <w:tcPr>
            <w:tcW w:w="2519" w:type="pct"/>
          </w:tcPr>
          <w:p w14:paraId="05C1FCC4" w14:textId="482F28AE" w:rsidR="00CC3938" w:rsidRDefault="00C52712" w:rsidP="00CC3938">
            <w:r>
              <w:rPr>
                <w:rFonts w:hint="eastAsia"/>
                <w:noProof/>
              </w:rPr>
              <w:drawing>
                <wp:inline distT="0" distB="0" distL="0" distR="0" wp14:anchorId="54387DF7" wp14:editId="66509107">
                  <wp:extent cx="3047677" cy="1477671"/>
                  <wp:effectExtent l="0" t="0" r="635" b="8255"/>
                  <wp:docPr id="87055054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550543" name="图片 870550543"/>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77711" cy="1492233"/>
                          </a:xfrm>
                          <a:prstGeom prst="rect">
                            <a:avLst/>
                          </a:prstGeom>
                        </pic:spPr>
                      </pic:pic>
                    </a:graphicData>
                  </a:graphic>
                </wp:inline>
              </w:drawing>
            </w:r>
          </w:p>
        </w:tc>
      </w:tr>
      <w:tr w:rsidR="00C52712" w14:paraId="79C1730B" w14:textId="77777777" w:rsidTr="007B2363">
        <w:tc>
          <w:tcPr>
            <w:tcW w:w="5000" w:type="pct"/>
            <w:gridSpan w:val="2"/>
          </w:tcPr>
          <w:p w14:paraId="23D9E8B7" w14:textId="67AEC2A6" w:rsidR="00C52712" w:rsidRDefault="00C52712" w:rsidP="00CC3938">
            <w:pPr>
              <w:jc w:val="center"/>
            </w:pPr>
            <w:r>
              <w:rPr>
                <w:rFonts w:hint="eastAsia"/>
                <w:noProof/>
              </w:rPr>
              <w:drawing>
                <wp:inline distT="0" distB="0" distL="0" distR="0" wp14:anchorId="33F0DA11" wp14:editId="33784E4A">
                  <wp:extent cx="2954331" cy="1404518"/>
                  <wp:effectExtent l="0" t="0" r="0" b="5715"/>
                  <wp:docPr id="167822368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223687" name="图片 167822368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92957" cy="1422881"/>
                          </a:xfrm>
                          <a:prstGeom prst="rect">
                            <a:avLst/>
                          </a:prstGeom>
                        </pic:spPr>
                      </pic:pic>
                    </a:graphicData>
                  </a:graphic>
                </wp:inline>
              </w:drawing>
            </w:r>
          </w:p>
        </w:tc>
      </w:tr>
      <w:tr w:rsidR="00C52712" w14:paraId="27B704C5" w14:textId="77777777" w:rsidTr="007B2363">
        <w:tc>
          <w:tcPr>
            <w:tcW w:w="5000" w:type="pct"/>
            <w:gridSpan w:val="2"/>
          </w:tcPr>
          <w:p w14:paraId="5CFE6D61" w14:textId="08A9CDD8" w:rsidR="00C52712" w:rsidRDefault="00C52712" w:rsidP="00C52712">
            <w:pPr>
              <w:jc w:val="center"/>
            </w:pPr>
            <w:bookmarkStart w:id="15" w:name="_Ref140934492"/>
            <w:r w:rsidRPr="00BC6D45">
              <w:rPr>
                <w:rFonts w:cs="Times New Roman"/>
                <w:b/>
                <w:bCs/>
              </w:rPr>
              <w:t xml:space="preserve">Fig. </w:t>
            </w:r>
            <w:r w:rsidRPr="00BC6D45">
              <w:rPr>
                <w:rFonts w:cs="Times New Roman"/>
                <w:b/>
                <w:bCs/>
              </w:rPr>
              <w:fldChar w:fldCharType="begin"/>
            </w:r>
            <w:r w:rsidRPr="00BC6D45">
              <w:rPr>
                <w:rFonts w:cs="Times New Roman"/>
                <w:b/>
                <w:bCs/>
              </w:rPr>
              <w:instrText xml:space="preserve"> SEQ Fig. \* ARABIC </w:instrText>
            </w:r>
            <w:r w:rsidRPr="00BC6D45">
              <w:rPr>
                <w:rFonts w:cs="Times New Roman"/>
                <w:b/>
                <w:bCs/>
              </w:rPr>
              <w:fldChar w:fldCharType="separate"/>
            </w:r>
            <w:r w:rsidR="00781F98">
              <w:rPr>
                <w:rFonts w:cs="Times New Roman"/>
                <w:b/>
                <w:bCs/>
                <w:noProof/>
              </w:rPr>
              <w:t>8</w:t>
            </w:r>
            <w:r w:rsidRPr="00BC6D45">
              <w:rPr>
                <w:rFonts w:cs="Times New Roman"/>
                <w:b/>
                <w:bCs/>
              </w:rPr>
              <w:fldChar w:fldCharType="end"/>
            </w:r>
            <w:bookmarkEnd w:id="15"/>
            <w:r w:rsidRPr="00BC6D45">
              <w:rPr>
                <w:rFonts w:cs="Times New Roman"/>
                <w:b/>
                <w:bCs/>
              </w:rPr>
              <w:t xml:space="preserve"> </w:t>
            </w:r>
            <w:r>
              <w:rPr>
                <w:rFonts w:cs="Times New Roman"/>
                <w:b/>
                <w:bCs/>
              </w:rPr>
              <w:t>W</w:t>
            </w:r>
            <w:r w:rsidRPr="00BC6D45">
              <w:rPr>
                <w:rFonts w:cs="Times New Roman"/>
                <w:b/>
                <w:bCs/>
              </w:rPr>
              <w:t xml:space="preserve">ater quality simulation results of </w:t>
            </w:r>
            <w:proofErr w:type="spellStart"/>
            <w:r w:rsidRPr="00BC6D45">
              <w:rPr>
                <w:rFonts w:cs="Times New Roman" w:hint="eastAsia"/>
                <w:b/>
                <w:bCs/>
              </w:rPr>
              <w:t>B</w:t>
            </w:r>
            <w:r w:rsidRPr="00BC6D45">
              <w:rPr>
                <w:rFonts w:cs="Times New Roman"/>
                <w:b/>
                <w:bCs/>
              </w:rPr>
              <w:t>ahaoqiao</w:t>
            </w:r>
            <w:proofErr w:type="spellEnd"/>
          </w:p>
        </w:tc>
      </w:tr>
      <w:tr w:rsidR="00C52712" w14:paraId="16ED808C" w14:textId="77777777" w:rsidTr="007B2363">
        <w:tc>
          <w:tcPr>
            <w:tcW w:w="2481" w:type="pct"/>
          </w:tcPr>
          <w:p w14:paraId="0CD80879" w14:textId="57290F43" w:rsidR="00C52712" w:rsidRDefault="00C52712" w:rsidP="00CC3938">
            <w:r>
              <w:rPr>
                <w:rFonts w:hint="eastAsia"/>
                <w:noProof/>
              </w:rPr>
              <w:drawing>
                <wp:inline distT="0" distB="0" distL="0" distR="0" wp14:anchorId="5D3B72E7" wp14:editId="3F60F093">
                  <wp:extent cx="2986784" cy="1513535"/>
                  <wp:effectExtent l="0" t="0" r="4445" b="0"/>
                  <wp:docPr id="101734419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344197" name="图片 1017344197"/>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99752" cy="1520106"/>
                          </a:xfrm>
                          <a:prstGeom prst="rect">
                            <a:avLst/>
                          </a:prstGeom>
                        </pic:spPr>
                      </pic:pic>
                    </a:graphicData>
                  </a:graphic>
                </wp:inline>
              </w:drawing>
            </w:r>
          </w:p>
        </w:tc>
        <w:tc>
          <w:tcPr>
            <w:tcW w:w="2519" w:type="pct"/>
          </w:tcPr>
          <w:p w14:paraId="56C9CDEA" w14:textId="2DE53FAF" w:rsidR="00C52712" w:rsidRDefault="00C52712" w:rsidP="00CC3938">
            <w:r>
              <w:rPr>
                <w:rFonts w:hint="eastAsia"/>
                <w:noProof/>
              </w:rPr>
              <w:drawing>
                <wp:inline distT="0" distB="0" distL="0" distR="0" wp14:anchorId="4EC8E03C" wp14:editId="3D462BC4">
                  <wp:extent cx="2955340" cy="1491776"/>
                  <wp:effectExtent l="0" t="0" r="0" b="0"/>
                  <wp:docPr id="11975487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7548721" name="图片 119754872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967755" cy="1498043"/>
                          </a:xfrm>
                          <a:prstGeom prst="rect">
                            <a:avLst/>
                          </a:prstGeom>
                        </pic:spPr>
                      </pic:pic>
                    </a:graphicData>
                  </a:graphic>
                </wp:inline>
              </w:drawing>
            </w:r>
          </w:p>
        </w:tc>
      </w:tr>
      <w:tr w:rsidR="00C52712" w14:paraId="44C01F83" w14:textId="77777777" w:rsidTr="007B2363">
        <w:tc>
          <w:tcPr>
            <w:tcW w:w="5000" w:type="pct"/>
            <w:gridSpan w:val="2"/>
          </w:tcPr>
          <w:p w14:paraId="0B6F37E6" w14:textId="70DE325F" w:rsidR="00C52712" w:rsidRPr="00CC3938" w:rsidRDefault="00C52712" w:rsidP="00CC3938">
            <w:pPr>
              <w:pStyle w:val="a3"/>
              <w:jc w:val="center"/>
              <w:rPr>
                <w:rFonts w:ascii="Times New Roman" w:hAnsi="Times New Roman" w:cs="Times New Roman"/>
                <w:b/>
                <w:bCs/>
              </w:rPr>
            </w:pPr>
            <w:r>
              <w:rPr>
                <w:rFonts w:ascii="Times New Roman" w:hAnsi="Times New Roman" w:cs="Times New Roman" w:hint="eastAsia"/>
                <w:b/>
                <w:bCs/>
                <w:noProof/>
              </w:rPr>
              <w:drawing>
                <wp:inline distT="0" distB="0" distL="0" distR="0" wp14:anchorId="15F57930" wp14:editId="28CACD1F">
                  <wp:extent cx="2954020" cy="1494174"/>
                  <wp:effectExtent l="0" t="0" r="0" b="0"/>
                  <wp:docPr id="200766005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660058" name="图片 2007660058"/>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962646" cy="1498537"/>
                          </a:xfrm>
                          <a:prstGeom prst="rect">
                            <a:avLst/>
                          </a:prstGeom>
                        </pic:spPr>
                      </pic:pic>
                    </a:graphicData>
                  </a:graphic>
                </wp:inline>
              </w:drawing>
            </w:r>
          </w:p>
        </w:tc>
      </w:tr>
      <w:tr w:rsidR="00C52712" w14:paraId="7B0DDFFE" w14:textId="77777777" w:rsidTr="007B2363">
        <w:tc>
          <w:tcPr>
            <w:tcW w:w="5000" w:type="pct"/>
            <w:gridSpan w:val="2"/>
          </w:tcPr>
          <w:p w14:paraId="40904E05" w14:textId="6ECCAD88" w:rsidR="00C52712" w:rsidRPr="00BC6D45" w:rsidRDefault="00C52712" w:rsidP="00C52712">
            <w:pPr>
              <w:pStyle w:val="a3"/>
              <w:jc w:val="center"/>
              <w:rPr>
                <w:rFonts w:ascii="Times New Roman" w:hAnsi="Times New Roman" w:cs="Times New Roman"/>
                <w:b/>
                <w:bCs/>
              </w:rPr>
            </w:pPr>
            <w:bookmarkStart w:id="16" w:name="_Ref140934494"/>
            <w:r w:rsidRPr="00BC6D45">
              <w:rPr>
                <w:rFonts w:ascii="Times New Roman" w:hAnsi="Times New Roman" w:cs="Times New Roman"/>
                <w:b/>
                <w:bCs/>
              </w:rPr>
              <w:t xml:space="preserve">Fig. </w:t>
            </w:r>
            <w:r w:rsidRPr="00BC6D45">
              <w:rPr>
                <w:rFonts w:ascii="Times New Roman" w:hAnsi="Times New Roman" w:cs="Times New Roman"/>
                <w:b/>
                <w:bCs/>
              </w:rPr>
              <w:fldChar w:fldCharType="begin"/>
            </w:r>
            <w:r w:rsidRPr="00BC6D45">
              <w:rPr>
                <w:rFonts w:ascii="Times New Roman" w:hAnsi="Times New Roman" w:cs="Times New Roman"/>
                <w:b/>
                <w:bCs/>
              </w:rPr>
              <w:instrText xml:space="preserve"> SEQ Fig. \* ARABIC </w:instrText>
            </w:r>
            <w:r w:rsidRPr="00BC6D45">
              <w:rPr>
                <w:rFonts w:ascii="Times New Roman" w:hAnsi="Times New Roman" w:cs="Times New Roman"/>
                <w:b/>
                <w:bCs/>
              </w:rPr>
              <w:fldChar w:fldCharType="separate"/>
            </w:r>
            <w:r w:rsidR="00781F98">
              <w:rPr>
                <w:rFonts w:ascii="Times New Roman" w:hAnsi="Times New Roman" w:cs="Times New Roman"/>
                <w:b/>
                <w:bCs/>
                <w:noProof/>
              </w:rPr>
              <w:t>9</w:t>
            </w:r>
            <w:r w:rsidRPr="00BC6D45">
              <w:rPr>
                <w:rFonts w:ascii="Times New Roman" w:hAnsi="Times New Roman" w:cs="Times New Roman"/>
                <w:b/>
                <w:bCs/>
              </w:rPr>
              <w:fldChar w:fldCharType="end"/>
            </w:r>
            <w:bookmarkEnd w:id="16"/>
            <w:r w:rsidRPr="00BC6D45">
              <w:rPr>
                <w:rFonts w:ascii="Times New Roman" w:hAnsi="Times New Roman" w:cs="Times New Roman"/>
                <w:b/>
                <w:bCs/>
              </w:rPr>
              <w:t xml:space="preserve"> </w:t>
            </w:r>
            <w:r>
              <w:rPr>
                <w:rFonts w:ascii="Times New Roman" w:hAnsi="Times New Roman" w:cs="Times New Roman"/>
                <w:b/>
                <w:bCs/>
              </w:rPr>
              <w:t>W</w:t>
            </w:r>
            <w:r w:rsidRPr="00BC6D45">
              <w:rPr>
                <w:rFonts w:ascii="Times New Roman" w:hAnsi="Times New Roman" w:cs="Times New Roman"/>
                <w:b/>
                <w:bCs/>
              </w:rPr>
              <w:t xml:space="preserve">ater quality simulation results of </w:t>
            </w:r>
            <w:proofErr w:type="spellStart"/>
            <w:r w:rsidRPr="00BC6D45">
              <w:rPr>
                <w:rFonts w:ascii="Times New Roman" w:hAnsi="Times New Roman" w:cs="Times New Roman" w:hint="eastAsia"/>
                <w:b/>
                <w:bCs/>
              </w:rPr>
              <w:t>Z</w:t>
            </w:r>
            <w:r w:rsidRPr="00BC6D45">
              <w:rPr>
                <w:rFonts w:ascii="Times New Roman" w:hAnsi="Times New Roman" w:cs="Times New Roman"/>
                <w:b/>
                <w:bCs/>
              </w:rPr>
              <w:t>uoweiqiao</w:t>
            </w:r>
            <w:proofErr w:type="spellEnd"/>
          </w:p>
        </w:tc>
      </w:tr>
    </w:tbl>
    <w:p w14:paraId="242766A8" w14:textId="534D79CB" w:rsidR="00830DA3" w:rsidRPr="00291808" w:rsidRDefault="00F652FD" w:rsidP="00291808">
      <w:pPr>
        <w:pStyle w:val="a3"/>
        <w:jc w:val="center"/>
        <w:rPr>
          <w:rFonts w:ascii="Times New Roman" w:hAnsi="Times New Roman" w:cs="Times New Roman"/>
          <w:b/>
          <w:bCs/>
        </w:rPr>
      </w:pPr>
      <w:bookmarkStart w:id="17" w:name="_Ref112775816"/>
      <w:r w:rsidRPr="00291808">
        <w:rPr>
          <w:rFonts w:ascii="Times New Roman" w:hAnsi="Times New Roman" w:cs="Times New Roman"/>
          <w:b/>
          <w:bCs/>
        </w:rPr>
        <w:t>Table</w:t>
      </w:r>
      <w:r w:rsidR="00FC2AF3">
        <w:rPr>
          <w:rFonts w:ascii="Times New Roman" w:hAnsi="Times New Roman" w:cs="Times New Roman"/>
          <w:b/>
          <w:bCs/>
        </w:rPr>
        <w:t xml:space="preserve"> </w:t>
      </w:r>
      <w:r w:rsidRPr="00291808">
        <w:rPr>
          <w:rFonts w:ascii="Times New Roman" w:hAnsi="Times New Roman" w:cs="Times New Roman"/>
          <w:b/>
          <w:bCs/>
        </w:rPr>
        <w:fldChar w:fldCharType="begin"/>
      </w:r>
      <w:r w:rsidRPr="00291808">
        <w:rPr>
          <w:rFonts w:ascii="Times New Roman" w:hAnsi="Times New Roman" w:cs="Times New Roman"/>
          <w:b/>
          <w:bCs/>
        </w:rPr>
        <w:instrText xml:space="preserve"> SEQ Table \* ARABIC </w:instrText>
      </w:r>
      <w:r w:rsidRPr="00291808">
        <w:rPr>
          <w:rFonts w:ascii="Times New Roman" w:hAnsi="Times New Roman" w:cs="Times New Roman"/>
          <w:b/>
          <w:bCs/>
        </w:rPr>
        <w:fldChar w:fldCharType="separate"/>
      </w:r>
      <w:r w:rsidR="00FC2AF3">
        <w:rPr>
          <w:rFonts w:ascii="Times New Roman" w:hAnsi="Times New Roman" w:cs="Times New Roman"/>
          <w:b/>
          <w:bCs/>
          <w:noProof/>
        </w:rPr>
        <w:t>8</w:t>
      </w:r>
      <w:r w:rsidRPr="00291808">
        <w:rPr>
          <w:rFonts w:ascii="Times New Roman" w:hAnsi="Times New Roman" w:cs="Times New Roman"/>
          <w:b/>
          <w:bCs/>
        </w:rPr>
        <w:fldChar w:fldCharType="end"/>
      </w:r>
      <w:bookmarkEnd w:id="17"/>
      <w:r w:rsidR="00291808" w:rsidRPr="00291808">
        <w:rPr>
          <w:rFonts w:ascii="Times New Roman" w:hAnsi="Times New Roman" w:cs="Times New Roman" w:hint="eastAsia"/>
          <w:b/>
          <w:bCs/>
        </w:rPr>
        <w:t xml:space="preserve">. </w:t>
      </w:r>
      <w:r w:rsidR="004A796D" w:rsidRPr="00291808">
        <w:rPr>
          <w:rFonts w:ascii="Times New Roman" w:hAnsi="Times New Roman" w:cs="Times New Roman"/>
          <w:b/>
          <w:bCs/>
        </w:rPr>
        <w:t>Simulation effect</w:t>
      </w:r>
      <w:r w:rsidR="00A4097A">
        <w:rPr>
          <w:rFonts w:ascii="Times New Roman" w:hAnsi="Times New Roman" w:cs="Times New Roman"/>
          <w:b/>
          <w:bCs/>
        </w:rPr>
        <w:t>.</w:t>
      </w:r>
    </w:p>
    <w:tbl>
      <w:tblPr>
        <w:tblStyle w:val="a4"/>
        <w:tblW w:w="5000" w:type="pct"/>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496"/>
        <w:gridCol w:w="2242"/>
        <w:gridCol w:w="1025"/>
        <w:gridCol w:w="968"/>
        <w:gridCol w:w="956"/>
        <w:gridCol w:w="1025"/>
        <w:gridCol w:w="968"/>
        <w:gridCol w:w="958"/>
      </w:tblGrid>
      <w:tr w:rsidR="00BC6D45" w:rsidRPr="00BC6D45" w14:paraId="33A7EA85" w14:textId="77777777" w:rsidTr="00F90E69">
        <w:trPr>
          <w:tblHeader/>
        </w:trPr>
        <w:tc>
          <w:tcPr>
            <w:tcW w:w="776" w:type="pct"/>
            <w:vMerge w:val="restart"/>
            <w:tcBorders>
              <w:top w:val="single" w:sz="12" w:space="0" w:color="auto"/>
              <w:bottom w:val="nil"/>
            </w:tcBorders>
            <w:vAlign w:val="center"/>
          </w:tcPr>
          <w:p w14:paraId="169A0E6E" w14:textId="2E035902" w:rsidR="002F37D3" w:rsidRPr="00BC6D45" w:rsidRDefault="002F37D3" w:rsidP="00272FB4">
            <w:pPr>
              <w:spacing w:line="240" w:lineRule="atLeast"/>
              <w:jc w:val="center"/>
              <w:rPr>
                <w:rFonts w:eastAsia="宋体" w:cs="Times New Roman"/>
                <w:sz w:val="18"/>
                <w:szCs w:val="18"/>
              </w:rPr>
            </w:pPr>
            <w:r w:rsidRPr="00BC6D45">
              <w:rPr>
                <w:rFonts w:eastAsia="宋体" w:cs="Times New Roman"/>
                <w:sz w:val="18"/>
                <w:szCs w:val="18"/>
              </w:rPr>
              <w:t>Station</w:t>
            </w:r>
          </w:p>
        </w:tc>
        <w:tc>
          <w:tcPr>
            <w:tcW w:w="1163" w:type="pct"/>
            <w:vMerge w:val="restart"/>
            <w:tcBorders>
              <w:top w:val="single" w:sz="12" w:space="0" w:color="auto"/>
            </w:tcBorders>
            <w:vAlign w:val="center"/>
          </w:tcPr>
          <w:p w14:paraId="62A41C09" w14:textId="719F79CD" w:rsidR="002F37D3" w:rsidRPr="00BC6D45" w:rsidRDefault="002F37D3" w:rsidP="002F37D3">
            <w:pPr>
              <w:spacing w:line="240" w:lineRule="atLeast"/>
              <w:jc w:val="center"/>
              <w:rPr>
                <w:rFonts w:eastAsia="宋体" w:cs="Times New Roman"/>
                <w:sz w:val="18"/>
                <w:szCs w:val="18"/>
              </w:rPr>
            </w:pPr>
            <w:r w:rsidRPr="00BC6D45">
              <w:rPr>
                <w:rFonts w:eastAsia="宋体" w:cs="Times New Roman" w:hint="eastAsia"/>
                <w:sz w:val="18"/>
                <w:szCs w:val="18"/>
              </w:rPr>
              <w:t>C</w:t>
            </w:r>
            <w:r w:rsidRPr="00BC6D45">
              <w:rPr>
                <w:rFonts w:eastAsia="宋体" w:cs="Times New Roman"/>
                <w:sz w:val="18"/>
                <w:szCs w:val="18"/>
              </w:rPr>
              <w:t>lassification</w:t>
            </w:r>
          </w:p>
        </w:tc>
        <w:tc>
          <w:tcPr>
            <w:tcW w:w="1530" w:type="pct"/>
            <w:gridSpan w:val="3"/>
            <w:tcBorders>
              <w:top w:val="single" w:sz="12" w:space="0" w:color="auto"/>
              <w:bottom w:val="single" w:sz="4" w:space="0" w:color="auto"/>
            </w:tcBorders>
            <w:vAlign w:val="center"/>
          </w:tcPr>
          <w:p w14:paraId="2F284BCF" w14:textId="3CE040B8" w:rsidR="002F37D3" w:rsidRPr="00BC6D45" w:rsidRDefault="004E5185" w:rsidP="00272FB4">
            <w:pPr>
              <w:spacing w:line="240" w:lineRule="atLeast"/>
              <w:jc w:val="center"/>
              <w:rPr>
                <w:rFonts w:eastAsia="宋体" w:cs="Times New Roman"/>
                <w:sz w:val="18"/>
                <w:szCs w:val="18"/>
              </w:rPr>
            </w:pPr>
            <w:r w:rsidRPr="00BC6D45">
              <w:rPr>
                <w:rFonts w:eastAsia="宋体" w:cs="Times New Roman"/>
                <w:sz w:val="18"/>
                <w:szCs w:val="18"/>
              </w:rPr>
              <w:t>Calibration</w:t>
            </w:r>
          </w:p>
        </w:tc>
        <w:tc>
          <w:tcPr>
            <w:tcW w:w="1531" w:type="pct"/>
            <w:gridSpan w:val="3"/>
            <w:tcBorders>
              <w:top w:val="single" w:sz="12" w:space="0" w:color="auto"/>
              <w:bottom w:val="single" w:sz="4" w:space="0" w:color="auto"/>
            </w:tcBorders>
            <w:vAlign w:val="center"/>
          </w:tcPr>
          <w:p w14:paraId="37F1005E" w14:textId="64A4CC9D" w:rsidR="002F37D3" w:rsidRPr="00BC6D45" w:rsidRDefault="002F37D3" w:rsidP="00272FB4">
            <w:pPr>
              <w:spacing w:line="240" w:lineRule="atLeast"/>
              <w:jc w:val="center"/>
              <w:rPr>
                <w:rFonts w:eastAsia="宋体" w:cs="Times New Roman"/>
                <w:sz w:val="18"/>
                <w:szCs w:val="18"/>
              </w:rPr>
            </w:pPr>
            <w:r w:rsidRPr="00BC6D45">
              <w:rPr>
                <w:rFonts w:eastAsia="宋体" w:cs="Times New Roman"/>
                <w:sz w:val="18"/>
                <w:szCs w:val="18"/>
              </w:rPr>
              <w:t>Validation</w:t>
            </w:r>
          </w:p>
        </w:tc>
      </w:tr>
      <w:tr w:rsidR="00BC6D45" w:rsidRPr="00BC6D45" w14:paraId="433E7AAA" w14:textId="77777777" w:rsidTr="00F90E69">
        <w:trPr>
          <w:tblHeader/>
        </w:trPr>
        <w:tc>
          <w:tcPr>
            <w:tcW w:w="776" w:type="pct"/>
            <w:vMerge/>
            <w:tcBorders>
              <w:top w:val="nil"/>
              <w:bottom w:val="single" w:sz="4" w:space="0" w:color="auto"/>
            </w:tcBorders>
            <w:vAlign w:val="center"/>
          </w:tcPr>
          <w:p w14:paraId="4BDCB806" w14:textId="77777777" w:rsidR="002F37D3" w:rsidRPr="00BC6D45" w:rsidRDefault="002F37D3" w:rsidP="00272FB4">
            <w:pPr>
              <w:spacing w:line="240" w:lineRule="atLeast"/>
              <w:jc w:val="center"/>
              <w:rPr>
                <w:rFonts w:eastAsia="宋体" w:cs="Times New Roman"/>
                <w:sz w:val="18"/>
                <w:szCs w:val="18"/>
              </w:rPr>
            </w:pPr>
          </w:p>
        </w:tc>
        <w:tc>
          <w:tcPr>
            <w:tcW w:w="1163" w:type="pct"/>
            <w:vMerge/>
            <w:tcBorders>
              <w:bottom w:val="single" w:sz="4" w:space="0" w:color="auto"/>
            </w:tcBorders>
          </w:tcPr>
          <w:p w14:paraId="0BC4562A" w14:textId="77777777" w:rsidR="002F37D3" w:rsidRPr="00BC6D45" w:rsidRDefault="002F37D3" w:rsidP="00272FB4">
            <w:pPr>
              <w:spacing w:line="240" w:lineRule="atLeast"/>
              <w:jc w:val="center"/>
              <w:rPr>
                <w:rFonts w:eastAsia="宋体" w:cs="Times New Roman"/>
                <w:sz w:val="18"/>
                <w:szCs w:val="18"/>
              </w:rPr>
            </w:pPr>
          </w:p>
        </w:tc>
        <w:tc>
          <w:tcPr>
            <w:tcW w:w="532" w:type="pct"/>
            <w:tcBorders>
              <w:top w:val="single" w:sz="4" w:space="0" w:color="auto"/>
              <w:bottom w:val="single" w:sz="4" w:space="0" w:color="auto"/>
            </w:tcBorders>
            <w:vAlign w:val="center"/>
          </w:tcPr>
          <w:p w14:paraId="6D8C917F" w14:textId="4CD468C6" w:rsidR="002F37D3" w:rsidRPr="00BC6D45" w:rsidRDefault="002F37D3" w:rsidP="00272FB4">
            <w:pPr>
              <w:spacing w:line="240" w:lineRule="atLeast"/>
              <w:jc w:val="center"/>
              <w:rPr>
                <w:rFonts w:eastAsia="宋体" w:cs="Times New Roman"/>
                <w:sz w:val="18"/>
                <w:szCs w:val="18"/>
              </w:rPr>
            </w:pPr>
            <w:r w:rsidRPr="00BC6D45">
              <w:rPr>
                <w:rFonts w:eastAsia="宋体" w:cs="Times New Roman"/>
                <w:sz w:val="18"/>
                <w:szCs w:val="18"/>
              </w:rPr>
              <w:t>Re</w:t>
            </w:r>
          </w:p>
        </w:tc>
        <w:tc>
          <w:tcPr>
            <w:tcW w:w="502" w:type="pct"/>
            <w:tcBorders>
              <w:top w:val="single" w:sz="4" w:space="0" w:color="auto"/>
              <w:bottom w:val="single" w:sz="4" w:space="0" w:color="auto"/>
            </w:tcBorders>
            <w:vAlign w:val="center"/>
          </w:tcPr>
          <w:p w14:paraId="44B6B4BD" w14:textId="77777777" w:rsidR="002F37D3" w:rsidRPr="00BC6D45" w:rsidRDefault="002F37D3" w:rsidP="00272FB4">
            <w:pPr>
              <w:spacing w:line="240" w:lineRule="atLeast"/>
              <w:jc w:val="center"/>
              <w:rPr>
                <w:rFonts w:eastAsia="宋体" w:cs="Times New Roman"/>
                <w:sz w:val="18"/>
                <w:szCs w:val="18"/>
              </w:rPr>
            </w:pPr>
            <w:r w:rsidRPr="00BC6D45">
              <w:rPr>
                <w:rFonts w:eastAsia="宋体" w:cs="Times New Roman"/>
                <w:sz w:val="18"/>
                <w:szCs w:val="18"/>
              </w:rPr>
              <w:t>NSE</w:t>
            </w:r>
          </w:p>
        </w:tc>
        <w:tc>
          <w:tcPr>
            <w:tcW w:w="496" w:type="pct"/>
            <w:tcBorders>
              <w:top w:val="single" w:sz="4" w:space="0" w:color="auto"/>
              <w:bottom w:val="single" w:sz="4" w:space="0" w:color="auto"/>
            </w:tcBorders>
            <w:vAlign w:val="center"/>
          </w:tcPr>
          <w:p w14:paraId="30409D63" w14:textId="77777777" w:rsidR="002F37D3" w:rsidRPr="00BC6D45" w:rsidRDefault="002F37D3" w:rsidP="00272FB4">
            <w:pPr>
              <w:spacing w:line="240" w:lineRule="atLeast"/>
              <w:jc w:val="center"/>
              <w:rPr>
                <w:rFonts w:eastAsia="宋体" w:cs="Times New Roman"/>
                <w:sz w:val="18"/>
                <w:szCs w:val="18"/>
              </w:rPr>
            </w:pPr>
            <w:r w:rsidRPr="00BC6D45">
              <w:rPr>
                <w:rFonts w:eastAsia="宋体" w:cs="Times New Roman"/>
                <w:sz w:val="18"/>
                <w:szCs w:val="18"/>
              </w:rPr>
              <w:t>R</w:t>
            </w:r>
          </w:p>
        </w:tc>
        <w:tc>
          <w:tcPr>
            <w:tcW w:w="532" w:type="pct"/>
            <w:tcBorders>
              <w:top w:val="single" w:sz="4" w:space="0" w:color="auto"/>
              <w:bottom w:val="single" w:sz="4" w:space="0" w:color="auto"/>
            </w:tcBorders>
            <w:vAlign w:val="center"/>
          </w:tcPr>
          <w:p w14:paraId="39E2B9EE" w14:textId="77777777" w:rsidR="002F37D3" w:rsidRPr="00BC6D45" w:rsidRDefault="002F37D3" w:rsidP="00272FB4">
            <w:pPr>
              <w:spacing w:line="240" w:lineRule="atLeast"/>
              <w:jc w:val="center"/>
              <w:rPr>
                <w:rFonts w:eastAsia="宋体" w:cs="Times New Roman"/>
                <w:sz w:val="18"/>
                <w:szCs w:val="18"/>
              </w:rPr>
            </w:pPr>
            <w:r w:rsidRPr="00BC6D45">
              <w:rPr>
                <w:rFonts w:eastAsia="宋体" w:cs="Times New Roman"/>
                <w:sz w:val="18"/>
                <w:szCs w:val="18"/>
              </w:rPr>
              <w:t>Re</w:t>
            </w:r>
          </w:p>
        </w:tc>
        <w:tc>
          <w:tcPr>
            <w:tcW w:w="502" w:type="pct"/>
            <w:tcBorders>
              <w:top w:val="single" w:sz="4" w:space="0" w:color="auto"/>
              <w:bottom w:val="single" w:sz="4" w:space="0" w:color="auto"/>
            </w:tcBorders>
            <w:vAlign w:val="center"/>
          </w:tcPr>
          <w:p w14:paraId="4A03A691" w14:textId="77777777" w:rsidR="002F37D3" w:rsidRPr="00BC6D45" w:rsidRDefault="002F37D3" w:rsidP="00272FB4">
            <w:pPr>
              <w:spacing w:line="240" w:lineRule="atLeast"/>
              <w:jc w:val="center"/>
              <w:rPr>
                <w:rFonts w:eastAsia="宋体" w:cs="Times New Roman"/>
                <w:sz w:val="18"/>
                <w:szCs w:val="18"/>
              </w:rPr>
            </w:pPr>
            <w:r w:rsidRPr="00BC6D45">
              <w:rPr>
                <w:rFonts w:eastAsia="宋体" w:cs="Times New Roman"/>
                <w:sz w:val="18"/>
                <w:szCs w:val="18"/>
              </w:rPr>
              <w:t>NSE</w:t>
            </w:r>
          </w:p>
        </w:tc>
        <w:tc>
          <w:tcPr>
            <w:tcW w:w="496" w:type="pct"/>
            <w:tcBorders>
              <w:top w:val="single" w:sz="4" w:space="0" w:color="auto"/>
              <w:bottom w:val="single" w:sz="4" w:space="0" w:color="auto"/>
            </w:tcBorders>
            <w:vAlign w:val="center"/>
          </w:tcPr>
          <w:p w14:paraId="0919F0FB" w14:textId="77777777" w:rsidR="002F37D3" w:rsidRPr="00BC6D45" w:rsidRDefault="002F37D3" w:rsidP="00272FB4">
            <w:pPr>
              <w:spacing w:line="240" w:lineRule="atLeast"/>
              <w:jc w:val="center"/>
              <w:rPr>
                <w:rFonts w:eastAsia="宋体" w:cs="Times New Roman"/>
                <w:sz w:val="18"/>
                <w:szCs w:val="18"/>
              </w:rPr>
            </w:pPr>
            <w:r w:rsidRPr="00BC6D45">
              <w:rPr>
                <w:rFonts w:eastAsia="宋体" w:cs="Times New Roman"/>
                <w:sz w:val="18"/>
                <w:szCs w:val="18"/>
              </w:rPr>
              <w:t>R</w:t>
            </w:r>
          </w:p>
        </w:tc>
      </w:tr>
      <w:tr w:rsidR="00BC6D45" w:rsidRPr="00BC6D45" w14:paraId="09A176E3" w14:textId="77777777" w:rsidTr="00F90E69">
        <w:tc>
          <w:tcPr>
            <w:tcW w:w="776" w:type="pct"/>
            <w:tcBorders>
              <w:top w:val="single" w:sz="4" w:space="0" w:color="auto"/>
            </w:tcBorders>
            <w:vAlign w:val="center"/>
          </w:tcPr>
          <w:p w14:paraId="4EF4AF69" w14:textId="58DFF975" w:rsidR="00224A44" w:rsidRPr="00BC6D45" w:rsidRDefault="00224A44" w:rsidP="00272FB4">
            <w:pPr>
              <w:spacing w:line="240" w:lineRule="atLeast"/>
              <w:jc w:val="center"/>
              <w:rPr>
                <w:rFonts w:eastAsia="宋体" w:cs="Times New Roman"/>
                <w:sz w:val="18"/>
                <w:szCs w:val="18"/>
              </w:rPr>
            </w:pPr>
            <w:proofErr w:type="spellStart"/>
            <w:r w:rsidRPr="00BC6D45">
              <w:rPr>
                <w:rFonts w:eastAsia="宋体" w:cs="Times New Roman" w:hint="eastAsia"/>
                <w:sz w:val="18"/>
                <w:szCs w:val="18"/>
              </w:rPr>
              <w:t>C</w:t>
            </w:r>
            <w:r w:rsidRPr="00BC6D45">
              <w:rPr>
                <w:rFonts w:eastAsia="宋体" w:cs="Times New Roman"/>
                <w:sz w:val="18"/>
                <w:szCs w:val="18"/>
              </w:rPr>
              <w:t>haigoubao</w:t>
            </w:r>
            <w:proofErr w:type="spellEnd"/>
          </w:p>
        </w:tc>
        <w:tc>
          <w:tcPr>
            <w:tcW w:w="1163" w:type="pct"/>
            <w:tcBorders>
              <w:top w:val="single" w:sz="4" w:space="0" w:color="auto"/>
            </w:tcBorders>
          </w:tcPr>
          <w:p w14:paraId="1E29614E" w14:textId="70BAE470"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Runoff</w:t>
            </w:r>
          </w:p>
        </w:tc>
        <w:tc>
          <w:tcPr>
            <w:tcW w:w="532" w:type="pct"/>
            <w:tcBorders>
              <w:top w:val="single" w:sz="4" w:space="0" w:color="auto"/>
            </w:tcBorders>
            <w:vAlign w:val="center"/>
          </w:tcPr>
          <w:p w14:paraId="1BFA3F51" w14:textId="062A41C2" w:rsidR="00224A44" w:rsidRPr="00BC6D45" w:rsidRDefault="00224A44" w:rsidP="00272FB4">
            <w:pPr>
              <w:spacing w:line="240" w:lineRule="atLeast"/>
              <w:jc w:val="center"/>
              <w:rPr>
                <w:rFonts w:eastAsia="宋体" w:cs="Times New Roman"/>
                <w:sz w:val="18"/>
                <w:szCs w:val="18"/>
              </w:rPr>
            </w:pPr>
            <w:r w:rsidRPr="00BC6D45">
              <w:rPr>
                <w:rFonts w:eastAsia="宋体" w:cs="Times New Roman" w:hint="eastAsia"/>
                <w:sz w:val="18"/>
                <w:szCs w:val="18"/>
              </w:rPr>
              <w:t>-</w:t>
            </w:r>
            <w:r w:rsidRPr="00BC6D45">
              <w:rPr>
                <w:rFonts w:eastAsia="宋体" w:cs="Times New Roman"/>
                <w:sz w:val="18"/>
                <w:szCs w:val="18"/>
              </w:rPr>
              <w:t>1.65%</w:t>
            </w:r>
          </w:p>
        </w:tc>
        <w:tc>
          <w:tcPr>
            <w:tcW w:w="502" w:type="pct"/>
            <w:tcBorders>
              <w:top w:val="single" w:sz="4" w:space="0" w:color="auto"/>
            </w:tcBorders>
            <w:vAlign w:val="center"/>
          </w:tcPr>
          <w:p w14:paraId="6A5BB6AD"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0.67</w:t>
            </w:r>
          </w:p>
        </w:tc>
        <w:tc>
          <w:tcPr>
            <w:tcW w:w="496" w:type="pct"/>
            <w:tcBorders>
              <w:top w:val="single" w:sz="4" w:space="0" w:color="auto"/>
            </w:tcBorders>
            <w:vAlign w:val="center"/>
          </w:tcPr>
          <w:p w14:paraId="5B7C0A26"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0.82</w:t>
            </w:r>
          </w:p>
        </w:tc>
        <w:tc>
          <w:tcPr>
            <w:tcW w:w="532" w:type="pct"/>
            <w:tcBorders>
              <w:top w:val="single" w:sz="4" w:space="0" w:color="auto"/>
            </w:tcBorders>
            <w:vAlign w:val="center"/>
          </w:tcPr>
          <w:p w14:paraId="409E44F2"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hint="eastAsia"/>
                <w:sz w:val="18"/>
                <w:szCs w:val="18"/>
              </w:rPr>
              <w:t>-</w:t>
            </w:r>
            <w:r w:rsidRPr="00BC6D45">
              <w:rPr>
                <w:rFonts w:eastAsia="宋体" w:cs="Times New Roman"/>
                <w:sz w:val="18"/>
                <w:szCs w:val="18"/>
              </w:rPr>
              <w:t>1.81%</w:t>
            </w:r>
          </w:p>
        </w:tc>
        <w:tc>
          <w:tcPr>
            <w:tcW w:w="502" w:type="pct"/>
            <w:tcBorders>
              <w:top w:val="single" w:sz="4" w:space="0" w:color="auto"/>
            </w:tcBorders>
            <w:vAlign w:val="center"/>
          </w:tcPr>
          <w:p w14:paraId="12C7DC65"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0.63</w:t>
            </w:r>
          </w:p>
        </w:tc>
        <w:tc>
          <w:tcPr>
            <w:tcW w:w="496" w:type="pct"/>
            <w:tcBorders>
              <w:top w:val="single" w:sz="4" w:space="0" w:color="auto"/>
            </w:tcBorders>
            <w:vAlign w:val="center"/>
          </w:tcPr>
          <w:p w14:paraId="185ED86C"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0.79</w:t>
            </w:r>
          </w:p>
        </w:tc>
      </w:tr>
      <w:tr w:rsidR="00BC6D45" w:rsidRPr="00BC6D45" w14:paraId="7CC8C4BC" w14:textId="77777777" w:rsidTr="00F90E69">
        <w:tc>
          <w:tcPr>
            <w:tcW w:w="776" w:type="pct"/>
            <w:vAlign w:val="center"/>
          </w:tcPr>
          <w:p w14:paraId="125A992A" w14:textId="2B5BE304" w:rsidR="00224A44" w:rsidRPr="00BC6D45" w:rsidRDefault="00224A44" w:rsidP="00272FB4">
            <w:pPr>
              <w:spacing w:line="240" w:lineRule="atLeast"/>
              <w:jc w:val="center"/>
              <w:rPr>
                <w:rFonts w:eastAsia="宋体" w:cs="Times New Roman"/>
                <w:sz w:val="18"/>
                <w:szCs w:val="18"/>
              </w:rPr>
            </w:pPr>
            <w:r w:rsidRPr="00BC6D45">
              <w:rPr>
                <w:rFonts w:eastAsia="宋体" w:cs="Times New Roman" w:hint="eastAsia"/>
                <w:sz w:val="18"/>
                <w:szCs w:val="18"/>
              </w:rPr>
              <w:t>Z</w:t>
            </w:r>
            <w:r w:rsidRPr="00BC6D45">
              <w:rPr>
                <w:rFonts w:eastAsia="宋体" w:cs="Times New Roman"/>
                <w:sz w:val="18"/>
                <w:szCs w:val="18"/>
              </w:rPr>
              <w:t>hangjiakou</w:t>
            </w:r>
          </w:p>
        </w:tc>
        <w:tc>
          <w:tcPr>
            <w:tcW w:w="1163" w:type="pct"/>
          </w:tcPr>
          <w:p w14:paraId="306048DC" w14:textId="2880E5DE"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Runoff</w:t>
            </w:r>
          </w:p>
        </w:tc>
        <w:tc>
          <w:tcPr>
            <w:tcW w:w="532" w:type="pct"/>
            <w:vAlign w:val="center"/>
          </w:tcPr>
          <w:p w14:paraId="38B2AAAA" w14:textId="3486BF29" w:rsidR="00224A44" w:rsidRPr="00BC6D45" w:rsidRDefault="00224A44" w:rsidP="00272FB4">
            <w:pPr>
              <w:spacing w:line="240" w:lineRule="atLeast"/>
              <w:jc w:val="center"/>
              <w:rPr>
                <w:rFonts w:eastAsia="宋体" w:cs="Times New Roman"/>
                <w:sz w:val="18"/>
                <w:szCs w:val="18"/>
              </w:rPr>
            </w:pPr>
            <w:r w:rsidRPr="00BC6D45">
              <w:rPr>
                <w:rFonts w:eastAsia="宋体" w:cs="Times New Roman" w:hint="eastAsia"/>
                <w:sz w:val="18"/>
                <w:szCs w:val="18"/>
              </w:rPr>
              <w:t>-</w:t>
            </w:r>
            <w:r w:rsidRPr="00BC6D45">
              <w:rPr>
                <w:rFonts w:eastAsia="宋体" w:cs="Times New Roman"/>
                <w:sz w:val="18"/>
                <w:szCs w:val="18"/>
              </w:rPr>
              <w:t>1.07%</w:t>
            </w:r>
          </w:p>
        </w:tc>
        <w:tc>
          <w:tcPr>
            <w:tcW w:w="502" w:type="pct"/>
            <w:vAlign w:val="center"/>
          </w:tcPr>
          <w:p w14:paraId="3949FD65"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0.85</w:t>
            </w:r>
          </w:p>
        </w:tc>
        <w:tc>
          <w:tcPr>
            <w:tcW w:w="496" w:type="pct"/>
            <w:vAlign w:val="center"/>
          </w:tcPr>
          <w:p w14:paraId="668AEA06"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0.93</w:t>
            </w:r>
          </w:p>
        </w:tc>
        <w:tc>
          <w:tcPr>
            <w:tcW w:w="532" w:type="pct"/>
            <w:vAlign w:val="center"/>
          </w:tcPr>
          <w:p w14:paraId="7A40DC51"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hint="eastAsia"/>
                <w:sz w:val="18"/>
                <w:szCs w:val="18"/>
              </w:rPr>
              <w:t>-</w:t>
            </w:r>
            <w:r w:rsidRPr="00BC6D45">
              <w:rPr>
                <w:rFonts w:eastAsia="宋体" w:cs="Times New Roman"/>
                <w:sz w:val="18"/>
                <w:szCs w:val="18"/>
              </w:rPr>
              <w:t>5.14%</w:t>
            </w:r>
          </w:p>
        </w:tc>
        <w:tc>
          <w:tcPr>
            <w:tcW w:w="502" w:type="pct"/>
            <w:vAlign w:val="center"/>
          </w:tcPr>
          <w:p w14:paraId="2550FE19"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0.68</w:t>
            </w:r>
          </w:p>
        </w:tc>
        <w:tc>
          <w:tcPr>
            <w:tcW w:w="496" w:type="pct"/>
            <w:vAlign w:val="center"/>
          </w:tcPr>
          <w:p w14:paraId="2F30C380"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0.75</w:t>
            </w:r>
          </w:p>
        </w:tc>
      </w:tr>
      <w:tr w:rsidR="00BC6D45" w:rsidRPr="00BC6D45" w14:paraId="4551B810" w14:textId="77777777" w:rsidTr="00F90E69">
        <w:tc>
          <w:tcPr>
            <w:tcW w:w="776" w:type="pct"/>
            <w:vAlign w:val="center"/>
          </w:tcPr>
          <w:p w14:paraId="3D306C30" w14:textId="20605043" w:rsidR="00224A44" w:rsidRPr="00BC6D45" w:rsidRDefault="00224A44" w:rsidP="00272FB4">
            <w:pPr>
              <w:spacing w:line="240" w:lineRule="atLeast"/>
              <w:jc w:val="center"/>
              <w:rPr>
                <w:rFonts w:eastAsia="宋体" w:cs="Times New Roman"/>
                <w:sz w:val="18"/>
                <w:szCs w:val="18"/>
              </w:rPr>
            </w:pPr>
            <w:proofErr w:type="spellStart"/>
            <w:r w:rsidRPr="00BC6D45">
              <w:rPr>
                <w:rFonts w:eastAsia="宋体" w:cs="Times New Roman"/>
                <w:sz w:val="18"/>
                <w:szCs w:val="18"/>
              </w:rPr>
              <w:t>Cetian</w:t>
            </w:r>
            <w:proofErr w:type="spellEnd"/>
            <w:r w:rsidR="0078437A" w:rsidRPr="00BC6D45">
              <w:rPr>
                <w:rFonts w:eastAsia="宋体" w:cs="Times New Roman"/>
                <w:sz w:val="18"/>
                <w:szCs w:val="18"/>
              </w:rPr>
              <w:t xml:space="preserve"> </w:t>
            </w:r>
            <w:r w:rsidRPr="00BC6D45">
              <w:rPr>
                <w:rFonts w:eastAsia="宋体" w:cs="Times New Roman"/>
                <w:sz w:val="18"/>
                <w:szCs w:val="18"/>
              </w:rPr>
              <w:t>Reservoir</w:t>
            </w:r>
          </w:p>
        </w:tc>
        <w:tc>
          <w:tcPr>
            <w:tcW w:w="1163" w:type="pct"/>
            <w:vAlign w:val="center"/>
          </w:tcPr>
          <w:p w14:paraId="0D9BC1C9" w14:textId="274C3C4D"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Runoff</w:t>
            </w:r>
          </w:p>
        </w:tc>
        <w:tc>
          <w:tcPr>
            <w:tcW w:w="532" w:type="pct"/>
            <w:vAlign w:val="center"/>
          </w:tcPr>
          <w:p w14:paraId="05B34C13" w14:textId="78D7E5E7" w:rsidR="00224A44" w:rsidRPr="00BC6D45" w:rsidRDefault="00224A44" w:rsidP="00272FB4">
            <w:pPr>
              <w:spacing w:line="240" w:lineRule="atLeast"/>
              <w:jc w:val="center"/>
              <w:rPr>
                <w:rFonts w:eastAsia="宋体" w:cs="Times New Roman"/>
                <w:sz w:val="18"/>
                <w:szCs w:val="18"/>
              </w:rPr>
            </w:pPr>
            <w:r w:rsidRPr="00BC6D45">
              <w:rPr>
                <w:rFonts w:eastAsia="宋体" w:cs="Times New Roman" w:hint="eastAsia"/>
                <w:sz w:val="18"/>
                <w:szCs w:val="18"/>
              </w:rPr>
              <w:t>4</w:t>
            </w:r>
            <w:r w:rsidRPr="00BC6D45">
              <w:rPr>
                <w:rFonts w:eastAsia="宋体" w:cs="Times New Roman"/>
                <w:sz w:val="18"/>
                <w:szCs w:val="18"/>
              </w:rPr>
              <w:t>.42%</w:t>
            </w:r>
          </w:p>
        </w:tc>
        <w:tc>
          <w:tcPr>
            <w:tcW w:w="502" w:type="pct"/>
            <w:vAlign w:val="center"/>
          </w:tcPr>
          <w:p w14:paraId="4A7A3830"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0.63</w:t>
            </w:r>
          </w:p>
        </w:tc>
        <w:tc>
          <w:tcPr>
            <w:tcW w:w="496" w:type="pct"/>
            <w:vAlign w:val="center"/>
          </w:tcPr>
          <w:p w14:paraId="4DCA679F"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0.81</w:t>
            </w:r>
          </w:p>
        </w:tc>
        <w:tc>
          <w:tcPr>
            <w:tcW w:w="532" w:type="pct"/>
            <w:vAlign w:val="center"/>
          </w:tcPr>
          <w:p w14:paraId="68F624F6"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hint="eastAsia"/>
                <w:sz w:val="18"/>
                <w:szCs w:val="18"/>
              </w:rPr>
              <w:t>0</w:t>
            </w:r>
            <w:r w:rsidRPr="00BC6D45">
              <w:rPr>
                <w:rFonts w:eastAsia="宋体" w:cs="Times New Roman"/>
                <w:sz w:val="18"/>
                <w:szCs w:val="18"/>
              </w:rPr>
              <w:t>.25%</w:t>
            </w:r>
          </w:p>
        </w:tc>
        <w:tc>
          <w:tcPr>
            <w:tcW w:w="502" w:type="pct"/>
            <w:vAlign w:val="center"/>
          </w:tcPr>
          <w:p w14:paraId="45F4E847"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0.76</w:t>
            </w:r>
          </w:p>
        </w:tc>
        <w:tc>
          <w:tcPr>
            <w:tcW w:w="496" w:type="pct"/>
            <w:vAlign w:val="center"/>
          </w:tcPr>
          <w:p w14:paraId="5F7FCFBF" w14:textId="77777777" w:rsidR="00224A44" w:rsidRPr="00BC6D45" w:rsidRDefault="00224A44" w:rsidP="00272FB4">
            <w:pPr>
              <w:spacing w:line="240" w:lineRule="atLeast"/>
              <w:jc w:val="center"/>
              <w:rPr>
                <w:rFonts w:eastAsia="宋体" w:cs="Times New Roman"/>
                <w:sz w:val="18"/>
                <w:szCs w:val="18"/>
              </w:rPr>
            </w:pPr>
            <w:r w:rsidRPr="00BC6D45">
              <w:rPr>
                <w:rFonts w:eastAsia="宋体" w:cs="Times New Roman"/>
                <w:sz w:val="18"/>
                <w:szCs w:val="18"/>
              </w:rPr>
              <w:t>0.88</w:t>
            </w:r>
          </w:p>
        </w:tc>
      </w:tr>
      <w:tr w:rsidR="00BC6D45" w:rsidRPr="00BC6D45" w14:paraId="279F1BF1" w14:textId="77777777" w:rsidTr="00F90E69">
        <w:tc>
          <w:tcPr>
            <w:tcW w:w="776" w:type="pct"/>
            <w:vMerge w:val="restart"/>
            <w:vAlign w:val="center"/>
          </w:tcPr>
          <w:p w14:paraId="6B0F2A4E" w14:textId="45E69E63" w:rsidR="00224A44" w:rsidRPr="00BC6D45" w:rsidRDefault="008649B5" w:rsidP="00224A44">
            <w:pPr>
              <w:spacing w:line="240" w:lineRule="atLeast"/>
              <w:jc w:val="center"/>
              <w:rPr>
                <w:rFonts w:eastAsia="宋体" w:cs="Times New Roman"/>
                <w:sz w:val="18"/>
                <w:szCs w:val="18"/>
              </w:rPr>
            </w:pPr>
            <w:proofErr w:type="spellStart"/>
            <w:r w:rsidRPr="00BC6D45">
              <w:rPr>
                <w:rFonts w:cs="Times New Roman" w:hint="eastAsia"/>
              </w:rPr>
              <w:t>B</w:t>
            </w:r>
            <w:r w:rsidRPr="00BC6D45">
              <w:rPr>
                <w:rFonts w:cs="Times New Roman"/>
              </w:rPr>
              <w:t>ahaoqiao</w:t>
            </w:r>
            <w:proofErr w:type="spellEnd"/>
          </w:p>
        </w:tc>
        <w:tc>
          <w:tcPr>
            <w:tcW w:w="1163" w:type="pct"/>
            <w:vAlign w:val="center"/>
          </w:tcPr>
          <w:p w14:paraId="03424E8D" w14:textId="1A6DC11B"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COD</w:t>
            </w:r>
          </w:p>
        </w:tc>
        <w:tc>
          <w:tcPr>
            <w:tcW w:w="532" w:type="pct"/>
            <w:vAlign w:val="center"/>
          </w:tcPr>
          <w:p w14:paraId="3FD6F323" w14:textId="2DD1265F"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-1</w:t>
            </w:r>
            <w:r w:rsidR="009F6B0D" w:rsidRPr="00BC6D45">
              <w:rPr>
                <w:rFonts w:eastAsia="宋体" w:cs="Times New Roman"/>
                <w:sz w:val="18"/>
                <w:szCs w:val="18"/>
              </w:rPr>
              <w:t>.23</w:t>
            </w:r>
            <w:r w:rsidRPr="00BC6D45">
              <w:rPr>
                <w:rFonts w:eastAsia="宋体" w:cs="Times New Roman"/>
                <w:sz w:val="18"/>
                <w:szCs w:val="18"/>
              </w:rPr>
              <w:t>%</w:t>
            </w:r>
          </w:p>
        </w:tc>
        <w:tc>
          <w:tcPr>
            <w:tcW w:w="502" w:type="pct"/>
            <w:vAlign w:val="center"/>
          </w:tcPr>
          <w:p w14:paraId="343A68D9"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0.68</w:t>
            </w:r>
          </w:p>
        </w:tc>
        <w:tc>
          <w:tcPr>
            <w:tcW w:w="496" w:type="pct"/>
            <w:vAlign w:val="center"/>
          </w:tcPr>
          <w:p w14:paraId="3FD50C39"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0.89</w:t>
            </w:r>
          </w:p>
        </w:tc>
        <w:tc>
          <w:tcPr>
            <w:tcW w:w="532" w:type="pct"/>
            <w:vAlign w:val="center"/>
          </w:tcPr>
          <w:p w14:paraId="6B42B3CE" w14:textId="3A83A7F0"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-1</w:t>
            </w:r>
            <w:r w:rsidR="009F6B0D" w:rsidRPr="00BC6D45">
              <w:rPr>
                <w:rFonts w:eastAsia="宋体" w:cs="Times New Roman"/>
                <w:sz w:val="18"/>
                <w:szCs w:val="18"/>
              </w:rPr>
              <w:t>.80</w:t>
            </w:r>
            <w:r w:rsidRPr="00BC6D45">
              <w:rPr>
                <w:rFonts w:eastAsia="宋体" w:cs="Times New Roman"/>
                <w:sz w:val="18"/>
                <w:szCs w:val="18"/>
              </w:rPr>
              <w:t>%</w:t>
            </w:r>
          </w:p>
        </w:tc>
        <w:tc>
          <w:tcPr>
            <w:tcW w:w="502" w:type="pct"/>
            <w:vAlign w:val="center"/>
          </w:tcPr>
          <w:p w14:paraId="78F8E283"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0.59</w:t>
            </w:r>
          </w:p>
        </w:tc>
        <w:tc>
          <w:tcPr>
            <w:tcW w:w="496" w:type="pct"/>
            <w:vAlign w:val="center"/>
          </w:tcPr>
          <w:p w14:paraId="7F16C561"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0.82</w:t>
            </w:r>
          </w:p>
        </w:tc>
      </w:tr>
      <w:tr w:rsidR="00BC6D45" w:rsidRPr="00BC6D45" w14:paraId="30A535E4" w14:textId="77777777" w:rsidTr="00F90E69">
        <w:tc>
          <w:tcPr>
            <w:tcW w:w="776" w:type="pct"/>
            <w:vMerge/>
            <w:vAlign w:val="center"/>
          </w:tcPr>
          <w:p w14:paraId="1DFFB037" w14:textId="7616489A" w:rsidR="00224A44" w:rsidRPr="00BC6D45" w:rsidRDefault="00224A44" w:rsidP="00224A44">
            <w:pPr>
              <w:spacing w:line="240" w:lineRule="atLeast"/>
              <w:jc w:val="center"/>
              <w:rPr>
                <w:rFonts w:eastAsia="宋体" w:cs="Times New Roman"/>
                <w:sz w:val="18"/>
                <w:szCs w:val="18"/>
              </w:rPr>
            </w:pPr>
          </w:p>
        </w:tc>
        <w:tc>
          <w:tcPr>
            <w:tcW w:w="1163" w:type="pct"/>
            <w:vAlign w:val="center"/>
          </w:tcPr>
          <w:p w14:paraId="2FB47088" w14:textId="46529BC9" w:rsidR="00224A44" w:rsidRPr="00BC6D45" w:rsidRDefault="004628AB" w:rsidP="00224A44">
            <w:pPr>
              <w:spacing w:line="240" w:lineRule="atLeast"/>
              <w:jc w:val="center"/>
              <w:rPr>
                <w:rFonts w:eastAsia="宋体" w:cs="Times New Roman"/>
                <w:sz w:val="18"/>
                <w:szCs w:val="18"/>
              </w:rPr>
            </w:pPr>
            <w:r>
              <w:rPr>
                <w:rFonts w:eastAsia="宋体" w:cs="Times New Roman"/>
                <w:sz w:val="18"/>
                <w:szCs w:val="18"/>
              </w:rPr>
              <w:t>NH</w:t>
            </w:r>
            <w:r w:rsidRPr="00881AD9">
              <w:rPr>
                <w:rFonts w:eastAsia="宋体" w:cs="Times New Roman"/>
                <w:sz w:val="18"/>
                <w:szCs w:val="18"/>
                <w:vertAlign w:val="subscript"/>
              </w:rPr>
              <w:t>4</w:t>
            </w:r>
            <w:r>
              <w:rPr>
                <w:rFonts w:eastAsia="宋体" w:cs="Times New Roman"/>
                <w:sz w:val="18"/>
                <w:szCs w:val="18"/>
              </w:rPr>
              <w:t>-N</w:t>
            </w:r>
          </w:p>
        </w:tc>
        <w:tc>
          <w:tcPr>
            <w:tcW w:w="532" w:type="pct"/>
            <w:vAlign w:val="center"/>
          </w:tcPr>
          <w:p w14:paraId="7517E247" w14:textId="4812DAAD"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w:t>
            </w:r>
            <w:r w:rsidR="009F6B0D" w:rsidRPr="00BC6D45">
              <w:rPr>
                <w:rFonts w:eastAsia="宋体" w:cs="Times New Roman"/>
                <w:sz w:val="18"/>
                <w:szCs w:val="18"/>
              </w:rPr>
              <w:t>4.81</w:t>
            </w:r>
            <w:r w:rsidRPr="00BC6D45">
              <w:rPr>
                <w:rFonts w:eastAsia="宋体" w:cs="Times New Roman"/>
                <w:sz w:val="18"/>
                <w:szCs w:val="18"/>
              </w:rPr>
              <w:t>%</w:t>
            </w:r>
          </w:p>
        </w:tc>
        <w:tc>
          <w:tcPr>
            <w:tcW w:w="502" w:type="pct"/>
            <w:vAlign w:val="center"/>
          </w:tcPr>
          <w:p w14:paraId="3050B5C1"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0.60</w:t>
            </w:r>
          </w:p>
        </w:tc>
        <w:tc>
          <w:tcPr>
            <w:tcW w:w="496" w:type="pct"/>
            <w:vAlign w:val="center"/>
          </w:tcPr>
          <w:p w14:paraId="23597F9D"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0.79</w:t>
            </w:r>
          </w:p>
        </w:tc>
        <w:tc>
          <w:tcPr>
            <w:tcW w:w="532" w:type="pct"/>
            <w:vAlign w:val="center"/>
          </w:tcPr>
          <w:p w14:paraId="3B815CFD" w14:textId="518AA8AD"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w:t>
            </w:r>
            <w:r w:rsidR="009F6B0D" w:rsidRPr="00BC6D45">
              <w:rPr>
                <w:rFonts w:eastAsia="宋体" w:cs="Times New Roman"/>
                <w:sz w:val="18"/>
                <w:szCs w:val="18"/>
              </w:rPr>
              <w:t>21</w:t>
            </w:r>
            <w:r w:rsidRPr="00BC6D45">
              <w:rPr>
                <w:rFonts w:eastAsia="宋体" w:cs="Times New Roman"/>
                <w:sz w:val="18"/>
                <w:szCs w:val="18"/>
              </w:rPr>
              <w:t>%</w:t>
            </w:r>
          </w:p>
        </w:tc>
        <w:tc>
          <w:tcPr>
            <w:tcW w:w="502" w:type="pct"/>
            <w:vAlign w:val="center"/>
          </w:tcPr>
          <w:p w14:paraId="6CD91D2A"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0.67</w:t>
            </w:r>
          </w:p>
        </w:tc>
        <w:tc>
          <w:tcPr>
            <w:tcW w:w="496" w:type="pct"/>
            <w:vAlign w:val="center"/>
          </w:tcPr>
          <w:p w14:paraId="6040CA7E"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0.84</w:t>
            </w:r>
          </w:p>
        </w:tc>
      </w:tr>
      <w:tr w:rsidR="00BC6D45" w:rsidRPr="00BC6D45" w14:paraId="7B06B2A8" w14:textId="77777777" w:rsidTr="00F90E69">
        <w:tc>
          <w:tcPr>
            <w:tcW w:w="776" w:type="pct"/>
            <w:vMerge/>
            <w:vAlign w:val="center"/>
          </w:tcPr>
          <w:p w14:paraId="4D1137CE" w14:textId="4FEC2E49" w:rsidR="00224A44" w:rsidRPr="00BC6D45" w:rsidRDefault="00224A44" w:rsidP="00224A44">
            <w:pPr>
              <w:spacing w:line="240" w:lineRule="atLeast"/>
              <w:jc w:val="center"/>
              <w:rPr>
                <w:rFonts w:eastAsia="宋体" w:cs="Times New Roman"/>
                <w:sz w:val="18"/>
                <w:szCs w:val="18"/>
              </w:rPr>
            </w:pPr>
          </w:p>
        </w:tc>
        <w:tc>
          <w:tcPr>
            <w:tcW w:w="1163" w:type="pct"/>
            <w:vAlign w:val="center"/>
          </w:tcPr>
          <w:p w14:paraId="1ED991FC" w14:textId="3302B043"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TP</w:t>
            </w:r>
          </w:p>
        </w:tc>
        <w:tc>
          <w:tcPr>
            <w:tcW w:w="532" w:type="pct"/>
            <w:vAlign w:val="center"/>
          </w:tcPr>
          <w:p w14:paraId="2896BAB8" w14:textId="1447F1C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w:t>
            </w:r>
            <w:r w:rsidR="009F6B0D" w:rsidRPr="00BC6D45">
              <w:rPr>
                <w:rFonts w:eastAsia="宋体" w:cs="Times New Roman"/>
                <w:sz w:val="18"/>
                <w:szCs w:val="18"/>
              </w:rPr>
              <w:t>4.63</w:t>
            </w:r>
            <w:r w:rsidRPr="00BC6D45">
              <w:rPr>
                <w:rFonts w:eastAsia="宋体" w:cs="Times New Roman"/>
                <w:sz w:val="18"/>
                <w:szCs w:val="18"/>
              </w:rPr>
              <w:t>%</w:t>
            </w:r>
          </w:p>
        </w:tc>
        <w:tc>
          <w:tcPr>
            <w:tcW w:w="502" w:type="pct"/>
            <w:vAlign w:val="center"/>
          </w:tcPr>
          <w:p w14:paraId="3985F95D"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0.68</w:t>
            </w:r>
          </w:p>
        </w:tc>
        <w:tc>
          <w:tcPr>
            <w:tcW w:w="496" w:type="pct"/>
            <w:vAlign w:val="center"/>
          </w:tcPr>
          <w:p w14:paraId="63BC3A6D"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0.88</w:t>
            </w:r>
          </w:p>
        </w:tc>
        <w:tc>
          <w:tcPr>
            <w:tcW w:w="532" w:type="pct"/>
            <w:vAlign w:val="center"/>
          </w:tcPr>
          <w:p w14:paraId="471A590A" w14:textId="2241CD34"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w:t>
            </w:r>
            <w:r w:rsidR="009F6B0D" w:rsidRPr="00BC6D45">
              <w:rPr>
                <w:rFonts w:eastAsia="宋体" w:cs="Times New Roman"/>
                <w:sz w:val="18"/>
                <w:szCs w:val="18"/>
              </w:rPr>
              <w:t>6.34</w:t>
            </w:r>
            <w:r w:rsidRPr="00BC6D45">
              <w:rPr>
                <w:rFonts w:eastAsia="宋体" w:cs="Times New Roman"/>
                <w:sz w:val="18"/>
                <w:szCs w:val="18"/>
              </w:rPr>
              <w:t>%</w:t>
            </w:r>
          </w:p>
        </w:tc>
        <w:tc>
          <w:tcPr>
            <w:tcW w:w="502" w:type="pct"/>
            <w:vAlign w:val="center"/>
          </w:tcPr>
          <w:p w14:paraId="58D6AE9F"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0.57</w:t>
            </w:r>
          </w:p>
        </w:tc>
        <w:tc>
          <w:tcPr>
            <w:tcW w:w="496" w:type="pct"/>
            <w:vAlign w:val="center"/>
          </w:tcPr>
          <w:p w14:paraId="3EF5E95F" w14:textId="77777777" w:rsidR="00224A44" w:rsidRPr="00BC6D45" w:rsidRDefault="00224A44" w:rsidP="00224A44">
            <w:pPr>
              <w:spacing w:line="240" w:lineRule="atLeast"/>
              <w:jc w:val="center"/>
              <w:rPr>
                <w:rFonts w:eastAsia="宋体" w:cs="Times New Roman"/>
                <w:sz w:val="18"/>
                <w:szCs w:val="18"/>
              </w:rPr>
            </w:pPr>
            <w:r w:rsidRPr="00BC6D45">
              <w:rPr>
                <w:rFonts w:eastAsia="宋体" w:cs="Times New Roman"/>
                <w:sz w:val="18"/>
                <w:szCs w:val="18"/>
              </w:rPr>
              <w:t>0.76</w:t>
            </w:r>
          </w:p>
        </w:tc>
      </w:tr>
      <w:tr w:rsidR="00BC6D45" w:rsidRPr="00BC6D45" w14:paraId="59DC9864" w14:textId="77777777" w:rsidTr="00F90E69">
        <w:tc>
          <w:tcPr>
            <w:tcW w:w="776" w:type="pct"/>
            <w:vMerge w:val="restart"/>
            <w:vAlign w:val="center"/>
          </w:tcPr>
          <w:p w14:paraId="021974B7" w14:textId="5EB5E801" w:rsidR="00763165" w:rsidRPr="00BC6D45" w:rsidRDefault="008649B5" w:rsidP="00763165">
            <w:pPr>
              <w:spacing w:line="240" w:lineRule="atLeast"/>
              <w:jc w:val="center"/>
              <w:rPr>
                <w:rFonts w:eastAsia="宋体" w:cs="Times New Roman"/>
                <w:sz w:val="18"/>
                <w:szCs w:val="18"/>
              </w:rPr>
            </w:pPr>
            <w:proofErr w:type="spellStart"/>
            <w:r w:rsidRPr="00BC6D45">
              <w:rPr>
                <w:rFonts w:cs="Times New Roman" w:hint="eastAsia"/>
              </w:rPr>
              <w:t>Z</w:t>
            </w:r>
            <w:r w:rsidRPr="00BC6D45">
              <w:rPr>
                <w:rFonts w:cs="Times New Roman"/>
              </w:rPr>
              <w:t>uoweiqiao</w:t>
            </w:r>
            <w:proofErr w:type="spellEnd"/>
          </w:p>
        </w:tc>
        <w:tc>
          <w:tcPr>
            <w:tcW w:w="1163" w:type="pct"/>
            <w:vAlign w:val="center"/>
          </w:tcPr>
          <w:p w14:paraId="259F38A5" w14:textId="043D9785"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COD</w:t>
            </w:r>
          </w:p>
        </w:tc>
        <w:tc>
          <w:tcPr>
            <w:tcW w:w="532" w:type="pct"/>
            <w:vAlign w:val="center"/>
          </w:tcPr>
          <w:p w14:paraId="684CD334" w14:textId="1D65D268" w:rsidR="00763165" w:rsidRPr="00BC6D45" w:rsidRDefault="00724D6D" w:rsidP="00763165">
            <w:pPr>
              <w:spacing w:line="240" w:lineRule="atLeast"/>
              <w:jc w:val="center"/>
              <w:rPr>
                <w:rFonts w:eastAsia="宋体" w:cs="Times New Roman"/>
                <w:sz w:val="18"/>
                <w:szCs w:val="18"/>
              </w:rPr>
            </w:pPr>
            <w:r w:rsidRPr="00BC6D45">
              <w:rPr>
                <w:rFonts w:eastAsia="宋体" w:cs="Times New Roman"/>
                <w:sz w:val="18"/>
                <w:szCs w:val="18"/>
              </w:rPr>
              <w:t>-1.12</w:t>
            </w:r>
            <w:r w:rsidR="00763165" w:rsidRPr="00BC6D45">
              <w:rPr>
                <w:rFonts w:eastAsia="宋体" w:cs="Times New Roman"/>
                <w:sz w:val="18"/>
                <w:szCs w:val="18"/>
              </w:rPr>
              <w:t>%</w:t>
            </w:r>
          </w:p>
        </w:tc>
        <w:tc>
          <w:tcPr>
            <w:tcW w:w="502" w:type="pct"/>
            <w:vAlign w:val="center"/>
          </w:tcPr>
          <w:p w14:paraId="664F6ABF" w14:textId="0C742CA1"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w:t>
            </w:r>
            <w:r w:rsidR="00724D6D" w:rsidRPr="00BC6D45">
              <w:rPr>
                <w:rFonts w:eastAsia="宋体" w:cs="Times New Roman"/>
                <w:sz w:val="18"/>
                <w:szCs w:val="18"/>
              </w:rPr>
              <w:t>66</w:t>
            </w:r>
          </w:p>
        </w:tc>
        <w:tc>
          <w:tcPr>
            <w:tcW w:w="496" w:type="pct"/>
            <w:vAlign w:val="center"/>
          </w:tcPr>
          <w:p w14:paraId="0FBF2111" w14:textId="290EE65E"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w:t>
            </w:r>
            <w:r w:rsidR="00724D6D" w:rsidRPr="00BC6D45">
              <w:rPr>
                <w:rFonts w:eastAsia="宋体" w:cs="Times New Roman"/>
                <w:sz w:val="18"/>
                <w:szCs w:val="18"/>
              </w:rPr>
              <w:t>92</w:t>
            </w:r>
          </w:p>
        </w:tc>
        <w:tc>
          <w:tcPr>
            <w:tcW w:w="532" w:type="pct"/>
            <w:vAlign w:val="center"/>
          </w:tcPr>
          <w:p w14:paraId="3264506F" w14:textId="6CB38765" w:rsidR="00763165" w:rsidRPr="00BC6D45" w:rsidRDefault="004B43BB" w:rsidP="00763165">
            <w:pPr>
              <w:spacing w:line="240" w:lineRule="atLeast"/>
              <w:jc w:val="center"/>
              <w:rPr>
                <w:rFonts w:eastAsia="宋体" w:cs="Times New Roman"/>
                <w:sz w:val="18"/>
                <w:szCs w:val="18"/>
              </w:rPr>
            </w:pPr>
            <w:r w:rsidRPr="00BC6D45">
              <w:rPr>
                <w:rFonts w:eastAsia="宋体" w:cs="Times New Roman"/>
                <w:sz w:val="18"/>
                <w:szCs w:val="18"/>
              </w:rPr>
              <w:t>-6.54</w:t>
            </w:r>
            <w:r w:rsidR="00763165" w:rsidRPr="00BC6D45">
              <w:rPr>
                <w:rFonts w:eastAsia="宋体" w:cs="Times New Roman"/>
                <w:sz w:val="18"/>
                <w:szCs w:val="18"/>
              </w:rPr>
              <w:t>%</w:t>
            </w:r>
          </w:p>
        </w:tc>
        <w:tc>
          <w:tcPr>
            <w:tcW w:w="502" w:type="pct"/>
            <w:vAlign w:val="center"/>
          </w:tcPr>
          <w:p w14:paraId="4D6E8233" w14:textId="50E38FE3"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0.53</w:t>
            </w:r>
          </w:p>
        </w:tc>
        <w:tc>
          <w:tcPr>
            <w:tcW w:w="496" w:type="pct"/>
            <w:vAlign w:val="center"/>
          </w:tcPr>
          <w:p w14:paraId="2385AA22" w14:textId="4513CE4F"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0.88</w:t>
            </w:r>
          </w:p>
        </w:tc>
      </w:tr>
      <w:tr w:rsidR="00BC6D45" w:rsidRPr="00BC6D45" w14:paraId="240AAB26" w14:textId="77777777" w:rsidTr="00F90E69">
        <w:tc>
          <w:tcPr>
            <w:tcW w:w="776" w:type="pct"/>
            <w:vMerge/>
            <w:vAlign w:val="center"/>
          </w:tcPr>
          <w:p w14:paraId="06CAEEB5" w14:textId="77777777" w:rsidR="00763165" w:rsidRPr="00BC6D45" w:rsidRDefault="00763165" w:rsidP="00763165">
            <w:pPr>
              <w:spacing w:line="240" w:lineRule="atLeast"/>
              <w:jc w:val="center"/>
              <w:rPr>
                <w:rFonts w:eastAsia="宋体" w:cs="Times New Roman"/>
                <w:sz w:val="18"/>
                <w:szCs w:val="18"/>
              </w:rPr>
            </w:pPr>
          </w:p>
        </w:tc>
        <w:tc>
          <w:tcPr>
            <w:tcW w:w="1163" w:type="pct"/>
            <w:vAlign w:val="center"/>
          </w:tcPr>
          <w:p w14:paraId="3234531F" w14:textId="316925AA" w:rsidR="00763165" w:rsidRPr="00BC6D45" w:rsidRDefault="004628AB" w:rsidP="00763165">
            <w:pPr>
              <w:spacing w:line="240" w:lineRule="atLeast"/>
              <w:jc w:val="center"/>
              <w:rPr>
                <w:rFonts w:eastAsia="宋体" w:cs="Times New Roman"/>
                <w:sz w:val="18"/>
                <w:szCs w:val="18"/>
              </w:rPr>
            </w:pPr>
            <w:r>
              <w:rPr>
                <w:rFonts w:eastAsia="宋体" w:cs="Times New Roman"/>
                <w:sz w:val="18"/>
                <w:szCs w:val="18"/>
              </w:rPr>
              <w:t>NH</w:t>
            </w:r>
            <w:r w:rsidRPr="00881AD9">
              <w:rPr>
                <w:rFonts w:eastAsia="宋体" w:cs="Times New Roman"/>
                <w:sz w:val="18"/>
                <w:szCs w:val="18"/>
                <w:vertAlign w:val="subscript"/>
              </w:rPr>
              <w:t>4</w:t>
            </w:r>
            <w:r>
              <w:rPr>
                <w:rFonts w:eastAsia="宋体" w:cs="Times New Roman"/>
                <w:sz w:val="18"/>
                <w:szCs w:val="18"/>
              </w:rPr>
              <w:t>-N</w:t>
            </w:r>
          </w:p>
        </w:tc>
        <w:tc>
          <w:tcPr>
            <w:tcW w:w="532" w:type="pct"/>
            <w:vAlign w:val="center"/>
          </w:tcPr>
          <w:p w14:paraId="1C659D09" w14:textId="49D4A07D" w:rsidR="00763165" w:rsidRPr="00BC6D45" w:rsidRDefault="004B43BB" w:rsidP="00763165">
            <w:pPr>
              <w:spacing w:line="240" w:lineRule="atLeast"/>
              <w:jc w:val="center"/>
              <w:rPr>
                <w:rFonts w:eastAsia="宋体" w:cs="Times New Roman"/>
                <w:sz w:val="18"/>
                <w:szCs w:val="18"/>
              </w:rPr>
            </w:pPr>
            <w:r w:rsidRPr="00BC6D45">
              <w:rPr>
                <w:rFonts w:eastAsia="宋体" w:cs="Times New Roman"/>
                <w:sz w:val="18"/>
                <w:szCs w:val="18"/>
              </w:rPr>
              <w:t>-18.36</w:t>
            </w:r>
            <w:r w:rsidR="00763165" w:rsidRPr="00BC6D45">
              <w:rPr>
                <w:rFonts w:eastAsia="宋体" w:cs="Times New Roman"/>
                <w:sz w:val="18"/>
                <w:szCs w:val="18"/>
              </w:rPr>
              <w:t>%</w:t>
            </w:r>
          </w:p>
        </w:tc>
        <w:tc>
          <w:tcPr>
            <w:tcW w:w="502" w:type="pct"/>
            <w:vAlign w:val="center"/>
          </w:tcPr>
          <w:p w14:paraId="014634C5" w14:textId="4A14ACCF"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w:t>
            </w:r>
            <w:r w:rsidR="004B43BB" w:rsidRPr="00BC6D45">
              <w:rPr>
                <w:rFonts w:eastAsia="宋体" w:cs="Times New Roman"/>
                <w:sz w:val="18"/>
                <w:szCs w:val="18"/>
              </w:rPr>
              <w:t>88</w:t>
            </w:r>
          </w:p>
        </w:tc>
        <w:tc>
          <w:tcPr>
            <w:tcW w:w="496" w:type="pct"/>
            <w:vAlign w:val="center"/>
          </w:tcPr>
          <w:p w14:paraId="7D631C84" w14:textId="4EFBA63A"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w:t>
            </w:r>
            <w:r w:rsidR="004B43BB" w:rsidRPr="00BC6D45">
              <w:rPr>
                <w:rFonts w:eastAsia="宋体" w:cs="Times New Roman"/>
                <w:sz w:val="18"/>
                <w:szCs w:val="18"/>
              </w:rPr>
              <w:t>94</w:t>
            </w:r>
          </w:p>
        </w:tc>
        <w:tc>
          <w:tcPr>
            <w:tcW w:w="532" w:type="pct"/>
            <w:vAlign w:val="center"/>
          </w:tcPr>
          <w:p w14:paraId="5E49E193" w14:textId="4E171CAB" w:rsidR="00763165" w:rsidRPr="00BC6D45" w:rsidRDefault="004B43BB" w:rsidP="00763165">
            <w:pPr>
              <w:spacing w:line="240" w:lineRule="atLeast"/>
              <w:jc w:val="center"/>
              <w:rPr>
                <w:rFonts w:eastAsia="宋体" w:cs="Times New Roman"/>
                <w:sz w:val="18"/>
                <w:szCs w:val="18"/>
              </w:rPr>
            </w:pPr>
            <w:r w:rsidRPr="00BC6D45">
              <w:rPr>
                <w:rFonts w:eastAsia="宋体" w:cs="Times New Roman"/>
                <w:sz w:val="18"/>
                <w:szCs w:val="18"/>
              </w:rPr>
              <w:t>25.75</w:t>
            </w:r>
            <w:r w:rsidR="00763165" w:rsidRPr="00BC6D45">
              <w:rPr>
                <w:rFonts w:eastAsia="宋体" w:cs="Times New Roman"/>
                <w:sz w:val="18"/>
                <w:szCs w:val="18"/>
              </w:rPr>
              <w:t>%</w:t>
            </w:r>
          </w:p>
        </w:tc>
        <w:tc>
          <w:tcPr>
            <w:tcW w:w="502" w:type="pct"/>
            <w:vAlign w:val="center"/>
          </w:tcPr>
          <w:p w14:paraId="535F9FE4" w14:textId="2E32D542"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0.6</w:t>
            </w:r>
            <w:r w:rsidR="004B43BB" w:rsidRPr="00BC6D45">
              <w:rPr>
                <w:rFonts w:eastAsia="宋体" w:cs="Times New Roman"/>
                <w:sz w:val="18"/>
                <w:szCs w:val="18"/>
              </w:rPr>
              <w:t>8</w:t>
            </w:r>
          </w:p>
        </w:tc>
        <w:tc>
          <w:tcPr>
            <w:tcW w:w="496" w:type="pct"/>
            <w:vAlign w:val="center"/>
          </w:tcPr>
          <w:p w14:paraId="1685BF5A" w14:textId="061B7E02"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w:t>
            </w:r>
            <w:r w:rsidR="004B43BB" w:rsidRPr="00BC6D45">
              <w:rPr>
                <w:rFonts w:eastAsia="宋体" w:cs="Times New Roman"/>
                <w:sz w:val="18"/>
                <w:szCs w:val="18"/>
              </w:rPr>
              <w:t>70</w:t>
            </w:r>
          </w:p>
        </w:tc>
      </w:tr>
      <w:tr w:rsidR="00BC6D45" w:rsidRPr="00BC6D45" w14:paraId="78C6F4B4" w14:textId="77777777" w:rsidTr="00F90E69">
        <w:tc>
          <w:tcPr>
            <w:tcW w:w="776" w:type="pct"/>
            <w:vMerge/>
            <w:vAlign w:val="center"/>
          </w:tcPr>
          <w:p w14:paraId="600BB4B3" w14:textId="77777777" w:rsidR="00763165" w:rsidRPr="00BC6D45" w:rsidRDefault="00763165" w:rsidP="00763165">
            <w:pPr>
              <w:spacing w:line="240" w:lineRule="atLeast"/>
              <w:jc w:val="center"/>
              <w:rPr>
                <w:rFonts w:eastAsia="宋体" w:cs="Times New Roman"/>
                <w:sz w:val="18"/>
                <w:szCs w:val="18"/>
              </w:rPr>
            </w:pPr>
          </w:p>
        </w:tc>
        <w:tc>
          <w:tcPr>
            <w:tcW w:w="1163" w:type="pct"/>
            <w:vAlign w:val="center"/>
          </w:tcPr>
          <w:p w14:paraId="3C2031E9" w14:textId="414FA59C"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TP</w:t>
            </w:r>
          </w:p>
        </w:tc>
        <w:tc>
          <w:tcPr>
            <w:tcW w:w="532" w:type="pct"/>
            <w:vAlign w:val="center"/>
          </w:tcPr>
          <w:p w14:paraId="3A278D4A" w14:textId="33AC148B" w:rsidR="00763165" w:rsidRPr="00BC6D45" w:rsidRDefault="004B43BB" w:rsidP="00763165">
            <w:pPr>
              <w:spacing w:line="240" w:lineRule="atLeast"/>
              <w:jc w:val="center"/>
              <w:rPr>
                <w:rFonts w:eastAsia="宋体" w:cs="Times New Roman"/>
                <w:sz w:val="18"/>
                <w:szCs w:val="18"/>
              </w:rPr>
            </w:pPr>
            <w:r w:rsidRPr="00BC6D45">
              <w:rPr>
                <w:rFonts w:eastAsia="宋体" w:cs="Times New Roman"/>
                <w:sz w:val="18"/>
                <w:szCs w:val="18"/>
              </w:rPr>
              <w:t>-10.86</w:t>
            </w:r>
            <w:r w:rsidR="00763165" w:rsidRPr="00BC6D45">
              <w:rPr>
                <w:rFonts w:eastAsia="宋体" w:cs="Times New Roman"/>
                <w:sz w:val="18"/>
                <w:szCs w:val="18"/>
              </w:rPr>
              <w:t>%</w:t>
            </w:r>
          </w:p>
        </w:tc>
        <w:tc>
          <w:tcPr>
            <w:tcW w:w="502" w:type="pct"/>
            <w:vAlign w:val="center"/>
          </w:tcPr>
          <w:p w14:paraId="1A641AF7" w14:textId="737358C3"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w:t>
            </w:r>
            <w:r w:rsidR="004B43BB" w:rsidRPr="00BC6D45">
              <w:rPr>
                <w:rFonts w:eastAsia="宋体" w:cs="Times New Roman"/>
                <w:sz w:val="18"/>
                <w:szCs w:val="18"/>
              </w:rPr>
              <w:t>59</w:t>
            </w:r>
          </w:p>
        </w:tc>
        <w:tc>
          <w:tcPr>
            <w:tcW w:w="496" w:type="pct"/>
            <w:vAlign w:val="center"/>
          </w:tcPr>
          <w:p w14:paraId="0D6B295C" w14:textId="089F01CE"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w:t>
            </w:r>
            <w:r w:rsidR="004B43BB" w:rsidRPr="00BC6D45">
              <w:rPr>
                <w:rFonts w:eastAsia="宋体" w:cs="Times New Roman"/>
                <w:sz w:val="18"/>
                <w:szCs w:val="18"/>
              </w:rPr>
              <w:t>81</w:t>
            </w:r>
          </w:p>
        </w:tc>
        <w:tc>
          <w:tcPr>
            <w:tcW w:w="532" w:type="pct"/>
            <w:vAlign w:val="center"/>
          </w:tcPr>
          <w:p w14:paraId="631E67AA" w14:textId="6B53EEF1" w:rsidR="00763165" w:rsidRPr="00BC6D45" w:rsidRDefault="004B43BB" w:rsidP="00763165">
            <w:pPr>
              <w:spacing w:line="240" w:lineRule="atLeast"/>
              <w:jc w:val="center"/>
              <w:rPr>
                <w:rFonts w:eastAsia="宋体" w:cs="Times New Roman"/>
                <w:sz w:val="18"/>
                <w:szCs w:val="18"/>
              </w:rPr>
            </w:pPr>
            <w:r w:rsidRPr="00BC6D45">
              <w:rPr>
                <w:rFonts w:eastAsia="宋体" w:cs="Times New Roman"/>
                <w:sz w:val="18"/>
                <w:szCs w:val="18"/>
              </w:rPr>
              <w:t>15.9</w:t>
            </w:r>
            <w:r w:rsidR="00F006D8" w:rsidRPr="00BC6D45">
              <w:rPr>
                <w:rFonts w:eastAsia="宋体" w:cs="Times New Roman"/>
                <w:sz w:val="18"/>
                <w:szCs w:val="18"/>
              </w:rPr>
              <w:t>9</w:t>
            </w:r>
            <w:r w:rsidR="00763165" w:rsidRPr="00BC6D45">
              <w:rPr>
                <w:rFonts w:eastAsia="宋体" w:cs="Times New Roman"/>
                <w:sz w:val="18"/>
                <w:szCs w:val="18"/>
              </w:rPr>
              <w:t>%</w:t>
            </w:r>
          </w:p>
        </w:tc>
        <w:tc>
          <w:tcPr>
            <w:tcW w:w="502" w:type="pct"/>
            <w:vAlign w:val="center"/>
          </w:tcPr>
          <w:p w14:paraId="207BDC45" w14:textId="7F6D24DB"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w:t>
            </w:r>
            <w:r w:rsidR="00F006D8" w:rsidRPr="00BC6D45">
              <w:rPr>
                <w:rFonts w:eastAsia="宋体" w:cs="Times New Roman"/>
                <w:sz w:val="18"/>
                <w:szCs w:val="18"/>
              </w:rPr>
              <w:t>76</w:t>
            </w:r>
          </w:p>
        </w:tc>
        <w:tc>
          <w:tcPr>
            <w:tcW w:w="496" w:type="pct"/>
            <w:vAlign w:val="center"/>
          </w:tcPr>
          <w:p w14:paraId="4ABE120A" w14:textId="19F4F677" w:rsidR="00763165" w:rsidRPr="00BC6D45" w:rsidRDefault="00763165" w:rsidP="00763165">
            <w:pPr>
              <w:spacing w:line="240" w:lineRule="atLeast"/>
              <w:jc w:val="center"/>
              <w:rPr>
                <w:rFonts w:eastAsia="宋体" w:cs="Times New Roman"/>
                <w:sz w:val="18"/>
                <w:szCs w:val="18"/>
              </w:rPr>
            </w:pPr>
            <w:r w:rsidRPr="00BC6D45">
              <w:rPr>
                <w:rFonts w:eastAsia="宋体" w:cs="Times New Roman"/>
                <w:sz w:val="18"/>
                <w:szCs w:val="18"/>
              </w:rPr>
              <w:t>0.</w:t>
            </w:r>
            <w:r w:rsidR="00F006D8" w:rsidRPr="00BC6D45">
              <w:rPr>
                <w:rFonts w:eastAsia="宋体" w:cs="Times New Roman"/>
                <w:sz w:val="18"/>
                <w:szCs w:val="18"/>
              </w:rPr>
              <w:t>63</w:t>
            </w:r>
          </w:p>
        </w:tc>
      </w:tr>
    </w:tbl>
    <w:p w14:paraId="462F9693" w14:textId="2325D37F" w:rsidR="00830DA3" w:rsidRPr="009C45A9" w:rsidRDefault="00830DA3" w:rsidP="00830DA3">
      <w:pPr>
        <w:pStyle w:val="2"/>
        <w:spacing w:before="0" w:after="0"/>
        <w:rPr>
          <w:rFonts w:ascii="Times New Roman" w:eastAsia="楷体" w:hAnsi="Times New Roman" w:cs="Times New Roman"/>
          <w:bCs w:val="0"/>
        </w:rPr>
      </w:pPr>
      <w:r w:rsidRPr="009C45A9">
        <w:rPr>
          <w:rFonts w:ascii="Times New Roman" w:eastAsia="楷体" w:hAnsi="Times New Roman" w:cs="Times New Roman"/>
          <w:bCs w:val="0"/>
        </w:rPr>
        <w:t xml:space="preserve">3.2 Analysis of simulation results of different </w:t>
      </w:r>
      <w:r w:rsidR="00F402DC" w:rsidRPr="009C45A9">
        <w:rPr>
          <w:rFonts w:ascii="Times New Roman" w:eastAsia="楷体" w:hAnsi="Times New Roman" w:cs="Times New Roman"/>
          <w:bCs w:val="0"/>
        </w:rPr>
        <w:t>l</w:t>
      </w:r>
      <w:r w:rsidR="009360EE" w:rsidRPr="009C45A9">
        <w:rPr>
          <w:rFonts w:ascii="Times New Roman" w:eastAsia="楷体" w:hAnsi="Times New Roman" w:cs="Times New Roman"/>
          <w:bCs w:val="0"/>
        </w:rPr>
        <w:t>and use</w:t>
      </w:r>
      <w:r w:rsidRPr="009C45A9">
        <w:rPr>
          <w:rFonts w:ascii="Times New Roman" w:eastAsia="楷体" w:hAnsi="Times New Roman" w:cs="Times New Roman"/>
          <w:bCs w:val="0"/>
        </w:rPr>
        <w:t xml:space="preserve"> scenarios</w:t>
      </w:r>
    </w:p>
    <w:p w14:paraId="30B88790" w14:textId="6DFB33E5" w:rsidR="00830DA3" w:rsidRPr="00BC6D45" w:rsidRDefault="00830DA3" w:rsidP="00FB3677">
      <w:pPr>
        <w:spacing w:line="360" w:lineRule="auto"/>
        <w:ind w:firstLineChars="200" w:firstLine="480"/>
        <w:rPr>
          <w:rFonts w:eastAsia="宋体" w:cs="Times New Roman"/>
        </w:rPr>
      </w:pPr>
      <w:r w:rsidRPr="00BC6D45">
        <w:rPr>
          <w:rFonts w:eastAsia="宋体" w:cs="Times New Roman"/>
        </w:rPr>
        <w:t xml:space="preserve">According to the two </w:t>
      </w:r>
      <w:r w:rsidR="00036870">
        <w:rPr>
          <w:rFonts w:eastAsia="宋体" w:cs="Times New Roman"/>
        </w:rPr>
        <w:t>l</w:t>
      </w:r>
      <w:r w:rsidR="009360EE">
        <w:rPr>
          <w:rFonts w:eastAsia="宋体" w:cs="Times New Roman"/>
        </w:rPr>
        <w:t>and use</w:t>
      </w:r>
      <w:r w:rsidRPr="00BC6D45">
        <w:rPr>
          <w:rFonts w:eastAsia="宋体" w:cs="Times New Roman"/>
        </w:rPr>
        <w:t xml:space="preserve"> scenarios, the</w:t>
      </w:r>
      <w:r w:rsidR="000015BF" w:rsidRPr="00BC6D45">
        <w:rPr>
          <w:rFonts w:eastAsia="宋体" w:cs="Times New Roman"/>
        </w:rPr>
        <w:t xml:space="preserve"> </w:t>
      </w:r>
      <w:r w:rsidRPr="00BC6D45">
        <w:rPr>
          <w:rFonts w:eastAsia="宋体" w:cs="Times New Roman"/>
        </w:rPr>
        <w:t>average runoff from 2014 to 2018</w:t>
      </w:r>
      <w:r w:rsidR="00AC4136" w:rsidRPr="00BC6D45">
        <w:rPr>
          <w:rFonts w:eastAsia="宋体" w:cs="Times New Roman"/>
        </w:rPr>
        <w:t>,</w:t>
      </w:r>
      <w:r w:rsidRPr="00BC6D45">
        <w:rPr>
          <w:rFonts w:eastAsia="宋体" w:cs="Times New Roman"/>
        </w:rPr>
        <w:t xml:space="preserve"> the change of water quality in </w:t>
      </w:r>
      <w:r w:rsidR="00AC4136" w:rsidRPr="00BC6D45">
        <w:rPr>
          <w:rFonts w:eastAsia="宋体" w:cs="Times New Roman"/>
        </w:rPr>
        <w:t xml:space="preserve">from 2017 to </w:t>
      </w:r>
      <w:r w:rsidRPr="00BC6D45">
        <w:rPr>
          <w:rFonts w:eastAsia="宋体" w:cs="Times New Roman"/>
        </w:rPr>
        <w:t xml:space="preserve">2018 </w:t>
      </w:r>
      <w:r w:rsidR="00AC4136" w:rsidRPr="00BC6D45">
        <w:rPr>
          <w:rFonts w:eastAsia="宋体" w:cs="Times New Roman" w:hint="eastAsia"/>
        </w:rPr>
        <w:t>are</w:t>
      </w:r>
      <w:r w:rsidRPr="00BC6D45">
        <w:rPr>
          <w:rFonts w:eastAsia="宋体" w:cs="Times New Roman"/>
        </w:rPr>
        <w:t xml:space="preserve"> simulated</w:t>
      </w:r>
      <w:r w:rsidR="007328F2" w:rsidRPr="00BC6D45">
        <w:rPr>
          <w:rFonts w:eastAsia="宋体" w:cs="Times New Roman"/>
        </w:rPr>
        <w:t>. The above simulation results are compared and analyzed with the results of the baseline scenario simulation</w:t>
      </w:r>
      <w:r w:rsidRPr="00BC6D45">
        <w:rPr>
          <w:rFonts w:eastAsia="宋体" w:cs="Times New Roman"/>
        </w:rPr>
        <w:t xml:space="preserve">. As can be seen from </w:t>
      </w:r>
      <w:r w:rsidR="006230FD" w:rsidRPr="006230FD">
        <w:rPr>
          <w:rFonts w:eastAsia="宋体" w:cs="Times New Roman"/>
        </w:rPr>
        <w:fldChar w:fldCharType="begin"/>
      </w:r>
      <w:r w:rsidR="006230FD" w:rsidRPr="006230FD">
        <w:rPr>
          <w:rFonts w:eastAsia="宋体" w:cs="Times New Roman"/>
        </w:rPr>
        <w:instrText xml:space="preserve"> REF _Ref140934775 \h  \* MERGEFORMAT </w:instrText>
      </w:r>
      <w:r w:rsidR="006230FD" w:rsidRPr="006230FD">
        <w:rPr>
          <w:rFonts w:eastAsia="宋体" w:cs="Times New Roman"/>
        </w:rPr>
      </w:r>
      <w:r w:rsidR="006230FD" w:rsidRPr="006230FD">
        <w:rPr>
          <w:rFonts w:eastAsia="宋体" w:cs="Times New Roman"/>
        </w:rPr>
        <w:fldChar w:fldCharType="separate"/>
      </w:r>
      <w:r w:rsidR="006230FD" w:rsidRPr="006230FD">
        <w:rPr>
          <w:rFonts w:cs="Times New Roman"/>
        </w:rPr>
        <w:t xml:space="preserve">Table </w:t>
      </w:r>
      <w:r w:rsidR="006230FD" w:rsidRPr="006230FD">
        <w:rPr>
          <w:rFonts w:cs="Times New Roman"/>
          <w:noProof/>
        </w:rPr>
        <w:t>9</w:t>
      </w:r>
      <w:r w:rsidR="006230FD" w:rsidRPr="006230FD">
        <w:rPr>
          <w:rFonts w:eastAsia="宋体" w:cs="Times New Roman"/>
        </w:rPr>
        <w:fldChar w:fldCharType="end"/>
      </w:r>
      <w:r w:rsidRPr="00BC6D45">
        <w:rPr>
          <w:rFonts w:eastAsia="宋体" w:cs="Times New Roman"/>
        </w:rPr>
        <w:t>, compare with L0, the average runoff of L1 and L2 both increase</w:t>
      </w:r>
      <w:r w:rsidR="00FB3677" w:rsidRPr="00BC6D45">
        <w:rPr>
          <w:rFonts w:eastAsia="宋体" w:cs="Times New Roman"/>
        </w:rPr>
        <w:t xml:space="preserve"> with</w:t>
      </w:r>
      <w:r w:rsidRPr="00BC6D45">
        <w:rPr>
          <w:rFonts w:eastAsia="宋体" w:cs="Times New Roman"/>
        </w:rPr>
        <w:t xml:space="preserve"> 0.79 m</w:t>
      </w:r>
      <w:r w:rsidRPr="00BC6D45">
        <w:rPr>
          <w:rFonts w:eastAsia="宋体" w:cs="Times New Roman"/>
          <w:vertAlign w:val="superscript"/>
        </w:rPr>
        <w:t>3</w:t>
      </w:r>
      <w:r w:rsidRPr="00BC6D45">
        <w:rPr>
          <w:rFonts w:eastAsia="宋体" w:cs="Times New Roman"/>
        </w:rPr>
        <w:t>/s and 0.78 m</w:t>
      </w:r>
      <w:r w:rsidRPr="00BC6D45">
        <w:rPr>
          <w:rFonts w:eastAsia="宋体" w:cs="Times New Roman"/>
          <w:vertAlign w:val="superscript"/>
        </w:rPr>
        <w:t>3</w:t>
      </w:r>
      <w:r w:rsidRPr="00BC6D45">
        <w:rPr>
          <w:rFonts w:eastAsia="宋体" w:cs="Times New Roman"/>
        </w:rPr>
        <w:t>/s, respectively</w:t>
      </w:r>
      <w:r w:rsidR="00FB3677" w:rsidRPr="00BC6D45">
        <w:rPr>
          <w:rFonts w:eastAsia="宋体" w:cs="Times New Roman"/>
        </w:rPr>
        <w:t>.</w:t>
      </w:r>
      <w:r w:rsidRPr="00BC6D45">
        <w:rPr>
          <w:rFonts w:eastAsia="宋体" w:cs="Times New Roman"/>
        </w:rPr>
        <w:t xml:space="preserve"> </w:t>
      </w:r>
      <w:r w:rsidR="00FB3677" w:rsidRPr="00BC6D45">
        <w:rPr>
          <w:rFonts w:eastAsia="宋体" w:cs="Times New Roman"/>
        </w:rPr>
        <w:t>T</w:t>
      </w:r>
      <w:r w:rsidRPr="00BC6D45">
        <w:rPr>
          <w:rFonts w:eastAsia="宋体" w:cs="Times New Roman"/>
        </w:rPr>
        <w:t xml:space="preserve">he rate of change of runoff </w:t>
      </w:r>
      <w:r w:rsidR="00FB3677" w:rsidRPr="00BC6D45">
        <w:rPr>
          <w:rFonts w:eastAsia="宋体" w:cs="Times New Roman"/>
        </w:rPr>
        <w:t>is</w:t>
      </w:r>
      <w:r w:rsidRPr="00BC6D45">
        <w:rPr>
          <w:rFonts w:eastAsia="宋体" w:cs="Times New Roman"/>
        </w:rPr>
        <w:t xml:space="preserve"> 7.52 % and 7.47 %, respectively.</w:t>
      </w:r>
      <w:r w:rsidR="00FB3677" w:rsidRPr="00BC6D45">
        <w:rPr>
          <w:rFonts w:eastAsia="宋体" w:cs="Times New Roman"/>
        </w:rPr>
        <w:t xml:space="preserve"> Comparing the changes of average runoff in L1 and L2, it is found that the average runoff of L2 is smaller than that of L1, but the difference is not significant (0.01 m</w:t>
      </w:r>
      <w:r w:rsidR="00FB3677" w:rsidRPr="00BC6D45">
        <w:rPr>
          <w:rFonts w:eastAsia="宋体" w:cs="Times New Roman"/>
          <w:vertAlign w:val="superscript"/>
        </w:rPr>
        <w:t>3</w:t>
      </w:r>
      <w:r w:rsidR="00FB3677" w:rsidRPr="00BC6D45">
        <w:rPr>
          <w:rFonts w:eastAsia="宋体" w:cs="Times New Roman"/>
        </w:rPr>
        <w:t xml:space="preserve">/s). </w:t>
      </w:r>
      <w:r w:rsidRPr="00BC6D45">
        <w:rPr>
          <w:rFonts w:eastAsia="宋体" w:cs="Times New Roman"/>
        </w:rPr>
        <w:t xml:space="preserve">Analyzing the changes of </w:t>
      </w:r>
      <w:r w:rsidR="009360EE">
        <w:rPr>
          <w:rFonts w:eastAsia="宋体" w:cs="Times New Roman"/>
        </w:rPr>
        <w:t>Land use</w:t>
      </w:r>
      <w:r w:rsidRPr="00BC6D45">
        <w:rPr>
          <w:rFonts w:eastAsia="宋体" w:cs="Times New Roman"/>
        </w:rPr>
        <w:t xml:space="preserve"> in the two scenarios, it is found that the increase of construction land is beneficial to runoff generation, while the increase of forest land and grassland can intercept rainfall</w:t>
      </w:r>
      <w:r w:rsidR="00FB3677" w:rsidRPr="00BC6D45">
        <w:rPr>
          <w:rFonts w:eastAsia="宋体" w:cs="Times New Roman"/>
        </w:rPr>
        <w:t>,</w:t>
      </w:r>
      <w:r w:rsidRPr="00BC6D45">
        <w:rPr>
          <w:rFonts w:eastAsia="宋体" w:cs="Times New Roman"/>
        </w:rPr>
        <w:t xml:space="preserve"> reduce evaporation, so that the runoff decreases</w:t>
      </w:r>
      <w:r w:rsidR="00FB3677" w:rsidRPr="00BC6D45">
        <w:rPr>
          <w:rFonts w:eastAsia="宋体" w:cs="Times New Roman"/>
        </w:rPr>
        <w:t>.</w:t>
      </w:r>
      <w:r w:rsidRPr="00BC6D45">
        <w:rPr>
          <w:rFonts w:eastAsia="宋体" w:cs="Times New Roman"/>
        </w:rPr>
        <w:t xml:space="preserve"> </w:t>
      </w:r>
      <w:proofErr w:type="gramStart"/>
      <w:r w:rsidR="00FB3677" w:rsidRPr="00BC6D45">
        <w:rPr>
          <w:rFonts w:eastAsia="宋体" w:cs="Times New Roman"/>
        </w:rPr>
        <w:t>S</w:t>
      </w:r>
      <w:r w:rsidRPr="00BC6D45">
        <w:rPr>
          <w:rFonts w:eastAsia="宋体" w:cs="Times New Roman"/>
        </w:rPr>
        <w:t>o</w:t>
      </w:r>
      <w:proofErr w:type="gramEnd"/>
      <w:r w:rsidRPr="00BC6D45">
        <w:rPr>
          <w:rFonts w:eastAsia="宋体" w:cs="Times New Roman"/>
        </w:rPr>
        <w:t xml:space="preserve"> there is a phenomenon that the runoff of L1 and L2 increase</w:t>
      </w:r>
      <w:r w:rsidR="00FB3677" w:rsidRPr="00BC6D45">
        <w:rPr>
          <w:rFonts w:eastAsia="宋体" w:cs="Times New Roman"/>
        </w:rPr>
        <w:t>,</w:t>
      </w:r>
      <w:r w:rsidRPr="00BC6D45">
        <w:rPr>
          <w:rFonts w:eastAsia="宋体" w:cs="Times New Roman"/>
        </w:rPr>
        <w:t xml:space="preserve"> but</w:t>
      </w:r>
      <w:r w:rsidR="00FB3677" w:rsidRPr="00BC6D45">
        <w:rPr>
          <w:rFonts w:eastAsia="宋体" w:cs="Times New Roman"/>
        </w:rPr>
        <w:t xml:space="preserve"> </w:t>
      </w:r>
      <w:r w:rsidRPr="00BC6D45">
        <w:rPr>
          <w:rFonts w:eastAsia="宋体" w:cs="Times New Roman"/>
        </w:rPr>
        <w:t>the runoff of L2 scenario is smaller than L1.</w:t>
      </w:r>
    </w:p>
    <w:p w14:paraId="052C06E7" w14:textId="01142797" w:rsidR="00830DA3" w:rsidRPr="00BC6D45" w:rsidRDefault="007328F2" w:rsidP="00830DA3">
      <w:pPr>
        <w:spacing w:line="360" w:lineRule="auto"/>
        <w:ind w:firstLineChars="200" w:firstLine="480"/>
        <w:rPr>
          <w:rFonts w:eastAsia="宋体" w:cs="Times New Roman"/>
        </w:rPr>
      </w:pPr>
      <w:r w:rsidRPr="00BC6D45">
        <w:rPr>
          <w:rFonts w:eastAsia="宋体" w:cs="Times New Roman"/>
        </w:rPr>
        <w:t>T</w:t>
      </w:r>
      <w:r w:rsidR="00830DA3" w:rsidRPr="00BC6D45">
        <w:rPr>
          <w:rFonts w:eastAsia="宋体" w:cs="Times New Roman"/>
        </w:rPr>
        <w:t xml:space="preserve">he concentrations of various pollutants increase in both scenarios and the </w:t>
      </w:r>
      <w:r w:rsidR="004628AB">
        <w:rPr>
          <w:rFonts w:eastAsia="宋体" w:cs="Times New Roman"/>
        </w:rPr>
        <w:t>NH</w:t>
      </w:r>
      <w:r w:rsidR="004628AB" w:rsidRPr="00881AD9">
        <w:rPr>
          <w:rFonts w:eastAsia="宋体" w:cs="Times New Roman"/>
          <w:vertAlign w:val="subscript"/>
        </w:rPr>
        <w:t>4</w:t>
      </w:r>
      <w:r w:rsidR="004628AB">
        <w:rPr>
          <w:rFonts w:eastAsia="宋体" w:cs="Times New Roman"/>
        </w:rPr>
        <w:t>-N</w:t>
      </w:r>
      <w:r w:rsidR="00830DA3" w:rsidRPr="00BC6D45">
        <w:rPr>
          <w:rFonts w:eastAsia="宋体" w:cs="Times New Roman"/>
        </w:rPr>
        <w:t xml:space="preserve"> concentration increase</w:t>
      </w:r>
      <w:r w:rsidR="00FB3677" w:rsidRPr="00BC6D45">
        <w:rPr>
          <w:rFonts w:eastAsia="宋体" w:cs="Times New Roman"/>
        </w:rPr>
        <w:t>s</w:t>
      </w:r>
      <w:r w:rsidR="00830DA3" w:rsidRPr="00BC6D45">
        <w:rPr>
          <w:rFonts w:eastAsia="宋体" w:cs="Times New Roman"/>
        </w:rPr>
        <w:t xml:space="preserve"> most significantly. Compared with L0, the COD concentrations in L1 and L2 increase by 6.52 mg/L and 6.25 mg/L, with a change rate of 35.00 % and 33.52 %, respectively; the </w:t>
      </w:r>
      <w:r w:rsidR="004628AB">
        <w:rPr>
          <w:rFonts w:eastAsia="宋体" w:cs="Times New Roman"/>
        </w:rPr>
        <w:t>NH</w:t>
      </w:r>
      <w:r w:rsidR="00881AD9" w:rsidRPr="00881AD9">
        <w:rPr>
          <w:rFonts w:eastAsia="宋体" w:cs="Times New Roman"/>
          <w:vertAlign w:val="subscript"/>
        </w:rPr>
        <w:t>4</w:t>
      </w:r>
      <w:r w:rsidR="004628AB">
        <w:rPr>
          <w:rFonts w:eastAsia="宋体" w:cs="Times New Roman"/>
        </w:rPr>
        <w:t>-N</w:t>
      </w:r>
      <w:r w:rsidR="00830DA3" w:rsidRPr="00BC6D45">
        <w:rPr>
          <w:rFonts w:eastAsia="宋体" w:cs="Times New Roman"/>
        </w:rPr>
        <w:t xml:space="preserve"> concentrations increase by 0.23 mg/L and 0.22 mg/L with a change rate of 78.53 % and 76.94 %, respectively; the TP concentrations increase by 0.061 mg/L and 0.059 mg/L </w:t>
      </w:r>
      <w:r w:rsidR="003B6EB4" w:rsidRPr="00BC6D45">
        <w:rPr>
          <w:rFonts w:eastAsia="宋体" w:cs="Times New Roman"/>
        </w:rPr>
        <w:t>with</w:t>
      </w:r>
      <w:r w:rsidR="00830DA3" w:rsidRPr="00BC6D45">
        <w:rPr>
          <w:rFonts w:eastAsia="宋体" w:cs="Times New Roman"/>
        </w:rPr>
        <w:t xml:space="preserve"> the change rate </w:t>
      </w:r>
      <w:r w:rsidR="003B6EB4" w:rsidRPr="00BC6D45">
        <w:rPr>
          <w:rFonts w:eastAsia="宋体" w:cs="Times New Roman"/>
        </w:rPr>
        <w:t>are</w:t>
      </w:r>
      <w:r w:rsidR="00830DA3" w:rsidRPr="00BC6D45">
        <w:rPr>
          <w:rFonts w:eastAsia="宋体" w:cs="Times New Roman"/>
        </w:rPr>
        <w:t xml:space="preserve"> 35.26 % and 33.82 %, respectively. Comparing the L1 and L2 scenarios, it </w:t>
      </w:r>
      <w:r w:rsidR="003B6EB4" w:rsidRPr="00BC6D45">
        <w:rPr>
          <w:rFonts w:eastAsia="宋体" w:cs="Times New Roman"/>
        </w:rPr>
        <w:t>is</w:t>
      </w:r>
      <w:r w:rsidR="00830DA3" w:rsidRPr="00BC6D45">
        <w:rPr>
          <w:rFonts w:eastAsia="宋体" w:cs="Times New Roman"/>
        </w:rPr>
        <w:t xml:space="preserve"> found that the average concentrations of the three pollutants in the L1 </w:t>
      </w:r>
      <w:r w:rsidR="003B6EB4" w:rsidRPr="00BC6D45">
        <w:rPr>
          <w:rFonts w:eastAsia="宋体" w:cs="Times New Roman"/>
        </w:rPr>
        <w:t>are</w:t>
      </w:r>
      <w:r w:rsidR="00830DA3" w:rsidRPr="00BC6D45">
        <w:rPr>
          <w:rFonts w:eastAsia="宋体" w:cs="Times New Roman"/>
        </w:rPr>
        <w:t xml:space="preserve"> greater than L2 (0.280 mg/L, 0.004 mg/L, and 0.003 mg/L for COD, </w:t>
      </w:r>
      <w:r w:rsidR="004628AB">
        <w:rPr>
          <w:rFonts w:eastAsia="宋体" w:cs="Times New Roman"/>
        </w:rPr>
        <w:t>NH</w:t>
      </w:r>
      <w:r w:rsidR="004628AB" w:rsidRPr="00881AD9">
        <w:rPr>
          <w:rFonts w:eastAsia="宋体" w:cs="Times New Roman"/>
          <w:vertAlign w:val="subscript"/>
        </w:rPr>
        <w:t>4</w:t>
      </w:r>
      <w:r w:rsidR="004628AB">
        <w:rPr>
          <w:rFonts w:eastAsia="宋体" w:cs="Times New Roman"/>
        </w:rPr>
        <w:t>-N</w:t>
      </w:r>
      <w:r w:rsidR="00830DA3" w:rsidRPr="00BC6D45">
        <w:rPr>
          <w:rFonts w:eastAsia="宋体" w:cs="Times New Roman"/>
        </w:rPr>
        <w:t xml:space="preserve">, and TP, respectively), </w:t>
      </w:r>
      <w:r w:rsidR="003B6EB4" w:rsidRPr="00BC6D45">
        <w:rPr>
          <w:rFonts w:eastAsia="宋体" w:cs="Times New Roman"/>
        </w:rPr>
        <w:t xml:space="preserve">this situation is </w:t>
      </w:r>
      <w:r w:rsidR="00830DA3" w:rsidRPr="00BC6D45">
        <w:rPr>
          <w:rFonts w:eastAsia="宋体" w:cs="Times New Roman"/>
        </w:rPr>
        <w:t xml:space="preserve">mainly due to the increase of </w:t>
      </w:r>
      <w:r w:rsidR="003B6EB4" w:rsidRPr="00BC6D45">
        <w:rPr>
          <w:rFonts w:eastAsia="宋体" w:cs="Times New Roman"/>
        </w:rPr>
        <w:t>forest land</w:t>
      </w:r>
      <w:r w:rsidR="00830DA3" w:rsidRPr="00BC6D45">
        <w:rPr>
          <w:rFonts w:eastAsia="宋体" w:cs="Times New Roman"/>
        </w:rPr>
        <w:t xml:space="preserve"> </w:t>
      </w:r>
      <w:r w:rsidR="003B6EB4" w:rsidRPr="00BC6D45">
        <w:rPr>
          <w:rFonts w:eastAsia="宋体" w:cs="Times New Roman"/>
        </w:rPr>
        <w:t xml:space="preserve">and </w:t>
      </w:r>
      <w:r w:rsidR="00830DA3" w:rsidRPr="00BC6D45">
        <w:rPr>
          <w:rFonts w:eastAsia="宋体" w:cs="Times New Roman"/>
        </w:rPr>
        <w:t>grassland in the L2 scenario, which play</w:t>
      </w:r>
      <w:r w:rsidR="00220781" w:rsidRPr="00BC6D45">
        <w:rPr>
          <w:rFonts w:eastAsia="宋体" w:cs="Times New Roman"/>
        </w:rPr>
        <w:t>s</w:t>
      </w:r>
      <w:r w:rsidR="00830DA3" w:rsidRPr="00BC6D45">
        <w:rPr>
          <w:rFonts w:eastAsia="宋体" w:cs="Times New Roman"/>
        </w:rPr>
        <w:t xml:space="preserve"> a certain purifying effect on the </w:t>
      </w:r>
      <w:r w:rsidR="00220781" w:rsidRPr="00BC6D45">
        <w:rPr>
          <w:rFonts w:eastAsia="宋体" w:cs="Times New Roman"/>
        </w:rPr>
        <w:t>river</w:t>
      </w:r>
      <w:r w:rsidR="00830DA3" w:rsidRPr="00BC6D45">
        <w:rPr>
          <w:rFonts w:eastAsia="宋体" w:cs="Times New Roman"/>
        </w:rPr>
        <w:t>.</w:t>
      </w:r>
    </w:p>
    <w:p w14:paraId="6B9DF141" w14:textId="3C3D96F7" w:rsidR="00830DA3" w:rsidRPr="00291808" w:rsidRDefault="00F652FD" w:rsidP="00291808">
      <w:pPr>
        <w:pStyle w:val="a3"/>
        <w:jc w:val="center"/>
        <w:rPr>
          <w:rFonts w:ascii="Times New Roman" w:hAnsi="Times New Roman" w:cs="Times New Roman"/>
          <w:b/>
          <w:bCs/>
        </w:rPr>
      </w:pPr>
      <w:bookmarkStart w:id="18" w:name="_Ref140934775"/>
      <w:r w:rsidRPr="00BC6D45">
        <w:rPr>
          <w:rFonts w:ascii="Times New Roman" w:hAnsi="Times New Roman" w:cs="Times New Roman"/>
          <w:b/>
          <w:bCs/>
        </w:rPr>
        <w:t>Table</w:t>
      </w:r>
      <w:r w:rsidR="00114858">
        <w:rPr>
          <w:rFonts w:ascii="Times New Roman" w:hAnsi="Times New Roman" w:cs="Times New Roman"/>
          <w:b/>
          <w:bCs/>
        </w:rPr>
        <w:t xml:space="preserve"> </w:t>
      </w:r>
      <w:r w:rsidRPr="00BC6D45">
        <w:rPr>
          <w:rFonts w:ascii="Times New Roman" w:hAnsi="Times New Roman" w:cs="Times New Roman"/>
          <w:b/>
          <w:bCs/>
        </w:rPr>
        <w:fldChar w:fldCharType="begin"/>
      </w:r>
      <w:r w:rsidRPr="00BC6D45">
        <w:rPr>
          <w:rFonts w:ascii="Times New Roman" w:hAnsi="Times New Roman" w:cs="Times New Roman"/>
          <w:b/>
          <w:bCs/>
        </w:rPr>
        <w:instrText xml:space="preserve"> SEQ Table \* ARABIC </w:instrText>
      </w:r>
      <w:r w:rsidRPr="00BC6D45">
        <w:rPr>
          <w:rFonts w:ascii="Times New Roman" w:hAnsi="Times New Roman" w:cs="Times New Roman"/>
          <w:b/>
          <w:bCs/>
        </w:rPr>
        <w:fldChar w:fldCharType="separate"/>
      </w:r>
      <w:r w:rsidR="00FC2AF3">
        <w:rPr>
          <w:rFonts w:ascii="Times New Roman" w:hAnsi="Times New Roman" w:cs="Times New Roman"/>
          <w:b/>
          <w:bCs/>
          <w:noProof/>
        </w:rPr>
        <w:t>9</w:t>
      </w:r>
      <w:r w:rsidRPr="00BC6D45">
        <w:rPr>
          <w:rFonts w:ascii="Times New Roman" w:hAnsi="Times New Roman" w:cs="Times New Roman"/>
          <w:b/>
          <w:bCs/>
        </w:rPr>
        <w:fldChar w:fldCharType="end"/>
      </w:r>
      <w:bookmarkEnd w:id="18"/>
      <w:r w:rsidR="00291808">
        <w:rPr>
          <w:rFonts w:ascii="Times New Roman" w:hAnsi="Times New Roman" w:cs="Times New Roman" w:hint="eastAsia"/>
          <w:b/>
          <w:bCs/>
        </w:rPr>
        <w:t>.</w:t>
      </w:r>
      <w:r w:rsidR="00291808">
        <w:rPr>
          <w:rFonts w:ascii="Times New Roman" w:hAnsi="Times New Roman" w:cs="Times New Roman"/>
          <w:b/>
          <w:bCs/>
        </w:rPr>
        <w:t xml:space="preserve"> </w:t>
      </w:r>
      <w:r w:rsidR="009360EE">
        <w:rPr>
          <w:rFonts w:ascii="Times New Roman" w:hAnsi="Times New Roman" w:cs="Times New Roman"/>
          <w:b/>
          <w:bCs/>
        </w:rPr>
        <w:t>Land use</w:t>
      </w:r>
      <w:r w:rsidR="004A796D" w:rsidRPr="00291808">
        <w:rPr>
          <w:rFonts w:ascii="Times New Roman" w:hAnsi="Times New Roman" w:cs="Times New Roman"/>
          <w:b/>
          <w:bCs/>
        </w:rPr>
        <w:t xml:space="preserve"> scenarios runoff and water quality changes.</w:t>
      </w:r>
    </w:p>
    <w:tbl>
      <w:tblPr>
        <w:tblStyle w:val="a4"/>
        <w:tblW w:w="5000" w:type="pct"/>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02"/>
        <w:gridCol w:w="1099"/>
        <w:gridCol w:w="1091"/>
        <w:gridCol w:w="1091"/>
        <w:gridCol w:w="1091"/>
        <w:gridCol w:w="1091"/>
        <w:gridCol w:w="1091"/>
        <w:gridCol w:w="1091"/>
        <w:gridCol w:w="1091"/>
      </w:tblGrid>
      <w:tr w:rsidR="00BC6D45" w:rsidRPr="00BC6D45" w14:paraId="68CB037D" w14:textId="77777777" w:rsidTr="00FB398D">
        <w:trPr>
          <w:tblHeader/>
        </w:trPr>
        <w:tc>
          <w:tcPr>
            <w:tcW w:w="468" w:type="pct"/>
            <w:vMerge w:val="restart"/>
            <w:tcBorders>
              <w:top w:val="single" w:sz="12" w:space="0" w:color="auto"/>
              <w:bottom w:val="nil"/>
            </w:tcBorders>
            <w:vAlign w:val="center"/>
          </w:tcPr>
          <w:p w14:paraId="253D3E01" w14:textId="6C14FC5E" w:rsidR="00DE427B" w:rsidRPr="00BC6D45" w:rsidRDefault="00DE427B" w:rsidP="00DE427B">
            <w:pPr>
              <w:jc w:val="center"/>
              <w:rPr>
                <w:rFonts w:eastAsia="宋体" w:cs="Times New Roman"/>
                <w:sz w:val="18"/>
                <w:szCs w:val="18"/>
              </w:rPr>
            </w:pPr>
            <w:r w:rsidRPr="00BC6D45">
              <w:rPr>
                <w:rFonts w:eastAsia="宋体" w:cs="Times New Roman"/>
                <w:sz w:val="18"/>
                <w:szCs w:val="18"/>
              </w:rPr>
              <w:t>Scenario</w:t>
            </w:r>
          </w:p>
        </w:tc>
        <w:tc>
          <w:tcPr>
            <w:tcW w:w="1136" w:type="pct"/>
            <w:gridSpan w:val="2"/>
            <w:tcBorders>
              <w:top w:val="single" w:sz="12" w:space="0" w:color="auto"/>
              <w:bottom w:val="single" w:sz="4" w:space="0" w:color="auto"/>
            </w:tcBorders>
            <w:vAlign w:val="center"/>
          </w:tcPr>
          <w:p w14:paraId="39807BB7" w14:textId="57340E72" w:rsidR="00DE427B" w:rsidRPr="00BC6D45" w:rsidRDefault="00DE427B" w:rsidP="00DE427B">
            <w:pPr>
              <w:jc w:val="center"/>
              <w:rPr>
                <w:rFonts w:eastAsia="宋体" w:cs="Times New Roman"/>
                <w:sz w:val="18"/>
                <w:szCs w:val="18"/>
              </w:rPr>
            </w:pPr>
            <w:r w:rsidRPr="00BC6D45">
              <w:rPr>
                <w:rFonts w:eastAsia="宋体" w:cs="Times New Roman"/>
                <w:sz w:val="18"/>
                <w:szCs w:val="18"/>
              </w:rPr>
              <w:t>Runoff</w:t>
            </w:r>
          </w:p>
        </w:tc>
        <w:tc>
          <w:tcPr>
            <w:tcW w:w="1132" w:type="pct"/>
            <w:gridSpan w:val="2"/>
            <w:tcBorders>
              <w:top w:val="single" w:sz="12" w:space="0" w:color="auto"/>
              <w:bottom w:val="single" w:sz="4" w:space="0" w:color="auto"/>
            </w:tcBorders>
            <w:vAlign w:val="center"/>
          </w:tcPr>
          <w:p w14:paraId="1116DCAC" w14:textId="3EDEDDB3" w:rsidR="00DE427B" w:rsidRPr="00BC6D45" w:rsidRDefault="00DE427B" w:rsidP="00DE427B">
            <w:pPr>
              <w:jc w:val="center"/>
              <w:rPr>
                <w:rFonts w:eastAsia="宋体" w:cs="Times New Roman"/>
                <w:sz w:val="18"/>
                <w:szCs w:val="18"/>
              </w:rPr>
            </w:pPr>
            <w:r w:rsidRPr="00BC6D45">
              <w:rPr>
                <w:rFonts w:eastAsia="宋体" w:cs="Times New Roman"/>
                <w:sz w:val="18"/>
                <w:szCs w:val="18"/>
              </w:rPr>
              <w:t>COD</w:t>
            </w:r>
          </w:p>
        </w:tc>
        <w:tc>
          <w:tcPr>
            <w:tcW w:w="1132" w:type="pct"/>
            <w:gridSpan w:val="2"/>
            <w:tcBorders>
              <w:top w:val="single" w:sz="12" w:space="0" w:color="auto"/>
              <w:bottom w:val="single" w:sz="4" w:space="0" w:color="auto"/>
            </w:tcBorders>
            <w:vAlign w:val="center"/>
          </w:tcPr>
          <w:p w14:paraId="351C6703" w14:textId="1A963CC0" w:rsidR="00DE427B" w:rsidRPr="00BC6D45" w:rsidRDefault="004628AB" w:rsidP="00DE427B">
            <w:pPr>
              <w:jc w:val="center"/>
              <w:rPr>
                <w:rFonts w:eastAsia="宋体" w:cs="Times New Roman"/>
                <w:sz w:val="18"/>
                <w:szCs w:val="18"/>
              </w:rPr>
            </w:pPr>
            <w:r>
              <w:rPr>
                <w:rFonts w:eastAsia="宋体" w:cs="Times New Roman"/>
                <w:sz w:val="18"/>
                <w:szCs w:val="18"/>
              </w:rPr>
              <w:t>NH</w:t>
            </w:r>
            <w:r w:rsidRPr="00881AD9">
              <w:rPr>
                <w:rFonts w:eastAsia="宋体" w:cs="Times New Roman"/>
                <w:sz w:val="18"/>
                <w:szCs w:val="18"/>
                <w:vertAlign w:val="subscript"/>
              </w:rPr>
              <w:t>4</w:t>
            </w:r>
            <w:r>
              <w:rPr>
                <w:rFonts w:eastAsia="宋体" w:cs="Times New Roman"/>
                <w:sz w:val="18"/>
                <w:szCs w:val="18"/>
              </w:rPr>
              <w:t>-N</w:t>
            </w:r>
          </w:p>
        </w:tc>
        <w:tc>
          <w:tcPr>
            <w:tcW w:w="1132" w:type="pct"/>
            <w:gridSpan w:val="2"/>
            <w:tcBorders>
              <w:top w:val="single" w:sz="12" w:space="0" w:color="auto"/>
              <w:bottom w:val="single" w:sz="4" w:space="0" w:color="auto"/>
            </w:tcBorders>
            <w:vAlign w:val="center"/>
          </w:tcPr>
          <w:p w14:paraId="1DA89E3B" w14:textId="0ED7C4BF" w:rsidR="00DE427B" w:rsidRPr="00BC6D45" w:rsidRDefault="00DE427B" w:rsidP="00DE427B">
            <w:pPr>
              <w:jc w:val="center"/>
              <w:rPr>
                <w:rFonts w:eastAsia="宋体" w:cs="Times New Roman"/>
                <w:sz w:val="18"/>
                <w:szCs w:val="18"/>
              </w:rPr>
            </w:pPr>
            <w:r w:rsidRPr="00BC6D45">
              <w:rPr>
                <w:rFonts w:eastAsia="宋体" w:cs="Times New Roman"/>
                <w:sz w:val="18"/>
                <w:szCs w:val="18"/>
              </w:rPr>
              <w:t>TP</w:t>
            </w:r>
          </w:p>
        </w:tc>
      </w:tr>
      <w:tr w:rsidR="00BC6D45" w:rsidRPr="00BC6D45" w14:paraId="4A2E541E" w14:textId="77777777" w:rsidTr="00FB398D">
        <w:trPr>
          <w:tblHeader/>
        </w:trPr>
        <w:tc>
          <w:tcPr>
            <w:tcW w:w="468" w:type="pct"/>
            <w:vMerge/>
            <w:tcBorders>
              <w:top w:val="nil"/>
              <w:bottom w:val="single" w:sz="4" w:space="0" w:color="auto"/>
            </w:tcBorders>
            <w:vAlign w:val="center"/>
          </w:tcPr>
          <w:p w14:paraId="4F51CC3E" w14:textId="77777777" w:rsidR="00DE427B" w:rsidRPr="00BC6D45" w:rsidRDefault="00DE427B" w:rsidP="00DE427B">
            <w:pPr>
              <w:jc w:val="center"/>
              <w:rPr>
                <w:rFonts w:eastAsia="宋体" w:cs="Times New Roman"/>
                <w:sz w:val="18"/>
                <w:szCs w:val="18"/>
              </w:rPr>
            </w:pPr>
          </w:p>
        </w:tc>
        <w:tc>
          <w:tcPr>
            <w:tcW w:w="570" w:type="pct"/>
            <w:tcBorders>
              <w:top w:val="single" w:sz="4" w:space="0" w:color="auto"/>
              <w:bottom w:val="single" w:sz="4" w:space="0" w:color="auto"/>
            </w:tcBorders>
            <w:vAlign w:val="center"/>
          </w:tcPr>
          <w:p w14:paraId="10154DB4" w14:textId="4B65535A" w:rsidR="00DE427B" w:rsidRPr="00BC6D45" w:rsidRDefault="00DE427B" w:rsidP="00DE427B">
            <w:pPr>
              <w:jc w:val="center"/>
              <w:rPr>
                <w:rFonts w:eastAsia="宋体" w:cs="Times New Roman"/>
                <w:sz w:val="18"/>
                <w:szCs w:val="18"/>
              </w:rPr>
            </w:pPr>
            <w:r w:rsidRPr="00BC6D45">
              <w:rPr>
                <w:rFonts w:eastAsia="宋体" w:cs="Times New Roman"/>
                <w:sz w:val="18"/>
                <w:szCs w:val="18"/>
              </w:rPr>
              <w:t>Annual average</w:t>
            </w:r>
            <w:r w:rsidRPr="00BC6D45">
              <w:rPr>
                <w:rFonts w:eastAsia="宋体" w:cs="Times New Roman"/>
                <w:sz w:val="18"/>
                <w:szCs w:val="18"/>
              </w:rPr>
              <w:t>（</w:t>
            </w:r>
            <w:r w:rsidRPr="00BC6D45">
              <w:rPr>
                <w:rFonts w:eastAsia="宋体" w:cs="Times New Roman"/>
                <w:sz w:val="18"/>
                <w:szCs w:val="18"/>
              </w:rPr>
              <w:t>m</w:t>
            </w:r>
            <w:r w:rsidRPr="00BC6D45">
              <w:rPr>
                <w:rFonts w:eastAsia="宋体" w:cs="Times New Roman"/>
                <w:sz w:val="18"/>
                <w:szCs w:val="18"/>
                <w:vertAlign w:val="superscript"/>
              </w:rPr>
              <w:t>3</w:t>
            </w:r>
            <w:r w:rsidRPr="00BC6D45">
              <w:rPr>
                <w:rFonts w:eastAsia="宋体" w:cs="Times New Roman"/>
                <w:sz w:val="18"/>
                <w:szCs w:val="18"/>
              </w:rPr>
              <w:t>/s</w:t>
            </w:r>
            <w:r w:rsidRPr="00BC6D45">
              <w:rPr>
                <w:rFonts w:eastAsia="宋体" w:cs="Times New Roman"/>
                <w:sz w:val="18"/>
                <w:szCs w:val="18"/>
              </w:rPr>
              <w:t>）</w:t>
            </w:r>
          </w:p>
        </w:tc>
        <w:tc>
          <w:tcPr>
            <w:tcW w:w="566" w:type="pct"/>
            <w:tcBorders>
              <w:top w:val="single" w:sz="4" w:space="0" w:color="auto"/>
              <w:bottom w:val="single" w:sz="4" w:space="0" w:color="auto"/>
            </w:tcBorders>
            <w:vAlign w:val="center"/>
          </w:tcPr>
          <w:p w14:paraId="4B54368B" w14:textId="77777777" w:rsidR="00DE427B" w:rsidRPr="00BC6D45" w:rsidRDefault="00DE427B" w:rsidP="00DE427B">
            <w:pPr>
              <w:jc w:val="center"/>
              <w:rPr>
                <w:rFonts w:eastAsia="宋体" w:cs="Times New Roman"/>
                <w:sz w:val="18"/>
                <w:szCs w:val="18"/>
              </w:rPr>
            </w:pPr>
            <w:r w:rsidRPr="00BC6D45">
              <w:rPr>
                <w:rFonts w:eastAsia="宋体" w:cs="Times New Roman"/>
                <w:sz w:val="18"/>
                <w:szCs w:val="18"/>
              </w:rPr>
              <w:t>Rate of change</w:t>
            </w:r>
          </w:p>
          <w:p w14:paraId="2A615F6F" w14:textId="78BD5061" w:rsidR="00DE427B" w:rsidRPr="00BC6D45" w:rsidRDefault="00DE427B" w:rsidP="00DE427B">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bottom w:val="single" w:sz="4" w:space="0" w:color="auto"/>
            </w:tcBorders>
            <w:vAlign w:val="center"/>
          </w:tcPr>
          <w:p w14:paraId="2491328F" w14:textId="77777777" w:rsidR="003C10A1" w:rsidRPr="00BC6D45" w:rsidRDefault="00DE427B" w:rsidP="00DE427B">
            <w:pPr>
              <w:jc w:val="center"/>
              <w:rPr>
                <w:rFonts w:eastAsia="宋体" w:cs="Times New Roman"/>
                <w:sz w:val="18"/>
                <w:szCs w:val="18"/>
              </w:rPr>
            </w:pPr>
            <w:r w:rsidRPr="00BC6D45">
              <w:rPr>
                <w:rFonts w:eastAsia="宋体" w:cs="Times New Roman"/>
                <w:sz w:val="18"/>
                <w:szCs w:val="18"/>
              </w:rPr>
              <w:t>Annual average</w:t>
            </w:r>
          </w:p>
          <w:p w14:paraId="7496E982" w14:textId="48A2B1F0" w:rsidR="00DE427B" w:rsidRPr="00BC6D45" w:rsidRDefault="00DE427B" w:rsidP="00DE427B">
            <w:pPr>
              <w:jc w:val="center"/>
              <w:rPr>
                <w:rFonts w:eastAsia="宋体" w:cs="Times New Roman"/>
                <w:sz w:val="18"/>
                <w:szCs w:val="18"/>
              </w:rPr>
            </w:pPr>
            <w:r w:rsidRPr="00BC6D45">
              <w:rPr>
                <w:rFonts w:eastAsia="宋体" w:cs="Times New Roman"/>
                <w:sz w:val="18"/>
                <w:szCs w:val="18"/>
              </w:rPr>
              <w:t>(mg/L)</w:t>
            </w:r>
          </w:p>
        </w:tc>
        <w:tc>
          <w:tcPr>
            <w:tcW w:w="566" w:type="pct"/>
            <w:tcBorders>
              <w:top w:val="single" w:sz="4" w:space="0" w:color="auto"/>
              <w:bottom w:val="single" w:sz="4" w:space="0" w:color="auto"/>
            </w:tcBorders>
            <w:vAlign w:val="center"/>
          </w:tcPr>
          <w:p w14:paraId="0843A8D7" w14:textId="77777777" w:rsidR="00DE427B" w:rsidRPr="00BC6D45" w:rsidRDefault="00DE427B" w:rsidP="00DE427B">
            <w:pPr>
              <w:jc w:val="center"/>
              <w:rPr>
                <w:rFonts w:eastAsia="宋体" w:cs="Times New Roman"/>
                <w:sz w:val="18"/>
                <w:szCs w:val="18"/>
              </w:rPr>
            </w:pPr>
            <w:r w:rsidRPr="00BC6D45">
              <w:rPr>
                <w:rFonts w:eastAsia="宋体" w:cs="Times New Roman"/>
                <w:sz w:val="18"/>
                <w:szCs w:val="18"/>
              </w:rPr>
              <w:t>Rate of change</w:t>
            </w:r>
          </w:p>
          <w:p w14:paraId="0F9D5C87" w14:textId="26B0E592" w:rsidR="00DE427B" w:rsidRPr="00BC6D45" w:rsidRDefault="00DE427B" w:rsidP="00DE427B">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bottom w:val="single" w:sz="4" w:space="0" w:color="auto"/>
            </w:tcBorders>
            <w:vAlign w:val="center"/>
          </w:tcPr>
          <w:p w14:paraId="090BD3B3" w14:textId="77777777" w:rsidR="00F175E6" w:rsidRPr="00BC6D45" w:rsidRDefault="00F175E6" w:rsidP="00DE427B">
            <w:pPr>
              <w:jc w:val="center"/>
              <w:rPr>
                <w:rFonts w:eastAsia="宋体" w:cs="Times New Roman"/>
                <w:sz w:val="18"/>
                <w:szCs w:val="18"/>
              </w:rPr>
            </w:pPr>
            <w:r w:rsidRPr="00BC6D45">
              <w:rPr>
                <w:rFonts w:eastAsia="宋体" w:cs="Times New Roman"/>
                <w:sz w:val="18"/>
                <w:szCs w:val="18"/>
              </w:rPr>
              <w:t>Annual average</w:t>
            </w:r>
          </w:p>
          <w:p w14:paraId="22F35CB2" w14:textId="4A7BC39A" w:rsidR="00DE427B" w:rsidRPr="00BC6D45" w:rsidRDefault="00DE427B" w:rsidP="00DE427B">
            <w:pPr>
              <w:jc w:val="center"/>
              <w:rPr>
                <w:rFonts w:eastAsia="宋体" w:cs="Times New Roman"/>
                <w:sz w:val="18"/>
                <w:szCs w:val="18"/>
              </w:rPr>
            </w:pPr>
            <w:r w:rsidRPr="00BC6D45">
              <w:rPr>
                <w:rFonts w:eastAsia="宋体" w:cs="Times New Roman"/>
                <w:sz w:val="18"/>
                <w:szCs w:val="18"/>
              </w:rPr>
              <w:t>(mg/L)</w:t>
            </w:r>
          </w:p>
        </w:tc>
        <w:tc>
          <w:tcPr>
            <w:tcW w:w="566" w:type="pct"/>
            <w:tcBorders>
              <w:top w:val="single" w:sz="4" w:space="0" w:color="auto"/>
              <w:bottom w:val="single" w:sz="4" w:space="0" w:color="auto"/>
            </w:tcBorders>
            <w:vAlign w:val="center"/>
          </w:tcPr>
          <w:p w14:paraId="359CA7CB" w14:textId="77777777" w:rsidR="00F175E6" w:rsidRPr="00BC6D45" w:rsidRDefault="00F175E6" w:rsidP="00F175E6">
            <w:pPr>
              <w:jc w:val="center"/>
              <w:rPr>
                <w:rFonts w:eastAsia="宋体" w:cs="Times New Roman"/>
                <w:sz w:val="18"/>
                <w:szCs w:val="18"/>
              </w:rPr>
            </w:pPr>
            <w:r w:rsidRPr="00BC6D45">
              <w:rPr>
                <w:rFonts w:eastAsia="宋体" w:cs="Times New Roman"/>
                <w:sz w:val="18"/>
                <w:szCs w:val="18"/>
              </w:rPr>
              <w:t>Rate of change</w:t>
            </w:r>
          </w:p>
          <w:p w14:paraId="10EFCF22" w14:textId="3BC4403A" w:rsidR="00DE427B" w:rsidRPr="00BC6D45" w:rsidRDefault="00DE427B" w:rsidP="00DE427B">
            <w:pPr>
              <w:jc w:val="center"/>
              <w:rPr>
                <w:rFonts w:eastAsia="宋体" w:cs="Times New Roman"/>
                <w:sz w:val="18"/>
                <w:szCs w:val="18"/>
              </w:rPr>
            </w:pPr>
            <w:r w:rsidRPr="00BC6D45">
              <w:rPr>
                <w:rFonts w:eastAsia="宋体" w:cs="Times New Roman"/>
                <w:sz w:val="18"/>
                <w:szCs w:val="18"/>
              </w:rPr>
              <w:t>（</w:t>
            </w:r>
            <w:r w:rsidR="00F175E6" w:rsidRPr="00BC6D45">
              <w:rPr>
                <w:rFonts w:eastAsia="宋体" w:cs="Times New Roman"/>
                <w:sz w:val="18"/>
                <w:szCs w:val="18"/>
              </w:rPr>
              <w:t>%</w:t>
            </w:r>
            <w:r w:rsidRPr="00BC6D45">
              <w:rPr>
                <w:rFonts w:eastAsia="宋体" w:cs="Times New Roman"/>
                <w:sz w:val="18"/>
                <w:szCs w:val="18"/>
              </w:rPr>
              <w:t>）</w:t>
            </w:r>
          </w:p>
        </w:tc>
        <w:tc>
          <w:tcPr>
            <w:tcW w:w="566" w:type="pct"/>
            <w:tcBorders>
              <w:top w:val="single" w:sz="4" w:space="0" w:color="auto"/>
              <w:bottom w:val="single" w:sz="4" w:space="0" w:color="auto"/>
            </w:tcBorders>
            <w:vAlign w:val="center"/>
          </w:tcPr>
          <w:p w14:paraId="7E59C25C" w14:textId="6A887B1B" w:rsidR="00F175E6" w:rsidRPr="00BC6D45" w:rsidRDefault="00F175E6" w:rsidP="00DE427B">
            <w:pPr>
              <w:jc w:val="center"/>
              <w:rPr>
                <w:rFonts w:eastAsia="宋体" w:cs="Times New Roman"/>
                <w:sz w:val="18"/>
                <w:szCs w:val="18"/>
              </w:rPr>
            </w:pPr>
            <w:r w:rsidRPr="00BC6D45">
              <w:rPr>
                <w:rFonts w:eastAsia="宋体" w:cs="Times New Roman"/>
                <w:sz w:val="18"/>
                <w:szCs w:val="18"/>
              </w:rPr>
              <w:t>Annual average</w:t>
            </w:r>
          </w:p>
          <w:p w14:paraId="5AE9FE3A" w14:textId="0AD7BC23" w:rsidR="00DE427B" w:rsidRPr="00BC6D45" w:rsidRDefault="00DE427B" w:rsidP="00DE427B">
            <w:pPr>
              <w:jc w:val="center"/>
              <w:rPr>
                <w:rFonts w:eastAsia="宋体" w:cs="Times New Roman"/>
                <w:sz w:val="18"/>
                <w:szCs w:val="18"/>
              </w:rPr>
            </w:pPr>
            <w:r w:rsidRPr="00BC6D45">
              <w:rPr>
                <w:rFonts w:eastAsia="宋体" w:cs="Times New Roman"/>
                <w:sz w:val="18"/>
                <w:szCs w:val="18"/>
              </w:rPr>
              <w:t>(</w:t>
            </w:r>
            <w:r w:rsidR="00F175E6" w:rsidRPr="00BC6D45">
              <w:rPr>
                <w:rFonts w:eastAsia="宋体" w:cs="Times New Roman"/>
                <w:sz w:val="18"/>
                <w:szCs w:val="18"/>
              </w:rPr>
              <w:t>mg/L</w:t>
            </w:r>
            <w:r w:rsidRPr="00BC6D45">
              <w:rPr>
                <w:rFonts w:eastAsia="宋体" w:cs="Times New Roman"/>
                <w:sz w:val="18"/>
                <w:szCs w:val="18"/>
              </w:rPr>
              <w:t>)</w:t>
            </w:r>
          </w:p>
        </w:tc>
        <w:tc>
          <w:tcPr>
            <w:tcW w:w="566" w:type="pct"/>
            <w:tcBorders>
              <w:top w:val="single" w:sz="4" w:space="0" w:color="auto"/>
              <w:bottom w:val="single" w:sz="4" w:space="0" w:color="auto"/>
            </w:tcBorders>
            <w:vAlign w:val="center"/>
          </w:tcPr>
          <w:p w14:paraId="74DF9ED6" w14:textId="4C296159" w:rsidR="00F175E6" w:rsidRPr="00BC6D45" w:rsidRDefault="00DE427B" w:rsidP="00DE427B">
            <w:pPr>
              <w:jc w:val="center"/>
              <w:rPr>
                <w:rFonts w:eastAsia="宋体" w:cs="Times New Roman"/>
                <w:sz w:val="18"/>
                <w:szCs w:val="18"/>
              </w:rPr>
            </w:pPr>
            <w:r w:rsidRPr="00BC6D45">
              <w:rPr>
                <w:rFonts w:eastAsia="宋体" w:cs="Times New Roman"/>
                <w:sz w:val="18"/>
                <w:szCs w:val="18"/>
              </w:rPr>
              <w:t>Annual average</w:t>
            </w:r>
          </w:p>
          <w:p w14:paraId="4AA8D634" w14:textId="3A15E42E" w:rsidR="00DE427B" w:rsidRPr="00BC6D45" w:rsidRDefault="00DE427B" w:rsidP="00DE427B">
            <w:pPr>
              <w:jc w:val="center"/>
              <w:rPr>
                <w:rFonts w:eastAsia="宋体" w:cs="Times New Roman"/>
                <w:sz w:val="18"/>
                <w:szCs w:val="18"/>
              </w:rPr>
            </w:pPr>
            <w:r w:rsidRPr="00BC6D45">
              <w:rPr>
                <w:rFonts w:eastAsia="宋体" w:cs="Times New Roman"/>
                <w:sz w:val="18"/>
                <w:szCs w:val="18"/>
              </w:rPr>
              <w:t>(</w:t>
            </w:r>
            <w:r w:rsidR="00F175E6" w:rsidRPr="00BC6D45">
              <w:rPr>
                <w:rFonts w:eastAsia="宋体" w:cs="Times New Roman"/>
                <w:sz w:val="18"/>
                <w:szCs w:val="18"/>
              </w:rPr>
              <w:t>%</w:t>
            </w:r>
            <w:r w:rsidRPr="00BC6D45">
              <w:rPr>
                <w:rFonts w:eastAsia="宋体" w:cs="Times New Roman"/>
                <w:sz w:val="18"/>
                <w:szCs w:val="18"/>
              </w:rPr>
              <w:t>)</w:t>
            </w:r>
          </w:p>
        </w:tc>
      </w:tr>
      <w:tr w:rsidR="00BC6D45" w:rsidRPr="00BC6D45" w14:paraId="577197ED" w14:textId="77777777" w:rsidTr="00FB398D">
        <w:tc>
          <w:tcPr>
            <w:tcW w:w="468" w:type="pct"/>
            <w:tcBorders>
              <w:top w:val="single" w:sz="4" w:space="0" w:color="auto"/>
            </w:tcBorders>
            <w:vAlign w:val="center"/>
          </w:tcPr>
          <w:p w14:paraId="6E5DEAD2"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L0</w:t>
            </w:r>
          </w:p>
        </w:tc>
        <w:tc>
          <w:tcPr>
            <w:tcW w:w="570" w:type="pct"/>
            <w:tcBorders>
              <w:top w:val="single" w:sz="4" w:space="0" w:color="auto"/>
            </w:tcBorders>
            <w:vAlign w:val="center"/>
          </w:tcPr>
          <w:p w14:paraId="2406780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10.43</w:t>
            </w:r>
          </w:p>
        </w:tc>
        <w:tc>
          <w:tcPr>
            <w:tcW w:w="566" w:type="pct"/>
            <w:tcBorders>
              <w:top w:val="single" w:sz="4" w:space="0" w:color="auto"/>
            </w:tcBorders>
            <w:vAlign w:val="center"/>
          </w:tcPr>
          <w:p w14:paraId="273729D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tcBorders>
            <w:vAlign w:val="center"/>
          </w:tcPr>
          <w:p w14:paraId="0A4DD928"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18.6348</w:t>
            </w:r>
          </w:p>
        </w:tc>
        <w:tc>
          <w:tcPr>
            <w:tcW w:w="566" w:type="pct"/>
            <w:tcBorders>
              <w:top w:val="single" w:sz="4" w:space="0" w:color="auto"/>
            </w:tcBorders>
            <w:vAlign w:val="center"/>
          </w:tcPr>
          <w:p w14:paraId="67908D26"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tcBorders>
            <w:vAlign w:val="center"/>
          </w:tcPr>
          <w:p w14:paraId="2F83DEC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0.2879</w:t>
            </w:r>
          </w:p>
        </w:tc>
        <w:tc>
          <w:tcPr>
            <w:tcW w:w="566" w:type="pct"/>
            <w:tcBorders>
              <w:top w:val="single" w:sz="4" w:space="0" w:color="auto"/>
            </w:tcBorders>
            <w:vAlign w:val="center"/>
          </w:tcPr>
          <w:p w14:paraId="7106F27A"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tcBorders>
            <w:vAlign w:val="center"/>
          </w:tcPr>
          <w:p w14:paraId="32911F44"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0.1730</w:t>
            </w:r>
          </w:p>
        </w:tc>
        <w:tc>
          <w:tcPr>
            <w:tcW w:w="566" w:type="pct"/>
            <w:tcBorders>
              <w:top w:val="single" w:sz="4" w:space="0" w:color="auto"/>
            </w:tcBorders>
            <w:vAlign w:val="center"/>
          </w:tcPr>
          <w:p w14:paraId="046951BE"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w:t>
            </w:r>
          </w:p>
        </w:tc>
      </w:tr>
      <w:tr w:rsidR="00BC6D45" w:rsidRPr="00BC6D45" w14:paraId="7BB97334" w14:textId="77777777" w:rsidTr="00FB398D">
        <w:tc>
          <w:tcPr>
            <w:tcW w:w="468" w:type="pct"/>
            <w:vAlign w:val="center"/>
          </w:tcPr>
          <w:p w14:paraId="3BDE37E3"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L1</w:t>
            </w:r>
          </w:p>
        </w:tc>
        <w:tc>
          <w:tcPr>
            <w:tcW w:w="570" w:type="pct"/>
            <w:vAlign w:val="center"/>
          </w:tcPr>
          <w:p w14:paraId="5712E2AB"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11.22</w:t>
            </w:r>
          </w:p>
        </w:tc>
        <w:tc>
          <w:tcPr>
            <w:tcW w:w="566" w:type="pct"/>
            <w:vAlign w:val="center"/>
          </w:tcPr>
          <w:p w14:paraId="0A8EA6D8"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7.52</w:t>
            </w:r>
          </w:p>
        </w:tc>
        <w:tc>
          <w:tcPr>
            <w:tcW w:w="566" w:type="pct"/>
            <w:vAlign w:val="center"/>
          </w:tcPr>
          <w:p w14:paraId="1DA37574"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25.1575</w:t>
            </w:r>
          </w:p>
        </w:tc>
        <w:tc>
          <w:tcPr>
            <w:tcW w:w="566" w:type="pct"/>
            <w:vAlign w:val="center"/>
          </w:tcPr>
          <w:p w14:paraId="22DD9379"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35.00</w:t>
            </w:r>
          </w:p>
        </w:tc>
        <w:tc>
          <w:tcPr>
            <w:tcW w:w="566" w:type="pct"/>
            <w:vAlign w:val="center"/>
          </w:tcPr>
          <w:p w14:paraId="296F4281"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0.5140</w:t>
            </w:r>
          </w:p>
        </w:tc>
        <w:tc>
          <w:tcPr>
            <w:tcW w:w="566" w:type="pct"/>
            <w:vAlign w:val="center"/>
          </w:tcPr>
          <w:p w14:paraId="2C571586"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78.53</w:t>
            </w:r>
          </w:p>
        </w:tc>
        <w:tc>
          <w:tcPr>
            <w:tcW w:w="566" w:type="pct"/>
            <w:vAlign w:val="center"/>
          </w:tcPr>
          <w:p w14:paraId="23E1742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0.2340</w:t>
            </w:r>
          </w:p>
        </w:tc>
        <w:tc>
          <w:tcPr>
            <w:tcW w:w="566" w:type="pct"/>
            <w:vAlign w:val="center"/>
          </w:tcPr>
          <w:p w14:paraId="1B328232"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35.26</w:t>
            </w:r>
          </w:p>
        </w:tc>
      </w:tr>
      <w:tr w:rsidR="00BC6D45" w:rsidRPr="00BC6D45" w14:paraId="552870B9" w14:textId="77777777" w:rsidTr="00FB398D">
        <w:tc>
          <w:tcPr>
            <w:tcW w:w="468" w:type="pct"/>
            <w:vAlign w:val="center"/>
          </w:tcPr>
          <w:p w14:paraId="14859731"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L2</w:t>
            </w:r>
          </w:p>
        </w:tc>
        <w:tc>
          <w:tcPr>
            <w:tcW w:w="570" w:type="pct"/>
            <w:vAlign w:val="center"/>
          </w:tcPr>
          <w:p w14:paraId="6405EBAB"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11.21</w:t>
            </w:r>
          </w:p>
        </w:tc>
        <w:tc>
          <w:tcPr>
            <w:tcW w:w="566" w:type="pct"/>
            <w:vAlign w:val="center"/>
          </w:tcPr>
          <w:p w14:paraId="522EFA27"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7.47</w:t>
            </w:r>
          </w:p>
        </w:tc>
        <w:tc>
          <w:tcPr>
            <w:tcW w:w="566" w:type="pct"/>
            <w:vAlign w:val="center"/>
          </w:tcPr>
          <w:p w14:paraId="6F3F8DB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24.8808</w:t>
            </w:r>
          </w:p>
        </w:tc>
        <w:tc>
          <w:tcPr>
            <w:tcW w:w="566" w:type="pct"/>
            <w:vAlign w:val="center"/>
          </w:tcPr>
          <w:p w14:paraId="742DC19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33.52</w:t>
            </w:r>
          </w:p>
        </w:tc>
        <w:tc>
          <w:tcPr>
            <w:tcW w:w="566" w:type="pct"/>
            <w:vAlign w:val="center"/>
          </w:tcPr>
          <w:p w14:paraId="1A68723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0.5094</w:t>
            </w:r>
          </w:p>
        </w:tc>
        <w:tc>
          <w:tcPr>
            <w:tcW w:w="566" w:type="pct"/>
            <w:vAlign w:val="center"/>
          </w:tcPr>
          <w:p w14:paraId="33F31A13"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76.94</w:t>
            </w:r>
          </w:p>
        </w:tc>
        <w:tc>
          <w:tcPr>
            <w:tcW w:w="566" w:type="pct"/>
            <w:vAlign w:val="center"/>
          </w:tcPr>
          <w:p w14:paraId="103C202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0.2315</w:t>
            </w:r>
          </w:p>
        </w:tc>
        <w:tc>
          <w:tcPr>
            <w:tcW w:w="566" w:type="pct"/>
            <w:vAlign w:val="center"/>
          </w:tcPr>
          <w:p w14:paraId="6DAB069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33.82</w:t>
            </w:r>
          </w:p>
        </w:tc>
      </w:tr>
    </w:tbl>
    <w:p w14:paraId="1DF56E87" w14:textId="29C69654" w:rsidR="00830DA3" w:rsidRPr="009C45A9" w:rsidRDefault="00830DA3" w:rsidP="00830DA3">
      <w:pPr>
        <w:pStyle w:val="2"/>
        <w:spacing w:before="0" w:after="0"/>
        <w:rPr>
          <w:rFonts w:ascii="Times New Roman" w:eastAsia="楷体" w:hAnsi="Times New Roman" w:cs="Times New Roman"/>
          <w:bCs w:val="0"/>
        </w:rPr>
      </w:pPr>
      <w:r w:rsidRPr="009C45A9">
        <w:rPr>
          <w:rFonts w:ascii="Times New Roman" w:eastAsia="楷体" w:hAnsi="Times New Roman" w:cs="Times New Roman"/>
          <w:bCs w:val="0"/>
        </w:rPr>
        <w:lastRenderedPageBreak/>
        <w:t>3.3 Analysis of simulation results of different climate change scenarios</w:t>
      </w:r>
    </w:p>
    <w:p w14:paraId="485B5D42" w14:textId="11C583BA" w:rsidR="00830DA3" w:rsidRPr="00BC6D45" w:rsidRDefault="00830DA3" w:rsidP="00C93C54">
      <w:pPr>
        <w:spacing w:line="360" w:lineRule="auto"/>
        <w:ind w:firstLineChars="200" w:firstLine="480"/>
        <w:rPr>
          <w:rFonts w:eastAsia="宋体" w:cs="Times New Roman"/>
        </w:rPr>
      </w:pPr>
      <w:r w:rsidRPr="00BC6D45">
        <w:rPr>
          <w:rFonts w:eastAsia="宋体" w:cs="Times New Roman"/>
        </w:rPr>
        <w:t xml:space="preserve">According to the two climate scenarios, </w:t>
      </w:r>
      <w:r w:rsidR="00781E0C" w:rsidRPr="00BC6D45">
        <w:rPr>
          <w:rFonts w:eastAsia="宋体" w:cs="Times New Roman"/>
        </w:rPr>
        <w:t>the average runoff from 2014 to 2018, the change</w:t>
      </w:r>
      <w:r w:rsidR="00F402DC">
        <w:rPr>
          <w:rFonts w:eastAsia="宋体" w:cs="Times New Roman"/>
        </w:rPr>
        <w:t>s</w:t>
      </w:r>
      <w:r w:rsidR="00781E0C" w:rsidRPr="00BC6D45">
        <w:rPr>
          <w:rFonts w:eastAsia="宋体" w:cs="Times New Roman"/>
        </w:rPr>
        <w:t xml:space="preserve"> of water quality in from 2017 to 2018 </w:t>
      </w:r>
      <w:r w:rsidR="00781E0C" w:rsidRPr="00BC6D45">
        <w:rPr>
          <w:rFonts w:eastAsia="宋体" w:cs="Times New Roman" w:hint="eastAsia"/>
        </w:rPr>
        <w:t>are</w:t>
      </w:r>
      <w:r w:rsidR="00781E0C" w:rsidRPr="00BC6D45">
        <w:rPr>
          <w:rFonts w:eastAsia="宋体" w:cs="Times New Roman"/>
        </w:rPr>
        <w:t xml:space="preserve"> simulated. The above simulation results are compared and analyzed with the results of the baseline scenario simulation.</w:t>
      </w:r>
      <w:r w:rsidR="00D541D9" w:rsidRPr="00BC6D45">
        <w:rPr>
          <w:rFonts w:eastAsia="宋体" w:cs="Times New Roman"/>
        </w:rPr>
        <w:t xml:space="preserve"> </w:t>
      </w:r>
      <w:r w:rsidRPr="00BC6D45">
        <w:rPr>
          <w:rFonts w:eastAsia="宋体" w:cs="Times New Roman"/>
        </w:rPr>
        <w:t xml:space="preserve">As can be seen from </w:t>
      </w:r>
      <w:r w:rsidR="00EB13CD" w:rsidRPr="00EB13CD">
        <w:rPr>
          <w:rFonts w:eastAsia="宋体" w:cs="Times New Roman"/>
        </w:rPr>
        <w:fldChar w:fldCharType="begin"/>
      </w:r>
      <w:r w:rsidR="00EB13CD" w:rsidRPr="00EB13CD">
        <w:rPr>
          <w:rFonts w:eastAsia="宋体" w:cs="Times New Roman"/>
        </w:rPr>
        <w:instrText xml:space="preserve"> REF _Ref140934762 \h  \* MERGEFORMAT </w:instrText>
      </w:r>
      <w:r w:rsidR="00EB13CD" w:rsidRPr="00EB13CD">
        <w:rPr>
          <w:rFonts w:eastAsia="宋体" w:cs="Times New Roman"/>
        </w:rPr>
      </w:r>
      <w:r w:rsidR="00EB13CD" w:rsidRPr="00EB13CD">
        <w:rPr>
          <w:rFonts w:eastAsia="宋体" w:cs="Times New Roman"/>
        </w:rPr>
        <w:fldChar w:fldCharType="separate"/>
      </w:r>
      <w:r w:rsidR="00EB13CD" w:rsidRPr="00EB13CD">
        <w:rPr>
          <w:rFonts w:cs="Times New Roman"/>
        </w:rPr>
        <w:t xml:space="preserve">Table </w:t>
      </w:r>
      <w:r w:rsidR="00EB13CD" w:rsidRPr="00EB13CD">
        <w:rPr>
          <w:rFonts w:cs="Times New Roman"/>
          <w:noProof/>
        </w:rPr>
        <w:t>10</w:t>
      </w:r>
      <w:r w:rsidR="00EB13CD" w:rsidRPr="00EB13CD">
        <w:rPr>
          <w:rFonts w:eastAsia="宋体" w:cs="Times New Roman"/>
        </w:rPr>
        <w:fldChar w:fldCharType="end"/>
      </w:r>
      <w:r w:rsidRPr="00BC6D45">
        <w:rPr>
          <w:rFonts w:eastAsia="宋体" w:cs="Times New Roman"/>
        </w:rPr>
        <w:t>, the runoff increase</w:t>
      </w:r>
      <w:r w:rsidR="00556943" w:rsidRPr="00BC6D45">
        <w:rPr>
          <w:rFonts w:eastAsia="宋体" w:cs="Times New Roman" w:hint="eastAsia"/>
        </w:rPr>
        <w:t>s</w:t>
      </w:r>
      <w:r w:rsidRPr="00BC6D45">
        <w:rPr>
          <w:rFonts w:eastAsia="宋体" w:cs="Times New Roman"/>
        </w:rPr>
        <w:t xml:space="preserve"> by 7.52 m</w:t>
      </w:r>
      <w:r w:rsidRPr="00BC6D45">
        <w:rPr>
          <w:rFonts w:eastAsia="宋体" w:cs="Times New Roman"/>
          <w:vertAlign w:val="superscript"/>
        </w:rPr>
        <w:t>3</w:t>
      </w:r>
      <w:r w:rsidRPr="00BC6D45">
        <w:rPr>
          <w:rFonts w:eastAsia="宋体" w:cs="Times New Roman"/>
        </w:rPr>
        <w:t>/s compare</w:t>
      </w:r>
      <w:r w:rsidR="00556943" w:rsidRPr="00BC6D45">
        <w:rPr>
          <w:rFonts w:eastAsia="宋体" w:cs="Times New Roman"/>
        </w:rPr>
        <w:t>s</w:t>
      </w:r>
      <w:r w:rsidRPr="00BC6D45">
        <w:rPr>
          <w:rFonts w:eastAsia="宋体" w:cs="Times New Roman"/>
        </w:rPr>
        <w:t xml:space="preserve"> with the C0 scenario </w:t>
      </w:r>
      <w:r w:rsidR="00BA4A05" w:rsidRPr="00BC6D45">
        <w:rPr>
          <w:rFonts w:eastAsia="宋体" w:cs="Times New Roman"/>
        </w:rPr>
        <w:t>and the</w:t>
      </w:r>
      <w:r w:rsidRPr="00BC6D45">
        <w:rPr>
          <w:rFonts w:eastAsia="宋体" w:cs="Times New Roman"/>
        </w:rPr>
        <w:t xml:space="preserve"> change rate </w:t>
      </w:r>
      <w:r w:rsidR="00BA4A05" w:rsidRPr="00BC6D45">
        <w:rPr>
          <w:rFonts w:eastAsia="宋体" w:cs="Times New Roman"/>
        </w:rPr>
        <w:t>is</w:t>
      </w:r>
      <w:r w:rsidRPr="00BC6D45">
        <w:rPr>
          <w:rFonts w:eastAsia="宋体" w:cs="Times New Roman"/>
        </w:rPr>
        <w:t xml:space="preserve"> 72.08 %, the runoff increase</w:t>
      </w:r>
      <w:r w:rsidR="005D75FD" w:rsidRPr="00BC6D45">
        <w:rPr>
          <w:rFonts w:eastAsia="宋体" w:cs="Times New Roman"/>
        </w:rPr>
        <w:t>s</w:t>
      </w:r>
      <w:r w:rsidRPr="00BC6D45">
        <w:rPr>
          <w:rFonts w:eastAsia="宋体" w:cs="Times New Roman"/>
        </w:rPr>
        <w:t xml:space="preserve"> significantly</w:t>
      </w:r>
      <w:r w:rsidR="005D75FD" w:rsidRPr="00BC6D45">
        <w:rPr>
          <w:rFonts w:eastAsia="宋体" w:cs="Times New Roman"/>
        </w:rPr>
        <w:t xml:space="preserve"> in the case of a 10% increase in rainfall</w:t>
      </w:r>
      <w:r w:rsidR="00D541D9" w:rsidRPr="00BC6D45">
        <w:rPr>
          <w:rFonts w:eastAsia="宋体" w:cs="Times New Roman"/>
        </w:rPr>
        <w:t xml:space="preserve"> (C1, P+10%)</w:t>
      </w:r>
      <w:r w:rsidR="005D75FD" w:rsidRPr="00BC6D45">
        <w:rPr>
          <w:rFonts w:eastAsia="宋体" w:cs="Times New Roman"/>
        </w:rPr>
        <w:t>.</w:t>
      </w:r>
      <w:r w:rsidRPr="00BC6D45">
        <w:rPr>
          <w:rFonts w:eastAsia="宋体" w:cs="Times New Roman"/>
        </w:rPr>
        <w:t xml:space="preserve"> </w:t>
      </w:r>
      <w:r w:rsidR="00BA4A05" w:rsidRPr="00BC6D45">
        <w:rPr>
          <w:rFonts w:eastAsia="宋体" w:cs="Times New Roman"/>
        </w:rPr>
        <w:t>T</w:t>
      </w:r>
      <w:r w:rsidRPr="00BC6D45">
        <w:rPr>
          <w:rFonts w:eastAsia="宋体" w:cs="Times New Roman"/>
        </w:rPr>
        <w:t>he runoff decrease</w:t>
      </w:r>
      <w:r w:rsidR="005D75FD" w:rsidRPr="00BC6D45">
        <w:rPr>
          <w:rFonts w:eastAsia="宋体" w:cs="Times New Roman"/>
        </w:rPr>
        <w:t xml:space="preserve">s </w:t>
      </w:r>
      <w:r w:rsidRPr="00BC6D45">
        <w:rPr>
          <w:rFonts w:eastAsia="宋体" w:cs="Times New Roman"/>
        </w:rPr>
        <w:t>by 7.23 m</w:t>
      </w:r>
      <w:r w:rsidRPr="00BC6D45">
        <w:rPr>
          <w:rFonts w:eastAsia="宋体" w:cs="Times New Roman"/>
          <w:vertAlign w:val="superscript"/>
        </w:rPr>
        <w:t>3</w:t>
      </w:r>
      <w:r w:rsidRPr="00BC6D45">
        <w:rPr>
          <w:rFonts w:eastAsia="宋体" w:cs="Times New Roman"/>
        </w:rPr>
        <w:t xml:space="preserve">/s </w:t>
      </w:r>
      <w:r w:rsidR="00BA4A05" w:rsidRPr="00BC6D45">
        <w:rPr>
          <w:rFonts w:eastAsia="宋体" w:cs="Times New Roman"/>
        </w:rPr>
        <w:t>compares with the C0 scenario and the</w:t>
      </w:r>
      <w:r w:rsidRPr="00BC6D45">
        <w:rPr>
          <w:rFonts w:eastAsia="宋体" w:cs="Times New Roman"/>
        </w:rPr>
        <w:t xml:space="preserve"> change rate </w:t>
      </w:r>
      <w:r w:rsidR="00BA4A05" w:rsidRPr="00BC6D45">
        <w:rPr>
          <w:rFonts w:eastAsia="宋体" w:cs="Times New Roman"/>
        </w:rPr>
        <w:t>is</w:t>
      </w:r>
      <w:r w:rsidRPr="00BC6D45">
        <w:rPr>
          <w:rFonts w:eastAsia="宋体" w:cs="Times New Roman"/>
        </w:rPr>
        <w:t xml:space="preserve"> -69.71 %</w:t>
      </w:r>
      <w:r w:rsidR="00D541D9" w:rsidRPr="00BC6D45">
        <w:rPr>
          <w:rFonts w:eastAsia="宋体" w:cs="Times New Roman"/>
        </w:rPr>
        <w:t xml:space="preserve"> in the case of a 10% decrease in rainfall (C1, P-10%).</w:t>
      </w:r>
      <w:r w:rsidR="00BA4A05" w:rsidRPr="00BC6D45">
        <w:rPr>
          <w:rFonts w:eastAsia="宋体" w:cs="Times New Roman"/>
        </w:rPr>
        <w:t xml:space="preserve"> The runoff increases by 0.05 m</w:t>
      </w:r>
      <w:r w:rsidR="00BA4A05" w:rsidRPr="00BC6D45">
        <w:rPr>
          <w:rFonts w:eastAsia="宋体" w:cs="Times New Roman"/>
          <w:vertAlign w:val="superscript"/>
        </w:rPr>
        <w:t>3</w:t>
      </w:r>
      <w:r w:rsidR="00BA4A05" w:rsidRPr="00BC6D45">
        <w:rPr>
          <w:rFonts w:eastAsia="宋体" w:cs="Times New Roman"/>
        </w:rPr>
        <w:t>/s compares with the C0 scenario and the change rate is 0.41% in the case of a 1°C increase in temperature(C2, T+1</w:t>
      </w:r>
      <w:r w:rsidR="00BA4A05" w:rsidRPr="00BC6D45">
        <w:rPr>
          <w:rFonts w:eastAsia="宋体" w:cs="Times New Roman" w:hint="eastAsia"/>
        </w:rPr>
        <w:t>℃</w:t>
      </w:r>
      <w:r w:rsidR="00BA4A05" w:rsidRPr="00BC6D45">
        <w:rPr>
          <w:rFonts w:eastAsia="宋体" w:cs="Times New Roman"/>
        </w:rPr>
        <w:t>). A</w:t>
      </w:r>
      <w:r w:rsidRPr="00BC6D45">
        <w:rPr>
          <w:rFonts w:eastAsia="宋体" w:cs="Times New Roman"/>
        </w:rPr>
        <w:t xml:space="preserve">nd </w:t>
      </w:r>
      <w:r w:rsidR="00BA4A05" w:rsidRPr="00BC6D45">
        <w:rPr>
          <w:rFonts w:eastAsia="宋体" w:cs="Times New Roman"/>
        </w:rPr>
        <w:t xml:space="preserve">the runoff </w:t>
      </w:r>
      <w:r w:rsidRPr="00BC6D45">
        <w:rPr>
          <w:rFonts w:eastAsia="宋体" w:cs="Times New Roman"/>
        </w:rPr>
        <w:t>decreas</w:t>
      </w:r>
      <w:r w:rsidR="00BA4A05" w:rsidRPr="00BC6D45">
        <w:rPr>
          <w:rFonts w:eastAsia="宋体" w:cs="Times New Roman"/>
        </w:rPr>
        <w:t>es</w:t>
      </w:r>
      <w:r w:rsidRPr="00BC6D45">
        <w:rPr>
          <w:rFonts w:eastAsia="宋体" w:cs="Times New Roman"/>
        </w:rPr>
        <w:t xml:space="preserve"> by 0.31 m</w:t>
      </w:r>
      <w:r w:rsidRPr="00BC6D45">
        <w:rPr>
          <w:rFonts w:eastAsia="宋体" w:cs="Times New Roman"/>
          <w:vertAlign w:val="superscript"/>
        </w:rPr>
        <w:t>3</w:t>
      </w:r>
      <w:r w:rsidRPr="00BC6D45">
        <w:rPr>
          <w:rFonts w:eastAsia="宋体" w:cs="Times New Roman"/>
        </w:rPr>
        <w:t xml:space="preserve">/s </w:t>
      </w:r>
      <w:r w:rsidR="00BA4A05" w:rsidRPr="00BC6D45">
        <w:rPr>
          <w:rFonts w:eastAsia="宋体" w:cs="Times New Roman"/>
        </w:rPr>
        <w:t>compares with the C0 scenario</w:t>
      </w:r>
      <w:r w:rsidR="00BA4A05" w:rsidRPr="00BC6D45">
        <w:rPr>
          <w:rFonts w:eastAsia="宋体" w:cs="Times New Roman"/>
          <w:b/>
          <w:bCs/>
        </w:rPr>
        <w:t xml:space="preserve"> </w:t>
      </w:r>
      <w:r w:rsidR="00BA4A05" w:rsidRPr="00BC6D45">
        <w:rPr>
          <w:rFonts w:eastAsia="宋体" w:cs="Times New Roman"/>
        </w:rPr>
        <w:t>and the change rate is -2.98% in the case of a 2°C increase in temperature</w:t>
      </w:r>
      <w:r w:rsidR="00C93C54" w:rsidRPr="00BC6D45">
        <w:rPr>
          <w:rFonts w:eastAsia="宋体" w:cs="Times New Roman"/>
        </w:rPr>
        <w:t>(C2, T+2</w:t>
      </w:r>
      <w:r w:rsidR="00C93C54" w:rsidRPr="00BC6D45">
        <w:rPr>
          <w:rFonts w:eastAsia="宋体" w:cs="Times New Roman" w:hint="eastAsia"/>
        </w:rPr>
        <w:t>℃</w:t>
      </w:r>
      <w:r w:rsidR="00C93C54" w:rsidRPr="00BC6D45">
        <w:rPr>
          <w:rFonts w:eastAsia="宋体" w:cs="Times New Roman"/>
        </w:rPr>
        <w:t>).</w:t>
      </w:r>
      <w:r w:rsidRPr="00BC6D45">
        <w:rPr>
          <w:rFonts w:eastAsia="宋体" w:cs="Times New Roman"/>
        </w:rPr>
        <w:t xml:space="preserve">For the water quality simulation, </w:t>
      </w:r>
      <w:r w:rsidR="00BA4A05" w:rsidRPr="00BC6D45">
        <w:rPr>
          <w:rFonts w:eastAsia="宋体" w:cs="Times New Roman"/>
        </w:rPr>
        <w:t xml:space="preserve">the concentrations of </w:t>
      </w:r>
      <w:r w:rsidRPr="00BC6D45">
        <w:rPr>
          <w:rFonts w:eastAsia="宋体" w:cs="Times New Roman"/>
        </w:rPr>
        <w:t xml:space="preserve">COD, </w:t>
      </w:r>
      <w:r w:rsidR="004628AB">
        <w:rPr>
          <w:rFonts w:eastAsia="宋体" w:cs="Times New Roman"/>
        </w:rPr>
        <w:t>NH</w:t>
      </w:r>
      <w:r w:rsidR="004628AB" w:rsidRPr="00881AD9">
        <w:rPr>
          <w:rFonts w:eastAsia="宋体" w:cs="Times New Roman"/>
          <w:vertAlign w:val="subscript"/>
        </w:rPr>
        <w:t>4</w:t>
      </w:r>
      <w:r w:rsidR="004628AB">
        <w:rPr>
          <w:rFonts w:eastAsia="宋体" w:cs="Times New Roman"/>
        </w:rPr>
        <w:t>-N</w:t>
      </w:r>
      <w:r w:rsidRPr="00BC6D45">
        <w:rPr>
          <w:rFonts w:eastAsia="宋体" w:cs="Times New Roman"/>
        </w:rPr>
        <w:t xml:space="preserve"> and TP decrease </w:t>
      </w:r>
      <w:r w:rsidR="00C93C54" w:rsidRPr="00BC6D45">
        <w:rPr>
          <w:rFonts w:eastAsia="宋体" w:cs="Times New Roman"/>
        </w:rPr>
        <w:t xml:space="preserve">9.03 mg/L, 0.09 mg/L, and 0.05 mg/L </w:t>
      </w:r>
      <w:r w:rsidRPr="00BC6D45">
        <w:rPr>
          <w:rFonts w:eastAsia="宋体" w:cs="Times New Roman"/>
        </w:rPr>
        <w:t xml:space="preserve">in the 10% increase in rainfall (P+10%) sub-scenario, </w:t>
      </w:r>
      <w:r w:rsidR="00C93C54" w:rsidRPr="00BC6D45">
        <w:rPr>
          <w:rFonts w:eastAsia="宋体" w:cs="Times New Roman"/>
        </w:rPr>
        <w:t>respectively. The</w:t>
      </w:r>
      <w:r w:rsidRPr="00BC6D45">
        <w:rPr>
          <w:rFonts w:eastAsia="宋体" w:cs="Times New Roman"/>
        </w:rPr>
        <w:t xml:space="preserve"> change rate </w:t>
      </w:r>
      <w:r w:rsidR="00C93C54" w:rsidRPr="00BC6D45">
        <w:rPr>
          <w:rFonts w:eastAsia="宋体" w:cs="Times New Roman"/>
        </w:rPr>
        <w:t>is</w:t>
      </w:r>
      <w:r w:rsidRPr="00BC6D45">
        <w:rPr>
          <w:rFonts w:eastAsia="宋体" w:cs="Times New Roman"/>
        </w:rPr>
        <w:t xml:space="preserve"> -94.00 %, -47.45 %, and -133.04 %, respectively. In the remaining three sub-scenarios, the concentrations of the three pollutants increase compare</w:t>
      </w:r>
      <w:r w:rsidR="00C93C54" w:rsidRPr="00BC6D45">
        <w:rPr>
          <w:rFonts w:eastAsia="宋体" w:cs="Times New Roman"/>
        </w:rPr>
        <w:t xml:space="preserve"> with</w:t>
      </w:r>
      <w:r w:rsidRPr="00BC6D45">
        <w:rPr>
          <w:rFonts w:eastAsia="宋体" w:cs="Times New Roman"/>
        </w:rPr>
        <w:t xml:space="preserve"> the C0 scenario.</w:t>
      </w:r>
    </w:p>
    <w:p w14:paraId="7415975F" w14:textId="6611A0DF" w:rsidR="00830DA3" w:rsidRPr="00BC6D45" w:rsidRDefault="00830DA3" w:rsidP="00830DA3">
      <w:pPr>
        <w:spacing w:line="360" w:lineRule="auto"/>
        <w:ind w:firstLineChars="200" w:firstLine="480"/>
        <w:rPr>
          <w:rFonts w:eastAsia="宋体" w:cs="Times New Roman"/>
        </w:rPr>
      </w:pPr>
      <w:r w:rsidRPr="00BC6D45">
        <w:rPr>
          <w:rFonts w:eastAsia="宋体" w:cs="Times New Roman"/>
        </w:rPr>
        <w:t>From the above analysis</w:t>
      </w:r>
      <w:r w:rsidR="00C93C54" w:rsidRPr="00BC6D45">
        <w:rPr>
          <w:rFonts w:eastAsia="宋体" w:cs="Times New Roman" w:hint="eastAsia"/>
        </w:rPr>
        <w:t>,</w:t>
      </w:r>
      <w:r w:rsidRPr="00BC6D45">
        <w:rPr>
          <w:rFonts w:eastAsia="宋体" w:cs="Times New Roman"/>
        </w:rPr>
        <w:t xml:space="preserve"> it can be seen that both </w:t>
      </w:r>
      <w:r w:rsidR="00C93C54" w:rsidRPr="00BC6D45">
        <w:rPr>
          <w:rFonts w:eastAsia="宋体" w:cs="Times New Roman"/>
        </w:rPr>
        <w:t xml:space="preserve">of the </w:t>
      </w:r>
      <w:r w:rsidRPr="00BC6D45">
        <w:rPr>
          <w:rFonts w:eastAsia="宋体" w:cs="Times New Roman"/>
        </w:rPr>
        <w:t xml:space="preserve">rainfall and temperature change </w:t>
      </w:r>
      <w:r w:rsidR="00C93C54" w:rsidRPr="00BC6D45">
        <w:rPr>
          <w:rFonts w:eastAsia="宋体" w:cs="Times New Roman"/>
        </w:rPr>
        <w:t xml:space="preserve">will </w:t>
      </w:r>
      <w:r w:rsidRPr="00BC6D45">
        <w:rPr>
          <w:rFonts w:eastAsia="宋体" w:cs="Times New Roman"/>
        </w:rPr>
        <w:t>affect runoff and water quality. Change</w:t>
      </w:r>
      <w:r w:rsidR="00C93C54" w:rsidRPr="00BC6D45">
        <w:rPr>
          <w:rFonts w:eastAsia="宋体" w:cs="Times New Roman"/>
        </w:rPr>
        <w:t>s</w:t>
      </w:r>
      <w:r w:rsidRPr="00BC6D45">
        <w:rPr>
          <w:rFonts w:eastAsia="宋体" w:cs="Times New Roman"/>
        </w:rPr>
        <w:t xml:space="preserve"> in rainfall mainly affect the amount of water in the river, more rainfall means more water in the river and vice versa</w:t>
      </w:r>
      <w:r w:rsidR="00C93C54" w:rsidRPr="00BC6D45">
        <w:rPr>
          <w:rFonts w:eastAsia="宋体" w:cs="Times New Roman"/>
        </w:rPr>
        <w:t>.</w:t>
      </w:r>
      <w:r w:rsidRPr="00BC6D45">
        <w:rPr>
          <w:rFonts w:eastAsia="宋体" w:cs="Times New Roman"/>
        </w:rPr>
        <w:t xml:space="preserve"> </w:t>
      </w:r>
      <w:r w:rsidR="00C93C54" w:rsidRPr="00BC6D45">
        <w:rPr>
          <w:rFonts w:eastAsia="宋体" w:cs="Times New Roman"/>
        </w:rPr>
        <w:t>F</w:t>
      </w:r>
      <w:r w:rsidRPr="00BC6D45">
        <w:rPr>
          <w:rFonts w:eastAsia="宋体" w:cs="Times New Roman"/>
        </w:rPr>
        <w:t xml:space="preserve">or pollutants </w:t>
      </w:r>
      <w:r w:rsidR="00C93C54" w:rsidRPr="00BC6D45">
        <w:rPr>
          <w:rFonts w:eastAsia="宋体" w:cs="Times New Roman"/>
        </w:rPr>
        <w:t xml:space="preserve">have </w:t>
      </w:r>
      <w:r w:rsidRPr="00BC6D45">
        <w:rPr>
          <w:rFonts w:eastAsia="宋体" w:cs="Times New Roman"/>
        </w:rPr>
        <w:t xml:space="preserve">discharged directly into the river, the increase in water dilutes the pollutant content in the </w:t>
      </w:r>
      <w:r w:rsidR="00C93C54" w:rsidRPr="00BC6D45">
        <w:rPr>
          <w:rFonts w:eastAsia="宋体" w:cs="Times New Roman"/>
        </w:rPr>
        <w:t>river</w:t>
      </w:r>
      <w:r w:rsidRPr="00BC6D45">
        <w:rPr>
          <w:rFonts w:eastAsia="宋体" w:cs="Times New Roman"/>
        </w:rPr>
        <w:t xml:space="preserve">. The change of temperature affects the evaporation, </w:t>
      </w:r>
      <w:r w:rsidR="00C93C54" w:rsidRPr="00BC6D45">
        <w:rPr>
          <w:rFonts w:eastAsia="宋体" w:cs="Times New Roman" w:hint="eastAsia"/>
        </w:rPr>
        <w:t>h</w:t>
      </w:r>
      <w:r w:rsidR="00C93C54" w:rsidRPr="00BC6D45">
        <w:rPr>
          <w:rFonts w:eastAsia="宋体" w:cs="Times New Roman"/>
        </w:rPr>
        <w:t>igher temperature and consequently higher evaporation,</w:t>
      </w:r>
      <w:r w:rsidRPr="00BC6D45">
        <w:rPr>
          <w:rFonts w:eastAsia="宋体" w:cs="Times New Roman"/>
        </w:rPr>
        <w:t xml:space="preserve"> the decrease of surface water flow into the river</w:t>
      </w:r>
      <w:r w:rsidR="00C93C54" w:rsidRPr="00BC6D45">
        <w:rPr>
          <w:rFonts w:eastAsia="宋体" w:cs="Times New Roman"/>
        </w:rPr>
        <w:t>. T</w:t>
      </w:r>
      <w:r w:rsidRPr="00BC6D45">
        <w:rPr>
          <w:rFonts w:eastAsia="宋体" w:cs="Times New Roman"/>
        </w:rPr>
        <w:t>he change</w:t>
      </w:r>
      <w:r w:rsidR="00C93C54" w:rsidRPr="00BC6D45">
        <w:rPr>
          <w:rFonts w:eastAsia="宋体" w:cs="Times New Roman"/>
        </w:rPr>
        <w:t>s</w:t>
      </w:r>
      <w:r w:rsidRPr="00BC6D45">
        <w:rPr>
          <w:rFonts w:eastAsia="宋体" w:cs="Times New Roman"/>
        </w:rPr>
        <w:t xml:space="preserve"> of temperature affect the content of dissolved oxygen in the water, </w:t>
      </w:r>
      <w:r w:rsidR="00F678B6" w:rsidRPr="00BC6D45">
        <w:rPr>
          <w:rFonts w:eastAsia="宋体" w:cs="Times New Roman"/>
        </w:rPr>
        <w:t xml:space="preserve">the </w:t>
      </w:r>
      <w:r w:rsidR="00323801" w:rsidRPr="00BC6D45">
        <w:rPr>
          <w:rFonts w:eastAsia="宋体" w:cs="Times New Roman"/>
        </w:rPr>
        <w:t xml:space="preserve">higher temperature </w:t>
      </w:r>
      <w:r w:rsidR="00F678B6" w:rsidRPr="00BC6D45">
        <w:rPr>
          <w:rFonts w:eastAsia="宋体" w:cs="Times New Roman"/>
        </w:rPr>
        <w:t xml:space="preserve">leads to a </w:t>
      </w:r>
      <w:r w:rsidR="00323801" w:rsidRPr="00BC6D45">
        <w:rPr>
          <w:rFonts w:eastAsia="宋体" w:cs="Times New Roman"/>
        </w:rPr>
        <w:t>decrease</w:t>
      </w:r>
      <w:r w:rsidR="00F678B6" w:rsidRPr="00BC6D45">
        <w:rPr>
          <w:rFonts w:eastAsia="宋体" w:cs="Times New Roman"/>
        </w:rPr>
        <w:t xml:space="preserve"> in</w:t>
      </w:r>
      <w:r w:rsidR="00323801" w:rsidRPr="00BC6D45">
        <w:rPr>
          <w:rFonts w:eastAsia="宋体" w:cs="Times New Roman"/>
        </w:rPr>
        <w:t xml:space="preserve"> dissolved oxygen and </w:t>
      </w:r>
      <w:r w:rsidR="00F678B6" w:rsidRPr="00BC6D45">
        <w:rPr>
          <w:rFonts w:eastAsia="宋体" w:cs="Times New Roman"/>
        </w:rPr>
        <w:t xml:space="preserve">a subsequent </w:t>
      </w:r>
      <w:r w:rsidR="00323801" w:rsidRPr="00BC6D45">
        <w:rPr>
          <w:rFonts w:eastAsia="宋体" w:cs="Times New Roman"/>
        </w:rPr>
        <w:t>increases COD</w:t>
      </w:r>
      <w:r w:rsidRPr="00BC6D45">
        <w:rPr>
          <w:rFonts w:eastAsia="宋体" w:cs="Times New Roman"/>
        </w:rPr>
        <w:t xml:space="preserve">, </w:t>
      </w:r>
      <w:r w:rsidR="00323801" w:rsidRPr="00BC6D45">
        <w:rPr>
          <w:rFonts w:eastAsia="宋体" w:cs="Times New Roman"/>
        </w:rPr>
        <w:t>then</w:t>
      </w:r>
      <w:r w:rsidRPr="00BC6D45">
        <w:rPr>
          <w:rFonts w:eastAsia="宋体" w:cs="Times New Roman"/>
        </w:rPr>
        <w:t xml:space="preserve"> a large amount of nitrogen and phosphorus is released from the sediment.</w:t>
      </w:r>
    </w:p>
    <w:p w14:paraId="100E1B21" w14:textId="41355A18" w:rsidR="00830DA3" w:rsidRPr="00291808" w:rsidRDefault="00F652FD" w:rsidP="00291808">
      <w:pPr>
        <w:pStyle w:val="a3"/>
        <w:jc w:val="center"/>
        <w:rPr>
          <w:rFonts w:ascii="Times New Roman" w:hAnsi="Times New Roman" w:cs="Times New Roman"/>
          <w:b/>
          <w:bCs/>
        </w:rPr>
      </w:pPr>
      <w:bookmarkStart w:id="19" w:name="_Ref140934762"/>
      <w:r w:rsidRPr="00BC6D45">
        <w:rPr>
          <w:rFonts w:ascii="Times New Roman" w:hAnsi="Times New Roman" w:cs="Times New Roman"/>
          <w:b/>
          <w:bCs/>
        </w:rPr>
        <w:t>Table</w:t>
      </w:r>
      <w:r w:rsidR="00FC2AF3">
        <w:rPr>
          <w:rFonts w:ascii="Times New Roman" w:hAnsi="Times New Roman" w:cs="Times New Roman"/>
          <w:b/>
          <w:bCs/>
        </w:rPr>
        <w:t xml:space="preserve"> </w:t>
      </w:r>
      <w:r w:rsidRPr="00BC6D45">
        <w:rPr>
          <w:rFonts w:ascii="Times New Roman" w:hAnsi="Times New Roman" w:cs="Times New Roman"/>
          <w:b/>
          <w:bCs/>
        </w:rPr>
        <w:fldChar w:fldCharType="begin"/>
      </w:r>
      <w:r w:rsidRPr="00BC6D45">
        <w:rPr>
          <w:rFonts w:ascii="Times New Roman" w:hAnsi="Times New Roman" w:cs="Times New Roman"/>
          <w:b/>
          <w:bCs/>
        </w:rPr>
        <w:instrText xml:space="preserve"> SEQ Table \* ARABIC </w:instrText>
      </w:r>
      <w:r w:rsidRPr="00BC6D45">
        <w:rPr>
          <w:rFonts w:ascii="Times New Roman" w:hAnsi="Times New Roman" w:cs="Times New Roman"/>
          <w:b/>
          <w:bCs/>
        </w:rPr>
        <w:fldChar w:fldCharType="separate"/>
      </w:r>
      <w:r w:rsidR="00FC2AF3">
        <w:rPr>
          <w:rFonts w:ascii="Times New Roman" w:hAnsi="Times New Roman" w:cs="Times New Roman"/>
          <w:b/>
          <w:bCs/>
          <w:noProof/>
        </w:rPr>
        <w:t>10</w:t>
      </w:r>
      <w:r w:rsidRPr="00BC6D45">
        <w:rPr>
          <w:rFonts w:ascii="Times New Roman" w:hAnsi="Times New Roman" w:cs="Times New Roman"/>
          <w:b/>
          <w:bCs/>
        </w:rPr>
        <w:fldChar w:fldCharType="end"/>
      </w:r>
      <w:bookmarkEnd w:id="19"/>
      <w:r w:rsidR="00291808">
        <w:rPr>
          <w:rFonts w:ascii="Times New Roman" w:hAnsi="Times New Roman" w:cs="Times New Roman" w:hint="eastAsia"/>
          <w:b/>
          <w:bCs/>
        </w:rPr>
        <w:t>.</w:t>
      </w:r>
      <w:r w:rsidR="00291808">
        <w:rPr>
          <w:rFonts w:ascii="Times New Roman" w:hAnsi="Times New Roman" w:cs="Times New Roman"/>
          <w:b/>
          <w:bCs/>
        </w:rPr>
        <w:t xml:space="preserve"> </w:t>
      </w:r>
      <w:r w:rsidR="004A796D" w:rsidRPr="00291808">
        <w:rPr>
          <w:rFonts w:ascii="Times New Roman" w:hAnsi="Times New Roman" w:cs="Times New Roman"/>
          <w:b/>
          <w:bCs/>
        </w:rPr>
        <w:t>Climate scenarios runoff and water quality changes.</w:t>
      </w:r>
    </w:p>
    <w:tbl>
      <w:tblPr>
        <w:tblStyle w:val="a4"/>
        <w:tblW w:w="5000" w:type="pct"/>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1088"/>
        <w:gridCol w:w="1038"/>
        <w:gridCol w:w="1151"/>
        <w:gridCol w:w="926"/>
        <w:gridCol w:w="907"/>
        <w:gridCol w:w="966"/>
        <w:gridCol w:w="908"/>
        <w:gridCol w:w="908"/>
        <w:gridCol w:w="900"/>
      </w:tblGrid>
      <w:tr w:rsidR="00BC6D45" w:rsidRPr="00BC6D45" w14:paraId="494E854A" w14:textId="77777777" w:rsidTr="002A0C06">
        <w:trPr>
          <w:tblHeader/>
        </w:trPr>
        <w:tc>
          <w:tcPr>
            <w:tcW w:w="439" w:type="pct"/>
            <w:vMerge w:val="restart"/>
            <w:tcBorders>
              <w:top w:val="single" w:sz="12" w:space="0" w:color="auto"/>
              <w:bottom w:val="nil"/>
            </w:tcBorders>
            <w:vAlign w:val="center"/>
          </w:tcPr>
          <w:p w14:paraId="083380E8" w14:textId="4EFB16D7" w:rsidR="002A0C06" w:rsidRPr="00BC6D45" w:rsidRDefault="002A0C06" w:rsidP="002A0C06">
            <w:pPr>
              <w:jc w:val="center"/>
              <w:rPr>
                <w:rFonts w:eastAsia="宋体" w:cs="Times New Roman"/>
                <w:sz w:val="18"/>
                <w:szCs w:val="18"/>
              </w:rPr>
            </w:pPr>
            <w:r w:rsidRPr="00BC6D45">
              <w:rPr>
                <w:rFonts w:eastAsia="宋体" w:cs="Times New Roman"/>
                <w:sz w:val="18"/>
                <w:szCs w:val="18"/>
              </w:rPr>
              <w:t>Scenario</w:t>
            </w:r>
          </w:p>
        </w:tc>
        <w:tc>
          <w:tcPr>
            <w:tcW w:w="568" w:type="pct"/>
            <w:vMerge w:val="restart"/>
            <w:tcBorders>
              <w:top w:val="single" w:sz="12" w:space="0" w:color="auto"/>
              <w:bottom w:val="nil"/>
            </w:tcBorders>
            <w:vAlign w:val="center"/>
          </w:tcPr>
          <w:p w14:paraId="3AE4F56F" w14:textId="77777777" w:rsidR="002A0C06" w:rsidRPr="00BC6D45" w:rsidRDefault="002A0C06" w:rsidP="002A0C06">
            <w:pPr>
              <w:jc w:val="center"/>
              <w:rPr>
                <w:rFonts w:eastAsia="宋体" w:cs="Times New Roman"/>
                <w:sz w:val="18"/>
                <w:szCs w:val="18"/>
              </w:rPr>
            </w:pPr>
          </w:p>
        </w:tc>
        <w:tc>
          <w:tcPr>
            <w:tcW w:w="1143" w:type="pct"/>
            <w:gridSpan w:val="2"/>
            <w:tcBorders>
              <w:top w:val="single" w:sz="12" w:space="0" w:color="auto"/>
              <w:bottom w:val="single" w:sz="4" w:space="0" w:color="auto"/>
            </w:tcBorders>
            <w:vAlign w:val="center"/>
          </w:tcPr>
          <w:p w14:paraId="7CA88327" w14:textId="08737E86" w:rsidR="002A0C06" w:rsidRPr="00BC6D45" w:rsidRDefault="002A0C06" w:rsidP="002A0C06">
            <w:pPr>
              <w:jc w:val="center"/>
              <w:rPr>
                <w:rFonts w:eastAsia="宋体" w:cs="Times New Roman"/>
                <w:sz w:val="18"/>
                <w:szCs w:val="18"/>
              </w:rPr>
            </w:pPr>
            <w:r w:rsidRPr="00BC6D45">
              <w:rPr>
                <w:rFonts w:eastAsia="宋体" w:cs="Times New Roman"/>
                <w:sz w:val="18"/>
                <w:szCs w:val="18"/>
              </w:rPr>
              <w:t>Runoff</w:t>
            </w:r>
          </w:p>
        </w:tc>
        <w:tc>
          <w:tcPr>
            <w:tcW w:w="958" w:type="pct"/>
            <w:gridSpan w:val="2"/>
            <w:tcBorders>
              <w:top w:val="single" w:sz="12" w:space="0" w:color="auto"/>
              <w:bottom w:val="single" w:sz="4" w:space="0" w:color="auto"/>
            </w:tcBorders>
            <w:vAlign w:val="center"/>
          </w:tcPr>
          <w:p w14:paraId="67BC7B95" w14:textId="3B84F008" w:rsidR="002A0C06" w:rsidRPr="00BC6D45" w:rsidRDefault="002A0C06" w:rsidP="002A0C06">
            <w:pPr>
              <w:jc w:val="center"/>
              <w:rPr>
                <w:rFonts w:eastAsia="宋体" w:cs="Times New Roman"/>
                <w:sz w:val="18"/>
                <w:szCs w:val="18"/>
              </w:rPr>
            </w:pPr>
            <w:r w:rsidRPr="00BC6D45">
              <w:rPr>
                <w:rFonts w:eastAsia="宋体" w:cs="Times New Roman"/>
                <w:sz w:val="18"/>
                <w:szCs w:val="18"/>
              </w:rPr>
              <w:t>COD</w:t>
            </w:r>
          </w:p>
        </w:tc>
        <w:tc>
          <w:tcPr>
            <w:tcW w:w="948" w:type="pct"/>
            <w:gridSpan w:val="2"/>
            <w:tcBorders>
              <w:top w:val="single" w:sz="12" w:space="0" w:color="auto"/>
              <w:bottom w:val="single" w:sz="4" w:space="0" w:color="auto"/>
            </w:tcBorders>
            <w:vAlign w:val="center"/>
          </w:tcPr>
          <w:p w14:paraId="44DDEC41" w14:textId="00C33399" w:rsidR="002A0C06" w:rsidRPr="00BC6D45" w:rsidRDefault="004628AB" w:rsidP="002A0C06">
            <w:pPr>
              <w:jc w:val="center"/>
              <w:rPr>
                <w:rFonts w:eastAsia="宋体" w:cs="Times New Roman"/>
                <w:sz w:val="18"/>
                <w:szCs w:val="18"/>
              </w:rPr>
            </w:pPr>
            <w:r>
              <w:rPr>
                <w:rFonts w:eastAsia="宋体" w:cs="Times New Roman"/>
                <w:sz w:val="18"/>
                <w:szCs w:val="18"/>
              </w:rPr>
              <w:t>NH</w:t>
            </w:r>
            <w:r w:rsidRPr="00881AD9">
              <w:rPr>
                <w:rFonts w:eastAsia="宋体" w:cs="Times New Roman"/>
                <w:sz w:val="18"/>
                <w:szCs w:val="18"/>
                <w:vertAlign w:val="subscript"/>
              </w:rPr>
              <w:t>4</w:t>
            </w:r>
            <w:r>
              <w:rPr>
                <w:rFonts w:eastAsia="宋体" w:cs="Times New Roman"/>
                <w:sz w:val="18"/>
                <w:szCs w:val="18"/>
              </w:rPr>
              <w:t>-N</w:t>
            </w:r>
          </w:p>
        </w:tc>
        <w:tc>
          <w:tcPr>
            <w:tcW w:w="944" w:type="pct"/>
            <w:gridSpan w:val="2"/>
            <w:tcBorders>
              <w:top w:val="single" w:sz="12" w:space="0" w:color="auto"/>
              <w:bottom w:val="single" w:sz="4" w:space="0" w:color="auto"/>
            </w:tcBorders>
            <w:vAlign w:val="center"/>
          </w:tcPr>
          <w:p w14:paraId="10BD4D63" w14:textId="622E1338" w:rsidR="002A0C06" w:rsidRPr="00BC6D45" w:rsidRDefault="002A0C06" w:rsidP="002A0C06">
            <w:pPr>
              <w:jc w:val="center"/>
              <w:rPr>
                <w:rFonts w:eastAsia="宋体" w:cs="Times New Roman"/>
                <w:sz w:val="18"/>
                <w:szCs w:val="18"/>
              </w:rPr>
            </w:pPr>
            <w:r w:rsidRPr="00BC6D45">
              <w:rPr>
                <w:rFonts w:eastAsia="宋体" w:cs="Times New Roman"/>
                <w:sz w:val="18"/>
                <w:szCs w:val="18"/>
              </w:rPr>
              <w:t>TP</w:t>
            </w:r>
          </w:p>
        </w:tc>
      </w:tr>
      <w:tr w:rsidR="00BC6D45" w:rsidRPr="00BC6D45" w14:paraId="0749C951" w14:textId="77777777" w:rsidTr="002A0C06">
        <w:trPr>
          <w:tblHeader/>
        </w:trPr>
        <w:tc>
          <w:tcPr>
            <w:tcW w:w="439" w:type="pct"/>
            <w:vMerge/>
            <w:tcBorders>
              <w:top w:val="nil"/>
              <w:bottom w:val="single" w:sz="4" w:space="0" w:color="auto"/>
            </w:tcBorders>
            <w:vAlign w:val="center"/>
          </w:tcPr>
          <w:p w14:paraId="645C35CE" w14:textId="77777777" w:rsidR="002A0C06" w:rsidRPr="00BC6D45" w:rsidRDefault="002A0C06" w:rsidP="002A0C06">
            <w:pPr>
              <w:jc w:val="center"/>
              <w:rPr>
                <w:rFonts w:eastAsia="宋体" w:cs="Times New Roman"/>
                <w:sz w:val="18"/>
                <w:szCs w:val="18"/>
              </w:rPr>
            </w:pPr>
          </w:p>
        </w:tc>
        <w:tc>
          <w:tcPr>
            <w:tcW w:w="568" w:type="pct"/>
            <w:vMerge/>
            <w:tcBorders>
              <w:top w:val="nil"/>
              <w:bottom w:val="single" w:sz="4" w:space="0" w:color="auto"/>
            </w:tcBorders>
            <w:vAlign w:val="center"/>
          </w:tcPr>
          <w:p w14:paraId="40891C71" w14:textId="77777777" w:rsidR="002A0C06" w:rsidRPr="00BC6D45" w:rsidRDefault="002A0C06" w:rsidP="002A0C06">
            <w:pPr>
              <w:jc w:val="center"/>
              <w:rPr>
                <w:rFonts w:eastAsia="宋体" w:cs="Times New Roman"/>
                <w:sz w:val="18"/>
                <w:szCs w:val="18"/>
              </w:rPr>
            </w:pPr>
          </w:p>
        </w:tc>
        <w:tc>
          <w:tcPr>
            <w:tcW w:w="542" w:type="pct"/>
            <w:tcBorders>
              <w:top w:val="single" w:sz="4" w:space="0" w:color="auto"/>
              <w:bottom w:val="single" w:sz="4" w:space="0" w:color="auto"/>
            </w:tcBorders>
            <w:vAlign w:val="center"/>
          </w:tcPr>
          <w:p w14:paraId="6714F783" w14:textId="63F6426C" w:rsidR="002A0C06" w:rsidRPr="00BC6D45" w:rsidRDefault="002A0C06" w:rsidP="002A0C06">
            <w:pPr>
              <w:jc w:val="center"/>
              <w:rPr>
                <w:rFonts w:eastAsia="宋体" w:cs="Times New Roman"/>
                <w:sz w:val="18"/>
                <w:szCs w:val="18"/>
              </w:rPr>
            </w:pPr>
            <w:r w:rsidRPr="00BC6D45">
              <w:rPr>
                <w:rFonts w:eastAsia="宋体" w:cs="Times New Roman"/>
                <w:sz w:val="18"/>
                <w:szCs w:val="18"/>
              </w:rPr>
              <w:t>Annual average</w:t>
            </w:r>
            <w:r w:rsidRPr="00BC6D45">
              <w:rPr>
                <w:rFonts w:eastAsia="宋体" w:cs="Times New Roman"/>
                <w:sz w:val="18"/>
                <w:szCs w:val="18"/>
              </w:rPr>
              <w:t>（</w:t>
            </w:r>
            <w:r w:rsidRPr="00BC6D45">
              <w:rPr>
                <w:rFonts w:eastAsia="宋体" w:cs="Times New Roman"/>
                <w:sz w:val="18"/>
                <w:szCs w:val="18"/>
              </w:rPr>
              <w:t>m</w:t>
            </w:r>
            <w:r w:rsidRPr="00BC6D45">
              <w:rPr>
                <w:rFonts w:eastAsia="宋体" w:cs="Times New Roman"/>
                <w:sz w:val="18"/>
                <w:szCs w:val="18"/>
                <w:vertAlign w:val="superscript"/>
              </w:rPr>
              <w:t>3</w:t>
            </w:r>
            <w:r w:rsidRPr="00BC6D45">
              <w:rPr>
                <w:rFonts w:eastAsia="宋体" w:cs="Times New Roman"/>
                <w:sz w:val="18"/>
                <w:szCs w:val="18"/>
              </w:rPr>
              <w:t>/s</w:t>
            </w:r>
            <w:r w:rsidRPr="00BC6D45">
              <w:rPr>
                <w:rFonts w:eastAsia="宋体" w:cs="Times New Roman"/>
                <w:sz w:val="18"/>
                <w:szCs w:val="18"/>
              </w:rPr>
              <w:t>）</w:t>
            </w:r>
          </w:p>
        </w:tc>
        <w:tc>
          <w:tcPr>
            <w:tcW w:w="601" w:type="pct"/>
            <w:tcBorders>
              <w:top w:val="single" w:sz="4" w:space="0" w:color="auto"/>
              <w:bottom w:val="single" w:sz="4" w:space="0" w:color="auto"/>
            </w:tcBorders>
            <w:vAlign w:val="center"/>
          </w:tcPr>
          <w:p w14:paraId="4D08A172" w14:textId="77777777" w:rsidR="002A0C06" w:rsidRPr="00BC6D45" w:rsidRDefault="002A0C06" w:rsidP="002A0C06">
            <w:pPr>
              <w:jc w:val="center"/>
              <w:rPr>
                <w:rFonts w:eastAsia="宋体" w:cs="Times New Roman"/>
                <w:sz w:val="18"/>
                <w:szCs w:val="18"/>
              </w:rPr>
            </w:pPr>
            <w:r w:rsidRPr="00BC6D45">
              <w:rPr>
                <w:rFonts w:eastAsia="宋体" w:cs="Times New Roman"/>
                <w:sz w:val="18"/>
                <w:szCs w:val="18"/>
              </w:rPr>
              <w:t>Rate of change</w:t>
            </w:r>
          </w:p>
          <w:p w14:paraId="7BD1A20F" w14:textId="5F2667C1" w:rsidR="002A0C06" w:rsidRPr="00BC6D45" w:rsidRDefault="002A0C06" w:rsidP="002A0C06">
            <w:pPr>
              <w:jc w:val="center"/>
              <w:rPr>
                <w:rFonts w:eastAsia="宋体" w:cs="Times New Roman"/>
                <w:sz w:val="18"/>
                <w:szCs w:val="18"/>
              </w:rPr>
            </w:pPr>
            <w:r w:rsidRPr="00BC6D45">
              <w:rPr>
                <w:rFonts w:eastAsia="宋体" w:cs="Times New Roman"/>
                <w:sz w:val="18"/>
                <w:szCs w:val="18"/>
              </w:rPr>
              <w:t>(%)</w:t>
            </w:r>
          </w:p>
        </w:tc>
        <w:tc>
          <w:tcPr>
            <w:tcW w:w="484" w:type="pct"/>
            <w:tcBorders>
              <w:top w:val="single" w:sz="4" w:space="0" w:color="auto"/>
              <w:bottom w:val="single" w:sz="4" w:space="0" w:color="auto"/>
            </w:tcBorders>
            <w:vAlign w:val="center"/>
          </w:tcPr>
          <w:p w14:paraId="34431B27" w14:textId="19E9B779" w:rsidR="002A0C06" w:rsidRPr="00BC6D45" w:rsidRDefault="002A0C06" w:rsidP="002A0C06">
            <w:pPr>
              <w:jc w:val="center"/>
              <w:rPr>
                <w:rFonts w:eastAsia="宋体" w:cs="Times New Roman"/>
                <w:sz w:val="18"/>
                <w:szCs w:val="18"/>
              </w:rPr>
            </w:pPr>
            <w:r w:rsidRPr="00BC6D45">
              <w:rPr>
                <w:rFonts w:eastAsia="宋体" w:cs="Times New Roman"/>
                <w:sz w:val="18"/>
                <w:szCs w:val="18"/>
              </w:rPr>
              <w:t>Annual average (mg/L)</w:t>
            </w:r>
          </w:p>
        </w:tc>
        <w:tc>
          <w:tcPr>
            <w:tcW w:w="474" w:type="pct"/>
            <w:tcBorders>
              <w:top w:val="single" w:sz="4" w:space="0" w:color="auto"/>
              <w:bottom w:val="single" w:sz="4" w:space="0" w:color="auto"/>
            </w:tcBorders>
            <w:vAlign w:val="center"/>
          </w:tcPr>
          <w:p w14:paraId="772E5C9F" w14:textId="77777777" w:rsidR="002A0C06" w:rsidRPr="00BC6D45" w:rsidRDefault="002A0C06" w:rsidP="002A0C06">
            <w:pPr>
              <w:jc w:val="center"/>
              <w:rPr>
                <w:rFonts w:eastAsia="宋体" w:cs="Times New Roman"/>
                <w:sz w:val="18"/>
                <w:szCs w:val="18"/>
              </w:rPr>
            </w:pPr>
            <w:r w:rsidRPr="00BC6D45">
              <w:rPr>
                <w:rFonts w:eastAsia="宋体" w:cs="Times New Roman"/>
                <w:sz w:val="18"/>
                <w:szCs w:val="18"/>
              </w:rPr>
              <w:t>Rate of change</w:t>
            </w:r>
          </w:p>
          <w:p w14:paraId="0D756AD5" w14:textId="48A43ACB" w:rsidR="002A0C06" w:rsidRPr="00BC6D45" w:rsidRDefault="002A0C06" w:rsidP="002A0C06">
            <w:pPr>
              <w:jc w:val="center"/>
              <w:rPr>
                <w:rFonts w:eastAsia="宋体" w:cs="Times New Roman"/>
                <w:sz w:val="18"/>
                <w:szCs w:val="18"/>
              </w:rPr>
            </w:pPr>
            <w:r w:rsidRPr="00BC6D45">
              <w:rPr>
                <w:rFonts w:eastAsia="宋体" w:cs="Times New Roman"/>
                <w:sz w:val="18"/>
                <w:szCs w:val="18"/>
              </w:rPr>
              <w:t>(%)</w:t>
            </w:r>
          </w:p>
        </w:tc>
        <w:tc>
          <w:tcPr>
            <w:tcW w:w="474" w:type="pct"/>
            <w:tcBorders>
              <w:top w:val="single" w:sz="4" w:space="0" w:color="auto"/>
              <w:bottom w:val="single" w:sz="4" w:space="0" w:color="auto"/>
            </w:tcBorders>
            <w:vAlign w:val="center"/>
          </w:tcPr>
          <w:p w14:paraId="6C9021AD" w14:textId="00648897" w:rsidR="002A0C06" w:rsidRPr="00BC6D45" w:rsidRDefault="002A0C06" w:rsidP="002A0C06">
            <w:pPr>
              <w:jc w:val="center"/>
              <w:rPr>
                <w:rFonts w:eastAsia="宋体" w:cs="Times New Roman"/>
                <w:sz w:val="18"/>
                <w:szCs w:val="18"/>
              </w:rPr>
            </w:pPr>
            <w:r w:rsidRPr="00BC6D45">
              <w:rPr>
                <w:rFonts w:eastAsia="宋体" w:cs="Times New Roman"/>
                <w:sz w:val="18"/>
                <w:szCs w:val="18"/>
              </w:rPr>
              <w:t>Annual average</w:t>
            </w:r>
            <w:r w:rsidRPr="00BC6D45">
              <w:rPr>
                <w:rFonts w:eastAsia="宋体" w:cs="Times New Roman"/>
                <w:sz w:val="18"/>
                <w:szCs w:val="18"/>
              </w:rPr>
              <w:t>（</w:t>
            </w:r>
            <w:r w:rsidR="0080434B" w:rsidRPr="00BC6D45">
              <w:rPr>
                <w:rFonts w:eastAsia="宋体" w:cs="Times New Roman"/>
                <w:sz w:val="18"/>
                <w:szCs w:val="18"/>
              </w:rPr>
              <w:t>mg</w:t>
            </w:r>
            <w:r w:rsidRPr="00BC6D45">
              <w:rPr>
                <w:rFonts w:eastAsia="宋体" w:cs="Times New Roman"/>
                <w:sz w:val="18"/>
                <w:szCs w:val="18"/>
              </w:rPr>
              <w:t>/</w:t>
            </w:r>
            <w:r w:rsidR="0080434B" w:rsidRPr="00BC6D45">
              <w:rPr>
                <w:rFonts w:eastAsia="宋体" w:cs="Times New Roman"/>
                <w:sz w:val="18"/>
                <w:szCs w:val="18"/>
              </w:rPr>
              <w:t>L</w:t>
            </w:r>
            <w:r w:rsidRPr="00BC6D45">
              <w:rPr>
                <w:rFonts w:eastAsia="宋体" w:cs="Times New Roman"/>
                <w:sz w:val="18"/>
                <w:szCs w:val="18"/>
              </w:rPr>
              <w:t>）</w:t>
            </w:r>
          </w:p>
        </w:tc>
        <w:tc>
          <w:tcPr>
            <w:tcW w:w="474" w:type="pct"/>
            <w:tcBorders>
              <w:top w:val="single" w:sz="4" w:space="0" w:color="auto"/>
              <w:bottom w:val="single" w:sz="4" w:space="0" w:color="auto"/>
            </w:tcBorders>
            <w:vAlign w:val="center"/>
          </w:tcPr>
          <w:p w14:paraId="63C77C5E" w14:textId="77777777" w:rsidR="002A0C06" w:rsidRPr="00BC6D45" w:rsidRDefault="002A0C06" w:rsidP="002A0C06">
            <w:pPr>
              <w:jc w:val="center"/>
              <w:rPr>
                <w:rFonts w:eastAsia="宋体" w:cs="Times New Roman"/>
                <w:sz w:val="18"/>
                <w:szCs w:val="18"/>
              </w:rPr>
            </w:pPr>
            <w:r w:rsidRPr="00BC6D45">
              <w:rPr>
                <w:rFonts w:eastAsia="宋体" w:cs="Times New Roman"/>
                <w:sz w:val="18"/>
                <w:szCs w:val="18"/>
              </w:rPr>
              <w:t>Rate of change</w:t>
            </w:r>
          </w:p>
          <w:p w14:paraId="7068E1CE" w14:textId="76FB16BC" w:rsidR="002A0C06" w:rsidRPr="00BC6D45" w:rsidRDefault="002A0C06" w:rsidP="002A0C06">
            <w:pPr>
              <w:jc w:val="center"/>
              <w:rPr>
                <w:rFonts w:eastAsia="宋体" w:cs="Times New Roman"/>
                <w:sz w:val="18"/>
                <w:szCs w:val="18"/>
              </w:rPr>
            </w:pPr>
            <w:r w:rsidRPr="00BC6D45">
              <w:rPr>
                <w:rFonts w:eastAsia="宋体" w:cs="Times New Roman"/>
                <w:sz w:val="18"/>
                <w:szCs w:val="18"/>
              </w:rPr>
              <w:t>(%)</w:t>
            </w:r>
          </w:p>
        </w:tc>
        <w:tc>
          <w:tcPr>
            <w:tcW w:w="474" w:type="pct"/>
            <w:tcBorders>
              <w:top w:val="single" w:sz="4" w:space="0" w:color="auto"/>
              <w:bottom w:val="single" w:sz="4" w:space="0" w:color="auto"/>
            </w:tcBorders>
            <w:vAlign w:val="center"/>
          </w:tcPr>
          <w:p w14:paraId="02AB94B3" w14:textId="47E2DA8F" w:rsidR="002A0C06" w:rsidRPr="00BC6D45" w:rsidRDefault="002A0C06" w:rsidP="002A0C06">
            <w:pPr>
              <w:jc w:val="center"/>
              <w:rPr>
                <w:rFonts w:eastAsia="宋体" w:cs="Times New Roman"/>
                <w:sz w:val="18"/>
                <w:szCs w:val="18"/>
              </w:rPr>
            </w:pPr>
            <w:r w:rsidRPr="00BC6D45">
              <w:rPr>
                <w:rFonts w:eastAsia="宋体" w:cs="Times New Roman"/>
                <w:sz w:val="18"/>
                <w:szCs w:val="18"/>
              </w:rPr>
              <w:t>Annual average (mg/L)</w:t>
            </w:r>
          </w:p>
        </w:tc>
        <w:tc>
          <w:tcPr>
            <w:tcW w:w="470" w:type="pct"/>
            <w:tcBorders>
              <w:top w:val="single" w:sz="4" w:space="0" w:color="auto"/>
              <w:bottom w:val="single" w:sz="4" w:space="0" w:color="auto"/>
            </w:tcBorders>
            <w:vAlign w:val="center"/>
          </w:tcPr>
          <w:p w14:paraId="215193DF" w14:textId="77777777" w:rsidR="002A0C06" w:rsidRPr="00BC6D45" w:rsidRDefault="002A0C06" w:rsidP="002A0C06">
            <w:pPr>
              <w:jc w:val="center"/>
              <w:rPr>
                <w:rFonts w:eastAsia="宋体" w:cs="Times New Roman"/>
                <w:sz w:val="18"/>
                <w:szCs w:val="18"/>
              </w:rPr>
            </w:pPr>
            <w:r w:rsidRPr="00BC6D45">
              <w:rPr>
                <w:rFonts w:eastAsia="宋体" w:cs="Times New Roman"/>
                <w:sz w:val="18"/>
                <w:szCs w:val="18"/>
              </w:rPr>
              <w:t>Rate of change</w:t>
            </w:r>
          </w:p>
          <w:p w14:paraId="0B744A0F" w14:textId="51A2A807" w:rsidR="002A0C06" w:rsidRPr="00BC6D45" w:rsidRDefault="002A0C06" w:rsidP="002A0C06">
            <w:pPr>
              <w:jc w:val="center"/>
              <w:rPr>
                <w:rFonts w:eastAsia="宋体" w:cs="Times New Roman"/>
                <w:sz w:val="18"/>
                <w:szCs w:val="18"/>
              </w:rPr>
            </w:pPr>
            <w:r w:rsidRPr="00BC6D45">
              <w:rPr>
                <w:rFonts w:eastAsia="宋体" w:cs="Times New Roman"/>
                <w:sz w:val="18"/>
                <w:szCs w:val="18"/>
              </w:rPr>
              <w:t>(%)</w:t>
            </w:r>
          </w:p>
        </w:tc>
      </w:tr>
      <w:tr w:rsidR="00BC6D45" w:rsidRPr="00BC6D45" w14:paraId="222AEA4D" w14:textId="77777777" w:rsidTr="002A0C06">
        <w:tc>
          <w:tcPr>
            <w:tcW w:w="439" w:type="pct"/>
            <w:vMerge w:val="restart"/>
            <w:tcBorders>
              <w:top w:val="single" w:sz="4" w:space="0" w:color="auto"/>
            </w:tcBorders>
            <w:vAlign w:val="center"/>
          </w:tcPr>
          <w:p w14:paraId="34BCE4C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C0</w:t>
            </w:r>
          </w:p>
        </w:tc>
        <w:tc>
          <w:tcPr>
            <w:tcW w:w="568" w:type="pct"/>
            <w:tcBorders>
              <w:top w:val="single" w:sz="4" w:space="0" w:color="auto"/>
            </w:tcBorders>
            <w:vAlign w:val="center"/>
          </w:tcPr>
          <w:p w14:paraId="4DA2B337"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P</w:t>
            </w:r>
          </w:p>
        </w:tc>
        <w:tc>
          <w:tcPr>
            <w:tcW w:w="542" w:type="pct"/>
            <w:vMerge w:val="restart"/>
            <w:tcBorders>
              <w:top w:val="single" w:sz="4" w:space="0" w:color="auto"/>
            </w:tcBorders>
            <w:vAlign w:val="center"/>
          </w:tcPr>
          <w:p w14:paraId="75C22C01"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10.43</w:t>
            </w:r>
          </w:p>
        </w:tc>
        <w:tc>
          <w:tcPr>
            <w:tcW w:w="601" w:type="pct"/>
            <w:vMerge w:val="restart"/>
            <w:tcBorders>
              <w:top w:val="single" w:sz="4" w:space="0" w:color="auto"/>
            </w:tcBorders>
            <w:vAlign w:val="center"/>
          </w:tcPr>
          <w:p w14:paraId="351F1933" w14:textId="7294B816" w:rsidR="00830DA3" w:rsidRPr="00BC6D45" w:rsidRDefault="001A35BB" w:rsidP="00FB398D">
            <w:pPr>
              <w:jc w:val="center"/>
              <w:rPr>
                <w:rFonts w:eastAsia="宋体" w:cs="Times New Roman"/>
                <w:sz w:val="18"/>
                <w:szCs w:val="18"/>
              </w:rPr>
            </w:pPr>
            <w:r w:rsidRPr="00BC6D45">
              <w:rPr>
                <w:rFonts w:eastAsia="宋体" w:cs="Times New Roman" w:hint="eastAsia"/>
                <w:sz w:val="18"/>
                <w:szCs w:val="18"/>
              </w:rPr>
              <w:t>—</w:t>
            </w:r>
          </w:p>
        </w:tc>
        <w:tc>
          <w:tcPr>
            <w:tcW w:w="484" w:type="pct"/>
            <w:vMerge w:val="restart"/>
            <w:tcBorders>
              <w:top w:val="single" w:sz="4" w:space="0" w:color="auto"/>
            </w:tcBorders>
            <w:vAlign w:val="center"/>
          </w:tcPr>
          <w:p w14:paraId="051696AB"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18.6348</w:t>
            </w:r>
          </w:p>
        </w:tc>
        <w:tc>
          <w:tcPr>
            <w:tcW w:w="474" w:type="pct"/>
            <w:vMerge w:val="restart"/>
            <w:tcBorders>
              <w:top w:val="single" w:sz="4" w:space="0" w:color="auto"/>
            </w:tcBorders>
            <w:vAlign w:val="center"/>
          </w:tcPr>
          <w:p w14:paraId="4E9EC921" w14:textId="70FB09FD" w:rsidR="00830DA3" w:rsidRPr="00BC6D45" w:rsidRDefault="001A35BB" w:rsidP="00FB398D">
            <w:pPr>
              <w:jc w:val="center"/>
              <w:rPr>
                <w:rFonts w:eastAsia="宋体" w:cs="Times New Roman"/>
                <w:sz w:val="18"/>
                <w:szCs w:val="18"/>
              </w:rPr>
            </w:pPr>
            <w:r w:rsidRPr="00BC6D45">
              <w:rPr>
                <w:rFonts w:eastAsia="宋体" w:cs="Times New Roman" w:hint="eastAsia"/>
                <w:sz w:val="18"/>
                <w:szCs w:val="18"/>
              </w:rPr>
              <w:t>—</w:t>
            </w:r>
          </w:p>
        </w:tc>
        <w:tc>
          <w:tcPr>
            <w:tcW w:w="474" w:type="pct"/>
            <w:vMerge w:val="restart"/>
            <w:tcBorders>
              <w:top w:val="single" w:sz="4" w:space="0" w:color="auto"/>
            </w:tcBorders>
            <w:vAlign w:val="center"/>
          </w:tcPr>
          <w:p w14:paraId="3C96DADE"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0.2879</w:t>
            </w:r>
          </w:p>
        </w:tc>
        <w:tc>
          <w:tcPr>
            <w:tcW w:w="474" w:type="pct"/>
            <w:vMerge w:val="restart"/>
            <w:tcBorders>
              <w:top w:val="single" w:sz="4" w:space="0" w:color="auto"/>
            </w:tcBorders>
            <w:vAlign w:val="center"/>
          </w:tcPr>
          <w:p w14:paraId="0257555D" w14:textId="4D10FD06" w:rsidR="00830DA3" w:rsidRPr="00BC6D45" w:rsidRDefault="001A35BB" w:rsidP="00FB398D">
            <w:pPr>
              <w:jc w:val="center"/>
              <w:rPr>
                <w:rFonts w:eastAsia="宋体" w:cs="Times New Roman"/>
                <w:sz w:val="18"/>
                <w:szCs w:val="18"/>
              </w:rPr>
            </w:pPr>
            <w:r w:rsidRPr="00BC6D45">
              <w:rPr>
                <w:rFonts w:eastAsia="宋体" w:cs="Times New Roman" w:hint="eastAsia"/>
                <w:sz w:val="18"/>
                <w:szCs w:val="18"/>
              </w:rPr>
              <w:t>—</w:t>
            </w:r>
          </w:p>
        </w:tc>
        <w:tc>
          <w:tcPr>
            <w:tcW w:w="474" w:type="pct"/>
            <w:vMerge w:val="restart"/>
            <w:tcBorders>
              <w:top w:val="single" w:sz="4" w:space="0" w:color="auto"/>
            </w:tcBorders>
            <w:vAlign w:val="center"/>
          </w:tcPr>
          <w:p w14:paraId="6B7274A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0.1730</w:t>
            </w:r>
          </w:p>
        </w:tc>
        <w:tc>
          <w:tcPr>
            <w:tcW w:w="470" w:type="pct"/>
            <w:vMerge w:val="restart"/>
            <w:tcBorders>
              <w:top w:val="single" w:sz="4" w:space="0" w:color="auto"/>
            </w:tcBorders>
            <w:vAlign w:val="center"/>
          </w:tcPr>
          <w:p w14:paraId="20F2EAEB" w14:textId="4969D976" w:rsidR="00830DA3" w:rsidRPr="00BC6D45" w:rsidRDefault="001A35BB" w:rsidP="00FB398D">
            <w:pPr>
              <w:jc w:val="center"/>
              <w:rPr>
                <w:rFonts w:eastAsia="宋体" w:cs="Times New Roman"/>
                <w:sz w:val="18"/>
                <w:szCs w:val="18"/>
              </w:rPr>
            </w:pPr>
            <w:r w:rsidRPr="00BC6D45">
              <w:rPr>
                <w:rFonts w:eastAsia="宋体" w:cs="Times New Roman" w:hint="eastAsia"/>
                <w:sz w:val="18"/>
                <w:szCs w:val="18"/>
              </w:rPr>
              <w:t>—</w:t>
            </w:r>
          </w:p>
        </w:tc>
      </w:tr>
      <w:tr w:rsidR="00BC6D45" w:rsidRPr="00BC6D45" w14:paraId="6BA73C49" w14:textId="77777777" w:rsidTr="002A0C06">
        <w:tc>
          <w:tcPr>
            <w:tcW w:w="439" w:type="pct"/>
            <w:vMerge/>
            <w:vAlign w:val="center"/>
          </w:tcPr>
          <w:p w14:paraId="636B56E6" w14:textId="77777777" w:rsidR="00830DA3" w:rsidRPr="00BC6D45" w:rsidRDefault="00830DA3" w:rsidP="00FB398D">
            <w:pPr>
              <w:jc w:val="center"/>
              <w:rPr>
                <w:rFonts w:eastAsia="宋体" w:cs="Times New Roman"/>
                <w:sz w:val="18"/>
                <w:szCs w:val="18"/>
              </w:rPr>
            </w:pPr>
          </w:p>
        </w:tc>
        <w:tc>
          <w:tcPr>
            <w:tcW w:w="568" w:type="pct"/>
            <w:vAlign w:val="center"/>
          </w:tcPr>
          <w:p w14:paraId="27F1A7F9"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T</w:t>
            </w:r>
          </w:p>
        </w:tc>
        <w:tc>
          <w:tcPr>
            <w:tcW w:w="542" w:type="pct"/>
            <w:vMerge/>
            <w:vAlign w:val="center"/>
          </w:tcPr>
          <w:p w14:paraId="7CC5BCF1" w14:textId="77777777" w:rsidR="00830DA3" w:rsidRPr="00BC6D45" w:rsidRDefault="00830DA3" w:rsidP="00FB398D">
            <w:pPr>
              <w:jc w:val="center"/>
              <w:rPr>
                <w:rFonts w:eastAsia="宋体" w:cs="Times New Roman"/>
                <w:sz w:val="18"/>
                <w:szCs w:val="18"/>
              </w:rPr>
            </w:pPr>
          </w:p>
        </w:tc>
        <w:tc>
          <w:tcPr>
            <w:tcW w:w="601" w:type="pct"/>
            <w:vMerge/>
            <w:vAlign w:val="center"/>
          </w:tcPr>
          <w:p w14:paraId="48EE6050" w14:textId="77777777" w:rsidR="00830DA3" w:rsidRPr="00BC6D45" w:rsidRDefault="00830DA3" w:rsidP="00FB398D">
            <w:pPr>
              <w:jc w:val="center"/>
              <w:rPr>
                <w:rFonts w:eastAsia="宋体" w:cs="Times New Roman"/>
                <w:sz w:val="18"/>
                <w:szCs w:val="18"/>
              </w:rPr>
            </w:pPr>
          </w:p>
        </w:tc>
        <w:tc>
          <w:tcPr>
            <w:tcW w:w="484" w:type="pct"/>
            <w:vMerge/>
            <w:vAlign w:val="center"/>
          </w:tcPr>
          <w:p w14:paraId="7BF1B327" w14:textId="77777777" w:rsidR="00830DA3" w:rsidRPr="00BC6D45" w:rsidRDefault="00830DA3" w:rsidP="00FB398D">
            <w:pPr>
              <w:jc w:val="center"/>
              <w:rPr>
                <w:rFonts w:eastAsia="宋体" w:cs="Times New Roman"/>
                <w:sz w:val="18"/>
                <w:szCs w:val="18"/>
              </w:rPr>
            </w:pPr>
          </w:p>
        </w:tc>
        <w:tc>
          <w:tcPr>
            <w:tcW w:w="474" w:type="pct"/>
            <w:vMerge/>
            <w:vAlign w:val="center"/>
          </w:tcPr>
          <w:p w14:paraId="0272D40F" w14:textId="77777777" w:rsidR="00830DA3" w:rsidRPr="00BC6D45" w:rsidRDefault="00830DA3" w:rsidP="00FB398D">
            <w:pPr>
              <w:jc w:val="center"/>
              <w:rPr>
                <w:rFonts w:eastAsia="宋体" w:cs="Times New Roman"/>
                <w:sz w:val="18"/>
                <w:szCs w:val="18"/>
              </w:rPr>
            </w:pPr>
          </w:p>
        </w:tc>
        <w:tc>
          <w:tcPr>
            <w:tcW w:w="474" w:type="pct"/>
            <w:vMerge/>
            <w:vAlign w:val="center"/>
          </w:tcPr>
          <w:p w14:paraId="0A3E04B7" w14:textId="77777777" w:rsidR="00830DA3" w:rsidRPr="00BC6D45" w:rsidRDefault="00830DA3" w:rsidP="00FB398D">
            <w:pPr>
              <w:jc w:val="center"/>
              <w:rPr>
                <w:rFonts w:eastAsia="宋体" w:cs="Times New Roman"/>
                <w:sz w:val="18"/>
                <w:szCs w:val="18"/>
              </w:rPr>
            </w:pPr>
          </w:p>
        </w:tc>
        <w:tc>
          <w:tcPr>
            <w:tcW w:w="474" w:type="pct"/>
            <w:vMerge/>
            <w:vAlign w:val="center"/>
          </w:tcPr>
          <w:p w14:paraId="08479BFB" w14:textId="77777777" w:rsidR="00830DA3" w:rsidRPr="00BC6D45" w:rsidRDefault="00830DA3" w:rsidP="00FB398D">
            <w:pPr>
              <w:jc w:val="center"/>
              <w:rPr>
                <w:rFonts w:eastAsia="宋体" w:cs="Times New Roman"/>
                <w:sz w:val="18"/>
                <w:szCs w:val="18"/>
              </w:rPr>
            </w:pPr>
          </w:p>
        </w:tc>
        <w:tc>
          <w:tcPr>
            <w:tcW w:w="474" w:type="pct"/>
            <w:vMerge/>
            <w:vAlign w:val="center"/>
          </w:tcPr>
          <w:p w14:paraId="3E3798D5" w14:textId="77777777" w:rsidR="00830DA3" w:rsidRPr="00BC6D45" w:rsidRDefault="00830DA3" w:rsidP="00FB398D">
            <w:pPr>
              <w:jc w:val="center"/>
              <w:rPr>
                <w:rFonts w:eastAsia="宋体" w:cs="Times New Roman"/>
                <w:sz w:val="18"/>
                <w:szCs w:val="18"/>
              </w:rPr>
            </w:pPr>
          </w:p>
        </w:tc>
        <w:tc>
          <w:tcPr>
            <w:tcW w:w="470" w:type="pct"/>
            <w:vMerge/>
            <w:vAlign w:val="center"/>
          </w:tcPr>
          <w:p w14:paraId="75EEF7D9" w14:textId="77777777" w:rsidR="00830DA3" w:rsidRPr="00BC6D45" w:rsidRDefault="00830DA3" w:rsidP="00FB398D">
            <w:pPr>
              <w:jc w:val="center"/>
              <w:rPr>
                <w:rFonts w:eastAsia="宋体" w:cs="Times New Roman"/>
                <w:sz w:val="18"/>
                <w:szCs w:val="18"/>
              </w:rPr>
            </w:pPr>
          </w:p>
        </w:tc>
      </w:tr>
      <w:tr w:rsidR="00BC6D45" w:rsidRPr="00BC6D45" w14:paraId="4871F345" w14:textId="77777777" w:rsidTr="002A0C06">
        <w:tc>
          <w:tcPr>
            <w:tcW w:w="439" w:type="pct"/>
            <w:vMerge w:val="restart"/>
            <w:vAlign w:val="center"/>
          </w:tcPr>
          <w:p w14:paraId="09C0B17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C1</w:t>
            </w:r>
          </w:p>
        </w:tc>
        <w:tc>
          <w:tcPr>
            <w:tcW w:w="568" w:type="pct"/>
            <w:vAlign w:val="center"/>
          </w:tcPr>
          <w:p w14:paraId="4065AA5A"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P+10%</w:t>
            </w:r>
          </w:p>
        </w:tc>
        <w:tc>
          <w:tcPr>
            <w:tcW w:w="542" w:type="pct"/>
            <w:vAlign w:val="center"/>
          </w:tcPr>
          <w:p w14:paraId="17452367"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17.95</w:t>
            </w:r>
          </w:p>
        </w:tc>
        <w:tc>
          <w:tcPr>
            <w:tcW w:w="601" w:type="pct"/>
            <w:vAlign w:val="center"/>
          </w:tcPr>
          <w:p w14:paraId="526BDEB0"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72.08</w:t>
            </w:r>
          </w:p>
        </w:tc>
        <w:tc>
          <w:tcPr>
            <w:tcW w:w="484" w:type="pct"/>
            <w:vAlign w:val="center"/>
          </w:tcPr>
          <w:p w14:paraId="0F4AEF97"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9.60</w:t>
            </w:r>
          </w:p>
        </w:tc>
        <w:tc>
          <w:tcPr>
            <w:tcW w:w="474" w:type="pct"/>
            <w:vAlign w:val="center"/>
          </w:tcPr>
          <w:p w14:paraId="48D62BA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-94.00</w:t>
            </w:r>
          </w:p>
        </w:tc>
        <w:tc>
          <w:tcPr>
            <w:tcW w:w="474" w:type="pct"/>
            <w:vAlign w:val="center"/>
          </w:tcPr>
          <w:p w14:paraId="5B56720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0.19</w:t>
            </w:r>
          </w:p>
        </w:tc>
        <w:tc>
          <w:tcPr>
            <w:tcW w:w="474" w:type="pct"/>
            <w:vAlign w:val="center"/>
          </w:tcPr>
          <w:p w14:paraId="1E622D46"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-47.45</w:t>
            </w:r>
          </w:p>
        </w:tc>
        <w:tc>
          <w:tcPr>
            <w:tcW w:w="474" w:type="pct"/>
            <w:vAlign w:val="center"/>
          </w:tcPr>
          <w:p w14:paraId="376F9406"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0.12</w:t>
            </w:r>
          </w:p>
        </w:tc>
        <w:tc>
          <w:tcPr>
            <w:tcW w:w="470" w:type="pct"/>
            <w:vAlign w:val="center"/>
          </w:tcPr>
          <w:p w14:paraId="4E8E697E"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-133.04</w:t>
            </w:r>
          </w:p>
        </w:tc>
      </w:tr>
      <w:tr w:rsidR="00BC6D45" w:rsidRPr="00BC6D45" w14:paraId="50C2A74A" w14:textId="77777777" w:rsidTr="002A0C06">
        <w:tc>
          <w:tcPr>
            <w:tcW w:w="439" w:type="pct"/>
            <w:vMerge/>
            <w:vAlign w:val="center"/>
          </w:tcPr>
          <w:p w14:paraId="568E7881" w14:textId="77777777" w:rsidR="00830DA3" w:rsidRPr="00BC6D45" w:rsidRDefault="00830DA3" w:rsidP="00FB398D">
            <w:pPr>
              <w:jc w:val="center"/>
              <w:rPr>
                <w:rFonts w:eastAsia="宋体" w:cs="Times New Roman"/>
                <w:sz w:val="18"/>
                <w:szCs w:val="18"/>
              </w:rPr>
            </w:pPr>
          </w:p>
        </w:tc>
        <w:tc>
          <w:tcPr>
            <w:tcW w:w="568" w:type="pct"/>
            <w:vAlign w:val="center"/>
          </w:tcPr>
          <w:p w14:paraId="32B1CFEB"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P-10%</w:t>
            </w:r>
          </w:p>
        </w:tc>
        <w:tc>
          <w:tcPr>
            <w:tcW w:w="542" w:type="pct"/>
            <w:vAlign w:val="center"/>
          </w:tcPr>
          <w:p w14:paraId="6A824927"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3.16</w:t>
            </w:r>
          </w:p>
        </w:tc>
        <w:tc>
          <w:tcPr>
            <w:tcW w:w="601" w:type="pct"/>
            <w:vAlign w:val="center"/>
          </w:tcPr>
          <w:p w14:paraId="233D54C1"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-69.71</w:t>
            </w:r>
          </w:p>
        </w:tc>
        <w:tc>
          <w:tcPr>
            <w:tcW w:w="484" w:type="pct"/>
            <w:vAlign w:val="center"/>
          </w:tcPr>
          <w:p w14:paraId="02E9460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22.07</w:t>
            </w:r>
          </w:p>
        </w:tc>
        <w:tc>
          <w:tcPr>
            <w:tcW w:w="474" w:type="pct"/>
            <w:vAlign w:val="center"/>
          </w:tcPr>
          <w:p w14:paraId="4A316E0A"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15.57</w:t>
            </w:r>
          </w:p>
        </w:tc>
        <w:tc>
          <w:tcPr>
            <w:tcW w:w="474" w:type="pct"/>
            <w:vAlign w:val="center"/>
          </w:tcPr>
          <w:p w14:paraId="65573F23"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0.31</w:t>
            </w:r>
          </w:p>
        </w:tc>
        <w:tc>
          <w:tcPr>
            <w:tcW w:w="474" w:type="pct"/>
            <w:vAlign w:val="center"/>
          </w:tcPr>
          <w:p w14:paraId="5F1E19D3"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9.50</w:t>
            </w:r>
          </w:p>
        </w:tc>
        <w:tc>
          <w:tcPr>
            <w:tcW w:w="474" w:type="pct"/>
            <w:vAlign w:val="center"/>
          </w:tcPr>
          <w:p w14:paraId="20D19403"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0.22</w:t>
            </w:r>
          </w:p>
        </w:tc>
        <w:tc>
          <w:tcPr>
            <w:tcW w:w="470" w:type="pct"/>
            <w:vAlign w:val="center"/>
          </w:tcPr>
          <w:p w14:paraId="23280132"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21.84</w:t>
            </w:r>
          </w:p>
        </w:tc>
      </w:tr>
      <w:tr w:rsidR="00BC6D45" w:rsidRPr="00BC6D45" w14:paraId="520D1E6F" w14:textId="77777777" w:rsidTr="002A0C06">
        <w:tc>
          <w:tcPr>
            <w:tcW w:w="439" w:type="pct"/>
            <w:vMerge w:val="restart"/>
            <w:vAlign w:val="center"/>
          </w:tcPr>
          <w:p w14:paraId="5698B0B3"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lastRenderedPageBreak/>
              <w:t>C2</w:t>
            </w:r>
          </w:p>
        </w:tc>
        <w:tc>
          <w:tcPr>
            <w:tcW w:w="568" w:type="pct"/>
            <w:vAlign w:val="center"/>
          </w:tcPr>
          <w:p w14:paraId="3ABFB5AB"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T+1℃</w:t>
            </w:r>
          </w:p>
        </w:tc>
        <w:tc>
          <w:tcPr>
            <w:tcW w:w="542" w:type="pct"/>
            <w:vAlign w:val="center"/>
          </w:tcPr>
          <w:p w14:paraId="67A93783"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10.48</w:t>
            </w:r>
          </w:p>
        </w:tc>
        <w:tc>
          <w:tcPr>
            <w:tcW w:w="601" w:type="pct"/>
            <w:vAlign w:val="center"/>
          </w:tcPr>
          <w:p w14:paraId="61C386F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0.41</w:t>
            </w:r>
          </w:p>
        </w:tc>
        <w:tc>
          <w:tcPr>
            <w:tcW w:w="484" w:type="pct"/>
            <w:vAlign w:val="center"/>
          </w:tcPr>
          <w:p w14:paraId="251E6F0E"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22.40</w:t>
            </w:r>
          </w:p>
        </w:tc>
        <w:tc>
          <w:tcPr>
            <w:tcW w:w="474" w:type="pct"/>
            <w:vAlign w:val="center"/>
          </w:tcPr>
          <w:p w14:paraId="1B97291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16.85</w:t>
            </w:r>
          </w:p>
        </w:tc>
        <w:tc>
          <w:tcPr>
            <w:tcW w:w="474" w:type="pct"/>
            <w:vAlign w:val="center"/>
          </w:tcPr>
          <w:p w14:paraId="110FB890"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0.33</w:t>
            </w:r>
          </w:p>
        </w:tc>
        <w:tc>
          <w:tcPr>
            <w:tcW w:w="474" w:type="pct"/>
            <w:vAlign w:val="center"/>
          </w:tcPr>
          <w:p w14:paraId="23282D0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14.89</w:t>
            </w:r>
          </w:p>
        </w:tc>
        <w:tc>
          <w:tcPr>
            <w:tcW w:w="474" w:type="pct"/>
            <w:vAlign w:val="center"/>
          </w:tcPr>
          <w:p w14:paraId="5755232A"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0.27</w:t>
            </w:r>
          </w:p>
        </w:tc>
        <w:tc>
          <w:tcPr>
            <w:tcW w:w="470" w:type="pct"/>
            <w:vAlign w:val="center"/>
          </w:tcPr>
          <w:p w14:paraId="7832DB1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36.85</w:t>
            </w:r>
          </w:p>
        </w:tc>
      </w:tr>
      <w:tr w:rsidR="00BC6D45" w:rsidRPr="00BC6D45" w14:paraId="6BC9937B" w14:textId="77777777" w:rsidTr="002A0C06">
        <w:tc>
          <w:tcPr>
            <w:tcW w:w="439" w:type="pct"/>
            <w:vMerge/>
            <w:vAlign w:val="center"/>
          </w:tcPr>
          <w:p w14:paraId="5C5570FF" w14:textId="77777777" w:rsidR="00830DA3" w:rsidRPr="00BC6D45" w:rsidRDefault="00830DA3" w:rsidP="00FB398D">
            <w:pPr>
              <w:jc w:val="center"/>
              <w:rPr>
                <w:rFonts w:eastAsia="宋体" w:cs="Times New Roman"/>
                <w:sz w:val="18"/>
                <w:szCs w:val="18"/>
              </w:rPr>
            </w:pPr>
          </w:p>
        </w:tc>
        <w:tc>
          <w:tcPr>
            <w:tcW w:w="568" w:type="pct"/>
            <w:vAlign w:val="center"/>
          </w:tcPr>
          <w:p w14:paraId="54DCDD52"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T+2℃</w:t>
            </w:r>
          </w:p>
        </w:tc>
        <w:tc>
          <w:tcPr>
            <w:tcW w:w="542" w:type="pct"/>
            <w:vAlign w:val="center"/>
          </w:tcPr>
          <w:p w14:paraId="38238834"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10.12</w:t>
            </w:r>
          </w:p>
        </w:tc>
        <w:tc>
          <w:tcPr>
            <w:tcW w:w="601" w:type="pct"/>
            <w:vAlign w:val="center"/>
          </w:tcPr>
          <w:p w14:paraId="462CFE91"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-2.98</w:t>
            </w:r>
          </w:p>
        </w:tc>
        <w:tc>
          <w:tcPr>
            <w:tcW w:w="484" w:type="pct"/>
            <w:vAlign w:val="center"/>
          </w:tcPr>
          <w:p w14:paraId="472EEC0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22.73</w:t>
            </w:r>
          </w:p>
        </w:tc>
        <w:tc>
          <w:tcPr>
            <w:tcW w:w="474" w:type="pct"/>
            <w:vAlign w:val="center"/>
          </w:tcPr>
          <w:p w14:paraId="6E226D5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18.03</w:t>
            </w:r>
          </w:p>
        </w:tc>
        <w:tc>
          <w:tcPr>
            <w:tcW w:w="474" w:type="pct"/>
            <w:vAlign w:val="center"/>
          </w:tcPr>
          <w:p w14:paraId="39CA5CEE"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0.33</w:t>
            </w:r>
          </w:p>
        </w:tc>
        <w:tc>
          <w:tcPr>
            <w:tcW w:w="474" w:type="pct"/>
            <w:vAlign w:val="center"/>
          </w:tcPr>
          <w:p w14:paraId="235BEFB4"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15.31</w:t>
            </w:r>
          </w:p>
        </w:tc>
        <w:tc>
          <w:tcPr>
            <w:tcW w:w="474" w:type="pct"/>
            <w:vAlign w:val="center"/>
          </w:tcPr>
          <w:p w14:paraId="19078CA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0.27</w:t>
            </w:r>
          </w:p>
        </w:tc>
        <w:tc>
          <w:tcPr>
            <w:tcW w:w="470" w:type="pct"/>
            <w:vAlign w:val="center"/>
          </w:tcPr>
          <w:p w14:paraId="51ACC334"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37.32</w:t>
            </w:r>
          </w:p>
        </w:tc>
      </w:tr>
    </w:tbl>
    <w:p w14:paraId="4281D2DB" w14:textId="213506FF" w:rsidR="00830DA3" w:rsidRPr="009C45A9" w:rsidRDefault="00830DA3" w:rsidP="00830DA3">
      <w:pPr>
        <w:pStyle w:val="2"/>
        <w:spacing w:before="0" w:after="0"/>
        <w:rPr>
          <w:rFonts w:ascii="Times New Roman" w:eastAsia="楷体" w:hAnsi="Times New Roman" w:cs="Times New Roman"/>
          <w:bCs w:val="0"/>
        </w:rPr>
      </w:pPr>
      <w:r w:rsidRPr="009C45A9">
        <w:rPr>
          <w:rFonts w:ascii="Times New Roman" w:eastAsia="楷体" w:hAnsi="Times New Roman" w:cs="Times New Roman"/>
          <w:bCs w:val="0"/>
        </w:rPr>
        <w:t xml:space="preserve">3.4 Changes in runoff and water quality under the combined effects of </w:t>
      </w:r>
      <w:r w:rsidR="00F402DC" w:rsidRPr="009C45A9">
        <w:rPr>
          <w:rFonts w:ascii="Times New Roman" w:eastAsia="楷体" w:hAnsi="Times New Roman" w:cs="Times New Roman"/>
          <w:bCs w:val="0"/>
        </w:rPr>
        <w:t>l</w:t>
      </w:r>
      <w:r w:rsidR="009360EE" w:rsidRPr="009C45A9">
        <w:rPr>
          <w:rFonts w:ascii="Times New Roman" w:eastAsia="楷体" w:hAnsi="Times New Roman" w:cs="Times New Roman"/>
          <w:bCs w:val="0"/>
        </w:rPr>
        <w:t>and use</w:t>
      </w:r>
      <w:r w:rsidRPr="009C45A9">
        <w:rPr>
          <w:rFonts w:ascii="Times New Roman" w:eastAsia="楷体" w:hAnsi="Times New Roman" w:cs="Times New Roman"/>
          <w:bCs w:val="0"/>
        </w:rPr>
        <w:t xml:space="preserve"> and climate change</w:t>
      </w:r>
    </w:p>
    <w:p w14:paraId="1074BF84" w14:textId="607F194F" w:rsidR="00830DA3" w:rsidRPr="00BC6D45" w:rsidRDefault="00830DA3" w:rsidP="000467A2">
      <w:pPr>
        <w:spacing w:line="360" w:lineRule="auto"/>
        <w:ind w:firstLineChars="200" w:firstLine="480"/>
        <w:rPr>
          <w:rFonts w:eastAsia="宋体" w:cs="Times New Roman"/>
        </w:rPr>
      </w:pPr>
      <w:r w:rsidRPr="00BC6D45">
        <w:rPr>
          <w:rFonts w:eastAsia="宋体" w:cs="Times New Roman"/>
        </w:rPr>
        <w:t xml:space="preserve">The changes in runoff and water quality under the combined </w:t>
      </w:r>
      <w:r w:rsidR="001E1AC9" w:rsidRPr="00BC6D45">
        <w:rPr>
          <w:rFonts w:eastAsia="宋体" w:cs="Times New Roman"/>
        </w:rPr>
        <w:t xml:space="preserve">effects of </w:t>
      </w:r>
      <w:r w:rsidR="00E61354">
        <w:rPr>
          <w:rFonts w:eastAsia="宋体" w:cs="Times New Roman"/>
        </w:rPr>
        <w:t>l</w:t>
      </w:r>
      <w:r w:rsidR="009360EE">
        <w:rPr>
          <w:rFonts w:eastAsia="宋体" w:cs="Times New Roman"/>
        </w:rPr>
        <w:t>and use</w:t>
      </w:r>
      <w:r w:rsidRPr="00BC6D45">
        <w:rPr>
          <w:rFonts w:eastAsia="宋体" w:cs="Times New Roman"/>
        </w:rPr>
        <w:t xml:space="preserve"> and climate change are shown in</w:t>
      </w:r>
      <w:r w:rsidRPr="002B166C">
        <w:rPr>
          <w:rFonts w:eastAsia="宋体" w:cs="Times New Roman"/>
        </w:rPr>
        <w:t xml:space="preserve"> </w:t>
      </w:r>
      <w:r w:rsidR="002B166C" w:rsidRPr="002B166C">
        <w:rPr>
          <w:rFonts w:eastAsia="宋体" w:cs="Times New Roman"/>
        </w:rPr>
        <w:fldChar w:fldCharType="begin"/>
      </w:r>
      <w:r w:rsidR="002B166C" w:rsidRPr="002B166C">
        <w:rPr>
          <w:rFonts w:eastAsia="宋体" w:cs="Times New Roman"/>
        </w:rPr>
        <w:instrText xml:space="preserve"> REF _Ref140934699 \h  \* MERGEFORMAT </w:instrText>
      </w:r>
      <w:r w:rsidR="002B166C" w:rsidRPr="002B166C">
        <w:rPr>
          <w:rFonts w:eastAsia="宋体" w:cs="Times New Roman"/>
        </w:rPr>
      </w:r>
      <w:r w:rsidR="002B166C" w:rsidRPr="002B166C">
        <w:rPr>
          <w:rFonts w:eastAsia="宋体" w:cs="Times New Roman"/>
        </w:rPr>
        <w:fldChar w:fldCharType="separate"/>
      </w:r>
      <w:r w:rsidR="002B166C" w:rsidRPr="002B166C">
        <w:rPr>
          <w:rFonts w:cs="Times New Roman"/>
        </w:rPr>
        <w:t>Table</w:t>
      </w:r>
      <w:r w:rsidR="002B166C" w:rsidRPr="002B166C">
        <w:rPr>
          <w:rFonts w:cs="Times New Roman"/>
          <w:noProof/>
        </w:rPr>
        <w:t>11</w:t>
      </w:r>
      <w:r w:rsidR="002B166C" w:rsidRPr="002B166C">
        <w:rPr>
          <w:rFonts w:eastAsia="宋体" w:cs="Times New Roman"/>
        </w:rPr>
        <w:fldChar w:fldCharType="end"/>
      </w:r>
      <w:r w:rsidRPr="00BC6D45">
        <w:rPr>
          <w:rFonts w:eastAsia="宋体" w:cs="Times New Roman"/>
        </w:rPr>
        <w:t>. S1 and S5 scenarios show the most significant increase in runoff with average runoff increasing by 32.90 m</w:t>
      </w:r>
      <w:r w:rsidRPr="00BC6D45">
        <w:rPr>
          <w:rFonts w:eastAsia="宋体" w:cs="Times New Roman"/>
          <w:vertAlign w:val="superscript"/>
        </w:rPr>
        <w:t>3</w:t>
      </w:r>
      <w:r w:rsidRPr="00BC6D45">
        <w:rPr>
          <w:rFonts w:eastAsia="宋体" w:cs="Times New Roman"/>
        </w:rPr>
        <w:t>/s and 17.07 m</w:t>
      </w:r>
      <w:r w:rsidRPr="00BC6D45">
        <w:rPr>
          <w:rFonts w:eastAsia="宋体" w:cs="Times New Roman"/>
          <w:vertAlign w:val="superscript"/>
        </w:rPr>
        <w:t>3</w:t>
      </w:r>
      <w:r w:rsidRPr="00BC6D45">
        <w:rPr>
          <w:rFonts w:eastAsia="宋体" w:cs="Times New Roman"/>
        </w:rPr>
        <w:t>/s, compared with the S0 scenario,</w:t>
      </w:r>
      <w:r w:rsidR="006905DC" w:rsidRPr="00BC6D45">
        <w:rPr>
          <w:rFonts w:eastAsia="宋体" w:cs="Times New Roman"/>
        </w:rPr>
        <w:t xml:space="preserve"> respectively.</w:t>
      </w:r>
      <w:r w:rsidRPr="00BC6D45">
        <w:rPr>
          <w:rFonts w:eastAsia="宋体" w:cs="Times New Roman"/>
        </w:rPr>
        <w:t xml:space="preserve"> </w:t>
      </w:r>
      <w:r w:rsidR="006905DC" w:rsidRPr="00BC6D45">
        <w:rPr>
          <w:rFonts w:eastAsia="宋体" w:cs="Times New Roman"/>
        </w:rPr>
        <w:t>And the</w:t>
      </w:r>
      <w:r w:rsidRPr="00BC6D45">
        <w:rPr>
          <w:rFonts w:eastAsia="宋体" w:cs="Times New Roman"/>
        </w:rPr>
        <w:t xml:space="preserve"> change rate of 315.37 % and 163.59 %</w:t>
      </w:r>
      <w:r w:rsidR="006905DC" w:rsidRPr="00BC6D45">
        <w:rPr>
          <w:rFonts w:eastAsia="宋体" w:cs="Times New Roman"/>
        </w:rPr>
        <w:t>, respectively.</w:t>
      </w:r>
      <w:r w:rsidR="00414DF0" w:rsidRPr="00BC6D45">
        <w:rPr>
          <w:rFonts w:eastAsia="宋体" w:cs="Times New Roman"/>
        </w:rPr>
        <w:t xml:space="preserve"> </w:t>
      </w:r>
      <w:r w:rsidR="001E1AC9" w:rsidRPr="00BC6D45">
        <w:rPr>
          <w:rFonts w:eastAsia="宋体" w:cs="Times New Roman"/>
        </w:rPr>
        <w:t xml:space="preserve">The runoff in </w:t>
      </w:r>
      <w:r w:rsidRPr="00BC6D45">
        <w:rPr>
          <w:rFonts w:eastAsia="宋体" w:cs="Times New Roman"/>
        </w:rPr>
        <w:t xml:space="preserve">S2 and S8 scenarios </w:t>
      </w:r>
      <w:r w:rsidR="001E1AC9" w:rsidRPr="00BC6D45">
        <w:rPr>
          <w:rFonts w:eastAsia="宋体" w:cs="Times New Roman"/>
        </w:rPr>
        <w:t xml:space="preserve">is </w:t>
      </w:r>
      <w:r w:rsidRPr="00BC6D45">
        <w:rPr>
          <w:rFonts w:eastAsia="宋体" w:cs="Times New Roman"/>
        </w:rPr>
        <w:t>decrease</w:t>
      </w:r>
      <w:r w:rsidR="001E1AC9" w:rsidRPr="00BC6D45">
        <w:rPr>
          <w:rFonts w:eastAsia="宋体" w:cs="Times New Roman"/>
        </w:rPr>
        <w:t>d</w:t>
      </w:r>
      <w:r w:rsidRPr="00BC6D45">
        <w:rPr>
          <w:rFonts w:eastAsia="宋体" w:cs="Times New Roman"/>
        </w:rPr>
        <w:t xml:space="preserve"> 1.55 m</w:t>
      </w:r>
      <w:r w:rsidRPr="00BC6D45">
        <w:rPr>
          <w:rFonts w:eastAsia="宋体" w:cs="Times New Roman"/>
          <w:vertAlign w:val="superscript"/>
        </w:rPr>
        <w:t>3</w:t>
      </w:r>
      <w:r w:rsidRPr="00BC6D45">
        <w:rPr>
          <w:rFonts w:eastAsia="宋体" w:cs="Times New Roman"/>
        </w:rPr>
        <w:t xml:space="preserve">/s compared with the S0 scenario </w:t>
      </w:r>
      <w:r w:rsidR="001E1AC9" w:rsidRPr="00BC6D45">
        <w:rPr>
          <w:rFonts w:eastAsia="宋体" w:cs="Times New Roman"/>
        </w:rPr>
        <w:t>and</w:t>
      </w:r>
      <w:r w:rsidRPr="00BC6D45">
        <w:rPr>
          <w:rFonts w:eastAsia="宋体" w:cs="Times New Roman"/>
        </w:rPr>
        <w:t xml:space="preserve"> </w:t>
      </w:r>
      <w:r w:rsidR="001E1AC9" w:rsidRPr="00BC6D45">
        <w:rPr>
          <w:rFonts w:eastAsia="宋体" w:cs="Times New Roman"/>
        </w:rPr>
        <w:t>the</w:t>
      </w:r>
      <w:r w:rsidRPr="00BC6D45">
        <w:rPr>
          <w:rFonts w:eastAsia="宋体" w:cs="Times New Roman"/>
        </w:rPr>
        <w:t xml:space="preserve"> change rate </w:t>
      </w:r>
      <w:r w:rsidR="001E1AC9" w:rsidRPr="00BC6D45">
        <w:rPr>
          <w:rFonts w:eastAsia="宋体" w:cs="Times New Roman"/>
        </w:rPr>
        <w:t>is</w:t>
      </w:r>
      <w:r w:rsidRPr="00BC6D45">
        <w:rPr>
          <w:rFonts w:eastAsia="宋体" w:cs="Times New Roman"/>
        </w:rPr>
        <w:t xml:space="preserve"> 14.88 %. It can be seen that both </w:t>
      </w:r>
      <w:r w:rsidR="00E61354">
        <w:rPr>
          <w:rFonts w:eastAsia="宋体" w:cs="Times New Roman"/>
        </w:rPr>
        <w:t>l</w:t>
      </w:r>
      <w:r w:rsidR="009360EE">
        <w:rPr>
          <w:rFonts w:eastAsia="宋体" w:cs="Times New Roman"/>
        </w:rPr>
        <w:t>and use</w:t>
      </w:r>
      <w:r w:rsidRPr="00BC6D45">
        <w:rPr>
          <w:rFonts w:eastAsia="宋体" w:cs="Times New Roman"/>
        </w:rPr>
        <w:t xml:space="preserve"> scenarios (L1 and L2) experience significant increase in runoff under the condition of increased rainfall, but the increase in </w:t>
      </w:r>
      <w:r w:rsidR="00C04321" w:rsidRPr="00BC6D45">
        <w:rPr>
          <w:rFonts w:eastAsia="宋体" w:cs="Times New Roman"/>
        </w:rPr>
        <w:t xml:space="preserve">forest </w:t>
      </w:r>
      <w:r w:rsidRPr="00BC6D45">
        <w:rPr>
          <w:rFonts w:eastAsia="宋体" w:cs="Times New Roman"/>
        </w:rPr>
        <w:t>land</w:t>
      </w:r>
      <w:r w:rsidR="00414DF0" w:rsidRPr="00BC6D45">
        <w:rPr>
          <w:rFonts w:eastAsia="宋体" w:cs="Times New Roman"/>
        </w:rPr>
        <w:t xml:space="preserve"> and</w:t>
      </w:r>
      <w:r w:rsidRPr="00BC6D45">
        <w:rPr>
          <w:rFonts w:eastAsia="宋体" w:cs="Times New Roman"/>
        </w:rPr>
        <w:t xml:space="preserve"> grassland of L2</w:t>
      </w:r>
      <w:r w:rsidR="00414DF0" w:rsidRPr="00BC6D45">
        <w:rPr>
          <w:rFonts w:eastAsia="宋体" w:cs="Times New Roman"/>
        </w:rPr>
        <w:t xml:space="preserve">, </w:t>
      </w:r>
      <w:r w:rsidRPr="00BC6D45">
        <w:rPr>
          <w:rFonts w:eastAsia="宋体" w:cs="Times New Roman"/>
        </w:rPr>
        <w:t xml:space="preserve">the increase in water </w:t>
      </w:r>
      <w:r w:rsidR="00414DF0" w:rsidRPr="00BC6D45">
        <w:rPr>
          <w:rFonts w:eastAsia="宋体" w:cs="Times New Roman"/>
        </w:rPr>
        <w:t>harvesting</w:t>
      </w:r>
      <w:r w:rsidRPr="00BC6D45">
        <w:rPr>
          <w:rFonts w:eastAsia="宋体" w:cs="Times New Roman"/>
        </w:rPr>
        <w:t xml:space="preserve"> capacity ma</w:t>
      </w:r>
      <w:r w:rsidR="00414DF0" w:rsidRPr="00BC6D45">
        <w:rPr>
          <w:rFonts w:eastAsia="宋体" w:cs="Times New Roman"/>
        </w:rPr>
        <w:t>ke</w:t>
      </w:r>
      <w:r w:rsidRPr="00BC6D45">
        <w:rPr>
          <w:rFonts w:eastAsia="宋体" w:cs="Times New Roman"/>
        </w:rPr>
        <w:t xml:space="preserve"> the increase in S5 runoff less than S1. The decrease in runoff in S2 </w:t>
      </w:r>
      <w:r w:rsidR="00414DF0" w:rsidRPr="00BC6D45">
        <w:rPr>
          <w:rFonts w:eastAsia="宋体" w:cs="Times New Roman"/>
        </w:rPr>
        <w:t>i</w:t>
      </w:r>
      <w:r w:rsidRPr="00BC6D45">
        <w:rPr>
          <w:rFonts w:eastAsia="宋体" w:cs="Times New Roman"/>
        </w:rPr>
        <w:t xml:space="preserve">s mainly influenced by the decrease in rainfall and the effect of </w:t>
      </w:r>
      <w:r w:rsidR="00E61354">
        <w:rPr>
          <w:rFonts w:eastAsia="宋体" w:cs="Times New Roman"/>
        </w:rPr>
        <w:t>l</w:t>
      </w:r>
      <w:r w:rsidR="009360EE">
        <w:rPr>
          <w:rFonts w:eastAsia="宋体" w:cs="Times New Roman"/>
        </w:rPr>
        <w:t>and use</w:t>
      </w:r>
      <w:r w:rsidRPr="00BC6D45">
        <w:rPr>
          <w:rFonts w:eastAsia="宋体" w:cs="Times New Roman"/>
        </w:rPr>
        <w:t xml:space="preserve"> change on runoff </w:t>
      </w:r>
      <w:r w:rsidR="00414DF0" w:rsidRPr="00BC6D45">
        <w:rPr>
          <w:rFonts w:eastAsia="宋体" w:cs="Times New Roman"/>
        </w:rPr>
        <w:t>i</w:t>
      </w:r>
      <w:r w:rsidRPr="00BC6D45">
        <w:rPr>
          <w:rFonts w:eastAsia="宋体" w:cs="Times New Roman"/>
        </w:rPr>
        <w:t xml:space="preserve">s weaker than rainfall in this scenario. </w:t>
      </w:r>
      <w:r w:rsidR="00414DF0" w:rsidRPr="00BC6D45">
        <w:rPr>
          <w:rFonts w:eastAsia="宋体" w:cs="Times New Roman"/>
        </w:rPr>
        <w:t>O</w:t>
      </w:r>
      <w:r w:rsidRPr="00BC6D45">
        <w:rPr>
          <w:rFonts w:eastAsia="宋体" w:cs="Times New Roman"/>
        </w:rPr>
        <w:t xml:space="preserve">n the other hand, </w:t>
      </w:r>
      <w:r w:rsidR="00414DF0" w:rsidRPr="00BC6D45">
        <w:rPr>
          <w:rFonts w:eastAsia="宋体" w:cs="Times New Roman"/>
        </w:rPr>
        <w:t xml:space="preserve">S8 </w:t>
      </w:r>
      <w:r w:rsidRPr="00BC6D45">
        <w:rPr>
          <w:rFonts w:eastAsia="宋体" w:cs="Times New Roman"/>
        </w:rPr>
        <w:t>is affected by the increase in temperature and evaporation, couple</w:t>
      </w:r>
      <w:r w:rsidR="00414DF0" w:rsidRPr="00BC6D45">
        <w:rPr>
          <w:rFonts w:eastAsia="宋体" w:cs="Times New Roman"/>
        </w:rPr>
        <w:t>s</w:t>
      </w:r>
      <w:r w:rsidRPr="00BC6D45">
        <w:rPr>
          <w:rFonts w:eastAsia="宋体" w:cs="Times New Roman"/>
        </w:rPr>
        <w:t xml:space="preserve"> with the fact that L</w:t>
      </w:r>
      <w:r w:rsidR="00414DF0" w:rsidRPr="00BC6D45">
        <w:rPr>
          <w:rFonts w:eastAsia="宋体" w:cs="Times New Roman"/>
        </w:rPr>
        <w:t>2</w:t>
      </w:r>
      <w:r w:rsidRPr="00BC6D45">
        <w:rPr>
          <w:rFonts w:eastAsia="宋体" w:cs="Times New Roman"/>
        </w:rPr>
        <w:t xml:space="preserve"> has a smaller effect on the increase in runoff than L1, </w:t>
      </w:r>
      <w:r w:rsidR="00414DF0" w:rsidRPr="00BC6D45">
        <w:rPr>
          <w:rFonts w:eastAsia="宋体" w:cs="Times New Roman"/>
        </w:rPr>
        <w:t>so</w:t>
      </w:r>
      <w:r w:rsidRPr="00BC6D45">
        <w:rPr>
          <w:rFonts w:eastAsia="宋体" w:cs="Times New Roman"/>
        </w:rPr>
        <w:t xml:space="preserve"> the runoff appears to decrease. In the remaining four scenarios (S3, S4, S6 and S7), </w:t>
      </w:r>
      <w:r w:rsidR="00414DF0" w:rsidRPr="00BC6D45">
        <w:rPr>
          <w:rFonts w:eastAsia="宋体" w:cs="Times New Roman"/>
        </w:rPr>
        <w:t xml:space="preserve">the </w:t>
      </w:r>
      <w:r w:rsidRPr="00BC6D45">
        <w:rPr>
          <w:rFonts w:eastAsia="宋体" w:cs="Times New Roman"/>
        </w:rPr>
        <w:t xml:space="preserve">runoff </w:t>
      </w:r>
      <w:r w:rsidR="00414DF0" w:rsidRPr="00BC6D45">
        <w:rPr>
          <w:rFonts w:eastAsia="宋体" w:cs="Times New Roman"/>
        </w:rPr>
        <w:t xml:space="preserve">is all </w:t>
      </w:r>
      <w:r w:rsidRPr="00BC6D45">
        <w:rPr>
          <w:rFonts w:eastAsia="宋体" w:cs="Times New Roman"/>
        </w:rPr>
        <w:t>increase</w:t>
      </w:r>
      <w:r w:rsidR="00414DF0" w:rsidRPr="00BC6D45">
        <w:rPr>
          <w:rFonts w:eastAsia="宋体" w:cs="Times New Roman"/>
        </w:rPr>
        <w:t>d</w:t>
      </w:r>
      <w:r w:rsidRPr="00BC6D45">
        <w:rPr>
          <w:rFonts w:eastAsia="宋体" w:cs="Times New Roman"/>
        </w:rPr>
        <w:t xml:space="preserve"> compare with S0, but the increase in runoff in S6 and S7 </w:t>
      </w:r>
      <w:r w:rsidR="00414DF0" w:rsidRPr="00BC6D45">
        <w:rPr>
          <w:rFonts w:eastAsia="宋体" w:cs="Times New Roman"/>
        </w:rPr>
        <w:t>is</w:t>
      </w:r>
      <w:r w:rsidRPr="00BC6D45">
        <w:rPr>
          <w:rFonts w:eastAsia="宋体" w:cs="Times New Roman"/>
        </w:rPr>
        <w:t xml:space="preserve"> more obvious than that in S3 and S4. </w:t>
      </w:r>
      <w:r w:rsidR="000467A2" w:rsidRPr="00BC6D45">
        <w:rPr>
          <w:rFonts w:eastAsia="宋体" w:cs="Times New Roman"/>
        </w:rPr>
        <w:t xml:space="preserve">The decrease in rainfall and increase in temperature in these four scenarios are no longer the main determinants of runoff changes, the combined effects of land use and climate change are more significant, the impact mechanisms are more complex. </w:t>
      </w:r>
      <w:r w:rsidRPr="00BC6D45">
        <w:rPr>
          <w:rFonts w:eastAsia="宋体" w:cs="Times New Roman"/>
        </w:rPr>
        <w:t xml:space="preserve">In the two </w:t>
      </w:r>
      <w:r w:rsidR="00E61354">
        <w:rPr>
          <w:rFonts w:eastAsia="宋体" w:cs="Times New Roman"/>
        </w:rPr>
        <w:t>l</w:t>
      </w:r>
      <w:r w:rsidR="009360EE">
        <w:rPr>
          <w:rFonts w:eastAsia="宋体" w:cs="Times New Roman"/>
        </w:rPr>
        <w:t>and use</w:t>
      </w:r>
      <w:r w:rsidRPr="00BC6D45">
        <w:rPr>
          <w:rFonts w:eastAsia="宋体" w:cs="Times New Roman"/>
        </w:rPr>
        <w:t xml:space="preserve"> scenarios, the increase in runoff is influenced by the expansion of construction land, but the increase in temperature in the S3 and S4 scenarios is also influencing the runoff generation</w:t>
      </w:r>
      <w:r w:rsidR="000467A2" w:rsidRPr="00BC6D45">
        <w:rPr>
          <w:rFonts w:eastAsia="宋体" w:cs="Times New Roman"/>
        </w:rPr>
        <w:t>.</w:t>
      </w:r>
      <w:r w:rsidRPr="00BC6D45">
        <w:rPr>
          <w:rFonts w:eastAsia="宋体" w:cs="Times New Roman"/>
        </w:rPr>
        <w:t xml:space="preserve"> </w:t>
      </w:r>
      <w:r w:rsidR="000467A2" w:rsidRPr="00BC6D45">
        <w:rPr>
          <w:rFonts w:eastAsia="宋体" w:cs="Times New Roman"/>
        </w:rPr>
        <w:t>I</w:t>
      </w:r>
      <w:r w:rsidRPr="00BC6D45">
        <w:rPr>
          <w:rFonts w:eastAsia="宋体" w:cs="Times New Roman"/>
        </w:rPr>
        <w:t>n the S6 and S7 scenarios, the changes in climatic conditions are the decrease in rainfall (P-10%) and the increase in temperature (T+1°C), respectively</w:t>
      </w:r>
      <w:r w:rsidR="000467A2" w:rsidRPr="00BC6D45">
        <w:rPr>
          <w:rFonts w:eastAsia="宋体" w:cs="Times New Roman"/>
        </w:rPr>
        <w:t>.</w:t>
      </w:r>
      <w:r w:rsidRPr="00BC6D45">
        <w:rPr>
          <w:rFonts w:eastAsia="宋体" w:cs="Times New Roman"/>
        </w:rPr>
        <w:t xml:space="preserve"> </w:t>
      </w:r>
      <w:r w:rsidR="000467A2" w:rsidRPr="00BC6D45">
        <w:rPr>
          <w:rFonts w:eastAsia="宋体" w:cs="Times New Roman"/>
        </w:rPr>
        <w:t>T</w:t>
      </w:r>
      <w:r w:rsidRPr="00BC6D45">
        <w:rPr>
          <w:rFonts w:eastAsia="宋体" w:cs="Times New Roman"/>
        </w:rPr>
        <w:t xml:space="preserve">he different changes in meteorological conditions combine with the changes in </w:t>
      </w:r>
      <w:r w:rsidR="00E61354">
        <w:rPr>
          <w:rFonts w:eastAsia="宋体" w:cs="Times New Roman"/>
        </w:rPr>
        <w:t>l</w:t>
      </w:r>
      <w:r w:rsidR="009360EE">
        <w:rPr>
          <w:rFonts w:eastAsia="宋体" w:cs="Times New Roman"/>
        </w:rPr>
        <w:t>and use</w:t>
      </w:r>
      <w:r w:rsidRPr="00BC6D45">
        <w:rPr>
          <w:rFonts w:eastAsia="宋体" w:cs="Times New Roman"/>
        </w:rPr>
        <w:t xml:space="preserve"> </w:t>
      </w:r>
      <w:proofErr w:type="gramStart"/>
      <w:r w:rsidRPr="00BC6D45">
        <w:rPr>
          <w:rFonts w:eastAsia="宋体" w:cs="Times New Roman"/>
        </w:rPr>
        <w:t>lead</w:t>
      </w:r>
      <w:proofErr w:type="gramEnd"/>
      <w:r w:rsidRPr="00BC6D45">
        <w:rPr>
          <w:rFonts w:eastAsia="宋体" w:cs="Times New Roman"/>
        </w:rPr>
        <w:t xml:space="preserve"> to the different increases in runoff.</w:t>
      </w:r>
    </w:p>
    <w:p w14:paraId="4BFA6D34" w14:textId="0603FFC7" w:rsidR="000467A2" w:rsidRPr="00BC6D45" w:rsidRDefault="00830DA3" w:rsidP="00830DA3">
      <w:pPr>
        <w:spacing w:line="360" w:lineRule="auto"/>
        <w:ind w:firstLineChars="200" w:firstLine="480"/>
        <w:rPr>
          <w:rFonts w:eastAsia="宋体" w:cs="Times New Roman"/>
        </w:rPr>
      </w:pPr>
      <w:r w:rsidRPr="00BC6D45">
        <w:rPr>
          <w:rFonts w:eastAsia="宋体" w:cs="Times New Roman"/>
        </w:rPr>
        <w:t xml:space="preserve">In terms of water quality changes, the concentration </w:t>
      </w:r>
      <w:r w:rsidR="000467A2" w:rsidRPr="00BC6D45">
        <w:rPr>
          <w:rFonts w:eastAsia="宋体" w:cs="Times New Roman"/>
        </w:rPr>
        <w:t xml:space="preserve">change </w:t>
      </w:r>
      <w:r w:rsidRPr="00BC6D45">
        <w:rPr>
          <w:rFonts w:eastAsia="宋体" w:cs="Times New Roman"/>
        </w:rPr>
        <w:t xml:space="preserve">of COD, </w:t>
      </w:r>
      <w:r w:rsidR="004628AB">
        <w:rPr>
          <w:rFonts w:eastAsia="宋体" w:cs="Times New Roman"/>
        </w:rPr>
        <w:t>NH</w:t>
      </w:r>
      <w:r w:rsidR="004628AB" w:rsidRPr="00881AD9">
        <w:rPr>
          <w:rFonts w:eastAsia="宋体" w:cs="Times New Roman"/>
          <w:vertAlign w:val="subscript"/>
        </w:rPr>
        <w:t>4</w:t>
      </w:r>
      <w:r w:rsidR="004628AB">
        <w:rPr>
          <w:rFonts w:eastAsia="宋体" w:cs="Times New Roman"/>
        </w:rPr>
        <w:t>-N</w:t>
      </w:r>
      <w:r w:rsidRPr="00BC6D45">
        <w:rPr>
          <w:rFonts w:eastAsia="宋体" w:cs="Times New Roman"/>
        </w:rPr>
        <w:t xml:space="preserve"> and TP in the same trend</w:t>
      </w:r>
      <w:r w:rsidR="000467A2" w:rsidRPr="00BC6D45">
        <w:rPr>
          <w:rFonts w:eastAsia="宋体" w:cs="Times New Roman"/>
        </w:rPr>
        <w:t>.</w:t>
      </w:r>
      <w:r w:rsidRPr="00BC6D45">
        <w:rPr>
          <w:rFonts w:eastAsia="宋体" w:cs="Times New Roman"/>
        </w:rPr>
        <w:t xml:space="preserve"> </w:t>
      </w:r>
      <w:r w:rsidR="000467A2" w:rsidRPr="00BC6D45">
        <w:rPr>
          <w:rFonts w:eastAsia="宋体" w:cs="Times New Roman"/>
        </w:rPr>
        <w:t>T</w:t>
      </w:r>
      <w:r w:rsidRPr="00BC6D45">
        <w:rPr>
          <w:rFonts w:eastAsia="宋体" w:cs="Times New Roman"/>
        </w:rPr>
        <w:t xml:space="preserve">he concentration </w:t>
      </w:r>
      <w:proofErr w:type="gramStart"/>
      <w:r w:rsidRPr="00BC6D45">
        <w:rPr>
          <w:rFonts w:eastAsia="宋体" w:cs="Times New Roman"/>
        </w:rPr>
        <w:t>increase</w:t>
      </w:r>
      <w:proofErr w:type="gramEnd"/>
      <w:r w:rsidRPr="00BC6D45">
        <w:rPr>
          <w:rFonts w:eastAsia="宋体" w:cs="Times New Roman"/>
        </w:rPr>
        <w:t xml:space="preserve"> simultaneously in the S2, S3, S4 and S7 scenarios with the most </w:t>
      </w:r>
      <w:r w:rsidRPr="00BC6D45">
        <w:rPr>
          <w:rFonts w:eastAsia="宋体" w:cs="Times New Roman"/>
        </w:rPr>
        <w:lastRenderedPageBreak/>
        <w:t>significant increase in TP concentration, which increase by 46.59%, 40.35%, 48.50% and 45.95%, respectively compare to the S0 scenario.</w:t>
      </w:r>
      <w:r w:rsidR="006364E6" w:rsidRPr="00BC6D45">
        <w:rPr>
          <w:rFonts w:eastAsia="宋体" w:cs="Times New Roman"/>
        </w:rPr>
        <w:t xml:space="preserve"> </w:t>
      </w:r>
    </w:p>
    <w:p w14:paraId="69E3E099" w14:textId="3EAC3BB5" w:rsidR="00830DA3" w:rsidRDefault="00830DA3" w:rsidP="00830DA3">
      <w:pPr>
        <w:spacing w:line="360" w:lineRule="auto"/>
        <w:ind w:firstLineChars="200" w:firstLine="480"/>
        <w:rPr>
          <w:rFonts w:eastAsia="宋体" w:cs="Times New Roman"/>
        </w:rPr>
      </w:pPr>
      <w:r w:rsidRPr="00BC6D45">
        <w:rPr>
          <w:rFonts w:eastAsia="宋体" w:cs="Times New Roman"/>
        </w:rPr>
        <w:t xml:space="preserve">In addition to the influence of </w:t>
      </w:r>
      <w:r w:rsidR="00E61354">
        <w:rPr>
          <w:rFonts w:eastAsia="宋体" w:cs="Times New Roman"/>
        </w:rPr>
        <w:t>l</w:t>
      </w:r>
      <w:r w:rsidR="009360EE">
        <w:rPr>
          <w:rFonts w:eastAsia="宋体" w:cs="Times New Roman"/>
        </w:rPr>
        <w:t>and use</w:t>
      </w:r>
      <w:r w:rsidRPr="00BC6D45">
        <w:rPr>
          <w:rFonts w:eastAsia="宋体" w:cs="Times New Roman"/>
        </w:rPr>
        <w:t xml:space="preserve"> changes, climate change </w:t>
      </w:r>
      <w:r w:rsidR="000467A2" w:rsidRPr="00BC6D45">
        <w:rPr>
          <w:rFonts w:eastAsia="宋体" w:cs="Times New Roman"/>
        </w:rPr>
        <w:t>i</w:t>
      </w:r>
      <w:r w:rsidRPr="00BC6D45">
        <w:rPr>
          <w:rFonts w:eastAsia="宋体" w:cs="Times New Roman"/>
        </w:rPr>
        <w:t xml:space="preserve">s also an important influence on the increase in TP concentration. In the S2 scenario, the TP concentration in the water body increase due to the decrease of rainfall and </w:t>
      </w:r>
      <w:r w:rsidR="000467A2" w:rsidRPr="00BC6D45">
        <w:rPr>
          <w:rFonts w:eastAsia="宋体" w:cs="Times New Roman"/>
        </w:rPr>
        <w:t>runoff.</w:t>
      </w:r>
      <w:r w:rsidRPr="00BC6D45">
        <w:rPr>
          <w:rFonts w:eastAsia="宋体" w:cs="Times New Roman"/>
        </w:rPr>
        <w:t xml:space="preserve"> </w:t>
      </w:r>
      <w:r w:rsidR="000467A2" w:rsidRPr="00BC6D45">
        <w:rPr>
          <w:rFonts w:eastAsia="宋体" w:cs="Times New Roman"/>
        </w:rPr>
        <w:t>I</w:t>
      </w:r>
      <w:r w:rsidRPr="00BC6D45">
        <w:rPr>
          <w:rFonts w:eastAsia="宋体" w:cs="Times New Roman"/>
        </w:rPr>
        <w:t xml:space="preserve">n the S3, S4 and S7 scenarios, although the runoff increase </w:t>
      </w:r>
      <w:proofErr w:type="gramStart"/>
      <w:r w:rsidRPr="00BC6D45">
        <w:rPr>
          <w:rFonts w:eastAsia="宋体" w:cs="Times New Roman"/>
        </w:rPr>
        <w:t>compare</w:t>
      </w:r>
      <w:proofErr w:type="gramEnd"/>
      <w:r w:rsidRPr="00BC6D45">
        <w:rPr>
          <w:rFonts w:eastAsia="宋体" w:cs="Times New Roman"/>
        </w:rPr>
        <w:t xml:space="preserve"> with S0, the increase of temperature le</w:t>
      </w:r>
      <w:r w:rsidR="000467A2" w:rsidRPr="00BC6D45">
        <w:rPr>
          <w:rFonts w:eastAsia="宋体" w:cs="Times New Roman"/>
        </w:rPr>
        <w:t>a</w:t>
      </w:r>
      <w:r w:rsidRPr="00BC6D45">
        <w:rPr>
          <w:rFonts w:eastAsia="宋体" w:cs="Times New Roman"/>
        </w:rPr>
        <w:t>d to the release of large amount of phosphorus from the bottom sediment and the TP concentration increased. In the remaining scenarios, the concentrations of the three pollutants decreased simultaneously</w:t>
      </w:r>
      <w:r w:rsidR="000467A2" w:rsidRPr="00BC6D45">
        <w:rPr>
          <w:rFonts w:eastAsia="宋体" w:cs="Times New Roman"/>
        </w:rPr>
        <w:t xml:space="preserve"> </w:t>
      </w:r>
      <w:r w:rsidRPr="00BC6D45">
        <w:rPr>
          <w:rFonts w:eastAsia="宋体" w:cs="Times New Roman"/>
        </w:rPr>
        <w:t xml:space="preserve">with the most significant decrease in COD concentration, which </w:t>
      </w:r>
      <w:r w:rsidR="000467A2" w:rsidRPr="00BC6D45">
        <w:rPr>
          <w:rFonts w:eastAsia="宋体" w:cs="Times New Roman"/>
        </w:rPr>
        <w:t>are</w:t>
      </w:r>
      <w:r w:rsidRPr="00BC6D45">
        <w:rPr>
          <w:rFonts w:eastAsia="宋体" w:cs="Times New Roman"/>
        </w:rPr>
        <w:t xml:space="preserve"> -69.26%, -55.79%, -59.08% and -57.20% respectively</w:t>
      </w:r>
      <w:r w:rsidR="004D222B" w:rsidRPr="00BC6D45">
        <w:rPr>
          <w:rFonts w:eastAsia="宋体" w:cs="Times New Roman"/>
        </w:rPr>
        <w:t>.</w:t>
      </w:r>
      <w:r w:rsidRPr="00BC6D45">
        <w:rPr>
          <w:rFonts w:eastAsia="宋体" w:cs="Times New Roman"/>
        </w:rPr>
        <w:t xml:space="preserve"> </w:t>
      </w:r>
      <w:r w:rsidR="004D222B" w:rsidRPr="00BC6D45">
        <w:rPr>
          <w:rFonts w:eastAsia="宋体" w:cs="Times New Roman"/>
        </w:rPr>
        <w:t>This phenomenon</w:t>
      </w:r>
      <w:r w:rsidRPr="00BC6D45">
        <w:rPr>
          <w:rFonts w:eastAsia="宋体" w:cs="Times New Roman"/>
        </w:rPr>
        <w:t xml:space="preserve"> </w:t>
      </w:r>
      <w:r w:rsidR="004D222B" w:rsidRPr="00BC6D45">
        <w:rPr>
          <w:rFonts w:eastAsia="宋体" w:cs="Times New Roman"/>
        </w:rPr>
        <w:t>i</w:t>
      </w:r>
      <w:r w:rsidRPr="00BC6D45">
        <w:rPr>
          <w:rFonts w:eastAsia="宋体" w:cs="Times New Roman"/>
        </w:rPr>
        <w:t xml:space="preserve">s significantly influenced by the climate; the most obvious changes in COD concentration in S1 and S5 scenarios </w:t>
      </w:r>
      <w:r w:rsidR="004D222B" w:rsidRPr="00BC6D45">
        <w:rPr>
          <w:rFonts w:eastAsia="宋体" w:cs="Times New Roman"/>
        </w:rPr>
        <w:t>are</w:t>
      </w:r>
      <w:r w:rsidRPr="00BC6D45">
        <w:rPr>
          <w:rFonts w:eastAsia="宋体" w:cs="Times New Roman"/>
        </w:rPr>
        <w:t xml:space="preserve"> mainly influenced by the dilution of COD in the </w:t>
      </w:r>
      <w:r w:rsidR="004D222B" w:rsidRPr="00BC6D45">
        <w:rPr>
          <w:rFonts w:eastAsia="宋体" w:cs="Times New Roman"/>
        </w:rPr>
        <w:t>river</w:t>
      </w:r>
      <w:r w:rsidRPr="00BC6D45">
        <w:rPr>
          <w:rFonts w:eastAsia="宋体" w:cs="Times New Roman"/>
        </w:rPr>
        <w:t xml:space="preserve"> due to the increase of rainfall.</w:t>
      </w:r>
    </w:p>
    <w:p w14:paraId="1E075106" w14:textId="46712F34" w:rsidR="00830DA3" w:rsidRPr="00291808" w:rsidRDefault="00F652FD" w:rsidP="00291808">
      <w:pPr>
        <w:pStyle w:val="a3"/>
        <w:jc w:val="center"/>
        <w:rPr>
          <w:rFonts w:ascii="Times New Roman" w:hAnsi="Times New Roman" w:cs="Times New Roman"/>
          <w:b/>
          <w:bCs/>
        </w:rPr>
      </w:pPr>
      <w:bookmarkStart w:id="20" w:name="_Ref140934699"/>
      <w:r w:rsidRPr="00BC6D45">
        <w:rPr>
          <w:rFonts w:ascii="Times New Roman" w:hAnsi="Times New Roman" w:cs="Times New Roman"/>
          <w:b/>
          <w:bCs/>
        </w:rPr>
        <w:t>Table</w:t>
      </w:r>
      <w:r w:rsidRPr="00BC6D45">
        <w:rPr>
          <w:rFonts w:ascii="Times New Roman" w:hAnsi="Times New Roman" w:cs="Times New Roman"/>
          <w:b/>
          <w:bCs/>
        </w:rPr>
        <w:fldChar w:fldCharType="begin"/>
      </w:r>
      <w:r w:rsidRPr="00BC6D45">
        <w:rPr>
          <w:rFonts w:ascii="Times New Roman" w:hAnsi="Times New Roman" w:cs="Times New Roman"/>
          <w:b/>
          <w:bCs/>
        </w:rPr>
        <w:instrText xml:space="preserve"> SEQ Table \* ARABIC </w:instrText>
      </w:r>
      <w:r w:rsidRPr="00BC6D45">
        <w:rPr>
          <w:rFonts w:ascii="Times New Roman" w:hAnsi="Times New Roman" w:cs="Times New Roman"/>
          <w:b/>
          <w:bCs/>
        </w:rPr>
        <w:fldChar w:fldCharType="separate"/>
      </w:r>
      <w:r w:rsidR="00FC2AF3">
        <w:rPr>
          <w:rFonts w:ascii="Times New Roman" w:hAnsi="Times New Roman" w:cs="Times New Roman"/>
          <w:b/>
          <w:bCs/>
          <w:noProof/>
        </w:rPr>
        <w:t>11</w:t>
      </w:r>
      <w:r w:rsidRPr="00BC6D45">
        <w:rPr>
          <w:rFonts w:ascii="Times New Roman" w:hAnsi="Times New Roman" w:cs="Times New Roman"/>
          <w:b/>
          <w:bCs/>
        </w:rPr>
        <w:fldChar w:fldCharType="end"/>
      </w:r>
      <w:bookmarkEnd w:id="20"/>
      <w:r w:rsidR="00291808">
        <w:rPr>
          <w:rFonts w:ascii="Times New Roman" w:hAnsi="Times New Roman" w:cs="Times New Roman" w:hint="eastAsia"/>
          <w:b/>
          <w:bCs/>
        </w:rPr>
        <w:t>.</w:t>
      </w:r>
      <w:r w:rsidR="00291808">
        <w:rPr>
          <w:rFonts w:ascii="Times New Roman" w:hAnsi="Times New Roman" w:cs="Times New Roman"/>
          <w:b/>
          <w:bCs/>
        </w:rPr>
        <w:t xml:space="preserve"> </w:t>
      </w:r>
      <w:r w:rsidR="004A796D" w:rsidRPr="00291808">
        <w:rPr>
          <w:rFonts w:ascii="Times New Roman" w:hAnsi="Times New Roman" w:cs="Times New Roman"/>
          <w:b/>
          <w:bCs/>
        </w:rPr>
        <w:t>Integrated scenario runoff and water quality changes.</w:t>
      </w:r>
    </w:p>
    <w:tbl>
      <w:tblPr>
        <w:tblStyle w:val="a4"/>
        <w:tblW w:w="5000" w:type="pct"/>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00"/>
        <w:gridCol w:w="1103"/>
        <w:gridCol w:w="1091"/>
        <w:gridCol w:w="1091"/>
        <w:gridCol w:w="1091"/>
        <w:gridCol w:w="1091"/>
        <w:gridCol w:w="1091"/>
        <w:gridCol w:w="1091"/>
        <w:gridCol w:w="1089"/>
      </w:tblGrid>
      <w:tr w:rsidR="00BC6D45" w:rsidRPr="00BC6D45" w14:paraId="2B1B3BA2" w14:textId="77777777" w:rsidTr="00FB398D">
        <w:trPr>
          <w:tblHeader/>
        </w:trPr>
        <w:tc>
          <w:tcPr>
            <w:tcW w:w="467" w:type="pct"/>
            <w:vMerge w:val="restart"/>
            <w:tcBorders>
              <w:top w:val="single" w:sz="12" w:space="0" w:color="auto"/>
              <w:bottom w:val="nil"/>
            </w:tcBorders>
            <w:vAlign w:val="center"/>
          </w:tcPr>
          <w:p w14:paraId="19BC0695" w14:textId="2618358B" w:rsidR="00830DA3" w:rsidRPr="00BC6D45" w:rsidRDefault="00551515" w:rsidP="00FB398D">
            <w:pPr>
              <w:jc w:val="center"/>
              <w:rPr>
                <w:rFonts w:eastAsia="宋体" w:cs="Times New Roman"/>
                <w:sz w:val="18"/>
                <w:szCs w:val="18"/>
              </w:rPr>
            </w:pPr>
            <w:r w:rsidRPr="00BC6D45">
              <w:rPr>
                <w:rFonts w:eastAsia="宋体" w:cs="Times New Roman"/>
                <w:sz w:val="18"/>
                <w:szCs w:val="18"/>
              </w:rPr>
              <w:t>Scenario</w:t>
            </w:r>
          </w:p>
        </w:tc>
        <w:tc>
          <w:tcPr>
            <w:tcW w:w="1138" w:type="pct"/>
            <w:gridSpan w:val="2"/>
            <w:tcBorders>
              <w:top w:val="single" w:sz="12" w:space="0" w:color="auto"/>
              <w:bottom w:val="single" w:sz="4" w:space="0" w:color="auto"/>
            </w:tcBorders>
            <w:vAlign w:val="center"/>
          </w:tcPr>
          <w:p w14:paraId="5D554CD5" w14:textId="2796A92B" w:rsidR="00830DA3" w:rsidRPr="00BC6D45" w:rsidRDefault="00551515" w:rsidP="00FB398D">
            <w:pPr>
              <w:jc w:val="center"/>
              <w:rPr>
                <w:rFonts w:eastAsia="宋体" w:cs="Times New Roman"/>
                <w:sz w:val="18"/>
                <w:szCs w:val="18"/>
              </w:rPr>
            </w:pPr>
            <w:r w:rsidRPr="00BC6D45">
              <w:rPr>
                <w:rFonts w:eastAsia="宋体" w:cs="Times New Roman"/>
                <w:sz w:val="18"/>
                <w:szCs w:val="18"/>
              </w:rPr>
              <w:t>Runoff</w:t>
            </w:r>
          </w:p>
        </w:tc>
        <w:tc>
          <w:tcPr>
            <w:tcW w:w="1132" w:type="pct"/>
            <w:gridSpan w:val="2"/>
            <w:tcBorders>
              <w:top w:val="single" w:sz="12" w:space="0" w:color="auto"/>
              <w:bottom w:val="single" w:sz="4" w:space="0" w:color="auto"/>
            </w:tcBorders>
            <w:vAlign w:val="center"/>
          </w:tcPr>
          <w:p w14:paraId="2C7164E4"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COD</w:t>
            </w:r>
          </w:p>
        </w:tc>
        <w:tc>
          <w:tcPr>
            <w:tcW w:w="1132" w:type="pct"/>
            <w:gridSpan w:val="2"/>
            <w:tcBorders>
              <w:top w:val="single" w:sz="12" w:space="0" w:color="auto"/>
              <w:bottom w:val="single" w:sz="4" w:space="0" w:color="auto"/>
            </w:tcBorders>
            <w:vAlign w:val="center"/>
          </w:tcPr>
          <w:p w14:paraId="15384CAE" w14:textId="3816EFD9" w:rsidR="00830DA3" w:rsidRPr="00BC6D45" w:rsidRDefault="004628AB" w:rsidP="00FB398D">
            <w:pPr>
              <w:jc w:val="center"/>
              <w:rPr>
                <w:rFonts w:eastAsia="宋体" w:cs="Times New Roman"/>
                <w:sz w:val="18"/>
                <w:szCs w:val="18"/>
              </w:rPr>
            </w:pPr>
            <w:r>
              <w:rPr>
                <w:rFonts w:eastAsia="宋体" w:cs="Times New Roman"/>
                <w:sz w:val="18"/>
                <w:szCs w:val="18"/>
              </w:rPr>
              <w:t>NH</w:t>
            </w:r>
            <w:r w:rsidRPr="00881AD9">
              <w:rPr>
                <w:rFonts w:eastAsia="宋体" w:cs="Times New Roman"/>
                <w:sz w:val="18"/>
                <w:szCs w:val="18"/>
                <w:vertAlign w:val="subscript"/>
              </w:rPr>
              <w:t>4</w:t>
            </w:r>
            <w:r>
              <w:rPr>
                <w:rFonts w:eastAsia="宋体" w:cs="Times New Roman"/>
                <w:sz w:val="18"/>
                <w:szCs w:val="18"/>
              </w:rPr>
              <w:t>-N</w:t>
            </w:r>
          </w:p>
        </w:tc>
        <w:tc>
          <w:tcPr>
            <w:tcW w:w="1131" w:type="pct"/>
            <w:gridSpan w:val="2"/>
            <w:tcBorders>
              <w:top w:val="single" w:sz="12" w:space="0" w:color="auto"/>
              <w:bottom w:val="single" w:sz="4" w:space="0" w:color="auto"/>
            </w:tcBorders>
            <w:vAlign w:val="center"/>
          </w:tcPr>
          <w:p w14:paraId="2BE27E7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TP</w:t>
            </w:r>
          </w:p>
        </w:tc>
      </w:tr>
      <w:tr w:rsidR="00BC6D45" w:rsidRPr="00BC6D45" w14:paraId="7CDBB16A" w14:textId="77777777" w:rsidTr="00FB398D">
        <w:trPr>
          <w:tblHeader/>
        </w:trPr>
        <w:tc>
          <w:tcPr>
            <w:tcW w:w="467" w:type="pct"/>
            <w:vMerge/>
            <w:tcBorders>
              <w:top w:val="nil"/>
              <w:bottom w:val="single" w:sz="4" w:space="0" w:color="auto"/>
            </w:tcBorders>
            <w:vAlign w:val="center"/>
          </w:tcPr>
          <w:p w14:paraId="4ECB6E7F" w14:textId="77777777" w:rsidR="00551515" w:rsidRPr="00BC6D45" w:rsidRDefault="00551515" w:rsidP="00551515">
            <w:pPr>
              <w:jc w:val="center"/>
              <w:rPr>
                <w:rFonts w:eastAsia="宋体" w:cs="Times New Roman"/>
                <w:sz w:val="18"/>
                <w:szCs w:val="18"/>
              </w:rPr>
            </w:pPr>
          </w:p>
        </w:tc>
        <w:tc>
          <w:tcPr>
            <w:tcW w:w="572" w:type="pct"/>
            <w:tcBorders>
              <w:top w:val="single" w:sz="4" w:space="0" w:color="auto"/>
              <w:bottom w:val="single" w:sz="4" w:space="0" w:color="auto"/>
            </w:tcBorders>
            <w:vAlign w:val="center"/>
          </w:tcPr>
          <w:p w14:paraId="6D5AE443" w14:textId="519A02FF" w:rsidR="00551515" w:rsidRPr="00BC6D45" w:rsidRDefault="00551515" w:rsidP="00551515">
            <w:pPr>
              <w:jc w:val="center"/>
              <w:rPr>
                <w:rFonts w:eastAsia="宋体" w:cs="Times New Roman"/>
                <w:sz w:val="18"/>
                <w:szCs w:val="18"/>
              </w:rPr>
            </w:pPr>
            <w:r w:rsidRPr="00BC6D45">
              <w:rPr>
                <w:rFonts w:eastAsia="宋体" w:cs="Times New Roman"/>
                <w:sz w:val="18"/>
                <w:szCs w:val="18"/>
              </w:rPr>
              <w:t>Annual average</w:t>
            </w:r>
            <w:r w:rsidRPr="00BC6D45">
              <w:rPr>
                <w:rFonts w:eastAsia="宋体" w:cs="Times New Roman"/>
                <w:sz w:val="18"/>
                <w:szCs w:val="18"/>
              </w:rPr>
              <w:t>（</w:t>
            </w:r>
            <w:r w:rsidRPr="00BC6D45">
              <w:rPr>
                <w:rFonts w:eastAsia="宋体" w:cs="Times New Roman"/>
                <w:sz w:val="18"/>
                <w:szCs w:val="18"/>
              </w:rPr>
              <w:t>m</w:t>
            </w:r>
            <w:r w:rsidRPr="00BC6D45">
              <w:rPr>
                <w:rFonts w:eastAsia="宋体" w:cs="Times New Roman"/>
                <w:sz w:val="18"/>
                <w:szCs w:val="18"/>
                <w:vertAlign w:val="superscript"/>
              </w:rPr>
              <w:t>3</w:t>
            </w:r>
            <w:r w:rsidRPr="00BC6D45">
              <w:rPr>
                <w:rFonts w:eastAsia="宋体" w:cs="Times New Roman"/>
                <w:sz w:val="18"/>
                <w:szCs w:val="18"/>
              </w:rPr>
              <w:t>/s</w:t>
            </w:r>
            <w:r w:rsidRPr="00BC6D45">
              <w:rPr>
                <w:rFonts w:eastAsia="宋体" w:cs="Times New Roman"/>
                <w:sz w:val="18"/>
                <w:szCs w:val="18"/>
              </w:rPr>
              <w:t>）</w:t>
            </w:r>
          </w:p>
        </w:tc>
        <w:tc>
          <w:tcPr>
            <w:tcW w:w="566" w:type="pct"/>
            <w:tcBorders>
              <w:top w:val="single" w:sz="4" w:space="0" w:color="auto"/>
              <w:bottom w:val="single" w:sz="4" w:space="0" w:color="auto"/>
            </w:tcBorders>
            <w:vAlign w:val="center"/>
          </w:tcPr>
          <w:p w14:paraId="317843D0" w14:textId="67102BC4" w:rsidR="00551515" w:rsidRPr="00BC6D45" w:rsidRDefault="00551515" w:rsidP="00551515">
            <w:pPr>
              <w:jc w:val="center"/>
              <w:rPr>
                <w:rFonts w:eastAsia="宋体" w:cs="Times New Roman"/>
                <w:sz w:val="18"/>
                <w:szCs w:val="18"/>
              </w:rPr>
            </w:pPr>
            <w:r w:rsidRPr="00BC6D45">
              <w:rPr>
                <w:rFonts w:eastAsia="宋体" w:cs="Times New Roman"/>
                <w:sz w:val="18"/>
                <w:szCs w:val="18"/>
              </w:rPr>
              <w:t>Rate of change</w:t>
            </w:r>
          </w:p>
          <w:p w14:paraId="6E3D8861" w14:textId="207B33A0" w:rsidR="00551515" w:rsidRPr="00BC6D45" w:rsidRDefault="00551515" w:rsidP="00551515">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bottom w:val="single" w:sz="4" w:space="0" w:color="auto"/>
            </w:tcBorders>
            <w:vAlign w:val="center"/>
          </w:tcPr>
          <w:p w14:paraId="49A5E47A" w14:textId="26806C21" w:rsidR="00551515" w:rsidRPr="00BC6D45" w:rsidRDefault="00551515" w:rsidP="00551515">
            <w:pPr>
              <w:jc w:val="center"/>
              <w:rPr>
                <w:rFonts w:eastAsia="宋体" w:cs="Times New Roman"/>
                <w:sz w:val="18"/>
                <w:szCs w:val="18"/>
              </w:rPr>
            </w:pPr>
            <w:r w:rsidRPr="00BC6D45">
              <w:rPr>
                <w:rFonts w:eastAsia="宋体" w:cs="Times New Roman"/>
                <w:sz w:val="18"/>
                <w:szCs w:val="18"/>
              </w:rPr>
              <w:t>Annual average (mg/L)</w:t>
            </w:r>
          </w:p>
        </w:tc>
        <w:tc>
          <w:tcPr>
            <w:tcW w:w="566" w:type="pct"/>
            <w:tcBorders>
              <w:top w:val="single" w:sz="4" w:space="0" w:color="auto"/>
              <w:bottom w:val="single" w:sz="4" w:space="0" w:color="auto"/>
            </w:tcBorders>
            <w:vAlign w:val="center"/>
          </w:tcPr>
          <w:p w14:paraId="32AC090D" w14:textId="77777777" w:rsidR="00551515" w:rsidRPr="00BC6D45" w:rsidRDefault="00551515" w:rsidP="00551515">
            <w:pPr>
              <w:jc w:val="center"/>
              <w:rPr>
                <w:rFonts w:eastAsia="宋体" w:cs="Times New Roman"/>
                <w:sz w:val="18"/>
                <w:szCs w:val="18"/>
              </w:rPr>
            </w:pPr>
            <w:r w:rsidRPr="00BC6D45">
              <w:rPr>
                <w:rFonts w:eastAsia="宋体" w:cs="Times New Roman"/>
                <w:sz w:val="18"/>
                <w:szCs w:val="18"/>
              </w:rPr>
              <w:t>Rate of change</w:t>
            </w:r>
          </w:p>
          <w:p w14:paraId="7F1EBC40" w14:textId="77777777" w:rsidR="00551515" w:rsidRPr="00BC6D45" w:rsidRDefault="00551515" w:rsidP="00551515">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bottom w:val="single" w:sz="4" w:space="0" w:color="auto"/>
            </w:tcBorders>
            <w:vAlign w:val="center"/>
          </w:tcPr>
          <w:p w14:paraId="5928DBA9" w14:textId="24D0E56B" w:rsidR="00551515" w:rsidRPr="00BC6D45" w:rsidRDefault="00551515" w:rsidP="00551515">
            <w:pPr>
              <w:jc w:val="center"/>
              <w:rPr>
                <w:rFonts w:eastAsia="宋体" w:cs="Times New Roman"/>
                <w:sz w:val="18"/>
                <w:szCs w:val="18"/>
              </w:rPr>
            </w:pPr>
            <w:r w:rsidRPr="00BC6D45">
              <w:rPr>
                <w:rFonts w:eastAsia="宋体" w:cs="Times New Roman"/>
                <w:sz w:val="18"/>
                <w:szCs w:val="18"/>
              </w:rPr>
              <w:t>Annual average (mg/L)</w:t>
            </w:r>
          </w:p>
        </w:tc>
        <w:tc>
          <w:tcPr>
            <w:tcW w:w="566" w:type="pct"/>
            <w:tcBorders>
              <w:top w:val="single" w:sz="4" w:space="0" w:color="auto"/>
              <w:bottom w:val="single" w:sz="4" w:space="0" w:color="auto"/>
            </w:tcBorders>
            <w:vAlign w:val="center"/>
          </w:tcPr>
          <w:p w14:paraId="387DF35A" w14:textId="77777777" w:rsidR="00551515" w:rsidRPr="00BC6D45" w:rsidRDefault="00551515" w:rsidP="00551515">
            <w:pPr>
              <w:jc w:val="center"/>
              <w:rPr>
                <w:rFonts w:eastAsia="宋体" w:cs="Times New Roman"/>
                <w:sz w:val="18"/>
                <w:szCs w:val="18"/>
              </w:rPr>
            </w:pPr>
            <w:r w:rsidRPr="00BC6D45">
              <w:rPr>
                <w:rFonts w:eastAsia="宋体" w:cs="Times New Roman"/>
                <w:sz w:val="18"/>
                <w:szCs w:val="18"/>
              </w:rPr>
              <w:t>Rate of change</w:t>
            </w:r>
          </w:p>
          <w:p w14:paraId="31CFA232" w14:textId="52EDA03B" w:rsidR="00551515" w:rsidRPr="00BC6D45" w:rsidRDefault="00551515" w:rsidP="00551515">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bottom w:val="single" w:sz="4" w:space="0" w:color="auto"/>
            </w:tcBorders>
            <w:vAlign w:val="center"/>
          </w:tcPr>
          <w:p w14:paraId="058E21AC" w14:textId="162F0B8D" w:rsidR="00551515" w:rsidRPr="00BC6D45" w:rsidRDefault="00551515" w:rsidP="00551515">
            <w:pPr>
              <w:jc w:val="center"/>
              <w:rPr>
                <w:rFonts w:eastAsia="宋体" w:cs="Times New Roman"/>
                <w:sz w:val="18"/>
                <w:szCs w:val="18"/>
              </w:rPr>
            </w:pPr>
            <w:r w:rsidRPr="00BC6D45">
              <w:rPr>
                <w:rFonts w:eastAsia="宋体" w:cs="Times New Roman"/>
                <w:sz w:val="18"/>
                <w:szCs w:val="18"/>
              </w:rPr>
              <w:t>Annual average (mg/L)</w:t>
            </w:r>
          </w:p>
        </w:tc>
        <w:tc>
          <w:tcPr>
            <w:tcW w:w="565" w:type="pct"/>
            <w:tcBorders>
              <w:top w:val="single" w:sz="4" w:space="0" w:color="auto"/>
              <w:bottom w:val="single" w:sz="4" w:space="0" w:color="auto"/>
            </w:tcBorders>
            <w:vAlign w:val="center"/>
          </w:tcPr>
          <w:p w14:paraId="5956D069" w14:textId="77777777" w:rsidR="00551515" w:rsidRPr="00BC6D45" w:rsidRDefault="00551515" w:rsidP="00551515">
            <w:pPr>
              <w:jc w:val="center"/>
              <w:rPr>
                <w:rFonts w:eastAsia="宋体" w:cs="Times New Roman"/>
                <w:sz w:val="18"/>
                <w:szCs w:val="18"/>
              </w:rPr>
            </w:pPr>
            <w:r w:rsidRPr="00BC6D45">
              <w:rPr>
                <w:rFonts w:eastAsia="宋体" w:cs="Times New Roman"/>
                <w:sz w:val="18"/>
                <w:szCs w:val="18"/>
              </w:rPr>
              <w:t>Rate of change</w:t>
            </w:r>
          </w:p>
          <w:p w14:paraId="192D607F" w14:textId="72863258" w:rsidR="00551515" w:rsidRPr="00BC6D45" w:rsidRDefault="00551515" w:rsidP="00551515">
            <w:pPr>
              <w:jc w:val="center"/>
              <w:rPr>
                <w:rFonts w:eastAsia="宋体" w:cs="Times New Roman"/>
                <w:sz w:val="18"/>
                <w:szCs w:val="18"/>
              </w:rPr>
            </w:pPr>
            <w:r w:rsidRPr="00BC6D45">
              <w:rPr>
                <w:rFonts w:eastAsia="宋体" w:cs="Times New Roman"/>
                <w:sz w:val="18"/>
                <w:szCs w:val="18"/>
              </w:rPr>
              <w:t>(%)</w:t>
            </w:r>
          </w:p>
        </w:tc>
      </w:tr>
      <w:tr w:rsidR="00BC6D45" w:rsidRPr="00BC6D45" w14:paraId="4F6217B0" w14:textId="77777777" w:rsidTr="00FB398D">
        <w:tc>
          <w:tcPr>
            <w:tcW w:w="467" w:type="pct"/>
            <w:tcBorders>
              <w:top w:val="single" w:sz="4" w:space="0" w:color="auto"/>
            </w:tcBorders>
            <w:vAlign w:val="center"/>
          </w:tcPr>
          <w:p w14:paraId="13322214"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S0</w:t>
            </w:r>
          </w:p>
        </w:tc>
        <w:tc>
          <w:tcPr>
            <w:tcW w:w="572" w:type="pct"/>
            <w:tcBorders>
              <w:top w:val="single" w:sz="4" w:space="0" w:color="auto"/>
            </w:tcBorders>
            <w:vAlign w:val="center"/>
          </w:tcPr>
          <w:p w14:paraId="05520268"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10.43</w:t>
            </w:r>
          </w:p>
        </w:tc>
        <w:tc>
          <w:tcPr>
            <w:tcW w:w="566" w:type="pct"/>
            <w:tcBorders>
              <w:top w:val="single" w:sz="4" w:space="0" w:color="auto"/>
            </w:tcBorders>
            <w:vAlign w:val="center"/>
          </w:tcPr>
          <w:p w14:paraId="3632F88B"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tcBorders>
            <w:vAlign w:val="center"/>
          </w:tcPr>
          <w:p w14:paraId="5C75BF24"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18.6348</w:t>
            </w:r>
          </w:p>
        </w:tc>
        <w:tc>
          <w:tcPr>
            <w:tcW w:w="566" w:type="pct"/>
            <w:tcBorders>
              <w:top w:val="single" w:sz="4" w:space="0" w:color="auto"/>
            </w:tcBorders>
            <w:vAlign w:val="center"/>
          </w:tcPr>
          <w:p w14:paraId="2C32AF5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tcBorders>
            <w:vAlign w:val="center"/>
          </w:tcPr>
          <w:p w14:paraId="2F7D0EE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0.2879</w:t>
            </w:r>
          </w:p>
        </w:tc>
        <w:tc>
          <w:tcPr>
            <w:tcW w:w="566" w:type="pct"/>
            <w:tcBorders>
              <w:top w:val="single" w:sz="4" w:space="0" w:color="auto"/>
            </w:tcBorders>
            <w:vAlign w:val="center"/>
          </w:tcPr>
          <w:p w14:paraId="6BB137D0"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w:t>
            </w:r>
          </w:p>
        </w:tc>
        <w:tc>
          <w:tcPr>
            <w:tcW w:w="566" w:type="pct"/>
            <w:tcBorders>
              <w:top w:val="single" w:sz="4" w:space="0" w:color="auto"/>
            </w:tcBorders>
            <w:vAlign w:val="center"/>
          </w:tcPr>
          <w:p w14:paraId="08B7117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0.1730</w:t>
            </w:r>
          </w:p>
        </w:tc>
        <w:tc>
          <w:tcPr>
            <w:tcW w:w="565" w:type="pct"/>
            <w:tcBorders>
              <w:top w:val="single" w:sz="4" w:space="0" w:color="auto"/>
            </w:tcBorders>
            <w:vAlign w:val="center"/>
          </w:tcPr>
          <w:p w14:paraId="7226A3A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w:t>
            </w:r>
          </w:p>
        </w:tc>
      </w:tr>
      <w:tr w:rsidR="00BC6D45" w:rsidRPr="00BC6D45" w14:paraId="215620DF" w14:textId="77777777" w:rsidTr="00FB398D">
        <w:tc>
          <w:tcPr>
            <w:tcW w:w="467" w:type="pct"/>
            <w:vAlign w:val="center"/>
          </w:tcPr>
          <w:p w14:paraId="01338DE3"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S1</w:t>
            </w:r>
          </w:p>
        </w:tc>
        <w:tc>
          <w:tcPr>
            <w:tcW w:w="572" w:type="pct"/>
            <w:vAlign w:val="center"/>
          </w:tcPr>
          <w:p w14:paraId="31D6F3D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43.34</w:t>
            </w:r>
          </w:p>
        </w:tc>
        <w:tc>
          <w:tcPr>
            <w:tcW w:w="566" w:type="pct"/>
            <w:vAlign w:val="center"/>
          </w:tcPr>
          <w:p w14:paraId="1E563A2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315.37</w:t>
            </w:r>
          </w:p>
        </w:tc>
        <w:tc>
          <w:tcPr>
            <w:tcW w:w="566" w:type="pct"/>
            <w:vAlign w:val="center"/>
          </w:tcPr>
          <w:p w14:paraId="6D02D45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5.7288</w:t>
            </w:r>
          </w:p>
        </w:tc>
        <w:tc>
          <w:tcPr>
            <w:tcW w:w="566" w:type="pct"/>
            <w:vAlign w:val="center"/>
          </w:tcPr>
          <w:p w14:paraId="2098AC5E"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-69.26</w:t>
            </w:r>
          </w:p>
        </w:tc>
        <w:tc>
          <w:tcPr>
            <w:tcW w:w="566" w:type="pct"/>
            <w:vAlign w:val="center"/>
          </w:tcPr>
          <w:p w14:paraId="1C19482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0.1082</w:t>
            </w:r>
          </w:p>
        </w:tc>
        <w:tc>
          <w:tcPr>
            <w:tcW w:w="566" w:type="pct"/>
            <w:vAlign w:val="center"/>
          </w:tcPr>
          <w:p w14:paraId="10F29867"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-62.42</w:t>
            </w:r>
          </w:p>
        </w:tc>
        <w:tc>
          <w:tcPr>
            <w:tcW w:w="566" w:type="pct"/>
            <w:vAlign w:val="center"/>
          </w:tcPr>
          <w:p w14:paraId="45CD67C8"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0.1087</w:t>
            </w:r>
          </w:p>
        </w:tc>
        <w:tc>
          <w:tcPr>
            <w:tcW w:w="565" w:type="pct"/>
            <w:vAlign w:val="center"/>
          </w:tcPr>
          <w:p w14:paraId="74133E9E"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-37.17</w:t>
            </w:r>
          </w:p>
        </w:tc>
      </w:tr>
      <w:tr w:rsidR="00BC6D45" w:rsidRPr="00BC6D45" w14:paraId="3BC561C0" w14:textId="77777777" w:rsidTr="00FB398D">
        <w:tc>
          <w:tcPr>
            <w:tcW w:w="467" w:type="pct"/>
            <w:vAlign w:val="center"/>
          </w:tcPr>
          <w:p w14:paraId="0037CD07"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S2</w:t>
            </w:r>
          </w:p>
        </w:tc>
        <w:tc>
          <w:tcPr>
            <w:tcW w:w="572" w:type="pct"/>
            <w:vAlign w:val="center"/>
          </w:tcPr>
          <w:p w14:paraId="77C139F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8.88</w:t>
            </w:r>
          </w:p>
        </w:tc>
        <w:tc>
          <w:tcPr>
            <w:tcW w:w="566" w:type="pct"/>
            <w:vAlign w:val="center"/>
          </w:tcPr>
          <w:p w14:paraId="4ADAA4C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-14.88</w:t>
            </w:r>
          </w:p>
        </w:tc>
        <w:tc>
          <w:tcPr>
            <w:tcW w:w="566" w:type="pct"/>
            <w:vAlign w:val="center"/>
          </w:tcPr>
          <w:p w14:paraId="40F171D7"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23.3549</w:t>
            </w:r>
          </w:p>
        </w:tc>
        <w:tc>
          <w:tcPr>
            <w:tcW w:w="566" w:type="pct"/>
            <w:vAlign w:val="center"/>
          </w:tcPr>
          <w:p w14:paraId="09A91A61"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25.33</w:t>
            </w:r>
          </w:p>
        </w:tc>
        <w:tc>
          <w:tcPr>
            <w:tcW w:w="566" w:type="pct"/>
            <w:vAlign w:val="center"/>
          </w:tcPr>
          <w:p w14:paraId="3765A37A"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0.3710</w:t>
            </w:r>
          </w:p>
        </w:tc>
        <w:tc>
          <w:tcPr>
            <w:tcW w:w="566" w:type="pct"/>
            <w:vAlign w:val="center"/>
          </w:tcPr>
          <w:p w14:paraId="513D478D"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28.86</w:t>
            </w:r>
          </w:p>
        </w:tc>
        <w:tc>
          <w:tcPr>
            <w:tcW w:w="566" w:type="pct"/>
            <w:vAlign w:val="center"/>
          </w:tcPr>
          <w:p w14:paraId="36EEC9F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0.2536</w:t>
            </w:r>
          </w:p>
        </w:tc>
        <w:tc>
          <w:tcPr>
            <w:tcW w:w="565" w:type="pct"/>
            <w:vAlign w:val="center"/>
          </w:tcPr>
          <w:p w14:paraId="01C69EC3"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46.59</w:t>
            </w:r>
          </w:p>
        </w:tc>
      </w:tr>
      <w:tr w:rsidR="00BC6D45" w:rsidRPr="00BC6D45" w14:paraId="3E2709FF" w14:textId="77777777" w:rsidTr="00FB398D">
        <w:tc>
          <w:tcPr>
            <w:tcW w:w="467" w:type="pct"/>
            <w:vAlign w:val="center"/>
          </w:tcPr>
          <w:p w14:paraId="1E43E476"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S3</w:t>
            </w:r>
          </w:p>
        </w:tc>
        <w:tc>
          <w:tcPr>
            <w:tcW w:w="572" w:type="pct"/>
            <w:vAlign w:val="center"/>
          </w:tcPr>
          <w:p w14:paraId="2DA047F4"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11.28</w:t>
            </w:r>
          </w:p>
        </w:tc>
        <w:tc>
          <w:tcPr>
            <w:tcW w:w="566" w:type="pct"/>
            <w:vAlign w:val="center"/>
          </w:tcPr>
          <w:p w14:paraId="78F5213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8.15</w:t>
            </w:r>
          </w:p>
        </w:tc>
        <w:tc>
          <w:tcPr>
            <w:tcW w:w="566" w:type="pct"/>
            <w:vAlign w:val="center"/>
          </w:tcPr>
          <w:p w14:paraId="6F09644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20.8960</w:t>
            </w:r>
          </w:p>
        </w:tc>
        <w:tc>
          <w:tcPr>
            <w:tcW w:w="566" w:type="pct"/>
            <w:vAlign w:val="center"/>
          </w:tcPr>
          <w:p w14:paraId="5658AAF8"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12.13</w:t>
            </w:r>
          </w:p>
        </w:tc>
        <w:tc>
          <w:tcPr>
            <w:tcW w:w="566" w:type="pct"/>
            <w:vAlign w:val="center"/>
          </w:tcPr>
          <w:p w14:paraId="22A3C85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0.3340</w:t>
            </w:r>
          </w:p>
        </w:tc>
        <w:tc>
          <w:tcPr>
            <w:tcW w:w="566" w:type="pct"/>
            <w:vAlign w:val="center"/>
          </w:tcPr>
          <w:p w14:paraId="00492F5D"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16.01</w:t>
            </w:r>
          </w:p>
        </w:tc>
        <w:tc>
          <w:tcPr>
            <w:tcW w:w="566" w:type="pct"/>
            <w:vAlign w:val="center"/>
          </w:tcPr>
          <w:p w14:paraId="12AAA508"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0.2428</w:t>
            </w:r>
          </w:p>
        </w:tc>
        <w:tc>
          <w:tcPr>
            <w:tcW w:w="565" w:type="pct"/>
            <w:vAlign w:val="center"/>
          </w:tcPr>
          <w:p w14:paraId="3789D7C2"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40.35</w:t>
            </w:r>
          </w:p>
        </w:tc>
      </w:tr>
      <w:tr w:rsidR="00BC6D45" w:rsidRPr="00BC6D45" w14:paraId="5E312911" w14:textId="77777777" w:rsidTr="00FB398D">
        <w:tc>
          <w:tcPr>
            <w:tcW w:w="467" w:type="pct"/>
            <w:vAlign w:val="center"/>
          </w:tcPr>
          <w:p w14:paraId="7AB7437D"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S4</w:t>
            </w:r>
          </w:p>
        </w:tc>
        <w:tc>
          <w:tcPr>
            <w:tcW w:w="572" w:type="pct"/>
            <w:vAlign w:val="center"/>
          </w:tcPr>
          <w:p w14:paraId="63A51A07"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11.12</w:t>
            </w:r>
          </w:p>
        </w:tc>
        <w:tc>
          <w:tcPr>
            <w:tcW w:w="566" w:type="pct"/>
            <w:vAlign w:val="center"/>
          </w:tcPr>
          <w:p w14:paraId="4FE4760E"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6.62</w:t>
            </w:r>
          </w:p>
        </w:tc>
        <w:tc>
          <w:tcPr>
            <w:tcW w:w="566" w:type="pct"/>
            <w:vAlign w:val="center"/>
          </w:tcPr>
          <w:p w14:paraId="0A91C610"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22.7325</w:t>
            </w:r>
          </w:p>
        </w:tc>
        <w:tc>
          <w:tcPr>
            <w:tcW w:w="566" w:type="pct"/>
            <w:vAlign w:val="center"/>
          </w:tcPr>
          <w:p w14:paraId="15681886"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21.99</w:t>
            </w:r>
          </w:p>
        </w:tc>
        <w:tc>
          <w:tcPr>
            <w:tcW w:w="566" w:type="pct"/>
            <w:vAlign w:val="center"/>
          </w:tcPr>
          <w:p w14:paraId="558195C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0.3771</w:t>
            </w:r>
          </w:p>
        </w:tc>
        <w:tc>
          <w:tcPr>
            <w:tcW w:w="566" w:type="pct"/>
            <w:vAlign w:val="center"/>
          </w:tcPr>
          <w:p w14:paraId="675D0AD3"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30.98</w:t>
            </w:r>
          </w:p>
        </w:tc>
        <w:tc>
          <w:tcPr>
            <w:tcW w:w="566" w:type="pct"/>
            <w:vAlign w:val="center"/>
          </w:tcPr>
          <w:p w14:paraId="77753EAE"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0.2569</w:t>
            </w:r>
          </w:p>
        </w:tc>
        <w:tc>
          <w:tcPr>
            <w:tcW w:w="565" w:type="pct"/>
            <w:vAlign w:val="center"/>
          </w:tcPr>
          <w:p w14:paraId="67F286FB"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48.50</w:t>
            </w:r>
          </w:p>
        </w:tc>
      </w:tr>
      <w:tr w:rsidR="00BC6D45" w:rsidRPr="00BC6D45" w14:paraId="2F54F2A1" w14:textId="77777777" w:rsidTr="00FB398D">
        <w:tc>
          <w:tcPr>
            <w:tcW w:w="467" w:type="pct"/>
            <w:vAlign w:val="center"/>
          </w:tcPr>
          <w:p w14:paraId="1F0161D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S5</w:t>
            </w:r>
          </w:p>
        </w:tc>
        <w:tc>
          <w:tcPr>
            <w:tcW w:w="572" w:type="pct"/>
            <w:vAlign w:val="center"/>
          </w:tcPr>
          <w:p w14:paraId="131462AF"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27.50</w:t>
            </w:r>
          </w:p>
        </w:tc>
        <w:tc>
          <w:tcPr>
            <w:tcW w:w="566" w:type="pct"/>
            <w:vAlign w:val="center"/>
          </w:tcPr>
          <w:p w14:paraId="101A8FA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163.59</w:t>
            </w:r>
          </w:p>
        </w:tc>
        <w:tc>
          <w:tcPr>
            <w:tcW w:w="566" w:type="pct"/>
            <w:vAlign w:val="center"/>
          </w:tcPr>
          <w:p w14:paraId="6606608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8.2393</w:t>
            </w:r>
          </w:p>
        </w:tc>
        <w:tc>
          <w:tcPr>
            <w:tcW w:w="566" w:type="pct"/>
            <w:vAlign w:val="center"/>
          </w:tcPr>
          <w:p w14:paraId="1DB1C082"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-55.79</w:t>
            </w:r>
          </w:p>
        </w:tc>
        <w:tc>
          <w:tcPr>
            <w:tcW w:w="566" w:type="pct"/>
            <w:vAlign w:val="center"/>
          </w:tcPr>
          <w:p w14:paraId="47330E2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0.1503</w:t>
            </w:r>
          </w:p>
        </w:tc>
        <w:tc>
          <w:tcPr>
            <w:tcW w:w="566" w:type="pct"/>
            <w:vAlign w:val="center"/>
          </w:tcPr>
          <w:p w14:paraId="0CB38AC0"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-47.79</w:t>
            </w:r>
          </w:p>
        </w:tc>
        <w:tc>
          <w:tcPr>
            <w:tcW w:w="566" w:type="pct"/>
            <w:vAlign w:val="center"/>
          </w:tcPr>
          <w:p w14:paraId="5EDE9647" w14:textId="77777777" w:rsidR="00830DA3" w:rsidRPr="00BC6D45" w:rsidRDefault="00830DA3" w:rsidP="00FB398D">
            <w:pPr>
              <w:jc w:val="center"/>
              <w:rPr>
                <w:rFonts w:eastAsia="宋体" w:cs="Times New Roman"/>
                <w:sz w:val="18"/>
                <w:szCs w:val="18"/>
              </w:rPr>
            </w:pPr>
            <w:r w:rsidRPr="00BC6D45">
              <w:rPr>
                <w:rFonts w:cs="Times New Roman"/>
                <w:sz w:val="18"/>
                <w:szCs w:val="18"/>
              </w:rPr>
              <w:t>0.1201</w:t>
            </w:r>
          </w:p>
        </w:tc>
        <w:tc>
          <w:tcPr>
            <w:tcW w:w="565" w:type="pct"/>
            <w:vAlign w:val="center"/>
          </w:tcPr>
          <w:p w14:paraId="1C381A48"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-30.58</w:t>
            </w:r>
          </w:p>
        </w:tc>
      </w:tr>
      <w:tr w:rsidR="00BC6D45" w:rsidRPr="00BC6D45" w14:paraId="296AD136" w14:textId="77777777" w:rsidTr="00FB398D">
        <w:tc>
          <w:tcPr>
            <w:tcW w:w="467" w:type="pct"/>
            <w:vAlign w:val="center"/>
          </w:tcPr>
          <w:p w14:paraId="68ECE659"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S6</w:t>
            </w:r>
          </w:p>
        </w:tc>
        <w:tc>
          <w:tcPr>
            <w:tcW w:w="572" w:type="pct"/>
            <w:vAlign w:val="center"/>
          </w:tcPr>
          <w:p w14:paraId="634DD8B2"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15.86</w:t>
            </w:r>
          </w:p>
        </w:tc>
        <w:tc>
          <w:tcPr>
            <w:tcW w:w="566" w:type="pct"/>
            <w:vAlign w:val="center"/>
          </w:tcPr>
          <w:p w14:paraId="3C7F01E0"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52.03</w:t>
            </w:r>
          </w:p>
        </w:tc>
        <w:tc>
          <w:tcPr>
            <w:tcW w:w="566" w:type="pct"/>
            <w:vAlign w:val="center"/>
          </w:tcPr>
          <w:p w14:paraId="6F77C6B6" w14:textId="77777777" w:rsidR="00830DA3" w:rsidRPr="00BC6D45" w:rsidRDefault="00830DA3" w:rsidP="00FB398D">
            <w:pPr>
              <w:jc w:val="center"/>
              <w:rPr>
                <w:rFonts w:eastAsia="宋体" w:cs="Times New Roman"/>
                <w:sz w:val="18"/>
                <w:szCs w:val="18"/>
              </w:rPr>
            </w:pPr>
            <w:r w:rsidRPr="00BC6D45">
              <w:rPr>
                <w:rFonts w:cs="Times New Roman"/>
                <w:sz w:val="18"/>
                <w:szCs w:val="18"/>
              </w:rPr>
              <w:t>7.6249</w:t>
            </w:r>
          </w:p>
        </w:tc>
        <w:tc>
          <w:tcPr>
            <w:tcW w:w="566" w:type="pct"/>
            <w:vAlign w:val="center"/>
          </w:tcPr>
          <w:p w14:paraId="610F3A3D"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-59.08</w:t>
            </w:r>
          </w:p>
        </w:tc>
        <w:tc>
          <w:tcPr>
            <w:tcW w:w="566" w:type="pct"/>
            <w:vAlign w:val="center"/>
          </w:tcPr>
          <w:p w14:paraId="203A1565" w14:textId="77777777" w:rsidR="00830DA3" w:rsidRPr="00BC6D45" w:rsidRDefault="00830DA3" w:rsidP="00FB398D">
            <w:pPr>
              <w:jc w:val="center"/>
              <w:rPr>
                <w:rFonts w:eastAsia="宋体" w:cs="Times New Roman"/>
                <w:sz w:val="18"/>
                <w:szCs w:val="18"/>
              </w:rPr>
            </w:pPr>
            <w:r w:rsidRPr="00BC6D45">
              <w:rPr>
                <w:rFonts w:cs="Times New Roman"/>
                <w:sz w:val="18"/>
                <w:szCs w:val="18"/>
              </w:rPr>
              <w:t>0.1365</w:t>
            </w:r>
          </w:p>
        </w:tc>
        <w:tc>
          <w:tcPr>
            <w:tcW w:w="566" w:type="pct"/>
            <w:vAlign w:val="center"/>
          </w:tcPr>
          <w:p w14:paraId="6F53985C"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-52.59</w:t>
            </w:r>
          </w:p>
        </w:tc>
        <w:tc>
          <w:tcPr>
            <w:tcW w:w="566" w:type="pct"/>
            <w:vAlign w:val="center"/>
          </w:tcPr>
          <w:p w14:paraId="7508E500" w14:textId="77777777" w:rsidR="00830DA3" w:rsidRPr="00BC6D45" w:rsidRDefault="00830DA3" w:rsidP="00FB398D">
            <w:pPr>
              <w:jc w:val="center"/>
              <w:rPr>
                <w:rFonts w:eastAsia="宋体" w:cs="Times New Roman"/>
                <w:sz w:val="18"/>
                <w:szCs w:val="18"/>
              </w:rPr>
            </w:pPr>
            <w:r w:rsidRPr="00BC6D45">
              <w:rPr>
                <w:rFonts w:cs="Times New Roman"/>
                <w:sz w:val="18"/>
                <w:szCs w:val="18"/>
              </w:rPr>
              <w:t>0.1294</w:t>
            </w:r>
          </w:p>
        </w:tc>
        <w:tc>
          <w:tcPr>
            <w:tcW w:w="565" w:type="pct"/>
            <w:vAlign w:val="center"/>
          </w:tcPr>
          <w:p w14:paraId="71461A46"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-25.20</w:t>
            </w:r>
          </w:p>
        </w:tc>
      </w:tr>
      <w:tr w:rsidR="00BC6D45" w:rsidRPr="00BC6D45" w14:paraId="55C8D829" w14:textId="77777777" w:rsidTr="00FB398D">
        <w:tc>
          <w:tcPr>
            <w:tcW w:w="467" w:type="pct"/>
            <w:vAlign w:val="center"/>
          </w:tcPr>
          <w:p w14:paraId="01E8E01C"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S7</w:t>
            </w:r>
          </w:p>
        </w:tc>
        <w:tc>
          <w:tcPr>
            <w:tcW w:w="572" w:type="pct"/>
            <w:vAlign w:val="center"/>
          </w:tcPr>
          <w:p w14:paraId="5DEA3D54"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16.70</w:t>
            </w:r>
          </w:p>
        </w:tc>
        <w:tc>
          <w:tcPr>
            <w:tcW w:w="566" w:type="pct"/>
            <w:vAlign w:val="center"/>
          </w:tcPr>
          <w:p w14:paraId="7E3FB155"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60.05</w:t>
            </w:r>
          </w:p>
        </w:tc>
        <w:tc>
          <w:tcPr>
            <w:tcW w:w="566" w:type="pct"/>
            <w:vAlign w:val="center"/>
          </w:tcPr>
          <w:p w14:paraId="6C82F759" w14:textId="77777777" w:rsidR="00830DA3" w:rsidRPr="00BC6D45" w:rsidRDefault="00830DA3" w:rsidP="00FB398D">
            <w:pPr>
              <w:jc w:val="center"/>
              <w:rPr>
                <w:rFonts w:eastAsia="宋体" w:cs="Times New Roman"/>
                <w:sz w:val="18"/>
                <w:szCs w:val="18"/>
              </w:rPr>
            </w:pPr>
            <w:r w:rsidRPr="00BC6D45">
              <w:rPr>
                <w:rFonts w:cs="Times New Roman"/>
                <w:sz w:val="18"/>
                <w:szCs w:val="18"/>
              </w:rPr>
              <w:t>23.2341</w:t>
            </w:r>
          </w:p>
        </w:tc>
        <w:tc>
          <w:tcPr>
            <w:tcW w:w="566" w:type="pct"/>
            <w:vAlign w:val="center"/>
          </w:tcPr>
          <w:p w14:paraId="7757F9B4"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24.68</w:t>
            </w:r>
          </w:p>
        </w:tc>
        <w:tc>
          <w:tcPr>
            <w:tcW w:w="566" w:type="pct"/>
            <w:vAlign w:val="center"/>
          </w:tcPr>
          <w:p w14:paraId="05136FA5" w14:textId="77777777" w:rsidR="00830DA3" w:rsidRPr="00BC6D45" w:rsidRDefault="00830DA3" w:rsidP="00FB398D">
            <w:pPr>
              <w:jc w:val="center"/>
              <w:rPr>
                <w:rFonts w:eastAsia="宋体" w:cs="Times New Roman"/>
                <w:sz w:val="18"/>
                <w:szCs w:val="18"/>
              </w:rPr>
            </w:pPr>
            <w:r w:rsidRPr="00BC6D45">
              <w:rPr>
                <w:rFonts w:cs="Times New Roman"/>
                <w:sz w:val="18"/>
                <w:szCs w:val="18"/>
              </w:rPr>
              <w:t>0.3693</w:t>
            </w:r>
          </w:p>
        </w:tc>
        <w:tc>
          <w:tcPr>
            <w:tcW w:w="566" w:type="pct"/>
            <w:vAlign w:val="center"/>
          </w:tcPr>
          <w:p w14:paraId="55AECD27"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28.27</w:t>
            </w:r>
          </w:p>
        </w:tc>
        <w:tc>
          <w:tcPr>
            <w:tcW w:w="566" w:type="pct"/>
            <w:vAlign w:val="center"/>
          </w:tcPr>
          <w:p w14:paraId="2E01448F" w14:textId="77777777" w:rsidR="00830DA3" w:rsidRPr="00BC6D45" w:rsidRDefault="00830DA3" w:rsidP="00FB398D">
            <w:pPr>
              <w:jc w:val="center"/>
              <w:rPr>
                <w:rFonts w:eastAsia="宋体" w:cs="Times New Roman"/>
                <w:sz w:val="18"/>
                <w:szCs w:val="18"/>
              </w:rPr>
            </w:pPr>
            <w:r w:rsidRPr="00BC6D45">
              <w:rPr>
                <w:rFonts w:cs="Times New Roman"/>
                <w:sz w:val="18"/>
                <w:szCs w:val="18"/>
              </w:rPr>
              <w:t>0.2525</w:t>
            </w:r>
          </w:p>
        </w:tc>
        <w:tc>
          <w:tcPr>
            <w:tcW w:w="565" w:type="pct"/>
            <w:vAlign w:val="center"/>
          </w:tcPr>
          <w:p w14:paraId="01AFF14D"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45.95</w:t>
            </w:r>
          </w:p>
        </w:tc>
      </w:tr>
      <w:tr w:rsidR="00BC6D45" w:rsidRPr="00BC6D45" w14:paraId="2EF7B248" w14:textId="77777777" w:rsidTr="00FB398D">
        <w:tc>
          <w:tcPr>
            <w:tcW w:w="467" w:type="pct"/>
            <w:vAlign w:val="center"/>
          </w:tcPr>
          <w:p w14:paraId="151977CA"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S8</w:t>
            </w:r>
          </w:p>
        </w:tc>
        <w:tc>
          <w:tcPr>
            <w:tcW w:w="572" w:type="pct"/>
            <w:vAlign w:val="center"/>
          </w:tcPr>
          <w:p w14:paraId="0D15312A"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8.88</w:t>
            </w:r>
          </w:p>
        </w:tc>
        <w:tc>
          <w:tcPr>
            <w:tcW w:w="566" w:type="pct"/>
            <w:vAlign w:val="center"/>
          </w:tcPr>
          <w:p w14:paraId="010BD541" w14:textId="77777777" w:rsidR="00830DA3" w:rsidRPr="00BC6D45" w:rsidRDefault="00830DA3" w:rsidP="00FB398D">
            <w:pPr>
              <w:jc w:val="center"/>
              <w:rPr>
                <w:rFonts w:eastAsia="宋体" w:cs="Times New Roman"/>
                <w:sz w:val="18"/>
                <w:szCs w:val="18"/>
              </w:rPr>
            </w:pPr>
            <w:r w:rsidRPr="00BC6D45">
              <w:rPr>
                <w:rFonts w:eastAsia="宋体" w:cs="Times New Roman"/>
                <w:sz w:val="18"/>
                <w:szCs w:val="18"/>
              </w:rPr>
              <w:t>-14.88</w:t>
            </w:r>
          </w:p>
        </w:tc>
        <w:tc>
          <w:tcPr>
            <w:tcW w:w="566" w:type="pct"/>
            <w:vAlign w:val="center"/>
          </w:tcPr>
          <w:p w14:paraId="3E00CC8B" w14:textId="77777777" w:rsidR="00830DA3" w:rsidRPr="00BC6D45" w:rsidRDefault="00830DA3" w:rsidP="00FB398D">
            <w:pPr>
              <w:jc w:val="center"/>
              <w:rPr>
                <w:rFonts w:eastAsia="宋体" w:cs="Times New Roman"/>
                <w:sz w:val="18"/>
                <w:szCs w:val="18"/>
              </w:rPr>
            </w:pPr>
            <w:r w:rsidRPr="00BC6D45">
              <w:rPr>
                <w:rFonts w:cs="Times New Roman"/>
                <w:sz w:val="18"/>
                <w:szCs w:val="18"/>
              </w:rPr>
              <w:t>7.9764</w:t>
            </w:r>
          </w:p>
        </w:tc>
        <w:tc>
          <w:tcPr>
            <w:tcW w:w="566" w:type="pct"/>
            <w:vAlign w:val="center"/>
          </w:tcPr>
          <w:p w14:paraId="3FB3D799"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-57.20</w:t>
            </w:r>
          </w:p>
        </w:tc>
        <w:tc>
          <w:tcPr>
            <w:tcW w:w="566" w:type="pct"/>
            <w:vAlign w:val="center"/>
          </w:tcPr>
          <w:p w14:paraId="7162EB7C" w14:textId="77777777" w:rsidR="00830DA3" w:rsidRPr="00BC6D45" w:rsidRDefault="00830DA3" w:rsidP="00FB398D">
            <w:pPr>
              <w:jc w:val="center"/>
              <w:rPr>
                <w:rFonts w:eastAsia="宋体" w:cs="Times New Roman"/>
                <w:sz w:val="18"/>
                <w:szCs w:val="18"/>
              </w:rPr>
            </w:pPr>
            <w:r w:rsidRPr="00BC6D45">
              <w:rPr>
                <w:rFonts w:cs="Times New Roman"/>
                <w:sz w:val="18"/>
                <w:szCs w:val="18"/>
              </w:rPr>
              <w:t>0.1598</w:t>
            </w:r>
          </w:p>
        </w:tc>
        <w:tc>
          <w:tcPr>
            <w:tcW w:w="566" w:type="pct"/>
            <w:vAlign w:val="center"/>
          </w:tcPr>
          <w:p w14:paraId="7AF0EB41"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-44.49</w:t>
            </w:r>
          </w:p>
        </w:tc>
        <w:tc>
          <w:tcPr>
            <w:tcW w:w="566" w:type="pct"/>
            <w:vAlign w:val="center"/>
          </w:tcPr>
          <w:p w14:paraId="077E1C85" w14:textId="77777777" w:rsidR="00830DA3" w:rsidRPr="00BC6D45" w:rsidRDefault="00830DA3" w:rsidP="00FB398D">
            <w:pPr>
              <w:jc w:val="center"/>
              <w:rPr>
                <w:rFonts w:eastAsia="宋体" w:cs="Times New Roman"/>
                <w:sz w:val="18"/>
                <w:szCs w:val="18"/>
              </w:rPr>
            </w:pPr>
            <w:r w:rsidRPr="00BC6D45">
              <w:rPr>
                <w:rFonts w:cs="Times New Roman"/>
                <w:sz w:val="18"/>
                <w:szCs w:val="18"/>
              </w:rPr>
              <w:t>0.1401</w:t>
            </w:r>
          </w:p>
        </w:tc>
        <w:tc>
          <w:tcPr>
            <w:tcW w:w="565" w:type="pct"/>
            <w:vAlign w:val="center"/>
          </w:tcPr>
          <w:p w14:paraId="0C18D031" w14:textId="77777777" w:rsidR="00830DA3" w:rsidRPr="00BC6D45" w:rsidRDefault="00830DA3" w:rsidP="00FB398D">
            <w:pPr>
              <w:jc w:val="center"/>
              <w:rPr>
                <w:rFonts w:eastAsia="宋体" w:cs="Times New Roman"/>
                <w:sz w:val="18"/>
                <w:szCs w:val="18"/>
              </w:rPr>
            </w:pPr>
            <w:r w:rsidRPr="00BC6D45">
              <w:rPr>
                <w:rFonts w:eastAsia="等线" w:cs="Times New Roman"/>
                <w:sz w:val="18"/>
                <w:szCs w:val="18"/>
              </w:rPr>
              <w:t>-19.02</w:t>
            </w:r>
          </w:p>
        </w:tc>
      </w:tr>
    </w:tbl>
    <w:p w14:paraId="56D38E34" w14:textId="63B21EEC" w:rsidR="00830DA3" w:rsidRPr="00882C5D" w:rsidRDefault="00830DA3" w:rsidP="009C45A9">
      <w:pPr>
        <w:pStyle w:val="1"/>
        <w:rPr>
          <w:sz w:val="32"/>
          <w:szCs w:val="48"/>
        </w:rPr>
      </w:pPr>
      <w:r w:rsidRPr="00BC6D45">
        <w:t xml:space="preserve">4 </w:t>
      </w:r>
      <w:proofErr w:type="gramStart"/>
      <w:r w:rsidR="00882C5D" w:rsidRPr="00882C5D">
        <w:t>DISCUSSION</w:t>
      </w:r>
      <w:proofErr w:type="gramEnd"/>
    </w:p>
    <w:p w14:paraId="2E379435" w14:textId="62CEFBFF" w:rsidR="00830DA3" w:rsidRPr="00BC6D45" w:rsidRDefault="00830DA3" w:rsidP="00830DA3">
      <w:pPr>
        <w:spacing w:line="360" w:lineRule="auto"/>
        <w:ind w:firstLineChars="200" w:firstLine="480"/>
        <w:rPr>
          <w:rFonts w:eastAsia="宋体" w:cs="Times New Roman"/>
        </w:rPr>
      </w:pPr>
      <w:r w:rsidRPr="00BC6D45">
        <w:rPr>
          <w:rFonts w:eastAsia="宋体" w:cs="Times New Roman"/>
        </w:rPr>
        <w:t xml:space="preserve">In this paper, runoff and water quality of the </w:t>
      </w:r>
      <w:proofErr w:type="spellStart"/>
      <w:r w:rsidRPr="00BC6D45">
        <w:rPr>
          <w:rFonts w:eastAsia="宋体" w:cs="Times New Roman"/>
        </w:rPr>
        <w:t>Yongding</w:t>
      </w:r>
      <w:proofErr w:type="spellEnd"/>
      <w:r w:rsidRPr="00BC6D45">
        <w:rPr>
          <w:rFonts w:eastAsia="宋体" w:cs="Times New Roman"/>
        </w:rPr>
        <w:t xml:space="preserve"> River basin </w:t>
      </w:r>
      <w:r w:rsidR="00041525" w:rsidRPr="00BC6D45">
        <w:rPr>
          <w:rFonts w:eastAsia="宋体" w:cs="Times New Roman"/>
        </w:rPr>
        <w:t>are</w:t>
      </w:r>
      <w:r w:rsidRPr="00BC6D45">
        <w:rPr>
          <w:rFonts w:eastAsia="宋体" w:cs="Times New Roman"/>
        </w:rPr>
        <w:t xml:space="preserve"> </w:t>
      </w:r>
      <w:r w:rsidR="00041525" w:rsidRPr="00BC6D45">
        <w:rPr>
          <w:rFonts w:eastAsia="宋体" w:cs="Times New Roman"/>
        </w:rPr>
        <w:t>simulated</w:t>
      </w:r>
      <w:r w:rsidRPr="00BC6D45">
        <w:rPr>
          <w:rFonts w:eastAsia="宋体" w:cs="Times New Roman"/>
        </w:rPr>
        <w:t xml:space="preserve"> based on the HSPF model, the simulation results generally met the accuracy requirements. </w:t>
      </w:r>
      <w:r w:rsidR="00041525" w:rsidRPr="00BC6D45">
        <w:rPr>
          <w:rFonts w:eastAsia="宋体" w:cs="Times New Roman"/>
        </w:rPr>
        <w:t>In the process of building the model</w:t>
      </w:r>
      <w:r w:rsidRPr="00BC6D45">
        <w:rPr>
          <w:rFonts w:eastAsia="宋体" w:cs="Times New Roman"/>
        </w:rPr>
        <w:t xml:space="preserve">, it </w:t>
      </w:r>
      <w:r w:rsidR="00041525" w:rsidRPr="00BC6D45">
        <w:rPr>
          <w:rFonts w:eastAsia="宋体" w:cs="Times New Roman"/>
        </w:rPr>
        <w:t>is</w:t>
      </w:r>
      <w:r w:rsidRPr="00BC6D45">
        <w:rPr>
          <w:rFonts w:eastAsia="宋体" w:cs="Times New Roman"/>
        </w:rPr>
        <w:t xml:space="preserve"> also found that the meteorological indicators required by the model </w:t>
      </w:r>
      <w:r w:rsidR="00041525" w:rsidRPr="00BC6D45">
        <w:rPr>
          <w:rFonts w:eastAsia="宋体" w:cs="Times New Roman"/>
        </w:rPr>
        <w:t>don’t</w:t>
      </w:r>
      <w:r w:rsidRPr="00BC6D45">
        <w:rPr>
          <w:rFonts w:eastAsia="宋体" w:cs="Times New Roman"/>
        </w:rPr>
        <w:t xml:space="preserve"> exactly match with China's climate monitoring indicators, so new indicators had to be </w:t>
      </w:r>
      <w:r w:rsidR="00041525" w:rsidRPr="00BC6D45">
        <w:rPr>
          <w:rFonts w:eastAsia="宋体" w:cs="Times New Roman" w:hint="eastAsia"/>
        </w:rPr>
        <w:t>converted</w:t>
      </w:r>
      <w:r w:rsidRPr="00BC6D45">
        <w:rPr>
          <w:rFonts w:eastAsia="宋体" w:cs="Times New Roman"/>
        </w:rPr>
        <w:t xml:space="preserve"> based on the measured meteorological data</w:t>
      </w:r>
      <w:r w:rsidR="00041525" w:rsidRPr="00BC6D45">
        <w:rPr>
          <w:rFonts w:eastAsia="宋体" w:cs="Times New Roman"/>
        </w:rPr>
        <w:t>.</w:t>
      </w:r>
      <w:r w:rsidRPr="00BC6D45">
        <w:rPr>
          <w:rFonts w:eastAsia="宋体" w:cs="Times New Roman"/>
        </w:rPr>
        <w:t xml:space="preserve"> </w:t>
      </w:r>
      <w:r w:rsidR="00041525" w:rsidRPr="00BC6D45">
        <w:rPr>
          <w:rFonts w:eastAsia="宋体" w:cs="Times New Roman"/>
        </w:rPr>
        <w:t>O</w:t>
      </w:r>
      <w:r w:rsidRPr="00BC6D45">
        <w:rPr>
          <w:rFonts w:eastAsia="宋体" w:cs="Times New Roman"/>
        </w:rPr>
        <w:t xml:space="preserve">n the other hand, </w:t>
      </w:r>
      <w:r w:rsidR="00041525" w:rsidRPr="00BC6D45">
        <w:rPr>
          <w:rFonts w:eastAsia="宋体" w:cs="Times New Roman"/>
        </w:rPr>
        <w:t>using</w:t>
      </w:r>
      <w:r w:rsidRPr="00BC6D45">
        <w:rPr>
          <w:rFonts w:eastAsia="宋体" w:cs="Times New Roman"/>
        </w:rPr>
        <w:t xml:space="preserve"> linear interpolation method </w:t>
      </w:r>
      <w:r w:rsidR="00041525" w:rsidRPr="00BC6D45">
        <w:rPr>
          <w:rFonts w:eastAsia="宋体" w:cs="Times New Roman" w:hint="eastAsia"/>
        </w:rPr>
        <w:t>i</w:t>
      </w:r>
      <w:r w:rsidRPr="00BC6D45">
        <w:rPr>
          <w:rFonts w:eastAsia="宋体" w:cs="Times New Roman"/>
        </w:rPr>
        <w:t xml:space="preserve">s adopted to refine the daily-scale measured meteorological data into hourly scales, such as wind speed and dew point temperature, but this method ignored the actual evolution scenarios. Therefore, localized </w:t>
      </w:r>
      <w:r w:rsidRPr="00BC6D45">
        <w:rPr>
          <w:rFonts w:eastAsia="宋体" w:cs="Times New Roman"/>
        </w:rPr>
        <w:lastRenderedPageBreak/>
        <w:t xml:space="preserve">improvements of the model can be considered in the future to better suit the study of the water ecology of </w:t>
      </w:r>
      <w:r w:rsidR="003662E7" w:rsidRPr="00BC6D45">
        <w:rPr>
          <w:rFonts w:eastAsia="宋体" w:cs="Times New Roman"/>
        </w:rPr>
        <w:t>basins</w:t>
      </w:r>
      <w:r w:rsidRPr="00BC6D45">
        <w:rPr>
          <w:rFonts w:eastAsia="宋体" w:cs="Times New Roman"/>
        </w:rPr>
        <w:t xml:space="preserve"> in China.</w:t>
      </w:r>
    </w:p>
    <w:p w14:paraId="18C55EA4" w14:textId="65BBA09B" w:rsidR="00972CF9" w:rsidRPr="00BC6D45" w:rsidRDefault="00A55E0B" w:rsidP="009F61F4">
      <w:pPr>
        <w:spacing w:line="360" w:lineRule="auto"/>
        <w:ind w:firstLineChars="200" w:firstLine="480"/>
        <w:rPr>
          <w:rFonts w:eastAsia="宋体" w:cs="Times New Roman"/>
        </w:rPr>
      </w:pPr>
      <w:r w:rsidRPr="00BC6D45">
        <w:rPr>
          <w:rFonts w:eastAsia="宋体" w:cs="Times New Roman"/>
        </w:rPr>
        <w:t xml:space="preserve">In this paper, to study the impact of land use change on the hydrological cycle under the influence of human activities </w:t>
      </w:r>
      <w:r w:rsidRPr="00BC6D45">
        <w:rPr>
          <w:rFonts w:eastAsia="宋体" w:cs="Times New Roman"/>
          <w:i/>
          <w:iCs/>
        </w:rPr>
        <w:t>(</w:t>
      </w:r>
      <w:proofErr w:type="spellStart"/>
      <w:r w:rsidRPr="00BC6D45">
        <w:rPr>
          <w:rFonts w:eastAsia="宋体" w:cs="Times New Roman"/>
          <w:i/>
          <w:iCs/>
        </w:rPr>
        <w:t>Vitousek</w:t>
      </w:r>
      <w:proofErr w:type="spellEnd"/>
      <w:r w:rsidRPr="00BC6D45">
        <w:rPr>
          <w:rFonts w:eastAsia="宋体" w:cs="Times New Roman"/>
          <w:i/>
          <w:iCs/>
        </w:rPr>
        <w:t xml:space="preserve"> et al., 1997)</w:t>
      </w:r>
      <w:r w:rsidRPr="00BC6D45">
        <w:rPr>
          <w:rFonts w:eastAsia="宋体" w:cs="Times New Roman"/>
        </w:rPr>
        <w:t xml:space="preserve">, different land use type change scenarios are set up in the </w:t>
      </w:r>
      <w:r w:rsidR="00233F7C" w:rsidRPr="00BC6D45">
        <w:rPr>
          <w:rFonts w:eastAsia="宋体" w:cs="Times New Roman"/>
        </w:rPr>
        <w:t xml:space="preserve">HSPF </w:t>
      </w:r>
      <w:r w:rsidRPr="00BC6D45">
        <w:rPr>
          <w:rFonts w:eastAsia="宋体" w:cs="Times New Roman"/>
        </w:rPr>
        <w:t>model to simulate the changes in runoff and water quality.</w:t>
      </w:r>
      <w:r w:rsidR="009F61F4" w:rsidRPr="00BC6D45">
        <w:t xml:space="preserve"> </w:t>
      </w:r>
      <w:r w:rsidR="009F61F4" w:rsidRPr="00BC6D45">
        <w:rPr>
          <w:rFonts w:eastAsia="宋体" w:cs="Times New Roman"/>
        </w:rPr>
        <w:t>The results show that both land use change patterns lead to an increase of about 7.5% in runoff</w:t>
      </w:r>
      <w:r w:rsidR="009F61F4" w:rsidRPr="00BC6D45">
        <w:rPr>
          <w:rFonts w:eastAsia="宋体" w:cs="Times New Roman" w:hint="eastAsia"/>
        </w:rPr>
        <w:t xml:space="preserve"> </w:t>
      </w:r>
      <w:r w:rsidRPr="00BC6D45">
        <w:rPr>
          <w:rFonts w:eastAsia="宋体" w:cs="Times New Roman" w:hint="eastAsia"/>
        </w:rPr>
        <w:t>and</w:t>
      </w:r>
      <w:r w:rsidRPr="00BC6D45">
        <w:rPr>
          <w:rFonts w:eastAsia="宋体" w:cs="Times New Roman"/>
        </w:rPr>
        <w:t xml:space="preserve"> </w:t>
      </w:r>
      <w:r w:rsidR="00830DA3" w:rsidRPr="00BC6D45">
        <w:rPr>
          <w:rFonts w:eastAsia="宋体" w:cs="Times New Roman"/>
        </w:rPr>
        <w:t xml:space="preserve">an increase in pollutant concentrations in </w:t>
      </w:r>
      <w:r w:rsidR="002353E4" w:rsidRPr="00BC6D45">
        <w:rPr>
          <w:rFonts w:eastAsia="宋体" w:cs="Times New Roman" w:hint="eastAsia"/>
        </w:rPr>
        <w:t>river</w:t>
      </w:r>
      <w:r w:rsidR="00830DA3" w:rsidRPr="00BC6D45">
        <w:rPr>
          <w:rFonts w:eastAsia="宋体" w:cs="Times New Roman"/>
        </w:rPr>
        <w:t xml:space="preserve">. The reasons for </w:t>
      </w:r>
      <w:r w:rsidR="002C10AF" w:rsidRPr="00BC6D45">
        <w:rPr>
          <w:rFonts w:eastAsia="宋体" w:cs="Times New Roman"/>
        </w:rPr>
        <w:t>the above phenomenon</w:t>
      </w:r>
      <w:r w:rsidR="00830DA3" w:rsidRPr="00BC6D45">
        <w:rPr>
          <w:rFonts w:eastAsia="宋体" w:cs="Times New Roman"/>
        </w:rPr>
        <w:t xml:space="preserve"> are that both cropland and construction land are "source" landscapes, cropland is significantly affected by human activities, </w:t>
      </w:r>
      <w:r w:rsidR="002C10AF" w:rsidRPr="00BC6D45">
        <w:rPr>
          <w:rFonts w:eastAsia="宋体" w:cs="Times New Roman"/>
        </w:rPr>
        <w:t>Activities such as cultivation and fertilization affect the nitrogen and phosphorus content of the soil, which are washed into river with rainfall</w:t>
      </w:r>
      <w:r w:rsidR="00830DA3" w:rsidRPr="00BC6D45">
        <w:rPr>
          <w:rFonts w:eastAsia="宋体" w:cs="Times New Roman"/>
          <w:i/>
          <w:iCs/>
        </w:rPr>
        <w:t>(Chiang et al., 2012; Hashemi et al., 2016)</w:t>
      </w:r>
      <w:r w:rsidR="00830DA3" w:rsidRPr="00BC6D45">
        <w:rPr>
          <w:rFonts w:eastAsia="宋体" w:cs="Times New Roman"/>
        </w:rPr>
        <w:t xml:space="preserve">; the expansion of construction land expansion increases the area of impervious plots and the natural infiltration of surface runoff is weakened, resulting in more runoff and more pollutants entering </w:t>
      </w:r>
      <w:r w:rsidR="004E7456" w:rsidRPr="00BC6D45">
        <w:rPr>
          <w:rFonts w:eastAsia="宋体" w:cs="Times New Roman"/>
        </w:rPr>
        <w:t>river</w:t>
      </w:r>
      <w:r w:rsidR="00830DA3" w:rsidRPr="00BC6D45">
        <w:rPr>
          <w:rFonts w:eastAsia="宋体" w:cs="Times New Roman"/>
        </w:rPr>
        <w:t xml:space="preserve"> with rainfall </w:t>
      </w:r>
      <w:r w:rsidR="00830DA3" w:rsidRPr="00BC6D45">
        <w:rPr>
          <w:rFonts w:eastAsia="宋体" w:cs="Times New Roman"/>
          <w:i/>
          <w:iCs/>
        </w:rPr>
        <w:t>(Lin et al.,2008)</w:t>
      </w:r>
      <w:r w:rsidR="00830DA3" w:rsidRPr="00BC6D45">
        <w:rPr>
          <w:rFonts w:eastAsia="宋体" w:cs="Times New Roman"/>
        </w:rPr>
        <w:t xml:space="preserve">. Therefore, the larger the area of </w:t>
      </w:r>
      <w:r w:rsidR="004E7456" w:rsidRPr="00BC6D45">
        <w:rPr>
          <w:rFonts w:eastAsia="宋体" w:cs="Times New Roman"/>
        </w:rPr>
        <w:t>crop</w:t>
      </w:r>
      <w:r w:rsidR="00830DA3" w:rsidRPr="00BC6D45">
        <w:rPr>
          <w:rFonts w:eastAsia="宋体" w:cs="Times New Roman"/>
        </w:rPr>
        <w:t xml:space="preserve"> land and construction land, the more </w:t>
      </w:r>
      <w:r w:rsidR="004E7456" w:rsidRPr="00BC6D45">
        <w:rPr>
          <w:rFonts w:eastAsia="宋体" w:cs="Times New Roman"/>
        </w:rPr>
        <w:t xml:space="preserve">runoff will generate </w:t>
      </w:r>
      <w:r w:rsidR="00830DA3" w:rsidRPr="00BC6D45">
        <w:rPr>
          <w:rFonts w:eastAsia="宋体" w:cs="Times New Roman"/>
        </w:rPr>
        <w:t xml:space="preserve">and </w:t>
      </w:r>
      <w:r w:rsidR="004E7456" w:rsidRPr="00BC6D45">
        <w:rPr>
          <w:rFonts w:eastAsia="宋体" w:cs="Times New Roman"/>
        </w:rPr>
        <w:t xml:space="preserve">the </w:t>
      </w:r>
      <w:r w:rsidR="00830DA3" w:rsidRPr="00BC6D45">
        <w:rPr>
          <w:rFonts w:eastAsia="宋体" w:cs="Times New Roman"/>
        </w:rPr>
        <w:t xml:space="preserve">more pollutants will enter the </w:t>
      </w:r>
      <w:r w:rsidR="004E7456" w:rsidRPr="00BC6D45">
        <w:rPr>
          <w:rFonts w:eastAsia="宋体" w:cs="Times New Roman"/>
        </w:rPr>
        <w:t>river</w:t>
      </w:r>
      <w:r w:rsidR="00830DA3" w:rsidRPr="00BC6D45">
        <w:rPr>
          <w:rFonts w:eastAsia="宋体" w:cs="Times New Roman"/>
        </w:rPr>
        <w:t xml:space="preserve">. </w:t>
      </w:r>
      <w:r w:rsidR="004E7456" w:rsidRPr="00BC6D45">
        <w:rPr>
          <w:rFonts w:eastAsia="宋体" w:cs="Times New Roman"/>
        </w:rPr>
        <w:t xml:space="preserve">On the other hand, forest </w:t>
      </w:r>
      <w:r w:rsidR="00830DA3" w:rsidRPr="00BC6D45">
        <w:rPr>
          <w:rFonts w:eastAsia="宋体" w:cs="Times New Roman"/>
        </w:rPr>
        <w:t xml:space="preserve">land is a "sink" landscape, which can reduce pollutants into water bodies through retention and absorption, and has a certain purifying effect on water </w:t>
      </w:r>
      <w:r w:rsidR="00972CF9" w:rsidRPr="00BC6D45">
        <w:rPr>
          <w:rFonts w:eastAsia="宋体" w:cs="Times New Roman"/>
        </w:rPr>
        <w:t>quality</w:t>
      </w:r>
      <w:r w:rsidR="00972CF9" w:rsidRPr="00BC6D45">
        <w:rPr>
          <w:rFonts w:eastAsia="宋体" w:cs="Times New Roman"/>
          <w:i/>
          <w:iCs/>
        </w:rPr>
        <w:t xml:space="preserve"> </w:t>
      </w:r>
      <w:r w:rsidR="00830DA3" w:rsidRPr="00BC6D45">
        <w:rPr>
          <w:rFonts w:eastAsia="宋体" w:cs="Times New Roman"/>
          <w:i/>
          <w:iCs/>
        </w:rPr>
        <w:t>(Ren et al., 2003; Sliva et al., 2001)</w:t>
      </w:r>
      <w:r w:rsidR="00830DA3" w:rsidRPr="00BC6D45">
        <w:rPr>
          <w:rFonts w:eastAsia="宋体" w:cs="Times New Roman"/>
        </w:rPr>
        <w:t xml:space="preserve">. In view of this, without changing the </w:t>
      </w:r>
      <w:r w:rsidR="009360EE">
        <w:rPr>
          <w:rFonts w:eastAsia="宋体" w:cs="Times New Roman"/>
        </w:rPr>
        <w:t>Land use</w:t>
      </w:r>
      <w:r w:rsidR="00830DA3" w:rsidRPr="00BC6D45">
        <w:rPr>
          <w:rFonts w:eastAsia="宋体" w:cs="Times New Roman"/>
        </w:rPr>
        <w:t xml:space="preserve"> type, optimization of </w:t>
      </w:r>
      <w:r w:rsidR="009360EE">
        <w:rPr>
          <w:rFonts w:eastAsia="宋体" w:cs="Times New Roman"/>
        </w:rPr>
        <w:t>Land use</w:t>
      </w:r>
      <w:r w:rsidR="00830DA3" w:rsidRPr="00BC6D45">
        <w:rPr>
          <w:rFonts w:eastAsia="宋体" w:cs="Times New Roman"/>
        </w:rPr>
        <w:t xml:space="preserve"> class distribution should be considered to minimize the negative impact and increase the positive impact.</w:t>
      </w:r>
      <w:r w:rsidR="00972CF9" w:rsidRPr="00BC6D45">
        <w:rPr>
          <w:rFonts w:eastAsia="宋体" w:cs="Times New Roman"/>
        </w:rPr>
        <w:t xml:space="preserve"> </w:t>
      </w:r>
    </w:p>
    <w:p w14:paraId="253D7013" w14:textId="1BCF36DA" w:rsidR="00830DA3" w:rsidRPr="00BC6D45" w:rsidRDefault="00830DA3" w:rsidP="004E7456">
      <w:pPr>
        <w:spacing w:line="360" w:lineRule="auto"/>
        <w:ind w:firstLineChars="200" w:firstLine="480"/>
        <w:rPr>
          <w:rFonts w:eastAsia="宋体" w:cs="Times New Roman"/>
        </w:rPr>
      </w:pPr>
      <w:r w:rsidRPr="00BC6D45">
        <w:rPr>
          <w:rFonts w:eastAsia="宋体" w:cs="Times New Roman"/>
        </w:rPr>
        <w:t xml:space="preserve">At present, there is still a small amount of </w:t>
      </w:r>
      <w:r w:rsidR="00972CF9" w:rsidRPr="00BC6D45">
        <w:rPr>
          <w:rFonts w:eastAsia="宋体" w:cs="Times New Roman"/>
        </w:rPr>
        <w:t>crop</w:t>
      </w:r>
      <w:r w:rsidRPr="00BC6D45">
        <w:rPr>
          <w:rFonts w:eastAsia="宋体" w:cs="Times New Roman"/>
        </w:rPr>
        <w:t xml:space="preserve"> land in the </w:t>
      </w:r>
      <w:proofErr w:type="spellStart"/>
      <w:r w:rsidRPr="00BC6D45">
        <w:rPr>
          <w:rFonts w:eastAsia="宋体" w:cs="Times New Roman"/>
        </w:rPr>
        <w:t>Yongding</w:t>
      </w:r>
      <w:proofErr w:type="spellEnd"/>
      <w:r w:rsidRPr="00BC6D45">
        <w:rPr>
          <w:rFonts w:eastAsia="宋体" w:cs="Times New Roman"/>
        </w:rPr>
        <w:t xml:space="preserve"> River basin in the range of 15-25°, </w:t>
      </w:r>
      <w:r w:rsidR="00972CF9" w:rsidRPr="00BC6D45">
        <w:rPr>
          <w:rFonts w:eastAsia="宋体" w:cs="Times New Roman"/>
        </w:rPr>
        <w:t>but</w:t>
      </w:r>
      <w:r w:rsidRPr="00BC6D45">
        <w:rPr>
          <w:rFonts w:eastAsia="宋体" w:cs="Times New Roman"/>
        </w:rPr>
        <w:t xml:space="preserve"> there is no </w:t>
      </w:r>
      <w:r w:rsidR="00972CF9" w:rsidRPr="00BC6D45">
        <w:rPr>
          <w:rFonts w:eastAsia="宋体" w:cs="Times New Roman"/>
        </w:rPr>
        <w:t>crop</w:t>
      </w:r>
      <w:r w:rsidRPr="00BC6D45">
        <w:rPr>
          <w:rFonts w:eastAsia="宋体" w:cs="Times New Roman"/>
        </w:rPr>
        <w:t xml:space="preserve"> land above &gt;25°. According to the </w:t>
      </w:r>
      <w:r w:rsidR="00717AB5" w:rsidRPr="00BC6D45">
        <w:rPr>
          <w:rFonts w:eastAsia="宋体" w:cs="Times New Roman"/>
        </w:rPr>
        <w:t>&lt;</w:t>
      </w:r>
      <w:r w:rsidRPr="00BC6D45">
        <w:rPr>
          <w:rFonts w:eastAsia="宋体" w:cs="Times New Roman"/>
        </w:rPr>
        <w:t xml:space="preserve">Technical Regulations of </w:t>
      </w:r>
      <w:r w:rsidR="009360EE">
        <w:rPr>
          <w:rFonts w:eastAsia="宋体" w:cs="Times New Roman"/>
        </w:rPr>
        <w:t>Land use</w:t>
      </w:r>
      <w:r w:rsidRPr="00BC6D45">
        <w:rPr>
          <w:rFonts w:eastAsia="宋体" w:cs="Times New Roman"/>
        </w:rPr>
        <w:t xml:space="preserve"> Status Survey</w:t>
      </w:r>
      <w:r w:rsidR="00717AB5" w:rsidRPr="00BC6D45">
        <w:rPr>
          <w:rFonts w:eastAsia="宋体" w:cs="Times New Roman"/>
        </w:rPr>
        <w:t>&gt;</w:t>
      </w:r>
      <w:r w:rsidRPr="00BC6D45">
        <w:rPr>
          <w:rFonts w:eastAsia="宋体" w:cs="Times New Roman"/>
        </w:rPr>
        <w:t xml:space="preserve">, soil erosion is more serious in the slope of 15-25° and crop cultivation is prohibited in &gt;25°. Therefore, the area of </w:t>
      </w:r>
      <w:r w:rsidR="00455628" w:rsidRPr="00BC6D45">
        <w:rPr>
          <w:rFonts w:eastAsia="宋体" w:cs="Times New Roman"/>
        </w:rPr>
        <w:t xml:space="preserve">forest </w:t>
      </w:r>
      <w:r w:rsidRPr="00BC6D45">
        <w:rPr>
          <w:rFonts w:eastAsia="宋体" w:cs="Times New Roman"/>
        </w:rPr>
        <w:t xml:space="preserve">land can be expanded in the range of 15-25°, such as setting up open woodland on the sunny slope of 15-20° and shrubland on the shady slope, and setting up </w:t>
      </w:r>
      <w:r w:rsidR="00A721F3" w:rsidRPr="00BC6D45">
        <w:rPr>
          <w:rFonts w:eastAsia="宋体" w:cs="Times New Roman" w:hint="eastAsia"/>
        </w:rPr>
        <w:t>forest</w:t>
      </w:r>
      <w:r w:rsidR="00A721F3" w:rsidRPr="00BC6D45">
        <w:rPr>
          <w:rFonts w:eastAsia="宋体" w:cs="Times New Roman"/>
        </w:rPr>
        <w:t xml:space="preserve"> </w:t>
      </w:r>
      <w:r w:rsidRPr="00BC6D45">
        <w:rPr>
          <w:rFonts w:eastAsia="宋体" w:cs="Times New Roman"/>
        </w:rPr>
        <w:t xml:space="preserve">land on both the shady and sunny slopes of 20-25°, etc. The development of land with slopes above 25° is prohibited, </w:t>
      </w:r>
      <w:r w:rsidR="00455628" w:rsidRPr="00BC6D45">
        <w:rPr>
          <w:rFonts w:eastAsia="宋体" w:cs="Times New Roman"/>
        </w:rPr>
        <w:t>in order to</w:t>
      </w:r>
      <w:r w:rsidRPr="00BC6D45">
        <w:rPr>
          <w:rFonts w:eastAsia="宋体" w:cs="Times New Roman"/>
        </w:rPr>
        <w:t xml:space="preserve"> the vegetation is allowed to recover naturally.</w:t>
      </w:r>
    </w:p>
    <w:p w14:paraId="11FF97F9" w14:textId="49BCF101" w:rsidR="00A721F3" w:rsidRPr="00BC6D45" w:rsidRDefault="00767072" w:rsidP="00767072">
      <w:pPr>
        <w:spacing w:line="360" w:lineRule="auto"/>
        <w:ind w:firstLineChars="200" w:firstLine="480"/>
        <w:rPr>
          <w:rFonts w:eastAsia="宋体" w:cs="Times New Roman"/>
        </w:rPr>
      </w:pPr>
      <w:r w:rsidRPr="00BC6D45">
        <w:rPr>
          <w:rFonts w:eastAsia="宋体" w:cs="Times New Roman"/>
        </w:rPr>
        <w:t xml:space="preserve">As mentioned earlier, changes in rainfall and temperature affect the spatial and temporal distribution of water resources, and also have an impact on the river water environment. In order to study the possible effects of climate change in the </w:t>
      </w:r>
      <w:proofErr w:type="spellStart"/>
      <w:r w:rsidRPr="00BC6D45">
        <w:rPr>
          <w:rFonts w:eastAsia="宋体" w:cs="Times New Roman"/>
        </w:rPr>
        <w:t>Yongding</w:t>
      </w:r>
      <w:proofErr w:type="spellEnd"/>
      <w:r w:rsidRPr="00BC6D45">
        <w:rPr>
          <w:rFonts w:eastAsia="宋体" w:cs="Times New Roman"/>
        </w:rPr>
        <w:t xml:space="preserve"> River basin, different types of climate scenarios are set up in HSPF to simulate the changes of runoff and water quality according to the actual climate evolution trend. </w:t>
      </w:r>
      <w:r w:rsidR="00830DA3" w:rsidRPr="00BC6D45">
        <w:rPr>
          <w:rFonts w:eastAsia="宋体" w:cs="Times New Roman"/>
        </w:rPr>
        <w:t xml:space="preserve">The results of the two types of climate scenarios show that the </w:t>
      </w:r>
      <w:r w:rsidR="00830DA3" w:rsidRPr="00BC6D45">
        <w:rPr>
          <w:rFonts w:eastAsia="宋体" w:cs="Times New Roman"/>
        </w:rPr>
        <w:lastRenderedPageBreak/>
        <w:t xml:space="preserve">conditions of reduced rainfall cause a significant reduction in runoff and adversely affect the use of water resources in the </w:t>
      </w:r>
      <w:r w:rsidR="00A721F3" w:rsidRPr="00BC6D45">
        <w:rPr>
          <w:rFonts w:eastAsia="宋体" w:cs="Times New Roman" w:hint="eastAsia"/>
        </w:rPr>
        <w:t>basin</w:t>
      </w:r>
      <w:r w:rsidR="00830DA3" w:rsidRPr="00BC6D45">
        <w:rPr>
          <w:rFonts w:eastAsia="宋体" w:cs="Times New Roman"/>
        </w:rPr>
        <w:t xml:space="preserve">. The </w:t>
      </w:r>
      <w:proofErr w:type="spellStart"/>
      <w:r w:rsidR="00830DA3" w:rsidRPr="00BC6D45">
        <w:rPr>
          <w:rFonts w:eastAsia="宋体" w:cs="Times New Roman"/>
        </w:rPr>
        <w:t>Yongding</w:t>
      </w:r>
      <w:proofErr w:type="spellEnd"/>
      <w:r w:rsidR="00830DA3" w:rsidRPr="00BC6D45">
        <w:rPr>
          <w:rFonts w:eastAsia="宋体" w:cs="Times New Roman"/>
        </w:rPr>
        <w:t xml:space="preserve"> River basin has implemented </w:t>
      </w:r>
      <w:r w:rsidR="00A721F3" w:rsidRPr="00BC6D45">
        <w:rPr>
          <w:rFonts w:eastAsia="宋体" w:cs="Times New Roman"/>
        </w:rPr>
        <w:t>Y</w:t>
      </w:r>
      <w:r w:rsidR="00830DA3" w:rsidRPr="00BC6D45">
        <w:rPr>
          <w:rFonts w:eastAsia="宋体" w:cs="Times New Roman"/>
        </w:rPr>
        <w:t xml:space="preserve">ellow </w:t>
      </w:r>
      <w:r w:rsidR="00A721F3" w:rsidRPr="00BC6D45">
        <w:rPr>
          <w:rFonts w:eastAsia="宋体" w:cs="Times New Roman"/>
        </w:rPr>
        <w:t>R</w:t>
      </w:r>
      <w:r w:rsidR="00A721F3" w:rsidRPr="00BC6D45">
        <w:rPr>
          <w:rFonts w:eastAsia="宋体" w:cs="Times New Roman" w:hint="eastAsia"/>
        </w:rPr>
        <w:t>iver</w:t>
      </w:r>
      <w:r w:rsidR="00A721F3" w:rsidRPr="00BC6D45">
        <w:rPr>
          <w:rFonts w:eastAsia="宋体" w:cs="Times New Roman"/>
        </w:rPr>
        <w:t xml:space="preserve"> </w:t>
      </w:r>
      <w:r w:rsidR="00830DA3" w:rsidRPr="00BC6D45">
        <w:rPr>
          <w:rFonts w:eastAsia="宋体" w:cs="Times New Roman"/>
        </w:rPr>
        <w:t xml:space="preserve">diversion efforts to improve the significant decrease in runoff in recent years </w:t>
      </w:r>
      <w:r w:rsidR="00FA2D07" w:rsidRPr="00BC6D45">
        <w:rPr>
          <w:rFonts w:eastAsia="宋体" w:cs="Times New Roman"/>
          <w:i/>
          <w:iCs/>
        </w:rPr>
        <w:t>(</w:t>
      </w:r>
      <w:r w:rsidR="00422DD5" w:rsidRPr="00BC6D45">
        <w:rPr>
          <w:rFonts w:eastAsia="宋体" w:cs="Times New Roman" w:hint="eastAsia"/>
          <w:i/>
          <w:iCs/>
        </w:rPr>
        <w:t>L</w:t>
      </w:r>
      <w:r w:rsidR="00422DD5" w:rsidRPr="00BC6D45">
        <w:rPr>
          <w:rFonts w:eastAsia="宋体" w:cs="Times New Roman"/>
          <w:i/>
          <w:iCs/>
        </w:rPr>
        <w:t>i et al.,</w:t>
      </w:r>
      <w:r w:rsidR="00422DD5" w:rsidRPr="00BC6D45">
        <w:rPr>
          <w:rFonts w:eastAsia="宋体" w:cs="Times New Roman" w:hint="eastAsia"/>
          <w:i/>
          <w:iCs/>
        </w:rPr>
        <w:t xml:space="preserve"> </w:t>
      </w:r>
      <w:r w:rsidR="00FA2D07" w:rsidRPr="00BC6D45">
        <w:rPr>
          <w:rFonts w:eastAsia="宋体" w:cs="Times New Roman"/>
          <w:i/>
          <w:iCs/>
        </w:rPr>
        <w:t>2021)</w:t>
      </w:r>
      <w:r w:rsidR="00830DA3" w:rsidRPr="00BC6D45">
        <w:rPr>
          <w:rFonts w:eastAsia="宋体" w:cs="Times New Roman"/>
        </w:rPr>
        <w:t>, the water shortage has improved, in which reservoirs</w:t>
      </w:r>
      <w:r w:rsidR="00A721F3" w:rsidRPr="00BC6D45">
        <w:rPr>
          <w:rFonts w:eastAsia="宋体" w:cs="Times New Roman" w:hint="eastAsia"/>
        </w:rPr>
        <w:t>（</w:t>
      </w:r>
      <w:r w:rsidR="00A721F3" w:rsidRPr="00BC6D45">
        <w:rPr>
          <w:rFonts w:eastAsia="宋体" w:cs="Times New Roman" w:hint="eastAsia"/>
        </w:rPr>
        <w:t>s</w:t>
      </w:r>
      <w:r w:rsidR="00A721F3" w:rsidRPr="00BC6D45">
        <w:rPr>
          <w:rFonts w:eastAsia="宋体" w:cs="Times New Roman"/>
        </w:rPr>
        <w:t xml:space="preserve">uch as the </w:t>
      </w:r>
      <w:proofErr w:type="spellStart"/>
      <w:r w:rsidR="00A721F3" w:rsidRPr="00BC6D45">
        <w:rPr>
          <w:rFonts w:eastAsia="宋体" w:cs="Times New Roman"/>
        </w:rPr>
        <w:t>Cetian</w:t>
      </w:r>
      <w:proofErr w:type="spellEnd"/>
      <w:r w:rsidR="00A721F3" w:rsidRPr="00BC6D45">
        <w:rPr>
          <w:rFonts w:eastAsia="宋体" w:cs="Times New Roman"/>
        </w:rPr>
        <w:t xml:space="preserve"> reservoir, etc.</w:t>
      </w:r>
      <w:r w:rsidR="00A721F3" w:rsidRPr="00BC6D45">
        <w:rPr>
          <w:rFonts w:eastAsia="宋体" w:cs="Times New Roman" w:hint="eastAsia"/>
        </w:rPr>
        <w:t>）</w:t>
      </w:r>
      <w:r w:rsidR="00830DA3" w:rsidRPr="00BC6D45">
        <w:rPr>
          <w:rFonts w:eastAsia="宋体" w:cs="Times New Roman"/>
        </w:rPr>
        <w:t>in the basin plays an important role, while influencing the evolution of runoff in its natural state.</w:t>
      </w:r>
    </w:p>
    <w:p w14:paraId="5ADACEF3" w14:textId="685FFA19" w:rsidR="00C612FE" w:rsidRPr="00BC6D45" w:rsidRDefault="00830DA3" w:rsidP="00C612FE">
      <w:pPr>
        <w:spacing w:line="360" w:lineRule="auto"/>
        <w:ind w:firstLineChars="200" w:firstLine="480"/>
        <w:rPr>
          <w:rFonts w:eastAsia="宋体" w:cs="Times New Roman"/>
        </w:rPr>
      </w:pPr>
      <w:r w:rsidRPr="00BC6D45">
        <w:rPr>
          <w:rFonts w:eastAsia="宋体" w:cs="Times New Roman"/>
        </w:rPr>
        <w:t xml:space="preserve">In this study, when conducting a study on the effect of climate change on runoff based on simulation results, it </w:t>
      </w:r>
      <w:r w:rsidR="00C612FE" w:rsidRPr="00BC6D45">
        <w:rPr>
          <w:rFonts w:eastAsia="宋体" w:cs="Times New Roman" w:hint="eastAsia"/>
        </w:rPr>
        <w:t>is</w:t>
      </w:r>
      <w:r w:rsidRPr="00BC6D45">
        <w:rPr>
          <w:rFonts w:eastAsia="宋体" w:cs="Times New Roman"/>
        </w:rPr>
        <w:t xml:space="preserve"> found that the river section in which the </w:t>
      </w:r>
      <w:proofErr w:type="spellStart"/>
      <w:r w:rsidR="00C612FE" w:rsidRPr="00BC6D45">
        <w:rPr>
          <w:rFonts w:eastAsia="宋体" w:cs="Times New Roman"/>
        </w:rPr>
        <w:t>Cetian</w:t>
      </w:r>
      <w:proofErr w:type="spellEnd"/>
      <w:r w:rsidR="00C612FE" w:rsidRPr="00BC6D45">
        <w:rPr>
          <w:rFonts w:eastAsia="宋体" w:cs="Times New Roman"/>
        </w:rPr>
        <w:t xml:space="preserve"> </w:t>
      </w:r>
      <w:r w:rsidRPr="00BC6D45">
        <w:rPr>
          <w:rFonts w:eastAsia="宋体" w:cs="Times New Roman"/>
        </w:rPr>
        <w:t xml:space="preserve">reservoir </w:t>
      </w:r>
      <w:r w:rsidR="00C612FE" w:rsidRPr="00BC6D45">
        <w:rPr>
          <w:rFonts w:eastAsia="宋体" w:cs="Times New Roman"/>
        </w:rPr>
        <w:t>i</w:t>
      </w:r>
      <w:r w:rsidRPr="00BC6D45">
        <w:rPr>
          <w:rFonts w:eastAsia="宋体" w:cs="Times New Roman"/>
        </w:rPr>
        <w:t xml:space="preserve">s not significantly affected by the increase in temperature and did not exactly follow the pattern of decreasing runoff with increasing temperature. The effect of climate on water quality is more complex. This study </w:t>
      </w:r>
      <w:proofErr w:type="gramStart"/>
      <w:r w:rsidRPr="00BC6D45">
        <w:rPr>
          <w:rFonts w:eastAsia="宋体" w:cs="Times New Roman"/>
        </w:rPr>
        <w:t>f</w:t>
      </w:r>
      <w:r w:rsidR="00C612FE" w:rsidRPr="00BC6D45">
        <w:rPr>
          <w:rFonts w:eastAsia="宋体" w:cs="Times New Roman"/>
        </w:rPr>
        <w:t>ind</w:t>
      </w:r>
      <w:proofErr w:type="gramEnd"/>
      <w:r w:rsidRPr="00BC6D45">
        <w:rPr>
          <w:rFonts w:eastAsia="宋体" w:cs="Times New Roman"/>
        </w:rPr>
        <w:t xml:space="preserve"> that the decrease in rainfall and the increase in temperature cause an increase in pollutant concentrations</w:t>
      </w:r>
      <w:r w:rsidR="00C612FE" w:rsidRPr="00BC6D45">
        <w:rPr>
          <w:rFonts w:eastAsia="宋体" w:cs="Times New Roman"/>
        </w:rPr>
        <w:t>.</w:t>
      </w:r>
      <w:r w:rsidRPr="00BC6D45">
        <w:rPr>
          <w:rFonts w:eastAsia="宋体" w:cs="Times New Roman"/>
        </w:rPr>
        <w:t xml:space="preserve"> </w:t>
      </w:r>
      <w:r w:rsidR="00C612FE" w:rsidRPr="00BC6D45">
        <w:rPr>
          <w:rFonts w:eastAsia="宋体" w:cs="Times New Roman"/>
        </w:rPr>
        <w:t>O</w:t>
      </w:r>
      <w:r w:rsidRPr="00BC6D45">
        <w:rPr>
          <w:rFonts w:eastAsia="宋体" w:cs="Times New Roman"/>
        </w:rPr>
        <w:t xml:space="preserve">n the one hand </w:t>
      </w:r>
      <w:r w:rsidR="00C612FE" w:rsidRPr="00BC6D45">
        <w:rPr>
          <w:rFonts w:eastAsia="宋体" w:cs="Times New Roman"/>
        </w:rPr>
        <w:t>due to</w:t>
      </w:r>
      <w:r w:rsidRPr="00BC6D45">
        <w:rPr>
          <w:rFonts w:eastAsia="宋体" w:cs="Times New Roman"/>
        </w:rPr>
        <w:t xml:space="preserve"> the decrease in rainfall affect runoff production</w:t>
      </w:r>
      <w:r w:rsidR="00C612FE" w:rsidRPr="00BC6D45">
        <w:rPr>
          <w:rFonts w:eastAsia="宋体" w:cs="Times New Roman"/>
        </w:rPr>
        <w:t>;</w:t>
      </w:r>
      <w:r w:rsidRPr="00BC6D45">
        <w:rPr>
          <w:rFonts w:eastAsia="宋体" w:cs="Times New Roman"/>
        </w:rPr>
        <w:t xml:space="preserve"> on the other </w:t>
      </w:r>
      <w:proofErr w:type="gramStart"/>
      <w:r w:rsidRPr="00BC6D45">
        <w:rPr>
          <w:rFonts w:eastAsia="宋体" w:cs="Times New Roman"/>
        </w:rPr>
        <w:t>hand</w:t>
      </w:r>
      <w:proofErr w:type="gramEnd"/>
      <w:r w:rsidRPr="00BC6D45">
        <w:rPr>
          <w:rFonts w:eastAsia="宋体" w:cs="Times New Roman"/>
        </w:rPr>
        <w:t xml:space="preserve"> </w:t>
      </w:r>
      <w:r w:rsidR="00C612FE" w:rsidRPr="00BC6D45">
        <w:rPr>
          <w:rFonts w:eastAsia="宋体" w:cs="Times New Roman"/>
        </w:rPr>
        <w:t>due to</w:t>
      </w:r>
      <w:r w:rsidRPr="00BC6D45">
        <w:rPr>
          <w:rFonts w:eastAsia="宋体" w:cs="Times New Roman"/>
        </w:rPr>
        <w:t xml:space="preserve"> the increase in temperature le</w:t>
      </w:r>
      <w:r w:rsidR="00C612FE" w:rsidRPr="00BC6D45">
        <w:rPr>
          <w:rFonts w:eastAsia="宋体" w:cs="Times New Roman"/>
        </w:rPr>
        <w:t>a</w:t>
      </w:r>
      <w:r w:rsidRPr="00BC6D45">
        <w:rPr>
          <w:rFonts w:eastAsia="宋体" w:cs="Times New Roman"/>
        </w:rPr>
        <w:t xml:space="preserve">d to an increase in oxygen consumption in the </w:t>
      </w:r>
      <w:r w:rsidR="00C612FE" w:rsidRPr="00BC6D45">
        <w:rPr>
          <w:rFonts w:eastAsia="宋体" w:cs="Times New Roman"/>
        </w:rPr>
        <w:t>river</w:t>
      </w:r>
      <w:r w:rsidRPr="00BC6D45">
        <w:rPr>
          <w:rFonts w:eastAsia="宋体" w:cs="Times New Roman"/>
        </w:rPr>
        <w:t xml:space="preserve">, a decrease in dissolved oxygen, an increase in COD content in the </w:t>
      </w:r>
      <w:r w:rsidR="00C612FE" w:rsidRPr="00BC6D45">
        <w:rPr>
          <w:rFonts w:eastAsia="宋体" w:cs="Times New Roman"/>
        </w:rPr>
        <w:t>ricer</w:t>
      </w:r>
      <w:r w:rsidRPr="00BC6D45">
        <w:rPr>
          <w:rFonts w:eastAsia="宋体" w:cs="Times New Roman"/>
        </w:rPr>
        <w:t xml:space="preserve">, the release of large amounts of ammonia and phosphorus from the sediment. The </w:t>
      </w:r>
      <w:proofErr w:type="spellStart"/>
      <w:r w:rsidRPr="00BC6D45">
        <w:rPr>
          <w:rFonts w:eastAsia="宋体" w:cs="Times New Roman"/>
        </w:rPr>
        <w:t>Yongding</w:t>
      </w:r>
      <w:proofErr w:type="spellEnd"/>
      <w:r w:rsidRPr="00BC6D45">
        <w:rPr>
          <w:rFonts w:eastAsia="宋体" w:cs="Times New Roman"/>
        </w:rPr>
        <w:t xml:space="preserve"> River basin is currently experiencing a phenomenon of "decreasing rainfall and increasing temperature", the continuous increase in temperature also leads to an increase in extreme weather events such as droughts and high temperatures</w:t>
      </w:r>
      <w:r w:rsidRPr="00BC6D45">
        <w:rPr>
          <w:rFonts w:eastAsia="宋体" w:cs="Times New Roman"/>
          <w:i/>
          <w:iCs/>
        </w:rPr>
        <w:t xml:space="preserve"> (Hulme et al., 1998; Liu et al., 2020)</w:t>
      </w:r>
      <w:r w:rsidRPr="00BC6D45">
        <w:rPr>
          <w:rFonts w:eastAsia="宋体" w:cs="Times New Roman"/>
        </w:rPr>
        <w:t xml:space="preserve">. Therefore, in addition to the ecological replenishment efforts implemented in the basin, </w:t>
      </w:r>
      <w:r w:rsidR="00C612FE" w:rsidRPr="00BC6D45">
        <w:rPr>
          <w:rFonts w:eastAsia="宋体" w:cs="Times New Roman"/>
        </w:rPr>
        <w:t>climate prediction and extreme climate event prevention should be strengthened in the future.</w:t>
      </w:r>
    </w:p>
    <w:p w14:paraId="42A25292" w14:textId="5E9675B8" w:rsidR="00830DA3" w:rsidRPr="00BC6D45" w:rsidRDefault="007429F3" w:rsidP="009C45A9">
      <w:pPr>
        <w:pStyle w:val="1"/>
      </w:pPr>
      <w:r w:rsidRPr="00BC6D45">
        <w:t xml:space="preserve">5 </w:t>
      </w:r>
      <w:r w:rsidR="00882C5D" w:rsidRPr="00882C5D">
        <w:t>CONCLUSIONS</w:t>
      </w:r>
    </w:p>
    <w:p w14:paraId="26352C00" w14:textId="2ABA3E91" w:rsidR="002E51DF" w:rsidRDefault="007429F3" w:rsidP="002E51DF">
      <w:pPr>
        <w:spacing w:line="360" w:lineRule="auto"/>
        <w:ind w:firstLineChars="200" w:firstLine="480"/>
        <w:rPr>
          <w:rFonts w:eastAsia="宋体" w:cs="Times New Roman"/>
        </w:rPr>
      </w:pPr>
      <w:r w:rsidRPr="00BC6D45">
        <w:rPr>
          <w:rFonts w:eastAsia="宋体" w:cs="Times New Roman"/>
        </w:rPr>
        <w:t>HSPF model simulation results show that:</w:t>
      </w:r>
      <w:r w:rsidR="009C523E" w:rsidRPr="00BC6D45">
        <w:rPr>
          <w:rFonts w:eastAsia="宋体" w:cs="Times New Roman"/>
        </w:rPr>
        <w:t xml:space="preserve"> The fitting accuracy of the </w:t>
      </w:r>
      <w:r w:rsidR="009C523E" w:rsidRPr="00BC6D45">
        <w:rPr>
          <w:rFonts w:eastAsia="宋体" w:cs="Times New Roman" w:hint="eastAsia"/>
        </w:rPr>
        <w:t>observed</w:t>
      </w:r>
      <w:r w:rsidR="009C523E" w:rsidRPr="00BC6D45">
        <w:rPr>
          <w:rFonts w:eastAsia="宋体" w:cs="Times New Roman"/>
        </w:rPr>
        <w:t xml:space="preserve"> and simulated values basically meet the model requirements, indicating that the HSPF model can be applied to the </w:t>
      </w:r>
      <w:proofErr w:type="spellStart"/>
      <w:r w:rsidR="009C523E" w:rsidRPr="00BC6D45">
        <w:rPr>
          <w:rFonts w:eastAsia="宋体" w:cs="Times New Roman"/>
        </w:rPr>
        <w:t>Yongding</w:t>
      </w:r>
      <w:proofErr w:type="spellEnd"/>
      <w:r w:rsidR="009C523E" w:rsidRPr="00BC6D45">
        <w:rPr>
          <w:rFonts w:eastAsia="宋体" w:cs="Times New Roman"/>
        </w:rPr>
        <w:t xml:space="preserve"> River basin and then used to study the changes of runoff and water quality under the influence of land use and climate.</w:t>
      </w:r>
      <w:r w:rsidR="004628AB">
        <w:rPr>
          <w:rFonts w:eastAsia="宋体" w:cs="Times New Roman"/>
        </w:rPr>
        <w:t xml:space="preserve"> </w:t>
      </w:r>
      <w:r w:rsidRPr="00BC6D45">
        <w:rPr>
          <w:rFonts w:eastAsia="宋体" w:cs="Times New Roman"/>
        </w:rPr>
        <w:t xml:space="preserve">In the two types of land scenarios, the runoff </w:t>
      </w:r>
      <w:proofErr w:type="gramStart"/>
      <w:r w:rsidRPr="00BC6D45">
        <w:rPr>
          <w:rFonts w:eastAsia="宋体" w:cs="Times New Roman"/>
        </w:rPr>
        <w:t>increase</w:t>
      </w:r>
      <w:proofErr w:type="gramEnd"/>
      <w:r w:rsidRPr="00BC6D45">
        <w:rPr>
          <w:rFonts w:eastAsia="宋体" w:cs="Times New Roman"/>
        </w:rPr>
        <w:t xml:space="preserve"> </w:t>
      </w:r>
      <w:r w:rsidR="009E2437" w:rsidRPr="00BC6D45">
        <w:rPr>
          <w:rFonts w:eastAsia="宋体" w:cs="Times New Roman"/>
        </w:rPr>
        <w:t xml:space="preserve">of about </w:t>
      </w:r>
      <w:r w:rsidRPr="00BC6D45">
        <w:rPr>
          <w:rFonts w:eastAsia="宋体" w:cs="Times New Roman"/>
        </w:rPr>
        <w:t>7</w:t>
      </w:r>
      <w:r w:rsidR="007B2363">
        <w:rPr>
          <w:rFonts w:eastAsia="宋体" w:cs="Times New Roman"/>
        </w:rPr>
        <w:t xml:space="preserve"> </w:t>
      </w:r>
      <w:r w:rsidRPr="00BC6D45">
        <w:rPr>
          <w:rFonts w:eastAsia="宋体" w:cs="Times New Roman"/>
        </w:rPr>
        <w:t xml:space="preserve">% and the concentrations of COD, </w:t>
      </w:r>
      <w:r w:rsidR="004628AB">
        <w:rPr>
          <w:rFonts w:eastAsia="宋体" w:cs="Times New Roman"/>
        </w:rPr>
        <w:t>NH</w:t>
      </w:r>
      <w:r w:rsidR="004628AB" w:rsidRPr="004628AB">
        <w:rPr>
          <w:rFonts w:eastAsia="宋体" w:cs="Times New Roman"/>
          <w:vertAlign w:val="subscript"/>
        </w:rPr>
        <w:t>4</w:t>
      </w:r>
      <w:r w:rsidR="004628AB">
        <w:rPr>
          <w:rFonts w:eastAsia="宋体" w:cs="Times New Roman"/>
        </w:rPr>
        <w:t>-N</w:t>
      </w:r>
      <w:r w:rsidRPr="00BC6D45">
        <w:rPr>
          <w:rFonts w:eastAsia="宋体" w:cs="Times New Roman"/>
        </w:rPr>
        <w:t xml:space="preserve"> and TP increased by 3</w:t>
      </w:r>
      <w:r w:rsidR="009E2437" w:rsidRPr="00BC6D45">
        <w:rPr>
          <w:rFonts w:eastAsia="宋体" w:cs="Times New Roman"/>
        </w:rPr>
        <w:t>0~80% compare with L0</w:t>
      </w:r>
      <w:r w:rsidRPr="00BC6D45">
        <w:rPr>
          <w:rFonts w:eastAsia="宋体" w:cs="Times New Roman"/>
        </w:rPr>
        <w:t xml:space="preserve">, respectively. It indicates that the expansion of construction land has a facilitating effect on runoff, while construction land leads to the increase of pollutant concentrations in </w:t>
      </w:r>
      <w:r w:rsidR="009E2437" w:rsidRPr="00BC6D45">
        <w:rPr>
          <w:rFonts w:eastAsia="宋体" w:cs="Times New Roman" w:hint="eastAsia"/>
        </w:rPr>
        <w:t>river</w:t>
      </w:r>
      <w:r w:rsidRPr="00BC6D45">
        <w:rPr>
          <w:rFonts w:eastAsia="宋体" w:cs="Times New Roman"/>
        </w:rPr>
        <w:t xml:space="preserve">, </w:t>
      </w:r>
      <w:r w:rsidR="009E2437" w:rsidRPr="00BC6D45">
        <w:rPr>
          <w:rFonts w:eastAsia="宋体" w:cs="Times New Roman"/>
        </w:rPr>
        <w:t xml:space="preserve">forest </w:t>
      </w:r>
      <w:r w:rsidRPr="00BC6D45">
        <w:rPr>
          <w:rFonts w:eastAsia="宋体" w:cs="Times New Roman"/>
        </w:rPr>
        <w:t>land and grassland have a purifying effect on water quality and inhibit the production of runoff.</w:t>
      </w:r>
      <w:r w:rsidR="00D024F5" w:rsidRPr="00BC6D45">
        <w:rPr>
          <w:rFonts w:eastAsia="宋体" w:cs="Times New Roman"/>
        </w:rPr>
        <w:t xml:space="preserve"> </w:t>
      </w:r>
      <w:r w:rsidRPr="00BC6D45">
        <w:rPr>
          <w:rFonts w:eastAsia="宋体" w:cs="Times New Roman"/>
        </w:rPr>
        <w:t xml:space="preserve">In the two climate scenarios, the changes in runoff </w:t>
      </w:r>
      <w:r w:rsidR="009E2437" w:rsidRPr="00BC6D45">
        <w:rPr>
          <w:rFonts w:eastAsia="宋体" w:cs="Times New Roman"/>
        </w:rPr>
        <w:t xml:space="preserve">are </w:t>
      </w:r>
      <w:r w:rsidR="009E2437" w:rsidRPr="00BC6D45">
        <w:rPr>
          <w:rFonts w:eastAsia="宋体" w:cs="Times New Roman" w:hint="eastAsia"/>
        </w:rPr>
        <w:t>±</w:t>
      </w:r>
      <w:r w:rsidR="009E2437" w:rsidRPr="00BC6D45">
        <w:rPr>
          <w:rFonts w:eastAsia="宋体" w:cs="Times New Roman"/>
        </w:rPr>
        <w:t>70</w:t>
      </w:r>
      <w:r w:rsidRPr="00BC6D45">
        <w:rPr>
          <w:rFonts w:eastAsia="宋体" w:cs="Times New Roman"/>
        </w:rPr>
        <w:t xml:space="preserve">% and the concentrations of COD, </w:t>
      </w:r>
      <w:r w:rsidR="004628AB">
        <w:rPr>
          <w:rFonts w:eastAsia="宋体" w:cs="Times New Roman"/>
        </w:rPr>
        <w:t>NH</w:t>
      </w:r>
      <w:r w:rsidR="004628AB" w:rsidRPr="004628AB">
        <w:rPr>
          <w:rFonts w:eastAsia="宋体" w:cs="Times New Roman"/>
          <w:vertAlign w:val="subscript"/>
        </w:rPr>
        <w:t>4</w:t>
      </w:r>
      <w:r w:rsidR="004628AB">
        <w:rPr>
          <w:rFonts w:eastAsia="宋体" w:cs="Times New Roman"/>
        </w:rPr>
        <w:t>-N</w:t>
      </w:r>
      <w:r w:rsidRPr="00BC6D45">
        <w:rPr>
          <w:rFonts w:eastAsia="宋体" w:cs="Times New Roman"/>
        </w:rPr>
        <w:t xml:space="preserve"> and TP </w:t>
      </w:r>
      <w:r w:rsidR="00D31930" w:rsidRPr="00BC6D45">
        <w:rPr>
          <w:rFonts w:eastAsia="宋体" w:cs="Times New Roman"/>
        </w:rPr>
        <w:t xml:space="preserve">also show </w:t>
      </w:r>
      <w:r w:rsidR="00D31930" w:rsidRPr="00BC6D45">
        <w:rPr>
          <w:rFonts w:eastAsia="宋体" w:cs="Times New Roman"/>
        </w:rPr>
        <w:lastRenderedPageBreak/>
        <w:t>significant changes compare to C0</w:t>
      </w:r>
      <w:r w:rsidRPr="00BC6D45">
        <w:rPr>
          <w:rFonts w:eastAsia="宋体" w:cs="Times New Roman"/>
        </w:rPr>
        <w:t xml:space="preserve">, </w:t>
      </w:r>
      <w:r w:rsidR="00D31930" w:rsidRPr="00BC6D45">
        <w:rPr>
          <w:rFonts w:eastAsia="宋体" w:cs="Times New Roman"/>
        </w:rPr>
        <w:t>therefore</w:t>
      </w:r>
      <w:r w:rsidRPr="00BC6D45">
        <w:rPr>
          <w:rFonts w:eastAsia="宋体" w:cs="Times New Roman"/>
        </w:rPr>
        <w:t xml:space="preserve"> </w:t>
      </w:r>
      <w:r w:rsidR="00D31930" w:rsidRPr="00BC6D45">
        <w:rPr>
          <w:rFonts w:eastAsia="宋体" w:cs="Times New Roman"/>
        </w:rPr>
        <w:t xml:space="preserve">the increase of </w:t>
      </w:r>
      <w:r w:rsidRPr="00BC6D45">
        <w:rPr>
          <w:rFonts w:eastAsia="宋体" w:cs="Times New Roman"/>
        </w:rPr>
        <w:t xml:space="preserve">rainfall has a positive effect on runoff generation and water quality improvement. The change in runoff </w:t>
      </w:r>
      <w:r w:rsidR="00E404E2" w:rsidRPr="00BC6D45">
        <w:rPr>
          <w:rFonts w:eastAsia="宋体" w:cs="Times New Roman"/>
        </w:rPr>
        <w:t>i</w:t>
      </w:r>
      <w:r w:rsidRPr="00BC6D45">
        <w:rPr>
          <w:rFonts w:eastAsia="宋体" w:cs="Times New Roman"/>
        </w:rPr>
        <w:t xml:space="preserve">s 0.41 % and -2.98 % for the two temperature sub-cases; the concentration of COD, </w:t>
      </w:r>
      <w:r w:rsidR="004628AB">
        <w:rPr>
          <w:rFonts w:eastAsia="宋体" w:cs="Times New Roman"/>
        </w:rPr>
        <w:t>NH</w:t>
      </w:r>
      <w:r w:rsidR="004628AB" w:rsidRPr="004628AB">
        <w:rPr>
          <w:rFonts w:eastAsia="宋体" w:cs="Times New Roman"/>
          <w:vertAlign w:val="subscript"/>
        </w:rPr>
        <w:t>4</w:t>
      </w:r>
      <w:r w:rsidR="004628AB">
        <w:rPr>
          <w:rFonts w:eastAsia="宋体" w:cs="Times New Roman"/>
        </w:rPr>
        <w:t>-N</w:t>
      </w:r>
      <w:r w:rsidRPr="00BC6D45">
        <w:rPr>
          <w:rFonts w:eastAsia="宋体" w:cs="Times New Roman"/>
        </w:rPr>
        <w:t xml:space="preserve"> and TP change by </w:t>
      </w:r>
      <w:r w:rsidR="00E404E2" w:rsidRPr="00BC6D45">
        <w:rPr>
          <w:rFonts w:eastAsia="宋体" w:cs="Times New Roman"/>
        </w:rPr>
        <w:t>10~40</w:t>
      </w:r>
      <w:r w:rsidRPr="00BC6D45">
        <w:rPr>
          <w:rFonts w:eastAsia="宋体" w:cs="Times New Roman"/>
        </w:rPr>
        <w:t>%</w:t>
      </w:r>
      <w:r w:rsidR="00E404E2" w:rsidRPr="00BC6D45">
        <w:rPr>
          <w:rFonts w:eastAsia="宋体" w:cs="Times New Roman"/>
        </w:rPr>
        <w:t>.</w:t>
      </w:r>
      <w:r w:rsidRPr="00BC6D45">
        <w:rPr>
          <w:rFonts w:eastAsia="宋体" w:cs="Times New Roman"/>
        </w:rPr>
        <w:t xml:space="preserve"> </w:t>
      </w:r>
      <w:r w:rsidR="00E404E2" w:rsidRPr="00BC6D45">
        <w:rPr>
          <w:rFonts w:eastAsia="宋体" w:cs="Times New Roman"/>
        </w:rPr>
        <w:t xml:space="preserve">These results </w:t>
      </w:r>
      <w:r w:rsidRPr="00BC6D45">
        <w:rPr>
          <w:rFonts w:eastAsia="宋体" w:cs="Times New Roman"/>
        </w:rPr>
        <w:t>indicat</w:t>
      </w:r>
      <w:r w:rsidR="00E404E2" w:rsidRPr="00BC6D45">
        <w:rPr>
          <w:rFonts w:eastAsia="宋体" w:cs="Times New Roman"/>
        </w:rPr>
        <w:t>e</w:t>
      </w:r>
      <w:r w:rsidRPr="00BC6D45">
        <w:rPr>
          <w:rFonts w:eastAsia="宋体" w:cs="Times New Roman"/>
        </w:rPr>
        <w:t xml:space="preserve"> that the increase in temperature ha</w:t>
      </w:r>
      <w:r w:rsidR="00E404E2" w:rsidRPr="00BC6D45">
        <w:rPr>
          <w:rFonts w:eastAsia="宋体" w:cs="Times New Roman"/>
        </w:rPr>
        <w:t>s</w:t>
      </w:r>
      <w:r w:rsidRPr="00BC6D45">
        <w:rPr>
          <w:rFonts w:eastAsia="宋体" w:cs="Times New Roman"/>
        </w:rPr>
        <w:t xml:space="preserve"> a negative effect on runoff and water quality conditions. At the same time, there is an "evaporation paradox" in the basin, which affects the runoff changes to some extent, so that the runoff still increases under the condition of 1°C increase in temperature.</w:t>
      </w:r>
      <w:r w:rsidR="00DD3E6B" w:rsidRPr="00BC6D45">
        <w:rPr>
          <w:rFonts w:eastAsia="宋体" w:cs="Times New Roman" w:hint="eastAsia"/>
        </w:rPr>
        <w:t xml:space="preserve"> </w:t>
      </w:r>
      <w:r w:rsidRPr="00BC6D45">
        <w:rPr>
          <w:rFonts w:eastAsia="宋体" w:cs="Times New Roman"/>
        </w:rPr>
        <w:t xml:space="preserve">Under the combined influence of </w:t>
      </w:r>
      <w:r w:rsidR="00E61354">
        <w:rPr>
          <w:rFonts w:eastAsia="宋体" w:cs="Times New Roman"/>
        </w:rPr>
        <w:t>l</w:t>
      </w:r>
      <w:r w:rsidR="009360EE">
        <w:rPr>
          <w:rFonts w:eastAsia="宋体" w:cs="Times New Roman"/>
        </w:rPr>
        <w:t>and use</w:t>
      </w:r>
      <w:r w:rsidRPr="00BC6D45">
        <w:rPr>
          <w:rFonts w:eastAsia="宋体" w:cs="Times New Roman"/>
        </w:rPr>
        <w:t xml:space="preserve"> and climate change, the increase in rainfall leads to an increase in runoff compare to S0. The concentrations of COD, </w:t>
      </w:r>
      <w:r w:rsidR="004628AB">
        <w:rPr>
          <w:rFonts w:eastAsia="宋体" w:cs="Times New Roman"/>
        </w:rPr>
        <w:t>NH</w:t>
      </w:r>
      <w:r w:rsidR="004628AB" w:rsidRPr="004628AB">
        <w:rPr>
          <w:rFonts w:eastAsia="宋体" w:cs="Times New Roman"/>
          <w:vertAlign w:val="subscript"/>
        </w:rPr>
        <w:t>4</w:t>
      </w:r>
      <w:r w:rsidR="004628AB">
        <w:rPr>
          <w:rFonts w:eastAsia="宋体" w:cs="Times New Roman"/>
        </w:rPr>
        <w:t>-N</w:t>
      </w:r>
      <w:r w:rsidRPr="00BC6D45">
        <w:rPr>
          <w:rFonts w:eastAsia="宋体" w:cs="Times New Roman"/>
        </w:rPr>
        <w:t xml:space="preserve"> and TP decrease </w:t>
      </w:r>
      <w:r w:rsidR="00D024F5" w:rsidRPr="00BC6D45">
        <w:rPr>
          <w:rFonts w:eastAsia="宋体" w:cs="Times New Roman"/>
        </w:rPr>
        <w:t xml:space="preserve">compare to S0, </w:t>
      </w:r>
      <w:r w:rsidRPr="00BC6D45">
        <w:rPr>
          <w:rFonts w:eastAsia="宋体" w:cs="Times New Roman"/>
        </w:rPr>
        <w:t xml:space="preserve">respectively. </w:t>
      </w:r>
      <w:r w:rsidR="00F82338" w:rsidRPr="00BC6D45">
        <w:rPr>
          <w:rFonts w:eastAsia="宋体" w:cs="Times New Roman"/>
        </w:rPr>
        <w:t>I</w:t>
      </w:r>
      <w:r w:rsidRPr="00BC6D45">
        <w:rPr>
          <w:rFonts w:eastAsia="宋体" w:cs="Times New Roman"/>
        </w:rPr>
        <w:t xml:space="preserve">ndicating that the increase in rainfall still has a positive effect on runoff and water quality improvement; </w:t>
      </w:r>
      <w:r w:rsidR="00F82338" w:rsidRPr="00BC6D45">
        <w:rPr>
          <w:rFonts w:eastAsia="宋体" w:cs="Times New Roman"/>
        </w:rPr>
        <w:t xml:space="preserve">in the other scenarios, </w:t>
      </w:r>
      <w:r w:rsidRPr="00BC6D45">
        <w:rPr>
          <w:rFonts w:eastAsia="宋体" w:cs="Times New Roman"/>
        </w:rPr>
        <w:t xml:space="preserve">the changes in runoff and water quality are the result of the combined effects of </w:t>
      </w:r>
      <w:r w:rsidR="00E61354">
        <w:rPr>
          <w:rFonts w:eastAsia="宋体" w:cs="Times New Roman"/>
        </w:rPr>
        <w:t>l</w:t>
      </w:r>
      <w:r w:rsidR="009360EE">
        <w:rPr>
          <w:rFonts w:eastAsia="宋体" w:cs="Times New Roman"/>
        </w:rPr>
        <w:t>and use</w:t>
      </w:r>
      <w:r w:rsidRPr="00BC6D45">
        <w:rPr>
          <w:rFonts w:eastAsia="宋体" w:cs="Times New Roman"/>
        </w:rPr>
        <w:t xml:space="preserve"> and climate change, rather than the superposition of the two.</w:t>
      </w:r>
    </w:p>
    <w:p w14:paraId="3FC4A447" w14:textId="77777777" w:rsidR="0022618B" w:rsidRPr="002E51DF" w:rsidRDefault="0022618B" w:rsidP="0022618B">
      <w:pPr>
        <w:spacing w:line="360" w:lineRule="auto"/>
        <w:rPr>
          <w:rFonts w:eastAsia="宋体" w:cs="Times New Roman"/>
        </w:rPr>
      </w:pPr>
    </w:p>
    <w:p w14:paraId="27067D93" w14:textId="6BD576FD" w:rsidR="00882C5D" w:rsidRDefault="00882C5D" w:rsidP="00237F51">
      <w:pPr>
        <w:spacing w:line="360" w:lineRule="auto"/>
        <w:rPr>
          <w:rFonts w:eastAsia="黑体" w:cs="Times New Roman"/>
          <w:b/>
          <w:kern w:val="44"/>
          <w:sz w:val="28"/>
          <w:szCs w:val="44"/>
        </w:rPr>
      </w:pPr>
      <w:r w:rsidRPr="00882C5D">
        <w:rPr>
          <w:rFonts w:eastAsia="黑体" w:cs="Times New Roman"/>
          <w:b/>
          <w:kern w:val="44"/>
          <w:sz w:val="28"/>
          <w:szCs w:val="44"/>
        </w:rPr>
        <w:t>ACKNOWLEDGEMENTS</w:t>
      </w:r>
    </w:p>
    <w:p w14:paraId="72471DF2" w14:textId="51E05AC1" w:rsidR="00850A03" w:rsidRDefault="00396690" w:rsidP="00882C5D">
      <w:pPr>
        <w:spacing w:line="360" w:lineRule="auto"/>
        <w:rPr>
          <w:rFonts w:eastAsia="宋体" w:cs="Times New Roman"/>
        </w:rPr>
      </w:pPr>
      <w:r w:rsidRPr="00396690">
        <w:t>This research was supported by</w:t>
      </w:r>
      <w:r>
        <w:t xml:space="preserve"> the </w:t>
      </w:r>
      <w:r w:rsidRPr="002B6CC8">
        <w:t>National Key R&amp;D Program of Chin</w:t>
      </w:r>
      <w:r>
        <w:t>a</w:t>
      </w:r>
      <w:r w:rsidR="007A6BAA">
        <w:t xml:space="preserve"> </w:t>
      </w:r>
      <w:r>
        <w:t>(</w:t>
      </w:r>
      <w:r w:rsidRPr="002B6CC8">
        <w:rPr>
          <w:rFonts w:eastAsia="宋体" w:cs="Times New Roman" w:hint="eastAsia"/>
        </w:rPr>
        <w:t>G</w:t>
      </w:r>
      <w:r w:rsidRPr="002B6CC8">
        <w:rPr>
          <w:rFonts w:eastAsia="宋体" w:cs="Times New Roman"/>
        </w:rPr>
        <w:t xml:space="preserve">rant/Award Number: </w:t>
      </w:r>
      <w:r w:rsidRPr="002B6CC8">
        <w:rPr>
          <w:rFonts w:eastAsia="宋体" w:cs="Times New Roman" w:hint="eastAsia"/>
        </w:rPr>
        <w:t>2021YFC3101705</w:t>
      </w:r>
      <w:r>
        <w:rPr>
          <w:rFonts w:eastAsia="宋体" w:cs="Times New Roman"/>
        </w:rPr>
        <w:t>).</w:t>
      </w:r>
    </w:p>
    <w:p w14:paraId="54927FA9" w14:textId="77777777" w:rsidR="0022618B" w:rsidRPr="00396690" w:rsidRDefault="0022618B" w:rsidP="00882C5D">
      <w:pPr>
        <w:spacing w:line="360" w:lineRule="auto"/>
      </w:pPr>
    </w:p>
    <w:p w14:paraId="2B9B553F" w14:textId="77777777" w:rsidR="007A22E6" w:rsidRDefault="007A22E6" w:rsidP="006A3604">
      <w:pPr>
        <w:spacing w:line="340" w:lineRule="atLeast"/>
        <w:ind w:left="562" w:hangingChars="200" w:hanging="562"/>
        <w:rPr>
          <w:rFonts w:eastAsia="黑体" w:cs="Times New Roman"/>
          <w:b/>
          <w:kern w:val="44"/>
          <w:sz w:val="28"/>
          <w:szCs w:val="44"/>
        </w:rPr>
      </w:pPr>
      <w:r w:rsidRPr="007A22E6">
        <w:rPr>
          <w:rFonts w:eastAsia="黑体" w:cs="Times New Roman"/>
          <w:b/>
          <w:kern w:val="44"/>
          <w:sz w:val="28"/>
          <w:szCs w:val="44"/>
        </w:rPr>
        <w:t>REFERENCES</w:t>
      </w:r>
    </w:p>
    <w:p w14:paraId="4ABDF63E" w14:textId="0BBB4D90" w:rsidR="00C15251" w:rsidRPr="0022618B" w:rsidRDefault="00C15251" w:rsidP="006A3604">
      <w:pPr>
        <w:spacing w:line="340" w:lineRule="atLeast"/>
        <w:ind w:left="480" w:hangingChars="200" w:hanging="480"/>
        <w:rPr>
          <w:szCs w:val="24"/>
        </w:rPr>
      </w:pPr>
      <w:r w:rsidRPr="0022618B">
        <w:rPr>
          <w:szCs w:val="24"/>
        </w:rPr>
        <w:t xml:space="preserve">Wang L, Zhang B C, Shi Y, </w:t>
      </w:r>
      <w:r w:rsidR="005C4B88" w:rsidRPr="0022618B">
        <w:rPr>
          <w:szCs w:val="24"/>
        </w:rPr>
        <w:t>Han Z Y, Lu B.</w:t>
      </w:r>
      <w:r w:rsidR="00881AD9" w:rsidRPr="0022618B">
        <w:rPr>
          <w:szCs w:val="24"/>
        </w:rPr>
        <w:t xml:space="preserve"> 2022.</w:t>
      </w:r>
      <w:r w:rsidRPr="0022618B">
        <w:rPr>
          <w:szCs w:val="24"/>
        </w:rPr>
        <w:t xml:space="preserve"> Interpretation of the IPCC AR6 on the impacts and risks of climate change. </w:t>
      </w:r>
      <w:r w:rsidRPr="0022618B">
        <w:rPr>
          <w:i/>
          <w:iCs/>
          <w:szCs w:val="24"/>
        </w:rPr>
        <w:t>Climate Change Research</w:t>
      </w:r>
      <w:r w:rsidRPr="0022618B">
        <w:rPr>
          <w:szCs w:val="24"/>
        </w:rPr>
        <w:t>, 18 (4): 389-394.</w:t>
      </w:r>
      <w:r w:rsidR="00731E3D" w:rsidRPr="0022618B">
        <w:rPr>
          <w:szCs w:val="24"/>
        </w:rPr>
        <w:t xml:space="preserve"> Available from: </w:t>
      </w:r>
      <w:r w:rsidR="00E17613" w:rsidRPr="0022618B">
        <w:rPr>
          <w:rStyle w:val="ae"/>
          <w:szCs w:val="24"/>
        </w:rPr>
        <w:t>https://doi.org/0.12006/j.issn.1673-1719.2022.082</w:t>
      </w:r>
      <w:r w:rsidR="00916F9F" w:rsidRPr="0022618B">
        <w:rPr>
          <w:rStyle w:val="ae"/>
          <w:szCs w:val="24"/>
        </w:rPr>
        <w:t>.</w:t>
      </w:r>
    </w:p>
    <w:p w14:paraId="0B9E25FF" w14:textId="359BB2C4" w:rsidR="00691263" w:rsidRPr="0022618B" w:rsidRDefault="00691263" w:rsidP="006A3604">
      <w:pPr>
        <w:ind w:left="480" w:hangingChars="200" w:hanging="480"/>
        <w:rPr>
          <w:szCs w:val="24"/>
        </w:rPr>
      </w:pPr>
      <w:r w:rsidRPr="0022618B">
        <w:rPr>
          <w:szCs w:val="24"/>
        </w:rPr>
        <w:t xml:space="preserve">Li X, Lang Q, Lei K, </w:t>
      </w:r>
      <w:r w:rsidR="00EF5CFF" w:rsidRPr="0022618B">
        <w:rPr>
          <w:szCs w:val="24"/>
        </w:rPr>
        <w:t xml:space="preserve">Cheng Q G, Liu Z W, Shang F Z, Meng C T. </w:t>
      </w:r>
      <w:r w:rsidR="00881AD9" w:rsidRPr="0022618B">
        <w:rPr>
          <w:szCs w:val="24"/>
        </w:rPr>
        <w:t>2021.</w:t>
      </w:r>
      <w:r w:rsidRPr="0022618B">
        <w:rPr>
          <w:szCs w:val="24"/>
        </w:rPr>
        <w:t xml:space="preserve"> Attribution analysis of tributary runoff variations in upper </w:t>
      </w:r>
      <w:proofErr w:type="spellStart"/>
      <w:r w:rsidRPr="0022618B">
        <w:rPr>
          <w:szCs w:val="24"/>
        </w:rPr>
        <w:t>Yongding</w:t>
      </w:r>
      <w:proofErr w:type="spellEnd"/>
      <w:r w:rsidRPr="0022618B">
        <w:rPr>
          <w:szCs w:val="24"/>
        </w:rPr>
        <w:t xml:space="preserve"> River Basin</w:t>
      </w:r>
      <w:r w:rsidR="00881AD9" w:rsidRPr="0022618B">
        <w:rPr>
          <w:szCs w:val="24"/>
        </w:rPr>
        <w:t xml:space="preserve"> </w:t>
      </w:r>
      <w:r w:rsidRPr="0022618B">
        <w:rPr>
          <w:szCs w:val="24"/>
        </w:rPr>
        <w:t xml:space="preserve">based on </w:t>
      </w:r>
      <w:proofErr w:type="spellStart"/>
      <w:r w:rsidRPr="0022618B">
        <w:rPr>
          <w:szCs w:val="24"/>
        </w:rPr>
        <w:t>Budyko</w:t>
      </w:r>
      <w:proofErr w:type="spellEnd"/>
      <w:r w:rsidRPr="0022618B">
        <w:rPr>
          <w:szCs w:val="24"/>
        </w:rPr>
        <w:t xml:space="preserve"> Hypothesis. </w:t>
      </w:r>
      <w:r w:rsidRPr="0022618B">
        <w:rPr>
          <w:i/>
          <w:iCs/>
          <w:szCs w:val="24"/>
        </w:rPr>
        <w:t>Journal of Water Resources and Water Engineering</w:t>
      </w:r>
      <w:r w:rsidRPr="0022618B">
        <w:rPr>
          <w:szCs w:val="24"/>
        </w:rPr>
        <w:t>,</w:t>
      </w:r>
      <w:r w:rsidR="00881AD9" w:rsidRPr="0022618B">
        <w:rPr>
          <w:szCs w:val="24"/>
        </w:rPr>
        <w:t xml:space="preserve"> </w:t>
      </w:r>
      <w:r w:rsidRPr="0022618B">
        <w:rPr>
          <w:szCs w:val="24"/>
        </w:rPr>
        <w:t>32(06): 94-101+108.</w:t>
      </w:r>
      <w:r w:rsidR="00731E3D" w:rsidRPr="0022618B">
        <w:rPr>
          <w:color w:val="FF0000"/>
          <w:szCs w:val="24"/>
        </w:rPr>
        <w:t xml:space="preserve"> </w:t>
      </w:r>
      <w:r w:rsidR="00731E3D" w:rsidRPr="0022618B">
        <w:rPr>
          <w:szCs w:val="24"/>
        </w:rPr>
        <w:t xml:space="preserve">Available from: </w:t>
      </w:r>
      <w:r w:rsidR="00E17613" w:rsidRPr="0022618B">
        <w:rPr>
          <w:rStyle w:val="ae"/>
          <w:szCs w:val="24"/>
        </w:rPr>
        <w:t>https://doi.org/</w:t>
      </w:r>
      <w:r w:rsidR="00E17613" w:rsidRPr="0022618B">
        <w:rPr>
          <w:rStyle w:val="ae"/>
          <w:rFonts w:hint="eastAsia"/>
          <w:szCs w:val="24"/>
        </w:rPr>
        <w:t>10.11705 /</w:t>
      </w:r>
      <w:proofErr w:type="gramStart"/>
      <w:r w:rsidR="00E17613" w:rsidRPr="0022618B">
        <w:rPr>
          <w:rStyle w:val="ae"/>
          <w:rFonts w:hint="eastAsia"/>
          <w:szCs w:val="24"/>
        </w:rPr>
        <w:t>j</w:t>
      </w:r>
      <w:r w:rsidR="00E17613" w:rsidRPr="0022618B">
        <w:rPr>
          <w:rStyle w:val="ae"/>
          <w:szCs w:val="24"/>
        </w:rPr>
        <w:t>.</w:t>
      </w:r>
      <w:r w:rsidR="00E17613" w:rsidRPr="0022618B">
        <w:rPr>
          <w:rStyle w:val="ae"/>
          <w:rFonts w:hint="eastAsia"/>
          <w:szCs w:val="24"/>
        </w:rPr>
        <w:t>issn</w:t>
      </w:r>
      <w:proofErr w:type="gramEnd"/>
      <w:r w:rsidR="00E17613" w:rsidRPr="0022618B">
        <w:rPr>
          <w:rStyle w:val="ae"/>
          <w:rFonts w:hint="eastAsia"/>
          <w:szCs w:val="24"/>
        </w:rPr>
        <w:t>.1672－643X.2021.06.13</w:t>
      </w:r>
      <w:r w:rsidR="00916F9F" w:rsidRPr="0022618B">
        <w:rPr>
          <w:rStyle w:val="ae"/>
          <w:szCs w:val="24"/>
        </w:rPr>
        <w:t>.</w:t>
      </w:r>
    </w:p>
    <w:p w14:paraId="4C468F3D" w14:textId="28961566" w:rsidR="00C15251" w:rsidRPr="0022618B" w:rsidRDefault="00C15251" w:rsidP="006A3604">
      <w:pPr>
        <w:spacing w:line="340" w:lineRule="atLeast"/>
        <w:ind w:left="480" w:hangingChars="200" w:hanging="480"/>
        <w:rPr>
          <w:szCs w:val="24"/>
        </w:rPr>
      </w:pPr>
      <w:r w:rsidRPr="0022618B">
        <w:rPr>
          <w:rFonts w:hint="eastAsia"/>
          <w:szCs w:val="24"/>
        </w:rPr>
        <w:t>L</w:t>
      </w:r>
      <w:r w:rsidRPr="0022618B">
        <w:rPr>
          <w:szCs w:val="24"/>
        </w:rPr>
        <w:t xml:space="preserve">i X, Lang Q, Lei K, </w:t>
      </w:r>
      <w:r w:rsidR="0016149F" w:rsidRPr="0022618B">
        <w:rPr>
          <w:szCs w:val="24"/>
        </w:rPr>
        <w:t>Ch</w:t>
      </w:r>
      <w:r w:rsidR="0016149F" w:rsidRPr="0022618B">
        <w:rPr>
          <w:rFonts w:hint="eastAsia"/>
          <w:szCs w:val="24"/>
        </w:rPr>
        <w:t>e</w:t>
      </w:r>
      <w:r w:rsidR="0016149F" w:rsidRPr="0022618B">
        <w:rPr>
          <w:szCs w:val="24"/>
        </w:rPr>
        <w:t xml:space="preserve">ng Q G, </w:t>
      </w:r>
      <w:r w:rsidR="00B869DE" w:rsidRPr="0022618B">
        <w:rPr>
          <w:szCs w:val="24"/>
        </w:rPr>
        <w:t xml:space="preserve">Meng C T, Huang G X, Sun M D, Cai W Q, </w:t>
      </w:r>
      <w:proofErr w:type="spellStart"/>
      <w:r w:rsidR="00B869DE" w:rsidRPr="0022618B">
        <w:rPr>
          <w:szCs w:val="24"/>
        </w:rPr>
        <w:t>Lv</w:t>
      </w:r>
      <w:proofErr w:type="spellEnd"/>
      <w:r w:rsidR="00B869DE" w:rsidRPr="0022618B">
        <w:rPr>
          <w:szCs w:val="24"/>
        </w:rPr>
        <w:t xml:space="preserve"> X B</w:t>
      </w:r>
      <w:r w:rsidRPr="0022618B">
        <w:rPr>
          <w:szCs w:val="24"/>
        </w:rPr>
        <w:t xml:space="preserve">. </w:t>
      </w:r>
      <w:r w:rsidR="00982B92" w:rsidRPr="0022618B">
        <w:rPr>
          <w:szCs w:val="24"/>
        </w:rPr>
        <w:t xml:space="preserve">2021. </w:t>
      </w:r>
      <w:r w:rsidRPr="0022618B">
        <w:rPr>
          <w:szCs w:val="24"/>
        </w:rPr>
        <w:t xml:space="preserve">Variation Characteristics of Pan Evaporation and the Influencing Factors in the </w:t>
      </w:r>
      <w:proofErr w:type="spellStart"/>
      <w:r w:rsidRPr="0022618B">
        <w:rPr>
          <w:szCs w:val="24"/>
        </w:rPr>
        <w:t>Yongding</w:t>
      </w:r>
      <w:proofErr w:type="spellEnd"/>
      <w:r w:rsidRPr="0022618B">
        <w:rPr>
          <w:szCs w:val="24"/>
        </w:rPr>
        <w:t xml:space="preserve"> River Basin during 1958–2018. </w:t>
      </w:r>
      <w:r w:rsidRPr="0022618B">
        <w:rPr>
          <w:i/>
          <w:iCs/>
          <w:szCs w:val="24"/>
        </w:rPr>
        <w:t>Climatic and Environmental Research</w:t>
      </w:r>
      <w:r w:rsidRPr="0022618B">
        <w:rPr>
          <w:szCs w:val="24"/>
        </w:rPr>
        <w:t>, 26(3):323-332.</w:t>
      </w:r>
      <w:r w:rsidR="00731E3D" w:rsidRPr="0022618B">
        <w:rPr>
          <w:szCs w:val="24"/>
        </w:rPr>
        <w:t xml:space="preserve"> Available from: </w:t>
      </w:r>
      <w:r w:rsidR="00E17613" w:rsidRPr="0022618B">
        <w:rPr>
          <w:rStyle w:val="ae"/>
          <w:szCs w:val="24"/>
        </w:rPr>
        <w:t>https://doi.org/10.3878/j.issn.1006-9585.2020.20108</w:t>
      </w:r>
      <w:r w:rsidR="00916F9F" w:rsidRPr="0022618B">
        <w:rPr>
          <w:rStyle w:val="ae"/>
          <w:szCs w:val="24"/>
        </w:rPr>
        <w:t>.</w:t>
      </w:r>
    </w:p>
    <w:p w14:paraId="0B37EABD" w14:textId="2DE4E39C" w:rsidR="00C15251" w:rsidRPr="0022618B" w:rsidRDefault="00C15251" w:rsidP="006A3604">
      <w:pPr>
        <w:spacing w:line="340" w:lineRule="atLeast"/>
        <w:ind w:left="480" w:hangingChars="200" w:hanging="480"/>
        <w:rPr>
          <w:szCs w:val="24"/>
        </w:rPr>
      </w:pPr>
      <w:r w:rsidRPr="0022618B">
        <w:rPr>
          <w:rFonts w:hint="eastAsia"/>
          <w:szCs w:val="24"/>
        </w:rPr>
        <w:t>H</w:t>
      </w:r>
      <w:r w:rsidRPr="0022618B">
        <w:rPr>
          <w:szCs w:val="24"/>
        </w:rPr>
        <w:t xml:space="preserve">ou L, Peng W Q, Dong F, </w:t>
      </w:r>
      <w:r w:rsidR="0000687D" w:rsidRPr="0022618B">
        <w:rPr>
          <w:szCs w:val="24"/>
        </w:rPr>
        <w:t>Liu J Q, Chen Q C, Huang A P, Chen X K</w:t>
      </w:r>
      <w:r w:rsidRPr="0022618B">
        <w:rPr>
          <w:szCs w:val="24"/>
        </w:rPr>
        <w:t>.</w:t>
      </w:r>
      <w:r w:rsidRPr="0022618B">
        <w:rPr>
          <w:rFonts w:hint="eastAsia"/>
          <w:szCs w:val="24"/>
        </w:rPr>
        <w:t xml:space="preserve"> </w:t>
      </w:r>
      <w:r w:rsidR="00982B92" w:rsidRPr="0022618B">
        <w:rPr>
          <w:szCs w:val="24"/>
        </w:rPr>
        <w:t xml:space="preserve">2020. </w:t>
      </w:r>
      <w:r w:rsidRPr="0022618B">
        <w:rPr>
          <w:rFonts w:hint="eastAsia"/>
          <w:szCs w:val="24"/>
        </w:rPr>
        <w:t xml:space="preserve">Historical Evolution of the Hydro－meteorological Elements in the Upstream of the </w:t>
      </w:r>
      <w:proofErr w:type="spellStart"/>
      <w:r w:rsidRPr="0022618B">
        <w:rPr>
          <w:rFonts w:hint="eastAsia"/>
          <w:szCs w:val="24"/>
        </w:rPr>
        <w:t>Yongding</w:t>
      </w:r>
      <w:proofErr w:type="spellEnd"/>
      <w:r w:rsidRPr="0022618B">
        <w:rPr>
          <w:rFonts w:hint="eastAsia"/>
          <w:szCs w:val="24"/>
        </w:rPr>
        <w:t xml:space="preserve"> River Basin.</w:t>
      </w:r>
      <w:r w:rsidRPr="0022618B">
        <w:rPr>
          <w:rFonts w:hint="eastAsia"/>
          <w:i/>
          <w:iCs/>
          <w:szCs w:val="24"/>
        </w:rPr>
        <w:t xml:space="preserve"> China Rural Water Resources and Hydropower</w:t>
      </w:r>
      <w:r w:rsidRPr="0022618B">
        <w:rPr>
          <w:rFonts w:hint="eastAsia"/>
          <w:szCs w:val="24"/>
        </w:rPr>
        <w:t>,</w:t>
      </w:r>
      <w:r w:rsidR="00982B92" w:rsidRPr="0022618B">
        <w:rPr>
          <w:szCs w:val="24"/>
        </w:rPr>
        <w:t xml:space="preserve"> </w:t>
      </w:r>
      <w:r w:rsidRPr="0022618B">
        <w:rPr>
          <w:rFonts w:hint="eastAsia"/>
          <w:szCs w:val="24"/>
        </w:rPr>
        <w:t>62(12):7-14+20.</w:t>
      </w:r>
      <w:r w:rsidR="00731E3D" w:rsidRPr="0022618B">
        <w:rPr>
          <w:color w:val="FF0000"/>
          <w:szCs w:val="24"/>
        </w:rPr>
        <w:t xml:space="preserve"> </w:t>
      </w:r>
      <w:r w:rsidR="00731E3D" w:rsidRPr="0022618B">
        <w:rPr>
          <w:szCs w:val="24"/>
        </w:rPr>
        <w:t xml:space="preserve">Available from: </w:t>
      </w:r>
      <w:proofErr w:type="gramStart"/>
      <w:r w:rsidR="00E17613" w:rsidRPr="0022618B">
        <w:rPr>
          <w:rStyle w:val="ae"/>
          <w:szCs w:val="24"/>
        </w:rPr>
        <w:t>https://doi.org/1007-2284( 2020</w:t>
      </w:r>
      <w:proofErr w:type="gramEnd"/>
      <w:r w:rsidR="00E17613" w:rsidRPr="0022618B">
        <w:rPr>
          <w:rStyle w:val="ae"/>
          <w:szCs w:val="24"/>
        </w:rPr>
        <w:t>) 12-0001-08</w:t>
      </w:r>
      <w:r w:rsidR="00916F9F" w:rsidRPr="0022618B">
        <w:rPr>
          <w:rStyle w:val="ae"/>
          <w:szCs w:val="24"/>
        </w:rPr>
        <w:t>.</w:t>
      </w:r>
    </w:p>
    <w:p w14:paraId="73A61B96" w14:textId="04F4955A" w:rsidR="00A42181" w:rsidRPr="0022618B" w:rsidRDefault="00A42181" w:rsidP="006A3604">
      <w:pPr>
        <w:spacing w:line="340" w:lineRule="atLeast"/>
        <w:ind w:left="480" w:hangingChars="200" w:hanging="480"/>
        <w:rPr>
          <w:szCs w:val="24"/>
        </w:rPr>
      </w:pPr>
      <w:r w:rsidRPr="0022618B">
        <w:rPr>
          <w:rFonts w:hint="eastAsia"/>
          <w:szCs w:val="24"/>
        </w:rPr>
        <w:t>Y</w:t>
      </w:r>
      <w:r w:rsidRPr="0022618B">
        <w:rPr>
          <w:szCs w:val="24"/>
        </w:rPr>
        <w:t>ang K, Liu Z Q, Lei K</w:t>
      </w:r>
      <w:r w:rsidR="00C15251" w:rsidRPr="0022618B">
        <w:rPr>
          <w:szCs w:val="24"/>
        </w:rPr>
        <w:t xml:space="preserve">, </w:t>
      </w:r>
      <w:r w:rsidR="0000687D" w:rsidRPr="0022618B">
        <w:rPr>
          <w:szCs w:val="24"/>
        </w:rPr>
        <w:t>Lang Q, Gao Y, Cao L H, Yang W H</w:t>
      </w:r>
      <w:r w:rsidRPr="0022618B">
        <w:rPr>
          <w:szCs w:val="24"/>
        </w:rPr>
        <w:t xml:space="preserve">. </w:t>
      </w:r>
      <w:r w:rsidR="0000687D" w:rsidRPr="0022618B">
        <w:rPr>
          <w:szCs w:val="24"/>
        </w:rPr>
        <w:t xml:space="preserve">2023. </w:t>
      </w:r>
      <w:r w:rsidRPr="0022618B">
        <w:rPr>
          <w:szCs w:val="24"/>
        </w:rPr>
        <w:t xml:space="preserve">Research on the Temporal and Spatial Evolution of Precipitation in the </w:t>
      </w:r>
      <w:proofErr w:type="spellStart"/>
      <w:r w:rsidRPr="0022618B">
        <w:rPr>
          <w:szCs w:val="24"/>
        </w:rPr>
        <w:t>Yongding</w:t>
      </w:r>
      <w:proofErr w:type="spellEnd"/>
      <w:r w:rsidRPr="0022618B">
        <w:rPr>
          <w:szCs w:val="24"/>
        </w:rPr>
        <w:t xml:space="preserve"> River Basin from 1957 to 2018.</w:t>
      </w:r>
      <w:r w:rsidR="00C15251" w:rsidRPr="0022618B">
        <w:rPr>
          <w:i/>
          <w:iCs/>
          <w:szCs w:val="24"/>
        </w:rPr>
        <w:t xml:space="preserve"> China Rural </w:t>
      </w:r>
      <w:r w:rsidR="00C15251" w:rsidRPr="0022618B">
        <w:rPr>
          <w:i/>
          <w:iCs/>
          <w:szCs w:val="24"/>
        </w:rPr>
        <w:lastRenderedPageBreak/>
        <w:t>Water and Hydropower</w:t>
      </w:r>
      <w:r w:rsidR="00C15251" w:rsidRPr="0022618B">
        <w:rPr>
          <w:szCs w:val="24"/>
        </w:rPr>
        <w:t>,</w:t>
      </w:r>
      <w:r w:rsidR="0000687D" w:rsidRPr="0022618B">
        <w:rPr>
          <w:szCs w:val="24"/>
        </w:rPr>
        <w:t xml:space="preserve"> </w:t>
      </w:r>
      <w:r w:rsidR="00C15251" w:rsidRPr="0022618B">
        <w:rPr>
          <w:szCs w:val="24"/>
        </w:rPr>
        <w:t>(4): 1-11.</w:t>
      </w:r>
      <w:r w:rsidR="00731E3D" w:rsidRPr="0022618B">
        <w:rPr>
          <w:color w:val="FF0000"/>
          <w:szCs w:val="24"/>
        </w:rPr>
        <w:t xml:space="preserve"> </w:t>
      </w:r>
      <w:r w:rsidR="00731E3D" w:rsidRPr="0022618B">
        <w:rPr>
          <w:szCs w:val="24"/>
        </w:rPr>
        <w:t xml:space="preserve">Available from: </w:t>
      </w:r>
      <w:r w:rsidR="00E17613" w:rsidRPr="0022618B">
        <w:rPr>
          <w:rStyle w:val="ae"/>
          <w:szCs w:val="24"/>
        </w:rPr>
        <w:t>https://doi.org/</w:t>
      </w:r>
      <w:r w:rsidR="00E17613" w:rsidRPr="0022618B">
        <w:rPr>
          <w:rStyle w:val="ae"/>
          <w:rFonts w:hint="eastAsia"/>
          <w:szCs w:val="24"/>
        </w:rPr>
        <w:t>1007-2284（2023）04-0134-11</w:t>
      </w:r>
      <w:r w:rsidR="00916F9F" w:rsidRPr="0022618B">
        <w:rPr>
          <w:rStyle w:val="ae"/>
          <w:szCs w:val="24"/>
        </w:rPr>
        <w:t>.</w:t>
      </w:r>
    </w:p>
    <w:p w14:paraId="2A28170A" w14:textId="6FF1F23C" w:rsidR="007429F3" w:rsidRPr="0022618B" w:rsidRDefault="007429F3" w:rsidP="006A3604">
      <w:pPr>
        <w:widowControl/>
        <w:rPr>
          <w:szCs w:val="24"/>
        </w:rPr>
      </w:pPr>
      <w:r w:rsidRPr="0022618B">
        <w:rPr>
          <w:szCs w:val="24"/>
        </w:rPr>
        <w:t xml:space="preserve">Hulme M, Osborn T J, Johns T C. </w:t>
      </w:r>
      <w:r w:rsidR="00E8526F" w:rsidRPr="0022618B">
        <w:rPr>
          <w:szCs w:val="24"/>
        </w:rPr>
        <w:t xml:space="preserve">1998. </w:t>
      </w:r>
      <w:r w:rsidRPr="0022618B">
        <w:rPr>
          <w:szCs w:val="24"/>
        </w:rPr>
        <w:t>Precipitation sensitivity to global warming</w:t>
      </w:r>
      <w:r w:rsidRPr="0022618B">
        <w:rPr>
          <w:rFonts w:hint="eastAsia"/>
          <w:szCs w:val="24"/>
        </w:rPr>
        <w:t>：</w:t>
      </w:r>
      <w:r w:rsidRPr="0022618B">
        <w:rPr>
          <w:szCs w:val="24"/>
        </w:rPr>
        <w:t>Comparison of observations with HadCM2 simulations.</w:t>
      </w:r>
      <w:r w:rsidRPr="0022618B">
        <w:rPr>
          <w:i/>
          <w:iCs/>
          <w:szCs w:val="24"/>
        </w:rPr>
        <w:t xml:space="preserve"> Geophysical Research Letters</w:t>
      </w:r>
      <w:r w:rsidRPr="0022618B">
        <w:rPr>
          <w:szCs w:val="24"/>
        </w:rPr>
        <w:t>, 25(17):3379-3382.</w:t>
      </w:r>
      <w:r w:rsidR="00C9230C" w:rsidRPr="0022618B">
        <w:rPr>
          <w:szCs w:val="24"/>
        </w:rPr>
        <w:t xml:space="preserve"> </w:t>
      </w:r>
      <w:r w:rsidR="00C9230C" w:rsidRPr="0022618B">
        <w:rPr>
          <w:color w:val="000000" w:themeColor="text1"/>
          <w:szCs w:val="24"/>
        </w:rPr>
        <w:t xml:space="preserve">Available from: </w:t>
      </w:r>
      <w:hyperlink r:id="rId26" w:history="1">
        <w:r w:rsidR="00C9230C" w:rsidRPr="0022618B">
          <w:rPr>
            <w:rStyle w:val="ae"/>
            <w:szCs w:val="24"/>
          </w:rPr>
          <w:t>https://doi.org/10.1029/98GL02562</w:t>
        </w:r>
      </w:hyperlink>
      <w:r w:rsidR="00597005" w:rsidRPr="0022618B">
        <w:rPr>
          <w:rStyle w:val="ae"/>
          <w:szCs w:val="24"/>
        </w:rPr>
        <w:t>.</w:t>
      </w:r>
    </w:p>
    <w:p w14:paraId="5F08991F" w14:textId="287163FD" w:rsidR="007429F3" w:rsidRPr="0022618B" w:rsidRDefault="007429F3" w:rsidP="006A3604">
      <w:pPr>
        <w:spacing w:line="340" w:lineRule="atLeast"/>
        <w:ind w:left="480" w:hangingChars="200" w:hanging="480"/>
        <w:rPr>
          <w:szCs w:val="24"/>
        </w:rPr>
      </w:pPr>
      <w:r w:rsidRPr="0022618B">
        <w:rPr>
          <w:szCs w:val="24"/>
        </w:rPr>
        <w:t xml:space="preserve">Liu Z M, Yang H, Wei X H. </w:t>
      </w:r>
      <w:r w:rsidR="00C6249F" w:rsidRPr="0022618B">
        <w:rPr>
          <w:szCs w:val="24"/>
        </w:rPr>
        <w:t xml:space="preserve">2020. </w:t>
      </w:r>
      <w:r w:rsidRPr="0022618B">
        <w:rPr>
          <w:szCs w:val="24"/>
        </w:rPr>
        <w:t xml:space="preserve">Spatiotemporal Variation in Relative Humidity in Guangdong, China, from 1959 to 2017. </w:t>
      </w:r>
      <w:r w:rsidRPr="0022618B">
        <w:rPr>
          <w:i/>
          <w:iCs/>
          <w:szCs w:val="24"/>
        </w:rPr>
        <w:t>Water</w:t>
      </w:r>
      <w:r w:rsidR="00787442" w:rsidRPr="0022618B">
        <w:rPr>
          <w:i/>
          <w:iCs/>
          <w:szCs w:val="24"/>
        </w:rPr>
        <w:t>,</w:t>
      </w:r>
      <w:r w:rsidRPr="0022618B">
        <w:rPr>
          <w:szCs w:val="24"/>
        </w:rPr>
        <w:t xml:space="preserve"> 12(3576):</w:t>
      </w:r>
      <w:r w:rsidRPr="0022618B">
        <w:rPr>
          <w:color w:val="000000" w:themeColor="text1"/>
          <w:szCs w:val="24"/>
        </w:rPr>
        <w:t>1-17.</w:t>
      </w:r>
      <w:r w:rsidR="00C9230C" w:rsidRPr="0022618B">
        <w:rPr>
          <w:color w:val="000000" w:themeColor="text1"/>
          <w:szCs w:val="24"/>
        </w:rPr>
        <w:t xml:space="preserve"> Available from:</w:t>
      </w:r>
      <w:r w:rsidR="00C9230C" w:rsidRPr="0022618B">
        <w:rPr>
          <w:color w:val="FF0000"/>
          <w:szCs w:val="24"/>
        </w:rPr>
        <w:t xml:space="preserve"> </w:t>
      </w:r>
      <w:hyperlink r:id="rId27" w:history="1">
        <w:r w:rsidR="00C9230C" w:rsidRPr="0022618B">
          <w:rPr>
            <w:rStyle w:val="ae"/>
            <w:szCs w:val="24"/>
          </w:rPr>
          <w:t>https://doi.org/10.3390/w12123576</w:t>
        </w:r>
      </w:hyperlink>
      <w:r w:rsidR="00597005" w:rsidRPr="0022618B">
        <w:rPr>
          <w:rStyle w:val="ae"/>
          <w:szCs w:val="24"/>
        </w:rPr>
        <w:t>.</w:t>
      </w:r>
    </w:p>
    <w:p w14:paraId="67E726D5" w14:textId="6C704287" w:rsidR="007429F3" w:rsidRPr="0022618B" w:rsidRDefault="007429F3" w:rsidP="006A3604">
      <w:pPr>
        <w:widowControl/>
        <w:rPr>
          <w:szCs w:val="24"/>
        </w:rPr>
      </w:pPr>
      <w:r w:rsidRPr="0022618B">
        <w:rPr>
          <w:szCs w:val="24"/>
        </w:rPr>
        <w:t>Chang H, Evans B M, Easterling D R</w:t>
      </w:r>
      <w:r w:rsidR="00A42181" w:rsidRPr="0022618B">
        <w:rPr>
          <w:szCs w:val="24"/>
        </w:rPr>
        <w:t>.</w:t>
      </w:r>
      <w:r w:rsidRPr="0022618B">
        <w:rPr>
          <w:szCs w:val="24"/>
        </w:rPr>
        <w:t xml:space="preserve"> </w:t>
      </w:r>
      <w:r w:rsidR="00787442" w:rsidRPr="0022618B">
        <w:rPr>
          <w:szCs w:val="24"/>
        </w:rPr>
        <w:t xml:space="preserve">2001. </w:t>
      </w:r>
      <w:r w:rsidRPr="0022618B">
        <w:rPr>
          <w:szCs w:val="24"/>
        </w:rPr>
        <w:t>The effects of climate change on stream flow and nutrient loading.</w:t>
      </w:r>
      <w:r w:rsidRPr="0022618B">
        <w:rPr>
          <w:i/>
          <w:iCs/>
          <w:szCs w:val="24"/>
        </w:rPr>
        <w:t xml:space="preserve"> Journal of the American Water Resources Association,</w:t>
      </w:r>
      <w:r w:rsidRPr="0022618B">
        <w:rPr>
          <w:szCs w:val="24"/>
        </w:rPr>
        <w:t xml:space="preserve"> 37(4):</w:t>
      </w:r>
      <w:r w:rsidR="00787442" w:rsidRPr="0022618B">
        <w:rPr>
          <w:szCs w:val="24"/>
        </w:rPr>
        <w:t xml:space="preserve"> </w:t>
      </w:r>
      <w:r w:rsidRPr="0022618B">
        <w:rPr>
          <w:szCs w:val="24"/>
        </w:rPr>
        <w:t>p.97</w:t>
      </w:r>
      <w:r w:rsidRPr="0022618B">
        <w:rPr>
          <w:color w:val="000000" w:themeColor="text1"/>
          <w:szCs w:val="24"/>
        </w:rPr>
        <w:t>3-985.</w:t>
      </w:r>
      <w:r w:rsidR="00C9230C" w:rsidRPr="0022618B">
        <w:rPr>
          <w:color w:val="000000" w:themeColor="text1"/>
          <w:szCs w:val="24"/>
        </w:rPr>
        <w:t xml:space="preserve"> Available from:</w:t>
      </w:r>
      <w:r w:rsidR="00C9230C" w:rsidRPr="0022618B">
        <w:rPr>
          <w:color w:val="FF0000"/>
          <w:szCs w:val="24"/>
        </w:rPr>
        <w:t xml:space="preserve"> </w:t>
      </w:r>
      <w:hyperlink r:id="rId28" w:history="1">
        <w:r w:rsidR="00C9230C" w:rsidRPr="0022618B">
          <w:rPr>
            <w:rStyle w:val="ae"/>
            <w:szCs w:val="24"/>
          </w:rPr>
          <w:t>https://doi.org/10.1111/j.1752-1688.2001.tb05526.x</w:t>
        </w:r>
      </w:hyperlink>
      <w:r w:rsidR="00597005" w:rsidRPr="0022618B">
        <w:rPr>
          <w:color w:val="FF0000"/>
          <w:szCs w:val="24"/>
        </w:rPr>
        <w:t>.</w:t>
      </w:r>
    </w:p>
    <w:p w14:paraId="33A3B630" w14:textId="42517CBC" w:rsidR="00C9230C" w:rsidRPr="0022618B" w:rsidRDefault="007429F3" w:rsidP="006A3604">
      <w:pPr>
        <w:spacing w:line="340" w:lineRule="atLeast"/>
        <w:ind w:left="480" w:hangingChars="200" w:hanging="480"/>
        <w:rPr>
          <w:color w:val="FF0000"/>
          <w:szCs w:val="24"/>
        </w:rPr>
      </w:pPr>
      <w:r w:rsidRPr="0022618B">
        <w:rPr>
          <w:szCs w:val="24"/>
        </w:rPr>
        <w:t xml:space="preserve">Murdoch P S, Baron J S, Miller T L. </w:t>
      </w:r>
      <w:r w:rsidR="00787442" w:rsidRPr="0022618B">
        <w:rPr>
          <w:szCs w:val="24"/>
        </w:rPr>
        <w:t xml:space="preserve">2000. </w:t>
      </w:r>
      <w:r w:rsidRPr="0022618B">
        <w:rPr>
          <w:szCs w:val="24"/>
        </w:rPr>
        <w:t>Potential effects of climate change on surface-water quality in north America.</w:t>
      </w:r>
      <w:r w:rsidRPr="0022618B">
        <w:rPr>
          <w:i/>
          <w:iCs/>
          <w:szCs w:val="24"/>
        </w:rPr>
        <w:t xml:space="preserve"> Journal of the American Water Resources Association,</w:t>
      </w:r>
      <w:r w:rsidRPr="0022618B">
        <w:rPr>
          <w:szCs w:val="24"/>
        </w:rPr>
        <w:t xml:space="preserve"> 36(2):</w:t>
      </w:r>
      <w:r w:rsidR="00787442" w:rsidRPr="0022618B">
        <w:rPr>
          <w:szCs w:val="24"/>
        </w:rPr>
        <w:t xml:space="preserve"> </w:t>
      </w:r>
      <w:r w:rsidRPr="0022618B">
        <w:rPr>
          <w:szCs w:val="24"/>
        </w:rPr>
        <w:t>p.347-</w:t>
      </w:r>
      <w:r w:rsidRPr="0022618B">
        <w:rPr>
          <w:color w:val="000000" w:themeColor="text1"/>
          <w:szCs w:val="24"/>
        </w:rPr>
        <w:t>366.</w:t>
      </w:r>
      <w:r w:rsidR="00C9230C" w:rsidRPr="0022618B">
        <w:rPr>
          <w:color w:val="000000" w:themeColor="text1"/>
          <w:szCs w:val="24"/>
        </w:rPr>
        <w:t xml:space="preserve"> Available from:</w:t>
      </w:r>
      <w:r w:rsidR="00C9230C" w:rsidRPr="0022618B">
        <w:rPr>
          <w:color w:val="FF0000"/>
          <w:szCs w:val="24"/>
        </w:rPr>
        <w:t xml:space="preserve"> </w:t>
      </w:r>
      <w:r w:rsidR="00C9230C" w:rsidRPr="0022618B">
        <w:rPr>
          <w:rStyle w:val="ae"/>
          <w:szCs w:val="24"/>
        </w:rPr>
        <w:t>https://doi.org/10.1111/j.1752-1688.2000.tb04273.x</w:t>
      </w:r>
      <w:r w:rsidR="00597005" w:rsidRPr="0022618B">
        <w:rPr>
          <w:rStyle w:val="ae"/>
          <w:szCs w:val="24"/>
        </w:rPr>
        <w:t>.</w:t>
      </w:r>
    </w:p>
    <w:p w14:paraId="7869615B" w14:textId="6FED34AA" w:rsidR="007318BF" w:rsidRPr="0022618B" w:rsidRDefault="007429F3" w:rsidP="006A3604">
      <w:pPr>
        <w:spacing w:line="340" w:lineRule="atLeast"/>
        <w:ind w:left="480" w:hangingChars="200" w:hanging="480"/>
        <w:rPr>
          <w:rStyle w:val="ae"/>
          <w:color w:val="FF0000"/>
          <w:szCs w:val="24"/>
          <w:u w:val="none"/>
        </w:rPr>
      </w:pPr>
      <w:r w:rsidRPr="0022618B">
        <w:rPr>
          <w:szCs w:val="24"/>
        </w:rPr>
        <w:t>Yao H F</w:t>
      </w:r>
      <w:r w:rsidR="00C6249F" w:rsidRPr="0022618B">
        <w:rPr>
          <w:rFonts w:hint="eastAsia"/>
          <w:szCs w:val="24"/>
        </w:rPr>
        <w:t>,</w:t>
      </w:r>
      <w:r w:rsidR="00C6249F" w:rsidRPr="0022618B">
        <w:rPr>
          <w:szCs w:val="24"/>
        </w:rPr>
        <w:t xml:space="preserve"> </w:t>
      </w:r>
      <w:r w:rsidRPr="0022618B">
        <w:rPr>
          <w:rFonts w:hint="eastAsia"/>
          <w:szCs w:val="24"/>
        </w:rPr>
        <w:t>Shi</w:t>
      </w:r>
      <w:r w:rsidRPr="0022618B">
        <w:rPr>
          <w:szCs w:val="24"/>
        </w:rPr>
        <w:t xml:space="preserve"> C X</w:t>
      </w:r>
      <w:r w:rsidR="00C6249F" w:rsidRPr="0022618B">
        <w:rPr>
          <w:rFonts w:hint="eastAsia"/>
          <w:szCs w:val="24"/>
        </w:rPr>
        <w:t>,</w:t>
      </w:r>
      <w:r w:rsidR="00C6249F" w:rsidRPr="0022618B">
        <w:rPr>
          <w:szCs w:val="24"/>
        </w:rPr>
        <w:t xml:space="preserve"> </w:t>
      </w:r>
      <w:r w:rsidRPr="0022618B">
        <w:rPr>
          <w:rFonts w:hint="eastAsia"/>
          <w:szCs w:val="24"/>
        </w:rPr>
        <w:t>Shao</w:t>
      </w:r>
      <w:r w:rsidRPr="0022618B">
        <w:rPr>
          <w:szCs w:val="24"/>
        </w:rPr>
        <w:t xml:space="preserve"> W </w:t>
      </w:r>
      <w:proofErr w:type="spellStart"/>
      <w:r w:rsidRPr="0022618B">
        <w:rPr>
          <w:szCs w:val="24"/>
        </w:rPr>
        <w:t>W</w:t>
      </w:r>
      <w:proofErr w:type="spellEnd"/>
      <w:r w:rsidR="00787442" w:rsidRPr="0022618B">
        <w:rPr>
          <w:rFonts w:hint="eastAsia"/>
          <w:szCs w:val="24"/>
        </w:rPr>
        <w:t>,</w:t>
      </w:r>
      <w:r w:rsidR="00787442" w:rsidRPr="0022618B">
        <w:rPr>
          <w:szCs w:val="24"/>
        </w:rPr>
        <w:t xml:space="preserve"> </w:t>
      </w:r>
      <w:r w:rsidRPr="0022618B">
        <w:rPr>
          <w:rFonts w:hint="eastAsia"/>
          <w:szCs w:val="24"/>
        </w:rPr>
        <w:t>Bai</w:t>
      </w:r>
      <w:r w:rsidRPr="0022618B">
        <w:rPr>
          <w:szCs w:val="24"/>
        </w:rPr>
        <w:t xml:space="preserve"> J B</w:t>
      </w:r>
      <w:r w:rsidR="00787442" w:rsidRPr="0022618B">
        <w:rPr>
          <w:rFonts w:hint="eastAsia"/>
          <w:szCs w:val="24"/>
        </w:rPr>
        <w:t>,</w:t>
      </w:r>
      <w:r w:rsidR="00787442" w:rsidRPr="0022618B">
        <w:rPr>
          <w:szCs w:val="24"/>
        </w:rPr>
        <w:t xml:space="preserve"> </w:t>
      </w:r>
      <w:r w:rsidRPr="0022618B">
        <w:rPr>
          <w:rFonts w:hint="eastAsia"/>
          <w:szCs w:val="24"/>
        </w:rPr>
        <w:t>Yang</w:t>
      </w:r>
      <w:r w:rsidRPr="0022618B">
        <w:rPr>
          <w:szCs w:val="24"/>
        </w:rPr>
        <w:t xml:space="preserve"> H. </w:t>
      </w:r>
      <w:r w:rsidR="00787442" w:rsidRPr="0022618B">
        <w:rPr>
          <w:szCs w:val="24"/>
        </w:rPr>
        <w:t xml:space="preserve">2015. </w:t>
      </w:r>
      <w:r w:rsidRPr="0022618B">
        <w:rPr>
          <w:szCs w:val="24"/>
        </w:rPr>
        <w:t xml:space="preserve">Impacts of Climate Change and Human Activities on Runoff and Sediment Load of the </w:t>
      </w:r>
      <w:proofErr w:type="spellStart"/>
      <w:r w:rsidRPr="0022618B">
        <w:rPr>
          <w:szCs w:val="24"/>
        </w:rPr>
        <w:t>Xiliugou</w:t>
      </w:r>
      <w:proofErr w:type="spellEnd"/>
      <w:r w:rsidRPr="0022618B">
        <w:rPr>
          <w:szCs w:val="24"/>
        </w:rPr>
        <w:t xml:space="preserve"> Basin in the Upper Yellow River. </w:t>
      </w:r>
      <w:r w:rsidRPr="0022618B">
        <w:rPr>
          <w:i/>
          <w:iCs/>
          <w:szCs w:val="24"/>
        </w:rPr>
        <w:t>Advances in Meteorol</w:t>
      </w:r>
      <w:r w:rsidRPr="0022618B">
        <w:rPr>
          <w:color w:val="000000" w:themeColor="text1"/>
          <w:szCs w:val="24"/>
        </w:rPr>
        <w:t>ogy</w:t>
      </w:r>
      <w:r w:rsidR="00787442" w:rsidRPr="0022618B">
        <w:rPr>
          <w:color w:val="000000" w:themeColor="text1"/>
          <w:szCs w:val="24"/>
        </w:rPr>
        <w:t xml:space="preserve">. </w:t>
      </w:r>
      <w:r w:rsidR="00C9230C" w:rsidRPr="0022618B">
        <w:rPr>
          <w:color w:val="000000" w:themeColor="text1"/>
          <w:szCs w:val="24"/>
        </w:rPr>
        <w:t>Available from:</w:t>
      </w:r>
      <w:r w:rsidR="00C9230C" w:rsidRPr="0022618B">
        <w:rPr>
          <w:color w:val="FF0000"/>
          <w:szCs w:val="24"/>
        </w:rPr>
        <w:t xml:space="preserve"> </w:t>
      </w:r>
      <w:hyperlink r:id="rId29" w:history="1">
        <w:r w:rsidR="00597005" w:rsidRPr="0022618B">
          <w:rPr>
            <w:rStyle w:val="ae"/>
            <w:szCs w:val="24"/>
          </w:rPr>
          <w:t>https://doi.org/10.1155/2015/481713</w:t>
        </w:r>
      </w:hyperlink>
      <w:r w:rsidR="007318BF" w:rsidRPr="0022618B">
        <w:rPr>
          <w:rStyle w:val="ae"/>
          <w:szCs w:val="24"/>
        </w:rPr>
        <w:t>.</w:t>
      </w:r>
    </w:p>
    <w:p w14:paraId="38A37C4E" w14:textId="242BB044" w:rsidR="007318BF" w:rsidRPr="0022618B" w:rsidRDefault="007429F3" w:rsidP="006A3604">
      <w:pPr>
        <w:spacing w:line="340" w:lineRule="atLeast"/>
        <w:ind w:left="480" w:hangingChars="200" w:hanging="480"/>
        <w:rPr>
          <w:szCs w:val="24"/>
        </w:rPr>
      </w:pPr>
      <w:r w:rsidRPr="0022618B">
        <w:rPr>
          <w:szCs w:val="24"/>
        </w:rPr>
        <w:t xml:space="preserve">Fan M, Shibata H. </w:t>
      </w:r>
      <w:r w:rsidR="00787442" w:rsidRPr="0022618B">
        <w:rPr>
          <w:szCs w:val="24"/>
        </w:rPr>
        <w:t xml:space="preserve">2016. </w:t>
      </w:r>
      <w:r w:rsidRPr="0022618B">
        <w:rPr>
          <w:szCs w:val="24"/>
        </w:rPr>
        <w:t>Water yield, nitrogen and sediment retentions in Northern Japan (</w:t>
      </w:r>
      <w:proofErr w:type="spellStart"/>
      <w:r w:rsidRPr="0022618B">
        <w:rPr>
          <w:szCs w:val="24"/>
        </w:rPr>
        <w:t>Teshio</w:t>
      </w:r>
      <w:proofErr w:type="spellEnd"/>
      <w:r w:rsidRPr="0022618B">
        <w:rPr>
          <w:szCs w:val="24"/>
        </w:rPr>
        <w:t xml:space="preserve"> river watershed): </w:t>
      </w:r>
      <w:r w:rsidR="009360EE" w:rsidRPr="0022618B">
        <w:rPr>
          <w:szCs w:val="24"/>
        </w:rPr>
        <w:t>Land use</w:t>
      </w:r>
      <w:r w:rsidRPr="0022618B">
        <w:rPr>
          <w:szCs w:val="24"/>
        </w:rPr>
        <w:t xml:space="preserve"> change scenario analysis. Mitigation and Adaptation Strategies for Global Change,</w:t>
      </w:r>
      <w:r w:rsidR="00787442" w:rsidRPr="0022618B">
        <w:rPr>
          <w:szCs w:val="24"/>
        </w:rPr>
        <w:t xml:space="preserve"> </w:t>
      </w:r>
      <w:r w:rsidRPr="0022618B">
        <w:rPr>
          <w:szCs w:val="24"/>
        </w:rPr>
        <w:t>21(1).</w:t>
      </w:r>
      <w:r w:rsidR="007318BF" w:rsidRPr="0022618B">
        <w:rPr>
          <w:szCs w:val="24"/>
        </w:rPr>
        <w:t xml:space="preserve"> Available from: </w:t>
      </w:r>
      <w:r w:rsidR="007318BF" w:rsidRPr="0022618B">
        <w:rPr>
          <w:rStyle w:val="ae"/>
          <w:szCs w:val="24"/>
        </w:rPr>
        <w:t>https://doi.org/</w:t>
      </w:r>
      <w:hyperlink r:id="rId30" w:tgtFrame="_blank" w:history="1">
        <w:r w:rsidR="007318BF" w:rsidRPr="0022618B">
          <w:rPr>
            <w:rStyle w:val="ae"/>
            <w:rFonts w:hint="eastAsia"/>
            <w:szCs w:val="24"/>
          </w:rPr>
          <w:t>10.1007/s11027-014-9574-3</w:t>
        </w:r>
      </w:hyperlink>
      <w:r w:rsidR="007318BF" w:rsidRPr="0022618B">
        <w:rPr>
          <w:rStyle w:val="ae"/>
          <w:szCs w:val="24"/>
        </w:rPr>
        <w:t>.</w:t>
      </w:r>
    </w:p>
    <w:p w14:paraId="6664802C" w14:textId="08E4AAD8" w:rsidR="007429F3" w:rsidRPr="0022618B" w:rsidRDefault="007429F3" w:rsidP="006A3604">
      <w:pPr>
        <w:spacing w:line="340" w:lineRule="atLeast"/>
        <w:ind w:left="480" w:hangingChars="200" w:hanging="480"/>
        <w:rPr>
          <w:szCs w:val="24"/>
        </w:rPr>
      </w:pPr>
      <w:r w:rsidRPr="0022618B">
        <w:rPr>
          <w:szCs w:val="24"/>
        </w:rPr>
        <w:t xml:space="preserve">IPCC. </w:t>
      </w:r>
      <w:r w:rsidR="000316EC" w:rsidRPr="0022618B">
        <w:rPr>
          <w:szCs w:val="24"/>
        </w:rPr>
        <w:t xml:space="preserve">2013. </w:t>
      </w:r>
      <w:r w:rsidRPr="0022618B">
        <w:rPr>
          <w:szCs w:val="24"/>
        </w:rPr>
        <w:t>Climate Change 2013</w:t>
      </w:r>
      <w:r w:rsidR="000316EC" w:rsidRPr="0022618B">
        <w:rPr>
          <w:rFonts w:hint="eastAsia"/>
          <w:szCs w:val="24"/>
        </w:rPr>
        <w:t>:</w:t>
      </w:r>
      <w:r w:rsidR="000316EC" w:rsidRPr="0022618B">
        <w:rPr>
          <w:szCs w:val="24"/>
        </w:rPr>
        <w:t xml:space="preserve"> </w:t>
      </w:r>
      <w:r w:rsidRPr="0022618B">
        <w:rPr>
          <w:szCs w:val="24"/>
        </w:rPr>
        <w:t xml:space="preserve">The Physical Science Basis. </w:t>
      </w:r>
      <w:r w:rsidRPr="0022618B">
        <w:rPr>
          <w:i/>
          <w:iCs/>
          <w:szCs w:val="24"/>
        </w:rPr>
        <w:t>Contribution of Working</w:t>
      </w:r>
      <w:r w:rsidRPr="0022618B">
        <w:rPr>
          <w:szCs w:val="24"/>
        </w:rPr>
        <w:t>,</w:t>
      </w:r>
      <w:r w:rsidR="000316EC" w:rsidRPr="0022618B">
        <w:rPr>
          <w:szCs w:val="24"/>
        </w:rPr>
        <w:t xml:space="preserve"> </w:t>
      </w:r>
      <w:r w:rsidRPr="0022618B">
        <w:rPr>
          <w:szCs w:val="24"/>
        </w:rPr>
        <w:t>43(22):866-871.</w:t>
      </w:r>
      <w:r w:rsidR="007318BF" w:rsidRPr="0022618B">
        <w:rPr>
          <w:color w:val="FF0000"/>
          <w:szCs w:val="24"/>
        </w:rPr>
        <w:t xml:space="preserve"> </w:t>
      </w:r>
      <w:r w:rsidR="007318BF" w:rsidRPr="0022618B">
        <w:rPr>
          <w:color w:val="000000" w:themeColor="text1"/>
          <w:szCs w:val="24"/>
        </w:rPr>
        <w:t xml:space="preserve">Available from: </w:t>
      </w:r>
      <w:r w:rsidR="00B364BA" w:rsidRPr="0022618B">
        <w:rPr>
          <w:rStyle w:val="ae"/>
          <w:szCs w:val="24"/>
        </w:rPr>
        <w:t>https://doi.org/10.1007/BF00524943.</w:t>
      </w:r>
    </w:p>
    <w:p w14:paraId="3895FFB0" w14:textId="797690E9" w:rsidR="007429F3" w:rsidRPr="0022618B" w:rsidRDefault="007429F3" w:rsidP="006A3604">
      <w:pPr>
        <w:spacing w:line="340" w:lineRule="atLeast"/>
        <w:ind w:left="480" w:hangingChars="200" w:hanging="480"/>
        <w:rPr>
          <w:szCs w:val="24"/>
        </w:rPr>
      </w:pPr>
      <w:proofErr w:type="spellStart"/>
      <w:r w:rsidRPr="0022618B">
        <w:rPr>
          <w:szCs w:val="24"/>
        </w:rPr>
        <w:t>Vitousek</w:t>
      </w:r>
      <w:proofErr w:type="spellEnd"/>
      <w:r w:rsidRPr="0022618B">
        <w:rPr>
          <w:szCs w:val="24"/>
        </w:rPr>
        <w:t xml:space="preserve"> P M, Mooney H A, Lubchenco J, Melillo J M. </w:t>
      </w:r>
      <w:r w:rsidR="00787442" w:rsidRPr="0022618B">
        <w:rPr>
          <w:szCs w:val="24"/>
        </w:rPr>
        <w:t xml:space="preserve">1997. </w:t>
      </w:r>
      <w:r w:rsidRPr="0022618B">
        <w:rPr>
          <w:szCs w:val="24"/>
        </w:rPr>
        <w:t xml:space="preserve">Human Domination of Earth's Ecosystems. </w:t>
      </w:r>
      <w:r w:rsidRPr="0022618B">
        <w:rPr>
          <w:i/>
          <w:iCs/>
          <w:szCs w:val="24"/>
        </w:rPr>
        <w:t>Science</w:t>
      </w:r>
      <w:r w:rsidRPr="0022618B">
        <w:rPr>
          <w:szCs w:val="24"/>
        </w:rPr>
        <w:t>, 277(5325):494-499.</w:t>
      </w:r>
      <w:r w:rsidR="007318BF" w:rsidRPr="0022618B">
        <w:rPr>
          <w:color w:val="FF0000"/>
          <w:szCs w:val="24"/>
        </w:rPr>
        <w:t xml:space="preserve"> </w:t>
      </w:r>
      <w:r w:rsidR="007318BF" w:rsidRPr="0022618B">
        <w:rPr>
          <w:color w:val="000000" w:themeColor="text1"/>
          <w:szCs w:val="24"/>
        </w:rPr>
        <w:t xml:space="preserve">Available from: </w:t>
      </w:r>
      <w:r w:rsidR="00137193" w:rsidRPr="0022618B">
        <w:rPr>
          <w:rStyle w:val="ae"/>
          <w:szCs w:val="24"/>
        </w:rPr>
        <w:t>https://doi.org/10.4324/9781315793245-126.</w:t>
      </w:r>
    </w:p>
    <w:p w14:paraId="6D7EC565" w14:textId="30671129" w:rsidR="007429F3" w:rsidRPr="0022618B" w:rsidRDefault="007429F3" w:rsidP="006A3604">
      <w:pPr>
        <w:spacing w:line="340" w:lineRule="atLeast"/>
        <w:ind w:left="480" w:hangingChars="200" w:hanging="480"/>
        <w:rPr>
          <w:szCs w:val="24"/>
        </w:rPr>
      </w:pPr>
      <w:r w:rsidRPr="0022618B">
        <w:rPr>
          <w:szCs w:val="24"/>
        </w:rPr>
        <w:t xml:space="preserve">Hayashi S., Murakami S., Watanabe M, Xu B. </w:t>
      </w:r>
      <w:r w:rsidR="007318BF" w:rsidRPr="0022618B">
        <w:rPr>
          <w:szCs w:val="24"/>
        </w:rPr>
        <w:t xml:space="preserve">2004. </w:t>
      </w:r>
      <w:r w:rsidRPr="0022618B">
        <w:rPr>
          <w:szCs w:val="24"/>
        </w:rPr>
        <w:t xml:space="preserve">HSPF Simulation of Runoff and Sediment Loads in the Upper Changjiang River Basin, China. </w:t>
      </w:r>
      <w:r w:rsidRPr="0022618B">
        <w:rPr>
          <w:i/>
          <w:iCs/>
          <w:szCs w:val="24"/>
        </w:rPr>
        <w:t>Journal of Environmental Engineering</w:t>
      </w:r>
      <w:r w:rsidRPr="0022618B">
        <w:rPr>
          <w:szCs w:val="24"/>
        </w:rPr>
        <w:t>,</w:t>
      </w:r>
      <w:r w:rsidR="007318BF" w:rsidRPr="0022618B">
        <w:rPr>
          <w:szCs w:val="24"/>
        </w:rPr>
        <w:t xml:space="preserve"> </w:t>
      </w:r>
      <w:r w:rsidRPr="0022618B">
        <w:rPr>
          <w:szCs w:val="24"/>
        </w:rPr>
        <w:t>130(7):80</w:t>
      </w:r>
      <w:r w:rsidRPr="0022618B">
        <w:rPr>
          <w:color w:val="000000" w:themeColor="text1"/>
          <w:szCs w:val="24"/>
        </w:rPr>
        <w:t>1-815.</w:t>
      </w:r>
      <w:r w:rsidR="007318BF" w:rsidRPr="0022618B">
        <w:rPr>
          <w:color w:val="000000" w:themeColor="text1"/>
          <w:szCs w:val="24"/>
        </w:rPr>
        <w:t xml:space="preserve"> Available from: </w:t>
      </w:r>
      <w:r w:rsidR="00C70AC9" w:rsidRPr="0022618B">
        <w:rPr>
          <w:rStyle w:val="ae"/>
          <w:szCs w:val="24"/>
        </w:rPr>
        <w:t>https://doi.org/10.1061/(ASCE)0733-9372(2004)130:7(801)</w:t>
      </w:r>
      <w:r w:rsidR="00597005" w:rsidRPr="0022618B">
        <w:rPr>
          <w:rStyle w:val="ae"/>
          <w:szCs w:val="24"/>
        </w:rPr>
        <w:t>.</w:t>
      </w:r>
    </w:p>
    <w:p w14:paraId="3367B851" w14:textId="64F0E7AB" w:rsidR="007429F3" w:rsidRPr="0022618B" w:rsidRDefault="007429F3" w:rsidP="006A3604">
      <w:pPr>
        <w:spacing w:line="340" w:lineRule="atLeast"/>
        <w:ind w:left="480" w:hangingChars="200" w:hanging="480"/>
        <w:rPr>
          <w:szCs w:val="24"/>
        </w:rPr>
      </w:pPr>
      <w:r w:rsidRPr="0022618B">
        <w:rPr>
          <w:szCs w:val="24"/>
        </w:rPr>
        <w:t xml:space="preserve">Mishra A., Kar S, </w:t>
      </w:r>
      <w:proofErr w:type="spellStart"/>
      <w:r w:rsidRPr="0022618B">
        <w:rPr>
          <w:szCs w:val="24"/>
        </w:rPr>
        <w:t>Raghuwanshi</w:t>
      </w:r>
      <w:proofErr w:type="spellEnd"/>
      <w:r w:rsidRPr="0022618B">
        <w:rPr>
          <w:szCs w:val="24"/>
        </w:rPr>
        <w:t xml:space="preserve"> N. S. </w:t>
      </w:r>
      <w:r w:rsidR="00A14017" w:rsidRPr="0022618B">
        <w:rPr>
          <w:szCs w:val="24"/>
        </w:rPr>
        <w:t xml:space="preserve">2009. </w:t>
      </w:r>
      <w:r w:rsidRPr="0022618B">
        <w:rPr>
          <w:szCs w:val="24"/>
        </w:rPr>
        <w:t xml:space="preserve">Modeling Nonpoint Source Pollutant Losses from a Small Watershed Using HSPF Model. </w:t>
      </w:r>
      <w:r w:rsidRPr="0022618B">
        <w:rPr>
          <w:i/>
          <w:iCs/>
          <w:szCs w:val="24"/>
        </w:rPr>
        <w:t>Journal of Environmental Engineering</w:t>
      </w:r>
      <w:r w:rsidRPr="0022618B">
        <w:rPr>
          <w:szCs w:val="24"/>
        </w:rPr>
        <w:t>,</w:t>
      </w:r>
      <w:r w:rsidR="00A14017" w:rsidRPr="0022618B">
        <w:rPr>
          <w:szCs w:val="24"/>
        </w:rPr>
        <w:t xml:space="preserve"> </w:t>
      </w:r>
      <w:r w:rsidRPr="0022618B">
        <w:rPr>
          <w:szCs w:val="24"/>
        </w:rPr>
        <w:t>135</w:t>
      </w:r>
      <w:r w:rsidRPr="0022618B">
        <w:rPr>
          <w:color w:val="000000" w:themeColor="text1"/>
          <w:szCs w:val="24"/>
        </w:rPr>
        <w:t>(2):</w:t>
      </w:r>
      <w:r w:rsidR="00A14017" w:rsidRPr="0022618B">
        <w:rPr>
          <w:color w:val="000000" w:themeColor="text1"/>
          <w:szCs w:val="24"/>
        </w:rPr>
        <w:t xml:space="preserve"> </w:t>
      </w:r>
      <w:r w:rsidRPr="0022618B">
        <w:rPr>
          <w:color w:val="000000" w:themeColor="text1"/>
          <w:szCs w:val="24"/>
        </w:rPr>
        <w:t>92-100.</w:t>
      </w:r>
      <w:r w:rsidR="007318BF" w:rsidRPr="0022618B">
        <w:rPr>
          <w:color w:val="000000" w:themeColor="text1"/>
          <w:szCs w:val="24"/>
        </w:rPr>
        <w:t xml:space="preserve"> Available from: </w:t>
      </w:r>
      <w:r w:rsidR="00C70AC9" w:rsidRPr="0022618B">
        <w:rPr>
          <w:rStyle w:val="ae"/>
          <w:szCs w:val="24"/>
        </w:rPr>
        <w:t>https://doi.org/10.1016/S1001-0742(09)60186-8.</w:t>
      </w:r>
    </w:p>
    <w:p w14:paraId="2D16C262" w14:textId="5F7BC387" w:rsidR="007429F3" w:rsidRPr="0022618B" w:rsidRDefault="007429F3" w:rsidP="006A3604">
      <w:pPr>
        <w:spacing w:line="340" w:lineRule="atLeast"/>
        <w:ind w:left="480" w:hangingChars="200" w:hanging="480"/>
        <w:rPr>
          <w:szCs w:val="24"/>
        </w:rPr>
      </w:pPr>
      <w:r w:rsidRPr="0022618B">
        <w:rPr>
          <w:szCs w:val="24"/>
        </w:rPr>
        <w:t xml:space="preserve">Yan C. A., Zhang W. C., Zhang Z. J. </w:t>
      </w:r>
      <w:r w:rsidR="00F00079" w:rsidRPr="0022618B">
        <w:rPr>
          <w:szCs w:val="24"/>
        </w:rPr>
        <w:t xml:space="preserve">2014. </w:t>
      </w:r>
      <w:r w:rsidRPr="0022618B">
        <w:rPr>
          <w:szCs w:val="24"/>
        </w:rPr>
        <w:t xml:space="preserve">Hydrological Modeling of the </w:t>
      </w:r>
      <w:proofErr w:type="spellStart"/>
      <w:r w:rsidRPr="0022618B">
        <w:rPr>
          <w:szCs w:val="24"/>
        </w:rPr>
        <w:t>Jiaoyi</w:t>
      </w:r>
      <w:proofErr w:type="spellEnd"/>
      <w:r w:rsidRPr="0022618B">
        <w:rPr>
          <w:szCs w:val="24"/>
        </w:rPr>
        <w:t xml:space="preserve"> Watershed (China) Using HSPF Model.</w:t>
      </w:r>
      <w:r w:rsidR="00F00079" w:rsidRPr="0022618B">
        <w:rPr>
          <w:szCs w:val="24"/>
        </w:rPr>
        <w:t xml:space="preserve"> </w:t>
      </w:r>
      <w:r w:rsidRPr="0022618B">
        <w:rPr>
          <w:i/>
          <w:iCs/>
          <w:szCs w:val="24"/>
        </w:rPr>
        <w:t>The Scientific World Journal</w:t>
      </w:r>
      <w:r w:rsidRPr="0022618B">
        <w:rPr>
          <w:szCs w:val="24"/>
        </w:rPr>
        <w:t>,</w:t>
      </w:r>
      <w:r w:rsidR="00F00079" w:rsidRPr="0022618B">
        <w:rPr>
          <w:szCs w:val="24"/>
        </w:rPr>
        <w:t xml:space="preserve"> </w:t>
      </w:r>
      <w:r w:rsidRPr="0022618B">
        <w:rPr>
          <w:szCs w:val="24"/>
        </w:rPr>
        <w:t>(3):672360-6</w:t>
      </w:r>
      <w:r w:rsidRPr="0022618B">
        <w:rPr>
          <w:color w:val="000000" w:themeColor="text1"/>
          <w:szCs w:val="24"/>
        </w:rPr>
        <w:t>72360.</w:t>
      </w:r>
      <w:r w:rsidR="007318BF" w:rsidRPr="0022618B">
        <w:rPr>
          <w:color w:val="000000" w:themeColor="text1"/>
          <w:szCs w:val="24"/>
        </w:rPr>
        <w:t xml:space="preserve"> Available from: </w:t>
      </w:r>
      <w:r w:rsidR="00C70AC9" w:rsidRPr="0022618B">
        <w:rPr>
          <w:rStyle w:val="ae"/>
          <w:szCs w:val="24"/>
        </w:rPr>
        <w:t>https://doi.org/10.1155/2014/672360</w:t>
      </w:r>
      <w:r w:rsidR="00597005" w:rsidRPr="0022618B">
        <w:rPr>
          <w:rStyle w:val="ae"/>
          <w:szCs w:val="24"/>
        </w:rPr>
        <w:t>.</w:t>
      </w:r>
    </w:p>
    <w:p w14:paraId="5D2C03F7" w14:textId="3804EA30" w:rsidR="007429F3" w:rsidRPr="0022618B" w:rsidRDefault="007429F3" w:rsidP="006A3604">
      <w:pPr>
        <w:spacing w:line="340" w:lineRule="atLeast"/>
        <w:ind w:left="480" w:hangingChars="200" w:hanging="480"/>
        <w:rPr>
          <w:szCs w:val="24"/>
        </w:rPr>
      </w:pPr>
      <w:r w:rsidRPr="0022618B">
        <w:rPr>
          <w:szCs w:val="24"/>
        </w:rPr>
        <w:t xml:space="preserve">Bai X Y, Shen W, Wang P, Chen X h, He Y H. </w:t>
      </w:r>
      <w:r w:rsidR="003C450A" w:rsidRPr="0022618B">
        <w:rPr>
          <w:szCs w:val="24"/>
        </w:rPr>
        <w:t xml:space="preserve">2020. </w:t>
      </w:r>
      <w:r w:rsidRPr="0022618B">
        <w:rPr>
          <w:szCs w:val="24"/>
        </w:rPr>
        <w:t xml:space="preserve">Response of Non-point Source Pollution Loads to </w:t>
      </w:r>
      <w:r w:rsidR="009360EE" w:rsidRPr="0022618B">
        <w:rPr>
          <w:szCs w:val="24"/>
        </w:rPr>
        <w:t>Land use</w:t>
      </w:r>
      <w:r w:rsidRPr="0022618B">
        <w:rPr>
          <w:szCs w:val="24"/>
        </w:rPr>
        <w:t xml:space="preserve"> Change under Different Precipitation Scenarios from a Future Perspective. </w:t>
      </w:r>
      <w:r w:rsidRPr="0022618B">
        <w:rPr>
          <w:i/>
          <w:iCs/>
          <w:szCs w:val="24"/>
        </w:rPr>
        <w:t>Water Resources Management</w:t>
      </w:r>
      <w:r w:rsidRPr="0022618B">
        <w:rPr>
          <w:szCs w:val="24"/>
        </w:rPr>
        <w:t>, 34.</w:t>
      </w:r>
      <w:r w:rsidR="007318BF" w:rsidRPr="0022618B">
        <w:rPr>
          <w:color w:val="000000" w:themeColor="text1"/>
          <w:szCs w:val="24"/>
        </w:rPr>
        <w:t xml:space="preserve"> Available from: </w:t>
      </w:r>
      <w:r w:rsidR="00C70AC9" w:rsidRPr="0022618B">
        <w:rPr>
          <w:rStyle w:val="ae"/>
          <w:szCs w:val="24"/>
        </w:rPr>
        <w:t>https://doi.org/10.1007/s11269-020-02626-0</w:t>
      </w:r>
      <w:r w:rsidR="00597005" w:rsidRPr="0022618B">
        <w:rPr>
          <w:rStyle w:val="ae"/>
          <w:szCs w:val="24"/>
        </w:rPr>
        <w:t>.</w:t>
      </w:r>
    </w:p>
    <w:p w14:paraId="7CA0F6D0" w14:textId="7DEB5660" w:rsidR="007429F3" w:rsidRPr="0022618B" w:rsidRDefault="007429F3" w:rsidP="006A3604">
      <w:pPr>
        <w:spacing w:line="340" w:lineRule="atLeast"/>
        <w:ind w:left="480" w:hangingChars="200" w:hanging="480"/>
        <w:rPr>
          <w:szCs w:val="24"/>
        </w:rPr>
      </w:pPr>
      <w:r w:rsidRPr="0022618B">
        <w:rPr>
          <w:szCs w:val="24"/>
        </w:rPr>
        <w:t>Lee D H, Fabian P S, Kim J H</w:t>
      </w:r>
      <w:r w:rsidR="00ED7578" w:rsidRPr="0022618B">
        <w:rPr>
          <w:szCs w:val="24"/>
        </w:rPr>
        <w:t>, Kang J H. 2021.</w:t>
      </w:r>
      <w:r w:rsidRPr="0022618B">
        <w:rPr>
          <w:szCs w:val="24"/>
        </w:rPr>
        <w:t xml:space="preserve"> HSPF-Based Assessment of Inland Nutrient Source Control Strategies to Reduce Algal Blooms in Streams in Response to Future Climate Changes. </w:t>
      </w:r>
      <w:r w:rsidRPr="0022618B">
        <w:rPr>
          <w:i/>
          <w:iCs/>
          <w:szCs w:val="24"/>
        </w:rPr>
        <w:t>Sustainability</w:t>
      </w:r>
      <w:r w:rsidRPr="0022618B">
        <w:rPr>
          <w:szCs w:val="24"/>
        </w:rPr>
        <w:t>, 1</w:t>
      </w:r>
      <w:r w:rsidRPr="0022618B">
        <w:rPr>
          <w:color w:val="000000" w:themeColor="text1"/>
          <w:szCs w:val="24"/>
        </w:rPr>
        <w:t>3.</w:t>
      </w:r>
      <w:r w:rsidR="007318BF" w:rsidRPr="0022618B">
        <w:rPr>
          <w:color w:val="000000" w:themeColor="text1"/>
          <w:szCs w:val="24"/>
        </w:rPr>
        <w:t xml:space="preserve"> Available from: </w:t>
      </w:r>
      <w:r w:rsidR="00C70AC9" w:rsidRPr="0022618B">
        <w:rPr>
          <w:rStyle w:val="ae"/>
          <w:szCs w:val="24"/>
        </w:rPr>
        <w:t>https://doi.org/2071-1050/13/22/12413</w:t>
      </w:r>
      <w:r w:rsidR="00597005" w:rsidRPr="0022618B">
        <w:rPr>
          <w:rStyle w:val="ae"/>
          <w:szCs w:val="24"/>
        </w:rPr>
        <w:t>.</w:t>
      </w:r>
    </w:p>
    <w:p w14:paraId="462992D5" w14:textId="12CB8955" w:rsidR="007429F3" w:rsidRPr="0022618B" w:rsidRDefault="007429F3" w:rsidP="006A3604">
      <w:pPr>
        <w:spacing w:line="340" w:lineRule="atLeast"/>
        <w:ind w:left="480" w:hangingChars="200" w:hanging="480"/>
        <w:rPr>
          <w:szCs w:val="24"/>
        </w:rPr>
      </w:pPr>
      <w:r w:rsidRPr="0022618B">
        <w:rPr>
          <w:szCs w:val="24"/>
        </w:rPr>
        <w:t xml:space="preserve">Gizaw M S, Zhang S, Biftu G F, Gan T Y, Moges S Y, </w:t>
      </w:r>
      <w:proofErr w:type="spellStart"/>
      <w:r w:rsidRPr="0022618B">
        <w:rPr>
          <w:szCs w:val="24"/>
        </w:rPr>
        <w:t>Koivusalo</w:t>
      </w:r>
      <w:proofErr w:type="spellEnd"/>
      <w:r w:rsidRPr="0022618B">
        <w:rPr>
          <w:szCs w:val="24"/>
        </w:rPr>
        <w:t xml:space="preserve"> H. </w:t>
      </w:r>
      <w:r w:rsidR="00F214C6" w:rsidRPr="0022618B">
        <w:rPr>
          <w:szCs w:val="24"/>
        </w:rPr>
        <w:t xml:space="preserve">2017. </w:t>
      </w:r>
      <w:r w:rsidRPr="0022618B">
        <w:rPr>
          <w:szCs w:val="24"/>
        </w:rPr>
        <w:t xml:space="preserve">Potential Impact of Climate </w:t>
      </w:r>
      <w:r w:rsidRPr="0022618B">
        <w:rPr>
          <w:szCs w:val="24"/>
        </w:rPr>
        <w:lastRenderedPageBreak/>
        <w:t>Change on Streamflow of Major Ethiopian Rivers</w:t>
      </w:r>
      <w:r w:rsidR="00F214C6" w:rsidRPr="0022618B">
        <w:rPr>
          <w:szCs w:val="24"/>
        </w:rPr>
        <w:t xml:space="preserve">. </w:t>
      </w:r>
      <w:r w:rsidR="00F214C6" w:rsidRPr="0022618B">
        <w:rPr>
          <w:i/>
          <w:iCs/>
          <w:szCs w:val="24"/>
        </w:rPr>
        <w:t>Climatic Change</w:t>
      </w:r>
      <w:r w:rsidR="00F214C6" w:rsidRPr="0022618B">
        <w:rPr>
          <w:szCs w:val="24"/>
        </w:rPr>
        <w:t>, 143(3</w:t>
      </w:r>
      <w:r w:rsidR="00F214C6" w:rsidRPr="0022618B">
        <w:rPr>
          <w:color w:val="000000" w:themeColor="text1"/>
          <w:szCs w:val="24"/>
        </w:rPr>
        <w:t>-4)</w:t>
      </w:r>
      <w:r w:rsidRPr="0022618B">
        <w:rPr>
          <w:color w:val="000000" w:themeColor="text1"/>
          <w:szCs w:val="24"/>
        </w:rPr>
        <w:t>.</w:t>
      </w:r>
      <w:r w:rsidR="007318BF" w:rsidRPr="0022618B">
        <w:rPr>
          <w:color w:val="000000" w:themeColor="text1"/>
          <w:szCs w:val="24"/>
        </w:rPr>
        <w:t xml:space="preserve"> Available from:</w:t>
      </w:r>
      <w:r w:rsidR="007318BF" w:rsidRPr="0022618B">
        <w:rPr>
          <w:color w:val="FF0000"/>
          <w:szCs w:val="24"/>
        </w:rPr>
        <w:t xml:space="preserve"> </w:t>
      </w:r>
      <w:r w:rsidR="00C70AC9" w:rsidRPr="0022618B">
        <w:rPr>
          <w:rStyle w:val="ae"/>
          <w:szCs w:val="24"/>
        </w:rPr>
        <w:t>https://doi.org/10.1007/s10584-017-2021-1</w:t>
      </w:r>
      <w:r w:rsidR="00597005" w:rsidRPr="0022618B">
        <w:rPr>
          <w:rStyle w:val="ae"/>
          <w:szCs w:val="24"/>
        </w:rPr>
        <w:t>.</w:t>
      </w:r>
    </w:p>
    <w:p w14:paraId="43F2C63A" w14:textId="5F5BA05D" w:rsidR="007429F3" w:rsidRPr="0022618B" w:rsidRDefault="007429F3" w:rsidP="006A3604">
      <w:pPr>
        <w:spacing w:line="340" w:lineRule="atLeast"/>
        <w:ind w:left="480" w:hangingChars="200" w:hanging="480"/>
        <w:rPr>
          <w:szCs w:val="24"/>
        </w:rPr>
      </w:pPr>
      <w:r w:rsidRPr="0022618B">
        <w:rPr>
          <w:szCs w:val="24"/>
        </w:rPr>
        <w:t xml:space="preserve">Yi H S, Lee B, Jang S, Jang S, Lee S, An K G. </w:t>
      </w:r>
      <w:r w:rsidR="008A7F11" w:rsidRPr="0022618B">
        <w:rPr>
          <w:szCs w:val="24"/>
        </w:rPr>
        <w:t xml:space="preserve">2020. </w:t>
      </w:r>
      <w:r w:rsidRPr="0022618B">
        <w:rPr>
          <w:szCs w:val="24"/>
        </w:rPr>
        <w:t xml:space="preserve">Nonpoint pollution loading forecast and assessment of optimal area of constructed wetland in dam watershed considering climate change scenario uncertainty. </w:t>
      </w:r>
      <w:r w:rsidRPr="0022618B">
        <w:rPr>
          <w:i/>
          <w:iCs/>
          <w:szCs w:val="24"/>
        </w:rPr>
        <w:t>Ecological Engineering</w:t>
      </w:r>
      <w:r w:rsidRPr="0022618B">
        <w:rPr>
          <w:szCs w:val="24"/>
        </w:rPr>
        <w:t>, 153:105</w:t>
      </w:r>
      <w:r w:rsidRPr="0022618B">
        <w:rPr>
          <w:color w:val="000000" w:themeColor="text1"/>
          <w:szCs w:val="24"/>
        </w:rPr>
        <w:t>910.</w:t>
      </w:r>
      <w:r w:rsidR="007318BF" w:rsidRPr="0022618B">
        <w:rPr>
          <w:color w:val="000000" w:themeColor="text1"/>
          <w:szCs w:val="24"/>
        </w:rPr>
        <w:t xml:space="preserve"> Available from: </w:t>
      </w:r>
      <w:r w:rsidR="00597005" w:rsidRPr="0022618B">
        <w:rPr>
          <w:rStyle w:val="ae"/>
          <w:szCs w:val="24"/>
        </w:rPr>
        <w:t>https://doi.org/10.1016/j.ecoleng.2020.105910.</w:t>
      </w:r>
    </w:p>
    <w:p w14:paraId="53AB7889" w14:textId="081D36BF" w:rsidR="007429F3" w:rsidRPr="0022618B" w:rsidRDefault="007429F3" w:rsidP="006A3604">
      <w:pPr>
        <w:spacing w:line="340" w:lineRule="atLeast"/>
        <w:ind w:left="480" w:hangingChars="200" w:hanging="480"/>
        <w:rPr>
          <w:szCs w:val="24"/>
        </w:rPr>
      </w:pPr>
      <w:r w:rsidRPr="0022618B">
        <w:rPr>
          <w:szCs w:val="24"/>
        </w:rPr>
        <w:t xml:space="preserve">Kim J </w:t>
      </w:r>
      <w:proofErr w:type="spellStart"/>
      <w:r w:rsidRPr="0022618B">
        <w:rPr>
          <w:szCs w:val="24"/>
        </w:rPr>
        <w:t>J</w:t>
      </w:r>
      <w:proofErr w:type="spellEnd"/>
      <w:r w:rsidRPr="0022618B">
        <w:rPr>
          <w:szCs w:val="24"/>
        </w:rPr>
        <w:t xml:space="preserve">, Ryu J H. </w:t>
      </w:r>
      <w:r w:rsidR="00174C61" w:rsidRPr="0022618B">
        <w:rPr>
          <w:szCs w:val="24"/>
        </w:rPr>
        <w:t xml:space="preserve">2019. </w:t>
      </w:r>
      <w:r w:rsidRPr="0022618B">
        <w:rPr>
          <w:szCs w:val="24"/>
        </w:rPr>
        <w:t>Modeling Hydrological and Environmental Consequences of Climate Change and Urbanization in the Boise River Watershed, Idaho.</w:t>
      </w:r>
      <w:r w:rsidRPr="0022618B">
        <w:rPr>
          <w:i/>
          <w:iCs/>
          <w:szCs w:val="24"/>
        </w:rPr>
        <w:t xml:space="preserve"> Journal of the American Water Resources Association</w:t>
      </w:r>
      <w:r w:rsidRPr="0022618B">
        <w:rPr>
          <w:szCs w:val="24"/>
        </w:rPr>
        <w:t>, 55(1):133-15</w:t>
      </w:r>
      <w:r w:rsidRPr="0022618B">
        <w:rPr>
          <w:color w:val="000000" w:themeColor="text1"/>
          <w:szCs w:val="24"/>
        </w:rPr>
        <w:t>3.</w:t>
      </w:r>
      <w:r w:rsidR="007318BF" w:rsidRPr="0022618B">
        <w:rPr>
          <w:color w:val="000000" w:themeColor="text1"/>
          <w:szCs w:val="24"/>
        </w:rPr>
        <w:t xml:space="preserve"> Available from: </w:t>
      </w:r>
      <w:r w:rsidR="00597005" w:rsidRPr="0022618B">
        <w:rPr>
          <w:rStyle w:val="ae"/>
          <w:szCs w:val="24"/>
        </w:rPr>
        <w:t>https://doi.org/10.1111/1752-1688.12712.</w:t>
      </w:r>
    </w:p>
    <w:p w14:paraId="743BF4F6" w14:textId="731F4574" w:rsidR="007429F3" w:rsidRPr="0022618B" w:rsidRDefault="007429F3" w:rsidP="006A3604">
      <w:pPr>
        <w:spacing w:line="340" w:lineRule="atLeast"/>
        <w:ind w:left="480" w:hangingChars="200" w:hanging="480"/>
        <w:rPr>
          <w:szCs w:val="24"/>
        </w:rPr>
      </w:pPr>
      <w:r w:rsidRPr="0022618B">
        <w:rPr>
          <w:szCs w:val="24"/>
        </w:rPr>
        <w:t xml:space="preserve">Zhou Z, Ouyang Y, Li Y, Qiu Z J, Moran M. </w:t>
      </w:r>
      <w:r w:rsidR="00943BF0" w:rsidRPr="0022618B">
        <w:rPr>
          <w:szCs w:val="24"/>
        </w:rPr>
        <w:t xml:space="preserve">2017. </w:t>
      </w:r>
      <w:r w:rsidRPr="0022618B">
        <w:rPr>
          <w:szCs w:val="24"/>
        </w:rPr>
        <w:t xml:space="preserve">Estimating impact of rainfall change on hydrological processes in </w:t>
      </w:r>
      <w:proofErr w:type="spellStart"/>
      <w:r w:rsidRPr="0022618B">
        <w:rPr>
          <w:szCs w:val="24"/>
        </w:rPr>
        <w:t>Jianfengling</w:t>
      </w:r>
      <w:proofErr w:type="spellEnd"/>
      <w:r w:rsidRPr="0022618B">
        <w:rPr>
          <w:szCs w:val="24"/>
        </w:rPr>
        <w:t xml:space="preserve"> rainforest watershed, China using BASINS-HSPF-CAT modeling system. </w:t>
      </w:r>
      <w:r w:rsidRPr="0022618B">
        <w:rPr>
          <w:i/>
          <w:iCs/>
          <w:szCs w:val="24"/>
        </w:rPr>
        <w:t>E</w:t>
      </w:r>
      <w:r w:rsidR="00943BF0" w:rsidRPr="0022618B">
        <w:rPr>
          <w:i/>
          <w:iCs/>
          <w:szCs w:val="24"/>
        </w:rPr>
        <w:t>cological Engineering</w:t>
      </w:r>
      <w:r w:rsidRPr="0022618B">
        <w:rPr>
          <w:szCs w:val="24"/>
        </w:rPr>
        <w:t>,</w:t>
      </w:r>
      <w:r w:rsidR="00943BF0" w:rsidRPr="0022618B">
        <w:rPr>
          <w:szCs w:val="24"/>
        </w:rPr>
        <w:t xml:space="preserve"> </w:t>
      </w:r>
      <w:r w:rsidRPr="0022618B">
        <w:rPr>
          <w:szCs w:val="24"/>
        </w:rPr>
        <w:t>10</w:t>
      </w:r>
      <w:r w:rsidRPr="0022618B">
        <w:rPr>
          <w:color w:val="000000" w:themeColor="text1"/>
          <w:szCs w:val="24"/>
        </w:rPr>
        <w:t>5.</w:t>
      </w:r>
      <w:r w:rsidR="007318BF" w:rsidRPr="0022618B">
        <w:rPr>
          <w:color w:val="000000" w:themeColor="text1"/>
          <w:szCs w:val="24"/>
        </w:rPr>
        <w:t xml:space="preserve"> Available from: </w:t>
      </w:r>
      <w:r w:rsidR="00597005" w:rsidRPr="0022618B">
        <w:rPr>
          <w:rStyle w:val="ae"/>
          <w:szCs w:val="24"/>
        </w:rPr>
        <w:t>https://doi.org/10.1016/j.ecoleng.2017.04.051</w:t>
      </w:r>
    </w:p>
    <w:p w14:paraId="3B316F5D" w14:textId="5A80ED58" w:rsidR="007429F3" w:rsidRPr="0022618B" w:rsidRDefault="007429F3" w:rsidP="006A3604">
      <w:pPr>
        <w:spacing w:line="340" w:lineRule="atLeast"/>
        <w:ind w:left="480" w:hangingChars="200" w:hanging="480"/>
        <w:rPr>
          <w:szCs w:val="24"/>
        </w:rPr>
      </w:pPr>
      <w:r w:rsidRPr="0022618B">
        <w:rPr>
          <w:szCs w:val="24"/>
        </w:rPr>
        <w:t xml:space="preserve">Taner M Ü, Carleton J N, Wellman M. </w:t>
      </w:r>
      <w:r w:rsidR="007F4C7E" w:rsidRPr="0022618B">
        <w:rPr>
          <w:szCs w:val="24"/>
        </w:rPr>
        <w:t xml:space="preserve">2011. </w:t>
      </w:r>
      <w:r w:rsidRPr="0022618B">
        <w:rPr>
          <w:szCs w:val="24"/>
        </w:rPr>
        <w:t xml:space="preserve">Integrated model projections of climate change impacts on a North American lake. </w:t>
      </w:r>
      <w:r w:rsidRPr="0022618B">
        <w:rPr>
          <w:i/>
          <w:iCs/>
          <w:szCs w:val="24"/>
        </w:rPr>
        <w:t>Ecological Modelling</w:t>
      </w:r>
      <w:r w:rsidRPr="0022618B">
        <w:rPr>
          <w:szCs w:val="24"/>
        </w:rPr>
        <w:t>, 222(18):3380-33</w:t>
      </w:r>
      <w:r w:rsidRPr="0022618B">
        <w:rPr>
          <w:color w:val="000000" w:themeColor="text1"/>
          <w:szCs w:val="24"/>
        </w:rPr>
        <w:t>93.</w:t>
      </w:r>
      <w:r w:rsidR="007318BF" w:rsidRPr="0022618B">
        <w:rPr>
          <w:color w:val="000000" w:themeColor="text1"/>
          <w:szCs w:val="24"/>
        </w:rPr>
        <w:t xml:space="preserve"> Available from:</w:t>
      </w:r>
      <w:r w:rsidR="007318BF" w:rsidRPr="0022618B">
        <w:rPr>
          <w:color w:val="FF0000"/>
          <w:szCs w:val="24"/>
        </w:rPr>
        <w:t xml:space="preserve"> </w:t>
      </w:r>
      <w:r w:rsidR="00597005" w:rsidRPr="0022618B">
        <w:rPr>
          <w:rStyle w:val="ae"/>
          <w:szCs w:val="24"/>
        </w:rPr>
        <w:t>https://doi.org/10.1016/j.ecoleng.2017.04.051.</w:t>
      </w:r>
    </w:p>
    <w:p w14:paraId="728A0F22" w14:textId="1C355313" w:rsidR="007429F3" w:rsidRPr="0022618B" w:rsidRDefault="007429F3" w:rsidP="006A3604">
      <w:pPr>
        <w:spacing w:line="340" w:lineRule="atLeast"/>
        <w:ind w:left="480" w:hangingChars="200" w:hanging="480"/>
        <w:rPr>
          <w:szCs w:val="24"/>
        </w:rPr>
      </w:pPr>
      <w:r w:rsidRPr="0022618B">
        <w:rPr>
          <w:szCs w:val="24"/>
        </w:rPr>
        <w:t xml:space="preserve">Bello A </w:t>
      </w:r>
      <w:proofErr w:type="spellStart"/>
      <w:r w:rsidRPr="0022618B">
        <w:rPr>
          <w:szCs w:val="24"/>
        </w:rPr>
        <w:t>A</w:t>
      </w:r>
      <w:proofErr w:type="spellEnd"/>
      <w:r w:rsidRPr="0022618B">
        <w:rPr>
          <w:szCs w:val="24"/>
        </w:rPr>
        <w:t xml:space="preserve"> D, </w:t>
      </w:r>
      <w:proofErr w:type="spellStart"/>
      <w:r w:rsidRPr="0022618B">
        <w:rPr>
          <w:szCs w:val="24"/>
        </w:rPr>
        <w:t>Haniffah</w:t>
      </w:r>
      <w:proofErr w:type="spellEnd"/>
      <w:r w:rsidRPr="0022618B">
        <w:rPr>
          <w:szCs w:val="24"/>
        </w:rPr>
        <w:t xml:space="preserve"> M R M, Hanapi M N. </w:t>
      </w:r>
      <w:r w:rsidR="00FE0AEE" w:rsidRPr="0022618B">
        <w:rPr>
          <w:szCs w:val="24"/>
        </w:rPr>
        <w:t xml:space="preserve">2018. </w:t>
      </w:r>
      <w:r w:rsidRPr="0022618B">
        <w:rPr>
          <w:szCs w:val="24"/>
        </w:rPr>
        <w:t xml:space="preserve">Responses of stream water quality concentrations to vegetative cover variation in Muar River watershed. </w:t>
      </w:r>
      <w:r w:rsidRPr="0022618B">
        <w:rPr>
          <w:i/>
          <w:iCs/>
          <w:szCs w:val="24"/>
        </w:rPr>
        <w:t>Geology Ecology and Landscapes</w:t>
      </w:r>
      <w:r w:rsidRPr="0022618B">
        <w:rPr>
          <w:szCs w:val="24"/>
        </w:rPr>
        <w:t>, 3(3):</w:t>
      </w:r>
      <w:r w:rsidR="00FE0AEE" w:rsidRPr="0022618B">
        <w:rPr>
          <w:szCs w:val="24"/>
        </w:rPr>
        <w:t xml:space="preserve"> </w:t>
      </w:r>
      <w:r w:rsidRPr="0022618B">
        <w:rPr>
          <w:szCs w:val="24"/>
        </w:rPr>
        <w:t>1-13.</w:t>
      </w:r>
      <w:r w:rsidR="007318BF" w:rsidRPr="0022618B">
        <w:rPr>
          <w:color w:val="000000" w:themeColor="text1"/>
          <w:szCs w:val="24"/>
        </w:rPr>
        <w:t xml:space="preserve"> Available from: </w:t>
      </w:r>
      <w:r w:rsidR="00597005" w:rsidRPr="0022618B">
        <w:rPr>
          <w:rStyle w:val="ae"/>
          <w:szCs w:val="24"/>
        </w:rPr>
        <w:t>https://doi.org/10.1080/24749508.2018.1553440.</w:t>
      </w:r>
    </w:p>
    <w:p w14:paraId="35738F14" w14:textId="256C3801" w:rsidR="007429F3" w:rsidRPr="0022618B" w:rsidRDefault="007429F3" w:rsidP="006A3604">
      <w:pPr>
        <w:spacing w:line="340" w:lineRule="atLeast"/>
        <w:ind w:left="480" w:hangingChars="200" w:hanging="480"/>
        <w:rPr>
          <w:szCs w:val="24"/>
        </w:rPr>
      </w:pPr>
      <w:r w:rsidRPr="0022618B">
        <w:rPr>
          <w:szCs w:val="24"/>
        </w:rPr>
        <w:t xml:space="preserve">Liu Z, Tong S T Y. </w:t>
      </w:r>
      <w:r w:rsidR="000D0D18" w:rsidRPr="0022618B">
        <w:rPr>
          <w:szCs w:val="24"/>
        </w:rPr>
        <w:t xml:space="preserve">2011. </w:t>
      </w:r>
      <w:r w:rsidRPr="0022618B">
        <w:rPr>
          <w:szCs w:val="24"/>
        </w:rPr>
        <w:t xml:space="preserve">Using HSPF to Model the Hydrologic and Water Quality Impacts of Riparian </w:t>
      </w:r>
      <w:r w:rsidR="009360EE" w:rsidRPr="0022618B">
        <w:rPr>
          <w:szCs w:val="24"/>
        </w:rPr>
        <w:t>Land use</w:t>
      </w:r>
      <w:r w:rsidRPr="0022618B">
        <w:rPr>
          <w:szCs w:val="24"/>
        </w:rPr>
        <w:t xml:space="preserve"> Change in a Small Watershed. </w:t>
      </w:r>
      <w:r w:rsidRPr="0022618B">
        <w:rPr>
          <w:i/>
          <w:iCs/>
          <w:szCs w:val="24"/>
        </w:rPr>
        <w:t>Journal of Environmental Informati</w:t>
      </w:r>
      <w:r w:rsidRPr="0022618B">
        <w:rPr>
          <w:color w:val="000000" w:themeColor="text1"/>
          <w:szCs w:val="24"/>
        </w:rPr>
        <w:t>cs.</w:t>
      </w:r>
      <w:r w:rsidR="007318BF" w:rsidRPr="0022618B">
        <w:rPr>
          <w:color w:val="000000" w:themeColor="text1"/>
          <w:szCs w:val="24"/>
        </w:rPr>
        <w:t xml:space="preserve"> Available from:</w:t>
      </w:r>
      <w:r w:rsidR="007318BF" w:rsidRPr="0022618B">
        <w:rPr>
          <w:color w:val="FF0000"/>
          <w:szCs w:val="24"/>
        </w:rPr>
        <w:t xml:space="preserve"> </w:t>
      </w:r>
      <w:r w:rsidR="00597005" w:rsidRPr="0022618B">
        <w:rPr>
          <w:rStyle w:val="ae"/>
          <w:szCs w:val="24"/>
        </w:rPr>
        <w:t>https://doi.org/10.3808/jei.201100182.</w:t>
      </w:r>
    </w:p>
    <w:p w14:paraId="2D44B255" w14:textId="6CCFD147" w:rsidR="007429F3" w:rsidRPr="0022618B" w:rsidRDefault="007429F3" w:rsidP="006A3604">
      <w:pPr>
        <w:spacing w:line="340" w:lineRule="atLeast"/>
        <w:ind w:left="480" w:hangingChars="200" w:hanging="480"/>
        <w:rPr>
          <w:szCs w:val="24"/>
        </w:rPr>
      </w:pPr>
      <w:r w:rsidRPr="0022618B">
        <w:rPr>
          <w:szCs w:val="24"/>
        </w:rPr>
        <w:t xml:space="preserve">Ahn S R., Kim S J. </w:t>
      </w:r>
      <w:r w:rsidR="004D1E51" w:rsidRPr="0022618B">
        <w:rPr>
          <w:szCs w:val="24"/>
        </w:rPr>
        <w:t xml:space="preserve">2016. </w:t>
      </w:r>
      <w:r w:rsidRPr="0022618B">
        <w:rPr>
          <w:szCs w:val="24"/>
        </w:rPr>
        <w:t xml:space="preserve">The Effect of Rice Straw Mulching and No-Tillage Practice in Upland Crop Areas on Nonpoint-Source Pollution Loads Based on HSPF. </w:t>
      </w:r>
      <w:r w:rsidRPr="0022618B">
        <w:rPr>
          <w:i/>
          <w:iCs/>
          <w:szCs w:val="24"/>
        </w:rPr>
        <w:t>Water</w:t>
      </w:r>
      <w:r w:rsidRPr="0022618B">
        <w:rPr>
          <w:szCs w:val="24"/>
        </w:rPr>
        <w:t>,</w:t>
      </w:r>
      <w:r w:rsidR="004D1E51" w:rsidRPr="0022618B">
        <w:rPr>
          <w:szCs w:val="24"/>
        </w:rPr>
        <w:t xml:space="preserve"> </w:t>
      </w:r>
      <w:r w:rsidRPr="0022618B">
        <w:rPr>
          <w:szCs w:val="24"/>
        </w:rPr>
        <w:t>8(3):106-10</w:t>
      </w:r>
      <w:r w:rsidRPr="0022618B">
        <w:rPr>
          <w:color w:val="000000" w:themeColor="text1"/>
          <w:szCs w:val="24"/>
        </w:rPr>
        <w:t>6.</w:t>
      </w:r>
      <w:r w:rsidR="007318BF" w:rsidRPr="0022618B">
        <w:rPr>
          <w:color w:val="000000" w:themeColor="text1"/>
          <w:szCs w:val="24"/>
        </w:rPr>
        <w:t xml:space="preserve"> Available from:</w:t>
      </w:r>
      <w:r w:rsidR="007318BF" w:rsidRPr="0022618B">
        <w:rPr>
          <w:color w:val="FF0000"/>
          <w:szCs w:val="24"/>
        </w:rPr>
        <w:t xml:space="preserve"> </w:t>
      </w:r>
      <w:r w:rsidR="00597005" w:rsidRPr="0022618B">
        <w:rPr>
          <w:rStyle w:val="ae"/>
          <w:szCs w:val="24"/>
        </w:rPr>
        <w:t>https://doi.org/10.3390/w8030106.</w:t>
      </w:r>
    </w:p>
    <w:p w14:paraId="3F7A25F8" w14:textId="7D95062A" w:rsidR="007429F3" w:rsidRPr="0022618B" w:rsidRDefault="007429F3" w:rsidP="006A3604">
      <w:pPr>
        <w:spacing w:line="340" w:lineRule="atLeast"/>
        <w:ind w:left="480" w:hangingChars="200" w:hanging="480"/>
        <w:rPr>
          <w:szCs w:val="24"/>
        </w:rPr>
      </w:pPr>
      <w:r w:rsidRPr="0022618B">
        <w:rPr>
          <w:szCs w:val="24"/>
        </w:rPr>
        <w:t xml:space="preserve">Luo C, Li Z F, Liu H, Li H P, Wan R </w:t>
      </w:r>
      <w:proofErr w:type="spellStart"/>
      <w:r w:rsidRPr="0022618B">
        <w:rPr>
          <w:szCs w:val="24"/>
        </w:rPr>
        <w:t>R</w:t>
      </w:r>
      <w:proofErr w:type="spellEnd"/>
      <w:r w:rsidRPr="0022618B">
        <w:rPr>
          <w:szCs w:val="24"/>
        </w:rPr>
        <w:t xml:space="preserve">, Pan J </w:t>
      </w:r>
      <w:proofErr w:type="spellStart"/>
      <w:r w:rsidRPr="0022618B">
        <w:rPr>
          <w:szCs w:val="24"/>
        </w:rPr>
        <w:t>J</w:t>
      </w:r>
      <w:proofErr w:type="spellEnd"/>
      <w:r w:rsidRPr="0022618B">
        <w:rPr>
          <w:szCs w:val="24"/>
        </w:rPr>
        <w:t xml:space="preserve">, </w:t>
      </w:r>
      <w:r w:rsidR="00AE6410" w:rsidRPr="0022618B">
        <w:rPr>
          <w:szCs w:val="24"/>
        </w:rPr>
        <w:t xml:space="preserve">2020. </w:t>
      </w:r>
      <w:r w:rsidRPr="0022618B">
        <w:rPr>
          <w:szCs w:val="24"/>
        </w:rPr>
        <w:t xml:space="preserve">Chen X M. Differences in the responses of flow and nutrient load to isolated and coupled future climate and </w:t>
      </w:r>
      <w:r w:rsidR="009360EE" w:rsidRPr="0022618B">
        <w:rPr>
          <w:szCs w:val="24"/>
        </w:rPr>
        <w:t>Land use</w:t>
      </w:r>
      <w:r w:rsidRPr="0022618B">
        <w:rPr>
          <w:szCs w:val="24"/>
        </w:rPr>
        <w:t xml:space="preserve"> changes. </w:t>
      </w:r>
      <w:r w:rsidRPr="0022618B">
        <w:rPr>
          <w:i/>
          <w:iCs/>
          <w:szCs w:val="24"/>
        </w:rPr>
        <w:t>Journal of Environmental Management</w:t>
      </w:r>
      <w:r w:rsidRPr="0022618B">
        <w:rPr>
          <w:szCs w:val="24"/>
        </w:rPr>
        <w:t>, 2020, 256(</w:t>
      </w:r>
      <w:r w:rsidR="00F36A43" w:rsidRPr="0022618B">
        <w:rPr>
          <w:szCs w:val="24"/>
        </w:rPr>
        <w:t>C</w:t>
      </w:r>
      <w:r w:rsidRPr="0022618B">
        <w:rPr>
          <w:szCs w:val="24"/>
        </w:rPr>
        <w:t>).</w:t>
      </w:r>
      <w:r w:rsidR="007318BF" w:rsidRPr="0022618B">
        <w:rPr>
          <w:color w:val="000000" w:themeColor="text1"/>
          <w:szCs w:val="24"/>
        </w:rPr>
        <w:t xml:space="preserve"> Available from: </w:t>
      </w:r>
      <w:r w:rsidR="00597005" w:rsidRPr="0022618B">
        <w:rPr>
          <w:rStyle w:val="ae"/>
          <w:szCs w:val="24"/>
        </w:rPr>
        <w:t>https://doi.org/10.1016/j.jenvman.2019.109918</w:t>
      </w:r>
    </w:p>
    <w:p w14:paraId="4C0F72AF" w14:textId="5DDF203F" w:rsidR="007429F3" w:rsidRPr="0022618B" w:rsidRDefault="007429F3" w:rsidP="006A3604">
      <w:pPr>
        <w:spacing w:line="340" w:lineRule="atLeast"/>
        <w:ind w:left="480" w:hangingChars="200" w:hanging="480"/>
        <w:rPr>
          <w:szCs w:val="24"/>
        </w:rPr>
      </w:pPr>
      <w:r w:rsidRPr="0022618B">
        <w:rPr>
          <w:szCs w:val="24"/>
        </w:rPr>
        <w:t xml:space="preserve">Chiang L C, Yuan Y P, Mehaffey M, Jackson M, </w:t>
      </w:r>
      <w:r w:rsidR="000E120C" w:rsidRPr="0022618B">
        <w:rPr>
          <w:szCs w:val="24"/>
        </w:rPr>
        <w:t xml:space="preserve">2014. </w:t>
      </w:r>
      <w:r w:rsidRPr="0022618B">
        <w:rPr>
          <w:szCs w:val="24"/>
        </w:rPr>
        <w:t xml:space="preserve">Chaubey I. Assessing SWAT's performance in the Kaskaskia River watershed as influenced by the number of calibration stations used. </w:t>
      </w:r>
      <w:r w:rsidRPr="0022618B">
        <w:rPr>
          <w:i/>
          <w:iCs/>
          <w:szCs w:val="24"/>
        </w:rPr>
        <w:t>Hydrological Processes</w:t>
      </w:r>
      <w:r w:rsidRPr="0022618B">
        <w:rPr>
          <w:szCs w:val="24"/>
        </w:rPr>
        <w:t>.</w:t>
      </w:r>
      <w:r w:rsidR="007318BF" w:rsidRPr="0022618B">
        <w:rPr>
          <w:color w:val="FF0000"/>
          <w:szCs w:val="24"/>
        </w:rPr>
        <w:t xml:space="preserve"> </w:t>
      </w:r>
      <w:r w:rsidR="007318BF" w:rsidRPr="0022618B">
        <w:rPr>
          <w:color w:val="000000" w:themeColor="text1"/>
          <w:szCs w:val="24"/>
        </w:rPr>
        <w:t xml:space="preserve">Available from: </w:t>
      </w:r>
      <w:r w:rsidR="00597005" w:rsidRPr="0022618B">
        <w:rPr>
          <w:rStyle w:val="ae"/>
          <w:szCs w:val="24"/>
        </w:rPr>
        <w:t xml:space="preserve">https://doi.org/10.1002/hyp.9589. </w:t>
      </w:r>
    </w:p>
    <w:p w14:paraId="07AF8A61" w14:textId="482CB982" w:rsidR="007429F3" w:rsidRPr="0022618B" w:rsidRDefault="007429F3" w:rsidP="006A3604">
      <w:pPr>
        <w:spacing w:line="340" w:lineRule="atLeast"/>
        <w:ind w:left="480" w:hangingChars="200" w:hanging="480"/>
        <w:rPr>
          <w:szCs w:val="24"/>
        </w:rPr>
      </w:pPr>
      <w:r w:rsidRPr="0022618B">
        <w:rPr>
          <w:szCs w:val="24"/>
        </w:rPr>
        <w:t xml:space="preserve">Hashemi F, Olesen J E, Dalgaard T, </w:t>
      </w:r>
      <w:proofErr w:type="spellStart"/>
      <w:r w:rsidRPr="0022618B">
        <w:rPr>
          <w:szCs w:val="24"/>
        </w:rPr>
        <w:t>Borgesen</w:t>
      </w:r>
      <w:proofErr w:type="spellEnd"/>
      <w:r w:rsidRPr="0022618B">
        <w:rPr>
          <w:szCs w:val="24"/>
        </w:rPr>
        <w:t xml:space="preserve"> C D. </w:t>
      </w:r>
      <w:r w:rsidR="00DE3273" w:rsidRPr="0022618B">
        <w:rPr>
          <w:szCs w:val="24"/>
        </w:rPr>
        <w:t xml:space="preserve">2016. </w:t>
      </w:r>
      <w:r w:rsidRPr="0022618B">
        <w:rPr>
          <w:szCs w:val="24"/>
        </w:rPr>
        <w:t xml:space="preserve">Review of scenario analyses to reduce agricultural nitrogen and phosphorus loading to the aquatic environment. </w:t>
      </w:r>
      <w:r w:rsidRPr="0022618B">
        <w:rPr>
          <w:i/>
          <w:iCs/>
          <w:szCs w:val="24"/>
        </w:rPr>
        <w:t>Science of the Total Environment</w:t>
      </w:r>
      <w:r w:rsidRPr="0022618B">
        <w:rPr>
          <w:szCs w:val="24"/>
        </w:rPr>
        <w:t>, 573</w:t>
      </w:r>
      <w:r w:rsidRPr="0022618B">
        <w:rPr>
          <w:color w:val="000000" w:themeColor="text1"/>
          <w:szCs w:val="24"/>
        </w:rPr>
        <w:t>.</w:t>
      </w:r>
      <w:r w:rsidR="007318BF" w:rsidRPr="0022618B">
        <w:rPr>
          <w:color w:val="000000" w:themeColor="text1"/>
          <w:szCs w:val="24"/>
        </w:rPr>
        <w:t xml:space="preserve"> Available from: </w:t>
      </w:r>
      <w:r w:rsidR="00597005" w:rsidRPr="0022618B">
        <w:rPr>
          <w:rStyle w:val="ae"/>
          <w:szCs w:val="24"/>
        </w:rPr>
        <w:t>https://doi.org/10.1016/j.scitotenv.2016.08.141.</w:t>
      </w:r>
    </w:p>
    <w:p w14:paraId="745C66CE" w14:textId="34D93E72" w:rsidR="007429F3" w:rsidRPr="0022618B" w:rsidRDefault="007429F3" w:rsidP="006A3604">
      <w:pPr>
        <w:spacing w:line="340" w:lineRule="atLeast"/>
        <w:ind w:left="480" w:hangingChars="200" w:hanging="480"/>
        <w:rPr>
          <w:szCs w:val="24"/>
        </w:rPr>
      </w:pPr>
      <w:r w:rsidRPr="0022618B">
        <w:rPr>
          <w:szCs w:val="24"/>
        </w:rPr>
        <w:t xml:space="preserve">Lin Y P, Lin Y B, Wang Y T, Hong N M. </w:t>
      </w:r>
      <w:r w:rsidR="00246D8D" w:rsidRPr="0022618B">
        <w:rPr>
          <w:szCs w:val="24"/>
        </w:rPr>
        <w:t xml:space="preserve">2008. </w:t>
      </w:r>
      <w:r w:rsidR="00632841" w:rsidRPr="0022618B">
        <w:rPr>
          <w:szCs w:val="24"/>
        </w:rPr>
        <w:t xml:space="preserve">Monitoring and Predicting </w:t>
      </w:r>
      <w:r w:rsidR="009360EE" w:rsidRPr="0022618B">
        <w:rPr>
          <w:szCs w:val="24"/>
        </w:rPr>
        <w:t>Land use</w:t>
      </w:r>
      <w:r w:rsidR="00632841" w:rsidRPr="0022618B">
        <w:rPr>
          <w:szCs w:val="24"/>
        </w:rPr>
        <w:t xml:space="preserve"> Changes and the Hydrology of the Urbanized </w:t>
      </w:r>
      <w:proofErr w:type="spellStart"/>
      <w:r w:rsidR="00632841" w:rsidRPr="0022618B">
        <w:rPr>
          <w:szCs w:val="24"/>
        </w:rPr>
        <w:t>Paochiao</w:t>
      </w:r>
      <w:proofErr w:type="spellEnd"/>
      <w:r w:rsidR="00632841" w:rsidRPr="0022618B">
        <w:rPr>
          <w:szCs w:val="24"/>
        </w:rPr>
        <w:t xml:space="preserve"> Watershed in Taiwan Using Remote Sensing Data, Urban Growth Models and a Hydrological Model</w:t>
      </w:r>
      <w:r w:rsidRPr="0022618B">
        <w:rPr>
          <w:szCs w:val="24"/>
        </w:rPr>
        <w:t>.</w:t>
      </w:r>
      <w:r w:rsidRPr="0022618B">
        <w:rPr>
          <w:i/>
          <w:iCs/>
          <w:szCs w:val="24"/>
        </w:rPr>
        <w:t xml:space="preserve"> S</w:t>
      </w:r>
      <w:r w:rsidR="00246D8D" w:rsidRPr="0022618B">
        <w:rPr>
          <w:i/>
          <w:iCs/>
          <w:szCs w:val="24"/>
        </w:rPr>
        <w:t>ensors</w:t>
      </w:r>
      <w:r w:rsidRPr="0022618B">
        <w:rPr>
          <w:szCs w:val="24"/>
        </w:rPr>
        <w:t>,</w:t>
      </w:r>
      <w:r w:rsidR="00246D8D" w:rsidRPr="0022618B">
        <w:rPr>
          <w:szCs w:val="24"/>
        </w:rPr>
        <w:t xml:space="preserve"> </w:t>
      </w:r>
      <w:r w:rsidRPr="0022618B">
        <w:rPr>
          <w:szCs w:val="24"/>
        </w:rPr>
        <w:t>8(2).</w:t>
      </w:r>
      <w:r w:rsidR="007318BF" w:rsidRPr="0022618B">
        <w:rPr>
          <w:color w:val="FF0000"/>
          <w:szCs w:val="24"/>
        </w:rPr>
        <w:t xml:space="preserve"> </w:t>
      </w:r>
      <w:r w:rsidR="007318BF" w:rsidRPr="0022618B">
        <w:rPr>
          <w:szCs w:val="24"/>
        </w:rPr>
        <w:t>Available from:</w:t>
      </w:r>
      <w:r w:rsidR="007318BF" w:rsidRPr="0022618B">
        <w:rPr>
          <w:color w:val="FF0000"/>
          <w:szCs w:val="24"/>
        </w:rPr>
        <w:t xml:space="preserve"> </w:t>
      </w:r>
      <w:r w:rsidR="00597005" w:rsidRPr="0022618B">
        <w:rPr>
          <w:rStyle w:val="ae"/>
          <w:szCs w:val="24"/>
        </w:rPr>
        <w:t>https://doi.org/10.3390/s8020658.</w:t>
      </w:r>
    </w:p>
    <w:p w14:paraId="17E0D630" w14:textId="09CC7414" w:rsidR="007429F3" w:rsidRPr="0022618B" w:rsidRDefault="007429F3" w:rsidP="006A3604">
      <w:pPr>
        <w:spacing w:line="340" w:lineRule="atLeast"/>
        <w:ind w:left="480" w:hangingChars="200" w:hanging="480"/>
        <w:rPr>
          <w:szCs w:val="24"/>
        </w:rPr>
      </w:pPr>
      <w:r w:rsidRPr="0022618B">
        <w:rPr>
          <w:szCs w:val="24"/>
        </w:rPr>
        <w:t xml:space="preserve">Sliva L, Williams D </w:t>
      </w:r>
      <w:proofErr w:type="spellStart"/>
      <w:r w:rsidRPr="0022618B">
        <w:rPr>
          <w:szCs w:val="24"/>
        </w:rPr>
        <w:t>D</w:t>
      </w:r>
      <w:proofErr w:type="spellEnd"/>
      <w:r w:rsidRPr="0022618B">
        <w:rPr>
          <w:szCs w:val="24"/>
        </w:rPr>
        <w:t xml:space="preserve">. </w:t>
      </w:r>
      <w:r w:rsidR="00632841" w:rsidRPr="0022618B">
        <w:rPr>
          <w:szCs w:val="24"/>
        </w:rPr>
        <w:t xml:space="preserve">2001. </w:t>
      </w:r>
      <w:r w:rsidRPr="0022618B">
        <w:rPr>
          <w:szCs w:val="24"/>
        </w:rPr>
        <w:t xml:space="preserve">Buffer zone versus whole catchment approaches to studying </w:t>
      </w:r>
      <w:r w:rsidR="009360EE" w:rsidRPr="0022618B">
        <w:rPr>
          <w:szCs w:val="24"/>
        </w:rPr>
        <w:t>Land use</w:t>
      </w:r>
      <w:r w:rsidRPr="0022618B">
        <w:rPr>
          <w:szCs w:val="24"/>
        </w:rPr>
        <w:t xml:space="preserve"> impact on river water quality. </w:t>
      </w:r>
      <w:r w:rsidRPr="0022618B">
        <w:rPr>
          <w:i/>
          <w:iCs/>
          <w:szCs w:val="24"/>
        </w:rPr>
        <w:t>Water Research</w:t>
      </w:r>
      <w:r w:rsidRPr="0022618B">
        <w:rPr>
          <w:szCs w:val="24"/>
        </w:rPr>
        <w:t>, 35(14):</w:t>
      </w:r>
      <w:r w:rsidR="00632841" w:rsidRPr="0022618B">
        <w:rPr>
          <w:szCs w:val="24"/>
        </w:rPr>
        <w:t xml:space="preserve"> </w:t>
      </w:r>
      <w:r w:rsidRPr="0022618B">
        <w:rPr>
          <w:szCs w:val="24"/>
        </w:rPr>
        <w:t>3462-3472.</w:t>
      </w:r>
      <w:r w:rsidR="007318BF" w:rsidRPr="0022618B">
        <w:rPr>
          <w:szCs w:val="24"/>
        </w:rPr>
        <w:t xml:space="preserve"> Available from:</w:t>
      </w:r>
      <w:r w:rsidR="007318BF" w:rsidRPr="0022618B">
        <w:rPr>
          <w:color w:val="FF0000"/>
          <w:szCs w:val="24"/>
        </w:rPr>
        <w:t xml:space="preserve"> </w:t>
      </w:r>
      <w:r w:rsidR="00597005" w:rsidRPr="0022618B">
        <w:rPr>
          <w:rStyle w:val="ae"/>
          <w:szCs w:val="24"/>
        </w:rPr>
        <w:lastRenderedPageBreak/>
        <w:t>https://doi.org/10.1016/S0043-1354(01)00062-8.</w:t>
      </w:r>
    </w:p>
    <w:p w14:paraId="68C0A415" w14:textId="282D89CB" w:rsidR="007429F3" w:rsidRPr="0022618B" w:rsidRDefault="007429F3" w:rsidP="006A3604">
      <w:pPr>
        <w:spacing w:line="340" w:lineRule="atLeast"/>
        <w:ind w:left="480" w:hangingChars="200" w:hanging="480"/>
        <w:rPr>
          <w:szCs w:val="24"/>
        </w:rPr>
      </w:pPr>
      <w:r w:rsidRPr="0022618B">
        <w:rPr>
          <w:szCs w:val="24"/>
        </w:rPr>
        <w:t xml:space="preserve">Ren W, Zhong Y, </w:t>
      </w:r>
      <w:proofErr w:type="spellStart"/>
      <w:r w:rsidRPr="0022618B">
        <w:rPr>
          <w:szCs w:val="24"/>
        </w:rPr>
        <w:t>Meligrana</w:t>
      </w:r>
      <w:proofErr w:type="spellEnd"/>
      <w:r w:rsidRPr="0022618B">
        <w:rPr>
          <w:szCs w:val="24"/>
        </w:rPr>
        <w:t xml:space="preserve"> J, Anderson B, Watt W E, Chen J K, Leung H L. </w:t>
      </w:r>
      <w:r w:rsidR="00904D3B" w:rsidRPr="0022618B">
        <w:rPr>
          <w:szCs w:val="24"/>
        </w:rPr>
        <w:t xml:space="preserve">2003. </w:t>
      </w:r>
      <w:r w:rsidRPr="0022618B">
        <w:rPr>
          <w:szCs w:val="24"/>
        </w:rPr>
        <w:t xml:space="preserve">Urbanization, </w:t>
      </w:r>
      <w:r w:rsidR="009360EE" w:rsidRPr="0022618B">
        <w:rPr>
          <w:szCs w:val="24"/>
        </w:rPr>
        <w:t>Land use</w:t>
      </w:r>
      <w:r w:rsidRPr="0022618B">
        <w:rPr>
          <w:szCs w:val="24"/>
        </w:rPr>
        <w:t>, and water quality in Shanghai</w:t>
      </w:r>
      <w:r w:rsidR="00904D3B" w:rsidRPr="0022618B">
        <w:rPr>
          <w:szCs w:val="24"/>
        </w:rPr>
        <w:t xml:space="preserve"> 1947-1996.</w:t>
      </w:r>
      <w:r w:rsidRPr="0022618B">
        <w:rPr>
          <w:i/>
          <w:iCs/>
          <w:szCs w:val="24"/>
        </w:rPr>
        <w:t xml:space="preserve"> E</w:t>
      </w:r>
      <w:r w:rsidR="001779C6" w:rsidRPr="0022618B">
        <w:rPr>
          <w:i/>
          <w:iCs/>
          <w:szCs w:val="24"/>
        </w:rPr>
        <w:t>nvironment</w:t>
      </w:r>
      <w:r w:rsidRPr="0022618B">
        <w:rPr>
          <w:i/>
          <w:iCs/>
          <w:szCs w:val="24"/>
        </w:rPr>
        <w:t xml:space="preserve"> </w:t>
      </w:r>
      <w:r w:rsidR="001779C6" w:rsidRPr="0022618B">
        <w:rPr>
          <w:i/>
          <w:iCs/>
          <w:szCs w:val="24"/>
        </w:rPr>
        <w:t>International</w:t>
      </w:r>
      <w:r w:rsidR="001779C6" w:rsidRPr="0022618B">
        <w:rPr>
          <w:szCs w:val="24"/>
        </w:rPr>
        <w:t>, 29(5): 649-659.</w:t>
      </w:r>
      <w:r w:rsidR="007318BF" w:rsidRPr="0022618B">
        <w:rPr>
          <w:szCs w:val="24"/>
        </w:rPr>
        <w:t xml:space="preserve"> Available from: </w:t>
      </w:r>
      <w:r w:rsidR="00597005" w:rsidRPr="0022618B">
        <w:rPr>
          <w:rStyle w:val="ae"/>
          <w:szCs w:val="24"/>
        </w:rPr>
        <w:t xml:space="preserve">https://doi.org/10.1016/S0160-4120(03)00051-5. </w:t>
      </w:r>
    </w:p>
    <w:sectPr w:rsidR="007429F3" w:rsidRPr="0022618B" w:rsidSect="009B4AA1">
      <w:footerReference w:type="default" r:id="rId31"/>
      <w:pgSz w:w="11906" w:h="16838" w:code="9"/>
      <w:pgMar w:top="1418" w:right="1134" w:bottom="1418" w:left="1134" w:header="851" w:footer="283"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4F08C7" w14:textId="77777777" w:rsidR="00A70511" w:rsidRDefault="00A70511" w:rsidP="002B7685">
      <w:r>
        <w:separator/>
      </w:r>
    </w:p>
  </w:endnote>
  <w:endnote w:type="continuationSeparator" w:id="0">
    <w:p w14:paraId="41AFCD3B" w14:textId="77777777" w:rsidR="00A70511" w:rsidRDefault="00A70511" w:rsidP="002B76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汉仪书宋一.">
    <w:altName w:val="宋体"/>
    <w:panose1 w:val="00000000000000000000"/>
    <w:charset w:val="86"/>
    <w:family w:val="roman"/>
    <w:notTrueType/>
    <w:pitch w:val="default"/>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1182271"/>
      <w:docPartObj>
        <w:docPartGallery w:val="Page Numbers (Bottom of Page)"/>
        <w:docPartUnique/>
      </w:docPartObj>
    </w:sdtPr>
    <w:sdtContent>
      <w:p w14:paraId="4A1ACC8F" w14:textId="5603665C" w:rsidR="002B7685" w:rsidRDefault="002B7685">
        <w:pPr>
          <w:pStyle w:val="a9"/>
          <w:jc w:val="center"/>
        </w:pPr>
        <w:r>
          <w:fldChar w:fldCharType="begin"/>
        </w:r>
        <w:r>
          <w:instrText>PAGE   \* MERGEFORMAT</w:instrText>
        </w:r>
        <w:r>
          <w:fldChar w:fldCharType="separate"/>
        </w:r>
        <w:r>
          <w:rPr>
            <w:lang w:val="zh-CN"/>
          </w:rPr>
          <w:t>2</w:t>
        </w:r>
        <w:r>
          <w:fldChar w:fldCharType="end"/>
        </w:r>
      </w:p>
    </w:sdtContent>
  </w:sdt>
  <w:p w14:paraId="3931F59E" w14:textId="77777777" w:rsidR="002B7685" w:rsidRDefault="002B7685">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2181BE" w14:textId="77777777" w:rsidR="00A70511" w:rsidRDefault="00A70511" w:rsidP="002B7685">
      <w:r>
        <w:separator/>
      </w:r>
    </w:p>
  </w:footnote>
  <w:footnote w:type="continuationSeparator" w:id="0">
    <w:p w14:paraId="21AE032A" w14:textId="77777777" w:rsidR="00A70511" w:rsidRDefault="00A70511" w:rsidP="002B768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F726CF"/>
    <w:multiLevelType w:val="hybridMultilevel"/>
    <w:tmpl w:val="4CF276B8"/>
    <w:lvl w:ilvl="0" w:tplc="0BF638A8">
      <w:start w:val="1"/>
      <w:numFmt w:val="decimal"/>
      <w:lvlText w:val="[%1]."/>
      <w:lvlJc w:val="left"/>
      <w:pPr>
        <w:ind w:left="420" w:hanging="420"/>
      </w:pPr>
      <w:rPr>
        <w:rFonts w:ascii="Times New Roman" w:eastAsia="宋体" w:hAnsi="Times New Roman" w:hint="default"/>
        <w:caps w:val="0"/>
        <w:strike w:val="0"/>
        <w:dstrike w:val="0"/>
        <w:outline w:val="0"/>
        <w:shadow w:val="0"/>
        <w:emboss w:val="0"/>
        <w:imprint w:val="0"/>
        <w:vanish w:val="0"/>
        <w:kern w:val="0"/>
        <w:vertAlign w:val="baseline"/>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32581289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4656"/>
    <w:rsid w:val="000015BF"/>
    <w:rsid w:val="00004D2C"/>
    <w:rsid w:val="0000687D"/>
    <w:rsid w:val="00010281"/>
    <w:rsid w:val="000149C1"/>
    <w:rsid w:val="000167FE"/>
    <w:rsid w:val="000303E7"/>
    <w:rsid w:val="00030D01"/>
    <w:rsid w:val="000316EC"/>
    <w:rsid w:val="00036870"/>
    <w:rsid w:val="00040A44"/>
    <w:rsid w:val="00041525"/>
    <w:rsid w:val="000467A2"/>
    <w:rsid w:val="0005340E"/>
    <w:rsid w:val="00065A24"/>
    <w:rsid w:val="00067B3E"/>
    <w:rsid w:val="00073832"/>
    <w:rsid w:val="00090E16"/>
    <w:rsid w:val="00091AC3"/>
    <w:rsid w:val="00092C4F"/>
    <w:rsid w:val="000A07F2"/>
    <w:rsid w:val="000A667B"/>
    <w:rsid w:val="000B67B3"/>
    <w:rsid w:val="000B78D7"/>
    <w:rsid w:val="000D0D18"/>
    <w:rsid w:val="000D6656"/>
    <w:rsid w:val="000E120C"/>
    <w:rsid w:val="000F642E"/>
    <w:rsid w:val="00106ED1"/>
    <w:rsid w:val="0011357F"/>
    <w:rsid w:val="00114858"/>
    <w:rsid w:val="00127B73"/>
    <w:rsid w:val="00130C51"/>
    <w:rsid w:val="00137193"/>
    <w:rsid w:val="00137C44"/>
    <w:rsid w:val="00143F0D"/>
    <w:rsid w:val="00145FA2"/>
    <w:rsid w:val="0014651E"/>
    <w:rsid w:val="0016149F"/>
    <w:rsid w:val="00167C9B"/>
    <w:rsid w:val="0017117D"/>
    <w:rsid w:val="00174C61"/>
    <w:rsid w:val="001779C6"/>
    <w:rsid w:val="001923F2"/>
    <w:rsid w:val="00192C34"/>
    <w:rsid w:val="001A06B1"/>
    <w:rsid w:val="001A35BB"/>
    <w:rsid w:val="001B1735"/>
    <w:rsid w:val="001B3B32"/>
    <w:rsid w:val="001B6D25"/>
    <w:rsid w:val="001D245B"/>
    <w:rsid w:val="001E1A04"/>
    <w:rsid w:val="001E1AC9"/>
    <w:rsid w:val="001E4EB3"/>
    <w:rsid w:val="001F003D"/>
    <w:rsid w:val="001F09E1"/>
    <w:rsid w:val="00212941"/>
    <w:rsid w:val="00220781"/>
    <w:rsid w:val="002214D7"/>
    <w:rsid w:val="00224A44"/>
    <w:rsid w:val="0022618B"/>
    <w:rsid w:val="00226BE1"/>
    <w:rsid w:val="002320A5"/>
    <w:rsid w:val="00233F7C"/>
    <w:rsid w:val="002353E4"/>
    <w:rsid w:val="00237F51"/>
    <w:rsid w:val="002404EE"/>
    <w:rsid w:val="00241C2D"/>
    <w:rsid w:val="002463AA"/>
    <w:rsid w:val="00246D8D"/>
    <w:rsid w:val="00256ED9"/>
    <w:rsid w:val="00257C62"/>
    <w:rsid w:val="00272FB4"/>
    <w:rsid w:val="00275961"/>
    <w:rsid w:val="00281206"/>
    <w:rsid w:val="00291808"/>
    <w:rsid w:val="00294806"/>
    <w:rsid w:val="00295E7E"/>
    <w:rsid w:val="002A0C06"/>
    <w:rsid w:val="002A2653"/>
    <w:rsid w:val="002B166C"/>
    <w:rsid w:val="002B38DE"/>
    <w:rsid w:val="002B6CC8"/>
    <w:rsid w:val="002B7685"/>
    <w:rsid w:val="002C0941"/>
    <w:rsid w:val="002C10AF"/>
    <w:rsid w:val="002C3E88"/>
    <w:rsid w:val="002C5E92"/>
    <w:rsid w:val="002D219A"/>
    <w:rsid w:val="002E3639"/>
    <w:rsid w:val="002E3CCD"/>
    <w:rsid w:val="002E51DF"/>
    <w:rsid w:val="002F3479"/>
    <w:rsid w:val="002F37D3"/>
    <w:rsid w:val="002F440F"/>
    <w:rsid w:val="002F64A6"/>
    <w:rsid w:val="00302124"/>
    <w:rsid w:val="003147ED"/>
    <w:rsid w:val="00321920"/>
    <w:rsid w:val="00323801"/>
    <w:rsid w:val="003241CA"/>
    <w:rsid w:val="003246FC"/>
    <w:rsid w:val="003335C5"/>
    <w:rsid w:val="00336A56"/>
    <w:rsid w:val="003418BC"/>
    <w:rsid w:val="00350AC8"/>
    <w:rsid w:val="00351D11"/>
    <w:rsid w:val="00357211"/>
    <w:rsid w:val="003662E7"/>
    <w:rsid w:val="00375C48"/>
    <w:rsid w:val="00390C7E"/>
    <w:rsid w:val="00396690"/>
    <w:rsid w:val="003A3FC2"/>
    <w:rsid w:val="003B3E89"/>
    <w:rsid w:val="003B6EB4"/>
    <w:rsid w:val="003C10A1"/>
    <w:rsid w:val="003C1FD0"/>
    <w:rsid w:val="003C42EE"/>
    <w:rsid w:val="003C450A"/>
    <w:rsid w:val="003C7890"/>
    <w:rsid w:val="003D16B9"/>
    <w:rsid w:val="003E435F"/>
    <w:rsid w:val="003F2F23"/>
    <w:rsid w:val="003F307B"/>
    <w:rsid w:val="003F4A13"/>
    <w:rsid w:val="003F6C70"/>
    <w:rsid w:val="003F7E3C"/>
    <w:rsid w:val="004017E8"/>
    <w:rsid w:val="00407CE8"/>
    <w:rsid w:val="00411FC7"/>
    <w:rsid w:val="00414DF0"/>
    <w:rsid w:val="00420E08"/>
    <w:rsid w:val="004211DA"/>
    <w:rsid w:val="00422DD5"/>
    <w:rsid w:val="00425766"/>
    <w:rsid w:val="00437E66"/>
    <w:rsid w:val="004433D1"/>
    <w:rsid w:val="00445641"/>
    <w:rsid w:val="0045080A"/>
    <w:rsid w:val="00452944"/>
    <w:rsid w:val="00455628"/>
    <w:rsid w:val="0045614C"/>
    <w:rsid w:val="00457D8A"/>
    <w:rsid w:val="004628AB"/>
    <w:rsid w:val="0047403A"/>
    <w:rsid w:val="004831A0"/>
    <w:rsid w:val="0048553C"/>
    <w:rsid w:val="00490F05"/>
    <w:rsid w:val="00494F1E"/>
    <w:rsid w:val="00495F38"/>
    <w:rsid w:val="004A796D"/>
    <w:rsid w:val="004B002C"/>
    <w:rsid w:val="004B43BB"/>
    <w:rsid w:val="004C125D"/>
    <w:rsid w:val="004D1084"/>
    <w:rsid w:val="004D1C52"/>
    <w:rsid w:val="004D1E51"/>
    <w:rsid w:val="004D222B"/>
    <w:rsid w:val="004D4DC7"/>
    <w:rsid w:val="004E19DA"/>
    <w:rsid w:val="004E3C37"/>
    <w:rsid w:val="004E5185"/>
    <w:rsid w:val="004E7456"/>
    <w:rsid w:val="00501548"/>
    <w:rsid w:val="00512F69"/>
    <w:rsid w:val="00514644"/>
    <w:rsid w:val="005233E4"/>
    <w:rsid w:val="00527012"/>
    <w:rsid w:val="00534A88"/>
    <w:rsid w:val="00542B9A"/>
    <w:rsid w:val="00551515"/>
    <w:rsid w:val="00555662"/>
    <w:rsid w:val="00555BEB"/>
    <w:rsid w:val="00556943"/>
    <w:rsid w:val="005746B4"/>
    <w:rsid w:val="00574A03"/>
    <w:rsid w:val="005810F2"/>
    <w:rsid w:val="00581F87"/>
    <w:rsid w:val="0058722A"/>
    <w:rsid w:val="00591319"/>
    <w:rsid w:val="00597005"/>
    <w:rsid w:val="00597A4B"/>
    <w:rsid w:val="005A19D4"/>
    <w:rsid w:val="005B1D8E"/>
    <w:rsid w:val="005C1289"/>
    <w:rsid w:val="005C1605"/>
    <w:rsid w:val="005C4B88"/>
    <w:rsid w:val="005C5968"/>
    <w:rsid w:val="005C7EBA"/>
    <w:rsid w:val="005D4AFE"/>
    <w:rsid w:val="005D7516"/>
    <w:rsid w:val="005D75FD"/>
    <w:rsid w:val="005F32EF"/>
    <w:rsid w:val="005F6331"/>
    <w:rsid w:val="00602B1A"/>
    <w:rsid w:val="00602D0F"/>
    <w:rsid w:val="00605649"/>
    <w:rsid w:val="006230FD"/>
    <w:rsid w:val="0062331C"/>
    <w:rsid w:val="006316AB"/>
    <w:rsid w:val="00632841"/>
    <w:rsid w:val="00633411"/>
    <w:rsid w:val="00633561"/>
    <w:rsid w:val="006337DF"/>
    <w:rsid w:val="006364E6"/>
    <w:rsid w:val="0064153C"/>
    <w:rsid w:val="00643FC8"/>
    <w:rsid w:val="00654D94"/>
    <w:rsid w:val="00664AAD"/>
    <w:rsid w:val="00673FBA"/>
    <w:rsid w:val="00680268"/>
    <w:rsid w:val="00683FA2"/>
    <w:rsid w:val="00684BFD"/>
    <w:rsid w:val="00686E41"/>
    <w:rsid w:val="006905DC"/>
    <w:rsid w:val="00691263"/>
    <w:rsid w:val="006931BE"/>
    <w:rsid w:val="006972D7"/>
    <w:rsid w:val="00697AEE"/>
    <w:rsid w:val="006A1874"/>
    <w:rsid w:val="006A3604"/>
    <w:rsid w:val="006C07E7"/>
    <w:rsid w:val="006C106F"/>
    <w:rsid w:val="006C4DFF"/>
    <w:rsid w:val="006E61EB"/>
    <w:rsid w:val="006F3037"/>
    <w:rsid w:val="006F76B2"/>
    <w:rsid w:val="00713BD7"/>
    <w:rsid w:val="00717AB5"/>
    <w:rsid w:val="00724D6D"/>
    <w:rsid w:val="007318BF"/>
    <w:rsid w:val="00731E3D"/>
    <w:rsid w:val="007328F2"/>
    <w:rsid w:val="00734291"/>
    <w:rsid w:val="007344DD"/>
    <w:rsid w:val="007353B3"/>
    <w:rsid w:val="007429F3"/>
    <w:rsid w:val="00744656"/>
    <w:rsid w:val="007531E4"/>
    <w:rsid w:val="00755A84"/>
    <w:rsid w:val="00761469"/>
    <w:rsid w:val="00763165"/>
    <w:rsid w:val="00767072"/>
    <w:rsid w:val="00772C26"/>
    <w:rsid w:val="00773DF8"/>
    <w:rsid w:val="00775626"/>
    <w:rsid w:val="00781E0C"/>
    <w:rsid w:val="00781F98"/>
    <w:rsid w:val="00782275"/>
    <w:rsid w:val="007824BB"/>
    <w:rsid w:val="0078437A"/>
    <w:rsid w:val="00784907"/>
    <w:rsid w:val="00785BCA"/>
    <w:rsid w:val="00787442"/>
    <w:rsid w:val="007927AC"/>
    <w:rsid w:val="007A05B6"/>
    <w:rsid w:val="007A22E6"/>
    <w:rsid w:val="007A4566"/>
    <w:rsid w:val="007A6BAA"/>
    <w:rsid w:val="007B2363"/>
    <w:rsid w:val="007B2971"/>
    <w:rsid w:val="007B326F"/>
    <w:rsid w:val="007B342B"/>
    <w:rsid w:val="007B6017"/>
    <w:rsid w:val="007D0417"/>
    <w:rsid w:val="007D20CA"/>
    <w:rsid w:val="007E04D1"/>
    <w:rsid w:val="007E063A"/>
    <w:rsid w:val="007F4C7E"/>
    <w:rsid w:val="007F76E4"/>
    <w:rsid w:val="00801F26"/>
    <w:rsid w:val="0080434B"/>
    <w:rsid w:val="00804DEF"/>
    <w:rsid w:val="00814597"/>
    <w:rsid w:val="0082010E"/>
    <w:rsid w:val="008218CD"/>
    <w:rsid w:val="00826849"/>
    <w:rsid w:val="00830DA3"/>
    <w:rsid w:val="008370E4"/>
    <w:rsid w:val="008400D3"/>
    <w:rsid w:val="0084075D"/>
    <w:rsid w:val="00845C6C"/>
    <w:rsid w:val="00847E45"/>
    <w:rsid w:val="00850A03"/>
    <w:rsid w:val="00862584"/>
    <w:rsid w:val="008647F2"/>
    <w:rsid w:val="008649B5"/>
    <w:rsid w:val="00870006"/>
    <w:rsid w:val="00870A9E"/>
    <w:rsid w:val="00881AD9"/>
    <w:rsid w:val="00882C5D"/>
    <w:rsid w:val="00883A72"/>
    <w:rsid w:val="00886E1F"/>
    <w:rsid w:val="00890B18"/>
    <w:rsid w:val="00896806"/>
    <w:rsid w:val="008A7F11"/>
    <w:rsid w:val="008B35A2"/>
    <w:rsid w:val="008C2CCC"/>
    <w:rsid w:val="008C58B4"/>
    <w:rsid w:val="008D709B"/>
    <w:rsid w:val="008F1E2F"/>
    <w:rsid w:val="008F405B"/>
    <w:rsid w:val="00904D3B"/>
    <w:rsid w:val="00916F9F"/>
    <w:rsid w:val="0091744C"/>
    <w:rsid w:val="00923F2A"/>
    <w:rsid w:val="009360EE"/>
    <w:rsid w:val="009417FB"/>
    <w:rsid w:val="00943BF0"/>
    <w:rsid w:val="00954E53"/>
    <w:rsid w:val="009707E5"/>
    <w:rsid w:val="0097220A"/>
    <w:rsid w:val="00972CF9"/>
    <w:rsid w:val="0097362A"/>
    <w:rsid w:val="00976F70"/>
    <w:rsid w:val="00982B92"/>
    <w:rsid w:val="00990688"/>
    <w:rsid w:val="009B1740"/>
    <w:rsid w:val="009B3097"/>
    <w:rsid w:val="009B4AA1"/>
    <w:rsid w:val="009B5A32"/>
    <w:rsid w:val="009C45A9"/>
    <w:rsid w:val="009C523E"/>
    <w:rsid w:val="009E009F"/>
    <w:rsid w:val="009E1675"/>
    <w:rsid w:val="009E190A"/>
    <w:rsid w:val="009E2437"/>
    <w:rsid w:val="009F32C5"/>
    <w:rsid w:val="009F43FF"/>
    <w:rsid w:val="009F61F4"/>
    <w:rsid w:val="009F6B0D"/>
    <w:rsid w:val="00A14017"/>
    <w:rsid w:val="00A22D2F"/>
    <w:rsid w:val="00A40199"/>
    <w:rsid w:val="00A4097A"/>
    <w:rsid w:val="00A41147"/>
    <w:rsid w:val="00A42181"/>
    <w:rsid w:val="00A46866"/>
    <w:rsid w:val="00A513F9"/>
    <w:rsid w:val="00A53E1C"/>
    <w:rsid w:val="00A55E0B"/>
    <w:rsid w:val="00A63D7A"/>
    <w:rsid w:val="00A645C8"/>
    <w:rsid w:val="00A702B2"/>
    <w:rsid w:val="00A70511"/>
    <w:rsid w:val="00A71F79"/>
    <w:rsid w:val="00A721F3"/>
    <w:rsid w:val="00A8346B"/>
    <w:rsid w:val="00A8416C"/>
    <w:rsid w:val="00A901FC"/>
    <w:rsid w:val="00AA1E35"/>
    <w:rsid w:val="00AB52BC"/>
    <w:rsid w:val="00AB5C1A"/>
    <w:rsid w:val="00AC4136"/>
    <w:rsid w:val="00AC426A"/>
    <w:rsid w:val="00AD40EC"/>
    <w:rsid w:val="00AE6410"/>
    <w:rsid w:val="00B12E23"/>
    <w:rsid w:val="00B31167"/>
    <w:rsid w:val="00B3638F"/>
    <w:rsid w:val="00B364BA"/>
    <w:rsid w:val="00B41577"/>
    <w:rsid w:val="00B63A2A"/>
    <w:rsid w:val="00B64536"/>
    <w:rsid w:val="00B72984"/>
    <w:rsid w:val="00B7770D"/>
    <w:rsid w:val="00B8270D"/>
    <w:rsid w:val="00B869DE"/>
    <w:rsid w:val="00BA4A05"/>
    <w:rsid w:val="00BA5899"/>
    <w:rsid w:val="00BA69BF"/>
    <w:rsid w:val="00BB0424"/>
    <w:rsid w:val="00BB3717"/>
    <w:rsid w:val="00BB3B95"/>
    <w:rsid w:val="00BB431D"/>
    <w:rsid w:val="00BB5B7E"/>
    <w:rsid w:val="00BC219C"/>
    <w:rsid w:val="00BC2935"/>
    <w:rsid w:val="00BC3DA0"/>
    <w:rsid w:val="00BC6D45"/>
    <w:rsid w:val="00BC782F"/>
    <w:rsid w:val="00BD0626"/>
    <w:rsid w:val="00BD7446"/>
    <w:rsid w:val="00BF1D35"/>
    <w:rsid w:val="00BF2EA2"/>
    <w:rsid w:val="00BF5DF6"/>
    <w:rsid w:val="00C04321"/>
    <w:rsid w:val="00C15251"/>
    <w:rsid w:val="00C17174"/>
    <w:rsid w:val="00C23BB6"/>
    <w:rsid w:val="00C33263"/>
    <w:rsid w:val="00C375EA"/>
    <w:rsid w:val="00C4020D"/>
    <w:rsid w:val="00C426C5"/>
    <w:rsid w:val="00C50281"/>
    <w:rsid w:val="00C52712"/>
    <w:rsid w:val="00C612FE"/>
    <w:rsid w:val="00C6249F"/>
    <w:rsid w:val="00C70AC9"/>
    <w:rsid w:val="00C70ECD"/>
    <w:rsid w:val="00C743A9"/>
    <w:rsid w:val="00C80253"/>
    <w:rsid w:val="00C820D5"/>
    <w:rsid w:val="00C9230C"/>
    <w:rsid w:val="00C93C54"/>
    <w:rsid w:val="00CA06E5"/>
    <w:rsid w:val="00CA27A9"/>
    <w:rsid w:val="00CA7570"/>
    <w:rsid w:val="00CC3938"/>
    <w:rsid w:val="00CD2F78"/>
    <w:rsid w:val="00CD6558"/>
    <w:rsid w:val="00CF1CB5"/>
    <w:rsid w:val="00CF4308"/>
    <w:rsid w:val="00D024F5"/>
    <w:rsid w:val="00D02504"/>
    <w:rsid w:val="00D16E4B"/>
    <w:rsid w:val="00D21292"/>
    <w:rsid w:val="00D2526B"/>
    <w:rsid w:val="00D26919"/>
    <w:rsid w:val="00D31930"/>
    <w:rsid w:val="00D32DCD"/>
    <w:rsid w:val="00D44CB5"/>
    <w:rsid w:val="00D45512"/>
    <w:rsid w:val="00D541D9"/>
    <w:rsid w:val="00D57A65"/>
    <w:rsid w:val="00D63A8E"/>
    <w:rsid w:val="00D759F2"/>
    <w:rsid w:val="00D873B1"/>
    <w:rsid w:val="00D9690F"/>
    <w:rsid w:val="00D97F3B"/>
    <w:rsid w:val="00DB5389"/>
    <w:rsid w:val="00DC49F1"/>
    <w:rsid w:val="00DC7016"/>
    <w:rsid w:val="00DD03D6"/>
    <w:rsid w:val="00DD334B"/>
    <w:rsid w:val="00DD3E6B"/>
    <w:rsid w:val="00DD7DD5"/>
    <w:rsid w:val="00DE1E6A"/>
    <w:rsid w:val="00DE3273"/>
    <w:rsid w:val="00DE427B"/>
    <w:rsid w:val="00DF0380"/>
    <w:rsid w:val="00DF1273"/>
    <w:rsid w:val="00DF5116"/>
    <w:rsid w:val="00E17613"/>
    <w:rsid w:val="00E17C90"/>
    <w:rsid w:val="00E404E2"/>
    <w:rsid w:val="00E51D82"/>
    <w:rsid w:val="00E53615"/>
    <w:rsid w:val="00E578B2"/>
    <w:rsid w:val="00E61354"/>
    <w:rsid w:val="00E63726"/>
    <w:rsid w:val="00E75CCD"/>
    <w:rsid w:val="00E8526F"/>
    <w:rsid w:val="00E9374D"/>
    <w:rsid w:val="00EA76AE"/>
    <w:rsid w:val="00EB13CD"/>
    <w:rsid w:val="00EC0B2B"/>
    <w:rsid w:val="00EC10F5"/>
    <w:rsid w:val="00EC323D"/>
    <w:rsid w:val="00EC456F"/>
    <w:rsid w:val="00EC5425"/>
    <w:rsid w:val="00ED0BBF"/>
    <w:rsid w:val="00ED5BD0"/>
    <w:rsid w:val="00ED7545"/>
    <w:rsid w:val="00ED7578"/>
    <w:rsid w:val="00EF5CFF"/>
    <w:rsid w:val="00EF6263"/>
    <w:rsid w:val="00F00079"/>
    <w:rsid w:val="00F006D8"/>
    <w:rsid w:val="00F04B4B"/>
    <w:rsid w:val="00F11FDD"/>
    <w:rsid w:val="00F12C86"/>
    <w:rsid w:val="00F13BAB"/>
    <w:rsid w:val="00F175E6"/>
    <w:rsid w:val="00F20477"/>
    <w:rsid w:val="00F20C5B"/>
    <w:rsid w:val="00F214C6"/>
    <w:rsid w:val="00F24C58"/>
    <w:rsid w:val="00F33846"/>
    <w:rsid w:val="00F36A43"/>
    <w:rsid w:val="00F402DC"/>
    <w:rsid w:val="00F426D1"/>
    <w:rsid w:val="00F4772C"/>
    <w:rsid w:val="00F6231A"/>
    <w:rsid w:val="00F652FD"/>
    <w:rsid w:val="00F678B6"/>
    <w:rsid w:val="00F67AD8"/>
    <w:rsid w:val="00F772A1"/>
    <w:rsid w:val="00F82338"/>
    <w:rsid w:val="00F857F2"/>
    <w:rsid w:val="00F85983"/>
    <w:rsid w:val="00F8768B"/>
    <w:rsid w:val="00F90E69"/>
    <w:rsid w:val="00F92932"/>
    <w:rsid w:val="00F94541"/>
    <w:rsid w:val="00FA2D07"/>
    <w:rsid w:val="00FA6A0E"/>
    <w:rsid w:val="00FB3677"/>
    <w:rsid w:val="00FC2AF3"/>
    <w:rsid w:val="00FC39EC"/>
    <w:rsid w:val="00FD25DC"/>
    <w:rsid w:val="00FD33F2"/>
    <w:rsid w:val="00FD36F9"/>
    <w:rsid w:val="00FD47A5"/>
    <w:rsid w:val="00FD6A79"/>
    <w:rsid w:val="00FD6D88"/>
    <w:rsid w:val="00FD73DA"/>
    <w:rsid w:val="00FE0AEE"/>
    <w:rsid w:val="00FE11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AD70B9"/>
  <w15:chartTrackingRefBased/>
  <w15:docId w15:val="{B0FBC5CF-4153-4B69-A511-08AB5745A1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C45A9"/>
    <w:pPr>
      <w:widowControl w:val="0"/>
      <w:jc w:val="both"/>
    </w:pPr>
    <w:rPr>
      <w:rFonts w:ascii="Times New Roman" w:eastAsia="Times New Roman" w:hAnsi="Times New Roman"/>
      <w:sz w:val="24"/>
    </w:rPr>
  </w:style>
  <w:style w:type="paragraph" w:styleId="1">
    <w:name w:val="heading 1"/>
    <w:basedOn w:val="a"/>
    <w:next w:val="a"/>
    <w:link w:val="10"/>
    <w:autoRedefine/>
    <w:uiPriority w:val="9"/>
    <w:qFormat/>
    <w:rsid w:val="009C45A9"/>
    <w:pPr>
      <w:keepNext/>
      <w:keepLines/>
      <w:spacing w:line="578" w:lineRule="auto"/>
      <w:outlineLvl w:val="0"/>
    </w:pPr>
    <w:rPr>
      <w:rFonts w:eastAsia="黑体" w:cs="Times New Roman"/>
      <w:b/>
      <w:kern w:val="44"/>
      <w:szCs w:val="40"/>
    </w:rPr>
  </w:style>
  <w:style w:type="paragraph" w:styleId="2">
    <w:name w:val="heading 2"/>
    <w:basedOn w:val="a"/>
    <w:next w:val="a"/>
    <w:link w:val="20"/>
    <w:uiPriority w:val="9"/>
    <w:unhideWhenUsed/>
    <w:qFormat/>
    <w:rsid w:val="009C45A9"/>
    <w:pPr>
      <w:keepNext/>
      <w:keepLines/>
      <w:spacing w:before="260" w:after="260" w:line="416" w:lineRule="auto"/>
      <w:outlineLvl w:val="1"/>
    </w:pPr>
    <w:rPr>
      <w:rFonts w:asciiTheme="majorHAnsi" w:hAnsiTheme="majorHAnsi" w:cstheme="majorBidi"/>
      <w:b/>
      <w:bCs/>
      <w:szCs w:val="32"/>
    </w:rPr>
  </w:style>
  <w:style w:type="paragraph" w:styleId="3">
    <w:name w:val="heading 3"/>
    <w:basedOn w:val="a"/>
    <w:next w:val="a"/>
    <w:link w:val="30"/>
    <w:uiPriority w:val="9"/>
    <w:unhideWhenUsed/>
    <w:qFormat/>
    <w:rsid w:val="00A41147"/>
    <w:pPr>
      <w:keepNext/>
      <w:keepLines/>
      <w:spacing w:before="260" w:after="260" w:line="416" w:lineRule="auto"/>
      <w:outlineLvl w:val="2"/>
    </w:pPr>
    <w:rPr>
      <w:rFonts w:eastAsia="黑体" w:cs="Times New Roman"/>
      <w:b/>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9C45A9"/>
    <w:rPr>
      <w:rFonts w:ascii="Times New Roman" w:eastAsia="黑体" w:hAnsi="Times New Roman" w:cs="Times New Roman"/>
      <w:b/>
      <w:kern w:val="44"/>
      <w:sz w:val="24"/>
      <w:szCs w:val="40"/>
    </w:rPr>
  </w:style>
  <w:style w:type="paragraph" w:styleId="a3">
    <w:name w:val="caption"/>
    <w:basedOn w:val="a"/>
    <w:next w:val="a"/>
    <w:unhideWhenUsed/>
    <w:qFormat/>
    <w:rsid w:val="00B7770D"/>
    <w:rPr>
      <w:rFonts w:asciiTheme="majorHAnsi" w:eastAsia="黑体" w:hAnsiTheme="majorHAnsi" w:cstheme="majorBidi"/>
      <w:sz w:val="20"/>
      <w:szCs w:val="20"/>
    </w:rPr>
  </w:style>
  <w:style w:type="character" w:customStyle="1" w:styleId="20">
    <w:name w:val="标题 2 字符"/>
    <w:basedOn w:val="a0"/>
    <w:link w:val="2"/>
    <w:uiPriority w:val="9"/>
    <w:rsid w:val="009C45A9"/>
    <w:rPr>
      <w:rFonts w:asciiTheme="majorHAnsi" w:eastAsia="Times New Roman" w:hAnsiTheme="majorHAnsi" w:cstheme="majorBidi"/>
      <w:b/>
      <w:bCs/>
      <w:sz w:val="24"/>
      <w:szCs w:val="32"/>
    </w:rPr>
  </w:style>
  <w:style w:type="character" w:customStyle="1" w:styleId="30">
    <w:name w:val="标题 3 字符"/>
    <w:basedOn w:val="a0"/>
    <w:link w:val="3"/>
    <w:uiPriority w:val="9"/>
    <w:rsid w:val="00A41147"/>
    <w:rPr>
      <w:rFonts w:ascii="Times New Roman" w:eastAsia="黑体" w:hAnsi="Times New Roman" w:cs="Times New Roman"/>
      <w:b/>
      <w:bCs/>
      <w:sz w:val="24"/>
      <w:szCs w:val="32"/>
    </w:rPr>
  </w:style>
  <w:style w:type="table" w:styleId="a4">
    <w:name w:val="Table Grid"/>
    <w:basedOn w:val="a1"/>
    <w:uiPriority w:val="99"/>
    <w:qFormat/>
    <w:rsid w:val="00A41147"/>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
    <w:uiPriority w:val="34"/>
    <w:qFormat/>
    <w:rsid w:val="007429F3"/>
    <w:pPr>
      <w:spacing w:line="360" w:lineRule="auto"/>
      <w:ind w:firstLineChars="200" w:firstLine="420"/>
    </w:pPr>
    <w:rPr>
      <w:rFonts w:eastAsia="宋体" w:cs="Times New Roman"/>
    </w:rPr>
  </w:style>
  <w:style w:type="character" w:styleId="a6">
    <w:name w:val="line number"/>
    <w:basedOn w:val="a0"/>
    <w:uiPriority w:val="99"/>
    <w:semiHidden/>
    <w:unhideWhenUsed/>
    <w:rsid w:val="00CA27A9"/>
  </w:style>
  <w:style w:type="paragraph" w:styleId="a7">
    <w:name w:val="header"/>
    <w:basedOn w:val="a"/>
    <w:link w:val="a8"/>
    <w:uiPriority w:val="99"/>
    <w:unhideWhenUsed/>
    <w:rsid w:val="002B7685"/>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rsid w:val="002B7685"/>
    <w:rPr>
      <w:rFonts w:ascii="Times New Roman" w:hAnsi="Times New Roman"/>
      <w:sz w:val="18"/>
      <w:szCs w:val="18"/>
    </w:rPr>
  </w:style>
  <w:style w:type="paragraph" w:styleId="a9">
    <w:name w:val="footer"/>
    <w:basedOn w:val="a"/>
    <w:link w:val="aa"/>
    <w:uiPriority w:val="99"/>
    <w:unhideWhenUsed/>
    <w:rsid w:val="002B7685"/>
    <w:pPr>
      <w:tabs>
        <w:tab w:val="center" w:pos="4153"/>
        <w:tab w:val="right" w:pos="8306"/>
      </w:tabs>
      <w:snapToGrid w:val="0"/>
      <w:jc w:val="left"/>
    </w:pPr>
    <w:rPr>
      <w:sz w:val="18"/>
      <w:szCs w:val="18"/>
    </w:rPr>
  </w:style>
  <w:style w:type="character" w:customStyle="1" w:styleId="aa">
    <w:name w:val="页脚 字符"/>
    <w:basedOn w:val="a0"/>
    <w:link w:val="a9"/>
    <w:uiPriority w:val="99"/>
    <w:rsid w:val="002B7685"/>
    <w:rPr>
      <w:rFonts w:ascii="Times New Roman" w:hAnsi="Times New Roman"/>
      <w:sz w:val="18"/>
      <w:szCs w:val="18"/>
    </w:rPr>
  </w:style>
  <w:style w:type="paragraph" w:customStyle="1" w:styleId="Default">
    <w:name w:val="Default"/>
    <w:rsid w:val="00C15251"/>
    <w:pPr>
      <w:widowControl w:val="0"/>
      <w:autoSpaceDE w:val="0"/>
      <w:autoSpaceDN w:val="0"/>
      <w:adjustRightInd w:val="0"/>
    </w:pPr>
    <w:rPr>
      <w:rFonts w:ascii="汉仪书宋一." w:eastAsia="汉仪书宋一." w:cs="汉仪书宋一."/>
      <w:color w:val="000000"/>
      <w:kern w:val="0"/>
      <w:sz w:val="24"/>
      <w:szCs w:val="24"/>
    </w:rPr>
  </w:style>
  <w:style w:type="character" w:customStyle="1" w:styleId="A00">
    <w:name w:val="A0"/>
    <w:uiPriority w:val="99"/>
    <w:rsid w:val="00C15251"/>
    <w:rPr>
      <w:rFonts w:cs="汉仪书宋一."/>
      <w:color w:val="211D1E"/>
      <w:sz w:val="16"/>
      <w:szCs w:val="16"/>
    </w:rPr>
  </w:style>
  <w:style w:type="paragraph" w:styleId="ab">
    <w:name w:val="footnote text"/>
    <w:basedOn w:val="a"/>
    <w:link w:val="ac"/>
    <w:uiPriority w:val="99"/>
    <w:semiHidden/>
    <w:unhideWhenUsed/>
    <w:rsid w:val="00DF0380"/>
    <w:pPr>
      <w:snapToGrid w:val="0"/>
      <w:jc w:val="left"/>
    </w:pPr>
    <w:rPr>
      <w:sz w:val="18"/>
      <w:szCs w:val="18"/>
    </w:rPr>
  </w:style>
  <w:style w:type="character" w:customStyle="1" w:styleId="ac">
    <w:name w:val="脚注文本 字符"/>
    <w:basedOn w:val="a0"/>
    <w:link w:val="ab"/>
    <w:uiPriority w:val="99"/>
    <w:semiHidden/>
    <w:rsid w:val="00DF0380"/>
    <w:rPr>
      <w:rFonts w:ascii="Times New Roman" w:hAnsi="Times New Roman"/>
      <w:sz w:val="18"/>
      <w:szCs w:val="18"/>
    </w:rPr>
  </w:style>
  <w:style w:type="character" w:styleId="ad">
    <w:name w:val="footnote reference"/>
    <w:basedOn w:val="a0"/>
    <w:uiPriority w:val="99"/>
    <w:semiHidden/>
    <w:unhideWhenUsed/>
    <w:rsid w:val="00DF0380"/>
    <w:rPr>
      <w:vertAlign w:val="superscript"/>
    </w:rPr>
  </w:style>
  <w:style w:type="character" w:styleId="ae">
    <w:name w:val="Hyperlink"/>
    <w:basedOn w:val="a0"/>
    <w:uiPriority w:val="99"/>
    <w:unhideWhenUsed/>
    <w:rsid w:val="00C9230C"/>
    <w:rPr>
      <w:color w:val="0000FF"/>
      <w:u w:val="single"/>
    </w:rPr>
  </w:style>
  <w:style w:type="character" w:styleId="af">
    <w:name w:val="Unresolved Mention"/>
    <w:basedOn w:val="a0"/>
    <w:uiPriority w:val="99"/>
    <w:semiHidden/>
    <w:unhideWhenUsed/>
    <w:rsid w:val="00C923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0298878">
      <w:bodyDiv w:val="1"/>
      <w:marLeft w:val="0"/>
      <w:marRight w:val="0"/>
      <w:marTop w:val="0"/>
      <w:marBottom w:val="0"/>
      <w:divBdr>
        <w:top w:val="none" w:sz="0" w:space="0" w:color="auto"/>
        <w:left w:val="none" w:sz="0" w:space="0" w:color="auto"/>
        <w:bottom w:val="none" w:sz="0" w:space="0" w:color="auto"/>
        <w:right w:val="none" w:sz="0" w:space="0" w:color="auto"/>
      </w:divBdr>
    </w:div>
    <w:div w:id="1129132917">
      <w:bodyDiv w:val="1"/>
      <w:marLeft w:val="0"/>
      <w:marRight w:val="0"/>
      <w:marTop w:val="0"/>
      <w:marBottom w:val="0"/>
      <w:divBdr>
        <w:top w:val="none" w:sz="0" w:space="0" w:color="auto"/>
        <w:left w:val="none" w:sz="0" w:space="0" w:color="auto"/>
        <w:bottom w:val="none" w:sz="0" w:space="0" w:color="auto"/>
        <w:right w:val="none" w:sz="0" w:space="0" w:color="auto"/>
      </w:divBdr>
      <w:divsChild>
        <w:div w:id="787744086">
          <w:marLeft w:val="0"/>
          <w:marRight w:val="0"/>
          <w:marTop w:val="0"/>
          <w:marBottom w:val="0"/>
          <w:divBdr>
            <w:top w:val="none" w:sz="0" w:space="0" w:color="auto"/>
            <w:left w:val="none" w:sz="0" w:space="0" w:color="auto"/>
            <w:bottom w:val="none" w:sz="0" w:space="0" w:color="auto"/>
            <w:right w:val="none" w:sz="0" w:space="0" w:color="auto"/>
          </w:divBdr>
        </w:div>
      </w:divsChild>
    </w:div>
    <w:div w:id="1914270797">
      <w:bodyDiv w:val="1"/>
      <w:marLeft w:val="0"/>
      <w:marRight w:val="0"/>
      <w:marTop w:val="0"/>
      <w:marBottom w:val="0"/>
      <w:divBdr>
        <w:top w:val="none" w:sz="0" w:space="0" w:color="auto"/>
        <w:left w:val="none" w:sz="0" w:space="0" w:color="auto"/>
        <w:bottom w:val="none" w:sz="0" w:space="0" w:color="auto"/>
        <w:right w:val="none" w:sz="0" w:space="0" w:color="auto"/>
      </w:divBdr>
      <w:divsChild>
        <w:div w:id="15985410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yperlink" Target="https://doi.org/10.1029/98GL02562" TargetMode="Externa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yperlink" Target="https://doi.org/10.1155/2015/481713"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hyperlink" Target="https://doi.org/10.1111/j.1752-1688.2001.tb05526.x" TargetMode="Externa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yperlink" Target="https://doi.org/10.3390/w12123576" TargetMode="External"/><Relationship Id="rId30" Type="http://schemas.openxmlformats.org/officeDocument/2006/relationships/hyperlink" Target="http://dx.doi.org/10.1007/s11027-014-9574-3" TargetMode="External"/><Relationship Id="rId8" Type="http://schemas.openxmlformats.org/officeDocument/2006/relationships/hyperlink" Target="mailto:leikun@craes.org.cn"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85BAD8-E99E-4DC6-A1CD-8C3A783C0B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4281</TotalTime>
  <Pages>22</Pages>
  <Words>6588</Words>
  <Characters>37556</Characters>
  <Application>Microsoft Office Word</Application>
  <DocSecurity>0</DocSecurity>
  <Lines>312</Lines>
  <Paragraphs>88</Paragraphs>
  <ScaleCrop>false</ScaleCrop>
  <Company/>
  <LinksUpToDate>false</LinksUpToDate>
  <CharactersWithSpaces>44056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杨 坤</dc:creator>
  <cp:keywords/>
  <dc:description/>
  <cp:lastModifiedBy>杨 坤</cp:lastModifiedBy>
  <cp:revision>324</cp:revision>
  <dcterms:created xsi:type="dcterms:W3CDTF">2023-01-31T12:20:00Z</dcterms:created>
  <dcterms:modified xsi:type="dcterms:W3CDTF">2023-08-11T07:48:00Z</dcterms:modified>
</cp:coreProperties>
</file>