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C83D39" w14:textId="77777777" w:rsidR="00FA1481" w:rsidRDefault="00664A12" w:rsidP="00E40896">
      <w:pPr>
        <w:jc w:val="center"/>
        <w:rPr>
          <w:sz w:val="36"/>
          <w:szCs w:val="36"/>
        </w:rPr>
      </w:pPr>
      <w:r>
        <w:rPr>
          <w:noProof/>
          <w:sz w:val="36"/>
          <w:szCs w:val="36"/>
        </w:rPr>
        <w:drawing>
          <wp:inline distT="0" distB="0" distL="0" distR="0" wp14:anchorId="6720CD11" wp14:editId="2A318962">
            <wp:extent cx="2033336" cy="60960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2033336" cy="609600"/>
                    </a:xfrm>
                    <a:prstGeom prst="rect">
                      <a:avLst/>
                    </a:prstGeom>
                    <a:noFill/>
                    <a:ln>
                      <a:noFill/>
                    </a:ln>
                  </pic:spPr>
                </pic:pic>
              </a:graphicData>
            </a:graphic>
          </wp:inline>
        </w:drawing>
      </w:r>
    </w:p>
    <w:p w14:paraId="7EE184DA" w14:textId="40F3DB9E" w:rsidR="00CE6EAA" w:rsidRPr="005B3A08" w:rsidRDefault="00E24BEE" w:rsidP="00FF3503">
      <w:pPr>
        <w:spacing w:before="100" w:beforeAutospacing="1" w:after="100" w:afterAutospacing="1"/>
        <w:jc w:val="center"/>
        <w:rPr>
          <w:rFonts w:ascii="Arial" w:hAnsi="Arial" w:cs="Arial"/>
          <w:b/>
          <w:i/>
          <w:sz w:val="22"/>
          <w:szCs w:val="22"/>
        </w:rPr>
      </w:pPr>
      <w:r w:rsidRPr="005B3A08">
        <w:rPr>
          <w:rFonts w:ascii="Arial" w:hAnsi="Arial" w:cs="Arial"/>
          <w:b/>
          <w:i/>
          <w:sz w:val="22"/>
          <w:szCs w:val="22"/>
          <w:lang w:eastAsia="zh-CN"/>
        </w:rPr>
        <w:t>Geo</w:t>
      </w:r>
      <w:r w:rsidRPr="005B3A08">
        <w:rPr>
          <w:rFonts w:ascii="Arial" w:hAnsi="Arial" w:cs="Arial"/>
          <w:b/>
          <w:i/>
          <w:sz w:val="22"/>
          <w:szCs w:val="22"/>
        </w:rPr>
        <w:t>physical Research Letters</w:t>
      </w:r>
    </w:p>
    <w:p w14:paraId="2CB29489" w14:textId="77777777" w:rsidR="00FF3503" w:rsidRPr="0094126E" w:rsidRDefault="00FF3503" w:rsidP="00FF3503">
      <w:pPr>
        <w:spacing w:before="100" w:beforeAutospacing="1" w:after="100" w:afterAutospacing="1"/>
        <w:jc w:val="center"/>
        <w:rPr>
          <w:sz w:val="22"/>
          <w:szCs w:val="22"/>
        </w:rPr>
      </w:pPr>
      <w:r w:rsidRPr="0094126E">
        <w:rPr>
          <w:sz w:val="22"/>
          <w:szCs w:val="22"/>
        </w:rPr>
        <w:t>Supporting Information for</w:t>
      </w:r>
    </w:p>
    <w:p w14:paraId="14415B8F" w14:textId="77777777" w:rsidR="00C21A4D" w:rsidRDefault="00C21A4D" w:rsidP="00FF3503">
      <w:pPr>
        <w:spacing w:before="100" w:beforeAutospacing="1" w:after="100" w:afterAutospacing="1"/>
        <w:jc w:val="center"/>
        <w:rPr>
          <w:b/>
          <w:szCs w:val="22"/>
        </w:rPr>
      </w:pPr>
      <w:r w:rsidRPr="00C21A4D">
        <w:rPr>
          <w:b/>
          <w:szCs w:val="22"/>
        </w:rPr>
        <w:t>Isolated Crustal Partial Melting in the Southern Tibetan Plateau from H-κ-c Method</w:t>
      </w:r>
      <w:bookmarkStart w:id="0" w:name="_GoBack"/>
      <w:bookmarkEnd w:id="0"/>
    </w:p>
    <w:p w14:paraId="4D333FF4" w14:textId="665CE16F" w:rsidR="00BC00F3" w:rsidRPr="00A76BA9" w:rsidRDefault="00BC00F3" w:rsidP="00FF3503">
      <w:pPr>
        <w:spacing w:before="100" w:beforeAutospacing="1" w:after="100" w:afterAutospacing="1"/>
        <w:jc w:val="center"/>
        <w:rPr>
          <w:sz w:val="22"/>
          <w:szCs w:val="22"/>
          <w:lang w:eastAsia="zh-CN"/>
        </w:rPr>
      </w:pPr>
      <w:proofErr w:type="spellStart"/>
      <w:r w:rsidRPr="0094126E">
        <w:rPr>
          <w:sz w:val="22"/>
          <w:szCs w:val="22"/>
        </w:rPr>
        <w:t>Junyi</w:t>
      </w:r>
      <w:proofErr w:type="spellEnd"/>
      <w:r w:rsidRPr="0094126E">
        <w:rPr>
          <w:sz w:val="22"/>
          <w:szCs w:val="22"/>
        </w:rPr>
        <w:t xml:space="preserve"> Gong</w:t>
      </w:r>
      <w:r w:rsidRPr="0094126E">
        <w:rPr>
          <w:sz w:val="22"/>
          <w:szCs w:val="22"/>
          <w:vertAlign w:val="superscript"/>
        </w:rPr>
        <w:t>1</w:t>
      </w:r>
      <w:r w:rsidRPr="0094126E">
        <w:rPr>
          <w:sz w:val="22"/>
          <w:szCs w:val="22"/>
        </w:rPr>
        <w:t xml:space="preserve">, </w:t>
      </w:r>
      <w:proofErr w:type="spellStart"/>
      <w:r w:rsidRPr="0094126E">
        <w:rPr>
          <w:sz w:val="22"/>
          <w:szCs w:val="22"/>
        </w:rPr>
        <w:t>Jiangtao</w:t>
      </w:r>
      <w:proofErr w:type="spellEnd"/>
      <w:r w:rsidRPr="0094126E">
        <w:rPr>
          <w:sz w:val="22"/>
          <w:szCs w:val="22"/>
        </w:rPr>
        <w:t xml:space="preserve"> Li</w:t>
      </w:r>
      <w:bookmarkStart w:id="1" w:name="OLE_LINK9"/>
      <w:bookmarkStart w:id="2" w:name="OLE_LINK15"/>
      <w:r w:rsidRPr="0094126E">
        <w:rPr>
          <w:sz w:val="22"/>
          <w:szCs w:val="22"/>
          <w:vertAlign w:val="superscript"/>
        </w:rPr>
        <w:t>1</w:t>
      </w:r>
      <w:r w:rsidR="00A76BA9">
        <w:rPr>
          <w:sz w:val="22"/>
          <w:szCs w:val="22"/>
          <w:vertAlign w:val="superscript"/>
        </w:rPr>
        <w:t>,2</w:t>
      </w:r>
      <w:bookmarkEnd w:id="1"/>
      <w:bookmarkEnd w:id="2"/>
      <w:r w:rsidR="00A76BA9">
        <w:rPr>
          <w:sz w:val="22"/>
          <w:szCs w:val="22"/>
        </w:rPr>
        <w:t>, Mengkui Li</w:t>
      </w:r>
      <w:r w:rsidR="00A76BA9" w:rsidRPr="0094126E">
        <w:rPr>
          <w:sz w:val="22"/>
          <w:szCs w:val="22"/>
          <w:vertAlign w:val="superscript"/>
        </w:rPr>
        <w:t>1</w:t>
      </w:r>
      <w:r w:rsidR="00A76BA9">
        <w:rPr>
          <w:sz w:val="22"/>
          <w:szCs w:val="22"/>
          <w:vertAlign w:val="superscript"/>
        </w:rPr>
        <w:t>,2</w:t>
      </w:r>
    </w:p>
    <w:p w14:paraId="193C6822" w14:textId="77777777" w:rsidR="008C5419" w:rsidRPr="008C5419" w:rsidRDefault="008C5419" w:rsidP="008C5419">
      <w:pPr>
        <w:spacing w:before="100" w:beforeAutospacing="1" w:after="100" w:afterAutospacing="1"/>
        <w:jc w:val="center"/>
        <w:rPr>
          <w:sz w:val="22"/>
          <w:szCs w:val="22"/>
          <w:lang w:eastAsia="zh-CN"/>
        </w:rPr>
      </w:pPr>
      <w:bookmarkStart w:id="3" w:name="OLE_LINK185"/>
      <w:bookmarkStart w:id="4" w:name="OLE_LINK184"/>
      <w:r w:rsidRPr="008C5419">
        <w:rPr>
          <w:sz w:val="22"/>
          <w:szCs w:val="22"/>
          <w:lang w:eastAsia="zh-CN"/>
        </w:rPr>
        <w:t>1 School of Geodesy and Geomatics, Wuhan University, Wuhan 430079, China</w:t>
      </w:r>
    </w:p>
    <w:p w14:paraId="3D739254" w14:textId="77777777" w:rsidR="008C5419" w:rsidRPr="008C5419" w:rsidRDefault="008C5419" w:rsidP="008C5419">
      <w:pPr>
        <w:spacing w:before="100" w:beforeAutospacing="1" w:after="100" w:afterAutospacing="1"/>
        <w:jc w:val="center"/>
        <w:rPr>
          <w:sz w:val="22"/>
          <w:szCs w:val="22"/>
          <w:lang w:eastAsia="zh-CN"/>
        </w:rPr>
      </w:pPr>
      <w:r w:rsidRPr="008C5419">
        <w:rPr>
          <w:sz w:val="22"/>
          <w:szCs w:val="22"/>
          <w:lang w:eastAsia="zh-CN"/>
        </w:rPr>
        <w:t>2 Hubei Luojia Laboratory, 129 Luoyu Road, Wuhan 430079, China</w:t>
      </w:r>
      <w:bookmarkEnd w:id="3"/>
      <w:bookmarkEnd w:id="4"/>
    </w:p>
    <w:p w14:paraId="347237BD" w14:textId="77777777" w:rsidR="00094365" w:rsidRPr="00CE6EAA" w:rsidRDefault="00094365" w:rsidP="000B2E64">
      <w:pPr>
        <w:spacing w:before="100" w:beforeAutospacing="1" w:after="100" w:afterAutospacing="1"/>
        <w:jc w:val="center"/>
        <w:rPr>
          <w:rFonts w:ascii="Myriad Pro" w:hAnsi="Myriad Pro"/>
          <w:sz w:val="22"/>
          <w:szCs w:val="22"/>
        </w:rPr>
      </w:pPr>
    </w:p>
    <w:p w14:paraId="1F13291B" w14:textId="3B870009" w:rsidR="00E43D2D" w:rsidRPr="001C0AED" w:rsidRDefault="00111843" w:rsidP="001C0AED">
      <w:pPr>
        <w:spacing w:line="360" w:lineRule="auto"/>
        <w:rPr>
          <w:b/>
        </w:rPr>
      </w:pPr>
      <w:bookmarkStart w:id="5" w:name="OLE_LINK300"/>
      <w:bookmarkStart w:id="6" w:name="OLE_LINK301"/>
      <w:r w:rsidRPr="0094126E">
        <w:rPr>
          <w:b/>
        </w:rPr>
        <w:t>Contents of this file</w:t>
      </w:r>
      <w:r w:rsidR="00E43D2D" w:rsidRPr="0094126E">
        <w:rPr>
          <w:b/>
        </w:rPr>
        <w:t xml:space="preserve"> </w:t>
      </w:r>
      <w:bookmarkEnd w:id="5"/>
      <w:bookmarkEnd w:id="6"/>
    </w:p>
    <w:p w14:paraId="684AD255" w14:textId="0C277B7F" w:rsidR="00BA5595" w:rsidRPr="001C0AED" w:rsidRDefault="00BA5595" w:rsidP="001C0AED">
      <w:pPr>
        <w:spacing w:line="360" w:lineRule="auto"/>
        <w:ind w:left="720"/>
        <w:rPr>
          <w:szCs w:val="22"/>
          <w:lang w:eastAsia="zh-CN"/>
        </w:rPr>
      </w:pPr>
      <w:r w:rsidRPr="001C0AED">
        <w:rPr>
          <w:szCs w:val="22"/>
          <w:lang w:eastAsia="zh-CN"/>
        </w:rPr>
        <w:t>Text S1</w:t>
      </w:r>
      <w:r w:rsidR="00B37244" w:rsidRPr="001C0AED">
        <w:rPr>
          <w:szCs w:val="22"/>
          <w:lang w:eastAsia="zh-CN"/>
        </w:rPr>
        <w:t xml:space="preserve"> to S</w:t>
      </w:r>
      <w:r w:rsidR="00D94C3C">
        <w:rPr>
          <w:szCs w:val="22"/>
          <w:lang w:eastAsia="zh-CN"/>
        </w:rPr>
        <w:t>2</w:t>
      </w:r>
    </w:p>
    <w:p w14:paraId="10640459" w14:textId="1C9D6442" w:rsidR="00111843" w:rsidRPr="001C0AED" w:rsidRDefault="00111843" w:rsidP="001C0AED">
      <w:pPr>
        <w:spacing w:line="360" w:lineRule="auto"/>
        <w:ind w:left="720"/>
        <w:rPr>
          <w:szCs w:val="22"/>
        </w:rPr>
      </w:pPr>
      <w:r w:rsidRPr="001C0AED">
        <w:rPr>
          <w:szCs w:val="22"/>
        </w:rPr>
        <w:t>Figures S1 to S</w:t>
      </w:r>
      <w:r w:rsidR="00015BA6" w:rsidRPr="001C0AED">
        <w:rPr>
          <w:szCs w:val="22"/>
        </w:rPr>
        <w:t>9</w:t>
      </w:r>
    </w:p>
    <w:p w14:paraId="1335D20A" w14:textId="77777777" w:rsidR="002540CD" w:rsidRPr="001C0AED" w:rsidRDefault="002540CD" w:rsidP="001C0AED">
      <w:pPr>
        <w:spacing w:line="360" w:lineRule="auto"/>
        <w:ind w:left="720"/>
        <w:rPr>
          <w:szCs w:val="22"/>
          <w:lang w:eastAsia="zh-CN"/>
        </w:rPr>
      </w:pPr>
      <w:r w:rsidRPr="001C0AED">
        <w:rPr>
          <w:rFonts w:hint="eastAsia"/>
          <w:szCs w:val="22"/>
          <w:lang w:eastAsia="zh-CN"/>
        </w:rPr>
        <w:t>Ta</w:t>
      </w:r>
      <w:r w:rsidRPr="001C0AED">
        <w:rPr>
          <w:szCs w:val="22"/>
          <w:lang w:eastAsia="zh-CN"/>
        </w:rPr>
        <w:t>bles S1 to S2</w:t>
      </w:r>
    </w:p>
    <w:p w14:paraId="4796D077" w14:textId="7FC83CAB" w:rsidR="00A13283" w:rsidRDefault="00A13283" w:rsidP="001C0AED">
      <w:pPr>
        <w:spacing w:line="360" w:lineRule="auto"/>
        <w:ind w:left="720"/>
        <w:rPr>
          <w:sz w:val="22"/>
          <w:szCs w:val="22"/>
        </w:rPr>
      </w:pPr>
    </w:p>
    <w:p w14:paraId="6348063F" w14:textId="3DC3E1A8" w:rsidR="0097119C" w:rsidRPr="0094126E" w:rsidRDefault="00BF09A5" w:rsidP="001C0AED">
      <w:pPr>
        <w:spacing w:line="360" w:lineRule="auto"/>
        <w:rPr>
          <w:b/>
        </w:rPr>
      </w:pPr>
      <w:r>
        <w:rPr>
          <w:b/>
        </w:rPr>
        <w:t>Additional Supporting Information (Files uploaded separately)</w:t>
      </w:r>
    </w:p>
    <w:p w14:paraId="3FCC6B5A" w14:textId="45C5BBB7" w:rsidR="00A13283" w:rsidRPr="001C0AED" w:rsidRDefault="00A503C2" w:rsidP="001C0AED">
      <w:pPr>
        <w:pStyle w:val="affc"/>
        <w:numPr>
          <w:ilvl w:val="0"/>
          <w:numId w:val="20"/>
        </w:numPr>
        <w:spacing w:line="360" w:lineRule="auto"/>
        <w:rPr>
          <w:szCs w:val="22"/>
        </w:rPr>
      </w:pPr>
      <w:r w:rsidRPr="001C0AED">
        <w:rPr>
          <w:b/>
          <w:szCs w:val="22"/>
        </w:rPr>
        <w:t>Data Set S1.</w:t>
      </w:r>
      <w:r w:rsidRPr="001C0AED">
        <w:rPr>
          <w:szCs w:val="22"/>
        </w:rPr>
        <w:t xml:space="preserve"> </w:t>
      </w:r>
      <w:r w:rsidR="00F30881" w:rsidRPr="001C0AED">
        <w:rPr>
          <w:szCs w:val="22"/>
        </w:rPr>
        <w:t xml:space="preserve">The </w:t>
      </w:r>
      <w:bookmarkStart w:id="7" w:name="OLE_LINK312"/>
      <w:r w:rsidRPr="001C0AED">
        <w:rPr>
          <w:i/>
          <w:szCs w:val="22"/>
        </w:rPr>
        <w:t>H-κ-c</w:t>
      </w:r>
      <w:r w:rsidRPr="001C0AED">
        <w:rPr>
          <w:szCs w:val="22"/>
        </w:rPr>
        <w:t xml:space="preserve"> results</w:t>
      </w:r>
      <w:bookmarkEnd w:id="7"/>
      <w:r w:rsidRPr="001C0AED">
        <w:rPr>
          <w:szCs w:val="22"/>
        </w:rPr>
        <w:t xml:space="preserve"> in </w:t>
      </w:r>
      <w:r w:rsidR="003E59D4" w:rsidRPr="001C0AED">
        <w:rPr>
          <w:szCs w:val="22"/>
          <w:lang w:val="en-GB"/>
        </w:rPr>
        <w:t xml:space="preserve">the </w:t>
      </w:r>
      <w:r w:rsidR="0015406B" w:rsidRPr="001C0AED">
        <w:rPr>
          <w:szCs w:val="22"/>
        </w:rPr>
        <w:t>central-southern</w:t>
      </w:r>
      <w:r w:rsidRPr="001C0AED">
        <w:rPr>
          <w:szCs w:val="22"/>
        </w:rPr>
        <w:t xml:space="preserve"> </w:t>
      </w:r>
      <w:r w:rsidR="003319EC" w:rsidRPr="001C0AED">
        <w:t>Tibetan Plateau</w:t>
      </w:r>
      <w:r w:rsidRPr="001C0AED">
        <w:rPr>
          <w:szCs w:val="22"/>
        </w:rPr>
        <w:t>.</w:t>
      </w:r>
    </w:p>
    <w:p w14:paraId="74823B21" w14:textId="176C5449" w:rsidR="00A503C2" w:rsidRPr="001C0AED" w:rsidRDefault="00A503C2" w:rsidP="001C0AED">
      <w:pPr>
        <w:pStyle w:val="affc"/>
        <w:numPr>
          <w:ilvl w:val="0"/>
          <w:numId w:val="20"/>
        </w:numPr>
        <w:spacing w:line="360" w:lineRule="auto"/>
        <w:rPr>
          <w:szCs w:val="22"/>
        </w:rPr>
      </w:pPr>
      <w:r w:rsidRPr="001C0AED">
        <w:rPr>
          <w:rFonts w:hint="eastAsia"/>
          <w:b/>
          <w:szCs w:val="22"/>
          <w:lang w:eastAsia="zh-CN"/>
        </w:rPr>
        <w:t>D</w:t>
      </w:r>
      <w:r w:rsidRPr="001C0AED">
        <w:rPr>
          <w:b/>
          <w:szCs w:val="22"/>
          <w:lang w:eastAsia="zh-CN"/>
        </w:rPr>
        <w:t>ata Set S2:</w:t>
      </w:r>
      <w:r w:rsidRPr="001C0AED">
        <w:rPr>
          <w:szCs w:val="22"/>
          <w:lang w:eastAsia="zh-CN"/>
        </w:rPr>
        <w:t xml:space="preserve"> </w:t>
      </w:r>
      <w:r w:rsidRPr="001C0AED">
        <w:rPr>
          <w:rFonts w:hint="eastAsia"/>
          <w:szCs w:val="22"/>
          <w:lang w:eastAsia="zh-CN"/>
        </w:rPr>
        <w:t>Radial and transvers</w:t>
      </w:r>
      <w:r w:rsidR="003E59D4" w:rsidRPr="001C0AED">
        <w:rPr>
          <w:szCs w:val="22"/>
          <w:lang w:eastAsia="zh-CN"/>
        </w:rPr>
        <w:t>e</w:t>
      </w:r>
      <w:r w:rsidRPr="001C0AED">
        <w:rPr>
          <w:rFonts w:hint="eastAsia"/>
          <w:szCs w:val="22"/>
          <w:lang w:eastAsia="zh-CN"/>
        </w:rPr>
        <w:t xml:space="preserve"> receiver functions (RFs) of GANSSER, Bhutan Pilot</w:t>
      </w:r>
      <w:r w:rsidR="003E59D4" w:rsidRPr="001C0AED">
        <w:rPr>
          <w:szCs w:val="22"/>
          <w:lang w:eastAsia="zh-CN"/>
        </w:rPr>
        <w:t>,</w:t>
      </w:r>
      <w:r w:rsidRPr="001C0AED">
        <w:rPr>
          <w:rFonts w:hint="eastAsia"/>
          <w:szCs w:val="22"/>
          <w:lang w:eastAsia="zh-CN"/>
        </w:rPr>
        <w:t xml:space="preserve"> and 5 stations of INDEPTH </w:t>
      </w:r>
      <w:r w:rsidRPr="001C0AED">
        <w:rPr>
          <w:szCs w:val="22"/>
          <w:lang w:eastAsia="zh-CN"/>
        </w:rPr>
        <w:t>Ⅳ</w:t>
      </w:r>
      <w:r w:rsidRPr="001C0AED">
        <w:rPr>
          <w:rFonts w:hint="eastAsia"/>
          <w:szCs w:val="22"/>
          <w:lang w:eastAsia="zh-CN"/>
        </w:rPr>
        <w:t>.</w:t>
      </w:r>
    </w:p>
    <w:p w14:paraId="7BB1D00C" w14:textId="6F874A94" w:rsidR="00550086" w:rsidRDefault="00550086" w:rsidP="001C0AED">
      <w:pPr>
        <w:spacing w:line="360" w:lineRule="auto"/>
        <w:ind w:left="720"/>
        <w:rPr>
          <w:rFonts w:ascii="Myriad Pro" w:hAnsi="Myriad Pro"/>
        </w:rPr>
      </w:pPr>
    </w:p>
    <w:p w14:paraId="7195FCFB" w14:textId="578AD2A4" w:rsidR="005E0E57" w:rsidRDefault="005E0E57" w:rsidP="001C0AED">
      <w:pPr>
        <w:spacing w:line="360" w:lineRule="auto"/>
        <w:rPr>
          <w:b/>
        </w:rPr>
      </w:pPr>
      <w:r>
        <w:rPr>
          <w:b/>
        </w:rPr>
        <w:t>Introduction</w:t>
      </w:r>
    </w:p>
    <w:p w14:paraId="03BFC1C3" w14:textId="77777777" w:rsidR="00966B32" w:rsidRDefault="00966B32" w:rsidP="001C0AED">
      <w:pPr>
        <w:spacing w:line="360" w:lineRule="auto"/>
        <w:rPr>
          <w:b/>
        </w:rPr>
      </w:pPr>
    </w:p>
    <w:p w14:paraId="5E06E8E9" w14:textId="6E7903B2" w:rsidR="0097119C" w:rsidRDefault="00F072A8" w:rsidP="001C0AED">
      <w:pPr>
        <w:spacing w:line="360" w:lineRule="auto"/>
        <w:rPr>
          <w:lang w:eastAsia="zh-CN"/>
        </w:rPr>
      </w:pPr>
      <w:r w:rsidRPr="00710B9B">
        <w:rPr>
          <w:rFonts w:hint="eastAsia"/>
          <w:lang w:eastAsia="zh-CN"/>
        </w:rPr>
        <w:t>T</w:t>
      </w:r>
      <w:r w:rsidRPr="00710B9B">
        <w:rPr>
          <w:lang w:eastAsia="zh-CN"/>
        </w:rPr>
        <w:t>his supplementary document provides additional information on</w:t>
      </w:r>
      <w:r w:rsidR="00130EF1" w:rsidRPr="00710B9B">
        <w:rPr>
          <w:lang w:eastAsia="zh-CN"/>
        </w:rPr>
        <w:t xml:space="preserve"> the source </w:t>
      </w:r>
      <w:r w:rsidR="00D04DC5" w:rsidRPr="00710B9B">
        <w:rPr>
          <w:lang w:eastAsia="zh-CN"/>
        </w:rPr>
        <w:t>for</w:t>
      </w:r>
      <w:r w:rsidR="00130EF1" w:rsidRPr="00710B9B">
        <w:rPr>
          <w:lang w:eastAsia="zh-CN"/>
        </w:rPr>
        <w:t xml:space="preserve"> </w:t>
      </w:r>
      <w:bookmarkStart w:id="8" w:name="OLE_LINK313"/>
      <w:r w:rsidR="003E59D4" w:rsidRPr="00710B9B">
        <w:rPr>
          <w:lang w:eastAsia="zh-CN"/>
        </w:rPr>
        <w:t>r</w:t>
      </w:r>
      <w:r w:rsidR="00130EF1" w:rsidRPr="00710B9B">
        <w:rPr>
          <w:lang w:eastAsia="zh-CN"/>
        </w:rPr>
        <w:t xml:space="preserve">eceiver </w:t>
      </w:r>
      <w:r w:rsidR="003E59D4" w:rsidRPr="00710B9B">
        <w:rPr>
          <w:lang w:eastAsia="zh-CN"/>
        </w:rPr>
        <w:t>f</w:t>
      </w:r>
      <w:r w:rsidR="00130EF1" w:rsidRPr="00710B9B">
        <w:rPr>
          <w:lang w:eastAsia="zh-CN"/>
        </w:rPr>
        <w:t>unction</w:t>
      </w:r>
      <w:r w:rsidR="00D04DC5" w:rsidRPr="00710B9B">
        <w:rPr>
          <w:lang w:eastAsia="zh-CN"/>
        </w:rPr>
        <w:t>s</w:t>
      </w:r>
      <w:bookmarkEnd w:id="8"/>
      <w:r w:rsidR="00130EF1" w:rsidRPr="00710B9B">
        <w:rPr>
          <w:lang w:eastAsia="zh-CN"/>
        </w:rPr>
        <w:t>,</w:t>
      </w:r>
      <w:r w:rsidR="00FE4778" w:rsidRPr="00710B9B">
        <w:rPr>
          <w:lang w:eastAsia="zh-CN"/>
        </w:rPr>
        <w:t xml:space="preserve"> the</w:t>
      </w:r>
      <w:r w:rsidRPr="00710B9B">
        <w:rPr>
          <w:lang w:eastAsia="zh-CN"/>
        </w:rPr>
        <w:t xml:space="preserve"> </w:t>
      </w:r>
      <w:bookmarkStart w:id="9" w:name="OLE_LINK314"/>
      <w:r w:rsidR="00DD3394" w:rsidRPr="00710B9B">
        <w:rPr>
          <w:i/>
          <w:lang w:eastAsia="zh-CN"/>
        </w:rPr>
        <w:t>H-κ-c</w:t>
      </w:r>
      <w:r w:rsidR="00DD3394" w:rsidRPr="00710B9B">
        <w:rPr>
          <w:lang w:eastAsia="zh-CN"/>
        </w:rPr>
        <w:t xml:space="preserve"> results</w:t>
      </w:r>
      <w:bookmarkEnd w:id="9"/>
      <w:r w:rsidR="00DD3394" w:rsidRPr="00710B9B">
        <w:rPr>
          <w:lang w:eastAsia="zh-CN"/>
        </w:rPr>
        <w:t>, quality control process</w:t>
      </w:r>
      <w:r w:rsidR="003E59D4" w:rsidRPr="00710B9B">
        <w:rPr>
          <w:lang w:eastAsia="zh-CN"/>
        </w:rPr>
        <w:t>,</w:t>
      </w:r>
      <w:r w:rsidR="009A0D70" w:rsidRPr="00710B9B">
        <w:rPr>
          <w:lang w:eastAsia="zh-CN"/>
        </w:rPr>
        <w:t xml:space="preserve"> and</w:t>
      </w:r>
      <w:bookmarkStart w:id="10" w:name="OLE_LINK323"/>
      <w:bookmarkStart w:id="11" w:name="OLE_LINK324"/>
      <w:r w:rsidR="009A0D70" w:rsidRPr="00710B9B">
        <w:rPr>
          <w:lang w:eastAsia="zh-CN"/>
        </w:rPr>
        <w:t xml:space="preserve"> </w:t>
      </w:r>
      <w:r w:rsidR="002B03EA" w:rsidRPr="00710B9B">
        <w:rPr>
          <w:lang w:eastAsia="zh-CN"/>
        </w:rPr>
        <w:t>robustness</w:t>
      </w:r>
      <w:bookmarkEnd w:id="10"/>
      <w:bookmarkEnd w:id="11"/>
      <w:r w:rsidR="002B1A64" w:rsidRPr="00710B9B">
        <w:rPr>
          <w:lang w:eastAsia="zh-CN"/>
        </w:rPr>
        <w:t xml:space="preserve"> of</w:t>
      </w:r>
      <w:r w:rsidR="002D0114" w:rsidRPr="00710B9B">
        <w:rPr>
          <w:lang w:eastAsia="zh-CN"/>
        </w:rPr>
        <w:t xml:space="preserve"> the</w:t>
      </w:r>
      <w:r w:rsidR="002B1A64" w:rsidRPr="00710B9B">
        <w:rPr>
          <w:lang w:eastAsia="zh-CN"/>
        </w:rPr>
        <w:t xml:space="preserve"> results</w:t>
      </w:r>
      <w:r w:rsidR="00C670C0" w:rsidRPr="00710B9B">
        <w:rPr>
          <w:lang w:eastAsia="zh-CN"/>
        </w:rPr>
        <w:t xml:space="preserve">. </w:t>
      </w:r>
      <w:r w:rsidR="00DC676A" w:rsidRPr="00710B9B">
        <w:rPr>
          <w:lang w:eastAsia="zh-CN"/>
        </w:rPr>
        <w:t xml:space="preserve">The detailed </w:t>
      </w:r>
      <w:r w:rsidR="00466DE9" w:rsidRPr="00710B9B">
        <w:rPr>
          <w:lang w:eastAsia="zh-CN"/>
        </w:rPr>
        <w:t>description</w:t>
      </w:r>
      <w:r w:rsidR="00710B9B" w:rsidRPr="00710B9B">
        <w:rPr>
          <w:lang w:eastAsia="zh-CN"/>
        </w:rPr>
        <w:t>s</w:t>
      </w:r>
      <w:r w:rsidR="00466DE9" w:rsidRPr="00710B9B">
        <w:rPr>
          <w:lang w:eastAsia="zh-CN"/>
        </w:rPr>
        <w:t xml:space="preserve"> are</w:t>
      </w:r>
      <w:r w:rsidR="001039E4" w:rsidRPr="00710B9B">
        <w:rPr>
          <w:lang w:eastAsia="zh-CN"/>
        </w:rPr>
        <w:t xml:space="preserve"> summarized</w:t>
      </w:r>
      <w:r w:rsidR="00466DE9" w:rsidRPr="00710B9B">
        <w:rPr>
          <w:lang w:eastAsia="zh-CN"/>
        </w:rPr>
        <w:t xml:space="preserve"> as below:</w:t>
      </w:r>
    </w:p>
    <w:p w14:paraId="338FA3CC" w14:textId="7E93D1C3" w:rsidR="00966B32" w:rsidRDefault="00966B32" w:rsidP="001C0AED">
      <w:pPr>
        <w:spacing w:line="360" w:lineRule="auto"/>
        <w:rPr>
          <w:lang w:eastAsia="zh-CN"/>
        </w:rPr>
      </w:pPr>
    </w:p>
    <w:p w14:paraId="2C1E38CD" w14:textId="77777777" w:rsidR="00664B89" w:rsidRPr="001C0AED" w:rsidRDefault="00664B89" w:rsidP="001C0AED">
      <w:pPr>
        <w:spacing w:line="360" w:lineRule="auto"/>
        <w:rPr>
          <w:lang w:eastAsia="zh-CN"/>
        </w:rPr>
      </w:pPr>
    </w:p>
    <w:p w14:paraId="6936330B" w14:textId="71C01DA6" w:rsidR="00154639" w:rsidRPr="00154639" w:rsidRDefault="00154639" w:rsidP="00154639">
      <w:pPr>
        <w:pStyle w:val="affc"/>
        <w:numPr>
          <w:ilvl w:val="0"/>
          <w:numId w:val="21"/>
        </w:numPr>
        <w:spacing w:line="360" w:lineRule="auto"/>
        <w:rPr>
          <w:b/>
          <w:lang w:eastAsia="zh-CN"/>
        </w:rPr>
      </w:pPr>
      <w:r w:rsidRPr="00154639">
        <w:rPr>
          <w:rFonts w:hint="eastAsia"/>
          <w:b/>
          <w:lang w:eastAsia="zh-CN"/>
        </w:rPr>
        <w:lastRenderedPageBreak/>
        <w:t>C</w:t>
      </w:r>
      <w:r w:rsidRPr="00154639">
        <w:rPr>
          <w:b/>
          <w:lang w:eastAsia="zh-CN"/>
        </w:rPr>
        <w:t xml:space="preserve">olor-blind friendly version for spatial variation maps of </w:t>
      </w:r>
      <w:r w:rsidRPr="00154639">
        <w:rPr>
          <w:b/>
          <w:i/>
          <w:lang w:eastAsia="zh-CN"/>
        </w:rPr>
        <w:t>H-κ-c</w:t>
      </w:r>
      <w:r w:rsidRPr="00154639">
        <w:rPr>
          <w:b/>
          <w:lang w:eastAsia="zh-CN"/>
        </w:rPr>
        <w:t xml:space="preserve"> results: </w:t>
      </w:r>
      <w:r w:rsidRPr="006D5D55">
        <w:rPr>
          <w:lang w:eastAsia="zh-CN"/>
        </w:rPr>
        <w:t>Figure S1</w:t>
      </w:r>
      <w:r w:rsidR="00B15E21">
        <w:rPr>
          <w:lang w:eastAsia="zh-CN"/>
        </w:rPr>
        <w:t>2</w:t>
      </w:r>
    </w:p>
    <w:p w14:paraId="68596022" w14:textId="245B9A2B" w:rsidR="00466DE9" w:rsidRPr="00710B9B" w:rsidRDefault="00A50DFC" w:rsidP="001C0AED">
      <w:pPr>
        <w:pStyle w:val="affc"/>
        <w:numPr>
          <w:ilvl w:val="0"/>
          <w:numId w:val="21"/>
        </w:numPr>
        <w:spacing w:line="360" w:lineRule="auto"/>
        <w:rPr>
          <w:lang w:eastAsia="zh-CN"/>
        </w:rPr>
      </w:pPr>
      <w:r w:rsidRPr="00710B9B">
        <w:rPr>
          <w:b/>
          <w:lang w:eastAsia="zh-CN"/>
        </w:rPr>
        <w:t>Source</w:t>
      </w:r>
      <w:r w:rsidR="00C25334" w:rsidRPr="00710B9B">
        <w:rPr>
          <w:b/>
          <w:lang w:eastAsia="zh-CN"/>
        </w:rPr>
        <w:t>s</w:t>
      </w:r>
      <w:r w:rsidRPr="00710B9B">
        <w:rPr>
          <w:b/>
          <w:lang w:eastAsia="zh-CN"/>
        </w:rPr>
        <w:t xml:space="preserve"> </w:t>
      </w:r>
      <w:r w:rsidR="00C25334" w:rsidRPr="00710B9B">
        <w:rPr>
          <w:b/>
          <w:lang w:eastAsia="zh-CN"/>
        </w:rPr>
        <w:t>for</w:t>
      </w:r>
      <w:r w:rsidR="00463DF9" w:rsidRPr="00710B9B">
        <w:rPr>
          <w:b/>
          <w:lang w:eastAsia="zh-CN"/>
        </w:rPr>
        <w:t xml:space="preserve"> </w:t>
      </w:r>
      <w:r w:rsidR="003E59D4" w:rsidRPr="00710B9B">
        <w:rPr>
          <w:b/>
          <w:lang w:eastAsia="zh-CN"/>
        </w:rPr>
        <w:t>r</w:t>
      </w:r>
      <w:r w:rsidR="00463DF9" w:rsidRPr="00710B9B">
        <w:rPr>
          <w:b/>
          <w:lang w:eastAsia="zh-CN"/>
        </w:rPr>
        <w:t xml:space="preserve">eceiver </w:t>
      </w:r>
      <w:r w:rsidR="003E59D4" w:rsidRPr="00710B9B">
        <w:rPr>
          <w:b/>
          <w:lang w:eastAsia="zh-CN"/>
        </w:rPr>
        <w:t>f</w:t>
      </w:r>
      <w:r w:rsidR="00463DF9" w:rsidRPr="00710B9B">
        <w:rPr>
          <w:b/>
          <w:lang w:eastAsia="zh-CN"/>
        </w:rPr>
        <w:t>unctions</w:t>
      </w:r>
      <w:r w:rsidR="00C25334" w:rsidRPr="00710B9B">
        <w:rPr>
          <w:b/>
          <w:lang w:eastAsia="zh-CN"/>
        </w:rPr>
        <w:t xml:space="preserve"> used in this study</w:t>
      </w:r>
      <w:r w:rsidR="00463DF9" w:rsidRPr="00710B9B">
        <w:rPr>
          <w:b/>
          <w:lang w:eastAsia="zh-CN"/>
        </w:rPr>
        <w:t xml:space="preserve">: </w:t>
      </w:r>
      <w:r w:rsidR="00463DF9" w:rsidRPr="00710B9B">
        <w:rPr>
          <w:lang w:eastAsia="zh-CN"/>
        </w:rPr>
        <w:t>Table S</w:t>
      </w:r>
      <w:r w:rsidR="00D44C61" w:rsidRPr="00710B9B">
        <w:rPr>
          <w:lang w:eastAsia="zh-CN"/>
        </w:rPr>
        <w:t>1</w:t>
      </w:r>
    </w:p>
    <w:p w14:paraId="60EFD83F" w14:textId="6B057D50" w:rsidR="005612B1" w:rsidRPr="00710B9B" w:rsidRDefault="00464D69" w:rsidP="001C0AED">
      <w:pPr>
        <w:pStyle w:val="affc"/>
        <w:numPr>
          <w:ilvl w:val="0"/>
          <w:numId w:val="21"/>
        </w:numPr>
        <w:spacing w:line="360" w:lineRule="auto"/>
        <w:rPr>
          <w:b/>
          <w:lang w:eastAsia="zh-CN"/>
        </w:rPr>
      </w:pPr>
      <w:bookmarkStart w:id="12" w:name="OLE_LINK321"/>
      <w:r w:rsidRPr="00710B9B">
        <w:rPr>
          <w:b/>
          <w:lang w:eastAsia="zh-CN"/>
        </w:rPr>
        <w:t>More d</w:t>
      </w:r>
      <w:r w:rsidR="00C25334" w:rsidRPr="00710B9B">
        <w:rPr>
          <w:b/>
          <w:lang w:eastAsia="zh-CN"/>
        </w:rPr>
        <w:t>etail</w:t>
      </w:r>
      <w:r w:rsidRPr="00710B9B">
        <w:rPr>
          <w:b/>
          <w:lang w:eastAsia="zh-CN"/>
        </w:rPr>
        <w:t>ed</w:t>
      </w:r>
      <w:r w:rsidR="00C25334" w:rsidRPr="00710B9B">
        <w:rPr>
          <w:b/>
          <w:lang w:eastAsia="zh-CN"/>
        </w:rPr>
        <w:t xml:space="preserve"> </w:t>
      </w:r>
      <w:r w:rsidR="00E128D8" w:rsidRPr="00710B9B">
        <w:rPr>
          <w:b/>
          <w:lang w:eastAsia="zh-CN"/>
        </w:rPr>
        <w:t xml:space="preserve">information </w:t>
      </w:r>
      <w:r w:rsidR="00C25334" w:rsidRPr="00710B9B">
        <w:rPr>
          <w:b/>
          <w:lang w:eastAsia="zh-CN"/>
        </w:rPr>
        <w:t>for</w:t>
      </w:r>
      <w:r w:rsidR="00E128D8" w:rsidRPr="00710B9B">
        <w:rPr>
          <w:b/>
          <w:lang w:eastAsia="zh-CN"/>
        </w:rPr>
        <w:t xml:space="preserve"> the</w:t>
      </w:r>
      <w:r w:rsidR="00C25334" w:rsidRPr="00710B9B">
        <w:rPr>
          <w:b/>
          <w:lang w:eastAsia="zh-CN"/>
        </w:rPr>
        <w:t xml:space="preserve"> </w:t>
      </w:r>
      <w:bookmarkStart w:id="13" w:name="OLE_LINK315"/>
      <w:bookmarkStart w:id="14" w:name="OLE_LINK316"/>
      <w:r w:rsidR="00E128D8" w:rsidRPr="00710B9B">
        <w:rPr>
          <w:b/>
          <w:i/>
          <w:lang w:eastAsia="zh-CN"/>
        </w:rPr>
        <w:t>H-κ-c</w:t>
      </w:r>
      <w:r w:rsidR="00E128D8" w:rsidRPr="00710B9B">
        <w:rPr>
          <w:b/>
          <w:lang w:eastAsia="zh-CN"/>
        </w:rPr>
        <w:t xml:space="preserve"> results</w:t>
      </w:r>
      <w:bookmarkEnd w:id="13"/>
      <w:bookmarkEnd w:id="14"/>
      <w:r w:rsidR="00E128D8" w:rsidRPr="00710B9B">
        <w:rPr>
          <w:b/>
          <w:lang w:eastAsia="zh-CN"/>
        </w:rPr>
        <w:t>:</w:t>
      </w:r>
    </w:p>
    <w:bookmarkEnd w:id="12"/>
    <w:p w14:paraId="42DF8575" w14:textId="575CD1CE" w:rsidR="00E557EB" w:rsidRPr="00710B9B" w:rsidRDefault="00E557EB" w:rsidP="001C0AED">
      <w:pPr>
        <w:pStyle w:val="affc"/>
        <w:numPr>
          <w:ilvl w:val="1"/>
          <w:numId w:val="21"/>
        </w:numPr>
        <w:spacing w:line="360" w:lineRule="auto"/>
        <w:rPr>
          <w:lang w:eastAsia="zh-CN"/>
        </w:rPr>
      </w:pPr>
      <w:r w:rsidRPr="00710B9B">
        <w:rPr>
          <w:rFonts w:hint="eastAsia"/>
          <w:lang w:eastAsia="zh-CN"/>
        </w:rPr>
        <w:t>E</w:t>
      </w:r>
      <w:r w:rsidRPr="00710B9B">
        <w:rPr>
          <w:lang w:eastAsia="zh-CN"/>
        </w:rPr>
        <w:t xml:space="preserve">xposition of </w:t>
      </w:r>
      <w:r w:rsidR="00B654DF" w:rsidRPr="00710B9B">
        <w:rPr>
          <w:lang w:eastAsia="zh-CN"/>
        </w:rPr>
        <w:t>projection using a body-fitting</w:t>
      </w:r>
      <w:r w:rsidR="00262CD7" w:rsidRPr="00710B9B">
        <w:rPr>
          <w:lang w:eastAsia="zh-CN"/>
        </w:rPr>
        <w:t xml:space="preserve"> </w:t>
      </w:r>
      <w:r w:rsidR="00B654DF" w:rsidRPr="00710B9B">
        <w:rPr>
          <w:lang w:eastAsia="zh-CN"/>
        </w:rPr>
        <w:t>grid</w:t>
      </w:r>
      <w:r w:rsidR="009607F2" w:rsidRPr="00710B9B">
        <w:rPr>
          <w:lang w:eastAsia="zh-CN"/>
        </w:rPr>
        <w:t>: Figure S1</w:t>
      </w:r>
    </w:p>
    <w:p w14:paraId="6D44676C" w14:textId="054CF618" w:rsidR="00E128D8" w:rsidRPr="00710B9B" w:rsidRDefault="00E128D8" w:rsidP="001C0AED">
      <w:pPr>
        <w:pStyle w:val="affc"/>
        <w:numPr>
          <w:ilvl w:val="1"/>
          <w:numId w:val="21"/>
        </w:numPr>
        <w:spacing w:line="360" w:lineRule="auto"/>
        <w:rPr>
          <w:lang w:eastAsia="zh-CN"/>
        </w:rPr>
      </w:pPr>
      <w:r w:rsidRPr="00710B9B">
        <w:rPr>
          <w:lang w:eastAsia="zh-CN"/>
        </w:rPr>
        <w:t xml:space="preserve">Statistics for </w:t>
      </w:r>
      <w:bookmarkStart w:id="15" w:name="OLE_LINK319"/>
      <w:bookmarkStart w:id="16" w:name="OLE_LINK320"/>
      <w:r w:rsidRPr="00710B9B">
        <w:rPr>
          <w:i/>
          <w:lang w:eastAsia="zh-CN"/>
        </w:rPr>
        <w:t>H-κ</w:t>
      </w:r>
      <w:bookmarkEnd w:id="15"/>
      <w:bookmarkEnd w:id="16"/>
      <w:r w:rsidRPr="00710B9B">
        <w:rPr>
          <w:i/>
          <w:lang w:eastAsia="zh-CN"/>
        </w:rPr>
        <w:t>-c</w:t>
      </w:r>
      <w:r w:rsidRPr="00710B9B">
        <w:rPr>
          <w:lang w:eastAsia="zh-CN"/>
        </w:rPr>
        <w:t xml:space="preserve"> results</w:t>
      </w:r>
      <w:r w:rsidR="00DC7D21" w:rsidRPr="00710B9B">
        <w:rPr>
          <w:lang w:eastAsia="zh-CN"/>
        </w:rPr>
        <w:t xml:space="preserve"> </w:t>
      </w:r>
      <w:r w:rsidR="005B2337" w:rsidRPr="00710B9B">
        <w:rPr>
          <w:lang w:eastAsia="zh-CN"/>
        </w:rPr>
        <w:t xml:space="preserve">in the </w:t>
      </w:r>
      <w:r w:rsidR="00DC7D21" w:rsidRPr="00710B9B">
        <w:rPr>
          <w:lang w:eastAsia="zh-CN"/>
        </w:rPr>
        <w:t>geological compartments</w:t>
      </w:r>
      <w:r w:rsidRPr="00710B9B">
        <w:rPr>
          <w:lang w:eastAsia="zh-CN"/>
        </w:rPr>
        <w:t>: Table S2</w:t>
      </w:r>
      <w:r w:rsidR="003D540A" w:rsidRPr="00710B9B">
        <w:rPr>
          <w:lang w:eastAsia="zh-CN"/>
        </w:rPr>
        <w:t>.</w:t>
      </w:r>
    </w:p>
    <w:p w14:paraId="7E34A8C2" w14:textId="0703109B" w:rsidR="00213B39" w:rsidRPr="00710B9B" w:rsidRDefault="00213B39" w:rsidP="001C0AED">
      <w:pPr>
        <w:pStyle w:val="affc"/>
        <w:numPr>
          <w:ilvl w:val="2"/>
          <w:numId w:val="21"/>
        </w:numPr>
        <w:spacing w:line="360" w:lineRule="auto"/>
        <w:rPr>
          <w:lang w:eastAsia="zh-CN"/>
        </w:rPr>
      </w:pPr>
      <w:r w:rsidRPr="00710B9B">
        <w:rPr>
          <w:rFonts w:hint="eastAsia"/>
          <w:lang w:eastAsia="zh-CN"/>
        </w:rPr>
        <w:t>F</w:t>
      </w:r>
      <w:r w:rsidRPr="00710B9B">
        <w:rPr>
          <w:lang w:eastAsia="zh-CN"/>
        </w:rPr>
        <w:t>or division of compartments: Figure S3</w:t>
      </w:r>
    </w:p>
    <w:p w14:paraId="47163A4B" w14:textId="3CEA8A7C" w:rsidR="00DA176A" w:rsidRPr="00710B9B" w:rsidRDefault="00DA176A" w:rsidP="001C0AED">
      <w:pPr>
        <w:pStyle w:val="affc"/>
        <w:numPr>
          <w:ilvl w:val="1"/>
          <w:numId w:val="21"/>
        </w:numPr>
        <w:spacing w:line="360" w:lineRule="auto"/>
        <w:rPr>
          <w:lang w:eastAsia="zh-CN"/>
        </w:rPr>
      </w:pPr>
      <w:r w:rsidRPr="00710B9B">
        <w:rPr>
          <w:lang w:eastAsia="zh-CN"/>
        </w:rPr>
        <w:t>More s</w:t>
      </w:r>
      <w:r w:rsidR="006F2437" w:rsidRPr="00710B9B">
        <w:rPr>
          <w:lang w:eastAsia="zh-CN"/>
        </w:rPr>
        <w:t>patial variation</w:t>
      </w:r>
      <w:r w:rsidRPr="00710B9B">
        <w:rPr>
          <w:lang w:eastAsia="zh-CN"/>
        </w:rPr>
        <w:t xml:space="preserve"> maps for </w:t>
      </w:r>
      <w:r w:rsidR="005843D1" w:rsidRPr="00710B9B">
        <w:rPr>
          <w:lang w:eastAsia="zh-CN"/>
        </w:rPr>
        <w:t>comparison</w:t>
      </w:r>
      <w:r w:rsidRPr="00710B9B">
        <w:rPr>
          <w:lang w:eastAsia="zh-CN"/>
        </w:rPr>
        <w:t>:</w:t>
      </w:r>
    </w:p>
    <w:p w14:paraId="3A6B61AF" w14:textId="17A94EC9" w:rsidR="006F2437" w:rsidRPr="00710B9B" w:rsidRDefault="007F3278" w:rsidP="001C0AED">
      <w:pPr>
        <w:pStyle w:val="affc"/>
        <w:numPr>
          <w:ilvl w:val="2"/>
          <w:numId w:val="21"/>
        </w:numPr>
        <w:spacing w:line="360" w:lineRule="auto"/>
        <w:rPr>
          <w:lang w:eastAsia="zh-CN"/>
        </w:rPr>
      </w:pPr>
      <w:r w:rsidRPr="00710B9B">
        <w:rPr>
          <w:lang w:eastAsia="zh-CN"/>
        </w:rPr>
        <w:t>T</w:t>
      </w:r>
      <w:r w:rsidR="006F2437" w:rsidRPr="00710B9B">
        <w:rPr>
          <w:lang w:eastAsia="zh-CN"/>
        </w:rPr>
        <w:t>ime separations</w:t>
      </w:r>
      <w:r w:rsidRPr="00710B9B">
        <w:rPr>
          <w:lang w:eastAsia="zh-CN"/>
        </w:rPr>
        <w:t xml:space="preserve"> (Ps</w:t>
      </w:r>
      <w:r w:rsidR="005B2337" w:rsidRPr="00710B9B">
        <w:rPr>
          <w:lang w:eastAsia="zh-CN"/>
        </w:rPr>
        <w:t>-P</w:t>
      </w:r>
      <w:r w:rsidRPr="00710B9B">
        <w:rPr>
          <w:lang w:eastAsia="zh-CN"/>
        </w:rPr>
        <w:t>, PpPs</w:t>
      </w:r>
      <w:r w:rsidR="005B2337" w:rsidRPr="00710B9B">
        <w:rPr>
          <w:lang w:eastAsia="zh-CN"/>
        </w:rPr>
        <w:t>-P</w:t>
      </w:r>
      <w:r w:rsidRPr="00710B9B">
        <w:rPr>
          <w:lang w:eastAsia="zh-CN"/>
        </w:rPr>
        <w:t>)</w:t>
      </w:r>
      <w:r w:rsidR="006F2437" w:rsidRPr="00710B9B">
        <w:rPr>
          <w:lang w:eastAsia="zh-CN"/>
        </w:rPr>
        <w:t xml:space="preserve">: </w:t>
      </w:r>
      <w:r w:rsidR="003F25B3" w:rsidRPr="00710B9B">
        <w:rPr>
          <w:lang w:eastAsia="zh-CN"/>
        </w:rPr>
        <w:t>Figure S4</w:t>
      </w:r>
    </w:p>
    <w:p w14:paraId="6889FDCE" w14:textId="1935A950" w:rsidR="0042384F" w:rsidRPr="00710B9B" w:rsidRDefault="0042384F" w:rsidP="001C0AED">
      <w:pPr>
        <w:pStyle w:val="affc"/>
        <w:numPr>
          <w:ilvl w:val="2"/>
          <w:numId w:val="21"/>
        </w:numPr>
        <w:spacing w:line="360" w:lineRule="auto"/>
        <w:rPr>
          <w:lang w:eastAsia="zh-CN"/>
        </w:rPr>
      </w:pPr>
      <w:r w:rsidRPr="00710B9B">
        <w:rPr>
          <w:i/>
          <w:lang w:eastAsia="zh-CN"/>
        </w:rPr>
        <w:t>H-κ</w:t>
      </w:r>
      <w:r w:rsidRPr="00710B9B">
        <w:rPr>
          <w:lang w:eastAsia="zh-CN"/>
        </w:rPr>
        <w:t xml:space="preserve"> results</w:t>
      </w:r>
      <w:r w:rsidR="005B2337" w:rsidRPr="00710B9B">
        <w:rPr>
          <w:lang w:eastAsia="zh-CN"/>
        </w:rPr>
        <w:t xml:space="preserve"> for uncorrected RFs</w:t>
      </w:r>
      <w:r w:rsidRPr="00710B9B">
        <w:rPr>
          <w:lang w:eastAsia="zh-CN"/>
        </w:rPr>
        <w:t>: Figure S5</w:t>
      </w:r>
    </w:p>
    <w:p w14:paraId="083FE016" w14:textId="387E2A3C" w:rsidR="00E2537D" w:rsidRPr="00710B9B" w:rsidRDefault="00E2537D" w:rsidP="001C0AED">
      <w:pPr>
        <w:pStyle w:val="affc"/>
        <w:numPr>
          <w:ilvl w:val="0"/>
          <w:numId w:val="21"/>
        </w:numPr>
        <w:spacing w:line="360" w:lineRule="auto"/>
        <w:rPr>
          <w:b/>
          <w:lang w:eastAsia="zh-CN"/>
        </w:rPr>
      </w:pPr>
      <w:bookmarkStart w:id="17" w:name="OLE_LINK55"/>
      <w:bookmarkStart w:id="18" w:name="OLE_LINK120"/>
      <w:r w:rsidRPr="00710B9B">
        <w:rPr>
          <w:b/>
          <w:lang w:eastAsia="zh-CN"/>
        </w:rPr>
        <w:t xml:space="preserve">Quality control and </w:t>
      </w:r>
      <w:r w:rsidR="002B03EA" w:rsidRPr="00710B9B">
        <w:rPr>
          <w:b/>
          <w:lang w:eastAsia="zh-CN"/>
        </w:rPr>
        <w:t>robustness</w:t>
      </w:r>
      <w:r w:rsidR="00774B50" w:rsidRPr="00710B9B">
        <w:rPr>
          <w:b/>
          <w:lang w:eastAsia="zh-CN"/>
        </w:rPr>
        <w:t xml:space="preserve"> </w:t>
      </w:r>
      <w:bookmarkStart w:id="19" w:name="OLE_LINK334"/>
      <w:bookmarkStart w:id="20" w:name="OLE_LINK335"/>
      <w:r w:rsidR="00F72C7D" w:rsidRPr="00710B9B">
        <w:rPr>
          <w:b/>
          <w:lang w:eastAsia="zh-CN"/>
        </w:rPr>
        <w:t>for</w:t>
      </w:r>
      <w:r w:rsidR="00774B50" w:rsidRPr="00710B9B">
        <w:rPr>
          <w:b/>
          <w:lang w:eastAsia="zh-CN"/>
        </w:rPr>
        <w:t xml:space="preserve"> </w:t>
      </w:r>
      <w:bookmarkStart w:id="21" w:name="OLE_LINK331"/>
      <w:bookmarkStart w:id="22" w:name="OLE_LINK332"/>
      <w:r w:rsidR="00C764A4" w:rsidRPr="00710B9B">
        <w:rPr>
          <w:b/>
          <w:i/>
          <w:lang w:eastAsia="zh-CN"/>
        </w:rPr>
        <w:t>H-κ-c</w:t>
      </w:r>
      <w:r w:rsidR="00C764A4" w:rsidRPr="00710B9B">
        <w:rPr>
          <w:b/>
          <w:lang w:eastAsia="zh-CN"/>
        </w:rPr>
        <w:t xml:space="preserve"> results</w:t>
      </w:r>
      <w:bookmarkEnd w:id="21"/>
      <w:bookmarkEnd w:id="22"/>
      <w:r w:rsidRPr="00710B9B">
        <w:rPr>
          <w:b/>
          <w:lang w:eastAsia="zh-CN"/>
        </w:rPr>
        <w:t>:</w:t>
      </w:r>
      <w:bookmarkEnd w:id="19"/>
      <w:bookmarkEnd w:id="20"/>
    </w:p>
    <w:p w14:paraId="26D1C85E" w14:textId="54D42574" w:rsidR="003A19B8" w:rsidRPr="00710B9B" w:rsidRDefault="00E71ECC" w:rsidP="001C0AED">
      <w:pPr>
        <w:pStyle w:val="affc"/>
        <w:numPr>
          <w:ilvl w:val="1"/>
          <w:numId w:val="21"/>
        </w:numPr>
        <w:spacing w:line="360" w:lineRule="auto"/>
        <w:rPr>
          <w:lang w:eastAsia="zh-CN"/>
        </w:rPr>
      </w:pPr>
      <w:bookmarkStart w:id="23" w:name="OLE_LINK333"/>
      <w:bookmarkEnd w:id="17"/>
      <w:bookmarkEnd w:id="18"/>
      <w:r w:rsidRPr="00710B9B">
        <w:rPr>
          <w:lang w:eastAsia="zh-CN"/>
        </w:rPr>
        <w:t>Introduc</w:t>
      </w:r>
      <w:r w:rsidR="0059479E" w:rsidRPr="00710B9B">
        <w:rPr>
          <w:lang w:eastAsia="zh-CN"/>
        </w:rPr>
        <w:t>ing</w:t>
      </w:r>
      <w:r w:rsidRPr="00710B9B">
        <w:rPr>
          <w:lang w:eastAsia="zh-CN"/>
        </w:rPr>
        <w:t xml:space="preserve"> </w:t>
      </w:r>
      <w:r w:rsidR="008D3543" w:rsidRPr="00710B9B">
        <w:rPr>
          <w:lang w:eastAsia="zh-CN"/>
        </w:rPr>
        <w:t>the</w:t>
      </w:r>
      <w:r w:rsidR="00666D26" w:rsidRPr="00710B9B">
        <w:rPr>
          <w:lang w:eastAsia="zh-CN"/>
        </w:rPr>
        <w:t xml:space="preserve"> adopted</w:t>
      </w:r>
      <w:r w:rsidRPr="00710B9B">
        <w:rPr>
          <w:lang w:eastAsia="zh-CN"/>
        </w:rPr>
        <w:t xml:space="preserve"> quality control</w:t>
      </w:r>
      <w:bookmarkStart w:id="24" w:name="OLE_LINK325"/>
      <w:bookmarkStart w:id="25" w:name="OLE_LINK326"/>
      <w:r w:rsidRPr="00710B9B">
        <w:rPr>
          <w:lang w:eastAsia="zh-CN"/>
        </w:rPr>
        <w:t xml:space="preserve"> strategy</w:t>
      </w:r>
      <w:bookmarkEnd w:id="24"/>
      <w:bookmarkEnd w:id="25"/>
      <w:r w:rsidR="009968F3" w:rsidRPr="00710B9B">
        <w:rPr>
          <w:lang w:eastAsia="zh-CN"/>
        </w:rPr>
        <w:t>: Text S1</w:t>
      </w:r>
    </w:p>
    <w:bookmarkEnd w:id="23"/>
    <w:p w14:paraId="0C730FAA" w14:textId="7B959D7A" w:rsidR="00146CC9" w:rsidRPr="00710B9B" w:rsidRDefault="003E0025" w:rsidP="001C0AED">
      <w:pPr>
        <w:pStyle w:val="affc"/>
        <w:numPr>
          <w:ilvl w:val="2"/>
          <w:numId w:val="21"/>
        </w:numPr>
        <w:spacing w:line="360" w:lineRule="auto"/>
        <w:rPr>
          <w:lang w:eastAsia="zh-CN"/>
        </w:rPr>
      </w:pPr>
      <w:r w:rsidRPr="00710B9B">
        <w:rPr>
          <w:lang w:eastAsia="zh-CN"/>
        </w:rPr>
        <w:t xml:space="preserve">Spatial variation </w:t>
      </w:r>
      <w:r w:rsidR="008028F0" w:rsidRPr="00710B9B">
        <w:rPr>
          <w:lang w:eastAsia="zh-CN"/>
        </w:rPr>
        <w:t>for</w:t>
      </w:r>
      <w:r w:rsidRPr="00710B9B">
        <w:rPr>
          <w:lang w:eastAsia="zh-CN"/>
        </w:rPr>
        <w:t xml:space="preserve"> back-azimuth gap of our data, and the quality indices for </w:t>
      </w:r>
      <w:r w:rsidR="009E6B57" w:rsidRPr="00710B9B">
        <w:rPr>
          <w:i/>
          <w:lang w:eastAsia="zh-CN"/>
        </w:rPr>
        <w:t>H-κ-c</w:t>
      </w:r>
      <w:r w:rsidR="009E6B57" w:rsidRPr="00710B9B">
        <w:rPr>
          <w:lang w:eastAsia="zh-CN"/>
        </w:rPr>
        <w:t xml:space="preserve"> results: Figure S2</w:t>
      </w:r>
    </w:p>
    <w:p w14:paraId="37072540" w14:textId="34F3EA5F" w:rsidR="009968F3" w:rsidRPr="00710B9B" w:rsidRDefault="007434E7" w:rsidP="001C0AED">
      <w:pPr>
        <w:pStyle w:val="affc"/>
        <w:numPr>
          <w:ilvl w:val="2"/>
          <w:numId w:val="21"/>
        </w:numPr>
        <w:spacing w:line="360" w:lineRule="auto"/>
        <w:rPr>
          <w:lang w:eastAsia="zh-CN"/>
        </w:rPr>
      </w:pPr>
      <w:r w:rsidRPr="00710B9B">
        <w:rPr>
          <w:rFonts w:hint="eastAsia"/>
          <w:lang w:eastAsia="zh-CN"/>
        </w:rPr>
        <w:t>F</w:t>
      </w:r>
      <w:r w:rsidRPr="00710B9B">
        <w:rPr>
          <w:lang w:eastAsia="zh-CN"/>
        </w:rPr>
        <w:t>orward modelling tests of 120°</w:t>
      </w:r>
      <w:bookmarkStart w:id="26" w:name="OLE_LINK343"/>
      <w:bookmarkStart w:id="27" w:name="OLE_LINK344"/>
      <w:r w:rsidRPr="00710B9B">
        <w:rPr>
          <w:lang w:eastAsia="zh-CN"/>
        </w:rPr>
        <w:t xml:space="preserve"> </w:t>
      </w:r>
      <w:bookmarkStart w:id="28" w:name="OLE_LINK329"/>
      <w:bookmarkStart w:id="29" w:name="OLE_LINK330"/>
      <w:bookmarkStart w:id="30" w:name="OLE_LINK327"/>
      <w:bookmarkStart w:id="31" w:name="OLE_LINK328"/>
      <w:r w:rsidRPr="00710B9B">
        <w:rPr>
          <w:lang w:eastAsia="zh-CN"/>
        </w:rPr>
        <w:t>back-azimuth</w:t>
      </w:r>
      <w:bookmarkEnd w:id="28"/>
      <w:bookmarkEnd w:id="29"/>
      <w:r w:rsidRPr="00710B9B">
        <w:rPr>
          <w:lang w:eastAsia="zh-CN"/>
        </w:rPr>
        <w:t xml:space="preserve"> threshold</w:t>
      </w:r>
      <w:bookmarkEnd w:id="30"/>
      <w:bookmarkEnd w:id="31"/>
      <w:r w:rsidRPr="00710B9B">
        <w:rPr>
          <w:lang w:eastAsia="zh-CN"/>
        </w:rPr>
        <w:t>: Figure S8</w:t>
      </w:r>
      <w:bookmarkEnd w:id="26"/>
      <w:bookmarkEnd w:id="27"/>
    </w:p>
    <w:p w14:paraId="57FDC6E4" w14:textId="7B8180A5" w:rsidR="00020EDA" w:rsidRPr="00710B9B" w:rsidRDefault="00020EDA" w:rsidP="001C0AED">
      <w:pPr>
        <w:pStyle w:val="affc"/>
        <w:numPr>
          <w:ilvl w:val="2"/>
          <w:numId w:val="21"/>
        </w:numPr>
        <w:spacing w:line="360" w:lineRule="auto"/>
        <w:rPr>
          <w:lang w:eastAsia="zh-CN"/>
        </w:rPr>
      </w:pPr>
      <w:r w:rsidRPr="00710B9B">
        <w:rPr>
          <w:lang w:eastAsia="zh-CN"/>
        </w:rPr>
        <w:t>Rejected stations</w:t>
      </w:r>
      <w:r w:rsidR="00FD0C01" w:rsidRPr="00710B9B">
        <w:rPr>
          <w:lang w:eastAsia="zh-CN"/>
        </w:rPr>
        <w:t xml:space="preserve"> </w:t>
      </w:r>
      <w:r w:rsidR="00B542F8" w:rsidRPr="00710B9B">
        <w:rPr>
          <w:lang w:eastAsia="zh-CN"/>
        </w:rPr>
        <w:t>based on criteria other than back-azimuth threshold: Text S</w:t>
      </w:r>
      <w:bookmarkStart w:id="32" w:name="OLE_LINK351"/>
      <w:r w:rsidR="00D94C3C">
        <w:rPr>
          <w:lang w:eastAsia="zh-CN"/>
        </w:rPr>
        <w:t>2</w:t>
      </w:r>
    </w:p>
    <w:p w14:paraId="675D4194" w14:textId="5ABE183C" w:rsidR="00D958B1" w:rsidRPr="00710B9B" w:rsidRDefault="00336F53" w:rsidP="001C0AED">
      <w:pPr>
        <w:pStyle w:val="affc"/>
        <w:numPr>
          <w:ilvl w:val="1"/>
          <w:numId w:val="21"/>
        </w:numPr>
        <w:spacing w:line="360" w:lineRule="auto"/>
        <w:rPr>
          <w:lang w:eastAsia="zh-CN"/>
        </w:rPr>
      </w:pPr>
      <w:bookmarkStart w:id="33" w:name="OLE_LINK336"/>
      <w:bookmarkStart w:id="34" w:name="OLE_LINK337"/>
      <w:bookmarkEnd w:id="32"/>
      <w:r w:rsidRPr="00710B9B">
        <w:rPr>
          <w:lang w:eastAsia="zh-CN"/>
        </w:rPr>
        <w:t>Robustness</w:t>
      </w:r>
      <w:bookmarkEnd w:id="33"/>
      <w:bookmarkEnd w:id="34"/>
      <w:r w:rsidRPr="00710B9B">
        <w:rPr>
          <w:lang w:eastAsia="zh-CN"/>
        </w:rPr>
        <w:t xml:space="preserve"> </w:t>
      </w:r>
      <w:r w:rsidR="001E2560" w:rsidRPr="00710B9B">
        <w:rPr>
          <w:lang w:eastAsia="zh-CN"/>
        </w:rPr>
        <w:t xml:space="preserve">for </w:t>
      </w:r>
      <w:bookmarkStart w:id="35" w:name="OLE_LINK342"/>
      <w:r w:rsidR="001E2560" w:rsidRPr="00710B9B">
        <w:rPr>
          <w:i/>
          <w:lang w:eastAsia="zh-CN"/>
        </w:rPr>
        <w:t>H-</w:t>
      </w:r>
      <w:bookmarkStart w:id="36" w:name="OLE_LINK338"/>
      <w:bookmarkStart w:id="37" w:name="OLE_LINK339"/>
      <w:r w:rsidR="001E2560" w:rsidRPr="00710B9B">
        <w:rPr>
          <w:i/>
          <w:lang w:eastAsia="zh-CN"/>
        </w:rPr>
        <w:t>κ</w:t>
      </w:r>
      <w:bookmarkEnd w:id="36"/>
      <w:bookmarkEnd w:id="37"/>
      <w:r w:rsidR="001E2560" w:rsidRPr="00710B9B">
        <w:rPr>
          <w:i/>
          <w:lang w:eastAsia="zh-CN"/>
        </w:rPr>
        <w:t>-c</w:t>
      </w:r>
      <w:r w:rsidR="001E2560" w:rsidRPr="00710B9B">
        <w:rPr>
          <w:lang w:eastAsia="zh-CN"/>
        </w:rPr>
        <w:t xml:space="preserve"> results</w:t>
      </w:r>
      <w:bookmarkEnd w:id="35"/>
      <w:r w:rsidR="001E2560" w:rsidRPr="00710B9B">
        <w:rPr>
          <w:lang w:eastAsia="zh-CN"/>
        </w:rPr>
        <w:t>:</w:t>
      </w:r>
    </w:p>
    <w:p w14:paraId="081CF5F1" w14:textId="488607D9" w:rsidR="00EF485D" w:rsidRPr="00710B9B" w:rsidRDefault="00D11C60" w:rsidP="001C0AED">
      <w:pPr>
        <w:pStyle w:val="affc"/>
        <w:numPr>
          <w:ilvl w:val="2"/>
          <w:numId w:val="21"/>
        </w:numPr>
        <w:spacing w:line="360" w:lineRule="auto"/>
        <w:rPr>
          <w:lang w:eastAsia="zh-CN"/>
        </w:rPr>
      </w:pPr>
      <w:r w:rsidRPr="00710B9B">
        <w:rPr>
          <w:lang w:eastAsia="zh-CN"/>
        </w:rPr>
        <w:t xml:space="preserve">Example </w:t>
      </w:r>
      <w:r w:rsidR="000661E5" w:rsidRPr="00710B9B">
        <w:rPr>
          <w:lang w:eastAsia="zh-CN"/>
        </w:rPr>
        <w:t xml:space="preserve">stations to show </w:t>
      </w:r>
      <w:r w:rsidRPr="00710B9B">
        <w:rPr>
          <w:lang w:eastAsia="zh-CN"/>
        </w:rPr>
        <w:t xml:space="preserve">the </w:t>
      </w:r>
      <w:r w:rsidR="000661E5" w:rsidRPr="00710B9B">
        <w:rPr>
          <w:lang w:eastAsia="zh-CN"/>
        </w:rPr>
        <w:t xml:space="preserve">robustness </w:t>
      </w:r>
      <w:r w:rsidR="00364DF8" w:rsidRPr="00710B9B">
        <w:rPr>
          <w:lang w:eastAsia="zh-CN"/>
        </w:rPr>
        <w:t xml:space="preserve">of </w:t>
      </w:r>
      <w:r w:rsidR="00364DF8" w:rsidRPr="00710B9B">
        <w:rPr>
          <w:i/>
          <w:lang w:eastAsia="zh-CN"/>
        </w:rPr>
        <w:t xml:space="preserve">κ </w:t>
      </w:r>
      <w:r w:rsidR="00364DF8" w:rsidRPr="00710B9B">
        <w:rPr>
          <w:lang w:eastAsia="zh-CN"/>
        </w:rPr>
        <w:t xml:space="preserve">feature near </w:t>
      </w:r>
      <w:r w:rsidRPr="00710B9B">
        <w:rPr>
          <w:lang w:eastAsia="zh-CN"/>
        </w:rPr>
        <w:t xml:space="preserve">the </w:t>
      </w:r>
      <w:r w:rsidR="00364DF8" w:rsidRPr="00710B9B">
        <w:rPr>
          <w:lang w:eastAsia="zh-CN"/>
        </w:rPr>
        <w:t xml:space="preserve">YZS: </w:t>
      </w:r>
      <w:bookmarkStart w:id="38" w:name="OLE_LINK347"/>
      <w:bookmarkStart w:id="39" w:name="OLE_LINK348"/>
      <w:r w:rsidR="00364DF8" w:rsidRPr="00710B9B">
        <w:rPr>
          <w:lang w:eastAsia="zh-CN"/>
        </w:rPr>
        <w:t>Figure S6</w:t>
      </w:r>
      <w:bookmarkEnd w:id="38"/>
      <w:bookmarkEnd w:id="39"/>
    </w:p>
    <w:p w14:paraId="254680CF" w14:textId="69BE7B33" w:rsidR="00221A3C" w:rsidRDefault="00B216DB" w:rsidP="001C0AED">
      <w:pPr>
        <w:pStyle w:val="affc"/>
        <w:numPr>
          <w:ilvl w:val="2"/>
          <w:numId w:val="21"/>
        </w:numPr>
        <w:spacing w:line="360" w:lineRule="auto"/>
        <w:rPr>
          <w:lang w:eastAsia="zh-CN"/>
        </w:rPr>
      </w:pPr>
      <w:r>
        <w:rPr>
          <w:lang w:eastAsia="zh-CN"/>
        </w:rPr>
        <w:t xml:space="preserve">Bootstrap tests </w:t>
      </w:r>
      <w:r w:rsidR="000541C7">
        <w:rPr>
          <w:lang w:eastAsia="zh-CN"/>
        </w:rPr>
        <w:t xml:space="preserve">of high </w:t>
      </w:r>
      <w:r w:rsidR="000541C7" w:rsidRPr="000541C7">
        <w:rPr>
          <w:i/>
          <w:lang w:eastAsia="zh-CN"/>
        </w:rPr>
        <w:t>Vp/Vs</w:t>
      </w:r>
      <w:r w:rsidR="000541C7">
        <w:rPr>
          <w:lang w:eastAsia="zh-CN"/>
        </w:rPr>
        <w:t xml:space="preserve"> stations near YZS: Figure S7</w:t>
      </w:r>
    </w:p>
    <w:p w14:paraId="4B89348F" w14:textId="5F47A0D0" w:rsidR="00F73A3B" w:rsidRDefault="00F73A3B" w:rsidP="00F73A3B">
      <w:pPr>
        <w:pStyle w:val="affc"/>
        <w:numPr>
          <w:ilvl w:val="2"/>
          <w:numId w:val="21"/>
        </w:numPr>
        <w:spacing w:line="360" w:lineRule="auto"/>
        <w:rPr>
          <w:lang w:eastAsia="zh-CN"/>
        </w:rPr>
      </w:pPr>
      <w:r w:rsidRPr="00710B9B">
        <w:rPr>
          <w:rFonts w:hint="eastAsia"/>
          <w:lang w:eastAsia="zh-CN"/>
        </w:rPr>
        <w:t>R</w:t>
      </w:r>
      <w:r w:rsidRPr="00710B9B">
        <w:rPr>
          <w:lang w:eastAsia="zh-CN"/>
        </w:rPr>
        <w:t xml:space="preserve">obustness of main features in </w:t>
      </w:r>
      <w:bookmarkStart w:id="40" w:name="OLE_LINK32"/>
      <w:bookmarkStart w:id="41" w:name="OLE_LINK345"/>
      <w:bookmarkStart w:id="42" w:name="OLE_LINK346"/>
      <w:r w:rsidRPr="00710B9B">
        <w:rPr>
          <w:i/>
          <w:lang w:eastAsia="zh-CN"/>
        </w:rPr>
        <w:t>H-κ</w:t>
      </w:r>
      <w:bookmarkEnd w:id="40"/>
      <w:r w:rsidRPr="00710B9B">
        <w:rPr>
          <w:i/>
          <w:lang w:eastAsia="zh-CN"/>
        </w:rPr>
        <w:t>-c</w:t>
      </w:r>
      <w:bookmarkEnd w:id="41"/>
      <w:bookmarkEnd w:id="42"/>
      <w:r w:rsidRPr="00710B9B">
        <w:rPr>
          <w:lang w:eastAsia="zh-CN"/>
        </w:rPr>
        <w:t xml:space="preserve"> results to back-azimuth threshold: Figures S8 and S9</w:t>
      </w:r>
    </w:p>
    <w:p w14:paraId="638AD8E4" w14:textId="22F0120A" w:rsidR="003A5561" w:rsidRPr="0011052D" w:rsidRDefault="003A5561" w:rsidP="001C0AED">
      <w:pPr>
        <w:pStyle w:val="affc"/>
        <w:numPr>
          <w:ilvl w:val="2"/>
          <w:numId w:val="21"/>
        </w:numPr>
        <w:spacing w:line="360" w:lineRule="auto"/>
        <w:rPr>
          <w:lang w:eastAsia="zh-CN"/>
        </w:rPr>
      </w:pPr>
      <w:r w:rsidRPr="0011052D">
        <w:rPr>
          <w:rFonts w:hint="eastAsia"/>
          <w:lang w:eastAsia="zh-CN"/>
        </w:rPr>
        <w:t>C</w:t>
      </w:r>
      <w:r w:rsidRPr="0011052D">
        <w:rPr>
          <w:lang w:eastAsia="zh-CN"/>
        </w:rPr>
        <w:t>omparison of</w:t>
      </w:r>
      <w:r w:rsidR="00FD290A" w:rsidRPr="0011052D">
        <w:rPr>
          <w:lang w:eastAsia="zh-CN"/>
        </w:rPr>
        <w:t xml:space="preserve"> uncertainty </w:t>
      </w:r>
      <w:r w:rsidR="003077B5">
        <w:rPr>
          <w:lang w:eastAsia="zh-CN"/>
        </w:rPr>
        <w:t xml:space="preserve">level </w:t>
      </w:r>
      <w:r w:rsidR="00FD290A" w:rsidRPr="0011052D">
        <w:rPr>
          <w:lang w:eastAsia="zh-CN"/>
        </w:rPr>
        <w:t>before and after the harmonic correction</w:t>
      </w:r>
      <w:r w:rsidR="0011052D" w:rsidRPr="0011052D">
        <w:rPr>
          <w:lang w:eastAsia="zh-CN"/>
        </w:rPr>
        <w:t>: Figure S1</w:t>
      </w:r>
      <w:r w:rsidR="006D2D4F">
        <w:rPr>
          <w:lang w:eastAsia="zh-CN"/>
        </w:rPr>
        <w:t>0</w:t>
      </w:r>
    </w:p>
    <w:p w14:paraId="444381BA" w14:textId="4B227982" w:rsidR="00AC10C3" w:rsidRPr="00710B9B" w:rsidRDefault="00DF5DBB" w:rsidP="00AC10C3">
      <w:pPr>
        <w:pStyle w:val="affc"/>
        <w:numPr>
          <w:ilvl w:val="0"/>
          <w:numId w:val="21"/>
        </w:numPr>
        <w:spacing w:line="360" w:lineRule="auto"/>
        <w:rPr>
          <w:b/>
          <w:lang w:eastAsia="zh-CN"/>
        </w:rPr>
      </w:pPr>
      <w:r>
        <w:rPr>
          <w:b/>
          <w:lang w:eastAsia="zh-CN"/>
        </w:rPr>
        <w:t xml:space="preserve">Comparison between </w:t>
      </w:r>
      <w:r w:rsidR="00813586">
        <w:rPr>
          <w:b/>
          <w:lang w:eastAsia="zh-CN"/>
        </w:rPr>
        <w:t>high-</w:t>
      </w:r>
      <w:r w:rsidR="00813586" w:rsidRPr="00813586">
        <w:rPr>
          <w:b/>
          <w:i/>
          <w:lang w:eastAsia="zh-CN"/>
        </w:rPr>
        <w:t>κ</w:t>
      </w:r>
      <w:r w:rsidR="00813586" w:rsidRPr="00813586">
        <w:rPr>
          <w:b/>
          <w:lang w:eastAsia="zh-CN"/>
        </w:rPr>
        <w:t xml:space="preserve"> patches</w:t>
      </w:r>
      <w:r w:rsidR="00813586">
        <w:rPr>
          <w:b/>
          <w:lang w:eastAsia="zh-CN"/>
        </w:rPr>
        <w:t xml:space="preserve"> and mantle velocities</w:t>
      </w:r>
      <w:r w:rsidR="00AC10C3" w:rsidRPr="00710B9B">
        <w:rPr>
          <w:b/>
          <w:lang w:eastAsia="zh-CN"/>
        </w:rPr>
        <w:t>:</w:t>
      </w:r>
      <w:r w:rsidR="003460FF" w:rsidRPr="00197661">
        <w:rPr>
          <w:lang w:eastAsia="zh-CN"/>
        </w:rPr>
        <w:t xml:space="preserve"> Figure S1</w:t>
      </w:r>
      <w:r w:rsidR="004E4916">
        <w:rPr>
          <w:lang w:eastAsia="zh-CN"/>
        </w:rPr>
        <w:t>1</w:t>
      </w:r>
    </w:p>
    <w:p w14:paraId="2CD1CDFA" w14:textId="58C113EE" w:rsidR="00FB6E66" w:rsidRDefault="00FB6E66">
      <w:pPr>
        <w:rPr>
          <w:rFonts w:ascii="Myriad Pro" w:hAnsi="Myriad Pro"/>
          <w:b/>
          <w:i/>
          <w:sz w:val="22"/>
          <w:szCs w:val="22"/>
        </w:rPr>
      </w:pPr>
      <w:r>
        <w:rPr>
          <w:rFonts w:ascii="Myriad Pro" w:hAnsi="Myriad Pro"/>
          <w:b/>
          <w:i/>
          <w:sz w:val="22"/>
          <w:szCs w:val="22"/>
        </w:rPr>
        <w:br w:type="page"/>
      </w:r>
    </w:p>
    <w:p w14:paraId="57A2B811" w14:textId="5BCDFCD4" w:rsidR="00F22C5B" w:rsidRPr="00770E3A" w:rsidRDefault="00F22C5B" w:rsidP="001C0AED">
      <w:pPr>
        <w:pStyle w:val="SMHeading"/>
        <w:spacing w:line="360" w:lineRule="auto"/>
        <w:rPr>
          <w:szCs w:val="22"/>
        </w:rPr>
      </w:pPr>
      <w:r w:rsidRPr="00770E3A">
        <w:rPr>
          <w:szCs w:val="22"/>
        </w:rPr>
        <w:lastRenderedPageBreak/>
        <w:t xml:space="preserve">Text S1. </w:t>
      </w:r>
      <w:r w:rsidR="00255306" w:rsidRPr="00770E3A">
        <w:rPr>
          <w:rFonts w:hint="eastAsia"/>
          <w:b w:val="0"/>
          <w:szCs w:val="22"/>
          <w:lang w:eastAsia="zh-CN"/>
        </w:rPr>
        <w:t>Qua</w:t>
      </w:r>
      <w:r w:rsidR="00255306" w:rsidRPr="00770E3A">
        <w:rPr>
          <w:b w:val="0"/>
          <w:szCs w:val="22"/>
        </w:rPr>
        <w:t xml:space="preserve">lity control for </w:t>
      </w:r>
      <w:r w:rsidR="00254ACD" w:rsidRPr="00770E3A">
        <w:rPr>
          <w:b w:val="0"/>
          <w:i/>
          <w:szCs w:val="22"/>
        </w:rPr>
        <w:t>H-κ-c</w:t>
      </w:r>
      <w:r w:rsidR="00254ACD" w:rsidRPr="00770E3A">
        <w:rPr>
          <w:b w:val="0"/>
          <w:szCs w:val="22"/>
        </w:rPr>
        <w:t xml:space="preserve"> results.</w:t>
      </w:r>
    </w:p>
    <w:p w14:paraId="02267199" w14:textId="3981D294" w:rsidR="00F22C5B" w:rsidRPr="00770E3A" w:rsidRDefault="00E359E7" w:rsidP="001C0AED">
      <w:pPr>
        <w:spacing w:line="360" w:lineRule="auto"/>
        <w:rPr>
          <w:szCs w:val="22"/>
          <w:lang w:eastAsia="zh-CN"/>
        </w:rPr>
      </w:pPr>
      <w:r w:rsidRPr="00770E3A">
        <w:rPr>
          <w:rFonts w:hint="eastAsia"/>
          <w:szCs w:val="22"/>
          <w:lang w:eastAsia="zh-CN"/>
        </w:rPr>
        <w:t>A</w:t>
      </w:r>
      <w:r w:rsidRPr="00770E3A">
        <w:rPr>
          <w:szCs w:val="22"/>
          <w:lang w:eastAsia="zh-CN"/>
        </w:rPr>
        <w:t xml:space="preserve">lthough </w:t>
      </w:r>
      <w:r w:rsidR="0041205C" w:rsidRPr="00770E3A">
        <w:rPr>
          <w:szCs w:val="22"/>
          <w:lang w:eastAsia="zh-CN"/>
        </w:rPr>
        <w:t xml:space="preserve">the </w:t>
      </w:r>
      <w:r w:rsidR="00211BC7" w:rsidRPr="00770E3A">
        <w:rPr>
          <w:szCs w:val="22"/>
          <w:lang w:eastAsia="zh-CN"/>
        </w:rPr>
        <w:t xml:space="preserve">seismic </w:t>
      </w:r>
      <w:r w:rsidR="0041205C" w:rsidRPr="00770E3A">
        <w:rPr>
          <w:szCs w:val="22"/>
          <w:lang w:eastAsia="zh-CN"/>
        </w:rPr>
        <w:t>inst</w:t>
      </w:r>
      <w:r w:rsidR="00F76C97" w:rsidRPr="00770E3A">
        <w:rPr>
          <w:szCs w:val="22"/>
          <w:lang w:eastAsia="zh-CN"/>
        </w:rPr>
        <w:t xml:space="preserve">rumentation in </w:t>
      </w:r>
      <w:r w:rsidR="00F860C9" w:rsidRPr="00770E3A">
        <w:rPr>
          <w:szCs w:val="22"/>
          <w:lang w:val="en-GB" w:eastAsia="zh-CN"/>
        </w:rPr>
        <w:t xml:space="preserve">the </w:t>
      </w:r>
      <w:r w:rsidR="0015406B" w:rsidRPr="00770E3A">
        <w:rPr>
          <w:szCs w:val="22"/>
          <w:lang w:eastAsia="zh-CN"/>
        </w:rPr>
        <w:t>central-southern</w:t>
      </w:r>
      <w:r w:rsidR="00F76C97" w:rsidRPr="00770E3A">
        <w:rPr>
          <w:szCs w:val="22"/>
          <w:lang w:eastAsia="zh-CN"/>
        </w:rPr>
        <w:t xml:space="preserve"> TP has been expanding </w:t>
      </w:r>
      <w:r w:rsidR="00AE4E41" w:rsidRPr="00770E3A">
        <w:rPr>
          <w:szCs w:val="22"/>
          <w:lang w:eastAsia="zh-CN"/>
        </w:rPr>
        <w:t xml:space="preserve">heretofore, the </w:t>
      </w:r>
      <w:r w:rsidR="00D731D9" w:rsidRPr="00770E3A">
        <w:rPr>
          <w:szCs w:val="22"/>
          <w:lang w:eastAsia="zh-CN"/>
        </w:rPr>
        <w:t xml:space="preserve">spatiotemporal coverage </w:t>
      </w:r>
      <w:r w:rsidR="00183CE1" w:rsidRPr="00770E3A">
        <w:rPr>
          <w:szCs w:val="22"/>
          <w:lang w:eastAsia="zh-CN"/>
        </w:rPr>
        <w:t>is</w:t>
      </w:r>
      <w:r w:rsidR="00A12372" w:rsidRPr="00770E3A">
        <w:rPr>
          <w:szCs w:val="22"/>
          <w:lang w:eastAsia="zh-CN"/>
        </w:rPr>
        <w:t xml:space="preserve"> still not abundant to carry out</w:t>
      </w:r>
      <w:r w:rsidR="00A12372" w:rsidRPr="00770E3A">
        <w:rPr>
          <w:i/>
          <w:szCs w:val="22"/>
          <w:lang w:eastAsia="zh-CN"/>
        </w:rPr>
        <w:t xml:space="preserve"> </w:t>
      </w:r>
      <w:r w:rsidR="00A12372" w:rsidRPr="00770E3A">
        <w:rPr>
          <w:i/>
          <w:szCs w:val="22"/>
        </w:rPr>
        <w:t>H-κ-c</w:t>
      </w:r>
      <w:r w:rsidR="00A12372" w:rsidRPr="00770E3A">
        <w:rPr>
          <w:i/>
          <w:szCs w:val="22"/>
          <w:lang w:eastAsia="zh-CN"/>
        </w:rPr>
        <w:t xml:space="preserve"> </w:t>
      </w:r>
      <w:r w:rsidR="00A12372" w:rsidRPr="00770E3A">
        <w:rPr>
          <w:szCs w:val="22"/>
          <w:lang w:eastAsia="zh-CN"/>
        </w:rPr>
        <w:t>method</w:t>
      </w:r>
      <w:r w:rsidR="00D53C2E" w:rsidRPr="00770E3A">
        <w:rPr>
          <w:szCs w:val="22"/>
          <w:lang w:eastAsia="zh-CN"/>
        </w:rPr>
        <w:t xml:space="preserve"> ideally</w:t>
      </w:r>
      <w:r w:rsidR="00DD08C5" w:rsidRPr="00770E3A">
        <w:rPr>
          <w:szCs w:val="22"/>
          <w:lang w:eastAsia="zh-CN"/>
        </w:rPr>
        <w:t xml:space="preserve"> in general.</w:t>
      </w:r>
      <w:r w:rsidR="00D53C2E" w:rsidRPr="00770E3A">
        <w:rPr>
          <w:szCs w:val="22"/>
          <w:lang w:eastAsia="zh-CN"/>
        </w:rPr>
        <w:t xml:space="preserve"> </w:t>
      </w:r>
      <w:r w:rsidR="00C85AC7" w:rsidRPr="00770E3A">
        <w:rPr>
          <w:szCs w:val="22"/>
          <w:lang w:eastAsia="zh-CN"/>
        </w:rPr>
        <w:t>Therefore, it</w:t>
      </w:r>
      <w:r w:rsidR="006207B2" w:rsidRPr="00770E3A">
        <w:rPr>
          <w:szCs w:val="22"/>
          <w:lang w:eastAsia="zh-CN"/>
        </w:rPr>
        <w:t xml:space="preserve"> i</w:t>
      </w:r>
      <w:r w:rsidR="00C85AC7" w:rsidRPr="00770E3A">
        <w:rPr>
          <w:szCs w:val="22"/>
          <w:lang w:eastAsia="zh-CN"/>
        </w:rPr>
        <w:t xml:space="preserve">s necessary to </w:t>
      </w:r>
      <w:r w:rsidR="002C705F" w:rsidRPr="00770E3A">
        <w:rPr>
          <w:szCs w:val="22"/>
          <w:lang w:eastAsia="zh-CN"/>
        </w:rPr>
        <w:t xml:space="preserve">design an expedient quality control process </w:t>
      </w:r>
      <w:r w:rsidR="005C03B9" w:rsidRPr="00770E3A">
        <w:rPr>
          <w:szCs w:val="22"/>
          <w:lang w:eastAsia="zh-CN"/>
        </w:rPr>
        <w:t xml:space="preserve">and balance the trade-off between limited instrumentation and the quality of </w:t>
      </w:r>
      <w:r w:rsidR="005C03B9" w:rsidRPr="00770E3A">
        <w:rPr>
          <w:i/>
          <w:szCs w:val="22"/>
        </w:rPr>
        <w:t>H-κ-c</w:t>
      </w:r>
      <w:r w:rsidR="005C03B9" w:rsidRPr="00770E3A">
        <w:rPr>
          <w:szCs w:val="22"/>
        </w:rPr>
        <w:t xml:space="preserve"> results.</w:t>
      </w:r>
    </w:p>
    <w:p w14:paraId="35884A7C" w14:textId="1FAD4E8E" w:rsidR="00F7385E" w:rsidRPr="00770E3A" w:rsidRDefault="00F7385E" w:rsidP="001C0AED">
      <w:pPr>
        <w:spacing w:line="360" w:lineRule="auto"/>
        <w:rPr>
          <w:szCs w:val="22"/>
        </w:rPr>
      </w:pPr>
      <w:r w:rsidRPr="00770E3A">
        <w:rPr>
          <w:rFonts w:hint="eastAsia"/>
          <w:szCs w:val="22"/>
          <w:lang w:eastAsia="zh-CN"/>
        </w:rPr>
        <w:t>I</w:t>
      </w:r>
      <w:r w:rsidRPr="00770E3A">
        <w:rPr>
          <w:szCs w:val="22"/>
          <w:lang w:eastAsia="zh-CN"/>
        </w:rPr>
        <w:t>n general, the</w:t>
      </w:r>
      <w:r w:rsidR="00CC7C54" w:rsidRPr="00770E3A">
        <w:rPr>
          <w:szCs w:val="22"/>
          <w:lang w:eastAsia="zh-CN"/>
        </w:rPr>
        <w:t xml:space="preserve"> basic</w:t>
      </w:r>
      <w:r w:rsidRPr="00770E3A">
        <w:rPr>
          <w:szCs w:val="22"/>
          <w:lang w:eastAsia="zh-CN"/>
        </w:rPr>
        <w:t xml:space="preserve"> idea for quality control</w:t>
      </w:r>
      <w:r w:rsidR="00A44570" w:rsidRPr="00770E3A">
        <w:rPr>
          <w:szCs w:val="22"/>
          <w:lang w:eastAsia="zh-CN"/>
        </w:rPr>
        <w:t xml:space="preserve"> is</w:t>
      </w:r>
      <w:r w:rsidR="003B61C3" w:rsidRPr="00770E3A">
        <w:rPr>
          <w:szCs w:val="22"/>
          <w:lang w:eastAsia="zh-CN"/>
        </w:rPr>
        <w:t xml:space="preserve"> by</w:t>
      </w:r>
      <w:r w:rsidR="00A44570" w:rsidRPr="00770E3A">
        <w:rPr>
          <w:szCs w:val="22"/>
          <w:lang w:eastAsia="zh-CN"/>
        </w:rPr>
        <w:t xml:space="preserve"> sorting </w:t>
      </w:r>
      <w:r w:rsidR="003B61C3" w:rsidRPr="00770E3A">
        <w:rPr>
          <w:szCs w:val="22"/>
          <w:lang w:eastAsia="zh-CN"/>
        </w:rPr>
        <w:t xml:space="preserve">all </w:t>
      </w:r>
      <w:r w:rsidR="003B61C3" w:rsidRPr="00770E3A">
        <w:rPr>
          <w:i/>
          <w:szCs w:val="22"/>
        </w:rPr>
        <w:t xml:space="preserve">H-κ-c </w:t>
      </w:r>
      <w:r w:rsidR="003B61C3" w:rsidRPr="00770E3A">
        <w:rPr>
          <w:szCs w:val="22"/>
        </w:rPr>
        <w:t>results by quality ind</w:t>
      </w:r>
      <w:r w:rsidR="00341404" w:rsidRPr="00770E3A">
        <w:rPr>
          <w:szCs w:val="22"/>
        </w:rPr>
        <w:t>ices</w:t>
      </w:r>
      <w:r w:rsidR="003B61C3" w:rsidRPr="00770E3A">
        <w:rPr>
          <w:szCs w:val="22"/>
        </w:rPr>
        <w:t xml:space="preserve">, and then </w:t>
      </w:r>
      <w:r w:rsidR="009E408C" w:rsidRPr="00770E3A">
        <w:rPr>
          <w:szCs w:val="22"/>
        </w:rPr>
        <w:t xml:space="preserve">trim </w:t>
      </w:r>
      <w:r w:rsidR="00137893" w:rsidRPr="00770E3A">
        <w:rPr>
          <w:szCs w:val="22"/>
        </w:rPr>
        <w:t xml:space="preserve">the result by </w:t>
      </w:r>
      <w:r w:rsidR="00867717" w:rsidRPr="00770E3A">
        <w:rPr>
          <w:szCs w:val="22"/>
        </w:rPr>
        <w:t xml:space="preserve">given </w:t>
      </w:r>
      <w:r w:rsidR="00816398" w:rsidRPr="00770E3A">
        <w:rPr>
          <w:szCs w:val="22"/>
        </w:rPr>
        <w:t xml:space="preserve">criteria. </w:t>
      </w:r>
      <w:r w:rsidR="00C90E04" w:rsidRPr="00770E3A">
        <w:rPr>
          <w:szCs w:val="22"/>
        </w:rPr>
        <w:t>However, this</w:t>
      </w:r>
      <w:r w:rsidR="00612403" w:rsidRPr="00770E3A">
        <w:rPr>
          <w:szCs w:val="22"/>
        </w:rPr>
        <w:t xml:space="preserve"> is difficult </w:t>
      </w:r>
      <w:r w:rsidR="003C797A" w:rsidRPr="00770E3A">
        <w:rPr>
          <w:szCs w:val="22"/>
        </w:rPr>
        <w:t>in practic</w:t>
      </w:r>
      <w:r w:rsidR="006207B2" w:rsidRPr="00770E3A">
        <w:rPr>
          <w:szCs w:val="22"/>
        </w:rPr>
        <w:t>e</w:t>
      </w:r>
      <w:r w:rsidR="003C797A" w:rsidRPr="00770E3A">
        <w:rPr>
          <w:szCs w:val="22"/>
        </w:rPr>
        <w:t xml:space="preserve">. First of all, quantitative </w:t>
      </w:r>
      <w:r w:rsidR="00775C3D" w:rsidRPr="00770E3A">
        <w:rPr>
          <w:szCs w:val="22"/>
        </w:rPr>
        <w:t xml:space="preserve">description of quality indices is hard to </w:t>
      </w:r>
      <w:r w:rsidR="00B1581E" w:rsidRPr="00770E3A">
        <w:rPr>
          <w:szCs w:val="22"/>
        </w:rPr>
        <w:t>achieve. Although</w:t>
      </w:r>
      <w:r w:rsidR="00EE0FD4" w:rsidRPr="00770E3A">
        <w:rPr>
          <w:szCs w:val="22"/>
        </w:rPr>
        <w:t xml:space="preserve"> we can define </w:t>
      </w:r>
      <w:r w:rsidR="006207B2" w:rsidRPr="00770E3A">
        <w:rPr>
          <w:szCs w:val="22"/>
        </w:rPr>
        <w:t xml:space="preserve">some </w:t>
      </w:r>
      <w:r w:rsidR="00EE0FD4" w:rsidRPr="00770E3A">
        <w:rPr>
          <w:szCs w:val="22"/>
        </w:rPr>
        <w:t>experiential indices, they are</w:t>
      </w:r>
      <w:r w:rsidR="00EE0FD4" w:rsidRPr="00770E3A">
        <w:rPr>
          <w:color w:val="7030A0"/>
          <w:szCs w:val="22"/>
        </w:rPr>
        <w:t xml:space="preserve"> </w:t>
      </w:r>
      <w:r w:rsidR="00156F92" w:rsidRPr="00770E3A">
        <w:rPr>
          <w:szCs w:val="22"/>
        </w:rPr>
        <w:t xml:space="preserve">only referential </w:t>
      </w:r>
      <w:r w:rsidR="00EE0FD4" w:rsidRPr="00770E3A">
        <w:rPr>
          <w:szCs w:val="22"/>
        </w:rPr>
        <w:t>as they</w:t>
      </w:r>
      <w:r w:rsidR="00E10576" w:rsidRPr="00770E3A">
        <w:rPr>
          <w:szCs w:val="22"/>
        </w:rPr>
        <w:t xml:space="preserve"> </w:t>
      </w:r>
      <w:r w:rsidR="00AA1F40" w:rsidRPr="00770E3A">
        <w:rPr>
          <w:szCs w:val="22"/>
        </w:rPr>
        <w:t>can’t</w:t>
      </w:r>
      <w:r w:rsidR="00E10576" w:rsidRPr="00770E3A">
        <w:rPr>
          <w:szCs w:val="22"/>
        </w:rPr>
        <w:t xml:space="preserve"> describe the </w:t>
      </w:r>
      <w:r w:rsidR="009A73B9" w:rsidRPr="00770E3A">
        <w:rPr>
          <w:szCs w:val="22"/>
        </w:rPr>
        <w:t xml:space="preserve">quality precisely. </w:t>
      </w:r>
      <w:r w:rsidR="00467154" w:rsidRPr="00770E3A">
        <w:rPr>
          <w:szCs w:val="22"/>
        </w:rPr>
        <w:t xml:space="preserve">Second, </w:t>
      </w:r>
      <w:r w:rsidR="00BA2893" w:rsidRPr="00770E3A">
        <w:rPr>
          <w:szCs w:val="22"/>
        </w:rPr>
        <w:t xml:space="preserve">the trade-off </w:t>
      </w:r>
      <w:r w:rsidR="00BA2893" w:rsidRPr="00770E3A">
        <w:rPr>
          <w:szCs w:val="22"/>
          <w:lang w:eastAsia="zh-CN"/>
        </w:rPr>
        <w:t xml:space="preserve">between limited instrumentation and the quality of </w:t>
      </w:r>
      <w:r w:rsidR="00BA2893" w:rsidRPr="00770E3A">
        <w:rPr>
          <w:i/>
          <w:szCs w:val="22"/>
        </w:rPr>
        <w:t>H-κ-c</w:t>
      </w:r>
      <w:r w:rsidR="00BA2893" w:rsidRPr="00770E3A">
        <w:rPr>
          <w:szCs w:val="22"/>
        </w:rPr>
        <w:t xml:space="preserve"> results </w:t>
      </w:r>
      <w:r w:rsidR="00A556CD" w:rsidRPr="00770E3A">
        <w:rPr>
          <w:szCs w:val="22"/>
        </w:rPr>
        <w:t xml:space="preserve">is hard to describe. Third, the complex </w:t>
      </w:r>
      <w:r w:rsidR="0035269C" w:rsidRPr="00770E3A">
        <w:rPr>
          <w:szCs w:val="22"/>
        </w:rPr>
        <w:t xml:space="preserve">crustal </w:t>
      </w:r>
      <w:r w:rsidR="00A556CD" w:rsidRPr="00770E3A">
        <w:rPr>
          <w:szCs w:val="22"/>
        </w:rPr>
        <w:t xml:space="preserve">structure of </w:t>
      </w:r>
      <w:r w:rsidR="0035269C" w:rsidRPr="00770E3A">
        <w:rPr>
          <w:szCs w:val="22"/>
        </w:rPr>
        <w:t>the</w:t>
      </w:r>
      <w:r w:rsidR="00A556CD" w:rsidRPr="00770E3A">
        <w:rPr>
          <w:szCs w:val="22"/>
        </w:rPr>
        <w:t xml:space="preserve"> Tibetan Plateau </w:t>
      </w:r>
      <w:r w:rsidR="00E634DC" w:rsidRPr="00770E3A">
        <w:rPr>
          <w:szCs w:val="22"/>
        </w:rPr>
        <w:t xml:space="preserve">lead to a great variety of </w:t>
      </w:r>
      <w:r w:rsidR="00D47444" w:rsidRPr="00770E3A">
        <w:rPr>
          <w:szCs w:val="22"/>
        </w:rPr>
        <w:t>abnormal</w:t>
      </w:r>
      <w:r w:rsidR="00E634DC" w:rsidRPr="00770E3A">
        <w:rPr>
          <w:szCs w:val="22"/>
        </w:rPr>
        <w:t xml:space="preserve"> traits in RFs</w:t>
      </w:r>
      <w:r w:rsidR="00112A2B" w:rsidRPr="00770E3A">
        <w:rPr>
          <w:szCs w:val="22"/>
        </w:rPr>
        <w:t xml:space="preserve">. </w:t>
      </w:r>
      <w:r w:rsidR="003179E2" w:rsidRPr="00770E3A">
        <w:rPr>
          <w:szCs w:val="22"/>
        </w:rPr>
        <w:t xml:space="preserve">This </w:t>
      </w:r>
      <w:r w:rsidR="00463229" w:rsidRPr="00770E3A">
        <w:rPr>
          <w:szCs w:val="22"/>
        </w:rPr>
        <w:t>may</w:t>
      </w:r>
      <w:r w:rsidR="003179E2" w:rsidRPr="00770E3A">
        <w:rPr>
          <w:szCs w:val="22"/>
        </w:rPr>
        <w:t xml:space="preserve"> result in inconsistent experiential indices, as it is difficult to anticipate and evaluate all types of abnormal RFs beforehand.</w:t>
      </w:r>
    </w:p>
    <w:p w14:paraId="03E08A5D" w14:textId="243BC1E1" w:rsidR="00EC7C6A" w:rsidRPr="00770E3A" w:rsidRDefault="00EC7C6A" w:rsidP="001C0AED">
      <w:pPr>
        <w:spacing w:line="360" w:lineRule="auto"/>
        <w:rPr>
          <w:szCs w:val="22"/>
          <w:lang w:eastAsia="zh-CN"/>
        </w:rPr>
      </w:pPr>
      <w:r w:rsidRPr="00770E3A">
        <w:rPr>
          <w:rFonts w:hint="eastAsia"/>
          <w:szCs w:val="22"/>
          <w:lang w:eastAsia="zh-CN"/>
        </w:rPr>
        <w:t>I</w:t>
      </w:r>
      <w:r w:rsidRPr="00770E3A">
        <w:rPr>
          <w:szCs w:val="22"/>
          <w:lang w:eastAsia="zh-CN"/>
        </w:rPr>
        <w:t>n practice, we adopted the following</w:t>
      </w:r>
      <w:r w:rsidR="00370F12" w:rsidRPr="00770E3A">
        <w:rPr>
          <w:szCs w:val="22"/>
          <w:lang w:eastAsia="zh-CN"/>
        </w:rPr>
        <w:t xml:space="preserve"> general</w:t>
      </w:r>
      <w:r w:rsidRPr="00770E3A">
        <w:rPr>
          <w:szCs w:val="22"/>
          <w:lang w:eastAsia="zh-CN"/>
        </w:rPr>
        <w:t xml:space="preserve"> </w:t>
      </w:r>
      <w:r w:rsidR="0021046D" w:rsidRPr="00770E3A">
        <w:rPr>
          <w:szCs w:val="22"/>
          <w:lang w:eastAsia="zh-CN"/>
        </w:rPr>
        <w:t>process</w:t>
      </w:r>
      <w:r w:rsidR="002544F7" w:rsidRPr="00770E3A">
        <w:rPr>
          <w:szCs w:val="22"/>
          <w:lang w:eastAsia="zh-CN"/>
        </w:rPr>
        <w:t>es</w:t>
      </w:r>
      <w:r w:rsidR="0021046D" w:rsidRPr="00770E3A">
        <w:rPr>
          <w:szCs w:val="22"/>
          <w:lang w:eastAsia="zh-CN"/>
        </w:rPr>
        <w:t xml:space="preserve"> for quality control:</w:t>
      </w:r>
    </w:p>
    <w:p w14:paraId="14B8F599" w14:textId="7CF53735" w:rsidR="00695A3B" w:rsidRPr="00770E3A" w:rsidRDefault="008839D4" w:rsidP="001C0AED">
      <w:pPr>
        <w:pStyle w:val="affc"/>
        <w:numPr>
          <w:ilvl w:val="0"/>
          <w:numId w:val="17"/>
        </w:numPr>
        <w:spacing w:line="360" w:lineRule="auto"/>
        <w:rPr>
          <w:szCs w:val="22"/>
          <w:lang w:eastAsia="zh-CN"/>
        </w:rPr>
      </w:pPr>
      <w:r w:rsidRPr="00770E3A">
        <w:rPr>
          <w:b/>
          <w:szCs w:val="22"/>
          <w:lang w:eastAsia="zh-CN"/>
        </w:rPr>
        <w:t>Independent Selection:</w:t>
      </w:r>
      <w:r w:rsidRPr="00770E3A">
        <w:rPr>
          <w:szCs w:val="22"/>
          <w:lang w:eastAsia="zh-CN"/>
        </w:rPr>
        <w:t xml:space="preserve"> </w:t>
      </w:r>
      <w:r w:rsidR="00C04BF2" w:rsidRPr="00770E3A">
        <w:rPr>
          <w:rFonts w:hint="eastAsia"/>
          <w:szCs w:val="22"/>
          <w:lang w:eastAsia="zh-CN"/>
        </w:rPr>
        <w:t>P</w:t>
      </w:r>
      <w:r w:rsidR="00C04BF2" w:rsidRPr="00770E3A">
        <w:rPr>
          <w:szCs w:val="22"/>
          <w:lang w:eastAsia="zh-CN"/>
        </w:rPr>
        <w:t xml:space="preserve">erform </w:t>
      </w:r>
      <w:r w:rsidR="00C04BF2" w:rsidRPr="00770E3A">
        <w:rPr>
          <w:i/>
          <w:szCs w:val="22"/>
        </w:rPr>
        <w:t>H-κ-c</w:t>
      </w:r>
      <w:r w:rsidR="00C04BF2" w:rsidRPr="00770E3A">
        <w:rPr>
          <w:szCs w:val="22"/>
          <w:lang w:eastAsia="zh-CN"/>
        </w:rPr>
        <w:t xml:space="preserve"> stacking on all RFs. Us</w:t>
      </w:r>
      <w:r w:rsidR="00DB4703">
        <w:rPr>
          <w:szCs w:val="22"/>
          <w:lang w:eastAsia="zh-CN"/>
        </w:rPr>
        <w:t>e</w:t>
      </w:r>
      <w:r w:rsidR="00C04BF2" w:rsidRPr="00770E3A">
        <w:rPr>
          <w:szCs w:val="22"/>
          <w:lang w:eastAsia="zh-CN"/>
        </w:rPr>
        <w:t xml:space="preserve"> </w:t>
      </w:r>
      <w:r w:rsidR="004C3642" w:rsidRPr="00770E3A">
        <w:rPr>
          <w:szCs w:val="22"/>
          <w:lang w:eastAsia="zh-CN"/>
        </w:rPr>
        <w:t>Matlab app Hkc-Pick to record all results with stability tests</w:t>
      </w:r>
      <w:r w:rsidR="008046C6" w:rsidRPr="00770E3A">
        <w:rPr>
          <w:szCs w:val="22"/>
          <w:lang w:eastAsia="zh-CN"/>
        </w:rPr>
        <w:t xml:space="preserve"> (</w:t>
      </w:r>
      <w:r w:rsidR="00EC6869" w:rsidRPr="00770E3A">
        <w:rPr>
          <w:szCs w:val="22"/>
          <w:lang w:eastAsia="zh-CN"/>
        </w:rPr>
        <w:t>see</w:t>
      </w:r>
      <w:r w:rsidR="008046C6" w:rsidRPr="00770E3A">
        <w:rPr>
          <w:szCs w:val="22"/>
          <w:lang w:eastAsia="zh-CN"/>
        </w:rPr>
        <w:t xml:space="preserve"> Data Set S1)</w:t>
      </w:r>
      <w:r w:rsidR="004C3642" w:rsidRPr="00770E3A">
        <w:rPr>
          <w:szCs w:val="22"/>
          <w:lang w:eastAsia="zh-CN"/>
        </w:rPr>
        <w:t xml:space="preserve">. </w:t>
      </w:r>
      <w:r w:rsidR="00B21A55" w:rsidRPr="00770E3A">
        <w:rPr>
          <w:szCs w:val="22"/>
          <w:lang w:eastAsia="zh-CN"/>
        </w:rPr>
        <w:t>Pick one</w:t>
      </w:r>
      <w:r w:rsidR="00F45D34" w:rsidRPr="00770E3A">
        <w:rPr>
          <w:szCs w:val="22"/>
          <w:lang w:eastAsia="zh-CN"/>
        </w:rPr>
        <w:t xml:space="preserve"> </w:t>
      </w:r>
      <w:r w:rsidR="00456463" w:rsidRPr="00770E3A">
        <w:rPr>
          <w:szCs w:val="22"/>
          <w:lang w:eastAsia="zh-CN"/>
        </w:rPr>
        <w:t>best possible correction plan among 5 stability tests for every station</w:t>
      </w:r>
      <w:r w:rsidR="00C3017B" w:rsidRPr="00770E3A">
        <w:rPr>
          <w:szCs w:val="22"/>
          <w:lang w:eastAsia="zh-CN"/>
        </w:rPr>
        <w:t xml:space="preserve"> independently</w:t>
      </w:r>
      <w:r w:rsidR="00033527" w:rsidRPr="00770E3A">
        <w:rPr>
          <w:szCs w:val="22"/>
          <w:lang w:eastAsia="zh-CN"/>
        </w:rPr>
        <w:t xml:space="preserve"> according to single-station data selection criteria</w:t>
      </w:r>
      <w:r w:rsidR="00456463" w:rsidRPr="00770E3A">
        <w:rPr>
          <w:szCs w:val="22"/>
          <w:lang w:eastAsia="zh-CN"/>
        </w:rPr>
        <w:t xml:space="preserve">. Record the </w:t>
      </w:r>
      <w:r w:rsidR="00605EB9" w:rsidRPr="00770E3A">
        <w:rPr>
          <w:szCs w:val="22"/>
          <w:lang w:eastAsia="zh-CN"/>
        </w:rPr>
        <w:t xml:space="preserve">stations with excellent data quality and very clear and certain </w:t>
      </w:r>
      <w:r w:rsidR="00605EB9" w:rsidRPr="00770E3A">
        <w:rPr>
          <w:i/>
          <w:szCs w:val="22"/>
        </w:rPr>
        <w:t xml:space="preserve">H-κ-c </w:t>
      </w:r>
      <w:r w:rsidR="00605EB9" w:rsidRPr="00770E3A">
        <w:rPr>
          <w:szCs w:val="22"/>
        </w:rPr>
        <w:t>results</w:t>
      </w:r>
      <w:r w:rsidR="007E0E10" w:rsidRPr="00770E3A">
        <w:rPr>
          <w:szCs w:val="22"/>
        </w:rPr>
        <w:t>. They will serve as the benchmarks for the next step.</w:t>
      </w:r>
      <w:r w:rsidR="00806526" w:rsidRPr="00770E3A">
        <w:rPr>
          <w:szCs w:val="22"/>
        </w:rPr>
        <w:t xml:space="preserve"> </w:t>
      </w:r>
      <w:r w:rsidR="0041480E" w:rsidRPr="00770E3A">
        <w:rPr>
          <w:szCs w:val="22"/>
        </w:rPr>
        <w:t xml:space="preserve">Delete </w:t>
      </w:r>
      <w:r w:rsidR="00F33CBE" w:rsidRPr="00770E3A">
        <w:rPr>
          <w:szCs w:val="22"/>
        </w:rPr>
        <w:t xml:space="preserve">the </w:t>
      </w:r>
      <w:r w:rsidR="007E77F6" w:rsidRPr="00770E3A">
        <w:rPr>
          <w:i/>
          <w:szCs w:val="22"/>
        </w:rPr>
        <w:t xml:space="preserve">H-κ-c </w:t>
      </w:r>
      <w:r w:rsidR="007E77F6" w:rsidRPr="00770E3A">
        <w:rPr>
          <w:szCs w:val="22"/>
        </w:rPr>
        <w:t xml:space="preserve">results which is </w:t>
      </w:r>
      <w:r w:rsidR="00853C36" w:rsidRPr="00770E3A">
        <w:rPr>
          <w:szCs w:val="22"/>
        </w:rPr>
        <w:t>definitely unsuitable (e.g.</w:t>
      </w:r>
      <w:r w:rsidR="00224538" w:rsidRPr="00770E3A">
        <w:rPr>
          <w:szCs w:val="22"/>
        </w:rPr>
        <w:t>,</w:t>
      </w:r>
      <w:r w:rsidR="00853C36" w:rsidRPr="00770E3A">
        <w:rPr>
          <w:szCs w:val="22"/>
        </w:rPr>
        <w:t xml:space="preserve"> </w:t>
      </w:r>
      <w:r w:rsidR="001E7441" w:rsidRPr="00770E3A">
        <w:rPr>
          <w:szCs w:val="22"/>
        </w:rPr>
        <w:t>maximum BAZ gap</w:t>
      </w:r>
      <w:r w:rsidR="004B7F03" w:rsidRPr="00770E3A">
        <w:rPr>
          <w:szCs w:val="22"/>
        </w:rPr>
        <w:t xml:space="preserve"> far greater than 1</w:t>
      </w:r>
      <w:r w:rsidR="005F0E23" w:rsidRPr="00770E3A">
        <w:rPr>
          <w:szCs w:val="22"/>
        </w:rPr>
        <w:t>5</w:t>
      </w:r>
      <w:r w:rsidR="004B7F03" w:rsidRPr="00770E3A">
        <w:rPr>
          <w:szCs w:val="22"/>
        </w:rPr>
        <w:t>0</w:t>
      </w:r>
      <w:r w:rsidR="004B7F03" w:rsidRPr="00770E3A">
        <w:rPr>
          <w:szCs w:val="22"/>
          <w:lang w:eastAsia="zh-CN"/>
        </w:rPr>
        <w:t xml:space="preserve">°; </w:t>
      </w:r>
      <w:r w:rsidR="00E047A0" w:rsidRPr="00770E3A">
        <w:rPr>
          <w:szCs w:val="22"/>
          <w:lang w:eastAsia="zh-CN"/>
        </w:rPr>
        <w:t>RFs seriously affected by sediment</w:t>
      </w:r>
      <w:r w:rsidR="00946A59" w:rsidRPr="00770E3A">
        <w:rPr>
          <w:szCs w:val="22"/>
          <w:lang w:eastAsia="zh-CN"/>
        </w:rPr>
        <w:t>ary layer</w:t>
      </w:r>
      <w:r w:rsidR="00A47D18" w:rsidRPr="00770E3A">
        <w:rPr>
          <w:szCs w:val="22"/>
          <w:lang w:eastAsia="zh-CN"/>
        </w:rPr>
        <w:t>,</w:t>
      </w:r>
      <w:r w:rsidR="00E047A0" w:rsidRPr="00770E3A">
        <w:rPr>
          <w:szCs w:val="22"/>
          <w:lang w:eastAsia="zh-CN"/>
        </w:rPr>
        <w:t xml:space="preserve"> etc.</w:t>
      </w:r>
      <w:r w:rsidR="00853C36" w:rsidRPr="00770E3A">
        <w:rPr>
          <w:szCs w:val="22"/>
        </w:rPr>
        <w:t>).</w:t>
      </w:r>
    </w:p>
    <w:p w14:paraId="302B25F7" w14:textId="3C7D9185" w:rsidR="007E0E10" w:rsidRPr="00770E3A" w:rsidRDefault="00552024" w:rsidP="001C0AED">
      <w:pPr>
        <w:pStyle w:val="affc"/>
        <w:numPr>
          <w:ilvl w:val="0"/>
          <w:numId w:val="17"/>
        </w:numPr>
        <w:spacing w:line="360" w:lineRule="auto"/>
        <w:rPr>
          <w:szCs w:val="22"/>
          <w:lang w:eastAsia="zh-CN"/>
        </w:rPr>
      </w:pPr>
      <w:r w:rsidRPr="00770E3A">
        <w:rPr>
          <w:b/>
          <w:szCs w:val="22"/>
          <w:lang w:eastAsia="zh-CN"/>
        </w:rPr>
        <w:t xml:space="preserve">Joint </w:t>
      </w:r>
      <w:r w:rsidR="00071C38" w:rsidRPr="00770E3A">
        <w:rPr>
          <w:b/>
          <w:szCs w:val="22"/>
          <w:lang w:eastAsia="zh-CN"/>
        </w:rPr>
        <w:t>Adjustment</w:t>
      </w:r>
      <w:r w:rsidRPr="00770E3A">
        <w:rPr>
          <w:b/>
          <w:szCs w:val="22"/>
          <w:lang w:eastAsia="zh-CN"/>
        </w:rPr>
        <w:t xml:space="preserve">: </w:t>
      </w:r>
      <w:r w:rsidR="00806526" w:rsidRPr="00770E3A">
        <w:rPr>
          <w:szCs w:val="22"/>
          <w:lang w:eastAsia="zh-CN"/>
        </w:rPr>
        <w:t>List all</w:t>
      </w:r>
      <w:r w:rsidR="00CB0DC6" w:rsidRPr="00770E3A">
        <w:rPr>
          <w:szCs w:val="22"/>
          <w:lang w:eastAsia="zh-CN"/>
        </w:rPr>
        <w:t xml:space="preserve"> remaining</w:t>
      </w:r>
      <w:r w:rsidR="00806526" w:rsidRPr="00770E3A">
        <w:rPr>
          <w:szCs w:val="22"/>
          <w:lang w:eastAsia="zh-CN"/>
        </w:rPr>
        <w:t xml:space="preserve"> </w:t>
      </w:r>
      <w:r w:rsidR="00806526" w:rsidRPr="00770E3A">
        <w:rPr>
          <w:i/>
          <w:szCs w:val="22"/>
        </w:rPr>
        <w:t xml:space="preserve">H-κ-c </w:t>
      </w:r>
      <w:r w:rsidR="00806526" w:rsidRPr="00770E3A">
        <w:rPr>
          <w:szCs w:val="22"/>
        </w:rPr>
        <w:t>results</w:t>
      </w:r>
      <w:r w:rsidR="00D22E29" w:rsidRPr="00770E3A">
        <w:rPr>
          <w:szCs w:val="22"/>
        </w:rPr>
        <w:t xml:space="preserve"> and check them one by one.</w:t>
      </w:r>
      <w:r w:rsidR="006D50EE" w:rsidRPr="00770E3A">
        <w:rPr>
          <w:szCs w:val="22"/>
        </w:rPr>
        <w:t xml:space="preserve"> </w:t>
      </w:r>
      <w:r w:rsidR="00B961EF" w:rsidRPr="00770E3A">
        <w:rPr>
          <w:szCs w:val="22"/>
        </w:rPr>
        <w:t xml:space="preserve">Compare </w:t>
      </w:r>
      <w:r w:rsidR="007B4DA3" w:rsidRPr="00770E3A">
        <w:rPr>
          <w:szCs w:val="22"/>
        </w:rPr>
        <w:t>the current checking station with its nearby stations</w:t>
      </w:r>
      <w:r w:rsidR="00632C5E" w:rsidRPr="00770E3A">
        <w:rPr>
          <w:szCs w:val="22"/>
        </w:rPr>
        <w:t xml:space="preserve">. Check </w:t>
      </w:r>
      <w:r w:rsidR="003844A9" w:rsidRPr="00770E3A">
        <w:rPr>
          <w:szCs w:val="22"/>
        </w:rPr>
        <w:t xml:space="preserve">the </w:t>
      </w:r>
      <w:r w:rsidR="00E204A1" w:rsidRPr="00770E3A">
        <w:rPr>
          <w:szCs w:val="22"/>
        </w:rPr>
        <w:t xml:space="preserve">spatial consistency </w:t>
      </w:r>
      <w:r w:rsidR="006037F9" w:rsidRPr="00770E3A">
        <w:rPr>
          <w:szCs w:val="22"/>
        </w:rPr>
        <w:t>of time separations</w:t>
      </w:r>
      <w:r w:rsidR="0088316E" w:rsidRPr="00770E3A">
        <w:rPr>
          <w:szCs w:val="22"/>
        </w:rPr>
        <w:t xml:space="preserve"> among </w:t>
      </w:r>
      <w:r w:rsidR="00985952" w:rsidRPr="00770E3A">
        <w:rPr>
          <w:szCs w:val="22"/>
        </w:rPr>
        <w:t>these</w:t>
      </w:r>
      <w:r w:rsidR="0088316E" w:rsidRPr="00770E3A">
        <w:rPr>
          <w:szCs w:val="22"/>
        </w:rPr>
        <w:t xml:space="preserve"> stations</w:t>
      </w:r>
      <w:r w:rsidR="006037F9" w:rsidRPr="00770E3A">
        <w:rPr>
          <w:szCs w:val="22"/>
        </w:rPr>
        <w:t xml:space="preserve"> (mainly t</w:t>
      </w:r>
      <w:r w:rsidR="006037F9" w:rsidRPr="00770E3A">
        <w:rPr>
          <w:szCs w:val="22"/>
          <w:vertAlign w:val="subscript"/>
        </w:rPr>
        <w:t>Ps-P</w:t>
      </w:r>
      <w:r w:rsidR="006037F9" w:rsidRPr="00770E3A">
        <w:rPr>
          <w:szCs w:val="22"/>
        </w:rPr>
        <w:t xml:space="preserve"> and t</w:t>
      </w:r>
      <w:r w:rsidR="006037F9" w:rsidRPr="00770E3A">
        <w:rPr>
          <w:szCs w:val="22"/>
          <w:vertAlign w:val="subscript"/>
        </w:rPr>
        <w:t>PpPs-P</w:t>
      </w:r>
      <w:r w:rsidR="006037F9" w:rsidRPr="00770E3A">
        <w:rPr>
          <w:szCs w:val="22"/>
        </w:rPr>
        <w:t xml:space="preserve">, because </w:t>
      </w:r>
      <w:r w:rsidR="00852798" w:rsidRPr="00770E3A">
        <w:rPr>
          <w:szCs w:val="22"/>
        </w:rPr>
        <w:t xml:space="preserve">the </w:t>
      </w:r>
      <w:r w:rsidR="006A081C" w:rsidRPr="00770E3A">
        <w:rPr>
          <w:szCs w:val="22"/>
        </w:rPr>
        <w:t xml:space="preserve">PpSs+PpPs is very </w:t>
      </w:r>
      <w:r w:rsidR="00D5640B" w:rsidRPr="00770E3A">
        <w:rPr>
          <w:szCs w:val="22"/>
        </w:rPr>
        <w:t xml:space="preserve">complicated </w:t>
      </w:r>
      <w:r w:rsidR="006A081C" w:rsidRPr="00770E3A">
        <w:rPr>
          <w:szCs w:val="22"/>
        </w:rPr>
        <w:t>and it affect</w:t>
      </w:r>
      <w:r w:rsidR="0088316E" w:rsidRPr="00770E3A">
        <w:rPr>
          <w:szCs w:val="22"/>
        </w:rPr>
        <w:t>s</w:t>
      </w:r>
      <w:r w:rsidR="006A081C" w:rsidRPr="00770E3A">
        <w:rPr>
          <w:szCs w:val="22"/>
        </w:rPr>
        <w:t xml:space="preserve"> little on </w:t>
      </w:r>
      <w:r w:rsidR="006A081C" w:rsidRPr="00770E3A">
        <w:rPr>
          <w:i/>
          <w:szCs w:val="22"/>
        </w:rPr>
        <w:t>H-κ</w:t>
      </w:r>
      <w:r w:rsidR="006A081C" w:rsidRPr="00770E3A">
        <w:rPr>
          <w:szCs w:val="22"/>
        </w:rPr>
        <w:t xml:space="preserve"> energy map</w:t>
      </w:r>
      <w:r w:rsidR="00BB45AD" w:rsidRPr="00770E3A">
        <w:rPr>
          <w:szCs w:val="22"/>
        </w:rPr>
        <w:t xml:space="preserve"> with a small weight</w:t>
      </w:r>
      <w:r w:rsidR="006037F9" w:rsidRPr="00770E3A">
        <w:rPr>
          <w:szCs w:val="22"/>
        </w:rPr>
        <w:t>)</w:t>
      </w:r>
      <w:r w:rsidR="005D38E9" w:rsidRPr="00770E3A">
        <w:rPr>
          <w:szCs w:val="22"/>
        </w:rPr>
        <w:t xml:space="preserve">, especially </w:t>
      </w:r>
      <w:r w:rsidR="00136251" w:rsidRPr="00770E3A">
        <w:rPr>
          <w:szCs w:val="22"/>
        </w:rPr>
        <w:t xml:space="preserve">if </w:t>
      </w:r>
      <w:r w:rsidR="006A2DA6" w:rsidRPr="00770E3A">
        <w:rPr>
          <w:szCs w:val="22"/>
        </w:rPr>
        <w:t>the benchmark stations exist nearby.</w:t>
      </w:r>
      <w:r w:rsidR="00FA790B" w:rsidRPr="00770E3A">
        <w:rPr>
          <w:szCs w:val="22"/>
        </w:rPr>
        <w:t xml:space="preserve"> Adjust the window</w:t>
      </w:r>
      <w:r w:rsidR="000362A0" w:rsidRPr="00770E3A">
        <w:rPr>
          <w:szCs w:val="22"/>
        </w:rPr>
        <w:t xml:space="preserve"> for harmonic searching (i.e.</w:t>
      </w:r>
      <w:r w:rsidR="004E3BB8" w:rsidRPr="00770E3A">
        <w:rPr>
          <w:szCs w:val="22"/>
        </w:rPr>
        <w:t>,</w:t>
      </w:r>
      <w:r w:rsidR="000362A0" w:rsidRPr="00770E3A">
        <w:rPr>
          <w:szCs w:val="22"/>
        </w:rPr>
        <w:t xml:space="preserve"> reference model)</w:t>
      </w:r>
      <w:r w:rsidR="00FA790B" w:rsidRPr="00770E3A">
        <w:rPr>
          <w:szCs w:val="22"/>
        </w:rPr>
        <w:t xml:space="preserve"> and searching range </w:t>
      </w:r>
      <w:r w:rsidR="00253669" w:rsidRPr="00770E3A">
        <w:rPr>
          <w:szCs w:val="22"/>
        </w:rPr>
        <w:t xml:space="preserve">for </w:t>
      </w:r>
      <w:r w:rsidR="00A33DB4" w:rsidRPr="00770E3A">
        <w:rPr>
          <w:szCs w:val="22"/>
        </w:rPr>
        <w:t>harmonic correction parameters</w:t>
      </w:r>
      <w:r w:rsidR="00253669" w:rsidRPr="00770E3A">
        <w:rPr>
          <w:szCs w:val="22"/>
        </w:rPr>
        <w:t xml:space="preserve"> </w:t>
      </w:r>
      <w:r w:rsidR="00462520" w:rsidRPr="00770E3A">
        <w:rPr>
          <w:szCs w:val="22"/>
        </w:rPr>
        <w:t>if necessary.</w:t>
      </w:r>
      <w:r w:rsidR="007B527D" w:rsidRPr="00770E3A">
        <w:rPr>
          <w:szCs w:val="22"/>
        </w:rPr>
        <w:t xml:space="preserve"> </w:t>
      </w:r>
      <w:r w:rsidR="006A0CAF" w:rsidRPr="00770E3A">
        <w:rPr>
          <w:szCs w:val="22"/>
        </w:rPr>
        <w:t xml:space="preserve">Record the </w:t>
      </w:r>
      <w:r w:rsidR="00014C56" w:rsidRPr="00770E3A">
        <w:rPr>
          <w:szCs w:val="22"/>
        </w:rPr>
        <w:t>experiential</w:t>
      </w:r>
      <w:r w:rsidR="00A82142" w:rsidRPr="00770E3A">
        <w:rPr>
          <w:szCs w:val="22"/>
        </w:rPr>
        <w:t xml:space="preserve"> quality index and</w:t>
      </w:r>
      <w:r w:rsidR="00014C56" w:rsidRPr="00770E3A">
        <w:rPr>
          <w:szCs w:val="22"/>
        </w:rPr>
        <w:t xml:space="preserve"> </w:t>
      </w:r>
      <w:r w:rsidR="00EC6869" w:rsidRPr="00770E3A">
        <w:rPr>
          <w:szCs w:val="22"/>
        </w:rPr>
        <w:t>re</w:t>
      </w:r>
      <w:r w:rsidR="00014C56" w:rsidRPr="00770E3A">
        <w:rPr>
          <w:szCs w:val="22"/>
        </w:rPr>
        <w:t xml:space="preserve">mark for </w:t>
      </w:r>
      <w:r w:rsidR="00EA7CC7" w:rsidRPr="00770E3A">
        <w:rPr>
          <w:szCs w:val="22"/>
        </w:rPr>
        <w:t>every station</w:t>
      </w:r>
      <w:r w:rsidR="007B527D" w:rsidRPr="00770E3A">
        <w:rPr>
          <w:szCs w:val="22"/>
        </w:rPr>
        <w:t>.</w:t>
      </w:r>
    </w:p>
    <w:p w14:paraId="745F3E06" w14:textId="6EAC8889" w:rsidR="0014340B" w:rsidRPr="00770E3A" w:rsidRDefault="0035192E" w:rsidP="001C0AED">
      <w:pPr>
        <w:pStyle w:val="affc"/>
        <w:numPr>
          <w:ilvl w:val="0"/>
          <w:numId w:val="17"/>
        </w:numPr>
        <w:spacing w:line="360" w:lineRule="auto"/>
        <w:rPr>
          <w:szCs w:val="22"/>
          <w:lang w:eastAsia="zh-CN"/>
        </w:rPr>
      </w:pPr>
      <w:r w:rsidRPr="00770E3A">
        <w:rPr>
          <w:b/>
          <w:szCs w:val="22"/>
          <w:lang w:eastAsia="zh-CN"/>
        </w:rPr>
        <w:lastRenderedPageBreak/>
        <w:t xml:space="preserve">Joint Selection: </w:t>
      </w:r>
      <w:r w:rsidR="00D56CD9" w:rsidRPr="00770E3A">
        <w:rPr>
          <w:szCs w:val="22"/>
          <w:lang w:eastAsia="zh-CN"/>
        </w:rPr>
        <w:t>After Adjustment is done, m</w:t>
      </w:r>
      <w:r w:rsidR="001750BB" w:rsidRPr="00770E3A">
        <w:rPr>
          <w:szCs w:val="22"/>
          <w:lang w:eastAsia="zh-CN"/>
        </w:rPr>
        <w:t>anually check every station</w:t>
      </w:r>
      <w:r w:rsidR="001E0C3E" w:rsidRPr="00770E3A">
        <w:rPr>
          <w:color w:val="7030A0"/>
          <w:szCs w:val="22"/>
          <w:lang w:eastAsia="zh-CN"/>
        </w:rPr>
        <w:t xml:space="preserve"> </w:t>
      </w:r>
      <w:r w:rsidR="001E0C3E" w:rsidRPr="00770E3A">
        <w:rPr>
          <w:szCs w:val="22"/>
          <w:lang w:eastAsia="zh-CN"/>
        </w:rPr>
        <w:t>again</w:t>
      </w:r>
      <w:r w:rsidR="00D56CD9" w:rsidRPr="00770E3A">
        <w:rPr>
          <w:szCs w:val="22"/>
          <w:lang w:eastAsia="zh-CN"/>
        </w:rPr>
        <w:t>.</w:t>
      </w:r>
      <w:r w:rsidR="001750BB" w:rsidRPr="00770E3A">
        <w:rPr>
          <w:szCs w:val="22"/>
          <w:lang w:eastAsia="zh-CN"/>
        </w:rPr>
        <w:t xml:space="preserve"> </w:t>
      </w:r>
      <w:r w:rsidR="00D56CD9" w:rsidRPr="00770E3A">
        <w:rPr>
          <w:szCs w:val="22"/>
          <w:lang w:eastAsia="zh-CN"/>
        </w:rPr>
        <w:t xml:space="preserve">However, in this step </w:t>
      </w:r>
      <w:r w:rsidR="004E6C01" w:rsidRPr="00770E3A">
        <w:rPr>
          <w:szCs w:val="22"/>
          <w:lang w:eastAsia="zh-CN"/>
        </w:rPr>
        <w:t xml:space="preserve">adjusting </w:t>
      </w:r>
      <w:r w:rsidR="00EF0DB8" w:rsidRPr="00770E3A">
        <w:rPr>
          <w:i/>
          <w:szCs w:val="22"/>
        </w:rPr>
        <w:t xml:space="preserve">H-κ-c </w:t>
      </w:r>
      <w:r w:rsidR="00EF0DB8" w:rsidRPr="00770E3A">
        <w:rPr>
          <w:szCs w:val="22"/>
        </w:rPr>
        <w:t>results is not our main purpose</w:t>
      </w:r>
      <w:r w:rsidR="00A73599" w:rsidRPr="00770E3A">
        <w:rPr>
          <w:szCs w:val="22"/>
        </w:rPr>
        <w:t xml:space="preserve">. The main task for this step is deciding </w:t>
      </w:r>
      <w:r w:rsidR="00532CF1" w:rsidRPr="00770E3A">
        <w:rPr>
          <w:szCs w:val="22"/>
        </w:rPr>
        <w:t>which stations to preserve and which to discard.</w:t>
      </w:r>
      <w:r w:rsidR="00600B0B" w:rsidRPr="00770E3A">
        <w:rPr>
          <w:szCs w:val="22"/>
        </w:rPr>
        <w:t xml:space="preserve"> </w:t>
      </w:r>
      <w:r w:rsidR="001D7059" w:rsidRPr="00770E3A">
        <w:rPr>
          <w:szCs w:val="22"/>
        </w:rPr>
        <w:t xml:space="preserve">The trade-off considering data coverage is also considered in this step. </w:t>
      </w:r>
      <w:r w:rsidR="00E426B0" w:rsidRPr="00770E3A">
        <w:rPr>
          <w:szCs w:val="22"/>
        </w:rPr>
        <w:t>The selection is done</w:t>
      </w:r>
      <w:r w:rsidR="001217BE" w:rsidRPr="00770E3A">
        <w:rPr>
          <w:szCs w:val="22"/>
          <w:lang w:eastAsia="zh-CN"/>
        </w:rPr>
        <w:t xml:space="preserve"> b</w:t>
      </w:r>
      <w:r w:rsidRPr="00770E3A">
        <w:rPr>
          <w:szCs w:val="22"/>
          <w:lang w:eastAsia="zh-CN"/>
        </w:rPr>
        <w:t xml:space="preserve">ased on </w:t>
      </w:r>
      <w:r w:rsidR="001217BE" w:rsidRPr="00770E3A">
        <w:rPr>
          <w:szCs w:val="22"/>
        </w:rPr>
        <w:t>experiential quality index and remarks</w:t>
      </w:r>
      <w:r w:rsidR="00EF2CB5" w:rsidRPr="00770E3A">
        <w:rPr>
          <w:szCs w:val="22"/>
        </w:rPr>
        <w:t xml:space="preserve"> to speed up.</w:t>
      </w:r>
    </w:p>
    <w:p w14:paraId="1A311344" w14:textId="524D10AB" w:rsidR="0021046D" w:rsidRPr="00770E3A" w:rsidRDefault="008058F5" w:rsidP="001C0AED">
      <w:pPr>
        <w:spacing w:line="360" w:lineRule="auto"/>
        <w:rPr>
          <w:szCs w:val="22"/>
          <w:lang w:eastAsia="zh-CN"/>
        </w:rPr>
      </w:pPr>
      <w:r w:rsidRPr="00770E3A">
        <w:rPr>
          <w:rFonts w:hint="eastAsia"/>
          <w:szCs w:val="22"/>
          <w:lang w:eastAsia="zh-CN"/>
        </w:rPr>
        <w:t>D</w:t>
      </w:r>
      <w:r w:rsidRPr="00770E3A">
        <w:rPr>
          <w:szCs w:val="22"/>
          <w:lang w:eastAsia="zh-CN"/>
        </w:rPr>
        <w:t xml:space="preserve">uring the </w:t>
      </w:r>
      <w:r w:rsidR="00A17AD1" w:rsidRPr="00770E3A">
        <w:rPr>
          <w:szCs w:val="22"/>
          <w:lang w:eastAsia="zh-CN"/>
        </w:rPr>
        <w:t xml:space="preserve">above process, we </w:t>
      </w:r>
      <w:r w:rsidR="00AF1D65" w:rsidRPr="00770E3A">
        <w:rPr>
          <w:szCs w:val="22"/>
          <w:lang w:eastAsia="zh-CN"/>
        </w:rPr>
        <w:t xml:space="preserve">summarized </w:t>
      </w:r>
      <w:r w:rsidR="008A1A1D" w:rsidRPr="00770E3A">
        <w:rPr>
          <w:szCs w:val="22"/>
          <w:lang w:eastAsia="zh-CN"/>
        </w:rPr>
        <w:t>possible influence factor</w:t>
      </w:r>
      <w:r w:rsidR="00386F7B" w:rsidRPr="00770E3A">
        <w:rPr>
          <w:szCs w:val="22"/>
          <w:lang w:eastAsia="zh-CN"/>
        </w:rPr>
        <w:t>s</w:t>
      </w:r>
      <w:r w:rsidR="008A1A1D" w:rsidRPr="00770E3A">
        <w:rPr>
          <w:szCs w:val="22"/>
          <w:lang w:eastAsia="zh-CN"/>
        </w:rPr>
        <w:t xml:space="preserve"> </w:t>
      </w:r>
      <w:r w:rsidR="00E849FF" w:rsidRPr="00770E3A">
        <w:rPr>
          <w:szCs w:val="22"/>
          <w:lang w:eastAsia="zh-CN"/>
        </w:rPr>
        <w:t xml:space="preserve">of </w:t>
      </w:r>
      <w:r w:rsidR="00033555" w:rsidRPr="00770E3A">
        <w:rPr>
          <w:szCs w:val="22"/>
          <w:lang w:eastAsia="zh-CN"/>
        </w:rPr>
        <w:t xml:space="preserve">the quality for </w:t>
      </w:r>
      <w:r w:rsidR="00033555" w:rsidRPr="00770E3A">
        <w:rPr>
          <w:i/>
          <w:szCs w:val="22"/>
        </w:rPr>
        <w:t>H-κ-c</w:t>
      </w:r>
      <w:r w:rsidR="00033555" w:rsidRPr="00770E3A">
        <w:rPr>
          <w:szCs w:val="22"/>
          <w:lang w:eastAsia="zh-CN"/>
        </w:rPr>
        <w:t xml:space="preserve"> results</w:t>
      </w:r>
      <w:r w:rsidR="00CF0A92" w:rsidRPr="00770E3A">
        <w:rPr>
          <w:szCs w:val="22"/>
          <w:lang w:eastAsia="zh-CN"/>
        </w:rPr>
        <w:t>:</w:t>
      </w:r>
    </w:p>
    <w:p w14:paraId="315E92C2" w14:textId="6DC71849" w:rsidR="00353784" w:rsidRPr="00770E3A" w:rsidRDefault="001D7059" w:rsidP="001C0AED">
      <w:pPr>
        <w:pStyle w:val="affc"/>
        <w:numPr>
          <w:ilvl w:val="0"/>
          <w:numId w:val="18"/>
        </w:numPr>
        <w:spacing w:line="360" w:lineRule="auto"/>
        <w:rPr>
          <w:szCs w:val="22"/>
          <w:lang w:eastAsia="zh-CN"/>
        </w:rPr>
      </w:pPr>
      <w:r w:rsidRPr="00770E3A">
        <w:rPr>
          <w:b/>
          <w:szCs w:val="22"/>
          <w:lang w:eastAsia="zh-CN"/>
        </w:rPr>
        <w:t>Signal to Noise Ratio</w:t>
      </w:r>
      <w:r w:rsidR="00636DFF" w:rsidRPr="00770E3A">
        <w:rPr>
          <w:b/>
          <w:szCs w:val="22"/>
          <w:lang w:eastAsia="zh-CN"/>
        </w:rPr>
        <w:t xml:space="preserve"> (SNR)</w:t>
      </w:r>
      <w:r w:rsidR="00BB2C3B" w:rsidRPr="00770E3A">
        <w:rPr>
          <w:szCs w:val="22"/>
          <w:lang w:eastAsia="zh-CN"/>
        </w:rPr>
        <w:t xml:space="preserve">: </w:t>
      </w:r>
    </w:p>
    <w:p w14:paraId="6B50F9AC" w14:textId="61CABAB6" w:rsidR="00CF0A92" w:rsidRPr="00770E3A" w:rsidRDefault="00353784" w:rsidP="001C0AED">
      <w:pPr>
        <w:pStyle w:val="affc"/>
        <w:numPr>
          <w:ilvl w:val="1"/>
          <w:numId w:val="18"/>
        </w:numPr>
        <w:spacing w:line="360" w:lineRule="auto"/>
        <w:rPr>
          <w:szCs w:val="22"/>
          <w:lang w:eastAsia="zh-CN"/>
        </w:rPr>
      </w:pPr>
      <w:r w:rsidRPr="00770E3A">
        <w:rPr>
          <w:szCs w:val="22"/>
          <w:lang w:eastAsia="zh-CN"/>
        </w:rPr>
        <w:t>Whether abnormal signal appear in RFs (e.g.</w:t>
      </w:r>
      <w:r w:rsidR="00AE32E9" w:rsidRPr="00770E3A">
        <w:rPr>
          <w:szCs w:val="22"/>
          <w:lang w:eastAsia="zh-CN"/>
        </w:rPr>
        <w:t>,</w:t>
      </w:r>
      <w:r w:rsidRPr="00770E3A">
        <w:rPr>
          <w:szCs w:val="22"/>
          <w:lang w:eastAsia="zh-CN"/>
        </w:rPr>
        <w:t xml:space="preserve"> </w:t>
      </w:r>
      <w:r w:rsidR="00AE3772" w:rsidRPr="00770E3A">
        <w:rPr>
          <w:szCs w:val="22"/>
          <w:lang w:eastAsia="zh-CN"/>
        </w:rPr>
        <w:t xml:space="preserve">RFs containing abnormal low-frequency oscillation or </w:t>
      </w:r>
      <w:bookmarkStart w:id="43" w:name="_Hlk136981292"/>
      <w:r w:rsidR="00AE3772" w:rsidRPr="00770E3A">
        <w:rPr>
          <w:szCs w:val="22"/>
          <w:lang w:eastAsia="zh-CN"/>
        </w:rPr>
        <w:t>unrealistically</w:t>
      </w:r>
      <w:bookmarkEnd w:id="43"/>
      <w:r w:rsidR="00AE3772" w:rsidRPr="00770E3A">
        <w:rPr>
          <w:szCs w:val="22"/>
          <w:lang w:eastAsia="zh-CN"/>
        </w:rPr>
        <w:t xml:space="preserve"> large pulse</w:t>
      </w:r>
      <w:r w:rsidRPr="00770E3A">
        <w:rPr>
          <w:szCs w:val="22"/>
          <w:lang w:eastAsia="zh-CN"/>
        </w:rPr>
        <w:t>)</w:t>
      </w:r>
      <w:r w:rsidR="00551B10" w:rsidRPr="00770E3A">
        <w:rPr>
          <w:szCs w:val="22"/>
          <w:lang w:eastAsia="zh-CN"/>
        </w:rPr>
        <w:t xml:space="preserve">. Abnormal signals </w:t>
      </w:r>
      <w:r w:rsidR="005D63AC" w:rsidRPr="00770E3A">
        <w:rPr>
          <w:szCs w:val="22"/>
          <w:lang w:eastAsia="zh-CN"/>
        </w:rPr>
        <w:t>are</w:t>
      </w:r>
      <w:r w:rsidR="00551B10" w:rsidRPr="00770E3A">
        <w:rPr>
          <w:szCs w:val="22"/>
          <w:lang w:eastAsia="zh-CN"/>
        </w:rPr>
        <w:t xml:space="preserve"> very likely to be scanned by </w:t>
      </w:r>
      <w:r w:rsidR="00551B10" w:rsidRPr="00770E3A">
        <w:rPr>
          <w:i/>
          <w:szCs w:val="22"/>
        </w:rPr>
        <w:t>H-κ</w:t>
      </w:r>
      <w:r w:rsidR="00551B10" w:rsidRPr="00770E3A">
        <w:rPr>
          <w:szCs w:val="22"/>
          <w:lang w:eastAsia="zh-CN"/>
        </w:rPr>
        <w:t xml:space="preserve"> scanning</w:t>
      </w:r>
      <w:r w:rsidR="00BF1F36" w:rsidRPr="00770E3A">
        <w:rPr>
          <w:szCs w:val="22"/>
          <w:lang w:eastAsia="zh-CN"/>
        </w:rPr>
        <w:t>.</w:t>
      </w:r>
      <w:r w:rsidR="00551B10" w:rsidRPr="00770E3A">
        <w:rPr>
          <w:szCs w:val="22"/>
          <w:lang w:eastAsia="zh-CN"/>
        </w:rPr>
        <w:t xml:space="preserve"> </w:t>
      </w:r>
      <w:r w:rsidR="001F0755" w:rsidRPr="00770E3A">
        <w:rPr>
          <w:szCs w:val="22"/>
          <w:lang w:eastAsia="zh-CN"/>
        </w:rPr>
        <w:t xml:space="preserve">It </w:t>
      </w:r>
      <w:r w:rsidR="00BF1F36" w:rsidRPr="00770E3A">
        <w:rPr>
          <w:szCs w:val="22"/>
          <w:lang w:eastAsia="zh-CN"/>
        </w:rPr>
        <w:t>can</w:t>
      </w:r>
      <w:r w:rsidR="00551B10" w:rsidRPr="00770E3A">
        <w:rPr>
          <w:szCs w:val="22"/>
          <w:lang w:eastAsia="zh-CN"/>
        </w:rPr>
        <w:t xml:space="preserve"> change the relative </w:t>
      </w:r>
      <w:r w:rsidR="005D7939" w:rsidRPr="00770E3A">
        <w:rPr>
          <w:szCs w:val="22"/>
          <w:lang w:eastAsia="zh-CN"/>
        </w:rPr>
        <w:t xml:space="preserve">energy of different local </w:t>
      </w:r>
      <w:r w:rsidR="001D4BD9" w:rsidRPr="00770E3A">
        <w:rPr>
          <w:szCs w:val="22"/>
          <w:lang w:eastAsia="zh-CN"/>
        </w:rPr>
        <w:t>extrema</w:t>
      </w:r>
      <w:r w:rsidR="001F0755" w:rsidRPr="00770E3A">
        <w:rPr>
          <w:szCs w:val="22"/>
          <w:lang w:eastAsia="zh-CN"/>
        </w:rPr>
        <w:t xml:space="preserve"> if the energy of abnormal signals is superposed on the </w:t>
      </w:r>
      <w:r w:rsidR="001F0755" w:rsidRPr="00770E3A">
        <w:rPr>
          <w:i/>
          <w:szCs w:val="22"/>
        </w:rPr>
        <w:t>H-κ</w:t>
      </w:r>
      <w:r w:rsidR="001F0755" w:rsidRPr="00770E3A">
        <w:rPr>
          <w:szCs w:val="22"/>
          <w:lang w:eastAsia="zh-CN"/>
        </w:rPr>
        <w:t xml:space="preserve"> energy</w:t>
      </w:r>
      <w:r w:rsidR="00786743" w:rsidRPr="00770E3A">
        <w:rPr>
          <w:szCs w:val="22"/>
          <w:lang w:eastAsia="zh-CN"/>
        </w:rPr>
        <w:t xml:space="preserve"> of normal signals.</w:t>
      </w:r>
    </w:p>
    <w:p w14:paraId="6D0669E6" w14:textId="5C468442" w:rsidR="00786743" w:rsidRPr="00770E3A" w:rsidRDefault="007E2BF5" w:rsidP="001C0AED">
      <w:pPr>
        <w:pStyle w:val="affc"/>
        <w:numPr>
          <w:ilvl w:val="1"/>
          <w:numId w:val="18"/>
        </w:numPr>
        <w:spacing w:line="360" w:lineRule="auto"/>
        <w:rPr>
          <w:szCs w:val="22"/>
          <w:lang w:eastAsia="zh-CN"/>
        </w:rPr>
      </w:pPr>
      <w:r w:rsidRPr="00770E3A">
        <w:rPr>
          <w:szCs w:val="22"/>
          <w:lang w:eastAsia="zh-CN"/>
        </w:rPr>
        <w:t>Number of RFs in each BAZ bin</w:t>
      </w:r>
      <w:r w:rsidR="007C486E" w:rsidRPr="00770E3A">
        <w:rPr>
          <w:szCs w:val="22"/>
          <w:lang w:eastAsia="zh-CN"/>
        </w:rPr>
        <w:t xml:space="preserve">. </w:t>
      </w:r>
      <w:r w:rsidR="00443D4D" w:rsidRPr="00770E3A">
        <w:rPr>
          <w:szCs w:val="22"/>
          <w:lang w:eastAsia="zh-CN"/>
        </w:rPr>
        <w:t xml:space="preserve">In practice, stacking of </w:t>
      </w:r>
      <w:bookmarkStart w:id="44" w:name="OLE_LINK22"/>
      <w:bookmarkStart w:id="45" w:name="OLE_LINK23"/>
      <w:r w:rsidR="00443D4D" w:rsidRPr="00770E3A">
        <w:rPr>
          <w:szCs w:val="22"/>
          <w:lang w:eastAsia="zh-CN"/>
        </w:rPr>
        <w:t>individual RFs</w:t>
      </w:r>
      <w:bookmarkEnd w:id="44"/>
      <w:bookmarkEnd w:id="45"/>
      <w:r w:rsidR="00443D4D" w:rsidRPr="00770E3A">
        <w:rPr>
          <w:szCs w:val="22"/>
          <w:lang w:eastAsia="zh-CN"/>
        </w:rPr>
        <w:t xml:space="preserve"> at the same station is required to mitigate </w:t>
      </w:r>
      <w:r w:rsidR="0090324D" w:rsidRPr="00770E3A">
        <w:rPr>
          <w:szCs w:val="22"/>
          <w:lang w:eastAsia="zh-CN"/>
        </w:rPr>
        <w:t>data over</w:t>
      </w:r>
      <w:r w:rsidR="00977363" w:rsidRPr="00770E3A">
        <w:rPr>
          <w:szCs w:val="22"/>
          <w:lang w:eastAsia="zh-CN"/>
        </w:rPr>
        <w:t>fitting</w:t>
      </w:r>
      <w:r w:rsidR="00D33286" w:rsidRPr="00770E3A">
        <w:rPr>
          <w:szCs w:val="22"/>
          <w:lang w:eastAsia="zh-CN"/>
        </w:rPr>
        <w:t xml:space="preserve"> in</w:t>
      </w:r>
      <w:r w:rsidR="00BE0E20" w:rsidRPr="00770E3A">
        <w:rPr>
          <w:szCs w:val="22"/>
          <w:lang w:eastAsia="zh-CN"/>
        </w:rPr>
        <w:t xml:space="preserve"> single</w:t>
      </w:r>
      <w:r w:rsidR="00D33286" w:rsidRPr="00770E3A">
        <w:rPr>
          <w:szCs w:val="22"/>
          <w:lang w:eastAsia="zh-CN"/>
        </w:rPr>
        <w:t xml:space="preserve"> RF</w:t>
      </w:r>
      <w:r w:rsidR="00443D4D" w:rsidRPr="00770E3A">
        <w:rPr>
          <w:szCs w:val="22"/>
          <w:lang w:eastAsia="zh-CN"/>
        </w:rPr>
        <w:t>.</w:t>
      </w:r>
      <w:r w:rsidR="00907734" w:rsidRPr="00770E3A">
        <w:rPr>
          <w:sz w:val="28"/>
        </w:rPr>
        <w:t xml:space="preserve"> </w:t>
      </w:r>
      <w:r w:rsidR="00907734" w:rsidRPr="00770E3A">
        <w:rPr>
          <w:szCs w:val="22"/>
          <w:lang w:eastAsia="zh-CN"/>
        </w:rPr>
        <w:t xml:space="preserve">The </w:t>
      </w:r>
      <w:r w:rsidR="00907734" w:rsidRPr="00770E3A">
        <w:rPr>
          <w:i/>
          <w:szCs w:val="22"/>
          <w:lang w:eastAsia="zh-CN"/>
        </w:rPr>
        <w:t>H-κ-c</w:t>
      </w:r>
      <w:r w:rsidR="00907734" w:rsidRPr="00770E3A">
        <w:rPr>
          <w:szCs w:val="22"/>
          <w:lang w:eastAsia="zh-CN"/>
        </w:rPr>
        <w:t xml:space="preserve"> method corrects the arrival time of Moho-related phases relative to BAZ</w:t>
      </w:r>
      <w:r w:rsidR="00FB4AED" w:rsidRPr="00770E3A">
        <w:rPr>
          <w:szCs w:val="22"/>
        </w:rPr>
        <w:t>.</w:t>
      </w:r>
      <w:r w:rsidR="00907734" w:rsidRPr="00770E3A">
        <w:rPr>
          <w:szCs w:val="22"/>
        </w:rPr>
        <w:t xml:space="preserve"> Therefore, it strengthens </w:t>
      </w:r>
      <w:r w:rsidR="00A57985" w:rsidRPr="00770E3A">
        <w:rPr>
          <w:szCs w:val="22"/>
        </w:rPr>
        <w:t>the</w:t>
      </w:r>
      <w:r w:rsidR="00126783" w:rsidRPr="00770E3A">
        <w:rPr>
          <w:szCs w:val="22"/>
        </w:rPr>
        <w:t xml:space="preserve"> data</w:t>
      </w:r>
      <w:r w:rsidR="00A57985" w:rsidRPr="00770E3A">
        <w:rPr>
          <w:szCs w:val="22"/>
        </w:rPr>
        <w:t xml:space="preserve"> </w:t>
      </w:r>
      <w:r w:rsidR="00AE7F61" w:rsidRPr="00770E3A">
        <w:rPr>
          <w:szCs w:val="22"/>
        </w:rPr>
        <w:t>requirement on RF stacking since the stacking</w:t>
      </w:r>
      <w:r w:rsidR="009D3965" w:rsidRPr="00770E3A">
        <w:rPr>
          <w:szCs w:val="22"/>
        </w:rPr>
        <w:t xml:space="preserve"> (binning)</w:t>
      </w:r>
      <w:r w:rsidR="00B3615A" w:rsidRPr="00770E3A">
        <w:rPr>
          <w:szCs w:val="22"/>
        </w:rPr>
        <w:t xml:space="preserve"> of individual RFs</w:t>
      </w:r>
      <w:r w:rsidR="00AE7F61" w:rsidRPr="00770E3A">
        <w:rPr>
          <w:szCs w:val="22"/>
        </w:rPr>
        <w:t xml:space="preserve"> is performed on</w:t>
      </w:r>
      <w:r w:rsidR="009D3965" w:rsidRPr="00770E3A">
        <w:rPr>
          <w:szCs w:val="22"/>
        </w:rPr>
        <w:t xml:space="preserve"> BAZ bins </w:t>
      </w:r>
      <w:r w:rsidR="0027169C" w:rsidRPr="00770E3A">
        <w:rPr>
          <w:szCs w:val="22"/>
        </w:rPr>
        <w:t xml:space="preserve">during the </w:t>
      </w:r>
      <w:r w:rsidR="00950A50" w:rsidRPr="00770E3A">
        <w:rPr>
          <w:szCs w:val="22"/>
        </w:rPr>
        <w:t>st</w:t>
      </w:r>
      <w:r w:rsidR="00B2209C" w:rsidRPr="00770E3A">
        <w:rPr>
          <w:szCs w:val="22"/>
        </w:rPr>
        <w:t>age</w:t>
      </w:r>
      <w:r w:rsidR="00950A50" w:rsidRPr="00770E3A">
        <w:rPr>
          <w:szCs w:val="22"/>
        </w:rPr>
        <w:t xml:space="preserve"> of </w:t>
      </w:r>
      <w:r w:rsidR="0027169C" w:rsidRPr="00770E3A">
        <w:rPr>
          <w:szCs w:val="22"/>
        </w:rPr>
        <w:t>harmonic correction</w:t>
      </w:r>
      <w:r w:rsidR="001F222A" w:rsidRPr="00770E3A">
        <w:rPr>
          <w:szCs w:val="22"/>
        </w:rPr>
        <w:t>.</w:t>
      </w:r>
      <w:r w:rsidR="00FB4AED" w:rsidRPr="00770E3A">
        <w:rPr>
          <w:szCs w:val="22"/>
          <w:lang w:eastAsia="zh-CN"/>
        </w:rPr>
        <w:t xml:space="preserve"> </w:t>
      </w:r>
      <w:r w:rsidR="00074228" w:rsidRPr="00770E3A">
        <w:rPr>
          <w:szCs w:val="22"/>
          <w:lang w:eastAsia="zh-CN"/>
        </w:rPr>
        <w:t xml:space="preserve">If </w:t>
      </w:r>
      <w:r w:rsidR="002B6BBD" w:rsidRPr="00770E3A">
        <w:rPr>
          <w:szCs w:val="22"/>
          <w:lang w:eastAsia="zh-CN"/>
        </w:rPr>
        <w:t xml:space="preserve">the majority BAZ bins </w:t>
      </w:r>
      <w:r w:rsidR="00103BC1" w:rsidRPr="00770E3A">
        <w:rPr>
          <w:szCs w:val="22"/>
          <w:lang w:eastAsia="zh-CN"/>
        </w:rPr>
        <w:t xml:space="preserve">only contain very few </w:t>
      </w:r>
      <w:r w:rsidR="001F5A28" w:rsidRPr="00770E3A">
        <w:rPr>
          <w:szCs w:val="22"/>
          <w:lang w:eastAsia="zh-CN"/>
        </w:rPr>
        <w:t>RFs</w:t>
      </w:r>
      <w:r w:rsidR="00103BC1" w:rsidRPr="00770E3A">
        <w:rPr>
          <w:szCs w:val="22"/>
          <w:lang w:eastAsia="zh-CN"/>
        </w:rPr>
        <w:t xml:space="preserve"> (e.g.</w:t>
      </w:r>
      <w:r w:rsidR="00AE32E9" w:rsidRPr="00770E3A">
        <w:rPr>
          <w:szCs w:val="22"/>
          <w:lang w:eastAsia="zh-CN"/>
        </w:rPr>
        <w:t>,</w:t>
      </w:r>
      <w:r w:rsidR="00103BC1" w:rsidRPr="00770E3A">
        <w:rPr>
          <w:szCs w:val="22"/>
          <w:lang w:eastAsia="zh-CN"/>
        </w:rPr>
        <w:t xml:space="preserve"> only 1 RF in each BAZ bin)</w:t>
      </w:r>
      <w:r w:rsidR="00636DFF" w:rsidRPr="00770E3A">
        <w:rPr>
          <w:szCs w:val="22"/>
          <w:lang w:eastAsia="zh-CN"/>
        </w:rPr>
        <w:t>, the SNR</w:t>
      </w:r>
      <w:r w:rsidR="00677F1A" w:rsidRPr="00770E3A">
        <w:rPr>
          <w:szCs w:val="22"/>
          <w:lang w:eastAsia="zh-CN"/>
        </w:rPr>
        <w:t>s</w:t>
      </w:r>
      <w:r w:rsidR="00636DFF" w:rsidRPr="00770E3A">
        <w:rPr>
          <w:szCs w:val="22"/>
          <w:lang w:eastAsia="zh-CN"/>
        </w:rPr>
        <w:t xml:space="preserve"> in these BAZ bins </w:t>
      </w:r>
      <w:r w:rsidR="00677F1A" w:rsidRPr="00770E3A">
        <w:rPr>
          <w:szCs w:val="22"/>
          <w:lang w:eastAsia="zh-CN"/>
        </w:rPr>
        <w:t>are</w:t>
      </w:r>
      <w:r w:rsidR="00177AA7" w:rsidRPr="00770E3A">
        <w:rPr>
          <w:szCs w:val="22"/>
          <w:lang w:eastAsia="zh-CN"/>
        </w:rPr>
        <w:t xml:space="preserve"> more possibly </w:t>
      </w:r>
      <w:r w:rsidR="00E413D4" w:rsidRPr="00770E3A">
        <w:rPr>
          <w:szCs w:val="22"/>
          <w:lang w:eastAsia="zh-CN"/>
        </w:rPr>
        <w:t xml:space="preserve">to be </w:t>
      </w:r>
      <w:r w:rsidR="00A0214A" w:rsidRPr="00770E3A">
        <w:rPr>
          <w:szCs w:val="22"/>
          <w:lang w:eastAsia="zh-CN"/>
        </w:rPr>
        <w:t>unsatisfying</w:t>
      </w:r>
      <w:r w:rsidR="00E413D4" w:rsidRPr="00770E3A">
        <w:rPr>
          <w:szCs w:val="22"/>
          <w:lang w:eastAsia="zh-CN"/>
        </w:rPr>
        <w:t xml:space="preserve">, </w:t>
      </w:r>
      <w:r w:rsidR="00177AA7" w:rsidRPr="00770E3A">
        <w:rPr>
          <w:szCs w:val="22"/>
          <w:lang w:eastAsia="zh-CN"/>
        </w:rPr>
        <w:t>and</w:t>
      </w:r>
      <w:r w:rsidR="00675FC4" w:rsidRPr="00770E3A">
        <w:rPr>
          <w:szCs w:val="22"/>
          <w:lang w:eastAsia="zh-CN"/>
        </w:rPr>
        <w:t xml:space="preserve"> the harmonic searching </w:t>
      </w:r>
      <w:r w:rsidR="001B6995" w:rsidRPr="00770E3A">
        <w:rPr>
          <w:szCs w:val="22"/>
          <w:lang w:eastAsia="zh-CN"/>
        </w:rPr>
        <w:t>might</w:t>
      </w:r>
      <w:r w:rsidR="00AE32E9" w:rsidRPr="00770E3A">
        <w:rPr>
          <w:szCs w:val="22"/>
          <w:lang w:eastAsia="zh-CN"/>
        </w:rPr>
        <w:t xml:space="preserve"> be strongly affected</w:t>
      </w:r>
      <w:r w:rsidR="00675FC4" w:rsidRPr="00770E3A">
        <w:rPr>
          <w:szCs w:val="22"/>
          <w:lang w:eastAsia="zh-CN"/>
        </w:rPr>
        <w:t xml:space="preserve"> by noise.</w:t>
      </w:r>
    </w:p>
    <w:p w14:paraId="08BD2334" w14:textId="6EA3FB91" w:rsidR="002E4B29" w:rsidRPr="00770E3A" w:rsidRDefault="00675FC4" w:rsidP="001C0AED">
      <w:pPr>
        <w:pStyle w:val="affc"/>
        <w:numPr>
          <w:ilvl w:val="1"/>
          <w:numId w:val="18"/>
        </w:numPr>
        <w:spacing w:line="360" w:lineRule="auto"/>
        <w:rPr>
          <w:szCs w:val="22"/>
          <w:lang w:eastAsia="zh-CN"/>
        </w:rPr>
      </w:pPr>
      <w:r w:rsidRPr="00770E3A">
        <w:rPr>
          <w:szCs w:val="22"/>
          <w:lang w:eastAsia="zh-CN"/>
        </w:rPr>
        <w:t xml:space="preserve">Sparsity of BAZ bins that containing RFs. </w:t>
      </w:r>
      <w:r w:rsidR="008815F2" w:rsidRPr="00770E3A">
        <w:rPr>
          <w:szCs w:val="22"/>
          <w:lang w:eastAsia="zh-CN"/>
        </w:rPr>
        <w:t>An extreme example (although not realistic)</w:t>
      </w:r>
      <w:r w:rsidR="00D21104" w:rsidRPr="00770E3A">
        <w:rPr>
          <w:szCs w:val="22"/>
          <w:lang w:eastAsia="zh-CN"/>
        </w:rPr>
        <w:t xml:space="preserve"> is that only 4 RFs are recorded. These RFs are</w:t>
      </w:r>
      <w:r w:rsidR="00915582" w:rsidRPr="00770E3A">
        <w:rPr>
          <w:szCs w:val="22"/>
          <w:lang w:eastAsia="zh-CN"/>
        </w:rPr>
        <w:t xml:space="preserve"> evenly spaced in BAZ so that maximum BAZ gap is 90°. However,</w:t>
      </w:r>
      <w:r w:rsidR="00B75FB0" w:rsidRPr="00770E3A">
        <w:rPr>
          <w:szCs w:val="22"/>
          <w:lang w:eastAsia="zh-CN"/>
        </w:rPr>
        <w:t xml:space="preserve"> </w:t>
      </w:r>
      <w:r w:rsidR="002E4B29" w:rsidRPr="00770E3A">
        <w:rPr>
          <w:szCs w:val="22"/>
          <w:lang w:eastAsia="zh-CN"/>
        </w:rPr>
        <w:t>the harmonic searching is also possibly dominated by noise</w:t>
      </w:r>
      <w:r w:rsidR="00CA4410" w:rsidRPr="00770E3A">
        <w:rPr>
          <w:szCs w:val="22"/>
          <w:lang w:eastAsia="zh-CN"/>
        </w:rPr>
        <w:t xml:space="preserve"> in</w:t>
      </w:r>
      <w:r w:rsidR="00E80298" w:rsidRPr="00770E3A">
        <w:rPr>
          <w:szCs w:val="22"/>
          <w:lang w:eastAsia="zh-CN"/>
        </w:rPr>
        <w:t xml:space="preserve"> such</w:t>
      </w:r>
      <w:r w:rsidR="00CA4410" w:rsidRPr="00770E3A">
        <w:rPr>
          <w:szCs w:val="22"/>
          <w:lang w:eastAsia="zh-CN"/>
        </w:rPr>
        <w:t xml:space="preserve"> situation</w:t>
      </w:r>
      <w:r w:rsidR="002E4B29" w:rsidRPr="00770E3A">
        <w:rPr>
          <w:szCs w:val="22"/>
          <w:lang w:eastAsia="zh-CN"/>
        </w:rPr>
        <w:t>. In</w:t>
      </w:r>
      <w:r w:rsidR="00653295" w:rsidRPr="00770E3A">
        <w:rPr>
          <w:szCs w:val="22"/>
          <w:lang w:eastAsia="zh-CN"/>
        </w:rPr>
        <w:t xml:space="preserve"> our</w:t>
      </w:r>
      <w:r w:rsidR="002E4B29" w:rsidRPr="00770E3A">
        <w:rPr>
          <w:szCs w:val="22"/>
          <w:lang w:eastAsia="zh-CN"/>
        </w:rPr>
        <w:t xml:space="preserve"> practice</w:t>
      </w:r>
      <w:r w:rsidR="0094194B" w:rsidRPr="00770E3A">
        <w:rPr>
          <w:szCs w:val="22"/>
          <w:lang w:eastAsia="zh-CN"/>
        </w:rPr>
        <w:t xml:space="preserve"> </w:t>
      </w:r>
      <w:r w:rsidR="009942C9" w:rsidRPr="00770E3A">
        <w:rPr>
          <w:szCs w:val="22"/>
          <w:lang w:eastAsia="zh-CN"/>
        </w:rPr>
        <w:t>at</w:t>
      </w:r>
      <w:r w:rsidR="004C6FD7" w:rsidRPr="00770E3A">
        <w:rPr>
          <w:szCs w:val="22"/>
          <w:lang w:eastAsia="zh-CN"/>
        </w:rPr>
        <w:t xml:space="preserve"> the</w:t>
      </w:r>
      <w:r w:rsidR="0094194B" w:rsidRPr="00770E3A">
        <w:rPr>
          <w:szCs w:val="22"/>
          <w:lang w:eastAsia="zh-CN"/>
        </w:rPr>
        <w:t xml:space="preserve"> </w:t>
      </w:r>
      <w:r w:rsidR="006E76B9" w:rsidRPr="00770E3A">
        <w:rPr>
          <w:szCs w:val="22"/>
          <w:lang w:eastAsia="zh-CN"/>
        </w:rPr>
        <w:t>central-southern TP</w:t>
      </w:r>
      <w:r w:rsidR="002E4B29" w:rsidRPr="00770E3A">
        <w:rPr>
          <w:szCs w:val="22"/>
          <w:lang w:eastAsia="zh-CN"/>
        </w:rPr>
        <w:t xml:space="preserve">, </w:t>
      </w:r>
      <w:r w:rsidR="007363B0" w:rsidRPr="00770E3A">
        <w:rPr>
          <w:szCs w:val="22"/>
          <w:lang w:eastAsia="zh-CN"/>
        </w:rPr>
        <w:t>the common situation is that BAZ bins</w:t>
      </w:r>
      <w:r w:rsidR="00EA6950" w:rsidRPr="00770E3A">
        <w:rPr>
          <w:szCs w:val="22"/>
          <w:lang w:eastAsia="zh-CN"/>
        </w:rPr>
        <w:t xml:space="preserve"> containing RFs is sparse</w:t>
      </w:r>
      <w:r w:rsidR="007363B0" w:rsidRPr="00770E3A">
        <w:rPr>
          <w:szCs w:val="22"/>
          <w:lang w:eastAsia="zh-CN"/>
        </w:rPr>
        <w:t xml:space="preserve"> in a ~180° </w:t>
      </w:r>
      <w:r w:rsidR="00EB3412" w:rsidRPr="00770E3A">
        <w:rPr>
          <w:szCs w:val="22"/>
          <w:lang w:eastAsia="zh-CN"/>
        </w:rPr>
        <w:t>range</w:t>
      </w:r>
      <w:r w:rsidR="00EA6950" w:rsidRPr="00770E3A">
        <w:rPr>
          <w:szCs w:val="22"/>
          <w:lang w:eastAsia="zh-CN"/>
        </w:rPr>
        <w:t>.</w:t>
      </w:r>
    </w:p>
    <w:p w14:paraId="21A74E30" w14:textId="534BAE6C" w:rsidR="00EA6CC1" w:rsidRPr="00770E3A" w:rsidRDefault="00E72704" w:rsidP="001C0AED">
      <w:pPr>
        <w:pStyle w:val="affc"/>
        <w:numPr>
          <w:ilvl w:val="0"/>
          <w:numId w:val="18"/>
        </w:numPr>
        <w:spacing w:line="360" w:lineRule="auto"/>
        <w:rPr>
          <w:szCs w:val="22"/>
          <w:lang w:eastAsia="zh-CN"/>
        </w:rPr>
      </w:pPr>
      <w:r w:rsidRPr="00770E3A">
        <w:rPr>
          <w:b/>
          <w:szCs w:val="22"/>
          <w:lang w:eastAsia="zh-CN"/>
        </w:rPr>
        <w:t>Model E</w:t>
      </w:r>
      <w:r w:rsidR="00EA6CC1" w:rsidRPr="00770E3A">
        <w:rPr>
          <w:b/>
          <w:szCs w:val="22"/>
          <w:lang w:eastAsia="zh-CN"/>
        </w:rPr>
        <w:t>rror</w:t>
      </w:r>
      <w:r w:rsidR="00EA6CC1" w:rsidRPr="00770E3A">
        <w:rPr>
          <w:szCs w:val="22"/>
          <w:lang w:eastAsia="zh-CN"/>
        </w:rPr>
        <w:t xml:space="preserve">: </w:t>
      </w:r>
    </w:p>
    <w:p w14:paraId="156C04E7" w14:textId="711C8DD2" w:rsidR="00EA6CC1" w:rsidRPr="00770E3A" w:rsidRDefault="00BE343D" w:rsidP="001C0AED">
      <w:pPr>
        <w:pStyle w:val="affc"/>
        <w:numPr>
          <w:ilvl w:val="1"/>
          <w:numId w:val="18"/>
        </w:numPr>
        <w:spacing w:line="360" w:lineRule="auto"/>
        <w:rPr>
          <w:szCs w:val="22"/>
          <w:lang w:eastAsia="zh-CN"/>
        </w:rPr>
      </w:pPr>
      <w:r w:rsidRPr="00770E3A">
        <w:rPr>
          <w:szCs w:val="22"/>
          <w:lang w:eastAsia="zh-CN"/>
        </w:rPr>
        <w:t>Maximum BAZ deficiency</w:t>
      </w:r>
      <w:r w:rsidR="00290483" w:rsidRPr="00770E3A">
        <w:rPr>
          <w:szCs w:val="22"/>
          <w:lang w:eastAsia="zh-CN"/>
        </w:rPr>
        <w:t xml:space="preserve">. If </w:t>
      </w:r>
      <w:r w:rsidR="00733ACA" w:rsidRPr="00770E3A">
        <w:rPr>
          <w:szCs w:val="22"/>
          <w:lang w:eastAsia="zh-CN"/>
        </w:rPr>
        <w:t xml:space="preserve">the </w:t>
      </w:r>
      <w:r w:rsidR="00290483" w:rsidRPr="00770E3A">
        <w:rPr>
          <w:szCs w:val="22"/>
          <w:lang w:eastAsia="zh-CN"/>
        </w:rPr>
        <w:t xml:space="preserve">maximum BAZ deficiency </w:t>
      </w:r>
      <w:r w:rsidR="00733ACA" w:rsidRPr="00770E3A">
        <w:rPr>
          <w:szCs w:val="22"/>
          <w:lang w:eastAsia="zh-CN"/>
        </w:rPr>
        <w:t xml:space="preserve">is </w:t>
      </w:r>
      <w:r w:rsidR="00E72704" w:rsidRPr="00770E3A">
        <w:rPr>
          <w:szCs w:val="22"/>
          <w:lang w:eastAsia="zh-CN"/>
        </w:rPr>
        <w:t>greater than 90°, the harmonic correction</w:t>
      </w:r>
      <w:r w:rsidR="00682115" w:rsidRPr="00770E3A">
        <w:rPr>
          <w:szCs w:val="22"/>
          <w:lang w:eastAsia="zh-CN"/>
        </w:rPr>
        <w:t xml:space="preserve"> </w:t>
      </w:r>
      <w:r w:rsidR="00290E54" w:rsidRPr="00770E3A">
        <w:rPr>
          <w:szCs w:val="22"/>
          <w:lang w:eastAsia="zh-CN"/>
        </w:rPr>
        <w:t xml:space="preserve">may not successfully recover </w:t>
      </w:r>
      <m:oMath>
        <m:r>
          <m:rPr>
            <m:sty m:val="p"/>
          </m:rPr>
          <w:rPr>
            <w:rFonts w:ascii="Cambria Math" w:hAnsi="Cambria Math"/>
            <w:szCs w:val="22"/>
            <w:lang w:eastAsia="zh-CN"/>
          </w:rPr>
          <m:t>cos</m:t>
        </m:r>
        <m:r>
          <w:rPr>
            <w:rFonts w:ascii="Cambria Math" w:hAnsi="Cambria Math"/>
            <w:szCs w:val="22"/>
            <w:lang w:eastAsia="zh-CN"/>
          </w:rPr>
          <m:t>2θ</m:t>
        </m:r>
      </m:oMath>
      <w:r w:rsidR="00290E54" w:rsidRPr="00770E3A">
        <w:rPr>
          <w:rFonts w:hint="eastAsia"/>
          <w:szCs w:val="22"/>
          <w:lang w:eastAsia="zh-CN"/>
        </w:rPr>
        <w:t xml:space="preserve"> </w:t>
      </w:r>
      <w:r w:rsidR="00290E54" w:rsidRPr="00770E3A">
        <w:rPr>
          <w:szCs w:val="22"/>
          <w:lang w:eastAsia="zh-CN"/>
        </w:rPr>
        <w:t>feature</w:t>
      </w:r>
      <w:r w:rsidR="00FE5F6D" w:rsidRPr="00770E3A">
        <w:rPr>
          <w:szCs w:val="22"/>
          <w:lang w:eastAsia="zh-CN"/>
        </w:rPr>
        <w:t xml:space="preserve">, as suggested by </w:t>
      </w:r>
      <w:proofErr w:type="spellStart"/>
      <w:r w:rsidR="000631BF" w:rsidRPr="00770E3A">
        <w:rPr>
          <w:szCs w:val="24"/>
        </w:rPr>
        <w:t>Rümpker</w:t>
      </w:r>
      <w:proofErr w:type="spellEnd"/>
      <w:r w:rsidR="000631BF" w:rsidRPr="00770E3A">
        <w:rPr>
          <w:szCs w:val="24"/>
        </w:rPr>
        <w:t xml:space="preserve"> et al. (2014)</w:t>
      </w:r>
      <w:r w:rsidR="00334610" w:rsidRPr="00770E3A">
        <w:rPr>
          <w:szCs w:val="22"/>
          <w:lang w:eastAsia="zh-CN"/>
        </w:rPr>
        <w:t>. This may</w:t>
      </w:r>
      <w:r w:rsidR="00733ACA" w:rsidRPr="00770E3A">
        <w:rPr>
          <w:szCs w:val="22"/>
          <w:lang w:eastAsia="zh-CN"/>
        </w:rPr>
        <w:t xml:space="preserve"> produc</w:t>
      </w:r>
      <w:r w:rsidR="00334610" w:rsidRPr="00770E3A">
        <w:rPr>
          <w:szCs w:val="22"/>
          <w:lang w:eastAsia="zh-CN"/>
        </w:rPr>
        <w:t>e</w:t>
      </w:r>
      <w:r w:rsidR="00733ACA" w:rsidRPr="00770E3A">
        <w:rPr>
          <w:szCs w:val="22"/>
          <w:lang w:eastAsia="zh-CN"/>
        </w:rPr>
        <w:t xml:space="preserve"> errors in </w:t>
      </w:r>
      <w:r w:rsidR="00733ACA" w:rsidRPr="00770E3A">
        <w:rPr>
          <w:i/>
          <w:iCs/>
          <w:szCs w:val="22"/>
          <w:lang w:eastAsia="zh-CN"/>
        </w:rPr>
        <w:t>H</w:t>
      </w:r>
      <w:r w:rsidR="00733ACA" w:rsidRPr="00770E3A">
        <w:rPr>
          <w:szCs w:val="22"/>
          <w:lang w:eastAsia="zh-CN"/>
        </w:rPr>
        <w:t xml:space="preserve"> and </w:t>
      </w:r>
      <w:r w:rsidR="00733ACA" w:rsidRPr="00770E3A">
        <w:rPr>
          <w:i/>
          <w:szCs w:val="22"/>
        </w:rPr>
        <w:t>κ</w:t>
      </w:r>
      <w:r w:rsidR="00FE5F6D" w:rsidRPr="00770E3A">
        <w:rPr>
          <w:szCs w:val="22"/>
          <w:lang w:eastAsia="zh-CN"/>
        </w:rPr>
        <w:t>.</w:t>
      </w:r>
    </w:p>
    <w:p w14:paraId="24E1F249" w14:textId="63AADB0F" w:rsidR="00675FC4" w:rsidRPr="00770E3A" w:rsidRDefault="009C340B" w:rsidP="001C0AED">
      <w:pPr>
        <w:pStyle w:val="affc"/>
        <w:numPr>
          <w:ilvl w:val="1"/>
          <w:numId w:val="18"/>
        </w:numPr>
        <w:spacing w:line="360" w:lineRule="auto"/>
        <w:rPr>
          <w:szCs w:val="22"/>
          <w:lang w:eastAsia="zh-CN"/>
        </w:rPr>
      </w:pPr>
      <w:r w:rsidRPr="00770E3A">
        <w:rPr>
          <w:rFonts w:hint="eastAsia"/>
          <w:szCs w:val="22"/>
          <w:lang w:eastAsia="zh-CN"/>
        </w:rPr>
        <w:lastRenderedPageBreak/>
        <w:t>M</w:t>
      </w:r>
      <w:r w:rsidRPr="00770E3A">
        <w:rPr>
          <w:szCs w:val="22"/>
          <w:lang w:eastAsia="zh-CN"/>
        </w:rPr>
        <w:t xml:space="preserve">ismatch </w:t>
      </w:r>
      <w:r w:rsidR="00733ACA" w:rsidRPr="00770E3A">
        <w:rPr>
          <w:szCs w:val="22"/>
          <w:lang w:eastAsia="zh-CN"/>
        </w:rPr>
        <w:t xml:space="preserve">between </w:t>
      </w:r>
      <w:r w:rsidRPr="00770E3A">
        <w:rPr>
          <w:szCs w:val="22"/>
          <w:lang w:eastAsia="zh-CN"/>
        </w:rPr>
        <w:t xml:space="preserve">the </w:t>
      </w:r>
      <w:r w:rsidR="008A6547" w:rsidRPr="00770E3A">
        <w:rPr>
          <w:szCs w:val="22"/>
          <w:lang w:eastAsia="zh-CN"/>
        </w:rPr>
        <w:t>posit and the real situation</w:t>
      </w:r>
      <w:r w:rsidR="002E0298" w:rsidRPr="00770E3A">
        <w:rPr>
          <w:szCs w:val="22"/>
          <w:lang w:eastAsia="zh-CN"/>
        </w:rPr>
        <w:t>.</w:t>
      </w:r>
      <w:r w:rsidR="000C4CC4" w:rsidRPr="00770E3A">
        <w:rPr>
          <w:szCs w:val="22"/>
          <w:lang w:eastAsia="zh-CN"/>
        </w:rPr>
        <w:t xml:space="preserve"> </w:t>
      </w:r>
      <w:r w:rsidR="00556348" w:rsidRPr="00770E3A">
        <w:rPr>
          <w:szCs w:val="22"/>
          <w:lang w:eastAsia="zh-CN"/>
        </w:rPr>
        <w:t xml:space="preserve">The </w:t>
      </w:r>
      <w:r w:rsidR="00556348" w:rsidRPr="00770E3A">
        <w:rPr>
          <w:i/>
          <w:szCs w:val="22"/>
        </w:rPr>
        <w:t>H-κ-c</w:t>
      </w:r>
      <w:r w:rsidR="00556348" w:rsidRPr="00770E3A">
        <w:rPr>
          <w:szCs w:val="22"/>
          <w:lang w:eastAsia="zh-CN"/>
        </w:rPr>
        <w:t xml:space="preserve"> method is hard</w:t>
      </w:r>
      <w:r w:rsidR="00C03F8F" w:rsidRPr="00770E3A">
        <w:rPr>
          <w:szCs w:val="22"/>
          <w:lang w:eastAsia="zh-CN"/>
        </w:rPr>
        <w:t>ly able</w:t>
      </w:r>
      <w:r w:rsidR="00556348" w:rsidRPr="00770E3A">
        <w:rPr>
          <w:szCs w:val="22"/>
          <w:lang w:eastAsia="zh-CN"/>
        </w:rPr>
        <w:t xml:space="preserve"> to correct</w:t>
      </w:r>
      <w:r w:rsidR="009571C3" w:rsidRPr="00770E3A">
        <w:rPr>
          <w:szCs w:val="22"/>
          <w:lang w:eastAsia="zh-CN"/>
        </w:rPr>
        <w:t xml:space="preserve"> the situation</w:t>
      </w:r>
      <w:r w:rsidR="00512F7D" w:rsidRPr="00770E3A">
        <w:rPr>
          <w:szCs w:val="22"/>
          <w:lang w:eastAsia="zh-CN"/>
        </w:rPr>
        <w:t>s</w:t>
      </w:r>
      <w:r w:rsidR="009571C3" w:rsidRPr="00770E3A">
        <w:rPr>
          <w:szCs w:val="22"/>
          <w:lang w:eastAsia="zh-CN"/>
        </w:rPr>
        <w:t xml:space="preserve"> of</w:t>
      </w:r>
      <w:r w:rsidR="00556348" w:rsidRPr="00770E3A">
        <w:rPr>
          <w:szCs w:val="22"/>
          <w:lang w:eastAsia="zh-CN"/>
        </w:rPr>
        <w:t xml:space="preserve"> </w:t>
      </w:r>
      <w:r w:rsidR="00525180" w:rsidRPr="00770E3A">
        <w:rPr>
          <w:szCs w:val="22"/>
          <w:lang w:eastAsia="zh-CN"/>
        </w:rPr>
        <w:t>(</w:t>
      </w:r>
      <w:r w:rsidR="00493C00" w:rsidRPr="00770E3A">
        <w:rPr>
          <w:szCs w:val="22"/>
          <w:lang w:eastAsia="zh-CN"/>
        </w:rPr>
        <w:t>Ⅰ</w:t>
      </w:r>
      <w:r w:rsidR="00525180" w:rsidRPr="00770E3A">
        <w:rPr>
          <w:szCs w:val="22"/>
          <w:lang w:eastAsia="zh-CN"/>
        </w:rPr>
        <w:t>)</w:t>
      </w:r>
      <w:r w:rsidR="00493C00" w:rsidRPr="00770E3A">
        <w:rPr>
          <w:szCs w:val="22"/>
          <w:lang w:eastAsia="zh-CN"/>
        </w:rPr>
        <w:t xml:space="preserve"> the influence </w:t>
      </w:r>
      <w:r w:rsidR="00512F7D" w:rsidRPr="00770E3A">
        <w:rPr>
          <w:szCs w:val="22"/>
          <w:lang w:eastAsia="zh-CN"/>
        </w:rPr>
        <w:t xml:space="preserve">by </w:t>
      </w:r>
      <w:r w:rsidR="00493C00" w:rsidRPr="00770E3A">
        <w:rPr>
          <w:szCs w:val="22"/>
          <w:lang w:eastAsia="zh-CN"/>
        </w:rPr>
        <w:t>thick sediment</w:t>
      </w:r>
      <w:r w:rsidR="00512F7D" w:rsidRPr="00770E3A">
        <w:rPr>
          <w:szCs w:val="22"/>
          <w:lang w:eastAsia="zh-CN"/>
        </w:rPr>
        <w:t>ary</w:t>
      </w:r>
      <w:r w:rsidR="00493C00" w:rsidRPr="00770E3A">
        <w:rPr>
          <w:szCs w:val="22"/>
          <w:lang w:eastAsia="zh-CN"/>
        </w:rPr>
        <w:t xml:space="preserve"> layer</w:t>
      </w:r>
      <w:r w:rsidR="0094059A" w:rsidRPr="00770E3A">
        <w:rPr>
          <w:szCs w:val="22"/>
          <w:lang w:eastAsia="zh-CN"/>
        </w:rPr>
        <w:t xml:space="preserve">; (Ⅱ) </w:t>
      </w:r>
      <w:r w:rsidR="000E4D89" w:rsidRPr="00770E3A">
        <w:rPr>
          <w:szCs w:val="22"/>
          <w:lang w:eastAsia="zh-CN"/>
        </w:rPr>
        <w:t>absence of Ps energy and</w:t>
      </w:r>
      <w:r w:rsidR="00512F7D" w:rsidRPr="00770E3A">
        <w:rPr>
          <w:szCs w:val="22"/>
          <w:lang w:eastAsia="zh-CN"/>
        </w:rPr>
        <w:t>/or</w:t>
      </w:r>
      <w:r w:rsidR="000E4D89" w:rsidRPr="00770E3A">
        <w:rPr>
          <w:szCs w:val="22"/>
          <w:lang w:eastAsia="zh-CN"/>
        </w:rPr>
        <w:t xml:space="preserve"> PpPs energy (i.e.</w:t>
      </w:r>
      <w:r w:rsidR="0036419F" w:rsidRPr="00770E3A">
        <w:rPr>
          <w:szCs w:val="22"/>
          <w:lang w:eastAsia="zh-CN"/>
        </w:rPr>
        <w:t>,</w:t>
      </w:r>
      <w:r w:rsidR="000E4D89" w:rsidRPr="00770E3A">
        <w:rPr>
          <w:szCs w:val="22"/>
          <w:lang w:eastAsia="zh-CN"/>
        </w:rPr>
        <w:t xml:space="preserve"> </w:t>
      </w:r>
      <w:r w:rsidR="00ED73E4" w:rsidRPr="00770E3A">
        <w:rPr>
          <w:szCs w:val="22"/>
          <w:lang w:eastAsia="zh-CN"/>
        </w:rPr>
        <w:t>Ps or PpPs</w:t>
      </w:r>
      <w:r w:rsidR="00010B0A" w:rsidRPr="00770E3A">
        <w:rPr>
          <w:szCs w:val="22"/>
          <w:lang w:eastAsia="zh-CN"/>
        </w:rPr>
        <w:t xml:space="preserve"> signal</w:t>
      </w:r>
      <w:r w:rsidR="00ED73E4" w:rsidRPr="00770E3A">
        <w:rPr>
          <w:szCs w:val="22"/>
          <w:lang w:eastAsia="zh-CN"/>
        </w:rPr>
        <w:t xml:space="preserve"> is at the </w:t>
      </w:r>
      <w:r w:rsidR="0036419F" w:rsidRPr="00770E3A">
        <w:rPr>
          <w:szCs w:val="22"/>
          <w:lang w:eastAsia="zh-CN"/>
        </w:rPr>
        <w:t xml:space="preserve">noise </w:t>
      </w:r>
      <w:r w:rsidR="00ED73E4" w:rsidRPr="00770E3A">
        <w:rPr>
          <w:szCs w:val="22"/>
          <w:lang w:eastAsia="zh-CN"/>
        </w:rPr>
        <w:t xml:space="preserve">level in </w:t>
      </w:r>
      <w:r w:rsidR="0036419F" w:rsidRPr="00770E3A">
        <w:rPr>
          <w:szCs w:val="22"/>
          <w:lang w:eastAsia="zh-CN"/>
        </w:rPr>
        <w:t xml:space="preserve">most </w:t>
      </w:r>
      <w:r w:rsidR="00ED73E4" w:rsidRPr="00770E3A">
        <w:rPr>
          <w:szCs w:val="22"/>
          <w:lang w:eastAsia="zh-CN"/>
        </w:rPr>
        <w:t>BAZ bins</w:t>
      </w:r>
      <w:r w:rsidR="000E4D89" w:rsidRPr="00770E3A">
        <w:rPr>
          <w:szCs w:val="22"/>
          <w:lang w:eastAsia="zh-CN"/>
        </w:rPr>
        <w:t>)</w:t>
      </w:r>
      <w:r w:rsidR="00ED73E4" w:rsidRPr="00770E3A">
        <w:rPr>
          <w:szCs w:val="22"/>
          <w:lang w:eastAsia="zh-CN"/>
        </w:rPr>
        <w:t>; (</w:t>
      </w:r>
      <w:r w:rsidR="00AB016F" w:rsidRPr="00770E3A">
        <w:rPr>
          <w:szCs w:val="22"/>
          <w:lang w:eastAsia="zh-CN"/>
        </w:rPr>
        <w:t>Ⅲ</w:t>
      </w:r>
      <w:r w:rsidR="00ED73E4" w:rsidRPr="00770E3A">
        <w:rPr>
          <w:szCs w:val="22"/>
          <w:lang w:eastAsia="zh-CN"/>
        </w:rPr>
        <w:t>)</w:t>
      </w:r>
      <w:r w:rsidR="00AB016F" w:rsidRPr="00770E3A">
        <w:rPr>
          <w:szCs w:val="22"/>
          <w:lang w:eastAsia="zh-CN"/>
        </w:rPr>
        <w:t xml:space="preserve"> </w:t>
      </w:r>
      <w:r w:rsidR="004E6A79" w:rsidRPr="00770E3A">
        <w:rPr>
          <w:szCs w:val="22"/>
          <w:lang w:eastAsia="zh-CN"/>
        </w:rPr>
        <w:t>abysmal</w:t>
      </w:r>
      <w:r w:rsidR="00AB016F" w:rsidRPr="00770E3A">
        <w:rPr>
          <w:szCs w:val="22"/>
          <w:lang w:eastAsia="zh-CN"/>
        </w:rPr>
        <w:t xml:space="preserve"> uncertainty in Ps</w:t>
      </w:r>
      <w:r w:rsidR="004E6A79" w:rsidRPr="00770E3A">
        <w:rPr>
          <w:szCs w:val="22"/>
          <w:lang w:eastAsia="zh-CN"/>
        </w:rPr>
        <w:t xml:space="preserve"> energy (e.g.</w:t>
      </w:r>
      <w:r w:rsidR="00A10F26" w:rsidRPr="00770E3A">
        <w:rPr>
          <w:szCs w:val="22"/>
          <w:lang w:eastAsia="zh-CN"/>
        </w:rPr>
        <w:t>,</w:t>
      </w:r>
      <w:r w:rsidR="004E6A79" w:rsidRPr="00770E3A">
        <w:rPr>
          <w:szCs w:val="22"/>
          <w:lang w:eastAsia="zh-CN"/>
        </w:rPr>
        <w:t xml:space="preserve"> </w:t>
      </w:r>
      <w:r w:rsidR="00BF5950" w:rsidRPr="00770E3A">
        <w:rPr>
          <w:szCs w:val="22"/>
          <w:lang w:eastAsia="zh-CN"/>
        </w:rPr>
        <w:t>the main characteristics of Ps segment in RFs can be described as</w:t>
      </w:r>
      <w:r w:rsidR="00BF10A9" w:rsidRPr="00770E3A">
        <w:rPr>
          <w:szCs w:val="22"/>
          <w:lang w:eastAsia="zh-CN"/>
        </w:rPr>
        <w:t>,</w:t>
      </w:r>
      <w:r w:rsidR="00BF5950" w:rsidRPr="00770E3A">
        <w:rPr>
          <w:szCs w:val="22"/>
          <w:lang w:eastAsia="zh-CN"/>
        </w:rPr>
        <w:t xml:space="preserve"> </w:t>
      </w:r>
      <w:r w:rsidR="004E6A79" w:rsidRPr="00770E3A">
        <w:rPr>
          <w:szCs w:val="22"/>
          <w:lang w:eastAsia="zh-CN"/>
        </w:rPr>
        <w:t xml:space="preserve">multiple Ps-like energy </w:t>
      </w:r>
      <w:r w:rsidR="00D57600" w:rsidRPr="00770E3A">
        <w:rPr>
          <w:szCs w:val="22"/>
          <w:lang w:eastAsia="zh-CN"/>
        </w:rPr>
        <w:t xml:space="preserve">at some BAZ bins, plus strongly-diffusing Ps signal at </w:t>
      </w:r>
      <w:r w:rsidR="001631C4" w:rsidRPr="00770E3A">
        <w:rPr>
          <w:szCs w:val="22"/>
          <w:lang w:eastAsia="zh-CN"/>
        </w:rPr>
        <w:t xml:space="preserve">some </w:t>
      </w:r>
      <w:r w:rsidR="00D57600" w:rsidRPr="00770E3A">
        <w:rPr>
          <w:szCs w:val="22"/>
          <w:lang w:eastAsia="zh-CN"/>
        </w:rPr>
        <w:t>BAZ bins</w:t>
      </w:r>
      <w:r w:rsidR="001631C4" w:rsidRPr="00770E3A">
        <w:rPr>
          <w:szCs w:val="22"/>
          <w:lang w:eastAsia="zh-CN"/>
        </w:rPr>
        <w:t xml:space="preserve"> that seems to be disconnected with the other BAZ bins</w:t>
      </w:r>
      <w:r w:rsidR="004E6A79" w:rsidRPr="00770E3A">
        <w:rPr>
          <w:szCs w:val="22"/>
          <w:lang w:eastAsia="zh-CN"/>
        </w:rPr>
        <w:t>)</w:t>
      </w:r>
      <w:r w:rsidR="008253CC" w:rsidRPr="00770E3A">
        <w:rPr>
          <w:szCs w:val="22"/>
          <w:lang w:eastAsia="zh-CN"/>
        </w:rPr>
        <w:t>.</w:t>
      </w:r>
    </w:p>
    <w:p w14:paraId="54F025A9" w14:textId="564F783A" w:rsidR="0021046D" w:rsidRPr="00770E3A" w:rsidRDefault="00276862" w:rsidP="001C0AED">
      <w:pPr>
        <w:spacing w:line="360" w:lineRule="auto"/>
        <w:rPr>
          <w:szCs w:val="22"/>
          <w:lang w:eastAsia="zh-CN"/>
        </w:rPr>
      </w:pPr>
      <w:r w:rsidRPr="00770E3A">
        <w:rPr>
          <w:rFonts w:hint="eastAsia"/>
          <w:szCs w:val="22"/>
          <w:lang w:eastAsia="zh-CN"/>
        </w:rPr>
        <w:t>A</w:t>
      </w:r>
      <w:r w:rsidRPr="00770E3A">
        <w:rPr>
          <w:szCs w:val="22"/>
          <w:lang w:eastAsia="zh-CN"/>
        </w:rPr>
        <w:t xml:space="preserve">s we want to </w:t>
      </w:r>
      <w:r w:rsidR="00B216CB" w:rsidRPr="00770E3A">
        <w:rPr>
          <w:szCs w:val="22"/>
          <w:lang w:eastAsia="zh-CN"/>
        </w:rPr>
        <w:t xml:space="preserve">select relatively good </w:t>
      </w:r>
      <w:bookmarkStart w:id="46" w:name="OLE_LINK263"/>
      <w:r w:rsidR="00B216CB" w:rsidRPr="00770E3A">
        <w:rPr>
          <w:i/>
          <w:szCs w:val="22"/>
        </w:rPr>
        <w:t>H-κ-c</w:t>
      </w:r>
      <w:bookmarkEnd w:id="46"/>
      <w:r w:rsidR="00B216CB" w:rsidRPr="00770E3A">
        <w:rPr>
          <w:szCs w:val="22"/>
        </w:rPr>
        <w:t xml:space="preserve"> results </w:t>
      </w:r>
      <w:r w:rsidR="00B5699C" w:rsidRPr="00770E3A">
        <w:rPr>
          <w:szCs w:val="22"/>
        </w:rPr>
        <w:t>under</w:t>
      </w:r>
      <w:r w:rsidR="00B216CB" w:rsidRPr="00770E3A">
        <w:rPr>
          <w:szCs w:val="22"/>
        </w:rPr>
        <w:t xml:space="preserve"> insufficient </w:t>
      </w:r>
      <w:r w:rsidR="00B5699C" w:rsidRPr="00770E3A">
        <w:rPr>
          <w:szCs w:val="22"/>
        </w:rPr>
        <w:t>data coverage</w:t>
      </w:r>
      <w:r w:rsidR="00B216CB" w:rsidRPr="00770E3A">
        <w:rPr>
          <w:szCs w:val="22"/>
        </w:rPr>
        <w:t>, we need to at least</w:t>
      </w:r>
      <w:r w:rsidR="00D932E9" w:rsidRPr="00770E3A">
        <w:rPr>
          <w:szCs w:val="22"/>
        </w:rPr>
        <w:t xml:space="preserve"> qualitative</w:t>
      </w:r>
      <w:r w:rsidR="00034EFF" w:rsidRPr="00770E3A">
        <w:rPr>
          <w:szCs w:val="22"/>
        </w:rPr>
        <w:t>ly</w:t>
      </w:r>
      <w:r w:rsidR="00D932E9" w:rsidRPr="00770E3A">
        <w:rPr>
          <w:szCs w:val="22"/>
        </w:rPr>
        <w:t xml:space="preserve"> evaluate the relative damage </w:t>
      </w:r>
      <w:r w:rsidR="002B2B5E" w:rsidRPr="00770E3A">
        <w:rPr>
          <w:szCs w:val="22"/>
        </w:rPr>
        <w:t xml:space="preserve">on the </w:t>
      </w:r>
      <w:r w:rsidR="002B2B5E" w:rsidRPr="00770E3A">
        <w:rPr>
          <w:i/>
          <w:szCs w:val="22"/>
        </w:rPr>
        <w:t>H-κ-c</w:t>
      </w:r>
      <w:r w:rsidR="002B2B5E" w:rsidRPr="00770E3A">
        <w:rPr>
          <w:szCs w:val="22"/>
        </w:rPr>
        <w:t xml:space="preserve"> results </w:t>
      </w:r>
      <w:r w:rsidR="00934106" w:rsidRPr="00770E3A">
        <w:rPr>
          <w:szCs w:val="22"/>
        </w:rPr>
        <w:t xml:space="preserve">caused </w:t>
      </w:r>
      <w:r w:rsidR="002B2B5E" w:rsidRPr="00770E3A">
        <w:rPr>
          <w:szCs w:val="22"/>
        </w:rPr>
        <w:t>by each factor. Among them, we found that the BAZ threshold of</w:t>
      </w:r>
      <w:r w:rsidR="002B2B5E" w:rsidRPr="00770E3A">
        <w:rPr>
          <w:szCs w:val="22"/>
          <w:lang w:eastAsia="zh-CN"/>
        </w:rPr>
        <w:t xml:space="preserve"> 90° seems to be too strict </w:t>
      </w:r>
      <w:r w:rsidR="001C7B35" w:rsidRPr="00770E3A">
        <w:rPr>
          <w:szCs w:val="22"/>
          <w:lang w:eastAsia="zh-CN"/>
        </w:rPr>
        <w:t>for data selection</w:t>
      </w:r>
      <w:r w:rsidR="00934106" w:rsidRPr="00770E3A">
        <w:rPr>
          <w:szCs w:val="22"/>
          <w:lang w:eastAsia="zh-CN"/>
        </w:rPr>
        <w:t xml:space="preserve">, at least for the </w:t>
      </w:r>
      <w:bookmarkStart w:id="47" w:name="OLE_LINK219"/>
      <w:r w:rsidR="00934106" w:rsidRPr="00770E3A">
        <w:rPr>
          <w:szCs w:val="22"/>
          <w:lang w:eastAsia="zh-CN"/>
        </w:rPr>
        <w:t>central-southern</w:t>
      </w:r>
      <w:bookmarkEnd w:id="47"/>
      <w:r w:rsidR="00934106" w:rsidRPr="00770E3A">
        <w:rPr>
          <w:szCs w:val="22"/>
          <w:lang w:eastAsia="zh-CN"/>
        </w:rPr>
        <w:t xml:space="preserve"> TP</w:t>
      </w:r>
      <w:r w:rsidR="001C7B35" w:rsidRPr="00770E3A">
        <w:rPr>
          <w:szCs w:val="22"/>
          <w:lang w:eastAsia="zh-CN"/>
        </w:rPr>
        <w:t>.</w:t>
      </w:r>
      <w:r w:rsidR="003274DD" w:rsidRPr="00770E3A">
        <w:rPr>
          <w:szCs w:val="22"/>
          <w:lang w:eastAsia="zh-CN"/>
        </w:rPr>
        <w:t xml:space="preserve"> Figure S2a</w:t>
      </w:r>
      <w:r w:rsidR="003274DD" w:rsidRPr="00770E3A">
        <w:rPr>
          <w:color w:val="FF0000"/>
          <w:szCs w:val="22"/>
          <w:lang w:eastAsia="zh-CN"/>
        </w:rPr>
        <w:t xml:space="preserve"> </w:t>
      </w:r>
      <w:r w:rsidR="003274DD" w:rsidRPr="00770E3A">
        <w:rPr>
          <w:szCs w:val="22"/>
          <w:lang w:eastAsia="zh-CN"/>
        </w:rPr>
        <w:t>shows that</w:t>
      </w:r>
      <w:r w:rsidR="009C4AFE" w:rsidRPr="00770E3A">
        <w:rPr>
          <w:szCs w:val="22"/>
          <w:lang w:eastAsia="zh-CN"/>
        </w:rPr>
        <w:t xml:space="preserve"> applying</w:t>
      </w:r>
      <w:r w:rsidR="003274DD" w:rsidRPr="00770E3A">
        <w:rPr>
          <w:szCs w:val="22"/>
          <w:lang w:eastAsia="zh-CN"/>
        </w:rPr>
        <w:t xml:space="preserve"> the </w:t>
      </w:r>
      <w:r w:rsidR="003274DD" w:rsidRPr="00770E3A">
        <w:rPr>
          <w:szCs w:val="22"/>
        </w:rPr>
        <w:t>BAZ threshold of</w:t>
      </w:r>
      <w:r w:rsidR="003274DD" w:rsidRPr="00770E3A">
        <w:rPr>
          <w:szCs w:val="22"/>
          <w:lang w:eastAsia="zh-CN"/>
        </w:rPr>
        <w:t xml:space="preserve"> 90</w:t>
      </w:r>
      <w:bookmarkStart w:id="48" w:name="OLE_LINK220"/>
      <w:r w:rsidR="003274DD" w:rsidRPr="00770E3A">
        <w:rPr>
          <w:szCs w:val="22"/>
          <w:lang w:eastAsia="zh-CN"/>
        </w:rPr>
        <w:t>°</w:t>
      </w:r>
      <w:bookmarkEnd w:id="48"/>
      <w:r w:rsidR="003274DD" w:rsidRPr="00770E3A">
        <w:rPr>
          <w:szCs w:val="22"/>
          <w:lang w:eastAsia="zh-CN"/>
        </w:rPr>
        <w:t xml:space="preserve"> will result in many </w:t>
      </w:r>
      <w:r w:rsidR="008F088D" w:rsidRPr="00770E3A">
        <w:rPr>
          <w:szCs w:val="22"/>
          <w:lang w:eastAsia="zh-CN"/>
        </w:rPr>
        <w:t>data</w:t>
      </w:r>
      <w:r w:rsidR="00E124F1" w:rsidRPr="00770E3A">
        <w:rPr>
          <w:szCs w:val="22"/>
          <w:lang w:eastAsia="zh-CN"/>
        </w:rPr>
        <w:t>/station</w:t>
      </w:r>
      <w:r w:rsidR="008F088D" w:rsidRPr="00770E3A">
        <w:rPr>
          <w:szCs w:val="22"/>
          <w:lang w:eastAsia="zh-CN"/>
        </w:rPr>
        <w:t xml:space="preserve"> gap</w:t>
      </w:r>
      <w:r w:rsidR="00E124F1" w:rsidRPr="00770E3A">
        <w:rPr>
          <w:szCs w:val="22"/>
          <w:lang w:eastAsia="zh-CN"/>
        </w:rPr>
        <w:t>s</w:t>
      </w:r>
      <w:r w:rsidR="008F088D" w:rsidRPr="00770E3A">
        <w:rPr>
          <w:szCs w:val="22"/>
          <w:lang w:eastAsia="zh-CN"/>
        </w:rPr>
        <w:t xml:space="preserve"> in spatial</w:t>
      </w:r>
      <w:r w:rsidR="009C4AFE" w:rsidRPr="00770E3A">
        <w:rPr>
          <w:szCs w:val="22"/>
          <w:lang w:eastAsia="zh-CN"/>
        </w:rPr>
        <w:t xml:space="preserve"> coverage.</w:t>
      </w:r>
      <w:r w:rsidR="00B94C5D" w:rsidRPr="00770E3A">
        <w:rPr>
          <w:szCs w:val="22"/>
          <w:lang w:eastAsia="zh-CN"/>
        </w:rPr>
        <w:t xml:space="preserve"> Such sacrifice may not </w:t>
      </w:r>
      <w:r w:rsidR="00352FB5">
        <w:rPr>
          <w:szCs w:val="22"/>
          <w:lang w:eastAsia="zh-CN"/>
        </w:rPr>
        <w:t xml:space="preserve">be </w:t>
      </w:r>
      <w:r w:rsidR="00B94C5D" w:rsidRPr="00770E3A">
        <w:rPr>
          <w:szCs w:val="22"/>
          <w:lang w:eastAsia="zh-CN"/>
        </w:rPr>
        <w:t>the best choice, because (1)</w:t>
      </w:r>
      <w:r w:rsidR="00401242" w:rsidRPr="00770E3A">
        <w:rPr>
          <w:szCs w:val="22"/>
          <w:lang w:eastAsia="zh-CN"/>
        </w:rPr>
        <w:t xml:space="preserve"> </w:t>
      </w:r>
      <w:bookmarkStart w:id="49" w:name="OLE_LINK200"/>
      <w:bookmarkStart w:id="50" w:name="OLE_LINK214"/>
      <w:r w:rsidR="00E03D2C" w:rsidRPr="00770E3A">
        <w:rPr>
          <w:szCs w:val="22"/>
          <w:lang w:eastAsia="zh-CN"/>
        </w:rPr>
        <w:t xml:space="preserve">Using a BAZ threshold of 90° alone is insufficient to eliminate all poor </w:t>
      </w:r>
      <w:r w:rsidR="00E03D2C" w:rsidRPr="00770E3A">
        <w:rPr>
          <w:i/>
          <w:szCs w:val="22"/>
          <w:lang w:eastAsia="zh-CN"/>
        </w:rPr>
        <w:t>H-κ-c</w:t>
      </w:r>
      <w:r w:rsidR="00E03D2C" w:rsidRPr="00770E3A">
        <w:rPr>
          <w:szCs w:val="22"/>
          <w:lang w:eastAsia="zh-CN"/>
        </w:rPr>
        <w:t xml:space="preserve"> results caused by other factors</w:t>
      </w:r>
      <w:r w:rsidR="00A260C2" w:rsidRPr="00770E3A">
        <w:rPr>
          <w:szCs w:val="22"/>
        </w:rPr>
        <w:t xml:space="preserve"> (e.g.</w:t>
      </w:r>
      <w:r w:rsidR="00E124F1" w:rsidRPr="00770E3A">
        <w:rPr>
          <w:szCs w:val="22"/>
        </w:rPr>
        <w:t>,</w:t>
      </w:r>
      <w:r w:rsidR="00A260C2" w:rsidRPr="00770E3A">
        <w:rPr>
          <w:szCs w:val="22"/>
        </w:rPr>
        <w:t xml:space="preserve"> RFs with </w:t>
      </w:r>
      <w:r w:rsidR="00DD2E15" w:rsidRPr="00770E3A">
        <w:rPr>
          <w:szCs w:val="22"/>
          <w:lang w:eastAsia="zh-CN"/>
        </w:rPr>
        <w:t>abysmal uncertainty in Ps energy</w:t>
      </w:r>
      <w:r w:rsidR="00A260C2" w:rsidRPr="00770E3A">
        <w:rPr>
          <w:szCs w:val="22"/>
        </w:rPr>
        <w:t>)</w:t>
      </w:r>
      <w:bookmarkEnd w:id="49"/>
      <w:bookmarkEnd w:id="50"/>
      <w:r w:rsidR="00DD2E15" w:rsidRPr="00770E3A">
        <w:rPr>
          <w:szCs w:val="22"/>
        </w:rPr>
        <w:t xml:space="preserve">; (2) some stations </w:t>
      </w:r>
      <w:r w:rsidR="00CB3535" w:rsidRPr="00770E3A">
        <w:rPr>
          <w:szCs w:val="22"/>
        </w:rPr>
        <w:t xml:space="preserve">present </w:t>
      </w:r>
      <w:r w:rsidR="00E124F1" w:rsidRPr="00770E3A">
        <w:rPr>
          <w:szCs w:val="22"/>
        </w:rPr>
        <w:t xml:space="preserve">acceptable </w:t>
      </w:r>
      <w:r w:rsidR="00CB3535" w:rsidRPr="00770E3A">
        <w:rPr>
          <w:szCs w:val="22"/>
        </w:rPr>
        <w:t xml:space="preserve">ambiguity in </w:t>
      </w:r>
      <w:r w:rsidR="00CB3535" w:rsidRPr="00770E3A">
        <w:rPr>
          <w:i/>
          <w:szCs w:val="22"/>
        </w:rPr>
        <w:t>H-κ-c</w:t>
      </w:r>
      <w:r w:rsidR="00CB3535" w:rsidRPr="00770E3A">
        <w:rPr>
          <w:szCs w:val="22"/>
        </w:rPr>
        <w:t xml:space="preserve"> results even </w:t>
      </w:r>
      <w:r w:rsidR="0005479B" w:rsidRPr="00770E3A">
        <w:rPr>
          <w:szCs w:val="22"/>
        </w:rPr>
        <w:t xml:space="preserve">if </w:t>
      </w:r>
      <w:r w:rsidR="00CB3535" w:rsidRPr="00770E3A">
        <w:rPr>
          <w:szCs w:val="22"/>
        </w:rPr>
        <w:t xml:space="preserve">their </w:t>
      </w:r>
      <w:r w:rsidR="002F020B" w:rsidRPr="00770E3A">
        <w:rPr>
          <w:szCs w:val="22"/>
        </w:rPr>
        <w:t>maximum BAZ gap is slightly larger than 90</w:t>
      </w:r>
      <w:r w:rsidR="00BE4F10" w:rsidRPr="00770E3A">
        <w:rPr>
          <w:szCs w:val="22"/>
          <w:lang w:eastAsia="zh-CN"/>
        </w:rPr>
        <w:t xml:space="preserve">°. In summary, although </w:t>
      </w:r>
      <w:r w:rsidR="002A736D" w:rsidRPr="00770E3A">
        <w:rPr>
          <w:szCs w:val="22"/>
          <w:lang w:eastAsia="zh-CN"/>
        </w:rPr>
        <w:t xml:space="preserve">the idea of </w:t>
      </w:r>
      <w:r w:rsidR="00D32AB2" w:rsidRPr="00770E3A">
        <w:rPr>
          <w:szCs w:val="22"/>
          <w:lang w:eastAsia="zh-CN"/>
        </w:rPr>
        <w:t xml:space="preserve">sorting all </w:t>
      </w:r>
      <w:r w:rsidR="00D32AB2" w:rsidRPr="00770E3A">
        <w:rPr>
          <w:i/>
          <w:szCs w:val="22"/>
        </w:rPr>
        <w:t xml:space="preserve">H-κ-c </w:t>
      </w:r>
      <w:r w:rsidR="00D32AB2" w:rsidRPr="00770E3A">
        <w:rPr>
          <w:szCs w:val="22"/>
        </w:rPr>
        <w:t xml:space="preserve">results by </w:t>
      </w:r>
      <w:r w:rsidR="009307F4" w:rsidRPr="00770E3A">
        <w:rPr>
          <w:szCs w:val="22"/>
        </w:rPr>
        <w:t xml:space="preserve">integrated </w:t>
      </w:r>
      <w:r w:rsidR="00D32AB2" w:rsidRPr="00770E3A">
        <w:rPr>
          <w:szCs w:val="22"/>
        </w:rPr>
        <w:t xml:space="preserve">quality indices is hard </w:t>
      </w:r>
      <w:r w:rsidR="005C3949" w:rsidRPr="00770E3A">
        <w:rPr>
          <w:szCs w:val="22"/>
        </w:rPr>
        <w:t>in practic</w:t>
      </w:r>
      <w:r w:rsidR="0005479B" w:rsidRPr="00770E3A">
        <w:rPr>
          <w:szCs w:val="22"/>
        </w:rPr>
        <w:t>e</w:t>
      </w:r>
      <w:r w:rsidR="005C3949" w:rsidRPr="00770E3A">
        <w:rPr>
          <w:szCs w:val="22"/>
        </w:rPr>
        <w:t xml:space="preserve">, </w:t>
      </w:r>
      <w:r w:rsidR="00B26A32" w:rsidRPr="00770E3A">
        <w:rPr>
          <w:szCs w:val="22"/>
        </w:rPr>
        <w:t>we</w:t>
      </w:r>
      <w:r w:rsidR="00FD5F9E" w:rsidRPr="00770E3A">
        <w:rPr>
          <w:szCs w:val="22"/>
        </w:rPr>
        <w:t xml:space="preserve"> still</w:t>
      </w:r>
      <w:r w:rsidR="00B26A32" w:rsidRPr="00770E3A">
        <w:rPr>
          <w:szCs w:val="22"/>
        </w:rPr>
        <w:t xml:space="preserve"> need to </w:t>
      </w:r>
      <w:r w:rsidR="00FD5F9E" w:rsidRPr="00770E3A">
        <w:rPr>
          <w:szCs w:val="22"/>
        </w:rPr>
        <w:t xml:space="preserve">comprehensively evaluate all the factors </w:t>
      </w:r>
      <w:r w:rsidR="00F12866" w:rsidRPr="00770E3A">
        <w:rPr>
          <w:szCs w:val="22"/>
        </w:rPr>
        <w:t xml:space="preserve">rather than </w:t>
      </w:r>
      <w:r w:rsidR="0066161A" w:rsidRPr="00770E3A">
        <w:rPr>
          <w:szCs w:val="22"/>
        </w:rPr>
        <w:t xml:space="preserve">directly apply </w:t>
      </w:r>
      <w:r w:rsidR="009307F4" w:rsidRPr="00770E3A">
        <w:rPr>
          <w:szCs w:val="22"/>
        </w:rPr>
        <w:t xml:space="preserve">an </w:t>
      </w:r>
      <w:r w:rsidR="004D56F6" w:rsidRPr="00770E3A">
        <w:rPr>
          <w:szCs w:val="22"/>
        </w:rPr>
        <w:t>optimal threshold for a single factor</w:t>
      </w:r>
      <w:r w:rsidR="00324457" w:rsidRPr="00770E3A">
        <w:rPr>
          <w:szCs w:val="22"/>
        </w:rPr>
        <w:t>,</w:t>
      </w:r>
      <w:r w:rsidR="00B26B63" w:rsidRPr="00770E3A">
        <w:rPr>
          <w:szCs w:val="22"/>
        </w:rPr>
        <w:t xml:space="preserve"> considering </w:t>
      </w:r>
      <w:r w:rsidR="001240D4" w:rsidRPr="00770E3A">
        <w:rPr>
          <w:szCs w:val="22"/>
        </w:rPr>
        <w:t xml:space="preserve">the limited </w:t>
      </w:r>
      <w:r w:rsidR="00560D6E" w:rsidRPr="00770E3A">
        <w:rPr>
          <w:szCs w:val="22"/>
        </w:rPr>
        <w:t>RF</w:t>
      </w:r>
      <w:r w:rsidR="004B337C" w:rsidRPr="00770E3A">
        <w:rPr>
          <w:szCs w:val="22"/>
        </w:rPr>
        <w:t xml:space="preserve"> data coverage</w:t>
      </w:r>
      <w:r w:rsidR="005058BE" w:rsidRPr="00770E3A">
        <w:rPr>
          <w:szCs w:val="22"/>
        </w:rPr>
        <w:t xml:space="preserve"> in </w:t>
      </w:r>
      <w:r w:rsidR="009307F4" w:rsidRPr="00770E3A">
        <w:rPr>
          <w:szCs w:val="22"/>
        </w:rPr>
        <w:t>the study region</w:t>
      </w:r>
      <w:r w:rsidR="00560D6E" w:rsidRPr="00770E3A">
        <w:rPr>
          <w:szCs w:val="22"/>
        </w:rPr>
        <w:t xml:space="preserve"> hitherto.</w:t>
      </w:r>
    </w:p>
    <w:p w14:paraId="1C34FECB" w14:textId="69BE426F" w:rsidR="004B13B2" w:rsidRPr="00770E3A" w:rsidRDefault="00445CF3" w:rsidP="001C0AED">
      <w:pPr>
        <w:spacing w:line="360" w:lineRule="auto"/>
        <w:rPr>
          <w:szCs w:val="22"/>
          <w:lang w:eastAsia="zh-CN"/>
        </w:rPr>
      </w:pPr>
      <w:r w:rsidRPr="00770E3A">
        <w:rPr>
          <w:szCs w:val="22"/>
          <w:lang w:eastAsia="zh-CN"/>
        </w:rPr>
        <w:t xml:space="preserve">After </w:t>
      </w:r>
      <w:r w:rsidR="001E2936" w:rsidRPr="00770E3A">
        <w:rPr>
          <w:szCs w:val="22"/>
          <w:lang w:eastAsia="zh-CN"/>
        </w:rPr>
        <w:t xml:space="preserve">careful examination of RF data in </w:t>
      </w:r>
      <w:r w:rsidR="002577D9" w:rsidRPr="00770E3A">
        <w:rPr>
          <w:szCs w:val="22"/>
          <w:lang w:eastAsia="zh-CN"/>
        </w:rPr>
        <w:t xml:space="preserve">the </w:t>
      </w:r>
      <w:r w:rsidR="00F13BB4" w:rsidRPr="00770E3A">
        <w:rPr>
          <w:szCs w:val="22"/>
          <w:lang w:eastAsia="zh-CN"/>
        </w:rPr>
        <w:t>central-southern</w:t>
      </w:r>
      <w:r w:rsidR="001E2936" w:rsidRPr="00770E3A">
        <w:rPr>
          <w:szCs w:val="22"/>
          <w:lang w:eastAsia="zh-CN"/>
        </w:rPr>
        <w:t xml:space="preserve"> TP, </w:t>
      </w:r>
      <w:r w:rsidR="00F13BB4" w:rsidRPr="00770E3A">
        <w:rPr>
          <w:szCs w:val="22"/>
          <w:lang w:eastAsia="zh-CN"/>
        </w:rPr>
        <w:t>we prefer 120</w:t>
      </w:r>
      <w:bookmarkStart w:id="51" w:name="OLE_LINK260"/>
      <w:bookmarkStart w:id="52" w:name="OLE_LINK261"/>
      <w:r w:rsidR="003B0854" w:rsidRPr="00770E3A">
        <w:rPr>
          <w:szCs w:val="22"/>
          <w:lang w:eastAsia="zh-CN"/>
        </w:rPr>
        <w:t>°</w:t>
      </w:r>
      <w:bookmarkEnd w:id="51"/>
      <w:bookmarkEnd w:id="52"/>
      <w:r w:rsidR="003B0854" w:rsidRPr="00770E3A">
        <w:rPr>
          <w:szCs w:val="22"/>
          <w:lang w:eastAsia="zh-CN"/>
        </w:rPr>
        <w:t xml:space="preserve"> to be the threshold of maximum BAZ gap. </w:t>
      </w:r>
      <w:r w:rsidR="00E03653" w:rsidRPr="00770E3A">
        <w:rPr>
          <w:szCs w:val="22"/>
          <w:lang w:eastAsia="zh-CN"/>
        </w:rPr>
        <w:t xml:space="preserve">This threshold does not derive from 90° </w:t>
      </w:r>
      <w:r w:rsidR="00D33AC0" w:rsidRPr="00770E3A">
        <w:rPr>
          <w:szCs w:val="22"/>
          <w:lang w:eastAsia="zh-CN"/>
        </w:rPr>
        <w:t>too far, and preserve</w:t>
      </w:r>
      <w:r w:rsidR="001112AA" w:rsidRPr="00770E3A">
        <w:rPr>
          <w:szCs w:val="22"/>
          <w:lang w:eastAsia="zh-CN"/>
        </w:rPr>
        <w:t>s</w:t>
      </w:r>
      <w:r w:rsidR="00D33AC0" w:rsidRPr="00770E3A">
        <w:rPr>
          <w:szCs w:val="22"/>
          <w:lang w:eastAsia="zh-CN"/>
        </w:rPr>
        <w:t xml:space="preserve"> </w:t>
      </w:r>
      <w:r w:rsidR="000C02CA" w:rsidRPr="00770E3A">
        <w:rPr>
          <w:szCs w:val="22"/>
          <w:lang w:eastAsia="zh-CN"/>
        </w:rPr>
        <w:t>~3</w:t>
      </w:r>
      <w:r w:rsidR="008008A4" w:rsidRPr="00770E3A">
        <w:rPr>
          <w:szCs w:val="22"/>
          <w:lang w:eastAsia="zh-CN"/>
        </w:rPr>
        <w:t>3</w:t>
      </w:r>
      <w:r w:rsidR="000C02CA" w:rsidRPr="00770E3A">
        <w:rPr>
          <w:szCs w:val="22"/>
          <w:lang w:eastAsia="zh-CN"/>
        </w:rPr>
        <w:t xml:space="preserve">% more </w:t>
      </w:r>
      <w:r w:rsidR="001112AA" w:rsidRPr="00770E3A">
        <w:rPr>
          <w:szCs w:val="22"/>
          <w:lang w:eastAsia="zh-CN"/>
        </w:rPr>
        <w:t xml:space="preserve">stations comparing to </w:t>
      </w:r>
      <w:r w:rsidR="0002100F" w:rsidRPr="00770E3A">
        <w:rPr>
          <w:szCs w:val="22"/>
          <w:lang w:eastAsia="zh-CN"/>
        </w:rPr>
        <w:t xml:space="preserve">the threshold of 90°. </w:t>
      </w:r>
      <w:r w:rsidR="00D632B9" w:rsidRPr="00770E3A">
        <w:rPr>
          <w:szCs w:val="22"/>
          <w:lang w:eastAsia="zh-CN"/>
        </w:rPr>
        <w:t>A forward modelling test (</w:t>
      </w:r>
      <w:bookmarkStart w:id="53" w:name="OLE_LINK262"/>
      <w:r w:rsidR="00D632B9" w:rsidRPr="00770E3A">
        <w:rPr>
          <w:szCs w:val="22"/>
          <w:lang w:eastAsia="zh-CN"/>
        </w:rPr>
        <w:t>Figure S8</w:t>
      </w:r>
      <w:bookmarkEnd w:id="53"/>
      <w:r w:rsidR="00D632B9" w:rsidRPr="00770E3A">
        <w:rPr>
          <w:szCs w:val="22"/>
          <w:lang w:eastAsia="zh-CN"/>
        </w:rPr>
        <w:t>)</w:t>
      </w:r>
      <w:r w:rsidR="006C2A5C" w:rsidRPr="00770E3A">
        <w:rPr>
          <w:szCs w:val="22"/>
          <w:lang w:eastAsia="zh-CN"/>
        </w:rPr>
        <w:t xml:space="preserve"> and comparison of stricter or looser</w:t>
      </w:r>
      <w:r w:rsidR="00D0305C" w:rsidRPr="00770E3A">
        <w:rPr>
          <w:szCs w:val="22"/>
          <w:lang w:eastAsia="zh-CN"/>
        </w:rPr>
        <w:t xml:space="preserve"> BAZ</w:t>
      </w:r>
      <w:r w:rsidR="006C2A5C" w:rsidRPr="00770E3A">
        <w:rPr>
          <w:szCs w:val="22"/>
          <w:lang w:eastAsia="zh-CN"/>
        </w:rPr>
        <w:t xml:space="preserve"> thresho</w:t>
      </w:r>
      <w:r w:rsidR="00D0305C" w:rsidRPr="00770E3A">
        <w:rPr>
          <w:szCs w:val="22"/>
          <w:lang w:eastAsia="zh-CN"/>
        </w:rPr>
        <w:t>l</w:t>
      </w:r>
      <w:r w:rsidR="006C2A5C" w:rsidRPr="00770E3A">
        <w:rPr>
          <w:szCs w:val="22"/>
          <w:lang w:eastAsia="zh-CN"/>
        </w:rPr>
        <w:t>d</w:t>
      </w:r>
      <w:r w:rsidR="00D0305C" w:rsidRPr="00770E3A">
        <w:rPr>
          <w:szCs w:val="22"/>
          <w:lang w:eastAsia="zh-CN"/>
        </w:rPr>
        <w:t xml:space="preserve"> (Figure S9)</w:t>
      </w:r>
      <w:r w:rsidR="00E726A1" w:rsidRPr="00770E3A">
        <w:rPr>
          <w:szCs w:val="22"/>
          <w:lang w:eastAsia="zh-CN"/>
        </w:rPr>
        <w:t xml:space="preserve"> show the influence of using 120° instead. </w:t>
      </w:r>
    </w:p>
    <w:p w14:paraId="5BCE52F6" w14:textId="3CF62970" w:rsidR="00E76CEF" w:rsidRPr="00770E3A" w:rsidRDefault="005E3BF6" w:rsidP="001C0AED">
      <w:pPr>
        <w:spacing w:line="360" w:lineRule="auto"/>
        <w:rPr>
          <w:szCs w:val="22"/>
        </w:rPr>
      </w:pPr>
      <w:bookmarkStart w:id="54" w:name="OLE_LINK293"/>
      <w:bookmarkStart w:id="55" w:name="OLE_LINK294"/>
      <w:r w:rsidRPr="00770E3A">
        <w:rPr>
          <w:szCs w:val="22"/>
          <w:lang w:eastAsia="zh-CN"/>
        </w:rPr>
        <w:t>From Figure</w:t>
      </w:r>
      <w:r w:rsidR="00281F9C" w:rsidRPr="00770E3A">
        <w:rPr>
          <w:szCs w:val="22"/>
          <w:lang w:eastAsia="zh-CN"/>
        </w:rPr>
        <w:t>s</w:t>
      </w:r>
      <w:r w:rsidRPr="00770E3A">
        <w:rPr>
          <w:szCs w:val="22"/>
          <w:lang w:eastAsia="zh-CN"/>
        </w:rPr>
        <w:t xml:space="preserve"> S8</w:t>
      </w:r>
      <w:r w:rsidR="00281F9C" w:rsidRPr="00770E3A">
        <w:rPr>
          <w:szCs w:val="22"/>
          <w:lang w:eastAsia="zh-CN"/>
        </w:rPr>
        <w:t>a</w:t>
      </w:r>
      <w:r w:rsidR="00175C60" w:rsidRPr="00770E3A">
        <w:rPr>
          <w:szCs w:val="22"/>
          <w:lang w:eastAsia="zh-CN"/>
        </w:rPr>
        <w:t xml:space="preserve"> and </w:t>
      </w:r>
      <w:r w:rsidR="00281F9C" w:rsidRPr="00770E3A">
        <w:rPr>
          <w:szCs w:val="22"/>
          <w:lang w:eastAsia="zh-CN"/>
        </w:rPr>
        <w:t>c</w:t>
      </w:r>
      <w:r w:rsidR="004B13B2" w:rsidRPr="00770E3A">
        <w:rPr>
          <w:szCs w:val="22"/>
          <w:lang w:eastAsia="zh-CN"/>
        </w:rPr>
        <w:t>,</w:t>
      </w:r>
      <w:r w:rsidRPr="00770E3A">
        <w:rPr>
          <w:szCs w:val="22"/>
          <w:lang w:eastAsia="zh-CN"/>
        </w:rPr>
        <w:t xml:space="preserve"> we can see</w:t>
      </w:r>
      <w:r w:rsidR="005F54DF" w:rsidRPr="00770E3A">
        <w:rPr>
          <w:szCs w:val="22"/>
          <w:lang w:eastAsia="zh-CN"/>
        </w:rPr>
        <w:t xml:space="preserve"> that </w:t>
      </w:r>
      <w:bookmarkStart w:id="56" w:name="OLE_LINK266"/>
      <w:bookmarkStart w:id="57" w:name="OLE_LINK267"/>
      <w:r w:rsidR="005F54DF" w:rsidRPr="00770E3A">
        <w:rPr>
          <w:i/>
          <w:szCs w:val="22"/>
        </w:rPr>
        <w:t>H-κ-c</w:t>
      </w:r>
      <w:bookmarkEnd w:id="56"/>
      <w:bookmarkEnd w:id="57"/>
      <w:r w:rsidR="005F54DF" w:rsidRPr="00770E3A">
        <w:rPr>
          <w:szCs w:val="22"/>
        </w:rPr>
        <w:t xml:space="preserve"> </w:t>
      </w:r>
      <w:r w:rsidR="00C91EC7" w:rsidRPr="00770E3A">
        <w:rPr>
          <w:szCs w:val="22"/>
        </w:rPr>
        <w:t xml:space="preserve">method </w:t>
      </w:r>
      <w:r w:rsidR="002263DD" w:rsidRPr="00770E3A">
        <w:rPr>
          <w:szCs w:val="22"/>
        </w:rPr>
        <w:t>is</w:t>
      </w:r>
      <w:r w:rsidR="005F54DF" w:rsidRPr="00770E3A">
        <w:rPr>
          <w:szCs w:val="22"/>
        </w:rPr>
        <w:t xml:space="preserve"> more</w:t>
      </w:r>
      <w:bookmarkStart w:id="58" w:name="OLE_LINK264"/>
      <w:bookmarkStart w:id="59" w:name="OLE_LINK265"/>
      <w:r w:rsidR="005F54DF" w:rsidRPr="00770E3A">
        <w:rPr>
          <w:szCs w:val="22"/>
        </w:rPr>
        <w:t xml:space="preserve"> easily</w:t>
      </w:r>
      <w:bookmarkEnd w:id="58"/>
      <w:bookmarkEnd w:id="59"/>
      <w:r w:rsidR="005F54DF" w:rsidRPr="00770E3A">
        <w:rPr>
          <w:szCs w:val="22"/>
        </w:rPr>
        <w:t xml:space="preserve"> to produce</w:t>
      </w:r>
      <w:r w:rsidR="002263DD" w:rsidRPr="00770E3A">
        <w:rPr>
          <w:szCs w:val="22"/>
        </w:rPr>
        <w:t xml:space="preserve"> seriously</w:t>
      </w:r>
      <w:r w:rsidR="005F54DF" w:rsidRPr="00770E3A">
        <w:rPr>
          <w:szCs w:val="22"/>
        </w:rPr>
        <w:t xml:space="preserve"> </w:t>
      </w:r>
      <w:r w:rsidR="002263DD" w:rsidRPr="00770E3A">
        <w:rPr>
          <w:szCs w:val="22"/>
        </w:rPr>
        <w:t xml:space="preserve">deviated </w:t>
      </w:r>
      <w:r w:rsidR="002263DD" w:rsidRPr="00770E3A">
        <w:rPr>
          <w:i/>
          <w:szCs w:val="22"/>
        </w:rPr>
        <w:t>H</w:t>
      </w:r>
      <w:r w:rsidR="002263DD" w:rsidRPr="00770E3A">
        <w:rPr>
          <w:szCs w:val="22"/>
        </w:rPr>
        <w:t xml:space="preserve"> results under very large BAZ gap (e.g., </w:t>
      </w:r>
      <w:r w:rsidR="00AD5F4A" w:rsidRPr="00770E3A">
        <w:rPr>
          <w:szCs w:val="22"/>
        </w:rPr>
        <w:t>30</w:t>
      </w:r>
      <w:r w:rsidR="002263DD" w:rsidRPr="00770E3A">
        <w:rPr>
          <w:szCs w:val="22"/>
        </w:rPr>
        <w:t>0</w:t>
      </w:r>
      <w:bookmarkStart w:id="60" w:name="OLE_LINK272"/>
      <w:bookmarkStart w:id="61" w:name="OLE_LINK273"/>
      <w:r w:rsidR="002263DD" w:rsidRPr="00770E3A">
        <w:rPr>
          <w:szCs w:val="22"/>
          <w:lang w:eastAsia="zh-CN"/>
        </w:rPr>
        <w:t>°</w:t>
      </w:r>
      <w:bookmarkEnd w:id="60"/>
      <w:bookmarkEnd w:id="61"/>
      <w:r w:rsidR="002263DD" w:rsidRPr="00770E3A">
        <w:rPr>
          <w:szCs w:val="22"/>
        </w:rPr>
        <w:t>)</w:t>
      </w:r>
      <w:r w:rsidR="00F6040C" w:rsidRPr="00770E3A">
        <w:rPr>
          <w:szCs w:val="22"/>
        </w:rPr>
        <w:t xml:space="preserve">, which is </w:t>
      </w:r>
      <w:r w:rsidR="00103CE3" w:rsidRPr="00770E3A">
        <w:rPr>
          <w:szCs w:val="22"/>
        </w:rPr>
        <w:t xml:space="preserve">possibly due to biased correction. </w:t>
      </w:r>
      <w:r w:rsidR="00E22651" w:rsidRPr="00770E3A">
        <w:rPr>
          <w:szCs w:val="22"/>
        </w:rPr>
        <w:t xml:space="preserve">This </w:t>
      </w:r>
      <w:r w:rsidR="00DB080E" w:rsidRPr="00770E3A">
        <w:rPr>
          <w:szCs w:val="22"/>
        </w:rPr>
        <w:t>implies</w:t>
      </w:r>
      <w:r w:rsidR="00E64270" w:rsidRPr="00770E3A">
        <w:rPr>
          <w:szCs w:val="22"/>
        </w:rPr>
        <w:t xml:space="preserve"> </w:t>
      </w:r>
      <w:bookmarkStart w:id="62" w:name="OLE_LINK268"/>
      <w:bookmarkStart w:id="63" w:name="OLE_LINK269"/>
      <w:r w:rsidR="00E64270" w:rsidRPr="00770E3A">
        <w:rPr>
          <w:i/>
          <w:szCs w:val="22"/>
        </w:rPr>
        <w:t xml:space="preserve">H-κ-c </w:t>
      </w:r>
      <w:r w:rsidR="00E64270" w:rsidRPr="00770E3A">
        <w:rPr>
          <w:szCs w:val="22"/>
        </w:rPr>
        <w:t>method</w:t>
      </w:r>
      <w:bookmarkEnd w:id="62"/>
      <w:bookmarkEnd w:id="63"/>
      <w:r w:rsidR="00DB080E" w:rsidRPr="00770E3A">
        <w:rPr>
          <w:szCs w:val="22"/>
        </w:rPr>
        <w:t xml:space="preserve"> </w:t>
      </w:r>
      <w:r w:rsidR="002577D9" w:rsidRPr="00770E3A">
        <w:rPr>
          <w:szCs w:val="22"/>
        </w:rPr>
        <w:t xml:space="preserve">may be </w:t>
      </w:r>
      <w:r w:rsidR="00E64270" w:rsidRPr="00770E3A">
        <w:rPr>
          <w:szCs w:val="22"/>
        </w:rPr>
        <w:t>depreciated</w:t>
      </w:r>
      <w:r w:rsidR="0075665E" w:rsidRPr="00770E3A">
        <w:rPr>
          <w:szCs w:val="22"/>
        </w:rPr>
        <w:t xml:space="preserve"> than </w:t>
      </w:r>
      <w:bookmarkStart w:id="64" w:name="OLE_LINK270"/>
      <w:bookmarkStart w:id="65" w:name="OLE_LINK271"/>
      <w:bookmarkStart w:id="66" w:name="OLE_LINK279"/>
      <w:bookmarkStart w:id="67" w:name="OLE_LINK280"/>
      <w:r w:rsidR="0075665E" w:rsidRPr="00770E3A">
        <w:rPr>
          <w:i/>
          <w:szCs w:val="22"/>
        </w:rPr>
        <w:t>H-κ</w:t>
      </w:r>
      <w:bookmarkEnd w:id="64"/>
      <w:bookmarkEnd w:id="65"/>
      <w:r w:rsidR="0075665E" w:rsidRPr="00770E3A">
        <w:rPr>
          <w:i/>
          <w:szCs w:val="22"/>
        </w:rPr>
        <w:t xml:space="preserve"> </w:t>
      </w:r>
      <w:r w:rsidR="0075665E" w:rsidRPr="00770E3A">
        <w:rPr>
          <w:szCs w:val="22"/>
        </w:rPr>
        <w:t>method</w:t>
      </w:r>
      <w:bookmarkEnd w:id="66"/>
      <w:bookmarkEnd w:id="67"/>
      <w:r w:rsidR="00E64270" w:rsidRPr="00770E3A">
        <w:rPr>
          <w:szCs w:val="22"/>
        </w:rPr>
        <w:t xml:space="preserve"> under extreme BAZ deficiency situations</w:t>
      </w:r>
      <w:r w:rsidR="0037577A" w:rsidRPr="00770E3A">
        <w:rPr>
          <w:szCs w:val="22"/>
        </w:rPr>
        <w:t>,</w:t>
      </w:r>
      <w:r w:rsidR="00044293" w:rsidRPr="00770E3A">
        <w:rPr>
          <w:szCs w:val="22"/>
        </w:rPr>
        <w:t xml:space="preserve"> </w:t>
      </w:r>
      <w:r w:rsidR="0037577A" w:rsidRPr="00770E3A">
        <w:rPr>
          <w:szCs w:val="22"/>
        </w:rPr>
        <w:t>as it</w:t>
      </w:r>
      <w:r w:rsidR="00044293" w:rsidRPr="00770E3A">
        <w:rPr>
          <w:szCs w:val="22"/>
        </w:rPr>
        <w:t xml:space="preserve"> introduc</w:t>
      </w:r>
      <w:r w:rsidR="0037577A" w:rsidRPr="00770E3A">
        <w:rPr>
          <w:szCs w:val="22"/>
        </w:rPr>
        <w:t>es</w:t>
      </w:r>
      <w:r w:rsidR="00044293" w:rsidRPr="00770E3A">
        <w:rPr>
          <w:szCs w:val="22"/>
        </w:rPr>
        <w:t xml:space="preserve"> additional model error.</w:t>
      </w:r>
      <w:r w:rsidR="0075665E" w:rsidRPr="00770E3A">
        <w:rPr>
          <w:szCs w:val="22"/>
        </w:rPr>
        <w:t xml:space="preserve"> However, </w:t>
      </w:r>
      <w:r w:rsidR="00ED3E08" w:rsidRPr="00770E3A">
        <w:rPr>
          <w:szCs w:val="22"/>
        </w:rPr>
        <w:t>at smaller</w:t>
      </w:r>
      <w:r w:rsidR="00AA3C87" w:rsidRPr="00770E3A">
        <w:rPr>
          <w:szCs w:val="22"/>
        </w:rPr>
        <w:t xml:space="preserve"> BAZ deficienc</w:t>
      </w:r>
      <w:r w:rsidR="007A0582" w:rsidRPr="00770E3A">
        <w:rPr>
          <w:szCs w:val="22"/>
        </w:rPr>
        <w:t xml:space="preserve">ies, </w:t>
      </w:r>
      <w:r w:rsidR="00175C60" w:rsidRPr="00770E3A">
        <w:rPr>
          <w:i/>
          <w:szCs w:val="22"/>
        </w:rPr>
        <w:t>H-</w:t>
      </w:r>
      <w:bookmarkStart w:id="68" w:name="OLE_LINK274"/>
      <w:bookmarkStart w:id="69" w:name="OLE_LINK275"/>
      <w:r w:rsidR="00175C60" w:rsidRPr="00770E3A">
        <w:rPr>
          <w:i/>
          <w:szCs w:val="22"/>
        </w:rPr>
        <w:t>κ</w:t>
      </w:r>
      <w:bookmarkEnd w:id="68"/>
      <w:bookmarkEnd w:id="69"/>
      <w:r w:rsidR="00175C60" w:rsidRPr="00770E3A">
        <w:rPr>
          <w:i/>
          <w:szCs w:val="22"/>
        </w:rPr>
        <w:t xml:space="preserve">-c </w:t>
      </w:r>
      <w:r w:rsidR="00175C60" w:rsidRPr="00770E3A">
        <w:rPr>
          <w:szCs w:val="22"/>
        </w:rPr>
        <w:t xml:space="preserve">method </w:t>
      </w:r>
      <w:r w:rsidR="00BE18DC" w:rsidRPr="00770E3A">
        <w:rPr>
          <w:szCs w:val="22"/>
        </w:rPr>
        <w:t>perform</w:t>
      </w:r>
      <w:r w:rsidR="00175C60" w:rsidRPr="00770E3A">
        <w:rPr>
          <w:szCs w:val="22"/>
        </w:rPr>
        <w:t xml:space="preserve">s better than </w:t>
      </w:r>
      <w:bookmarkStart w:id="70" w:name="OLE_LINK290"/>
      <w:r w:rsidR="00175C60" w:rsidRPr="00770E3A">
        <w:rPr>
          <w:i/>
          <w:szCs w:val="22"/>
        </w:rPr>
        <w:t>H-κ</w:t>
      </w:r>
      <w:bookmarkEnd w:id="70"/>
      <w:r w:rsidR="00175C60" w:rsidRPr="00770E3A">
        <w:rPr>
          <w:i/>
          <w:szCs w:val="22"/>
        </w:rPr>
        <w:t xml:space="preserve"> </w:t>
      </w:r>
      <w:r w:rsidR="00175C60" w:rsidRPr="00770E3A">
        <w:rPr>
          <w:szCs w:val="22"/>
        </w:rPr>
        <w:t xml:space="preserve">method by mitigating model error. Form </w:t>
      </w:r>
      <w:r w:rsidR="00175C60" w:rsidRPr="00770E3A">
        <w:rPr>
          <w:szCs w:val="22"/>
          <w:lang w:eastAsia="zh-CN"/>
        </w:rPr>
        <w:t xml:space="preserve">Figures S8b and d, we can see </w:t>
      </w:r>
      <w:r w:rsidR="00334FAA" w:rsidRPr="00770E3A">
        <w:rPr>
          <w:szCs w:val="22"/>
          <w:lang w:eastAsia="zh-CN"/>
        </w:rPr>
        <w:t xml:space="preserve">that if </w:t>
      </w:r>
      <w:bookmarkStart w:id="71" w:name="OLE_LINK276"/>
      <w:r w:rsidR="00334FAA" w:rsidRPr="00770E3A">
        <w:rPr>
          <w:szCs w:val="22"/>
          <w:lang w:eastAsia="zh-CN"/>
        </w:rPr>
        <w:t xml:space="preserve">maximum BAZ </w:t>
      </w:r>
      <w:r w:rsidR="00334FAA" w:rsidRPr="00770E3A">
        <w:rPr>
          <w:szCs w:val="22"/>
          <w:lang w:eastAsia="zh-CN"/>
        </w:rPr>
        <w:lastRenderedPageBreak/>
        <w:t>gap is smaller than 120°</w:t>
      </w:r>
      <w:bookmarkEnd w:id="71"/>
      <w:r w:rsidR="00334FAA" w:rsidRPr="00770E3A">
        <w:rPr>
          <w:szCs w:val="22"/>
          <w:lang w:eastAsia="zh-CN"/>
        </w:rPr>
        <w:t>,</w:t>
      </w:r>
      <w:r w:rsidR="00A512AD" w:rsidRPr="00770E3A">
        <w:rPr>
          <w:szCs w:val="22"/>
          <w:lang w:eastAsia="zh-CN"/>
        </w:rPr>
        <w:t xml:space="preserve"> the</w:t>
      </w:r>
      <w:r w:rsidR="00334FAA" w:rsidRPr="00770E3A">
        <w:rPr>
          <w:szCs w:val="22"/>
          <w:lang w:eastAsia="zh-CN"/>
        </w:rPr>
        <w:t xml:space="preserve"> </w:t>
      </w:r>
      <w:bookmarkStart w:id="72" w:name="OLE_LINK277"/>
      <w:bookmarkStart w:id="73" w:name="OLE_LINK278"/>
      <w:bookmarkStart w:id="74" w:name="OLE_LINK289"/>
      <w:r w:rsidR="00451BCC" w:rsidRPr="00770E3A">
        <w:rPr>
          <w:i/>
          <w:szCs w:val="22"/>
        </w:rPr>
        <w:t xml:space="preserve">H-κ-c </w:t>
      </w:r>
      <w:r w:rsidR="00451BCC" w:rsidRPr="00770E3A">
        <w:rPr>
          <w:szCs w:val="22"/>
        </w:rPr>
        <w:t>method</w:t>
      </w:r>
      <w:bookmarkEnd w:id="72"/>
      <w:bookmarkEnd w:id="73"/>
      <w:bookmarkEnd w:id="74"/>
      <w:r w:rsidR="00451BCC" w:rsidRPr="00770E3A">
        <w:rPr>
          <w:szCs w:val="22"/>
        </w:rPr>
        <w:t xml:space="preserve"> would produce comparable </w:t>
      </w:r>
      <w:r w:rsidR="00451BCC" w:rsidRPr="00770E3A">
        <w:rPr>
          <w:i/>
          <w:szCs w:val="22"/>
        </w:rPr>
        <w:t xml:space="preserve">κ </w:t>
      </w:r>
      <w:r w:rsidR="00451BCC" w:rsidRPr="00770E3A">
        <w:rPr>
          <w:szCs w:val="22"/>
        </w:rPr>
        <w:t>results regardless of the center of BAZ gap.</w:t>
      </w:r>
      <w:r w:rsidR="005D37F7" w:rsidRPr="00770E3A">
        <w:rPr>
          <w:szCs w:val="22"/>
        </w:rPr>
        <w:t xml:space="preserve"> </w:t>
      </w:r>
      <w:r w:rsidR="00BD3501" w:rsidRPr="00770E3A">
        <w:rPr>
          <w:szCs w:val="22"/>
        </w:rPr>
        <w:t xml:space="preserve">When </w:t>
      </w:r>
      <w:r w:rsidR="00BD3501" w:rsidRPr="00770E3A">
        <w:rPr>
          <w:szCs w:val="22"/>
          <w:lang w:eastAsia="zh-CN"/>
        </w:rPr>
        <w:t>maximum BAZ gap is bigger than 120</w:t>
      </w:r>
      <w:bookmarkStart w:id="75" w:name="OLE_LINK287"/>
      <w:bookmarkStart w:id="76" w:name="OLE_LINK288"/>
      <w:r w:rsidR="00BD3501" w:rsidRPr="00770E3A">
        <w:rPr>
          <w:szCs w:val="22"/>
          <w:lang w:eastAsia="zh-CN"/>
        </w:rPr>
        <w:t>°</w:t>
      </w:r>
      <w:bookmarkEnd w:id="75"/>
      <w:bookmarkEnd w:id="76"/>
      <w:r w:rsidR="00BD3501" w:rsidRPr="00770E3A">
        <w:rPr>
          <w:szCs w:val="22"/>
          <w:lang w:eastAsia="zh-CN"/>
        </w:rPr>
        <w:t xml:space="preserve">, </w:t>
      </w:r>
      <w:r w:rsidR="00322A54" w:rsidRPr="00770E3A">
        <w:rPr>
          <w:i/>
          <w:szCs w:val="22"/>
        </w:rPr>
        <w:t>H-</w:t>
      </w:r>
      <w:bookmarkStart w:id="77" w:name="OLE_LINK282"/>
      <w:bookmarkStart w:id="78" w:name="OLE_LINK285"/>
      <w:r w:rsidR="00322A54" w:rsidRPr="00770E3A">
        <w:rPr>
          <w:i/>
          <w:szCs w:val="22"/>
        </w:rPr>
        <w:t>κ</w:t>
      </w:r>
      <w:bookmarkEnd w:id="77"/>
      <w:bookmarkEnd w:id="78"/>
      <w:r w:rsidR="00322A54" w:rsidRPr="00770E3A">
        <w:rPr>
          <w:i/>
          <w:szCs w:val="22"/>
        </w:rPr>
        <w:t xml:space="preserve">-c </w:t>
      </w:r>
      <w:r w:rsidR="00322A54" w:rsidRPr="00770E3A">
        <w:rPr>
          <w:szCs w:val="22"/>
        </w:rPr>
        <w:t xml:space="preserve">method </w:t>
      </w:r>
      <w:r w:rsidR="00835927" w:rsidRPr="00770E3A">
        <w:rPr>
          <w:szCs w:val="22"/>
        </w:rPr>
        <w:t xml:space="preserve">would produce </w:t>
      </w:r>
      <w:bookmarkStart w:id="79" w:name="OLE_LINK281"/>
      <w:r w:rsidR="00835927" w:rsidRPr="00770E3A">
        <w:rPr>
          <w:szCs w:val="22"/>
        </w:rPr>
        <w:t>clearly biased</w:t>
      </w:r>
      <w:bookmarkEnd w:id="79"/>
      <w:r w:rsidR="00236A12" w:rsidRPr="00770E3A">
        <w:rPr>
          <w:szCs w:val="22"/>
        </w:rPr>
        <w:t xml:space="preserve"> </w:t>
      </w:r>
      <w:r w:rsidR="00236A12" w:rsidRPr="00770E3A">
        <w:rPr>
          <w:i/>
          <w:szCs w:val="22"/>
        </w:rPr>
        <w:t>κ</w:t>
      </w:r>
      <w:r w:rsidR="00236A12" w:rsidRPr="00770E3A">
        <w:rPr>
          <w:szCs w:val="22"/>
        </w:rPr>
        <w:t xml:space="preserve"> results</w:t>
      </w:r>
      <w:r w:rsidR="00322A54" w:rsidRPr="00770E3A">
        <w:rPr>
          <w:szCs w:val="22"/>
        </w:rPr>
        <w:t xml:space="preserve"> </w:t>
      </w:r>
      <w:r w:rsidR="00057F6E" w:rsidRPr="00770E3A">
        <w:rPr>
          <w:szCs w:val="22"/>
        </w:rPr>
        <w:t xml:space="preserve">at certain </w:t>
      </w:r>
      <w:bookmarkStart w:id="80" w:name="OLE_LINK286"/>
      <w:r w:rsidR="00057F6E" w:rsidRPr="00770E3A">
        <w:rPr>
          <w:szCs w:val="22"/>
        </w:rPr>
        <w:t>BAZ centers</w:t>
      </w:r>
      <w:bookmarkEnd w:id="80"/>
      <w:r w:rsidR="00057F6E" w:rsidRPr="00770E3A">
        <w:rPr>
          <w:szCs w:val="22"/>
        </w:rPr>
        <w:t>.</w:t>
      </w:r>
      <w:r w:rsidR="00440078" w:rsidRPr="00770E3A">
        <w:rPr>
          <w:sz w:val="28"/>
        </w:rPr>
        <w:t xml:space="preserve"> </w:t>
      </w:r>
      <w:r w:rsidR="00440078" w:rsidRPr="00770E3A">
        <w:rPr>
          <w:szCs w:val="22"/>
        </w:rPr>
        <w:t>As a comparison</w:t>
      </w:r>
      <w:r w:rsidR="00236A12" w:rsidRPr="00770E3A">
        <w:rPr>
          <w:szCs w:val="22"/>
        </w:rPr>
        <w:t>,</w:t>
      </w:r>
      <w:bookmarkStart w:id="81" w:name="OLE_LINK295"/>
      <w:r w:rsidR="00236A12" w:rsidRPr="00770E3A">
        <w:rPr>
          <w:szCs w:val="22"/>
        </w:rPr>
        <w:t xml:space="preserve"> </w:t>
      </w:r>
      <w:r w:rsidR="002577D9" w:rsidRPr="00770E3A">
        <w:rPr>
          <w:szCs w:val="22"/>
        </w:rPr>
        <w:t xml:space="preserve">the traditional </w:t>
      </w:r>
      <w:r w:rsidR="00236A12" w:rsidRPr="00770E3A">
        <w:rPr>
          <w:i/>
          <w:szCs w:val="22"/>
        </w:rPr>
        <w:t>H-κ</w:t>
      </w:r>
      <w:bookmarkEnd w:id="81"/>
      <w:r w:rsidR="00236A12" w:rsidRPr="00770E3A">
        <w:rPr>
          <w:i/>
          <w:szCs w:val="22"/>
        </w:rPr>
        <w:t xml:space="preserve"> </w:t>
      </w:r>
      <w:r w:rsidR="00236A12" w:rsidRPr="00770E3A">
        <w:rPr>
          <w:szCs w:val="22"/>
        </w:rPr>
        <w:t xml:space="preserve">method would produce clearly biased </w:t>
      </w:r>
      <w:r w:rsidR="00440078" w:rsidRPr="00770E3A">
        <w:rPr>
          <w:i/>
          <w:szCs w:val="22"/>
        </w:rPr>
        <w:t>κ</w:t>
      </w:r>
      <w:r w:rsidR="00440078" w:rsidRPr="00770E3A">
        <w:rPr>
          <w:szCs w:val="22"/>
        </w:rPr>
        <w:t xml:space="preserve"> results </w:t>
      </w:r>
      <w:r w:rsidR="00E3068D" w:rsidRPr="00770E3A">
        <w:rPr>
          <w:szCs w:val="22"/>
        </w:rPr>
        <w:t xml:space="preserve">at </w:t>
      </w:r>
      <w:r w:rsidR="002577D9" w:rsidRPr="00770E3A">
        <w:rPr>
          <w:szCs w:val="22"/>
        </w:rPr>
        <w:t xml:space="preserve">some </w:t>
      </w:r>
      <w:r w:rsidR="00E3068D" w:rsidRPr="00770E3A">
        <w:rPr>
          <w:szCs w:val="22"/>
        </w:rPr>
        <w:t xml:space="preserve">certain BAZ centers </w:t>
      </w:r>
      <w:r w:rsidR="008556DA" w:rsidRPr="00770E3A">
        <w:rPr>
          <w:szCs w:val="22"/>
        </w:rPr>
        <w:t>even if only a small gap (e.g.</w:t>
      </w:r>
      <w:r w:rsidR="00AB50BA" w:rsidRPr="00770E3A">
        <w:rPr>
          <w:szCs w:val="22"/>
        </w:rPr>
        <w:t>,</w:t>
      </w:r>
      <w:r w:rsidR="008556DA" w:rsidRPr="00770E3A">
        <w:rPr>
          <w:szCs w:val="22"/>
        </w:rPr>
        <w:t xml:space="preserve"> 5</w:t>
      </w:r>
      <w:r w:rsidR="008556DA" w:rsidRPr="00770E3A">
        <w:rPr>
          <w:szCs w:val="22"/>
          <w:lang w:eastAsia="zh-CN"/>
        </w:rPr>
        <w:t>°</w:t>
      </w:r>
      <w:r w:rsidR="008556DA" w:rsidRPr="00770E3A">
        <w:rPr>
          <w:szCs w:val="22"/>
        </w:rPr>
        <w:t xml:space="preserve">) </w:t>
      </w:r>
      <w:r w:rsidR="00A64B39" w:rsidRPr="00770E3A">
        <w:rPr>
          <w:szCs w:val="22"/>
        </w:rPr>
        <w:t xml:space="preserve">exists. </w:t>
      </w:r>
      <w:r w:rsidR="0012575C" w:rsidRPr="00770E3A">
        <w:rPr>
          <w:szCs w:val="22"/>
        </w:rPr>
        <w:t xml:space="preserve">This may also explain why the </w:t>
      </w:r>
      <w:r w:rsidR="0012575C" w:rsidRPr="00770E3A">
        <w:rPr>
          <w:i/>
          <w:szCs w:val="22"/>
        </w:rPr>
        <w:t xml:space="preserve">H-κ-c </w:t>
      </w:r>
      <w:r w:rsidR="0012575C" w:rsidRPr="00770E3A">
        <w:rPr>
          <w:szCs w:val="22"/>
        </w:rPr>
        <w:t xml:space="preserve">method could produce more consistent </w:t>
      </w:r>
      <w:r w:rsidR="00B62993" w:rsidRPr="00770E3A">
        <w:rPr>
          <w:szCs w:val="22"/>
        </w:rPr>
        <w:t xml:space="preserve">spatial variation pattern of </w:t>
      </w:r>
      <w:r w:rsidR="00B62993" w:rsidRPr="00770E3A">
        <w:rPr>
          <w:i/>
          <w:szCs w:val="22"/>
        </w:rPr>
        <w:t xml:space="preserve">H </w:t>
      </w:r>
      <w:r w:rsidR="00B62993" w:rsidRPr="00770E3A">
        <w:rPr>
          <w:szCs w:val="22"/>
        </w:rPr>
        <w:t xml:space="preserve">and </w:t>
      </w:r>
      <w:r w:rsidR="00B62993" w:rsidRPr="00770E3A">
        <w:rPr>
          <w:i/>
          <w:szCs w:val="22"/>
        </w:rPr>
        <w:t>κ</w:t>
      </w:r>
      <w:r w:rsidR="00C71B78" w:rsidRPr="00770E3A">
        <w:rPr>
          <w:szCs w:val="22"/>
        </w:rPr>
        <w:t xml:space="preserve"> than</w:t>
      </w:r>
      <w:r w:rsidR="00D8306A" w:rsidRPr="00770E3A">
        <w:rPr>
          <w:szCs w:val="22"/>
        </w:rPr>
        <w:t xml:space="preserve"> </w:t>
      </w:r>
      <w:r w:rsidR="00D8306A" w:rsidRPr="00770E3A">
        <w:rPr>
          <w:i/>
          <w:szCs w:val="22"/>
        </w:rPr>
        <w:t xml:space="preserve">H-κ </w:t>
      </w:r>
      <w:r w:rsidR="00D8306A" w:rsidRPr="00770E3A">
        <w:rPr>
          <w:szCs w:val="22"/>
        </w:rPr>
        <w:t>results (Figure S5)</w:t>
      </w:r>
      <w:r w:rsidR="00B62993" w:rsidRPr="00770E3A">
        <w:rPr>
          <w:szCs w:val="22"/>
        </w:rPr>
        <w:t xml:space="preserve">, </w:t>
      </w:r>
      <w:r w:rsidR="005006DC" w:rsidRPr="00770E3A">
        <w:rPr>
          <w:szCs w:val="22"/>
        </w:rPr>
        <w:t xml:space="preserve">besides the mutual constraint strategy we </w:t>
      </w:r>
      <w:r w:rsidR="00A865B1" w:rsidRPr="00770E3A">
        <w:rPr>
          <w:szCs w:val="22"/>
        </w:rPr>
        <w:t>employed</w:t>
      </w:r>
      <w:r w:rsidR="005006DC" w:rsidRPr="00770E3A">
        <w:rPr>
          <w:szCs w:val="22"/>
        </w:rPr>
        <w:t>.</w:t>
      </w:r>
    </w:p>
    <w:p w14:paraId="2F442A2A" w14:textId="6FB95BBE" w:rsidR="00D632B9" w:rsidRPr="00770E3A" w:rsidRDefault="00E52AA3" w:rsidP="001C0AED">
      <w:pPr>
        <w:spacing w:line="360" w:lineRule="auto"/>
        <w:rPr>
          <w:b/>
          <w:szCs w:val="22"/>
          <w:lang w:eastAsia="zh-CN"/>
        </w:rPr>
      </w:pPr>
      <w:bookmarkStart w:id="82" w:name="OLE_LINK291"/>
      <w:bookmarkStart w:id="83" w:name="OLE_LINK292"/>
      <w:bookmarkEnd w:id="54"/>
      <w:bookmarkEnd w:id="55"/>
      <w:r w:rsidRPr="00770E3A">
        <w:rPr>
          <w:szCs w:val="22"/>
          <w:lang w:eastAsia="zh-CN"/>
        </w:rPr>
        <w:t>Figure</w:t>
      </w:r>
      <w:r w:rsidR="009E0FDB" w:rsidRPr="00770E3A">
        <w:rPr>
          <w:szCs w:val="22"/>
          <w:lang w:eastAsia="zh-CN"/>
        </w:rPr>
        <w:t xml:space="preserve"> S9 </w:t>
      </w:r>
      <w:r w:rsidR="003E77BE" w:rsidRPr="00770E3A">
        <w:rPr>
          <w:szCs w:val="22"/>
          <w:lang w:eastAsia="zh-CN"/>
        </w:rPr>
        <w:t>shows that regardless of the BAZ threshold used, the main characteristics of the studied region, such as the two isolated high-</w:t>
      </w:r>
      <w:r w:rsidR="003E77BE" w:rsidRPr="00770E3A">
        <w:rPr>
          <w:i/>
          <w:szCs w:val="22"/>
          <w:lang w:eastAsia="zh-CN"/>
        </w:rPr>
        <w:t>κ</w:t>
      </w:r>
      <w:r w:rsidR="003E77BE" w:rsidRPr="00770E3A">
        <w:rPr>
          <w:szCs w:val="22"/>
          <w:lang w:eastAsia="zh-CN"/>
        </w:rPr>
        <w:t xml:space="preserve"> regions around </w:t>
      </w:r>
      <w:r w:rsidR="002577D9" w:rsidRPr="00770E3A">
        <w:rPr>
          <w:szCs w:val="22"/>
          <w:lang w:eastAsia="zh-CN"/>
        </w:rPr>
        <w:t xml:space="preserve">the </w:t>
      </w:r>
      <w:r w:rsidR="003E77BE" w:rsidRPr="00770E3A">
        <w:rPr>
          <w:szCs w:val="22"/>
          <w:lang w:eastAsia="zh-CN"/>
        </w:rPr>
        <w:t xml:space="preserve">YZS, high </w:t>
      </w:r>
      <w:r w:rsidR="003E77BE" w:rsidRPr="00770E3A">
        <w:rPr>
          <w:i/>
          <w:szCs w:val="22"/>
          <w:lang w:eastAsia="zh-CN"/>
        </w:rPr>
        <w:t>κ</w:t>
      </w:r>
      <w:r w:rsidR="003E77BE" w:rsidRPr="00770E3A">
        <w:rPr>
          <w:szCs w:val="22"/>
          <w:lang w:eastAsia="zh-CN"/>
        </w:rPr>
        <w:t xml:space="preserve"> in </w:t>
      </w:r>
      <w:r w:rsidR="002577D9" w:rsidRPr="00770E3A">
        <w:rPr>
          <w:szCs w:val="22"/>
          <w:lang w:eastAsia="zh-CN"/>
        </w:rPr>
        <w:t>the S</w:t>
      </w:r>
      <w:r w:rsidR="003E77BE" w:rsidRPr="00770E3A">
        <w:rPr>
          <w:szCs w:val="22"/>
          <w:lang w:eastAsia="zh-CN"/>
        </w:rPr>
        <w:t>QB, thick crust in the western part of central LB, and thinned crust in the eastern part of central LB, remain consistent. This indicates that our</w:t>
      </w:r>
      <w:r w:rsidR="007244FF" w:rsidRPr="00770E3A">
        <w:rPr>
          <w:szCs w:val="22"/>
          <w:lang w:eastAsia="zh-CN"/>
        </w:rPr>
        <w:t xml:space="preserve"> main</w:t>
      </w:r>
      <w:r w:rsidR="003E77BE" w:rsidRPr="00770E3A">
        <w:rPr>
          <w:szCs w:val="22"/>
          <w:lang w:eastAsia="zh-CN"/>
        </w:rPr>
        <w:t xml:space="preserve"> results are robust and not significantly affected by the choice of BAZ threshold.</w:t>
      </w:r>
    </w:p>
    <w:bookmarkEnd w:id="82"/>
    <w:bookmarkEnd w:id="83"/>
    <w:p w14:paraId="2E964BAB" w14:textId="49545EC6" w:rsidR="001F424D" w:rsidRDefault="001F424D">
      <w:pPr>
        <w:rPr>
          <w:sz w:val="22"/>
          <w:szCs w:val="22"/>
          <w:lang w:eastAsia="zh-CN"/>
        </w:rPr>
      </w:pPr>
    </w:p>
    <w:p w14:paraId="4961B1D3" w14:textId="17A3746A" w:rsidR="0021691E" w:rsidRPr="00EF2B09" w:rsidRDefault="0021691E" w:rsidP="00EF2B09">
      <w:pPr>
        <w:pStyle w:val="SMHeading"/>
        <w:spacing w:line="360" w:lineRule="auto"/>
        <w:rPr>
          <w:szCs w:val="22"/>
        </w:rPr>
      </w:pPr>
      <w:r w:rsidRPr="00EF2B09">
        <w:rPr>
          <w:szCs w:val="22"/>
        </w:rPr>
        <w:t>Text S</w:t>
      </w:r>
      <w:r w:rsidR="00D94C3C">
        <w:rPr>
          <w:szCs w:val="22"/>
        </w:rPr>
        <w:t>2</w:t>
      </w:r>
      <w:r w:rsidRPr="00EF2B09">
        <w:rPr>
          <w:szCs w:val="22"/>
        </w:rPr>
        <w:t>.</w:t>
      </w:r>
      <w:r w:rsidRPr="00EF2B09">
        <w:rPr>
          <w:b w:val="0"/>
          <w:szCs w:val="22"/>
        </w:rPr>
        <w:t xml:space="preserve"> D</w:t>
      </w:r>
      <w:r w:rsidRPr="00EF2B09">
        <w:rPr>
          <w:b w:val="0"/>
          <w:szCs w:val="22"/>
          <w:lang w:eastAsia="zh-CN"/>
        </w:rPr>
        <w:t>iscarded stations with maximum BAZ gap smaller than 120°</w:t>
      </w:r>
      <w:r w:rsidRPr="00EF2B09">
        <w:rPr>
          <w:b w:val="0"/>
          <w:szCs w:val="22"/>
        </w:rPr>
        <w:t>.</w:t>
      </w:r>
    </w:p>
    <w:p w14:paraId="43EFC38B" w14:textId="58295DC4" w:rsidR="0021691E" w:rsidRPr="00EF2B09" w:rsidRDefault="0021691E" w:rsidP="00EF2B09">
      <w:pPr>
        <w:spacing w:line="360" w:lineRule="auto"/>
        <w:rPr>
          <w:szCs w:val="22"/>
          <w:lang w:eastAsia="zh-CN"/>
        </w:rPr>
      </w:pPr>
      <w:r w:rsidRPr="00EF2B09">
        <w:rPr>
          <w:szCs w:val="22"/>
          <w:lang w:eastAsia="zh-CN"/>
        </w:rPr>
        <w:t xml:space="preserve">As discussed in Text S1, we set the threshold of </w:t>
      </w:r>
      <w:bookmarkStart w:id="84" w:name="OLE_LINK20"/>
      <w:bookmarkStart w:id="85" w:name="OLE_LINK21"/>
      <w:r w:rsidRPr="00EF2B09">
        <w:rPr>
          <w:szCs w:val="22"/>
          <w:lang w:eastAsia="zh-CN"/>
        </w:rPr>
        <w:t>120°</w:t>
      </w:r>
      <w:bookmarkEnd w:id="84"/>
      <w:bookmarkEnd w:id="85"/>
      <w:r w:rsidRPr="00EF2B09">
        <w:rPr>
          <w:szCs w:val="22"/>
          <w:lang w:eastAsia="zh-CN"/>
        </w:rPr>
        <w:t xml:space="preserve"> for BAZ gap. All stations with BAZ gap bigger than 120° will be discarded. Some stations</w:t>
      </w:r>
      <w:r w:rsidR="00274E30" w:rsidRPr="00EF2B09">
        <w:rPr>
          <w:szCs w:val="22"/>
          <w:lang w:eastAsia="zh-CN"/>
        </w:rPr>
        <w:t xml:space="preserve"> that are</w:t>
      </w:r>
      <w:r w:rsidRPr="00EF2B09">
        <w:rPr>
          <w:szCs w:val="22"/>
          <w:lang w:eastAsia="zh-CN"/>
        </w:rPr>
        <w:t xml:space="preserve"> not rejected by BAZ gap threshold may be rejected by other considerations. Here we list these rejected stations and the detailed reason for rejecting them. Note we only list the main reason for every rejected station. Some stations may </w:t>
      </w:r>
      <w:r w:rsidR="009405FA" w:rsidRPr="00EF2B09">
        <w:rPr>
          <w:szCs w:val="22"/>
          <w:lang w:eastAsia="zh-CN"/>
        </w:rPr>
        <w:t xml:space="preserve">have </w:t>
      </w:r>
      <w:r w:rsidRPr="00EF2B09">
        <w:rPr>
          <w:szCs w:val="22"/>
          <w:lang w:eastAsia="zh-CN"/>
        </w:rPr>
        <w:t>multiple adverse factors. The complete record of data quality assessment for every station can be found in Data Set S1.</w:t>
      </w:r>
    </w:p>
    <w:p w14:paraId="602D87CE" w14:textId="2E2D102E" w:rsidR="0021691E" w:rsidRPr="00EF2B09" w:rsidRDefault="0021691E" w:rsidP="00EF2B09">
      <w:pPr>
        <w:pStyle w:val="affc"/>
        <w:numPr>
          <w:ilvl w:val="0"/>
          <w:numId w:val="19"/>
        </w:numPr>
        <w:spacing w:line="360" w:lineRule="auto"/>
        <w:rPr>
          <w:szCs w:val="22"/>
          <w:lang w:eastAsia="zh-CN"/>
        </w:rPr>
      </w:pPr>
      <w:r w:rsidRPr="00EF2B09">
        <w:rPr>
          <w:b/>
          <w:szCs w:val="22"/>
          <w:lang w:eastAsia="zh-CN"/>
        </w:rPr>
        <w:t>RFs with certain abnormal characteristics and show tremendous</w:t>
      </w:r>
      <w:r w:rsidR="006711F4" w:rsidRPr="00EF2B09">
        <w:rPr>
          <w:b/>
          <w:szCs w:val="22"/>
          <w:lang w:eastAsia="zh-CN"/>
        </w:rPr>
        <w:t xml:space="preserve"> inconsistency in</w:t>
      </w:r>
      <w:r w:rsidRPr="00EF2B09">
        <w:rPr>
          <w:b/>
          <w:szCs w:val="22"/>
          <w:lang w:eastAsia="zh-CN"/>
        </w:rPr>
        <w:t xml:space="preserve"> </w:t>
      </w:r>
      <w:bookmarkStart w:id="86" w:name="OLE_LINK24"/>
      <w:bookmarkStart w:id="87" w:name="OLE_LINK25"/>
      <w:bookmarkStart w:id="88" w:name="OLE_LINK29"/>
      <w:r w:rsidRPr="00EF2B09">
        <w:rPr>
          <w:b/>
          <w:i/>
          <w:szCs w:val="22"/>
        </w:rPr>
        <w:t>H-</w:t>
      </w:r>
      <w:bookmarkStart w:id="89" w:name="OLE_LINK26"/>
      <w:bookmarkStart w:id="90" w:name="OLE_LINK28"/>
      <w:r w:rsidRPr="00EF2B09">
        <w:rPr>
          <w:b/>
          <w:i/>
          <w:szCs w:val="22"/>
        </w:rPr>
        <w:t>κ</w:t>
      </w:r>
      <w:bookmarkEnd w:id="89"/>
      <w:bookmarkEnd w:id="90"/>
      <w:r w:rsidRPr="00EF2B09">
        <w:rPr>
          <w:b/>
          <w:i/>
          <w:szCs w:val="22"/>
        </w:rPr>
        <w:t>-c</w:t>
      </w:r>
      <w:bookmarkEnd w:id="86"/>
      <w:bookmarkEnd w:id="87"/>
      <w:bookmarkEnd w:id="88"/>
      <w:r w:rsidRPr="00EF2B09">
        <w:rPr>
          <w:b/>
          <w:szCs w:val="22"/>
          <w:lang w:eastAsia="zh-CN"/>
        </w:rPr>
        <w:t xml:space="preserve"> </w:t>
      </w:r>
      <w:r w:rsidR="00A46811" w:rsidRPr="00EF2B09">
        <w:rPr>
          <w:b/>
          <w:szCs w:val="22"/>
          <w:lang w:eastAsia="zh-CN"/>
        </w:rPr>
        <w:t xml:space="preserve">results </w:t>
      </w:r>
      <w:r w:rsidRPr="00EF2B09">
        <w:rPr>
          <w:b/>
          <w:szCs w:val="22"/>
          <w:lang w:eastAsia="zh-CN"/>
        </w:rPr>
        <w:t>comparing with its nearby stations</w:t>
      </w:r>
      <w:r w:rsidRPr="00EF2B09">
        <w:rPr>
          <w:b/>
          <w:szCs w:val="22"/>
        </w:rPr>
        <w:t>.</w:t>
      </w:r>
      <w:r w:rsidRPr="00EF2B09">
        <w:rPr>
          <w:szCs w:val="22"/>
        </w:rPr>
        <w:t xml:space="preserve"> Although these abnormal characteristics may possibly </w:t>
      </w:r>
      <w:r w:rsidR="00346715" w:rsidRPr="00EF2B09">
        <w:rPr>
          <w:szCs w:val="22"/>
        </w:rPr>
        <w:t>a</w:t>
      </w:r>
      <w:r w:rsidRPr="00EF2B09">
        <w:rPr>
          <w:szCs w:val="22"/>
        </w:rPr>
        <w:t>rise from locally intensified complexity in</w:t>
      </w:r>
      <w:r w:rsidR="007200CC" w:rsidRPr="00EF2B09">
        <w:rPr>
          <w:szCs w:val="22"/>
        </w:rPr>
        <w:t xml:space="preserve"> crust</w:t>
      </w:r>
      <w:r w:rsidR="00775CC0" w:rsidRPr="00EF2B09">
        <w:rPr>
          <w:szCs w:val="22"/>
        </w:rPr>
        <w:t>al</w:t>
      </w:r>
      <w:r w:rsidRPr="00EF2B09">
        <w:rPr>
          <w:szCs w:val="22"/>
        </w:rPr>
        <w:t xml:space="preserve"> structure which depreciates the relatively simple </w:t>
      </w:r>
      <w:r w:rsidR="00775CC0" w:rsidRPr="00EF2B09">
        <w:rPr>
          <w:szCs w:val="22"/>
        </w:rPr>
        <w:t>E</w:t>
      </w:r>
      <w:r w:rsidRPr="00EF2B09">
        <w:rPr>
          <w:szCs w:val="22"/>
        </w:rPr>
        <w:t xml:space="preserve">arth model that </w:t>
      </w:r>
      <w:r w:rsidRPr="00EF2B09">
        <w:rPr>
          <w:i/>
          <w:szCs w:val="22"/>
        </w:rPr>
        <w:t>H-κ-c</w:t>
      </w:r>
      <w:r w:rsidRPr="00EF2B09">
        <w:rPr>
          <w:szCs w:val="22"/>
        </w:rPr>
        <w:t xml:space="preserve"> method assumes, these </w:t>
      </w:r>
      <w:bookmarkStart w:id="91" w:name="OLE_LINK305"/>
      <w:bookmarkStart w:id="92" w:name="OLE_LINK306"/>
      <w:bookmarkStart w:id="93" w:name="OLE_LINK30"/>
      <w:bookmarkStart w:id="94" w:name="OLE_LINK45"/>
      <w:r w:rsidRPr="00EF2B09">
        <w:rPr>
          <w:i/>
          <w:szCs w:val="22"/>
        </w:rPr>
        <w:t>H-</w:t>
      </w:r>
      <w:bookmarkStart w:id="95" w:name="OLE_LINK65"/>
      <w:bookmarkStart w:id="96" w:name="OLE_LINK66"/>
      <w:r w:rsidRPr="00EF2B09">
        <w:rPr>
          <w:i/>
          <w:szCs w:val="22"/>
        </w:rPr>
        <w:t>κ</w:t>
      </w:r>
      <w:bookmarkEnd w:id="95"/>
      <w:bookmarkEnd w:id="96"/>
      <w:r w:rsidRPr="00EF2B09">
        <w:rPr>
          <w:i/>
          <w:szCs w:val="22"/>
        </w:rPr>
        <w:t>-c</w:t>
      </w:r>
      <w:r w:rsidRPr="00EF2B09">
        <w:rPr>
          <w:szCs w:val="22"/>
        </w:rPr>
        <w:t xml:space="preserve"> </w:t>
      </w:r>
      <w:bookmarkEnd w:id="91"/>
      <w:bookmarkEnd w:id="92"/>
      <w:r w:rsidRPr="00EF2B09">
        <w:rPr>
          <w:szCs w:val="22"/>
        </w:rPr>
        <w:t>results</w:t>
      </w:r>
      <w:bookmarkEnd w:id="93"/>
      <w:bookmarkEnd w:id="94"/>
      <w:r w:rsidRPr="00EF2B09">
        <w:rPr>
          <w:szCs w:val="22"/>
        </w:rPr>
        <w:t xml:space="preserve"> may not necessarily be erroneous</w:t>
      </w:r>
      <w:r w:rsidR="009A15A2">
        <w:rPr>
          <w:szCs w:val="22"/>
        </w:rPr>
        <w:t xml:space="preserve"> (</w:t>
      </w:r>
      <w:r w:rsidR="00995402">
        <w:rPr>
          <w:szCs w:val="22"/>
        </w:rPr>
        <w:t xml:space="preserve">see Data Set S1 for their RF waveform and </w:t>
      </w:r>
      <w:r w:rsidR="00995402" w:rsidRPr="00EF2B09">
        <w:rPr>
          <w:i/>
          <w:szCs w:val="22"/>
        </w:rPr>
        <w:t>H-κ-c</w:t>
      </w:r>
      <w:r w:rsidR="00995402">
        <w:rPr>
          <w:szCs w:val="22"/>
        </w:rPr>
        <w:t xml:space="preserve"> energy map</w:t>
      </w:r>
      <w:r w:rsidR="009A15A2">
        <w:rPr>
          <w:szCs w:val="22"/>
        </w:rPr>
        <w:t>)</w:t>
      </w:r>
      <w:r w:rsidRPr="00EF2B09">
        <w:rPr>
          <w:szCs w:val="22"/>
        </w:rPr>
        <w:t xml:space="preserve">. Due to the difficulty in conforming these results, they are ignored for simplicity in the main body of our article. </w:t>
      </w:r>
    </w:p>
    <w:p w14:paraId="4DBFE1A5" w14:textId="12FB1761" w:rsidR="0021691E" w:rsidRPr="00EF2B09" w:rsidRDefault="0021691E" w:rsidP="00EF2B09">
      <w:pPr>
        <w:pStyle w:val="affc"/>
        <w:numPr>
          <w:ilvl w:val="1"/>
          <w:numId w:val="19"/>
        </w:numPr>
        <w:spacing w:line="360" w:lineRule="auto"/>
        <w:rPr>
          <w:szCs w:val="22"/>
          <w:lang w:eastAsia="zh-CN"/>
        </w:rPr>
      </w:pPr>
      <w:r w:rsidRPr="00EF2B09">
        <w:rPr>
          <w:b/>
          <w:szCs w:val="22"/>
          <w:lang w:eastAsia="zh-CN"/>
        </w:rPr>
        <w:t xml:space="preserve">Within </w:t>
      </w:r>
      <w:r w:rsidR="00775CC0" w:rsidRPr="00EF2B09">
        <w:rPr>
          <w:b/>
          <w:szCs w:val="22"/>
          <w:lang w:eastAsia="zh-CN"/>
        </w:rPr>
        <w:t xml:space="preserve">the </w:t>
      </w:r>
      <w:r w:rsidRPr="00EF2B09">
        <w:rPr>
          <w:b/>
          <w:szCs w:val="22"/>
          <w:lang w:eastAsia="zh-CN"/>
        </w:rPr>
        <w:t xml:space="preserve">YGR: </w:t>
      </w:r>
      <w:r w:rsidRPr="00EF2B09">
        <w:rPr>
          <w:szCs w:val="22"/>
          <w:lang w:eastAsia="zh-CN"/>
        </w:rPr>
        <w:t>BB10, BB08, BB05</w:t>
      </w:r>
    </w:p>
    <w:p w14:paraId="554061CA" w14:textId="54D46867" w:rsidR="0021691E" w:rsidRPr="00EF2B09" w:rsidRDefault="0021691E" w:rsidP="00EF2B09">
      <w:pPr>
        <w:pStyle w:val="affc"/>
        <w:numPr>
          <w:ilvl w:val="1"/>
          <w:numId w:val="19"/>
        </w:numPr>
        <w:spacing w:line="360" w:lineRule="auto"/>
        <w:rPr>
          <w:szCs w:val="22"/>
          <w:lang w:eastAsia="zh-CN"/>
        </w:rPr>
      </w:pPr>
      <w:r w:rsidRPr="00EF2B09">
        <w:rPr>
          <w:rFonts w:hint="eastAsia"/>
          <w:b/>
          <w:szCs w:val="22"/>
          <w:lang w:eastAsia="zh-CN"/>
        </w:rPr>
        <w:t>Near</w:t>
      </w:r>
      <w:r w:rsidRPr="00EF2B09">
        <w:rPr>
          <w:b/>
          <w:szCs w:val="22"/>
          <w:lang w:eastAsia="zh-CN"/>
        </w:rPr>
        <w:t xml:space="preserve"> </w:t>
      </w:r>
      <w:r w:rsidR="00775CC0" w:rsidRPr="00EF2B09">
        <w:rPr>
          <w:b/>
          <w:szCs w:val="22"/>
          <w:lang w:eastAsia="zh-CN"/>
        </w:rPr>
        <w:t xml:space="preserve">the </w:t>
      </w:r>
      <w:r w:rsidRPr="00EF2B09">
        <w:rPr>
          <w:b/>
          <w:szCs w:val="22"/>
          <w:lang w:eastAsia="zh-CN"/>
        </w:rPr>
        <w:t xml:space="preserve">YZS: </w:t>
      </w:r>
      <w:r w:rsidRPr="00EF2B09">
        <w:rPr>
          <w:szCs w:val="22"/>
          <w:lang w:eastAsia="zh-CN"/>
        </w:rPr>
        <w:t>YS66, YS87, YS96</w:t>
      </w:r>
    </w:p>
    <w:p w14:paraId="21F45CF9" w14:textId="77777777" w:rsidR="0021691E" w:rsidRPr="00EF2B09" w:rsidRDefault="0021691E" w:rsidP="00EF2B09">
      <w:pPr>
        <w:spacing w:line="360" w:lineRule="auto"/>
        <w:rPr>
          <w:szCs w:val="22"/>
        </w:rPr>
      </w:pPr>
    </w:p>
    <w:p w14:paraId="369F8716" w14:textId="77777777" w:rsidR="0021691E" w:rsidRPr="00EF2B09" w:rsidRDefault="0021691E" w:rsidP="00EF2B09">
      <w:pPr>
        <w:pStyle w:val="affc"/>
        <w:numPr>
          <w:ilvl w:val="0"/>
          <w:numId w:val="19"/>
        </w:numPr>
        <w:spacing w:line="360" w:lineRule="auto"/>
        <w:rPr>
          <w:szCs w:val="22"/>
          <w:lang w:eastAsia="zh-CN"/>
        </w:rPr>
      </w:pPr>
      <w:bookmarkStart w:id="97" w:name="OLE_LINK57"/>
      <w:bookmarkStart w:id="98" w:name="OLE_LINK61"/>
      <w:r w:rsidRPr="00EF2B09">
        <w:rPr>
          <w:rFonts w:hint="eastAsia"/>
          <w:b/>
          <w:szCs w:val="22"/>
          <w:lang w:eastAsia="zh-CN"/>
        </w:rPr>
        <w:lastRenderedPageBreak/>
        <w:t>C</w:t>
      </w:r>
      <w:r w:rsidRPr="00EF2B09">
        <w:rPr>
          <w:b/>
          <w:szCs w:val="22"/>
          <w:lang w:eastAsia="zh-CN"/>
        </w:rPr>
        <w:t>omplex RF structure that may raise large uncertainty in harmonic correction, due to significant deviation</w:t>
      </w:r>
      <w:r w:rsidRPr="00EF2B09">
        <w:rPr>
          <w:b/>
          <w:i/>
          <w:szCs w:val="22"/>
        </w:rPr>
        <w:t xml:space="preserve"> </w:t>
      </w:r>
      <w:r w:rsidRPr="00EF2B09">
        <w:rPr>
          <w:b/>
          <w:szCs w:val="22"/>
        </w:rPr>
        <w:t xml:space="preserve">from the hypothesize of </w:t>
      </w:r>
      <w:bookmarkStart w:id="99" w:name="OLE_LINK111"/>
      <w:bookmarkStart w:id="100" w:name="OLE_LINK63"/>
      <w:bookmarkStart w:id="101" w:name="OLE_LINK64"/>
      <w:r w:rsidRPr="00EF2B09">
        <w:rPr>
          <w:b/>
          <w:i/>
          <w:szCs w:val="22"/>
        </w:rPr>
        <w:t>H-κ</w:t>
      </w:r>
      <w:bookmarkEnd w:id="99"/>
      <w:r w:rsidRPr="00EF2B09">
        <w:rPr>
          <w:b/>
          <w:i/>
          <w:szCs w:val="22"/>
        </w:rPr>
        <w:t>-c</w:t>
      </w:r>
      <w:bookmarkEnd w:id="100"/>
      <w:bookmarkEnd w:id="101"/>
      <w:r w:rsidRPr="00EF2B09">
        <w:rPr>
          <w:b/>
          <w:szCs w:val="22"/>
        </w:rPr>
        <w:t xml:space="preserve"> method. </w:t>
      </w:r>
    </w:p>
    <w:bookmarkEnd w:id="97"/>
    <w:bookmarkEnd w:id="98"/>
    <w:p w14:paraId="210E2D89" w14:textId="13C23734" w:rsidR="0021691E" w:rsidRPr="00EF2B09" w:rsidRDefault="0021691E" w:rsidP="00EF2B09">
      <w:pPr>
        <w:pStyle w:val="affc"/>
        <w:numPr>
          <w:ilvl w:val="1"/>
          <w:numId w:val="19"/>
        </w:numPr>
        <w:spacing w:line="360" w:lineRule="auto"/>
        <w:rPr>
          <w:szCs w:val="22"/>
          <w:lang w:eastAsia="zh-CN"/>
        </w:rPr>
      </w:pPr>
      <w:r w:rsidRPr="00EF2B09">
        <w:rPr>
          <w:rFonts w:hint="eastAsia"/>
          <w:b/>
          <w:szCs w:val="22"/>
          <w:lang w:eastAsia="zh-CN"/>
        </w:rPr>
        <w:t>Strong</w:t>
      </w:r>
      <w:r w:rsidRPr="00EF2B09">
        <w:rPr>
          <w:b/>
          <w:szCs w:val="22"/>
          <w:lang w:eastAsia="zh-CN"/>
        </w:rPr>
        <w:t>ly diffusing and thus undeterminable Ps-like &amp; PpPs-like phases:</w:t>
      </w:r>
      <w:r w:rsidRPr="00EF2B09">
        <w:rPr>
          <w:szCs w:val="22"/>
          <w:lang w:eastAsia="zh-CN"/>
        </w:rPr>
        <w:t xml:space="preserve"> YS42, NY05, YS69, YS62, YS71, LM46</w:t>
      </w:r>
    </w:p>
    <w:p w14:paraId="37F5B2BE" w14:textId="77777777" w:rsidR="0021691E" w:rsidRPr="00EF2B09" w:rsidRDefault="0021691E" w:rsidP="00EF2B09">
      <w:pPr>
        <w:pStyle w:val="affc"/>
        <w:numPr>
          <w:ilvl w:val="1"/>
          <w:numId w:val="19"/>
        </w:numPr>
        <w:spacing w:line="360" w:lineRule="auto"/>
        <w:rPr>
          <w:szCs w:val="22"/>
          <w:lang w:eastAsia="zh-CN"/>
        </w:rPr>
      </w:pPr>
      <w:r w:rsidRPr="00EF2B09">
        <w:rPr>
          <w:b/>
          <w:szCs w:val="22"/>
          <w:lang w:eastAsia="zh-CN"/>
        </w:rPr>
        <w:t xml:space="preserve">Multiple Ps-like and PpPs-like signals with abnormal or undeterminable </w:t>
      </w:r>
      <w:bookmarkStart w:id="102" w:name="OLE_LINK77"/>
      <w:bookmarkStart w:id="103" w:name="OLE_LINK78"/>
      <w:r w:rsidRPr="00EF2B09">
        <w:rPr>
          <w:b/>
          <w:i/>
          <w:szCs w:val="22"/>
        </w:rPr>
        <w:t>H-κ-c</w:t>
      </w:r>
      <w:bookmarkEnd w:id="102"/>
      <w:bookmarkEnd w:id="103"/>
      <w:r w:rsidRPr="00EF2B09">
        <w:rPr>
          <w:b/>
          <w:i/>
          <w:szCs w:val="22"/>
        </w:rPr>
        <w:t xml:space="preserve"> </w:t>
      </w:r>
      <w:r w:rsidRPr="00EF2B09">
        <w:rPr>
          <w:b/>
          <w:szCs w:val="22"/>
        </w:rPr>
        <w:t>solution</w:t>
      </w:r>
      <w:r w:rsidRPr="00EF2B09">
        <w:rPr>
          <w:b/>
          <w:szCs w:val="22"/>
          <w:lang w:eastAsia="zh-CN"/>
        </w:rPr>
        <w:t xml:space="preserve">: </w:t>
      </w:r>
      <w:r w:rsidRPr="00EF2B09">
        <w:rPr>
          <w:szCs w:val="22"/>
          <w:lang w:eastAsia="zh-CN"/>
        </w:rPr>
        <w:t>YS43</w:t>
      </w:r>
      <w:r w:rsidRPr="00EF2B09">
        <w:rPr>
          <w:rFonts w:hint="eastAsia"/>
          <w:szCs w:val="22"/>
          <w:lang w:eastAsia="zh-CN"/>
        </w:rPr>
        <w:t>,</w:t>
      </w:r>
      <w:r w:rsidRPr="00EF2B09">
        <w:rPr>
          <w:szCs w:val="22"/>
          <w:lang w:eastAsia="zh-CN"/>
        </w:rPr>
        <w:t xml:space="preserve"> YS89, YS47, YS64, YS58, NY01, YS98, LM47, LM48, LM49, NP082</w:t>
      </w:r>
    </w:p>
    <w:p w14:paraId="67D6F1EC" w14:textId="77777777" w:rsidR="0021691E" w:rsidRPr="00EF2B09" w:rsidRDefault="0021691E" w:rsidP="00EF2B09">
      <w:pPr>
        <w:pStyle w:val="affc"/>
        <w:numPr>
          <w:ilvl w:val="1"/>
          <w:numId w:val="19"/>
        </w:numPr>
        <w:spacing w:line="360" w:lineRule="auto"/>
        <w:rPr>
          <w:szCs w:val="22"/>
          <w:lang w:eastAsia="zh-CN"/>
        </w:rPr>
      </w:pPr>
      <w:r w:rsidRPr="00EF2B09">
        <w:rPr>
          <w:b/>
          <w:szCs w:val="22"/>
          <w:lang w:eastAsia="zh-CN"/>
        </w:rPr>
        <w:t xml:space="preserve">Absence of Ps or PpPs energy: </w:t>
      </w:r>
      <w:r w:rsidRPr="00EF2B09">
        <w:rPr>
          <w:szCs w:val="22"/>
          <w:lang w:eastAsia="zh-CN"/>
        </w:rPr>
        <w:t>YS57, NG020</w:t>
      </w:r>
    </w:p>
    <w:p w14:paraId="3C0BCED7" w14:textId="52A55D7F" w:rsidR="0021691E" w:rsidRPr="00EF2B09" w:rsidRDefault="0021691E" w:rsidP="00EF2B09">
      <w:pPr>
        <w:pStyle w:val="affc"/>
        <w:numPr>
          <w:ilvl w:val="1"/>
          <w:numId w:val="19"/>
        </w:numPr>
        <w:spacing w:line="360" w:lineRule="auto"/>
        <w:rPr>
          <w:szCs w:val="22"/>
          <w:lang w:eastAsia="zh-CN"/>
        </w:rPr>
      </w:pPr>
      <w:r w:rsidRPr="00EF2B09">
        <w:rPr>
          <w:b/>
          <w:szCs w:val="22"/>
          <w:lang w:eastAsia="zh-CN"/>
        </w:rPr>
        <w:t>Influence of sediment</w:t>
      </w:r>
      <w:r w:rsidR="003E1A7C" w:rsidRPr="00EF2B09">
        <w:rPr>
          <w:b/>
          <w:szCs w:val="22"/>
          <w:lang w:eastAsia="zh-CN"/>
        </w:rPr>
        <w:t>ary</w:t>
      </w:r>
      <w:r w:rsidRPr="00EF2B09">
        <w:rPr>
          <w:b/>
          <w:szCs w:val="22"/>
          <w:lang w:eastAsia="zh-CN"/>
        </w:rPr>
        <w:t xml:space="preserve"> layer shown by intensely distorted P signal: </w:t>
      </w:r>
      <w:r w:rsidRPr="00EF2B09">
        <w:rPr>
          <w:szCs w:val="22"/>
          <w:lang w:eastAsia="zh-CN"/>
        </w:rPr>
        <w:t>NP010, NP020, BIRA, BHE01</w:t>
      </w:r>
    </w:p>
    <w:p w14:paraId="2C0ADB5C" w14:textId="2EC772AB" w:rsidR="0021691E" w:rsidRDefault="0021691E" w:rsidP="00EF2B09">
      <w:pPr>
        <w:pStyle w:val="affc"/>
        <w:numPr>
          <w:ilvl w:val="1"/>
          <w:numId w:val="19"/>
        </w:numPr>
        <w:spacing w:line="360" w:lineRule="auto"/>
        <w:rPr>
          <w:szCs w:val="22"/>
          <w:lang w:eastAsia="zh-CN"/>
        </w:rPr>
      </w:pPr>
      <w:r w:rsidRPr="00EF2B09">
        <w:rPr>
          <w:b/>
          <w:szCs w:val="22"/>
          <w:lang w:eastAsia="zh-CN"/>
        </w:rPr>
        <w:t>Influence of sediment</w:t>
      </w:r>
      <w:r w:rsidR="003E1A7C" w:rsidRPr="00EF2B09">
        <w:rPr>
          <w:b/>
          <w:szCs w:val="22"/>
          <w:lang w:eastAsia="zh-CN"/>
        </w:rPr>
        <w:t>ary</w:t>
      </w:r>
      <w:r w:rsidRPr="00EF2B09">
        <w:rPr>
          <w:b/>
          <w:szCs w:val="22"/>
          <w:lang w:eastAsia="zh-CN"/>
        </w:rPr>
        <w:t xml:space="preserve"> layer shown by intense reverberation: </w:t>
      </w:r>
      <w:r w:rsidRPr="00EF2B09">
        <w:rPr>
          <w:szCs w:val="22"/>
          <w:lang w:eastAsia="zh-CN"/>
        </w:rPr>
        <w:t>NP040</w:t>
      </w:r>
    </w:p>
    <w:p w14:paraId="3486CFA8" w14:textId="408840C7" w:rsidR="002748C2" w:rsidRPr="00EF2B09" w:rsidRDefault="002748C2" w:rsidP="00EF2B09">
      <w:pPr>
        <w:pStyle w:val="affc"/>
        <w:numPr>
          <w:ilvl w:val="1"/>
          <w:numId w:val="19"/>
        </w:numPr>
        <w:spacing w:line="360" w:lineRule="auto"/>
        <w:rPr>
          <w:szCs w:val="22"/>
          <w:lang w:eastAsia="zh-CN"/>
        </w:rPr>
      </w:pPr>
      <w:r>
        <w:rPr>
          <w:rFonts w:hint="eastAsia"/>
          <w:b/>
          <w:szCs w:val="22"/>
          <w:lang w:eastAsia="zh-CN"/>
        </w:rPr>
        <w:t>Large</w:t>
      </w:r>
      <w:r>
        <w:rPr>
          <w:b/>
          <w:szCs w:val="22"/>
          <w:lang w:eastAsia="zh-CN"/>
        </w:rPr>
        <w:t xml:space="preserve"> error in </w:t>
      </w:r>
      <w:r w:rsidRPr="002748C2">
        <w:rPr>
          <w:b/>
          <w:i/>
          <w:szCs w:val="22"/>
          <w:lang w:eastAsia="zh-CN"/>
        </w:rPr>
        <w:t>H</w:t>
      </w:r>
      <w:r>
        <w:rPr>
          <w:b/>
          <w:szCs w:val="22"/>
          <w:lang w:eastAsia="zh-CN"/>
        </w:rPr>
        <w:t xml:space="preserve"> or </w:t>
      </w:r>
      <w:r w:rsidRPr="00EF2B09">
        <w:rPr>
          <w:b/>
          <w:i/>
          <w:szCs w:val="22"/>
        </w:rPr>
        <w:t>κ</w:t>
      </w:r>
      <w:r>
        <w:rPr>
          <w:b/>
          <w:szCs w:val="22"/>
        </w:rPr>
        <w:t xml:space="preserve"> </w:t>
      </w:r>
      <w:r w:rsidR="00DC43E9">
        <w:rPr>
          <w:b/>
          <w:szCs w:val="22"/>
        </w:rPr>
        <w:t>which is hard to be reduced by adjusting harmonic correction parameters</w:t>
      </w:r>
      <w:r w:rsidR="00246B69">
        <w:rPr>
          <w:b/>
          <w:szCs w:val="22"/>
        </w:rPr>
        <w:t xml:space="preserve"> &amp; dense station distribution nearby: </w:t>
      </w:r>
      <w:r w:rsidR="00246B69">
        <w:rPr>
          <w:szCs w:val="22"/>
          <w:lang w:eastAsia="zh-CN"/>
        </w:rPr>
        <w:t>YS94, YAMJ</w:t>
      </w:r>
    </w:p>
    <w:p w14:paraId="378E1650" w14:textId="77777777" w:rsidR="0021691E" w:rsidRPr="00EF2B09" w:rsidRDefault="0021691E" w:rsidP="00EF2B09">
      <w:pPr>
        <w:spacing w:line="360" w:lineRule="auto"/>
        <w:rPr>
          <w:szCs w:val="22"/>
          <w:lang w:eastAsia="zh-CN"/>
        </w:rPr>
      </w:pPr>
    </w:p>
    <w:p w14:paraId="60FAD640" w14:textId="30CE5B6C" w:rsidR="0021691E" w:rsidRPr="00EF2B09" w:rsidRDefault="0021691E" w:rsidP="00EF2B09">
      <w:pPr>
        <w:pStyle w:val="affc"/>
        <w:numPr>
          <w:ilvl w:val="0"/>
          <w:numId w:val="19"/>
        </w:numPr>
        <w:spacing w:line="360" w:lineRule="auto"/>
        <w:rPr>
          <w:szCs w:val="22"/>
          <w:lang w:eastAsia="zh-CN"/>
        </w:rPr>
      </w:pPr>
      <w:r w:rsidRPr="00EF2B09">
        <w:rPr>
          <w:b/>
          <w:szCs w:val="22"/>
          <w:lang w:eastAsia="zh-CN"/>
        </w:rPr>
        <w:t>RFs show possible large uncertainty for correction curve, and meanwhile the effective BAZ coverage is much scarcer than the apparent BAZ coverage</w:t>
      </w:r>
      <w:r w:rsidRPr="00EF2B09">
        <w:rPr>
          <w:szCs w:val="22"/>
          <w:lang w:eastAsia="zh-CN"/>
        </w:rPr>
        <w:t>. Only one or two RFs occur in a large BAZ range, meanwhile the signal</w:t>
      </w:r>
      <w:r w:rsidR="001F2ED1" w:rsidRPr="00EF2B09">
        <w:rPr>
          <w:szCs w:val="22"/>
          <w:lang w:eastAsia="zh-CN"/>
        </w:rPr>
        <w:t>s</w:t>
      </w:r>
      <w:r w:rsidRPr="00EF2B09">
        <w:rPr>
          <w:szCs w:val="22"/>
          <w:lang w:eastAsia="zh-CN"/>
        </w:rPr>
        <w:t xml:space="preserve"> in these RFs </w:t>
      </w:r>
      <w:r w:rsidR="001F2ED1" w:rsidRPr="00EF2B09">
        <w:rPr>
          <w:szCs w:val="22"/>
          <w:lang w:eastAsia="zh-CN"/>
        </w:rPr>
        <w:t xml:space="preserve">are </w:t>
      </w:r>
      <w:r w:rsidRPr="00EF2B09">
        <w:rPr>
          <w:szCs w:val="22"/>
          <w:lang w:eastAsia="zh-CN"/>
        </w:rPr>
        <w:t>too faint to constrain the variation of correction curves in this BAZ range.</w:t>
      </w:r>
    </w:p>
    <w:p w14:paraId="11FA3144" w14:textId="77777777" w:rsidR="0021691E" w:rsidRPr="00EF2B09" w:rsidRDefault="0021691E" w:rsidP="00EF2B09">
      <w:pPr>
        <w:pStyle w:val="affc"/>
        <w:numPr>
          <w:ilvl w:val="1"/>
          <w:numId w:val="19"/>
        </w:numPr>
        <w:spacing w:line="360" w:lineRule="auto"/>
        <w:rPr>
          <w:szCs w:val="22"/>
          <w:lang w:eastAsia="zh-CN"/>
        </w:rPr>
      </w:pPr>
      <w:r w:rsidRPr="00EF2B09">
        <w:rPr>
          <w:b/>
          <w:szCs w:val="22"/>
          <w:lang w:eastAsia="zh-CN"/>
        </w:rPr>
        <w:t>Gap from 210</w:t>
      </w:r>
      <w:bookmarkStart w:id="104" w:name="OLE_LINK72"/>
      <w:bookmarkStart w:id="105" w:name="OLE_LINK73"/>
      <w:bookmarkStart w:id="106" w:name="OLE_LINK112"/>
      <w:bookmarkStart w:id="107" w:name="OLE_LINK113"/>
      <w:r w:rsidRPr="00EF2B09">
        <w:rPr>
          <w:b/>
          <w:szCs w:val="22"/>
          <w:lang w:eastAsia="zh-CN"/>
        </w:rPr>
        <w:t>°</w:t>
      </w:r>
      <w:bookmarkEnd w:id="104"/>
      <w:bookmarkEnd w:id="105"/>
      <w:r w:rsidRPr="00EF2B09">
        <w:rPr>
          <w:b/>
          <w:szCs w:val="22"/>
          <w:lang w:eastAsia="zh-CN"/>
        </w:rPr>
        <w:t xml:space="preserve"> to 360</w:t>
      </w:r>
      <w:bookmarkStart w:id="108" w:name="OLE_LINK105"/>
      <w:bookmarkStart w:id="109" w:name="OLE_LINK106"/>
      <w:r w:rsidRPr="00EF2B09">
        <w:rPr>
          <w:b/>
          <w:szCs w:val="22"/>
          <w:lang w:eastAsia="zh-CN"/>
        </w:rPr>
        <w:t>°+30</w:t>
      </w:r>
      <w:bookmarkStart w:id="110" w:name="OLE_LINK62"/>
      <w:r w:rsidRPr="00EF2B09">
        <w:rPr>
          <w:b/>
          <w:szCs w:val="22"/>
          <w:lang w:eastAsia="zh-CN"/>
        </w:rPr>
        <w:t>°</w:t>
      </w:r>
      <w:bookmarkEnd w:id="110"/>
      <w:r w:rsidRPr="00EF2B09">
        <w:rPr>
          <w:rFonts w:hint="eastAsia"/>
          <w:b/>
          <w:szCs w:val="22"/>
          <w:lang w:eastAsia="zh-CN"/>
        </w:rPr>
        <w:t>:</w:t>
      </w:r>
      <w:bookmarkEnd w:id="106"/>
      <w:bookmarkEnd w:id="107"/>
      <w:r w:rsidRPr="00EF2B09">
        <w:rPr>
          <w:rFonts w:hint="eastAsia"/>
          <w:szCs w:val="22"/>
          <w:lang w:eastAsia="zh-CN"/>
        </w:rPr>
        <w:t xml:space="preserve"> YS55</w:t>
      </w:r>
    </w:p>
    <w:bookmarkEnd w:id="108"/>
    <w:bookmarkEnd w:id="109"/>
    <w:p w14:paraId="4640B347" w14:textId="77777777" w:rsidR="0021691E" w:rsidRPr="00EF2B09" w:rsidRDefault="0021691E" w:rsidP="00EF2B09">
      <w:pPr>
        <w:pStyle w:val="affc"/>
        <w:numPr>
          <w:ilvl w:val="1"/>
          <w:numId w:val="19"/>
        </w:numPr>
        <w:spacing w:line="360" w:lineRule="auto"/>
        <w:rPr>
          <w:szCs w:val="22"/>
          <w:lang w:eastAsia="zh-CN"/>
        </w:rPr>
      </w:pPr>
      <w:r w:rsidRPr="00EF2B09">
        <w:rPr>
          <w:b/>
          <w:szCs w:val="22"/>
          <w:lang w:eastAsia="zh-CN"/>
        </w:rPr>
        <w:t xml:space="preserve">Gap from 175° </w:t>
      </w:r>
      <w:r w:rsidRPr="00EF2B09">
        <w:rPr>
          <w:rFonts w:hint="eastAsia"/>
          <w:b/>
          <w:szCs w:val="22"/>
          <w:lang w:eastAsia="zh-CN"/>
        </w:rPr>
        <w:t>t</w:t>
      </w:r>
      <w:r w:rsidRPr="00EF2B09">
        <w:rPr>
          <w:b/>
          <w:szCs w:val="22"/>
          <w:lang w:eastAsia="zh-CN"/>
        </w:rPr>
        <w:t xml:space="preserve">o </w:t>
      </w:r>
      <w:r w:rsidRPr="00EF2B09">
        <w:rPr>
          <w:rFonts w:hint="eastAsia"/>
          <w:b/>
          <w:szCs w:val="22"/>
          <w:lang w:eastAsia="zh-CN"/>
        </w:rPr>
        <w:t>3</w:t>
      </w:r>
      <w:r w:rsidRPr="00EF2B09">
        <w:rPr>
          <w:b/>
          <w:szCs w:val="22"/>
          <w:lang w:eastAsia="zh-CN"/>
        </w:rPr>
        <w:t xml:space="preserve">15°: </w:t>
      </w:r>
      <w:r w:rsidRPr="00EF2B09">
        <w:rPr>
          <w:szCs w:val="22"/>
          <w:lang w:eastAsia="zh-CN"/>
        </w:rPr>
        <w:t>YS48, YS70</w:t>
      </w:r>
    </w:p>
    <w:p w14:paraId="3B2A7FC3" w14:textId="77777777" w:rsidR="0021691E" w:rsidRPr="00EF2B09" w:rsidRDefault="0021691E" w:rsidP="00EF2B09">
      <w:pPr>
        <w:pStyle w:val="affc"/>
        <w:numPr>
          <w:ilvl w:val="1"/>
          <w:numId w:val="19"/>
        </w:numPr>
        <w:spacing w:line="360" w:lineRule="auto"/>
        <w:rPr>
          <w:szCs w:val="22"/>
          <w:lang w:eastAsia="zh-CN"/>
        </w:rPr>
      </w:pPr>
      <w:r w:rsidRPr="00EF2B09">
        <w:rPr>
          <w:b/>
          <w:szCs w:val="22"/>
          <w:lang w:eastAsia="zh-CN"/>
        </w:rPr>
        <w:t xml:space="preserve">Gap from 150° </w:t>
      </w:r>
      <w:r w:rsidRPr="00EF2B09">
        <w:rPr>
          <w:rFonts w:hint="eastAsia"/>
          <w:b/>
          <w:szCs w:val="22"/>
          <w:lang w:eastAsia="zh-CN"/>
        </w:rPr>
        <w:t>t</w:t>
      </w:r>
      <w:r w:rsidRPr="00EF2B09">
        <w:rPr>
          <w:b/>
          <w:szCs w:val="22"/>
          <w:lang w:eastAsia="zh-CN"/>
        </w:rPr>
        <w:t>o 360°+40°</w:t>
      </w:r>
      <w:r w:rsidRPr="00EF2B09">
        <w:rPr>
          <w:rFonts w:hint="eastAsia"/>
          <w:b/>
          <w:szCs w:val="22"/>
          <w:lang w:eastAsia="zh-CN"/>
        </w:rPr>
        <w:t>:</w:t>
      </w:r>
      <w:r w:rsidRPr="00EF2B09">
        <w:rPr>
          <w:rFonts w:hint="eastAsia"/>
          <w:szCs w:val="22"/>
          <w:lang w:eastAsia="zh-CN"/>
        </w:rPr>
        <w:t xml:space="preserve"> </w:t>
      </w:r>
      <w:r w:rsidRPr="00EF2B09">
        <w:rPr>
          <w:szCs w:val="22"/>
          <w:lang w:eastAsia="zh-CN"/>
        </w:rPr>
        <w:t>LM53</w:t>
      </w:r>
    </w:p>
    <w:p w14:paraId="687434ED" w14:textId="77777777" w:rsidR="0021691E" w:rsidRPr="00EF2B09" w:rsidRDefault="0021691E" w:rsidP="00EF2B09">
      <w:pPr>
        <w:pStyle w:val="affc"/>
        <w:numPr>
          <w:ilvl w:val="1"/>
          <w:numId w:val="19"/>
        </w:numPr>
        <w:spacing w:line="360" w:lineRule="auto"/>
        <w:rPr>
          <w:szCs w:val="22"/>
          <w:lang w:eastAsia="zh-CN"/>
        </w:rPr>
      </w:pPr>
      <w:r w:rsidRPr="00EF2B09">
        <w:rPr>
          <w:rFonts w:hint="eastAsia"/>
          <w:b/>
          <w:szCs w:val="22"/>
          <w:lang w:eastAsia="zh-CN"/>
        </w:rPr>
        <w:t>Gap</w:t>
      </w:r>
      <w:r w:rsidRPr="00EF2B09">
        <w:rPr>
          <w:b/>
          <w:szCs w:val="22"/>
          <w:lang w:eastAsia="zh-CN"/>
        </w:rPr>
        <w:t xml:space="preserve"> </w:t>
      </w:r>
      <w:bookmarkStart w:id="111" w:name="OLE_LINK114"/>
      <w:r w:rsidRPr="00EF2B09">
        <w:rPr>
          <w:b/>
          <w:szCs w:val="22"/>
          <w:lang w:eastAsia="zh-CN"/>
        </w:rPr>
        <w:t>from 140° to 360°+30°</w:t>
      </w:r>
      <w:bookmarkEnd w:id="111"/>
      <w:r w:rsidRPr="00EF2B09">
        <w:rPr>
          <w:rFonts w:hint="eastAsia"/>
          <w:b/>
          <w:szCs w:val="22"/>
          <w:lang w:eastAsia="zh-CN"/>
        </w:rPr>
        <w:t>:</w:t>
      </w:r>
      <w:r w:rsidRPr="00EF2B09">
        <w:rPr>
          <w:b/>
          <w:szCs w:val="22"/>
          <w:lang w:eastAsia="zh-CN"/>
        </w:rPr>
        <w:t xml:space="preserve"> </w:t>
      </w:r>
      <w:r w:rsidRPr="00EF2B09">
        <w:rPr>
          <w:rFonts w:hint="eastAsia"/>
          <w:szCs w:val="22"/>
          <w:lang w:eastAsia="zh-CN"/>
        </w:rPr>
        <w:t>BHE14</w:t>
      </w:r>
    </w:p>
    <w:p w14:paraId="4D1F672D" w14:textId="77777777" w:rsidR="0021691E" w:rsidRPr="00EF2B09" w:rsidRDefault="0021691E" w:rsidP="00EF2B09">
      <w:pPr>
        <w:pStyle w:val="affc"/>
        <w:spacing w:line="360" w:lineRule="auto"/>
        <w:ind w:left="840"/>
        <w:rPr>
          <w:szCs w:val="22"/>
          <w:lang w:eastAsia="zh-CN"/>
        </w:rPr>
      </w:pPr>
    </w:p>
    <w:p w14:paraId="48C60596" w14:textId="77777777" w:rsidR="0021691E" w:rsidRPr="00EF2B09" w:rsidRDefault="0021691E" w:rsidP="00EF2B09">
      <w:pPr>
        <w:pStyle w:val="affc"/>
        <w:numPr>
          <w:ilvl w:val="0"/>
          <w:numId w:val="19"/>
        </w:numPr>
        <w:spacing w:line="360" w:lineRule="auto"/>
        <w:rPr>
          <w:szCs w:val="22"/>
          <w:lang w:eastAsia="zh-CN"/>
        </w:rPr>
      </w:pPr>
      <w:r w:rsidRPr="00EF2B09">
        <w:rPr>
          <w:b/>
          <w:szCs w:val="22"/>
          <w:lang w:eastAsia="zh-CN"/>
        </w:rPr>
        <w:t>Other considerations:</w:t>
      </w:r>
    </w:p>
    <w:p w14:paraId="6FD115F8" w14:textId="6251B96D" w:rsidR="0021691E" w:rsidRPr="00EF2B09" w:rsidRDefault="0021691E" w:rsidP="00EF2B09">
      <w:pPr>
        <w:pStyle w:val="affc"/>
        <w:numPr>
          <w:ilvl w:val="1"/>
          <w:numId w:val="19"/>
        </w:numPr>
        <w:spacing w:line="360" w:lineRule="auto"/>
        <w:rPr>
          <w:szCs w:val="22"/>
          <w:lang w:eastAsia="zh-CN"/>
        </w:rPr>
      </w:pPr>
      <w:r w:rsidRPr="00EF2B09">
        <w:rPr>
          <w:rFonts w:hint="eastAsia"/>
          <w:b/>
          <w:szCs w:val="22"/>
          <w:lang w:eastAsia="zh-CN"/>
        </w:rPr>
        <w:t>Y</w:t>
      </w:r>
      <w:r w:rsidRPr="00EF2B09">
        <w:rPr>
          <w:b/>
          <w:szCs w:val="22"/>
          <w:lang w:eastAsia="zh-CN"/>
        </w:rPr>
        <w:t>S73 and YS72:</w:t>
      </w:r>
      <w:r w:rsidRPr="00EF2B09">
        <w:rPr>
          <w:szCs w:val="22"/>
          <w:lang w:eastAsia="zh-CN"/>
        </w:rPr>
        <w:t xml:space="preserve"> similar RF waveform with strongly diffusing Ps. However, the searched</w:t>
      </w:r>
      <w:bookmarkStart w:id="112" w:name="OLE_LINK109"/>
      <w:bookmarkStart w:id="113" w:name="OLE_LINK110"/>
      <w:r w:rsidRPr="00EF2B09">
        <w:rPr>
          <w:szCs w:val="22"/>
          <w:lang w:eastAsia="zh-CN"/>
        </w:rPr>
        <w:t xml:space="preserve"> </w:t>
      </w:r>
      <m:oMath>
        <m:sSub>
          <m:sSubPr>
            <m:ctrlPr>
              <w:rPr>
                <w:rFonts w:ascii="Cambria Math" w:hAnsi="Cambria Math"/>
                <w:i/>
                <w:szCs w:val="22"/>
                <w:lang w:eastAsia="zh-CN"/>
              </w:rPr>
            </m:ctrlPr>
          </m:sSubPr>
          <m:e>
            <m:r>
              <w:rPr>
                <w:rFonts w:ascii="Cambria Math" w:hAnsi="Cambria Math"/>
                <w:szCs w:val="22"/>
                <w:lang w:eastAsia="zh-CN"/>
              </w:rPr>
              <m:t>t</m:t>
            </m:r>
          </m:e>
          <m:sub>
            <m:r>
              <w:rPr>
                <w:rFonts w:ascii="Cambria Math" w:hAnsi="Cambria Math"/>
                <w:szCs w:val="22"/>
                <w:lang w:eastAsia="zh-CN"/>
              </w:rPr>
              <m:t>Ps</m:t>
            </m:r>
          </m:sub>
        </m:sSub>
      </m:oMath>
      <w:bookmarkEnd w:id="112"/>
      <w:bookmarkEnd w:id="113"/>
      <w:r w:rsidRPr="00EF2B09">
        <w:rPr>
          <w:szCs w:val="22"/>
          <w:lang w:eastAsia="zh-CN"/>
        </w:rPr>
        <w:t xml:space="preserve"> is at ~8.2s for YS72 and is at ~6.8s for YS73. The</w:t>
      </w:r>
      <w:bookmarkStart w:id="114" w:name="OLE_LINK70"/>
      <w:bookmarkStart w:id="115" w:name="OLE_LINK71"/>
      <w:r w:rsidRPr="00EF2B09">
        <w:rPr>
          <w:szCs w:val="22"/>
          <w:lang w:eastAsia="zh-CN"/>
        </w:rPr>
        <w:t xml:space="preserve"> ~1.4s time difference</w:t>
      </w:r>
      <w:bookmarkEnd w:id="114"/>
      <w:bookmarkEnd w:id="115"/>
      <w:r w:rsidRPr="00EF2B09">
        <w:rPr>
          <w:szCs w:val="22"/>
          <w:lang w:eastAsia="zh-CN"/>
        </w:rPr>
        <w:t xml:space="preserve"> will lead to a large difference in </w:t>
      </w:r>
      <w:r w:rsidRPr="00EF2B09">
        <w:rPr>
          <w:i/>
          <w:szCs w:val="22"/>
          <w:lang w:eastAsia="zh-CN"/>
        </w:rPr>
        <w:t>H</w:t>
      </w:r>
      <w:r w:rsidRPr="00EF2B09">
        <w:rPr>
          <w:szCs w:val="22"/>
          <w:lang w:eastAsia="zh-CN"/>
        </w:rPr>
        <w:t xml:space="preserve"> or </w:t>
      </w:r>
      <w:r w:rsidRPr="00EF2B09">
        <w:rPr>
          <w:i/>
          <w:szCs w:val="22"/>
        </w:rPr>
        <w:t>κ</w:t>
      </w:r>
      <w:r w:rsidRPr="00EF2B09">
        <w:rPr>
          <w:szCs w:val="22"/>
          <w:lang w:eastAsia="zh-CN"/>
        </w:rPr>
        <w:t xml:space="preserve"> between these two adjacent stations. Considering the uncertainty in </w:t>
      </w:r>
      <m:oMath>
        <m:sSub>
          <m:sSubPr>
            <m:ctrlPr>
              <w:rPr>
                <w:rFonts w:ascii="Cambria Math" w:hAnsi="Cambria Math"/>
                <w:i/>
                <w:szCs w:val="22"/>
                <w:lang w:eastAsia="zh-CN"/>
              </w:rPr>
            </m:ctrlPr>
          </m:sSubPr>
          <m:e>
            <m:r>
              <w:rPr>
                <w:rFonts w:ascii="Cambria Math" w:hAnsi="Cambria Math"/>
                <w:szCs w:val="22"/>
                <w:lang w:eastAsia="zh-CN"/>
              </w:rPr>
              <m:t>t</m:t>
            </m:r>
          </m:e>
          <m:sub>
            <m:r>
              <w:rPr>
                <w:rFonts w:ascii="Cambria Math" w:hAnsi="Cambria Math"/>
                <w:szCs w:val="22"/>
                <w:lang w:eastAsia="zh-CN"/>
              </w:rPr>
              <m:t>Ps</m:t>
            </m:r>
          </m:sub>
        </m:sSub>
      </m:oMath>
      <w:r w:rsidRPr="00EF2B09">
        <w:rPr>
          <w:szCs w:val="22"/>
          <w:lang w:eastAsia="zh-CN"/>
        </w:rPr>
        <w:t xml:space="preserve">, we discard the </w:t>
      </w:r>
      <w:bookmarkStart w:id="116" w:name="OLE_LINK101"/>
      <w:bookmarkStart w:id="117" w:name="OLE_LINK102"/>
      <w:r w:rsidRPr="00EF2B09">
        <w:rPr>
          <w:i/>
          <w:szCs w:val="22"/>
        </w:rPr>
        <w:t>H-κ-c</w:t>
      </w:r>
      <w:r w:rsidRPr="00EF2B09">
        <w:rPr>
          <w:szCs w:val="22"/>
          <w:lang w:eastAsia="zh-CN"/>
        </w:rPr>
        <w:t xml:space="preserve"> result</w:t>
      </w:r>
      <w:bookmarkEnd w:id="116"/>
      <w:bookmarkEnd w:id="117"/>
      <w:r w:rsidRPr="00EF2B09">
        <w:rPr>
          <w:szCs w:val="22"/>
          <w:lang w:eastAsia="zh-CN"/>
        </w:rPr>
        <w:t xml:space="preserve"> of these two stations.</w:t>
      </w:r>
    </w:p>
    <w:p w14:paraId="4344BA10" w14:textId="77777777" w:rsidR="0021691E" w:rsidRPr="00EF2B09" w:rsidRDefault="0021691E" w:rsidP="00EF2B09">
      <w:pPr>
        <w:pStyle w:val="affc"/>
        <w:numPr>
          <w:ilvl w:val="1"/>
          <w:numId w:val="19"/>
        </w:numPr>
        <w:spacing w:line="360" w:lineRule="auto"/>
        <w:rPr>
          <w:szCs w:val="22"/>
          <w:lang w:eastAsia="zh-CN"/>
        </w:rPr>
      </w:pPr>
      <w:r w:rsidRPr="00EF2B09">
        <w:rPr>
          <w:rFonts w:hint="eastAsia"/>
          <w:b/>
          <w:szCs w:val="22"/>
          <w:lang w:eastAsia="zh-CN"/>
        </w:rPr>
        <w:lastRenderedPageBreak/>
        <w:t>L</w:t>
      </w:r>
      <w:r w:rsidRPr="00EF2B09">
        <w:rPr>
          <w:b/>
          <w:szCs w:val="22"/>
          <w:lang w:eastAsia="zh-CN"/>
        </w:rPr>
        <w:t>M47 and X9A:</w:t>
      </w:r>
      <w:r w:rsidRPr="00EF2B09">
        <w:rPr>
          <w:szCs w:val="22"/>
          <w:lang w:eastAsia="zh-CN"/>
        </w:rPr>
        <w:t xml:space="preserve"> two stations located in the same place. Both stations show two possible Ps-like signals. However, the </w:t>
      </w:r>
      <w:r w:rsidRPr="00EF2B09">
        <w:rPr>
          <w:i/>
          <w:szCs w:val="22"/>
        </w:rPr>
        <w:t>H-κ-c</w:t>
      </w:r>
      <w:r w:rsidRPr="00EF2B09">
        <w:rPr>
          <w:szCs w:val="22"/>
          <w:lang w:eastAsia="zh-CN"/>
        </w:rPr>
        <w:t xml:space="preserve"> results of these two stations is not compatible. Discard both stations for simplicity.</w:t>
      </w:r>
    </w:p>
    <w:p w14:paraId="3EA2D21A" w14:textId="4A662C00" w:rsidR="0021691E" w:rsidRPr="00EF2B09" w:rsidRDefault="0021691E" w:rsidP="00EF2B09">
      <w:pPr>
        <w:pStyle w:val="affc"/>
        <w:numPr>
          <w:ilvl w:val="1"/>
          <w:numId w:val="19"/>
        </w:numPr>
        <w:spacing w:line="360" w:lineRule="auto"/>
        <w:rPr>
          <w:szCs w:val="22"/>
          <w:lang w:eastAsia="zh-CN"/>
        </w:rPr>
      </w:pPr>
      <w:r w:rsidRPr="00EF2B09">
        <w:rPr>
          <w:b/>
          <w:szCs w:val="22"/>
          <w:lang w:eastAsia="zh-CN"/>
        </w:rPr>
        <w:t>BHW02:</w:t>
      </w:r>
      <w:r w:rsidRPr="00EF2B09">
        <w:rPr>
          <w:szCs w:val="22"/>
          <w:lang w:eastAsia="zh-CN"/>
        </w:rPr>
        <w:t xml:space="preserve"> According to mutual constraints of </w:t>
      </w:r>
      <m:oMath>
        <m:sSub>
          <m:sSubPr>
            <m:ctrlPr>
              <w:rPr>
                <w:rFonts w:ascii="Cambria Math" w:hAnsi="Cambria Math"/>
                <w:i/>
                <w:szCs w:val="22"/>
                <w:lang w:eastAsia="zh-CN"/>
              </w:rPr>
            </m:ctrlPr>
          </m:sSubPr>
          <m:e>
            <m:r>
              <w:rPr>
                <w:rFonts w:ascii="Cambria Math" w:hAnsi="Cambria Math"/>
                <w:szCs w:val="22"/>
                <w:lang w:eastAsia="zh-CN"/>
              </w:rPr>
              <m:t>t</m:t>
            </m:r>
          </m:e>
          <m:sub>
            <m:r>
              <w:rPr>
                <w:rFonts w:ascii="Cambria Math" w:hAnsi="Cambria Math"/>
                <w:szCs w:val="22"/>
                <w:lang w:eastAsia="zh-CN"/>
              </w:rPr>
              <m:t>Ps</m:t>
            </m:r>
          </m:sub>
        </m:sSub>
      </m:oMath>
      <w:r w:rsidRPr="00EF2B09">
        <w:rPr>
          <w:szCs w:val="22"/>
          <w:lang w:eastAsia="zh-CN"/>
        </w:rPr>
        <w:t xml:space="preserve"> relative to its nearby stations, signals at ~4s is not likely to be Ps signal. However, signals at ~4s are too strong, that dominates the </w:t>
      </w:r>
      <w:r w:rsidRPr="00EF2B09">
        <w:rPr>
          <w:i/>
          <w:szCs w:val="22"/>
        </w:rPr>
        <w:t>H-κ</w:t>
      </w:r>
      <w:r w:rsidRPr="00EF2B09">
        <w:rPr>
          <w:szCs w:val="22"/>
          <w:lang w:eastAsia="zh-CN"/>
        </w:rPr>
        <w:t xml:space="preserve"> energy map</w:t>
      </w:r>
      <w:r w:rsidR="009820BC" w:rsidRPr="00EF2B09">
        <w:rPr>
          <w:szCs w:val="22"/>
          <w:lang w:eastAsia="zh-CN"/>
        </w:rPr>
        <w:t xml:space="preserve"> of BHW02</w:t>
      </w:r>
      <w:r w:rsidRPr="00EF2B09">
        <w:rPr>
          <w:szCs w:val="22"/>
          <w:lang w:eastAsia="zh-CN"/>
        </w:rPr>
        <w:t>. Discard this station for this reason.</w:t>
      </w:r>
    </w:p>
    <w:p w14:paraId="1BDBD020" w14:textId="5ACC2700" w:rsidR="00C85A9D" w:rsidRDefault="00C85A9D" w:rsidP="00F40DB3">
      <w:pPr>
        <w:spacing w:line="360" w:lineRule="auto"/>
        <w:rPr>
          <w:sz w:val="22"/>
          <w:szCs w:val="22"/>
          <w:lang w:eastAsia="zh-CN"/>
        </w:rPr>
      </w:pPr>
    </w:p>
    <w:p w14:paraId="4E7BC7CA" w14:textId="77777777" w:rsidR="00C85A9D" w:rsidRPr="00074BEE" w:rsidRDefault="00C85A9D" w:rsidP="00F40DB3">
      <w:pPr>
        <w:spacing w:line="360" w:lineRule="auto"/>
        <w:rPr>
          <w:sz w:val="22"/>
          <w:szCs w:val="22"/>
          <w:lang w:eastAsia="zh-CN"/>
        </w:rPr>
      </w:pPr>
    </w:p>
    <w:p w14:paraId="4D11A9DD" w14:textId="11E4626F" w:rsidR="00E73AE1" w:rsidRPr="00C85A9D" w:rsidRDefault="00E73AE1" w:rsidP="00C85A9D">
      <w:pPr>
        <w:pStyle w:val="SMHeading"/>
        <w:spacing w:line="360" w:lineRule="auto"/>
        <w:rPr>
          <w:szCs w:val="22"/>
        </w:rPr>
      </w:pPr>
      <w:r w:rsidRPr="00C85A9D">
        <w:rPr>
          <w:szCs w:val="22"/>
        </w:rPr>
        <w:t xml:space="preserve">Table S1. </w:t>
      </w:r>
      <w:r w:rsidR="003343E9" w:rsidRPr="00C85A9D">
        <w:rPr>
          <w:b w:val="0"/>
          <w:i/>
          <w:szCs w:val="22"/>
        </w:rPr>
        <w:t xml:space="preserve">List of RFs </w:t>
      </w:r>
      <w:r w:rsidR="008D36E2" w:rsidRPr="00C85A9D">
        <w:rPr>
          <w:b w:val="0"/>
          <w:i/>
          <w:szCs w:val="22"/>
        </w:rPr>
        <w:t>U</w:t>
      </w:r>
      <w:r w:rsidR="00BA584B" w:rsidRPr="00C85A9D">
        <w:rPr>
          <w:b w:val="0"/>
          <w:i/>
          <w:szCs w:val="22"/>
        </w:rPr>
        <w:t xml:space="preserve">sed in </w:t>
      </w:r>
      <w:r w:rsidR="008D36E2" w:rsidRPr="00C85A9D">
        <w:rPr>
          <w:b w:val="0"/>
          <w:i/>
          <w:szCs w:val="22"/>
        </w:rPr>
        <w:t>T</w:t>
      </w:r>
      <w:r w:rsidR="00BA584B" w:rsidRPr="00C85A9D">
        <w:rPr>
          <w:b w:val="0"/>
          <w:i/>
          <w:szCs w:val="22"/>
        </w:rPr>
        <w:t xml:space="preserve">his </w:t>
      </w:r>
      <w:proofErr w:type="gramStart"/>
      <w:r w:rsidR="008D36E2" w:rsidRPr="00C85A9D">
        <w:rPr>
          <w:b w:val="0"/>
          <w:i/>
          <w:szCs w:val="22"/>
        </w:rPr>
        <w:t>S</w:t>
      </w:r>
      <w:r w:rsidR="00BA584B" w:rsidRPr="00C85A9D">
        <w:rPr>
          <w:b w:val="0"/>
          <w:i/>
          <w:szCs w:val="22"/>
        </w:rPr>
        <w:t>tudy</w:t>
      </w:r>
      <w:r w:rsidRPr="00C85A9D">
        <w:rPr>
          <w:b w:val="0"/>
          <w:i/>
          <w:szCs w:val="22"/>
        </w:rPr>
        <w:t>.</w:t>
      </w:r>
      <w:r w:rsidR="004E0F0E" w:rsidRPr="00C85A9D">
        <w:rPr>
          <w:b w:val="0"/>
          <w:iCs/>
          <w:szCs w:val="22"/>
        </w:rPr>
        <w:t>*</w:t>
      </w:r>
      <w:proofErr w:type="gramEnd"/>
    </w:p>
    <w:tbl>
      <w:tblPr>
        <w:tblStyle w:val="affff9"/>
        <w:tblW w:w="0" w:type="auto"/>
        <w:jc w:val="center"/>
        <w:tblLayout w:type="fixed"/>
        <w:tblLook w:val="04A0" w:firstRow="1" w:lastRow="0" w:firstColumn="1" w:lastColumn="0" w:noHBand="0" w:noVBand="1"/>
      </w:tblPr>
      <w:tblGrid>
        <w:gridCol w:w="2127"/>
        <w:gridCol w:w="1275"/>
        <w:gridCol w:w="3402"/>
        <w:gridCol w:w="1560"/>
      </w:tblGrid>
      <w:tr w:rsidR="00884188" w14:paraId="462C4838" w14:textId="59BA6A54" w:rsidTr="00734D62">
        <w:trPr>
          <w:jc w:val="center"/>
        </w:trPr>
        <w:tc>
          <w:tcPr>
            <w:tcW w:w="2127" w:type="dxa"/>
            <w:tcBorders>
              <w:top w:val="single" w:sz="12" w:space="0" w:color="auto"/>
              <w:left w:val="nil"/>
              <w:bottom w:val="single" w:sz="12" w:space="0" w:color="auto"/>
            </w:tcBorders>
            <w:vAlign w:val="center"/>
          </w:tcPr>
          <w:p w14:paraId="2208EAF6" w14:textId="5974340E" w:rsidR="00884188" w:rsidRPr="002249F5" w:rsidRDefault="00884188" w:rsidP="00BA584B">
            <w:pPr>
              <w:jc w:val="center"/>
              <w:rPr>
                <w:sz w:val="22"/>
                <w:szCs w:val="22"/>
                <w:lang w:eastAsia="zh-CN"/>
              </w:rPr>
            </w:pPr>
            <w:r>
              <w:rPr>
                <w:sz w:val="22"/>
                <w:szCs w:val="22"/>
                <w:lang w:eastAsia="zh-CN"/>
              </w:rPr>
              <w:t xml:space="preserve">Network </w:t>
            </w:r>
            <w:r w:rsidR="00E55ECD">
              <w:rPr>
                <w:sz w:val="22"/>
                <w:szCs w:val="22"/>
                <w:lang w:eastAsia="zh-CN"/>
              </w:rPr>
              <w:t>n</w:t>
            </w:r>
            <w:r>
              <w:rPr>
                <w:sz w:val="22"/>
                <w:szCs w:val="22"/>
                <w:lang w:eastAsia="zh-CN"/>
              </w:rPr>
              <w:t>ame</w:t>
            </w:r>
          </w:p>
        </w:tc>
        <w:tc>
          <w:tcPr>
            <w:tcW w:w="1275" w:type="dxa"/>
            <w:tcBorders>
              <w:top w:val="single" w:sz="12" w:space="0" w:color="auto"/>
              <w:bottom w:val="single" w:sz="12" w:space="0" w:color="auto"/>
            </w:tcBorders>
            <w:vAlign w:val="center"/>
          </w:tcPr>
          <w:p w14:paraId="4B2AB28A" w14:textId="7947FDFC" w:rsidR="00884188" w:rsidRPr="002249F5" w:rsidRDefault="00884188" w:rsidP="00BA584B">
            <w:pPr>
              <w:jc w:val="center"/>
              <w:rPr>
                <w:sz w:val="22"/>
                <w:szCs w:val="22"/>
                <w:lang w:eastAsia="zh-CN"/>
              </w:rPr>
            </w:pPr>
            <w:r>
              <w:rPr>
                <w:sz w:val="22"/>
                <w:szCs w:val="22"/>
                <w:lang w:eastAsia="zh-CN"/>
              </w:rPr>
              <w:t xml:space="preserve">Number of </w:t>
            </w:r>
            <w:r w:rsidR="00E55ECD">
              <w:rPr>
                <w:sz w:val="22"/>
                <w:szCs w:val="22"/>
                <w:lang w:eastAsia="zh-CN"/>
              </w:rPr>
              <w:t>s</w:t>
            </w:r>
            <w:r>
              <w:rPr>
                <w:sz w:val="22"/>
                <w:szCs w:val="22"/>
                <w:lang w:eastAsia="zh-CN"/>
              </w:rPr>
              <w:t>tations (with RFs)</w:t>
            </w:r>
          </w:p>
        </w:tc>
        <w:tc>
          <w:tcPr>
            <w:tcW w:w="3402" w:type="dxa"/>
            <w:tcBorders>
              <w:top w:val="single" w:sz="12" w:space="0" w:color="auto"/>
              <w:bottom w:val="single" w:sz="12" w:space="0" w:color="auto"/>
            </w:tcBorders>
            <w:vAlign w:val="center"/>
          </w:tcPr>
          <w:p w14:paraId="40102370" w14:textId="24D5D65D" w:rsidR="00884188" w:rsidRPr="002249F5" w:rsidRDefault="00884188" w:rsidP="00BA584B">
            <w:pPr>
              <w:jc w:val="center"/>
              <w:rPr>
                <w:sz w:val="22"/>
                <w:szCs w:val="22"/>
                <w:lang w:eastAsia="zh-CN"/>
              </w:rPr>
            </w:pPr>
            <w:r>
              <w:rPr>
                <w:sz w:val="22"/>
                <w:szCs w:val="22"/>
                <w:lang w:eastAsia="zh-CN"/>
              </w:rPr>
              <w:t xml:space="preserve">Array </w:t>
            </w:r>
            <w:r w:rsidR="00E55ECD">
              <w:rPr>
                <w:sz w:val="22"/>
                <w:szCs w:val="22"/>
                <w:lang w:eastAsia="zh-CN"/>
              </w:rPr>
              <w:t>i</w:t>
            </w:r>
            <w:r>
              <w:rPr>
                <w:sz w:val="22"/>
                <w:szCs w:val="22"/>
                <w:lang w:eastAsia="zh-CN"/>
              </w:rPr>
              <w:t>nformation</w:t>
            </w:r>
          </w:p>
        </w:tc>
        <w:tc>
          <w:tcPr>
            <w:tcW w:w="1560" w:type="dxa"/>
            <w:tcBorders>
              <w:top w:val="single" w:sz="12" w:space="0" w:color="auto"/>
              <w:bottom w:val="single" w:sz="12" w:space="0" w:color="auto"/>
              <w:right w:val="nil"/>
            </w:tcBorders>
            <w:vAlign w:val="center"/>
          </w:tcPr>
          <w:p w14:paraId="18FF7E6C" w14:textId="5E462896" w:rsidR="00884188" w:rsidRDefault="00884188" w:rsidP="00BA584B">
            <w:pPr>
              <w:jc w:val="center"/>
              <w:rPr>
                <w:sz w:val="22"/>
                <w:szCs w:val="22"/>
                <w:lang w:eastAsia="zh-CN"/>
              </w:rPr>
            </w:pPr>
            <w:r>
              <w:rPr>
                <w:rFonts w:hint="eastAsia"/>
                <w:sz w:val="22"/>
                <w:szCs w:val="22"/>
                <w:lang w:eastAsia="zh-CN"/>
              </w:rPr>
              <w:t>R</w:t>
            </w:r>
            <w:r>
              <w:rPr>
                <w:sz w:val="22"/>
                <w:szCs w:val="22"/>
                <w:lang w:eastAsia="zh-CN"/>
              </w:rPr>
              <w:t xml:space="preserve">F </w:t>
            </w:r>
            <w:r w:rsidR="00E55ECD">
              <w:rPr>
                <w:sz w:val="22"/>
                <w:szCs w:val="22"/>
                <w:lang w:eastAsia="zh-CN"/>
              </w:rPr>
              <w:t>s</w:t>
            </w:r>
            <w:r>
              <w:rPr>
                <w:sz w:val="22"/>
                <w:szCs w:val="22"/>
                <w:lang w:eastAsia="zh-CN"/>
              </w:rPr>
              <w:t>ource</w:t>
            </w:r>
          </w:p>
        </w:tc>
      </w:tr>
      <w:tr w:rsidR="008274E6" w14:paraId="63CC60AC" w14:textId="6762F304" w:rsidTr="00734D62">
        <w:trPr>
          <w:jc w:val="center"/>
        </w:trPr>
        <w:tc>
          <w:tcPr>
            <w:tcW w:w="2127" w:type="dxa"/>
            <w:tcBorders>
              <w:top w:val="single" w:sz="12" w:space="0" w:color="auto"/>
              <w:left w:val="nil"/>
            </w:tcBorders>
            <w:vAlign w:val="center"/>
          </w:tcPr>
          <w:p w14:paraId="2BDB5F97" w14:textId="211AFC3A" w:rsidR="008274E6" w:rsidRPr="00036558" w:rsidRDefault="008274E6" w:rsidP="00BA584B">
            <w:pPr>
              <w:jc w:val="center"/>
              <w:rPr>
                <w:sz w:val="22"/>
                <w:szCs w:val="22"/>
                <w:vertAlign w:val="superscript"/>
                <w:lang w:eastAsia="zh-CN"/>
              </w:rPr>
            </w:pPr>
            <w:r>
              <w:rPr>
                <w:rFonts w:hint="eastAsia"/>
                <w:sz w:val="22"/>
                <w:szCs w:val="22"/>
                <w:lang w:eastAsia="zh-CN"/>
              </w:rPr>
              <w:t>H</w:t>
            </w:r>
            <w:r>
              <w:rPr>
                <w:sz w:val="22"/>
                <w:szCs w:val="22"/>
                <w:lang w:eastAsia="zh-CN"/>
              </w:rPr>
              <w:t>i-CLIMB</w:t>
            </w:r>
          </w:p>
        </w:tc>
        <w:tc>
          <w:tcPr>
            <w:tcW w:w="1275" w:type="dxa"/>
            <w:tcBorders>
              <w:top w:val="single" w:sz="12" w:space="0" w:color="auto"/>
            </w:tcBorders>
            <w:vAlign w:val="center"/>
          </w:tcPr>
          <w:p w14:paraId="19EEF621" w14:textId="234B0E5F" w:rsidR="008274E6" w:rsidRPr="002249F5" w:rsidRDefault="008274E6" w:rsidP="00BA584B">
            <w:pPr>
              <w:jc w:val="center"/>
              <w:rPr>
                <w:sz w:val="22"/>
                <w:szCs w:val="22"/>
                <w:lang w:eastAsia="zh-CN"/>
              </w:rPr>
            </w:pPr>
            <w:r>
              <w:rPr>
                <w:rFonts w:hint="eastAsia"/>
                <w:sz w:val="22"/>
                <w:szCs w:val="22"/>
                <w:lang w:eastAsia="zh-CN"/>
              </w:rPr>
              <w:t>1</w:t>
            </w:r>
            <w:r>
              <w:rPr>
                <w:sz w:val="22"/>
                <w:szCs w:val="22"/>
                <w:lang w:eastAsia="zh-CN"/>
              </w:rPr>
              <w:t>45</w:t>
            </w:r>
            <w:r w:rsidR="00C11F81">
              <w:rPr>
                <w:sz w:val="22"/>
                <w:szCs w:val="22"/>
                <w:vertAlign w:val="superscript"/>
                <w:lang w:eastAsia="zh-CN"/>
              </w:rPr>
              <w:t>a</w:t>
            </w:r>
          </w:p>
        </w:tc>
        <w:tc>
          <w:tcPr>
            <w:tcW w:w="3402" w:type="dxa"/>
            <w:vMerge w:val="restart"/>
            <w:tcBorders>
              <w:top w:val="single" w:sz="12" w:space="0" w:color="auto"/>
            </w:tcBorders>
            <w:vAlign w:val="center"/>
          </w:tcPr>
          <w:p w14:paraId="7F651465" w14:textId="17299612" w:rsidR="008274E6" w:rsidRPr="002249F5" w:rsidRDefault="008274E6" w:rsidP="00B040EC">
            <w:pPr>
              <w:jc w:val="center"/>
              <w:rPr>
                <w:sz w:val="22"/>
                <w:szCs w:val="22"/>
              </w:rPr>
            </w:pPr>
            <w:r w:rsidRPr="0070060C">
              <w:rPr>
                <w:sz w:val="22"/>
                <w:szCs w:val="22"/>
              </w:rPr>
              <w:t>doi.org/10.7914/SN/XF_2002</w:t>
            </w:r>
          </w:p>
        </w:tc>
        <w:tc>
          <w:tcPr>
            <w:tcW w:w="1560" w:type="dxa"/>
            <w:vMerge w:val="restart"/>
            <w:tcBorders>
              <w:top w:val="single" w:sz="12" w:space="0" w:color="auto"/>
              <w:right w:val="nil"/>
            </w:tcBorders>
            <w:vAlign w:val="center"/>
          </w:tcPr>
          <w:p w14:paraId="0278ACC8" w14:textId="02A2084F" w:rsidR="00AB2C0F" w:rsidRPr="00053BCE" w:rsidRDefault="002C746C" w:rsidP="007E5D51">
            <w:pPr>
              <w:jc w:val="center"/>
              <w:rPr>
                <w:sz w:val="22"/>
                <w:szCs w:val="22"/>
                <w:vertAlign w:val="superscript"/>
                <w:lang w:eastAsia="zh-CN"/>
              </w:rPr>
            </w:pPr>
            <w:r>
              <w:rPr>
                <w:rFonts w:hint="eastAsia"/>
                <w:sz w:val="22"/>
                <w:szCs w:val="22"/>
                <w:lang w:eastAsia="zh-CN"/>
              </w:rPr>
              <w:t>L</w:t>
            </w:r>
            <w:r>
              <w:rPr>
                <w:sz w:val="22"/>
                <w:szCs w:val="22"/>
                <w:lang w:eastAsia="zh-CN"/>
              </w:rPr>
              <w:t>upe</w:t>
            </w:r>
            <w:r>
              <w:rPr>
                <w:rFonts w:hint="eastAsia"/>
                <w:sz w:val="22"/>
                <w:szCs w:val="22"/>
                <w:lang w:eastAsia="zh-CN"/>
              </w:rPr>
              <w:t>i</w:t>
            </w:r>
            <w:r>
              <w:rPr>
                <w:sz w:val="22"/>
                <w:szCs w:val="22"/>
                <w:lang w:eastAsia="zh-CN"/>
              </w:rPr>
              <w:t xml:space="preserve"> Zhu &amp; Yuming Zhou</w:t>
            </w:r>
            <w:r w:rsidR="00053BCE">
              <w:rPr>
                <w:sz w:val="22"/>
                <w:szCs w:val="22"/>
                <w:vertAlign w:val="superscript"/>
                <w:lang w:eastAsia="zh-CN"/>
              </w:rPr>
              <w:t>e</w:t>
            </w:r>
          </w:p>
        </w:tc>
      </w:tr>
      <w:tr w:rsidR="008274E6" w14:paraId="78949F06" w14:textId="790CF3E9" w:rsidTr="00734D62">
        <w:trPr>
          <w:jc w:val="center"/>
        </w:trPr>
        <w:tc>
          <w:tcPr>
            <w:tcW w:w="2127" w:type="dxa"/>
            <w:tcBorders>
              <w:left w:val="nil"/>
            </w:tcBorders>
            <w:vAlign w:val="center"/>
          </w:tcPr>
          <w:p w14:paraId="32A59B99" w14:textId="36E79E90" w:rsidR="008274E6" w:rsidRPr="002249F5" w:rsidRDefault="008274E6" w:rsidP="00BA584B">
            <w:pPr>
              <w:jc w:val="center"/>
              <w:rPr>
                <w:sz w:val="22"/>
                <w:szCs w:val="22"/>
              </w:rPr>
            </w:pPr>
            <w:r>
              <w:rPr>
                <w:rFonts w:hint="eastAsia"/>
                <w:sz w:val="22"/>
                <w:szCs w:val="22"/>
                <w:lang w:eastAsia="zh-CN"/>
              </w:rPr>
              <w:t>H</w:t>
            </w:r>
            <w:r>
              <w:rPr>
                <w:sz w:val="22"/>
                <w:szCs w:val="22"/>
                <w:lang w:eastAsia="zh-CN"/>
              </w:rPr>
              <w:t>i-CLIMB</w:t>
            </w:r>
          </w:p>
        </w:tc>
        <w:tc>
          <w:tcPr>
            <w:tcW w:w="1275" w:type="dxa"/>
            <w:vAlign w:val="center"/>
          </w:tcPr>
          <w:p w14:paraId="164F12C1" w14:textId="209B6922" w:rsidR="008274E6" w:rsidRPr="002249F5" w:rsidRDefault="008274E6" w:rsidP="00BA584B">
            <w:pPr>
              <w:jc w:val="center"/>
              <w:rPr>
                <w:sz w:val="22"/>
                <w:szCs w:val="22"/>
                <w:lang w:eastAsia="zh-CN"/>
              </w:rPr>
            </w:pPr>
            <w:r>
              <w:rPr>
                <w:rFonts w:hint="eastAsia"/>
                <w:sz w:val="22"/>
                <w:szCs w:val="22"/>
                <w:lang w:eastAsia="zh-CN"/>
              </w:rPr>
              <w:t>3</w:t>
            </w:r>
            <w:r>
              <w:rPr>
                <w:sz w:val="22"/>
                <w:szCs w:val="22"/>
                <w:lang w:eastAsia="zh-CN"/>
              </w:rPr>
              <w:t>6</w:t>
            </w:r>
          </w:p>
        </w:tc>
        <w:tc>
          <w:tcPr>
            <w:tcW w:w="3402" w:type="dxa"/>
            <w:vMerge/>
            <w:vAlign w:val="center"/>
          </w:tcPr>
          <w:p w14:paraId="728F253E" w14:textId="77777777" w:rsidR="008274E6" w:rsidRPr="002249F5" w:rsidRDefault="008274E6" w:rsidP="00BA584B">
            <w:pPr>
              <w:jc w:val="center"/>
              <w:rPr>
                <w:sz w:val="22"/>
                <w:szCs w:val="22"/>
              </w:rPr>
            </w:pPr>
          </w:p>
        </w:tc>
        <w:tc>
          <w:tcPr>
            <w:tcW w:w="1560" w:type="dxa"/>
            <w:vMerge/>
            <w:tcBorders>
              <w:right w:val="nil"/>
            </w:tcBorders>
            <w:vAlign w:val="center"/>
          </w:tcPr>
          <w:p w14:paraId="2BF7C4F7" w14:textId="77777777" w:rsidR="008274E6" w:rsidRPr="002249F5" w:rsidRDefault="008274E6" w:rsidP="00BA584B">
            <w:pPr>
              <w:jc w:val="center"/>
              <w:rPr>
                <w:sz w:val="22"/>
                <w:szCs w:val="22"/>
              </w:rPr>
            </w:pPr>
          </w:p>
        </w:tc>
      </w:tr>
      <w:tr w:rsidR="008274E6" w14:paraId="31307AFD" w14:textId="7D9E7DB3" w:rsidTr="00734D62">
        <w:trPr>
          <w:jc w:val="center"/>
        </w:trPr>
        <w:tc>
          <w:tcPr>
            <w:tcW w:w="2127" w:type="dxa"/>
            <w:tcBorders>
              <w:left w:val="nil"/>
            </w:tcBorders>
            <w:vAlign w:val="center"/>
          </w:tcPr>
          <w:p w14:paraId="78A5B1C5" w14:textId="6B30E0F5" w:rsidR="008274E6" w:rsidRPr="002249F5" w:rsidRDefault="008274E6" w:rsidP="00BA584B">
            <w:pPr>
              <w:jc w:val="center"/>
              <w:rPr>
                <w:sz w:val="22"/>
                <w:szCs w:val="22"/>
                <w:lang w:eastAsia="zh-CN"/>
              </w:rPr>
            </w:pPr>
            <w:r>
              <w:rPr>
                <w:rFonts w:hint="eastAsia"/>
                <w:sz w:val="22"/>
                <w:szCs w:val="22"/>
                <w:lang w:eastAsia="zh-CN"/>
              </w:rPr>
              <w:t>H</w:t>
            </w:r>
            <w:r>
              <w:rPr>
                <w:sz w:val="22"/>
                <w:szCs w:val="22"/>
                <w:lang w:eastAsia="zh-CN"/>
              </w:rPr>
              <w:t>IMNT</w:t>
            </w:r>
          </w:p>
        </w:tc>
        <w:tc>
          <w:tcPr>
            <w:tcW w:w="1275" w:type="dxa"/>
            <w:vAlign w:val="center"/>
          </w:tcPr>
          <w:p w14:paraId="07A1D7DE" w14:textId="49CA87C7" w:rsidR="008274E6" w:rsidRPr="002249F5" w:rsidRDefault="008274E6" w:rsidP="00BA584B">
            <w:pPr>
              <w:jc w:val="center"/>
              <w:rPr>
                <w:sz w:val="22"/>
                <w:szCs w:val="22"/>
                <w:lang w:eastAsia="zh-CN"/>
              </w:rPr>
            </w:pPr>
            <w:r>
              <w:rPr>
                <w:rFonts w:hint="eastAsia"/>
                <w:sz w:val="22"/>
                <w:szCs w:val="22"/>
                <w:lang w:eastAsia="zh-CN"/>
              </w:rPr>
              <w:t>2</w:t>
            </w:r>
            <w:r>
              <w:rPr>
                <w:sz w:val="22"/>
                <w:szCs w:val="22"/>
                <w:lang w:eastAsia="zh-CN"/>
              </w:rPr>
              <w:t>7</w:t>
            </w:r>
          </w:p>
        </w:tc>
        <w:tc>
          <w:tcPr>
            <w:tcW w:w="3402" w:type="dxa"/>
            <w:vAlign w:val="center"/>
          </w:tcPr>
          <w:p w14:paraId="66E31884" w14:textId="750CAB40" w:rsidR="008274E6" w:rsidRPr="002249F5" w:rsidRDefault="008274E6" w:rsidP="00BA584B">
            <w:pPr>
              <w:jc w:val="center"/>
              <w:rPr>
                <w:sz w:val="22"/>
                <w:szCs w:val="22"/>
              </w:rPr>
            </w:pPr>
            <w:r w:rsidRPr="008917D8">
              <w:rPr>
                <w:sz w:val="22"/>
                <w:szCs w:val="22"/>
              </w:rPr>
              <w:t>doi.org/10.7914/SN/YL_2001</w:t>
            </w:r>
          </w:p>
        </w:tc>
        <w:tc>
          <w:tcPr>
            <w:tcW w:w="1560" w:type="dxa"/>
            <w:vMerge/>
            <w:tcBorders>
              <w:right w:val="nil"/>
            </w:tcBorders>
            <w:vAlign w:val="center"/>
          </w:tcPr>
          <w:p w14:paraId="0EC9B10B" w14:textId="77777777" w:rsidR="008274E6" w:rsidRPr="002249F5" w:rsidRDefault="008274E6" w:rsidP="00BA584B">
            <w:pPr>
              <w:jc w:val="center"/>
              <w:rPr>
                <w:sz w:val="22"/>
                <w:szCs w:val="22"/>
              </w:rPr>
            </w:pPr>
          </w:p>
        </w:tc>
      </w:tr>
      <w:tr w:rsidR="00142402" w14:paraId="5C22FAF8" w14:textId="47D7E94F" w:rsidTr="00734D62">
        <w:trPr>
          <w:jc w:val="center"/>
        </w:trPr>
        <w:tc>
          <w:tcPr>
            <w:tcW w:w="2127" w:type="dxa"/>
            <w:tcBorders>
              <w:left w:val="nil"/>
            </w:tcBorders>
            <w:vAlign w:val="center"/>
          </w:tcPr>
          <w:p w14:paraId="2BEAF921" w14:textId="5921901D" w:rsidR="00142402" w:rsidRPr="002249F5" w:rsidRDefault="00142402" w:rsidP="00BA584B">
            <w:pPr>
              <w:jc w:val="center"/>
              <w:rPr>
                <w:sz w:val="22"/>
                <w:szCs w:val="22"/>
                <w:lang w:eastAsia="zh-CN"/>
              </w:rPr>
            </w:pPr>
            <w:r>
              <w:rPr>
                <w:rFonts w:hint="eastAsia"/>
                <w:sz w:val="22"/>
                <w:szCs w:val="22"/>
                <w:lang w:eastAsia="zh-CN"/>
              </w:rPr>
              <w:t>I</w:t>
            </w:r>
            <w:r>
              <w:rPr>
                <w:sz w:val="22"/>
                <w:szCs w:val="22"/>
                <w:lang w:eastAsia="zh-CN"/>
              </w:rPr>
              <w:t xml:space="preserve">NDEPTH </w:t>
            </w:r>
            <w:r w:rsidRPr="00AF009B">
              <w:rPr>
                <w:sz w:val="22"/>
                <w:szCs w:val="22"/>
                <w:lang w:eastAsia="zh-CN"/>
              </w:rPr>
              <w:t>Ⅱ</w:t>
            </w:r>
          </w:p>
        </w:tc>
        <w:tc>
          <w:tcPr>
            <w:tcW w:w="1275" w:type="dxa"/>
            <w:vMerge w:val="restart"/>
            <w:vAlign w:val="center"/>
          </w:tcPr>
          <w:p w14:paraId="706429D2" w14:textId="2F1A6F04" w:rsidR="00142402" w:rsidRPr="002249F5" w:rsidRDefault="00142402" w:rsidP="00BA584B">
            <w:pPr>
              <w:jc w:val="center"/>
              <w:rPr>
                <w:sz w:val="22"/>
                <w:szCs w:val="22"/>
                <w:lang w:eastAsia="zh-CN"/>
              </w:rPr>
            </w:pPr>
            <w:r>
              <w:rPr>
                <w:rFonts w:hint="eastAsia"/>
                <w:sz w:val="22"/>
                <w:szCs w:val="22"/>
                <w:lang w:eastAsia="zh-CN"/>
              </w:rPr>
              <w:t>5</w:t>
            </w:r>
            <w:r>
              <w:rPr>
                <w:sz w:val="22"/>
                <w:szCs w:val="22"/>
                <w:lang w:eastAsia="zh-CN"/>
              </w:rPr>
              <w:t>6</w:t>
            </w:r>
          </w:p>
        </w:tc>
        <w:tc>
          <w:tcPr>
            <w:tcW w:w="3402" w:type="dxa"/>
            <w:vAlign w:val="center"/>
          </w:tcPr>
          <w:p w14:paraId="4DA55E64" w14:textId="52D1E9C3" w:rsidR="00142402" w:rsidRPr="002249F5" w:rsidRDefault="00142402" w:rsidP="00B040EC">
            <w:pPr>
              <w:jc w:val="center"/>
              <w:rPr>
                <w:sz w:val="22"/>
                <w:szCs w:val="22"/>
              </w:rPr>
            </w:pPr>
            <w:r w:rsidRPr="00304C12">
              <w:rPr>
                <w:sz w:val="22"/>
                <w:szCs w:val="22"/>
              </w:rPr>
              <w:t>fdsn.org/networks/detail/XR_1994/</w:t>
            </w:r>
          </w:p>
        </w:tc>
        <w:tc>
          <w:tcPr>
            <w:tcW w:w="1560" w:type="dxa"/>
            <w:vMerge/>
            <w:tcBorders>
              <w:right w:val="nil"/>
            </w:tcBorders>
            <w:vAlign w:val="center"/>
          </w:tcPr>
          <w:p w14:paraId="25C7A848" w14:textId="77777777" w:rsidR="00142402" w:rsidRPr="002249F5" w:rsidRDefault="00142402" w:rsidP="00BA584B">
            <w:pPr>
              <w:jc w:val="center"/>
              <w:rPr>
                <w:sz w:val="22"/>
                <w:szCs w:val="22"/>
              </w:rPr>
            </w:pPr>
          </w:p>
        </w:tc>
      </w:tr>
      <w:tr w:rsidR="00142402" w14:paraId="44DC880B" w14:textId="77777777" w:rsidTr="00734D62">
        <w:trPr>
          <w:jc w:val="center"/>
        </w:trPr>
        <w:tc>
          <w:tcPr>
            <w:tcW w:w="2127" w:type="dxa"/>
            <w:tcBorders>
              <w:left w:val="nil"/>
            </w:tcBorders>
            <w:vAlign w:val="center"/>
          </w:tcPr>
          <w:p w14:paraId="7B51D507" w14:textId="704D6315" w:rsidR="00142402" w:rsidRPr="002249F5" w:rsidRDefault="00142402" w:rsidP="00BA584B">
            <w:pPr>
              <w:jc w:val="center"/>
              <w:rPr>
                <w:sz w:val="22"/>
                <w:szCs w:val="22"/>
              </w:rPr>
            </w:pPr>
            <w:r>
              <w:rPr>
                <w:rFonts w:hint="eastAsia"/>
                <w:sz w:val="22"/>
                <w:szCs w:val="22"/>
                <w:lang w:eastAsia="zh-CN"/>
              </w:rPr>
              <w:t>I</w:t>
            </w:r>
            <w:r>
              <w:rPr>
                <w:sz w:val="22"/>
                <w:szCs w:val="22"/>
                <w:lang w:eastAsia="zh-CN"/>
              </w:rPr>
              <w:t xml:space="preserve">NDEPTH </w:t>
            </w:r>
            <w:r w:rsidRPr="00AE114D">
              <w:rPr>
                <w:sz w:val="22"/>
                <w:szCs w:val="22"/>
                <w:lang w:eastAsia="zh-CN"/>
              </w:rPr>
              <w:t>Ⅲ</w:t>
            </w:r>
          </w:p>
        </w:tc>
        <w:tc>
          <w:tcPr>
            <w:tcW w:w="1275" w:type="dxa"/>
            <w:vMerge/>
            <w:vAlign w:val="center"/>
          </w:tcPr>
          <w:p w14:paraId="0D667385" w14:textId="77777777" w:rsidR="00142402" w:rsidRPr="002249F5" w:rsidRDefault="00142402" w:rsidP="00BA584B">
            <w:pPr>
              <w:jc w:val="center"/>
              <w:rPr>
                <w:sz w:val="22"/>
                <w:szCs w:val="22"/>
              </w:rPr>
            </w:pPr>
          </w:p>
        </w:tc>
        <w:tc>
          <w:tcPr>
            <w:tcW w:w="3402" w:type="dxa"/>
            <w:vAlign w:val="center"/>
          </w:tcPr>
          <w:p w14:paraId="2E6A601A" w14:textId="18801CA8" w:rsidR="00142402" w:rsidRPr="002249F5" w:rsidRDefault="00142402" w:rsidP="00BA584B">
            <w:pPr>
              <w:jc w:val="center"/>
              <w:rPr>
                <w:sz w:val="22"/>
                <w:szCs w:val="22"/>
              </w:rPr>
            </w:pPr>
            <w:r w:rsidRPr="009F5290">
              <w:rPr>
                <w:sz w:val="22"/>
                <w:szCs w:val="22"/>
              </w:rPr>
              <w:t>doi.org/10.7914/SN/XR_1997</w:t>
            </w:r>
          </w:p>
        </w:tc>
        <w:tc>
          <w:tcPr>
            <w:tcW w:w="1560" w:type="dxa"/>
            <w:vMerge/>
            <w:tcBorders>
              <w:right w:val="nil"/>
            </w:tcBorders>
            <w:vAlign w:val="center"/>
          </w:tcPr>
          <w:p w14:paraId="41F5946C" w14:textId="77777777" w:rsidR="00142402" w:rsidRPr="002249F5" w:rsidRDefault="00142402" w:rsidP="00BA584B">
            <w:pPr>
              <w:jc w:val="center"/>
              <w:rPr>
                <w:sz w:val="22"/>
                <w:szCs w:val="22"/>
              </w:rPr>
            </w:pPr>
          </w:p>
        </w:tc>
      </w:tr>
      <w:tr w:rsidR="008274E6" w14:paraId="50095E9F" w14:textId="77777777" w:rsidTr="00734D62">
        <w:trPr>
          <w:jc w:val="center"/>
        </w:trPr>
        <w:tc>
          <w:tcPr>
            <w:tcW w:w="2127" w:type="dxa"/>
            <w:tcBorders>
              <w:left w:val="nil"/>
            </w:tcBorders>
            <w:vAlign w:val="center"/>
          </w:tcPr>
          <w:p w14:paraId="00F2CA8B" w14:textId="42D6DB5E" w:rsidR="008274E6" w:rsidRPr="002249F5" w:rsidRDefault="008274E6" w:rsidP="00BA584B">
            <w:pPr>
              <w:jc w:val="center"/>
              <w:rPr>
                <w:sz w:val="22"/>
                <w:szCs w:val="22"/>
                <w:lang w:eastAsia="zh-CN"/>
              </w:rPr>
            </w:pPr>
            <w:r>
              <w:rPr>
                <w:rFonts w:hint="eastAsia"/>
                <w:sz w:val="22"/>
                <w:szCs w:val="22"/>
                <w:lang w:eastAsia="zh-CN"/>
              </w:rPr>
              <w:t>T</w:t>
            </w:r>
            <w:r>
              <w:rPr>
                <w:sz w:val="22"/>
                <w:szCs w:val="22"/>
                <w:lang w:eastAsia="zh-CN"/>
              </w:rPr>
              <w:t>ibet 91-92</w:t>
            </w:r>
          </w:p>
        </w:tc>
        <w:tc>
          <w:tcPr>
            <w:tcW w:w="1275" w:type="dxa"/>
            <w:vAlign w:val="center"/>
          </w:tcPr>
          <w:p w14:paraId="7D50F296" w14:textId="6947E6BF" w:rsidR="008274E6" w:rsidRPr="002249F5" w:rsidRDefault="00803448" w:rsidP="00BA584B">
            <w:pPr>
              <w:jc w:val="center"/>
              <w:rPr>
                <w:sz w:val="22"/>
                <w:szCs w:val="22"/>
                <w:lang w:eastAsia="zh-CN"/>
              </w:rPr>
            </w:pPr>
            <w:r>
              <w:rPr>
                <w:rFonts w:hint="eastAsia"/>
                <w:sz w:val="22"/>
                <w:szCs w:val="22"/>
                <w:lang w:eastAsia="zh-CN"/>
              </w:rPr>
              <w:t>5</w:t>
            </w:r>
          </w:p>
        </w:tc>
        <w:tc>
          <w:tcPr>
            <w:tcW w:w="3402" w:type="dxa"/>
            <w:vAlign w:val="center"/>
          </w:tcPr>
          <w:p w14:paraId="25775842" w14:textId="6BD4F30A" w:rsidR="008274E6" w:rsidRPr="002249F5" w:rsidRDefault="008274E6" w:rsidP="00BA584B">
            <w:pPr>
              <w:jc w:val="center"/>
              <w:rPr>
                <w:sz w:val="22"/>
                <w:szCs w:val="22"/>
              </w:rPr>
            </w:pPr>
            <w:r w:rsidRPr="00AF2407">
              <w:rPr>
                <w:sz w:val="22"/>
                <w:szCs w:val="22"/>
              </w:rPr>
              <w:t>doi.org/10.7914/SN/XC_1991</w:t>
            </w:r>
          </w:p>
        </w:tc>
        <w:tc>
          <w:tcPr>
            <w:tcW w:w="1560" w:type="dxa"/>
            <w:vMerge/>
            <w:tcBorders>
              <w:right w:val="nil"/>
            </w:tcBorders>
            <w:vAlign w:val="center"/>
          </w:tcPr>
          <w:p w14:paraId="6E81B36A" w14:textId="77777777" w:rsidR="008274E6" w:rsidRPr="002249F5" w:rsidRDefault="008274E6" w:rsidP="00BA584B">
            <w:pPr>
              <w:jc w:val="center"/>
              <w:rPr>
                <w:sz w:val="22"/>
                <w:szCs w:val="22"/>
              </w:rPr>
            </w:pPr>
          </w:p>
        </w:tc>
      </w:tr>
      <w:tr w:rsidR="002A05A6" w14:paraId="0ABCE454" w14:textId="77777777" w:rsidTr="00734D62">
        <w:trPr>
          <w:jc w:val="center"/>
        </w:trPr>
        <w:tc>
          <w:tcPr>
            <w:tcW w:w="2127" w:type="dxa"/>
            <w:tcBorders>
              <w:left w:val="nil"/>
            </w:tcBorders>
            <w:vAlign w:val="center"/>
          </w:tcPr>
          <w:p w14:paraId="15533354" w14:textId="38FEC930" w:rsidR="002A05A6" w:rsidRDefault="002A74B4" w:rsidP="00BA584B">
            <w:pPr>
              <w:jc w:val="center"/>
              <w:rPr>
                <w:sz w:val="22"/>
                <w:szCs w:val="22"/>
                <w:lang w:eastAsia="zh-CN"/>
              </w:rPr>
            </w:pPr>
            <w:r>
              <w:rPr>
                <w:sz w:val="22"/>
                <w:szCs w:val="22"/>
                <w:lang w:eastAsia="zh-CN"/>
              </w:rPr>
              <w:t xml:space="preserve">Two </w:t>
            </w:r>
            <w:r w:rsidR="0080345B">
              <w:rPr>
                <w:sz w:val="22"/>
                <w:szCs w:val="22"/>
                <w:lang w:eastAsia="zh-CN"/>
              </w:rPr>
              <w:t>Linear Array</w:t>
            </w:r>
            <w:r w:rsidR="008D03EC">
              <w:rPr>
                <w:sz w:val="22"/>
                <w:szCs w:val="22"/>
                <w:lang w:eastAsia="zh-CN"/>
              </w:rPr>
              <w:t>s</w:t>
            </w:r>
          </w:p>
        </w:tc>
        <w:tc>
          <w:tcPr>
            <w:tcW w:w="1275" w:type="dxa"/>
            <w:vAlign w:val="center"/>
          </w:tcPr>
          <w:p w14:paraId="33E4DE2E" w14:textId="40C9A687" w:rsidR="002A05A6" w:rsidRDefault="002A05A6" w:rsidP="00BA584B">
            <w:pPr>
              <w:jc w:val="center"/>
              <w:rPr>
                <w:sz w:val="22"/>
                <w:szCs w:val="22"/>
                <w:lang w:eastAsia="zh-CN"/>
              </w:rPr>
            </w:pPr>
            <w:r>
              <w:rPr>
                <w:rFonts w:hint="eastAsia"/>
                <w:sz w:val="22"/>
                <w:szCs w:val="22"/>
                <w:lang w:eastAsia="zh-CN"/>
              </w:rPr>
              <w:t>1</w:t>
            </w:r>
            <w:r>
              <w:rPr>
                <w:sz w:val="22"/>
                <w:szCs w:val="22"/>
                <w:lang w:eastAsia="zh-CN"/>
              </w:rPr>
              <w:t>10</w:t>
            </w:r>
          </w:p>
        </w:tc>
        <w:tc>
          <w:tcPr>
            <w:tcW w:w="3402" w:type="dxa"/>
            <w:vAlign w:val="center"/>
          </w:tcPr>
          <w:p w14:paraId="6E2C5B2E" w14:textId="6B5AA837" w:rsidR="002A05A6" w:rsidRPr="00151F98" w:rsidRDefault="003B0A60" w:rsidP="00BA584B">
            <w:pPr>
              <w:jc w:val="center"/>
              <w:rPr>
                <w:sz w:val="22"/>
                <w:szCs w:val="22"/>
              </w:rPr>
            </w:pPr>
            <w:r w:rsidRPr="00151F98">
              <w:rPr>
                <w:sz w:val="22"/>
                <w:szCs w:val="22"/>
              </w:rPr>
              <w:t>doi.org/</w:t>
            </w:r>
            <w:r w:rsidRPr="003B0A60">
              <w:rPr>
                <w:sz w:val="22"/>
                <w:szCs w:val="22"/>
              </w:rPr>
              <w:t>10.1073/pnas.2000015117</w:t>
            </w:r>
          </w:p>
        </w:tc>
        <w:tc>
          <w:tcPr>
            <w:tcW w:w="1560" w:type="dxa"/>
            <w:tcBorders>
              <w:right w:val="nil"/>
            </w:tcBorders>
            <w:vAlign w:val="center"/>
          </w:tcPr>
          <w:p w14:paraId="36B2F710" w14:textId="1D256597" w:rsidR="002A05A6" w:rsidRDefault="009E6186" w:rsidP="00BA584B">
            <w:pPr>
              <w:jc w:val="center"/>
              <w:rPr>
                <w:sz w:val="22"/>
                <w:szCs w:val="22"/>
                <w:lang w:eastAsia="zh-CN"/>
              </w:rPr>
            </w:pPr>
            <w:r>
              <w:rPr>
                <w:rFonts w:hint="eastAsia"/>
                <w:sz w:val="22"/>
                <w:szCs w:val="22"/>
                <w:lang w:eastAsia="zh-CN"/>
              </w:rPr>
              <w:t>D</w:t>
            </w:r>
            <w:r>
              <w:rPr>
                <w:sz w:val="22"/>
                <w:szCs w:val="22"/>
                <w:lang w:eastAsia="zh-CN"/>
              </w:rPr>
              <w:t>anian Shi</w:t>
            </w:r>
            <w:r w:rsidR="00053BCE" w:rsidRPr="00053BCE">
              <w:rPr>
                <w:sz w:val="22"/>
                <w:szCs w:val="22"/>
                <w:vertAlign w:val="superscript"/>
                <w:lang w:eastAsia="zh-CN"/>
              </w:rPr>
              <w:t>d</w:t>
            </w:r>
          </w:p>
        </w:tc>
      </w:tr>
      <w:tr w:rsidR="008A1B8D" w14:paraId="7EE39817" w14:textId="77777777" w:rsidTr="00734D62">
        <w:trPr>
          <w:jc w:val="center"/>
        </w:trPr>
        <w:tc>
          <w:tcPr>
            <w:tcW w:w="2127" w:type="dxa"/>
            <w:tcBorders>
              <w:left w:val="nil"/>
            </w:tcBorders>
            <w:vAlign w:val="center"/>
          </w:tcPr>
          <w:p w14:paraId="445CF32D" w14:textId="533BC472" w:rsidR="008A1B8D" w:rsidRPr="002249F5" w:rsidRDefault="008A1B8D" w:rsidP="00BA584B">
            <w:pPr>
              <w:jc w:val="center"/>
              <w:rPr>
                <w:sz w:val="22"/>
                <w:szCs w:val="22"/>
                <w:lang w:eastAsia="zh-CN"/>
              </w:rPr>
            </w:pPr>
            <w:r>
              <w:rPr>
                <w:rFonts w:hint="eastAsia"/>
                <w:sz w:val="22"/>
                <w:szCs w:val="22"/>
                <w:lang w:eastAsia="zh-CN"/>
              </w:rPr>
              <w:t>S</w:t>
            </w:r>
            <w:r>
              <w:rPr>
                <w:sz w:val="22"/>
                <w:szCs w:val="22"/>
                <w:lang w:eastAsia="zh-CN"/>
              </w:rPr>
              <w:t>ANDWICH</w:t>
            </w:r>
          </w:p>
        </w:tc>
        <w:tc>
          <w:tcPr>
            <w:tcW w:w="1275" w:type="dxa"/>
            <w:vAlign w:val="center"/>
          </w:tcPr>
          <w:p w14:paraId="3CE9DAFE" w14:textId="519F2EA3" w:rsidR="008A1B8D" w:rsidRPr="002249F5" w:rsidRDefault="008A1B8D" w:rsidP="00BA584B">
            <w:pPr>
              <w:jc w:val="center"/>
              <w:rPr>
                <w:sz w:val="22"/>
                <w:szCs w:val="22"/>
                <w:lang w:eastAsia="zh-CN"/>
              </w:rPr>
            </w:pPr>
            <w:r>
              <w:rPr>
                <w:rFonts w:hint="eastAsia"/>
                <w:sz w:val="22"/>
                <w:szCs w:val="22"/>
                <w:lang w:eastAsia="zh-CN"/>
              </w:rPr>
              <w:t>7</w:t>
            </w:r>
            <w:r>
              <w:rPr>
                <w:sz w:val="22"/>
                <w:szCs w:val="22"/>
                <w:lang w:eastAsia="zh-CN"/>
              </w:rPr>
              <w:t>6</w:t>
            </w:r>
          </w:p>
        </w:tc>
        <w:tc>
          <w:tcPr>
            <w:tcW w:w="3402" w:type="dxa"/>
            <w:vMerge w:val="restart"/>
            <w:vAlign w:val="center"/>
          </w:tcPr>
          <w:p w14:paraId="72830D59" w14:textId="5C86164B" w:rsidR="008A1B8D" w:rsidRPr="002249F5" w:rsidRDefault="008A1B8D" w:rsidP="00BA584B">
            <w:pPr>
              <w:jc w:val="center"/>
              <w:rPr>
                <w:sz w:val="22"/>
                <w:szCs w:val="22"/>
              </w:rPr>
            </w:pPr>
            <w:r w:rsidRPr="00151F98">
              <w:rPr>
                <w:sz w:val="22"/>
                <w:szCs w:val="22"/>
              </w:rPr>
              <w:t>doi.org/10.1785/0220150243</w:t>
            </w:r>
          </w:p>
        </w:tc>
        <w:tc>
          <w:tcPr>
            <w:tcW w:w="1560" w:type="dxa"/>
            <w:tcBorders>
              <w:right w:val="nil"/>
            </w:tcBorders>
            <w:vAlign w:val="center"/>
          </w:tcPr>
          <w:p w14:paraId="28A40FB0" w14:textId="399074B6" w:rsidR="008A1B8D" w:rsidRPr="002249F5" w:rsidRDefault="0070111A" w:rsidP="00BA584B">
            <w:pPr>
              <w:jc w:val="center"/>
              <w:rPr>
                <w:sz w:val="22"/>
                <w:szCs w:val="22"/>
                <w:lang w:eastAsia="zh-CN"/>
              </w:rPr>
            </w:pPr>
            <w:r>
              <w:rPr>
                <w:rFonts w:hint="eastAsia"/>
                <w:sz w:val="22"/>
                <w:szCs w:val="22"/>
                <w:lang w:eastAsia="zh-CN"/>
              </w:rPr>
              <w:t>Z</w:t>
            </w:r>
            <w:r>
              <w:rPr>
                <w:sz w:val="22"/>
                <w:szCs w:val="22"/>
                <w:lang w:eastAsia="zh-CN"/>
              </w:rPr>
              <w:t>hen Liu</w:t>
            </w:r>
            <w:r w:rsidR="00053BCE" w:rsidRPr="00053BCE">
              <w:rPr>
                <w:sz w:val="22"/>
                <w:szCs w:val="22"/>
                <w:vertAlign w:val="superscript"/>
                <w:lang w:eastAsia="zh-CN"/>
              </w:rPr>
              <w:t>b</w:t>
            </w:r>
          </w:p>
        </w:tc>
      </w:tr>
      <w:tr w:rsidR="008A1B8D" w14:paraId="58263C59" w14:textId="77777777" w:rsidTr="00734D62">
        <w:trPr>
          <w:jc w:val="center"/>
        </w:trPr>
        <w:tc>
          <w:tcPr>
            <w:tcW w:w="2127" w:type="dxa"/>
            <w:tcBorders>
              <w:left w:val="nil"/>
            </w:tcBorders>
            <w:vAlign w:val="center"/>
          </w:tcPr>
          <w:p w14:paraId="5BF22B90" w14:textId="1C34A25C" w:rsidR="008A1B8D" w:rsidRPr="002249F5" w:rsidRDefault="008A1B8D" w:rsidP="00BA584B">
            <w:pPr>
              <w:jc w:val="center"/>
              <w:rPr>
                <w:sz w:val="22"/>
                <w:szCs w:val="22"/>
                <w:lang w:eastAsia="zh-CN"/>
              </w:rPr>
            </w:pPr>
            <w:r>
              <w:rPr>
                <w:rFonts w:hint="eastAsia"/>
                <w:sz w:val="22"/>
                <w:szCs w:val="22"/>
                <w:lang w:eastAsia="zh-CN"/>
              </w:rPr>
              <w:t>S</w:t>
            </w:r>
            <w:r>
              <w:rPr>
                <w:sz w:val="22"/>
                <w:szCs w:val="22"/>
                <w:lang w:eastAsia="zh-CN"/>
              </w:rPr>
              <w:t>ANDWICH</w:t>
            </w:r>
          </w:p>
        </w:tc>
        <w:tc>
          <w:tcPr>
            <w:tcW w:w="1275" w:type="dxa"/>
            <w:vAlign w:val="center"/>
          </w:tcPr>
          <w:p w14:paraId="747E2BCB" w14:textId="6EC9C019" w:rsidR="008A1B8D" w:rsidRPr="002249F5" w:rsidRDefault="008A1B8D" w:rsidP="00BA584B">
            <w:pPr>
              <w:jc w:val="center"/>
              <w:rPr>
                <w:sz w:val="22"/>
                <w:szCs w:val="22"/>
                <w:lang w:eastAsia="zh-CN"/>
              </w:rPr>
            </w:pPr>
            <w:r>
              <w:rPr>
                <w:rFonts w:hint="eastAsia"/>
                <w:sz w:val="22"/>
                <w:szCs w:val="22"/>
                <w:lang w:eastAsia="zh-CN"/>
              </w:rPr>
              <w:t>5</w:t>
            </w:r>
            <w:r>
              <w:rPr>
                <w:sz w:val="22"/>
                <w:szCs w:val="22"/>
                <w:lang w:eastAsia="zh-CN"/>
              </w:rPr>
              <w:t>3</w:t>
            </w:r>
          </w:p>
        </w:tc>
        <w:tc>
          <w:tcPr>
            <w:tcW w:w="3402" w:type="dxa"/>
            <w:vMerge/>
            <w:vAlign w:val="center"/>
          </w:tcPr>
          <w:p w14:paraId="27630DF3" w14:textId="26E75FA5" w:rsidR="008A1B8D" w:rsidRPr="002249F5" w:rsidRDefault="008A1B8D" w:rsidP="00BA584B">
            <w:pPr>
              <w:jc w:val="center"/>
              <w:rPr>
                <w:sz w:val="22"/>
                <w:szCs w:val="22"/>
              </w:rPr>
            </w:pPr>
          </w:p>
        </w:tc>
        <w:tc>
          <w:tcPr>
            <w:tcW w:w="1560" w:type="dxa"/>
            <w:tcBorders>
              <w:right w:val="nil"/>
            </w:tcBorders>
            <w:vAlign w:val="center"/>
          </w:tcPr>
          <w:p w14:paraId="1E1AD8DA" w14:textId="4BE4EB0C" w:rsidR="008A1B8D" w:rsidRPr="002249F5" w:rsidRDefault="00333025" w:rsidP="00BA584B">
            <w:pPr>
              <w:jc w:val="center"/>
              <w:rPr>
                <w:sz w:val="22"/>
                <w:szCs w:val="22"/>
                <w:lang w:eastAsia="zh-CN"/>
              </w:rPr>
            </w:pPr>
            <w:r>
              <w:rPr>
                <w:rFonts w:hint="eastAsia"/>
                <w:sz w:val="22"/>
                <w:szCs w:val="22"/>
                <w:lang w:eastAsia="zh-CN"/>
              </w:rPr>
              <w:t>S</w:t>
            </w:r>
            <w:r>
              <w:rPr>
                <w:sz w:val="22"/>
                <w:szCs w:val="22"/>
                <w:lang w:eastAsia="zh-CN"/>
              </w:rPr>
              <w:t>hitan Nie</w:t>
            </w:r>
            <w:r w:rsidR="00053BCE" w:rsidRPr="00053BCE">
              <w:rPr>
                <w:sz w:val="22"/>
                <w:szCs w:val="22"/>
                <w:vertAlign w:val="superscript"/>
                <w:lang w:eastAsia="zh-CN"/>
              </w:rPr>
              <w:t>c</w:t>
            </w:r>
          </w:p>
        </w:tc>
      </w:tr>
      <w:tr w:rsidR="008274E6" w14:paraId="022DF1E1" w14:textId="77777777" w:rsidTr="00734D62">
        <w:trPr>
          <w:jc w:val="center"/>
        </w:trPr>
        <w:tc>
          <w:tcPr>
            <w:tcW w:w="2127" w:type="dxa"/>
            <w:tcBorders>
              <w:left w:val="nil"/>
            </w:tcBorders>
            <w:vAlign w:val="center"/>
          </w:tcPr>
          <w:p w14:paraId="3460CE25" w14:textId="00986C5E" w:rsidR="008274E6" w:rsidRPr="002249F5" w:rsidRDefault="008274E6" w:rsidP="00BA584B">
            <w:pPr>
              <w:jc w:val="center"/>
              <w:rPr>
                <w:sz w:val="22"/>
                <w:szCs w:val="22"/>
                <w:lang w:eastAsia="zh-CN"/>
              </w:rPr>
            </w:pPr>
            <w:r>
              <w:rPr>
                <w:rFonts w:hint="eastAsia"/>
                <w:sz w:val="22"/>
                <w:szCs w:val="22"/>
                <w:lang w:eastAsia="zh-CN"/>
              </w:rPr>
              <w:t>G</w:t>
            </w:r>
            <w:r>
              <w:rPr>
                <w:sz w:val="22"/>
                <w:szCs w:val="22"/>
                <w:lang w:eastAsia="zh-CN"/>
              </w:rPr>
              <w:t>ANSSER</w:t>
            </w:r>
          </w:p>
        </w:tc>
        <w:tc>
          <w:tcPr>
            <w:tcW w:w="1275" w:type="dxa"/>
            <w:vAlign w:val="center"/>
          </w:tcPr>
          <w:p w14:paraId="00D1263B" w14:textId="70887CA1" w:rsidR="008274E6" w:rsidRPr="002249F5" w:rsidRDefault="008274E6" w:rsidP="00BA584B">
            <w:pPr>
              <w:jc w:val="center"/>
              <w:rPr>
                <w:sz w:val="22"/>
                <w:szCs w:val="22"/>
                <w:lang w:eastAsia="zh-CN"/>
              </w:rPr>
            </w:pPr>
            <w:r>
              <w:rPr>
                <w:rFonts w:hint="eastAsia"/>
                <w:sz w:val="22"/>
                <w:szCs w:val="22"/>
                <w:lang w:eastAsia="zh-CN"/>
              </w:rPr>
              <w:t>4</w:t>
            </w:r>
            <w:r>
              <w:rPr>
                <w:sz w:val="22"/>
                <w:szCs w:val="22"/>
                <w:lang w:eastAsia="zh-CN"/>
              </w:rPr>
              <w:t>4</w:t>
            </w:r>
          </w:p>
        </w:tc>
        <w:tc>
          <w:tcPr>
            <w:tcW w:w="3402" w:type="dxa"/>
            <w:vAlign w:val="center"/>
          </w:tcPr>
          <w:p w14:paraId="72B44F2A" w14:textId="6EE90426" w:rsidR="008274E6" w:rsidRPr="002249F5" w:rsidRDefault="008274E6" w:rsidP="00BA584B">
            <w:pPr>
              <w:jc w:val="center"/>
              <w:rPr>
                <w:sz w:val="22"/>
                <w:szCs w:val="22"/>
              </w:rPr>
            </w:pPr>
            <w:r w:rsidRPr="00F834A6">
              <w:rPr>
                <w:sz w:val="22"/>
                <w:szCs w:val="22"/>
              </w:rPr>
              <w:t>doi.org/10.12686/sed/networks/xa</w:t>
            </w:r>
          </w:p>
        </w:tc>
        <w:tc>
          <w:tcPr>
            <w:tcW w:w="1560" w:type="dxa"/>
            <w:vMerge w:val="restart"/>
            <w:tcBorders>
              <w:right w:val="nil"/>
            </w:tcBorders>
            <w:vAlign w:val="center"/>
          </w:tcPr>
          <w:p w14:paraId="0A4E0522" w14:textId="55EE45B1" w:rsidR="008274E6" w:rsidRPr="002249F5" w:rsidRDefault="009C365D" w:rsidP="00BA584B">
            <w:pPr>
              <w:jc w:val="center"/>
              <w:rPr>
                <w:sz w:val="22"/>
                <w:szCs w:val="22"/>
                <w:lang w:eastAsia="zh-CN"/>
              </w:rPr>
            </w:pPr>
            <w:r>
              <w:rPr>
                <w:sz w:val="22"/>
                <w:szCs w:val="22"/>
                <w:lang w:eastAsia="zh-CN"/>
              </w:rPr>
              <w:t>(This study)</w:t>
            </w:r>
          </w:p>
        </w:tc>
      </w:tr>
      <w:tr w:rsidR="008274E6" w14:paraId="06610E68" w14:textId="77777777" w:rsidTr="005D1B11">
        <w:trPr>
          <w:jc w:val="center"/>
        </w:trPr>
        <w:tc>
          <w:tcPr>
            <w:tcW w:w="2127" w:type="dxa"/>
            <w:tcBorders>
              <w:left w:val="nil"/>
              <w:bottom w:val="single" w:sz="4" w:space="0" w:color="auto"/>
            </w:tcBorders>
            <w:vAlign w:val="center"/>
          </w:tcPr>
          <w:p w14:paraId="0D0F750D" w14:textId="477EF393" w:rsidR="008274E6" w:rsidRPr="002249F5" w:rsidRDefault="008274E6" w:rsidP="00BA584B">
            <w:pPr>
              <w:jc w:val="center"/>
              <w:rPr>
                <w:sz w:val="22"/>
                <w:szCs w:val="22"/>
                <w:lang w:eastAsia="zh-CN"/>
              </w:rPr>
            </w:pPr>
            <w:r>
              <w:rPr>
                <w:rFonts w:hint="eastAsia"/>
                <w:sz w:val="22"/>
                <w:szCs w:val="22"/>
                <w:lang w:eastAsia="zh-CN"/>
              </w:rPr>
              <w:t>B</w:t>
            </w:r>
            <w:r>
              <w:rPr>
                <w:sz w:val="22"/>
                <w:szCs w:val="22"/>
                <w:lang w:eastAsia="zh-CN"/>
              </w:rPr>
              <w:t>hutan Pilot</w:t>
            </w:r>
          </w:p>
        </w:tc>
        <w:tc>
          <w:tcPr>
            <w:tcW w:w="1275" w:type="dxa"/>
            <w:vAlign w:val="center"/>
          </w:tcPr>
          <w:p w14:paraId="250A3DC1" w14:textId="3F222905" w:rsidR="008274E6" w:rsidRPr="002249F5" w:rsidRDefault="008274E6" w:rsidP="00BA584B">
            <w:pPr>
              <w:jc w:val="center"/>
              <w:rPr>
                <w:sz w:val="22"/>
                <w:szCs w:val="22"/>
                <w:lang w:eastAsia="zh-CN"/>
              </w:rPr>
            </w:pPr>
            <w:r>
              <w:rPr>
                <w:rFonts w:hint="eastAsia"/>
                <w:sz w:val="22"/>
                <w:szCs w:val="22"/>
                <w:lang w:eastAsia="zh-CN"/>
              </w:rPr>
              <w:t>5</w:t>
            </w:r>
          </w:p>
        </w:tc>
        <w:tc>
          <w:tcPr>
            <w:tcW w:w="3402" w:type="dxa"/>
            <w:vAlign w:val="center"/>
          </w:tcPr>
          <w:p w14:paraId="14EFDA46" w14:textId="39E1953F" w:rsidR="008274E6" w:rsidRPr="002249F5" w:rsidRDefault="008274E6" w:rsidP="00BA584B">
            <w:pPr>
              <w:jc w:val="center"/>
              <w:rPr>
                <w:sz w:val="22"/>
                <w:szCs w:val="22"/>
              </w:rPr>
            </w:pPr>
            <w:r w:rsidRPr="004627CD">
              <w:rPr>
                <w:sz w:val="22"/>
                <w:szCs w:val="22"/>
              </w:rPr>
              <w:t>doi.org/10.7914/SN/XA_2002</w:t>
            </w:r>
          </w:p>
        </w:tc>
        <w:tc>
          <w:tcPr>
            <w:tcW w:w="1560" w:type="dxa"/>
            <w:vMerge/>
            <w:tcBorders>
              <w:right w:val="nil"/>
            </w:tcBorders>
            <w:vAlign w:val="center"/>
          </w:tcPr>
          <w:p w14:paraId="50957C01" w14:textId="77777777" w:rsidR="008274E6" w:rsidRPr="002249F5" w:rsidRDefault="008274E6" w:rsidP="00BA584B">
            <w:pPr>
              <w:jc w:val="center"/>
              <w:rPr>
                <w:sz w:val="22"/>
                <w:szCs w:val="22"/>
              </w:rPr>
            </w:pPr>
          </w:p>
        </w:tc>
      </w:tr>
      <w:tr w:rsidR="008274E6" w14:paraId="0E82A92A" w14:textId="77777777" w:rsidTr="005D1B11">
        <w:trPr>
          <w:jc w:val="center"/>
        </w:trPr>
        <w:tc>
          <w:tcPr>
            <w:tcW w:w="2127" w:type="dxa"/>
            <w:tcBorders>
              <w:left w:val="nil"/>
              <w:bottom w:val="single" w:sz="12" w:space="0" w:color="auto"/>
            </w:tcBorders>
            <w:vAlign w:val="center"/>
          </w:tcPr>
          <w:p w14:paraId="17653584" w14:textId="217912D4" w:rsidR="008274E6" w:rsidRPr="002249F5" w:rsidRDefault="008274E6" w:rsidP="00BA584B">
            <w:pPr>
              <w:jc w:val="center"/>
              <w:rPr>
                <w:sz w:val="22"/>
                <w:szCs w:val="22"/>
              </w:rPr>
            </w:pPr>
            <w:r>
              <w:rPr>
                <w:rFonts w:hint="eastAsia"/>
                <w:sz w:val="22"/>
                <w:szCs w:val="22"/>
                <w:lang w:eastAsia="zh-CN"/>
              </w:rPr>
              <w:t>I</w:t>
            </w:r>
            <w:r>
              <w:rPr>
                <w:sz w:val="22"/>
                <w:szCs w:val="22"/>
                <w:lang w:eastAsia="zh-CN"/>
              </w:rPr>
              <w:t xml:space="preserve">NDEPTH </w:t>
            </w:r>
            <w:r w:rsidR="000745BF">
              <w:rPr>
                <w:rFonts w:hint="eastAsia"/>
                <w:sz w:val="22"/>
                <w:szCs w:val="22"/>
                <w:lang w:eastAsia="zh-CN"/>
              </w:rPr>
              <w:t>IV</w:t>
            </w:r>
          </w:p>
        </w:tc>
        <w:tc>
          <w:tcPr>
            <w:tcW w:w="1275" w:type="dxa"/>
            <w:tcBorders>
              <w:bottom w:val="single" w:sz="12" w:space="0" w:color="auto"/>
            </w:tcBorders>
            <w:vAlign w:val="center"/>
          </w:tcPr>
          <w:p w14:paraId="20C2C220" w14:textId="1E42499A" w:rsidR="008274E6" w:rsidRPr="002249F5" w:rsidRDefault="008274E6" w:rsidP="00BA584B">
            <w:pPr>
              <w:jc w:val="center"/>
              <w:rPr>
                <w:sz w:val="22"/>
                <w:szCs w:val="22"/>
                <w:lang w:eastAsia="zh-CN"/>
              </w:rPr>
            </w:pPr>
            <w:r>
              <w:rPr>
                <w:rFonts w:hint="eastAsia"/>
                <w:sz w:val="22"/>
                <w:szCs w:val="22"/>
                <w:lang w:eastAsia="zh-CN"/>
              </w:rPr>
              <w:t>5</w:t>
            </w:r>
          </w:p>
        </w:tc>
        <w:tc>
          <w:tcPr>
            <w:tcW w:w="3402" w:type="dxa"/>
            <w:tcBorders>
              <w:bottom w:val="single" w:sz="12" w:space="0" w:color="auto"/>
            </w:tcBorders>
            <w:vAlign w:val="center"/>
          </w:tcPr>
          <w:p w14:paraId="6A9E0FCD" w14:textId="7B4D8B96" w:rsidR="008274E6" w:rsidRPr="002249F5" w:rsidRDefault="008274E6" w:rsidP="00BA584B">
            <w:pPr>
              <w:jc w:val="center"/>
              <w:rPr>
                <w:sz w:val="22"/>
                <w:szCs w:val="22"/>
              </w:rPr>
            </w:pPr>
            <w:r w:rsidRPr="00E900F0">
              <w:rPr>
                <w:sz w:val="22"/>
                <w:szCs w:val="22"/>
              </w:rPr>
              <w:t>doi.org/10.7914/SN/X4_2007</w:t>
            </w:r>
          </w:p>
        </w:tc>
        <w:tc>
          <w:tcPr>
            <w:tcW w:w="1560" w:type="dxa"/>
            <w:vMerge/>
            <w:tcBorders>
              <w:bottom w:val="single" w:sz="12" w:space="0" w:color="auto"/>
              <w:right w:val="nil"/>
            </w:tcBorders>
            <w:vAlign w:val="center"/>
          </w:tcPr>
          <w:p w14:paraId="4CD124EE" w14:textId="77777777" w:rsidR="008274E6" w:rsidRPr="002249F5" w:rsidRDefault="008274E6" w:rsidP="00BA584B">
            <w:pPr>
              <w:jc w:val="center"/>
              <w:rPr>
                <w:sz w:val="22"/>
                <w:szCs w:val="22"/>
              </w:rPr>
            </w:pPr>
          </w:p>
        </w:tc>
      </w:tr>
    </w:tbl>
    <w:p w14:paraId="75A3E63B" w14:textId="7493BDB6" w:rsidR="00BA584B" w:rsidRPr="004513EA" w:rsidRDefault="008239FB" w:rsidP="00C85A9D">
      <w:pPr>
        <w:spacing w:line="360" w:lineRule="auto"/>
        <w:rPr>
          <w:sz w:val="22"/>
          <w:szCs w:val="22"/>
          <w:lang w:eastAsia="zh-CN"/>
        </w:rPr>
      </w:pPr>
      <w:r>
        <w:rPr>
          <w:sz w:val="22"/>
          <w:szCs w:val="22"/>
          <w:lang w:eastAsia="zh-CN"/>
        </w:rPr>
        <w:t>*</w:t>
      </w:r>
      <w:r w:rsidR="0050478C" w:rsidRPr="002028AD">
        <w:rPr>
          <w:sz w:val="22"/>
          <w:szCs w:val="22"/>
          <w:lang w:eastAsia="zh-CN"/>
        </w:rPr>
        <w:t>The</w:t>
      </w:r>
      <w:r w:rsidR="002028AD">
        <w:rPr>
          <w:sz w:val="22"/>
          <w:szCs w:val="22"/>
          <w:lang w:eastAsia="zh-CN"/>
        </w:rPr>
        <w:t xml:space="preserve"> 145 </w:t>
      </w:r>
      <w:r>
        <w:rPr>
          <w:sz w:val="22"/>
          <w:szCs w:val="22"/>
          <w:lang w:eastAsia="zh-CN"/>
        </w:rPr>
        <w:t xml:space="preserve">linear </w:t>
      </w:r>
      <w:r w:rsidR="00C16F9B">
        <w:rPr>
          <w:sz w:val="22"/>
          <w:szCs w:val="22"/>
          <w:lang w:eastAsia="zh-CN"/>
        </w:rPr>
        <w:t xml:space="preserve">Hi-CLIMB stations are </w:t>
      </w:r>
      <w:r w:rsidR="004E5941">
        <w:rPr>
          <w:sz w:val="22"/>
          <w:szCs w:val="22"/>
          <w:lang w:eastAsia="zh-CN"/>
        </w:rPr>
        <w:t xml:space="preserve">already applied with </w:t>
      </w:r>
      <w:r w:rsidR="004E5941" w:rsidRPr="004E5941">
        <w:rPr>
          <w:i/>
          <w:sz w:val="22"/>
          <w:szCs w:val="22"/>
          <w:lang w:eastAsia="zh-CN"/>
        </w:rPr>
        <w:t>H-κ-c</w:t>
      </w:r>
      <w:r w:rsidR="004E5941" w:rsidRPr="004E5941">
        <w:rPr>
          <w:sz w:val="22"/>
          <w:szCs w:val="22"/>
          <w:lang w:eastAsia="zh-CN"/>
        </w:rPr>
        <w:t xml:space="preserve"> stacking</w:t>
      </w:r>
      <w:r w:rsidR="004E5941">
        <w:rPr>
          <w:sz w:val="22"/>
          <w:szCs w:val="22"/>
          <w:lang w:eastAsia="zh-CN"/>
        </w:rPr>
        <w:t xml:space="preserve"> by</w:t>
      </w:r>
      <w:r w:rsidR="00EF5532">
        <w:rPr>
          <w:sz w:val="22"/>
          <w:szCs w:val="22"/>
          <w:lang w:eastAsia="zh-CN"/>
        </w:rPr>
        <w:t xml:space="preserve"> </w:t>
      </w:r>
      <w:bookmarkStart w:id="118" w:name="OLE_LINK352"/>
      <w:bookmarkStart w:id="119" w:name="OLE_LINK353"/>
      <w:r w:rsidR="00EF5532" w:rsidRPr="00EF5532">
        <w:rPr>
          <w:sz w:val="22"/>
        </w:rPr>
        <w:t xml:space="preserve">Li &amp; Song </w:t>
      </w:r>
      <w:r w:rsidR="00EF5532">
        <w:rPr>
          <w:sz w:val="22"/>
        </w:rPr>
        <w:t>(</w:t>
      </w:r>
      <w:r w:rsidR="00EF5532" w:rsidRPr="00EF5532">
        <w:rPr>
          <w:sz w:val="22"/>
        </w:rPr>
        <w:t>2021)</w:t>
      </w:r>
      <w:bookmarkEnd w:id="118"/>
      <w:bookmarkEnd w:id="119"/>
      <w:r w:rsidR="004E5941">
        <w:rPr>
          <w:sz w:val="22"/>
          <w:szCs w:val="22"/>
          <w:lang w:eastAsia="zh-CN"/>
        </w:rPr>
        <w:t xml:space="preserve">. We apply </w:t>
      </w:r>
      <w:r w:rsidR="004E5941" w:rsidRPr="004E5941">
        <w:rPr>
          <w:i/>
          <w:sz w:val="22"/>
          <w:szCs w:val="22"/>
          <w:lang w:eastAsia="zh-CN"/>
        </w:rPr>
        <w:t>H-κ-c</w:t>
      </w:r>
      <w:r w:rsidR="004E5941" w:rsidRPr="004E5941">
        <w:rPr>
          <w:sz w:val="22"/>
          <w:szCs w:val="22"/>
          <w:lang w:eastAsia="zh-CN"/>
        </w:rPr>
        <w:t xml:space="preserve"> stacking</w:t>
      </w:r>
      <w:r w:rsidR="004E5941">
        <w:rPr>
          <w:sz w:val="22"/>
          <w:szCs w:val="22"/>
          <w:lang w:eastAsia="zh-CN"/>
        </w:rPr>
        <w:t xml:space="preserve"> to the rest 36 Hi-CLIMB stations.</w:t>
      </w:r>
      <w:r w:rsidR="008A2C46">
        <w:rPr>
          <w:sz w:val="22"/>
          <w:szCs w:val="22"/>
          <w:lang w:eastAsia="zh-CN"/>
        </w:rPr>
        <w:t xml:space="preserve"> </w:t>
      </w:r>
      <w:r w:rsidR="0022767B">
        <w:rPr>
          <w:sz w:val="22"/>
          <w:szCs w:val="22"/>
          <w:lang w:eastAsia="zh-CN"/>
        </w:rPr>
        <w:t>The</w:t>
      </w:r>
      <w:r w:rsidR="000D10E7">
        <w:rPr>
          <w:sz w:val="22"/>
          <w:szCs w:val="22"/>
          <w:lang w:eastAsia="zh-CN"/>
        </w:rPr>
        <w:t>re are two sources for</w:t>
      </w:r>
      <w:r w:rsidR="0022767B">
        <w:rPr>
          <w:sz w:val="22"/>
          <w:szCs w:val="22"/>
          <w:lang w:eastAsia="zh-CN"/>
        </w:rPr>
        <w:t xml:space="preserve"> SANDWICH</w:t>
      </w:r>
      <w:r w:rsidR="000D10E7">
        <w:rPr>
          <w:sz w:val="22"/>
          <w:szCs w:val="22"/>
          <w:lang w:eastAsia="zh-CN"/>
        </w:rPr>
        <w:t xml:space="preserve"> RFs</w:t>
      </w:r>
      <w:r w:rsidR="0022767B">
        <w:rPr>
          <w:sz w:val="22"/>
          <w:szCs w:val="22"/>
          <w:lang w:eastAsia="zh-CN"/>
        </w:rPr>
        <w:t>.</w:t>
      </w:r>
      <w:r w:rsidR="002534E4">
        <w:rPr>
          <w:sz w:val="22"/>
          <w:szCs w:val="22"/>
          <w:lang w:eastAsia="zh-CN"/>
        </w:rPr>
        <w:t xml:space="preserve"> </w:t>
      </w:r>
      <w:bookmarkStart w:id="120" w:name="OLE_LINK354"/>
      <w:bookmarkStart w:id="121" w:name="OLE_LINK355"/>
      <w:r w:rsidR="002534E4" w:rsidRPr="002534E4">
        <w:rPr>
          <w:sz w:val="22"/>
        </w:rPr>
        <w:t xml:space="preserve">Liu et al. </w:t>
      </w:r>
      <w:r w:rsidR="002534E4">
        <w:rPr>
          <w:sz w:val="22"/>
        </w:rPr>
        <w:t>(</w:t>
      </w:r>
      <w:r w:rsidR="002534E4" w:rsidRPr="002534E4">
        <w:rPr>
          <w:sz w:val="22"/>
        </w:rPr>
        <w:t>2021)</w:t>
      </w:r>
      <w:bookmarkEnd w:id="120"/>
      <w:bookmarkEnd w:id="121"/>
      <w:r w:rsidR="000D10E7">
        <w:rPr>
          <w:sz w:val="22"/>
          <w:szCs w:val="22"/>
          <w:lang w:eastAsia="zh-CN"/>
        </w:rPr>
        <w:t xml:space="preserve"> </w:t>
      </w:r>
      <w:r w:rsidR="00F3404C">
        <w:rPr>
          <w:sz w:val="22"/>
          <w:szCs w:val="22"/>
          <w:lang w:eastAsia="zh-CN"/>
        </w:rPr>
        <w:t>provides RFs with Gaussian factor of 1.0</w:t>
      </w:r>
      <w:r w:rsidR="00B042E1">
        <w:rPr>
          <w:sz w:val="22"/>
          <w:szCs w:val="22"/>
          <w:lang w:eastAsia="zh-CN"/>
        </w:rPr>
        <w:t xml:space="preserve"> </w:t>
      </w:r>
      <w:r w:rsidR="00091646">
        <w:rPr>
          <w:sz w:val="22"/>
          <w:szCs w:val="22"/>
          <w:lang w:eastAsia="zh-CN"/>
        </w:rPr>
        <w:t xml:space="preserve">at all </w:t>
      </w:r>
      <w:r w:rsidR="00125A0D">
        <w:rPr>
          <w:sz w:val="22"/>
          <w:szCs w:val="22"/>
          <w:lang w:eastAsia="zh-CN"/>
        </w:rPr>
        <w:t xml:space="preserve">76 </w:t>
      </w:r>
      <w:r w:rsidR="00091646">
        <w:rPr>
          <w:sz w:val="22"/>
          <w:szCs w:val="22"/>
          <w:lang w:eastAsia="zh-CN"/>
        </w:rPr>
        <w:t>SANDWICH s</w:t>
      </w:r>
      <w:r w:rsidR="00125A0D">
        <w:rPr>
          <w:sz w:val="22"/>
          <w:szCs w:val="22"/>
          <w:lang w:eastAsia="zh-CN"/>
        </w:rPr>
        <w:t>t</w:t>
      </w:r>
      <w:r w:rsidR="00091646">
        <w:rPr>
          <w:sz w:val="22"/>
          <w:szCs w:val="22"/>
          <w:lang w:eastAsia="zh-CN"/>
        </w:rPr>
        <w:t>ations.</w:t>
      </w:r>
      <w:r w:rsidR="000E5CE1">
        <w:rPr>
          <w:sz w:val="22"/>
          <w:szCs w:val="22"/>
          <w:lang w:eastAsia="zh-CN"/>
        </w:rPr>
        <w:t xml:space="preserve"> </w:t>
      </w:r>
      <w:bookmarkStart w:id="122" w:name="OLE_LINK356"/>
      <w:proofErr w:type="spellStart"/>
      <w:r w:rsidR="002534E4" w:rsidRPr="002534E4">
        <w:rPr>
          <w:sz w:val="22"/>
        </w:rPr>
        <w:t>Nie</w:t>
      </w:r>
      <w:proofErr w:type="spellEnd"/>
      <w:r w:rsidR="002534E4" w:rsidRPr="002534E4">
        <w:rPr>
          <w:sz w:val="22"/>
        </w:rPr>
        <w:t xml:space="preserve"> et al. </w:t>
      </w:r>
      <w:r w:rsidR="002534E4">
        <w:rPr>
          <w:sz w:val="22"/>
        </w:rPr>
        <w:t>(</w:t>
      </w:r>
      <w:r w:rsidR="002534E4" w:rsidRPr="002534E4">
        <w:rPr>
          <w:sz w:val="22"/>
        </w:rPr>
        <w:t>2023)</w:t>
      </w:r>
      <w:bookmarkEnd w:id="122"/>
      <w:r w:rsidR="00F27A42">
        <w:rPr>
          <w:sz w:val="22"/>
          <w:szCs w:val="22"/>
          <w:lang w:eastAsia="zh-CN"/>
        </w:rPr>
        <w:t xml:space="preserve"> provides RFs with Gaussian factor of </w:t>
      </w:r>
      <w:r w:rsidR="00F56A14">
        <w:rPr>
          <w:sz w:val="22"/>
          <w:szCs w:val="22"/>
          <w:lang w:eastAsia="zh-CN"/>
        </w:rPr>
        <w:t>2.5</w:t>
      </w:r>
      <w:r w:rsidR="00F27A42">
        <w:rPr>
          <w:sz w:val="22"/>
          <w:szCs w:val="22"/>
          <w:lang w:eastAsia="zh-CN"/>
        </w:rPr>
        <w:t xml:space="preserve"> </w:t>
      </w:r>
      <w:r w:rsidR="003D5C21">
        <w:rPr>
          <w:sz w:val="22"/>
          <w:szCs w:val="22"/>
          <w:lang w:eastAsia="zh-CN"/>
        </w:rPr>
        <w:t xml:space="preserve">and </w:t>
      </w:r>
      <w:r w:rsidR="00CF4690">
        <w:rPr>
          <w:sz w:val="22"/>
          <w:szCs w:val="22"/>
          <w:lang w:eastAsia="zh-CN"/>
        </w:rPr>
        <w:t xml:space="preserve">generally </w:t>
      </w:r>
      <w:r w:rsidR="003D5C21">
        <w:rPr>
          <w:sz w:val="22"/>
          <w:szCs w:val="22"/>
          <w:lang w:eastAsia="zh-CN"/>
        </w:rPr>
        <w:t xml:space="preserve">boarder BAZ coverage </w:t>
      </w:r>
      <w:r w:rsidR="00F27A42">
        <w:rPr>
          <w:sz w:val="22"/>
          <w:szCs w:val="22"/>
          <w:lang w:eastAsia="zh-CN"/>
        </w:rPr>
        <w:t xml:space="preserve">at </w:t>
      </w:r>
      <w:r w:rsidR="00F56A14">
        <w:rPr>
          <w:sz w:val="22"/>
          <w:szCs w:val="22"/>
          <w:lang w:eastAsia="zh-CN"/>
        </w:rPr>
        <w:t>53</w:t>
      </w:r>
      <w:r w:rsidR="00F27A42">
        <w:rPr>
          <w:sz w:val="22"/>
          <w:szCs w:val="22"/>
          <w:lang w:eastAsia="zh-CN"/>
        </w:rPr>
        <w:t xml:space="preserve"> SANDWICH stations.</w:t>
      </w:r>
      <w:r w:rsidR="007A50CB">
        <w:rPr>
          <w:rFonts w:hint="eastAsia"/>
          <w:sz w:val="22"/>
          <w:szCs w:val="22"/>
          <w:lang w:eastAsia="zh-CN"/>
        </w:rPr>
        <w:t xml:space="preserve"> </w:t>
      </w:r>
      <w:r w:rsidR="00CF4690">
        <w:rPr>
          <w:sz w:val="22"/>
          <w:szCs w:val="22"/>
          <w:lang w:eastAsia="zh-CN"/>
        </w:rPr>
        <w:t>For some arrays,</w:t>
      </w:r>
      <w:r w:rsidR="006C2B3E">
        <w:rPr>
          <w:sz w:val="22"/>
          <w:szCs w:val="22"/>
          <w:lang w:eastAsia="zh-CN"/>
        </w:rPr>
        <w:t xml:space="preserve"> part of them may locate </w:t>
      </w:r>
      <w:r w:rsidR="00A71DC9">
        <w:rPr>
          <w:sz w:val="22"/>
          <w:szCs w:val="22"/>
          <w:lang w:eastAsia="zh-CN"/>
        </w:rPr>
        <w:t>outside the study area.</w:t>
      </w:r>
      <w:r w:rsidR="007D71EE">
        <w:rPr>
          <w:sz w:val="22"/>
          <w:szCs w:val="22"/>
          <w:lang w:eastAsia="zh-CN"/>
        </w:rPr>
        <w:t xml:space="preserve"> </w:t>
      </w:r>
      <w:r w:rsidR="0036176F">
        <w:rPr>
          <w:sz w:val="22"/>
          <w:szCs w:val="22"/>
          <w:lang w:eastAsia="zh-CN"/>
        </w:rPr>
        <w:t>W</w:t>
      </w:r>
      <w:r w:rsidR="00A71DC9">
        <w:rPr>
          <w:sz w:val="22"/>
          <w:szCs w:val="22"/>
          <w:lang w:eastAsia="zh-CN"/>
        </w:rPr>
        <w:t xml:space="preserve">e only </w:t>
      </w:r>
      <w:r w:rsidR="00E02532">
        <w:rPr>
          <w:sz w:val="22"/>
          <w:szCs w:val="22"/>
          <w:lang w:eastAsia="zh-CN"/>
        </w:rPr>
        <w:t>utilize stations within the study area</w:t>
      </w:r>
      <w:r w:rsidR="007D71EE">
        <w:rPr>
          <w:sz w:val="22"/>
          <w:szCs w:val="22"/>
          <w:lang w:eastAsia="zh-CN"/>
        </w:rPr>
        <w:t>. T</w:t>
      </w:r>
      <w:r w:rsidR="005F3140">
        <w:rPr>
          <w:sz w:val="22"/>
          <w:szCs w:val="22"/>
          <w:lang w:eastAsia="zh-CN"/>
        </w:rPr>
        <w:t>herefore</w:t>
      </w:r>
      <w:r w:rsidR="0075794C">
        <w:rPr>
          <w:sz w:val="22"/>
          <w:szCs w:val="22"/>
          <w:lang w:eastAsia="zh-CN"/>
        </w:rPr>
        <w:t>,</w:t>
      </w:r>
      <w:r w:rsidR="005F3140">
        <w:rPr>
          <w:sz w:val="22"/>
          <w:szCs w:val="22"/>
          <w:lang w:eastAsia="zh-CN"/>
        </w:rPr>
        <w:t xml:space="preserve"> </w:t>
      </w:r>
      <w:r w:rsidR="000461B8">
        <w:rPr>
          <w:sz w:val="22"/>
          <w:szCs w:val="22"/>
          <w:lang w:eastAsia="zh-CN"/>
        </w:rPr>
        <w:t xml:space="preserve">the number of stations in Table S1 </w:t>
      </w:r>
      <w:r w:rsidR="00004336">
        <w:rPr>
          <w:sz w:val="22"/>
          <w:szCs w:val="22"/>
          <w:lang w:eastAsia="zh-CN"/>
        </w:rPr>
        <w:t>may be fewer than the</w:t>
      </w:r>
      <w:r w:rsidR="00BE1F4E">
        <w:rPr>
          <w:sz w:val="22"/>
          <w:szCs w:val="22"/>
          <w:lang w:eastAsia="zh-CN"/>
        </w:rPr>
        <w:t xml:space="preserve"> actual</w:t>
      </w:r>
      <w:r w:rsidR="00004336">
        <w:rPr>
          <w:sz w:val="22"/>
          <w:szCs w:val="22"/>
          <w:lang w:eastAsia="zh-CN"/>
        </w:rPr>
        <w:t xml:space="preserve"> total </w:t>
      </w:r>
      <w:r w:rsidR="00BE1F4E">
        <w:rPr>
          <w:sz w:val="22"/>
          <w:szCs w:val="22"/>
          <w:lang w:eastAsia="zh-CN"/>
        </w:rPr>
        <w:t>number of stations</w:t>
      </w:r>
      <w:r w:rsidR="0058005C">
        <w:rPr>
          <w:sz w:val="22"/>
          <w:szCs w:val="22"/>
          <w:lang w:eastAsia="zh-CN"/>
        </w:rPr>
        <w:t xml:space="preserve"> in these arrays</w:t>
      </w:r>
      <w:r w:rsidR="00CA602D">
        <w:rPr>
          <w:sz w:val="22"/>
          <w:szCs w:val="22"/>
          <w:lang w:eastAsia="zh-CN"/>
        </w:rPr>
        <w:t>.</w:t>
      </w:r>
      <w:r w:rsidR="004E5941">
        <w:rPr>
          <w:sz w:val="22"/>
          <w:szCs w:val="22"/>
          <w:lang w:eastAsia="zh-CN"/>
        </w:rPr>
        <w:t xml:space="preserve"> </w:t>
      </w:r>
      <w:r w:rsidR="0080345B" w:rsidRPr="00E3228A">
        <w:rPr>
          <w:sz w:val="22"/>
          <w:szCs w:val="22"/>
          <w:lang w:eastAsia="zh-CN"/>
        </w:rPr>
        <w:t>The two linear array</w:t>
      </w:r>
      <w:r w:rsidR="008D03EC" w:rsidRPr="00E3228A">
        <w:rPr>
          <w:sz w:val="22"/>
          <w:szCs w:val="22"/>
          <w:lang w:eastAsia="zh-CN"/>
        </w:rPr>
        <w:t>s</w:t>
      </w:r>
      <w:r w:rsidR="0080345B" w:rsidRPr="00E3228A">
        <w:rPr>
          <w:sz w:val="22"/>
          <w:szCs w:val="22"/>
          <w:lang w:eastAsia="zh-CN"/>
        </w:rPr>
        <w:t xml:space="preserve"> </w:t>
      </w:r>
      <w:r w:rsidR="00BE1B34" w:rsidRPr="00E3228A">
        <w:rPr>
          <w:sz w:val="22"/>
          <w:szCs w:val="22"/>
          <w:lang w:eastAsia="zh-CN"/>
        </w:rPr>
        <w:t xml:space="preserve">provided by </w:t>
      </w:r>
      <w:bookmarkStart w:id="123" w:name="OLE_LINK357"/>
      <w:bookmarkStart w:id="124" w:name="OLE_LINK358"/>
      <w:r w:rsidR="002D65F8" w:rsidRPr="002D65F8">
        <w:rPr>
          <w:sz w:val="22"/>
        </w:rPr>
        <w:t xml:space="preserve">Shi et al. </w:t>
      </w:r>
      <w:r w:rsidR="002D65F8">
        <w:rPr>
          <w:sz w:val="22"/>
        </w:rPr>
        <w:t>(</w:t>
      </w:r>
      <w:r w:rsidR="002D65F8" w:rsidRPr="002D65F8">
        <w:rPr>
          <w:sz w:val="22"/>
        </w:rPr>
        <w:t>2020)</w:t>
      </w:r>
      <w:bookmarkEnd w:id="123"/>
      <w:bookmarkEnd w:id="124"/>
      <w:r w:rsidR="002202CE" w:rsidRPr="00E3228A">
        <w:rPr>
          <w:sz w:val="22"/>
          <w:szCs w:val="22"/>
          <w:lang w:eastAsia="zh-CN"/>
        </w:rPr>
        <w:t xml:space="preserve"> are trimmed </w:t>
      </w:r>
      <w:r w:rsidR="00520CA6" w:rsidRPr="00E3228A">
        <w:rPr>
          <w:sz w:val="22"/>
          <w:szCs w:val="22"/>
          <w:lang w:eastAsia="zh-CN"/>
        </w:rPr>
        <w:t>at 92</w:t>
      </w:r>
      <w:r w:rsidR="00D0182E" w:rsidRPr="00E3228A">
        <w:rPr>
          <w:sz w:val="22"/>
          <w:szCs w:val="22"/>
          <w:lang w:eastAsia="zh-CN"/>
        </w:rPr>
        <w:t>°E</w:t>
      </w:r>
      <w:r w:rsidR="00CA2F17" w:rsidRPr="00E3228A">
        <w:rPr>
          <w:sz w:val="22"/>
          <w:szCs w:val="22"/>
          <w:lang w:eastAsia="zh-CN"/>
        </w:rPr>
        <w:t>.</w:t>
      </w:r>
      <w:r w:rsidR="004513EA">
        <w:rPr>
          <w:rFonts w:hint="eastAsia"/>
          <w:sz w:val="22"/>
          <w:szCs w:val="22"/>
          <w:lang w:eastAsia="zh-CN"/>
        </w:rPr>
        <w:t xml:space="preserve"> </w:t>
      </w:r>
      <w:r w:rsidR="00E73471">
        <w:rPr>
          <w:sz w:val="22"/>
          <w:szCs w:val="22"/>
          <w:lang w:eastAsia="zh-CN"/>
        </w:rPr>
        <w:t xml:space="preserve">Tibet 91-92 and </w:t>
      </w:r>
      <w:r w:rsidR="00E73471">
        <w:rPr>
          <w:rFonts w:hint="eastAsia"/>
          <w:sz w:val="22"/>
          <w:szCs w:val="22"/>
          <w:lang w:eastAsia="zh-CN"/>
        </w:rPr>
        <w:t>I</w:t>
      </w:r>
      <w:r w:rsidR="00E73471">
        <w:rPr>
          <w:sz w:val="22"/>
          <w:szCs w:val="22"/>
          <w:lang w:eastAsia="zh-CN"/>
        </w:rPr>
        <w:t xml:space="preserve">NDEPTH </w:t>
      </w:r>
      <w:r w:rsidR="000745BF">
        <w:rPr>
          <w:sz w:val="22"/>
          <w:szCs w:val="22"/>
          <w:lang w:eastAsia="zh-CN"/>
        </w:rPr>
        <w:t xml:space="preserve">IV </w:t>
      </w:r>
      <w:r w:rsidR="000A2399">
        <w:rPr>
          <w:rFonts w:hint="eastAsia"/>
          <w:sz w:val="22"/>
          <w:szCs w:val="22"/>
          <w:lang w:eastAsia="zh-CN"/>
        </w:rPr>
        <w:t>are</w:t>
      </w:r>
      <w:r w:rsidR="000A2399">
        <w:rPr>
          <w:sz w:val="22"/>
          <w:szCs w:val="22"/>
          <w:lang w:eastAsia="zh-CN"/>
        </w:rPr>
        <w:t xml:space="preserve"> </w:t>
      </w:r>
      <w:r w:rsidR="00A31C38">
        <w:rPr>
          <w:sz w:val="22"/>
          <w:szCs w:val="22"/>
          <w:lang w:eastAsia="zh-CN"/>
        </w:rPr>
        <w:t xml:space="preserve">cut within the limit of </w:t>
      </w:r>
      <w:r w:rsidR="00A67B6B" w:rsidRPr="00E3228A">
        <w:rPr>
          <w:sz w:val="22"/>
          <w:szCs w:val="22"/>
          <w:lang w:eastAsia="zh-CN"/>
        </w:rPr>
        <w:t>92°E</w:t>
      </w:r>
      <w:r w:rsidR="00A67B6B">
        <w:rPr>
          <w:sz w:val="22"/>
          <w:szCs w:val="22"/>
          <w:lang w:eastAsia="zh-CN"/>
        </w:rPr>
        <w:t xml:space="preserve"> and 3</w:t>
      </w:r>
      <w:r w:rsidR="00912105">
        <w:rPr>
          <w:sz w:val="22"/>
          <w:szCs w:val="22"/>
          <w:lang w:eastAsia="zh-CN"/>
        </w:rPr>
        <w:t>3</w:t>
      </w:r>
      <w:r w:rsidR="00A67B6B">
        <w:rPr>
          <w:sz w:val="22"/>
          <w:szCs w:val="22"/>
          <w:lang w:eastAsia="zh-CN"/>
        </w:rPr>
        <w:t>.5</w:t>
      </w:r>
      <w:r w:rsidR="00A67B6B" w:rsidRPr="00E3228A">
        <w:rPr>
          <w:sz w:val="22"/>
          <w:szCs w:val="22"/>
          <w:lang w:eastAsia="zh-CN"/>
        </w:rPr>
        <w:t>°</w:t>
      </w:r>
      <w:r w:rsidR="00A67B6B">
        <w:rPr>
          <w:sz w:val="22"/>
          <w:szCs w:val="22"/>
          <w:lang w:eastAsia="zh-CN"/>
        </w:rPr>
        <w:t>N.</w:t>
      </w:r>
    </w:p>
    <w:p w14:paraId="1B4F0D8F" w14:textId="11D2826A" w:rsidR="00467529" w:rsidRDefault="00F97DAC" w:rsidP="00C85A9D">
      <w:pPr>
        <w:spacing w:line="360" w:lineRule="auto"/>
        <w:rPr>
          <w:sz w:val="22"/>
          <w:szCs w:val="22"/>
          <w:lang w:eastAsia="zh-CN"/>
        </w:rPr>
      </w:pPr>
      <w:proofErr w:type="spellStart"/>
      <w:r w:rsidRPr="00F97DAC">
        <w:rPr>
          <w:sz w:val="22"/>
          <w:szCs w:val="22"/>
          <w:vertAlign w:val="superscript"/>
          <w:lang w:eastAsia="zh-CN"/>
        </w:rPr>
        <w:t>a</w:t>
      </w:r>
      <w:r w:rsidRPr="00EF5532">
        <w:rPr>
          <w:sz w:val="22"/>
        </w:rPr>
        <w:t>Li</w:t>
      </w:r>
      <w:proofErr w:type="spellEnd"/>
      <w:r w:rsidRPr="00EF5532">
        <w:rPr>
          <w:sz w:val="22"/>
        </w:rPr>
        <w:t xml:space="preserve"> &amp; Song </w:t>
      </w:r>
      <w:r>
        <w:rPr>
          <w:sz w:val="22"/>
        </w:rPr>
        <w:t>(</w:t>
      </w:r>
      <w:r w:rsidRPr="00EF5532">
        <w:rPr>
          <w:sz w:val="22"/>
        </w:rPr>
        <w:t>2021)</w:t>
      </w:r>
      <w:r>
        <w:rPr>
          <w:sz w:val="22"/>
          <w:szCs w:val="22"/>
          <w:lang w:eastAsia="zh-CN"/>
        </w:rPr>
        <w:t xml:space="preserve">. </w:t>
      </w:r>
      <w:proofErr w:type="spellStart"/>
      <w:r w:rsidRPr="00F97DAC">
        <w:rPr>
          <w:sz w:val="22"/>
          <w:szCs w:val="22"/>
          <w:vertAlign w:val="superscript"/>
          <w:lang w:eastAsia="zh-CN"/>
        </w:rPr>
        <w:t>b</w:t>
      </w:r>
      <w:r w:rsidRPr="002534E4">
        <w:rPr>
          <w:sz w:val="22"/>
        </w:rPr>
        <w:t>Liu</w:t>
      </w:r>
      <w:proofErr w:type="spellEnd"/>
      <w:r w:rsidRPr="002534E4">
        <w:rPr>
          <w:sz w:val="22"/>
        </w:rPr>
        <w:t xml:space="preserve"> et al. </w:t>
      </w:r>
      <w:r>
        <w:rPr>
          <w:sz w:val="22"/>
        </w:rPr>
        <w:t>(</w:t>
      </w:r>
      <w:r w:rsidRPr="002534E4">
        <w:rPr>
          <w:sz w:val="22"/>
        </w:rPr>
        <w:t>2021)</w:t>
      </w:r>
      <w:r>
        <w:rPr>
          <w:sz w:val="22"/>
          <w:szCs w:val="22"/>
          <w:lang w:eastAsia="zh-CN"/>
        </w:rPr>
        <w:t xml:space="preserve">. </w:t>
      </w:r>
      <w:proofErr w:type="spellStart"/>
      <w:r w:rsidRPr="00F97DAC">
        <w:rPr>
          <w:sz w:val="22"/>
          <w:szCs w:val="22"/>
          <w:vertAlign w:val="superscript"/>
          <w:lang w:eastAsia="zh-CN"/>
        </w:rPr>
        <w:t>c</w:t>
      </w:r>
      <w:r w:rsidRPr="002534E4">
        <w:rPr>
          <w:sz w:val="22"/>
        </w:rPr>
        <w:t>Nie</w:t>
      </w:r>
      <w:proofErr w:type="spellEnd"/>
      <w:r w:rsidRPr="002534E4">
        <w:rPr>
          <w:sz w:val="22"/>
        </w:rPr>
        <w:t xml:space="preserve"> et al. </w:t>
      </w:r>
      <w:r>
        <w:rPr>
          <w:sz w:val="22"/>
        </w:rPr>
        <w:t>(</w:t>
      </w:r>
      <w:r w:rsidRPr="002534E4">
        <w:rPr>
          <w:sz w:val="22"/>
        </w:rPr>
        <w:t>2023)</w:t>
      </w:r>
      <w:r>
        <w:rPr>
          <w:sz w:val="22"/>
          <w:szCs w:val="22"/>
          <w:lang w:eastAsia="zh-CN"/>
        </w:rPr>
        <w:t xml:space="preserve">. </w:t>
      </w:r>
      <w:proofErr w:type="spellStart"/>
      <w:r w:rsidRPr="00F97DAC">
        <w:rPr>
          <w:sz w:val="22"/>
          <w:szCs w:val="22"/>
          <w:vertAlign w:val="superscript"/>
          <w:lang w:eastAsia="zh-CN"/>
        </w:rPr>
        <w:t>d</w:t>
      </w:r>
      <w:r w:rsidRPr="002D65F8">
        <w:rPr>
          <w:sz w:val="22"/>
        </w:rPr>
        <w:t>Shi</w:t>
      </w:r>
      <w:proofErr w:type="spellEnd"/>
      <w:r w:rsidRPr="002D65F8">
        <w:rPr>
          <w:sz w:val="22"/>
        </w:rPr>
        <w:t xml:space="preserve"> et al. </w:t>
      </w:r>
      <w:r>
        <w:rPr>
          <w:sz w:val="22"/>
        </w:rPr>
        <w:t>(</w:t>
      </w:r>
      <w:r w:rsidRPr="002D65F8">
        <w:rPr>
          <w:sz w:val="22"/>
        </w:rPr>
        <w:t>2020)</w:t>
      </w:r>
      <w:r>
        <w:rPr>
          <w:sz w:val="22"/>
          <w:szCs w:val="22"/>
          <w:lang w:eastAsia="zh-CN"/>
        </w:rPr>
        <w:t xml:space="preserve">. </w:t>
      </w:r>
      <w:proofErr w:type="spellStart"/>
      <w:r w:rsidRPr="00F97DAC">
        <w:rPr>
          <w:sz w:val="22"/>
          <w:szCs w:val="22"/>
          <w:vertAlign w:val="superscript"/>
          <w:lang w:eastAsia="zh-CN"/>
        </w:rPr>
        <w:t>e</w:t>
      </w:r>
      <w:r w:rsidRPr="00F97DAC">
        <w:rPr>
          <w:sz w:val="22"/>
        </w:rPr>
        <w:t>Zhou</w:t>
      </w:r>
      <w:proofErr w:type="spellEnd"/>
      <w:r w:rsidRPr="00F97DAC">
        <w:rPr>
          <w:sz w:val="22"/>
        </w:rPr>
        <w:t xml:space="preserve"> </w:t>
      </w:r>
      <w:r>
        <w:rPr>
          <w:sz w:val="22"/>
        </w:rPr>
        <w:t>(</w:t>
      </w:r>
      <w:r w:rsidRPr="00F97DAC">
        <w:rPr>
          <w:sz w:val="22"/>
        </w:rPr>
        <w:t>2013)</w:t>
      </w:r>
      <w:r>
        <w:rPr>
          <w:sz w:val="22"/>
          <w:szCs w:val="22"/>
          <w:lang w:eastAsia="zh-CN"/>
        </w:rPr>
        <w:t>.</w:t>
      </w:r>
    </w:p>
    <w:p w14:paraId="53E1DDD8" w14:textId="77777777" w:rsidR="006A4AAF" w:rsidRDefault="006A4AAF" w:rsidP="00C85A9D">
      <w:pPr>
        <w:spacing w:line="360" w:lineRule="auto"/>
        <w:rPr>
          <w:sz w:val="22"/>
          <w:szCs w:val="22"/>
          <w:lang w:eastAsia="zh-CN"/>
        </w:rPr>
      </w:pPr>
    </w:p>
    <w:p w14:paraId="391B56C7" w14:textId="77777777" w:rsidR="008F4BFE" w:rsidRPr="00803880" w:rsidRDefault="008F4BFE" w:rsidP="00C85A9D">
      <w:pPr>
        <w:spacing w:line="360" w:lineRule="auto"/>
        <w:rPr>
          <w:sz w:val="22"/>
          <w:szCs w:val="22"/>
          <w:lang w:eastAsia="zh-CN"/>
        </w:rPr>
      </w:pPr>
    </w:p>
    <w:p w14:paraId="2690B901" w14:textId="16AF4C9D" w:rsidR="00065ECA" w:rsidRPr="00C85A9D" w:rsidRDefault="00065ECA" w:rsidP="00C85A9D">
      <w:pPr>
        <w:pStyle w:val="SMHeading"/>
        <w:spacing w:line="360" w:lineRule="auto"/>
        <w:rPr>
          <w:szCs w:val="22"/>
          <w:lang w:eastAsia="zh-CN"/>
        </w:rPr>
      </w:pPr>
      <w:bookmarkStart w:id="125" w:name="_Hlk136545221"/>
      <w:r w:rsidRPr="00C85A9D">
        <w:rPr>
          <w:szCs w:val="22"/>
        </w:rPr>
        <w:lastRenderedPageBreak/>
        <w:t>Table S</w:t>
      </w:r>
      <w:r w:rsidR="00E73AE1" w:rsidRPr="00C85A9D">
        <w:rPr>
          <w:szCs w:val="22"/>
        </w:rPr>
        <w:t>2</w:t>
      </w:r>
      <w:r w:rsidRPr="00C85A9D">
        <w:rPr>
          <w:szCs w:val="22"/>
        </w:rPr>
        <w:t xml:space="preserve">. </w:t>
      </w:r>
      <w:r w:rsidR="00C22A91" w:rsidRPr="00C85A9D">
        <w:rPr>
          <w:b w:val="0"/>
          <w:i/>
          <w:szCs w:val="22"/>
        </w:rPr>
        <w:t>Statistics</w:t>
      </w:r>
      <w:r w:rsidR="009B3A38" w:rsidRPr="00C85A9D">
        <w:rPr>
          <w:b w:val="0"/>
          <w:i/>
          <w:szCs w:val="22"/>
        </w:rPr>
        <w:t xml:space="preserve"> for </w:t>
      </w:r>
      <w:r w:rsidR="004C391A" w:rsidRPr="00C85A9D">
        <w:rPr>
          <w:b w:val="0"/>
          <w:i/>
          <w:szCs w:val="22"/>
        </w:rPr>
        <w:t xml:space="preserve">H and κ </w:t>
      </w:r>
      <w:r w:rsidR="00F87C97" w:rsidRPr="00C85A9D">
        <w:rPr>
          <w:b w:val="0"/>
          <w:i/>
          <w:szCs w:val="22"/>
        </w:rPr>
        <w:t>M</w:t>
      </w:r>
      <w:r w:rsidR="004C391A" w:rsidRPr="00C85A9D">
        <w:rPr>
          <w:b w:val="0"/>
          <w:i/>
          <w:szCs w:val="22"/>
        </w:rPr>
        <w:t xml:space="preserve">easurements </w:t>
      </w:r>
      <w:r w:rsidR="00BE1567" w:rsidRPr="00C85A9D">
        <w:rPr>
          <w:b w:val="0"/>
          <w:i/>
          <w:szCs w:val="22"/>
        </w:rPr>
        <w:t xml:space="preserve">in </w:t>
      </w:r>
      <w:r w:rsidR="00F87C97" w:rsidRPr="00C85A9D">
        <w:rPr>
          <w:b w:val="0"/>
          <w:i/>
          <w:szCs w:val="22"/>
        </w:rPr>
        <w:t>E</w:t>
      </w:r>
      <w:r w:rsidR="00BE1567" w:rsidRPr="00C85A9D">
        <w:rPr>
          <w:b w:val="0"/>
          <w:i/>
          <w:szCs w:val="22"/>
        </w:rPr>
        <w:t>ach</w:t>
      </w:r>
      <w:r w:rsidR="004C391A" w:rsidRPr="00C85A9D">
        <w:rPr>
          <w:b w:val="0"/>
          <w:i/>
          <w:szCs w:val="22"/>
        </w:rPr>
        <w:t xml:space="preserve"> </w:t>
      </w:r>
      <w:bookmarkStart w:id="126" w:name="OLE_LINK37"/>
      <w:bookmarkStart w:id="127" w:name="OLE_LINK38"/>
      <w:bookmarkStart w:id="128" w:name="OLE_LINK39"/>
      <w:bookmarkStart w:id="129" w:name="OLE_LINK42"/>
      <w:bookmarkStart w:id="130" w:name="OLE_LINK44"/>
      <w:proofErr w:type="gramStart"/>
      <w:r w:rsidR="00F87C97" w:rsidRPr="00C85A9D">
        <w:rPr>
          <w:b w:val="0"/>
          <w:i/>
          <w:szCs w:val="22"/>
        </w:rPr>
        <w:t>C</w:t>
      </w:r>
      <w:r w:rsidR="004C391A" w:rsidRPr="00C85A9D">
        <w:rPr>
          <w:b w:val="0"/>
          <w:i/>
          <w:szCs w:val="22"/>
        </w:rPr>
        <w:t>ompartment</w:t>
      </w:r>
      <w:bookmarkEnd w:id="125"/>
      <w:bookmarkEnd w:id="126"/>
      <w:bookmarkEnd w:id="127"/>
      <w:bookmarkEnd w:id="128"/>
      <w:bookmarkEnd w:id="129"/>
      <w:bookmarkEnd w:id="130"/>
      <w:r w:rsidR="001D686B" w:rsidRPr="00C85A9D">
        <w:rPr>
          <w:b w:val="0"/>
          <w:i/>
          <w:szCs w:val="22"/>
        </w:rPr>
        <w:t>.</w:t>
      </w:r>
      <w:r w:rsidR="004B05D3" w:rsidRPr="00C85A9D">
        <w:rPr>
          <w:b w:val="0"/>
          <w:iCs/>
          <w:szCs w:val="22"/>
        </w:rPr>
        <w:t>*</w:t>
      </w:r>
      <w:proofErr w:type="gramEnd"/>
    </w:p>
    <w:tbl>
      <w:tblPr>
        <w:tblStyle w:val="affff9"/>
        <w:tblW w:w="0" w:type="auto"/>
        <w:jc w:val="center"/>
        <w:tblLayout w:type="fixed"/>
        <w:tblLook w:val="04A0" w:firstRow="1" w:lastRow="0" w:firstColumn="1" w:lastColumn="0" w:noHBand="0" w:noVBand="1"/>
      </w:tblPr>
      <w:tblGrid>
        <w:gridCol w:w="1134"/>
        <w:gridCol w:w="993"/>
        <w:gridCol w:w="708"/>
        <w:gridCol w:w="851"/>
        <w:gridCol w:w="850"/>
        <w:gridCol w:w="1134"/>
        <w:gridCol w:w="1418"/>
        <w:gridCol w:w="709"/>
        <w:gridCol w:w="838"/>
      </w:tblGrid>
      <w:tr w:rsidR="00884408" w14:paraId="04C3C123" w14:textId="5DFC56C3" w:rsidTr="00A75ED4">
        <w:trPr>
          <w:jc w:val="center"/>
        </w:trPr>
        <w:tc>
          <w:tcPr>
            <w:tcW w:w="1134" w:type="dxa"/>
            <w:vMerge w:val="restart"/>
            <w:tcBorders>
              <w:top w:val="single" w:sz="12" w:space="0" w:color="auto"/>
              <w:left w:val="nil"/>
            </w:tcBorders>
            <w:vAlign w:val="center"/>
          </w:tcPr>
          <w:p w14:paraId="0C176BFF" w14:textId="5F9040B5" w:rsidR="004D4AF9" w:rsidRDefault="004D4AF9" w:rsidP="00502CF9">
            <w:pPr>
              <w:jc w:val="center"/>
              <w:rPr>
                <w:b/>
                <w:sz w:val="22"/>
                <w:szCs w:val="22"/>
              </w:rPr>
            </w:pPr>
            <w:r>
              <w:rPr>
                <w:b/>
                <w:sz w:val="22"/>
                <w:szCs w:val="22"/>
              </w:rPr>
              <w:t>C</w:t>
            </w:r>
            <w:r w:rsidRPr="00B37EAD">
              <w:rPr>
                <w:b/>
                <w:sz w:val="22"/>
                <w:szCs w:val="22"/>
              </w:rPr>
              <w:t>ompartment</w:t>
            </w:r>
          </w:p>
        </w:tc>
        <w:tc>
          <w:tcPr>
            <w:tcW w:w="3402" w:type="dxa"/>
            <w:gridSpan w:val="4"/>
            <w:tcBorders>
              <w:top w:val="single" w:sz="12" w:space="0" w:color="auto"/>
              <w:bottom w:val="single" w:sz="4" w:space="0" w:color="auto"/>
            </w:tcBorders>
            <w:vAlign w:val="center"/>
          </w:tcPr>
          <w:p w14:paraId="2FF929C2" w14:textId="39A13F26" w:rsidR="004D4AF9" w:rsidRPr="00F56C92" w:rsidRDefault="004D4AF9" w:rsidP="00502CF9">
            <w:pPr>
              <w:jc w:val="center"/>
              <w:rPr>
                <w:rFonts w:ascii="Myriad Pro" w:hAnsi="Myriad Pro"/>
                <w:b/>
                <w:sz w:val="22"/>
                <w:szCs w:val="22"/>
              </w:rPr>
            </w:pPr>
            <w:r w:rsidRPr="00F56C92">
              <w:rPr>
                <w:b/>
                <w:i/>
                <w:sz w:val="22"/>
                <w:szCs w:val="22"/>
                <w:lang w:eastAsia="zh-CN"/>
              </w:rPr>
              <w:t>Mean and STD</w:t>
            </w:r>
          </w:p>
        </w:tc>
        <w:tc>
          <w:tcPr>
            <w:tcW w:w="4099" w:type="dxa"/>
            <w:gridSpan w:val="4"/>
            <w:tcBorders>
              <w:top w:val="single" w:sz="12" w:space="0" w:color="auto"/>
              <w:bottom w:val="nil"/>
              <w:right w:val="nil"/>
            </w:tcBorders>
          </w:tcPr>
          <w:p w14:paraId="34995FF7" w14:textId="20B41067" w:rsidR="004D4AF9" w:rsidRPr="00F56C92" w:rsidRDefault="001A1EC9" w:rsidP="00502CF9">
            <w:pPr>
              <w:jc w:val="center"/>
              <w:rPr>
                <w:b/>
                <w:i/>
                <w:sz w:val="22"/>
                <w:szCs w:val="22"/>
                <w:lang w:eastAsia="zh-CN"/>
              </w:rPr>
            </w:pPr>
            <w:r w:rsidRPr="00F56C92">
              <w:rPr>
                <w:b/>
                <w:i/>
                <w:sz w:val="22"/>
                <w:szCs w:val="22"/>
                <w:lang w:eastAsia="zh-CN"/>
              </w:rPr>
              <w:t xml:space="preserve">Range and </w:t>
            </w:r>
            <w:r w:rsidR="00EF35D0" w:rsidRPr="00F56C92">
              <w:rPr>
                <w:b/>
                <w:i/>
                <w:sz w:val="22"/>
                <w:szCs w:val="22"/>
                <w:lang w:eastAsia="zh-CN"/>
              </w:rPr>
              <w:t>RMS</w:t>
            </w:r>
            <w:r w:rsidRPr="00F56C92">
              <w:rPr>
                <w:b/>
                <w:i/>
                <w:sz w:val="22"/>
                <w:szCs w:val="22"/>
                <w:lang w:eastAsia="zh-CN"/>
              </w:rPr>
              <w:t xml:space="preserve"> for fitting</w:t>
            </w:r>
          </w:p>
        </w:tc>
      </w:tr>
      <w:tr w:rsidR="007F7C73" w14:paraId="3FE5ED73" w14:textId="7B035A7F" w:rsidTr="00546EA8">
        <w:trPr>
          <w:jc w:val="center"/>
        </w:trPr>
        <w:tc>
          <w:tcPr>
            <w:tcW w:w="1134" w:type="dxa"/>
            <w:vMerge/>
            <w:tcBorders>
              <w:left w:val="nil"/>
              <w:bottom w:val="single" w:sz="12" w:space="0" w:color="auto"/>
            </w:tcBorders>
            <w:vAlign w:val="center"/>
          </w:tcPr>
          <w:p w14:paraId="535BE510" w14:textId="4154716D" w:rsidR="00CA539F" w:rsidRPr="00B37EAD" w:rsidRDefault="00CA539F" w:rsidP="00CA539F">
            <w:pPr>
              <w:jc w:val="center"/>
              <w:rPr>
                <w:b/>
                <w:sz w:val="22"/>
                <w:szCs w:val="22"/>
              </w:rPr>
            </w:pPr>
            <w:bookmarkStart w:id="131" w:name="_Hlk131536818"/>
          </w:p>
        </w:tc>
        <w:bookmarkStart w:id="132" w:name="OLE_LINK40"/>
        <w:bookmarkStart w:id="133" w:name="OLE_LINK41"/>
        <w:tc>
          <w:tcPr>
            <w:tcW w:w="993" w:type="dxa"/>
            <w:tcBorders>
              <w:top w:val="single" w:sz="4" w:space="0" w:color="auto"/>
              <w:bottom w:val="single" w:sz="12" w:space="0" w:color="auto"/>
            </w:tcBorders>
            <w:vAlign w:val="center"/>
          </w:tcPr>
          <w:p w14:paraId="076F686A" w14:textId="1A7C15DB" w:rsidR="00CA539F" w:rsidRPr="0078277E" w:rsidRDefault="009D7DA9" w:rsidP="00CA539F">
            <w:pPr>
              <w:jc w:val="center"/>
              <w:rPr>
                <w:b/>
                <w:i/>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H</m:t>
                    </m:r>
                  </m:e>
                </m:acc>
                <m:r>
                  <m:rPr>
                    <m:sty m:val="bi"/>
                  </m:rPr>
                  <w:rPr>
                    <w:rFonts w:ascii="Cambria Math" w:hAnsi="Cambria Math"/>
                    <w:sz w:val="22"/>
                    <w:szCs w:val="22"/>
                  </w:rPr>
                  <m:t xml:space="preserve"> (km)</m:t>
                </m:r>
              </m:oMath>
            </m:oMathPara>
            <w:bookmarkEnd w:id="132"/>
            <w:bookmarkEnd w:id="133"/>
          </w:p>
        </w:tc>
        <w:tc>
          <w:tcPr>
            <w:tcW w:w="708" w:type="dxa"/>
            <w:tcBorders>
              <w:top w:val="single" w:sz="4" w:space="0" w:color="auto"/>
              <w:left w:val="single" w:sz="4" w:space="0" w:color="auto"/>
              <w:bottom w:val="single" w:sz="12" w:space="0" w:color="auto"/>
              <w:right w:val="single" w:sz="4" w:space="0" w:color="auto"/>
            </w:tcBorders>
            <w:vAlign w:val="center"/>
          </w:tcPr>
          <w:p w14:paraId="58055691" w14:textId="6EEA4074" w:rsidR="00CA539F" w:rsidRPr="00B37EAD" w:rsidRDefault="009D7DA9" w:rsidP="00CA539F">
            <w:pPr>
              <w:jc w:val="center"/>
              <w:rPr>
                <w:rFonts w:ascii="Myriad Pro" w:hAnsi="Myriad Pro"/>
                <w:b/>
                <w:sz w:val="22"/>
                <w:szCs w:val="22"/>
              </w:rPr>
            </w:pPr>
            <m:oMathPara>
              <m:oMath>
                <m:acc>
                  <m:accPr>
                    <m:chr m:val="̅"/>
                    <m:ctrlPr>
                      <w:rPr>
                        <w:rFonts w:ascii="Cambria Math" w:hAnsi="Cambria Math"/>
                        <w:b/>
                        <w:sz w:val="22"/>
                        <w:szCs w:val="22"/>
                      </w:rPr>
                    </m:ctrlPr>
                  </m:accPr>
                  <m:e>
                    <m:r>
                      <m:rPr>
                        <m:sty m:val="bi"/>
                      </m:rPr>
                      <w:rPr>
                        <w:rFonts w:ascii="Cambria Math" w:hAnsi="Cambria Math"/>
                        <w:sz w:val="22"/>
                        <w:szCs w:val="22"/>
                      </w:rPr>
                      <m:t>κ</m:t>
                    </m:r>
                    <m:ctrlPr>
                      <w:rPr>
                        <w:rFonts w:ascii="Cambria Math" w:hAnsi="Cambria Math"/>
                        <w:b/>
                        <w:i/>
                        <w:sz w:val="22"/>
                        <w:szCs w:val="22"/>
                      </w:rPr>
                    </m:ctrlPr>
                  </m:e>
                </m:acc>
              </m:oMath>
            </m:oMathPara>
          </w:p>
        </w:tc>
        <w:tc>
          <w:tcPr>
            <w:tcW w:w="851" w:type="dxa"/>
            <w:tcBorders>
              <w:top w:val="single" w:sz="4" w:space="0" w:color="auto"/>
              <w:left w:val="single" w:sz="4" w:space="0" w:color="auto"/>
              <w:bottom w:val="single" w:sz="12" w:space="0" w:color="auto"/>
              <w:right w:val="nil"/>
            </w:tcBorders>
            <w:vAlign w:val="center"/>
          </w:tcPr>
          <w:p w14:paraId="18E0C91A" w14:textId="77777777" w:rsidR="0055187F" w:rsidRPr="0055187F" w:rsidRDefault="009D7DA9" w:rsidP="00CA539F">
            <w:pPr>
              <w:jc w:val="center"/>
              <w:rPr>
                <w:rFonts w:ascii="Myriad Pro" w:hAnsi="Myriad Pro"/>
                <w:b/>
                <w:sz w:val="22"/>
                <w:szCs w:val="22"/>
              </w:rPr>
            </w:pPr>
            <m:oMathPara>
              <m:oMath>
                <m:sSub>
                  <m:sSubPr>
                    <m:ctrlPr>
                      <w:rPr>
                        <w:rFonts w:ascii="Cambria Math" w:hAnsi="Cambria Math"/>
                        <w:b/>
                        <w:i/>
                        <w:sz w:val="22"/>
                        <w:szCs w:val="22"/>
                      </w:rPr>
                    </m:ctrlPr>
                  </m:sSubPr>
                  <m:e>
                    <m:r>
                      <m:rPr>
                        <m:sty m:val="bi"/>
                      </m:rPr>
                      <w:rPr>
                        <w:rFonts w:ascii="Cambria Math" w:hAnsi="Cambria Math"/>
                        <w:sz w:val="22"/>
                        <w:szCs w:val="22"/>
                      </w:rPr>
                      <m:t>σ</m:t>
                    </m:r>
                  </m:e>
                  <m:sub>
                    <m:r>
                      <m:rPr>
                        <m:sty m:val="bi"/>
                      </m:rPr>
                      <w:rPr>
                        <w:rFonts w:ascii="Cambria Math" w:hAnsi="Cambria Math"/>
                        <w:sz w:val="22"/>
                        <w:szCs w:val="22"/>
                      </w:rPr>
                      <m:t>H</m:t>
                    </m:r>
                  </m:sub>
                </m:sSub>
              </m:oMath>
            </m:oMathPara>
          </w:p>
          <w:p w14:paraId="5FD6CB05" w14:textId="189B4CDF" w:rsidR="00CA539F" w:rsidRPr="00B37EAD" w:rsidRDefault="00692017" w:rsidP="00CA539F">
            <w:pPr>
              <w:jc w:val="center"/>
              <w:rPr>
                <w:rFonts w:ascii="Myriad Pro" w:hAnsi="Myriad Pro"/>
                <w:b/>
                <w:sz w:val="22"/>
                <w:szCs w:val="22"/>
              </w:rPr>
            </w:pPr>
            <m:oMathPara>
              <m:oMath>
                <m:r>
                  <m:rPr>
                    <m:sty m:val="bi"/>
                  </m:rPr>
                  <w:rPr>
                    <w:rFonts w:ascii="Cambria Math" w:hAnsi="Cambria Math"/>
                    <w:sz w:val="22"/>
                    <w:szCs w:val="22"/>
                  </w:rPr>
                  <m:t>(km)</m:t>
                </m:r>
              </m:oMath>
            </m:oMathPara>
          </w:p>
        </w:tc>
        <w:tc>
          <w:tcPr>
            <w:tcW w:w="850" w:type="dxa"/>
            <w:tcBorders>
              <w:top w:val="single" w:sz="4" w:space="0" w:color="auto"/>
              <w:bottom w:val="single" w:sz="12" w:space="0" w:color="auto"/>
              <w:right w:val="nil"/>
            </w:tcBorders>
            <w:vAlign w:val="center"/>
          </w:tcPr>
          <w:p w14:paraId="4E37708F" w14:textId="37344986" w:rsidR="00CA539F" w:rsidRPr="0078277E" w:rsidRDefault="009D7DA9" w:rsidP="00CA539F">
            <w:pPr>
              <w:jc w:val="center"/>
              <w:rPr>
                <w:rFonts w:ascii="Myriad Pro" w:hAnsi="Myriad Pro"/>
                <w:b/>
                <w:i/>
                <w:sz w:val="22"/>
                <w:szCs w:val="22"/>
              </w:rPr>
            </w:pPr>
            <m:oMathPara>
              <m:oMath>
                <m:sSub>
                  <m:sSubPr>
                    <m:ctrlPr>
                      <w:rPr>
                        <w:rFonts w:ascii="Cambria Math" w:hAnsi="Cambria Math"/>
                        <w:b/>
                        <w:i/>
                        <w:sz w:val="22"/>
                        <w:szCs w:val="22"/>
                      </w:rPr>
                    </m:ctrlPr>
                  </m:sSubPr>
                  <m:e>
                    <m:r>
                      <m:rPr>
                        <m:sty m:val="bi"/>
                      </m:rPr>
                      <w:rPr>
                        <w:rFonts w:ascii="Cambria Math" w:hAnsi="Cambria Math"/>
                        <w:sz w:val="22"/>
                        <w:szCs w:val="22"/>
                      </w:rPr>
                      <m:t>σ</m:t>
                    </m:r>
                  </m:e>
                  <m:sub>
                    <m:r>
                      <m:rPr>
                        <m:sty m:val="bi"/>
                      </m:rPr>
                      <w:rPr>
                        <w:rFonts w:ascii="Cambria Math" w:hAnsi="Cambria Math"/>
                        <w:sz w:val="22"/>
                        <w:szCs w:val="22"/>
                      </w:rPr>
                      <m:t>κ</m:t>
                    </m:r>
                  </m:sub>
                </m:sSub>
              </m:oMath>
            </m:oMathPara>
          </w:p>
        </w:tc>
        <w:tc>
          <w:tcPr>
            <w:tcW w:w="1134" w:type="dxa"/>
            <w:tcBorders>
              <w:top w:val="single" w:sz="4" w:space="0" w:color="auto"/>
              <w:bottom w:val="single" w:sz="12" w:space="0" w:color="auto"/>
              <w:right w:val="nil"/>
            </w:tcBorders>
            <w:vAlign w:val="center"/>
          </w:tcPr>
          <w:p w14:paraId="28446A1F" w14:textId="3748AB9D" w:rsidR="00CA539F" w:rsidRPr="0022574A" w:rsidRDefault="009D7DA9" w:rsidP="00CA539F">
            <w:pPr>
              <w:jc w:val="center"/>
              <w:rPr>
                <w:rFonts w:ascii="Myriad Pro" w:hAnsi="Myriad Pro"/>
                <w:b/>
                <w:i/>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H</m:t>
                    </m:r>
                  </m:e>
                </m:acc>
                <m:r>
                  <m:rPr>
                    <m:sty m:val="bi"/>
                  </m:rPr>
                  <w:rPr>
                    <w:rFonts w:ascii="Cambria Math" w:hAnsi="Cambria Math"/>
                    <w:sz w:val="22"/>
                    <w:szCs w:val="22"/>
                  </w:rPr>
                  <m:t xml:space="preserve"> (km)</m:t>
                </m:r>
              </m:oMath>
            </m:oMathPara>
          </w:p>
        </w:tc>
        <w:tc>
          <w:tcPr>
            <w:tcW w:w="1418" w:type="dxa"/>
            <w:tcBorders>
              <w:top w:val="single" w:sz="4" w:space="0" w:color="auto"/>
              <w:bottom w:val="single" w:sz="12" w:space="0" w:color="auto"/>
              <w:right w:val="nil"/>
            </w:tcBorders>
            <w:vAlign w:val="center"/>
          </w:tcPr>
          <w:p w14:paraId="16F39AF2" w14:textId="75683844" w:rsidR="00CA539F" w:rsidRPr="0055187F" w:rsidRDefault="009D7DA9" w:rsidP="00CA539F">
            <w:pPr>
              <w:jc w:val="center"/>
              <w:rPr>
                <w:rFonts w:ascii="Myriad Pro" w:hAnsi="Myriad Pro"/>
                <w:b/>
                <w:sz w:val="22"/>
                <w:szCs w:val="22"/>
              </w:rPr>
            </w:pPr>
            <m:oMathPara>
              <m:oMathParaPr>
                <m:jc m:val="center"/>
              </m:oMathParaPr>
              <m:oMath>
                <m:acc>
                  <m:accPr>
                    <m:chr m:val="̃"/>
                    <m:ctrlPr>
                      <w:rPr>
                        <w:rFonts w:ascii="Cambria Math" w:hAnsi="Cambria Math"/>
                        <w:b/>
                        <w:sz w:val="22"/>
                        <w:szCs w:val="22"/>
                      </w:rPr>
                    </m:ctrlPr>
                  </m:accPr>
                  <m:e>
                    <m:r>
                      <m:rPr>
                        <m:sty m:val="bi"/>
                      </m:rPr>
                      <w:rPr>
                        <w:rFonts w:ascii="Cambria Math" w:hAnsi="Cambria Math"/>
                        <w:sz w:val="22"/>
                        <w:szCs w:val="22"/>
                      </w:rPr>
                      <m:t>κ</m:t>
                    </m:r>
                  </m:e>
                </m:acc>
              </m:oMath>
            </m:oMathPara>
          </w:p>
        </w:tc>
        <w:tc>
          <w:tcPr>
            <w:tcW w:w="709" w:type="dxa"/>
            <w:tcBorders>
              <w:top w:val="single" w:sz="4" w:space="0" w:color="auto"/>
              <w:bottom w:val="single" w:sz="12" w:space="0" w:color="auto"/>
              <w:right w:val="nil"/>
            </w:tcBorders>
            <w:vAlign w:val="center"/>
          </w:tcPr>
          <w:p w14:paraId="305B5FA2" w14:textId="77777777" w:rsidR="0055187F" w:rsidRPr="0055187F" w:rsidRDefault="009D7DA9" w:rsidP="00CA539F">
            <w:pPr>
              <w:jc w:val="center"/>
              <w:rPr>
                <w:rFonts w:ascii="Myriad Pro" w:hAnsi="Myriad Pro"/>
                <w:b/>
                <w:sz w:val="22"/>
                <w:szCs w:val="22"/>
              </w:rPr>
            </w:pPr>
            <m:oMathPara>
              <m:oMath>
                <m:sSub>
                  <m:sSubPr>
                    <m:ctrlPr>
                      <w:rPr>
                        <w:rFonts w:ascii="Cambria Math" w:hAnsi="Cambria Math"/>
                        <w:b/>
                        <w:i/>
                        <w:sz w:val="22"/>
                        <w:szCs w:val="22"/>
                      </w:rPr>
                    </m:ctrlPr>
                  </m:sSubPr>
                  <m:e>
                    <m:r>
                      <m:rPr>
                        <m:sty m:val="bi"/>
                      </m:rPr>
                      <w:rPr>
                        <w:rFonts w:ascii="Cambria Math" w:hAnsi="Cambria Math"/>
                        <w:sz w:val="22"/>
                        <w:szCs w:val="22"/>
                      </w:rPr>
                      <m:t>H</m:t>
                    </m:r>
                  </m:e>
                  <m:sub>
                    <m:r>
                      <m:rPr>
                        <m:sty m:val="bi"/>
                      </m:rPr>
                      <w:rPr>
                        <w:rFonts w:ascii="Cambria Math" w:hAnsi="Cambria Math"/>
                        <w:sz w:val="22"/>
                        <w:szCs w:val="22"/>
                      </w:rPr>
                      <m:t>rms</m:t>
                    </m:r>
                  </m:sub>
                </m:sSub>
              </m:oMath>
            </m:oMathPara>
          </w:p>
          <w:p w14:paraId="3F807203" w14:textId="235CB1F6" w:rsidR="00CA539F" w:rsidRPr="007F7C73" w:rsidRDefault="0055187F" w:rsidP="00CA539F">
            <w:pPr>
              <w:jc w:val="center"/>
              <w:rPr>
                <w:rFonts w:ascii="Myriad Pro" w:hAnsi="Myriad Pro"/>
                <w:b/>
                <w:i/>
                <w:sz w:val="22"/>
                <w:szCs w:val="22"/>
              </w:rPr>
            </w:pPr>
            <m:oMathPara>
              <m:oMath>
                <m:r>
                  <m:rPr>
                    <m:sty m:val="bi"/>
                  </m:rPr>
                  <w:rPr>
                    <w:rFonts w:ascii="Cambria Math" w:hAnsi="Cambria Math"/>
                    <w:sz w:val="22"/>
                    <w:szCs w:val="22"/>
                  </w:rPr>
                  <m:t>(km)</m:t>
                </m:r>
              </m:oMath>
            </m:oMathPara>
          </w:p>
        </w:tc>
        <w:tc>
          <w:tcPr>
            <w:tcW w:w="838" w:type="dxa"/>
            <w:tcBorders>
              <w:top w:val="single" w:sz="4" w:space="0" w:color="auto"/>
              <w:bottom w:val="single" w:sz="12" w:space="0" w:color="auto"/>
              <w:right w:val="nil"/>
            </w:tcBorders>
            <w:vAlign w:val="center"/>
          </w:tcPr>
          <w:p w14:paraId="4AB3BD30" w14:textId="32D17E96" w:rsidR="00CA539F" w:rsidRPr="009A71E2" w:rsidRDefault="009D7DA9" w:rsidP="00CA539F">
            <w:pPr>
              <w:jc w:val="center"/>
              <w:rPr>
                <w:rFonts w:ascii="Myriad Pro" w:hAnsi="Myriad Pro"/>
                <w:b/>
                <w:i/>
                <w:sz w:val="22"/>
                <w:szCs w:val="22"/>
              </w:rPr>
            </w:pPr>
            <m:oMathPara>
              <m:oMath>
                <m:sSub>
                  <m:sSubPr>
                    <m:ctrlPr>
                      <w:rPr>
                        <w:rFonts w:ascii="Cambria Math" w:hAnsi="Cambria Math"/>
                        <w:b/>
                        <w:i/>
                        <w:sz w:val="22"/>
                        <w:szCs w:val="22"/>
                      </w:rPr>
                    </m:ctrlPr>
                  </m:sSubPr>
                  <m:e>
                    <m:r>
                      <m:rPr>
                        <m:sty m:val="bi"/>
                      </m:rPr>
                      <w:rPr>
                        <w:rFonts w:ascii="Cambria Math" w:hAnsi="Cambria Math"/>
                        <w:sz w:val="22"/>
                        <w:szCs w:val="22"/>
                      </w:rPr>
                      <m:t>κ</m:t>
                    </m:r>
                  </m:e>
                  <m:sub>
                    <m:r>
                      <m:rPr>
                        <m:sty m:val="bi"/>
                      </m:rPr>
                      <w:rPr>
                        <w:rFonts w:ascii="Cambria Math" w:hAnsi="Cambria Math"/>
                        <w:sz w:val="22"/>
                        <w:szCs w:val="22"/>
                      </w:rPr>
                      <m:t>rms</m:t>
                    </m:r>
                  </m:sub>
                </m:sSub>
              </m:oMath>
            </m:oMathPara>
          </w:p>
        </w:tc>
      </w:tr>
      <w:tr w:rsidR="007F7C73" w14:paraId="20AB15DD" w14:textId="6C6DA86F" w:rsidTr="009A71E2">
        <w:trPr>
          <w:jc w:val="center"/>
        </w:trPr>
        <w:tc>
          <w:tcPr>
            <w:tcW w:w="1134" w:type="dxa"/>
            <w:tcBorders>
              <w:top w:val="single" w:sz="12" w:space="0" w:color="auto"/>
              <w:left w:val="nil"/>
            </w:tcBorders>
            <w:vAlign w:val="center"/>
          </w:tcPr>
          <w:p w14:paraId="72D323E6" w14:textId="738D5C8F" w:rsidR="00CA539F" w:rsidRPr="00133A53" w:rsidRDefault="00CA539F" w:rsidP="00CA539F">
            <w:pPr>
              <w:jc w:val="center"/>
              <w:rPr>
                <w:sz w:val="22"/>
                <w:szCs w:val="22"/>
                <w:lang w:eastAsia="zh-CN"/>
              </w:rPr>
            </w:pPr>
            <w:r>
              <w:rPr>
                <w:sz w:val="22"/>
                <w:szCs w:val="22"/>
                <w:lang w:eastAsia="zh-CN"/>
              </w:rPr>
              <w:t>SQB</w:t>
            </w:r>
          </w:p>
        </w:tc>
        <w:tc>
          <w:tcPr>
            <w:tcW w:w="993" w:type="dxa"/>
            <w:tcBorders>
              <w:top w:val="single" w:sz="12" w:space="0" w:color="auto"/>
            </w:tcBorders>
            <w:vAlign w:val="center"/>
          </w:tcPr>
          <w:p w14:paraId="29152791" w14:textId="4AE79EB9" w:rsidR="00CA539F" w:rsidRPr="00133A53" w:rsidRDefault="00CA539F" w:rsidP="00CA539F">
            <w:pPr>
              <w:jc w:val="center"/>
              <w:rPr>
                <w:sz w:val="22"/>
                <w:szCs w:val="22"/>
                <w:lang w:eastAsia="zh-CN"/>
              </w:rPr>
            </w:pPr>
            <w:r>
              <w:rPr>
                <w:rFonts w:hint="eastAsia"/>
                <w:sz w:val="22"/>
                <w:szCs w:val="22"/>
                <w:lang w:eastAsia="zh-CN"/>
              </w:rPr>
              <w:t>6</w:t>
            </w:r>
            <w:r>
              <w:rPr>
                <w:sz w:val="22"/>
                <w:szCs w:val="22"/>
                <w:lang w:eastAsia="zh-CN"/>
              </w:rPr>
              <w:t>2.</w:t>
            </w:r>
            <w:r w:rsidR="00112380">
              <w:rPr>
                <w:sz w:val="22"/>
                <w:szCs w:val="22"/>
                <w:lang w:eastAsia="zh-CN"/>
              </w:rPr>
              <w:t>5</w:t>
            </w:r>
          </w:p>
        </w:tc>
        <w:tc>
          <w:tcPr>
            <w:tcW w:w="708" w:type="dxa"/>
            <w:tcBorders>
              <w:top w:val="single" w:sz="12" w:space="0" w:color="auto"/>
              <w:left w:val="single" w:sz="4" w:space="0" w:color="auto"/>
              <w:bottom w:val="single" w:sz="4" w:space="0" w:color="auto"/>
              <w:right w:val="single" w:sz="4" w:space="0" w:color="auto"/>
            </w:tcBorders>
            <w:vAlign w:val="center"/>
          </w:tcPr>
          <w:p w14:paraId="2B9BA6A4" w14:textId="3D0A30AB" w:rsidR="00CA539F" w:rsidRPr="00133A53" w:rsidRDefault="00CA539F" w:rsidP="00CA539F">
            <w:pPr>
              <w:jc w:val="center"/>
              <w:rPr>
                <w:sz w:val="22"/>
                <w:szCs w:val="22"/>
                <w:lang w:eastAsia="zh-CN"/>
              </w:rPr>
            </w:pPr>
            <w:r>
              <w:rPr>
                <w:sz w:val="22"/>
                <w:szCs w:val="22"/>
                <w:lang w:eastAsia="zh-CN"/>
              </w:rPr>
              <w:t>1.85</w:t>
            </w:r>
          </w:p>
        </w:tc>
        <w:tc>
          <w:tcPr>
            <w:tcW w:w="851" w:type="dxa"/>
            <w:tcBorders>
              <w:top w:val="single" w:sz="12" w:space="0" w:color="auto"/>
              <w:left w:val="single" w:sz="4" w:space="0" w:color="auto"/>
              <w:bottom w:val="single" w:sz="4" w:space="0" w:color="auto"/>
              <w:right w:val="nil"/>
            </w:tcBorders>
            <w:vAlign w:val="center"/>
          </w:tcPr>
          <w:p w14:paraId="0D54A791" w14:textId="6AA8418B" w:rsidR="00CA539F" w:rsidRPr="00133A53" w:rsidRDefault="00CA539F" w:rsidP="00CA539F">
            <w:pPr>
              <w:jc w:val="center"/>
              <w:rPr>
                <w:sz w:val="22"/>
                <w:szCs w:val="22"/>
                <w:lang w:eastAsia="zh-CN"/>
              </w:rPr>
            </w:pPr>
            <w:r>
              <w:rPr>
                <w:sz w:val="22"/>
                <w:szCs w:val="22"/>
                <w:lang w:eastAsia="zh-CN"/>
              </w:rPr>
              <w:t>2.</w:t>
            </w:r>
            <w:r w:rsidR="009F7373">
              <w:rPr>
                <w:sz w:val="22"/>
                <w:szCs w:val="22"/>
                <w:lang w:eastAsia="zh-CN"/>
              </w:rPr>
              <w:t>90</w:t>
            </w:r>
          </w:p>
        </w:tc>
        <w:tc>
          <w:tcPr>
            <w:tcW w:w="850" w:type="dxa"/>
            <w:tcBorders>
              <w:top w:val="single" w:sz="12" w:space="0" w:color="auto"/>
              <w:right w:val="nil"/>
            </w:tcBorders>
            <w:vAlign w:val="center"/>
          </w:tcPr>
          <w:p w14:paraId="03AD0BD1" w14:textId="6CDA218C" w:rsidR="00CA539F" w:rsidRPr="00133A53" w:rsidRDefault="00CA539F" w:rsidP="00CA539F">
            <w:pPr>
              <w:jc w:val="center"/>
              <w:rPr>
                <w:sz w:val="22"/>
                <w:szCs w:val="22"/>
                <w:lang w:eastAsia="zh-CN"/>
              </w:rPr>
            </w:pPr>
            <w:r>
              <w:rPr>
                <w:rFonts w:hint="eastAsia"/>
                <w:sz w:val="22"/>
                <w:szCs w:val="22"/>
                <w:lang w:eastAsia="zh-CN"/>
              </w:rPr>
              <w:t>0</w:t>
            </w:r>
            <w:r>
              <w:rPr>
                <w:sz w:val="22"/>
                <w:szCs w:val="22"/>
                <w:lang w:eastAsia="zh-CN"/>
              </w:rPr>
              <w:t>.04</w:t>
            </w:r>
            <w:r w:rsidR="009F7373">
              <w:rPr>
                <w:sz w:val="22"/>
                <w:szCs w:val="22"/>
                <w:lang w:eastAsia="zh-CN"/>
              </w:rPr>
              <w:t>7</w:t>
            </w:r>
          </w:p>
        </w:tc>
        <w:tc>
          <w:tcPr>
            <w:tcW w:w="1134" w:type="dxa"/>
            <w:tcBorders>
              <w:top w:val="single" w:sz="12" w:space="0" w:color="auto"/>
              <w:right w:val="nil"/>
            </w:tcBorders>
            <w:vAlign w:val="center"/>
          </w:tcPr>
          <w:p w14:paraId="3F789188" w14:textId="7011F0C8" w:rsidR="00CA539F" w:rsidRPr="00F60101" w:rsidRDefault="0022574A" w:rsidP="00CA539F">
            <w:pPr>
              <w:jc w:val="center"/>
              <w:rPr>
                <w:sz w:val="22"/>
                <w:szCs w:val="22"/>
                <w:lang w:eastAsia="zh-CN"/>
              </w:rPr>
            </w:pPr>
            <w:r w:rsidRPr="00F60101">
              <w:rPr>
                <w:rFonts w:hint="eastAsia"/>
                <w:sz w:val="22"/>
                <w:szCs w:val="22"/>
                <w:lang w:eastAsia="zh-CN"/>
              </w:rPr>
              <w:t>6</w:t>
            </w:r>
            <w:r w:rsidRPr="00F60101">
              <w:rPr>
                <w:sz w:val="22"/>
                <w:szCs w:val="22"/>
                <w:lang w:eastAsia="zh-CN"/>
              </w:rPr>
              <w:t>0.</w:t>
            </w:r>
            <w:r w:rsidR="00953691">
              <w:rPr>
                <w:sz w:val="22"/>
                <w:szCs w:val="22"/>
                <w:lang w:eastAsia="zh-CN"/>
              </w:rPr>
              <w:t>3</w:t>
            </w:r>
            <w:r w:rsidRPr="00F60101">
              <w:rPr>
                <w:sz w:val="22"/>
                <w:szCs w:val="22"/>
                <w:lang w:eastAsia="zh-CN"/>
              </w:rPr>
              <w:t>~64.4</w:t>
            </w:r>
          </w:p>
        </w:tc>
        <w:tc>
          <w:tcPr>
            <w:tcW w:w="1418" w:type="dxa"/>
            <w:tcBorders>
              <w:top w:val="single" w:sz="12" w:space="0" w:color="auto"/>
              <w:right w:val="nil"/>
            </w:tcBorders>
          </w:tcPr>
          <w:p w14:paraId="05F56273" w14:textId="40885D47" w:rsidR="00CA539F" w:rsidRPr="00F60101" w:rsidRDefault="00884408" w:rsidP="00CA539F">
            <w:pPr>
              <w:jc w:val="center"/>
              <w:rPr>
                <w:sz w:val="22"/>
                <w:szCs w:val="22"/>
                <w:lang w:eastAsia="zh-CN"/>
              </w:rPr>
            </w:pPr>
            <w:r w:rsidRPr="00F60101">
              <w:rPr>
                <w:rFonts w:hint="eastAsia"/>
                <w:sz w:val="22"/>
                <w:szCs w:val="22"/>
                <w:lang w:eastAsia="zh-CN"/>
              </w:rPr>
              <w:t>1</w:t>
            </w:r>
            <w:r w:rsidRPr="00F60101">
              <w:rPr>
                <w:sz w:val="22"/>
                <w:szCs w:val="22"/>
                <w:lang w:eastAsia="zh-CN"/>
              </w:rPr>
              <w:t>.84</w:t>
            </w:r>
            <w:r w:rsidR="00F60101" w:rsidRPr="00F60101">
              <w:rPr>
                <w:sz w:val="22"/>
                <w:szCs w:val="22"/>
                <w:lang w:eastAsia="zh-CN"/>
              </w:rPr>
              <w:t>5</w:t>
            </w:r>
            <w:r w:rsidRPr="00F60101">
              <w:rPr>
                <w:sz w:val="22"/>
                <w:szCs w:val="22"/>
                <w:lang w:eastAsia="zh-CN"/>
              </w:rPr>
              <w:t>~1.85</w:t>
            </w:r>
            <w:r w:rsidR="00F60101" w:rsidRPr="00F60101">
              <w:rPr>
                <w:sz w:val="22"/>
                <w:szCs w:val="22"/>
                <w:lang w:eastAsia="zh-CN"/>
              </w:rPr>
              <w:t>3</w:t>
            </w:r>
          </w:p>
        </w:tc>
        <w:tc>
          <w:tcPr>
            <w:tcW w:w="709" w:type="dxa"/>
            <w:tcBorders>
              <w:top w:val="single" w:sz="12" w:space="0" w:color="auto"/>
              <w:right w:val="nil"/>
            </w:tcBorders>
          </w:tcPr>
          <w:p w14:paraId="23D83696" w14:textId="1CE14687" w:rsidR="00CA539F" w:rsidRPr="00992293" w:rsidRDefault="001C55E5" w:rsidP="00CA539F">
            <w:pPr>
              <w:jc w:val="center"/>
              <w:rPr>
                <w:sz w:val="22"/>
                <w:szCs w:val="22"/>
                <w:lang w:eastAsia="zh-CN"/>
              </w:rPr>
            </w:pPr>
            <w:r w:rsidRPr="00992293">
              <w:rPr>
                <w:rFonts w:hint="eastAsia"/>
                <w:sz w:val="22"/>
                <w:szCs w:val="22"/>
                <w:lang w:eastAsia="zh-CN"/>
              </w:rPr>
              <w:t>2</w:t>
            </w:r>
            <w:r w:rsidRPr="00992293">
              <w:rPr>
                <w:sz w:val="22"/>
                <w:szCs w:val="22"/>
                <w:lang w:eastAsia="zh-CN"/>
              </w:rPr>
              <w:t>.</w:t>
            </w:r>
            <w:r w:rsidR="00992293" w:rsidRPr="00992293">
              <w:rPr>
                <w:sz w:val="22"/>
                <w:szCs w:val="22"/>
                <w:lang w:eastAsia="zh-CN"/>
              </w:rPr>
              <w:t>91</w:t>
            </w:r>
          </w:p>
        </w:tc>
        <w:tc>
          <w:tcPr>
            <w:tcW w:w="838" w:type="dxa"/>
            <w:tcBorders>
              <w:top w:val="single" w:sz="12" w:space="0" w:color="auto"/>
              <w:right w:val="nil"/>
            </w:tcBorders>
          </w:tcPr>
          <w:p w14:paraId="45E3ADE6" w14:textId="15C1B4E6" w:rsidR="00CA539F" w:rsidRPr="00992293" w:rsidRDefault="009A71E2" w:rsidP="00CA539F">
            <w:pPr>
              <w:jc w:val="center"/>
              <w:rPr>
                <w:sz w:val="22"/>
                <w:szCs w:val="22"/>
                <w:lang w:eastAsia="zh-CN"/>
              </w:rPr>
            </w:pPr>
            <w:r w:rsidRPr="00992293">
              <w:rPr>
                <w:rFonts w:hint="eastAsia"/>
                <w:sz w:val="22"/>
                <w:szCs w:val="22"/>
                <w:lang w:eastAsia="zh-CN"/>
              </w:rPr>
              <w:t>0</w:t>
            </w:r>
            <w:r w:rsidRPr="00992293">
              <w:rPr>
                <w:sz w:val="22"/>
                <w:szCs w:val="22"/>
                <w:lang w:eastAsia="zh-CN"/>
              </w:rPr>
              <w:t>.04</w:t>
            </w:r>
            <w:r w:rsidR="00992293" w:rsidRPr="00992293">
              <w:rPr>
                <w:sz w:val="22"/>
                <w:szCs w:val="22"/>
                <w:lang w:eastAsia="zh-CN"/>
              </w:rPr>
              <w:t>5</w:t>
            </w:r>
          </w:p>
        </w:tc>
      </w:tr>
      <w:tr w:rsidR="007F7C73" w14:paraId="33800A4B" w14:textId="4A9328E5" w:rsidTr="009A71E2">
        <w:trPr>
          <w:jc w:val="center"/>
        </w:trPr>
        <w:tc>
          <w:tcPr>
            <w:tcW w:w="1134" w:type="dxa"/>
            <w:tcBorders>
              <w:left w:val="nil"/>
            </w:tcBorders>
            <w:vAlign w:val="center"/>
          </w:tcPr>
          <w:p w14:paraId="5E7276F5" w14:textId="53E4EF20" w:rsidR="00CA539F" w:rsidRPr="00133A53" w:rsidRDefault="00CA539F" w:rsidP="00CA539F">
            <w:pPr>
              <w:jc w:val="center"/>
              <w:rPr>
                <w:sz w:val="22"/>
                <w:szCs w:val="22"/>
                <w:lang w:eastAsia="zh-CN"/>
              </w:rPr>
            </w:pPr>
            <w:r>
              <w:rPr>
                <w:rFonts w:hint="eastAsia"/>
                <w:sz w:val="22"/>
                <w:szCs w:val="22"/>
                <w:lang w:eastAsia="zh-CN"/>
              </w:rPr>
              <w:t>B</w:t>
            </w:r>
            <w:r>
              <w:rPr>
                <w:sz w:val="22"/>
                <w:szCs w:val="22"/>
                <w:lang w:eastAsia="zh-CN"/>
              </w:rPr>
              <w:t>NS</w:t>
            </w:r>
          </w:p>
        </w:tc>
        <w:tc>
          <w:tcPr>
            <w:tcW w:w="993" w:type="dxa"/>
            <w:vAlign w:val="center"/>
          </w:tcPr>
          <w:p w14:paraId="684A6D44" w14:textId="4E6D14EE" w:rsidR="00CA539F" w:rsidRPr="00133A53" w:rsidRDefault="00CA539F" w:rsidP="00CA539F">
            <w:pPr>
              <w:jc w:val="center"/>
              <w:rPr>
                <w:sz w:val="22"/>
                <w:szCs w:val="22"/>
                <w:lang w:eastAsia="zh-CN"/>
              </w:rPr>
            </w:pPr>
            <w:r>
              <w:rPr>
                <w:rFonts w:hint="eastAsia"/>
                <w:sz w:val="22"/>
                <w:szCs w:val="22"/>
                <w:lang w:eastAsia="zh-CN"/>
              </w:rPr>
              <w:t>6</w:t>
            </w:r>
            <w:r>
              <w:rPr>
                <w:sz w:val="22"/>
                <w:szCs w:val="22"/>
                <w:lang w:eastAsia="zh-CN"/>
              </w:rPr>
              <w:t>6.</w:t>
            </w:r>
            <w:r w:rsidR="00F66723">
              <w:rPr>
                <w:sz w:val="22"/>
                <w:szCs w:val="22"/>
                <w:lang w:eastAsia="zh-CN"/>
              </w:rPr>
              <w:t>9</w:t>
            </w:r>
          </w:p>
        </w:tc>
        <w:tc>
          <w:tcPr>
            <w:tcW w:w="708" w:type="dxa"/>
            <w:tcBorders>
              <w:top w:val="single" w:sz="4" w:space="0" w:color="auto"/>
              <w:left w:val="single" w:sz="4" w:space="0" w:color="auto"/>
              <w:bottom w:val="single" w:sz="4" w:space="0" w:color="auto"/>
              <w:right w:val="single" w:sz="4" w:space="0" w:color="auto"/>
            </w:tcBorders>
            <w:vAlign w:val="center"/>
          </w:tcPr>
          <w:p w14:paraId="0A4EC8DC" w14:textId="6E1BD05C" w:rsidR="00CA539F" w:rsidRPr="00133A53" w:rsidRDefault="00CA539F" w:rsidP="00CA539F">
            <w:pPr>
              <w:jc w:val="center"/>
              <w:rPr>
                <w:sz w:val="22"/>
                <w:szCs w:val="22"/>
              </w:rPr>
            </w:pPr>
            <w:r>
              <w:rPr>
                <w:sz w:val="22"/>
                <w:szCs w:val="22"/>
              </w:rPr>
              <w:t>1.83</w:t>
            </w:r>
          </w:p>
        </w:tc>
        <w:tc>
          <w:tcPr>
            <w:tcW w:w="851" w:type="dxa"/>
            <w:tcBorders>
              <w:top w:val="single" w:sz="4" w:space="0" w:color="auto"/>
              <w:left w:val="single" w:sz="4" w:space="0" w:color="auto"/>
              <w:bottom w:val="single" w:sz="4" w:space="0" w:color="auto"/>
              <w:right w:val="nil"/>
            </w:tcBorders>
            <w:vAlign w:val="center"/>
          </w:tcPr>
          <w:p w14:paraId="0B7C5CC4" w14:textId="6DA27493" w:rsidR="00CA539F" w:rsidRPr="00133A53" w:rsidRDefault="009F7373" w:rsidP="00CA539F">
            <w:pPr>
              <w:jc w:val="center"/>
              <w:rPr>
                <w:sz w:val="22"/>
                <w:szCs w:val="22"/>
              </w:rPr>
            </w:pPr>
            <w:r>
              <w:rPr>
                <w:sz w:val="22"/>
                <w:szCs w:val="22"/>
              </w:rPr>
              <w:t>3.99</w:t>
            </w:r>
          </w:p>
        </w:tc>
        <w:tc>
          <w:tcPr>
            <w:tcW w:w="850" w:type="dxa"/>
            <w:tcBorders>
              <w:right w:val="nil"/>
            </w:tcBorders>
            <w:vAlign w:val="center"/>
          </w:tcPr>
          <w:p w14:paraId="3CFF9190" w14:textId="37ABC6FE" w:rsidR="00CA539F" w:rsidRPr="00133A53" w:rsidRDefault="00CA539F" w:rsidP="00CA539F">
            <w:pPr>
              <w:jc w:val="center"/>
              <w:rPr>
                <w:sz w:val="22"/>
                <w:szCs w:val="22"/>
              </w:rPr>
            </w:pPr>
            <w:r w:rsidRPr="00FE4B8D">
              <w:rPr>
                <w:sz w:val="22"/>
                <w:szCs w:val="22"/>
              </w:rPr>
              <w:t>0.05</w:t>
            </w:r>
            <w:r w:rsidR="009F7373">
              <w:rPr>
                <w:sz w:val="22"/>
                <w:szCs w:val="22"/>
              </w:rPr>
              <w:t>2</w:t>
            </w:r>
          </w:p>
        </w:tc>
        <w:tc>
          <w:tcPr>
            <w:tcW w:w="1134" w:type="dxa"/>
            <w:tcBorders>
              <w:right w:val="nil"/>
            </w:tcBorders>
            <w:vAlign w:val="center"/>
          </w:tcPr>
          <w:p w14:paraId="6BB5D529" w14:textId="1E73F8CB" w:rsidR="00CA539F" w:rsidRPr="00B85BA6" w:rsidRDefault="00884408" w:rsidP="00CA539F">
            <w:pPr>
              <w:jc w:val="center"/>
              <w:rPr>
                <w:sz w:val="22"/>
                <w:szCs w:val="22"/>
                <w:lang w:eastAsia="zh-CN"/>
              </w:rPr>
            </w:pPr>
            <w:r w:rsidRPr="00B85BA6">
              <w:rPr>
                <w:rFonts w:hint="eastAsia"/>
                <w:sz w:val="22"/>
                <w:szCs w:val="22"/>
                <w:lang w:eastAsia="zh-CN"/>
              </w:rPr>
              <w:t>6</w:t>
            </w:r>
            <w:r w:rsidRPr="00B85BA6">
              <w:rPr>
                <w:sz w:val="22"/>
                <w:szCs w:val="22"/>
                <w:lang w:eastAsia="zh-CN"/>
              </w:rPr>
              <w:t>4.4~</w:t>
            </w:r>
            <w:r w:rsidR="005B6B8F" w:rsidRPr="00B85BA6">
              <w:rPr>
                <w:sz w:val="22"/>
                <w:szCs w:val="22"/>
                <w:lang w:eastAsia="zh-CN"/>
              </w:rPr>
              <w:t>68.</w:t>
            </w:r>
            <w:r w:rsidR="00953691">
              <w:rPr>
                <w:sz w:val="22"/>
                <w:szCs w:val="22"/>
                <w:lang w:eastAsia="zh-CN"/>
              </w:rPr>
              <w:t>2</w:t>
            </w:r>
          </w:p>
        </w:tc>
        <w:tc>
          <w:tcPr>
            <w:tcW w:w="1418" w:type="dxa"/>
            <w:tcBorders>
              <w:right w:val="nil"/>
            </w:tcBorders>
          </w:tcPr>
          <w:p w14:paraId="5CD30482" w14:textId="5D32CFCD" w:rsidR="00CA539F" w:rsidRPr="00B85BA6" w:rsidRDefault="005B6B8F" w:rsidP="00CA539F">
            <w:pPr>
              <w:jc w:val="center"/>
              <w:rPr>
                <w:sz w:val="22"/>
                <w:szCs w:val="22"/>
                <w:lang w:eastAsia="zh-CN"/>
              </w:rPr>
            </w:pPr>
            <w:r w:rsidRPr="00B85BA6">
              <w:rPr>
                <w:rFonts w:hint="eastAsia"/>
                <w:sz w:val="22"/>
                <w:szCs w:val="22"/>
                <w:lang w:eastAsia="zh-CN"/>
              </w:rPr>
              <w:t>1</w:t>
            </w:r>
            <w:r w:rsidRPr="00B85BA6">
              <w:rPr>
                <w:sz w:val="22"/>
                <w:szCs w:val="22"/>
                <w:lang w:eastAsia="zh-CN"/>
              </w:rPr>
              <w:t>.</w:t>
            </w:r>
            <w:r w:rsidR="00B85BA6" w:rsidRPr="00B85BA6">
              <w:rPr>
                <w:sz w:val="22"/>
                <w:szCs w:val="22"/>
                <w:lang w:eastAsia="zh-CN"/>
              </w:rPr>
              <w:t>801</w:t>
            </w:r>
            <w:r w:rsidRPr="00B85BA6">
              <w:rPr>
                <w:sz w:val="22"/>
                <w:szCs w:val="22"/>
                <w:lang w:eastAsia="zh-CN"/>
              </w:rPr>
              <w:t>~1.84</w:t>
            </w:r>
            <w:r w:rsidR="00B85BA6" w:rsidRPr="00B85BA6">
              <w:rPr>
                <w:sz w:val="22"/>
                <w:szCs w:val="22"/>
                <w:lang w:eastAsia="zh-CN"/>
              </w:rPr>
              <w:t>5</w:t>
            </w:r>
          </w:p>
        </w:tc>
        <w:tc>
          <w:tcPr>
            <w:tcW w:w="709" w:type="dxa"/>
            <w:tcBorders>
              <w:right w:val="nil"/>
            </w:tcBorders>
          </w:tcPr>
          <w:p w14:paraId="41D9D1A4" w14:textId="08FE5ED4" w:rsidR="00CA539F" w:rsidRPr="00992293" w:rsidRDefault="00E36EA5" w:rsidP="00CA539F">
            <w:pPr>
              <w:jc w:val="center"/>
              <w:rPr>
                <w:sz w:val="22"/>
                <w:szCs w:val="22"/>
                <w:lang w:eastAsia="zh-CN"/>
              </w:rPr>
            </w:pPr>
            <w:r w:rsidRPr="00992293">
              <w:rPr>
                <w:rFonts w:hint="eastAsia"/>
                <w:sz w:val="22"/>
                <w:szCs w:val="22"/>
                <w:lang w:eastAsia="zh-CN"/>
              </w:rPr>
              <w:t>3</w:t>
            </w:r>
            <w:r w:rsidRPr="00992293">
              <w:rPr>
                <w:sz w:val="22"/>
                <w:szCs w:val="22"/>
                <w:lang w:eastAsia="zh-CN"/>
              </w:rPr>
              <w:t>.</w:t>
            </w:r>
            <w:r w:rsidR="00992293" w:rsidRPr="00992293">
              <w:rPr>
                <w:sz w:val="22"/>
                <w:szCs w:val="22"/>
                <w:lang w:eastAsia="zh-CN"/>
              </w:rPr>
              <w:t>83</w:t>
            </w:r>
          </w:p>
        </w:tc>
        <w:tc>
          <w:tcPr>
            <w:tcW w:w="838" w:type="dxa"/>
            <w:tcBorders>
              <w:right w:val="nil"/>
            </w:tcBorders>
          </w:tcPr>
          <w:p w14:paraId="0A94B8F4" w14:textId="0F944C33" w:rsidR="00CA539F" w:rsidRPr="00992293" w:rsidRDefault="00E36EA5" w:rsidP="00CA539F">
            <w:pPr>
              <w:jc w:val="center"/>
              <w:rPr>
                <w:sz w:val="22"/>
                <w:szCs w:val="22"/>
                <w:lang w:eastAsia="zh-CN"/>
              </w:rPr>
            </w:pPr>
            <w:r w:rsidRPr="00992293">
              <w:rPr>
                <w:rFonts w:hint="eastAsia"/>
                <w:sz w:val="22"/>
                <w:szCs w:val="22"/>
                <w:lang w:eastAsia="zh-CN"/>
              </w:rPr>
              <w:t>0</w:t>
            </w:r>
            <w:r w:rsidRPr="00992293">
              <w:rPr>
                <w:sz w:val="22"/>
                <w:szCs w:val="22"/>
                <w:lang w:eastAsia="zh-CN"/>
              </w:rPr>
              <w:t>.</w:t>
            </w:r>
            <w:r w:rsidR="00743970" w:rsidRPr="00992293">
              <w:rPr>
                <w:sz w:val="22"/>
                <w:szCs w:val="22"/>
                <w:lang w:eastAsia="zh-CN"/>
              </w:rPr>
              <w:t>05</w:t>
            </w:r>
            <w:r w:rsidR="00992293" w:rsidRPr="00992293">
              <w:rPr>
                <w:sz w:val="22"/>
                <w:szCs w:val="22"/>
                <w:lang w:eastAsia="zh-CN"/>
              </w:rPr>
              <w:t>0</w:t>
            </w:r>
          </w:p>
        </w:tc>
      </w:tr>
      <w:tr w:rsidR="007F7C73" w14:paraId="36051447" w14:textId="0688215D" w:rsidTr="009A71E2">
        <w:trPr>
          <w:jc w:val="center"/>
        </w:trPr>
        <w:tc>
          <w:tcPr>
            <w:tcW w:w="1134" w:type="dxa"/>
            <w:tcBorders>
              <w:left w:val="nil"/>
            </w:tcBorders>
            <w:vAlign w:val="center"/>
          </w:tcPr>
          <w:p w14:paraId="27265247" w14:textId="54AC4055" w:rsidR="00CA539F" w:rsidRPr="00133A53" w:rsidRDefault="00CA539F" w:rsidP="00CA539F">
            <w:pPr>
              <w:jc w:val="center"/>
              <w:rPr>
                <w:sz w:val="22"/>
                <w:szCs w:val="22"/>
                <w:lang w:eastAsia="zh-CN"/>
              </w:rPr>
            </w:pPr>
            <w:r>
              <w:rPr>
                <w:rFonts w:hint="eastAsia"/>
                <w:sz w:val="22"/>
                <w:szCs w:val="22"/>
                <w:lang w:eastAsia="zh-CN"/>
              </w:rPr>
              <w:t>L</w:t>
            </w:r>
            <w:r>
              <w:rPr>
                <w:sz w:val="22"/>
                <w:szCs w:val="22"/>
                <w:lang w:eastAsia="zh-CN"/>
              </w:rPr>
              <w:t>B</w:t>
            </w:r>
          </w:p>
        </w:tc>
        <w:tc>
          <w:tcPr>
            <w:tcW w:w="993" w:type="dxa"/>
            <w:vAlign w:val="center"/>
          </w:tcPr>
          <w:p w14:paraId="042F4264" w14:textId="00102256" w:rsidR="00CA539F" w:rsidRPr="00133A53" w:rsidRDefault="00CA539F" w:rsidP="00CA539F">
            <w:pPr>
              <w:jc w:val="center"/>
              <w:rPr>
                <w:sz w:val="22"/>
                <w:szCs w:val="22"/>
              </w:rPr>
            </w:pPr>
            <w:r w:rsidRPr="00FE4B8D">
              <w:rPr>
                <w:sz w:val="22"/>
                <w:szCs w:val="22"/>
              </w:rPr>
              <w:t>69.</w:t>
            </w:r>
            <w:r w:rsidR="00F15836">
              <w:rPr>
                <w:sz w:val="22"/>
                <w:szCs w:val="22"/>
              </w:rPr>
              <w:t>8</w:t>
            </w:r>
          </w:p>
        </w:tc>
        <w:tc>
          <w:tcPr>
            <w:tcW w:w="708" w:type="dxa"/>
            <w:tcBorders>
              <w:top w:val="single" w:sz="4" w:space="0" w:color="auto"/>
              <w:left w:val="single" w:sz="4" w:space="0" w:color="auto"/>
              <w:bottom w:val="single" w:sz="4" w:space="0" w:color="auto"/>
              <w:right w:val="single" w:sz="4" w:space="0" w:color="auto"/>
            </w:tcBorders>
            <w:vAlign w:val="center"/>
          </w:tcPr>
          <w:p w14:paraId="2412AC94" w14:textId="17506127" w:rsidR="00CA539F" w:rsidRPr="00133A53" w:rsidRDefault="00CA539F" w:rsidP="00CA539F">
            <w:pPr>
              <w:jc w:val="center"/>
              <w:rPr>
                <w:sz w:val="22"/>
                <w:szCs w:val="22"/>
              </w:rPr>
            </w:pPr>
            <w:r>
              <w:rPr>
                <w:sz w:val="22"/>
                <w:szCs w:val="22"/>
              </w:rPr>
              <w:t>1.78</w:t>
            </w:r>
          </w:p>
        </w:tc>
        <w:tc>
          <w:tcPr>
            <w:tcW w:w="851" w:type="dxa"/>
            <w:tcBorders>
              <w:top w:val="single" w:sz="4" w:space="0" w:color="auto"/>
              <w:left w:val="single" w:sz="4" w:space="0" w:color="auto"/>
              <w:bottom w:val="single" w:sz="4" w:space="0" w:color="auto"/>
              <w:right w:val="nil"/>
            </w:tcBorders>
            <w:vAlign w:val="center"/>
          </w:tcPr>
          <w:p w14:paraId="7B7370B8" w14:textId="6C2846D9" w:rsidR="00CA539F" w:rsidRPr="00133A53" w:rsidRDefault="00CA539F" w:rsidP="00CA539F">
            <w:pPr>
              <w:jc w:val="center"/>
              <w:rPr>
                <w:sz w:val="22"/>
                <w:szCs w:val="22"/>
              </w:rPr>
            </w:pPr>
            <w:r>
              <w:rPr>
                <w:sz w:val="22"/>
                <w:szCs w:val="22"/>
              </w:rPr>
              <w:t>5.</w:t>
            </w:r>
            <w:r w:rsidR="008051DD">
              <w:rPr>
                <w:sz w:val="22"/>
                <w:szCs w:val="22"/>
              </w:rPr>
              <w:t>13</w:t>
            </w:r>
          </w:p>
        </w:tc>
        <w:tc>
          <w:tcPr>
            <w:tcW w:w="850" w:type="dxa"/>
            <w:tcBorders>
              <w:right w:val="nil"/>
            </w:tcBorders>
            <w:vAlign w:val="center"/>
          </w:tcPr>
          <w:p w14:paraId="16B84393" w14:textId="028E6EE4" w:rsidR="00CA539F" w:rsidRPr="00133A53" w:rsidRDefault="00CA539F" w:rsidP="00CA539F">
            <w:pPr>
              <w:jc w:val="center"/>
              <w:rPr>
                <w:sz w:val="22"/>
                <w:szCs w:val="22"/>
              </w:rPr>
            </w:pPr>
            <w:r w:rsidRPr="00843EAD">
              <w:rPr>
                <w:sz w:val="22"/>
                <w:szCs w:val="22"/>
              </w:rPr>
              <w:t>0.0</w:t>
            </w:r>
            <w:r w:rsidR="009F7373">
              <w:rPr>
                <w:sz w:val="22"/>
                <w:szCs w:val="22"/>
              </w:rPr>
              <w:t>39</w:t>
            </w:r>
          </w:p>
        </w:tc>
        <w:tc>
          <w:tcPr>
            <w:tcW w:w="1134" w:type="dxa"/>
            <w:tcBorders>
              <w:right w:val="nil"/>
            </w:tcBorders>
            <w:vAlign w:val="center"/>
          </w:tcPr>
          <w:p w14:paraId="025D4C48" w14:textId="449D5CD3" w:rsidR="00CA539F" w:rsidRPr="00B85BA6" w:rsidRDefault="00CF2F89" w:rsidP="00CA539F">
            <w:pPr>
              <w:jc w:val="center"/>
              <w:rPr>
                <w:sz w:val="22"/>
                <w:szCs w:val="22"/>
                <w:lang w:eastAsia="zh-CN"/>
              </w:rPr>
            </w:pPr>
            <w:r w:rsidRPr="00B85BA6">
              <w:rPr>
                <w:rFonts w:hint="eastAsia"/>
                <w:sz w:val="22"/>
                <w:szCs w:val="22"/>
                <w:lang w:eastAsia="zh-CN"/>
              </w:rPr>
              <w:t>6</w:t>
            </w:r>
            <w:r w:rsidR="00B85BA6" w:rsidRPr="00B85BA6">
              <w:rPr>
                <w:sz w:val="22"/>
                <w:szCs w:val="22"/>
                <w:lang w:eastAsia="zh-CN"/>
              </w:rPr>
              <w:t>7</w:t>
            </w:r>
            <w:r w:rsidRPr="00B85BA6">
              <w:rPr>
                <w:sz w:val="22"/>
                <w:szCs w:val="22"/>
                <w:lang w:eastAsia="zh-CN"/>
              </w:rPr>
              <w:t>.</w:t>
            </w:r>
            <w:r w:rsidR="00953691">
              <w:rPr>
                <w:sz w:val="22"/>
                <w:szCs w:val="22"/>
                <w:lang w:eastAsia="zh-CN"/>
              </w:rPr>
              <w:t>7</w:t>
            </w:r>
            <w:r w:rsidRPr="00B85BA6">
              <w:rPr>
                <w:sz w:val="22"/>
                <w:szCs w:val="22"/>
                <w:lang w:eastAsia="zh-CN"/>
              </w:rPr>
              <w:t>~70</w:t>
            </w:r>
            <w:r w:rsidR="00CE52FB" w:rsidRPr="00B85BA6">
              <w:rPr>
                <w:sz w:val="22"/>
                <w:szCs w:val="22"/>
                <w:lang w:eastAsia="zh-CN"/>
              </w:rPr>
              <w:t>.</w:t>
            </w:r>
            <w:r w:rsidR="00953691">
              <w:rPr>
                <w:sz w:val="22"/>
                <w:szCs w:val="22"/>
                <w:lang w:eastAsia="zh-CN"/>
              </w:rPr>
              <w:t>3</w:t>
            </w:r>
          </w:p>
        </w:tc>
        <w:tc>
          <w:tcPr>
            <w:tcW w:w="1418" w:type="dxa"/>
            <w:tcBorders>
              <w:right w:val="nil"/>
            </w:tcBorders>
          </w:tcPr>
          <w:p w14:paraId="6961EA9B" w14:textId="46B58EBE" w:rsidR="00CA539F" w:rsidRPr="00B85BA6" w:rsidRDefault="00CE52FB" w:rsidP="00CA539F">
            <w:pPr>
              <w:jc w:val="center"/>
              <w:rPr>
                <w:sz w:val="22"/>
                <w:szCs w:val="22"/>
                <w:lang w:eastAsia="zh-CN"/>
              </w:rPr>
            </w:pPr>
            <w:r w:rsidRPr="00B85BA6">
              <w:rPr>
                <w:rFonts w:hint="eastAsia"/>
                <w:sz w:val="22"/>
                <w:szCs w:val="22"/>
                <w:lang w:eastAsia="zh-CN"/>
              </w:rPr>
              <w:t>1</w:t>
            </w:r>
            <w:r w:rsidRPr="00B85BA6">
              <w:rPr>
                <w:sz w:val="22"/>
                <w:szCs w:val="22"/>
                <w:lang w:eastAsia="zh-CN"/>
              </w:rPr>
              <w:t>.77</w:t>
            </w:r>
            <w:r w:rsidR="00953691">
              <w:rPr>
                <w:sz w:val="22"/>
                <w:szCs w:val="22"/>
                <w:lang w:eastAsia="zh-CN"/>
              </w:rPr>
              <w:t>1</w:t>
            </w:r>
            <w:r w:rsidRPr="00B85BA6">
              <w:rPr>
                <w:sz w:val="22"/>
                <w:szCs w:val="22"/>
                <w:lang w:eastAsia="zh-CN"/>
              </w:rPr>
              <w:t>~1.</w:t>
            </w:r>
            <w:r w:rsidR="00B85BA6" w:rsidRPr="00B85BA6">
              <w:rPr>
                <w:sz w:val="22"/>
                <w:szCs w:val="22"/>
                <w:lang w:eastAsia="zh-CN"/>
              </w:rPr>
              <w:t>799</w:t>
            </w:r>
          </w:p>
        </w:tc>
        <w:tc>
          <w:tcPr>
            <w:tcW w:w="709" w:type="dxa"/>
            <w:tcBorders>
              <w:right w:val="nil"/>
            </w:tcBorders>
          </w:tcPr>
          <w:p w14:paraId="773897EC" w14:textId="5A821455" w:rsidR="00CA539F" w:rsidRPr="00992293" w:rsidRDefault="00743970" w:rsidP="00CA539F">
            <w:pPr>
              <w:jc w:val="center"/>
              <w:rPr>
                <w:sz w:val="22"/>
                <w:szCs w:val="22"/>
                <w:lang w:eastAsia="zh-CN"/>
              </w:rPr>
            </w:pPr>
            <w:r w:rsidRPr="00992293">
              <w:rPr>
                <w:rFonts w:hint="eastAsia"/>
                <w:sz w:val="22"/>
                <w:szCs w:val="22"/>
                <w:lang w:eastAsia="zh-CN"/>
              </w:rPr>
              <w:t>4</w:t>
            </w:r>
            <w:r w:rsidRPr="00992293">
              <w:rPr>
                <w:sz w:val="22"/>
                <w:szCs w:val="22"/>
                <w:lang w:eastAsia="zh-CN"/>
              </w:rPr>
              <w:t>.</w:t>
            </w:r>
            <w:r w:rsidR="004A451D">
              <w:rPr>
                <w:sz w:val="22"/>
                <w:szCs w:val="22"/>
                <w:lang w:eastAsia="zh-CN"/>
              </w:rPr>
              <w:t>71</w:t>
            </w:r>
          </w:p>
        </w:tc>
        <w:tc>
          <w:tcPr>
            <w:tcW w:w="838" w:type="dxa"/>
            <w:tcBorders>
              <w:right w:val="nil"/>
            </w:tcBorders>
          </w:tcPr>
          <w:p w14:paraId="2F74B385" w14:textId="437E36C3" w:rsidR="00CA539F" w:rsidRPr="00992293" w:rsidRDefault="00743970" w:rsidP="00CA539F">
            <w:pPr>
              <w:jc w:val="center"/>
              <w:rPr>
                <w:sz w:val="22"/>
                <w:szCs w:val="22"/>
                <w:lang w:eastAsia="zh-CN"/>
              </w:rPr>
            </w:pPr>
            <w:r w:rsidRPr="00992293">
              <w:rPr>
                <w:rFonts w:hint="eastAsia"/>
                <w:sz w:val="22"/>
                <w:szCs w:val="22"/>
                <w:lang w:eastAsia="zh-CN"/>
              </w:rPr>
              <w:t>0</w:t>
            </w:r>
            <w:r w:rsidRPr="00992293">
              <w:rPr>
                <w:sz w:val="22"/>
                <w:szCs w:val="22"/>
                <w:lang w:eastAsia="zh-CN"/>
              </w:rPr>
              <w:t>.04</w:t>
            </w:r>
            <w:r w:rsidR="00992293" w:rsidRPr="00992293">
              <w:rPr>
                <w:sz w:val="22"/>
                <w:szCs w:val="22"/>
                <w:lang w:eastAsia="zh-CN"/>
              </w:rPr>
              <w:t>4</w:t>
            </w:r>
          </w:p>
        </w:tc>
      </w:tr>
      <w:tr w:rsidR="007F7C73" w14:paraId="638FE3F7" w14:textId="2B17BAC7" w:rsidTr="009A71E2">
        <w:trPr>
          <w:jc w:val="center"/>
        </w:trPr>
        <w:tc>
          <w:tcPr>
            <w:tcW w:w="1134" w:type="dxa"/>
            <w:tcBorders>
              <w:left w:val="nil"/>
            </w:tcBorders>
            <w:vAlign w:val="center"/>
          </w:tcPr>
          <w:p w14:paraId="101408A7" w14:textId="1525702D" w:rsidR="00CA539F" w:rsidRPr="00133A53" w:rsidRDefault="00CA539F" w:rsidP="00CA539F">
            <w:pPr>
              <w:jc w:val="center"/>
              <w:rPr>
                <w:sz w:val="22"/>
                <w:szCs w:val="22"/>
                <w:lang w:eastAsia="zh-CN"/>
              </w:rPr>
            </w:pPr>
            <w:r>
              <w:rPr>
                <w:rFonts w:hint="eastAsia"/>
                <w:sz w:val="22"/>
                <w:szCs w:val="22"/>
                <w:lang w:eastAsia="zh-CN"/>
              </w:rPr>
              <w:t>Y</w:t>
            </w:r>
            <w:r>
              <w:rPr>
                <w:sz w:val="22"/>
                <w:szCs w:val="22"/>
                <w:lang w:eastAsia="zh-CN"/>
              </w:rPr>
              <w:t>ZS</w:t>
            </w:r>
          </w:p>
        </w:tc>
        <w:tc>
          <w:tcPr>
            <w:tcW w:w="993" w:type="dxa"/>
            <w:vAlign w:val="center"/>
          </w:tcPr>
          <w:p w14:paraId="6B9CA404" w14:textId="4CB6D401" w:rsidR="00CA539F" w:rsidRPr="00133A53" w:rsidRDefault="00CA539F" w:rsidP="00CA539F">
            <w:pPr>
              <w:jc w:val="center"/>
              <w:rPr>
                <w:sz w:val="22"/>
                <w:szCs w:val="22"/>
              </w:rPr>
            </w:pPr>
            <w:r w:rsidRPr="00843EAD">
              <w:rPr>
                <w:sz w:val="22"/>
                <w:szCs w:val="22"/>
              </w:rPr>
              <w:t>6</w:t>
            </w:r>
            <w:r w:rsidR="00FE42CC">
              <w:rPr>
                <w:sz w:val="22"/>
                <w:szCs w:val="22"/>
              </w:rPr>
              <w:t>5.</w:t>
            </w:r>
            <w:r w:rsidR="00E036D1">
              <w:rPr>
                <w:sz w:val="22"/>
                <w:szCs w:val="22"/>
              </w:rPr>
              <w:t>8</w:t>
            </w:r>
          </w:p>
        </w:tc>
        <w:tc>
          <w:tcPr>
            <w:tcW w:w="708" w:type="dxa"/>
            <w:tcBorders>
              <w:top w:val="single" w:sz="4" w:space="0" w:color="auto"/>
              <w:left w:val="single" w:sz="4" w:space="0" w:color="auto"/>
              <w:bottom w:val="single" w:sz="4" w:space="0" w:color="auto"/>
              <w:right w:val="single" w:sz="4" w:space="0" w:color="auto"/>
            </w:tcBorders>
            <w:vAlign w:val="center"/>
          </w:tcPr>
          <w:p w14:paraId="734D13E1" w14:textId="100C1995" w:rsidR="00CA539F" w:rsidRPr="00133A53" w:rsidRDefault="00CA539F" w:rsidP="00CA539F">
            <w:pPr>
              <w:jc w:val="center"/>
              <w:rPr>
                <w:sz w:val="22"/>
                <w:szCs w:val="22"/>
              </w:rPr>
            </w:pPr>
            <w:r>
              <w:rPr>
                <w:sz w:val="22"/>
                <w:szCs w:val="22"/>
              </w:rPr>
              <w:t>1.</w:t>
            </w:r>
            <w:r w:rsidR="00180D3B">
              <w:rPr>
                <w:sz w:val="22"/>
                <w:szCs w:val="22"/>
              </w:rPr>
              <w:t>8</w:t>
            </w:r>
            <w:r w:rsidR="008C25A0">
              <w:rPr>
                <w:sz w:val="22"/>
                <w:szCs w:val="22"/>
              </w:rPr>
              <w:t>1</w:t>
            </w:r>
          </w:p>
        </w:tc>
        <w:tc>
          <w:tcPr>
            <w:tcW w:w="851" w:type="dxa"/>
            <w:tcBorders>
              <w:top w:val="single" w:sz="4" w:space="0" w:color="auto"/>
              <w:left w:val="single" w:sz="4" w:space="0" w:color="auto"/>
              <w:bottom w:val="single" w:sz="4" w:space="0" w:color="auto"/>
              <w:right w:val="nil"/>
            </w:tcBorders>
            <w:vAlign w:val="center"/>
          </w:tcPr>
          <w:p w14:paraId="6F008443" w14:textId="60EFC3D8" w:rsidR="00CA539F" w:rsidRPr="00133A53" w:rsidRDefault="00CA539F" w:rsidP="00CA539F">
            <w:pPr>
              <w:jc w:val="center"/>
              <w:rPr>
                <w:sz w:val="22"/>
                <w:szCs w:val="22"/>
              </w:rPr>
            </w:pPr>
            <w:r>
              <w:rPr>
                <w:sz w:val="22"/>
                <w:szCs w:val="22"/>
              </w:rPr>
              <w:t>3.</w:t>
            </w:r>
            <w:r w:rsidR="008051DD">
              <w:rPr>
                <w:sz w:val="22"/>
                <w:szCs w:val="22"/>
              </w:rPr>
              <w:t>55</w:t>
            </w:r>
          </w:p>
        </w:tc>
        <w:tc>
          <w:tcPr>
            <w:tcW w:w="850" w:type="dxa"/>
            <w:tcBorders>
              <w:right w:val="nil"/>
            </w:tcBorders>
            <w:vAlign w:val="center"/>
          </w:tcPr>
          <w:p w14:paraId="01DF0357" w14:textId="52250C64" w:rsidR="00CA539F" w:rsidRPr="00133A53" w:rsidRDefault="00CA539F" w:rsidP="00CA539F">
            <w:pPr>
              <w:jc w:val="center"/>
              <w:rPr>
                <w:sz w:val="22"/>
                <w:szCs w:val="22"/>
              </w:rPr>
            </w:pPr>
            <w:r w:rsidRPr="00843EAD">
              <w:rPr>
                <w:sz w:val="22"/>
                <w:szCs w:val="22"/>
              </w:rPr>
              <w:t>0.0</w:t>
            </w:r>
            <w:r w:rsidR="00F00EE8">
              <w:rPr>
                <w:sz w:val="22"/>
                <w:szCs w:val="22"/>
              </w:rPr>
              <w:t>81</w:t>
            </w:r>
          </w:p>
        </w:tc>
        <w:tc>
          <w:tcPr>
            <w:tcW w:w="1134" w:type="dxa"/>
            <w:tcBorders>
              <w:right w:val="nil"/>
            </w:tcBorders>
            <w:vAlign w:val="center"/>
          </w:tcPr>
          <w:p w14:paraId="618F36E4" w14:textId="70634990" w:rsidR="00CA539F" w:rsidRPr="00B85BA6" w:rsidRDefault="00CE52FB" w:rsidP="00CA539F">
            <w:pPr>
              <w:jc w:val="center"/>
              <w:rPr>
                <w:sz w:val="22"/>
                <w:szCs w:val="22"/>
                <w:lang w:eastAsia="zh-CN"/>
              </w:rPr>
            </w:pPr>
            <w:r w:rsidRPr="00B85BA6">
              <w:rPr>
                <w:rFonts w:hint="eastAsia"/>
                <w:sz w:val="22"/>
                <w:szCs w:val="22"/>
                <w:lang w:eastAsia="zh-CN"/>
              </w:rPr>
              <w:t>6</w:t>
            </w:r>
            <w:r w:rsidR="00B85BA6" w:rsidRPr="00B85BA6">
              <w:rPr>
                <w:sz w:val="22"/>
                <w:szCs w:val="22"/>
                <w:lang w:eastAsia="zh-CN"/>
              </w:rPr>
              <w:t>3</w:t>
            </w:r>
            <w:r w:rsidRPr="00B85BA6">
              <w:rPr>
                <w:sz w:val="22"/>
                <w:szCs w:val="22"/>
                <w:lang w:eastAsia="zh-CN"/>
              </w:rPr>
              <w:t>.</w:t>
            </w:r>
            <w:r w:rsidR="007A7B3A">
              <w:rPr>
                <w:sz w:val="22"/>
                <w:szCs w:val="22"/>
                <w:lang w:eastAsia="zh-CN"/>
              </w:rPr>
              <w:t>3</w:t>
            </w:r>
            <w:r w:rsidRPr="00B85BA6">
              <w:rPr>
                <w:sz w:val="22"/>
                <w:szCs w:val="22"/>
                <w:lang w:eastAsia="zh-CN"/>
              </w:rPr>
              <w:t>~6</w:t>
            </w:r>
            <w:r w:rsidR="00B85BA6" w:rsidRPr="00B85BA6">
              <w:rPr>
                <w:sz w:val="22"/>
                <w:szCs w:val="22"/>
                <w:lang w:eastAsia="zh-CN"/>
              </w:rPr>
              <w:t>7</w:t>
            </w:r>
            <w:r w:rsidRPr="00B85BA6">
              <w:rPr>
                <w:sz w:val="22"/>
                <w:szCs w:val="22"/>
                <w:lang w:eastAsia="zh-CN"/>
              </w:rPr>
              <w:t>.</w:t>
            </w:r>
            <w:r w:rsidR="007A7B3A">
              <w:rPr>
                <w:sz w:val="22"/>
                <w:szCs w:val="22"/>
                <w:lang w:eastAsia="zh-CN"/>
              </w:rPr>
              <w:t>7</w:t>
            </w:r>
          </w:p>
        </w:tc>
        <w:tc>
          <w:tcPr>
            <w:tcW w:w="1418" w:type="dxa"/>
            <w:tcBorders>
              <w:right w:val="nil"/>
            </w:tcBorders>
          </w:tcPr>
          <w:p w14:paraId="7246A4C3" w14:textId="7E4F688B" w:rsidR="00CA539F" w:rsidRPr="00B85BA6" w:rsidRDefault="00CE52FB" w:rsidP="00CA539F">
            <w:pPr>
              <w:jc w:val="center"/>
              <w:rPr>
                <w:sz w:val="22"/>
                <w:szCs w:val="22"/>
                <w:lang w:eastAsia="zh-CN"/>
              </w:rPr>
            </w:pPr>
            <w:r w:rsidRPr="00B85BA6">
              <w:rPr>
                <w:rFonts w:hint="eastAsia"/>
                <w:sz w:val="22"/>
                <w:szCs w:val="22"/>
                <w:lang w:eastAsia="zh-CN"/>
              </w:rPr>
              <w:t>1</w:t>
            </w:r>
            <w:r w:rsidRPr="00B85BA6">
              <w:rPr>
                <w:sz w:val="22"/>
                <w:szCs w:val="22"/>
                <w:lang w:eastAsia="zh-CN"/>
              </w:rPr>
              <w:t>.</w:t>
            </w:r>
            <w:r w:rsidR="00B85BA6" w:rsidRPr="00B85BA6">
              <w:rPr>
                <w:sz w:val="22"/>
                <w:szCs w:val="22"/>
                <w:lang w:eastAsia="zh-CN"/>
              </w:rPr>
              <w:t>7</w:t>
            </w:r>
            <w:r w:rsidR="00735C26">
              <w:rPr>
                <w:sz w:val="22"/>
                <w:szCs w:val="22"/>
                <w:lang w:eastAsia="zh-CN"/>
              </w:rPr>
              <w:t>9</w:t>
            </w:r>
            <w:r w:rsidR="00B85BA6" w:rsidRPr="00B85BA6">
              <w:rPr>
                <w:sz w:val="22"/>
                <w:szCs w:val="22"/>
                <w:lang w:eastAsia="zh-CN"/>
              </w:rPr>
              <w:t>2</w:t>
            </w:r>
            <w:r w:rsidR="00D22061" w:rsidRPr="00B85BA6">
              <w:rPr>
                <w:sz w:val="22"/>
                <w:szCs w:val="22"/>
                <w:lang w:eastAsia="zh-CN"/>
              </w:rPr>
              <w:t>~1.8</w:t>
            </w:r>
            <w:r w:rsidR="00735C26">
              <w:rPr>
                <w:sz w:val="22"/>
                <w:szCs w:val="22"/>
                <w:lang w:eastAsia="zh-CN"/>
              </w:rPr>
              <w:t>13</w:t>
            </w:r>
          </w:p>
        </w:tc>
        <w:tc>
          <w:tcPr>
            <w:tcW w:w="709" w:type="dxa"/>
            <w:tcBorders>
              <w:right w:val="nil"/>
            </w:tcBorders>
          </w:tcPr>
          <w:p w14:paraId="324405EC" w14:textId="75E1C166" w:rsidR="00CA539F" w:rsidRPr="00992293" w:rsidRDefault="00743970" w:rsidP="00CA539F">
            <w:pPr>
              <w:jc w:val="center"/>
              <w:rPr>
                <w:sz w:val="22"/>
                <w:szCs w:val="22"/>
                <w:lang w:eastAsia="zh-CN"/>
              </w:rPr>
            </w:pPr>
            <w:r w:rsidRPr="00992293">
              <w:rPr>
                <w:rFonts w:hint="eastAsia"/>
                <w:sz w:val="22"/>
                <w:szCs w:val="22"/>
                <w:lang w:eastAsia="zh-CN"/>
              </w:rPr>
              <w:t>3</w:t>
            </w:r>
            <w:r w:rsidRPr="00992293">
              <w:rPr>
                <w:sz w:val="22"/>
                <w:szCs w:val="22"/>
                <w:lang w:eastAsia="zh-CN"/>
              </w:rPr>
              <w:t>.</w:t>
            </w:r>
            <w:r w:rsidR="004A451D">
              <w:rPr>
                <w:sz w:val="22"/>
                <w:szCs w:val="22"/>
                <w:lang w:eastAsia="zh-CN"/>
              </w:rPr>
              <w:t>67</w:t>
            </w:r>
          </w:p>
        </w:tc>
        <w:tc>
          <w:tcPr>
            <w:tcW w:w="838" w:type="dxa"/>
            <w:tcBorders>
              <w:right w:val="nil"/>
            </w:tcBorders>
          </w:tcPr>
          <w:p w14:paraId="48652661" w14:textId="7F81B672" w:rsidR="00CA539F" w:rsidRPr="00992293" w:rsidRDefault="00743970" w:rsidP="00CA539F">
            <w:pPr>
              <w:jc w:val="center"/>
              <w:rPr>
                <w:sz w:val="22"/>
                <w:szCs w:val="22"/>
                <w:lang w:eastAsia="zh-CN"/>
              </w:rPr>
            </w:pPr>
            <w:r w:rsidRPr="00992293">
              <w:rPr>
                <w:rFonts w:hint="eastAsia"/>
                <w:sz w:val="22"/>
                <w:szCs w:val="22"/>
                <w:lang w:eastAsia="zh-CN"/>
              </w:rPr>
              <w:t>0</w:t>
            </w:r>
            <w:r w:rsidRPr="00992293">
              <w:rPr>
                <w:sz w:val="22"/>
                <w:szCs w:val="22"/>
                <w:lang w:eastAsia="zh-CN"/>
              </w:rPr>
              <w:t>.0</w:t>
            </w:r>
            <w:r w:rsidR="004A451D">
              <w:rPr>
                <w:sz w:val="22"/>
                <w:szCs w:val="22"/>
                <w:lang w:eastAsia="zh-CN"/>
              </w:rPr>
              <w:t>80</w:t>
            </w:r>
          </w:p>
        </w:tc>
      </w:tr>
      <w:tr w:rsidR="007F7C73" w14:paraId="00839B4D" w14:textId="6B7E3904" w:rsidTr="00CA57B3">
        <w:trPr>
          <w:jc w:val="center"/>
        </w:trPr>
        <w:tc>
          <w:tcPr>
            <w:tcW w:w="1134" w:type="dxa"/>
            <w:tcBorders>
              <w:left w:val="nil"/>
              <w:bottom w:val="single" w:sz="4" w:space="0" w:color="auto"/>
            </w:tcBorders>
            <w:vAlign w:val="center"/>
          </w:tcPr>
          <w:p w14:paraId="6A5B7AC0" w14:textId="44355950" w:rsidR="00CA539F" w:rsidRPr="00133A53" w:rsidRDefault="00CA539F" w:rsidP="00CA539F">
            <w:pPr>
              <w:jc w:val="center"/>
              <w:rPr>
                <w:sz w:val="22"/>
                <w:szCs w:val="22"/>
                <w:lang w:eastAsia="zh-CN"/>
              </w:rPr>
            </w:pPr>
            <w:r>
              <w:rPr>
                <w:rFonts w:hint="eastAsia"/>
                <w:sz w:val="22"/>
                <w:szCs w:val="22"/>
                <w:lang w:eastAsia="zh-CN"/>
              </w:rPr>
              <w:t>H</w:t>
            </w:r>
            <w:r>
              <w:rPr>
                <w:sz w:val="22"/>
                <w:szCs w:val="22"/>
                <w:lang w:eastAsia="zh-CN"/>
              </w:rPr>
              <w:t>B</w:t>
            </w:r>
          </w:p>
        </w:tc>
        <w:tc>
          <w:tcPr>
            <w:tcW w:w="993" w:type="dxa"/>
            <w:tcBorders>
              <w:bottom w:val="single" w:sz="4" w:space="0" w:color="auto"/>
            </w:tcBorders>
            <w:vAlign w:val="center"/>
          </w:tcPr>
          <w:p w14:paraId="528118A0" w14:textId="3E50747C" w:rsidR="00CA539F" w:rsidRPr="00133A53" w:rsidRDefault="00CA539F" w:rsidP="00CA539F">
            <w:pPr>
              <w:jc w:val="center"/>
              <w:rPr>
                <w:sz w:val="22"/>
                <w:szCs w:val="22"/>
              </w:rPr>
            </w:pPr>
            <w:r w:rsidRPr="00843EAD">
              <w:rPr>
                <w:sz w:val="22"/>
                <w:szCs w:val="22"/>
              </w:rPr>
              <w:t>54.</w:t>
            </w:r>
            <w:r w:rsidR="001F556A">
              <w:rPr>
                <w:sz w:val="22"/>
                <w:szCs w:val="22"/>
              </w:rPr>
              <w:t>2</w:t>
            </w:r>
          </w:p>
        </w:tc>
        <w:tc>
          <w:tcPr>
            <w:tcW w:w="708" w:type="dxa"/>
            <w:tcBorders>
              <w:top w:val="single" w:sz="4" w:space="0" w:color="auto"/>
              <w:left w:val="single" w:sz="4" w:space="0" w:color="auto"/>
              <w:bottom w:val="single" w:sz="4" w:space="0" w:color="auto"/>
              <w:right w:val="single" w:sz="4" w:space="0" w:color="auto"/>
            </w:tcBorders>
            <w:vAlign w:val="center"/>
          </w:tcPr>
          <w:p w14:paraId="3D9A9C26" w14:textId="729C54A7" w:rsidR="00CA539F" w:rsidRPr="00133A53" w:rsidRDefault="00CA539F" w:rsidP="00CA539F">
            <w:pPr>
              <w:jc w:val="center"/>
              <w:rPr>
                <w:sz w:val="22"/>
                <w:szCs w:val="22"/>
              </w:rPr>
            </w:pPr>
            <w:r>
              <w:rPr>
                <w:sz w:val="22"/>
                <w:szCs w:val="22"/>
              </w:rPr>
              <w:t>1.7</w:t>
            </w:r>
            <w:r w:rsidR="00012686">
              <w:rPr>
                <w:sz w:val="22"/>
                <w:szCs w:val="22"/>
              </w:rPr>
              <w:t>5</w:t>
            </w:r>
          </w:p>
        </w:tc>
        <w:tc>
          <w:tcPr>
            <w:tcW w:w="851" w:type="dxa"/>
            <w:tcBorders>
              <w:top w:val="single" w:sz="4" w:space="0" w:color="auto"/>
              <w:left w:val="single" w:sz="4" w:space="0" w:color="auto"/>
              <w:bottom w:val="single" w:sz="4" w:space="0" w:color="auto"/>
              <w:right w:val="nil"/>
            </w:tcBorders>
            <w:vAlign w:val="center"/>
          </w:tcPr>
          <w:p w14:paraId="6F653877" w14:textId="1C42E7A2" w:rsidR="00CA539F" w:rsidRPr="00133A53" w:rsidRDefault="009F7373" w:rsidP="00CA539F">
            <w:pPr>
              <w:jc w:val="center"/>
              <w:rPr>
                <w:sz w:val="22"/>
                <w:szCs w:val="22"/>
              </w:rPr>
            </w:pPr>
            <w:r>
              <w:rPr>
                <w:sz w:val="22"/>
                <w:szCs w:val="22"/>
              </w:rPr>
              <w:t>5.</w:t>
            </w:r>
            <w:r w:rsidR="00B8215C">
              <w:rPr>
                <w:sz w:val="22"/>
                <w:szCs w:val="22"/>
              </w:rPr>
              <w:t>7</w:t>
            </w:r>
            <w:r w:rsidR="008051DD">
              <w:rPr>
                <w:sz w:val="22"/>
                <w:szCs w:val="22"/>
              </w:rPr>
              <w:t>6</w:t>
            </w:r>
          </w:p>
        </w:tc>
        <w:tc>
          <w:tcPr>
            <w:tcW w:w="850" w:type="dxa"/>
            <w:tcBorders>
              <w:bottom w:val="single" w:sz="4" w:space="0" w:color="auto"/>
              <w:right w:val="nil"/>
            </w:tcBorders>
            <w:vAlign w:val="center"/>
          </w:tcPr>
          <w:p w14:paraId="19342532" w14:textId="10A61066" w:rsidR="00CA539F" w:rsidRPr="00133A53" w:rsidRDefault="00CA539F" w:rsidP="00CA539F">
            <w:pPr>
              <w:jc w:val="center"/>
              <w:rPr>
                <w:sz w:val="22"/>
                <w:szCs w:val="22"/>
              </w:rPr>
            </w:pPr>
            <w:r w:rsidRPr="00843EAD">
              <w:rPr>
                <w:sz w:val="22"/>
                <w:szCs w:val="22"/>
              </w:rPr>
              <w:t>0.06</w:t>
            </w:r>
            <w:r w:rsidR="00B8215C">
              <w:rPr>
                <w:sz w:val="22"/>
                <w:szCs w:val="22"/>
              </w:rPr>
              <w:t>6</w:t>
            </w:r>
          </w:p>
        </w:tc>
        <w:tc>
          <w:tcPr>
            <w:tcW w:w="1134" w:type="dxa"/>
            <w:tcBorders>
              <w:bottom w:val="single" w:sz="4" w:space="0" w:color="auto"/>
              <w:right w:val="nil"/>
            </w:tcBorders>
            <w:vAlign w:val="center"/>
          </w:tcPr>
          <w:p w14:paraId="18AB978C" w14:textId="2B0238E3" w:rsidR="00CA539F" w:rsidRPr="00B85BA6" w:rsidRDefault="00D22061" w:rsidP="00CA539F">
            <w:pPr>
              <w:jc w:val="center"/>
              <w:rPr>
                <w:sz w:val="22"/>
                <w:szCs w:val="22"/>
                <w:lang w:eastAsia="zh-CN"/>
              </w:rPr>
            </w:pPr>
            <w:r w:rsidRPr="00B85BA6">
              <w:rPr>
                <w:rFonts w:hint="eastAsia"/>
                <w:sz w:val="22"/>
                <w:szCs w:val="22"/>
                <w:lang w:eastAsia="zh-CN"/>
              </w:rPr>
              <w:t>4</w:t>
            </w:r>
            <w:r w:rsidRPr="00B85BA6">
              <w:rPr>
                <w:sz w:val="22"/>
                <w:szCs w:val="22"/>
                <w:lang w:eastAsia="zh-CN"/>
              </w:rPr>
              <w:t>9.8~6</w:t>
            </w:r>
            <w:r w:rsidR="003340A7">
              <w:rPr>
                <w:sz w:val="22"/>
                <w:szCs w:val="22"/>
                <w:lang w:eastAsia="zh-CN"/>
              </w:rPr>
              <w:t>3.0</w:t>
            </w:r>
          </w:p>
        </w:tc>
        <w:tc>
          <w:tcPr>
            <w:tcW w:w="1418" w:type="dxa"/>
            <w:tcBorders>
              <w:bottom w:val="single" w:sz="4" w:space="0" w:color="auto"/>
              <w:right w:val="nil"/>
            </w:tcBorders>
          </w:tcPr>
          <w:p w14:paraId="7B34E76E" w14:textId="6D6EB506" w:rsidR="00CA539F" w:rsidRPr="00B85BA6" w:rsidRDefault="00D22061" w:rsidP="00CA539F">
            <w:pPr>
              <w:jc w:val="center"/>
              <w:rPr>
                <w:sz w:val="22"/>
                <w:szCs w:val="22"/>
                <w:lang w:eastAsia="zh-CN"/>
              </w:rPr>
            </w:pPr>
            <w:r w:rsidRPr="00B85BA6">
              <w:rPr>
                <w:rFonts w:hint="eastAsia"/>
                <w:sz w:val="22"/>
                <w:szCs w:val="22"/>
                <w:lang w:eastAsia="zh-CN"/>
              </w:rPr>
              <w:t>1</w:t>
            </w:r>
            <w:r w:rsidRPr="00B85BA6">
              <w:rPr>
                <w:sz w:val="22"/>
                <w:szCs w:val="22"/>
                <w:lang w:eastAsia="zh-CN"/>
              </w:rPr>
              <w:t>.73</w:t>
            </w:r>
            <w:r w:rsidR="00735C26">
              <w:rPr>
                <w:sz w:val="22"/>
                <w:szCs w:val="22"/>
                <w:lang w:eastAsia="zh-CN"/>
              </w:rPr>
              <w:t>2</w:t>
            </w:r>
            <w:r w:rsidRPr="00B85BA6">
              <w:rPr>
                <w:sz w:val="22"/>
                <w:szCs w:val="22"/>
                <w:lang w:eastAsia="zh-CN"/>
              </w:rPr>
              <w:t>~</w:t>
            </w:r>
            <w:r w:rsidR="004D2221" w:rsidRPr="00B85BA6">
              <w:rPr>
                <w:sz w:val="22"/>
                <w:szCs w:val="22"/>
                <w:lang w:eastAsia="zh-CN"/>
              </w:rPr>
              <w:t>1.8</w:t>
            </w:r>
            <w:r w:rsidR="00735C26">
              <w:rPr>
                <w:sz w:val="22"/>
                <w:szCs w:val="22"/>
                <w:lang w:eastAsia="zh-CN"/>
              </w:rPr>
              <w:t>11</w:t>
            </w:r>
          </w:p>
        </w:tc>
        <w:tc>
          <w:tcPr>
            <w:tcW w:w="709" w:type="dxa"/>
            <w:tcBorders>
              <w:bottom w:val="single" w:sz="4" w:space="0" w:color="auto"/>
              <w:right w:val="nil"/>
            </w:tcBorders>
          </w:tcPr>
          <w:p w14:paraId="0D4BA831" w14:textId="01B3B4FE" w:rsidR="00CA539F" w:rsidRPr="00992293" w:rsidRDefault="00743970" w:rsidP="00CA539F">
            <w:pPr>
              <w:jc w:val="center"/>
              <w:rPr>
                <w:sz w:val="22"/>
                <w:szCs w:val="22"/>
                <w:lang w:eastAsia="zh-CN"/>
              </w:rPr>
            </w:pPr>
            <w:r w:rsidRPr="00992293">
              <w:rPr>
                <w:rFonts w:hint="eastAsia"/>
                <w:sz w:val="22"/>
                <w:szCs w:val="22"/>
                <w:lang w:eastAsia="zh-CN"/>
              </w:rPr>
              <w:t>3</w:t>
            </w:r>
            <w:r w:rsidRPr="00992293">
              <w:rPr>
                <w:sz w:val="22"/>
                <w:szCs w:val="22"/>
                <w:lang w:eastAsia="zh-CN"/>
              </w:rPr>
              <w:t>.</w:t>
            </w:r>
            <w:r w:rsidR="00992293" w:rsidRPr="00992293">
              <w:rPr>
                <w:sz w:val="22"/>
                <w:szCs w:val="22"/>
                <w:lang w:eastAsia="zh-CN"/>
              </w:rPr>
              <w:t>3</w:t>
            </w:r>
            <w:r w:rsidR="00982554">
              <w:rPr>
                <w:sz w:val="22"/>
                <w:szCs w:val="22"/>
                <w:lang w:eastAsia="zh-CN"/>
              </w:rPr>
              <w:t>0</w:t>
            </w:r>
          </w:p>
        </w:tc>
        <w:tc>
          <w:tcPr>
            <w:tcW w:w="838" w:type="dxa"/>
            <w:tcBorders>
              <w:bottom w:val="single" w:sz="4" w:space="0" w:color="auto"/>
              <w:right w:val="nil"/>
            </w:tcBorders>
          </w:tcPr>
          <w:p w14:paraId="645E503A" w14:textId="53B1009D" w:rsidR="00CA539F" w:rsidRPr="00992293" w:rsidRDefault="00827181" w:rsidP="00CA539F">
            <w:pPr>
              <w:jc w:val="center"/>
              <w:rPr>
                <w:sz w:val="22"/>
                <w:szCs w:val="22"/>
                <w:lang w:eastAsia="zh-CN"/>
              </w:rPr>
            </w:pPr>
            <w:r w:rsidRPr="00992293">
              <w:rPr>
                <w:rFonts w:hint="eastAsia"/>
                <w:sz w:val="22"/>
                <w:szCs w:val="22"/>
                <w:lang w:eastAsia="zh-CN"/>
              </w:rPr>
              <w:t>0</w:t>
            </w:r>
            <w:r w:rsidRPr="00992293">
              <w:rPr>
                <w:sz w:val="22"/>
                <w:szCs w:val="22"/>
                <w:lang w:eastAsia="zh-CN"/>
              </w:rPr>
              <w:t>.07</w:t>
            </w:r>
            <w:r w:rsidR="00982554">
              <w:rPr>
                <w:sz w:val="22"/>
                <w:szCs w:val="22"/>
                <w:lang w:eastAsia="zh-CN"/>
              </w:rPr>
              <w:t>6</w:t>
            </w:r>
          </w:p>
        </w:tc>
      </w:tr>
      <w:tr w:rsidR="007F7C73" w14:paraId="0445AE7D" w14:textId="1138B1FE" w:rsidTr="00CA57B3">
        <w:trPr>
          <w:jc w:val="center"/>
        </w:trPr>
        <w:tc>
          <w:tcPr>
            <w:tcW w:w="1134" w:type="dxa"/>
            <w:tcBorders>
              <w:left w:val="nil"/>
              <w:bottom w:val="single" w:sz="12" w:space="0" w:color="auto"/>
            </w:tcBorders>
            <w:vAlign w:val="center"/>
          </w:tcPr>
          <w:p w14:paraId="36B18A26" w14:textId="583DD481" w:rsidR="00CA539F" w:rsidRPr="00133A53" w:rsidRDefault="00CA539F" w:rsidP="00CA539F">
            <w:pPr>
              <w:jc w:val="center"/>
              <w:rPr>
                <w:sz w:val="22"/>
                <w:szCs w:val="22"/>
                <w:lang w:eastAsia="zh-CN"/>
              </w:rPr>
            </w:pPr>
            <w:r>
              <w:rPr>
                <w:rFonts w:hint="eastAsia"/>
                <w:sz w:val="22"/>
                <w:szCs w:val="22"/>
                <w:lang w:eastAsia="zh-CN"/>
              </w:rPr>
              <w:t>M</w:t>
            </w:r>
            <w:r>
              <w:rPr>
                <w:sz w:val="22"/>
                <w:szCs w:val="22"/>
                <w:lang w:eastAsia="zh-CN"/>
              </w:rPr>
              <w:t>BT</w:t>
            </w:r>
          </w:p>
        </w:tc>
        <w:tc>
          <w:tcPr>
            <w:tcW w:w="993" w:type="dxa"/>
            <w:tcBorders>
              <w:bottom w:val="single" w:sz="12" w:space="0" w:color="auto"/>
            </w:tcBorders>
            <w:vAlign w:val="center"/>
          </w:tcPr>
          <w:p w14:paraId="540DB150" w14:textId="5777C804" w:rsidR="00CA539F" w:rsidRPr="00133A53" w:rsidRDefault="00CA539F" w:rsidP="00CA539F">
            <w:pPr>
              <w:jc w:val="center"/>
              <w:rPr>
                <w:sz w:val="22"/>
                <w:szCs w:val="22"/>
              </w:rPr>
            </w:pPr>
            <w:r w:rsidRPr="006D54FA">
              <w:rPr>
                <w:sz w:val="22"/>
                <w:szCs w:val="22"/>
              </w:rPr>
              <w:t>47.</w:t>
            </w:r>
            <w:r w:rsidR="008C25A0">
              <w:rPr>
                <w:sz w:val="22"/>
                <w:szCs w:val="22"/>
              </w:rPr>
              <w:t>8</w:t>
            </w:r>
          </w:p>
        </w:tc>
        <w:tc>
          <w:tcPr>
            <w:tcW w:w="708" w:type="dxa"/>
            <w:tcBorders>
              <w:top w:val="single" w:sz="4" w:space="0" w:color="auto"/>
              <w:left w:val="single" w:sz="4" w:space="0" w:color="auto"/>
              <w:bottom w:val="single" w:sz="12" w:space="0" w:color="auto"/>
              <w:right w:val="single" w:sz="4" w:space="0" w:color="auto"/>
            </w:tcBorders>
            <w:vAlign w:val="center"/>
          </w:tcPr>
          <w:p w14:paraId="2C583E47" w14:textId="00B4326D" w:rsidR="00CA539F" w:rsidRPr="00133A53" w:rsidRDefault="00CA539F" w:rsidP="00CA539F">
            <w:pPr>
              <w:jc w:val="center"/>
              <w:rPr>
                <w:sz w:val="22"/>
                <w:szCs w:val="22"/>
              </w:rPr>
            </w:pPr>
            <w:r>
              <w:rPr>
                <w:sz w:val="22"/>
                <w:szCs w:val="22"/>
              </w:rPr>
              <w:t>1.75</w:t>
            </w:r>
          </w:p>
        </w:tc>
        <w:tc>
          <w:tcPr>
            <w:tcW w:w="851" w:type="dxa"/>
            <w:tcBorders>
              <w:top w:val="single" w:sz="4" w:space="0" w:color="auto"/>
              <w:left w:val="single" w:sz="4" w:space="0" w:color="auto"/>
              <w:bottom w:val="single" w:sz="12" w:space="0" w:color="auto"/>
              <w:right w:val="nil"/>
            </w:tcBorders>
            <w:vAlign w:val="center"/>
          </w:tcPr>
          <w:p w14:paraId="5059F911" w14:textId="2986EC38" w:rsidR="00CA539F" w:rsidRPr="00133A53" w:rsidRDefault="00CA539F" w:rsidP="00CA539F">
            <w:pPr>
              <w:jc w:val="center"/>
              <w:rPr>
                <w:sz w:val="22"/>
                <w:szCs w:val="22"/>
              </w:rPr>
            </w:pPr>
            <w:r>
              <w:rPr>
                <w:sz w:val="22"/>
                <w:szCs w:val="22"/>
              </w:rPr>
              <w:t>3.</w:t>
            </w:r>
            <w:r w:rsidR="009F7373">
              <w:rPr>
                <w:sz w:val="22"/>
                <w:szCs w:val="22"/>
              </w:rPr>
              <w:t>40</w:t>
            </w:r>
          </w:p>
        </w:tc>
        <w:tc>
          <w:tcPr>
            <w:tcW w:w="850" w:type="dxa"/>
            <w:tcBorders>
              <w:bottom w:val="single" w:sz="12" w:space="0" w:color="auto"/>
              <w:right w:val="nil"/>
            </w:tcBorders>
            <w:vAlign w:val="center"/>
          </w:tcPr>
          <w:p w14:paraId="26B4E1C3" w14:textId="39CEF918" w:rsidR="00CA539F" w:rsidRPr="00133A53" w:rsidRDefault="00CA539F" w:rsidP="00CA539F">
            <w:pPr>
              <w:jc w:val="center"/>
              <w:rPr>
                <w:sz w:val="22"/>
                <w:szCs w:val="22"/>
              </w:rPr>
            </w:pPr>
            <w:r w:rsidRPr="006D54FA">
              <w:rPr>
                <w:sz w:val="22"/>
                <w:szCs w:val="22"/>
              </w:rPr>
              <w:t>0.05</w:t>
            </w:r>
            <w:r w:rsidR="00B8215C">
              <w:rPr>
                <w:sz w:val="22"/>
                <w:szCs w:val="22"/>
              </w:rPr>
              <w:t>1</w:t>
            </w:r>
          </w:p>
        </w:tc>
        <w:tc>
          <w:tcPr>
            <w:tcW w:w="1134" w:type="dxa"/>
            <w:tcBorders>
              <w:bottom w:val="single" w:sz="12" w:space="0" w:color="auto"/>
              <w:right w:val="nil"/>
            </w:tcBorders>
            <w:vAlign w:val="center"/>
          </w:tcPr>
          <w:p w14:paraId="2FC292DC" w14:textId="1BA6D00A" w:rsidR="00CA539F" w:rsidRPr="00B85BA6" w:rsidRDefault="004D2221" w:rsidP="00CA539F">
            <w:pPr>
              <w:jc w:val="center"/>
              <w:rPr>
                <w:sz w:val="22"/>
                <w:szCs w:val="22"/>
                <w:lang w:eastAsia="zh-CN"/>
              </w:rPr>
            </w:pPr>
            <w:r w:rsidRPr="00B85BA6">
              <w:rPr>
                <w:rFonts w:hint="eastAsia"/>
                <w:sz w:val="22"/>
                <w:szCs w:val="22"/>
                <w:lang w:eastAsia="zh-CN"/>
              </w:rPr>
              <w:t>4</w:t>
            </w:r>
            <w:r w:rsidRPr="00B85BA6">
              <w:rPr>
                <w:sz w:val="22"/>
                <w:szCs w:val="22"/>
                <w:lang w:eastAsia="zh-CN"/>
              </w:rPr>
              <w:t>6.</w:t>
            </w:r>
            <w:r w:rsidR="00735C26">
              <w:rPr>
                <w:sz w:val="22"/>
                <w:szCs w:val="22"/>
                <w:lang w:eastAsia="zh-CN"/>
              </w:rPr>
              <w:t>6</w:t>
            </w:r>
            <w:r w:rsidRPr="00B85BA6">
              <w:rPr>
                <w:sz w:val="22"/>
                <w:szCs w:val="22"/>
                <w:lang w:eastAsia="zh-CN"/>
              </w:rPr>
              <w:t>~49.</w:t>
            </w:r>
            <w:r w:rsidR="00A6608F">
              <w:rPr>
                <w:sz w:val="22"/>
                <w:szCs w:val="22"/>
                <w:lang w:eastAsia="zh-CN"/>
              </w:rPr>
              <w:t>8</w:t>
            </w:r>
          </w:p>
        </w:tc>
        <w:tc>
          <w:tcPr>
            <w:tcW w:w="1418" w:type="dxa"/>
            <w:tcBorders>
              <w:bottom w:val="single" w:sz="12" w:space="0" w:color="auto"/>
              <w:right w:val="nil"/>
            </w:tcBorders>
          </w:tcPr>
          <w:p w14:paraId="7606CD74" w14:textId="1BEF9155" w:rsidR="00CA539F" w:rsidRPr="00B85BA6" w:rsidRDefault="004D2221" w:rsidP="00CA539F">
            <w:pPr>
              <w:jc w:val="center"/>
              <w:rPr>
                <w:sz w:val="22"/>
                <w:szCs w:val="22"/>
                <w:lang w:eastAsia="zh-CN"/>
              </w:rPr>
            </w:pPr>
            <w:r w:rsidRPr="00B85BA6">
              <w:rPr>
                <w:rFonts w:hint="eastAsia"/>
                <w:sz w:val="22"/>
                <w:szCs w:val="22"/>
                <w:lang w:eastAsia="zh-CN"/>
              </w:rPr>
              <w:t>1</w:t>
            </w:r>
            <w:r w:rsidRPr="00B85BA6">
              <w:rPr>
                <w:sz w:val="22"/>
                <w:szCs w:val="22"/>
                <w:lang w:eastAsia="zh-CN"/>
              </w:rPr>
              <w:t>.7</w:t>
            </w:r>
            <w:r w:rsidR="00B85BA6" w:rsidRPr="00B85BA6">
              <w:rPr>
                <w:sz w:val="22"/>
                <w:szCs w:val="22"/>
                <w:lang w:eastAsia="zh-CN"/>
              </w:rPr>
              <w:t>38</w:t>
            </w:r>
            <w:r w:rsidRPr="00B85BA6">
              <w:rPr>
                <w:sz w:val="22"/>
                <w:szCs w:val="22"/>
                <w:lang w:eastAsia="zh-CN"/>
              </w:rPr>
              <w:t>~1.7</w:t>
            </w:r>
            <w:r w:rsidR="00B85BA6" w:rsidRPr="00B85BA6">
              <w:rPr>
                <w:sz w:val="22"/>
                <w:szCs w:val="22"/>
                <w:lang w:eastAsia="zh-CN"/>
              </w:rPr>
              <w:t>5</w:t>
            </w:r>
            <w:r w:rsidR="00A6608F">
              <w:rPr>
                <w:sz w:val="22"/>
                <w:szCs w:val="22"/>
                <w:lang w:eastAsia="zh-CN"/>
              </w:rPr>
              <w:t>0</w:t>
            </w:r>
          </w:p>
        </w:tc>
        <w:tc>
          <w:tcPr>
            <w:tcW w:w="709" w:type="dxa"/>
            <w:tcBorders>
              <w:bottom w:val="single" w:sz="12" w:space="0" w:color="auto"/>
              <w:right w:val="nil"/>
            </w:tcBorders>
          </w:tcPr>
          <w:p w14:paraId="0DDAE331" w14:textId="4119DD7C" w:rsidR="00CA539F" w:rsidRPr="00992293" w:rsidRDefault="00827181" w:rsidP="00CA539F">
            <w:pPr>
              <w:jc w:val="center"/>
              <w:rPr>
                <w:sz w:val="22"/>
                <w:szCs w:val="22"/>
                <w:lang w:eastAsia="zh-CN"/>
              </w:rPr>
            </w:pPr>
            <w:r w:rsidRPr="00992293">
              <w:rPr>
                <w:rFonts w:hint="eastAsia"/>
                <w:sz w:val="22"/>
                <w:szCs w:val="22"/>
                <w:lang w:eastAsia="zh-CN"/>
              </w:rPr>
              <w:t>3</w:t>
            </w:r>
            <w:r w:rsidRPr="00992293">
              <w:rPr>
                <w:sz w:val="22"/>
                <w:szCs w:val="22"/>
                <w:lang w:eastAsia="zh-CN"/>
              </w:rPr>
              <w:t>.</w:t>
            </w:r>
            <w:r w:rsidR="00992293" w:rsidRPr="00992293">
              <w:rPr>
                <w:sz w:val="22"/>
                <w:szCs w:val="22"/>
                <w:lang w:eastAsia="zh-CN"/>
              </w:rPr>
              <w:t>5</w:t>
            </w:r>
            <w:r w:rsidR="00982554">
              <w:rPr>
                <w:sz w:val="22"/>
                <w:szCs w:val="22"/>
                <w:lang w:eastAsia="zh-CN"/>
              </w:rPr>
              <w:t>7</w:t>
            </w:r>
          </w:p>
        </w:tc>
        <w:tc>
          <w:tcPr>
            <w:tcW w:w="838" w:type="dxa"/>
            <w:tcBorders>
              <w:bottom w:val="single" w:sz="12" w:space="0" w:color="auto"/>
              <w:right w:val="nil"/>
            </w:tcBorders>
          </w:tcPr>
          <w:p w14:paraId="4711067C" w14:textId="12E4615C" w:rsidR="00CA539F" w:rsidRPr="00992293" w:rsidRDefault="00827181" w:rsidP="00CA539F">
            <w:pPr>
              <w:jc w:val="center"/>
              <w:rPr>
                <w:sz w:val="22"/>
                <w:szCs w:val="22"/>
                <w:lang w:eastAsia="zh-CN"/>
              </w:rPr>
            </w:pPr>
            <w:r w:rsidRPr="00992293">
              <w:rPr>
                <w:rFonts w:hint="eastAsia"/>
                <w:sz w:val="22"/>
                <w:szCs w:val="22"/>
                <w:lang w:eastAsia="zh-CN"/>
              </w:rPr>
              <w:t>0</w:t>
            </w:r>
            <w:r w:rsidRPr="00992293">
              <w:rPr>
                <w:sz w:val="22"/>
                <w:szCs w:val="22"/>
                <w:lang w:eastAsia="zh-CN"/>
              </w:rPr>
              <w:t>.0</w:t>
            </w:r>
            <w:r w:rsidR="00982554">
              <w:rPr>
                <w:sz w:val="22"/>
                <w:szCs w:val="22"/>
                <w:lang w:eastAsia="zh-CN"/>
              </w:rPr>
              <w:t>57</w:t>
            </w:r>
          </w:p>
        </w:tc>
      </w:tr>
    </w:tbl>
    <w:bookmarkEnd w:id="131"/>
    <w:p w14:paraId="6DFA14A7" w14:textId="2707F3E4" w:rsidR="00990C14" w:rsidRDefault="004B05D3" w:rsidP="00C85A9D">
      <w:pPr>
        <w:spacing w:line="360" w:lineRule="auto"/>
        <w:rPr>
          <w:sz w:val="22"/>
          <w:szCs w:val="22"/>
        </w:rPr>
      </w:pPr>
      <w:r>
        <w:rPr>
          <w:sz w:val="22"/>
          <w:szCs w:val="22"/>
          <w:lang w:eastAsia="zh-CN"/>
        </w:rPr>
        <w:t>*</w:t>
      </w:r>
      <w:r w:rsidR="00B74A54">
        <w:rPr>
          <w:sz w:val="22"/>
          <w:szCs w:val="22"/>
          <w:lang w:eastAsia="zh-CN"/>
        </w:rPr>
        <w:t>The compartments are shown in</w:t>
      </w:r>
      <w:r w:rsidR="00B74A54" w:rsidRPr="00803880">
        <w:rPr>
          <w:sz w:val="22"/>
          <w:szCs w:val="22"/>
          <w:lang w:eastAsia="zh-CN"/>
        </w:rPr>
        <w:t xml:space="preserve"> Figure S</w:t>
      </w:r>
      <w:r w:rsidR="003E10B9" w:rsidRPr="00803880">
        <w:rPr>
          <w:sz w:val="22"/>
          <w:szCs w:val="22"/>
          <w:lang w:eastAsia="zh-CN"/>
        </w:rPr>
        <w:t>3</w:t>
      </w:r>
      <w:r w:rsidR="00B74A54" w:rsidRPr="00803880">
        <w:rPr>
          <w:sz w:val="22"/>
          <w:szCs w:val="22"/>
          <w:lang w:eastAsia="zh-CN"/>
        </w:rPr>
        <w:t>.</w:t>
      </w:r>
      <w:r w:rsidR="00B74A54">
        <w:rPr>
          <w:sz w:val="22"/>
          <w:szCs w:val="22"/>
          <w:lang w:eastAsia="zh-CN"/>
        </w:rPr>
        <w:t xml:space="preserve"> </w:t>
      </w:r>
      <w:r w:rsidR="00A605F6">
        <w:rPr>
          <w:sz w:val="22"/>
          <w:szCs w:val="22"/>
        </w:rPr>
        <w:t>C</w:t>
      </w:r>
      <w:r w:rsidR="001E6469" w:rsidRPr="00523C10">
        <w:rPr>
          <w:sz w:val="22"/>
          <w:szCs w:val="22"/>
        </w:rPr>
        <w:t>ompartment</w:t>
      </w:r>
      <w:r w:rsidR="00A605F6">
        <w:rPr>
          <w:sz w:val="22"/>
          <w:szCs w:val="22"/>
        </w:rPr>
        <w:t>s</w:t>
      </w:r>
      <w:r w:rsidR="001E6469" w:rsidRPr="00523C10">
        <w:rPr>
          <w:sz w:val="22"/>
          <w:szCs w:val="22"/>
        </w:rPr>
        <w:t xml:space="preserve"> </w:t>
      </w:r>
      <w:r w:rsidR="00A605F6">
        <w:rPr>
          <w:sz w:val="22"/>
          <w:szCs w:val="22"/>
        </w:rPr>
        <w:t>are</w:t>
      </w:r>
      <w:r w:rsidR="001E6469" w:rsidRPr="00523C10">
        <w:rPr>
          <w:sz w:val="22"/>
          <w:szCs w:val="22"/>
        </w:rPr>
        <w:t xml:space="preserve"> named by the main geological structure in it</w:t>
      </w:r>
      <w:r w:rsidR="00AD72CE">
        <w:rPr>
          <w:sz w:val="22"/>
          <w:szCs w:val="22"/>
        </w:rPr>
        <w:t xml:space="preserve"> (SQB: central-southern QB)</w:t>
      </w:r>
      <w:r w:rsidR="001E6469" w:rsidRPr="00523C10">
        <w:rPr>
          <w:sz w:val="22"/>
          <w:szCs w:val="22"/>
        </w:rPr>
        <w:t>.</w:t>
      </w:r>
      <w:r w:rsidR="001E6469">
        <w:rPr>
          <w:sz w:val="22"/>
          <w:szCs w:val="22"/>
        </w:rPr>
        <w:t xml:space="preserve"> </w:t>
      </w:r>
      <w:r w:rsidR="00A94B56" w:rsidRPr="00523C10">
        <w:rPr>
          <w:sz w:val="22"/>
          <w:szCs w:val="22"/>
          <w:lang w:eastAsia="zh-CN"/>
        </w:rPr>
        <w:t>Before calculat</w:t>
      </w:r>
      <w:r w:rsidR="00E1215A">
        <w:rPr>
          <w:sz w:val="22"/>
          <w:szCs w:val="22"/>
          <w:lang w:eastAsia="zh-CN"/>
        </w:rPr>
        <w:t>ing</w:t>
      </w:r>
      <w:r w:rsidR="00A94B56" w:rsidRPr="00523C10">
        <w:rPr>
          <w:sz w:val="22"/>
          <w:szCs w:val="22"/>
          <w:lang w:eastAsia="zh-CN"/>
        </w:rPr>
        <w:t xml:space="preserve"> mean and standard deviation (STD) for each </w:t>
      </w:r>
      <w:r w:rsidR="00A94B56" w:rsidRPr="00523C10">
        <w:rPr>
          <w:sz w:val="22"/>
          <w:szCs w:val="22"/>
        </w:rPr>
        <w:t>compartment</w:t>
      </w:r>
      <w:r w:rsidR="00A94B56" w:rsidRPr="00523C10">
        <w:rPr>
          <w:sz w:val="22"/>
          <w:szCs w:val="22"/>
          <w:lang w:eastAsia="zh-CN"/>
        </w:rPr>
        <w:t xml:space="preserve">, </w:t>
      </w:r>
      <w:r w:rsidR="00A94B56" w:rsidRPr="00523C10">
        <w:rPr>
          <w:sz w:val="22"/>
          <w:szCs w:val="22"/>
        </w:rPr>
        <w:t xml:space="preserve">measurements at each station was first processed by blockmean module in GMT to compromise the unevenly distributed instrumentation. The calculation of the range and </w:t>
      </w:r>
      <w:r w:rsidR="00A94B56" w:rsidRPr="00523C10">
        <w:rPr>
          <w:sz w:val="22"/>
          <w:szCs w:val="22"/>
          <w:lang w:eastAsia="zh-CN"/>
        </w:rPr>
        <w:t>root</w:t>
      </w:r>
      <w:r w:rsidR="006C519A">
        <w:rPr>
          <w:sz w:val="22"/>
          <w:szCs w:val="22"/>
          <w:lang w:eastAsia="zh-CN"/>
        </w:rPr>
        <w:t>-</w:t>
      </w:r>
      <w:r w:rsidR="00A94B56" w:rsidRPr="00523C10">
        <w:rPr>
          <w:sz w:val="22"/>
          <w:szCs w:val="22"/>
          <w:lang w:eastAsia="zh-CN"/>
        </w:rPr>
        <w:t>mean</w:t>
      </w:r>
      <w:r w:rsidR="006C519A">
        <w:rPr>
          <w:sz w:val="22"/>
          <w:szCs w:val="22"/>
          <w:lang w:eastAsia="zh-CN"/>
        </w:rPr>
        <w:t>-</w:t>
      </w:r>
      <w:r w:rsidR="00A94B56" w:rsidRPr="00523C10">
        <w:rPr>
          <w:sz w:val="22"/>
          <w:szCs w:val="22"/>
          <w:lang w:eastAsia="zh-CN"/>
        </w:rPr>
        <w:t>square (RMS) of fitting in Figure</w:t>
      </w:r>
      <w:r w:rsidR="00E1215A">
        <w:rPr>
          <w:sz w:val="22"/>
          <w:szCs w:val="22"/>
          <w:lang w:eastAsia="zh-CN"/>
        </w:rPr>
        <w:t>s</w:t>
      </w:r>
      <w:r w:rsidR="00A94B56" w:rsidRPr="00523C10">
        <w:rPr>
          <w:sz w:val="22"/>
          <w:szCs w:val="22"/>
          <w:lang w:eastAsia="zh-CN"/>
        </w:rPr>
        <w:t xml:space="preserve"> 2</w:t>
      </w:r>
      <w:r w:rsidR="002B712B">
        <w:rPr>
          <w:sz w:val="22"/>
          <w:szCs w:val="22"/>
          <w:lang w:eastAsia="zh-CN"/>
        </w:rPr>
        <w:t>e</w:t>
      </w:r>
      <w:r w:rsidR="00A94B56" w:rsidRPr="00523C10">
        <w:rPr>
          <w:sz w:val="22"/>
          <w:szCs w:val="22"/>
          <w:lang w:eastAsia="zh-CN"/>
        </w:rPr>
        <w:t>-</w:t>
      </w:r>
      <w:r w:rsidR="002B712B">
        <w:rPr>
          <w:sz w:val="22"/>
          <w:szCs w:val="22"/>
          <w:lang w:eastAsia="zh-CN"/>
        </w:rPr>
        <w:t>f</w:t>
      </w:r>
      <w:r w:rsidR="00A94B56" w:rsidRPr="00523C10">
        <w:rPr>
          <w:sz w:val="22"/>
          <w:szCs w:val="22"/>
          <w:lang w:eastAsia="zh-CN"/>
        </w:rPr>
        <w:t xml:space="preserve"> is done under raw data without any spatial pretreatment</w:t>
      </w:r>
      <w:r w:rsidR="00A94B56" w:rsidRPr="00523C10">
        <w:rPr>
          <w:sz w:val="22"/>
          <w:szCs w:val="22"/>
        </w:rPr>
        <w:t>.</w:t>
      </w:r>
      <w:r w:rsidR="00523C10">
        <w:rPr>
          <w:sz w:val="22"/>
          <w:szCs w:val="22"/>
        </w:rPr>
        <w:t xml:space="preserve"> </w:t>
      </w:r>
    </w:p>
    <w:p w14:paraId="4E8A255C" w14:textId="77777777" w:rsidR="00BB4F0C" w:rsidRDefault="00BB4F0C" w:rsidP="00F40DB3">
      <w:pPr>
        <w:spacing w:line="360" w:lineRule="auto"/>
        <w:rPr>
          <w:rFonts w:ascii="Myriad Pro" w:hAnsi="Myriad Pro"/>
          <w:b/>
          <w:i/>
          <w:sz w:val="22"/>
          <w:szCs w:val="22"/>
        </w:rPr>
      </w:pPr>
    </w:p>
    <w:p w14:paraId="6B242736" w14:textId="5DCE21B7" w:rsidR="00BB4F0C" w:rsidRDefault="00BB4F0C" w:rsidP="00BB4F0C">
      <w:pPr>
        <w:pStyle w:val="SMcaption"/>
        <w:jc w:val="center"/>
        <w:rPr>
          <w:rFonts w:ascii="Myriad Pro" w:hAnsi="Myriad Pro"/>
          <w:b/>
          <w:i/>
          <w:sz w:val="22"/>
          <w:szCs w:val="22"/>
        </w:rPr>
      </w:pPr>
    </w:p>
    <w:p w14:paraId="6AF4C0EB" w14:textId="5FE9907A" w:rsidR="0037298C" w:rsidRDefault="00D13790" w:rsidP="00BB4F0C">
      <w:pPr>
        <w:pStyle w:val="SMcaption"/>
        <w:jc w:val="center"/>
        <w:rPr>
          <w:rFonts w:ascii="Myriad Pro" w:hAnsi="Myriad Pro"/>
          <w:b/>
          <w:i/>
          <w:sz w:val="22"/>
          <w:szCs w:val="22"/>
        </w:rPr>
      </w:pPr>
      <w:r>
        <w:rPr>
          <w:noProof/>
        </w:rPr>
        <w:drawing>
          <wp:inline distT="0" distB="0" distL="0" distR="0" wp14:anchorId="0997E100" wp14:editId="7ECB7F8F">
            <wp:extent cx="4672330" cy="37909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72330" cy="3790950"/>
                    </a:xfrm>
                    <a:prstGeom prst="rect">
                      <a:avLst/>
                    </a:prstGeom>
                    <a:noFill/>
                    <a:ln>
                      <a:noFill/>
                    </a:ln>
                  </pic:spPr>
                </pic:pic>
              </a:graphicData>
            </a:graphic>
          </wp:inline>
        </w:drawing>
      </w:r>
    </w:p>
    <w:p w14:paraId="6501351B" w14:textId="77FE3246" w:rsidR="00BB4F0C" w:rsidRPr="00F40DB3" w:rsidRDefault="00BB4F0C" w:rsidP="00F40DB3">
      <w:pPr>
        <w:pStyle w:val="SMHeading"/>
        <w:spacing w:line="360" w:lineRule="auto"/>
        <w:rPr>
          <w:b w:val="0"/>
          <w:i/>
          <w:szCs w:val="22"/>
        </w:rPr>
      </w:pPr>
      <w:bookmarkStart w:id="134" w:name="OLE_LINK4"/>
      <w:bookmarkStart w:id="135" w:name="OLE_LINK5"/>
      <w:r w:rsidRPr="00F40DB3">
        <w:rPr>
          <w:szCs w:val="22"/>
        </w:rPr>
        <w:t>Figure S1.</w:t>
      </w:r>
      <w:bookmarkEnd w:id="134"/>
      <w:bookmarkEnd w:id="135"/>
      <w:r w:rsidRPr="00F40DB3">
        <w:rPr>
          <w:szCs w:val="22"/>
        </w:rPr>
        <w:t xml:space="preserve"> </w:t>
      </w:r>
      <w:bookmarkStart w:id="136" w:name="OLE_LINK2"/>
      <w:bookmarkStart w:id="137" w:name="OLE_LINK3"/>
      <w:r w:rsidRPr="00F40DB3">
        <w:rPr>
          <w:b w:val="0"/>
          <w:szCs w:val="22"/>
        </w:rPr>
        <w:t xml:space="preserve">General view of the projection of </w:t>
      </w:r>
      <w:r w:rsidRPr="00F40DB3">
        <w:rPr>
          <w:b w:val="0"/>
          <w:i/>
          <w:szCs w:val="22"/>
        </w:rPr>
        <w:t>H-</w:t>
      </w:r>
      <w:bookmarkStart w:id="138" w:name="OLE_LINK6"/>
      <w:bookmarkStart w:id="139" w:name="OLE_LINK7"/>
      <w:r w:rsidRPr="00F40DB3">
        <w:rPr>
          <w:b w:val="0"/>
          <w:i/>
          <w:szCs w:val="22"/>
        </w:rPr>
        <w:t>κ</w:t>
      </w:r>
      <w:bookmarkEnd w:id="138"/>
      <w:bookmarkEnd w:id="139"/>
      <w:r w:rsidR="00FB5AD8" w:rsidRPr="00F40DB3">
        <w:rPr>
          <w:b w:val="0"/>
          <w:i/>
          <w:szCs w:val="22"/>
        </w:rPr>
        <w:t>-c</w:t>
      </w:r>
      <w:r w:rsidRPr="00F40DB3">
        <w:rPr>
          <w:b w:val="0"/>
          <w:szCs w:val="22"/>
        </w:rPr>
        <w:t xml:space="preserve"> results onto the reference profile aa’. The white dashed isolines are derived from </w:t>
      </w:r>
      <w:bookmarkStart w:id="140" w:name="OLE_LINK118"/>
      <w:bookmarkStart w:id="141" w:name="OLE_LINK119"/>
      <w:r w:rsidRPr="00F40DB3">
        <w:rPr>
          <w:b w:val="0"/>
          <w:szCs w:val="22"/>
        </w:rPr>
        <w:t>body-fitting grid</w:t>
      </w:r>
      <w:bookmarkEnd w:id="140"/>
      <w:bookmarkEnd w:id="141"/>
      <w:r w:rsidRPr="00F40DB3">
        <w:rPr>
          <w:b w:val="0"/>
          <w:szCs w:val="22"/>
        </w:rPr>
        <w:t xml:space="preserve">, which is generated by </w:t>
      </w:r>
      <w:r w:rsidRPr="00F40DB3">
        <w:rPr>
          <w:b w:val="0"/>
          <w:szCs w:val="22"/>
        </w:rPr>
        <w:lastRenderedPageBreak/>
        <w:t xml:space="preserve">gridgen (https://github.com/sakov/gridgen-c). </w:t>
      </w:r>
      <w:bookmarkEnd w:id="136"/>
      <w:bookmarkEnd w:id="137"/>
      <w:r w:rsidRPr="00F40DB3">
        <w:rPr>
          <w:b w:val="0"/>
          <w:szCs w:val="22"/>
        </w:rPr>
        <w:t xml:space="preserve">Each station is projected onto the intersection point of aa’ and the </w:t>
      </w:r>
      <w:bookmarkStart w:id="142" w:name="OLE_LINK33"/>
      <w:bookmarkStart w:id="143" w:name="OLE_LINK34"/>
      <w:r w:rsidRPr="00F40DB3">
        <w:rPr>
          <w:b w:val="0"/>
          <w:szCs w:val="22"/>
        </w:rPr>
        <w:t>isoline</w:t>
      </w:r>
      <w:bookmarkEnd w:id="142"/>
      <w:bookmarkEnd w:id="143"/>
      <w:r w:rsidRPr="00F40DB3">
        <w:rPr>
          <w:b w:val="0"/>
          <w:szCs w:val="22"/>
        </w:rPr>
        <w:t xml:space="preserve"> that passes through it exactly.</w:t>
      </w:r>
    </w:p>
    <w:p w14:paraId="3B5947CC" w14:textId="61339CDF" w:rsidR="00BB4F0C" w:rsidRDefault="00BB4F0C">
      <w:pPr>
        <w:rPr>
          <w:rFonts w:ascii="Myriad Pro" w:hAnsi="Myriad Pro"/>
          <w:b/>
          <w:i/>
          <w:sz w:val="22"/>
          <w:szCs w:val="22"/>
        </w:rPr>
      </w:pPr>
    </w:p>
    <w:p w14:paraId="1415FCB1" w14:textId="195CEA6C" w:rsidR="0029092B" w:rsidRDefault="0001465C" w:rsidP="00230580">
      <w:pPr>
        <w:jc w:val="center"/>
        <w:rPr>
          <w:rFonts w:ascii="Myriad Pro" w:hAnsi="Myriad Pro"/>
          <w:b/>
          <w:i/>
          <w:sz w:val="22"/>
          <w:szCs w:val="22"/>
        </w:rPr>
      </w:pPr>
      <w:r>
        <w:rPr>
          <w:noProof/>
        </w:rPr>
        <w:drawing>
          <wp:inline distT="0" distB="0" distL="0" distR="0" wp14:anchorId="234A9827" wp14:editId="33428108">
            <wp:extent cx="4857750" cy="7348855"/>
            <wp:effectExtent l="0" t="0" r="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57750" cy="7348855"/>
                    </a:xfrm>
                    <a:prstGeom prst="rect">
                      <a:avLst/>
                    </a:prstGeom>
                    <a:noFill/>
                    <a:ln>
                      <a:noFill/>
                    </a:ln>
                  </pic:spPr>
                </pic:pic>
              </a:graphicData>
            </a:graphic>
          </wp:inline>
        </w:drawing>
      </w:r>
    </w:p>
    <w:p w14:paraId="238CBFE6" w14:textId="4E6D3D0F" w:rsidR="0029092B" w:rsidRPr="00F40DB3" w:rsidRDefault="0029092B" w:rsidP="00F40DB3">
      <w:pPr>
        <w:pStyle w:val="SMHeading"/>
        <w:spacing w:line="360" w:lineRule="auto"/>
        <w:rPr>
          <w:b w:val="0"/>
          <w:szCs w:val="22"/>
        </w:rPr>
      </w:pPr>
      <w:r w:rsidRPr="00F40DB3">
        <w:rPr>
          <w:szCs w:val="22"/>
        </w:rPr>
        <w:lastRenderedPageBreak/>
        <w:t xml:space="preserve">Figure S2. </w:t>
      </w:r>
      <w:r w:rsidR="009E1CA5" w:rsidRPr="00F40DB3">
        <w:rPr>
          <w:b w:val="0"/>
          <w:szCs w:val="22"/>
        </w:rPr>
        <w:t xml:space="preserve">Two </w:t>
      </w:r>
      <w:r w:rsidR="009E1CA5" w:rsidRPr="00F40DB3">
        <w:rPr>
          <w:rFonts w:hint="eastAsia"/>
          <w:b w:val="0"/>
          <w:szCs w:val="22"/>
          <w:lang w:eastAsia="zh-CN"/>
        </w:rPr>
        <w:t>q</w:t>
      </w:r>
      <w:r w:rsidR="00226675" w:rsidRPr="00F40DB3">
        <w:rPr>
          <w:b w:val="0"/>
          <w:szCs w:val="22"/>
        </w:rPr>
        <w:t xml:space="preserve">uality control </w:t>
      </w:r>
      <w:r w:rsidR="00A857C1" w:rsidRPr="00F40DB3">
        <w:rPr>
          <w:b w:val="0"/>
          <w:szCs w:val="22"/>
        </w:rPr>
        <w:t xml:space="preserve">indices </w:t>
      </w:r>
      <w:r w:rsidR="00226675" w:rsidRPr="00F40DB3">
        <w:rPr>
          <w:b w:val="0"/>
          <w:szCs w:val="22"/>
        </w:rPr>
        <w:t xml:space="preserve">for </w:t>
      </w:r>
      <w:r w:rsidR="00226675" w:rsidRPr="00F40DB3">
        <w:rPr>
          <w:b w:val="0"/>
          <w:i/>
          <w:szCs w:val="22"/>
        </w:rPr>
        <w:t>H-κ-c</w:t>
      </w:r>
      <w:r w:rsidR="00226675" w:rsidRPr="00F40DB3">
        <w:rPr>
          <w:b w:val="0"/>
          <w:szCs w:val="22"/>
        </w:rPr>
        <w:t xml:space="preserve"> results.</w:t>
      </w:r>
      <w:r w:rsidR="00FE4E4D" w:rsidRPr="00F40DB3">
        <w:rPr>
          <w:b w:val="0"/>
          <w:szCs w:val="22"/>
        </w:rPr>
        <w:t xml:space="preserve"> (a)</w:t>
      </w:r>
      <w:r w:rsidR="0053039F" w:rsidRPr="00F40DB3">
        <w:rPr>
          <w:b w:val="0"/>
          <w:szCs w:val="22"/>
        </w:rPr>
        <w:t xml:space="preserve"> </w:t>
      </w:r>
      <w:r w:rsidR="009E1CA5" w:rsidRPr="00F40DB3">
        <w:rPr>
          <w:b w:val="0"/>
          <w:szCs w:val="22"/>
        </w:rPr>
        <w:t>M</w:t>
      </w:r>
      <w:r w:rsidR="00FE4E4D" w:rsidRPr="00F40DB3">
        <w:rPr>
          <w:b w:val="0"/>
          <w:szCs w:val="22"/>
        </w:rPr>
        <w:t>a</w:t>
      </w:r>
      <w:r w:rsidR="00A60CEC" w:rsidRPr="00F40DB3">
        <w:rPr>
          <w:b w:val="0"/>
          <w:szCs w:val="22"/>
        </w:rPr>
        <w:t>ximum BAZ deficiency for RFs</w:t>
      </w:r>
      <w:r w:rsidR="009E1CA5" w:rsidRPr="00F40DB3">
        <w:rPr>
          <w:b w:val="0"/>
          <w:szCs w:val="22"/>
        </w:rPr>
        <w:t xml:space="preserve">. (b) </w:t>
      </w:r>
      <w:r w:rsidR="0053039F" w:rsidRPr="00F40DB3">
        <w:rPr>
          <w:b w:val="0"/>
          <w:szCs w:val="22"/>
        </w:rPr>
        <w:t>E</w:t>
      </w:r>
      <w:r w:rsidR="009E1CA5" w:rsidRPr="00F40DB3">
        <w:rPr>
          <w:b w:val="0"/>
          <w:szCs w:val="22"/>
        </w:rPr>
        <w:t>xperiential</w:t>
      </w:r>
      <w:r w:rsidR="00502DCF" w:rsidRPr="00F40DB3">
        <w:rPr>
          <w:b w:val="0"/>
          <w:szCs w:val="22"/>
        </w:rPr>
        <w:t xml:space="preserve"> </w:t>
      </w:r>
      <w:r w:rsidR="00661802" w:rsidRPr="00F40DB3">
        <w:rPr>
          <w:b w:val="0"/>
          <w:i/>
          <w:szCs w:val="22"/>
        </w:rPr>
        <w:t xml:space="preserve">H-κ-c </w:t>
      </w:r>
      <w:r w:rsidR="00661802" w:rsidRPr="00F40DB3">
        <w:rPr>
          <w:b w:val="0"/>
          <w:szCs w:val="22"/>
        </w:rPr>
        <w:t>quality index. Large</w:t>
      </w:r>
      <w:r w:rsidR="00CC67C0" w:rsidRPr="00F40DB3">
        <w:rPr>
          <w:b w:val="0"/>
          <w:szCs w:val="22"/>
        </w:rPr>
        <w:t>r</w:t>
      </w:r>
      <w:r w:rsidR="00661802" w:rsidRPr="00F40DB3">
        <w:rPr>
          <w:b w:val="0"/>
          <w:szCs w:val="22"/>
        </w:rPr>
        <w:t xml:space="preserve"> index represents </w:t>
      </w:r>
      <w:r w:rsidR="00E569B1" w:rsidRPr="00F40DB3">
        <w:rPr>
          <w:b w:val="0"/>
          <w:szCs w:val="22"/>
        </w:rPr>
        <w:t>it’s</w:t>
      </w:r>
      <w:r w:rsidR="00E72B57" w:rsidRPr="00F40DB3">
        <w:rPr>
          <w:b w:val="0"/>
          <w:szCs w:val="22"/>
        </w:rPr>
        <w:t xml:space="preserve"> more</w:t>
      </w:r>
      <w:r w:rsidR="00661802" w:rsidRPr="00F40DB3">
        <w:rPr>
          <w:b w:val="0"/>
          <w:szCs w:val="22"/>
        </w:rPr>
        <w:t xml:space="preserve"> likely</w:t>
      </w:r>
      <w:r w:rsidR="00C07BE0" w:rsidRPr="00F40DB3">
        <w:rPr>
          <w:b w:val="0"/>
          <w:szCs w:val="22"/>
        </w:rPr>
        <w:t xml:space="preserve"> to </w:t>
      </w:r>
      <w:r w:rsidR="00143829" w:rsidRPr="00F40DB3">
        <w:rPr>
          <w:b w:val="0"/>
          <w:szCs w:val="22"/>
        </w:rPr>
        <w:t>obtain</w:t>
      </w:r>
      <w:r w:rsidR="00C07BE0" w:rsidRPr="00F40DB3">
        <w:rPr>
          <w:b w:val="0"/>
          <w:szCs w:val="22"/>
        </w:rPr>
        <w:t xml:space="preserve"> ideal</w:t>
      </w:r>
      <w:r w:rsidR="00661802" w:rsidRPr="00F40DB3">
        <w:rPr>
          <w:b w:val="0"/>
          <w:szCs w:val="22"/>
        </w:rPr>
        <w:t xml:space="preserve"> </w:t>
      </w:r>
      <w:r w:rsidR="00AC32FD" w:rsidRPr="00F40DB3">
        <w:rPr>
          <w:b w:val="0"/>
          <w:i/>
          <w:szCs w:val="22"/>
        </w:rPr>
        <w:t xml:space="preserve">H-κ-c </w:t>
      </w:r>
      <w:r w:rsidR="00661802" w:rsidRPr="00F40DB3">
        <w:rPr>
          <w:b w:val="0"/>
          <w:szCs w:val="22"/>
        </w:rPr>
        <w:t>results</w:t>
      </w:r>
      <w:r w:rsidR="009E356F" w:rsidRPr="00F40DB3">
        <w:rPr>
          <w:b w:val="0"/>
          <w:szCs w:val="22"/>
        </w:rPr>
        <w:t xml:space="preserve"> considering the RF quality and </w:t>
      </w:r>
      <w:r w:rsidR="00CC67C0" w:rsidRPr="00F40DB3">
        <w:rPr>
          <w:b w:val="0"/>
          <w:szCs w:val="22"/>
        </w:rPr>
        <w:t xml:space="preserve">deviation from the posit of </w:t>
      </w:r>
      <w:r w:rsidR="00CC67C0" w:rsidRPr="00F40DB3">
        <w:rPr>
          <w:b w:val="0"/>
          <w:i/>
          <w:szCs w:val="22"/>
        </w:rPr>
        <w:t xml:space="preserve">H-κ-c </w:t>
      </w:r>
      <w:r w:rsidR="00CC67C0" w:rsidRPr="00F40DB3">
        <w:rPr>
          <w:b w:val="0"/>
          <w:szCs w:val="22"/>
        </w:rPr>
        <w:t>method</w:t>
      </w:r>
      <w:r w:rsidR="00C07BE0" w:rsidRPr="00F40DB3">
        <w:rPr>
          <w:b w:val="0"/>
          <w:szCs w:val="22"/>
        </w:rPr>
        <w:t>.</w:t>
      </w:r>
      <w:r w:rsidR="0052177B" w:rsidRPr="00F40DB3">
        <w:rPr>
          <w:b w:val="0"/>
          <w:szCs w:val="22"/>
        </w:rPr>
        <w:t xml:space="preserve"> Detailed </w:t>
      </w:r>
      <w:r w:rsidR="004B1289" w:rsidRPr="00F40DB3">
        <w:rPr>
          <w:b w:val="0"/>
          <w:szCs w:val="22"/>
        </w:rPr>
        <w:t>criteria for calculating this index can be found at Data Set S1.</w:t>
      </w:r>
    </w:p>
    <w:p w14:paraId="51FAF4C3" w14:textId="5E9B0A13" w:rsidR="0029092B" w:rsidRPr="00F40DB3" w:rsidRDefault="0029092B" w:rsidP="00F40DB3">
      <w:pPr>
        <w:spacing w:line="360" w:lineRule="auto"/>
        <w:rPr>
          <w:rFonts w:ascii="Myriad Pro" w:hAnsi="Myriad Pro"/>
          <w:b/>
          <w:i/>
          <w:szCs w:val="22"/>
        </w:rPr>
      </w:pPr>
    </w:p>
    <w:p w14:paraId="7CDE53FD" w14:textId="77777777" w:rsidR="00681551" w:rsidRPr="00F40DB3" w:rsidRDefault="00681551" w:rsidP="00F40DB3">
      <w:pPr>
        <w:spacing w:line="360" w:lineRule="auto"/>
        <w:rPr>
          <w:rFonts w:ascii="Myriad Pro" w:hAnsi="Myriad Pro"/>
          <w:b/>
          <w:i/>
          <w:szCs w:val="22"/>
        </w:rPr>
      </w:pPr>
    </w:p>
    <w:p w14:paraId="74869D20" w14:textId="3649ADFD" w:rsidR="008C6019" w:rsidRDefault="004B3C21" w:rsidP="008C6019">
      <w:pPr>
        <w:jc w:val="center"/>
        <w:rPr>
          <w:rFonts w:ascii="Myriad Pro" w:hAnsi="Myriad Pro"/>
          <w:b/>
          <w:i/>
          <w:sz w:val="22"/>
          <w:szCs w:val="22"/>
        </w:rPr>
      </w:pPr>
      <w:r>
        <w:rPr>
          <w:noProof/>
        </w:rPr>
        <w:drawing>
          <wp:inline distT="0" distB="0" distL="0" distR="0" wp14:anchorId="4BC8AFF8" wp14:editId="4DBF1306">
            <wp:extent cx="4672330" cy="37909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72330" cy="3790950"/>
                    </a:xfrm>
                    <a:prstGeom prst="rect">
                      <a:avLst/>
                    </a:prstGeom>
                    <a:noFill/>
                    <a:ln>
                      <a:noFill/>
                    </a:ln>
                  </pic:spPr>
                </pic:pic>
              </a:graphicData>
            </a:graphic>
          </wp:inline>
        </w:drawing>
      </w:r>
    </w:p>
    <w:p w14:paraId="13C49640" w14:textId="3F1A545C" w:rsidR="008C6019" w:rsidRPr="000515E2" w:rsidRDefault="008C6019" w:rsidP="000515E2">
      <w:pPr>
        <w:pStyle w:val="SMHeading"/>
        <w:spacing w:line="360" w:lineRule="auto"/>
        <w:rPr>
          <w:b w:val="0"/>
          <w:i/>
          <w:szCs w:val="22"/>
        </w:rPr>
      </w:pPr>
      <w:r w:rsidRPr="000515E2">
        <w:rPr>
          <w:szCs w:val="22"/>
        </w:rPr>
        <w:t>Figure S</w:t>
      </w:r>
      <w:r w:rsidR="00F53358" w:rsidRPr="000515E2">
        <w:rPr>
          <w:szCs w:val="22"/>
        </w:rPr>
        <w:t>3</w:t>
      </w:r>
      <w:r w:rsidRPr="000515E2">
        <w:rPr>
          <w:szCs w:val="22"/>
        </w:rPr>
        <w:t xml:space="preserve">. </w:t>
      </w:r>
      <w:r w:rsidRPr="000515E2">
        <w:rPr>
          <w:b w:val="0"/>
          <w:szCs w:val="22"/>
        </w:rPr>
        <w:t xml:space="preserve">Division of blocks and boundaries </w:t>
      </w:r>
      <w:r w:rsidR="00FC6C1C" w:rsidRPr="000515E2">
        <w:rPr>
          <w:b w:val="0"/>
          <w:szCs w:val="22"/>
        </w:rPr>
        <w:t xml:space="preserve">for </w:t>
      </w:r>
      <w:r w:rsidR="00065ECA" w:rsidRPr="000515E2">
        <w:rPr>
          <w:b w:val="0"/>
          <w:szCs w:val="22"/>
        </w:rPr>
        <w:t>Table S</w:t>
      </w:r>
      <w:r w:rsidR="005D2DC2" w:rsidRPr="000515E2">
        <w:rPr>
          <w:b w:val="0"/>
          <w:szCs w:val="22"/>
        </w:rPr>
        <w:t>2</w:t>
      </w:r>
      <w:r w:rsidR="00065ECA" w:rsidRPr="000515E2">
        <w:rPr>
          <w:b w:val="0"/>
          <w:szCs w:val="22"/>
        </w:rPr>
        <w:t>.</w:t>
      </w:r>
      <w:r w:rsidR="008E1738" w:rsidRPr="000515E2">
        <w:rPr>
          <w:b w:val="0"/>
          <w:szCs w:val="22"/>
        </w:rPr>
        <w:t xml:space="preserve"> </w:t>
      </w:r>
      <w:r w:rsidR="00084F67" w:rsidRPr="000515E2">
        <w:rPr>
          <w:b w:val="0"/>
          <w:szCs w:val="22"/>
        </w:rPr>
        <w:t xml:space="preserve">We consider </w:t>
      </w:r>
      <w:r w:rsidR="00E528E4" w:rsidRPr="000515E2">
        <w:rPr>
          <w:b w:val="0"/>
          <w:szCs w:val="22"/>
          <w:lang w:val="en-GB"/>
        </w:rPr>
        <w:t xml:space="preserve">the </w:t>
      </w:r>
      <w:r w:rsidR="00D05F2C" w:rsidRPr="000515E2">
        <w:rPr>
          <w:b w:val="0"/>
          <w:szCs w:val="22"/>
        </w:rPr>
        <w:t>transition zone</w:t>
      </w:r>
      <w:r w:rsidR="002B5CC2" w:rsidRPr="000515E2">
        <w:rPr>
          <w:b w:val="0"/>
          <w:szCs w:val="22"/>
        </w:rPr>
        <w:t>s</w:t>
      </w:r>
      <w:r w:rsidR="00D05F2C" w:rsidRPr="000515E2">
        <w:rPr>
          <w:b w:val="0"/>
          <w:szCs w:val="22"/>
        </w:rPr>
        <w:t>, which possesses certain width</w:t>
      </w:r>
      <w:r w:rsidR="002B5CC2" w:rsidRPr="000515E2">
        <w:rPr>
          <w:b w:val="0"/>
          <w:szCs w:val="22"/>
        </w:rPr>
        <w:t xml:space="preserve">, </w:t>
      </w:r>
      <w:r w:rsidR="00E528E4" w:rsidRPr="000515E2">
        <w:rPr>
          <w:b w:val="0"/>
          <w:szCs w:val="22"/>
        </w:rPr>
        <w:t xml:space="preserve">as </w:t>
      </w:r>
      <w:r w:rsidR="002B5CC2" w:rsidRPr="000515E2">
        <w:rPr>
          <w:b w:val="0"/>
          <w:szCs w:val="22"/>
        </w:rPr>
        <w:t>separate blocks.</w:t>
      </w:r>
      <w:r w:rsidR="00801F47" w:rsidRPr="000515E2">
        <w:rPr>
          <w:b w:val="0"/>
          <w:szCs w:val="22"/>
        </w:rPr>
        <w:t xml:space="preserve"> </w:t>
      </w:r>
      <w:r w:rsidR="001825AE" w:rsidRPr="000515E2">
        <w:rPr>
          <w:b w:val="0"/>
          <w:szCs w:val="22"/>
        </w:rPr>
        <w:t>The width</w:t>
      </w:r>
      <w:r w:rsidR="00E528E4" w:rsidRPr="000515E2">
        <w:rPr>
          <w:b w:val="0"/>
          <w:szCs w:val="22"/>
        </w:rPr>
        <w:t>s</w:t>
      </w:r>
      <w:r w:rsidR="001825AE" w:rsidRPr="000515E2">
        <w:rPr>
          <w:b w:val="0"/>
          <w:szCs w:val="22"/>
        </w:rPr>
        <w:t xml:space="preserve"> of transition zone</w:t>
      </w:r>
      <w:r w:rsidR="00E528E4" w:rsidRPr="000515E2">
        <w:rPr>
          <w:b w:val="0"/>
          <w:szCs w:val="22"/>
        </w:rPr>
        <w:t>s</w:t>
      </w:r>
      <w:r w:rsidR="00F63108" w:rsidRPr="000515E2">
        <w:rPr>
          <w:b w:val="0"/>
          <w:szCs w:val="22"/>
        </w:rPr>
        <w:t xml:space="preserve"> (white shaded area)</w:t>
      </w:r>
      <w:r w:rsidR="001825AE" w:rsidRPr="000515E2">
        <w:rPr>
          <w:b w:val="0"/>
          <w:szCs w:val="22"/>
        </w:rPr>
        <w:t xml:space="preserve"> are roughly estimated by</w:t>
      </w:r>
      <w:r w:rsidR="00B42081" w:rsidRPr="000515E2">
        <w:rPr>
          <w:b w:val="0"/>
          <w:szCs w:val="22"/>
        </w:rPr>
        <w:t xml:space="preserve"> certain</w:t>
      </w:r>
      <w:r w:rsidR="001825AE" w:rsidRPr="000515E2">
        <w:rPr>
          <w:b w:val="0"/>
          <w:szCs w:val="22"/>
        </w:rPr>
        <w:t xml:space="preserve"> </w:t>
      </w:r>
      <w:r w:rsidR="00C571FE" w:rsidRPr="000515E2">
        <w:rPr>
          <w:b w:val="0"/>
          <w:szCs w:val="22"/>
        </w:rPr>
        <w:t>isoline</w:t>
      </w:r>
      <w:r w:rsidR="00E2643B" w:rsidRPr="000515E2">
        <w:rPr>
          <w:b w:val="0"/>
          <w:szCs w:val="22"/>
        </w:rPr>
        <w:t xml:space="preserve"> (red solid lines)</w:t>
      </w:r>
      <w:r w:rsidR="00C571FE" w:rsidRPr="000515E2">
        <w:rPr>
          <w:b w:val="0"/>
          <w:szCs w:val="22"/>
        </w:rPr>
        <w:t xml:space="preserve"> in the </w:t>
      </w:r>
      <w:r w:rsidR="007E6C51" w:rsidRPr="000515E2">
        <w:rPr>
          <w:b w:val="0"/>
          <w:szCs w:val="22"/>
        </w:rPr>
        <w:t>body-fitting</w:t>
      </w:r>
      <w:r w:rsidR="00C571FE" w:rsidRPr="000515E2">
        <w:rPr>
          <w:b w:val="0"/>
          <w:szCs w:val="22"/>
        </w:rPr>
        <w:t xml:space="preserve"> </w:t>
      </w:r>
      <w:r w:rsidR="007E6C51" w:rsidRPr="000515E2">
        <w:rPr>
          <w:b w:val="0"/>
          <w:szCs w:val="22"/>
        </w:rPr>
        <w:t>grid</w:t>
      </w:r>
      <w:r w:rsidR="00612980" w:rsidRPr="000515E2">
        <w:rPr>
          <w:b w:val="0"/>
          <w:szCs w:val="22"/>
        </w:rPr>
        <w:t>.</w:t>
      </w:r>
      <w:r w:rsidR="0071685B" w:rsidRPr="000515E2">
        <w:rPr>
          <w:b w:val="0"/>
          <w:szCs w:val="22"/>
        </w:rPr>
        <w:t xml:space="preserve"> Colors</w:t>
      </w:r>
      <w:r w:rsidR="00991BDD" w:rsidRPr="000515E2">
        <w:rPr>
          <w:b w:val="0"/>
          <w:szCs w:val="22"/>
        </w:rPr>
        <w:t xml:space="preserve"> </w:t>
      </w:r>
      <w:r w:rsidR="0071685B" w:rsidRPr="000515E2">
        <w:rPr>
          <w:b w:val="0"/>
          <w:szCs w:val="22"/>
        </w:rPr>
        <w:t xml:space="preserve">demonstrate </w:t>
      </w:r>
      <w:r w:rsidR="00845432" w:rsidRPr="000515E2">
        <w:rPr>
          <w:b w:val="0"/>
          <w:szCs w:val="22"/>
        </w:rPr>
        <w:t>comparting</w:t>
      </w:r>
      <w:r w:rsidR="005547CD" w:rsidRPr="000515E2">
        <w:rPr>
          <w:b w:val="0"/>
          <w:szCs w:val="22"/>
        </w:rPr>
        <w:t xml:space="preserve"> </w:t>
      </w:r>
      <w:r w:rsidR="00845432" w:rsidRPr="000515E2">
        <w:rPr>
          <w:b w:val="0"/>
          <w:szCs w:val="22"/>
        </w:rPr>
        <w:t>of the</w:t>
      </w:r>
      <w:r w:rsidR="005547CD" w:rsidRPr="000515E2">
        <w:rPr>
          <w:b w:val="0"/>
          <w:szCs w:val="22"/>
        </w:rPr>
        <w:t xml:space="preserve"> stations</w:t>
      </w:r>
      <w:r w:rsidR="00F77100" w:rsidRPr="000515E2">
        <w:rPr>
          <w:b w:val="0"/>
          <w:szCs w:val="22"/>
        </w:rPr>
        <w:t>.</w:t>
      </w:r>
      <w:r w:rsidR="00845432" w:rsidRPr="000515E2">
        <w:rPr>
          <w:b w:val="0"/>
          <w:szCs w:val="22"/>
        </w:rPr>
        <w:t xml:space="preserve"> </w:t>
      </w:r>
      <w:r w:rsidR="00826868" w:rsidRPr="000515E2">
        <w:rPr>
          <w:b w:val="0"/>
          <w:szCs w:val="22"/>
        </w:rPr>
        <w:t>Red dashed line represents the division of southern and northern part of HB.</w:t>
      </w:r>
      <w:r w:rsidR="005F5EA5" w:rsidRPr="000515E2">
        <w:rPr>
          <w:b w:val="0"/>
          <w:szCs w:val="22"/>
        </w:rPr>
        <w:t xml:space="preserve"> </w:t>
      </w:r>
    </w:p>
    <w:p w14:paraId="17B2F6F1" w14:textId="47B82A3B" w:rsidR="008C6019" w:rsidRPr="000515E2" w:rsidRDefault="008C6019" w:rsidP="000515E2">
      <w:pPr>
        <w:spacing w:line="360" w:lineRule="auto"/>
        <w:rPr>
          <w:rFonts w:ascii="Myriad Pro" w:hAnsi="Myriad Pro"/>
          <w:b/>
          <w:i/>
          <w:szCs w:val="22"/>
        </w:rPr>
      </w:pPr>
    </w:p>
    <w:p w14:paraId="00379792" w14:textId="77777777" w:rsidR="00BA5595" w:rsidRDefault="00BA5595">
      <w:pPr>
        <w:rPr>
          <w:rFonts w:ascii="Myriad Pro" w:hAnsi="Myriad Pro"/>
          <w:b/>
          <w:i/>
          <w:sz w:val="22"/>
          <w:szCs w:val="22"/>
        </w:rPr>
      </w:pPr>
    </w:p>
    <w:p w14:paraId="320A3966" w14:textId="1CC9B1CE" w:rsidR="00D77BB9" w:rsidRDefault="00B72F56" w:rsidP="00337CA5">
      <w:pPr>
        <w:pStyle w:val="SMcaption"/>
        <w:jc w:val="center"/>
        <w:rPr>
          <w:rFonts w:ascii="Myriad Pro" w:hAnsi="Myriad Pro"/>
          <w:b/>
          <w:i/>
          <w:sz w:val="22"/>
          <w:szCs w:val="22"/>
        </w:rPr>
      </w:pPr>
      <w:r>
        <w:rPr>
          <w:noProof/>
        </w:rPr>
        <w:lastRenderedPageBreak/>
        <w:drawing>
          <wp:inline distT="0" distB="0" distL="0" distR="0" wp14:anchorId="2AEC0A46" wp14:editId="1457647A">
            <wp:extent cx="5486400" cy="6148184"/>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6400" cy="6148184"/>
                    </a:xfrm>
                    <a:prstGeom prst="rect">
                      <a:avLst/>
                    </a:prstGeom>
                    <a:noFill/>
                    <a:ln>
                      <a:noFill/>
                    </a:ln>
                  </pic:spPr>
                </pic:pic>
              </a:graphicData>
            </a:graphic>
          </wp:inline>
        </w:drawing>
      </w:r>
    </w:p>
    <w:p w14:paraId="7AFDE829" w14:textId="7B8D6A5D" w:rsidR="00920630" w:rsidRPr="000515E2" w:rsidRDefault="00920630" w:rsidP="000515E2">
      <w:pPr>
        <w:pStyle w:val="SMHeading"/>
        <w:spacing w:line="360" w:lineRule="auto"/>
        <w:rPr>
          <w:b w:val="0"/>
          <w:i/>
          <w:szCs w:val="22"/>
        </w:rPr>
      </w:pPr>
      <w:bookmarkStart w:id="144" w:name="OLE_LINK1"/>
      <w:r w:rsidRPr="000515E2">
        <w:rPr>
          <w:szCs w:val="22"/>
        </w:rPr>
        <w:t>Figure S</w:t>
      </w:r>
      <w:r w:rsidR="00395F01" w:rsidRPr="000515E2">
        <w:rPr>
          <w:szCs w:val="22"/>
        </w:rPr>
        <w:t>4</w:t>
      </w:r>
      <w:r w:rsidRPr="000515E2">
        <w:rPr>
          <w:szCs w:val="22"/>
        </w:rPr>
        <w:t xml:space="preserve">. </w:t>
      </w:r>
      <w:r w:rsidR="00337CA5" w:rsidRPr="000515E2">
        <w:rPr>
          <w:b w:val="0"/>
          <w:szCs w:val="22"/>
        </w:rPr>
        <w:t>Spatial variation</w:t>
      </w:r>
      <w:r w:rsidR="000B112E" w:rsidRPr="000515E2">
        <w:rPr>
          <w:b w:val="0"/>
          <w:szCs w:val="22"/>
        </w:rPr>
        <w:t xml:space="preserve"> of </w:t>
      </w:r>
      <w:r w:rsidR="00F202E8" w:rsidRPr="000515E2">
        <w:rPr>
          <w:b w:val="0"/>
          <w:szCs w:val="22"/>
        </w:rPr>
        <w:t xml:space="preserve">time separation for (a) Ps-P and (b) PpPs-P. </w:t>
      </w:r>
      <w:r w:rsidR="00B0760C" w:rsidRPr="000515E2">
        <w:rPr>
          <w:b w:val="0"/>
          <w:szCs w:val="22"/>
        </w:rPr>
        <w:t>The</w:t>
      </w:r>
      <w:r w:rsidR="00164F65" w:rsidRPr="000515E2">
        <w:rPr>
          <w:b w:val="0"/>
          <w:szCs w:val="22"/>
        </w:rPr>
        <w:t xml:space="preserve"> time separations </w:t>
      </w:r>
      <w:r w:rsidR="00FA0B49" w:rsidRPr="000515E2">
        <w:rPr>
          <w:b w:val="0"/>
          <w:szCs w:val="22"/>
        </w:rPr>
        <w:t>are obtained by</w:t>
      </w:r>
      <w:r w:rsidR="00533A9B" w:rsidRPr="000515E2">
        <w:rPr>
          <w:b w:val="0"/>
          <w:szCs w:val="22"/>
        </w:rPr>
        <w:t xml:space="preserve"> </w:t>
      </w:r>
      <w:r w:rsidR="00533A9B" w:rsidRPr="000515E2">
        <w:rPr>
          <w:b w:val="0"/>
          <w:szCs w:val="22"/>
          <w:lang w:eastAsia="zh-CN"/>
        </w:rPr>
        <w:t>perfo</w:t>
      </w:r>
      <w:r w:rsidR="00533A9B" w:rsidRPr="000515E2">
        <w:rPr>
          <w:b w:val="0"/>
          <w:szCs w:val="22"/>
        </w:rPr>
        <w:t>rming a</w:t>
      </w:r>
      <w:r w:rsidR="00FA0B49" w:rsidRPr="000515E2">
        <w:rPr>
          <w:b w:val="0"/>
          <w:szCs w:val="22"/>
        </w:rPr>
        <w:t xml:space="preserve"> grid search of harmonic fitting curve</w:t>
      </w:r>
      <w:r w:rsidR="008B5E1B" w:rsidRPr="000515E2">
        <w:rPr>
          <w:b w:val="0"/>
          <w:szCs w:val="22"/>
        </w:rPr>
        <w:t xml:space="preserve">. </w:t>
      </w:r>
      <w:r w:rsidR="000F7025" w:rsidRPr="000515E2">
        <w:rPr>
          <w:b w:val="0"/>
          <w:szCs w:val="22"/>
        </w:rPr>
        <w:t>The b</w:t>
      </w:r>
      <w:r w:rsidR="00045D61" w:rsidRPr="000515E2">
        <w:rPr>
          <w:b w:val="0"/>
          <w:szCs w:val="22"/>
        </w:rPr>
        <w:t>lack dots represent stations used for interpolation.</w:t>
      </w:r>
      <w:r w:rsidR="002D1B3E">
        <w:rPr>
          <w:b w:val="0"/>
          <w:szCs w:val="22"/>
        </w:rPr>
        <w:t xml:space="preserve"> </w:t>
      </w:r>
      <w:r w:rsidR="00A7744F">
        <w:rPr>
          <w:b w:val="0"/>
          <w:szCs w:val="22"/>
        </w:rPr>
        <w:t xml:space="preserve">Panels (c) and (d) </w:t>
      </w:r>
      <w:r w:rsidR="00570630">
        <w:rPr>
          <w:b w:val="0"/>
          <w:szCs w:val="22"/>
        </w:rPr>
        <w:t>are</w:t>
      </w:r>
      <w:r w:rsidR="0016014F">
        <w:rPr>
          <w:b w:val="0"/>
          <w:szCs w:val="22"/>
        </w:rPr>
        <w:t xml:space="preserve"> </w:t>
      </w:r>
      <w:r w:rsidR="006705A8">
        <w:rPr>
          <w:b w:val="0"/>
          <w:szCs w:val="22"/>
        </w:rPr>
        <w:t>Ps-P and PpPs-P time separation</w:t>
      </w:r>
      <w:r w:rsidR="00C27BEA">
        <w:rPr>
          <w:b w:val="0"/>
          <w:szCs w:val="22"/>
        </w:rPr>
        <w:t xml:space="preserve"> in HB</w:t>
      </w:r>
      <w:r w:rsidR="00367A06">
        <w:rPr>
          <w:b w:val="0"/>
          <w:szCs w:val="22"/>
        </w:rPr>
        <w:t xml:space="preserve"> and YZS compartments (see Figure S3)</w:t>
      </w:r>
      <w:r w:rsidR="00523109">
        <w:rPr>
          <w:b w:val="0"/>
          <w:szCs w:val="22"/>
        </w:rPr>
        <w:t xml:space="preserve"> in an arc-parallel &amp; arc-perpendicular view</w:t>
      </w:r>
      <w:r w:rsidR="006705A8">
        <w:rPr>
          <w:b w:val="0"/>
          <w:szCs w:val="22"/>
        </w:rPr>
        <w:t>, respectively</w:t>
      </w:r>
      <w:r w:rsidR="00657A56">
        <w:rPr>
          <w:b w:val="0"/>
          <w:szCs w:val="22"/>
        </w:rPr>
        <w:t xml:space="preserve">. </w:t>
      </w:r>
      <w:r w:rsidR="008A7FE8">
        <w:rPr>
          <w:b w:val="0"/>
          <w:szCs w:val="22"/>
        </w:rPr>
        <w:t xml:space="preserve">The </w:t>
      </w:r>
      <w:r w:rsidR="00AE599F" w:rsidRPr="00AE599F">
        <w:rPr>
          <w:b w:val="0"/>
          <w:szCs w:val="22"/>
        </w:rPr>
        <w:t>abscissa</w:t>
      </w:r>
      <w:r w:rsidR="00AE599F">
        <w:rPr>
          <w:b w:val="0"/>
          <w:szCs w:val="22"/>
        </w:rPr>
        <w:t xml:space="preserve"> and ordinate for (c) and (d)</w:t>
      </w:r>
      <w:r w:rsidR="00227506">
        <w:rPr>
          <w:b w:val="0"/>
          <w:szCs w:val="22"/>
        </w:rPr>
        <w:t xml:space="preserve"> are </w:t>
      </w:r>
      <w:r w:rsidR="0035175C">
        <w:rPr>
          <w:b w:val="0"/>
          <w:szCs w:val="22"/>
        </w:rPr>
        <w:t>X and Y inde</w:t>
      </w:r>
      <w:r w:rsidR="0077329F">
        <w:rPr>
          <w:b w:val="0"/>
          <w:szCs w:val="22"/>
        </w:rPr>
        <w:t>x</w:t>
      </w:r>
      <w:r w:rsidR="00594872">
        <w:rPr>
          <w:b w:val="0"/>
          <w:szCs w:val="22"/>
        </w:rPr>
        <w:t xml:space="preserve"> in</w:t>
      </w:r>
      <w:r w:rsidR="00EA122E">
        <w:rPr>
          <w:b w:val="0"/>
          <w:szCs w:val="22"/>
        </w:rPr>
        <w:t xml:space="preserve"> the</w:t>
      </w:r>
      <w:r w:rsidR="00594872">
        <w:rPr>
          <w:b w:val="0"/>
          <w:szCs w:val="22"/>
        </w:rPr>
        <w:t xml:space="preserve"> </w:t>
      </w:r>
      <w:r w:rsidR="00EA122E" w:rsidRPr="00EA122E">
        <w:rPr>
          <w:b w:val="0"/>
          <w:szCs w:val="22"/>
        </w:rPr>
        <w:t>body-fitting grid</w:t>
      </w:r>
      <w:r w:rsidR="005F473F">
        <w:rPr>
          <w:b w:val="0"/>
          <w:szCs w:val="22"/>
        </w:rPr>
        <w:t xml:space="preserve"> (Figure S1)</w:t>
      </w:r>
      <w:r w:rsidR="00EA122E" w:rsidRPr="00EA122E">
        <w:rPr>
          <w:b w:val="0"/>
          <w:szCs w:val="22"/>
        </w:rPr>
        <w:t xml:space="preserve"> </w:t>
      </w:r>
      <w:r w:rsidR="00594872">
        <w:rPr>
          <w:b w:val="0"/>
          <w:szCs w:val="22"/>
        </w:rPr>
        <w:t>accordingly.</w:t>
      </w:r>
    </w:p>
    <w:bookmarkEnd w:id="144"/>
    <w:p w14:paraId="64CBC657" w14:textId="2141568D" w:rsidR="008611F6" w:rsidRPr="000515E2" w:rsidRDefault="008611F6" w:rsidP="000515E2">
      <w:pPr>
        <w:pStyle w:val="SMcaption"/>
        <w:spacing w:line="360" w:lineRule="auto"/>
        <w:rPr>
          <w:rFonts w:ascii="Myriad Pro" w:hAnsi="Myriad Pro"/>
          <w:b/>
          <w:i/>
          <w:szCs w:val="22"/>
        </w:rPr>
      </w:pPr>
    </w:p>
    <w:p w14:paraId="62A22C79" w14:textId="6C078915" w:rsidR="00C81FCE" w:rsidRDefault="00C70917" w:rsidP="00286CBD">
      <w:pPr>
        <w:pStyle w:val="SMcaption"/>
        <w:jc w:val="center"/>
        <w:rPr>
          <w:rFonts w:ascii="Myriad Pro" w:hAnsi="Myriad Pro"/>
          <w:b/>
          <w:i/>
          <w:sz w:val="22"/>
          <w:szCs w:val="22"/>
        </w:rPr>
      </w:pPr>
      <w:r>
        <w:rPr>
          <w:noProof/>
        </w:rPr>
        <w:lastRenderedPageBreak/>
        <w:drawing>
          <wp:inline distT="0" distB="0" distL="0" distR="0" wp14:anchorId="72FA89AF" wp14:editId="69BFE76D">
            <wp:extent cx="5486400" cy="5004197"/>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5004197"/>
                    </a:xfrm>
                    <a:prstGeom prst="rect">
                      <a:avLst/>
                    </a:prstGeom>
                    <a:noFill/>
                    <a:ln>
                      <a:noFill/>
                    </a:ln>
                  </pic:spPr>
                </pic:pic>
              </a:graphicData>
            </a:graphic>
          </wp:inline>
        </w:drawing>
      </w:r>
    </w:p>
    <w:p w14:paraId="06093248" w14:textId="2401EFA4" w:rsidR="00C81FCE" w:rsidRPr="000515E2" w:rsidRDefault="00C81FCE" w:rsidP="000515E2">
      <w:pPr>
        <w:pStyle w:val="SMHeading"/>
        <w:spacing w:line="360" w:lineRule="auto"/>
        <w:rPr>
          <w:b w:val="0"/>
          <w:szCs w:val="22"/>
          <w:highlight w:val="yellow"/>
        </w:rPr>
      </w:pPr>
      <w:bookmarkStart w:id="145" w:name="OLE_LINK74"/>
      <w:bookmarkStart w:id="146" w:name="OLE_LINK75"/>
      <w:bookmarkStart w:id="147" w:name="OLE_LINK204"/>
      <w:bookmarkStart w:id="148" w:name="OLE_LINK10"/>
      <w:bookmarkStart w:id="149" w:name="OLE_LINK11"/>
      <w:bookmarkStart w:id="150" w:name="OLE_LINK14"/>
      <w:bookmarkStart w:id="151" w:name="OLE_LINK201"/>
      <w:bookmarkStart w:id="152" w:name="OLE_LINK203"/>
      <w:r w:rsidRPr="000515E2">
        <w:rPr>
          <w:szCs w:val="22"/>
        </w:rPr>
        <w:t>Figure S</w:t>
      </w:r>
      <w:bookmarkEnd w:id="145"/>
      <w:bookmarkEnd w:id="146"/>
      <w:r w:rsidR="00EB7666" w:rsidRPr="000515E2">
        <w:rPr>
          <w:szCs w:val="22"/>
        </w:rPr>
        <w:t>5</w:t>
      </w:r>
      <w:r w:rsidRPr="000515E2">
        <w:rPr>
          <w:szCs w:val="22"/>
        </w:rPr>
        <w:t xml:space="preserve">. </w:t>
      </w:r>
      <w:r w:rsidR="001C5005" w:rsidRPr="000515E2">
        <w:rPr>
          <w:b w:val="0"/>
          <w:szCs w:val="22"/>
        </w:rPr>
        <w:t xml:space="preserve">Spatial </w:t>
      </w:r>
      <w:bookmarkEnd w:id="147"/>
      <w:r w:rsidR="001C5005" w:rsidRPr="000515E2">
        <w:rPr>
          <w:b w:val="0"/>
          <w:szCs w:val="22"/>
        </w:rPr>
        <w:t xml:space="preserve">variation of </w:t>
      </w:r>
      <w:r w:rsidR="00BF571A" w:rsidRPr="000515E2">
        <w:rPr>
          <w:b w:val="0"/>
          <w:i/>
          <w:szCs w:val="22"/>
        </w:rPr>
        <w:t>H-κ</w:t>
      </w:r>
      <w:r w:rsidR="008549C0" w:rsidRPr="000515E2">
        <w:rPr>
          <w:b w:val="0"/>
          <w:szCs w:val="22"/>
        </w:rPr>
        <w:t xml:space="preserve"> stacking</w:t>
      </w:r>
      <w:r w:rsidR="00A65909" w:rsidRPr="000515E2">
        <w:rPr>
          <w:b w:val="0"/>
          <w:szCs w:val="22"/>
        </w:rPr>
        <w:t xml:space="preserve"> results</w:t>
      </w:r>
      <w:r w:rsidR="0022096A" w:rsidRPr="000515E2">
        <w:rPr>
          <w:b w:val="0"/>
          <w:szCs w:val="22"/>
        </w:rPr>
        <w:t xml:space="preserve"> for uncorrected RF</w:t>
      </w:r>
      <w:r w:rsidR="00F40B68" w:rsidRPr="000515E2">
        <w:rPr>
          <w:b w:val="0"/>
          <w:szCs w:val="22"/>
        </w:rPr>
        <w:t>s</w:t>
      </w:r>
      <w:r w:rsidR="008730B1" w:rsidRPr="000515E2">
        <w:rPr>
          <w:b w:val="0"/>
          <w:szCs w:val="22"/>
        </w:rPr>
        <w:t>.</w:t>
      </w:r>
      <w:r w:rsidR="00A65909" w:rsidRPr="000515E2">
        <w:rPr>
          <w:b w:val="0"/>
          <w:szCs w:val="22"/>
        </w:rPr>
        <w:t xml:space="preserve"> </w:t>
      </w:r>
      <w:r w:rsidR="00DE4733" w:rsidRPr="000515E2">
        <w:rPr>
          <w:b w:val="0"/>
          <w:szCs w:val="22"/>
        </w:rPr>
        <w:t xml:space="preserve">(a) </w:t>
      </w:r>
      <w:r w:rsidR="00A65909" w:rsidRPr="000515E2">
        <w:rPr>
          <w:b w:val="0"/>
          <w:szCs w:val="22"/>
        </w:rPr>
        <w:t xml:space="preserve">crustal thickness </w:t>
      </w:r>
      <w:r w:rsidR="00A65909" w:rsidRPr="000515E2">
        <w:rPr>
          <w:b w:val="0"/>
          <w:i/>
          <w:szCs w:val="22"/>
        </w:rPr>
        <w:t>H</w:t>
      </w:r>
      <w:r w:rsidR="00494BAF" w:rsidRPr="000515E2">
        <w:rPr>
          <w:b w:val="0"/>
          <w:szCs w:val="22"/>
        </w:rPr>
        <w:t>.</w:t>
      </w:r>
      <w:r w:rsidR="00A65909" w:rsidRPr="000515E2">
        <w:rPr>
          <w:b w:val="0"/>
          <w:szCs w:val="22"/>
        </w:rPr>
        <w:t xml:space="preserve"> </w:t>
      </w:r>
      <w:r w:rsidR="00DE4733" w:rsidRPr="000515E2">
        <w:rPr>
          <w:b w:val="0"/>
          <w:szCs w:val="22"/>
        </w:rPr>
        <w:t xml:space="preserve">(b) </w:t>
      </w:r>
      <w:r w:rsidR="00A65909" w:rsidRPr="000515E2">
        <w:rPr>
          <w:b w:val="0"/>
          <w:i/>
          <w:szCs w:val="22"/>
        </w:rPr>
        <w:t>Vp/Vs</w:t>
      </w:r>
      <w:r w:rsidR="00A65909" w:rsidRPr="000515E2">
        <w:rPr>
          <w:b w:val="0"/>
          <w:szCs w:val="22"/>
        </w:rPr>
        <w:t xml:space="preserve"> ratio</w:t>
      </w:r>
      <w:r w:rsidR="00DE4733" w:rsidRPr="000515E2">
        <w:rPr>
          <w:b w:val="0"/>
          <w:szCs w:val="22"/>
        </w:rPr>
        <w:t xml:space="preserve"> </w:t>
      </w:r>
      <w:r w:rsidR="00DE4733" w:rsidRPr="000515E2">
        <w:rPr>
          <w:b w:val="0"/>
          <w:i/>
          <w:szCs w:val="22"/>
        </w:rPr>
        <w:t>κ</w:t>
      </w:r>
      <w:r w:rsidR="00494BAF" w:rsidRPr="000515E2">
        <w:rPr>
          <w:b w:val="0"/>
          <w:szCs w:val="22"/>
        </w:rPr>
        <w:t>.</w:t>
      </w:r>
      <w:r w:rsidR="00DE4733" w:rsidRPr="000515E2">
        <w:rPr>
          <w:b w:val="0"/>
          <w:szCs w:val="22"/>
        </w:rPr>
        <w:t xml:space="preserve"> (c) Ps</w:t>
      </w:r>
      <w:r w:rsidR="006C11C7" w:rsidRPr="000515E2">
        <w:rPr>
          <w:b w:val="0"/>
          <w:szCs w:val="22"/>
        </w:rPr>
        <w:t>-P</w:t>
      </w:r>
      <w:r w:rsidR="00DE4733" w:rsidRPr="000515E2">
        <w:rPr>
          <w:b w:val="0"/>
          <w:szCs w:val="22"/>
        </w:rPr>
        <w:t xml:space="preserve"> time separation</w:t>
      </w:r>
      <w:r w:rsidR="00494BAF" w:rsidRPr="000515E2">
        <w:rPr>
          <w:b w:val="0"/>
          <w:szCs w:val="22"/>
        </w:rPr>
        <w:t>.</w:t>
      </w:r>
      <w:r w:rsidR="00DE4733" w:rsidRPr="000515E2">
        <w:rPr>
          <w:b w:val="0"/>
          <w:szCs w:val="22"/>
        </w:rPr>
        <w:t xml:space="preserve"> (d) PpPs</w:t>
      </w:r>
      <w:r w:rsidR="006C11C7" w:rsidRPr="000515E2">
        <w:rPr>
          <w:b w:val="0"/>
          <w:szCs w:val="22"/>
        </w:rPr>
        <w:t>-P</w:t>
      </w:r>
      <w:r w:rsidR="00DE4733" w:rsidRPr="000515E2">
        <w:rPr>
          <w:b w:val="0"/>
          <w:szCs w:val="22"/>
        </w:rPr>
        <w:t xml:space="preserve"> time separation</w:t>
      </w:r>
      <w:r w:rsidR="004E6778" w:rsidRPr="000515E2">
        <w:rPr>
          <w:b w:val="0"/>
          <w:szCs w:val="22"/>
        </w:rPr>
        <w:t>.</w:t>
      </w:r>
      <w:r w:rsidR="008F67C3" w:rsidRPr="000515E2">
        <w:rPr>
          <w:b w:val="0"/>
          <w:szCs w:val="22"/>
        </w:rPr>
        <w:t xml:space="preserve"> Time separations are calculated using the </w:t>
      </w:r>
      <w:bookmarkStart w:id="153" w:name="OLE_LINK206"/>
      <w:bookmarkStart w:id="154" w:name="OLE_LINK207"/>
      <w:bookmarkStart w:id="155" w:name="OLE_LINK202"/>
      <w:bookmarkStart w:id="156" w:name="OLE_LINK215"/>
      <w:bookmarkStart w:id="157" w:name="OLE_LINK216"/>
      <w:r w:rsidR="008F67C3" w:rsidRPr="000515E2">
        <w:rPr>
          <w:b w:val="0"/>
          <w:i/>
          <w:szCs w:val="22"/>
        </w:rPr>
        <w:t>H-</w:t>
      </w:r>
      <w:bookmarkStart w:id="158" w:name="OLE_LINK12"/>
      <w:bookmarkStart w:id="159" w:name="OLE_LINK13"/>
      <w:r w:rsidR="008F67C3" w:rsidRPr="000515E2">
        <w:rPr>
          <w:b w:val="0"/>
          <w:i/>
          <w:szCs w:val="22"/>
        </w:rPr>
        <w:t>κ</w:t>
      </w:r>
      <w:bookmarkEnd w:id="153"/>
      <w:bookmarkEnd w:id="154"/>
      <w:bookmarkEnd w:id="158"/>
      <w:bookmarkEnd w:id="159"/>
      <w:r w:rsidR="008F67C3" w:rsidRPr="000515E2">
        <w:rPr>
          <w:b w:val="0"/>
          <w:szCs w:val="22"/>
        </w:rPr>
        <w:t xml:space="preserve"> </w:t>
      </w:r>
      <w:bookmarkEnd w:id="155"/>
      <w:r w:rsidR="008F67C3" w:rsidRPr="000515E2">
        <w:rPr>
          <w:b w:val="0"/>
          <w:szCs w:val="22"/>
        </w:rPr>
        <w:t>formula</w:t>
      </w:r>
      <w:bookmarkEnd w:id="156"/>
      <w:bookmarkEnd w:id="157"/>
      <w:r w:rsidR="008F67C3" w:rsidRPr="000515E2">
        <w:rPr>
          <w:b w:val="0"/>
          <w:szCs w:val="22"/>
        </w:rPr>
        <w:t xml:space="preserve"> (Zhu &amp; Kanamori, 2000).</w:t>
      </w:r>
      <w:r w:rsidR="004E6778" w:rsidRPr="000515E2">
        <w:rPr>
          <w:b w:val="0"/>
          <w:szCs w:val="22"/>
        </w:rPr>
        <w:t xml:space="preserve"> </w:t>
      </w:r>
      <w:r w:rsidR="00B5666D" w:rsidRPr="000515E2">
        <w:rPr>
          <w:b w:val="0"/>
          <w:szCs w:val="22"/>
        </w:rPr>
        <w:t>The d</w:t>
      </w:r>
      <w:r w:rsidR="004E6778" w:rsidRPr="000515E2">
        <w:rPr>
          <w:b w:val="0"/>
          <w:szCs w:val="22"/>
        </w:rPr>
        <w:t xml:space="preserve">ots </w:t>
      </w:r>
      <w:r w:rsidR="00B5666D" w:rsidRPr="000515E2">
        <w:rPr>
          <w:b w:val="0"/>
          <w:szCs w:val="22"/>
        </w:rPr>
        <w:t>represent</w:t>
      </w:r>
      <w:r w:rsidR="004E6778" w:rsidRPr="000515E2">
        <w:rPr>
          <w:b w:val="0"/>
          <w:szCs w:val="22"/>
        </w:rPr>
        <w:t xml:space="preserve"> stations used for interpolation</w:t>
      </w:r>
      <w:r w:rsidR="00634803" w:rsidRPr="000515E2">
        <w:rPr>
          <w:b w:val="0"/>
          <w:szCs w:val="22"/>
        </w:rPr>
        <w:t xml:space="preserve">, </w:t>
      </w:r>
      <w:r w:rsidR="004F6029" w:rsidRPr="000515E2">
        <w:rPr>
          <w:b w:val="0"/>
          <w:szCs w:val="22"/>
        </w:rPr>
        <w:t>with</w:t>
      </w:r>
      <w:r w:rsidR="00634803" w:rsidRPr="000515E2">
        <w:rPr>
          <w:b w:val="0"/>
          <w:szCs w:val="22"/>
        </w:rPr>
        <w:t xml:space="preserve"> h</w:t>
      </w:r>
      <w:r w:rsidR="008A526C" w:rsidRPr="000515E2">
        <w:rPr>
          <w:b w:val="0"/>
          <w:szCs w:val="22"/>
        </w:rPr>
        <w:t>ollow dots</w:t>
      </w:r>
      <w:r w:rsidR="00084EDC" w:rsidRPr="000515E2">
        <w:rPr>
          <w:b w:val="0"/>
          <w:szCs w:val="22"/>
        </w:rPr>
        <w:t xml:space="preserve"> </w:t>
      </w:r>
      <w:r w:rsidR="00135DAB" w:rsidRPr="000515E2">
        <w:rPr>
          <w:b w:val="0"/>
          <w:szCs w:val="22"/>
        </w:rPr>
        <w:t>indicating</w:t>
      </w:r>
      <w:r w:rsidR="00084EDC" w:rsidRPr="000515E2">
        <w:rPr>
          <w:b w:val="0"/>
          <w:szCs w:val="22"/>
        </w:rPr>
        <w:t xml:space="preserve"> </w:t>
      </w:r>
      <w:r w:rsidR="00DD66A5" w:rsidRPr="000515E2">
        <w:rPr>
          <w:b w:val="0"/>
          <w:szCs w:val="22"/>
        </w:rPr>
        <w:t xml:space="preserve">stations </w:t>
      </w:r>
      <w:r w:rsidR="00084EDC" w:rsidRPr="000515E2">
        <w:rPr>
          <w:b w:val="0"/>
          <w:szCs w:val="22"/>
        </w:rPr>
        <w:t xml:space="preserve">detected </w:t>
      </w:r>
      <w:r w:rsidR="00DD66A5" w:rsidRPr="000515E2">
        <w:rPr>
          <w:b w:val="0"/>
          <w:szCs w:val="22"/>
        </w:rPr>
        <w:t xml:space="preserve">as </w:t>
      </w:r>
      <w:r w:rsidR="00084EDC" w:rsidRPr="000515E2">
        <w:rPr>
          <w:b w:val="0"/>
          <w:szCs w:val="22"/>
        </w:rPr>
        <w:t>Ps</w:t>
      </w:r>
      <w:r w:rsidR="00382A99" w:rsidRPr="000515E2">
        <w:rPr>
          <w:b w:val="0"/>
          <w:szCs w:val="22"/>
        </w:rPr>
        <w:t>-P</w:t>
      </w:r>
      <w:r w:rsidR="005748D0" w:rsidRPr="000515E2">
        <w:rPr>
          <w:b w:val="0"/>
          <w:szCs w:val="22"/>
        </w:rPr>
        <w:t xml:space="preserve"> </w:t>
      </w:r>
      <w:r w:rsidR="00504597" w:rsidRPr="000515E2">
        <w:rPr>
          <w:b w:val="0"/>
          <w:szCs w:val="22"/>
          <w:lang w:eastAsia="zh-CN"/>
        </w:rPr>
        <w:t>or</w:t>
      </w:r>
      <w:bookmarkStart w:id="160" w:name="OLE_LINK47"/>
      <w:bookmarkStart w:id="161" w:name="OLE_LINK48"/>
      <w:r w:rsidR="00504597" w:rsidRPr="000515E2">
        <w:rPr>
          <w:b w:val="0"/>
          <w:szCs w:val="22"/>
        </w:rPr>
        <w:t xml:space="preserve"> PpPs</w:t>
      </w:r>
      <w:r w:rsidR="00382A99" w:rsidRPr="000515E2">
        <w:rPr>
          <w:b w:val="0"/>
          <w:szCs w:val="22"/>
        </w:rPr>
        <w:t>-P</w:t>
      </w:r>
      <w:bookmarkEnd w:id="160"/>
      <w:bookmarkEnd w:id="161"/>
      <w:r w:rsidR="00504597" w:rsidRPr="000515E2">
        <w:rPr>
          <w:b w:val="0"/>
          <w:szCs w:val="22"/>
        </w:rPr>
        <w:t xml:space="preserve"> </w:t>
      </w:r>
      <w:r w:rsidR="005748D0" w:rsidRPr="000515E2">
        <w:rPr>
          <w:b w:val="0"/>
          <w:szCs w:val="22"/>
        </w:rPr>
        <w:t>time separation</w:t>
      </w:r>
      <w:r w:rsidR="00AD7B1F" w:rsidRPr="000515E2">
        <w:rPr>
          <w:b w:val="0"/>
          <w:szCs w:val="22"/>
        </w:rPr>
        <w:t xml:space="preserve"> </w:t>
      </w:r>
      <w:r w:rsidR="00084EDC" w:rsidRPr="000515E2">
        <w:rPr>
          <w:b w:val="0"/>
          <w:szCs w:val="22"/>
        </w:rPr>
        <w:t>outliers</w:t>
      </w:r>
      <w:r w:rsidR="00296335" w:rsidRPr="000515E2">
        <w:rPr>
          <w:b w:val="0"/>
          <w:szCs w:val="22"/>
        </w:rPr>
        <w:t>.</w:t>
      </w:r>
      <w:r w:rsidR="004A206F" w:rsidRPr="000515E2">
        <w:rPr>
          <w:b w:val="0"/>
          <w:szCs w:val="22"/>
        </w:rPr>
        <w:t xml:space="preserve"> </w:t>
      </w:r>
      <w:r w:rsidR="00382B55" w:rsidRPr="000515E2">
        <w:rPr>
          <w:b w:val="0"/>
          <w:szCs w:val="22"/>
        </w:rPr>
        <w:t xml:space="preserve">These outliers are obtained by subtracting the time separation calculated using the </w:t>
      </w:r>
      <w:r w:rsidR="00382B55" w:rsidRPr="000515E2">
        <w:rPr>
          <w:b w:val="0"/>
          <w:i/>
          <w:szCs w:val="22"/>
        </w:rPr>
        <w:t>H-k</w:t>
      </w:r>
      <w:r w:rsidR="00382B55" w:rsidRPr="000515E2">
        <w:rPr>
          <w:b w:val="0"/>
          <w:szCs w:val="22"/>
        </w:rPr>
        <w:t xml:space="preserve"> formula for a single station</w:t>
      </w:r>
      <w:r w:rsidR="00E91BB7" w:rsidRPr="000515E2">
        <w:rPr>
          <w:b w:val="0"/>
          <w:szCs w:val="22"/>
        </w:rPr>
        <w:t>,</w:t>
      </w:r>
      <w:r w:rsidR="00382B55" w:rsidRPr="000515E2">
        <w:rPr>
          <w:b w:val="0"/>
          <w:szCs w:val="22"/>
        </w:rPr>
        <w:t xml:space="preserve"> from the</w:t>
      </w:r>
      <w:r w:rsidR="009218C9" w:rsidRPr="000515E2">
        <w:rPr>
          <w:b w:val="0"/>
          <w:szCs w:val="22"/>
        </w:rPr>
        <w:t xml:space="preserve"> </w:t>
      </w:r>
      <w:r w:rsidR="00382B55" w:rsidRPr="000515E2">
        <w:rPr>
          <w:b w:val="0"/>
          <w:szCs w:val="22"/>
        </w:rPr>
        <w:t>time separation</w:t>
      </w:r>
      <w:r w:rsidR="00305059" w:rsidRPr="000515E2">
        <w:rPr>
          <w:b w:val="0"/>
          <w:szCs w:val="22"/>
        </w:rPr>
        <w:t xml:space="preserve"> obtained by interpolating</w:t>
      </w:r>
      <w:r w:rsidR="005D15D6" w:rsidRPr="000515E2">
        <w:rPr>
          <w:b w:val="0"/>
          <w:szCs w:val="22"/>
        </w:rPr>
        <w:t xml:space="preserve"> </w:t>
      </w:r>
      <w:r w:rsidR="00F4105A">
        <w:rPr>
          <w:b w:val="0"/>
          <w:szCs w:val="22"/>
        </w:rPr>
        <w:t>from nearby stations</w:t>
      </w:r>
      <w:r w:rsidR="00382B55" w:rsidRPr="000515E2">
        <w:rPr>
          <w:b w:val="0"/>
          <w:szCs w:val="22"/>
        </w:rPr>
        <w:t>, and then sorting the</w:t>
      </w:r>
      <w:r w:rsidR="00652344" w:rsidRPr="000515E2">
        <w:rPr>
          <w:b w:val="0"/>
          <w:szCs w:val="22"/>
        </w:rPr>
        <w:t>se</w:t>
      </w:r>
      <w:r w:rsidR="00382B55" w:rsidRPr="000515E2">
        <w:rPr>
          <w:b w:val="0"/>
          <w:szCs w:val="22"/>
        </w:rPr>
        <w:t xml:space="preserve"> difference</w:t>
      </w:r>
      <w:r w:rsidR="00E6753B" w:rsidRPr="000515E2">
        <w:rPr>
          <w:b w:val="0"/>
          <w:szCs w:val="22"/>
        </w:rPr>
        <w:t xml:space="preserve"> levels</w:t>
      </w:r>
      <w:r w:rsidR="00782C65" w:rsidRPr="000515E2">
        <w:rPr>
          <w:b w:val="0"/>
          <w:szCs w:val="22"/>
        </w:rPr>
        <w:t>.</w:t>
      </w:r>
      <w:r w:rsidR="00D766FE" w:rsidRPr="000515E2">
        <w:rPr>
          <w:b w:val="0"/>
          <w:szCs w:val="22"/>
        </w:rPr>
        <w:t xml:space="preserve"> Panels</w:t>
      </w:r>
      <w:r w:rsidR="00F745BE" w:rsidRPr="000515E2">
        <w:rPr>
          <w:b w:val="0"/>
          <w:szCs w:val="22"/>
        </w:rPr>
        <w:t xml:space="preserve"> (e)-(</w:t>
      </w:r>
      <w:r w:rsidR="00CF2ABE" w:rsidRPr="000515E2">
        <w:rPr>
          <w:b w:val="0"/>
          <w:szCs w:val="22"/>
        </w:rPr>
        <w:t>h</w:t>
      </w:r>
      <w:r w:rsidR="00F745BE" w:rsidRPr="000515E2">
        <w:rPr>
          <w:b w:val="0"/>
          <w:szCs w:val="22"/>
        </w:rPr>
        <w:t>)</w:t>
      </w:r>
      <w:r w:rsidR="0009584E" w:rsidRPr="000515E2">
        <w:rPr>
          <w:b w:val="0"/>
          <w:szCs w:val="22"/>
        </w:rPr>
        <w:t xml:space="preserve"> </w:t>
      </w:r>
      <w:r w:rsidR="00144078" w:rsidRPr="000515E2">
        <w:rPr>
          <w:b w:val="0"/>
          <w:szCs w:val="22"/>
        </w:rPr>
        <w:t>correspond to</w:t>
      </w:r>
      <w:r w:rsidR="00A27E1C" w:rsidRPr="000515E2">
        <w:rPr>
          <w:b w:val="0"/>
          <w:szCs w:val="22"/>
        </w:rPr>
        <w:t xml:space="preserve"> (a)-(d) </w:t>
      </w:r>
      <w:r w:rsidR="00144078" w:rsidRPr="000515E2">
        <w:rPr>
          <w:b w:val="0"/>
          <w:szCs w:val="22"/>
        </w:rPr>
        <w:t>respectively</w:t>
      </w:r>
      <w:r w:rsidR="00A27E1C" w:rsidRPr="000515E2">
        <w:rPr>
          <w:b w:val="0"/>
          <w:szCs w:val="22"/>
        </w:rPr>
        <w:t xml:space="preserve">, but </w:t>
      </w:r>
      <w:r w:rsidR="005451DB" w:rsidRPr="000515E2">
        <w:rPr>
          <w:b w:val="0"/>
          <w:szCs w:val="22"/>
        </w:rPr>
        <w:t xml:space="preserve">exclude </w:t>
      </w:r>
      <w:r w:rsidR="004360CE" w:rsidRPr="000515E2">
        <w:rPr>
          <w:b w:val="0"/>
          <w:szCs w:val="22"/>
        </w:rPr>
        <w:t>stations detected as Ps</w:t>
      </w:r>
      <w:r w:rsidR="006C11C7" w:rsidRPr="000515E2">
        <w:rPr>
          <w:b w:val="0"/>
          <w:szCs w:val="22"/>
        </w:rPr>
        <w:t>-P</w:t>
      </w:r>
      <w:r w:rsidR="00F01A7D" w:rsidRPr="000515E2">
        <w:rPr>
          <w:b w:val="0"/>
          <w:szCs w:val="22"/>
        </w:rPr>
        <w:t xml:space="preserve"> or</w:t>
      </w:r>
      <w:r w:rsidR="004360CE" w:rsidRPr="000515E2">
        <w:rPr>
          <w:b w:val="0"/>
          <w:szCs w:val="22"/>
        </w:rPr>
        <w:t xml:space="preserve"> </w:t>
      </w:r>
      <w:r w:rsidR="00F01A7D" w:rsidRPr="000515E2">
        <w:rPr>
          <w:b w:val="0"/>
          <w:szCs w:val="22"/>
        </w:rPr>
        <w:t xml:space="preserve">PpPs-P </w:t>
      </w:r>
      <w:r w:rsidR="004360CE" w:rsidRPr="000515E2">
        <w:rPr>
          <w:b w:val="0"/>
          <w:szCs w:val="22"/>
        </w:rPr>
        <w:t>time separation outliers before interpolation.</w:t>
      </w:r>
      <w:r w:rsidR="00915B4F" w:rsidRPr="000515E2">
        <w:rPr>
          <w:b w:val="0"/>
          <w:szCs w:val="22"/>
        </w:rPr>
        <w:t xml:space="preserve"> (to be continued)</w:t>
      </w:r>
      <w:r w:rsidR="001A404F" w:rsidRPr="000515E2">
        <w:rPr>
          <w:b w:val="0"/>
          <w:szCs w:val="22"/>
        </w:rPr>
        <w:t>.</w:t>
      </w:r>
    </w:p>
    <w:p w14:paraId="565CF5B7" w14:textId="77777777" w:rsidR="00DA009F" w:rsidRPr="000515E2" w:rsidRDefault="00DA009F" w:rsidP="000515E2">
      <w:pPr>
        <w:pStyle w:val="SMcaption"/>
        <w:spacing w:line="360" w:lineRule="auto"/>
        <w:rPr>
          <w:sz w:val="28"/>
        </w:rPr>
      </w:pPr>
    </w:p>
    <w:bookmarkEnd w:id="148"/>
    <w:bookmarkEnd w:id="149"/>
    <w:bookmarkEnd w:id="150"/>
    <w:bookmarkEnd w:id="151"/>
    <w:bookmarkEnd w:id="152"/>
    <w:p w14:paraId="5E22A5F0" w14:textId="4BD91E82" w:rsidR="00C81FCE" w:rsidRDefault="007E1B52" w:rsidP="00286CBD">
      <w:pPr>
        <w:pStyle w:val="SMcaption"/>
        <w:jc w:val="center"/>
        <w:rPr>
          <w:rFonts w:ascii="Myriad Pro" w:hAnsi="Myriad Pro"/>
          <w:b/>
          <w:i/>
          <w:sz w:val="22"/>
          <w:szCs w:val="22"/>
        </w:rPr>
      </w:pPr>
      <w:r>
        <w:rPr>
          <w:noProof/>
        </w:rPr>
        <w:lastRenderedPageBreak/>
        <w:drawing>
          <wp:inline distT="0" distB="0" distL="0" distR="0" wp14:anchorId="7E81C4CC" wp14:editId="11661BA8">
            <wp:extent cx="5486400" cy="5007054"/>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5007054"/>
                    </a:xfrm>
                    <a:prstGeom prst="rect">
                      <a:avLst/>
                    </a:prstGeom>
                    <a:noFill/>
                    <a:ln>
                      <a:noFill/>
                    </a:ln>
                  </pic:spPr>
                </pic:pic>
              </a:graphicData>
            </a:graphic>
          </wp:inline>
        </w:drawing>
      </w:r>
    </w:p>
    <w:p w14:paraId="1354F829" w14:textId="481E35F5" w:rsidR="00FE25A5" w:rsidRPr="0070499B" w:rsidRDefault="00FE25A5" w:rsidP="0070499B">
      <w:pPr>
        <w:pStyle w:val="SMHeading"/>
        <w:spacing w:line="360" w:lineRule="auto"/>
        <w:rPr>
          <w:b w:val="0"/>
          <w:i/>
          <w:szCs w:val="22"/>
        </w:rPr>
      </w:pPr>
      <w:bookmarkStart w:id="162" w:name="OLE_LINK205"/>
      <w:bookmarkStart w:id="163" w:name="OLE_LINK8"/>
      <w:r w:rsidRPr="0070499B">
        <w:rPr>
          <w:szCs w:val="22"/>
        </w:rPr>
        <w:t>Figure S</w:t>
      </w:r>
      <w:r w:rsidR="00C57D37" w:rsidRPr="0070499B">
        <w:rPr>
          <w:szCs w:val="22"/>
        </w:rPr>
        <w:t>5</w:t>
      </w:r>
      <w:r w:rsidRPr="0070499B">
        <w:rPr>
          <w:szCs w:val="22"/>
        </w:rPr>
        <w:t xml:space="preserve">. </w:t>
      </w:r>
      <w:r w:rsidRPr="0070499B">
        <w:rPr>
          <w:b w:val="0"/>
          <w:szCs w:val="22"/>
        </w:rPr>
        <w:t>(Continued)</w:t>
      </w:r>
    </w:p>
    <w:bookmarkEnd w:id="162"/>
    <w:bookmarkEnd w:id="163"/>
    <w:p w14:paraId="4A19933F" w14:textId="1D991654" w:rsidR="00FE25A5" w:rsidRPr="0070499B" w:rsidRDefault="00FE25A5" w:rsidP="0070499B">
      <w:pPr>
        <w:pStyle w:val="SMcaption"/>
        <w:spacing w:line="360" w:lineRule="auto"/>
        <w:rPr>
          <w:rFonts w:ascii="Myriad Pro" w:hAnsi="Myriad Pro"/>
          <w:b/>
          <w:i/>
          <w:szCs w:val="22"/>
        </w:rPr>
      </w:pPr>
    </w:p>
    <w:p w14:paraId="14FA5A94" w14:textId="61789E91" w:rsidR="00FF66E5" w:rsidRPr="0070499B" w:rsidRDefault="00FF66E5" w:rsidP="0070499B">
      <w:pPr>
        <w:pStyle w:val="SMcaption"/>
        <w:spacing w:line="360" w:lineRule="auto"/>
        <w:jc w:val="center"/>
        <w:rPr>
          <w:rFonts w:ascii="Myriad Pro" w:hAnsi="Myriad Pro"/>
          <w:b/>
          <w:i/>
          <w:szCs w:val="22"/>
        </w:rPr>
      </w:pPr>
    </w:p>
    <w:p w14:paraId="55869A34" w14:textId="1EB24ADD" w:rsidR="00BF2F06" w:rsidRDefault="00BF2F06" w:rsidP="001A383A">
      <w:pPr>
        <w:pStyle w:val="SMcaption"/>
        <w:jc w:val="center"/>
        <w:rPr>
          <w:rFonts w:ascii="Myriad Pro" w:hAnsi="Myriad Pro"/>
          <w:b/>
          <w:i/>
          <w:sz w:val="22"/>
          <w:szCs w:val="22"/>
        </w:rPr>
      </w:pPr>
      <w:r>
        <w:rPr>
          <w:noProof/>
        </w:rPr>
        <w:lastRenderedPageBreak/>
        <w:drawing>
          <wp:inline distT="0" distB="0" distL="0" distR="0" wp14:anchorId="0F1420DE" wp14:editId="1988585B">
            <wp:extent cx="4858385" cy="363728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58385" cy="3637280"/>
                    </a:xfrm>
                    <a:prstGeom prst="rect">
                      <a:avLst/>
                    </a:prstGeom>
                    <a:noFill/>
                    <a:ln>
                      <a:noFill/>
                    </a:ln>
                  </pic:spPr>
                </pic:pic>
              </a:graphicData>
            </a:graphic>
          </wp:inline>
        </w:drawing>
      </w:r>
    </w:p>
    <w:p w14:paraId="52A20F4F" w14:textId="35641AF0" w:rsidR="00A14C99" w:rsidRPr="0070499B" w:rsidRDefault="00A14C99" w:rsidP="0070499B">
      <w:pPr>
        <w:pStyle w:val="SMHeading"/>
        <w:spacing w:line="360" w:lineRule="auto"/>
        <w:rPr>
          <w:b w:val="0"/>
          <w:szCs w:val="22"/>
        </w:rPr>
      </w:pPr>
      <w:bookmarkStart w:id="164" w:name="OLE_LINK212"/>
      <w:bookmarkStart w:id="165" w:name="OLE_LINK213"/>
      <w:bookmarkStart w:id="166" w:name="OLE_LINK210"/>
      <w:bookmarkStart w:id="167" w:name="OLE_LINK211"/>
      <w:r w:rsidRPr="0070499B">
        <w:rPr>
          <w:szCs w:val="22"/>
        </w:rPr>
        <w:t>Figure S</w:t>
      </w:r>
      <w:r w:rsidR="009449B3" w:rsidRPr="0070499B">
        <w:rPr>
          <w:szCs w:val="22"/>
        </w:rPr>
        <w:t>6</w:t>
      </w:r>
      <w:r w:rsidRPr="0070499B">
        <w:rPr>
          <w:szCs w:val="22"/>
        </w:rPr>
        <w:t xml:space="preserve">. </w:t>
      </w:r>
      <w:r w:rsidR="005836C2" w:rsidRPr="0070499B">
        <w:rPr>
          <w:b w:val="0"/>
          <w:szCs w:val="22"/>
        </w:rPr>
        <w:t>Exposition of</w:t>
      </w:r>
      <w:r w:rsidR="005836C2" w:rsidRPr="0070499B">
        <w:rPr>
          <w:szCs w:val="22"/>
        </w:rPr>
        <w:t xml:space="preserve"> </w:t>
      </w:r>
      <w:r w:rsidR="005836C2" w:rsidRPr="0070499B">
        <w:rPr>
          <w:b w:val="0"/>
          <w:szCs w:val="22"/>
        </w:rPr>
        <w:t>s</w:t>
      </w:r>
      <w:r w:rsidR="0087008B" w:rsidRPr="0070499B">
        <w:rPr>
          <w:b w:val="0"/>
          <w:szCs w:val="22"/>
        </w:rPr>
        <w:t>tations</w:t>
      </w:r>
      <w:r w:rsidR="003B57A7" w:rsidRPr="0070499B">
        <w:rPr>
          <w:b w:val="0"/>
          <w:szCs w:val="22"/>
        </w:rPr>
        <w:t xml:space="preserve"> </w:t>
      </w:r>
      <w:r w:rsidR="00D90FF6" w:rsidRPr="0070499B">
        <w:rPr>
          <w:b w:val="0"/>
          <w:szCs w:val="22"/>
        </w:rPr>
        <w:t xml:space="preserve">used for further discussing </w:t>
      </w:r>
      <w:r w:rsidR="003B57A7" w:rsidRPr="0070499B">
        <w:rPr>
          <w:b w:val="0"/>
          <w:szCs w:val="22"/>
        </w:rPr>
        <w:t xml:space="preserve">and their </w:t>
      </w:r>
      <w:r w:rsidR="00435607" w:rsidRPr="0070499B">
        <w:rPr>
          <w:b w:val="0"/>
          <w:i/>
          <w:szCs w:val="22"/>
        </w:rPr>
        <w:t xml:space="preserve">H-κ-c </w:t>
      </w:r>
      <w:r w:rsidR="00435607" w:rsidRPr="0070499B">
        <w:rPr>
          <w:b w:val="0"/>
          <w:szCs w:val="22"/>
        </w:rPr>
        <w:t>results</w:t>
      </w:r>
      <w:r w:rsidR="00E33102" w:rsidRPr="0070499B">
        <w:rPr>
          <w:b w:val="0"/>
          <w:szCs w:val="22"/>
        </w:rPr>
        <w:t>.</w:t>
      </w:r>
      <w:r w:rsidR="00D95191" w:rsidRPr="0070499B">
        <w:rPr>
          <w:b w:val="0"/>
          <w:szCs w:val="22"/>
        </w:rPr>
        <w:t xml:space="preserve"> </w:t>
      </w:r>
      <w:r w:rsidR="00624150" w:rsidRPr="0070499B">
        <w:rPr>
          <w:b w:val="0"/>
          <w:szCs w:val="22"/>
        </w:rPr>
        <w:t xml:space="preserve">The first panel </w:t>
      </w:r>
      <w:r w:rsidR="00DE3B14" w:rsidRPr="0070499B">
        <w:rPr>
          <w:b w:val="0"/>
          <w:szCs w:val="22"/>
        </w:rPr>
        <w:t>shows</w:t>
      </w:r>
      <w:r w:rsidR="00624150" w:rsidRPr="0070499B">
        <w:rPr>
          <w:b w:val="0"/>
          <w:szCs w:val="22"/>
        </w:rPr>
        <w:t xml:space="preserve"> the spatial distribution of</w:t>
      </w:r>
      <w:r w:rsidR="0048420D" w:rsidRPr="0070499B">
        <w:rPr>
          <w:b w:val="0"/>
          <w:szCs w:val="22"/>
        </w:rPr>
        <w:t xml:space="preserve"> these</w:t>
      </w:r>
      <w:r w:rsidR="00624150" w:rsidRPr="0070499B">
        <w:rPr>
          <w:b w:val="0"/>
          <w:szCs w:val="22"/>
        </w:rPr>
        <w:t xml:space="preserve"> stations, and the </w:t>
      </w:r>
      <w:r w:rsidR="005B448C" w:rsidRPr="0070499B">
        <w:rPr>
          <w:b w:val="0"/>
          <w:szCs w:val="22"/>
        </w:rPr>
        <w:t>following</w:t>
      </w:r>
      <w:r w:rsidR="00624150" w:rsidRPr="0070499B">
        <w:rPr>
          <w:b w:val="0"/>
          <w:szCs w:val="22"/>
        </w:rPr>
        <w:t xml:space="preserve"> panels </w:t>
      </w:r>
      <w:r w:rsidR="00206128" w:rsidRPr="0070499B">
        <w:rPr>
          <w:b w:val="0"/>
          <w:szCs w:val="22"/>
        </w:rPr>
        <w:t>present</w:t>
      </w:r>
      <w:r w:rsidR="00591987" w:rsidRPr="0070499B">
        <w:rPr>
          <w:b w:val="0"/>
          <w:szCs w:val="22"/>
        </w:rPr>
        <w:t xml:space="preserve"> their </w:t>
      </w:r>
      <w:r w:rsidR="00B8003C" w:rsidRPr="0070499B">
        <w:rPr>
          <w:b w:val="0"/>
          <w:i/>
          <w:szCs w:val="22"/>
        </w:rPr>
        <w:t>H-κ-c</w:t>
      </w:r>
      <w:r w:rsidR="00B8003C" w:rsidRPr="0070499B">
        <w:rPr>
          <w:b w:val="0"/>
          <w:szCs w:val="22"/>
        </w:rPr>
        <w:t xml:space="preserve"> results</w:t>
      </w:r>
      <w:r w:rsidR="00591987" w:rsidRPr="0070499B">
        <w:rPr>
          <w:b w:val="0"/>
          <w:szCs w:val="22"/>
        </w:rPr>
        <w:t xml:space="preserve">. </w:t>
      </w:r>
      <w:r w:rsidR="00A7089C" w:rsidRPr="0070499B">
        <w:rPr>
          <w:b w:val="0"/>
          <w:szCs w:val="22"/>
        </w:rPr>
        <w:t xml:space="preserve">For each station, </w:t>
      </w:r>
      <w:r w:rsidR="001C50C5" w:rsidRPr="0070499B">
        <w:rPr>
          <w:b w:val="0"/>
          <w:szCs w:val="22"/>
        </w:rPr>
        <w:t>sub</w:t>
      </w:r>
      <w:r w:rsidR="00A7089C" w:rsidRPr="0070499B">
        <w:rPr>
          <w:b w:val="0"/>
          <w:szCs w:val="22"/>
        </w:rPr>
        <w:t>panel</w:t>
      </w:r>
      <w:r w:rsidR="001F18DA" w:rsidRPr="0070499B">
        <w:rPr>
          <w:b w:val="0"/>
          <w:szCs w:val="22"/>
        </w:rPr>
        <w:t>s</w:t>
      </w:r>
      <w:r w:rsidR="00A7089C" w:rsidRPr="0070499B">
        <w:rPr>
          <w:b w:val="0"/>
          <w:szCs w:val="22"/>
        </w:rPr>
        <w:t xml:space="preserve"> (a)</w:t>
      </w:r>
      <w:r w:rsidR="00F30E25" w:rsidRPr="0070499B">
        <w:rPr>
          <w:b w:val="0"/>
          <w:szCs w:val="22"/>
        </w:rPr>
        <w:t>-(c)</w:t>
      </w:r>
      <w:r w:rsidR="00EA5F52" w:rsidRPr="0070499B">
        <w:rPr>
          <w:b w:val="0"/>
          <w:szCs w:val="22"/>
        </w:rPr>
        <w:t xml:space="preserve"> </w:t>
      </w:r>
      <w:r w:rsidR="00C514D0" w:rsidRPr="0070499B">
        <w:rPr>
          <w:b w:val="0"/>
          <w:szCs w:val="22"/>
        </w:rPr>
        <w:t>illustrate</w:t>
      </w:r>
      <w:r w:rsidR="00EA5F52" w:rsidRPr="0070499B">
        <w:rPr>
          <w:b w:val="0"/>
          <w:szCs w:val="22"/>
        </w:rPr>
        <w:t xml:space="preserve"> harmonic correction for Ps, PpPs (M1), </w:t>
      </w:r>
      <w:r w:rsidR="00907B9A" w:rsidRPr="0070499B">
        <w:rPr>
          <w:b w:val="0"/>
          <w:szCs w:val="22"/>
        </w:rPr>
        <w:t xml:space="preserve">and </w:t>
      </w:r>
      <w:r w:rsidR="00EA5F52" w:rsidRPr="0070499B">
        <w:rPr>
          <w:b w:val="0"/>
          <w:szCs w:val="22"/>
        </w:rPr>
        <w:t>P</w:t>
      </w:r>
      <w:r w:rsidR="00EA5F52" w:rsidRPr="0070499B">
        <w:rPr>
          <w:b w:val="0"/>
          <w:szCs w:val="22"/>
          <w:lang w:eastAsia="zh-CN"/>
        </w:rPr>
        <w:t>p</w:t>
      </w:r>
      <w:r w:rsidR="00EA5F52" w:rsidRPr="0070499B">
        <w:rPr>
          <w:b w:val="0"/>
          <w:szCs w:val="22"/>
        </w:rPr>
        <w:t>Ss+PsPs (M2)</w:t>
      </w:r>
      <w:r w:rsidR="004B77FE" w:rsidRPr="0070499B">
        <w:rPr>
          <w:b w:val="0"/>
          <w:szCs w:val="22"/>
        </w:rPr>
        <w:t>,</w:t>
      </w:r>
      <w:r w:rsidR="00907B9A" w:rsidRPr="0070499B">
        <w:rPr>
          <w:b w:val="0"/>
          <w:szCs w:val="22"/>
        </w:rPr>
        <w:t xml:space="preserve"> </w:t>
      </w:r>
      <w:r w:rsidR="00907B9A" w:rsidRPr="0070499B">
        <w:rPr>
          <w:b w:val="0"/>
          <w:szCs w:val="22"/>
          <w:lang w:eastAsia="zh-CN"/>
        </w:rPr>
        <w:t>respectively</w:t>
      </w:r>
      <w:r w:rsidR="00544A9D" w:rsidRPr="0070499B">
        <w:rPr>
          <w:b w:val="0"/>
          <w:szCs w:val="22"/>
          <w:lang w:eastAsia="zh-CN"/>
        </w:rPr>
        <w:t xml:space="preserve">. </w:t>
      </w:r>
      <w:r w:rsidR="00F83294" w:rsidRPr="0070499B">
        <w:rPr>
          <w:b w:val="0"/>
          <w:szCs w:val="22"/>
          <w:lang w:eastAsia="zh-CN"/>
        </w:rPr>
        <w:t>Subp</w:t>
      </w:r>
      <w:r w:rsidR="00544A9D" w:rsidRPr="0070499B">
        <w:rPr>
          <w:b w:val="0"/>
          <w:szCs w:val="22"/>
          <w:lang w:eastAsia="zh-CN"/>
        </w:rPr>
        <w:t xml:space="preserve">anel (d) shows </w:t>
      </w:r>
      <w:bookmarkStart w:id="168" w:name="OLE_LINK208"/>
      <w:bookmarkStart w:id="169" w:name="OLE_LINK209"/>
      <w:r w:rsidR="00111D37" w:rsidRPr="0070499B">
        <w:rPr>
          <w:b w:val="0"/>
          <w:i/>
          <w:szCs w:val="22"/>
        </w:rPr>
        <w:t>H-κ</w:t>
      </w:r>
      <w:bookmarkEnd w:id="168"/>
      <w:bookmarkEnd w:id="169"/>
      <w:r w:rsidR="00111D37" w:rsidRPr="0070499B">
        <w:rPr>
          <w:b w:val="0"/>
          <w:szCs w:val="22"/>
        </w:rPr>
        <w:t xml:space="preserve"> stacking of uncorrected receiver functions</w:t>
      </w:r>
      <w:r w:rsidR="000418CC" w:rsidRPr="0070499B">
        <w:rPr>
          <w:b w:val="0"/>
          <w:szCs w:val="22"/>
        </w:rPr>
        <w:t>,</w:t>
      </w:r>
      <w:r w:rsidR="00111D37" w:rsidRPr="0070499B">
        <w:rPr>
          <w:b w:val="0"/>
          <w:szCs w:val="22"/>
        </w:rPr>
        <w:t xml:space="preserve"> </w:t>
      </w:r>
      <w:r w:rsidR="000418CC" w:rsidRPr="0070499B">
        <w:rPr>
          <w:b w:val="0"/>
          <w:szCs w:val="22"/>
        </w:rPr>
        <w:t>while</w:t>
      </w:r>
      <w:r w:rsidR="00F83294" w:rsidRPr="0070499B">
        <w:rPr>
          <w:b w:val="0"/>
          <w:szCs w:val="22"/>
        </w:rPr>
        <w:t xml:space="preserve"> sub</w:t>
      </w:r>
      <w:r w:rsidR="00111D37" w:rsidRPr="0070499B">
        <w:rPr>
          <w:b w:val="0"/>
          <w:szCs w:val="22"/>
        </w:rPr>
        <w:t xml:space="preserve">panel (e) shows </w:t>
      </w:r>
      <w:r w:rsidR="00111D37" w:rsidRPr="0070499B">
        <w:rPr>
          <w:b w:val="0"/>
          <w:i/>
          <w:szCs w:val="22"/>
        </w:rPr>
        <w:t>H-κ</w:t>
      </w:r>
      <w:r w:rsidR="00111D37" w:rsidRPr="0070499B">
        <w:rPr>
          <w:b w:val="0"/>
          <w:szCs w:val="22"/>
        </w:rPr>
        <w:t xml:space="preserve"> stacking of </w:t>
      </w:r>
      <w:r w:rsidR="008B4E5B" w:rsidRPr="0070499B">
        <w:rPr>
          <w:b w:val="0"/>
          <w:szCs w:val="22"/>
        </w:rPr>
        <w:t>harmonic</w:t>
      </w:r>
      <w:r w:rsidR="00FB5AF0" w:rsidRPr="0070499B">
        <w:rPr>
          <w:b w:val="0"/>
          <w:szCs w:val="22"/>
        </w:rPr>
        <w:t>ally</w:t>
      </w:r>
      <w:r w:rsidR="008B4E5B" w:rsidRPr="0070499B">
        <w:rPr>
          <w:b w:val="0"/>
          <w:szCs w:val="22"/>
        </w:rPr>
        <w:t xml:space="preserve"> </w:t>
      </w:r>
      <w:r w:rsidR="00111D37" w:rsidRPr="0070499B">
        <w:rPr>
          <w:b w:val="0"/>
          <w:szCs w:val="22"/>
        </w:rPr>
        <w:t>corrected receiver functions.</w:t>
      </w:r>
      <w:bookmarkEnd w:id="164"/>
      <w:bookmarkEnd w:id="165"/>
      <w:r w:rsidR="00F83294" w:rsidRPr="0070499B">
        <w:rPr>
          <w:b w:val="0"/>
          <w:szCs w:val="22"/>
        </w:rPr>
        <w:t xml:space="preserve"> (to be continued)</w:t>
      </w:r>
    </w:p>
    <w:p w14:paraId="2FBFFBBF" w14:textId="77777777" w:rsidR="00FF66E5" w:rsidRDefault="00FF66E5" w:rsidP="00FF66E5">
      <w:pPr>
        <w:pStyle w:val="SMcaption"/>
      </w:pPr>
    </w:p>
    <w:bookmarkEnd w:id="166"/>
    <w:bookmarkEnd w:id="167"/>
    <w:p w14:paraId="66FBA331" w14:textId="19ED6F28" w:rsidR="00257449" w:rsidRDefault="00A7290A" w:rsidP="0066722B">
      <w:pPr>
        <w:pStyle w:val="SMcaption"/>
        <w:rPr>
          <w:rFonts w:ascii="Myriad Pro" w:hAnsi="Myriad Pro"/>
          <w:b/>
          <w:i/>
          <w:sz w:val="22"/>
          <w:szCs w:val="22"/>
        </w:rPr>
      </w:pPr>
      <w:r>
        <w:rPr>
          <w:noProof/>
        </w:rPr>
        <w:lastRenderedPageBreak/>
        <w:drawing>
          <wp:inline distT="0" distB="0" distL="0" distR="0" wp14:anchorId="430ACBEC" wp14:editId="5B2E1F52">
            <wp:extent cx="5486400" cy="6982188"/>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6400" cy="6982188"/>
                    </a:xfrm>
                    <a:prstGeom prst="rect">
                      <a:avLst/>
                    </a:prstGeom>
                    <a:noFill/>
                    <a:ln>
                      <a:noFill/>
                    </a:ln>
                  </pic:spPr>
                </pic:pic>
              </a:graphicData>
            </a:graphic>
          </wp:inline>
        </w:drawing>
      </w:r>
    </w:p>
    <w:p w14:paraId="59BDCE20" w14:textId="41276519" w:rsidR="009520B3" w:rsidRPr="0070499B" w:rsidRDefault="009520B3" w:rsidP="0070499B">
      <w:pPr>
        <w:pStyle w:val="SMHeading"/>
        <w:spacing w:line="360" w:lineRule="auto"/>
        <w:rPr>
          <w:b w:val="0"/>
          <w:i/>
          <w:szCs w:val="22"/>
        </w:rPr>
      </w:pPr>
      <w:r w:rsidRPr="0070499B">
        <w:rPr>
          <w:szCs w:val="22"/>
        </w:rPr>
        <w:t xml:space="preserve">Figure S6. </w:t>
      </w:r>
      <w:r w:rsidR="00327E22" w:rsidRPr="0070499B">
        <w:rPr>
          <w:b w:val="0"/>
          <w:szCs w:val="22"/>
        </w:rPr>
        <w:t>Four</w:t>
      </w:r>
      <w:bookmarkStart w:id="170" w:name="OLE_LINK56"/>
      <w:bookmarkStart w:id="171" w:name="OLE_LINK104"/>
      <w:r w:rsidR="007F22DD" w:rsidRPr="0070499B">
        <w:rPr>
          <w:b w:val="0"/>
          <w:szCs w:val="22"/>
        </w:rPr>
        <w:t xml:space="preserve"> </w:t>
      </w:r>
      <w:r w:rsidR="00452E0F" w:rsidRPr="0070499B">
        <w:rPr>
          <w:b w:val="0"/>
          <w:szCs w:val="22"/>
        </w:rPr>
        <w:t>example</w:t>
      </w:r>
      <w:bookmarkEnd w:id="170"/>
      <w:bookmarkEnd w:id="171"/>
      <w:r w:rsidR="00F57F12" w:rsidRPr="0070499B">
        <w:rPr>
          <w:b w:val="0"/>
          <w:szCs w:val="22"/>
        </w:rPr>
        <w:t xml:space="preserve"> stations in eastern high-</w:t>
      </w:r>
      <w:r w:rsidR="00F57F12" w:rsidRPr="0070499B">
        <w:rPr>
          <w:b w:val="0"/>
          <w:i/>
          <w:szCs w:val="22"/>
        </w:rPr>
        <w:t>κ</w:t>
      </w:r>
      <w:r w:rsidR="00F57F12" w:rsidRPr="0070499B">
        <w:rPr>
          <w:b w:val="0"/>
          <w:szCs w:val="22"/>
        </w:rPr>
        <w:t xml:space="preserve"> region</w:t>
      </w:r>
      <w:r w:rsidR="00327E22" w:rsidRPr="0070499B">
        <w:rPr>
          <w:b w:val="0"/>
          <w:szCs w:val="22"/>
        </w:rPr>
        <w:t xml:space="preserve"> </w:t>
      </w:r>
      <w:r w:rsidR="00A45431" w:rsidRPr="0070499B">
        <w:rPr>
          <w:b w:val="0"/>
          <w:szCs w:val="22"/>
        </w:rPr>
        <w:t>of YZS</w:t>
      </w:r>
      <w:r w:rsidR="00915790" w:rsidRPr="0070499B">
        <w:rPr>
          <w:b w:val="0"/>
          <w:szCs w:val="22"/>
        </w:rPr>
        <w:t xml:space="preserve">. The </w:t>
      </w:r>
      <w:r w:rsidR="003F7052" w:rsidRPr="0070499B">
        <w:rPr>
          <w:b w:val="0"/>
          <w:szCs w:val="22"/>
        </w:rPr>
        <w:t xml:space="preserve">station codes are YS38, YS39, YS46 and X08 </w:t>
      </w:r>
      <w:r w:rsidR="002F0214" w:rsidRPr="0070499B">
        <w:rPr>
          <w:b w:val="0"/>
          <w:szCs w:val="22"/>
        </w:rPr>
        <w:t xml:space="preserve">clockwise from the top left corner </w:t>
      </w:r>
      <w:r w:rsidRPr="0070499B">
        <w:rPr>
          <w:b w:val="0"/>
          <w:szCs w:val="22"/>
        </w:rPr>
        <w:t>(Continued)</w:t>
      </w:r>
      <w:r w:rsidR="00994BEE" w:rsidRPr="0070499B">
        <w:rPr>
          <w:b w:val="0"/>
          <w:szCs w:val="22"/>
        </w:rPr>
        <w:t>.</w:t>
      </w:r>
    </w:p>
    <w:p w14:paraId="5D4E8F8B" w14:textId="207038BC" w:rsidR="00293333" w:rsidRDefault="00293333" w:rsidP="0066722B">
      <w:pPr>
        <w:pStyle w:val="SMcaption"/>
        <w:rPr>
          <w:rFonts w:ascii="Myriad Pro" w:hAnsi="Myriad Pro"/>
          <w:b/>
          <w:i/>
          <w:sz w:val="22"/>
          <w:szCs w:val="22"/>
        </w:rPr>
      </w:pPr>
    </w:p>
    <w:p w14:paraId="0C3D567F" w14:textId="49F02BB6" w:rsidR="00F60D6F" w:rsidRDefault="00227B34" w:rsidP="0066722B">
      <w:pPr>
        <w:pStyle w:val="SMcaption"/>
        <w:rPr>
          <w:rFonts w:ascii="Myriad Pro" w:hAnsi="Myriad Pro"/>
          <w:b/>
          <w:i/>
          <w:sz w:val="22"/>
          <w:szCs w:val="22"/>
        </w:rPr>
      </w:pPr>
      <w:r>
        <w:rPr>
          <w:noProof/>
        </w:rPr>
        <w:lastRenderedPageBreak/>
        <w:drawing>
          <wp:inline distT="0" distB="0" distL="0" distR="0" wp14:anchorId="62E54310" wp14:editId="6907CEF4">
            <wp:extent cx="5486400" cy="6920993"/>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6920993"/>
                    </a:xfrm>
                    <a:prstGeom prst="rect">
                      <a:avLst/>
                    </a:prstGeom>
                    <a:noFill/>
                    <a:ln>
                      <a:noFill/>
                    </a:ln>
                  </pic:spPr>
                </pic:pic>
              </a:graphicData>
            </a:graphic>
          </wp:inline>
        </w:drawing>
      </w:r>
    </w:p>
    <w:p w14:paraId="5D21BC10" w14:textId="07C53CEA" w:rsidR="00583A4D" w:rsidRPr="0070499B" w:rsidRDefault="00583A4D" w:rsidP="0070499B">
      <w:pPr>
        <w:pStyle w:val="SMHeading"/>
        <w:spacing w:line="360" w:lineRule="auto"/>
        <w:rPr>
          <w:b w:val="0"/>
          <w:i/>
          <w:szCs w:val="22"/>
        </w:rPr>
      </w:pPr>
      <w:bookmarkStart w:id="172" w:name="OLE_LINK16"/>
      <w:bookmarkStart w:id="173" w:name="OLE_LINK17"/>
      <w:r w:rsidRPr="0070499B">
        <w:rPr>
          <w:szCs w:val="22"/>
        </w:rPr>
        <w:t xml:space="preserve">Figure S6. </w:t>
      </w:r>
      <w:r w:rsidRPr="0070499B">
        <w:rPr>
          <w:b w:val="0"/>
          <w:szCs w:val="22"/>
        </w:rPr>
        <w:t xml:space="preserve">Three </w:t>
      </w:r>
      <w:r w:rsidR="007F22DD" w:rsidRPr="0070499B">
        <w:rPr>
          <w:b w:val="0"/>
          <w:szCs w:val="22"/>
        </w:rPr>
        <w:t>example</w:t>
      </w:r>
      <w:r w:rsidRPr="0070499B">
        <w:rPr>
          <w:b w:val="0"/>
          <w:szCs w:val="22"/>
        </w:rPr>
        <w:t xml:space="preserve"> stations </w:t>
      </w:r>
      <w:r w:rsidR="005D1CE5" w:rsidRPr="0070499B">
        <w:rPr>
          <w:b w:val="0"/>
          <w:szCs w:val="22"/>
        </w:rPr>
        <w:t>near</w:t>
      </w:r>
      <w:r w:rsidRPr="0070499B">
        <w:rPr>
          <w:b w:val="0"/>
          <w:szCs w:val="22"/>
        </w:rPr>
        <w:t xml:space="preserve"> </w:t>
      </w:r>
      <w:r w:rsidR="00765540" w:rsidRPr="0070499B">
        <w:rPr>
          <w:b w:val="0"/>
          <w:szCs w:val="22"/>
        </w:rPr>
        <w:t>western</w:t>
      </w:r>
      <w:r w:rsidRPr="0070499B">
        <w:rPr>
          <w:b w:val="0"/>
          <w:szCs w:val="22"/>
        </w:rPr>
        <w:t xml:space="preserve"> high-</w:t>
      </w:r>
      <w:r w:rsidRPr="0070499B">
        <w:rPr>
          <w:b w:val="0"/>
          <w:i/>
          <w:szCs w:val="22"/>
        </w:rPr>
        <w:t>κ</w:t>
      </w:r>
      <w:r w:rsidRPr="0070499B">
        <w:rPr>
          <w:b w:val="0"/>
          <w:szCs w:val="22"/>
        </w:rPr>
        <w:t xml:space="preserve"> region of YZS. The station codes are </w:t>
      </w:r>
      <w:r w:rsidR="005E1213" w:rsidRPr="0070499B">
        <w:rPr>
          <w:b w:val="0"/>
          <w:szCs w:val="22"/>
        </w:rPr>
        <w:t xml:space="preserve">T0310, RC14 and SAGA. </w:t>
      </w:r>
      <w:r w:rsidRPr="0070499B">
        <w:rPr>
          <w:b w:val="0"/>
          <w:szCs w:val="22"/>
        </w:rPr>
        <w:t>(Continued).</w:t>
      </w:r>
    </w:p>
    <w:p w14:paraId="3E619043" w14:textId="77777777" w:rsidR="00624B7D" w:rsidRDefault="00624B7D" w:rsidP="00624B7D">
      <w:pPr>
        <w:pStyle w:val="SMcaption"/>
      </w:pPr>
    </w:p>
    <w:p w14:paraId="3081900E" w14:textId="7AAA0186" w:rsidR="0042202B" w:rsidRDefault="00F20941" w:rsidP="00624B7D">
      <w:pPr>
        <w:pStyle w:val="SMcaption"/>
      </w:pPr>
      <w:bookmarkStart w:id="174" w:name="OLE_LINK18"/>
      <w:bookmarkStart w:id="175" w:name="OLE_LINK19"/>
      <w:bookmarkEnd w:id="172"/>
      <w:bookmarkEnd w:id="173"/>
      <w:r>
        <w:rPr>
          <w:noProof/>
        </w:rPr>
        <w:lastRenderedPageBreak/>
        <w:drawing>
          <wp:inline distT="0" distB="0" distL="0" distR="0" wp14:anchorId="6014B1C7" wp14:editId="58239B26">
            <wp:extent cx="5486400" cy="347450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400" cy="3474505"/>
                    </a:xfrm>
                    <a:prstGeom prst="rect">
                      <a:avLst/>
                    </a:prstGeom>
                    <a:noFill/>
                    <a:ln>
                      <a:noFill/>
                    </a:ln>
                  </pic:spPr>
                </pic:pic>
              </a:graphicData>
            </a:graphic>
          </wp:inline>
        </w:drawing>
      </w:r>
    </w:p>
    <w:bookmarkEnd w:id="174"/>
    <w:bookmarkEnd w:id="175"/>
    <w:p w14:paraId="229B43CA" w14:textId="6E285CFB" w:rsidR="0042202B" w:rsidRPr="004D120A" w:rsidRDefault="0021686E" w:rsidP="004D120A">
      <w:pPr>
        <w:pStyle w:val="SMHeading"/>
        <w:spacing w:line="360" w:lineRule="auto"/>
        <w:rPr>
          <w:b w:val="0"/>
          <w:szCs w:val="22"/>
        </w:rPr>
      </w:pPr>
      <w:r w:rsidRPr="004D120A">
        <w:rPr>
          <w:szCs w:val="22"/>
        </w:rPr>
        <w:t xml:space="preserve">Figure S6. </w:t>
      </w:r>
      <w:r w:rsidR="008F3585" w:rsidRPr="004D120A">
        <w:rPr>
          <w:b w:val="0"/>
          <w:szCs w:val="22"/>
        </w:rPr>
        <w:t>Two</w:t>
      </w:r>
      <w:r w:rsidR="007F22DD" w:rsidRPr="004D120A">
        <w:rPr>
          <w:b w:val="0"/>
          <w:szCs w:val="22"/>
        </w:rPr>
        <w:t xml:space="preserve"> example</w:t>
      </w:r>
      <w:r w:rsidRPr="004D120A">
        <w:rPr>
          <w:b w:val="0"/>
          <w:szCs w:val="22"/>
        </w:rPr>
        <w:t xml:space="preserve"> stations </w:t>
      </w:r>
      <w:r w:rsidR="00CD1A5E" w:rsidRPr="004D120A">
        <w:rPr>
          <w:b w:val="0"/>
          <w:szCs w:val="22"/>
        </w:rPr>
        <w:t>in the</w:t>
      </w:r>
      <w:r w:rsidRPr="004D120A">
        <w:rPr>
          <w:b w:val="0"/>
          <w:szCs w:val="22"/>
        </w:rPr>
        <w:t xml:space="preserve"> </w:t>
      </w:r>
      <w:r w:rsidR="00CD1A5E" w:rsidRPr="004D120A">
        <w:rPr>
          <w:b w:val="0"/>
          <w:szCs w:val="22"/>
        </w:rPr>
        <w:t>low</w:t>
      </w:r>
      <w:r w:rsidRPr="004D120A">
        <w:rPr>
          <w:b w:val="0"/>
          <w:szCs w:val="22"/>
        </w:rPr>
        <w:t>-</w:t>
      </w:r>
      <w:r w:rsidRPr="004D120A">
        <w:rPr>
          <w:b w:val="0"/>
          <w:i/>
          <w:szCs w:val="22"/>
        </w:rPr>
        <w:t>κ</w:t>
      </w:r>
      <w:r w:rsidRPr="004D120A">
        <w:rPr>
          <w:b w:val="0"/>
          <w:szCs w:val="22"/>
        </w:rPr>
        <w:t xml:space="preserve"> region of YZS. The station codes are </w:t>
      </w:r>
      <w:r w:rsidR="00E71461" w:rsidRPr="004D120A">
        <w:rPr>
          <w:b w:val="0"/>
          <w:szCs w:val="22"/>
        </w:rPr>
        <w:t>YS84 and YS82</w:t>
      </w:r>
      <w:r w:rsidRPr="004D120A">
        <w:rPr>
          <w:b w:val="0"/>
          <w:szCs w:val="22"/>
        </w:rPr>
        <w:t>. (Continued).</w:t>
      </w:r>
    </w:p>
    <w:p w14:paraId="5DC2B6B6" w14:textId="77777777" w:rsidR="0042202B" w:rsidRDefault="0042202B" w:rsidP="004D120A">
      <w:pPr>
        <w:pStyle w:val="SMcaption"/>
        <w:spacing w:line="360" w:lineRule="auto"/>
      </w:pPr>
    </w:p>
    <w:p w14:paraId="3BFB3A6F" w14:textId="2670E025" w:rsidR="00624B7D" w:rsidRPr="009B4954" w:rsidRDefault="0042202B" w:rsidP="0042202B">
      <w:pPr>
        <w:pStyle w:val="SMcaption"/>
        <w:jc w:val="center"/>
      </w:pPr>
      <w:r>
        <w:rPr>
          <w:noProof/>
        </w:rPr>
        <w:lastRenderedPageBreak/>
        <w:drawing>
          <wp:inline distT="0" distB="0" distL="0" distR="0" wp14:anchorId="5F93F2AB" wp14:editId="0F1C2498">
            <wp:extent cx="5240319" cy="655332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43634" cy="6557474"/>
                    </a:xfrm>
                    <a:prstGeom prst="rect">
                      <a:avLst/>
                    </a:prstGeom>
                    <a:noFill/>
                    <a:ln>
                      <a:noFill/>
                    </a:ln>
                  </pic:spPr>
                </pic:pic>
              </a:graphicData>
            </a:graphic>
          </wp:inline>
        </w:drawing>
      </w:r>
    </w:p>
    <w:p w14:paraId="737BABAF" w14:textId="24F45F36" w:rsidR="0042202B" w:rsidRPr="004D120A" w:rsidRDefault="0042202B" w:rsidP="004D120A">
      <w:pPr>
        <w:pStyle w:val="SMHeading"/>
        <w:spacing w:line="360" w:lineRule="auto"/>
        <w:rPr>
          <w:b w:val="0"/>
          <w:szCs w:val="22"/>
        </w:rPr>
      </w:pPr>
      <w:r w:rsidRPr="004D120A">
        <w:rPr>
          <w:szCs w:val="22"/>
        </w:rPr>
        <w:t xml:space="preserve">Figure S6. </w:t>
      </w:r>
      <w:r w:rsidRPr="004D120A">
        <w:rPr>
          <w:b w:val="0"/>
          <w:szCs w:val="22"/>
        </w:rPr>
        <w:t xml:space="preserve">Two demonstration stations of </w:t>
      </w:r>
      <w:bookmarkStart w:id="176" w:name="OLE_LINK51"/>
      <w:bookmarkStart w:id="177" w:name="OLE_LINK52"/>
      <w:r w:rsidR="00B53A6A" w:rsidRPr="004D120A">
        <w:rPr>
          <w:b w:val="0"/>
          <w:i/>
          <w:szCs w:val="22"/>
        </w:rPr>
        <w:t xml:space="preserve">H-κ-c </w:t>
      </w:r>
      <w:r w:rsidR="00B53A6A" w:rsidRPr="004D120A">
        <w:rPr>
          <w:b w:val="0"/>
          <w:szCs w:val="22"/>
        </w:rPr>
        <w:t>results</w:t>
      </w:r>
      <w:bookmarkEnd w:id="176"/>
      <w:bookmarkEnd w:id="177"/>
      <w:r w:rsidR="00B53A6A" w:rsidRPr="004D120A">
        <w:rPr>
          <w:b w:val="0"/>
          <w:szCs w:val="22"/>
        </w:rPr>
        <w:t xml:space="preserve"> under RFs with different Gaussian parameters</w:t>
      </w:r>
      <w:r w:rsidR="00DA489A" w:rsidRPr="004D120A">
        <w:rPr>
          <w:b w:val="0"/>
          <w:szCs w:val="22"/>
        </w:rPr>
        <w:t xml:space="preserve"> (1.0 for low frequency RFs and 2.5 for high frequency RFs)</w:t>
      </w:r>
      <w:r w:rsidRPr="004D120A">
        <w:rPr>
          <w:b w:val="0"/>
          <w:szCs w:val="22"/>
        </w:rPr>
        <w:t xml:space="preserve">. </w:t>
      </w:r>
      <w:r w:rsidR="0006001C" w:rsidRPr="004D120A">
        <w:rPr>
          <w:b w:val="0"/>
          <w:szCs w:val="22"/>
        </w:rPr>
        <w:t xml:space="preserve">The station codes are </w:t>
      </w:r>
      <w:r w:rsidR="00944D95" w:rsidRPr="004D120A">
        <w:rPr>
          <w:b w:val="0"/>
          <w:szCs w:val="22"/>
        </w:rPr>
        <w:t>YARO</w:t>
      </w:r>
      <w:r w:rsidR="0006001C" w:rsidRPr="004D120A">
        <w:rPr>
          <w:b w:val="0"/>
          <w:szCs w:val="22"/>
        </w:rPr>
        <w:t xml:space="preserve"> and </w:t>
      </w:r>
      <w:r w:rsidR="00944D95" w:rsidRPr="004D120A">
        <w:rPr>
          <w:b w:val="0"/>
          <w:szCs w:val="22"/>
        </w:rPr>
        <w:t>PADU/PADO</w:t>
      </w:r>
      <w:r w:rsidR="000C720C" w:rsidRPr="004D120A">
        <w:rPr>
          <w:b w:val="0"/>
          <w:szCs w:val="22"/>
        </w:rPr>
        <w:t xml:space="preserve"> (PADU and PADO are at exactly the same location)</w:t>
      </w:r>
      <w:r w:rsidR="0006001C" w:rsidRPr="004D120A">
        <w:rPr>
          <w:b w:val="0"/>
          <w:szCs w:val="22"/>
        </w:rPr>
        <w:t xml:space="preserve">. </w:t>
      </w:r>
      <w:r w:rsidRPr="004D120A">
        <w:rPr>
          <w:b w:val="0"/>
          <w:szCs w:val="22"/>
        </w:rPr>
        <w:t>(Continued).</w:t>
      </w:r>
    </w:p>
    <w:p w14:paraId="7262AF51" w14:textId="2CBE59B0" w:rsidR="00624B7D" w:rsidRDefault="00624B7D" w:rsidP="00624B7D">
      <w:pPr>
        <w:pStyle w:val="SMcaption"/>
      </w:pPr>
    </w:p>
    <w:p w14:paraId="1D83887C" w14:textId="0842D508" w:rsidR="001F420C" w:rsidRDefault="00AF6F48" w:rsidP="00624B7D">
      <w:pPr>
        <w:pStyle w:val="SMcaption"/>
      </w:pPr>
      <w:r>
        <w:rPr>
          <w:noProof/>
        </w:rPr>
        <w:lastRenderedPageBreak/>
        <w:drawing>
          <wp:inline distT="0" distB="0" distL="0" distR="0" wp14:anchorId="1FCD21B9" wp14:editId="219CF678">
            <wp:extent cx="5486400" cy="429337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4293374"/>
                    </a:xfrm>
                    <a:prstGeom prst="rect">
                      <a:avLst/>
                    </a:prstGeom>
                    <a:noFill/>
                    <a:ln>
                      <a:noFill/>
                    </a:ln>
                  </pic:spPr>
                </pic:pic>
              </a:graphicData>
            </a:graphic>
          </wp:inline>
        </w:drawing>
      </w:r>
    </w:p>
    <w:p w14:paraId="4711B1E9" w14:textId="7E864215" w:rsidR="00C8742E" w:rsidRPr="007C7395" w:rsidRDefault="00C8742E" w:rsidP="00C8742E">
      <w:pPr>
        <w:pStyle w:val="SMHeading"/>
        <w:spacing w:line="360" w:lineRule="auto"/>
        <w:rPr>
          <w:b w:val="0"/>
          <w:szCs w:val="22"/>
        </w:rPr>
      </w:pPr>
      <w:r w:rsidRPr="004D120A">
        <w:rPr>
          <w:szCs w:val="22"/>
        </w:rPr>
        <w:t xml:space="preserve">Figure S7. </w:t>
      </w:r>
      <w:r w:rsidR="001F420C">
        <w:rPr>
          <w:b w:val="0"/>
        </w:rPr>
        <w:t>Bootstrap</w:t>
      </w:r>
      <w:r w:rsidR="004077A9">
        <w:rPr>
          <w:b w:val="0"/>
        </w:rPr>
        <w:t xml:space="preserve"> results</w:t>
      </w:r>
      <w:r>
        <w:rPr>
          <w:b w:val="0"/>
        </w:rPr>
        <w:t xml:space="preserve"> of</w:t>
      </w:r>
      <w:bookmarkStart w:id="178" w:name="OLE_LINK494"/>
      <w:r>
        <w:rPr>
          <w:b w:val="0"/>
        </w:rPr>
        <w:t xml:space="preserve"> high </w:t>
      </w:r>
      <w:bookmarkStart w:id="179" w:name="OLE_LINK492"/>
      <w:bookmarkStart w:id="180" w:name="OLE_LINK493"/>
      <w:bookmarkStart w:id="181" w:name="OLE_LINK27"/>
      <w:r w:rsidRPr="004D120A">
        <w:rPr>
          <w:b w:val="0"/>
          <w:i/>
          <w:szCs w:val="22"/>
        </w:rPr>
        <w:t>κ</w:t>
      </w:r>
      <w:bookmarkEnd w:id="178"/>
      <w:bookmarkEnd w:id="179"/>
      <w:bookmarkEnd w:id="180"/>
      <w:bookmarkEnd w:id="181"/>
      <w:r>
        <w:rPr>
          <w:b w:val="0"/>
        </w:rPr>
        <w:t xml:space="preserve"> stations</w:t>
      </w:r>
      <w:r w:rsidR="001F420C">
        <w:rPr>
          <w:b w:val="0"/>
        </w:rPr>
        <w:t xml:space="preserve"> </w:t>
      </w:r>
      <w:r w:rsidR="00C61BAA">
        <w:rPr>
          <w:rFonts w:hint="eastAsia"/>
          <w:b w:val="0"/>
          <w:lang w:eastAsia="zh-CN"/>
        </w:rPr>
        <w:t>(</w:t>
      </w:r>
      <w:r w:rsidR="00D3711A" w:rsidRPr="00D3711A">
        <w:rPr>
          <w:b w:val="0"/>
          <w:i/>
          <w:szCs w:val="22"/>
        </w:rPr>
        <w:t>κ</w:t>
      </w:r>
      <w:r w:rsidR="00D3711A" w:rsidRPr="00D3711A">
        <w:rPr>
          <w:b w:val="0"/>
          <w:szCs w:val="22"/>
        </w:rPr>
        <w:t>&gt;1.85</w:t>
      </w:r>
      <w:r w:rsidR="00C61BAA" w:rsidRPr="00D3711A">
        <w:rPr>
          <w:b w:val="0"/>
          <w:lang w:eastAsia="zh-CN"/>
        </w:rPr>
        <w:t>)</w:t>
      </w:r>
      <w:r w:rsidR="00C61BAA">
        <w:rPr>
          <w:b w:val="0"/>
          <w:lang w:eastAsia="zh-CN"/>
        </w:rPr>
        <w:t xml:space="preserve"> </w:t>
      </w:r>
      <w:r w:rsidR="001F420C">
        <w:rPr>
          <w:b w:val="0"/>
        </w:rPr>
        <w:t>near YZS</w:t>
      </w:r>
      <w:r w:rsidR="00657F32">
        <w:rPr>
          <w:b w:val="0"/>
        </w:rPr>
        <w:t xml:space="preserve"> and t</w:t>
      </w:r>
      <w:r w:rsidR="00E07F06">
        <w:rPr>
          <w:b w:val="0"/>
        </w:rPr>
        <w:t xml:space="preserve">he comparisons with </w:t>
      </w:r>
      <w:bookmarkStart w:id="182" w:name="OLE_LINK53"/>
      <w:bookmarkStart w:id="183" w:name="OLE_LINK54"/>
      <w:r w:rsidR="00E07F06" w:rsidRPr="004D120A">
        <w:rPr>
          <w:b w:val="0"/>
          <w:i/>
          <w:szCs w:val="22"/>
        </w:rPr>
        <w:t xml:space="preserve">H-κ-c </w:t>
      </w:r>
      <w:r w:rsidR="00E07F06" w:rsidRPr="004D120A">
        <w:rPr>
          <w:b w:val="0"/>
          <w:szCs w:val="22"/>
        </w:rPr>
        <w:t>results</w:t>
      </w:r>
      <w:bookmarkEnd w:id="182"/>
      <w:bookmarkEnd w:id="183"/>
      <w:r w:rsidR="001F420C">
        <w:rPr>
          <w:b w:val="0"/>
        </w:rPr>
        <w:t xml:space="preserve">. </w:t>
      </w:r>
      <w:bookmarkStart w:id="184" w:name="OLE_LINK495"/>
      <w:bookmarkStart w:id="185" w:name="OLE_LINK496"/>
      <w:r w:rsidR="009149FF">
        <w:rPr>
          <w:b w:val="0"/>
        </w:rPr>
        <w:t xml:space="preserve">(a) </w:t>
      </w:r>
      <w:r w:rsidR="009E7DB9">
        <w:rPr>
          <w:b w:val="0"/>
        </w:rPr>
        <w:t>Bootstrap r</w:t>
      </w:r>
      <w:r w:rsidR="00685480">
        <w:rPr>
          <w:b w:val="0"/>
        </w:rPr>
        <w:t>esults for stations at P1</w:t>
      </w:r>
      <w:bookmarkEnd w:id="184"/>
      <w:bookmarkEnd w:id="185"/>
      <w:r w:rsidR="00685480">
        <w:rPr>
          <w:b w:val="0"/>
        </w:rPr>
        <w:t xml:space="preserve">. (b) </w:t>
      </w:r>
      <w:r w:rsidR="009E7DB9">
        <w:rPr>
          <w:b w:val="0"/>
        </w:rPr>
        <w:t>Bootstrap r</w:t>
      </w:r>
      <w:r w:rsidR="00685480">
        <w:rPr>
          <w:b w:val="0"/>
        </w:rPr>
        <w:t>esults for stations at P</w:t>
      </w:r>
      <w:r w:rsidR="00DA40A2">
        <w:rPr>
          <w:b w:val="0"/>
        </w:rPr>
        <w:t>2.</w:t>
      </w:r>
      <w:r w:rsidR="009E7DB9">
        <w:rPr>
          <w:b w:val="0"/>
        </w:rPr>
        <w:t xml:space="preserve"> (c)</w:t>
      </w:r>
      <w:bookmarkStart w:id="186" w:name="OLE_LINK58"/>
      <w:bookmarkStart w:id="187" w:name="OLE_LINK59"/>
      <w:r w:rsidR="009E7DB9">
        <w:rPr>
          <w:b w:val="0"/>
        </w:rPr>
        <w:t xml:space="preserve"> </w:t>
      </w:r>
      <w:bookmarkStart w:id="188" w:name="OLE_LINK60"/>
      <w:bookmarkStart w:id="189" w:name="OLE_LINK67"/>
      <w:r w:rsidR="009E7DB9" w:rsidRPr="004D120A">
        <w:rPr>
          <w:b w:val="0"/>
          <w:i/>
          <w:szCs w:val="22"/>
        </w:rPr>
        <w:t>H-κ-c</w:t>
      </w:r>
      <w:bookmarkEnd w:id="188"/>
      <w:bookmarkEnd w:id="189"/>
      <w:r w:rsidR="009E7DB9" w:rsidRPr="004D120A">
        <w:rPr>
          <w:b w:val="0"/>
          <w:i/>
          <w:szCs w:val="22"/>
        </w:rPr>
        <w:t xml:space="preserve"> </w:t>
      </w:r>
      <w:r w:rsidR="009E7DB9" w:rsidRPr="004D120A">
        <w:rPr>
          <w:b w:val="0"/>
          <w:szCs w:val="22"/>
        </w:rPr>
        <w:t>results</w:t>
      </w:r>
      <w:r w:rsidR="009E7DB9">
        <w:rPr>
          <w:b w:val="0"/>
          <w:szCs w:val="22"/>
        </w:rPr>
        <w:t xml:space="preserve"> for stations at P</w:t>
      </w:r>
      <w:r w:rsidR="00726888">
        <w:rPr>
          <w:b w:val="0"/>
          <w:szCs w:val="22"/>
        </w:rPr>
        <w:t>1</w:t>
      </w:r>
      <w:bookmarkEnd w:id="186"/>
      <w:bookmarkEnd w:id="187"/>
      <w:r w:rsidR="00726888">
        <w:rPr>
          <w:b w:val="0"/>
          <w:szCs w:val="22"/>
        </w:rPr>
        <w:t xml:space="preserve">. (d) </w:t>
      </w:r>
      <w:r w:rsidR="00726888" w:rsidRPr="004D120A">
        <w:rPr>
          <w:b w:val="0"/>
          <w:i/>
          <w:szCs w:val="22"/>
        </w:rPr>
        <w:t xml:space="preserve">H-κ-c </w:t>
      </w:r>
      <w:r w:rsidR="00726888" w:rsidRPr="004D120A">
        <w:rPr>
          <w:b w:val="0"/>
          <w:szCs w:val="22"/>
        </w:rPr>
        <w:t>results</w:t>
      </w:r>
      <w:r w:rsidR="00726888">
        <w:rPr>
          <w:b w:val="0"/>
          <w:szCs w:val="22"/>
        </w:rPr>
        <w:t xml:space="preserve"> for stations at P2.</w:t>
      </w:r>
      <w:r w:rsidR="00DD6638">
        <w:rPr>
          <w:b w:val="0"/>
        </w:rPr>
        <w:t xml:space="preserve"> </w:t>
      </w:r>
      <w:r w:rsidR="003820C7">
        <w:rPr>
          <w:b w:val="0"/>
        </w:rPr>
        <w:t xml:space="preserve">The location for P1 and P2 can be found at Figure 3. </w:t>
      </w:r>
      <w:r w:rsidR="006E2D27">
        <w:rPr>
          <w:b w:val="0"/>
        </w:rPr>
        <w:t xml:space="preserve">Every station </w:t>
      </w:r>
      <w:r w:rsidR="00031880">
        <w:rPr>
          <w:b w:val="0"/>
        </w:rPr>
        <w:t xml:space="preserve">is bootstrapped </w:t>
      </w:r>
      <w:r w:rsidR="00953940">
        <w:rPr>
          <w:b w:val="0"/>
        </w:rPr>
        <w:t>with</w:t>
      </w:r>
      <w:r w:rsidR="00031880">
        <w:rPr>
          <w:b w:val="0"/>
        </w:rPr>
        <w:t xml:space="preserve"> 100 </w:t>
      </w:r>
      <w:r w:rsidR="002319DA">
        <w:rPr>
          <w:b w:val="0"/>
        </w:rPr>
        <w:t>samples</w:t>
      </w:r>
      <w:r w:rsidR="00454A02">
        <w:rPr>
          <w:b w:val="0"/>
        </w:rPr>
        <w:t>. The size of</w:t>
      </w:r>
      <w:r w:rsidR="005A21FA">
        <w:rPr>
          <w:b w:val="0"/>
        </w:rPr>
        <w:t xml:space="preserve"> one</w:t>
      </w:r>
      <w:r w:rsidR="00454A02">
        <w:rPr>
          <w:b w:val="0"/>
        </w:rPr>
        <w:t xml:space="preserve"> bootstrap sample is identical to </w:t>
      </w:r>
      <w:r w:rsidR="00177579">
        <w:rPr>
          <w:b w:val="0"/>
        </w:rPr>
        <w:t xml:space="preserve">the total number </w:t>
      </w:r>
      <w:r w:rsidR="003823B3">
        <w:rPr>
          <w:b w:val="0"/>
        </w:rPr>
        <w:t xml:space="preserve">of RFs at </w:t>
      </w:r>
      <w:r w:rsidR="00942C60">
        <w:rPr>
          <w:b w:val="0"/>
        </w:rPr>
        <w:t>corresponding</w:t>
      </w:r>
      <w:r w:rsidR="003823B3">
        <w:rPr>
          <w:b w:val="0"/>
        </w:rPr>
        <w:t xml:space="preserve"> station.</w:t>
      </w:r>
      <w:r w:rsidR="00E07F06">
        <w:rPr>
          <w:b w:val="0"/>
        </w:rPr>
        <w:t xml:space="preserve"> </w:t>
      </w:r>
      <w:r w:rsidR="00DF039E">
        <w:rPr>
          <w:b w:val="0"/>
        </w:rPr>
        <w:t xml:space="preserve">The </w:t>
      </w:r>
      <w:r w:rsidR="007C7395">
        <w:rPr>
          <w:b w:val="0"/>
        </w:rPr>
        <w:t xml:space="preserve">stacked </w:t>
      </w:r>
      <w:bookmarkStart w:id="190" w:name="OLE_LINK68"/>
      <w:bookmarkStart w:id="191" w:name="OLE_LINK69"/>
      <w:r w:rsidR="007C7395" w:rsidRPr="004D120A">
        <w:rPr>
          <w:b w:val="0"/>
          <w:i/>
          <w:szCs w:val="22"/>
        </w:rPr>
        <w:t>H-κ-c</w:t>
      </w:r>
      <w:r w:rsidR="007C7395">
        <w:rPr>
          <w:b w:val="0"/>
          <w:szCs w:val="22"/>
        </w:rPr>
        <w:t xml:space="preserve"> energy maps</w:t>
      </w:r>
      <w:bookmarkEnd w:id="190"/>
      <w:bookmarkEnd w:id="191"/>
      <w:r w:rsidR="007C7395">
        <w:rPr>
          <w:b w:val="0"/>
          <w:szCs w:val="22"/>
        </w:rPr>
        <w:t xml:space="preserve"> in figures (c-d) are computed by stacking </w:t>
      </w:r>
      <w:r w:rsidR="0015667C">
        <w:rPr>
          <w:b w:val="0"/>
          <w:szCs w:val="22"/>
        </w:rPr>
        <w:t xml:space="preserve">the </w:t>
      </w:r>
      <w:r w:rsidR="0015667C" w:rsidRPr="004D120A">
        <w:rPr>
          <w:b w:val="0"/>
          <w:i/>
          <w:szCs w:val="22"/>
        </w:rPr>
        <w:t>H-κ-c</w:t>
      </w:r>
      <w:r w:rsidR="0015667C">
        <w:rPr>
          <w:b w:val="0"/>
          <w:szCs w:val="22"/>
        </w:rPr>
        <w:t xml:space="preserve"> energy maps of corresponding stations in P1 or P2. </w:t>
      </w:r>
      <w:r w:rsidR="00A63C19">
        <w:rPr>
          <w:b w:val="0"/>
          <w:szCs w:val="22"/>
        </w:rPr>
        <w:t xml:space="preserve">To mitigate the </w:t>
      </w:r>
      <w:r w:rsidR="007E6FF0" w:rsidRPr="007E6FF0">
        <w:rPr>
          <w:b w:val="0"/>
          <w:szCs w:val="22"/>
        </w:rPr>
        <w:t>opacity</w:t>
      </w:r>
      <w:r w:rsidR="00920DEF">
        <w:rPr>
          <w:b w:val="0"/>
          <w:szCs w:val="22"/>
        </w:rPr>
        <w:t xml:space="preserve"> in</w:t>
      </w:r>
      <w:r w:rsidR="006E4EF4">
        <w:rPr>
          <w:b w:val="0"/>
          <w:szCs w:val="22"/>
        </w:rPr>
        <w:t xml:space="preserve"> the</w:t>
      </w:r>
      <w:r w:rsidR="00920DEF">
        <w:rPr>
          <w:b w:val="0"/>
          <w:szCs w:val="22"/>
        </w:rPr>
        <w:t xml:space="preserve"> stacked </w:t>
      </w:r>
      <w:bookmarkStart w:id="192" w:name="OLE_LINK76"/>
      <w:r w:rsidR="00920DEF">
        <w:rPr>
          <w:b w:val="0"/>
          <w:szCs w:val="22"/>
        </w:rPr>
        <w:t>energy map</w:t>
      </w:r>
      <w:bookmarkEnd w:id="192"/>
      <w:r w:rsidR="00920DEF">
        <w:rPr>
          <w:b w:val="0"/>
          <w:szCs w:val="22"/>
        </w:rPr>
        <w:t xml:space="preserve"> arising from the </w:t>
      </w:r>
      <w:r w:rsidR="00920DEF" w:rsidRPr="00920DEF">
        <w:rPr>
          <w:b w:val="0"/>
          <w:szCs w:val="22"/>
        </w:rPr>
        <w:t>inconformity</w:t>
      </w:r>
      <w:r w:rsidR="006E4EF4">
        <w:rPr>
          <w:b w:val="0"/>
          <w:szCs w:val="22"/>
        </w:rPr>
        <w:t xml:space="preserve"> between the </w:t>
      </w:r>
      <w:bookmarkStart w:id="193" w:name="OLE_LINK79"/>
      <w:bookmarkStart w:id="194" w:name="OLE_LINK80"/>
      <w:bookmarkStart w:id="195" w:name="OLE_LINK81"/>
      <w:r w:rsidR="006E4EF4">
        <w:rPr>
          <w:b w:val="0"/>
          <w:szCs w:val="22"/>
        </w:rPr>
        <w:t>single-station energy map</w:t>
      </w:r>
      <w:bookmarkEnd w:id="193"/>
      <w:bookmarkEnd w:id="194"/>
      <w:bookmarkEnd w:id="195"/>
      <w:r w:rsidR="006E4EF4">
        <w:rPr>
          <w:b w:val="0"/>
          <w:szCs w:val="22"/>
        </w:rPr>
        <w:t xml:space="preserve">s, a cubic power </w:t>
      </w:r>
      <w:r w:rsidR="006E4EF4" w:rsidRPr="006E4EF4">
        <w:rPr>
          <w:b w:val="0"/>
          <w:szCs w:val="22"/>
        </w:rPr>
        <w:t>sharpening</w:t>
      </w:r>
      <w:r w:rsidR="006E4EF4">
        <w:rPr>
          <w:b w:val="0"/>
          <w:szCs w:val="22"/>
        </w:rPr>
        <w:t xml:space="preserve"> is applied</w:t>
      </w:r>
      <w:r w:rsidR="00A47467">
        <w:rPr>
          <w:b w:val="0"/>
          <w:szCs w:val="22"/>
        </w:rPr>
        <w:t xml:space="preserve"> to</w:t>
      </w:r>
      <w:r w:rsidR="00E13BB5">
        <w:rPr>
          <w:b w:val="0"/>
          <w:szCs w:val="22"/>
        </w:rPr>
        <w:t xml:space="preserve"> every</w:t>
      </w:r>
      <w:r w:rsidR="00A47467">
        <w:rPr>
          <w:b w:val="0"/>
          <w:szCs w:val="22"/>
        </w:rPr>
        <w:t xml:space="preserve"> single-station energy map</w:t>
      </w:r>
      <w:r w:rsidR="006E4EF4">
        <w:rPr>
          <w:b w:val="0"/>
          <w:szCs w:val="22"/>
        </w:rPr>
        <w:t xml:space="preserve"> before </w:t>
      </w:r>
      <w:r w:rsidR="00655401">
        <w:rPr>
          <w:b w:val="0"/>
          <w:szCs w:val="22"/>
        </w:rPr>
        <w:t>inter-station stacking.</w:t>
      </w:r>
    </w:p>
    <w:p w14:paraId="5823A828" w14:textId="77777777" w:rsidR="00624B7D" w:rsidRDefault="00624B7D" w:rsidP="00624B7D">
      <w:pPr>
        <w:pStyle w:val="SMcaption"/>
      </w:pPr>
    </w:p>
    <w:p w14:paraId="1E475621" w14:textId="27B71C6F" w:rsidR="006B3B17" w:rsidRDefault="00F02DDB" w:rsidP="006B3B17">
      <w:pPr>
        <w:pStyle w:val="SMcaption"/>
      </w:pPr>
      <w:r>
        <w:rPr>
          <w:noProof/>
        </w:rPr>
        <w:lastRenderedPageBreak/>
        <w:drawing>
          <wp:inline distT="0" distB="0" distL="0" distR="0" wp14:anchorId="0DE11679" wp14:editId="161000FA">
            <wp:extent cx="5486400" cy="636787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6400" cy="6367879"/>
                    </a:xfrm>
                    <a:prstGeom prst="rect">
                      <a:avLst/>
                    </a:prstGeom>
                    <a:noFill/>
                    <a:ln>
                      <a:noFill/>
                    </a:ln>
                  </pic:spPr>
                </pic:pic>
              </a:graphicData>
            </a:graphic>
          </wp:inline>
        </w:drawing>
      </w:r>
    </w:p>
    <w:p w14:paraId="468DE2AF" w14:textId="7CD08868" w:rsidR="00792256" w:rsidRPr="00344995" w:rsidRDefault="00F02DDB" w:rsidP="00344995">
      <w:pPr>
        <w:pStyle w:val="SMHeading"/>
        <w:spacing w:line="360" w:lineRule="auto"/>
        <w:rPr>
          <w:b w:val="0"/>
          <w:color w:val="7030A0"/>
          <w:szCs w:val="22"/>
        </w:rPr>
      </w:pPr>
      <w:bookmarkStart w:id="196" w:name="OLE_LINK225"/>
      <w:bookmarkStart w:id="197" w:name="OLE_LINK226"/>
      <w:bookmarkStart w:id="198" w:name="OLE_LINK227"/>
      <w:bookmarkStart w:id="199" w:name="OLE_LINK228"/>
      <w:bookmarkStart w:id="200" w:name="OLE_LINK229"/>
      <w:bookmarkStart w:id="201" w:name="OLE_LINK246"/>
      <w:bookmarkStart w:id="202" w:name="OLE_LINK247"/>
      <w:bookmarkStart w:id="203" w:name="OLE_LINK248"/>
      <w:r w:rsidRPr="00344995">
        <w:rPr>
          <w:szCs w:val="22"/>
        </w:rPr>
        <w:t xml:space="preserve">Figure S8. </w:t>
      </w:r>
      <w:bookmarkEnd w:id="196"/>
      <w:bookmarkEnd w:id="197"/>
      <w:r w:rsidR="005C5106" w:rsidRPr="00344995">
        <w:rPr>
          <w:b w:val="0"/>
        </w:rPr>
        <w:t>Forward modeling test examining the effect of BAZ deficiency on</w:t>
      </w:r>
      <w:bookmarkStart w:id="204" w:name="OLE_LINK237"/>
      <w:r w:rsidR="005C5106" w:rsidRPr="00344995">
        <w:rPr>
          <w:b w:val="0"/>
          <w:i/>
        </w:rPr>
        <w:t xml:space="preserve"> </w:t>
      </w:r>
      <w:bookmarkStart w:id="205" w:name="OLE_LINK249"/>
      <w:bookmarkStart w:id="206" w:name="OLE_LINK250"/>
      <w:r w:rsidR="005C5106" w:rsidRPr="00344995">
        <w:rPr>
          <w:b w:val="0"/>
          <w:i/>
        </w:rPr>
        <w:t>H-κ-c</w:t>
      </w:r>
      <w:bookmarkEnd w:id="204"/>
      <w:r w:rsidR="005C5106" w:rsidRPr="00344995">
        <w:rPr>
          <w:b w:val="0"/>
        </w:rPr>
        <w:t xml:space="preserve"> </w:t>
      </w:r>
      <w:bookmarkEnd w:id="205"/>
      <w:bookmarkEnd w:id="206"/>
      <w:r w:rsidR="005C5106" w:rsidRPr="00344995">
        <w:rPr>
          <w:b w:val="0"/>
        </w:rPr>
        <w:t xml:space="preserve">(or </w:t>
      </w:r>
      <w:r w:rsidR="005C5106" w:rsidRPr="00344995">
        <w:rPr>
          <w:b w:val="0"/>
          <w:i/>
        </w:rPr>
        <w:t>H-κ</w:t>
      </w:r>
      <w:r w:rsidR="005C5106" w:rsidRPr="00344995">
        <w:rPr>
          <w:b w:val="0"/>
        </w:rPr>
        <w:t xml:space="preserve">) results using the SYN8 model from Li et al. (2019). Full-BAZ-coverage RFs were simulated using the </w:t>
      </w:r>
      <w:proofErr w:type="spellStart"/>
      <w:r w:rsidR="005C5106" w:rsidRPr="00344995">
        <w:rPr>
          <w:b w:val="0"/>
        </w:rPr>
        <w:t>Raysum</w:t>
      </w:r>
      <w:proofErr w:type="spellEnd"/>
      <w:r w:rsidR="005C5106" w:rsidRPr="00344995">
        <w:rPr>
          <w:b w:val="0"/>
        </w:rPr>
        <w:t xml:space="preserve"> code (Frederiksen &amp; Bostock, 2000). BAZ gaps of varying sizes were then created and centered at different BAZs to assess the impact of BAZ deficiency on the resulting </w:t>
      </w:r>
      <w:r w:rsidR="005C5106" w:rsidRPr="00344995">
        <w:rPr>
          <w:b w:val="0"/>
          <w:i/>
        </w:rPr>
        <w:t>H-κ-c</w:t>
      </w:r>
      <w:r w:rsidR="005C5106" w:rsidRPr="00344995">
        <w:rPr>
          <w:b w:val="0"/>
        </w:rPr>
        <w:t xml:space="preserve"> (or </w:t>
      </w:r>
      <w:r w:rsidR="005C5106" w:rsidRPr="00344995">
        <w:rPr>
          <w:b w:val="0"/>
          <w:i/>
        </w:rPr>
        <w:t>H-κ</w:t>
      </w:r>
      <w:r w:rsidR="005C5106" w:rsidRPr="00344995">
        <w:rPr>
          <w:b w:val="0"/>
        </w:rPr>
        <w:t xml:space="preserve">) values. The results are plotted in </w:t>
      </w:r>
      <w:bookmarkStart w:id="207" w:name="OLE_LINK234"/>
      <w:bookmarkStart w:id="208" w:name="OLE_LINK235"/>
      <w:r w:rsidR="005C5106" w:rsidRPr="00344995">
        <w:rPr>
          <w:b w:val="0"/>
        </w:rPr>
        <w:t>polar coordinate system</w:t>
      </w:r>
      <w:bookmarkEnd w:id="207"/>
      <w:bookmarkEnd w:id="208"/>
      <w:r w:rsidR="00DC08B7" w:rsidRPr="00344995">
        <w:rPr>
          <w:b w:val="0"/>
        </w:rPr>
        <w:t>, where</w:t>
      </w:r>
      <w:r w:rsidR="006209FF" w:rsidRPr="00344995">
        <w:rPr>
          <w:b w:val="0"/>
        </w:rPr>
        <w:t xml:space="preserve"> radius </w:t>
      </w:r>
      <w:r w:rsidR="00DC08B7" w:rsidRPr="00344995">
        <w:rPr>
          <w:b w:val="0"/>
        </w:rPr>
        <w:t>presents</w:t>
      </w:r>
      <w:r w:rsidR="006209FF" w:rsidRPr="00344995">
        <w:rPr>
          <w:b w:val="0"/>
        </w:rPr>
        <w:t xml:space="preserve"> the BAZ gap size, and the azimuth </w:t>
      </w:r>
      <w:r w:rsidR="00DC08B7" w:rsidRPr="00344995">
        <w:rPr>
          <w:b w:val="0"/>
        </w:rPr>
        <w:t>presents</w:t>
      </w:r>
      <w:r w:rsidR="006209FF" w:rsidRPr="00344995">
        <w:rPr>
          <w:b w:val="0"/>
        </w:rPr>
        <w:t xml:space="preserve"> the </w:t>
      </w:r>
      <w:r w:rsidR="006209FF" w:rsidRPr="00344995">
        <w:rPr>
          <w:b w:val="0"/>
        </w:rPr>
        <w:lastRenderedPageBreak/>
        <w:t xml:space="preserve">center of BAZ gap. </w:t>
      </w:r>
      <w:r w:rsidR="00751F33" w:rsidRPr="00344995">
        <w:rPr>
          <w:b w:val="0"/>
        </w:rPr>
        <w:t>Panels (a) and (b) show</w:t>
      </w:r>
      <w:bookmarkStart w:id="209" w:name="OLE_LINK251"/>
      <w:bookmarkStart w:id="210" w:name="OLE_LINK252"/>
      <w:r w:rsidR="00751F33" w:rsidRPr="00344995">
        <w:rPr>
          <w:b w:val="0"/>
        </w:rPr>
        <w:t xml:space="preserve"> the</w:t>
      </w:r>
      <w:r w:rsidR="00751F33" w:rsidRPr="00344995">
        <w:rPr>
          <w:b w:val="0"/>
          <w:i/>
        </w:rPr>
        <w:t xml:space="preserve"> H</w:t>
      </w:r>
      <w:r w:rsidR="00751F33" w:rsidRPr="00344995">
        <w:rPr>
          <w:b w:val="0"/>
        </w:rPr>
        <w:t xml:space="preserve"> and </w:t>
      </w:r>
      <w:r w:rsidR="00751F33" w:rsidRPr="00344995">
        <w:rPr>
          <w:b w:val="0"/>
          <w:i/>
        </w:rPr>
        <w:t>κ</w:t>
      </w:r>
      <w:r w:rsidR="00751F33" w:rsidRPr="00344995">
        <w:rPr>
          <w:b w:val="0"/>
        </w:rPr>
        <w:t xml:space="preserve"> results, respectively</w:t>
      </w:r>
      <w:bookmarkEnd w:id="209"/>
      <w:bookmarkEnd w:id="210"/>
      <w:r w:rsidR="00751F33" w:rsidRPr="00344995">
        <w:rPr>
          <w:b w:val="0"/>
        </w:rPr>
        <w:t xml:space="preserve">, obtained using the </w:t>
      </w:r>
      <w:r w:rsidR="00751F33" w:rsidRPr="00344995">
        <w:rPr>
          <w:b w:val="0"/>
          <w:i/>
        </w:rPr>
        <w:t>H-κ-c</w:t>
      </w:r>
      <w:r w:rsidR="00751F33" w:rsidRPr="00344995">
        <w:rPr>
          <w:b w:val="0"/>
        </w:rPr>
        <w:t xml:space="preserve"> method, while panels (c) and (d) show the </w:t>
      </w:r>
      <w:r w:rsidR="00751F33" w:rsidRPr="00344995">
        <w:rPr>
          <w:b w:val="0"/>
          <w:i/>
        </w:rPr>
        <w:t>H</w:t>
      </w:r>
      <w:r w:rsidR="00751F33" w:rsidRPr="00344995">
        <w:rPr>
          <w:b w:val="0"/>
        </w:rPr>
        <w:t xml:space="preserve"> and </w:t>
      </w:r>
      <w:r w:rsidR="00751F33" w:rsidRPr="00344995">
        <w:rPr>
          <w:b w:val="0"/>
          <w:i/>
        </w:rPr>
        <w:t>κ</w:t>
      </w:r>
      <w:r w:rsidR="00751F33" w:rsidRPr="00344995">
        <w:rPr>
          <w:b w:val="0"/>
        </w:rPr>
        <w:t xml:space="preserve"> results, respectively, obtained using the</w:t>
      </w:r>
      <w:r w:rsidR="002823DF" w:rsidRPr="00344995">
        <w:rPr>
          <w:b w:val="0"/>
        </w:rPr>
        <w:t xml:space="preserve"> </w:t>
      </w:r>
      <w:r w:rsidR="002823DF" w:rsidRPr="00344995">
        <w:rPr>
          <w:rFonts w:hint="eastAsia"/>
          <w:b w:val="0"/>
          <w:lang w:eastAsia="zh-CN"/>
        </w:rPr>
        <w:t>tra</w:t>
      </w:r>
      <w:r w:rsidR="002823DF" w:rsidRPr="00344995">
        <w:rPr>
          <w:b w:val="0"/>
        </w:rPr>
        <w:t>ditional</w:t>
      </w:r>
      <w:r w:rsidR="00751F33" w:rsidRPr="00344995">
        <w:rPr>
          <w:b w:val="0"/>
        </w:rPr>
        <w:t xml:space="preserve"> </w:t>
      </w:r>
      <w:r w:rsidR="00751F33" w:rsidRPr="00344995">
        <w:rPr>
          <w:b w:val="0"/>
          <w:i/>
        </w:rPr>
        <w:t>H-κ</w:t>
      </w:r>
      <w:r w:rsidR="00751F33" w:rsidRPr="00344995">
        <w:rPr>
          <w:b w:val="0"/>
        </w:rPr>
        <w:t xml:space="preserve"> method.</w:t>
      </w:r>
      <w:bookmarkEnd w:id="198"/>
      <w:bookmarkEnd w:id="199"/>
      <w:bookmarkEnd w:id="200"/>
      <w:bookmarkEnd w:id="201"/>
    </w:p>
    <w:bookmarkEnd w:id="202"/>
    <w:bookmarkEnd w:id="203"/>
    <w:p w14:paraId="791E07F2" w14:textId="18A5F1A8" w:rsidR="004F5485" w:rsidRDefault="004F5485" w:rsidP="0066722B">
      <w:pPr>
        <w:pStyle w:val="SMcaption"/>
        <w:rPr>
          <w:rFonts w:ascii="Myriad Pro" w:hAnsi="Myriad Pro"/>
          <w:b/>
          <w:i/>
          <w:sz w:val="22"/>
          <w:szCs w:val="22"/>
        </w:rPr>
      </w:pPr>
    </w:p>
    <w:p w14:paraId="72547569" w14:textId="70D97844" w:rsidR="002B00EE" w:rsidRDefault="009E6243" w:rsidP="009E6243">
      <w:pPr>
        <w:pStyle w:val="SMcaption"/>
        <w:jc w:val="center"/>
        <w:rPr>
          <w:rFonts w:ascii="Myriad Pro" w:hAnsi="Myriad Pro"/>
          <w:b/>
          <w:i/>
          <w:sz w:val="22"/>
          <w:szCs w:val="22"/>
        </w:rPr>
      </w:pPr>
      <w:r>
        <w:rPr>
          <w:noProof/>
        </w:rPr>
        <w:drawing>
          <wp:inline distT="0" distB="0" distL="0" distR="0" wp14:anchorId="54DDB5AF" wp14:editId="087A8A8A">
            <wp:extent cx="5363377" cy="4851420"/>
            <wp:effectExtent l="0" t="0" r="889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65304" cy="4853163"/>
                    </a:xfrm>
                    <a:prstGeom prst="rect">
                      <a:avLst/>
                    </a:prstGeom>
                    <a:noFill/>
                    <a:ln>
                      <a:noFill/>
                    </a:ln>
                  </pic:spPr>
                </pic:pic>
              </a:graphicData>
            </a:graphic>
          </wp:inline>
        </w:drawing>
      </w:r>
    </w:p>
    <w:p w14:paraId="335312FC" w14:textId="194E966F" w:rsidR="009E6243" w:rsidRDefault="009E6243" w:rsidP="00344995">
      <w:pPr>
        <w:pStyle w:val="SMHeading"/>
        <w:spacing w:line="360" w:lineRule="auto"/>
        <w:rPr>
          <w:b w:val="0"/>
          <w:lang w:eastAsia="zh-CN"/>
        </w:rPr>
      </w:pPr>
      <w:bookmarkStart w:id="211" w:name="OLE_LINK122"/>
      <w:bookmarkStart w:id="212" w:name="OLE_LINK258"/>
      <w:bookmarkStart w:id="213" w:name="OLE_LINK259"/>
      <w:r w:rsidRPr="00344995">
        <w:rPr>
          <w:szCs w:val="22"/>
        </w:rPr>
        <w:t>Figure S</w:t>
      </w:r>
      <w:r w:rsidR="007C79FD" w:rsidRPr="00344995">
        <w:rPr>
          <w:szCs w:val="22"/>
        </w:rPr>
        <w:t>9</w:t>
      </w:r>
      <w:r w:rsidRPr="00344995">
        <w:rPr>
          <w:szCs w:val="22"/>
        </w:rPr>
        <w:t xml:space="preserve">. </w:t>
      </w:r>
      <w:r w:rsidR="007C79FD" w:rsidRPr="00344995">
        <w:rPr>
          <w:b w:val="0"/>
        </w:rPr>
        <w:t xml:space="preserve">Comparison of </w:t>
      </w:r>
      <w:bookmarkStart w:id="214" w:name="OLE_LINK141"/>
      <w:bookmarkStart w:id="215" w:name="OLE_LINK142"/>
      <w:bookmarkStart w:id="216" w:name="OLE_LINK143"/>
      <w:r w:rsidR="007C79FD" w:rsidRPr="00344995">
        <w:rPr>
          <w:b w:val="0"/>
          <w:i/>
        </w:rPr>
        <w:t>H-κ</w:t>
      </w:r>
      <w:bookmarkEnd w:id="214"/>
      <w:bookmarkEnd w:id="215"/>
      <w:bookmarkEnd w:id="216"/>
      <w:r w:rsidR="007C79FD" w:rsidRPr="00344995">
        <w:rPr>
          <w:b w:val="0"/>
          <w:i/>
        </w:rPr>
        <w:t>-c</w:t>
      </w:r>
      <w:r w:rsidR="007C79FD" w:rsidRPr="00344995">
        <w:rPr>
          <w:b w:val="0"/>
        </w:rPr>
        <w:t xml:space="preserve"> results obtained using strict or looser threshold for BAZ gap.</w:t>
      </w:r>
      <w:r w:rsidRPr="00344995">
        <w:rPr>
          <w:b w:val="0"/>
        </w:rPr>
        <w:t xml:space="preserve"> </w:t>
      </w:r>
      <w:bookmarkStart w:id="217" w:name="OLE_LINK253"/>
      <w:bookmarkStart w:id="218" w:name="OLE_LINK254"/>
      <w:r w:rsidRPr="00344995">
        <w:rPr>
          <w:b w:val="0"/>
        </w:rPr>
        <w:t>Panels (a) and (b) are the</w:t>
      </w:r>
      <w:r w:rsidRPr="00344995">
        <w:rPr>
          <w:b w:val="0"/>
          <w:i/>
        </w:rPr>
        <w:t xml:space="preserve"> H</w:t>
      </w:r>
      <w:r w:rsidRPr="00344995">
        <w:rPr>
          <w:b w:val="0"/>
        </w:rPr>
        <w:t xml:space="preserve"> and </w:t>
      </w:r>
      <w:bookmarkStart w:id="219" w:name="OLE_LINK35"/>
      <w:bookmarkStart w:id="220" w:name="OLE_LINK36"/>
      <w:r w:rsidRPr="00344995">
        <w:rPr>
          <w:b w:val="0"/>
          <w:i/>
        </w:rPr>
        <w:t>κ</w:t>
      </w:r>
      <w:bookmarkEnd w:id="219"/>
      <w:bookmarkEnd w:id="220"/>
      <w:r w:rsidRPr="00344995">
        <w:rPr>
          <w:b w:val="0"/>
        </w:rPr>
        <w:t xml:space="preserve"> results, respectively</w:t>
      </w:r>
      <w:bookmarkEnd w:id="217"/>
      <w:bookmarkEnd w:id="218"/>
      <w:r w:rsidR="007B5C75" w:rsidRPr="00344995">
        <w:rPr>
          <w:b w:val="0"/>
        </w:rPr>
        <w:t>, obtained by applying 90</w:t>
      </w:r>
      <w:bookmarkStart w:id="221" w:name="OLE_LINK255"/>
      <w:r w:rsidR="007B5C75" w:rsidRPr="00344995">
        <w:rPr>
          <w:b w:val="0"/>
          <w:lang w:eastAsia="zh-CN"/>
        </w:rPr>
        <w:t>°</w:t>
      </w:r>
      <w:r w:rsidR="007B5C75" w:rsidRPr="00344995">
        <w:rPr>
          <w:b w:val="0"/>
        </w:rPr>
        <w:t xml:space="preserve"> BAZ </w:t>
      </w:r>
      <w:r w:rsidR="007B5C75" w:rsidRPr="00344995">
        <w:rPr>
          <w:rFonts w:hint="eastAsia"/>
          <w:b w:val="0"/>
          <w:lang w:eastAsia="zh-CN"/>
        </w:rPr>
        <w:t>threshold</w:t>
      </w:r>
      <w:bookmarkEnd w:id="221"/>
      <w:r w:rsidR="007B5C75" w:rsidRPr="00344995">
        <w:rPr>
          <w:b w:val="0"/>
          <w:lang w:eastAsia="zh-CN"/>
        </w:rPr>
        <w:t xml:space="preserve"> </w:t>
      </w:r>
      <w:r w:rsidR="0029401E" w:rsidRPr="00344995">
        <w:rPr>
          <w:b w:val="0"/>
          <w:lang w:eastAsia="zh-CN"/>
        </w:rPr>
        <w:t>on the</w:t>
      </w:r>
      <w:r w:rsidR="007B5C75" w:rsidRPr="00344995">
        <w:rPr>
          <w:b w:val="0"/>
          <w:lang w:eastAsia="zh-CN"/>
        </w:rPr>
        <w:t xml:space="preserve"> </w:t>
      </w:r>
      <w:r w:rsidR="00D81A34" w:rsidRPr="00344995">
        <w:rPr>
          <w:b w:val="0"/>
          <w:lang w:eastAsia="zh-CN"/>
        </w:rPr>
        <w:t>data to construct Figure 2</w:t>
      </w:r>
      <w:r w:rsidR="007B5C75" w:rsidRPr="00344995">
        <w:rPr>
          <w:b w:val="0"/>
        </w:rPr>
        <w:t>.</w:t>
      </w:r>
      <w:r w:rsidR="00D81A34" w:rsidRPr="00344995">
        <w:rPr>
          <w:b w:val="0"/>
        </w:rPr>
        <w:t xml:space="preserve"> Panels (c) and (d) are the</w:t>
      </w:r>
      <w:r w:rsidR="00D81A34" w:rsidRPr="00344995">
        <w:rPr>
          <w:b w:val="0"/>
          <w:i/>
        </w:rPr>
        <w:t xml:space="preserve"> H</w:t>
      </w:r>
      <w:r w:rsidR="00D81A34" w:rsidRPr="00344995">
        <w:rPr>
          <w:b w:val="0"/>
        </w:rPr>
        <w:t xml:space="preserve"> and </w:t>
      </w:r>
      <w:r w:rsidR="00D81A34" w:rsidRPr="00344995">
        <w:rPr>
          <w:b w:val="0"/>
          <w:i/>
        </w:rPr>
        <w:t>κ</w:t>
      </w:r>
      <w:r w:rsidR="00D81A34" w:rsidRPr="00344995">
        <w:rPr>
          <w:b w:val="0"/>
        </w:rPr>
        <w:t xml:space="preserve"> results, respectively, </w:t>
      </w:r>
      <w:r w:rsidR="007F47B6" w:rsidRPr="00344995">
        <w:rPr>
          <w:b w:val="0"/>
        </w:rPr>
        <w:t>from</w:t>
      </w:r>
      <w:r w:rsidR="00D81A34" w:rsidRPr="00344995">
        <w:rPr>
          <w:b w:val="0"/>
        </w:rPr>
        <w:t xml:space="preserve"> </w:t>
      </w:r>
      <w:r w:rsidR="00C149C8" w:rsidRPr="00344995">
        <w:rPr>
          <w:b w:val="0"/>
        </w:rPr>
        <w:t>an older</w:t>
      </w:r>
      <w:r w:rsidR="00763B0B" w:rsidRPr="00344995">
        <w:rPr>
          <w:b w:val="0"/>
        </w:rPr>
        <w:t xml:space="preserve"> quality control</w:t>
      </w:r>
      <w:r w:rsidR="00C149C8" w:rsidRPr="00344995">
        <w:rPr>
          <w:b w:val="0"/>
        </w:rPr>
        <w:t xml:space="preserve"> version of </w:t>
      </w:r>
      <w:bookmarkStart w:id="222" w:name="OLE_LINK298"/>
      <w:bookmarkStart w:id="223" w:name="OLE_LINK299"/>
      <w:r w:rsidR="00C149C8" w:rsidRPr="00344995">
        <w:rPr>
          <w:b w:val="0"/>
          <w:i/>
        </w:rPr>
        <w:t>H-κ-c</w:t>
      </w:r>
      <w:bookmarkEnd w:id="222"/>
      <w:bookmarkEnd w:id="223"/>
      <w:r w:rsidR="00C149C8" w:rsidRPr="00344995">
        <w:rPr>
          <w:b w:val="0"/>
        </w:rPr>
        <w:t xml:space="preserve"> results, which utilize</w:t>
      </w:r>
      <w:r w:rsidR="008A0E4B" w:rsidRPr="00344995">
        <w:rPr>
          <w:b w:val="0"/>
        </w:rPr>
        <w:t>d</w:t>
      </w:r>
      <w:r w:rsidR="00C149C8" w:rsidRPr="00344995">
        <w:rPr>
          <w:b w:val="0"/>
        </w:rPr>
        <w:t xml:space="preserve"> </w:t>
      </w:r>
      <w:r w:rsidR="00D81A34" w:rsidRPr="00344995">
        <w:rPr>
          <w:b w:val="0"/>
        </w:rPr>
        <w:t>150</w:t>
      </w:r>
      <w:r w:rsidR="00D81A34" w:rsidRPr="00344995">
        <w:rPr>
          <w:b w:val="0"/>
          <w:lang w:eastAsia="zh-CN"/>
        </w:rPr>
        <w:t>°</w:t>
      </w:r>
      <w:r w:rsidR="00D81A34" w:rsidRPr="00344995">
        <w:rPr>
          <w:b w:val="0"/>
        </w:rPr>
        <w:t xml:space="preserve"> BAZ </w:t>
      </w:r>
      <w:r w:rsidR="00D81A34" w:rsidRPr="00344995">
        <w:rPr>
          <w:rFonts w:hint="eastAsia"/>
          <w:b w:val="0"/>
          <w:lang w:eastAsia="zh-CN"/>
        </w:rPr>
        <w:t>threshold</w:t>
      </w:r>
      <w:r w:rsidR="00C149C8" w:rsidRPr="00344995">
        <w:rPr>
          <w:b w:val="0"/>
          <w:lang w:eastAsia="zh-CN"/>
        </w:rPr>
        <w:t>.</w:t>
      </w:r>
    </w:p>
    <w:p w14:paraId="76EDDE49" w14:textId="77777777" w:rsidR="004E4916" w:rsidRDefault="004E4916" w:rsidP="004E4916">
      <w:pPr>
        <w:pStyle w:val="SMText"/>
        <w:rPr>
          <w:lang w:eastAsia="zh-CN"/>
        </w:rPr>
      </w:pPr>
    </w:p>
    <w:bookmarkEnd w:id="211"/>
    <w:p w14:paraId="29EF80D5" w14:textId="77777777" w:rsidR="004E4916" w:rsidRDefault="004E4916" w:rsidP="004E4916">
      <w:pPr>
        <w:pStyle w:val="SMText"/>
        <w:ind w:firstLine="0"/>
      </w:pPr>
      <w:r>
        <w:rPr>
          <w:noProof/>
        </w:rPr>
        <w:lastRenderedPageBreak/>
        <w:drawing>
          <wp:inline distT="0" distB="0" distL="0" distR="0" wp14:anchorId="5AA16F5D" wp14:editId="7E3A2FF4">
            <wp:extent cx="5486400" cy="169776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86400" cy="1697763"/>
                    </a:xfrm>
                    <a:prstGeom prst="rect">
                      <a:avLst/>
                    </a:prstGeom>
                    <a:noFill/>
                    <a:ln>
                      <a:noFill/>
                    </a:ln>
                  </pic:spPr>
                </pic:pic>
              </a:graphicData>
            </a:graphic>
          </wp:inline>
        </w:drawing>
      </w:r>
    </w:p>
    <w:p w14:paraId="642E2DD7" w14:textId="77777777" w:rsidR="004E4916" w:rsidRPr="00EA6701" w:rsidRDefault="004E4916" w:rsidP="004E4916">
      <w:pPr>
        <w:pStyle w:val="SMHeading"/>
        <w:spacing w:line="360" w:lineRule="auto"/>
        <w:rPr>
          <w:b w:val="0"/>
          <w:lang w:eastAsia="zh-CN"/>
        </w:rPr>
      </w:pPr>
      <w:r w:rsidRPr="00344995">
        <w:rPr>
          <w:szCs w:val="22"/>
        </w:rPr>
        <w:t>Figure S</w:t>
      </w:r>
      <w:r>
        <w:rPr>
          <w:szCs w:val="22"/>
        </w:rPr>
        <w:t>10</w:t>
      </w:r>
      <w:r w:rsidRPr="00344995">
        <w:rPr>
          <w:szCs w:val="22"/>
        </w:rPr>
        <w:t xml:space="preserve">. </w:t>
      </w:r>
      <w:r>
        <w:rPr>
          <w:b w:val="0"/>
        </w:rPr>
        <w:t xml:space="preserve">Histograms of </w:t>
      </w:r>
      <w:r w:rsidRPr="00344995">
        <w:rPr>
          <w:b w:val="0"/>
          <w:i/>
        </w:rPr>
        <w:t>H-κ</w:t>
      </w:r>
      <w:r>
        <w:rPr>
          <w:b w:val="0"/>
        </w:rPr>
        <w:t xml:space="preserve"> standard deviations for (a) </w:t>
      </w:r>
      <w:r w:rsidRPr="00B85BF7">
        <w:rPr>
          <w:b w:val="0"/>
          <w:i/>
        </w:rPr>
        <w:t>H</w:t>
      </w:r>
      <w:r>
        <w:rPr>
          <w:b w:val="0"/>
        </w:rPr>
        <w:t xml:space="preserve"> and (b) </w:t>
      </w:r>
      <w:r w:rsidRPr="00344995">
        <w:rPr>
          <w:b w:val="0"/>
          <w:i/>
        </w:rPr>
        <w:t>κ</w:t>
      </w:r>
      <w:r>
        <w:rPr>
          <w:b w:val="0"/>
        </w:rPr>
        <w:t xml:space="preserve"> </w:t>
      </w:r>
      <w:bookmarkStart w:id="224" w:name="_Hlk144588198"/>
      <w:bookmarkStart w:id="225" w:name="OLE_LINK31"/>
      <w:r>
        <w:rPr>
          <w:b w:val="0"/>
        </w:rPr>
        <w:t>before (grey) and after (black) the harmonic correction</w:t>
      </w:r>
      <w:bookmarkEnd w:id="224"/>
      <w:bookmarkEnd w:id="225"/>
      <w:r>
        <w:rPr>
          <w:b w:val="0"/>
        </w:rPr>
        <w:t>.</w:t>
      </w:r>
    </w:p>
    <w:p w14:paraId="0DB27AB4" w14:textId="20C853A7" w:rsidR="00BB1990" w:rsidRDefault="00BB1990" w:rsidP="00BB1990">
      <w:pPr>
        <w:pStyle w:val="SMText"/>
      </w:pPr>
    </w:p>
    <w:p w14:paraId="403DEB69" w14:textId="77777777" w:rsidR="004E4916" w:rsidRDefault="004E4916" w:rsidP="00BB1990">
      <w:pPr>
        <w:pStyle w:val="SMText"/>
      </w:pPr>
    </w:p>
    <w:p w14:paraId="4C99D687" w14:textId="11CB13C6" w:rsidR="00A85C61" w:rsidRDefault="00F97203" w:rsidP="00B33F65">
      <w:pPr>
        <w:pStyle w:val="SMText"/>
        <w:ind w:firstLine="0"/>
        <w:jc w:val="center"/>
      </w:pPr>
      <w:r>
        <w:rPr>
          <w:noProof/>
        </w:rPr>
        <w:drawing>
          <wp:inline distT="0" distB="0" distL="0" distR="0" wp14:anchorId="27F36D63" wp14:editId="12251B9E">
            <wp:extent cx="5486400" cy="2429096"/>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86400" cy="2429096"/>
                    </a:xfrm>
                    <a:prstGeom prst="rect">
                      <a:avLst/>
                    </a:prstGeom>
                    <a:noFill/>
                    <a:ln>
                      <a:noFill/>
                    </a:ln>
                  </pic:spPr>
                </pic:pic>
              </a:graphicData>
            </a:graphic>
          </wp:inline>
        </w:drawing>
      </w:r>
    </w:p>
    <w:p w14:paraId="1F82FA31" w14:textId="52982708" w:rsidR="00B55BB1" w:rsidRDefault="00A85C61" w:rsidP="00A85C61">
      <w:pPr>
        <w:pStyle w:val="SMHeading"/>
        <w:spacing w:line="360" w:lineRule="auto"/>
        <w:rPr>
          <w:b w:val="0"/>
          <w:lang w:eastAsia="zh-CN"/>
        </w:rPr>
      </w:pPr>
      <w:bookmarkStart w:id="226" w:name="OLE_LINK137"/>
      <w:bookmarkStart w:id="227" w:name="OLE_LINK138"/>
      <w:r w:rsidRPr="00344995">
        <w:rPr>
          <w:szCs w:val="22"/>
        </w:rPr>
        <w:t>Figure S</w:t>
      </w:r>
      <w:r>
        <w:rPr>
          <w:szCs w:val="22"/>
        </w:rPr>
        <w:t>1</w:t>
      </w:r>
      <w:r w:rsidR="004E4916">
        <w:rPr>
          <w:szCs w:val="22"/>
        </w:rPr>
        <w:t>1</w:t>
      </w:r>
      <w:r w:rsidRPr="00344995">
        <w:rPr>
          <w:szCs w:val="22"/>
        </w:rPr>
        <w:t xml:space="preserve">. </w:t>
      </w:r>
      <w:r w:rsidRPr="00344995">
        <w:rPr>
          <w:b w:val="0"/>
        </w:rPr>
        <w:t>Comparison</w:t>
      </w:r>
      <w:r w:rsidR="007F1CF8">
        <w:rPr>
          <w:b w:val="0"/>
          <w:lang w:eastAsia="zh-CN"/>
        </w:rPr>
        <w:t xml:space="preserve"> </w:t>
      </w:r>
      <w:r w:rsidR="00D168C2">
        <w:rPr>
          <w:b w:val="0"/>
          <w:lang w:eastAsia="zh-CN"/>
        </w:rPr>
        <w:t>between</w:t>
      </w:r>
      <w:r w:rsidR="007F1CF8">
        <w:rPr>
          <w:b w:val="0"/>
          <w:lang w:eastAsia="zh-CN"/>
        </w:rPr>
        <w:t xml:space="preserve"> isolated </w:t>
      </w:r>
      <w:r w:rsidR="00D168C2">
        <w:rPr>
          <w:b w:val="0"/>
          <w:lang w:eastAsia="zh-CN"/>
        </w:rPr>
        <w:t>high-</w:t>
      </w:r>
      <w:bookmarkStart w:id="228" w:name="OLE_LINK139"/>
      <w:bookmarkStart w:id="229" w:name="OLE_LINK140"/>
      <w:r w:rsidR="00D168C2" w:rsidRPr="00344995">
        <w:rPr>
          <w:b w:val="0"/>
          <w:i/>
        </w:rPr>
        <w:t>κ</w:t>
      </w:r>
      <w:bookmarkEnd w:id="228"/>
      <w:bookmarkEnd w:id="229"/>
      <w:r w:rsidR="00D168C2">
        <w:rPr>
          <w:b w:val="0"/>
          <w:lang w:eastAsia="zh-CN"/>
        </w:rPr>
        <w:t xml:space="preserve"> patches</w:t>
      </w:r>
      <w:r w:rsidR="005C3C48">
        <w:rPr>
          <w:b w:val="0"/>
          <w:lang w:eastAsia="zh-CN"/>
        </w:rPr>
        <w:t xml:space="preserve"> (P1 &amp; P2)</w:t>
      </w:r>
      <w:r w:rsidR="00D168C2">
        <w:rPr>
          <w:b w:val="0"/>
          <w:lang w:eastAsia="zh-CN"/>
        </w:rPr>
        <w:t xml:space="preserve"> </w:t>
      </w:r>
      <w:r w:rsidR="00EE55CA">
        <w:rPr>
          <w:b w:val="0"/>
          <w:lang w:eastAsia="zh-CN"/>
        </w:rPr>
        <w:t xml:space="preserve">and mantle </w:t>
      </w:r>
      <w:r w:rsidR="00810336">
        <w:rPr>
          <w:b w:val="0"/>
          <w:lang w:eastAsia="zh-CN"/>
        </w:rPr>
        <w:t xml:space="preserve">velocity. </w:t>
      </w:r>
      <w:r w:rsidR="00434838">
        <w:rPr>
          <w:b w:val="0"/>
          <w:lang w:eastAsia="zh-CN"/>
        </w:rPr>
        <w:t xml:space="preserve">(a) </w:t>
      </w:r>
      <w:r w:rsidR="00220C34" w:rsidRPr="00220C34">
        <w:rPr>
          <w:b w:val="0"/>
          <w:i/>
          <w:lang w:eastAsia="zh-CN"/>
        </w:rPr>
        <w:t>V</w:t>
      </w:r>
      <w:r w:rsidR="00220C34" w:rsidRPr="00220C34">
        <w:rPr>
          <w:b w:val="0"/>
          <w:i/>
          <w:vertAlign w:val="subscript"/>
          <w:lang w:eastAsia="zh-CN"/>
        </w:rPr>
        <w:t>SV</w:t>
      </w:r>
      <w:r w:rsidR="00220C34">
        <w:rPr>
          <w:b w:val="0"/>
          <w:lang w:eastAsia="zh-CN"/>
        </w:rPr>
        <w:t xml:space="preserve"> anomalies </w:t>
      </w:r>
      <w:r w:rsidR="007124E1">
        <w:rPr>
          <w:b w:val="0"/>
          <w:lang w:eastAsia="zh-CN"/>
        </w:rPr>
        <w:t>at 100 km (replotted from Chen et al., 2015)</w:t>
      </w:r>
      <w:r w:rsidR="0068590D">
        <w:rPr>
          <w:b w:val="0"/>
          <w:lang w:eastAsia="zh-CN"/>
        </w:rPr>
        <w:t xml:space="preserve"> and (b) </w:t>
      </w:r>
      <w:r w:rsidR="00F5127A" w:rsidRPr="00F5127A">
        <w:rPr>
          <w:b w:val="0"/>
          <w:i/>
          <w:lang w:eastAsia="zh-CN"/>
        </w:rPr>
        <w:t>Vp</w:t>
      </w:r>
      <w:r w:rsidR="00F5127A">
        <w:rPr>
          <w:b w:val="0"/>
          <w:lang w:eastAsia="zh-CN"/>
        </w:rPr>
        <w:t xml:space="preserve"> perturbation</w:t>
      </w:r>
      <w:r w:rsidR="00424641">
        <w:rPr>
          <w:b w:val="0"/>
          <w:lang w:eastAsia="zh-CN"/>
        </w:rPr>
        <w:t>s at 100 km (</w:t>
      </w:r>
      <w:r w:rsidR="00015D6F">
        <w:rPr>
          <w:b w:val="0"/>
          <w:lang w:eastAsia="zh-CN"/>
        </w:rPr>
        <w:t xml:space="preserve">sourced from Figure 4 of </w:t>
      </w:r>
      <w:r w:rsidR="00424641">
        <w:rPr>
          <w:b w:val="0"/>
          <w:lang w:eastAsia="zh-CN"/>
        </w:rPr>
        <w:t>Wei et al., 2016).</w:t>
      </w:r>
    </w:p>
    <w:bookmarkEnd w:id="226"/>
    <w:bookmarkEnd w:id="227"/>
    <w:p w14:paraId="77BD465D" w14:textId="0BB60C30" w:rsidR="00A85C61" w:rsidRDefault="00A85C61" w:rsidP="00BB1990">
      <w:pPr>
        <w:pStyle w:val="SMText"/>
      </w:pPr>
    </w:p>
    <w:p w14:paraId="61FE4974" w14:textId="77777777" w:rsidR="00342F00" w:rsidRDefault="00342F00" w:rsidP="00BB1990">
      <w:pPr>
        <w:pStyle w:val="SMText"/>
      </w:pPr>
    </w:p>
    <w:p w14:paraId="3A3ED234" w14:textId="77777777" w:rsidR="00883201" w:rsidRPr="00344995" w:rsidRDefault="00883201" w:rsidP="00BB1990">
      <w:pPr>
        <w:pStyle w:val="SMText"/>
      </w:pPr>
    </w:p>
    <w:bookmarkEnd w:id="212"/>
    <w:bookmarkEnd w:id="213"/>
    <w:p w14:paraId="77B34BFF" w14:textId="4E958046" w:rsidR="00B15D6E" w:rsidRPr="00344995" w:rsidRDefault="00C73E52" w:rsidP="00344995">
      <w:pPr>
        <w:pStyle w:val="SMcaption"/>
        <w:spacing w:line="360" w:lineRule="auto"/>
        <w:rPr>
          <w:rFonts w:ascii="Myriad Pro" w:hAnsi="Myriad Pro"/>
          <w:b/>
          <w:i/>
          <w:szCs w:val="22"/>
        </w:rPr>
      </w:pPr>
      <w:r>
        <w:rPr>
          <w:noProof/>
        </w:rPr>
        <w:lastRenderedPageBreak/>
        <w:drawing>
          <wp:inline distT="0" distB="0" distL="0" distR="0" wp14:anchorId="5F2E57E3" wp14:editId="6E0D9B1A">
            <wp:extent cx="5741594" cy="520541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86151" cy="5245809"/>
                    </a:xfrm>
                    <a:prstGeom prst="rect">
                      <a:avLst/>
                    </a:prstGeom>
                    <a:noFill/>
                    <a:ln>
                      <a:noFill/>
                    </a:ln>
                  </pic:spPr>
                </pic:pic>
              </a:graphicData>
            </a:graphic>
          </wp:inline>
        </w:drawing>
      </w:r>
    </w:p>
    <w:p w14:paraId="08F0617D" w14:textId="7D198764" w:rsidR="00BB1990" w:rsidRDefault="00BB1990" w:rsidP="00BB1990">
      <w:pPr>
        <w:pStyle w:val="SMHeading"/>
        <w:spacing w:line="360" w:lineRule="auto"/>
        <w:rPr>
          <w:b w:val="0"/>
        </w:rPr>
      </w:pPr>
      <w:bookmarkStart w:id="230" w:name="OLE_LINK136"/>
      <w:r w:rsidRPr="00344995">
        <w:rPr>
          <w:szCs w:val="22"/>
        </w:rPr>
        <w:t>Figure S</w:t>
      </w:r>
      <w:r w:rsidR="00C056C0">
        <w:rPr>
          <w:szCs w:val="22"/>
        </w:rPr>
        <w:t>1</w:t>
      </w:r>
      <w:r w:rsidR="00342F00">
        <w:rPr>
          <w:szCs w:val="22"/>
        </w:rPr>
        <w:t>2</w:t>
      </w:r>
      <w:r w:rsidRPr="00344995">
        <w:rPr>
          <w:szCs w:val="22"/>
        </w:rPr>
        <w:t xml:space="preserve">. </w:t>
      </w:r>
      <w:r w:rsidR="00E81AEB">
        <w:rPr>
          <w:b w:val="0"/>
          <w:szCs w:val="22"/>
        </w:rPr>
        <w:t xml:space="preserve">Color-blind friendly version </w:t>
      </w:r>
      <w:r w:rsidR="00C93CDD">
        <w:rPr>
          <w:b w:val="0"/>
          <w:szCs w:val="22"/>
        </w:rPr>
        <w:t xml:space="preserve">for spatial variation maps. </w:t>
      </w:r>
      <w:r w:rsidR="007D05D8">
        <w:rPr>
          <w:b w:val="0"/>
          <w:szCs w:val="22"/>
        </w:rPr>
        <w:t xml:space="preserve">Panels </w:t>
      </w:r>
      <w:r w:rsidR="00C93CDD">
        <w:rPr>
          <w:b w:val="0"/>
          <w:szCs w:val="22"/>
        </w:rPr>
        <w:t>(a) and (b)</w:t>
      </w:r>
      <w:r w:rsidR="00C643B0">
        <w:rPr>
          <w:b w:val="0"/>
          <w:szCs w:val="22"/>
        </w:rPr>
        <w:t>:</w:t>
      </w:r>
      <w:r w:rsidR="00C93CDD">
        <w:rPr>
          <w:b w:val="0"/>
          <w:szCs w:val="22"/>
        </w:rPr>
        <w:t xml:space="preserve"> </w:t>
      </w:r>
      <w:bookmarkStart w:id="231" w:name="OLE_LINK128"/>
      <w:bookmarkStart w:id="232" w:name="OLE_LINK129"/>
      <w:r w:rsidR="00CC45AE">
        <w:rPr>
          <w:b w:val="0"/>
          <w:szCs w:val="22"/>
        </w:rPr>
        <w:t>s</w:t>
      </w:r>
      <w:r w:rsidR="00C93CDD">
        <w:rPr>
          <w:b w:val="0"/>
          <w:szCs w:val="22"/>
        </w:rPr>
        <w:t xml:space="preserve">patial variation </w:t>
      </w:r>
      <w:r w:rsidR="00CC45AE">
        <w:rPr>
          <w:b w:val="0"/>
          <w:szCs w:val="22"/>
        </w:rPr>
        <w:t>map of</w:t>
      </w:r>
      <w:bookmarkEnd w:id="231"/>
      <w:bookmarkEnd w:id="232"/>
      <w:r w:rsidR="00C93CDD">
        <w:rPr>
          <w:b w:val="0"/>
          <w:szCs w:val="22"/>
        </w:rPr>
        <w:t xml:space="preserve"> </w:t>
      </w:r>
      <w:bookmarkStart w:id="233" w:name="OLE_LINK130"/>
      <w:bookmarkStart w:id="234" w:name="OLE_LINK131"/>
      <w:r w:rsidR="00C93CDD" w:rsidRPr="00344995">
        <w:rPr>
          <w:b w:val="0"/>
          <w:i/>
        </w:rPr>
        <w:t>H-κ</w:t>
      </w:r>
      <w:bookmarkEnd w:id="233"/>
      <w:bookmarkEnd w:id="234"/>
      <w:r w:rsidR="00C93CDD" w:rsidRPr="00344995">
        <w:rPr>
          <w:b w:val="0"/>
          <w:i/>
        </w:rPr>
        <w:t xml:space="preserve">-c </w:t>
      </w:r>
      <w:r w:rsidR="00C93CDD" w:rsidRPr="00344995">
        <w:rPr>
          <w:b w:val="0"/>
        </w:rPr>
        <w:t>results</w:t>
      </w:r>
      <w:r w:rsidR="0097204C">
        <w:rPr>
          <w:b w:val="0"/>
        </w:rPr>
        <w:t xml:space="preserve"> (i.e.,</w:t>
      </w:r>
      <w:bookmarkStart w:id="235" w:name="OLE_LINK132"/>
      <w:bookmarkStart w:id="236" w:name="OLE_LINK133"/>
      <w:r w:rsidR="0097204C">
        <w:rPr>
          <w:b w:val="0"/>
        </w:rPr>
        <w:t xml:space="preserve"> </w:t>
      </w:r>
      <w:r w:rsidR="000A223C" w:rsidRPr="00344995">
        <w:rPr>
          <w:b w:val="0"/>
          <w:i/>
        </w:rPr>
        <w:t>H-κ</w:t>
      </w:r>
      <w:r w:rsidR="000A223C">
        <w:rPr>
          <w:b w:val="0"/>
        </w:rPr>
        <w:t xml:space="preserve"> stacking of harmonic corrected RFs</w:t>
      </w:r>
      <w:bookmarkEnd w:id="235"/>
      <w:bookmarkEnd w:id="236"/>
      <w:r w:rsidR="0097204C">
        <w:rPr>
          <w:b w:val="0"/>
        </w:rPr>
        <w:t>)</w:t>
      </w:r>
      <w:r w:rsidR="00CC45AE">
        <w:rPr>
          <w:b w:val="0"/>
        </w:rPr>
        <w:t xml:space="preserve"> for crustal thickness (</w:t>
      </w:r>
      <w:r w:rsidR="00CC45AE" w:rsidRPr="00CC45AE">
        <w:rPr>
          <w:b w:val="0"/>
          <w:i/>
        </w:rPr>
        <w:t>H</w:t>
      </w:r>
      <w:r w:rsidR="00CC45AE">
        <w:rPr>
          <w:b w:val="0"/>
        </w:rPr>
        <w:t xml:space="preserve">) and </w:t>
      </w:r>
      <w:r w:rsidR="00CC45AE" w:rsidRPr="00CC45AE">
        <w:rPr>
          <w:b w:val="0"/>
          <w:i/>
        </w:rPr>
        <w:t>Vp/Vs</w:t>
      </w:r>
      <w:r w:rsidR="00CC45AE">
        <w:rPr>
          <w:b w:val="0"/>
        </w:rPr>
        <w:t xml:space="preserve"> ratio (</w:t>
      </w:r>
      <w:bookmarkStart w:id="237" w:name="OLE_LINK134"/>
      <w:r w:rsidR="00CC45AE" w:rsidRPr="00344995">
        <w:rPr>
          <w:b w:val="0"/>
          <w:i/>
        </w:rPr>
        <w:t>κ</w:t>
      </w:r>
      <w:bookmarkEnd w:id="237"/>
      <w:r w:rsidR="00CC45AE">
        <w:rPr>
          <w:b w:val="0"/>
        </w:rPr>
        <w:t>), respectively.</w:t>
      </w:r>
      <w:r w:rsidR="00EF465E">
        <w:rPr>
          <w:b w:val="0"/>
        </w:rPr>
        <w:t xml:space="preserve"> </w:t>
      </w:r>
      <w:r w:rsidR="00EF465E">
        <w:rPr>
          <w:rFonts w:hint="eastAsia"/>
          <w:b w:val="0"/>
          <w:lang w:eastAsia="zh-CN"/>
        </w:rPr>
        <w:t>Panels</w:t>
      </w:r>
      <w:r w:rsidR="00EF465E">
        <w:rPr>
          <w:b w:val="0"/>
        </w:rPr>
        <w:t xml:space="preserve"> (c) and (d)</w:t>
      </w:r>
      <w:r w:rsidR="002A2D85">
        <w:rPr>
          <w:b w:val="0"/>
        </w:rPr>
        <w:t xml:space="preserve">: </w:t>
      </w:r>
      <w:r w:rsidR="002A2D85">
        <w:rPr>
          <w:b w:val="0"/>
          <w:szCs w:val="22"/>
        </w:rPr>
        <w:t xml:space="preserve">spatial variation map </w:t>
      </w:r>
      <w:r w:rsidR="0020168E">
        <w:rPr>
          <w:b w:val="0"/>
          <w:szCs w:val="22"/>
        </w:rPr>
        <w:t>of</w:t>
      </w:r>
      <w:r w:rsidR="002A2D85">
        <w:rPr>
          <w:b w:val="0"/>
          <w:szCs w:val="22"/>
        </w:rPr>
        <w:t xml:space="preserve"> </w:t>
      </w:r>
      <w:r w:rsidR="002A2D85" w:rsidRPr="00344995">
        <w:rPr>
          <w:b w:val="0"/>
          <w:i/>
        </w:rPr>
        <w:t>H-κ</w:t>
      </w:r>
      <w:r w:rsidR="002A2D85">
        <w:rPr>
          <w:b w:val="0"/>
        </w:rPr>
        <w:t xml:space="preserve"> results (i.e., </w:t>
      </w:r>
      <w:r w:rsidR="002A2D85" w:rsidRPr="00344995">
        <w:rPr>
          <w:b w:val="0"/>
          <w:i/>
        </w:rPr>
        <w:t>H-κ</w:t>
      </w:r>
      <w:r w:rsidR="002A2D85">
        <w:rPr>
          <w:b w:val="0"/>
        </w:rPr>
        <w:t xml:space="preserve"> stacking of uncorrected RFs)</w:t>
      </w:r>
      <w:r w:rsidR="0020168E">
        <w:rPr>
          <w:b w:val="0"/>
        </w:rPr>
        <w:t xml:space="preserve"> for </w:t>
      </w:r>
      <w:r w:rsidR="0020168E" w:rsidRPr="0020168E">
        <w:rPr>
          <w:b w:val="0"/>
          <w:i/>
        </w:rPr>
        <w:t>H</w:t>
      </w:r>
      <w:r w:rsidR="0020168E">
        <w:rPr>
          <w:b w:val="0"/>
        </w:rPr>
        <w:t xml:space="preserve"> and </w:t>
      </w:r>
      <w:r w:rsidR="0020168E" w:rsidRPr="00344995">
        <w:rPr>
          <w:b w:val="0"/>
          <w:i/>
        </w:rPr>
        <w:t>κ</w:t>
      </w:r>
      <w:r w:rsidR="0020168E">
        <w:rPr>
          <w:b w:val="0"/>
        </w:rPr>
        <w:t>, respectively.</w:t>
      </w:r>
      <w:r w:rsidR="00134BE2">
        <w:rPr>
          <w:b w:val="0"/>
        </w:rPr>
        <w:t xml:space="preserve"> </w:t>
      </w:r>
      <w:r w:rsidR="00D0777C">
        <w:rPr>
          <w:b w:val="0"/>
        </w:rPr>
        <w:t>P</w:t>
      </w:r>
      <w:r w:rsidR="00134BE2">
        <w:rPr>
          <w:b w:val="0"/>
        </w:rPr>
        <w:t xml:space="preserve">anels (e-h) are the same as panels (a-d) accordingly but using another </w:t>
      </w:r>
      <w:r w:rsidR="00472346">
        <w:rPr>
          <w:b w:val="0"/>
        </w:rPr>
        <w:t>color map</w:t>
      </w:r>
      <w:r w:rsidR="00134BE2">
        <w:rPr>
          <w:b w:val="0"/>
        </w:rPr>
        <w:t>.</w:t>
      </w:r>
      <w:r w:rsidR="00C6635B">
        <w:rPr>
          <w:b w:val="0"/>
        </w:rPr>
        <w:t xml:space="preserve"> D</w:t>
      </w:r>
      <w:r w:rsidR="00C6635B" w:rsidRPr="00C6635B">
        <w:rPr>
          <w:b w:val="0"/>
        </w:rPr>
        <w:t>ots represent stations used for interpolation. The opaque colored regions indicate areas within 45 km from the stations. The translucent colored regions indicate areas within 45-90 km from the stations.</w:t>
      </w:r>
      <w:r w:rsidR="003B5783">
        <w:rPr>
          <w:b w:val="0"/>
        </w:rPr>
        <w:t xml:space="preserve"> (to be continued)</w:t>
      </w:r>
    </w:p>
    <w:p w14:paraId="576C0967" w14:textId="77777777" w:rsidR="00D0777C" w:rsidRPr="0020168E" w:rsidRDefault="00D0777C" w:rsidP="00D0777C">
      <w:pPr>
        <w:pStyle w:val="SMText"/>
      </w:pPr>
    </w:p>
    <w:bookmarkEnd w:id="230"/>
    <w:p w14:paraId="4E0E790D" w14:textId="1BD0C107" w:rsidR="0012573B" w:rsidRDefault="005E51E8" w:rsidP="00344995">
      <w:pPr>
        <w:pStyle w:val="SMcaption"/>
        <w:spacing w:line="360" w:lineRule="auto"/>
        <w:rPr>
          <w:rFonts w:ascii="Myriad Pro" w:hAnsi="Myriad Pro"/>
          <w:b/>
          <w:i/>
          <w:szCs w:val="22"/>
        </w:rPr>
      </w:pPr>
      <w:r>
        <w:rPr>
          <w:noProof/>
        </w:rPr>
        <w:lastRenderedPageBreak/>
        <w:drawing>
          <wp:inline distT="0" distB="0" distL="0" distR="0" wp14:anchorId="30F55CC6" wp14:editId="68FE982F">
            <wp:extent cx="5486400" cy="497405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86400" cy="4974051"/>
                    </a:xfrm>
                    <a:prstGeom prst="rect">
                      <a:avLst/>
                    </a:prstGeom>
                    <a:noFill/>
                    <a:ln>
                      <a:noFill/>
                    </a:ln>
                  </pic:spPr>
                </pic:pic>
              </a:graphicData>
            </a:graphic>
          </wp:inline>
        </w:drawing>
      </w:r>
    </w:p>
    <w:p w14:paraId="412274B2" w14:textId="62E83BAC" w:rsidR="00180000" w:rsidRPr="0020168E" w:rsidRDefault="00180000" w:rsidP="00180000">
      <w:pPr>
        <w:pStyle w:val="SMHeading"/>
        <w:spacing w:line="360" w:lineRule="auto"/>
        <w:rPr>
          <w:b w:val="0"/>
        </w:rPr>
      </w:pPr>
      <w:r w:rsidRPr="00344995">
        <w:rPr>
          <w:szCs w:val="22"/>
        </w:rPr>
        <w:t>Figure S</w:t>
      </w:r>
      <w:r>
        <w:rPr>
          <w:szCs w:val="22"/>
        </w:rPr>
        <w:t>1</w:t>
      </w:r>
      <w:r w:rsidR="00342F00">
        <w:rPr>
          <w:szCs w:val="22"/>
        </w:rPr>
        <w:t>2</w:t>
      </w:r>
      <w:r w:rsidRPr="00344995">
        <w:rPr>
          <w:szCs w:val="22"/>
        </w:rPr>
        <w:t xml:space="preserve">. </w:t>
      </w:r>
      <w:r>
        <w:rPr>
          <w:b w:val="0"/>
        </w:rPr>
        <w:t>(</w:t>
      </w:r>
      <w:r w:rsidR="0011222F">
        <w:rPr>
          <w:rFonts w:hint="eastAsia"/>
          <w:b w:val="0"/>
          <w:lang w:eastAsia="zh-CN"/>
        </w:rPr>
        <w:t>C</w:t>
      </w:r>
      <w:r>
        <w:rPr>
          <w:b w:val="0"/>
        </w:rPr>
        <w:t>ontinued)</w:t>
      </w:r>
    </w:p>
    <w:p w14:paraId="741E1542" w14:textId="77777777" w:rsidR="00180000" w:rsidRDefault="00180000" w:rsidP="00344995">
      <w:pPr>
        <w:pStyle w:val="SMcaption"/>
        <w:spacing w:line="360" w:lineRule="auto"/>
        <w:rPr>
          <w:rFonts w:ascii="Myriad Pro" w:hAnsi="Myriad Pro"/>
          <w:b/>
          <w:i/>
          <w:szCs w:val="22"/>
        </w:rPr>
      </w:pPr>
    </w:p>
    <w:p w14:paraId="59D82D8B" w14:textId="77777777" w:rsidR="00C73E52" w:rsidRPr="00344995" w:rsidRDefault="00C73E52" w:rsidP="00344995">
      <w:pPr>
        <w:pStyle w:val="SMcaption"/>
        <w:spacing w:line="360" w:lineRule="auto"/>
        <w:rPr>
          <w:rFonts w:ascii="Myriad Pro" w:hAnsi="Myriad Pro"/>
          <w:b/>
          <w:i/>
          <w:szCs w:val="22"/>
        </w:rPr>
      </w:pPr>
    </w:p>
    <w:p w14:paraId="1E719283" w14:textId="31BC68E9" w:rsidR="00624B7D" w:rsidRPr="00180000" w:rsidRDefault="0024021C" w:rsidP="003E20CF">
      <w:pPr>
        <w:pStyle w:val="SMHeading"/>
        <w:spacing w:line="360" w:lineRule="auto"/>
        <w:rPr>
          <w:b w:val="0"/>
          <w:color w:val="FF0000"/>
          <w:szCs w:val="22"/>
          <w:lang w:eastAsia="zh-CN"/>
        </w:rPr>
      </w:pPr>
      <w:bookmarkStart w:id="238" w:name="OLE_LINK302"/>
      <w:bookmarkStart w:id="239" w:name="OLE_LINK309"/>
      <w:r w:rsidRPr="00344995">
        <w:rPr>
          <w:szCs w:val="22"/>
        </w:rPr>
        <w:t>Data Set S1.</w:t>
      </w:r>
      <w:r w:rsidR="00F30881" w:rsidRPr="00344995">
        <w:rPr>
          <w:szCs w:val="22"/>
        </w:rPr>
        <w:t xml:space="preserve"> </w:t>
      </w:r>
      <w:r w:rsidR="00F30881" w:rsidRPr="00344995">
        <w:rPr>
          <w:b w:val="0"/>
          <w:szCs w:val="22"/>
        </w:rPr>
        <w:t>The</w:t>
      </w:r>
      <w:r w:rsidRPr="00344995">
        <w:rPr>
          <w:szCs w:val="22"/>
        </w:rPr>
        <w:t xml:space="preserve"> </w:t>
      </w:r>
      <w:bookmarkStart w:id="240" w:name="_Hlk139571115"/>
      <w:bookmarkStart w:id="241" w:name="OLE_LINK304"/>
      <w:bookmarkStart w:id="242" w:name="OLE_LINK107"/>
      <w:bookmarkStart w:id="243" w:name="OLE_LINK46"/>
      <w:bookmarkStart w:id="244" w:name="OLE_LINK49"/>
      <w:bookmarkStart w:id="245" w:name="OLE_LINK123"/>
      <w:bookmarkStart w:id="246" w:name="OLE_LINK124"/>
      <w:r w:rsidR="00947D89" w:rsidRPr="00344995">
        <w:rPr>
          <w:b w:val="0"/>
          <w:i/>
        </w:rPr>
        <w:t>H-κ-c</w:t>
      </w:r>
      <w:bookmarkEnd w:id="240"/>
      <w:bookmarkEnd w:id="241"/>
      <w:r w:rsidR="00947D89" w:rsidRPr="00344995">
        <w:rPr>
          <w:b w:val="0"/>
          <w:i/>
        </w:rPr>
        <w:t xml:space="preserve"> </w:t>
      </w:r>
      <w:r w:rsidR="00947D89" w:rsidRPr="00344995">
        <w:rPr>
          <w:b w:val="0"/>
        </w:rPr>
        <w:t>result</w:t>
      </w:r>
      <w:bookmarkEnd w:id="242"/>
      <w:r w:rsidR="00947D89" w:rsidRPr="00344995">
        <w:rPr>
          <w:b w:val="0"/>
        </w:rPr>
        <w:t>s</w:t>
      </w:r>
      <w:bookmarkEnd w:id="243"/>
      <w:bookmarkEnd w:id="244"/>
      <w:bookmarkEnd w:id="245"/>
      <w:bookmarkEnd w:id="246"/>
      <w:r w:rsidR="00947D89" w:rsidRPr="00344995">
        <w:rPr>
          <w:b w:val="0"/>
        </w:rPr>
        <w:t xml:space="preserve"> </w:t>
      </w:r>
      <w:r w:rsidR="00950A7C" w:rsidRPr="00344995">
        <w:rPr>
          <w:b w:val="0"/>
        </w:rPr>
        <w:t>in</w:t>
      </w:r>
      <w:r w:rsidR="00947D89" w:rsidRPr="00344995">
        <w:rPr>
          <w:b w:val="0"/>
        </w:rPr>
        <w:t xml:space="preserve"> </w:t>
      </w:r>
      <w:r w:rsidR="0015406B" w:rsidRPr="00344995">
        <w:rPr>
          <w:b w:val="0"/>
        </w:rPr>
        <w:t>central-southern</w:t>
      </w:r>
      <w:r w:rsidR="00947D89" w:rsidRPr="00344995">
        <w:rPr>
          <w:b w:val="0"/>
        </w:rPr>
        <w:t xml:space="preserve"> </w:t>
      </w:r>
      <w:bookmarkStart w:id="247" w:name="OLE_LINK310"/>
      <w:bookmarkStart w:id="248" w:name="OLE_LINK311"/>
      <w:r w:rsidR="00947D89" w:rsidRPr="00344995">
        <w:rPr>
          <w:b w:val="0"/>
        </w:rPr>
        <w:t>T</w:t>
      </w:r>
      <w:r w:rsidR="006A6916" w:rsidRPr="00344995">
        <w:rPr>
          <w:b w:val="0"/>
        </w:rPr>
        <w:t>ibetan Plateau</w:t>
      </w:r>
      <w:bookmarkEnd w:id="247"/>
      <w:bookmarkEnd w:id="248"/>
      <w:r w:rsidRPr="00344995">
        <w:rPr>
          <w:b w:val="0"/>
          <w:szCs w:val="22"/>
          <w:lang w:eastAsia="zh-CN"/>
        </w:rPr>
        <w:t>.</w:t>
      </w:r>
      <w:r w:rsidR="00B417FB" w:rsidRPr="00344995">
        <w:rPr>
          <w:b w:val="0"/>
          <w:szCs w:val="22"/>
          <w:lang w:eastAsia="zh-CN"/>
        </w:rPr>
        <w:t xml:space="preserve"> Th</w:t>
      </w:r>
      <w:r w:rsidR="00F63C82" w:rsidRPr="00344995">
        <w:rPr>
          <w:b w:val="0"/>
          <w:szCs w:val="22"/>
          <w:lang w:eastAsia="zh-CN"/>
        </w:rPr>
        <w:t xml:space="preserve">e data file contains </w:t>
      </w:r>
      <w:r w:rsidR="00CC0785">
        <w:rPr>
          <w:b w:val="0"/>
          <w:szCs w:val="22"/>
          <w:lang w:eastAsia="zh-CN"/>
        </w:rPr>
        <w:t>two</w:t>
      </w:r>
      <w:r w:rsidR="003A4B72" w:rsidRPr="00344995">
        <w:rPr>
          <w:b w:val="0"/>
          <w:szCs w:val="22"/>
          <w:lang w:eastAsia="zh-CN"/>
        </w:rPr>
        <w:t xml:space="preserve"> text file </w:t>
      </w:r>
      <w:r w:rsidR="00B22770">
        <w:rPr>
          <w:b w:val="0"/>
          <w:szCs w:val="22"/>
          <w:lang w:eastAsia="zh-CN"/>
        </w:rPr>
        <w:t>and a xlsx-formatted Excel sheet</w:t>
      </w:r>
      <w:r w:rsidR="0070083C" w:rsidRPr="00344995">
        <w:rPr>
          <w:b w:val="0"/>
          <w:szCs w:val="22"/>
          <w:lang w:eastAsia="zh-CN"/>
        </w:rPr>
        <w:t xml:space="preserve">. </w:t>
      </w:r>
      <w:r w:rsidR="00C92045">
        <w:rPr>
          <w:b w:val="0"/>
          <w:szCs w:val="22"/>
          <w:lang w:eastAsia="zh-CN"/>
        </w:rPr>
        <w:t>One</w:t>
      </w:r>
      <w:r w:rsidR="0070083C" w:rsidRPr="00344995">
        <w:rPr>
          <w:b w:val="0"/>
          <w:szCs w:val="22"/>
          <w:lang w:eastAsia="zh-CN"/>
        </w:rPr>
        <w:t xml:space="preserve"> text file</w:t>
      </w:r>
      <w:r w:rsidR="00E438C3">
        <w:rPr>
          <w:b w:val="0"/>
          <w:szCs w:val="22"/>
          <w:lang w:eastAsia="zh-CN"/>
        </w:rPr>
        <w:t xml:space="preserve"> summarizes</w:t>
      </w:r>
      <w:r w:rsidR="0063064B">
        <w:rPr>
          <w:b w:val="0"/>
          <w:szCs w:val="22"/>
          <w:lang w:eastAsia="zh-CN"/>
        </w:rPr>
        <w:t xml:space="preserve"> adopted</w:t>
      </w:r>
      <w:r w:rsidR="00E438C3">
        <w:rPr>
          <w:b w:val="0"/>
          <w:szCs w:val="22"/>
          <w:lang w:eastAsia="zh-CN"/>
        </w:rPr>
        <w:t xml:space="preserve"> </w:t>
      </w:r>
      <w:bookmarkStart w:id="249" w:name="OLE_LINK126"/>
      <w:bookmarkStart w:id="250" w:name="OLE_LINK127"/>
      <w:r w:rsidR="00E438C3" w:rsidRPr="00344995">
        <w:rPr>
          <w:b w:val="0"/>
          <w:i/>
        </w:rPr>
        <w:t>H-</w:t>
      </w:r>
      <w:bookmarkStart w:id="251" w:name="OLE_LINK125"/>
      <w:r w:rsidR="00E438C3" w:rsidRPr="00344995">
        <w:rPr>
          <w:b w:val="0"/>
          <w:i/>
        </w:rPr>
        <w:t>κ</w:t>
      </w:r>
      <w:bookmarkEnd w:id="249"/>
      <w:bookmarkEnd w:id="250"/>
      <w:bookmarkEnd w:id="251"/>
      <w:r w:rsidR="00E438C3" w:rsidRPr="00344995">
        <w:rPr>
          <w:b w:val="0"/>
          <w:i/>
        </w:rPr>
        <w:t xml:space="preserve">-c </w:t>
      </w:r>
      <w:r w:rsidR="00E438C3">
        <w:rPr>
          <w:b w:val="0"/>
        </w:rPr>
        <w:t>solutions</w:t>
      </w:r>
      <w:r w:rsidR="00824F0E">
        <w:rPr>
          <w:b w:val="0"/>
          <w:szCs w:val="22"/>
          <w:lang w:eastAsia="zh-CN"/>
        </w:rPr>
        <w:t xml:space="preserve">, </w:t>
      </w:r>
      <w:r w:rsidR="002D015E" w:rsidRPr="00344995">
        <w:rPr>
          <w:b w:val="0"/>
          <w:szCs w:val="22"/>
          <w:lang w:eastAsia="zh-CN"/>
        </w:rPr>
        <w:t>contain</w:t>
      </w:r>
      <w:r w:rsidR="00824F0E">
        <w:rPr>
          <w:b w:val="0"/>
          <w:szCs w:val="22"/>
          <w:lang w:eastAsia="zh-CN"/>
        </w:rPr>
        <w:t>ing</w:t>
      </w:r>
      <w:r w:rsidR="002D015E" w:rsidRPr="00344995">
        <w:rPr>
          <w:b w:val="0"/>
          <w:szCs w:val="22"/>
          <w:lang w:eastAsia="zh-CN"/>
        </w:rPr>
        <w:t xml:space="preserve"> columns </w:t>
      </w:r>
      <w:r w:rsidR="003B7429" w:rsidRPr="00344995">
        <w:rPr>
          <w:b w:val="0"/>
          <w:szCs w:val="22"/>
          <w:lang w:eastAsia="zh-CN"/>
        </w:rPr>
        <w:t>for</w:t>
      </w:r>
      <w:r w:rsidR="002D015E" w:rsidRPr="00344995">
        <w:rPr>
          <w:b w:val="0"/>
          <w:szCs w:val="22"/>
          <w:lang w:eastAsia="zh-CN"/>
        </w:rPr>
        <w:t xml:space="preserve"> station code, longitude, latitude, </w:t>
      </w:r>
      <w:r w:rsidR="002D015E" w:rsidRPr="00344995">
        <w:rPr>
          <w:b w:val="0"/>
          <w:i/>
          <w:szCs w:val="22"/>
          <w:lang w:eastAsia="zh-CN"/>
        </w:rPr>
        <w:t>H</w:t>
      </w:r>
      <w:r w:rsidR="002D015E" w:rsidRPr="00344995">
        <w:rPr>
          <w:b w:val="0"/>
          <w:szCs w:val="22"/>
          <w:lang w:eastAsia="zh-CN"/>
        </w:rPr>
        <w:t xml:space="preserve"> result and </w:t>
      </w:r>
      <w:r w:rsidR="002D015E" w:rsidRPr="00344995">
        <w:rPr>
          <w:b w:val="0"/>
          <w:i/>
          <w:szCs w:val="22"/>
          <w:lang w:eastAsia="zh-CN"/>
        </w:rPr>
        <w:t>κ</w:t>
      </w:r>
      <w:r w:rsidR="002D015E" w:rsidRPr="00344995">
        <w:rPr>
          <w:b w:val="0"/>
          <w:szCs w:val="22"/>
          <w:lang w:eastAsia="zh-CN"/>
        </w:rPr>
        <w:t xml:space="preserve"> result</w:t>
      </w:r>
      <w:r w:rsidR="00012DF7">
        <w:rPr>
          <w:b w:val="0"/>
          <w:szCs w:val="22"/>
          <w:lang w:eastAsia="zh-CN"/>
        </w:rPr>
        <w:t>, while the other text file describes the criteria to calculate quality index.</w:t>
      </w:r>
      <w:r w:rsidR="002D015E" w:rsidRPr="00344995">
        <w:rPr>
          <w:b w:val="0"/>
          <w:szCs w:val="22"/>
          <w:lang w:eastAsia="zh-CN"/>
        </w:rPr>
        <w:t xml:space="preserve"> </w:t>
      </w:r>
      <w:r w:rsidR="00012DF7">
        <w:rPr>
          <w:b w:val="0"/>
          <w:szCs w:val="22"/>
          <w:lang w:eastAsia="zh-CN"/>
        </w:rPr>
        <w:t>The</w:t>
      </w:r>
      <w:r w:rsidR="00764FCE" w:rsidRPr="00344995">
        <w:rPr>
          <w:b w:val="0"/>
          <w:szCs w:val="22"/>
          <w:lang w:eastAsia="zh-CN"/>
        </w:rPr>
        <w:t xml:space="preserve"> </w:t>
      </w:r>
      <w:r w:rsidR="00695533" w:rsidRPr="00344995">
        <w:rPr>
          <w:b w:val="0"/>
          <w:szCs w:val="22"/>
          <w:lang w:eastAsia="zh-CN"/>
        </w:rPr>
        <w:t>xlsx</w:t>
      </w:r>
      <w:r w:rsidR="00C361EC" w:rsidRPr="00344995">
        <w:rPr>
          <w:b w:val="0"/>
          <w:szCs w:val="22"/>
          <w:lang w:eastAsia="zh-CN"/>
        </w:rPr>
        <w:t>-</w:t>
      </w:r>
      <w:r w:rsidR="00177458" w:rsidRPr="00344995">
        <w:rPr>
          <w:b w:val="0"/>
          <w:szCs w:val="22"/>
          <w:lang w:eastAsia="zh-CN"/>
        </w:rPr>
        <w:t>format</w:t>
      </w:r>
      <w:r w:rsidR="00CB2BAF" w:rsidRPr="00344995">
        <w:rPr>
          <w:b w:val="0"/>
          <w:szCs w:val="22"/>
          <w:lang w:eastAsia="zh-CN"/>
        </w:rPr>
        <w:t>ted</w:t>
      </w:r>
      <w:r w:rsidR="00695533" w:rsidRPr="00344995">
        <w:rPr>
          <w:b w:val="0"/>
          <w:szCs w:val="22"/>
          <w:lang w:eastAsia="zh-CN"/>
        </w:rPr>
        <w:t xml:space="preserve"> </w:t>
      </w:r>
      <w:r w:rsidR="00EA25F9" w:rsidRPr="00344995">
        <w:rPr>
          <w:b w:val="0"/>
          <w:szCs w:val="22"/>
          <w:lang w:eastAsia="zh-CN"/>
        </w:rPr>
        <w:t>E</w:t>
      </w:r>
      <w:r w:rsidR="00695533" w:rsidRPr="00344995">
        <w:rPr>
          <w:b w:val="0"/>
          <w:szCs w:val="22"/>
          <w:lang w:eastAsia="zh-CN"/>
        </w:rPr>
        <w:t>xcel sheet</w:t>
      </w:r>
      <w:r w:rsidR="00CB2BAF" w:rsidRPr="00344995">
        <w:rPr>
          <w:b w:val="0"/>
          <w:szCs w:val="22"/>
          <w:lang w:eastAsia="zh-CN"/>
        </w:rPr>
        <w:t xml:space="preserve"> containing </w:t>
      </w:r>
      <w:r w:rsidR="00F02305" w:rsidRPr="00344995">
        <w:rPr>
          <w:b w:val="0"/>
          <w:szCs w:val="22"/>
          <w:lang w:eastAsia="zh-CN"/>
        </w:rPr>
        <w:t xml:space="preserve">information </w:t>
      </w:r>
      <w:r w:rsidR="001E4ECB" w:rsidRPr="00344995">
        <w:rPr>
          <w:b w:val="0"/>
          <w:szCs w:val="22"/>
          <w:lang w:eastAsia="zh-CN"/>
        </w:rPr>
        <w:t>on</w:t>
      </w:r>
      <w:r w:rsidR="00F02305" w:rsidRPr="00344995">
        <w:rPr>
          <w:b w:val="0"/>
          <w:szCs w:val="22"/>
          <w:lang w:eastAsia="zh-CN"/>
        </w:rPr>
        <w:t xml:space="preserve"> </w:t>
      </w:r>
      <w:r w:rsidR="00B15D85" w:rsidRPr="00344995">
        <w:rPr>
          <w:b w:val="0"/>
          <w:szCs w:val="22"/>
          <w:lang w:eastAsia="zh-CN"/>
        </w:rPr>
        <w:t>quality ind</w:t>
      </w:r>
      <w:r w:rsidR="00747838" w:rsidRPr="00344995">
        <w:rPr>
          <w:b w:val="0"/>
          <w:szCs w:val="22"/>
          <w:lang w:eastAsia="zh-CN"/>
        </w:rPr>
        <w:t xml:space="preserve">ices </w:t>
      </w:r>
      <w:r w:rsidR="007B1071" w:rsidRPr="00344995">
        <w:rPr>
          <w:b w:val="0"/>
          <w:szCs w:val="22"/>
          <w:lang w:eastAsia="zh-CN"/>
        </w:rPr>
        <w:t>and data quality evaluations</w:t>
      </w:r>
      <w:r w:rsidR="00F366BE" w:rsidRPr="00344995">
        <w:rPr>
          <w:b w:val="0"/>
          <w:szCs w:val="22"/>
          <w:lang w:eastAsia="zh-CN"/>
        </w:rPr>
        <w:t xml:space="preserve"> </w:t>
      </w:r>
      <w:r w:rsidR="00314ACA" w:rsidRPr="00344995">
        <w:rPr>
          <w:b w:val="0"/>
          <w:szCs w:val="22"/>
          <w:lang w:eastAsia="zh-CN"/>
        </w:rPr>
        <w:t xml:space="preserve">is </w:t>
      </w:r>
      <w:r w:rsidR="00F366BE" w:rsidRPr="00344995">
        <w:rPr>
          <w:b w:val="0"/>
          <w:szCs w:val="22"/>
          <w:lang w:eastAsia="zh-CN"/>
        </w:rPr>
        <w:t>also</w:t>
      </w:r>
      <w:r w:rsidR="00314ACA" w:rsidRPr="00344995">
        <w:rPr>
          <w:b w:val="0"/>
          <w:szCs w:val="22"/>
          <w:lang w:eastAsia="zh-CN"/>
        </w:rPr>
        <w:t xml:space="preserve"> provided.</w:t>
      </w:r>
      <w:r w:rsidR="007B1071" w:rsidRPr="00344995">
        <w:rPr>
          <w:sz w:val="28"/>
        </w:rPr>
        <w:t xml:space="preserve"> </w:t>
      </w:r>
      <w:r w:rsidR="007B1071" w:rsidRPr="00344995">
        <w:rPr>
          <w:b w:val="0"/>
          <w:szCs w:val="22"/>
          <w:lang w:eastAsia="zh-CN"/>
        </w:rPr>
        <w:t>The context for the information in the Excel sheet can be found in the column headers.</w:t>
      </w:r>
      <w:bookmarkEnd w:id="238"/>
      <w:bookmarkEnd w:id="239"/>
      <w:r w:rsidR="003E20CF">
        <w:rPr>
          <w:b w:val="0"/>
          <w:szCs w:val="22"/>
          <w:lang w:eastAsia="zh-CN"/>
        </w:rPr>
        <w:t xml:space="preserve"> </w:t>
      </w:r>
      <w:r w:rsidR="003E20CF" w:rsidRPr="00CD40EA">
        <w:rPr>
          <w:b w:val="0"/>
          <w:szCs w:val="22"/>
          <w:lang w:eastAsia="zh-CN"/>
        </w:rPr>
        <w:t xml:space="preserve">A directory containing figures of stability tests and </w:t>
      </w:r>
      <w:r w:rsidR="00E94B2C" w:rsidRPr="00CD40EA">
        <w:rPr>
          <w:b w:val="0"/>
          <w:i/>
        </w:rPr>
        <w:t xml:space="preserve">H-κ-c </w:t>
      </w:r>
      <w:bookmarkStart w:id="252" w:name="OLE_LINK108"/>
      <w:bookmarkStart w:id="253" w:name="OLE_LINK115"/>
      <w:r w:rsidR="00AA02C4" w:rsidRPr="00CD40EA">
        <w:rPr>
          <w:b w:val="0"/>
        </w:rPr>
        <w:lastRenderedPageBreak/>
        <w:t>plots</w:t>
      </w:r>
      <w:bookmarkEnd w:id="252"/>
      <w:bookmarkEnd w:id="253"/>
      <w:r w:rsidR="00E94B2C" w:rsidRPr="00CD40EA">
        <w:rPr>
          <w:b w:val="0"/>
        </w:rPr>
        <w:t xml:space="preserve"> for every station</w:t>
      </w:r>
      <w:r w:rsidR="00A660AD" w:rsidRPr="00CD40EA">
        <w:rPr>
          <w:b w:val="0"/>
          <w:szCs w:val="22"/>
          <w:lang w:eastAsia="zh-CN"/>
        </w:rPr>
        <w:t xml:space="preserve"> </w:t>
      </w:r>
      <w:r w:rsidR="00066215" w:rsidRPr="00CD40EA">
        <w:rPr>
          <w:b w:val="0"/>
          <w:szCs w:val="22"/>
          <w:lang w:eastAsia="zh-CN"/>
        </w:rPr>
        <w:t xml:space="preserve">is </w:t>
      </w:r>
      <w:r w:rsidR="00A660AD" w:rsidRPr="00CD40EA">
        <w:rPr>
          <w:b w:val="0"/>
          <w:szCs w:val="22"/>
          <w:lang w:eastAsia="zh-CN"/>
        </w:rPr>
        <w:t>uploaded separately</w:t>
      </w:r>
      <w:r w:rsidR="00066215" w:rsidRPr="00CD40EA">
        <w:rPr>
          <w:b w:val="0"/>
          <w:szCs w:val="22"/>
          <w:lang w:eastAsia="zh-CN"/>
        </w:rPr>
        <w:t xml:space="preserve"> at</w:t>
      </w:r>
      <w:r w:rsidR="004515E4" w:rsidRPr="00CD40EA">
        <w:rPr>
          <w:b w:val="0"/>
          <w:szCs w:val="22"/>
          <w:lang w:eastAsia="zh-CN"/>
        </w:rPr>
        <w:t xml:space="preserve"> </w:t>
      </w:r>
      <w:bookmarkStart w:id="254" w:name="OLE_LINK43"/>
      <w:bookmarkStart w:id="255" w:name="OLE_LINK50"/>
      <w:r w:rsidR="00CD40EA" w:rsidRPr="00CD40EA">
        <w:rPr>
          <w:b w:val="0"/>
          <w:szCs w:val="22"/>
          <w:lang w:eastAsia="zh-CN"/>
        </w:rPr>
        <w:t>https://doi.org/10.5281/zenodo.8317789</w:t>
      </w:r>
      <w:bookmarkEnd w:id="254"/>
      <w:bookmarkEnd w:id="255"/>
      <w:r w:rsidR="00A660AD" w:rsidRPr="00CD40EA">
        <w:rPr>
          <w:b w:val="0"/>
          <w:szCs w:val="22"/>
          <w:lang w:eastAsia="zh-CN"/>
        </w:rPr>
        <w:t>, due to the limit for file size.</w:t>
      </w:r>
    </w:p>
    <w:p w14:paraId="1E3DA74C" w14:textId="65CB0D17" w:rsidR="004568BC" w:rsidRPr="00344995" w:rsidRDefault="00D8159F" w:rsidP="00344995">
      <w:pPr>
        <w:pStyle w:val="SMHeading"/>
        <w:spacing w:line="360" w:lineRule="auto"/>
        <w:rPr>
          <w:b w:val="0"/>
          <w:szCs w:val="22"/>
          <w:lang w:eastAsia="zh-CN"/>
        </w:rPr>
      </w:pPr>
      <w:bookmarkStart w:id="256" w:name="OLE_LINK296"/>
      <w:bookmarkStart w:id="257" w:name="OLE_LINK297"/>
      <w:r w:rsidRPr="00344995">
        <w:rPr>
          <w:szCs w:val="22"/>
        </w:rPr>
        <w:t>Data Set S</w:t>
      </w:r>
      <w:r w:rsidR="003D5025" w:rsidRPr="00344995">
        <w:rPr>
          <w:szCs w:val="22"/>
        </w:rPr>
        <w:t>2</w:t>
      </w:r>
      <w:r w:rsidR="00CE6EAA" w:rsidRPr="00344995">
        <w:rPr>
          <w:szCs w:val="22"/>
        </w:rPr>
        <w:t xml:space="preserve">. </w:t>
      </w:r>
      <w:bookmarkStart w:id="258" w:name="_Hlk139570872"/>
      <w:bookmarkStart w:id="259" w:name="OLE_LINK303"/>
      <w:r w:rsidR="003D57A8" w:rsidRPr="00344995">
        <w:rPr>
          <w:b w:val="0"/>
          <w:szCs w:val="22"/>
        </w:rPr>
        <w:t xml:space="preserve">Radial and transvers receiver functions (RFs) of </w:t>
      </w:r>
      <w:r w:rsidR="005D4041" w:rsidRPr="00344995">
        <w:rPr>
          <w:b w:val="0"/>
          <w:szCs w:val="22"/>
        </w:rPr>
        <w:t>GANSSER</w:t>
      </w:r>
      <w:r w:rsidR="00F90EA2" w:rsidRPr="00344995">
        <w:rPr>
          <w:b w:val="0"/>
          <w:szCs w:val="22"/>
        </w:rPr>
        <w:t>, Bhutan Pilot</w:t>
      </w:r>
      <w:r w:rsidR="00103116" w:rsidRPr="00344995">
        <w:rPr>
          <w:b w:val="0"/>
          <w:szCs w:val="22"/>
        </w:rPr>
        <w:t>,</w:t>
      </w:r>
      <w:r w:rsidR="00F90EA2" w:rsidRPr="00344995">
        <w:rPr>
          <w:b w:val="0"/>
          <w:szCs w:val="22"/>
        </w:rPr>
        <w:t xml:space="preserve"> and </w:t>
      </w:r>
      <w:r w:rsidR="00293508" w:rsidRPr="00344995">
        <w:rPr>
          <w:b w:val="0"/>
          <w:szCs w:val="22"/>
        </w:rPr>
        <w:t>5</w:t>
      </w:r>
      <w:r w:rsidR="00F90EA2" w:rsidRPr="00344995">
        <w:rPr>
          <w:b w:val="0"/>
          <w:szCs w:val="22"/>
        </w:rPr>
        <w:t xml:space="preserve"> stations of INDEPTH Ⅳ</w:t>
      </w:r>
      <w:r w:rsidR="00F90EA2" w:rsidRPr="00344995">
        <w:rPr>
          <w:b w:val="0"/>
          <w:szCs w:val="22"/>
          <w:lang w:eastAsia="zh-CN"/>
        </w:rPr>
        <w:t>.</w:t>
      </w:r>
      <w:bookmarkEnd w:id="258"/>
      <w:bookmarkEnd w:id="259"/>
      <w:r w:rsidR="00DF59D1" w:rsidRPr="00344995">
        <w:rPr>
          <w:b w:val="0"/>
          <w:szCs w:val="22"/>
          <w:lang w:eastAsia="zh-CN"/>
        </w:rPr>
        <w:t xml:space="preserve"> The RFs waveform data </w:t>
      </w:r>
      <w:r w:rsidR="005B144A" w:rsidRPr="00344995">
        <w:rPr>
          <w:b w:val="0"/>
          <w:szCs w:val="22"/>
          <w:lang w:eastAsia="zh-CN"/>
        </w:rPr>
        <w:t>are in</w:t>
      </w:r>
      <w:r w:rsidR="00DF59D1" w:rsidRPr="00344995">
        <w:rPr>
          <w:rFonts w:hint="eastAsia"/>
          <w:b w:val="0"/>
          <w:szCs w:val="22"/>
          <w:lang w:eastAsia="zh-CN"/>
        </w:rPr>
        <w:t xml:space="preserve"> </w:t>
      </w:r>
      <w:r w:rsidR="00DF59D1" w:rsidRPr="00344995">
        <w:rPr>
          <w:b w:val="0"/>
          <w:szCs w:val="22"/>
          <w:lang w:eastAsia="zh-CN"/>
        </w:rPr>
        <w:t>SAC (Seismic Analysis Code)</w:t>
      </w:r>
      <w:r w:rsidR="005B144A" w:rsidRPr="00344995">
        <w:rPr>
          <w:b w:val="0"/>
          <w:szCs w:val="22"/>
          <w:lang w:eastAsia="zh-CN"/>
        </w:rPr>
        <w:t xml:space="preserve"> format</w:t>
      </w:r>
      <w:r w:rsidR="00DF59D1" w:rsidRPr="00344995">
        <w:rPr>
          <w:b w:val="0"/>
          <w:szCs w:val="22"/>
          <w:lang w:eastAsia="zh-CN"/>
        </w:rPr>
        <w:t>.</w:t>
      </w:r>
      <w:r w:rsidR="00E94F25" w:rsidRPr="00344995">
        <w:rPr>
          <w:b w:val="0"/>
          <w:szCs w:val="22"/>
          <w:lang w:eastAsia="zh-CN"/>
        </w:rPr>
        <w:t xml:space="preserve"> The longitude and latitude of stations are also provided in </w:t>
      </w:r>
      <w:r w:rsidR="00103116" w:rsidRPr="00344995">
        <w:rPr>
          <w:b w:val="0"/>
          <w:szCs w:val="22"/>
          <w:lang w:eastAsia="zh-CN"/>
        </w:rPr>
        <w:t xml:space="preserve">the </w:t>
      </w:r>
      <w:r w:rsidR="00E94F25" w:rsidRPr="00344995">
        <w:rPr>
          <w:b w:val="0"/>
          <w:szCs w:val="22"/>
          <w:lang w:eastAsia="zh-CN"/>
        </w:rPr>
        <w:t>text files.</w:t>
      </w:r>
    </w:p>
    <w:bookmarkEnd w:id="256"/>
    <w:bookmarkEnd w:id="257"/>
    <w:p w14:paraId="7F792F84" w14:textId="18F4C1E8" w:rsidR="00B9440A" w:rsidRDefault="00B9440A" w:rsidP="00B9440A">
      <w:pPr>
        <w:pStyle w:val="SMcaption"/>
        <w:rPr>
          <w:rFonts w:ascii="Myriad Pro" w:hAnsi="Myriad Pro"/>
          <w:b/>
          <w:i/>
          <w:sz w:val="22"/>
          <w:szCs w:val="22"/>
        </w:rPr>
      </w:pPr>
    </w:p>
    <w:p w14:paraId="6267E6E1" w14:textId="7E624F62" w:rsidR="007B179D" w:rsidRDefault="007B179D" w:rsidP="00B9440A">
      <w:pPr>
        <w:pStyle w:val="SMcaption"/>
        <w:rPr>
          <w:rFonts w:ascii="Myriad Pro" w:hAnsi="Myriad Pro"/>
          <w:b/>
          <w:i/>
          <w:sz w:val="22"/>
          <w:szCs w:val="22"/>
          <w:lang w:eastAsia="zh-CN"/>
        </w:rPr>
      </w:pPr>
    </w:p>
    <w:p w14:paraId="474D9240" w14:textId="4B754388" w:rsidR="00AB3EC2" w:rsidRPr="00DB1148" w:rsidRDefault="00AB3EC2" w:rsidP="00B7400C">
      <w:pPr>
        <w:pStyle w:val="Affiliation"/>
        <w:rPr>
          <w:b/>
          <w:szCs w:val="22"/>
        </w:rPr>
      </w:pPr>
      <w:r w:rsidRPr="00DB1148">
        <w:rPr>
          <w:b/>
          <w:szCs w:val="22"/>
        </w:rPr>
        <w:t>References</w:t>
      </w:r>
      <w:r w:rsidRPr="00DB1148">
        <w:rPr>
          <w:b/>
        </w:rPr>
        <w:t xml:space="preserve"> </w:t>
      </w:r>
      <w:r w:rsidR="0025365B" w:rsidRPr="00DB1148">
        <w:rPr>
          <w:b/>
        </w:rPr>
        <w:t xml:space="preserve">of </w:t>
      </w:r>
      <w:r w:rsidR="00857FB9" w:rsidRPr="00DB1148">
        <w:rPr>
          <w:b/>
        </w:rPr>
        <w:t>Supporting Information</w:t>
      </w:r>
    </w:p>
    <w:p w14:paraId="726C848D" w14:textId="77777777" w:rsidR="00360522" w:rsidRDefault="00360522" w:rsidP="00DC7862">
      <w:pPr>
        <w:pStyle w:val="a8"/>
      </w:pPr>
      <w:r w:rsidRPr="00360522">
        <w:t xml:space="preserve">Chen, M., </w:t>
      </w:r>
      <w:proofErr w:type="spellStart"/>
      <w:r w:rsidRPr="00360522">
        <w:t>Niu</w:t>
      </w:r>
      <w:proofErr w:type="spellEnd"/>
      <w:r w:rsidRPr="00360522">
        <w:t xml:space="preserve">, F., Liu, Q., Tromp, J., &amp; Zheng, X. (2015). Multiparameter adjoint tomography of the crust and upper mantle beneath East Asia: 1. Model construction and comparisons. Journal of Geophysical Research: Solid Earth, 120(3), 1762–1786. https://doi.org/10.1002/2014JB011638 </w:t>
      </w:r>
    </w:p>
    <w:p w14:paraId="6D8EE9AB" w14:textId="771EC4B0" w:rsidR="000631BF" w:rsidRPr="004C50D1" w:rsidRDefault="00360522" w:rsidP="00DC7862">
      <w:pPr>
        <w:pStyle w:val="a8"/>
      </w:pPr>
      <w:r w:rsidRPr="00360522">
        <w:t xml:space="preserve">Frederiksen, A. W., &amp; Bostock, M. G. (2000). Modelling </w:t>
      </w:r>
      <w:proofErr w:type="spellStart"/>
      <w:r w:rsidRPr="00360522">
        <w:t>teleseismic</w:t>
      </w:r>
      <w:proofErr w:type="spellEnd"/>
      <w:r w:rsidRPr="00360522">
        <w:t xml:space="preserve"> waves in dipping anisotropic structures. Geophysical Journal International, 141(2), 401–412. https://doi.org/10.1046/j.1365-246x.2000.00090.x</w:t>
      </w:r>
    </w:p>
    <w:p w14:paraId="1EA72D59" w14:textId="77777777" w:rsidR="000631BF" w:rsidRPr="004C50D1" w:rsidRDefault="000631BF" w:rsidP="00DC7862">
      <w:pPr>
        <w:pStyle w:val="a8"/>
      </w:pPr>
      <w:r w:rsidRPr="004C50D1">
        <w:t xml:space="preserve">Li, J., &amp; Song, X. (2021). Crustal structure beneath the Hi-CLIMB seismic array in the central-western Tibetan Plateau from the improved H-κ-c method. </w:t>
      </w:r>
      <w:r w:rsidRPr="004C50D1">
        <w:rPr>
          <w:i/>
          <w:iCs/>
        </w:rPr>
        <w:t>Earthquake Science</w:t>
      </w:r>
      <w:r w:rsidRPr="004C50D1">
        <w:t xml:space="preserve">, </w:t>
      </w:r>
      <w:r w:rsidRPr="004C50D1">
        <w:rPr>
          <w:i/>
          <w:iCs/>
        </w:rPr>
        <w:t>34</w:t>
      </w:r>
      <w:r w:rsidRPr="004C50D1">
        <w:t>(3), 199–210. https://doi.org/10.29382/eqs-2021-0002</w:t>
      </w:r>
    </w:p>
    <w:p w14:paraId="0E837C49" w14:textId="77777777" w:rsidR="000631BF" w:rsidRPr="004C50D1" w:rsidRDefault="000631BF" w:rsidP="00DC7862">
      <w:pPr>
        <w:pStyle w:val="a8"/>
      </w:pPr>
      <w:r w:rsidRPr="004C50D1">
        <w:t xml:space="preserve">Li, J., Song, X., Wang, P., &amp; Zhu, L. (2019). A Generalized </w:t>
      </w:r>
      <w:r w:rsidRPr="004C50D1">
        <w:rPr>
          <w:i/>
          <w:iCs/>
        </w:rPr>
        <w:t>H‐κ</w:t>
      </w:r>
      <w:r w:rsidRPr="004C50D1">
        <w:t xml:space="preserve"> Method With Harmonic Corrections on </w:t>
      </w:r>
      <w:r w:rsidRPr="004C50D1">
        <w:rPr>
          <w:i/>
          <w:iCs/>
        </w:rPr>
        <w:t>Ps</w:t>
      </w:r>
      <w:r w:rsidRPr="004C50D1">
        <w:t xml:space="preserve"> and Its Crustal Multiples in Receiver Functions. </w:t>
      </w:r>
      <w:r w:rsidRPr="004C50D1">
        <w:rPr>
          <w:i/>
          <w:iCs/>
        </w:rPr>
        <w:t>Journal of Geophysical Research: Solid Earth</w:t>
      </w:r>
      <w:r w:rsidRPr="004C50D1">
        <w:t xml:space="preserve">, </w:t>
      </w:r>
      <w:r w:rsidRPr="004C50D1">
        <w:rPr>
          <w:i/>
          <w:iCs/>
        </w:rPr>
        <w:t>124</w:t>
      </w:r>
      <w:r w:rsidRPr="004C50D1">
        <w:t>(4), 3782–3801. https://doi.org/10.1029/2018JB016356</w:t>
      </w:r>
    </w:p>
    <w:p w14:paraId="6543C4E6" w14:textId="77777777" w:rsidR="000631BF" w:rsidRPr="004C50D1" w:rsidRDefault="000631BF" w:rsidP="00DC7862">
      <w:pPr>
        <w:pStyle w:val="a8"/>
      </w:pPr>
      <w:r w:rsidRPr="004C50D1">
        <w:t xml:space="preserve">Liu, Z., Tian, X., Liang, X., Liang, C., &amp; Li, X. (2021). Magmatic Underplating Thickening of the Crust of the Southern Tibetan Plateau Inferred From Receiver </w:t>
      </w:r>
      <w:r w:rsidRPr="004C50D1">
        <w:lastRenderedPageBreak/>
        <w:t xml:space="preserve">Function Analysis. </w:t>
      </w:r>
      <w:r w:rsidRPr="004C50D1">
        <w:rPr>
          <w:i/>
          <w:iCs/>
        </w:rPr>
        <w:t>Geophysical Research Letters</w:t>
      </w:r>
      <w:r w:rsidRPr="004C50D1">
        <w:t xml:space="preserve">, </w:t>
      </w:r>
      <w:r w:rsidRPr="004C50D1">
        <w:rPr>
          <w:i/>
          <w:iCs/>
        </w:rPr>
        <w:t>48</w:t>
      </w:r>
      <w:r w:rsidRPr="004C50D1">
        <w:t>(17). https://doi.org/10.1029/2021GL093754</w:t>
      </w:r>
    </w:p>
    <w:p w14:paraId="73E59739" w14:textId="77777777" w:rsidR="000631BF" w:rsidRPr="004C50D1" w:rsidRDefault="000631BF" w:rsidP="00DC7862">
      <w:pPr>
        <w:pStyle w:val="a8"/>
      </w:pPr>
      <w:r w:rsidRPr="004C50D1">
        <w:t xml:space="preserve">Nie, S., Tian, X., Liang, X., &amp; Wan, B. (2023). Less‐Well‐Developed Crustal Channel‐Flow in the Central Tibetan Plateau Revealed by Receiver Function and Surface Wave Joint Inversion. </w:t>
      </w:r>
      <w:r w:rsidRPr="004C50D1">
        <w:rPr>
          <w:i/>
          <w:iCs/>
        </w:rPr>
        <w:t>Journal of Geophysical Research: Solid Earth</w:t>
      </w:r>
      <w:r w:rsidRPr="004C50D1">
        <w:t xml:space="preserve">, </w:t>
      </w:r>
      <w:r w:rsidRPr="004C50D1">
        <w:rPr>
          <w:i/>
          <w:iCs/>
        </w:rPr>
        <w:t>128</w:t>
      </w:r>
      <w:r w:rsidRPr="004C50D1">
        <w:t>(4), e2022JB025747. https://doi.org/10.1029/2022JB025747</w:t>
      </w:r>
    </w:p>
    <w:p w14:paraId="49E76695" w14:textId="77777777" w:rsidR="000631BF" w:rsidRPr="004C50D1" w:rsidRDefault="000631BF" w:rsidP="00DC7862">
      <w:pPr>
        <w:pStyle w:val="a8"/>
      </w:pPr>
      <w:r w:rsidRPr="004C50D1">
        <w:t xml:space="preserve">Rümpker, G., Kaviani, A., &amp; Latifi, K. (2014). Ps-splitting analysis for multilayered anisotropic media by azimuthal stacking and layer stripping. </w:t>
      </w:r>
      <w:r w:rsidRPr="004C50D1">
        <w:rPr>
          <w:i/>
          <w:iCs/>
        </w:rPr>
        <w:t>Geophysical Journal International</w:t>
      </w:r>
      <w:r w:rsidRPr="004C50D1">
        <w:t xml:space="preserve">, </w:t>
      </w:r>
      <w:r w:rsidRPr="004C50D1">
        <w:rPr>
          <w:i/>
          <w:iCs/>
        </w:rPr>
        <w:t>199</w:t>
      </w:r>
      <w:r w:rsidRPr="004C50D1">
        <w:t>(1), 146–163. https://doi.org/10.1093/gji/ggu154</w:t>
      </w:r>
    </w:p>
    <w:p w14:paraId="46829EBF" w14:textId="13814829" w:rsidR="008724B4" w:rsidRDefault="000631BF" w:rsidP="00DC7862">
      <w:pPr>
        <w:pStyle w:val="a8"/>
      </w:pPr>
      <w:r w:rsidRPr="004C50D1">
        <w:t xml:space="preserve">Shi, D., Klemperer, S. L., Shi, J., Wu, Z., &amp; Zhao, W. (2020). Localized foundering of Indian lower crust in the India–Tibet collision zone. </w:t>
      </w:r>
      <w:r w:rsidRPr="004C50D1">
        <w:rPr>
          <w:i/>
          <w:iCs/>
        </w:rPr>
        <w:t>Proceedings of the National Academy of Sciences</w:t>
      </w:r>
      <w:r w:rsidRPr="004C50D1">
        <w:t xml:space="preserve">, </w:t>
      </w:r>
      <w:r w:rsidRPr="004C50D1">
        <w:rPr>
          <w:i/>
          <w:iCs/>
        </w:rPr>
        <w:t>117</w:t>
      </w:r>
      <w:r w:rsidRPr="004C50D1">
        <w:t xml:space="preserve">(40), 24742–24747. </w:t>
      </w:r>
      <w:r w:rsidR="008724B4" w:rsidRPr="008724B4">
        <w:t xml:space="preserve">https://doi.org/10.1073/pnas.2000015117 </w:t>
      </w:r>
    </w:p>
    <w:p w14:paraId="4D574C27" w14:textId="4B3B8C4F" w:rsidR="000631BF" w:rsidRPr="004C50D1" w:rsidRDefault="008724B4" w:rsidP="00DC7862">
      <w:pPr>
        <w:pStyle w:val="a8"/>
      </w:pPr>
      <w:r w:rsidRPr="008724B4">
        <w:t>Wei, W., Zhao, D., Xu, J., Zhou, B., &amp; Shi, Y. (2016). Depth variations of P-wave azimuthal anisotropy beneath Mainland China. Scientific Reports, 6(1), 29614. https://doi.org/10.1038/srep29614</w:t>
      </w:r>
    </w:p>
    <w:p w14:paraId="29114ED5" w14:textId="77777777" w:rsidR="000631BF" w:rsidRPr="004C50D1" w:rsidRDefault="000631BF" w:rsidP="00DC7862">
      <w:pPr>
        <w:pStyle w:val="a8"/>
      </w:pPr>
      <w:r w:rsidRPr="004C50D1">
        <w:t xml:space="preserve">Zhou, Y. (2013). </w:t>
      </w:r>
      <w:r w:rsidRPr="004C50D1">
        <w:rPr>
          <w:i/>
          <w:iCs/>
        </w:rPr>
        <w:t>Crustal structure of the Tibetan Plateau and its surroundings from receiver function studies</w:t>
      </w:r>
      <w:r w:rsidRPr="004C50D1">
        <w:t>. Saint Louis University.</w:t>
      </w:r>
    </w:p>
    <w:p w14:paraId="4D56C2ED" w14:textId="5F6D22E7" w:rsidR="007B179D" w:rsidRPr="001265FA" w:rsidRDefault="007B179D" w:rsidP="00B9440A">
      <w:pPr>
        <w:pStyle w:val="SMcaption"/>
        <w:rPr>
          <w:rFonts w:ascii="Myriad Pro" w:hAnsi="Myriad Pro"/>
          <w:b/>
          <w:i/>
          <w:sz w:val="22"/>
          <w:szCs w:val="22"/>
          <w:lang w:eastAsia="zh-CN"/>
        </w:rPr>
      </w:pPr>
    </w:p>
    <w:sectPr w:rsidR="007B179D" w:rsidRPr="001265FA" w:rsidSect="00F125EE">
      <w:headerReference w:type="default" r:id="rId27"/>
      <w:footerReference w:type="default" r:id="rId28"/>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7163F3" w14:textId="77777777" w:rsidR="009D7DA9" w:rsidRDefault="009D7DA9">
      <w:r>
        <w:separator/>
      </w:r>
    </w:p>
  </w:endnote>
  <w:endnote w:type="continuationSeparator" w:id="0">
    <w:p w14:paraId="1BA47528" w14:textId="77777777" w:rsidR="009D7DA9" w:rsidRDefault="009D7D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yriad Pro">
    <w:altName w:val="Segoe UI"/>
    <w:panose1 w:val="00000000000000000000"/>
    <w:charset w:val="00"/>
    <w:family w:val="swiss"/>
    <w:notTrueType/>
    <w:pitch w:val="variable"/>
    <w:sig w:usb0="2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78E7ED" w14:textId="77777777" w:rsidR="00883201" w:rsidRDefault="00883201">
    <w:pPr>
      <w:pStyle w:val="aff1"/>
      <w:jc w:val="right"/>
    </w:pPr>
    <w:r>
      <w:fldChar w:fldCharType="begin"/>
    </w:r>
    <w:r>
      <w:instrText xml:space="preserve"> PAGE   \* MERGEFORMAT </w:instrText>
    </w:r>
    <w:r>
      <w:fldChar w:fldCharType="separate"/>
    </w:r>
    <w:r>
      <w:rPr>
        <w:noProof/>
      </w:rPr>
      <w:t>1</w:t>
    </w:r>
    <w:r>
      <w:fldChar w:fldCharType="end"/>
    </w:r>
  </w:p>
  <w:p w14:paraId="486656F3" w14:textId="77777777" w:rsidR="00883201" w:rsidRDefault="00883201">
    <w:pPr>
      <w:pStyle w:val="af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0BBF6E" w14:textId="77777777" w:rsidR="009D7DA9" w:rsidRDefault="009D7DA9">
      <w:r>
        <w:separator/>
      </w:r>
    </w:p>
  </w:footnote>
  <w:footnote w:type="continuationSeparator" w:id="0">
    <w:p w14:paraId="489A1C99" w14:textId="77777777" w:rsidR="009D7DA9" w:rsidRDefault="009D7D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23C1C" w14:textId="77777777" w:rsidR="00883201" w:rsidRPr="005001AC" w:rsidRDefault="00883201" w:rsidP="005001AC">
    <w:pPr>
      <w:jc w:val="right"/>
      <w:rPr>
        <w:sz w:val="20"/>
      </w:rPr>
    </w:pPr>
  </w:p>
  <w:p w14:paraId="18F8F636" w14:textId="77777777" w:rsidR="00883201" w:rsidRDefault="008832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E9A0988"/>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A3A272E"/>
    <w:multiLevelType w:val="hybridMultilevel"/>
    <w:tmpl w:val="F8CE867E"/>
    <w:lvl w:ilvl="0" w:tplc="37401368">
      <w:start w:val="1"/>
      <w:numFmt w:val="decimal"/>
      <w:lvlText w:val="(%1)"/>
      <w:lvlJc w:val="left"/>
      <w:pPr>
        <w:ind w:left="420" w:hanging="420"/>
      </w:pPr>
      <w:rPr>
        <w:rFonts w:hint="eastAsia"/>
        <w: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5DD1D14"/>
    <w:multiLevelType w:val="hybridMultilevel"/>
    <w:tmpl w:val="30187B0A"/>
    <w:lvl w:ilvl="0" w:tplc="62B642A2">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19F3CE1"/>
    <w:multiLevelType w:val="hybridMultilevel"/>
    <w:tmpl w:val="BBD2209C"/>
    <w:lvl w:ilvl="0" w:tplc="8D186614">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4" w15:restartNumberingAfterBreak="0">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2D508A0"/>
    <w:multiLevelType w:val="multilevel"/>
    <w:tmpl w:val="02BAE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1C610C"/>
    <w:multiLevelType w:val="hybridMultilevel"/>
    <w:tmpl w:val="3CF60C18"/>
    <w:lvl w:ilvl="0" w:tplc="106EA85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D00560C"/>
    <w:multiLevelType w:val="hybridMultilevel"/>
    <w:tmpl w:val="AE9C08B2"/>
    <w:lvl w:ilvl="0" w:tplc="62B642A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5410DB6"/>
    <w:multiLevelType w:val="hybridMultilevel"/>
    <w:tmpl w:val="77E4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A81017E"/>
    <w:multiLevelType w:val="hybridMultilevel"/>
    <w:tmpl w:val="DAD6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4"/>
  </w:num>
  <w:num w:numId="12">
    <w:abstractNumId w:val="16"/>
  </w:num>
  <w:num w:numId="13">
    <w:abstractNumId w:val="11"/>
  </w:num>
  <w:num w:numId="14">
    <w:abstractNumId w:val="20"/>
  </w:num>
  <w:num w:numId="15">
    <w:abstractNumId w:val="19"/>
  </w:num>
  <w:num w:numId="16">
    <w:abstractNumId w:val="15"/>
  </w:num>
  <w:num w:numId="17">
    <w:abstractNumId w:val="18"/>
  </w:num>
  <w:num w:numId="18">
    <w:abstractNumId w:val="12"/>
  </w:num>
  <w:num w:numId="19">
    <w:abstractNumId w:val="17"/>
  </w:num>
  <w:num w:numId="20">
    <w:abstractNumId w:val="13"/>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30F"/>
    <w:rsid w:val="000002BA"/>
    <w:rsid w:val="00000E78"/>
    <w:rsid w:val="00004336"/>
    <w:rsid w:val="00006474"/>
    <w:rsid w:val="00006763"/>
    <w:rsid w:val="0000694D"/>
    <w:rsid w:val="000078B5"/>
    <w:rsid w:val="00010B0A"/>
    <w:rsid w:val="00011D20"/>
    <w:rsid w:val="00012686"/>
    <w:rsid w:val="00012CC6"/>
    <w:rsid w:val="00012DF7"/>
    <w:rsid w:val="0001357E"/>
    <w:rsid w:val="0001438F"/>
    <w:rsid w:val="0001465C"/>
    <w:rsid w:val="00014C56"/>
    <w:rsid w:val="00015BA6"/>
    <w:rsid w:val="00015D6F"/>
    <w:rsid w:val="00015F74"/>
    <w:rsid w:val="00020369"/>
    <w:rsid w:val="000207F3"/>
    <w:rsid w:val="00020EDA"/>
    <w:rsid w:val="0002100F"/>
    <w:rsid w:val="00022908"/>
    <w:rsid w:val="00022D14"/>
    <w:rsid w:val="00022FF2"/>
    <w:rsid w:val="000250D7"/>
    <w:rsid w:val="00026AFA"/>
    <w:rsid w:val="000279E2"/>
    <w:rsid w:val="0003148E"/>
    <w:rsid w:val="00031880"/>
    <w:rsid w:val="00032EA4"/>
    <w:rsid w:val="00032FB4"/>
    <w:rsid w:val="00033527"/>
    <w:rsid w:val="00033555"/>
    <w:rsid w:val="00033E48"/>
    <w:rsid w:val="00034EFF"/>
    <w:rsid w:val="000357C7"/>
    <w:rsid w:val="000362A0"/>
    <w:rsid w:val="00036558"/>
    <w:rsid w:val="00041130"/>
    <w:rsid w:val="000418CC"/>
    <w:rsid w:val="00041A4A"/>
    <w:rsid w:val="00042584"/>
    <w:rsid w:val="00042ADA"/>
    <w:rsid w:val="00043571"/>
    <w:rsid w:val="000436B5"/>
    <w:rsid w:val="0004415C"/>
    <w:rsid w:val="0004421A"/>
    <w:rsid w:val="00044293"/>
    <w:rsid w:val="00044773"/>
    <w:rsid w:val="0004535B"/>
    <w:rsid w:val="00045B31"/>
    <w:rsid w:val="00045D61"/>
    <w:rsid w:val="000461B8"/>
    <w:rsid w:val="000470F4"/>
    <w:rsid w:val="00047B3B"/>
    <w:rsid w:val="00047DAC"/>
    <w:rsid w:val="00050B85"/>
    <w:rsid w:val="000515E2"/>
    <w:rsid w:val="00051E99"/>
    <w:rsid w:val="00053BCE"/>
    <w:rsid w:val="000541C7"/>
    <w:rsid w:val="0005479B"/>
    <w:rsid w:val="000562F6"/>
    <w:rsid w:val="00056B6F"/>
    <w:rsid w:val="00057F6E"/>
    <w:rsid w:val="0006001C"/>
    <w:rsid w:val="00060051"/>
    <w:rsid w:val="000626F5"/>
    <w:rsid w:val="000631BF"/>
    <w:rsid w:val="00063245"/>
    <w:rsid w:val="00065EBD"/>
    <w:rsid w:val="00065ECA"/>
    <w:rsid w:val="000661E5"/>
    <w:rsid w:val="00066215"/>
    <w:rsid w:val="0006709A"/>
    <w:rsid w:val="00067828"/>
    <w:rsid w:val="00067857"/>
    <w:rsid w:val="000708DF"/>
    <w:rsid w:val="000719CF"/>
    <w:rsid w:val="00071C38"/>
    <w:rsid w:val="00074228"/>
    <w:rsid w:val="000745BF"/>
    <w:rsid w:val="00074BEE"/>
    <w:rsid w:val="0007506B"/>
    <w:rsid w:val="0007513D"/>
    <w:rsid w:val="0007792E"/>
    <w:rsid w:val="000804DE"/>
    <w:rsid w:val="00080746"/>
    <w:rsid w:val="00082126"/>
    <w:rsid w:val="00083B44"/>
    <w:rsid w:val="00084AA7"/>
    <w:rsid w:val="00084EDC"/>
    <w:rsid w:val="00084F67"/>
    <w:rsid w:val="000850DC"/>
    <w:rsid w:val="00087DD4"/>
    <w:rsid w:val="00091646"/>
    <w:rsid w:val="000935C5"/>
    <w:rsid w:val="00094365"/>
    <w:rsid w:val="0009454A"/>
    <w:rsid w:val="0009466D"/>
    <w:rsid w:val="0009584E"/>
    <w:rsid w:val="000958B6"/>
    <w:rsid w:val="00095E43"/>
    <w:rsid w:val="00095F5C"/>
    <w:rsid w:val="00096C69"/>
    <w:rsid w:val="000A06FA"/>
    <w:rsid w:val="000A1881"/>
    <w:rsid w:val="000A223C"/>
    <w:rsid w:val="000A2399"/>
    <w:rsid w:val="000A313B"/>
    <w:rsid w:val="000A49C5"/>
    <w:rsid w:val="000A562F"/>
    <w:rsid w:val="000A6ED2"/>
    <w:rsid w:val="000B0A81"/>
    <w:rsid w:val="000B112E"/>
    <w:rsid w:val="000B2A7F"/>
    <w:rsid w:val="000B2E64"/>
    <w:rsid w:val="000B3187"/>
    <w:rsid w:val="000C02CA"/>
    <w:rsid w:val="000C1A9D"/>
    <w:rsid w:val="000C2771"/>
    <w:rsid w:val="000C3EB3"/>
    <w:rsid w:val="000C4CC4"/>
    <w:rsid w:val="000C516E"/>
    <w:rsid w:val="000C720C"/>
    <w:rsid w:val="000D10E7"/>
    <w:rsid w:val="000D21D0"/>
    <w:rsid w:val="000D43FE"/>
    <w:rsid w:val="000D68BD"/>
    <w:rsid w:val="000E0C80"/>
    <w:rsid w:val="000E28B7"/>
    <w:rsid w:val="000E44AC"/>
    <w:rsid w:val="000E46F0"/>
    <w:rsid w:val="000E4D89"/>
    <w:rsid w:val="000E5CE1"/>
    <w:rsid w:val="000E70C7"/>
    <w:rsid w:val="000E7E02"/>
    <w:rsid w:val="000F0DCE"/>
    <w:rsid w:val="000F1F49"/>
    <w:rsid w:val="000F53A1"/>
    <w:rsid w:val="000F5B37"/>
    <w:rsid w:val="000F7025"/>
    <w:rsid w:val="00100528"/>
    <w:rsid w:val="00101E22"/>
    <w:rsid w:val="0010242E"/>
    <w:rsid w:val="00102511"/>
    <w:rsid w:val="00103116"/>
    <w:rsid w:val="001039E4"/>
    <w:rsid w:val="00103BC1"/>
    <w:rsid w:val="00103CE3"/>
    <w:rsid w:val="00103E2E"/>
    <w:rsid w:val="00106F3A"/>
    <w:rsid w:val="00107E76"/>
    <w:rsid w:val="0011052D"/>
    <w:rsid w:val="001112AA"/>
    <w:rsid w:val="00111362"/>
    <w:rsid w:val="00111843"/>
    <w:rsid w:val="00111D37"/>
    <w:rsid w:val="0011222F"/>
    <w:rsid w:val="00112380"/>
    <w:rsid w:val="00112A2B"/>
    <w:rsid w:val="00112C5B"/>
    <w:rsid w:val="00113908"/>
    <w:rsid w:val="00114193"/>
    <w:rsid w:val="001154E6"/>
    <w:rsid w:val="00115A38"/>
    <w:rsid w:val="00115DB4"/>
    <w:rsid w:val="0011687B"/>
    <w:rsid w:val="00117286"/>
    <w:rsid w:val="001217BE"/>
    <w:rsid w:val="001240D4"/>
    <w:rsid w:val="001245F3"/>
    <w:rsid w:val="00124F82"/>
    <w:rsid w:val="00125080"/>
    <w:rsid w:val="0012573B"/>
    <w:rsid w:val="0012575C"/>
    <w:rsid w:val="00125A0D"/>
    <w:rsid w:val="001265FA"/>
    <w:rsid w:val="00126783"/>
    <w:rsid w:val="001278E3"/>
    <w:rsid w:val="00130743"/>
    <w:rsid w:val="00130B50"/>
    <w:rsid w:val="00130EF1"/>
    <w:rsid w:val="00131C6D"/>
    <w:rsid w:val="00133A53"/>
    <w:rsid w:val="00134BE2"/>
    <w:rsid w:val="00135DAB"/>
    <w:rsid w:val="0013616F"/>
    <w:rsid w:val="00136251"/>
    <w:rsid w:val="00137893"/>
    <w:rsid w:val="00141CB2"/>
    <w:rsid w:val="00142402"/>
    <w:rsid w:val="0014340B"/>
    <w:rsid w:val="00143829"/>
    <w:rsid w:val="00144078"/>
    <w:rsid w:val="001445E3"/>
    <w:rsid w:val="00144C4E"/>
    <w:rsid w:val="001457C4"/>
    <w:rsid w:val="00145906"/>
    <w:rsid w:val="001460E2"/>
    <w:rsid w:val="001463E7"/>
    <w:rsid w:val="00146CC9"/>
    <w:rsid w:val="00146D3C"/>
    <w:rsid w:val="00150C72"/>
    <w:rsid w:val="00150E6F"/>
    <w:rsid w:val="00151EDD"/>
    <w:rsid w:val="00151F98"/>
    <w:rsid w:val="00152B8E"/>
    <w:rsid w:val="0015406B"/>
    <w:rsid w:val="00154639"/>
    <w:rsid w:val="00154718"/>
    <w:rsid w:val="00154BAC"/>
    <w:rsid w:val="001550B5"/>
    <w:rsid w:val="001550FF"/>
    <w:rsid w:val="0015525F"/>
    <w:rsid w:val="00155CAD"/>
    <w:rsid w:val="0015667C"/>
    <w:rsid w:val="001569CB"/>
    <w:rsid w:val="00156F92"/>
    <w:rsid w:val="0016014F"/>
    <w:rsid w:val="00160FF7"/>
    <w:rsid w:val="001631C4"/>
    <w:rsid w:val="0016337A"/>
    <w:rsid w:val="001636C6"/>
    <w:rsid w:val="00163F51"/>
    <w:rsid w:val="00164269"/>
    <w:rsid w:val="00164F65"/>
    <w:rsid w:val="00165A1D"/>
    <w:rsid w:val="00170CBC"/>
    <w:rsid w:val="00171955"/>
    <w:rsid w:val="001750BB"/>
    <w:rsid w:val="00175665"/>
    <w:rsid w:val="00175C60"/>
    <w:rsid w:val="00177458"/>
    <w:rsid w:val="00177579"/>
    <w:rsid w:val="00177AA7"/>
    <w:rsid w:val="00180000"/>
    <w:rsid w:val="00180D3B"/>
    <w:rsid w:val="00181A61"/>
    <w:rsid w:val="00181E94"/>
    <w:rsid w:val="001825AE"/>
    <w:rsid w:val="001838C1"/>
    <w:rsid w:val="00183CE1"/>
    <w:rsid w:val="00184AFE"/>
    <w:rsid w:val="001857F7"/>
    <w:rsid w:val="0018676A"/>
    <w:rsid w:val="00190D4D"/>
    <w:rsid w:val="00193ACF"/>
    <w:rsid w:val="00193C0C"/>
    <w:rsid w:val="0019483C"/>
    <w:rsid w:val="00195689"/>
    <w:rsid w:val="00195A36"/>
    <w:rsid w:val="001966FD"/>
    <w:rsid w:val="0019759E"/>
    <w:rsid w:val="00197661"/>
    <w:rsid w:val="00197826"/>
    <w:rsid w:val="00197DC7"/>
    <w:rsid w:val="001A1A6D"/>
    <w:rsid w:val="001A1BDE"/>
    <w:rsid w:val="001A1EC9"/>
    <w:rsid w:val="001A2A63"/>
    <w:rsid w:val="001A383A"/>
    <w:rsid w:val="001A404F"/>
    <w:rsid w:val="001A76EA"/>
    <w:rsid w:val="001B0824"/>
    <w:rsid w:val="001B2EA7"/>
    <w:rsid w:val="001B4EC1"/>
    <w:rsid w:val="001B53FF"/>
    <w:rsid w:val="001B56B8"/>
    <w:rsid w:val="001B6995"/>
    <w:rsid w:val="001B7424"/>
    <w:rsid w:val="001B7F4A"/>
    <w:rsid w:val="001C0AED"/>
    <w:rsid w:val="001C23D2"/>
    <w:rsid w:val="001C4437"/>
    <w:rsid w:val="001C5005"/>
    <w:rsid w:val="001C50C5"/>
    <w:rsid w:val="001C55E5"/>
    <w:rsid w:val="001C75DF"/>
    <w:rsid w:val="001C7B35"/>
    <w:rsid w:val="001C7B4E"/>
    <w:rsid w:val="001D1BB0"/>
    <w:rsid w:val="001D3600"/>
    <w:rsid w:val="001D4BD9"/>
    <w:rsid w:val="001D686B"/>
    <w:rsid w:val="001D6CC2"/>
    <w:rsid w:val="001D7059"/>
    <w:rsid w:val="001E0953"/>
    <w:rsid w:val="001E0C3E"/>
    <w:rsid w:val="001E10AF"/>
    <w:rsid w:val="001E1B5E"/>
    <w:rsid w:val="001E1D95"/>
    <w:rsid w:val="001E2186"/>
    <w:rsid w:val="001E2560"/>
    <w:rsid w:val="001E2936"/>
    <w:rsid w:val="001E318A"/>
    <w:rsid w:val="001E3C6C"/>
    <w:rsid w:val="001E438B"/>
    <w:rsid w:val="001E4D00"/>
    <w:rsid w:val="001E4ECB"/>
    <w:rsid w:val="001E6182"/>
    <w:rsid w:val="001E6300"/>
    <w:rsid w:val="001E6469"/>
    <w:rsid w:val="001E64BD"/>
    <w:rsid w:val="001E7441"/>
    <w:rsid w:val="001F0755"/>
    <w:rsid w:val="001F0876"/>
    <w:rsid w:val="001F1542"/>
    <w:rsid w:val="001F167C"/>
    <w:rsid w:val="001F18DA"/>
    <w:rsid w:val="001F222A"/>
    <w:rsid w:val="001F2ED1"/>
    <w:rsid w:val="001F412C"/>
    <w:rsid w:val="001F420C"/>
    <w:rsid w:val="001F424D"/>
    <w:rsid w:val="001F556A"/>
    <w:rsid w:val="001F55BD"/>
    <w:rsid w:val="001F5A28"/>
    <w:rsid w:val="001F5E91"/>
    <w:rsid w:val="001F662A"/>
    <w:rsid w:val="001F6C8D"/>
    <w:rsid w:val="001F6F79"/>
    <w:rsid w:val="001F7D21"/>
    <w:rsid w:val="002006AA"/>
    <w:rsid w:val="00200B45"/>
    <w:rsid w:val="0020168E"/>
    <w:rsid w:val="0020183F"/>
    <w:rsid w:val="002028AD"/>
    <w:rsid w:val="00203ECB"/>
    <w:rsid w:val="002044CB"/>
    <w:rsid w:val="0020537F"/>
    <w:rsid w:val="0020562F"/>
    <w:rsid w:val="00205AEA"/>
    <w:rsid w:val="002060CE"/>
    <w:rsid w:val="00206128"/>
    <w:rsid w:val="002061F3"/>
    <w:rsid w:val="0020768E"/>
    <w:rsid w:val="002077B5"/>
    <w:rsid w:val="002077B9"/>
    <w:rsid w:val="0021046D"/>
    <w:rsid w:val="00211BC7"/>
    <w:rsid w:val="00212B83"/>
    <w:rsid w:val="00213B39"/>
    <w:rsid w:val="00216115"/>
    <w:rsid w:val="0021686E"/>
    <w:rsid w:val="0021691E"/>
    <w:rsid w:val="00216F42"/>
    <w:rsid w:val="00217574"/>
    <w:rsid w:val="002202CE"/>
    <w:rsid w:val="0022096A"/>
    <w:rsid w:val="00220C34"/>
    <w:rsid w:val="0022145B"/>
    <w:rsid w:val="00221A3C"/>
    <w:rsid w:val="00221C70"/>
    <w:rsid w:val="002240C8"/>
    <w:rsid w:val="00224538"/>
    <w:rsid w:val="002249F5"/>
    <w:rsid w:val="002251AF"/>
    <w:rsid w:val="0022574A"/>
    <w:rsid w:val="00226215"/>
    <w:rsid w:val="002263DD"/>
    <w:rsid w:val="00226675"/>
    <w:rsid w:val="00227506"/>
    <w:rsid w:val="0022767B"/>
    <w:rsid w:val="00227B34"/>
    <w:rsid w:val="00227D86"/>
    <w:rsid w:val="00230580"/>
    <w:rsid w:val="0023157E"/>
    <w:rsid w:val="002316AC"/>
    <w:rsid w:val="0023178A"/>
    <w:rsid w:val="002319DA"/>
    <w:rsid w:val="002320B3"/>
    <w:rsid w:val="002338AB"/>
    <w:rsid w:val="002348A7"/>
    <w:rsid w:val="002367FE"/>
    <w:rsid w:val="00236A12"/>
    <w:rsid w:val="0024021C"/>
    <w:rsid w:val="00240658"/>
    <w:rsid w:val="00240DC6"/>
    <w:rsid w:val="002423FB"/>
    <w:rsid w:val="002429DC"/>
    <w:rsid w:val="00243B68"/>
    <w:rsid w:val="00245441"/>
    <w:rsid w:val="002461D0"/>
    <w:rsid w:val="00246B69"/>
    <w:rsid w:val="002477C6"/>
    <w:rsid w:val="002505DF"/>
    <w:rsid w:val="002511AD"/>
    <w:rsid w:val="002523AF"/>
    <w:rsid w:val="002534E4"/>
    <w:rsid w:val="0025365B"/>
    <w:rsid w:val="00253669"/>
    <w:rsid w:val="002540CD"/>
    <w:rsid w:val="002544F7"/>
    <w:rsid w:val="00254ACD"/>
    <w:rsid w:val="00255306"/>
    <w:rsid w:val="00255857"/>
    <w:rsid w:val="00255DF8"/>
    <w:rsid w:val="00256F0A"/>
    <w:rsid w:val="00257449"/>
    <w:rsid w:val="002577D9"/>
    <w:rsid w:val="00260C51"/>
    <w:rsid w:val="00261EBB"/>
    <w:rsid w:val="00262CD7"/>
    <w:rsid w:val="00262D72"/>
    <w:rsid w:val="00266863"/>
    <w:rsid w:val="002678FF"/>
    <w:rsid w:val="0027012E"/>
    <w:rsid w:val="00270D4C"/>
    <w:rsid w:val="00271590"/>
    <w:rsid w:val="0027169C"/>
    <w:rsid w:val="002719D4"/>
    <w:rsid w:val="0027221B"/>
    <w:rsid w:val="002728FA"/>
    <w:rsid w:val="0027436A"/>
    <w:rsid w:val="002748C2"/>
    <w:rsid w:val="00274E30"/>
    <w:rsid w:val="00274F5C"/>
    <w:rsid w:val="002753D9"/>
    <w:rsid w:val="00276862"/>
    <w:rsid w:val="002800B6"/>
    <w:rsid w:val="00280BE0"/>
    <w:rsid w:val="00280D06"/>
    <w:rsid w:val="00281F9C"/>
    <w:rsid w:val="002823DF"/>
    <w:rsid w:val="002839B0"/>
    <w:rsid w:val="002855C6"/>
    <w:rsid w:val="00286993"/>
    <w:rsid w:val="00286CBD"/>
    <w:rsid w:val="00290483"/>
    <w:rsid w:val="0029092B"/>
    <w:rsid w:val="00290E54"/>
    <w:rsid w:val="00292B4E"/>
    <w:rsid w:val="00293333"/>
    <w:rsid w:val="00293508"/>
    <w:rsid w:val="0029401E"/>
    <w:rsid w:val="00296335"/>
    <w:rsid w:val="00297799"/>
    <w:rsid w:val="002978B6"/>
    <w:rsid w:val="002A05A6"/>
    <w:rsid w:val="002A12C2"/>
    <w:rsid w:val="002A2D85"/>
    <w:rsid w:val="002A456C"/>
    <w:rsid w:val="002A5644"/>
    <w:rsid w:val="002A736D"/>
    <w:rsid w:val="002A74B4"/>
    <w:rsid w:val="002B00EE"/>
    <w:rsid w:val="002B03EA"/>
    <w:rsid w:val="002B0D3F"/>
    <w:rsid w:val="002B1A64"/>
    <w:rsid w:val="002B2B5E"/>
    <w:rsid w:val="002B35D4"/>
    <w:rsid w:val="002B44F1"/>
    <w:rsid w:val="002B4606"/>
    <w:rsid w:val="002B515D"/>
    <w:rsid w:val="002B5673"/>
    <w:rsid w:val="002B5CC2"/>
    <w:rsid w:val="002B6BA3"/>
    <w:rsid w:val="002B6BBD"/>
    <w:rsid w:val="002B6D09"/>
    <w:rsid w:val="002B712B"/>
    <w:rsid w:val="002B7733"/>
    <w:rsid w:val="002C030F"/>
    <w:rsid w:val="002C0D9E"/>
    <w:rsid w:val="002C14EC"/>
    <w:rsid w:val="002C1F00"/>
    <w:rsid w:val="002C2300"/>
    <w:rsid w:val="002C2F47"/>
    <w:rsid w:val="002C445C"/>
    <w:rsid w:val="002C705F"/>
    <w:rsid w:val="002C746C"/>
    <w:rsid w:val="002D0114"/>
    <w:rsid w:val="002D015E"/>
    <w:rsid w:val="002D1B3E"/>
    <w:rsid w:val="002D3C0B"/>
    <w:rsid w:val="002D5112"/>
    <w:rsid w:val="002D65F8"/>
    <w:rsid w:val="002E0298"/>
    <w:rsid w:val="002E103C"/>
    <w:rsid w:val="002E481F"/>
    <w:rsid w:val="002E4B29"/>
    <w:rsid w:val="002E604F"/>
    <w:rsid w:val="002E6229"/>
    <w:rsid w:val="002E72A1"/>
    <w:rsid w:val="002F020B"/>
    <w:rsid w:val="002F0214"/>
    <w:rsid w:val="002F3418"/>
    <w:rsid w:val="002F3966"/>
    <w:rsid w:val="002F3C58"/>
    <w:rsid w:val="002F47C5"/>
    <w:rsid w:val="002F589E"/>
    <w:rsid w:val="002F5CA4"/>
    <w:rsid w:val="002F7DB3"/>
    <w:rsid w:val="003010C1"/>
    <w:rsid w:val="00301193"/>
    <w:rsid w:val="00303BF6"/>
    <w:rsid w:val="00303C4F"/>
    <w:rsid w:val="003046B4"/>
    <w:rsid w:val="00304C12"/>
    <w:rsid w:val="00305059"/>
    <w:rsid w:val="003077B5"/>
    <w:rsid w:val="00314ACA"/>
    <w:rsid w:val="003159C4"/>
    <w:rsid w:val="00316D89"/>
    <w:rsid w:val="003179E2"/>
    <w:rsid w:val="00320C29"/>
    <w:rsid w:val="00320E2C"/>
    <w:rsid w:val="00321242"/>
    <w:rsid w:val="00321CBC"/>
    <w:rsid w:val="00321D15"/>
    <w:rsid w:val="00322A54"/>
    <w:rsid w:val="00322DE6"/>
    <w:rsid w:val="003231C9"/>
    <w:rsid w:val="00323C2E"/>
    <w:rsid w:val="00324457"/>
    <w:rsid w:val="003246FE"/>
    <w:rsid w:val="00326C99"/>
    <w:rsid w:val="003274DD"/>
    <w:rsid w:val="00327E22"/>
    <w:rsid w:val="003319EC"/>
    <w:rsid w:val="00331D75"/>
    <w:rsid w:val="00333025"/>
    <w:rsid w:val="0033302E"/>
    <w:rsid w:val="00333CD4"/>
    <w:rsid w:val="003340A7"/>
    <w:rsid w:val="003343E9"/>
    <w:rsid w:val="00334610"/>
    <w:rsid w:val="00334FAA"/>
    <w:rsid w:val="00335B18"/>
    <w:rsid w:val="00336F53"/>
    <w:rsid w:val="003379D8"/>
    <w:rsid w:val="00337CA5"/>
    <w:rsid w:val="00340B78"/>
    <w:rsid w:val="00341404"/>
    <w:rsid w:val="00342AF0"/>
    <w:rsid w:val="00342F00"/>
    <w:rsid w:val="00344623"/>
    <w:rsid w:val="00344995"/>
    <w:rsid w:val="003460FF"/>
    <w:rsid w:val="00346715"/>
    <w:rsid w:val="00346CE2"/>
    <w:rsid w:val="003476F9"/>
    <w:rsid w:val="00350295"/>
    <w:rsid w:val="003509CA"/>
    <w:rsid w:val="003512CF"/>
    <w:rsid w:val="0035175C"/>
    <w:rsid w:val="0035192E"/>
    <w:rsid w:val="0035261C"/>
    <w:rsid w:val="0035269C"/>
    <w:rsid w:val="00352FB5"/>
    <w:rsid w:val="00353784"/>
    <w:rsid w:val="00353F24"/>
    <w:rsid w:val="00355362"/>
    <w:rsid w:val="003577E5"/>
    <w:rsid w:val="00360522"/>
    <w:rsid w:val="00361513"/>
    <w:rsid w:val="0036176F"/>
    <w:rsid w:val="00361CD8"/>
    <w:rsid w:val="00361DC7"/>
    <w:rsid w:val="003637EB"/>
    <w:rsid w:val="00363C28"/>
    <w:rsid w:val="00363E44"/>
    <w:rsid w:val="0036419F"/>
    <w:rsid w:val="00364DF8"/>
    <w:rsid w:val="00365F8E"/>
    <w:rsid w:val="00366B98"/>
    <w:rsid w:val="00367A06"/>
    <w:rsid w:val="00370824"/>
    <w:rsid w:val="00370F12"/>
    <w:rsid w:val="0037298C"/>
    <w:rsid w:val="00373837"/>
    <w:rsid w:val="00374F78"/>
    <w:rsid w:val="00375227"/>
    <w:rsid w:val="0037577A"/>
    <w:rsid w:val="00380198"/>
    <w:rsid w:val="00381ADD"/>
    <w:rsid w:val="003820C7"/>
    <w:rsid w:val="003823B3"/>
    <w:rsid w:val="00382A99"/>
    <w:rsid w:val="00382B55"/>
    <w:rsid w:val="0038445B"/>
    <w:rsid w:val="003844A9"/>
    <w:rsid w:val="003849C5"/>
    <w:rsid w:val="00384C37"/>
    <w:rsid w:val="003859BA"/>
    <w:rsid w:val="00386F7B"/>
    <w:rsid w:val="003873DF"/>
    <w:rsid w:val="00393B6F"/>
    <w:rsid w:val="003942A4"/>
    <w:rsid w:val="00394D92"/>
    <w:rsid w:val="00395057"/>
    <w:rsid w:val="00395E86"/>
    <w:rsid w:val="00395F01"/>
    <w:rsid w:val="003A0455"/>
    <w:rsid w:val="003A0E0E"/>
    <w:rsid w:val="003A170E"/>
    <w:rsid w:val="003A19B8"/>
    <w:rsid w:val="003A206A"/>
    <w:rsid w:val="003A252B"/>
    <w:rsid w:val="003A2FD8"/>
    <w:rsid w:val="003A3F99"/>
    <w:rsid w:val="003A43F3"/>
    <w:rsid w:val="003A4B72"/>
    <w:rsid w:val="003A53A4"/>
    <w:rsid w:val="003A5561"/>
    <w:rsid w:val="003A5576"/>
    <w:rsid w:val="003A64D8"/>
    <w:rsid w:val="003A6D9B"/>
    <w:rsid w:val="003B0854"/>
    <w:rsid w:val="003B0A60"/>
    <w:rsid w:val="003B40E6"/>
    <w:rsid w:val="003B4C88"/>
    <w:rsid w:val="003B5783"/>
    <w:rsid w:val="003B57A7"/>
    <w:rsid w:val="003B5A9C"/>
    <w:rsid w:val="003B5D5C"/>
    <w:rsid w:val="003B5E2C"/>
    <w:rsid w:val="003B61C3"/>
    <w:rsid w:val="003B7429"/>
    <w:rsid w:val="003B7E3A"/>
    <w:rsid w:val="003C007A"/>
    <w:rsid w:val="003C51FB"/>
    <w:rsid w:val="003C7917"/>
    <w:rsid w:val="003C797A"/>
    <w:rsid w:val="003D16B4"/>
    <w:rsid w:val="003D211E"/>
    <w:rsid w:val="003D36AC"/>
    <w:rsid w:val="003D5025"/>
    <w:rsid w:val="003D540A"/>
    <w:rsid w:val="003D57A8"/>
    <w:rsid w:val="003D5BFE"/>
    <w:rsid w:val="003D5C21"/>
    <w:rsid w:val="003D60C6"/>
    <w:rsid w:val="003D64A0"/>
    <w:rsid w:val="003D7CB6"/>
    <w:rsid w:val="003E0025"/>
    <w:rsid w:val="003E10B9"/>
    <w:rsid w:val="003E1980"/>
    <w:rsid w:val="003E1A7C"/>
    <w:rsid w:val="003E1BB0"/>
    <w:rsid w:val="003E20CF"/>
    <w:rsid w:val="003E26A2"/>
    <w:rsid w:val="003E2BAF"/>
    <w:rsid w:val="003E301B"/>
    <w:rsid w:val="003E482A"/>
    <w:rsid w:val="003E562C"/>
    <w:rsid w:val="003E59D4"/>
    <w:rsid w:val="003E5C3E"/>
    <w:rsid w:val="003E77BE"/>
    <w:rsid w:val="003F0A05"/>
    <w:rsid w:val="003F20C9"/>
    <w:rsid w:val="003F25B3"/>
    <w:rsid w:val="003F28D0"/>
    <w:rsid w:val="003F2D83"/>
    <w:rsid w:val="003F4C39"/>
    <w:rsid w:val="003F6E14"/>
    <w:rsid w:val="003F6E89"/>
    <w:rsid w:val="003F7052"/>
    <w:rsid w:val="00401242"/>
    <w:rsid w:val="00405336"/>
    <w:rsid w:val="00406AF8"/>
    <w:rsid w:val="004077A9"/>
    <w:rsid w:val="00407F17"/>
    <w:rsid w:val="004102C2"/>
    <w:rsid w:val="0041205C"/>
    <w:rsid w:val="00412539"/>
    <w:rsid w:val="00412EA9"/>
    <w:rsid w:val="0041480E"/>
    <w:rsid w:val="00414B48"/>
    <w:rsid w:val="00415CBC"/>
    <w:rsid w:val="00415FD0"/>
    <w:rsid w:val="00416EF2"/>
    <w:rsid w:val="004212AB"/>
    <w:rsid w:val="00421C5F"/>
    <w:rsid w:val="0042202B"/>
    <w:rsid w:val="00422B2F"/>
    <w:rsid w:val="00422D29"/>
    <w:rsid w:val="0042384F"/>
    <w:rsid w:val="00424641"/>
    <w:rsid w:val="00426129"/>
    <w:rsid w:val="00427051"/>
    <w:rsid w:val="00431276"/>
    <w:rsid w:val="00432E4F"/>
    <w:rsid w:val="00433511"/>
    <w:rsid w:val="00434838"/>
    <w:rsid w:val="00435607"/>
    <w:rsid w:val="004360CE"/>
    <w:rsid w:val="00436941"/>
    <w:rsid w:val="00437B95"/>
    <w:rsid w:val="00440078"/>
    <w:rsid w:val="004408E6"/>
    <w:rsid w:val="00441AF3"/>
    <w:rsid w:val="0044215B"/>
    <w:rsid w:val="00443D4D"/>
    <w:rsid w:val="0044548E"/>
    <w:rsid w:val="00445CF3"/>
    <w:rsid w:val="00445E37"/>
    <w:rsid w:val="00446734"/>
    <w:rsid w:val="00446D52"/>
    <w:rsid w:val="004513EA"/>
    <w:rsid w:val="004515E4"/>
    <w:rsid w:val="00451BCC"/>
    <w:rsid w:val="00452E0F"/>
    <w:rsid w:val="0045382A"/>
    <w:rsid w:val="00453B0B"/>
    <w:rsid w:val="00454A02"/>
    <w:rsid w:val="00456363"/>
    <w:rsid w:val="00456463"/>
    <w:rsid w:val="004568BC"/>
    <w:rsid w:val="004571D5"/>
    <w:rsid w:val="004623ED"/>
    <w:rsid w:val="00462520"/>
    <w:rsid w:val="004627CD"/>
    <w:rsid w:val="00462F1B"/>
    <w:rsid w:val="00463229"/>
    <w:rsid w:val="0046356B"/>
    <w:rsid w:val="00463942"/>
    <w:rsid w:val="00463DF9"/>
    <w:rsid w:val="00464C93"/>
    <w:rsid w:val="00464D69"/>
    <w:rsid w:val="004658E5"/>
    <w:rsid w:val="00466DE9"/>
    <w:rsid w:val="00467154"/>
    <w:rsid w:val="00467529"/>
    <w:rsid w:val="0047043F"/>
    <w:rsid w:val="0047192C"/>
    <w:rsid w:val="00472346"/>
    <w:rsid w:val="00472889"/>
    <w:rsid w:val="0047336A"/>
    <w:rsid w:val="00474057"/>
    <w:rsid w:val="0047418C"/>
    <w:rsid w:val="00477182"/>
    <w:rsid w:val="004779CB"/>
    <w:rsid w:val="00481118"/>
    <w:rsid w:val="004814E1"/>
    <w:rsid w:val="004825C5"/>
    <w:rsid w:val="004827C4"/>
    <w:rsid w:val="00483CF2"/>
    <w:rsid w:val="0048420D"/>
    <w:rsid w:val="0048586A"/>
    <w:rsid w:val="00485CAE"/>
    <w:rsid w:val="00486B54"/>
    <w:rsid w:val="00491542"/>
    <w:rsid w:val="00491E11"/>
    <w:rsid w:val="004923B8"/>
    <w:rsid w:val="0049269B"/>
    <w:rsid w:val="00493C00"/>
    <w:rsid w:val="00494170"/>
    <w:rsid w:val="00494431"/>
    <w:rsid w:val="00494BAF"/>
    <w:rsid w:val="004960EA"/>
    <w:rsid w:val="004A206F"/>
    <w:rsid w:val="004A20E3"/>
    <w:rsid w:val="004A21AF"/>
    <w:rsid w:val="004A451D"/>
    <w:rsid w:val="004A6A7F"/>
    <w:rsid w:val="004B03AF"/>
    <w:rsid w:val="004B05D3"/>
    <w:rsid w:val="004B1289"/>
    <w:rsid w:val="004B13B2"/>
    <w:rsid w:val="004B2481"/>
    <w:rsid w:val="004B337C"/>
    <w:rsid w:val="004B3C21"/>
    <w:rsid w:val="004B6EE8"/>
    <w:rsid w:val="004B7193"/>
    <w:rsid w:val="004B7408"/>
    <w:rsid w:val="004B77FE"/>
    <w:rsid w:val="004B7F03"/>
    <w:rsid w:val="004C1639"/>
    <w:rsid w:val="004C3642"/>
    <w:rsid w:val="004C391A"/>
    <w:rsid w:val="004C3C53"/>
    <w:rsid w:val="004C50D1"/>
    <w:rsid w:val="004C62E4"/>
    <w:rsid w:val="004C6D48"/>
    <w:rsid w:val="004C6FD7"/>
    <w:rsid w:val="004C7BB0"/>
    <w:rsid w:val="004D120A"/>
    <w:rsid w:val="004D18E1"/>
    <w:rsid w:val="004D2221"/>
    <w:rsid w:val="004D2A8C"/>
    <w:rsid w:val="004D48CA"/>
    <w:rsid w:val="004D48F6"/>
    <w:rsid w:val="004D4AF9"/>
    <w:rsid w:val="004D56F6"/>
    <w:rsid w:val="004E02C5"/>
    <w:rsid w:val="004E0F0E"/>
    <w:rsid w:val="004E192F"/>
    <w:rsid w:val="004E2081"/>
    <w:rsid w:val="004E3BB8"/>
    <w:rsid w:val="004E42D8"/>
    <w:rsid w:val="004E4916"/>
    <w:rsid w:val="004E4AA8"/>
    <w:rsid w:val="004E501A"/>
    <w:rsid w:val="004E5551"/>
    <w:rsid w:val="004E5941"/>
    <w:rsid w:val="004E6778"/>
    <w:rsid w:val="004E6A79"/>
    <w:rsid w:val="004E6AF9"/>
    <w:rsid w:val="004E6C01"/>
    <w:rsid w:val="004E7585"/>
    <w:rsid w:val="004E7633"/>
    <w:rsid w:val="004E7A87"/>
    <w:rsid w:val="004E7BA2"/>
    <w:rsid w:val="004F10A0"/>
    <w:rsid w:val="004F13F7"/>
    <w:rsid w:val="004F1DF6"/>
    <w:rsid w:val="004F1E06"/>
    <w:rsid w:val="004F5485"/>
    <w:rsid w:val="004F6029"/>
    <w:rsid w:val="004F7EDF"/>
    <w:rsid w:val="004F7FE5"/>
    <w:rsid w:val="005001AC"/>
    <w:rsid w:val="005006DC"/>
    <w:rsid w:val="00502CF9"/>
    <w:rsid w:val="00502DCF"/>
    <w:rsid w:val="00503099"/>
    <w:rsid w:val="00504572"/>
    <w:rsid w:val="00504597"/>
    <w:rsid w:val="0050478C"/>
    <w:rsid w:val="005058BE"/>
    <w:rsid w:val="00505DC4"/>
    <w:rsid w:val="00512F7D"/>
    <w:rsid w:val="00513178"/>
    <w:rsid w:val="005135EC"/>
    <w:rsid w:val="00514948"/>
    <w:rsid w:val="00515537"/>
    <w:rsid w:val="00517016"/>
    <w:rsid w:val="0051704A"/>
    <w:rsid w:val="00517238"/>
    <w:rsid w:val="005174BC"/>
    <w:rsid w:val="00520614"/>
    <w:rsid w:val="00520CA6"/>
    <w:rsid w:val="0052177B"/>
    <w:rsid w:val="00523109"/>
    <w:rsid w:val="00523C10"/>
    <w:rsid w:val="00525180"/>
    <w:rsid w:val="00526BFD"/>
    <w:rsid w:val="00526C73"/>
    <w:rsid w:val="00527D71"/>
    <w:rsid w:val="00527D84"/>
    <w:rsid w:val="0053039F"/>
    <w:rsid w:val="005314B5"/>
    <w:rsid w:val="0053172A"/>
    <w:rsid w:val="005324E2"/>
    <w:rsid w:val="00532CF1"/>
    <w:rsid w:val="00533A9B"/>
    <w:rsid w:val="00534C02"/>
    <w:rsid w:val="00536EC6"/>
    <w:rsid w:val="00537E73"/>
    <w:rsid w:val="005400C8"/>
    <w:rsid w:val="0054097F"/>
    <w:rsid w:val="00541CFD"/>
    <w:rsid w:val="005421BA"/>
    <w:rsid w:val="00544326"/>
    <w:rsid w:val="0054432F"/>
    <w:rsid w:val="00544A9D"/>
    <w:rsid w:val="005451DB"/>
    <w:rsid w:val="00545A25"/>
    <w:rsid w:val="00546551"/>
    <w:rsid w:val="00546EA8"/>
    <w:rsid w:val="00550086"/>
    <w:rsid w:val="00550454"/>
    <w:rsid w:val="005504FD"/>
    <w:rsid w:val="0055187F"/>
    <w:rsid w:val="00551B10"/>
    <w:rsid w:val="00552024"/>
    <w:rsid w:val="00552403"/>
    <w:rsid w:val="00552A0E"/>
    <w:rsid w:val="00552C23"/>
    <w:rsid w:val="0055376F"/>
    <w:rsid w:val="005546A6"/>
    <w:rsid w:val="005547CD"/>
    <w:rsid w:val="00555A7B"/>
    <w:rsid w:val="00556348"/>
    <w:rsid w:val="00557393"/>
    <w:rsid w:val="00560277"/>
    <w:rsid w:val="0056039A"/>
    <w:rsid w:val="005607DD"/>
    <w:rsid w:val="00560D6E"/>
    <w:rsid w:val="005612B1"/>
    <w:rsid w:val="005617DB"/>
    <w:rsid w:val="00564B3C"/>
    <w:rsid w:val="0057001A"/>
    <w:rsid w:val="00570630"/>
    <w:rsid w:val="00572D13"/>
    <w:rsid w:val="00572DFF"/>
    <w:rsid w:val="00572FBF"/>
    <w:rsid w:val="005748D0"/>
    <w:rsid w:val="00575901"/>
    <w:rsid w:val="005778C3"/>
    <w:rsid w:val="005778E4"/>
    <w:rsid w:val="00577E0B"/>
    <w:rsid w:val="0058005C"/>
    <w:rsid w:val="0058081E"/>
    <w:rsid w:val="0058328D"/>
    <w:rsid w:val="005832D4"/>
    <w:rsid w:val="005836C2"/>
    <w:rsid w:val="00583A4D"/>
    <w:rsid w:val="005843D1"/>
    <w:rsid w:val="00586375"/>
    <w:rsid w:val="00586A46"/>
    <w:rsid w:val="00587A16"/>
    <w:rsid w:val="00590882"/>
    <w:rsid w:val="00591597"/>
    <w:rsid w:val="00591987"/>
    <w:rsid w:val="00593B10"/>
    <w:rsid w:val="00593DFD"/>
    <w:rsid w:val="0059479E"/>
    <w:rsid w:val="00594872"/>
    <w:rsid w:val="00595208"/>
    <w:rsid w:val="00597008"/>
    <w:rsid w:val="005A21FA"/>
    <w:rsid w:val="005A421B"/>
    <w:rsid w:val="005A558C"/>
    <w:rsid w:val="005B0112"/>
    <w:rsid w:val="005B0149"/>
    <w:rsid w:val="005B144A"/>
    <w:rsid w:val="005B186E"/>
    <w:rsid w:val="005B1B50"/>
    <w:rsid w:val="005B1D47"/>
    <w:rsid w:val="005B2337"/>
    <w:rsid w:val="005B2980"/>
    <w:rsid w:val="005B3A08"/>
    <w:rsid w:val="005B448C"/>
    <w:rsid w:val="005B4E75"/>
    <w:rsid w:val="005B61E7"/>
    <w:rsid w:val="005B6B8F"/>
    <w:rsid w:val="005B6DF2"/>
    <w:rsid w:val="005C01CD"/>
    <w:rsid w:val="005C03B9"/>
    <w:rsid w:val="005C1A21"/>
    <w:rsid w:val="005C23DD"/>
    <w:rsid w:val="005C2C35"/>
    <w:rsid w:val="005C3949"/>
    <w:rsid w:val="005C3C48"/>
    <w:rsid w:val="005C424E"/>
    <w:rsid w:val="005C5106"/>
    <w:rsid w:val="005C6651"/>
    <w:rsid w:val="005C6EAB"/>
    <w:rsid w:val="005C74F6"/>
    <w:rsid w:val="005C79F7"/>
    <w:rsid w:val="005C7B84"/>
    <w:rsid w:val="005D15D6"/>
    <w:rsid w:val="005D1787"/>
    <w:rsid w:val="005D1B11"/>
    <w:rsid w:val="005D1CE5"/>
    <w:rsid w:val="005D2457"/>
    <w:rsid w:val="005D2DC2"/>
    <w:rsid w:val="005D37F7"/>
    <w:rsid w:val="005D38E9"/>
    <w:rsid w:val="005D3BD4"/>
    <w:rsid w:val="005D3C37"/>
    <w:rsid w:val="005D4041"/>
    <w:rsid w:val="005D4E0E"/>
    <w:rsid w:val="005D59DA"/>
    <w:rsid w:val="005D63AC"/>
    <w:rsid w:val="005D6D71"/>
    <w:rsid w:val="005D6DA7"/>
    <w:rsid w:val="005D74ED"/>
    <w:rsid w:val="005D7939"/>
    <w:rsid w:val="005D7BCC"/>
    <w:rsid w:val="005E01AF"/>
    <w:rsid w:val="005E0E57"/>
    <w:rsid w:val="005E11CA"/>
    <w:rsid w:val="005E1213"/>
    <w:rsid w:val="005E148A"/>
    <w:rsid w:val="005E16A2"/>
    <w:rsid w:val="005E28F8"/>
    <w:rsid w:val="005E2D9C"/>
    <w:rsid w:val="005E31E2"/>
    <w:rsid w:val="005E335D"/>
    <w:rsid w:val="005E3BF6"/>
    <w:rsid w:val="005E4EF6"/>
    <w:rsid w:val="005E4FB4"/>
    <w:rsid w:val="005E51E8"/>
    <w:rsid w:val="005E6513"/>
    <w:rsid w:val="005E6A27"/>
    <w:rsid w:val="005E6FFE"/>
    <w:rsid w:val="005E7371"/>
    <w:rsid w:val="005E7958"/>
    <w:rsid w:val="005F01F9"/>
    <w:rsid w:val="005F0E23"/>
    <w:rsid w:val="005F201C"/>
    <w:rsid w:val="005F3140"/>
    <w:rsid w:val="005F3B28"/>
    <w:rsid w:val="005F473F"/>
    <w:rsid w:val="005F54DF"/>
    <w:rsid w:val="005F5EA5"/>
    <w:rsid w:val="00600B0B"/>
    <w:rsid w:val="006037F9"/>
    <w:rsid w:val="00604B20"/>
    <w:rsid w:val="00605936"/>
    <w:rsid w:val="00605EB9"/>
    <w:rsid w:val="0060647D"/>
    <w:rsid w:val="00606572"/>
    <w:rsid w:val="00606F34"/>
    <w:rsid w:val="00607C5E"/>
    <w:rsid w:val="00611F9E"/>
    <w:rsid w:val="00612403"/>
    <w:rsid w:val="00612980"/>
    <w:rsid w:val="006153D4"/>
    <w:rsid w:val="00617221"/>
    <w:rsid w:val="00617810"/>
    <w:rsid w:val="00617BC5"/>
    <w:rsid w:val="006207B2"/>
    <w:rsid w:val="006209FF"/>
    <w:rsid w:val="006237D4"/>
    <w:rsid w:val="00624150"/>
    <w:rsid w:val="00624B7D"/>
    <w:rsid w:val="0062550E"/>
    <w:rsid w:val="0063064B"/>
    <w:rsid w:val="00632BC1"/>
    <w:rsid w:val="00632C5E"/>
    <w:rsid w:val="00632DFD"/>
    <w:rsid w:val="00632F83"/>
    <w:rsid w:val="0063391B"/>
    <w:rsid w:val="00633DC6"/>
    <w:rsid w:val="00634803"/>
    <w:rsid w:val="00634FE2"/>
    <w:rsid w:val="00635EA7"/>
    <w:rsid w:val="00636DFF"/>
    <w:rsid w:val="00640C13"/>
    <w:rsid w:val="00642522"/>
    <w:rsid w:val="00643BDD"/>
    <w:rsid w:val="006449B2"/>
    <w:rsid w:val="00646AC7"/>
    <w:rsid w:val="00647D8F"/>
    <w:rsid w:val="00651015"/>
    <w:rsid w:val="00651114"/>
    <w:rsid w:val="00652344"/>
    <w:rsid w:val="00653295"/>
    <w:rsid w:val="006551D6"/>
    <w:rsid w:val="00655401"/>
    <w:rsid w:val="00657A56"/>
    <w:rsid w:val="00657CE0"/>
    <w:rsid w:val="00657F32"/>
    <w:rsid w:val="00657FBC"/>
    <w:rsid w:val="0066017E"/>
    <w:rsid w:val="006602E2"/>
    <w:rsid w:val="0066161A"/>
    <w:rsid w:val="00661802"/>
    <w:rsid w:val="00661A66"/>
    <w:rsid w:val="006622CF"/>
    <w:rsid w:val="00664A12"/>
    <w:rsid w:val="00664B89"/>
    <w:rsid w:val="00665954"/>
    <w:rsid w:val="006669CE"/>
    <w:rsid w:val="00666D26"/>
    <w:rsid w:val="0066722B"/>
    <w:rsid w:val="006679AA"/>
    <w:rsid w:val="00667DEE"/>
    <w:rsid w:val="0067017B"/>
    <w:rsid w:val="00670299"/>
    <w:rsid w:val="0067044F"/>
    <w:rsid w:val="006705A8"/>
    <w:rsid w:val="006711F4"/>
    <w:rsid w:val="006718FD"/>
    <w:rsid w:val="00675A28"/>
    <w:rsid w:val="00675FC4"/>
    <w:rsid w:val="0067703D"/>
    <w:rsid w:val="00677F1A"/>
    <w:rsid w:val="006806EC"/>
    <w:rsid w:val="00681551"/>
    <w:rsid w:val="00681B28"/>
    <w:rsid w:val="00682115"/>
    <w:rsid w:val="0068267B"/>
    <w:rsid w:val="00683B7A"/>
    <w:rsid w:val="0068469F"/>
    <w:rsid w:val="006850FE"/>
    <w:rsid w:val="0068528D"/>
    <w:rsid w:val="00685480"/>
    <w:rsid w:val="0068590D"/>
    <w:rsid w:val="0068762A"/>
    <w:rsid w:val="00691985"/>
    <w:rsid w:val="00692017"/>
    <w:rsid w:val="00692455"/>
    <w:rsid w:val="00692724"/>
    <w:rsid w:val="0069298B"/>
    <w:rsid w:val="00695021"/>
    <w:rsid w:val="00695533"/>
    <w:rsid w:val="00695A3B"/>
    <w:rsid w:val="006962C1"/>
    <w:rsid w:val="006964B4"/>
    <w:rsid w:val="00697AAA"/>
    <w:rsid w:val="006A081C"/>
    <w:rsid w:val="006A0CAF"/>
    <w:rsid w:val="006A1321"/>
    <w:rsid w:val="006A1B64"/>
    <w:rsid w:val="006A2AED"/>
    <w:rsid w:val="006A2DA6"/>
    <w:rsid w:val="006A4AAF"/>
    <w:rsid w:val="006A5F36"/>
    <w:rsid w:val="006A6916"/>
    <w:rsid w:val="006A7EC4"/>
    <w:rsid w:val="006B0301"/>
    <w:rsid w:val="006B03AD"/>
    <w:rsid w:val="006B093D"/>
    <w:rsid w:val="006B11F5"/>
    <w:rsid w:val="006B180B"/>
    <w:rsid w:val="006B2A70"/>
    <w:rsid w:val="006B35E1"/>
    <w:rsid w:val="006B3B17"/>
    <w:rsid w:val="006B74C7"/>
    <w:rsid w:val="006C105E"/>
    <w:rsid w:val="006C11C7"/>
    <w:rsid w:val="006C12F8"/>
    <w:rsid w:val="006C2A5C"/>
    <w:rsid w:val="006C2B3E"/>
    <w:rsid w:val="006C3363"/>
    <w:rsid w:val="006C362A"/>
    <w:rsid w:val="006C519A"/>
    <w:rsid w:val="006C5B1E"/>
    <w:rsid w:val="006C6DFC"/>
    <w:rsid w:val="006D1C72"/>
    <w:rsid w:val="006D1D0E"/>
    <w:rsid w:val="006D2C6C"/>
    <w:rsid w:val="006D2D4F"/>
    <w:rsid w:val="006D3449"/>
    <w:rsid w:val="006D3965"/>
    <w:rsid w:val="006D50EE"/>
    <w:rsid w:val="006D54FA"/>
    <w:rsid w:val="006D5D55"/>
    <w:rsid w:val="006E03FC"/>
    <w:rsid w:val="006E0C38"/>
    <w:rsid w:val="006E0CDE"/>
    <w:rsid w:val="006E1592"/>
    <w:rsid w:val="006E2D27"/>
    <w:rsid w:val="006E4BEF"/>
    <w:rsid w:val="006E4EF4"/>
    <w:rsid w:val="006E5A90"/>
    <w:rsid w:val="006E6CF0"/>
    <w:rsid w:val="006E76B9"/>
    <w:rsid w:val="006E7CF0"/>
    <w:rsid w:val="006F19E0"/>
    <w:rsid w:val="006F1E88"/>
    <w:rsid w:val="006F2437"/>
    <w:rsid w:val="006F56A9"/>
    <w:rsid w:val="006F602A"/>
    <w:rsid w:val="0070060C"/>
    <w:rsid w:val="0070083C"/>
    <w:rsid w:val="0070111A"/>
    <w:rsid w:val="007013D5"/>
    <w:rsid w:val="0070357F"/>
    <w:rsid w:val="0070469A"/>
    <w:rsid w:val="0070499B"/>
    <w:rsid w:val="00706F86"/>
    <w:rsid w:val="007108F5"/>
    <w:rsid w:val="00710B9B"/>
    <w:rsid w:val="00711379"/>
    <w:rsid w:val="00711423"/>
    <w:rsid w:val="00712482"/>
    <w:rsid w:val="007124E1"/>
    <w:rsid w:val="0071392E"/>
    <w:rsid w:val="00713AF2"/>
    <w:rsid w:val="00713E5B"/>
    <w:rsid w:val="0071685B"/>
    <w:rsid w:val="007200CC"/>
    <w:rsid w:val="00720EC0"/>
    <w:rsid w:val="00722937"/>
    <w:rsid w:val="00723226"/>
    <w:rsid w:val="00723316"/>
    <w:rsid w:val="00723602"/>
    <w:rsid w:val="00724286"/>
    <w:rsid w:val="007244FF"/>
    <w:rsid w:val="0072614D"/>
    <w:rsid w:val="00726888"/>
    <w:rsid w:val="00726AB1"/>
    <w:rsid w:val="00730499"/>
    <w:rsid w:val="00733ACA"/>
    <w:rsid w:val="00734298"/>
    <w:rsid w:val="00734D62"/>
    <w:rsid w:val="0073512D"/>
    <w:rsid w:val="00735C26"/>
    <w:rsid w:val="00735D84"/>
    <w:rsid w:val="007363B0"/>
    <w:rsid w:val="00737452"/>
    <w:rsid w:val="007402FC"/>
    <w:rsid w:val="00740780"/>
    <w:rsid w:val="00740853"/>
    <w:rsid w:val="007410EA"/>
    <w:rsid w:val="007411A1"/>
    <w:rsid w:val="00741EFE"/>
    <w:rsid w:val="00742BA7"/>
    <w:rsid w:val="007434E7"/>
    <w:rsid w:val="0074358F"/>
    <w:rsid w:val="00743970"/>
    <w:rsid w:val="00747838"/>
    <w:rsid w:val="007504E6"/>
    <w:rsid w:val="00750D17"/>
    <w:rsid w:val="007512E9"/>
    <w:rsid w:val="00751A49"/>
    <w:rsid w:val="00751F33"/>
    <w:rsid w:val="007535B9"/>
    <w:rsid w:val="00754D92"/>
    <w:rsid w:val="007561A8"/>
    <w:rsid w:val="007563F2"/>
    <w:rsid w:val="0075665E"/>
    <w:rsid w:val="00756E03"/>
    <w:rsid w:val="0075794C"/>
    <w:rsid w:val="00760743"/>
    <w:rsid w:val="00761F1C"/>
    <w:rsid w:val="00763B0B"/>
    <w:rsid w:val="00764008"/>
    <w:rsid w:val="00764FCE"/>
    <w:rsid w:val="00765540"/>
    <w:rsid w:val="0076647D"/>
    <w:rsid w:val="007665AD"/>
    <w:rsid w:val="00766A1A"/>
    <w:rsid w:val="00767A0B"/>
    <w:rsid w:val="00770431"/>
    <w:rsid w:val="00770E3A"/>
    <w:rsid w:val="0077195E"/>
    <w:rsid w:val="0077329F"/>
    <w:rsid w:val="00773C58"/>
    <w:rsid w:val="00774B50"/>
    <w:rsid w:val="00775C3D"/>
    <w:rsid w:val="00775CC0"/>
    <w:rsid w:val="00777758"/>
    <w:rsid w:val="00781438"/>
    <w:rsid w:val="00781C7D"/>
    <w:rsid w:val="0078277E"/>
    <w:rsid w:val="00782C65"/>
    <w:rsid w:val="00783084"/>
    <w:rsid w:val="007844A5"/>
    <w:rsid w:val="00786743"/>
    <w:rsid w:val="00787544"/>
    <w:rsid w:val="007875BF"/>
    <w:rsid w:val="00790A76"/>
    <w:rsid w:val="00792256"/>
    <w:rsid w:val="0079234A"/>
    <w:rsid w:val="00793F5F"/>
    <w:rsid w:val="0079483F"/>
    <w:rsid w:val="00794D63"/>
    <w:rsid w:val="0079540B"/>
    <w:rsid w:val="00795D4D"/>
    <w:rsid w:val="007965BA"/>
    <w:rsid w:val="007A0582"/>
    <w:rsid w:val="007A232B"/>
    <w:rsid w:val="007A2C34"/>
    <w:rsid w:val="007A3974"/>
    <w:rsid w:val="007A4A01"/>
    <w:rsid w:val="007A50CB"/>
    <w:rsid w:val="007A5AB2"/>
    <w:rsid w:val="007A78A2"/>
    <w:rsid w:val="007A7B05"/>
    <w:rsid w:val="007A7B3A"/>
    <w:rsid w:val="007B005E"/>
    <w:rsid w:val="007B0B00"/>
    <w:rsid w:val="007B1071"/>
    <w:rsid w:val="007B179D"/>
    <w:rsid w:val="007B28F2"/>
    <w:rsid w:val="007B3014"/>
    <w:rsid w:val="007B4DA3"/>
    <w:rsid w:val="007B527D"/>
    <w:rsid w:val="007B5C75"/>
    <w:rsid w:val="007B5D6F"/>
    <w:rsid w:val="007B6563"/>
    <w:rsid w:val="007C03C0"/>
    <w:rsid w:val="007C09DE"/>
    <w:rsid w:val="007C0FA4"/>
    <w:rsid w:val="007C15B2"/>
    <w:rsid w:val="007C1F34"/>
    <w:rsid w:val="007C226C"/>
    <w:rsid w:val="007C267E"/>
    <w:rsid w:val="007C486E"/>
    <w:rsid w:val="007C5910"/>
    <w:rsid w:val="007C7395"/>
    <w:rsid w:val="007C79FD"/>
    <w:rsid w:val="007D05D8"/>
    <w:rsid w:val="007D161F"/>
    <w:rsid w:val="007D18B2"/>
    <w:rsid w:val="007D71EE"/>
    <w:rsid w:val="007D74AC"/>
    <w:rsid w:val="007E0E10"/>
    <w:rsid w:val="007E1B52"/>
    <w:rsid w:val="007E1FC0"/>
    <w:rsid w:val="007E223A"/>
    <w:rsid w:val="007E2BF5"/>
    <w:rsid w:val="007E40FC"/>
    <w:rsid w:val="007E4359"/>
    <w:rsid w:val="007E5D51"/>
    <w:rsid w:val="007E6C51"/>
    <w:rsid w:val="007E6FF0"/>
    <w:rsid w:val="007E77F6"/>
    <w:rsid w:val="007F0461"/>
    <w:rsid w:val="007F06D4"/>
    <w:rsid w:val="007F117D"/>
    <w:rsid w:val="007F16FE"/>
    <w:rsid w:val="007F1C3E"/>
    <w:rsid w:val="007F1CF8"/>
    <w:rsid w:val="007F22DD"/>
    <w:rsid w:val="007F3278"/>
    <w:rsid w:val="007F47B6"/>
    <w:rsid w:val="007F4A43"/>
    <w:rsid w:val="007F6586"/>
    <w:rsid w:val="007F6C03"/>
    <w:rsid w:val="007F76A9"/>
    <w:rsid w:val="007F7AAC"/>
    <w:rsid w:val="007F7C73"/>
    <w:rsid w:val="008008A4"/>
    <w:rsid w:val="00801F47"/>
    <w:rsid w:val="008028F0"/>
    <w:rsid w:val="00803448"/>
    <w:rsid w:val="0080345B"/>
    <w:rsid w:val="00803880"/>
    <w:rsid w:val="00803A4C"/>
    <w:rsid w:val="008046C6"/>
    <w:rsid w:val="008051DD"/>
    <w:rsid w:val="008058F5"/>
    <w:rsid w:val="00806526"/>
    <w:rsid w:val="00807D35"/>
    <w:rsid w:val="00810336"/>
    <w:rsid w:val="008115D9"/>
    <w:rsid w:val="0081247E"/>
    <w:rsid w:val="00812EE4"/>
    <w:rsid w:val="00813586"/>
    <w:rsid w:val="008144F5"/>
    <w:rsid w:val="00814FEB"/>
    <w:rsid w:val="00815549"/>
    <w:rsid w:val="00816398"/>
    <w:rsid w:val="008174DD"/>
    <w:rsid w:val="008203CC"/>
    <w:rsid w:val="0082223A"/>
    <w:rsid w:val="008239FB"/>
    <w:rsid w:val="00824F0E"/>
    <w:rsid w:val="00825095"/>
    <w:rsid w:val="008253CC"/>
    <w:rsid w:val="00825950"/>
    <w:rsid w:val="00825E45"/>
    <w:rsid w:val="008264CD"/>
    <w:rsid w:val="00826868"/>
    <w:rsid w:val="00826EE2"/>
    <w:rsid w:val="00826FA9"/>
    <w:rsid w:val="00827181"/>
    <w:rsid w:val="008274E6"/>
    <w:rsid w:val="00830005"/>
    <w:rsid w:val="008306DE"/>
    <w:rsid w:val="00830B33"/>
    <w:rsid w:val="00835927"/>
    <w:rsid w:val="00836A4A"/>
    <w:rsid w:val="00841FE4"/>
    <w:rsid w:val="008420F4"/>
    <w:rsid w:val="00842C0E"/>
    <w:rsid w:val="00842F48"/>
    <w:rsid w:val="00843EAD"/>
    <w:rsid w:val="00845432"/>
    <w:rsid w:val="00847112"/>
    <w:rsid w:val="00850985"/>
    <w:rsid w:val="00850D75"/>
    <w:rsid w:val="008520DC"/>
    <w:rsid w:val="008525FC"/>
    <w:rsid w:val="00852798"/>
    <w:rsid w:val="00852FF4"/>
    <w:rsid w:val="00853850"/>
    <w:rsid w:val="00853C36"/>
    <w:rsid w:val="008549C0"/>
    <w:rsid w:val="008552A9"/>
    <w:rsid w:val="00855673"/>
    <w:rsid w:val="008556DA"/>
    <w:rsid w:val="00856E17"/>
    <w:rsid w:val="00857FB9"/>
    <w:rsid w:val="008611F6"/>
    <w:rsid w:val="00864A55"/>
    <w:rsid w:val="008652BE"/>
    <w:rsid w:val="00867717"/>
    <w:rsid w:val="00867808"/>
    <w:rsid w:val="00867A0B"/>
    <w:rsid w:val="0087008B"/>
    <w:rsid w:val="008711BA"/>
    <w:rsid w:val="00871D65"/>
    <w:rsid w:val="008724B4"/>
    <w:rsid w:val="008730B1"/>
    <w:rsid w:val="00875F72"/>
    <w:rsid w:val="008815F2"/>
    <w:rsid w:val="008829BF"/>
    <w:rsid w:val="00882A7B"/>
    <w:rsid w:val="0088316E"/>
    <w:rsid w:val="00883201"/>
    <w:rsid w:val="008839D4"/>
    <w:rsid w:val="00884188"/>
    <w:rsid w:val="00884408"/>
    <w:rsid w:val="00884640"/>
    <w:rsid w:val="00885C9B"/>
    <w:rsid w:val="00891594"/>
    <w:rsid w:val="008917D8"/>
    <w:rsid w:val="00892107"/>
    <w:rsid w:val="008927D0"/>
    <w:rsid w:val="0089362B"/>
    <w:rsid w:val="00894CB3"/>
    <w:rsid w:val="00895F23"/>
    <w:rsid w:val="00896FAB"/>
    <w:rsid w:val="008A0E4B"/>
    <w:rsid w:val="008A1A1D"/>
    <w:rsid w:val="008A1B8D"/>
    <w:rsid w:val="008A2AAB"/>
    <w:rsid w:val="008A2C46"/>
    <w:rsid w:val="008A526C"/>
    <w:rsid w:val="008A5C14"/>
    <w:rsid w:val="008A6453"/>
    <w:rsid w:val="008A6547"/>
    <w:rsid w:val="008A69AC"/>
    <w:rsid w:val="008A77A1"/>
    <w:rsid w:val="008A7FE8"/>
    <w:rsid w:val="008B075B"/>
    <w:rsid w:val="008B3892"/>
    <w:rsid w:val="008B399B"/>
    <w:rsid w:val="008B4D7B"/>
    <w:rsid w:val="008B4E5B"/>
    <w:rsid w:val="008B5E1B"/>
    <w:rsid w:val="008B6D74"/>
    <w:rsid w:val="008B7134"/>
    <w:rsid w:val="008C17C0"/>
    <w:rsid w:val="008C2125"/>
    <w:rsid w:val="008C25A0"/>
    <w:rsid w:val="008C3A10"/>
    <w:rsid w:val="008C3C58"/>
    <w:rsid w:val="008C5419"/>
    <w:rsid w:val="008C6019"/>
    <w:rsid w:val="008C7F83"/>
    <w:rsid w:val="008D03EC"/>
    <w:rsid w:val="008D2085"/>
    <w:rsid w:val="008D3543"/>
    <w:rsid w:val="008D36E2"/>
    <w:rsid w:val="008D52C6"/>
    <w:rsid w:val="008D55B3"/>
    <w:rsid w:val="008D5D2A"/>
    <w:rsid w:val="008D760A"/>
    <w:rsid w:val="008E115E"/>
    <w:rsid w:val="008E1738"/>
    <w:rsid w:val="008E2959"/>
    <w:rsid w:val="008E2CF1"/>
    <w:rsid w:val="008E38CC"/>
    <w:rsid w:val="008E3C2A"/>
    <w:rsid w:val="008E3D9E"/>
    <w:rsid w:val="008E435C"/>
    <w:rsid w:val="008E57DE"/>
    <w:rsid w:val="008E5D19"/>
    <w:rsid w:val="008E718A"/>
    <w:rsid w:val="008E7A2D"/>
    <w:rsid w:val="008F088D"/>
    <w:rsid w:val="008F08DC"/>
    <w:rsid w:val="008F3585"/>
    <w:rsid w:val="008F383C"/>
    <w:rsid w:val="008F4BFE"/>
    <w:rsid w:val="008F5A8A"/>
    <w:rsid w:val="008F67C3"/>
    <w:rsid w:val="008F7390"/>
    <w:rsid w:val="008F792B"/>
    <w:rsid w:val="0090324D"/>
    <w:rsid w:val="00903BE1"/>
    <w:rsid w:val="009042AD"/>
    <w:rsid w:val="009055A6"/>
    <w:rsid w:val="009055D1"/>
    <w:rsid w:val="00905E6B"/>
    <w:rsid w:val="00907734"/>
    <w:rsid w:val="00907B9A"/>
    <w:rsid w:val="00912105"/>
    <w:rsid w:val="00912C49"/>
    <w:rsid w:val="009149FF"/>
    <w:rsid w:val="00914B0E"/>
    <w:rsid w:val="00914B63"/>
    <w:rsid w:val="00915582"/>
    <w:rsid w:val="00915790"/>
    <w:rsid w:val="00915B4F"/>
    <w:rsid w:val="00916065"/>
    <w:rsid w:val="00917DC4"/>
    <w:rsid w:val="00920630"/>
    <w:rsid w:val="009208C1"/>
    <w:rsid w:val="009209A5"/>
    <w:rsid w:val="00920CEB"/>
    <w:rsid w:val="00920DEF"/>
    <w:rsid w:val="009218C9"/>
    <w:rsid w:val="00922083"/>
    <w:rsid w:val="00922705"/>
    <w:rsid w:val="00923BDF"/>
    <w:rsid w:val="0092416A"/>
    <w:rsid w:val="00924546"/>
    <w:rsid w:val="0092466E"/>
    <w:rsid w:val="009278F5"/>
    <w:rsid w:val="009307F4"/>
    <w:rsid w:val="00931225"/>
    <w:rsid w:val="00931C11"/>
    <w:rsid w:val="00932BE1"/>
    <w:rsid w:val="00932FE5"/>
    <w:rsid w:val="00934106"/>
    <w:rsid w:val="009354F3"/>
    <w:rsid w:val="00935836"/>
    <w:rsid w:val="00937AC3"/>
    <w:rsid w:val="0094059A"/>
    <w:rsid w:val="009405FA"/>
    <w:rsid w:val="009407B9"/>
    <w:rsid w:val="0094126E"/>
    <w:rsid w:val="0094194B"/>
    <w:rsid w:val="00942C60"/>
    <w:rsid w:val="009447DC"/>
    <w:rsid w:val="009449B3"/>
    <w:rsid w:val="00944D95"/>
    <w:rsid w:val="0094681C"/>
    <w:rsid w:val="00946830"/>
    <w:rsid w:val="00946A59"/>
    <w:rsid w:val="00947D89"/>
    <w:rsid w:val="009506FF"/>
    <w:rsid w:val="00950A50"/>
    <w:rsid w:val="00950A7C"/>
    <w:rsid w:val="009520B3"/>
    <w:rsid w:val="00953691"/>
    <w:rsid w:val="00953940"/>
    <w:rsid w:val="009551FC"/>
    <w:rsid w:val="00956F07"/>
    <w:rsid w:val="009571C3"/>
    <w:rsid w:val="009607F2"/>
    <w:rsid w:val="00960B7F"/>
    <w:rsid w:val="009610FB"/>
    <w:rsid w:val="00961BA5"/>
    <w:rsid w:val="00962216"/>
    <w:rsid w:val="00963B82"/>
    <w:rsid w:val="009640D2"/>
    <w:rsid w:val="00965270"/>
    <w:rsid w:val="00966B32"/>
    <w:rsid w:val="0097119C"/>
    <w:rsid w:val="009713E9"/>
    <w:rsid w:val="0097204C"/>
    <w:rsid w:val="00973ABD"/>
    <w:rsid w:val="009743A9"/>
    <w:rsid w:val="009743DC"/>
    <w:rsid w:val="009749E2"/>
    <w:rsid w:val="00975720"/>
    <w:rsid w:val="00975843"/>
    <w:rsid w:val="00975DF3"/>
    <w:rsid w:val="00977363"/>
    <w:rsid w:val="0097777E"/>
    <w:rsid w:val="009820BC"/>
    <w:rsid w:val="0098249C"/>
    <w:rsid w:val="00982554"/>
    <w:rsid w:val="009829F1"/>
    <w:rsid w:val="00984C45"/>
    <w:rsid w:val="00985952"/>
    <w:rsid w:val="009859A7"/>
    <w:rsid w:val="00990C14"/>
    <w:rsid w:val="00991BDD"/>
    <w:rsid w:val="00992293"/>
    <w:rsid w:val="0099241D"/>
    <w:rsid w:val="00992776"/>
    <w:rsid w:val="009942C9"/>
    <w:rsid w:val="00994BEE"/>
    <w:rsid w:val="00994D73"/>
    <w:rsid w:val="00995402"/>
    <w:rsid w:val="009968F3"/>
    <w:rsid w:val="00996D92"/>
    <w:rsid w:val="009A010C"/>
    <w:rsid w:val="009A0217"/>
    <w:rsid w:val="009A0D70"/>
    <w:rsid w:val="009A15A2"/>
    <w:rsid w:val="009A1B4F"/>
    <w:rsid w:val="009A297C"/>
    <w:rsid w:val="009A5287"/>
    <w:rsid w:val="009A5F82"/>
    <w:rsid w:val="009A71E2"/>
    <w:rsid w:val="009A73B9"/>
    <w:rsid w:val="009B2864"/>
    <w:rsid w:val="009B2AC5"/>
    <w:rsid w:val="009B3208"/>
    <w:rsid w:val="009B3A38"/>
    <w:rsid w:val="009B4037"/>
    <w:rsid w:val="009B4954"/>
    <w:rsid w:val="009B5495"/>
    <w:rsid w:val="009B7984"/>
    <w:rsid w:val="009B79C0"/>
    <w:rsid w:val="009C09CD"/>
    <w:rsid w:val="009C239E"/>
    <w:rsid w:val="009C340B"/>
    <w:rsid w:val="009C365D"/>
    <w:rsid w:val="009C4AFE"/>
    <w:rsid w:val="009C5EF6"/>
    <w:rsid w:val="009C73F8"/>
    <w:rsid w:val="009D1169"/>
    <w:rsid w:val="009D25D6"/>
    <w:rsid w:val="009D3965"/>
    <w:rsid w:val="009D4410"/>
    <w:rsid w:val="009D7DA9"/>
    <w:rsid w:val="009D7DE2"/>
    <w:rsid w:val="009E08DC"/>
    <w:rsid w:val="009E0FDB"/>
    <w:rsid w:val="009E1CA5"/>
    <w:rsid w:val="009E27FC"/>
    <w:rsid w:val="009E356F"/>
    <w:rsid w:val="009E408C"/>
    <w:rsid w:val="009E47F3"/>
    <w:rsid w:val="009E601F"/>
    <w:rsid w:val="009E6186"/>
    <w:rsid w:val="009E6243"/>
    <w:rsid w:val="009E6375"/>
    <w:rsid w:val="009E6B57"/>
    <w:rsid w:val="009E799E"/>
    <w:rsid w:val="009E7DB9"/>
    <w:rsid w:val="009F0B0A"/>
    <w:rsid w:val="009F0D18"/>
    <w:rsid w:val="009F1D27"/>
    <w:rsid w:val="009F2FEC"/>
    <w:rsid w:val="009F46B8"/>
    <w:rsid w:val="009F4BED"/>
    <w:rsid w:val="009F5290"/>
    <w:rsid w:val="009F7373"/>
    <w:rsid w:val="009F7D93"/>
    <w:rsid w:val="00A0204C"/>
    <w:rsid w:val="00A02131"/>
    <w:rsid w:val="00A0214A"/>
    <w:rsid w:val="00A047B0"/>
    <w:rsid w:val="00A10F26"/>
    <w:rsid w:val="00A11766"/>
    <w:rsid w:val="00A12372"/>
    <w:rsid w:val="00A129E8"/>
    <w:rsid w:val="00A13283"/>
    <w:rsid w:val="00A13673"/>
    <w:rsid w:val="00A14C99"/>
    <w:rsid w:val="00A156A9"/>
    <w:rsid w:val="00A1597A"/>
    <w:rsid w:val="00A1642E"/>
    <w:rsid w:val="00A17AD1"/>
    <w:rsid w:val="00A202EF"/>
    <w:rsid w:val="00A24FD0"/>
    <w:rsid w:val="00A251A8"/>
    <w:rsid w:val="00A2564F"/>
    <w:rsid w:val="00A260C2"/>
    <w:rsid w:val="00A276DF"/>
    <w:rsid w:val="00A278A4"/>
    <w:rsid w:val="00A27E1C"/>
    <w:rsid w:val="00A30069"/>
    <w:rsid w:val="00A306F9"/>
    <w:rsid w:val="00A3084A"/>
    <w:rsid w:val="00A31C38"/>
    <w:rsid w:val="00A33DB4"/>
    <w:rsid w:val="00A3403B"/>
    <w:rsid w:val="00A367DD"/>
    <w:rsid w:val="00A41E49"/>
    <w:rsid w:val="00A42CFA"/>
    <w:rsid w:val="00A440D2"/>
    <w:rsid w:val="00A44570"/>
    <w:rsid w:val="00A44E2C"/>
    <w:rsid w:val="00A45431"/>
    <w:rsid w:val="00A46811"/>
    <w:rsid w:val="00A471B5"/>
    <w:rsid w:val="00A47467"/>
    <w:rsid w:val="00A47D18"/>
    <w:rsid w:val="00A50033"/>
    <w:rsid w:val="00A503C2"/>
    <w:rsid w:val="00A50A11"/>
    <w:rsid w:val="00A50DFC"/>
    <w:rsid w:val="00A512AD"/>
    <w:rsid w:val="00A51A12"/>
    <w:rsid w:val="00A52C52"/>
    <w:rsid w:val="00A53CD7"/>
    <w:rsid w:val="00A556CD"/>
    <w:rsid w:val="00A56F49"/>
    <w:rsid w:val="00A57607"/>
    <w:rsid w:val="00A57985"/>
    <w:rsid w:val="00A605F6"/>
    <w:rsid w:val="00A60CEC"/>
    <w:rsid w:val="00A622E6"/>
    <w:rsid w:val="00A627D4"/>
    <w:rsid w:val="00A63C19"/>
    <w:rsid w:val="00A64B39"/>
    <w:rsid w:val="00A6542B"/>
    <w:rsid w:val="00A65909"/>
    <w:rsid w:val="00A6608F"/>
    <w:rsid w:val="00A660AD"/>
    <w:rsid w:val="00A66D84"/>
    <w:rsid w:val="00A6797A"/>
    <w:rsid w:val="00A67B6B"/>
    <w:rsid w:val="00A70238"/>
    <w:rsid w:val="00A70306"/>
    <w:rsid w:val="00A7089C"/>
    <w:rsid w:val="00A71DC9"/>
    <w:rsid w:val="00A7290A"/>
    <w:rsid w:val="00A7329D"/>
    <w:rsid w:val="00A73599"/>
    <w:rsid w:val="00A73B58"/>
    <w:rsid w:val="00A74A6C"/>
    <w:rsid w:val="00A74DA2"/>
    <w:rsid w:val="00A75237"/>
    <w:rsid w:val="00A75ED4"/>
    <w:rsid w:val="00A76B91"/>
    <w:rsid w:val="00A76BA9"/>
    <w:rsid w:val="00A7744F"/>
    <w:rsid w:val="00A80D05"/>
    <w:rsid w:val="00A82142"/>
    <w:rsid w:val="00A84898"/>
    <w:rsid w:val="00A857C1"/>
    <w:rsid w:val="00A85C61"/>
    <w:rsid w:val="00A865B1"/>
    <w:rsid w:val="00A8777B"/>
    <w:rsid w:val="00A915A9"/>
    <w:rsid w:val="00A91D76"/>
    <w:rsid w:val="00A92733"/>
    <w:rsid w:val="00A94B50"/>
    <w:rsid w:val="00A94B56"/>
    <w:rsid w:val="00A94EC6"/>
    <w:rsid w:val="00AA02C4"/>
    <w:rsid w:val="00AA05C8"/>
    <w:rsid w:val="00AA0B90"/>
    <w:rsid w:val="00AA1F40"/>
    <w:rsid w:val="00AA3C87"/>
    <w:rsid w:val="00AA4383"/>
    <w:rsid w:val="00AA5651"/>
    <w:rsid w:val="00AA76F3"/>
    <w:rsid w:val="00AA7A36"/>
    <w:rsid w:val="00AB016F"/>
    <w:rsid w:val="00AB0F65"/>
    <w:rsid w:val="00AB1C2C"/>
    <w:rsid w:val="00AB2C0F"/>
    <w:rsid w:val="00AB3EC2"/>
    <w:rsid w:val="00AB4BB7"/>
    <w:rsid w:val="00AB50BA"/>
    <w:rsid w:val="00AB53B8"/>
    <w:rsid w:val="00AB53C1"/>
    <w:rsid w:val="00AB55F9"/>
    <w:rsid w:val="00AB5BA4"/>
    <w:rsid w:val="00AC001A"/>
    <w:rsid w:val="00AC10C3"/>
    <w:rsid w:val="00AC231E"/>
    <w:rsid w:val="00AC32FD"/>
    <w:rsid w:val="00AC386F"/>
    <w:rsid w:val="00AC7423"/>
    <w:rsid w:val="00AC7DA6"/>
    <w:rsid w:val="00AD0BF7"/>
    <w:rsid w:val="00AD10FB"/>
    <w:rsid w:val="00AD1575"/>
    <w:rsid w:val="00AD1747"/>
    <w:rsid w:val="00AD3AD3"/>
    <w:rsid w:val="00AD499C"/>
    <w:rsid w:val="00AD5F4A"/>
    <w:rsid w:val="00AD6372"/>
    <w:rsid w:val="00AD72CE"/>
    <w:rsid w:val="00AD7B1F"/>
    <w:rsid w:val="00AE114D"/>
    <w:rsid w:val="00AE1FD2"/>
    <w:rsid w:val="00AE32E9"/>
    <w:rsid w:val="00AE3772"/>
    <w:rsid w:val="00AE3D0D"/>
    <w:rsid w:val="00AE4021"/>
    <w:rsid w:val="00AE4E41"/>
    <w:rsid w:val="00AE599F"/>
    <w:rsid w:val="00AE6FF8"/>
    <w:rsid w:val="00AE7F61"/>
    <w:rsid w:val="00AF009B"/>
    <w:rsid w:val="00AF1A21"/>
    <w:rsid w:val="00AF1D65"/>
    <w:rsid w:val="00AF2407"/>
    <w:rsid w:val="00AF3376"/>
    <w:rsid w:val="00AF3389"/>
    <w:rsid w:val="00AF351F"/>
    <w:rsid w:val="00AF47FA"/>
    <w:rsid w:val="00AF6E00"/>
    <w:rsid w:val="00AF6F48"/>
    <w:rsid w:val="00B00E38"/>
    <w:rsid w:val="00B0337C"/>
    <w:rsid w:val="00B039A2"/>
    <w:rsid w:val="00B040EC"/>
    <w:rsid w:val="00B042E1"/>
    <w:rsid w:val="00B04D65"/>
    <w:rsid w:val="00B0760C"/>
    <w:rsid w:val="00B11408"/>
    <w:rsid w:val="00B11727"/>
    <w:rsid w:val="00B11D3F"/>
    <w:rsid w:val="00B12089"/>
    <w:rsid w:val="00B12CFE"/>
    <w:rsid w:val="00B13EF3"/>
    <w:rsid w:val="00B1581E"/>
    <w:rsid w:val="00B15970"/>
    <w:rsid w:val="00B15D6E"/>
    <w:rsid w:val="00B15D85"/>
    <w:rsid w:val="00B15E21"/>
    <w:rsid w:val="00B16B3C"/>
    <w:rsid w:val="00B17849"/>
    <w:rsid w:val="00B17886"/>
    <w:rsid w:val="00B210D5"/>
    <w:rsid w:val="00B216CB"/>
    <w:rsid w:val="00B216DB"/>
    <w:rsid w:val="00B21A55"/>
    <w:rsid w:val="00B2209C"/>
    <w:rsid w:val="00B22770"/>
    <w:rsid w:val="00B244CE"/>
    <w:rsid w:val="00B24EBA"/>
    <w:rsid w:val="00B26275"/>
    <w:rsid w:val="00B26A32"/>
    <w:rsid w:val="00B26B63"/>
    <w:rsid w:val="00B27FE5"/>
    <w:rsid w:val="00B30334"/>
    <w:rsid w:val="00B3147F"/>
    <w:rsid w:val="00B319BD"/>
    <w:rsid w:val="00B324B4"/>
    <w:rsid w:val="00B33F65"/>
    <w:rsid w:val="00B35301"/>
    <w:rsid w:val="00B3615A"/>
    <w:rsid w:val="00B36869"/>
    <w:rsid w:val="00B37244"/>
    <w:rsid w:val="00B37EAD"/>
    <w:rsid w:val="00B403DB"/>
    <w:rsid w:val="00B417FB"/>
    <w:rsid w:val="00B42081"/>
    <w:rsid w:val="00B43440"/>
    <w:rsid w:val="00B43B31"/>
    <w:rsid w:val="00B4469D"/>
    <w:rsid w:val="00B44BCF"/>
    <w:rsid w:val="00B47CFA"/>
    <w:rsid w:val="00B51D06"/>
    <w:rsid w:val="00B529C0"/>
    <w:rsid w:val="00B53A6A"/>
    <w:rsid w:val="00B542F8"/>
    <w:rsid w:val="00B5492A"/>
    <w:rsid w:val="00B54DE2"/>
    <w:rsid w:val="00B55BB1"/>
    <w:rsid w:val="00B5666D"/>
    <w:rsid w:val="00B5699C"/>
    <w:rsid w:val="00B57F00"/>
    <w:rsid w:val="00B57F72"/>
    <w:rsid w:val="00B626CB"/>
    <w:rsid w:val="00B62993"/>
    <w:rsid w:val="00B62B2F"/>
    <w:rsid w:val="00B64BD5"/>
    <w:rsid w:val="00B654DF"/>
    <w:rsid w:val="00B6753F"/>
    <w:rsid w:val="00B703EA"/>
    <w:rsid w:val="00B71A92"/>
    <w:rsid w:val="00B72F56"/>
    <w:rsid w:val="00B7400C"/>
    <w:rsid w:val="00B749F5"/>
    <w:rsid w:val="00B74A54"/>
    <w:rsid w:val="00B7560C"/>
    <w:rsid w:val="00B75DE0"/>
    <w:rsid w:val="00B75FB0"/>
    <w:rsid w:val="00B777CF"/>
    <w:rsid w:val="00B77E40"/>
    <w:rsid w:val="00B8003C"/>
    <w:rsid w:val="00B80209"/>
    <w:rsid w:val="00B80A5C"/>
    <w:rsid w:val="00B81FDB"/>
    <w:rsid w:val="00B8215C"/>
    <w:rsid w:val="00B8249D"/>
    <w:rsid w:val="00B82C22"/>
    <w:rsid w:val="00B83ACB"/>
    <w:rsid w:val="00B83E2D"/>
    <w:rsid w:val="00B841CA"/>
    <w:rsid w:val="00B85B36"/>
    <w:rsid w:val="00B85BA6"/>
    <w:rsid w:val="00B85BF7"/>
    <w:rsid w:val="00B86FBC"/>
    <w:rsid w:val="00B87433"/>
    <w:rsid w:val="00B87C66"/>
    <w:rsid w:val="00B91EDD"/>
    <w:rsid w:val="00B92CA7"/>
    <w:rsid w:val="00B93DBA"/>
    <w:rsid w:val="00B9440A"/>
    <w:rsid w:val="00B94C5D"/>
    <w:rsid w:val="00B952C1"/>
    <w:rsid w:val="00B958A0"/>
    <w:rsid w:val="00B961EF"/>
    <w:rsid w:val="00B96343"/>
    <w:rsid w:val="00B968D7"/>
    <w:rsid w:val="00B97352"/>
    <w:rsid w:val="00BA0B10"/>
    <w:rsid w:val="00BA15BA"/>
    <w:rsid w:val="00BA2893"/>
    <w:rsid w:val="00BA3953"/>
    <w:rsid w:val="00BA506A"/>
    <w:rsid w:val="00BA5595"/>
    <w:rsid w:val="00BA584B"/>
    <w:rsid w:val="00BA6938"/>
    <w:rsid w:val="00BA6D5D"/>
    <w:rsid w:val="00BB1990"/>
    <w:rsid w:val="00BB1C92"/>
    <w:rsid w:val="00BB2668"/>
    <w:rsid w:val="00BB2763"/>
    <w:rsid w:val="00BB2C3B"/>
    <w:rsid w:val="00BB2D2A"/>
    <w:rsid w:val="00BB3F9A"/>
    <w:rsid w:val="00BB45AD"/>
    <w:rsid w:val="00BB4918"/>
    <w:rsid w:val="00BB4F0C"/>
    <w:rsid w:val="00BB52BD"/>
    <w:rsid w:val="00BB5995"/>
    <w:rsid w:val="00BB62C3"/>
    <w:rsid w:val="00BB7451"/>
    <w:rsid w:val="00BC00F3"/>
    <w:rsid w:val="00BC2B6C"/>
    <w:rsid w:val="00BC2D80"/>
    <w:rsid w:val="00BC4CC4"/>
    <w:rsid w:val="00BC5D65"/>
    <w:rsid w:val="00BD141C"/>
    <w:rsid w:val="00BD3501"/>
    <w:rsid w:val="00BD57E9"/>
    <w:rsid w:val="00BD58CF"/>
    <w:rsid w:val="00BD5BE4"/>
    <w:rsid w:val="00BD6C40"/>
    <w:rsid w:val="00BD6F53"/>
    <w:rsid w:val="00BE0A4B"/>
    <w:rsid w:val="00BE0E20"/>
    <w:rsid w:val="00BE1567"/>
    <w:rsid w:val="00BE18DC"/>
    <w:rsid w:val="00BE1B34"/>
    <w:rsid w:val="00BE1F4E"/>
    <w:rsid w:val="00BE343D"/>
    <w:rsid w:val="00BE4F10"/>
    <w:rsid w:val="00BE5E64"/>
    <w:rsid w:val="00BE63D9"/>
    <w:rsid w:val="00BF09A5"/>
    <w:rsid w:val="00BF10A9"/>
    <w:rsid w:val="00BF1BEB"/>
    <w:rsid w:val="00BF1BF9"/>
    <w:rsid w:val="00BF1F36"/>
    <w:rsid w:val="00BF2B39"/>
    <w:rsid w:val="00BF2F06"/>
    <w:rsid w:val="00BF4A09"/>
    <w:rsid w:val="00BF50A7"/>
    <w:rsid w:val="00BF571A"/>
    <w:rsid w:val="00BF5950"/>
    <w:rsid w:val="00BF6570"/>
    <w:rsid w:val="00C00639"/>
    <w:rsid w:val="00C01E2A"/>
    <w:rsid w:val="00C01E4A"/>
    <w:rsid w:val="00C03122"/>
    <w:rsid w:val="00C03A68"/>
    <w:rsid w:val="00C03F8F"/>
    <w:rsid w:val="00C04BF2"/>
    <w:rsid w:val="00C04CC1"/>
    <w:rsid w:val="00C056C0"/>
    <w:rsid w:val="00C071FC"/>
    <w:rsid w:val="00C07BE0"/>
    <w:rsid w:val="00C11F81"/>
    <w:rsid w:val="00C13C1A"/>
    <w:rsid w:val="00C13DFA"/>
    <w:rsid w:val="00C1402E"/>
    <w:rsid w:val="00C149C8"/>
    <w:rsid w:val="00C14B3D"/>
    <w:rsid w:val="00C150FC"/>
    <w:rsid w:val="00C1539B"/>
    <w:rsid w:val="00C15592"/>
    <w:rsid w:val="00C165FA"/>
    <w:rsid w:val="00C16F9B"/>
    <w:rsid w:val="00C17D6B"/>
    <w:rsid w:val="00C211D0"/>
    <w:rsid w:val="00C21A4D"/>
    <w:rsid w:val="00C22A91"/>
    <w:rsid w:val="00C22C02"/>
    <w:rsid w:val="00C244C9"/>
    <w:rsid w:val="00C248B5"/>
    <w:rsid w:val="00C24D84"/>
    <w:rsid w:val="00C25334"/>
    <w:rsid w:val="00C27BEA"/>
    <w:rsid w:val="00C27E44"/>
    <w:rsid w:val="00C27F6F"/>
    <w:rsid w:val="00C3017B"/>
    <w:rsid w:val="00C30E83"/>
    <w:rsid w:val="00C3579F"/>
    <w:rsid w:val="00C35F84"/>
    <w:rsid w:val="00C361EC"/>
    <w:rsid w:val="00C42E38"/>
    <w:rsid w:val="00C44406"/>
    <w:rsid w:val="00C4458F"/>
    <w:rsid w:val="00C46BB0"/>
    <w:rsid w:val="00C46D95"/>
    <w:rsid w:val="00C47D5B"/>
    <w:rsid w:val="00C50C6D"/>
    <w:rsid w:val="00C514D0"/>
    <w:rsid w:val="00C524DA"/>
    <w:rsid w:val="00C524F7"/>
    <w:rsid w:val="00C53F79"/>
    <w:rsid w:val="00C54139"/>
    <w:rsid w:val="00C571FE"/>
    <w:rsid w:val="00C57D37"/>
    <w:rsid w:val="00C57E85"/>
    <w:rsid w:val="00C600D9"/>
    <w:rsid w:val="00C6020C"/>
    <w:rsid w:val="00C60297"/>
    <w:rsid w:val="00C61BAA"/>
    <w:rsid w:val="00C634D7"/>
    <w:rsid w:val="00C63ADF"/>
    <w:rsid w:val="00C63E2B"/>
    <w:rsid w:val="00C643B0"/>
    <w:rsid w:val="00C6635B"/>
    <w:rsid w:val="00C66F24"/>
    <w:rsid w:val="00C670C0"/>
    <w:rsid w:val="00C70917"/>
    <w:rsid w:val="00C71141"/>
    <w:rsid w:val="00C71638"/>
    <w:rsid w:val="00C71B78"/>
    <w:rsid w:val="00C7335C"/>
    <w:rsid w:val="00C73E09"/>
    <w:rsid w:val="00C73E52"/>
    <w:rsid w:val="00C764A4"/>
    <w:rsid w:val="00C76B36"/>
    <w:rsid w:val="00C81FCE"/>
    <w:rsid w:val="00C82119"/>
    <w:rsid w:val="00C82375"/>
    <w:rsid w:val="00C8286F"/>
    <w:rsid w:val="00C8542C"/>
    <w:rsid w:val="00C85A98"/>
    <w:rsid w:val="00C85A9D"/>
    <w:rsid w:val="00C85AC7"/>
    <w:rsid w:val="00C85E57"/>
    <w:rsid w:val="00C8742E"/>
    <w:rsid w:val="00C90AD1"/>
    <w:rsid w:val="00C90E04"/>
    <w:rsid w:val="00C91EC7"/>
    <w:rsid w:val="00C92045"/>
    <w:rsid w:val="00C931FC"/>
    <w:rsid w:val="00C93CDD"/>
    <w:rsid w:val="00C9515A"/>
    <w:rsid w:val="00C95279"/>
    <w:rsid w:val="00C9625B"/>
    <w:rsid w:val="00C963AB"/>
    <w:rsid w:val="00CA0708"/>
    <w:rsid w:val="00CA0CE1"/>
    <w:rsid w:val="00CA2BE4"/>
    <w:rsid w:val="00CA2C05"/>
    <w:rsid w:val="00CA2F17"/>
    <w:rsid w:val="00CA4410"/>
    <w:rsid w:val="00CA539F"/>
    <w:rsid w:val="00CA562F"/>
    <w:rsid w:val="00CA57B3"/>
    <w:rsid w:val="00CA602D"/>
    <w:rsid w:val="00CA77C4"/>
    <w:rsid w:val="00CB0038"/>
    <w:rsid w:val="00CB0DC6"/>
    <w:rsid w:val="00CB1B4A"/>
    <w:rsid w:val="00CB2BAF"/>
    <w:rsid w:val="00CB3535"/>
    <w:rsid w:val="00CB5072"/>
    <w:rsid w:val="00CB52D4"/>
    <w:rsid w:val="00CB7569"/>
    <w:rsid w:val="00CB7630"/>
    <w:rsid w:val="00CC0785"/>
    <w:rsid w:val="00CC0805"/>
    <w:rsid w:val="00CC1384"/>
    <w:rsid w:val="00CC1C77"/>
    <w:rsid w:val="00CC32D3"/>
    <w:rsid w:val="00CC35BF"/>
    <w:rsid w:val="00CC45AE"/>
    <w:rsid w:val="00CC67C0"/>
    <w:rsid w:val="00CC7C54"/>
    <w:rsid w:val="00CC7CB9"/>
    <w:rsid w:val="00CD0283"/>
    <w:rsid w:val="00CD126D"/>
    <w:rsid w:val="00CD1A5E"/>
    <w:rsid w:val="00CD264E"/>
    <w:rsid w:val="00CD2888"/>
    <w:rsid w:val="00CD2EEB"/>
    <w:rsid w:val="00CD3720"/>
    <w:rsid w:val="00CD40EA"/>
    <w:rsid w:val="00CD496E"/>
    <w:rsid w:val="00CD5BBF"/>
    <w:rsid w:val="00CD7632"/>
    <w:rsid w:val="00CE20BB"/>
    <w:rsid w:val="00CE2381"/>
    <w:rsid w:val="00CE3167"/>
    <w:rsid w:val="00CE3730"/>
    <w:rsid w:val="00CE52FB"/>
    <w:rsid w:val="00CE58D7"/>
    <w:rsid w:val="00CE62BC"/>
    <w:rsid w:val="00CE6A31"/>
    <w:rsid w:val="00CE6EAA"/>
    <w:rsid w:val="00CF0A92"/>
    <w:rsid w:val="00CF137E"/>
    <w:rsid w:val="00CF1848"/>
    <w:rsid w:val="00CF2ABE"/>
    <w:rsid w:val="00CF2F89"/>
    <w:rsid w:val="00CF4690"/>
    <w:rsid w:val="00CF5B86"/>
    <w:rsid w:val="00CF5C2F"/>
    <w:rsid w:val="00CF5C41"/>
    <w:rsid w:val="00CF5D7D"/>
    <w:rsid w:val="00CF6BC0"/>
    <w:rsid w:val="00CF79BC"/>
    <w:rsid w:val="00CF7E37"/>
    <w:rsid w:val="00D00D7E"/>
    <w:rsid w:val="00D0182E"/>
    <w:rsid w:val="00D0305C"/>
    <w:rsid w:val="00D0423E"/>
    <w:rsid w:val="00D0467F"/>
    <w:rsid w:val="00D04BCF"/>
    <w:rsid w:val="00D04DC5"/>
    <w:rsid w:val="00D052EE"/>
    <w:rsid w:val="00D05F2C"/>
    <w:rsid w:val="00D05FD8"/>
    <w:rsid w:val="00D0777C"/>
    <w:rsid w:val="00D10134"/>
    <w:rsid w:val="00D102E4"/>
    <w:rsid w:val="00D106A0"/>
    <w:rsid w:val="00D118BC"/>
    <w:rsid w:val="00D11C60"/>
    <w:rsid w:val="00D12641"/>
    <w:rsid w:val="00D1321D"/>
    <w:rsid w:val="00D13790"/>
    <w:rsid w:val="00D143D9"/>
    <w:rsid w:val="00D168C2"/>
    <w:rsid w:val="00D17487"/>
    <w:rsid w:val="00D21104"/>
    <w:rsid w:val="00D22061"/>
    <w:rsid w:val="00D22BB1"/>
    <w:rsid w:val="00D22E29"/>
    <w:rsid w:val="00D2326F"/>
    <w:rsid w:val="00D24C17"/>
    <w:rsid w:val="00D2762F"/>
    <w:rsid w:val="00D27D9D"/>
    <w:rsid w:val="00D310D8"/>
    <w:rsid w:val="00D32568"/>
    <w:rsid w:val="00D32AB2"/>
    <w:rsid w:val="00D32FA6"/>
    <w:rsid w:val="00D33286"/>
    <w:rsid w:val="00D33AC0"/>
    <w:rsid w:val="00D33B2C"/>
    <w:rsid w:val="00D370CD"/>
    <w:rsid w:val="00D3711A"/>
    <w:rsid w:val="00D371E8"/>
    <w:rsid w:val="00D40919"/>
    <w:rsid w:val="00D422B3"/>
    <w:rsid w:val="00D42694"/>
    <w:rsid w:val="00D4372A"/>
    <w:rsid w:val="00D44C61"/>
    <w:rsid w:val="00D44D66"/>
    <w:rsid w:val="00D45F81"/>
    <w:rsid w:val="00D4665E"/>
    <w:rsid w:val="00D47444"/>
    <w:rsid w:val="00D502BA"/>
    <w:rsid w:val="00D514B8"/>
    <w:rsid w:val="00D520BF"/>
    <w:rsid w:val="00D53C2E"/>
    <w:rsid w:val="00D54E11"/>
    <w:rsid w:val="00D55D00"/>
    <w:rsid w:val="00D55DAA"/>
    <w:rsid w:val="00D563F5"/>
    <w:rsid w:val="00D5640B"/>
    <w:rsid w:val="00D56CD9"/>
    <w:rsid w:val="00D57600"/>
    <w:rsid w:val="00D60B57"/>
    <w:rsid w:val="00D60BB0"/>
    <w:rsid w:val="00D632B9"/>
    <w:rsid w:val="00D640BE"/>
    <w:rsid w:val="00D65708"/>
    <w:rsid w:val="00D659B4"/>
    <w:rsid w:val="00D731D9"/>
    <w:rsid w:val="00D758F2"/>
    <w:rsid w:val="00D76246"/>
    <w:rsid w:val="00D766FE"/>
    <w:rsid w:val="00D77BB9"/>
    <w:rsid w:val="00D80DEB"/>
    <w:rsid w:val="00D8159F"/>
    <w:rsid w:val="00D81A34"/>
    <w:rsid w:val="00D827EB"/>
    <w:rsid w:val="00D8296B"/>
    <w:rsid w:val="00D82A91"/>
    <w:rsid w:val="00D82B05"/>
    <w:rsid w:val="00D8306A"/>
    <w:rsid w:val="00D851A5"/>
    <w:rsid w:val="00D85512"/>
    <w:rsid w:val="00D858E0"/>
    <w:rsid w:val="00D85A5A"/>
    <w:rsid w:val="00D86ABE"/>
    <w:rsid w:val="00D90FF6"/>
    <w:rsid w:val="00D929C9"/>
    <w:rsid w:val="00D932E9"/>
    <w:rsid w:val="00D9383A"/>
    <w:rsid w:val="00D94733"/>
    <w:rsid w:val="00D94C3C"/>
    <w:rsid w:val="00D95191"/>
    <w:rsid w:val="00D958B1"/>
    <w:rsid w:val="00D96164"/>
    <w:rsid w:val="00D963AE"/>
    <w:rsid w:val="00D96D55"/>
    <w:rsid w:val="00D96D83"/>
    <w:rsid w:val="00D96E28"/>
    <w:rsid w:val="00DA009F"/>
    <w:rsid w:val="00DA032F"/>
    <w:rsid w:val="00DA04FB"/>
    <w:rsid w:val="00DA0C42"/>
    <w:rsid w:val="00DA176A"/>
    <w:rsid w:val="00DA214F"/>
    <w:rsid w:val="00DA2935"/>
    <w:rsid w:val="00DA2FF0"/>
    <w:rsid w:val="00DA40A2"/>
    <w:rsid w:val="00DA489A"/>
    <w:rsid w:val="00DA5A24"/>
    <w:rsid w:val="00DA7D36"/>
    <w:rsid w:val="00DA7FB1"/>
    <w:rsid w:val="00DB07AC"/>
    <w:rsid w:val="00DB080E"/>
    <w:rsid w:val="00DB1148"/>
    <w:rsid w:val="00DB11BA"/>
    <w:rsid w:val="00DB152E"/>
    <w:rsid w:val="00DB2BC6"/>
    <w:rsid w:val="00DB2C09"/>
    <w:rsid w:val="00DB3580"/>
    <w:rsid w:val="00DB391F"/>
    <w:rsid w:val="00DB4703"/>
    <w:rsid w:val="00DB5B7C"/>
    <w:rsid w:val="00DB65AF"/>
    <w:rsid w:val="00DC08B7"/>
    <w:rsid w:val="00DC2CDB"/>
    <w:rsid w:val="00DC3129"/>
    <w:rsid w:val="00DC43E9"/>
    <w:rsid w:val="00DC5E95"/>
    <w:rsid w:val="00DC676A"/>
    <w:rsid w:val="00DC703B"/>
    <w:rsid w:val="00DC7862"/>
    <w:rsid w:val="00DC7D21"/>
    <w:rsid w:val="00DD08C5"/>
    <w:rsid w:val="00DD1D04"/>
    <w:rsid w:val="00DD1DA6"/>
    <w:rsid w:val="00DD26B5"/>
    <w:rsid w:val="00DD29F3"/>
    <w:rsid w:val="00DD2E15"/>
    <w:rsid w:val="00DD32C0"/>
    <w:rsid w:val="00DD3394"/>
    <w:rsid w:val="00DD3986"/>
    <w:rsid w:val="00DD4127"/>
    <w:rsid w:val="00DD4872"/>
    <w:rsid w:val="00DD4953"/>
    <w:rsid w:val="00DD4D0C"/>
    <w:rsid w:val="00DD5E6F"/>
    <w:rsid w:val="00DD6638"/>
    <w:rsid w:val="00DD66A5"/>
    <w:rsid w:val="00DD79D7"/>
    <w:rsid w:val="00DE2A36"/>
    <w:rsid w:val="00DE3B14"/>
    <w:rsid w:val="00DE4733"/>
    <w:rsid w:val="00DE5D4F"/>
    <w:rsid w:val="00DE7F4A"/>
    <w:rsid w:val="00DF039E"/>
    <w:rsid w:val="00DF1365"/>
    <w:rsid w:val="00DF1B59"/>
    <w:rsid w:val="00DF3C2F"/>
    <w:rsid w:val="00DF46B5"/>
    <w:rsid w:val="00DF59D1"/>
    <w:rsid w:val="00DF5DBB"/>
    <w:rsid w:val="00DF62D1"/>
    <w:rsid w:val="00E017B2"/>
    <w:rsid w:val="00E01E53"/>
    <w:rsid w:val="00E02337"/>
    <w:rsid w:val="00E02532"/>
    <w:rsid w:val="00E03653"/>
    <w:rsid w:val="00E036D1"/>
    <w:rsid w:val="00E03738"/>
    <w:rsid w:val="00E03D2C"/>
    <w:rsid w:val="00E047A0"/>
    <w:rsid w:val="00E048C7"/>
    <w:rsid w:val="00E05378"/>
    <w:rsid w:val="00E05767"/>
    <w:rsid w:val="00E07517"/>
    <w:rsid w:val="00E07F06"/>
    <w:rsid w:val="00E10576"/>
    <w:rsid w:val="00E1215A"/>
    <w:rsid w:val="00E12301"/>
    <w:rsid w:val="00E124F1"/>
    <w:rsid w:val="00E128D8"/>
    <w:rsid w:val="00E13BB5"/>
    <w:rsid w:val="00E155BE"/>
    <w:rsid w:val="00E16043"/>
    <w:rsid w:val="00E1639C"/>
    <w:rsid w:val="00E16D41"/>
    <w:rsid w:val="00E20431"/>
    <w:rsid w:val="00E204A1"/>
    <w:rsid w:val="00E20D92"/>
    <w:rsid w:val="00E22651"/>
    <w:rsid w:val="00E24056"/>
    <w:rsid w:val="00E24B01"/>
    <w:rsid w:val="00E24BEE"/>
    <w:rsid w:val="00E2537D"/>
    <w:rsid w:val="00E257C8"/>
    <w:rsid w:val="00E25FDC"/>
    <w:rsid w:val="00E2643B"/>
    <w:rsid w:val="00E279B9"/>
    <w:rsid w:val="00E3068D"/>
    <w:rsid w:val="00E3228A"/>
    <w:rsid w:val="00E32375"/>
    <w:rsid w:val="00E33102"/>
    <w:rsid w:val="00E3575C"/>
    <w:rsid w:val="00E359E7"/>
    <w:rsid w:val="00E364A0"/>
    <w:rsid w:val="00E3672C"/>
    <w:rsid w:val="00E36A3F"/>
    <w:rsid w:val="00E36EA5"/>
    <w:rsid w:val="00E40896"/>
    <w:rsid w:val="00E413D4"/>
    <w:rsid w:val="00E426B0"/>
    <w:rsid w:val="00E438C3"/>
    <w:rsid w:val="00E43D2D"/>
    <w:rsid w:val="00E4415B"/>
    <w:rsid w:val="00E449CB"/>
    <w:rsid w:val="00E450DF"/>
    <w:rsid w:val="00E45209"/>
    <w:rsid w:val="00E45900"/>
    <w:rsid w:val="00E50878"/>
    <w:rsid w:val="00E50CFC"/>
    <w:rsid w:val="00E510E5"/>
    <w:rsid w:val="00E5219D"/>
    <w:rsid w:val="00E528E4"/>
    <w:rsid w:val="00E52A8F"/>
    <w:rsid w:val="00E52AA3"/>
    <w:rsid w:val="00E5532F"/>
    <w:rsid w:val="00E55745"/>
    <w:rsid w:val="00E557EB"/>
    <w:rsid w:val="00E55ECD"/>
    <w:rsid w:val="00E569B1"/>
    <w:rsid w:val="00E570C9"/>
    <w:rsid w:val="00E57F85"/>
    <w:rsid w:val="00E60755"/>
    <w:rsid w:val="00E6118A"/>
    <w:rsid w:val="00E61BBC"/>
    <w:rsid w:val="00E61FDB"/>
    <w:rsid w:val="00E62125"/>
    <w:rsid w:val="00E627BA"/>
    <w:rsid w:val="00E634DC"/>
    <w:rsid w:val="00E635AC"/>
    <w:rsid w:val="00E63760"/>
    <w:rsid w:val="00E64049"/>
    <w:rsid w:val="00E64270"/>
    <w:rsid w:val="00E64DC7"/>
    <w:rsid w:val="00E64E43"/>
    <w:rsid w:val="00E67048"/>
    <w:rsid w:val="00E6753B"/>
    <w:rsid w:val="00E67715"/>
    <w:rsid w:val="00E67C89"/>
    <w:rsid w:val="00E706E9"/>
    <w:rsid w:val="00E70DD3"/>
    <w:rsid w:val="00E71461"/>
    <w:rsid w:val="00E716A5"/>
    <w:rsid w:val="00E717DB"/>
    <w:rsid w:val="00E71ECC"/>
    <w:rsid w:val="00E726A1"/>
    <w:rsid w:val="00E72704"/>
    <w:rsid w:val="00E72B57"/>
    <w:rsid w:val="00E73471"/>
    <w:rsid w:val="00E7369F"/>
    <w:rsid w:val="00E73AE1"/>
    <w:rsid w:val="00E73E31"/>
    <w:rsid w:val="00E76CEF"/>
    <w:rsid w:val="00E77B0E"/>
    <w:rsid w:val="00E80298"/>
    <w:rsid w:val="00E81AEB"/>
    <w:rsid w:val="00E81DA7"/>
    <w:rsid w:val="00E826BE"/>
    <w:rsid w:val="00E82F22"/>
    <w:rsid w:val="00E83EDE"/>
    <w:rsid w:val="00E849FF"/>
    <w:rsid w:val="00E854D3"/>
    <w:rsid w:val="00E85830"/>
    <w:rsid w:val="00E900F0"/>
    <w:rsid w:val="00E9120F"/>
    <w:rsid w:val="00E9191A"/>
    <w:rsid w:val="00E91BB7"/>
    <w:rsid w:val="00E9271A"/>
    <w:rsid w:val="00E9290D"/>
    <w:rsid w:val="00E92B2F"/>
    <w:rsid w:val="00E93F75"/>
    <w:rsid w:val="00E943C4"/>
    <w:rsid w:val="00E94A8A"/>
    <w:rsid w:val="00E94B2C"/>
    <w:rsid w:val="00E94F25"/>
    <w:rsid w:val="00E957F9"/>
    <w:rsid w:val="00E963D8"/>
    <w:rsid w:val="00E9773B"/>
    <w:rsid w:val="00E979C9"/>
    <w:rsid w:val="00E97A32"/>
    <w:rsid w:val="00EA122E"/>
    <w:rsid w:val="00EA25F9"/>
    <w:rsid w:val="00EA2B11"/>
    <w:rsid w:val="00EA2FD3"/>
    <w:rsid w:val="00EA5F52"/>
    <w:rsid w:val="00EA6701"/>
    <w:rsid w:val="00EA6950"/>
    <w:rsid w:val="00EA6CC1"/>
    <w:rsid w:val="00EA7221"/>
    <w:rsid w:val="00EA7CC7"/>
    <w:rsid w:val="00EB1F06"/>
    <w:rsid w:val="00EB3412"/>
    <w:rsid w:val="00EB6EF4"/>
    <w:rsid w:val="00EB7666"/>
    <w:rsid w:val="00EC039C"/>
    <w:rsid w:val="00EC03B5"/>
    <w:rsid w:val="00EC13A3"/>
    <w:rsid w:val="00EC2270"/>
    <w:rsid w:val="00EC37D1"/>
    <w:rsid w:val="00EC3A3C"/>
    <w:rsid w:val="00EC4172"/>
    <w:rsid w:val="00EC5C5B"/>
    <w:rsid w:val="00EC6869"/>
    <w:rsid w:val="00EC7B76"/>
    <w:rsid w:val="00EC7C0C"/>
    <w:rsid w:val="00EC7C6A"/>
    <w:rsid w:val="00EC7C85"/>
    <w:rsid w:val="00ED3D95"/>
    <w:rsid w:val="00ED3E08"/>
    <w:rsid w:val="00ED55AD"/>
    <w:rsid w:val="00ED5AF1"/>
    <w:rsid w:val="00ED69CA"/>
    <w:rsid w:val="00ED7136"/>
    <w:rsid w:val="00ED714D"/>
    <w:rsid w:val="00ED73E4"/>
    <w:rsid w:val="00EE0FD4"/>
    <w:rsid w:val="00EE142D"/>
    <w:rsid w:val="00EE2C01"/>
    <w:rsid w:val="00EE33E3"/>
    <w:rsid w:val="00EE35AB"/>
    <w:rsid w:val="00EE423A"/>
    <w:rsid w:val="00EE4262"/>
    <w:rsid w:val="00EE55CA"/>
    <w:rsid w:val="00EE5AAB"/>
    <w:rsid w:val="00EE5B2C"/>
    <w:rsid w:val="00EE5D89"/>
    <w:rsid w:val="00EE5E26"/>
    <w:rsid w:val="00EE71E4"/>
    <w:rsid w:val="00EE7D3E"/>
    <w:rsid w:val="00EF0137"/>
    <w:rsid w:val="00EF05DB"/>
    <w:rsid w:val="00EF098B"/>
    <w:rsid w:val="00EF0DB8"/>
    <w:rsid w:val="00EF0FDE"/>
    <w:rsid w:val="00EF20A4"/>
    <w:rsid w:val="00EF25A3"/>
    <w:rsid w:val="00EF2B09"/>
    <w:rsid w:val="00EF2CB5"/>
    <w:rsid w:val="00EF35D0"/>
    <w:rsid w:val="00EF37A1"/>
    <w:rsid w:val="00EF465E"/>
    <w:rsid w:val="00EF485D"/>
    <w:rsid w:val="00EF5532"/>
    <w:rsid w:val="00F00EE8"/>
    <w:rsid w:val="00F015E8"/>
    <w:rsid w:val="00F01A7D"/>
    <w:rsid w:val="00F02305"/>
    <w:rsid w:val="00F02BD3"/>
    <w:rsid w:val="00F02DDB"/>
    <w:rsid w:val="00F034B7"/>
    <w:rsid w:val="00F038E0"/>
    <w:rsid w:val="00F04EA3"/>
    <w:rsid w:val="00F072A8"/>
    <w:rsid w:val="00F10AFC"/>
    <w:rsid w:val="00F11409"/>
    <w:rsid w:val="00F11AD9"/>
    <w:rsid w:val="00F125EE"/>
    <w:rsid w:val="00F12866"/>
    <w:rsid w:val="00F12CE2"/>
    <w:rsid w:val="00F12E98"/>
    <w:rsid w:val="00F13BB4"/>
    <w:rsid w:val="00F13D34"/>
    <w:rsid w:val="00F15836"/>
    <w:rsid w:val="00F1608E"/>
    <w:rsid w:val="00F166AF"/>
    <w:rsid w:val="00F169DB"/>
    <w:rsid w:val="00F16E85"/>
    <w:rsid w:val="00F202E8"/>
    <w:rsid w:val="00F20941"/>
    <w:rsid w:val="00F21FDD"/>
    <w:rsid w:val="00F22029"/>
    <w:rsid w:val="00F22C5B"/>
    <w:rsid w:val="00F23E46"/>
    <w:rsid w:val="00F27A42"/>
    <w:rsid w:val="00F30881"/>
    <w:rsid w:val="00F30E25"/>
    <w:rsid w:val="00F323A8"/>
    <w:rsid w:val="00F32B9A"/>
    <w:rsid w:val="00F33CBE"/>
    <w:rsid w:val="00F33DDC"/>
    <w:rsid w:val="00F3404C"/>
    <w:rsid w:val="00F34614"/>
    <w:rsid w:val="00F34740"/>
    <w:rsid w:val="00F34772"/>
    <w:rsid w:val="00F3515C"/>
    <w:rsid w:val="00F366BE"/>
    <w:rsid w:val="00F408D8"/>
    <w:rsid w:val="00F40B68"/>
    <w:rsid w:val="00F40DB3"/>
    <w:rsid w:val="00F4105A"/>
    <w:rsid w:val="00F44D0C"/>
    <w:rsid w:val="00F45D34"/>
    <w:rsid w:val="00F466D9"/>
    <w:rsid w:val="00F47BA3"/>
    <w:rsid w:val="00F505AF"/>
    <w:rsid w:val="00F5127A"/>
    <w:rsid w:val="00F531B3"/>
    <w:rsid w:val="00F53358"/>
    <w:rsid w:val="00F5428A"/>
    <w:rsid w:val="00F5538A"/>
    <w:rsid w:val="00F56A14"/>
    <w:rsid w:val="00F56C92"/>
    <w:rsid w:val="00F56E67"/>
    <w:rsid w:val="00F57F12"/>
    <w:rsid w:val="00F60101"/>
    <w:rsid w:val="00F6040C"/>
    <w:rsid w:val="00F60D6F"/>
    <w:rsid w:val="00F6111B"/>
    <w:rsid w:val="00F630EA"/>
    <w:rsid w:val="00F63108"/>
    <w:rsid w:val="00F63C82"/>
    <w:rsid w:val="00F63C93"/>
    <w:rsid w:val="00F6474F"/>
    <w:rsid w:val="00F648E4"/>
    <w:rsid w:val="00F65603"/>
    <w:rsid w:val="00F6593D"/>
    <w:rsid w:val="00F6606B"/>
    <w:rsid w:val="00F66723"/>
    <w:rsid w:val="00F66FE9"/>
    <w:rsid w:val="00F7007E"/>
    <w:rsid w:val="00F72C7D"/>
    <w:rsid w:val="00F73193"/>
    <w:rsid w:val="00F7385E"/>
    <w:rsid w:val="00F73930"/>
    <w:rsid w:val="00F73A3B"/>
    <w:rsid w:val="00F745BE"/>
    <w:rsid w:val="00F74F95"/>
    <w:rsid w:val="00F76C97"/>
    <w:rsid w:val="00F77100"/>
    <w:rsid w:val="00F80705"/>
    <w:rsid w:val="00F80EA9"/>
    <w:rsid w:val="00F81ABA"/>
    <w:rsid w:val="00F83294"/>
    <w:rsid w:val="00F834A6"/>
    <w:rsid w:val="00F83A27"/>
    <w:rsid w:val="00F84B1F"/>
    <w:rsid w:val="00F84C90"/>
    <w:rsid w:val="00F860C9"/>
    <w:rsid w:val="00F87C97"/>
    <w:rsid w:val="00F87F58"/>
    <w:rsid w:val="00F90EA2"/>
    <w:rsid w:val="00F9119D"/>
    <w:rsid w:val="00F9614B"/>
    <w:rsid w:val="00F97203"/>
    <w:rsid w:val="00F97DAC"/>
    <w:rsid w:val="00F97F37"/>
    <w:rsid w:val="00FA0B49"/>
    <w:rsid w:val="00FA1481"/>
    <w:rsid w:val="00FA3B6D"/>
    <w:rsid w:val="00FA64EE"/>
    <w:rsid w:val="00FA65D0"/>
    <w:rsid w:val="00FA78D6"/>
    <w:rsid w:val="00FA790B"/>
    <w:rsid w:val="00FA7960"/>
    <w:rsid w:val="00FB0C82"/>
    <w:rsid w:val="00FB104F"/>
    <w:rsid w:val="00FB1C42"/>
    <w:rsid w:val="00FB22FE"/>
    <w:rsid w:val="00FB2A26"/>
    <w:rsid w:val="00FB32EC"/>
    <w:rsid w:val="00FB4AED"/>
    <w:rsid w:val="00FB5AD8"/>
    <w:rsid w:val="00FB5AF0"/>
    <w:rsid w:val="00FB6E66"/>
    <w:rsid w:val="00FC1EA5"/>
    <w:rsid w:val="00FC2C5B"/>
    <w:rsid w:val="00FC3601"/>
    <w:rsid w:val="00FC6C1C"/>
    <w:rsid w:val="00FC7531"/>
    <w:rsid w:val="00FD0C01"/>
    <w:rsid w:val="00FD19FC"/>
    <w:rsid w:val="00FD2833"/>
    <w:rsid w:val="00FD290A"/>
    <w:rsid w:val="00FD4D22"/>
    <w:rsid w:val="00FD50AB"/>
    <w:rsid w:val="00FD5F9E"/>
    <w:rsid w:val="00FE0B99"/>
    <w:rsid w:val="00FE25A5"/>
    <w:rsid w:val="00FE2E6F"/>
    <w:rsid w:val="00FE42CC"/>
    <w:rsid w:val="00FE4778"/>
    <w:rsid w:val="00FE4B8D"/>
    <w:rsid w:val="00FE4E4D"/>
    <w:rsid w:val="00FE5801"/>
    <w:rsid w:val="00FE5F6D"/>
    <w:rsid w:val="00FF04E3"/>
    <w:rsid w:val="00FF1DDC"/>
    <w:rsid w:val="00FF3503"/>
    <w:rsid w:val="00FF4113"/>
    <w:rsid w:val="00FF49B1"/>
    <w:rsid w:val="00FF4B4D"/>
    <w:rsid w:val="00FF6345"/>
    <w:rsid w:val="00FF66B4"/>
    <w:rsid w:val="00FF66E5"/>
    <w:rsid w:val="00FF76B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CD9FF7"/>
  <w15:chartTrackingRefBased/>
  <w15:docId w15:val="{3C2A026B-A810-4749-9E48-26F79FE31E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F630EA"/>
    <w:rPr>
      <w:sz w:val="24"/>
    </w:rPr>
  </w:style>
  <w:style w:type="paragraph" w:styleId="1">
    <w:name w:val="heading 1"/>
    <w:basedOn w:val="a1"/>
    <w:next w:val="a1"/>
    <w:link w:val="10"/>
    <w:semiHidden/>
    <w:qFormat/>
    <w:rsid w:val="00B43B31"/>
    <w:pPr>
      <w:keepNext/>
      <w:spacing w:before="240" w:after="60"/>
      <w:outlineLvl w:val="0"/>
    </w:pPr>
    <w:rPr>
      <w:b/>
      <w:bCs/>
      <w:kern w:val="32"/>
      <w:szCs w:val="24"/>
    </w:rPr>
  </w:style>
  <w:style w:type="paragraph" w:styleId="21">
    <w:name w:val="heading 2"/>
    <w:basedOn w:val="a1"/>
    <w:next w:val="a1"/>
    <w:link w:val="22"/>
    <w:semiHidden/>
    <w:qFormat/>
    <w:rsid w:val="007411A1"/>
    <w:pPr>
      <w:keepNext/>
      <w:spacing w:before="240" w:after="60"/>
      <w:outlineLvl w:val="1"/>
    </w:pPr>
    <w:rPr>
      <w:rFonts w:ascii="Cambria" w:hAnsi="Cambria"/>
      <w:b/>
      <w:bCs/>
      <w:i/>
      <w:iCs/>
      <w:sz w:val="28"/>
      <w:szCs w:val="28"/>
    </w:rPr>
  </w:style>
  <w:style w:type="paragraph" w:styleId="31">
    <w:name w:val="heading 3"/>
    <w:basedOn w:val="a1"/>
    <w:next w:val="a1"/>
    <w:semiHidden/>
    <w:qFormat/>
    <w:rsid w:val="00C600D9"/>
    <w:pPr>
      <w:keepNext/>
      <w:spacing w:line="480" w:lineRule="auto"/>
      <w:outlineLvl w:val="2"/>
    </w:pPr>
    <w:rPr>
      <w:rFonts w:ascii="Times" w:eastAsia="Times" w:hAnsi="Times"/>
      <w:b/>
    </w:rPr>
  </w:style>
  <w:style w:type="paragraph" w:styleId="41">
    <w:name w:val="heading 4"/>
    <w:basedOn w:val="a1"/>
    <w:next w:val="a1"/>
    <w:semiHidden/>
    <w:qFormat/>
    <w:rsid w:val="00C600D9"/>
    <w:pPr>
      <w:keepNext/>
      <w:spacing w:line="480" w:lineRule="auto"/>
      <w:outlineLvl w:val="3"/>
    </w:pPr>
    <w:rPr>
      <w:rFonts w:ascii="Times" w:hAnsi="Times"/>
      <w:b/>
      <w:color w:val="0000FF"/>
      <w:sz w:val="44"/>
    </w:rPr>
  </w:style>
  <w:style w:type="paragraph" w:styleId="51">
    <w:name w:val="heading 5"/>
    <w:basedOn w:val="a1"/>
    <w:next w:val="a1"/>
    <w:link w:val="52"/>
    <w:semiHidden/>
    <w:qFormat/>
    <w:rsid w:val="007411A1"/>
    <w:pPr>
      <w:spacing w:before="240" w:after="60"/>
      <w:outlineLvl w:val="4"/>
    </w:pPr>
    <w:rPr>
      <w:rFonts w:ascii="Calibri" w:hAnsi="Calibri"/>
      <w:b/>
      <w:bCs/>
      <w:i/>
      <w:iCs/>
      <w:sz w:val="26"/>
      <w:szCs w:val="26"/>
    </w:rPr>
  </w:style>
  <w:style w:type="paragraph" w:styleId="6">
    <w:name w:val="heading 6"/>
    <w:basedOn w:val="a1"/>
    <w:next w:val="a1"/>
    <w:link w:val="60"/>
    <w:semiHidden/>
    <w:qFormat/>
    <w:rsid w:val="007411A1"/>
    <w:pPr>
      <w:spacing w:before="240" w:after="60"/>
      <w:outlineLvl w:val="5"/>
    </w:pPr>
    <w:rPr>
      <w:rFonts w:ascii="Calibri" w:hAnsi="Calibri"/>
      <w:b/>
      <w:bCs/>
      <w:sz w:val="22"/>
      <w:szCs w:val="22"/>
    </w:rPr>
  </w:style>
  <w:style w:type="paragraph" w:styleId="7">
    <w:name w:val="heading 7"/>
    <w:basedOn w:val="a1"/>
    <w:next w:val="a1"/>
    <w:link w:val="70"/>
    <w:semiHidden/>
    <w:qFormat/>
    <w:rsid w:val="007411A1"/>
    <w:pPr>
      <w:spacing w:before="240" w:after="60"/>
      <w:outlineLvl w:val="6"/>
    </w:pPr>
    <w:rPr>
      <w:rFonts w:ascii="Calibri" w:hAnsi="Calibri"/>
      <w:szCs w:val="24"/>
    </w:rPr>
  </w:style>
  <w:style w:type="paragraph" w:styleId="8">
    <w:name w:val="heading 8"/>
    <w:basedOn w:val="a1"/>
    <w:next w:val="a1"/>
    <w:link w:val="80"/>
    <w:semiHidden/>
    <w:qFormat/>
    <w:rsid w:val="007411A1"/>
    <w:pPr>
      <w:spacing w:before="240" w:after="60"/>
      <w:outlineLvl w:val="7"/>
    </w:pPr>
    <w:rPr>
      <w:rFonts w:ascii="Calibri" w:hAnsi="Calibri"/>
      <w:i/>
      <w:iCs/>
      <w:szCs w:val="24"/>
    </w:rPr>
  </w:style>
  <w:style w:type="paragraph" w:styleId="9">
    <w:name w:val="heading 9"/>
    <w:basedOn w:val="a1"/>
    <w:next w:val="a1"/>
    <w:link w:val="90"/>
    <w:semiHidden/>
    <w:qFormat/>
    <w:rsid w:val="007411A1"/>
    <w:pPr>
      <w:spacing w:before="240" w:after="60"/>
      <w:outlineLvl w:val="8"/>
    </w:pPr>
    <w:rPr>
      <w:rFonts w:ascii="Cambria" w:hAnsi="Cambria"/>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page number"/>
    <w:basedOn w:val="a2"/>
    <w:semiHidden/>
    <w:rsid w:val="00477182"/>
  </w:style>
  <w:style w:type="character" w:customStyle="1" w:styleId="10">
    <w:name w:val="标题 1 字符"/>
    <w:link w:val="1"/>
    <w:semiHidden/>
    <w:rsid w:val="00FF04E3"/>
    <w:rPr>
      <w:b/>
      <w:bCs/>
      <w:kern w:val="32"/>
      <w:sz w:val="24"/>
      <w:szCs w:val="24"/>
    </w:rPr>
  </w:style>
  <w:style w:type="character" w:customStyle="1" w:styleId="22">
    <w:name w:val="标题 2 字符"/>
    <w:link w:val="21"/>
    <w:semiHidden/>
    <w:rsid w:val="00FF04E3"/>
    <w:rPr>
      <w:rFonts w:ascii="Cambria" w:hAnsi="Cambria"/>
      <w:b/>
      <w:bCs/>
      <w:i/>
      <w:iCs/>
      <w:sz w:val="28"/>
      <w:szCs w:val="28"/>
    </w:rPr>
  </w:style>
  <w:style w:type="character" w:customStyle="1" w:styleId="52">
    <w:name w:val="标题 5 字符"/>
    <w:link w:val="51"/>
    <w:semiHidden/>
    <w:rsid w:val="00FF04E3"/>
    <w:rPr>
      <w:rFonts w:ascii="Calibri" w:hAnsi="Calibri"/>
      <w:b/>
      <w:bCs/>
      <w:i/>
      <w:iCs/>
      <w:sz w:val="26"/>
      <w:szCs w:val="26"/>
    </w:rPr>
  </w:style>
  <w:style w:type="character" w:customStyle="1" w:styleId="60">
    <w:name w:val="标题 6 字符"/>
    <w:link w:val="6"/>
    <w:semiHidden/>
    <w:rsid w:val="00FF04E3"/>
    <w:rPr>
      <w:rFonts w:ascii="Calibri" w:hAnsi="Calibri"/>
      <w:b/>
      <w:bCs/>
      <w:sz w:val="22"/>
      <w:szCs w:val="22"/>
    </w:rPr>
  </w:style>
  <w:style w:type="character" w:customStyle="1" w:styleId="70">
    <w:name w:val="标题 7 字符"/>
    <w:link w:val="7"/>
    <w:semiHidden/>
    <w:rsid w:val="00FF04E3"/>
    <w:rPr>
      <w:rFonts w:ascii="Calibri" w:hAnsi="Calibri"/>
      <w:sz w:val="24"/>
      <w:szCs w:val="24"/>
    </w:rPr>
  </w:style>
  <w:style w:type="character" w:customStyle="1" w:styleId="80">
    <w:name w:val="标题 8 字符"/>
    <w:link w:val="8"/>
    <w:semiHidden/>
    <w:rsid w:val="00FF04E3"/>
    <w:rPr>
      <w:rFonts w:ascii="Calibri" w:hAnsi="Calibri"/>
      <w:i/>
      <w:iCs/>
      <w:sz w:val="24"/>
      <w:szCs w:val="24"/>
    </w:rPr>
  </w:style>
  <w:style w:type="character" w:customStyle="1" w:styleId="90">
    <w:name w:val="标题 9 字符"/>
    <w:link w:val="9"/>
    <w:semiHidden/>
    <w:rsid w:val="00FF04E3"/>
    <w:rPr>
      <w:rFonts w:ascii="Cambria" w:hAnsi="Cambria"/>
      <w:sz w:val="22"/>
      <w:szCs w:val="22"/>
    </w:rPr>
  </w:style>
  <w:style w:type="paragraph" w:customStyle="1" w:styleId="SMHeading">
    <w:name w:val="SM Heading"/>
    <w:basedOn w:val="1"/>
    <w:qFormat/>
    <w:rsid w:val="00F74F95"/>
  </w:style>
  <w:style w:type="paragraph" w:customStyle="1" w:styleId="SMSubheading">
    <w:name w:val="SM Subheading"/>
    <w:basedOn w:val="a1"/>
    <w:qFormat/>
    <w:rsid w:val="00B9440A"/>
    <w:rPr>
      <w:u w:val="words"/>
    </w:rPr>
  </w:style>
  <w:style w:type="paragraph" w:customStyle="1" w:styleId="SMText">
    <w:name w:val="SM Text"/>
    <w:basedOn w:val="a1"/>
    <w:qFormat/>
    <w:rsid w:val="00B9440A"/>
    <w:pPr>
      <w:ind w:firstLine="480"/>
    </w:pPr>
  </w:style>
  <w:style w:type="paragraph" w:customStyle="1" w:styleId="SMcaption">
    <w:name w:val="SM caption"/>
    <w:basedOn w:val="SMText"/>
    <w:qFormat/>
    <w:rsid w:val="00B9440A"/>
    <w:pPr>
      <w:ind w:firstLine="0"/>
    </w:pPr>
  </w:style>
  <w:style w:type="paragraph" w:styleId="a6">
    <w:name w:val="Balloon Text"/>
    <w:basedOn w:val="a1"/>
    <w:link w:val="a7"/>
    <w:semiHidden/>
    <w:rsid w:val="00405336"/>
    <w:rPr>
      <w:rFonts w:ascii="Tahoma" w:hAnsi="Tahoma" w:cs="Tahoma"/>
      <w:sz w:val="16"/>
      <w:szCs w:val="16"/>
    </w:rPr>
  </w:style>
  <w:style w:type="character" w:customStyle="1" w:styleId="a7">
    <w:name w:val="批注框文本 字符"/>
    <w:link w:val="a6"/>
    <w:semiHidden/>
    <w:rsid w:val="00FF04E3"/>
    <w:rPr>
      <w:rFonts w:ascii="Tahoma" w:hAnsi="Tahoma" w:cs="Tahoma"/>
      <w:sz w:val="16"/>
      <w:szCs w:val="16"/>
    </w:rPr>
  </w:style>
  <w:style w:type="paragraph" w:styleId="a8">
    <w:name w:val="Bibliography"/>
    <w:basedOn w:val="a1"/>
    <w:next w:val="a1"/>
    <w:uiPriority w:val="37"/>
    <w:semiHidden/>
    <w:rsid w:val="00405336"/>
    <w:pPr>
      <w:spacing w:line="480" w:lineRule="auto"/>
      <w:ind w:left="720" w:hanging="720"/>
    </w:pPr>
  </w:style>
  <w:style w:type="paragraph" w:styleId="a9">
    <w:name w:val="Block Text"/>
    <w:basedOn w:val="a1"/>
    <w:semiHidden/>
    <w:rsid w:val="00405336"/>
    <w:pPr>
      <w:spacing w:after="120"/>
      <w:ind w:left="1440" w:right="1440"/>
    </w:pPr>
  </w:style>
  <w:style w:type="paragraph" w:styleId="aa">
    <w:name w:val="Body Text"/>
    <w:basedOn w:val="a1"/>
    <w:link w:val="ab"/>
    <w:semiHidden/>
    <w:rsid w:val="00405336"/>
    <w:pPr>
      <w:spacing w:after="120"/>
    </w:pPr>
  </w:style>
  <w:style w:type="character" w:customStyle="1" w:styleId="ab">
    <w:name w:val="正文文本 字符"/>
    <w:link w:val="aa"/>
    <w:semiHidden/>
    <w:rsid w:val="00FF04E3"/>
    <w:rPr>
      <w:sz w:val="24"/>
    </w:rPr>
  </w:style>
  <w:style w:type="paragraph" w:styleId="23">
    <w:name w:val="Body Text 2"/>
    <w:basedOn w:val="a1"/>
    <w:link w:val="24"/>
    <w:semiHidden/>
    <w:rsid w:val="00405336"/>
    <w:pPr>
      <w:spacing w:after="120" w:line="480" w:lineRule="auto"/>
    </w:pPr>
  </w:style>
  <w:style w:type="character" w:customStyle="1" w:styleId="24">
    <w:name w:val="正文文本 2 字符"/>
    <w:link w:val="23"/>
    <w:semiHidden/>
    <w:rsid w:val="00FF04E3"/>
    <w:rPr>
      <w:sz w:val="24"/>
    </w:rPr>
  </w:style>
  <w:style w:type="paragraph" w:styleId="32">
    <w:name w:val="Body Text 3"/>
    <w:basedOn w:val="a1"/>
    <w:link w:val="33"/>
    <w:semiHidden/>
    <w:rsid w:val="00405336"/>
    <w:pPr>
      <w:spacing w:after="120"/>
    </w:pPr>
    <w:rPr>
      <w:sz w:val="16"/>
      <w:szCs w:val="16"/>
    </w:rPr>
  </w:style>
  <w:style w:type="character" w:customStyle="1" w:styleId="33">
    <w:name w:val="正文文本 3 字符"/>
    <w:link w:val="32"/>
    <w:semiHidden/>
    <w:rsid w:val="00FF04E3"/>
    <w:rPr>
      <w:sz w:val="16"/>
      <w:szCs w:val="16"/>
    </w:rPr>
  </w:style>
  <w:style w:type="paragraph" w:styleId="ac">
    <w:name w:val="Body Text First Indent"/>
    <w:basedOn w:val="aa"/>
    <w:link w:val="ad"/>
    <w:semiHidden/>
    <w:rsid w:val="00405336"/>
    <w:pPr>
      <w:ind w:firstLine="210"/>
    </w:pPr>
  </w:style>
  <w:style w:type="character" w:customStyle="1" w:styleId="ad">
    <w:name w:val="正文文本首行缩进 字符"/>
    <w:basedOn w:val="ab"/>
    <w:link w:val="ac"/>
    <w:semiHidden/>
    <w:rsid w:val="00FF04E3"/>
    <w:rPr>
      <w:sz w:val="24"/>
    </w:rPr>
  </w:style>
  <w:style w:type="paragraph" w:styleId="ae">
    <w:name w:val="Body Text Indent"/>
    <w:basedOn w:val="a1"/>
    <w:link w:val="af"/>
    <w:semiHidden/>
    <w:rsid w:val="00405336"/>
    <w:pPr>
      <w:spacing w:after="120"/>
      <w:ind w:left="360"/>
    </w:pPr>
  </w:style>
  <w:style w:type="character" w:customStyle="1" w:styleId="af">
    <w:name w:val="正文文本缩进 字符"/>
    <w:link w:val="ae"/>
    <w:semiHidden/>
    <w:rsid w:val="00FF04E3"/>
    <w:rPr>
      <w:sz w:val="24"/>
    </w:rPr>
  </w:style>
  <w:style w:type="paragraph" w:styleId="25">
    <w:name w:val="Body Text First Indent 2"/>
    <w:basedOn w:val="ae"/>
    <w:link w:val="26"/>
    <w:semiHidden/>
    <w:rsid w:val="00405336"/>
    <w:pPr>
      <w:ind w:firstLine="210"/>
    </w:pPr>
  </w:style>
  <w:style w:type="character" w:customStyle="1" w:styleId="26">
    <w:name w:val="正文文本首行缩进 2 字符"/>
    <w:basedOn w:val="af"/>
    <w:link w:val="25"/>
    <w:semiHidden/>
    <w:rsid w:val="00FF04E3"/>
    <w:rPr>
      <w:sz w:val="24"/>
    </w:rPr>
  </w:style>
  <w:style w:type="paragraph" w:styleId="27">
    <w:name w:val="Body Text Indent 2"/>
    <w:basedOn w:val="a1"/>
    <w:link w:val="28"/>
    <w:semiHidden/>
    <w:rsid w:val="00405336"/>
    <w:pPr>
      <w:spacing w:after="120" w:line="480" w:lineRule="auto"/>
      <w:ind w:left="360"/>
    </w:pPr>
  </w:style>
  <w:style w:type="character" w:customStyle="1" w:styleId="28">
    <w:name w:val="正文文本缩进 2 字符"/>
    <w:link w:val="27"/>
    <w:semiHidden/>
    <w:rsid w:val="00FF04E3"/>
    <w:rPr>
      <w:sz w:val="24"/>
    </w:rPr>
  </w:style>
  <w:style w:type="paragraph" w:styleId="34">
    <w:name w:val="Body Text Indent 3"/>
    <w:basedOn w:val="a1"/>
    <w:link w:val="35"/>
    <w:semiHidden/>
    <w:rsid w:val="00405336"/>
    <w:pPr>
      <w:spacing w:after="120"/>
      <w:ind w:left="360"/>
    </w:pPr>
    <w:rPr>
      <w:sz w:val="16"/>
      <w:szCs w:val="16"/>
    </w:rPr>
  </w:style>
  <w:style w:type="character" w:customStyle="1" w:styleId="35">
    <w:name w:val="正文文本缩进 3 字符"/>
    <w:link w:val="34"/>
    <w:semiHidden/>
    <w:rsid w:val="00FF04E3"/>
    <w:rPr>
      <w:sz w:val="16"/>
      <w:szCs w:val="16"/>
    </w:rPr>
  </w:style>
  <w:style w:type="paragraph" w:styleId="af0">
    <w:name w:val="caption"/>
    <w:basedOn w:val="a1"/>
    <w:next w:val="a1"/>
    <w:semiHidden/>
    <w:qFormat/>
    <w:rsid w:val="00405336"/>
    <w:rPr>
      <w:b/>
      <w:bCs/>
      <w:sz w:val="20"/>
    </w:rPr>
  </w:style>
  <w:style w:type="paragraph" w:styleId="af1">
    <w:name w:val="Closing"/>
    <w:basedOn w:val="a1"/>
    <w:link w:val="af2"/>
    <w:semiHidden/>
    <w:rsid w:val="00405336"/>
    <w:pPr>
      <w:ind w:left="4320"/>
    </w:pPr>
  </w:style>
  <w:style w:type="character" w:customStyle="1" w:styleId="af2">
    <w:name w:val="结束语 字符"/>
    <w:link w:val="af1"/>
    <w:semiHidden/>
    <w:rsid w:val="00FF04E3"/>
    <w:rPr>
      <w:sz w:val="24"/>
    </w:rPr>
  </w:style>
  <w:style w:type="paragraph" w:styleId="af3">
    <w:name w:val="annotation text"/>
    <w:basedOn w:val="a1"/>
    <w:link w:val="af4"/>
    <w:semiHidden/>
    <w:rsid w:val="00405336"/>
    <w:rPr>
      <w:sz w:val="20"/>
    </w:rPr>
  </w:style>
  <w:style w:type="character" w:customStyle="1" w:styleId="af4">
    <w:name w:val="批注文字 字符"/>
    <w:basedOn w:val="a2"/>
    <w:link w:val="af3"/>
    <w:semiHidden/>
    <w:rsid w:val="00FF04E3"/>
  </w:style>
  <w:style w:type="paragraph" w:styleId="af5">
    <w:name w:val="annotation subject"/>
    <w:basedOn w:val="af3"/>
    <w:next w:val="af3"/>
    <w:link w:val="af6"/>
    <w:semiHidden/>
    <w:rsid w:val="00405336"/>
    <w:rPr>
      <w:b/>
      <w:bCs/>
    </w:rPr>
  </w:style>
  <w:style w:type="character" w:customStyle="1" w:styleId="af6">
    <w:name w:val="批注主题 字符"/>
    <w:link w:val="af5"/>
    <w:semiHidden/>
    <w:rsid w:val="00FF04E3"/>
    <w:rPr>
      <w:b/>
      <w:bCs/>
    </w:rPr>
  </w:style>
  <w:style w:type="paragraph" w:styleId="af7">
    <w:name w:val="Date"/>
    <w:basedOn w:val="a1"/>
    <w:next w:val="a1"/>
    <w:link w:val="af8"/>
    <w:semiHidden/>
    <w:rsid w:val="00405336"/>
  </w:style>
  <w:style w:type="character" w:customStyle="1" w:styleId="af8">
    <w:name w:val="日期 字符"/>
    <w:link w:val="af7"/>
    <w:semiHidden/>
    <w:rsid w:val="00FF04E3"/>
    <w:rPr>
      <w:sz w:val="24"/>
    </w:rPr>
  </w:style>
  <w:style w:type="paragraph" w:styleId="af9">
    <w:name w:val="Document Map"/>
    <w:basedOn w:val="a1"/>
    <w:link w:val="afa"/>
    <w:semiHidden/>
    <w:rsid w:val="00405336"/>
    <w:rPr>
      <w:rFonts w:ascii="Tahoma" w:hAnsi="Tahoma" w:cs="Tahoma"/>
      <w:sz w:val="16"/>
      <w:szCs w:val="16"/>
    </w:rPr>
  </w:style>
  <w:style w:type="character" w:customStyle="1" w:styleId="afa">
    <w:name w:val="文档结构图 字符"/>
    <w:link w:val="af9"/>
    <w:semiHidden/>
    <w:rsid w:val="00FF04E3"/>
    <w:rPr>
      <w:rFonts w:ascii="Tahoma" w:hAnsi="Tahoma" w:cs="Tahoma"/>
      <w:sz w:val="16"/>
      <w:szCs w:val="16"/>
    </w:rPr>
  </w:style>
  <w:style w:type="paragraph" w:styleId="afb">
    <w:name w:val="E-mail Signature"/>
    <w:basedOn w:val="a1"/>
    <w:link w:val="afc"/>
    <w:semiHidden/>
    <w:rsid w:val="00405336"/>
  </w:style>
  <w:style w:type="character" w:customStyle="1" w:styleId="afc">
    <w:name w:val="电子邮件签名 字符"/>
    <w:link w:val="afb"/>
    <w:semiHidden/>
    <w:rsid w:val="00FF04E3"/>
    <w:rPr>
      <w:sz w:val="24"/>
    </w:rPr>
  </w:style>
  <w:style w:type="paragraph" w:styleId="afd">
    <w:name w:val="endnote text"/>
    <w:basedOn w:val="a1"/>
    <w:link w:val="afe"/>
    <w:semiHidden/>
    <w:rsid w:val="00405336"/>
    <w:rPr>
      <w:sz w:val="20"/>
    </w:rPr>
  </w:style>
  <w:style w:type="character" w:customStyle="1" w:styleId="afe">
    <w:name w:val="尾注文本 字符"/>
    <w:basedOn w:val="a2"/>
    <w:link w:val="afd"/>
    <w:semiHidden/>
    <w:rsid w:val="00FF04E3"/>
  </w:style>
  <w:style w:type="paragraph" w:styleId="aff">
    <w:name w:val="envelope address"/>
    <w:basedOn w:val="a1"/>
    <w:semiHidden/>
    <w:rsid w:val="00405336"/>
    <w:pPr>
      <w:framePr w:w="7920" w:h="1980" w:hRule="exact" w:hSpace="180" w:wrap="auto" w:hAnchor="page" w:xAlign="center" w:yAlign="bottom"/>
      <w:ind w:left="2880"/>
    </w:pPr>
    <w:rPr>
      <w:rFonts w:ascii="Cambria" w:hAnsi="Cambria"/>
      <w:szCs w:val="24"/>
    </w:rPr>
  </w:style>
  <w:style w:type="paragraph" w:styleId="aff0">
    <w:name w:val="envelope return"/>
    <w:basedOn w:val="a1"/>
    <w:semiHidden/>
    <w:rsid w:val="00405336"/>
    <w:rPr>
      <w:rFonts w:ascii="Cambria" w:hAnsi="Cambria"/>
      <w:sz w:val="20"/>
    </w:rPr>
  </w:style>
  <w:style w:type="paragraph" w:styleId="aff1">
    <w:name w:val="footer"/>
    <w:basedOn w:val="a1"/>
    <w:link w:val="aff2"/>
    <w:semiHidden/>
    <w:rsid w:val="00405336"/>
    <w:pPr>
      <w:tabs>
        <w:tab w:val="center" w:pos="4680"/>
        <w:tab w:val="right" w:pos="9360"/>
      </w:tabs>
    </w:pPr>
  </w:style>
  <w:style w:type="character" w:customStyle="1" w:styleId="aff2">
    <w:name w:val="页脚 字符"/>
    <w:link w:val="aff1"/>
    <w:semiHidden/>
    <w:rsid w:val="00FF04E3"/>
    <w:rPr>
      <w:sz w:val="24"/>
    </w:rPr>
  </w:style>
  <w:style w:type="paragraph" w:styleId="aff3">
    <w:name w:val="footnote text"/>
    <w:basedOn w:val="a1"/>
    <w:link w:val="aff4"/>
    <w:semiHidden/>
    <w:rsid w:val="00405336"/>
    <w:rPr>
      <w:sz w:val="20"/>
    </w:rPr>
  </w:style>
  <w:style w:type="character" w:customStyle="1" w:styleId="aff4">
    <w:name w:val="脚注文本 字符"/>
    <w:basedOn w:val="a2"/>
    <w:link w:val="aff3"/>
    <w:semiHidden/>
    <w:rsid w:val="00FF04E3"/>
  </w:style>
  <w:style w:type="paragraph" w:styleId="aff5">
    <w:name w:val="header"/>
    <w:basedOn w:val="a1"/>
    <w:link w:val="aff6"/>
    <w:semiHidden/>
    <w:rsid w:val="00405336"/>
    <w:pPr>
      <w:tabs>
        <w:tab w:val="center" w:pos="4680"/>
        <w:tab w:val="right" w:pos="9360"/>
      </w:tabs>
    </w:pPr>
  </w:style>
  <w:style w:type="character" w:customStyle="1" w:styleId="aff6">
    <w:name w:val="页眉 字符"/>
    <w:link w:val="aff5"/>
    <w:semiHidden/>
    <w:rsid w:val="00FF04E3"/>
    <w:rPr>
      <w:sz w:val="24"/>
    </w:rPr>
  </w:style>
  <w:style w:type="paragraph" w:styleId="HTML">
    <w:name w:val="HTML Address"/>
    <w:basedOn w:val="a1"/>
    <w:link w:val="HTML0"/>
    <w:semiHidden/>
    <w:rsid w:val="00405336"/>
    <w:rPr>
      <w:i/>
      <w:iCs/>
    </w:rPr>
  </w:style>
  <w:style w:type="character" w:customStyle="1" w:styleId="HTML0">
    <w:name w:val="HTML 地址 字符"/>
    <w:link w:val="HTML"/>
    <w:semiHidden/>
    <w:rsid w:val="00FF04E3"/>
    <w:rPr>
      <w:i/>
      <w:iCs/>
      <w:sz w:val="24"/>
    </w:rPr>
  </w:style>
  <w:style w:type="paragraph" w:styleId="HTML1">
    <w:name w:val="HTML Preformatted"/>
    <w:basedOn w:val="a1"/>
    <w:link w:val="HTML2"/>
    <w:semiHidden/>
    <w:rsid w:val="00405336"/>
    <w:rPr>
      <w:rFonts w:ascii="Courier New" w:hAnsi="Courier New" w:cs="Courier New"/>
      <w:sz w:val="20"/>
    </w:rPr>
  </w:style>
  <w:style w:type="character" w:customStyle="1" w:styleId="HTML2">
    <w:name w:val="HTML 预设格式 字符"/>
    <w:link w:val="HTML1"/>
    <w:semiHidden/>
    <w:rsid w:val="00FF04E3"/>
    <w:rPr>
      <w:rFonts w:ascii="Courier New" w:hAnsi="Courier New" w:cs="Courier New"/>
    </w:rPr>
  </w:style>
  <w:style w:type="paragraph" w:styleId="11">
    <w:name w:val="index 1"/>
    <w:basedOn w:val="a1"/>
    <w:next w:val="a1"/>
    <w:autoRedefine/>
    <w:semiHidden/>
    <w:rsid w:val="00405336"/>
    <w:pPr>
      <w:ind w:left="240" w:hanging="240"/>
    </w:pPr>
  </w:style>
  <w:style w:type="paragraph" w:styleId="29">
    <w:name w:val="index 2"/>
    <w:basedOn w:val="a1"/>
    <w:next w:val="a1"/>
    <w:autoRedefine/>
    <w:semiHidden/>
    <w:rsid w:val="00405336"/>
    <w:pPr>
      <w:ind w:left="480" w:hanging="240"/>
    </w:pPr>
  </w:style>
  <w:style w:type="paragraph" w:styleId="36">
    <w:name w:val="index 3"/>
    <w:basedOn w:val="a1"/>
    <w:next w:val="a1"/>
    <w:autoRedefine/>
    <w:semiHidden/>
    <w:rsid w:val="00405336"/>
    <w:pPr>
      <w:ind w:left="720" w:hanging="240"/>
    </w:pPr>
  </w:style>
  <w:style w:type="paragraph" w:styleId="42">
    <w:name w:val="index 4"/>
    <w:basedOn w:val="a1"/>
    <w:next w:val="a1"/>
    <w:autoRedefine/>
    <w:semiHidden/>
    <w:rsid w:val="00405336"/>
    <w:pPr>
      <w:ind w:left="960" w:hanging="240"/>
    </w:pPr>
  </w:style>
  <w:style w:type="paragraph" w:styleId="53">
    <w:name w:val="index 5"/>
    <w:basedOn w:val="a1"/>
    <w:next w:val="a1"/>
    <w:autoRedefine/>
    <w:semiHidden/>
    <w:rsid w:val="00405336"/>
    <w:pPr>
      <w:ind w:left="1200" w:hanging="240"/>
    </w:pPr>
  </w:style>
  <w:style w:type="paragraph" w:styleId="61">
    <w:name w:val="index 6"/>
    <w:basedOn w:val="a1"/>
    <w:next w:val="a1"/>
    <w:autoRedefine/>
    <w:semiHidden/>
    <w:rsid w:val="00405336"/>
    <w:pPr>
      <w:ind w:left="1440" w:hanging="240"/>
    </w:pPr>
  </w:style>
  <w:style w:type="paragraph" w:styleId="71">
    <w:name w:val="index 7"/>
    <w:basedOn w:val="a1"/>
    <w:next w:val="a1"/>
    <w:autoRedefine/>
    <w:semiHidden/>
    <w:rsid w:val="00405336"/>
    <w:pPr>
      <w:ind w:left="1680" w:hanging="240"/>
    </w:pPr>
  </w:style>
  <w:style w:type="paragraph" w:styleId="81">
    <w:name w:val="index 8"/>
    <w:basedOn w:val="a1"/>
    <w:next w:val="a1"/>
    <w:autoRedefine/>
    <w:semiHidden/>
    <w:rsid w:val="00405336"/>
    <w:pPr>
      <w:ind w:left="1920" w:hanging="240"/>
    </w:pPr>
  </w:style>
  <w:style w:type="paragraph" w:styleId="91">
    <w:name w:val="index 9"/>
    <w:basedOn w:val="a1"/>
    <w:next w:val="a1"/>
    <w:autoRedefine/>
    <w:semiHidden/>
    <w:rsid w:val="00405336"/>
    <w:pPr>
      <w:ind w:left="2160" w:hanging="240"/>
    </w:pPr>
  </w:style>
  <w:style w:type="paragraph" w:styleId="aff7">
    <w:name w:val="index heading"/>
    <w:basedOn w:val="a1"/>
    <w:next w:val="11"/>
    <w:semiHidden/>
    <w:rsid w:val="00405336"/>
    <w:rPr>
      <w:rFonts w:ascii="Cambria" w:hAnsi="Cambria"/>
      <w:b/>
      <w:bCs/>
    </w:rPr>
  </w:style>
  <w:style w:type="paragraph" w:styleId="aff8">
    <w:name w:val="Intense Quote"/>
    <w:basedOn w:val="a1"/>
    <w:next w:val="a1"/>
    <w:link w:val="aff9"/>
    <w:uiPriority w:val="30"/>
    <w:semiHidden/>
    <w:qFormat/>
    <w:rsid w:val="00405336"/>
    <w:pPr>
      <w:pBdr>
        <w:bottom w:val="single" w:sz="4" w:space="4" w:color="4F81BD"/>
      </w:pBdr>
      <w:spacing w:before="200" w:after="280"/>
      <w:ind w:left="936" w:right="936"/>
    </w:pPr>
    <w:rPr>
      <w:b/>
      <w:bCs/>
      <w:i/>
      <w:iCs/>
      <w:color w:val="4F81BD"/>
    </w:rPr>
  </w:style>
  <w:style w:type="character" w:customStyle="1" w:styleId="aff9">
    <w:name w:val="明显引用 字符"/>
    <w:link w:val="aff8"/>
    <w:uiPriority w:val="30"/>
    <w:semiHidden/>
    <w:rsid w:val="00FF04E3"/>
    <w:rPr>
      <w:b/>
      <w:bCs/>
      <w:i/>
      <w:iCs/>
      <w:color w:val="4F81BD"/>
      <w:sz w:val="24"/>
    </w:rPr>
  </w:style>
  <w:style w:type="paragraph" w:styleId="affa">
    <w:name w:val="List"/>
    <w:basedOn w:val="a1"/>
    <w:semiHidden/>
    <w:rsid w:val="00405336"/>
    <w:pPr>
      <w:ind w:left="360" w:hanging="360"/>
      <w:contextualSpacing/>
    </w:pPr>
  </w:style>
  <w:style w:type="paragraph" w:styleId="2a">
    <w:name w:val="List 2"/>
    <w:basedOn w:val="a1"/>
    <w:semiHidden/>
    <w:rsid w:val="00405336"/>
    <w:pPr>
      <w:ind w:left="720" w:hanging="360"/>
      <w:contextualSpacing/>
    </w:pPr>
  </w:style>
  <w:style w:type="paragraph" w:styleId="37">
    <w:name w:val="List 3"/>
    <w:basedOn w:val="a1"/>
    <w:semiHidden/>
    <w:rsid w:val="00405336"/>
    <w:pPr>
      <w:ind w:left="1080" w:hanging="360"/>
      <w:contextualSpacing/>
    </w:pPr>
  </w:style>
  <w:style w:type="paragraph" w:styleId="43">
    <w:name w:val="List 4"/>
    <w:basedOn w:val="a1"/>
    <w:semiHidden/>
    <w:rsid w:val="00405336"/>
    <w:pPr>
      <w:ind w:left="1440" w:hanging="360"/>
      <w:contextualSpacing/>
    </w:pPr>
  </w:style>
  <w:style w:type="paragraph" w:styleId="54">
    <w:name w:val="List 5"/>
    <w:basedOn w:val="a1"/>
    <w:semiHidden/>
    <w:rsid w:val="00405336"/>
    <w:pPr>
      <w:ind w:left="1800" w:hanging="360"/>
      <w:contextualSpacing/>
    </w:pPr>
  </w:style>
  <w:style w:type="paragraph" w:styleId="a0">
    <w:name w:val="List Bullet"/>
    <w:basedOn w:val="a1"/>
    <w:semiHidden/>
    <w:rsid w:val="00405336"/>
    <w:pPr>
      <w:numPr>
        <w:numId w:val="1"/>
      </w:numPr>
      <w:contextualSpacing/>
    </w:pPr>
  </w:style>
  <w:style w:type="paragraph" w:styleId="20">
    <w:name w:val="List Bullet 2"/>
    <w:basedOn w:val="a1"/>
    <w:semiHidden/>
    <w:rsid w:val="00405336"/>
    <w:pPr>
      <w:numPr>
        <w:numId w:val="2"/>
      </w:numPr>
      <w:contextualSpacing/>
    </w:pPr>
  </w:style>
  <w:style w:type="paragraph" w:styleId="30">
    <w:name w:val="List Bullet 3"/>
    <w:basedOn w:val="a1"/>
    <w:semiHidden/>
    <w:rsid w:val="00405336"/>
    <w:pPr>
      <w:numPr>
        <w:numId w:val="3"/>
      </w:numPr>
      <w:contextualSpacing/>
    </w:pPr>
  </w:style>
  <w:style w:type="paragraph" w:styleId="40">
    <w:name w:val="List Bullet 4"/>
    <w:basedOn w:val="a1"/>
    <w:semiHidden/>
    <w:rsid w:val="00405336"/>
    <w:pPr>
      <w:numPr>
        <w:numId w:val="4"/>
      </w:numPr>
      <w:contextualSpacing/>
    </w:pPr>
  </w:style>
  <w:style w:type="paragraph" w:styleId="50">
    <w:name w:val="List Bullet 5"/>
    <w:basedOn w:val="a1"/>
    <w:semiHidden/>
    <w:rsid w:val="00405336"/>
    <w:pPr>
      <w:numPr>
        <w:numId w:val="5"/>
      </w:numPr>
      <w:contextualSpacing/>
    </w:pPr>
  </w:style>
  <w:style w:type="paragraph" w:styleId="affb">
    <w:name w:val="List Continue"/>
    <w:basedOn w:val="a1"/>
    <w:semiHidden/>
    <w:rsid w:val="00405336"/>
    <w:pPr>
      <w:spacing w:after="120"/>
      <w:ind w:left="360"/>
      <w:contextualSpacing/>
    </w:pPr>
  </w:style>
  <w:style w:type="paragraph" w:styleId="2b">
    <w:name w:val="List Continue 2"/>
    <w:basedOn w:val="a1"/>
    <w:semiHidden/>
    <w:rsid w:val="00405336"/>
    <w:pPr>
      <w:spacing w:after="120"/>
      <w:ind w:left="720"/>
      <w:contextualSpacing/>
    </w:pPr>
  </w:style>
  <w:style w:type="paragraph" w:styleId="38">
    <w:name w:val="List Continue 3"/>
    <w:basedOn w:val="a1"/>
    <w:semiHidden/>
    <w:rsid w:val="00405336"/>
    <w:pPr>
      <w:spacing w:after="120"/>
      <w:ind w:left="1080"/>
      <w:contextualSpacing/>
    </w:pPr>
  </w:style>
  <w:style w:type="paragraph" w:styleId="44">
    <w:name w:val="List Continue 4"/>
    <w:basedOn w:val="a1"/>
    <w:semiHidden/>
    <w:rsid w:val="00405336"/>
    <w:pPr>
      <w:spacing w:after="120"/>
      <w:ind w:left="1440"/>
      <w:contextualSpacing/>
    </w:pPr>
  </w:style>
  <w:style w:type="paragraph" w:styleId="55">
    <w:name w:val="List Continue 5"/>
    <w:basedOn w:val="a1"/>
    <w:semiHidden/>
    <w:rsid w:val="00405336"/>
    <w:pPr>
      <w:spacing w:after="120"/>
      <w:ind w:left="1800"/>
      <w:contextualSpacing/>
    </w:pPr>
  </w:style>
  <w:style w:type="paragraph" w:styleId="a">
    <w:name w:val="List Number"/>
    <w:basedOn w:val="a1"/>
    <w:semiHidden/>
    <w:rsid w:val="00405336"/>
    <w:pPr>
      <w:numPr>
        <w:numId w:val="6"/>
      </w:numPr>
      <w:contextualSpacing/>
    </w:pPr>
  </w:style>
  <w:style w:type="paragraph" w:styleId="2">
    <w:name w:val="List Number 2"/>
    <w:basedOn w:val="a1"/>
    <w:semiHidden/>
    <w:rsid w:val="00405336"/>
    <w:pPr>
      <w:numPr>
        <w:numId w:val="7"/>
      </w:numPr>
      <w:contextualSpacing/>
    </w:pPr>
  </w:style>
  <w:style w:type="paragraph" w:styleId="3">
    <w:name w:val="List Number 3"/>
    <w:basedOn w:val="a1"/>
    <w:semiHidden/>
    <w:rsid w:val="00405336"/>
    <w:pPr>
      <w:numPr>
        <w:numId w:val="8"/>
      </w:numPr>
      <w:contextualSpacing/>
    </w:pPr>
  </w:style>
  <w:style w:type="paragraph" w:styleId="4">
    <w:name w:val="List Number 4"/>
    <w:basedOn w:val="a1"/>
    <w:semiHidden/>
    <w:rsid w:val="00405336"/>
    <w:pPr>
      <w:numPr>
        <w:numId w:val="9"/>
      </w:numPr>
      <w:contextualSpacing/>
    </w:pPr>
  </w:style>
  <w:style w:type="paragraph" w:styleId="5">
    <w:name w:val="List Number 5"/>
    <w:basedOn w:val="a1"/>
    <w:semiHidden/>
    <w:rsid w:val="00405336"/>
    <w:pPr>
      <w:numPr>
        <w:numId w:val="10"/>
      </w:numPr>
      <w:contextualSpacing/>
    </w:pPr>
  </w:style>
  <w:style w:type="paragraph" w:styleId="affc">
    <w:name w:val="List Paragraph"/>
    <w:basedOn w:val="a1"/>
    <w:uiPriority w:val="34"/>
    <w:semiHidden/>
    <w:qFormat/>
    <w:rsid w:val="00405336"/>
    <w:pPr>
      <w:ind w:left="720"/>
    </w:pPr>
  </w:style>
  <w:style w:type="paragraph" w:styleId="affd">
    <w:name w:val="macro"/>
    <w:link w:val="affe"/>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affe">
    <w:name w:val="宏文本 字符"/>
    <w:link w:val="affd"/>
    <w:semiHidden/>
    <w:rsid w:val="00FF04E3"/>
    <w:rPr>
      <w:rFonts w:ascii="Courier New" w:hAnsi="Courier New" w:cs="Courier New"/>
      <w:lang w:val="en-US" w:eastAsia="en-US" w:bidi="ar-SA"/>
    </w:rPr>
  </w:style>
  <w:style w:type="paragraph" w:styleId="afff">
    <w:name w:val="Message Header"/>
    <w:basedOn w:val="a1"/>
    <w:link w:val="afff0"/>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afff0">
    <w:name w:val="信息标题 字符"/>
    <w:link w:val="afff"/>
    <w:semiHidden/>
    <w:rsid w:val="00FF04E3"/>
    <w:rPr>
      <w:rFonts w:ascii="Cambria" w:hAnsi="Cambria"/>
      <w:sz w:val="24"/>
      <w:szCs w:val="24"/>
      <w:shd w:val="pct20" w:color="auto" w:fill="auto"/>
    </w:rPr>
  </w:style>
  <w:style w:type="paragraph" w:styleId="afff1">
    <w:name w:val="No Spacing"/>
    <w:uiPriority w:val="1"/>
    <w:semiHidden/>
    <w:qFormat/>
    <w:rsid w:val="00405336"/>
    <w:rPr>
      <w:sz w:val="24"/>
    </w:rPr>
  </w:style>
  <w:style w:type="paragraph" w:styleId="afff2">
    <w:name w:val="Normal (Web)"/>
    <w:basedOn w:val="a1"/>
    <w:uiPriority w:val="99"/>
    <w:semiHidden/>
    <w:rsid w:val="00405336"/>
    <w:rPr>
      <w:szCs w:val="24"/>
    </w:rPr>
  </w:style>
  <w:style w:type="paragraph" w:styleId="afff3">
    <w:name w:val="Normal Indent"/>
    <w:basedOn w:val="a1"/>
    <w:semiHidden/>
    <w:rsid w:val="00405336"/>
    <w:pPr>
      <w:ind w:left="720"/>
    </w:pPr>
  </w:style>
  <w:style w:type="paragraph" w:styleId="afff4">
    <w:name w:val="Note Heading"/>
    <w:basedOn w:val="a1"/>
    <w:next w:val="a1"/>
    <w:link w:val="afff5"/>
    <w:semiHidden/>
    <w:rsid w:val="00405336"/>
  </w:style>
  <w:style w:type="character" w:customStyle="1" w:styleId="afff5">
    <w:name w:val="注释标题 字符"/>
    <w:link w:val="afff4"/>
    <w:semiHidden/>
    <w:rsid w:val="00FF04E3"/>
    <w:rPr>
      <w:sz w:val="24"/>
    </w:rPr>
  </w:style>
  <w:style w:type="paragraph" w:styleId="afff6">
    <w:name w:val="Plain Text"/>
    <w:basedOn w:val="a1"/>
    <w:link w:val="afff7"/>
    <w:semiHidden/>
    <w:rsid w:val="00405336"/>
    <w:rPr>
      <w:rFonts w:ascii="Courier New" w:hAnsi="Courier New" w:cs="Courier New"/>
      <w:sz w:val="20"/>
    </w:rPr>
  </w:style>
  <w:style w:type="character" w:customStyle="1" w:styleId="afff7">
    <w:name w:val="纯文本 字符"/>
    <w:link w:val="afff6"/>
    <w:semiHidden/>
    <w:rsid w:val="00FF04E3"/>
    <w:rPr>
      <w:rFonts w:ascii="Courier New" w:hAnsi="Courier New" w:cs="Courier New"/>
    </w:rPr>
  </w:style>
  <w:style w:type="paragraph" w:styleId="afff8">
    <w:name w:val="Quote"/>
    <w:basedOn w:val="a1"/>
    <w:next w:val="a1"/>
    <w:link w:val="afff9"/>
    <w:uiPriority w:val="29"/>
    <w:semiHidden/>
    <w:qFormat/>
    <w:rsid w:val="00405336"/>
    <w:rPr>
      <w:i/>
      <w:iCs/>
      <w:color w:val="000000"/>
    </w:rPr>
  </w:style>
  <w:style w:type="character" w:customStyle="1" w:styleId="afff9">
    <w:name w:val="引用 字符"/>
    <w:link w:val="afff8"/>
    <w:uiPriority w:val="29"/>
    <w:semiHidden/>
    <w:rsid w:val="00FF04E3"/>
    <w:rPr>
      <w:i/>
      <w:iCs/>
      <w:color w:val="000000"/>
      <w:sz w:val="24"/>
    </w:rPr>
  </w:style>
  <w:style w:type="paragraph" w:styleId="afffa">
    <w:name w:val="Salutation"/>
    <w:basedOn w:val="a1"/>
    <w:next w:val="a1"/>
    <w:link w:val="afffb"/>
    <w:semiHidden/>
    <w:rsid w:val="00405336"/>
  </w:style>
  <w:style w:type="character" w:customStyle="1" w:styleId="afffb">
    <w:name w:val="称呼 字符"/>
    <w:link w:val="afffa"/>
    <w:semiHidden/>
    <w:rsid w:val="00FF04E3"/>
    <w:rPr>
      <w:sz w:val="24"/>
    </w:rPr>
  </w:style>
  <w:style w:type="paragraph" w:styleId="afffc">
    <w:name w:val="Signature"/>
    <w:basedOn w:val="a1"/>
    <w:link w:val="afffd"/>
    <w:semiHidden/>
    <w:rsid w:val="00405336"/>
    <w:pPr>
      <w:ind w:left="4320"/>
    </w:pPr>
  </w:style>
  <w:style w:type="character" w:customStyle="1" w:styleId="afffd">
    <w:name w:val="签名 字符"/>
    <w:link w:val="afffc"/>
    <w:semiHidden/>
    <w:rsid w:val="00FF04E3"/>
    <w:rPr>
      <w:sz w:val="24"/>
    </w:rPr>
  </w:style>
  <w:style w:type="paragraph" w:styleId="afffe">
    <w:name w:val="Subtitle"/>
    <w:basedOn w:val="a1"/>
    <w:next w:val="a1"/>
    <w:link w:val="affff"/>
    <w:semiHidden/>
    <w:qFormat/>
    <w:rsid w:val="00405336"/>
    <w:pPr>
      <w:spacing w:after="60"/>
      <w:jc w:val="center"/>
      <w:outlineLvl w:val="1"/>
    </w:pPr>
    <w:rPr>
      <w:rFonts w:ascii="Cambria" w:hAnsi="Cambria"/>
      <w:szCs w:val="24"/>
    </w:rPr>
  </w:style>
  <w:style w:type="character" w:customStyle="1" w:styleId="affff">
    <w:name w:val="副标题 字符"/>
    <w:link w:val="afffe"/>
    <w:semiHidden/>
    <w:rsid w:val="00FF04E3"/>
    <w:rPr>
      <w:rFonts w:ascii="Cambria" w:hAnsi="Cambria"/>
      <w:sz w:val="24"/>
      <w:szCs w:val="24"/>
    </w:rPr>
  </w:style>
  <w:style w:type="paragraph" w:styleId="affff0">
    <w:name w:val="table of authorities"/>
    <w:basedOn w:val="a1"/>
    <w:next w:val="a1"/>
    <w:semiHidden/>
    <w:rsid w:val="00405336"/>
    <w:pPr>
      <w:ind w:left="240" w:hanging="240"/>
    </w:pPr>
  </w:style>
  <w:style w:type="paragraph" w:styleId="affff1">
    <w:name w:val="table of figures"/>
    <w:basedOn w:val="a1"/>
    <w:next w:val="a1"/>
    <w:semiHidden/>
    <w:rsid w:val="00405336"/>
  </w:style>
  <w:style w:type="paragraph" w:styleId="affff2">
    <w:name w:val="Title"/>
    <w:basedOn w:val="a1"/>
    <w:next w:val="a1"/>
    <w:link w:val="affff3"/>
    <w:semiHidden/>
    <w:qFormat/>
    <w:rsid w:val="00405336"/>
    <w:pPr>
      <w:spacing w:before="240" w:after="60"/>
      <w:jc w:val="center"/>
      <w:outlineLvl w:val="0"/>
    </w:pPr>
    <w:rPr>
      <w:rFonts w:ascii="Cambria" w:hAnsi="Cambria"/>
      <w:b/>
      <w:bCs/>
      <w:kern w:val="28"/>
      <w:sz w:val="32"/>
      <w:szCs w:val="32"/>
    </w:rPr>
  </w:style>
  <w:style w:type="character" w:customStyle="1" w:styleId="affff3">
    <w:name w:val="标题 字符"/>
    <w:link w:val="affff2"/>
    <w:semiHidden/>
    <w:rsid w:val="00FF04E3"/>
    <w:rPr>
      <w:rFonts w:ascii="Cambria" w:hAnsi="Cambria"/>
      <w:b/>
      <w:bCs/>
      <w:kern w:val="28"/>
      <w:sz w:val="32"/>
      <w:szCs w:val="32"/>
    </w:rPr>
  </w:style>
  <w:style w:type="paragraph" w:styleId="affff4">
    <w:name w:val="toa heading"/>
    <w:basedOn w:val="a1"/>
    <w:next w:val="a1"/>
    <w:semiHidden/>
    <w:rsid w:val="00405336"/>
    <w:pPr>
      <w:spacing w:before="120"/>
    </w:pPr>
    <w:rPr>
      <w:rFonts w:ascii="Cambria" w:hAnsi="Cambria"/>
      <w:b/>
      <w:bCs/>
      <w:szCs w:val="24"/>
    </w:rPr>
  </w:style>
  <w:style w:type="paragraph" w:styleId="TOC1">
    <w:name w:val="toc 1"/>
    <w:basedOn w:val="a1"/>
    <w:next w:val="a1"/>
    <w:autoRedefine/>
    <w:semiHidden/>
    <w:rsid w:val="00405336"/>
  </w:style>
  <w:style w:type="paragraph" w:styleId="TOC2">
    <w:name w:val="toc 2"/>
    <w:basedOn w:val="a1"/>
    <w:next w:val="a1"/>
    <w:autoRedefine/>
    <w:semiHidden/>
    <w:rsid w:val="00405336"/>
    <w:pPr>
      <w:ind w:left="240"/>
    </w:pPr>
  </w:style>
  <w:style w:type="paragraph" w:styleId="TOC3">
    <w:name w:val="toc 3"/>
    <w:basedOn w:val="a1"/>
    <w:next w:val="a1"/>
    <w:autoRedefine/>
    <w:semiHidden/>
    <w:rsid w:val="00405336"/>
    <w:pPr>
      <w:ind w:left="480"/>
    </w:pPr>
  </w:style>
  <w:style w:type="paragraph" w:styleId="TOC4">
    <w:name w:val="toc 4"/>
    <w:basedOn w:val="a1"/>
    <w:next w:val="a1"/>
    <w:autoRedefine/>
    <w:semiHidden/>
    <w:rsid w:val="00405336"/>
    <w:pPr>
      <w:ind w:left="720"/>
    </w:pPr>
  </w:style>
  <w:style w:type="paragraph" w:styleId="TOC5">
    <w:name w:val="toc 5"/>
    <w:basedOn w:val="a1"/>
    <w:next w:val="a1"/>
    <w:autoRedefine/>
    <w:semiHidden/>
    <w:rsid w:val="00405336"/>
    <w:pPr>
      <w:ind w:left="960"/>
    </w:pPr>
  </w:style>
  <w:style w:type="paragraph" w:styleId="TOC6">
    <w:name w:val="toc 6"/>
    <w:basedOn w:val="a1"/>
    <w:next w:val="a1"/>
    <w:autoRedefine/>
    <w:semiHidden/>
    <w:rsid w:val="00405336"/>
    <w:pPr>
      <w:ind w:left="1200"/>
    </w:pPr>
  </w:style>
  <w:style w:type="paragraph" w:styleId="TOC7">
    <w:name w:val="toc 7"/>
    <w:basedOn w:val="a1"/>
    <w:next w:val="a1"/>
    <w:autoRedefine/>
    <w:semiHidden/>
    <w:rsid w:val="00405336"/>
    <w:pPr>
      <w:ind w:left="1440"/>
    </w:pPr>
  </w:style>
  <w:style w:type="paragraph" w:styleId="TOC8">
    <w:name w:val="toc 8"/>
    <w:basedOn w:val="a1"/>
    <w:next w:val="a1"/>
    <w:autoRedefine/>
    <w:semiHidden/>
    <w:rsid w:val="00405336"/>
    <w:pPr>
      <w:ind w:left="1680"/>
    </w:pPr>
  </w:style>
  <w:style w:type="paragraph" w:styleId="TOC9">
    <w:name w:val="toc 9"/>
    <w:basedOn w:val="a1"/>
    <w:next w:val="a1"/>
    <w:autoRedefine/>
    <w:semiHidden/>
    <w:rsid w:val="00405336"/>
    <w:pPr>
      <w:ind w:left="1920"/>
    </w:pPr>
  </w:style>
  <w:style w:type="paragraph" w:styleId="TOC">
    <w:name w:val="TOC Heading"/>
    <w:basedOn w:val="1"/>
    <w:next w:val="a1"/>
    <w:uiPriority w:val="39"/>
    <w:semiHidden/>
    <w:unhideWhenUsed/>
    <w:qFormat/>
    <w:rsid w:val="00405336"/>
    <w:pPr>
      <w:outlineLvl w:val="9"/>
    </w:pPr>
    <w:rPr>
      <w:rFonts w:ascii="Cambria" w:hAnsi="Cambria"/>
      <w:sz w:val="32"/>
      <w:szCs w:val="32"/>
    </w:rPr>
  </w:style>
  <w:style w:type="character" w:styleId="affff5">
    <w:name w:val="Hyperlink"/>
    <w:semiHidden/>
    <w:rsid w:val="007402FC"/>
    <w:rPr>
      <w:color w:val="0000FF"/>
      <w:u w:val="single"/>
    </w:rPr>
  </w:style>
  <w:style w:type="paragraph" w:customStyle="1" w:styleId="body-copy-normal">
    <w:name w:val="body-copy-normal"/>
    <w:basedOn w:val="a1"/>
    <w:rsid w:val="00FF3503"/>
    <w:pPr>
      <w:spacing w:before="100" w:beforeAutospacing="1" w:after="100" w:afterAutospacing="1"/>
    </w:pPr>
    <w:rPr>
      <w:szCs w:val="24"/>
    </w:rPr>
  </w:style>
  <w:style w:type="paragraph" w:customStyle="1" w:styleId="body-copy-ndent">
    <w:name w:val="body-copy-ndent"/>
    <w:basedOn w:val="a1"/>
    <w:rsid w:val="00FF3503"/>
    <w:pPr>
      <w:spacing w:before="100" w:beforeAutospacing="1" w:after="100" w:afterAutospacing="1"/>
    </w:pPr>
    <w:rPr>
      <w:szCs w:val="24"/>
    </w:rPr>
  </w:style>
  <w:style w:type="character" w:styleId="affff6">
    <w:name w:val="Strong"/>
    <w:uiPriority w:val="22"/>
    <w:qFormat/>
    <w:rsid w:val="00FF3503"/>
    <w:rPr>
      <w:b/>
      <w:bCs/>
    </w:rPr>
  </w:style>
  <w:style w:type="character" w:styleId="affff7">
    <w:name w:val="annotation reference"/>
    <w:semiHidden/>
    <w:rsid w:val="002800B6"/>
    <w:rPr>
      <w:sz w:val="16"/>
      <w:szCs w:val="16"/>
    </w:rPr>
  </w:style>
  <w:style w:type="character" w:styleId="affff8">
    <w:name w:val="Placeholder Text"/>
    <w:basedOn w:val="a2"/>
    <w:uiPriority w:val="99"/>
    <w:semiHidden/>
    <w:rsid w:val="003159C4"/>
    <w:rPr>
      <w:color w:val="808080"/>
    </w:rPr>
  </w:style>
  <w:style w:type="table" w:styleId="affff9">
    <w:name w:val="Table Grid"/>
    <w:basedOn w:val="a3"/>
    <w:rsid w:val="00502C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a">
    <w:name w:val="Revision"/>
    <w:hidden/>
    <w:uiPriority w:val="99"/>
    <w:semiHidden/>
    <w:rsid w:val="002429DC"/>
    <w:rPr>
      <w:sz w:val="24"/>
    </w:rPr>
  </w:style>
  <w:style w:type="paragraph" w:customStyle="1" w:styleId="Affiliation">
    <w:name w:val="Affiliation"/>
    <w:basedOn w:val="a1"/>
    <w:qFormat/>
    <w:rsid w:val="008C5419"/>
    <w:pPr>
      <w:spacing w:before="120" w:line="360" w:lineRule="auto"/>
    </w:pPr>
    <w:rPr>
      <w:rFonts w:eastAsia="Times New Roman"/>
      <w:szCs w:val="24"/>
    </w:rPr>
  </w:style>
  <w:style w:type="character" w:styleId="affffb">
    <w:name w:val="Unresolved Mention"/>
    <w:basedOn w:val="a2"/>
    <w:rsid w:val="00CC08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203175800">
      <w:bodyDiv w:val="1"/>
      <w:marLeft w:val="0"/>
      <w:marRight w:val="0"/>
      <w:marTop w:val="0"/>
      <w:marBottom w:val="0"/>
      <w:divBdr>
        <w:top w:val="none" w:sz="0" w:space="0" w:color="auto"/>
        <w:left w:val="none" w:sz="0" w:space="0" w:color="auto"/>
        <w:bottom w:val="none" w:sz="0" w:space="0" w:color="auto"/>
        <w:right w:val="none" w:sz="0" w:space="0" w:color="auto"/>
      </w:divBdr>
    </w:div>
    <w:div w:id="546528266">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957223505">
      <w:bodyDiv w:val="1"/>
      <w:marLeft w:val="0"/>
      <w:marRight w:val="0"/>
      <w:marTop w:val="0"/>
      <w:marBottom w:val="0"/>
      <w:divBdr>
        <w:top w:val="none" w:sz="0" w:space="0" w:color="auto"/>
        <w:left w:val="none" w:sz="0" w:space="0" w:color="auto"/>
        <w:bottom w:val="none" w:sz="0" w:space="0" w:color="auto"/>
        <w:right w:val="none" w:sz="0" w:space="0" w:color="auto"/>
      </w:divBdr>
      <w:divsChild>
        <w:div w:id="1726098743">
          <w:marLeft w:val="0"/>
          <w:marRight w:val="0"/>
          <w:marTop w:val="0"/>
          <w:marBottom w:val="0"/>
          <w:divBdr>
            <w:top w:val="none" w:sz="0" w:space="0" w:color="auto"/>
            <w:left w:val="none" w:sz="0" w:space="0" w:color="auto"/>
            <w:bottom w:val="none" w:sz="0" w:space="0" w:color="auto"/>
            <w:right w:val="none" w:sz="0" w:space="0" w:color="auto"/>
          </w:divBdr>
          <w:divsChild>
            <w:div w:id="66775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923439">
      <w:bodyDiv w:val="1"/>
      <w:marLeft w:val="0"/>
      <w:marRight w:val="0"/>
      <w:marTop w:val="0"/>
      <w:marBottom w:val="0"/>
      <w:divBdr>
        <w:top w:val="none" w:sz="0" w:space="0" w:color="auto"/>
        <w:left w:val="none" w:sz="0" w:space="0" w:color="auto"/>
        <w:bottom w:val="none" w:sz="0" w:space="0" w:color="auto"/>
        <w:right w:val="none" w:sz="0" w:space="0" w:color="auto"/>
      </w:divBdr>
    </w:div>
    <w:div w:id="1033193419">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36816127">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 w:id="1611621072">
      <w:bodyDiv w:val="1"/>
      <w:marLeft w:val="0"/>
      <w:marRight w:val="0"/>
      <w:marTop w:val="0"/>
      <w:marBottom w:val="0"/>
      <w:divBdr>
        <w:top w:val="none" w:sz="0" w:space="0" w:color="auto"/>
        <w:left w:val="none" w:sz="0" w:space="0" w:color="auto"/>
        <w:bottom w:val="none" w:sz="0" w:space="0" w:color="auto"/>
        <w:right w:val="none" w:sz="0" w:space="0" w:color="auto"/>
      </w:divBdr>
    </w:div>
    <w:div w:id="1730684662">
      <w:bodyDiv w:val="1"/>
      <w:marLeft w:val="0"/>
      <w:marRight w:val="0"/>
      <w:marTop w:val="0"/>
      <w:marBottom w:val="0"/>
      <w:divBdr>
        <w:top w:val="none" w:sz="0" w:space="0" w:color="auto"/>
        <w:left w:val="none" w:sz="0" w:space="0" w:color="auto"/>
        <w:bottom w:val="none" w:sz="0" w:space="0" w:color="auto"/>
        <w:right w:val="none" w:sz="0" w:space="0" w:color="auto"/>
      </w:divBdr>
    </w:div>
    <w:div w:id="1839466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76361E-B58D-4F00-8871-8A4E4C8449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2228</TotalTime>
  <Pages>27</Pages>
  <Words>3863</Words>
  <Characters>22020</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25832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Hanson;Dawit Tegbaru;Brian Sedora</dc:creator>
  <cp:keywords/>
  <dc:description/>
  <cp:lastModifiedBy>Administrator</cp:lastModifiedBy>
  <cp:revision>191</cp:revision>
  <cp:lastPrinted>2023-07-15T07:13:00Z</cp:lastPrinted>
  <dcterms:created xsi:type="dcterms:W3CDTF">2023-02-14T15:38:00Z</dcterms:created>
  <dcterms:modified xsi:type="dcterms:W3CDTF">2023-09-12T07:59:00Z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id="DHwb6jKz"/&gt;&lt;style id="http://www.zotero.org/styles/american-geophysical-union" hasBibliography="1" bibliographyStyleHasBeenSet="1"/&gt;&lt;prefs&gt;&lt;pref name="fieldType" value="Field"/&gt;&lt;/prefs&gt;&lt;/data&gt;</vt:lpwstr>
  </property>
</Properties>
</file>