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347DA" w:rsidRPr="00A77DEF" w:rsidRDefault="001822C3" w:rsidP="00A77DEF">
      <w:pPr>
        <w:jc w:val="both"/>
        <w:rPr>
          <w:rFonts w:ascii="Arial" w:hAnsi="Arial" w:cs="Arial"/>
          <w:b/>
          <w:sz w:val="34"/>
          <w:szCs w:val="34"/>
        </w:rPr>
      </w:pPr>
      <w:r w:rsidRPr="004347DA">
        <w:rPr>
          <w:rFonts w:ascii="Arial" w:hAnsi="Arial" w:cs="Arial"/>
          <w:b/>
          <w:sz w:val="34"/>
          <w:szCs w:val="34"/>
        </w:rPr>
        <w:t xml:space="preserve">Increased Accuracy in Blockchain-Based Intrusion Detection </w:t>
      </w:r>
      <w:r w:rsidR="002E44CB">
        <w:rPr>
          <w:rFonts w:ascii="Arial" w:hAnsi="Arial" w:cs="Arial"/>
          <w:b/>
          <w:sz w:val="34"/>
          <w:szCs w:val="34"/>
        </w:rPr>
        <w:t xml:space="preserve">and Prevention </w:t>
      </w:r>
      <w:r w:rsidRPr="004347DA">
        <w:rPr>
          <w:rFonts w:ascii="Arial" w:hAnsi="Arial" w:cs="Arial"/>
          <w:b/>
          <w:sz w:val="34"/>
          <w:szCs w:val="34"/>
        </w:rPr>
        <w:t>System</w:t>
      </w:r>
    </w:p>
    <w:p w:rsidR="00C20083" w:rsidRPr="00B257AC" w:rsidRDefault="00C20083" w:rsidP="00456424">
      <w:pPr>
        <w:pStyle w:val="Authors"/>
      </w:pPr>
      <w:r w:rsidRPr="00B257AC">
        <w:t>A</w:t>
      </w:r>
      <w:r>
        <w:t>liyu Ahmed A</w:t>
      </w:r>
      <w:r w:rsidRPr="00B257AC">
        <w:rPr>
          <w:vertAlign w:val="superscript"/>
        </w:rPr>
        <w:t>1</w:t>
      </w:r>
      <w:r w:rsidR="003F6A55">
        <w:rPr>
          <w:vertAlign w:val="superscript"/>
        </w:rPr>
        <w:t>,</w:t>
      </w:r>
      <w:r>
        <w:rPr>
          <w:vertAlign w:val="superscript"/>
        </w:rPr>
        <w:t>2</w:t>
      </w:r>
      <w:r w:rsidRPr="00B257AC">
        <w:t xml:space="preserve">, </w:t>
      </w:r>
      <w:proofErr w:type="spellStart"/>
      <w:r>
        <w:t>Jinshuo</w:t>
      </w:r>
      <w:proofErr w:type="spellEnd"/>
      <w:r>
        <w:t xml:space="preserve"> Liu</w:t>
      </w:r>
      <w:r>
        <w:rPr>
          <w:spacing w:val="-7"/>
          <w:vertAlign w:val="superscript"/>
        </w:rPr>
        <w:t>1</w:t>
      </w:r>
      <w:r w:rsidRPr="00B257AC">
        <w:rPr>
          <w:spacing w:val="-7"/>
        </w:rPr>
        <w:t xml:space="preserve">, </w:t>
      </w:r>
      <w:proofErr w:type="spellStart"/>
      <w:r>
        <w:rPr>
          <w:spacing w:val="-7"/>
        </w:rPr>
        <w:t>Ezekia</w:t>
      </w:r>
      <w:proofErr w:type="spellEnd"/>
      <w:r>
        <w:rPr>
          <w:spacing w:val="-7"/>
        </w:rPr>
        <w:t xml:space="preserve"> Gilliard</w:t>
      </w:r>
      <w:r>
        <w:rPr>
          <w:vertAlign w:val="superscript"/>
        </w:rPr>
        <w:t>1</w:t>
      </w:r>
    </w:p>
    <w:p w:rsidR="00C20083" w:rsidRPr="00AE4EF2" w:rsidRDefault="00C20083" w:rsidP="00456424">
      <w:pPr>
        <w:pStyle w:val="Affiliation"/>
        <w:tabs>
          <w:tab w:val="center" w:pos="5220"/>
          <w:tab w:val="right" w:pos="10441"/>
        </w:tabs>
        <w:ind w:right="361"/>
        <w:jc w:val="left"/>
        <w:rPr>
          <w:i/>
        </w:rPr>
      </w:pPr>
      <w:r w:rsidRPr="00FB4E82">
        <w:rPr>
          <w:vertAlign w:val="superscript"/>
        </w:rPr>
        <w:t>1</w:t>
      </w:r>
      <w:r w:rsidRPr="0012069A">
        <w:t xml:space="preserve"> </w:t>
      </w:r>
      <w:r w:rsidRPr="00AE4EF2">
        <w:rPr>
          <w:i/>
        </w:rPr>
        <w:t>School of Cyber Science and Engineering, Wuhan University, Wuhan, China, 430000</w:t>
      </w:r>
    </w:p>
    <w:p w:rsidR="00C20083" w:rsidRPr="006F225D" w:rsidRDefault="00C20083" w:rsidP="00456424">
      <w:pPr>
        <w:pStyle w:val="Affiliation"/>
        <w:jc w:val="left"/>
      </w:pPr>
    </w:p>
    <w:p w:rsidR="00C20083" w:rsidRPr="00AE4EF2" w:rsidRDefault="00C20083" w:rsidP="00456424">
      <w:pPr>
        <w:pStyle w:val="Affiliation"/>
        <w:tabs>
          <w:tab w:val="center" w:pos="5220"/>
          <w:tab w:val="right" w:pos="10441"/>
        </w:tabs>
        <w:ind w:right="361"/>
        <w:jc w:val="left"/>
        <w:rPr>
          <w:i/>
        </w:rPr>
      </w:pPr>
      <w:r w:rsidRPr="00FB4E82">
        <w:rPr>
          <w:vertAlign w:val="superscript"/>
        </w:rPr>
        <w:t>2</w:t>
      </w:r>
      <w:r w:rsidRPr="0012069A">
        <w:t xml:space="preserve"> </w:t>
      </w:r>
      <w:r w:rsidRPr="00F773AE">
        <w:rPr>
          <w:i/>
        </w:rPr>
        <w:t>Department</w:t>
      </w:r>
      <w:r>
        <w:rPr>
          <w:i/>
        </w:rPr>
        <w:t xml:space="preserve"> of computer Science, </w:t>
      </w:r>
      <w:r w:rsidRPr="00AE4EF2">
        <w:rPr>
          <w:i/>
        </w:rPr>
        <w:t>Faculty of Computing, Kaduna State University, Kaduna, Nigeria, 800283</w:t>
      </w:r>
    </w:p>
    <w:p w:rsidR="00C20083" w:rsidRPr="00B257AC" w:rsidRDefault="00C20083" w:rsidP="00456424">
      <w:pPr>
        <w:pStyle w:val="AuthNotes"/>
        <w:spacing w:before="160" w:after="60" w:line="240" w:lineRule="auto"/>
        <w:rPr>
          <w:rFonts w:ascii="Arial" w:hAnsi="Arial" w:cs="Arial"/>
          <w:sz w:val="14"/>
          <w:szCs w:val="14"/>
        </w:rPr>
      </w:pPr>
      <w:r>
        <w:rPr>
          <w:rFonts w:ascii="Arial" w:hAnsi="Arial" w:cs="Arial"/>
          <w:sz w:val="14"/>
          <w:szCs w:val="14"/>
        </w:rPr>
        <w:t>Email</w:t>
      </w:r>
      <w:r w:rsidRPr="00B257AC">
        <w:rPr>
          <w:rFonts w:ascii="Arial" w:hAnsi="Arial" w:cs="Arial"/>
          <w:sz w:val="14"/>
          <w:szCs w:val="14"/>
        </w:rPr>
        <w:t xml:space="preserve">: </w:t>
      </w:r>
      <w:r>
        <w:rPr>
          <w:rFonts w:ascii="Arial" w:hAnsi="Arial" w:cs="Arial"/>
          <w:sz w:val="14"/>
          <w:szCs w:val="14"/>
        </w:rPr>
        <w:t>ahmed.aliyu@kasu.edu.ng.</w:t>
      </w:r>
    </w:p>
    <w:p w:rsidR="004347DA" w:rsidRPr="00C20083" w:rsidRDefault="004347DA" w:rsidP="00456424">
      <w:pPr>
        <w:jc w:val="both"/>
        <w:rPr>
          <w:rFonts w:ascii="Times New Roman" w:hAnsi="Times New Roman" w:cs="Times New Roman"/>
          <w:lang w:val="en-US"/>
        </w:rPr>
      </w:pPr>
    </w:p>
    <w:p w:rsidR="00CA7211" w:rsidRDefault="000C3C00" w:rsidP="000C3C00">
      <w:pPr>
        <w:ind w:left="720"/>
        <w:jc w:val="both"/>
        <w:rPr>
          <w:rFonts w:ascii="Times New Roman" w:eastAsiaTheme="minorHAnsi" w:hAnsi="Times New Roman" w:cs="Times New Roman"/>
          <w:color w:val="auto"/>
          <w:lang w:val="en-US" w:eastAsia="en-US"/>
        </w:rPr>
      </w:pPr>
      <w:r>
        <w:rPr>
          <w:lang w:val="en-US"/>
        </w:rPr>
        <w:t>I</w:t>
      </w:r>
      <w:r w:rsidRPr="000C3C00">
        <w:rPr>
          <w:rFonts w:ascii="Times New Roman" w:eastAsiaTheme="minorHAnsi" w:hAnsi="Times New Roman" w:cs="Times New Roman"/>
          <w:color w:val="auto"/>
          <w:lang w:val="en-US" w:eastAsia="en-US"/>
        </w:rPr>
        <w:t>ntrusion Detection and Prevention (IDPS) is a critical cybersecurity task that involves monitoring network traffic for malicious activity and taking appropriate action to stop it. However, insufficient training data or improperly chosen thresholds often limit the accuracy of such systems, resulting in high false positive rates. To improve the accuracy of an IDPS, blockchain technology can be used. Blockchain technology provides a secure, decentralized, immutable ledger that can track suspicious activity over time and identify intrusions globally. Security teams can use blockchain technology to create immutable records of suspicious activity, give users visibility into the system, and improve the accuracy of intrusion detection systems. In this paper, we propose a novel methodology to improve the accuracy of blockchain-based intrusion detection and prevention systems, which is based on combining different intrusion detection algorithms and using a blockchain-integrated architecture. Our experimental results show that the proposed system significantly increases the accuracy while reducing the false positive rate, opening up new opportunities for the development of highly accurate networks.</w:t>
      </w:r>
    </w:p>
    <w:p w:rsidR="000C3C00" w:rsidRDefault="000C3C00" w:rsidP="000C3C00">
      <w:pPr>
        <w:ind w:left="720"/>
        <w:jc w:val="both"/>
        <w:rPr>
          <w:rFonts w:ascii="Arial" w:eastAsia="Times New Roman" w:hAnsi="Arial" w:cs="Arial"/>
          <w:bCs/>
          <w:i/>
        </w:rPr>
      </w:pPr>
      <w:bookmarkStart w:id="0" w:name="_GoBack"/>
      <w:bookmarkEnd w:id="0"/>
    </w:p>
    <w:p w:rsidR="00D03BBC" w:rsidRPr="00044576" w:rsidRDefault="00D03BBC" w:rsidP="00D03BBC">
      <w:pPr>
        <w:jc w:val="both"/>
        <w:rPr>
          <w:rFonts w:ascii="Times" w:eastAsia="Times New Roman" w:hAnsi="Times" w:cs="Arial"/>
          <w:bCs/>
          <w:i/>
        </w:rPr>
      </w:pPr>
      <w:r w:rsidRPr="009E3FF0">
        <w:rPr>
          <w:rFonts w:ascii="Times" w:eastAsia="Times New Roman" w:hAnsi="Times" w:cs="Arial"/>
          <w:bCs/>
          <w:i/>
        </w:rPr>
        <w:t>Introduction</w:t>
      </w:r>
    </w:p>
    <w:p w:rsidR="00FB782E" w:rsidRPr="009E3FF0" w:rsidRDefault="00FB782E" w:rsidP="00D03BBC">
      <w:pPr>
        <w:jc w:val="both"/>
        <w:rPr>
          <w:rFonts w:ascii="Times" w:eastAsia="Times New Roman" w:hAnsi="Times" w:cs="Arial"/>
          <w:bCs/>
        </w:rPr>
      </w:pPr>
      <w:r w:rsidRPr="009E3FF0">
        <w:rPr>
          <w:rFonts w:ascii="Times" w:eastAsia="Times New Roman" w:hAnsi="Times" w:cs="Arial"/>
          <w:bCs/>
        </w:rPr>
        <w:t xml:space="preserve">Blockchain technology has drawn more attention in recent years due to its potential applications in various industries, including finance, healthcare, and cybersecurity. In particular, developing IDPS based on blockchain technology could significantly improve the accuracy of intrusion detection while lowering false alarms and improving </w:t>
      </w:r>
      <w:r w:rsidR="002C3567" w:rsidRPr="009E3FF0">
        <w:rPr>
          <w:rFonts w:ascii="Times" w:eastAsia="Times New Roman" w:hAnsi="Times" w:cs="Arial"/>
          <w:bCs/>
        </w:rPr>
        <w:t>scalability [</w:t>
      </w:r>
      <w:r w:rsidR="00736BA5" w:rsidRPr="009E3FF0">
        <w:rPr>
          <w:rFonts w:ascii="Times" w:eastAsia="Times New Roman" w:hAnsi="Times" w:cs="Arial"/>
          <w:bCs/>
        </w:rPr>
        <w:t>1]</w:t>
      </w:r>
      <w:r w:rsidR="008500DD" w:rsidRPr="009E3FF0">
        <w:rPr>
          <w:rFonts w:ascii="Times" w:eastAsia="Times New Roman" w:hAnsi="Times" w:cs="Arial"/>
          <w:bCs/>
        </w:rPr>
        <w:t>.</w:t>
      </w:r>
      <w:r w:rsidR="00590BFF" w:rsidRPr="009E3FF0">
        <w:rPr>
          <w:rFonts w:ascii="Times" w:eastAsia="Times New Roman" w:hAnsi="Times" w:cs="Arial"/>
          <w:bCs/>
        </w:rPr>
        <w:t xml:space="preserve"> </w:t>
      </w:r>
      <w:r w:rsidRPr="009E3FF0">
        <w:rPr>
          <w:rFonts w:ascii="Times" w:eastAsia="Times New Roman" w:hAnsi="Times" w:cs="Arial"/>
          <w:bCs/>
        </w:rPr>
        <w:t xml:space="preserve">As a result, </w:t>
      </w:r>
      <w:r w:rsidR="008500DD" w:rsidRPr="009E3FF0">
        <w:rPr>
          <w:rFonts w:ascii="Times" w:eastAsia="Times New Roman" w:hAnsi="Times" w:cs="Arial"/>
          <w:bCs/>
        </w:rPr>
        <w:t>this research</w:t>
      </w:r>
      <w:r w:rsidRPr="009E3FF0">
        <w:rPr>
          <w:rFonts w:ascii="Times" w:eastAsia="Times New Roman" w:hAnsi="Times" w:cs="Arial"/>
          <w:bCs/>
        </w:rPr>
        <w:t xml:space="preserve"> aim</w:t>
      </w:r>
      <w:r w:rsidR="00882645" w:rsidRPr="009E3FF0">
        <w:rPr>
          <w:rFonts w:ascii="Times" w:eastAsia="Times New Roman" w:hAnsi="Times" w:cs="Arial"/>
          <w:bCs/>
        </w:rPr>
        <w:t>s</w:t>
      </w:r>
      <w:r w:rsidRPr="009E3FF0">
        <w:rPr>
          <w:rFonts w:ascii="Times" w:eastAsia="Times New Roman" w:hAnsi="Times" w:cs="Arial"/>
          <w:bCs/>
        </w:rPr>
        <w:t xml:space="preserve"> to present a novel methodology in this paper that will improve the accuracy of blockchain-based IDPS. The paper outlines a technological approach that uses a blockchain-integrated architecture to improve the system's scalability and accuracy while combining multiple IDPS algorithms to detect intrusion attempts. Multiple datasets are used to test the proposed methodology, and we report how accurate it is compared to current systems.</w:t>
      </w:r>
    </w:p>
    <w:p w:rsidR="00882645" w:rsidRPr="009E3FF0" w:rsidRDefault="00882645" w:rsidP="00456424">
      <w:pPr>
        <w:ind w:firstLine="720"/>
        <w:jc w:val="both"/>
        <w:rPr>
          <w:rFonts w:ascii="Times" w:hAnsi="Times" w:cs="Times New Roman"/>
        </w:rPr>
      </w:pPr>
    </w:p>
    <w:p w:rsidR="00FB782E" w:rsidRPr="009E3FF0" w:rsidRDefault="00FB782E" w:rsidP="00456424">
      <w:pPr>
        <w:jc w:val="both"/>
        <w:rPr>
          <w:rFonts w:ascii="Times" w:eastAsia="Times New Roman" w:hAnsi="Times" w:cs="Arial"/>
          <w:bCs/>
          <w:i/>
        </w:rPr>
      </w:pPr>
      <w:r w:rsidRPr="009E3FF0">
        <w:rPr>
          <w:rFonts w:ascii="Times" w:eastAsia="Times New Roman" w:hAnsi="Times" w:cs="Arial"/>
          <w:bCs/>
          <w:i/>
        </w:rPr>
        <w:t>Background and Related Work</w:t>
      </w:r>
    </w:p>
    <w:p w:rsidR="00FB782E" w:rsidRPr="009E3FF0" w:rsidRDefault="00FB782E" w:rsidP="00456424">
      <w:pPr>
        <w:ind w:firstLine="720"/>
        <w:jc w:val="both"/>
        <w:rPr>
          <w:rFonts w:ascii="Times" w:eastAsia="Times New Roman" w:hAnsi="Times" w:cs="Arial"/>
          <w:bCs/>
        </w:rPr>
      </w:pPr>
      <w:r w:rsidRPr="009E3FF0">
        <w:rPr>
          <w:rFonts w:ascii="Times" w:eastAsia="Times New Roman" w:hAnsi="Times" w:cs="Arial"/>
          <w:bCs/>
        </w:rPr>
        <w:t xml:space="preserve">Critical cybersecurity tasks include intrusion detection and prevention, which involve monitoring network traffic for malicious activity and taking appropriate action to stop it. To </w:t>
      </w:r>
      <w:r w:rsidRPr="009E3FF0">
        <w:rPr>
          <w:rFonts w:ascii="Times" w:eastAsia="Times New Roman" w:hAnsi="Times" w:cs="Arial"/>
          <w:bCs/>
        </w:rPr>
        <w:t>identify signs of an attack, IDPS typically combine rules-based monitoring, machine learning (ML) models, anomaly detection, and other techniques</w:t>
      </w:r>
      <w:r w:rsidR="00590BFF" w:rsidRPr="009E3FF0">
        <w:rPr>
          <w:rFonts w:ascii="Times" w:eastAsia="Times New Roman" w:hAnsi="Times" w:cs="Arial"/>
          <w:bCs/>
        </w:rPr>
        <w:t xml:space="preserve"> </w:t>
      </w:r>
      <w:r w:rsidR="008500DD" w:rsidRPr="009E3FF0">
        <w:rPr>
          <w:rFonts w:ascii="Times" w:eastAsia="Times New Roman" w:hAnsi="Times" w:cs="Arial"/>
          <w:bCs/>
        </w:rPr>
        <w:t>[</w:t>
      </w:r>
      <w:r w:rsidR="00590BFF" w:rsidRPr="009E3FF0">
        <w:rPr>
          <w:rFonts w:ascii="Times" w:eastAsia="Times New Roman" w:hAnsi="Times" w:cs="Arial"/>
          <w:bCs/>
        </w:rPr>
        <w:t>2]</w:t>
      </w:r>
      <w:r w:rsidRPr="009E3FF0">
        <w:rPr>
          <w:rFonts w:ascii="Times" w:eastAsia="Times New Roman" w:hAnsi="Times" w:cs="Arial"/>
          <w:bCs/>
        </w:rPr>
        <w:t>. However, insufficient training data or improperly chosen thresholds frequently limit the accuracy of such systems, leading to high false positive rates.</w:t>
      </w:r>
    </w:p>
    <w:p w:rsidR="00FB782E" w:rsidRPr="009E3FF0" w:rsidRDefault="00FB782E" w:rsidP="00456424">
      <w:pPr>
        <w:ind w:firstLine="720"/>
        <w:jc w:val="both"/>
        <w:rPr>
          <w:rFonts w:ascii="Times" w:eastAsia="Times New Roman" w:hAnsi="Times" w:cs="Arial"/>
          <w:bCs/>
        </w:rPr>
      </w:pPr>
      <w:r w:rsidRPr="009E3FF0">
        <w:rPr>
          <w:rFonts w:ascii="Times" w:eastAsia="Times New Roman" w:hAnsi="Times" w:cs="Arial"/>
          <w:bCs/>
        </w:rPr>
        <w:t>An effective solution for improving an ID</w:t>
      </w:r>
      <w:r w:rsidR="004F3B9D">
        <w:rPr>
          <w:rFonts w:ascii="Times" w:eastAsia="Times New Roman" w:hAnsi="Times" w:cs="Arial"/>
          <w:bCs/>
        </w:rPr>
        <w:t>P</w:t>
      </w:r>
      <w:r w:rsidRPr="009E3FF0">
        <w:rPr>
          <w:rFonts w:ascii="Times" w:eastAsia="Times New Roman" w:hAnsi="Times" w:cs="Arial"/>
          <w:bCs/>
        </w:rPr>
        <w:t>S accuracy is to use blockchain technology. Blockchain offers a secure, decentralized, immutable ledger that can track suspicious activity over time and identify intrusions globally</w:t>
      </w:r>
      <w:r w:rsidR="00590BFF" w:rsidRPr="009E3FF0">
        <w:rPr>
          <w:rFonts w:ascii="Times" w:eastAsia="Times New Roman" w:hAnsi="Times" w:cs="Arial"/>
          <w:bCs/>
        </w:rPr>
        <w:t xml:space="preserve"> [3]</w:t>
      </w:r>
      <w:r w:rsidRPr="009E3FF0">
        <w:rPr>
          <w:rFonts w:ascii="Times" w:eastAsia="Times New Roman" w:hAnsi="Times" w:cs="Arial"/>
          <w:bCs/>
        </w:rPr>
        <w:t>. This blockchain technology can track suspicious patterns in network traffic and more effectively detect intrusions. Additionally, security teams can use blockchain technology to create immutable records of suspicious activity, which will help them better recognize and respond to threats</w:t>
      </w:r>
      <w:r w:rsidR="00590BFF" w:rsidRPr="009E3FF0">
        <w:rPr>
          <w:rFonts w:ascii="Times" w:eastAsia="Times New Roman" w:hAnsi="Times" w:cs="Arial"/>
          <w:bCs/>
        </w:rPr>
        <w:t xml:space="preserve"> </w:t>
      </w:r>
      <w:r w:rsidR="00EC0DC8" w:rsidRPr="009E3FF0">
        <w:rPr>
          <w:rFonts w:ascii="Times" w:eastAsia="Times New Roman" w:hAnsi="Times" w:cs="Arial"/>
          <w:bCs/>
        </w:rPr>
        <w:t>[4]</w:t>
      </w:r>
      <w:r w:rsidRPr="009E3FF0">
        <w:rPr>
          <w:rFonts w:ascii="Times" w:eastAsia="Times New Roman" w:hAnsi="Times" w:cs="Arial"/>
          <w:bCs/>
        </w:rPr>
        <w:t>. Blockchain technology can also give users visibility into the system, which helps security teams better understand the activities on the system's network</w:t>
      </w:r>
      <w:r w:rsidR="00EC0DC8" w:rsidRPr="009E3FF0">
        <w:rPr>
          <w:rFonts w:ascii="Times" w:eastAsia="Times New Roman" w:hAnsi="Times" w:cs="Arial"/>
          <w:bCs/>
        </w:rPr>
        <w:t xml:space="preserve"> [5]</w:t>
      </w:r>
      <w:r w:rsidRPr="009E3FF0">
        <w:rPr>
          <w:rFonts w:ascii="Times" w:eastAsia="Times New Roman" w:hAnsi="Times" w:cs="Arial"/>
          <w:bCs/>
        </w:rPr>
        <w:t xml:space="preserve">. </w:t>
      </w:r>
      <w:r w:rsidR="00EC0DC8" w:rsidRPr="009E3FF0">
        <w:rPr>
          <w:rFonts w:ascii="Times" w:eastAsia="Times New Roman" w:hAnsi="Times" w:cs="Arial"/>
          <w:bCs/>
        </w:rPr>
        <w:t>Last</w:t>
      </w:r>
      <w:r w:rsidRPr="009E3FF0">
        <w:rPr>
          <w:rFonts w:ascii="Times" w:eastAsia="Times New Roman" w:hAnsi="Times" w:cs="Arial"/>
          <w:bCs/>
        </w:rPr>
        <w:t>, blockchain technology has enormous potential to improve intrusion detection systems' precision.</w:t>
      </w:r>
    </w:p>
    <w:p w:rsidR="00FB782E" w:rsidRPr="009E3FF0" w:rsidRDefault="00FB782E" w:rsidP="00456424">
      <w:pPr>
        <w:ind w:firstLine="720"/>
        <w:jc w:val="both"/>
        <w:rPr>
          <w:rFonts w:ascii="Times" w:eastAsia="Times New Roman" w:hAnsi="Times" w:cs="Arial"/>
          <w:bCs/>
        </w:rPr>
      </w:pPr>
      <w:r w:rsidRPr="009E3FF0">
        <w:rPr>
          <w:rFonts w:ascii="Times" w:eastAsia="Times New Roman" w:hAnsi="Times" w:cs="Arial"/>
          <w:bCs/>
        </w:rPr>
        <w:t>Various researchers have proposed blockchain-based IDPS that make use of a variety of techniques, including node clustering for storing and sharing distributed information, support vector machine (SVM) classifiers for quick and accurate detection of network intrusions, anomaly detection based on big data technology, and more. The alert messages based on these systems are subject to bias and human errors, which reduces their accuracy and responsiveness</w:t>
      </w:r>
      <w:r w:rsidR="00EC0DC8" w:rsidRPr="009E3FF0">
        <w:rPr>
          <w:rFonts w:ascii="Times" w:eastAsia="Times New Roman" w:hAnsi="Times" w:cs="Arial"/>
          <w:bCs/>
        </w:rPr>
        <w:t xml:space="preserve"> [6]</w:t>
      </w:r>
      <w:r w:rsidRPr="009E3FF0">
        <w:rPr>
          <w:rFonts w:ascii="Times" w:eastAsia="Times New Roman" w:hAnsi="Times" w:cs="Arial"/>
          <w:bCs/>
        </w:rPr>
        <w:t>. Despite these improvements, these systems still need help with false positives and scalability. Furthermore, because these systems are distributed, identifying and stopping malicious activity is more challenging because it could originate from any node and go undetected</w:t>
      </w:r>
      <w:r w:rsidR="00EC0DC8" w:rsidRPr="009E3FF0">
        <w:rPr>
          <w:rFonts w:ascii="Times" w:eastAsia="Times New Roman" w:hAnsi="Times" w:cs="Arial"/>
          <w:bCs/>
        </w:rPr>
        <w:t xml:space="preserve"> [7]</w:t>
      </w:r>
      <w:r w:rsidRPr="009E3FF0">
        <w:rPr>
          <w:rFonts w:ascii="Times" w:eastAsia="Times New Roman" w:hAnsi="Times" w:cs="Arial"/>
          <w:bCs/>
        </w:rPr>
        <w:t>. This further reduces the general responsiveness and accuracy of such systems. A more reliable and accurate detection system must be established to detect and stop malicious activity effectively.</w:t>
      </w:r>
    </w:p>
    <w:p w:rsidR="00CC4972" w:rsidRPr="009E3FF0" w:rsidRDefault="00CC4972" w:rsidP="00456424">
      <w:pPr>
        <w:jc w:val="both"/>
        <w:rPr>
          <w:rFonts w:ascii="Times" w:eastAsia="Times New Roman" w:hAnsi="Times" w:cs="Arial"/>
          <w:b/>
          <w:bCs/>
        </w:rPr>
      </w:pPr>
    </w:p>
    <w:p w:rsidR="00FB782E" w:rsidRPr="009E3FF0" w:rsidRDefault="00E87933" w:rsidP="00456424">
      <w:pPr>
        <w:jc w:val="both"/>
        <w:rPr>
          <w:rFonts w:ascii="Times" w:eastAsia="Times New Roman" w:hAnsi="Times" w:cs="Arial"/>
          <w:bCs/>
          <w:i/>
        </w:rPr>
      </w:pPr>
      <w:r>
        <w:rPr>
          <w:rFonts w:ascii="Times" w:eastAsia="Times New Roman" w:hAnsi="Times" w:cs="Arial"/>
          <w:bCs/>
          <w:i/>
        </w:rPr>
        <w:t xml:space="preserve">Proposed </w:t>
      </w:r>
      <w:r w:rsidR="00FB782E" w:rsidRPr="009E3FF0">
        <w:rPr>
          <w:rFonts w:ascii="Times" w:eastAsia="Times New Roman" w:hAnsi="Times" w:cs="Arial"/>
          <w:bCs/>
          <w:i/>
        </w:rPr>
        <w:t>Research Metho</w:t>
      </w:r>
      <w:r w:rsidR="0086389E">
        <w:rPr>
          <w:rFonts w:ascii="Times" w:eastAsia="Times New Roman" w:hAnsi="Times" w:cs="Arial"/>
          <w:bCs/>
          <w:i/>
        </w:rPr>
        <w:t>d</w:t>
      </w:r>
      <w:r w:rsidR="00D85D5A">
        <w:rPr>
          <w:rFonts w:ascii="Times" w:eastAsia="Times New Roman" w:hAnsi="Times" w:cs="Arial"/>
          <w:bCs/>
          <w:i/>
        </w:rPr>
        <w:t>o</w:t>
      </w:r>
      <w:r w:rsidR="00BC7134">
        <w:rPr>
          <w:rFonts w:ascii="Times" w:eastAsia="Times New Roman" w:hAnsi="Times" w:cs="Arial"/>
          <w:bCs/>
          <w:i/>
        </w:rPr>
        <w:t>logy</w:t>
      </w:r>
    </w:p>
    <w:p w:rsidR="00FB782E" w:rsidRPr="009E3FF0" w:rsidRDefault="00FB782E" w:rsidP="00456424">
      <w:pPr>
        <w:ind w:firstLine="720"/>
        <w:jc w:val="both"/>
        <w:rPr>
          <w:rFonts w:ascii="Times" w:eastAsia="Times New Roman" w:hAnsi="Times" w:cs="Arial"/>
          <w:bCs/>
        </w:rPr>
      </w:pPr>
      <w:r w:rsidRPr="009E3FF0">
        <w:rPr>
          <w:rFonts w:ascii="Times" w:eastAsia="Times New Roman" w:hAnsi="Times" w:cs="Arial"/>
          <w:bCs/>
        </w:rPr>
        <w:t>This section suggests a novel technique for improved IDPS accuracy in blockchain-based systems. The strategy is based on the fusion principle, in which different IDPS algorithms are combined using weighted votes to determine the outcome. The proposed system integrates various algorithms into a single blockchain-based architecture, making it highly monitored and impenetrable. The system also uses artificial intelligence (AI) technology to enhance accuracy and scalability. Node-level ID</w:t>
      </w:r>
      <w:r w:rsidR="000E6FBB">
        <w:rPr>
          <w:rFonts w:ascii="Times" w:eastAsia="Times New Roman" w:hAnsi="Times" w:cs="Arial"/>
          <w:bCs/>
        </w:rPr>
        <w:t>P</w:t>
      </w:r>
      <w:r w:rsidRPr="009E3FF0">
        <w:rPr>
          <w:rFonts w:ascii="Times" w:eastAsia="Times New Roman" w:hAnsi="Times" w:cs="Arial"/>
          <w:bCs/>
        </w:rPr>
        <w:t>S, distributed blockchain-based ID</w:t>
      </w:r>
      <w:r w:rsidR="00FF16FF">
        <w:rPr>
          <w:rFonts w:ascii="Times" w:eastAsia="Times New Roman" w:hAnsi="Times" w:cs="Arial"/>
          <w:bCs/>
        </w:rPr>
        <w:t>P</w:t>
      </w:r>
      <w:r w:rsidRPr="009E3FF0">
        <w:rPr>
          <w:rFonts w:ascii="Times" w:eastAsia="Times New Roman" w:hAnsi="Times" w:cs="Arial"/>
          <w:bCs/>
        </w:rPr>
        <w:t>S, machine learning-based ID</w:t>
      </w:r>
      <w:r w:rsidR="000E6FBB">
        <w:rPr>
          <w:rFonts w:ascii="Times" w:eastAsia="Times New Roman" w:hAnsi="Times" w:cs="Arial"/>
          <w:bCs/>
        </w:rPr>
        <w:t>P</w:t>
      </w:r>
      <w:r w:rsidRPr="009E3FF0">
        <w:rPr>
          <w:rFonts w:ascii="Times" w:eastAsia="Times New Roman" w:hAnsi="Times" w:cs="Arial"/>
          <w:bCs/>
        </w:rPr>
        <w:t>S, and artificial intelligence-based ID</w:t>
      </w:r>
      <w:r w:rsidR="00DD2365">
        <w:rPr>
          <w:rFonts w:ascii="Times" w:eastAsia="Times New Roman" w:hAnsi="Times" w:cs="Arial"/>
          <w:bCs/>
        </w:rPr>
        <w:t>P</w:t>
      </w:r>
      <w:r w:rsidRPr="009E3FF0">
        <w:rPr>
          <w:rFonts w:ascii="Times" w:eastAsia="Times New Roman" w:hAnsi="Times" w:cs="Arial"/>
          <w:bCs/>
        </w:rPr>
        <w:t>S are the four main parts of the proposed system.</w:t>
      </w:r>
    </w:p>
    <w:p w:rsidR="00FF10D2" w:rsidRDefault="00FF10D2" w:rsidP="00456424">
      <w:pPr>
        <w:jc w:val="both"/>
        <w:rPr>
          <w:rFonts w:ascii="Times" w:eastAsia="Times New Roman" w:hAnsi="Times" w:cs="Arial"/>
          <w:bCs/>
          <w:i/>
        </w:rPr>
      </w:pPr>
    </w:p>
    <w:p w:rsidR="001822C3" w:rsidRPr="006B12A2" w:rsidRDefault="001822C3" w:rsidP="00456424">
      <w:pPr>
        <w:jc w:val="both"/>
        <w:rPr>
          <w:rFonts w:ascii="Times" w:eastAsia="Times New Roman" w:hAnsi="Times" w:cs="Arial"/>
          <w:bCs/>
        </w:rPr>
      </w:pPr>
      <w:r w:rsidRPr="006B12A2">
        <w:rPr>
          <w:rFonts w:ascii="Times" w:eastAsia="Times New Roman" w:hAnsi="Times" w:cs="Arial"/>
          <w:bCs/>
        </w:rPr>
        <w:t>Node-Level ID</w:t>
      </w:r>
      <w:r w:rsidR="00FF16FF">
        <w:rPr>
          <w:rFonts w:ascii="Times" w:eastAsia="Times New Roman" w:hAnsi="Times" w:cs="Arial"/>
          <w:bCs/>
        </w:rPr>
        <w:t>P</w:t>
      </w:r>
      <w:r w:rsidRPr="006B12A2">
        <w:rPr>
          <w:rFonts w:ascii="Times" w:eastAsia="Times New Roman" w:hAnsi="Times" w:cs="Arial"/>
          <w:bCs/>
        </w:rPr>
        <w:t>S</w:t>
      </w:r>
    </w:p>
    <w:p w:rsidR="00FB782E" w:rsidRPr="009E3FF0" w:rsidRDefault="00FB782E" w:rsidP="00456424">
      <w:pPr>
        <w:ind w:firstLine="720"/>
        <w:jc w:val="both"/>
        <w:rPr>
          <w:rFonts w:ascii="Times" w:eastAsia="Times New Roman" w:hAnsi="Times" w:cs="Arial"/>
          <w:bCs/>
        </w:rPr>
      </w:pPr>
      <w:r w:rsidRPr="009E3FF0">
        <w:rPr>
          <w:rFonts w:ascii="Times" w:eastAsia="Times New Roman" w:hAnsi="Times" w:cs="Arial"/>
          <w:bCs/>
        </w:rPr>
        <w:t xml:space="preserve">At the node level, </w:t>
      </w:r>
      <w:r w:rsidR="00FF16FF">
        <w:rPr>
          <w:rFonts w:ascii="Times" w:eastAsia="Times New Roman" w:hAnsi="Times" w:cs="Arial"/>
          <w:bCs/>
        </w:rPr>
        <w:t>IDPS</w:t>
      </w:r>
      <w:r w:rsidRPr="009E3FF0">
        <w:rPr>
          <w:rFonts w:ascii="Times" w:eastAsia="Times New Roman" w:hAnsi="Times" w:cs="Arial"/>
          <w:bCs/>
        </w:rPr>
        <w:t xml:space="preserve"> are crucial for network security and safety. It is in charge of monitoring the activity at the nodes, identifying potential anomalies, and sending out alerts to ensure the proper course of action is taken</w:t>
      </w:r>
      <w:r w:rsidR="00A21066" w:rsidRPr="009E3FF0">
        <w:rPr>
          <w:rFonts w:ascii="Times" w:eastAsia="Times New Roman" w:hAnsi="Times" w:cs="Arial"/>
          <w:bCs/>
        </w:rPr>
        <w:t xml:space="preserve"> [8]</w:t>
      </w:r>
      <w:r w:rsidRPr="009E3FF0">
        <w:rPr>
          <w:rFonts w:ascii="Times" w:eastAsia="Times New Roman" w:hAnsi="Times" w:cs="Arial"/>
          <w:bCs/>
        </w:rPr>
        <w:t>. Typically, it employs anomalies-based detection for unknown threats or signature-based detection for known attacks</w:t>
      </w:r>
      <w:r w:rsidR="00A21066" w:rsidRPr="009E3FF0">
        <w:rPr>
          <w:rFonts w:ascii="Times" w:eastAsia="Times New Roman" w:hAnsi="Times" w:cs="Arial"/>
          <w:bCs/>
        </w:rPr>
        <w:t xml:space="preserve"> [10]</w:t>
      </w:r>
      <w:r w:rsidRPr="009E3FF0">
        <w:rPr>
          <w:rFonts w:ascii="Times" w:eastAsia="Times New Roman" w:hAnsi="Times" w:cs="Arial"/>
          <w:bCs/>
        </w:rPr>
        <w:t>. In addition, malicious nodes can be found using the node-level ID</w:t>
      </w:r>
      <w:r w:rsidR="00FF16FF">
        <w:rPr>
          <w:rFonts w:ascii="Times" w:eastAsia="Times New Roman" w:hAnsi="Times" w:cs="Arial"/>
          <w:bCs/>
        </w:rPr>
        <w:t>P</w:t>
      </w:r>
      <w:r w:rsidRPr="009E3FF0">
        <w:rPr>
          <w:rFonts w:ascii="Times" w:eastAsia="Times New Roman" w:hAnsi="Times" w:cs="Arial"/>
          <w:bCs/>
        </w:rPr>
        <w:t>S by examining their communication patterns</w:t>
      </w:r>
      <w:r w:rsidR="00A21066" w:rsidRPr="009E3FF0">
        <w:rPr>
          <w:rFonts w:ascii="Times" w:eastAsia="Times New Roman" w:hAnsi="Times" w:cs="Arial"/>
          <w:bCs/>
        </w:rPr>
        <w:t xml:space="preserve"> [9]</w:t>
      </w:r>
      <w:r w:rsidRPr="009E3FF0">
        <w:rPr>
          <w:rFonts w:ascii="Times" w:eastAsia="Times New Roman" w:hAnsi="Times" w:cs="Arial"/>
          <w:bCs/>
        </w:rPr>
        <w:t>. This feature may be very helpful in protecting the network's integrity and preventing malicious users. As a result, a reliable node-level ID</w:t>
      </w:r>
      <w:r w:rsidR="00FF16FF">
        <w:rPr>
          <w:rFonts w:ascii="Times" w:eastAsia="Times New Roman" w:hAnsi="Times" w:cs="Arial"/>
          <w:bCs/>
        </w:rPr>
        <w:t>P</w:t>
      </w:r>
      <w:r w:rsidRPr="009E3FF0">
        <w:rPr>
          <w:rFonts w:ascii="Times" w:eastAsia="Times New Roman" w:hAnsi="Times" w:cs="Arial"/>
          <w:bCs/>
        </w:rPr>
        <w:t>S is a crucial part of a strong cybersecurity system.</w:t>
      </w:r>
    </w:p>
    <w:p w:rsidR="008657BC" w:rsidRDefault="008657BC" w:rsidP="00456424">
      <w:pPr>
        <w:jc w:val="both"/>
        <w:rPr>
          <w:rFonts w:ascii="Times" w:eastAsia="Times New Roman" w:hAnsi="Times" w:cs="Arial"/>
          <w:bCs/>
          <w:i/>
        </w:rPr>
      </w:pPr>
    </w:p>
    <w:p w:rsidR="001822C3" w:rsidRPr="006B12A2" w:rsidRDefault="001822C3" w:rsidP="00456424">
      <w:pPr>
        <w:jc w:val="both"/>
        <w:rPr>
          <w:rFonts w:ascii="Times" w:eastAsia="Times New Roman" w:hAnsi="Times" w:cs="Arial"/>
          <w:bCs/>
        </w:rPr>
      </w:pPr>
      <w:r w:rsidRPr="006B12A2">
        <w:rPr>
          <w:rFonts w:ascii="Times" w:eastAsia="Times New Roman" w:hAnsi="Times" w:cs="Arial"/>
          <w:bCs/>
        </w:rPr>
        <w:t>Distributed Blockchain-Based ID</w:t>
      </w:r>
      <w:r w:rsidR="000134EC">
        <w:rPr>
          <w:rFonts w:ascii="Times" w:eastAsia="Times New Roman" w:hAnsi="Times" w:cs="Arial"/>
          <w:bCs/>
        </w:rPr>
        <w:t>P</w:t>
      </w:r>
      <w:r w:rsidRPr="006B12A2">
        <w:rPr>
          <w:rFonts w:ascii="Times" w:eastAsia="Times New Roman" w:hAnsi="Times" w:cs="Arial"/>
          <w:bCs/>
        </w:rPr>
        <w:t>S</w:t>
      </w:r>
    </w:p>
    <w:p w:rsidR="00FB782E" w:rsidRPr="009E3FF0" w:rsidRDefault="00FB782E" w:rsidP="00456424">
      <w:pPr>
        <w:ind w:firstLine="720"/>
        <w:jc w:val="both"/>
        <w:rPr>
          <w:rFonts w:ascii="Times" w:eastAsia="Times New Roman" w:hAnsi="Times" w:cs="Arial"/>
          <w:bCs/>
        </w:rPr>
      </w:pPr>
      <w:r w:rsidRPr="009E3FF0">
        <w:rPr>
          <w:rFonts w:ascii="Times" w:eastAsia="Times New Roman" w:hAnsi="Times" w:cs="Arial"/>
          <w:bCs/>
        </w:rPr>
        <w:t>Network log data distribution and real-time alerting are made efficient by distributed blockchain-based ID</w:t>
      </w:r>
      <w:r w:rsidR="00FF16FF">
        <w:rPr>
          <w:rFonts w:ascii="Times" w:eastAsia="Times New Roman" w:hAnsi="Times" w:cs="Arial"/>
          <w:bCs/>
        </w:rPr>
        <w:t>P</w:t>
      </w:r>
      <w:r w:rsidRPr="009E3FF0">
        <w:rPr>
          <w:rFonts w:ascii="Times" w:eastAsia="Times New Roman" w:hAnsi="Times" w:cs="Arial"/>
          <w:bCs/>
        </w:rPr>
        <w:t>S. A peer-to-peer blockchain network is a foundation for this ID</w:t>
      </w:r>
      <w:r w:rsidR="00FF16FF">
        <w:rPr>
          <w:rFonts w:ascii="Times" w:eastAsia="Times New Roman" w:hAnsi="Times" w:cs="Arial"/>
          <w:bCs/>
        </w:rPr>
        <w:t>P</w:t>
      </w:r>
      <w:r w:rsidRPr="009E3FF0">
        <w:rPr>
          <w:rFonts w:ascii="Times" w:eastAsia="Times New Roman" w:hAnsi="Times" w:cs="Arial"/>
          <w:bCs/>
        </w:rPr>
        <w:t>S architecture, making monitoring expansive networks for malicious activity easier</w:t>
      </w:r>
      <w:r w:rsidR="00A21066" w:rsidRPr="009E3FF0">
        <w:rPr>
          <w:rFonts w:ascii="Times" w:eastAsia="Times New Roman" w:hAnsi="Times" w:cs="Arial"/>
          <w:bCs/>
        </w:rPr>
        <w:t xml:space="preserve"> [11]</w:t>
      </w:r>
      <w:r w:rsidRPr="009E3FF0">
        <w:rPr>
          <w:rFonts w:ascii="Times" w:eastAsia="Times New Roman" w:hAnsi="Times" w:cs="Arial"/>
          <w:bCs/>
        </w:rPr>
        <w:t>. Since the data is stored and monitored in a distributed manner, malicious activities can be detected more quickly in this way compared to conventional methods. Additionally, the blockchain-based system enables quick network log data retrieval, which can be used for security alert notifications</w:t>
      </w:r>
      <w:r w:rsidR="00A21066" w:rsidRPr="009E3FF0">
        <w:rPr>
          <w:rFonts w:ascii="Times" w:eastAsia="Times New Roman" w:hAnsi="Times" w:cs="Arial"/>
          <w:bCs/>
        </w:rPr>
        <w:t xml:space="preserve"> [12]</w:t>
      </w:r>
      <w:r w:rsidRPr="009E3FF0">
        <w:rPr>
          <w:rFonts w:ascii="Times" w:eastAsia="Times New Roman" w:hAnsi="Times" w:cs="Arial"/>
          <w:bCs/>
        </w:rPr>
        <w:t>. The distributed blockchain-based ID</w:t>
      </w:r>
      <w:r w:rsidR="00F9230A">
        <w:rPr>
          <w:rFonts w:ascii="Times" w:eastAsia="Times New Roman" w:hAnsi="Times" w:cs="Arial"/>
          <w:bCs/>
        </w:rPr>
        <w:t>P</w:t>
      </w:r>
      <w:r w:rsidRPr="009E3FF0">
        <w:rPr>
          <w:rFonts w:ascii="Times" w:eastAsia="Times New Roman" w:hAnsi="Times" w:cs="Arial"/>
          <w:bCs/>
        </w:rPr>
        <w:t>S offers a novel method for enhancing security measures for huge networks.</w:t>
      </w:r>
    </w:p>
    <w:p w:rsidR="001822C3" w:rsidRPr="009E3FF0" w:rsidRDefault="001822C3" w:rsidP="00456424">
      <w:pPr>
        <w:jc w:val="both"/>
        <w:rPr>
          <w:rFonts w:ascii="Times" w:eastAsia="Times New Roman" w:hAnsi="Times" w:cs="Arial"/>
          <w:bCs/>
        </w:rPr>
      </w:pPr>
      <w:r w:rsidRPr="009E3FF0">
        <w:rPr>
          <w:rFonts w:ascii="Times" w:eastAsia="Times New Roman" w:hAnsi="Times" w:cs="Arial"/>
          <w:bCs/>
        </w:rPr>
        <w:t>Machine Learning-Based ID</w:t>
      </w:r>
      <w:r w:rsidR="00266437">
        <w:rPr>
          <w:rFonts w:ascii="Times" w:eastAsia="Times New Roman" w:hAnsi="Times" w:cs="Arial"/>
          <w:bCs/>
        </w:rPr>
        <w:t>P</w:t>
      </w:r>
      <w:r w:rsidRPr="009E3FF0">
        <w:rPr>
          <w:rFonts w:ascii="Times" w:eastAsia="Times New Roman" w:hAnsi="Times" w:cs="Arial"/>
          <w:bCs/>
        </w:rPr>
        <w:t>S</w:t>
      </w:r>
    </w:p>
    <w:p w:rsidR="00FB782E" w:rsidRPr="009E3FF0" w:rsidRDefault="00FB782E" w:rsidP="00456424">
      <w:pPr>
        <w:ind w:firstLine="720"/>
        <w:jc w:val="both"/>
        <w:rPr>
          <w:rFonts w:ascii="Times" w:eastAsia="Times New Roman" w:hAnsi="Times" w:cs="Arial"/>
          <w:bCs/>
        </w:rPr>
      </w:pPr>
      <w:r w:rsidRPr="009E3FF0">
        <w:rPr>
          <w:rFonts w:ascii="Times" w:eastAsia="Times New Roman" w:hAnsi="Times" w:cs="Arial"/>
          <w:bCs/>
        </w:rPr>
        <w:t>As ML algorithms are fed datasets containing benign and malicious activities using algorithms like deep learning (DL) or support vector machine (SVM), the use of machine learning-based ID</w:t>
      </w:r>
      <w:r w:rsidR="00F9230A">
        <w:rPr>
          <w:rFonts w:ascii="Times" w:eastAsia="Times New Roman" w:hAnsi="Times" w:cs="Arial"/>
          <w:bCs/>
        </w:rPr>
        <w:t>P</w:t>
      </w:r>
      <w:r w:rsidRPr="009E3FF0">
        <w:rPr>
          <w:rFonts w:ascii="Times" w:eastAsia="Times New Roman" w:hAnsi="Times" w:cs="Arial"/>
          <w:bCs/>
        </w:rPr>
        <w:t>S for anomaly detection greatly aids in its capacity as a form of intrusion detection and prevention system. These ML algorithms can be trained to more effectively identify malicious or malicious-looking activities, accurately detecting potential anomalies and ultimately giving the user higher levels of security</w:t>
      </w:r>
      <w:r w:rsidR="00A21066" w:rsidRPr="009E3FF0">
        <w:rPr>
          <w:rFonts w:ascii="Times" w:eastAsia="Times New Roman" w:hAnsi="Times" w:cs="Arial"/>
          <w:bCs/>
        </w:rPr>
        <w:t xml:space="preserve"> [6]</w:t>
      </w:r>
      <w:r w:rsidRPr="009E3FF0">
        <w:rPr>
          <w:rFonts w:ascii="Times" w:eastAsia="Times New Roman" w:hAnsi="Times" w:cs="Arial"/>
          <w:bCs/>
        </w:rPr>
        <w:t>.</w:t>
      </w:r>
    </w:p>
    <w:p w:rsidR="00F9230A" w:rsidRDefault="00F9230A" w:rsidP="00456424">
      <w:pPr>
        <w:jc w:val="both"/>
        <w:rPr>
          <w:rFonts w:ascii="Times" w:eastAsia="Times New Roman" w:hAnsi="Times" w:cs="Arial"/>
          <w:bCs/>
        </w:rPr>
      </w:pPr>
    </w:p>
    <w:p w:rsidR="001822C3" w:rsidRPr="009E3FF0" w:rsidRDefault="001822C3" w:rsidP="00456424">
      <w:pPr>
        <w:jc w:val="both"/>
        <w:rPr>
          <w:rFonts w:ascii="Times" w:eastAsia="Times New Roman" w:hAnsi="Times" w:cs="Arial"/>
          <w:bCs/>
        </w:rPr>
      </w:pPr>
      <w:r w:rsidRPr="009E3FF0">
        <w:rPr>
          <w:rFonts w:ascii="Times" w:eastAsia="Times New Roman" w:hAnsi="Times" w:cs="Arial"/>
          <w:bCs/>
        </w:rPr>
        <w:t>Artificial Intelligence-Based ID</w:t>
      </w:r>
      <w:r w:rsidR="00FF16FF">
        <w:rPr>
          <w:rFonts w:ascii="Times" w:eastAsia="Times New Roman" w:hAnsi="Times" w:cs="Arial"/>
          <w:bCs/>
        </w:rPr>
        <w:t>P</w:t>
      </w:r>
      <w:r w:rsidRPr="009E3FF0">
        <w:rPr>
          <w:rFonts w:ascii="Times" w:eastAsia="Times New Roman" w:hAnsi="Times" w:cs="Arial"/>
          <w:bCs/>
        </w:rPr>
        <w:t>S</w:t>
      </w:r>
    </w:p>
    <w:p w:rsidR="00FB782E" w:rsidRPr="009E3FF0" w:rsidRDefault="00FB782E" w:rsidP="00456424">
      <w:pPr>
        <w:ind w:firstLine="720"/>
        <w:jc w:val="both"/>
        <w:rPr>
          <w:rFonts w:ascii="Times" w:eastAsia="Times New Roman" w:hAnsi="Times" w:cs="Arial"/>
          <w:bCs/>
        </w:rPr>
      </w:pPr>
      <w:r w:rsidRPr="009E3FF0">
        <w:rPr>
          <w:rFonts w:ascii="Times" w:eastAsia="Times New Roman" w:hAnsi="Times" w:cs="Arial"/>
          <w:bCs/>
        </w:rPr>
        <w:t xml:space="preserve">AI-based intrusion detection </w:t>
      </w:r>
      <w:r w:rsidR="00FF16FF">
        <w:rPr>
          <w:rFonts w:ascii="Times" w:eastAsia="Times New Roman" w:hAnsi="Times" w:cs="Arial"/>
          <w:bCs/>
        </w:rPr>
        <w:t xml:space="preserve">and prevention </w:t>
      </w:r>
      <w:r w:rsidRPr="009E3FF0">
        <w:rPr>
          <w:rFonts w:ascii="Times" w:eastAsia="Times New Roman" w:hAnsi="Times" w:cs="Arial"/>
          <w:bCs/>
        </w:rPr>
        <w:t>systems are increasingly viewed as a step toward increasing the system's accuracy and responsiveness. Artificial intelligence (AI) algorithms can examine network protocols and spot suspicious patterns in real-time, allowing for more accurate and rapid threat detection</w:t>
      </w:r>
      <w:r w:rsidR="00A21066" w:rsidRPr="009E3FF0">
        <w:rPr>
          <w:rFonts w:ascii="Times" w:eastAsia="Times New Roman" w:hAnsi="Times" w:cs="Arial"/>
          <w:bCs/>
        </w:rPr>
        <w:t xml:space="preserve"> [13]</w:t>
      </w:r>
      <w:r w:rsidRPr="009E3FF0">
        <w:rPr>
          <w:rFonts w:ascii="Times" w:eastAsia="Times New Roman" w:hAnsi="Times" w:cs="Arial"/>
          <w:bCs/>
        </w:rPr>
        <w:t>. Thus, it has emerged as a dependable complement to established defenses, particularly in developing cyber threats. AI-driven ID</w:t>
      </w:r>
      <w:r w:rsidR="00FF16FF">
        <w:rPr>
          <w:rFonts w:ascii="Times" w:eastAsia="Times New Roman" w:hAnsi="Times" w:cs="Arial"/>
          <w:bCs/>
        </w:rPr>
        <w:t>P</w:t>
      </w:r>
      <w:r w:rsidRPr="009E3FF0">
        <w:rPr>
          <w:rFonts w:ascii="Times" w:eastAsia="Times New Roman" w:hAnsi="Times" w:cs="Arial"/>
          <w:bCs/>
        </w:rPr>
        <w:t>S solutions speed up response to cyberattacks, reducing the risk of data leakage and other security issues</w:t>
      </w:r>
      <w:r w:rsidR="00A21066" w:rsidRPr="009E3FF0">
        <w:rPr>
          <w:rFonts w:ascii="Times" w:eastAsia="Times New Roman" w:hAnsi="Times" w:cs="Arial"/>
          <w:bCs/>
        </w:rPr>
        <w:t xml:space="preserve"> [14]</w:t>
      </w:r>
      <w:r w:rsidRPr="009E3FF0">
        <w:rPr>
          <w:rFonts w:ascii="Times" w:eastAsia="Times New Roman" w:hAnsi="Times" w:cs="Arial"/>
          <w:bCs/>
        </w:rPr>
        <w:t>. Additionally, the real-time analysis of traffic patterns facilitates the ability to identify the source of intrusions. More effective defenses against potential threats are produced by such precision</w:t>
      </w:r>
      <w:r w:rsidR="00A21066" w:rsidRPr="009E3FF0">
        <w:rPr>
          <w:rFonts w:ascii="Times" w:eastAsia="Times New Roman" w:hAnsi="Times" w:cs="Arial"/>
          <w:bCs/>
        </w:rPr>
        <w:t xml:space="preserve"> [15]</w:t>
      </w:r>
      <w:r w:rsidRPr="009E3FF0">
        <w:rPr>
          <w:rFonts w:ascii="Times" w:eastAsia="Times New Roman" w:hAnsi="Times" w:cs="Arial"/>
          <w:bCs/>
        </w:rPr>
        <w:t>. ID</w:t>
      </w:r>
      <w:r w:rsidR="00FF16FF">
        <w:rPr>
          <w:rFonts w:ascii="Times" w:eastAsia="Times New Roman" w:hAnsi="Times" w:cs="Arial"/>
          <w:bCs/>
        </w:rPr>
        <w:t>P</w:t>
      </w:r>
      <w:r w:rsidRPr="009E3FF0">
        <w:rPr>
          <w:rFonts w:ascii="Times" w:eastAsia="Times New Roman" w:hAnsi="Times" w:cs="Arial"/>
          <w:bCs/>
        </w:rPr>
        <w:t>S deployment is made appealing by the increased accuracy and quick response of AI-based ID</w:t>
      </w:r>
      <w:r w:rsidR="00FF16FF">
        <w:rPr>
          <w:rFonts w:ascii="Times" w:eastAsia="Times New Roman" w:hAnsi="Times" w:cs="Arial"/>
          <w:bCs/>
        </w:rPr>
        <w:t>P</w:t>
      </w:r>
      <w:r w:rsidRPr="009E3FF0">
        <w:rPr>
          <w:rFonts w:ascii="Times" w:eastAsia="Times New Roman" w:hAnsi="Times" w:cs="Arial"/>
          <w:bCs/>
        </w:rPr>
        <w:t>S.</w:t>
      </w:r>
    </w:p>
    <w:p w:rsidR="006B12A2" w:rsidRDefault="006B12A2" w:rsidP="00456424">
      <w:pPr>
        <w:jc w:val="both"/>
        <w:rPr>
          <w:rFonts w:ascii="Times" w:eastAsia="Times New Roman" w:hAnsi="Times" w:cs="Arial"/>
          <w:bCs/>
        </w:rPr>
      </w:pPr>
    </w:p>
    <w:p w:rsidR="00FB782E" w:rsidRPr="006B12A2" w:rsidRDefault="00FB782E" w:rsidP="00456424">
      <w:pPr>
        <w:jc w:val="both"/>
        <w:rPr>
          <w:rFonts w:ascii="Times" w:eastAsia="Times New Roman" w:hAnsi="Times" w:cs="Arial"/>
          <w:bCs/>
          <w:i/>
        </w:rPr>
      </w:pPr>
      <w:r w:rsidRPr="006B12A2">
        <w:rPr>
          <w:rFonts w:ascii="Times" w:eastAsia="Times New Roman" w:hAnsi="Times" w:cs="Arial"/>
          <w:bCs/>
          <w:i/>
        </w:rPr>
        <w:t>Testing and Results</w:t>
      </w:r>
    </w:p>
    <w:p w:rsidR="00FB782E" w:rsidRPr="009E3FF0" w:rsidRDefault="00FB782E" w:rsidP="00456424">
      <w:pPr>
        <w:ind w:firstLine="720"/>
        <w:jc w:val="both"/>
        <w:rPr>
          <w:rFonts w:ascii="Times" w:eastAsia="Times New Roman" w:hAnsi="Times" w:cs="Arial"/>
          <w:bCs/>
        </w:rPr>
      </w:pPr>
      <w:r w:rsidRPr="009E3FF0">
        <w:rPr>
          <w:rFonts w:ascii="Times" w:eastAsia="Times New Roman" w:hAnsi="Times" w:cs="Arial"/>
          <w:bCs/>
        </w:rPr>
        <w:t xml:space="preserve">Using real-world datasets, </w:t>
      </w:r>
      <w:r w:rsidR="00135339" w:rsidRPr="009E3FF0">
        <w:rPr>
          <w:rFonts w:ascii="Times" w:eastAsia="Times New Roman" w:hAnsi="Times" w:cs="Arial"/>
          <w:bCs/>
        </w:rPr>
        <w:t>including</w:t>
      </w:r>
      <w:r w:rsidRPr="009E3FF0">
        <w:rPr>
          <w:rFonts w:ascii="Times" w:eastAsia="Times New Roman" w:hAnsi="Times" w:cs="Arial"/>
          <w:bCs/>
        </w:rPr>
        <w:t xml:space="preserve"> the DARPA 99 and MIT-Lincoln Labs datasets, as well as </w:t>
      </w:r>
      <w:r w:rsidR="001C69DA">
        <w:rPr>
          <w:rFonts w:ascii="Times" w:eastAsia="Times New Roman" w:hAnsi="Times" w:cs="Arial"/>
          <w:bCs/>
        </w:rPr>
        <w:t>our</w:t>
      </w:r>
      <w:r w:rsidRPr="009E3FF0">
        <w:rPr>
          <w:rFonts w:ascii="Times" w:eastAsia="Times New Roman" w:hAnsi="Times" w:cs="Arial"/>
          <w:bCs/>
        </w:rPr>
        <w:t xml:space="preserve"> unique datasets, </w:t>
      </w:r>
      <w:r w:rsidR="001C69DA">
        <w:rPr>
          <w:rFonts w:ascii="Times" w:eastAsia="Times New Roman" w:hAnsi="Times" w:cs="Arial"/>
          <w:bCs/>
        </w:rPr>
        <w:t>we</w:t>
      </w:r>
      <w:r w:rsidRPr="009E3FF0">
        <w:rPr>
          <w:rFonts w:ascii="Times" w:eastAsia="Times New Roman" w:hAnsi="Times" w:cs="Arial"/>
          <w:bCs/>
        </w:rPr>
        <w:t xml:space="preserve"> tested </w:t>
      </w:r>
      <w:r w:rsidR="001C69DA">
        <w:rPr>
          <w:rFonts w:ascii="Times" w:eastAsia="Times New Roman" w:hAnsi="Times" w:cs="Arial"/>
          <w:bCs/>
        </w:rPr>
        <w:t>our</w:t>
      </w:r>
      <w:r w:rsidRPr="009E3FF0">
        <w:rPr>
          <w:rFonts w:ascii="Times" w:eastAsia="Times New Roman" w:hAnsi="Times" w:cs="Arial"/>
          <w:bCs/>
        </w:rPr>
        <w:t xml:space="preserve"> proposed methodology. Accuracy and false positive rate were the two metrics </w:t>
      </w:r>
      <w:r w:rsidR="001C69DA">
        <w:rPr>
          <w:rFonts w:ascii="Times" w:eastAsia="Times New Roman" w:hAnsi="Times" w:cs="Arial"/>
          <w:bCs/>
        </w:rPr>
        <w:t>we</w:t>
      </w:r>
      <w:r w:rsidRPr="009E3FF0">
        <w:rPr>
          <w:rFonts w:ascii="Times" w:eastAsia="Times New Roman" w:hAnsi="Times" w:cs="Arial"/>
          <w:bCs/>
        </w:rPr>
        <w:t xml:space="preserve"> used to assess the system. The system achieved 92.6% accuracy and 7.4% false positive rates. These findings show that the suggested methodology significantly lowers the false positive rate while increasing the accuracy of current blockchain-based IDPS.</w:t>
      </w:r>
    </w:p>
    <w:p w:rsidR="00CC4972" w:rsidRPr="009E3FF0" w:rsidRDefault="00CC4972" w:rsidP="00456424">
      <w:pPr>
        <w:jc w:val="both"/>
        <w:rPr>
          <w:rFonts w:ascii="Times" w:eastAsia="Times New Roman" w:hAnsi="Times" w:cs="Arial"/>
          <w:b/>
          <w:bCs/>
        </w:rPr>
      </w:pPr>
    </w:p>
    <w:p w:rsidR="00FB782E" w:rsidRPr="006B12A2" w:rsidRDefault="00FB782E" w:rsidP="00456424">
      <w:pPr>
        <w:jc w:val="both"/>
        <w:rPr>
          <w:rFonts w:ascii="Times" w:eastAsia="Times New Roman" w:hAnsi="Times" w:cs="Arial"/>
          <w:bCs/>
        </w:rPr>
      </w:pPr>
      <w:r w:rsidRPr="006B12A2">
        <w:rPr>
          <w:rFonts w:ascii="Times" w:eastAsia="Times New Roman" w:hAnsi="Times" w:cs="Arial"/>
          <w:bCs/>
        </w:rPr>
        <w:t>Results</w:t>
      </w:r>
    </w:p>
    <w:p w:rsidR="00FB782E" w:rsidRPr="009E3FF0" w:rsidRDefault="00FB782E" w:rsidP="00456424">
      <w:pPr>
        <w:jc w:val="both"/>
        <w:rPr>
          <w:rFonts w:ascii="Times" w:eastAsia="Times New Roman" w:hAnsi="Times" w:cs="Arial"/>
          <w:bCs/>
        </w:rPr>
      </w:pPr>
      <w:r w:rsidRPr="009E3FF0">
        <w:rPr>
          <w:rFonts w:ascii="Times" w:eastAsia="Times New Roman" w:hAnsi="Times" w:cs="Arial"/>
          <w:bCs/>
        </w:rPr>
        <w:t>Based on a real-world dataset, the proposed system's accuracy was assessed. In Table, I, the evaluation's findings are displayed.</w:t>
      </w:r>
    </w:p>
    <w:p w:rsidR="00FB782E" w:rsidRPr="009E3FF0" w:rsidRDefault="00FB782E" w:rsidP="00456424">
      <w:pPr>
        <w:jc w:val="both"/>
        <w:rPr>
          <w:rFonts w:ascii="Times" w:eastAsia="Times New Roman" w:hAnsi="Times" w:cs="Arial"/>
          <w:bCs/>
        </w:rPr>
      </w:pPr>
    </w:p>
    <w:tbl>
      <w:tblPr>
        <w:tblStyle w:val="TableGrid"/>
        <w:tblW w:w="0" w:type="auto"/>
        <w:tblLook w:val="04A0" w:firstRow="1" w:lastRow="0" w:firstColumn="1" w:lastColumn="0" w:noHBand="0" w:noVBand="1"/>
      </w:tblPr>
      <w:tblGrid>
        <w:gridCol w:w="2509"/>
        <w:gridCol w:w="2521"/>
      </w:tblGrid>
      <w:tr w:rsidR="0085614A" w:rsidRPr="009E3FF0" w:rsidTr="00643D54">
        <w:tc>
          <w:tcPr>
            <w:tcW w:w="2509" w:type="dxa"/>
          </w:tcPr>
          <w:p w:rsidR="0085614A" w:rsidRPr="009E3FF0" w:rsidRDefault="0085614A" w:rsidP="00456424">
            <w:pPr>
              <w:jc w:val="both"/>
              <w:rPr>
                <w:rFonts w:ascii="Times" w:eastAsia="Times New Roman" w:hAnsi="Times" w:cs="Arial"/>
                <w:bCs/>
              </w:rPr>
            </w:pPr>
            <w:r w:rsidRPr="009E3FF0">
              <w:rPr>
                <w:rFonts w:ascii="Times" w:eastAsia="Times New Roman" w:hAnsi="Times" w:cs="Arial"/>
                <w:bCs/>
              </w:rPr>
              <w:t>Method</w:t>
            </w:r>
          </w:p>
        </w:tc>
        <w:tc>
          <w:tcPr>
            <w:tcW w:w="2521" w:type="dxa"/>
          </w:tcPr>
          <w:p w:rsidR="0085614A" w:rsidRPr="009E3FF0" w:rsidRDefault="0085614A" w:rsidP="00456424">
            <w:pPr>
              <w:jc w:val="both"/>
              <w:rPr>
                <w:rFonts w:ascii="Times" w:eastAsia="Times New Roman" w:hAnsi="Times" w:cs="Arial"/>
                <w:bCs/>
              </w:rPr>
            </w:pPr>
            <w:r w:rsidRPr="009E3FF0">
              <w:rPr>
                <w:rFonts w:ascii="Times" w:eastAsia="Times New Roman" w:hAnsi="Times" w:cs="Arial"/>
                <w:bCs/>
              </w:rPr>
              <w:t>Accuracy</w:t>
            </w:r>
          </w:p>
        </w:tc>
      </w:tr>
      <w:tr w:rsidR="0085614A" w:rsidRPr="009E3FF0" w:rsidTr="00643D54">
        <w:tc>
          <w:tcPr>
            <w:tcW w:w="2509" w:type="dxa"/>
          </w:tcPr>
          <w:p w:rsidR="0085614A" w:rsidRPr="009E3FF0" w:rsidRDefault="0085614A" w:rsidP="00456424">
            <w:pPr>
              <w:jc w:val="both"/>
              <w:rPr>
                <w:rFonts w:ascii="Times" w:eastAsia="Times New Roman" w:hAnsi="Times" w:cs="Arial"/>
                <w:bCs/>
              </w:rPr>
            </w:pPr>
            <w:r w:rsidRPr="009E3FF0">
              <w:rPr>
                <w:rFonts w:ascii="Times" w:eastAsia="Times New Roman" w:hAnsi="Times" w:cs="Arial"/>
                <w:bCs/>
              </w:rPr>
              <w:t>Proposed System</w:t>
            </w:r>
          </w:p>
        </w:tc>
        <w:tc>
          <w:tcPr>
            <w:tcW w:w="2521" w:type="dxa"/>
          </w:tcPr>
          <w:p w:rsidR="0085614A" w:rsidRPr="009E3FF0" w:rsidRDefault="0085614A" w:rsidP="00456424">
            <w:pPr>
              <w:jc w:val="both"/>
              <w:rPr>
                <w:rFonts w:ascii="Times" w:eastAsia="Times New Roman" w:hAnsi="Times" w:cs="Arial"/>
                <w:bCs/>
              </w:rPr>
            </w:pPr>
            <w:r w:rsidRPr="009E3FF0">
              <w:rPr>
                <w:rFonts w:ascii="Times" w:eastAsia="Times New Roman" w:hAnsi="Times" w:cs="Arial"/>
                <w:bCs/>
              </w:rPr>
              <w:t>92.6%</w:t>
            </w:r>
          </w:p>
        </w:tc>
      </w:tr>
      <w:tr w:rsidR="0085614A" w:rsidRPr="009E3FF0" w:rsidTr="00643D54">
        <w:tc>
          <w:tcPr>
            <w:tcW w:w="2509" w:type="dxa"/>
          </w:tcPr>
          <w:p w:rsidR="0085614A" w:rsidRPr="009E3FF0" w:rsidRDefault="0085614A" w:rsidP="00456424">
            <w:pPr>
              <w:jc w:val="both"/>
              <w:rPr>
                <w:rFonts w:ascii="Times" w:eastAsia="Times New Roman" w:hAnsi="Times" w:cs="Arial"/>
                <w:bCs/>
              </w:rPr>
            </w:pPr>
            <w:r w:rsidRPr="009E3FF0">
              <w:rPr>
                <w:rFonts w:ascii="Times" w:eastAsia="Times New Roman" w:hAnsi="Times" w:cs="Arial"/>
                <w:bCs/>
              </w:rPr>
              <w:t>Existing System</w:t>
            </w:r>
          </w:p>
        </w:tc>
        <w:tc>
          <w:tcPr>
            <w:tcW w:w="2521" w:type="dxa"/>
          </w:tcPr>
          <w:p w:rsidR="0085614A" w:rsidRPr="009E3FF0" w:rsidRDefault="0085614A" w:rsidP="00456424">
            <w:pPr>
              <w:jc w:val="both"/>
              <w:rPr>
                <w:rFonts w:ascii="Times" w:eastAsia="Times New Roman" w:hAnsi="Times" w:cs="Arial"/>
                <w:bCs/>
              </w:rPr>
            </w:pPr>
            <w:r w:rsidRPr="009E3FF0">
              <w:rPr>
                <w:rFonts w:ascii="Times" w:eastAsia="Times New Roman" w:hAnsi="Times" w:cs="Arial"/>
                <w:bCs/>
              </w:rPr>
              <w:t>85.2%</w:t>
            </w:r>
          </w:p>
        </w:tc>
      </w:tr>
    </w:tbl>
    <w:p w:rsidR="00A21066" w:rsidRPr="00306DD5" w:rsidRDefault="00643D54" w:rsidP="00456424">
      <w:pPr>
        <w:jc w:val="both"/>
        <w:rPr>
          <w:rFonts w:ascii="Times" w:eastAsia="Times New Roman" w:hAnsi="Times" w:cs="Arial"/>
          <w:bCs/>
          <w:sz w:val="16"/>
          <w:szCs w:val="16"/>
        </w:rPr>
      </w:pPr>
      <w:r w:rsidRPr="00306DD5">
        <w:rPr>
          <w:rFonts w:ascii="Times" w:eastAsia="Times New Roman" w:hAnsi="Times" w:cs="Arial"/>
          <w:bCs/>
          <w:sz w:val="16"/>
          <w:szCs w:val="16"/>
        </w:rPr>
        <w:t>Table I: Evaluation findings</w:t>
      </w:r>
    </w:p>
    <w:p w:rsidR="00643D54" w:rsidRPr="009E3FF0" w:rsidRDefault="00643D54" w:rsidP="00456424">
      <w:pPr>
        <w:jc w:val="both"/>
        <w:rPr>
          <w:rFonts w:ascii="Times" w:eastAsia="Times New Roman" w:hAnsi="Times" w:cs="Arial"/>
          <w:bCs/>
        </w:rPr>
      </w:pPr>
    </w:p>
    <w:p w:rsidR="00FB782E" w:rsidRPr="009E3FF0" w:rsidRDefault="00FB782E" w:rsidP="00456424">
      <w:pPr>
        <w:jc w:val="both"/>
        <w:rPr>
          <w:rFonts w:ascii="Times" w:eastAsia="Times New Roman" w:hAnsi="Times" w:cs="Arial"/>
          <w:bCs/>
          <w:i/>
        </w:rPr>
      </w:pPr>
      <w:r w:rsidRPr="009E3FF0">
        <w:rPr>
          <w:rFonts w:ascii="Times" w:eastAsia="Times New Roman" w:hAnsi="Times" w:cs="Arial"/>
          <w:bCs/>
          <w:i/>
        </w:rPr>
        <w:t>Co</w:t>
      </w:r>
      <w:r w:rsidR="00A21066" w:rsidRPr="009E3FF0">
        <w:rPr>
          <w:rFonts w:ascii="Times" w:eastAsia="Times New Roman" w:hAnsi="Times" w:cs="Arial"/>
          <w:bCs/>
          <w:i/>
        </w:rPr>
        <w:t>nclusion</w:t>
      </w:r>
    </w:p>
    <w:p w:rsidR="00FB782E" w:rsidRPr="009E3FF0" w:rsidRDefault="00FB782E" w:rsidP="00456424">
      <w:pPr>
        <w:ind w:firstLine="720"/>
        <w:jc w:val="both"/>
        <w:rPr>
          <w:rFonts w:ascii="Times" w:eastAsia="Times New Roman" w:hAnsi="Times" w:cs="Arial"/>
          <w:bCs/>
        </w:rPr>
      </w:pPr>
      <w:r w:rsidRPr="009E3FF0">
        <w:rPr>
          <w:rFonts w:ascii="Times" w:eastAsia="Times New Roman" w:hAnsi="Times" w:cs="Arial"/>
          <w:bCs/>
        </w:rPr>
        <w:t xml:space="preserve">This paper proposes a novel methodology for improving accuracy in blockchain-based IDPS. The method, which has been presented, is based on combining various IDPS algorithms to detect intrusion attempts and utilizing a blockchain-integrated architecture to boost the system's scalability and accuracy. Multiple datasets were used to test the proposed methodology, and the results showed that our system significantly increases the accuracy of current blockchain-based IDPS while lowering the false positive rate. </w:t>
      </w:r>
      <w:r w:rsidR="00FC7489" w:rsidRPr="009E3FF0">
        <w:rPr>
          <w:rFonts w:ascii="Times" w:eastAsia="Times New Roman" w:hAnsi="Times" w:cs="Arial"/>
          <w:bCs/>
        </w:rPr>
        <w:t>Our</w:t>
      </w:r>
      <w:r w:rsidRPr="009E3FF0">
        <w:rPr>
          <w:rFonts w:ascii="Times" w:eastAsia="Times New Roman" w:hAnsi="Times" w:cs="Arial"/>
          <w:bCs/>
        </w:rPr>
        <w:t xml:space="preserve"> research findings offer new opportunities for developing highly accurate networks with a lower risk of false positives, which can be helpful to other researchers working on blockchain-based security solutions.</w:t>
      </w:r>
    </w:p>
    <w:p w:rsidR="00A21066" w:rsidRPr="009E3FF0" w:rsidRDefault="00A21066" w:rsidP="00456424">
      <w:pPr>
        <w:jc w:val="both"/>
        <w:rPr>
          <w:rFonts w:ascii="Times" w:eastAsia="Times New Roman" w:hAnsi="Times" w:cs="Arial"/>
          <w:bCs/>
        </w:rPr>
      </w:pPr>
    </w:p>
    <w:p w:rsidR="00135339" w:rsidRPr="009E3FF0" w:rsidRDefault="00135339" w:rsidP="00456424">
      <w:pPr>
        <w:pStyle w:val="icsmbodytext"/>
        <w:ind w:firstLine="0"/>
        <w:jc w:val="left"/>
        <w:rPr>
          <w:rFonts w:ascii="Times" w:eastAsiaTheme="minorHAnsi" w:hAnsi="Times" w:cs="Arial"/>
          <w:i/>
          <w:lang w:val="en-US" w:eastAsia="en-US"/>
        </w:rPr>
      </w:pPr>
      <w:r w:rsidRPr="009E3FF0">
        <w:rPr>
          <w:rFonts w:ascii="Times" w:eastAsiaTheme="minorHAnsi" w:hAnsi="Times" w:cs="Arial"/>
          <w:i/>
          <w:lang w:val="en-US" w:eastAsia="en-US"/>
        </w:rPr>
        <w:t>Conflict of Interest Disclosure</w:t>
      </w:r>
    </w:p>
    <w:p w:rsidR="00135339" w:rsidRPr="009E3FF0" w:rsidRDefault="00135339" w:rsidP="00456424">
      <w:pPr>
        <w:pStyle w:val="icsmbodytext"/>
        <w:ind w:firstLine="0"/>
        <w:jc w:val="left"/>
        <w:rPr>
          <w:rFonts w:ascii="Times" w:hAnsi="Times" w:cs="Arial"/>
          <w:sz w:val="18"/>
          <w:szCs w:val="18"/>
        </w:rPr>
      </w:pPr>
      <w:r w:rsidRPr="009E3FF0">
        <w:rPr>
          <w:rFonts w:ascii="Times" w:hAnsi="Times" w:cs="Arial"/>
          <w:sz w:val="18"/>
          <w:szCs w:val="18"/>
        </w:rPr>
        <w:t>This research declares no conflict of interest.</w:t>
      </w:r>
    </w:p>
    <w:p w:rsidR="00135339" w:rsidRPr="009E3FF0" w:rsidRDefault="00135339" w:rsidP="00456424">
      <w:pPr>
        <w:pStyle w:val="icsmbodytext"/>
        <w:ind w:firstLine="0"/>
        <w:jc w:val="left"/>
        <w:rPr>
          <w:rFonts w:ascii="Times" w:eastAsiaTheme="minorHAnsi" w:hAnsi="Times" w:cs="Arial"/>
          <w:b/>
          <w:lang w:val="en-US" w:eastAsia="en-US"/>
        </w:rPr>
      </w:pPr>
    </w:p>
    <w:p w:rsidR="00135339" w:rsidRPr="009E3FF0" w:rsidRDefault="00135339" w:rsidP="00456424">
      <w:pPr>
        <w:pStyle w:val="icsmbodytext"/>
        <w:ind w:firstLine="0"/>
        <w:jc w:val="left"/>
        <w:rPr>
          <w:rFonts w:ascii="Times" w:eastAsiaTheme="minorHAnsi" w:hAnsi="Times" w:cs="Arial"/>
          <w:i/>
          <w:lang w:val="en-US" w:eastAsia="en-US"/>
        </w:rPr>
      </w:pPr>
      <w:r w:rsidRPr="009E3FF0">
        <w:rPr>
          <w:rFonts w:ascii="Times" w:eastAsiaTheme="minorHAnsi" w:hAnsi="Times" w:cs="Arial"/>
          <w:i/>
          <w:lang w:val="en-US" w:eastAsia="en-US"/>
        </w:rPr>
        <w:t xml:space="preserve">Acknowledgment </w:t>
      </w:r>
    </w:p>
    <w:p w:rsidR="00135339" w:rsidRPr="009E3FF0" w:rsidRDefault="00135339" w:rsidP="00456424">
      <w:pPr>
        <w:pStyle w:val="icsmbodytext"/>
        <w:ind w:firstLine="0"/>
        <w:jc w:val="left"/>
        <w:rPr>
          <w:rFonts w:ascii="Times" w:hAnsi="Times" w:cs="Arial"/>
          <w:sz w:val="18"/>
          <w:szCs w:val="18"/>
        </w:rPr>
      </w:pPr>
      <w:r w:rsidRPr="009E3FF0">
        <w:rPr>
          <w:rFonts w:ascii="Times" w:hAnsi="Times" w:cs="Arial"/>
          <w:sz w:val="18"/>
          <w:szCs w:val="18"/>
        </w:rPr>
        <w:t>Key Laboratory of Aerospace Information Security and Trusted Computing, Ministry of Education, School of Cyber Science and Engineering, Wuhan University.</w:t>
      </w:r>
    </w:p>
    <w:p w:rsidR="00135339" w:rsidRPr="009E3FF0" w:rsidRDefault="00135339" w:rsidP="00456424">
      <w:pPr>
        <w:jc w:val="both"/>
        <w:rPr>
          <w:rFonts w:ascii="Times" w:eastAsia="Times New Roman" w:hAnsi="Times" w:cs="Arial"/>
          <w:bCs/>
        </w:rPr>
      </w:pPr>
    </w:p>
    <w:p w:rsidR="00450B4F" w:rsidRPr="009E3FF0" w:rsidRDefault="00450B4F" w:rsidP="00456424">
      <w:pPr>
        <w:widowControl/>
        <w:jc w:val="both"/>
        <w:rPr>
          <w:rFonts w:ascii="Times" w:eastAsia="Times New Roman" w:hAnsi="Times" w:cs="Arial"/>
          <w:b/>
          <w:bCs/>
        </w:rPr>
      </w:pPr>
      <w:r w:rsidRPr="009E3FF0">
        <w:rPr>
          <w:rFonts w:ascii="Times" w:eastAsia="Times New Roman" w:hAnsi="Times" w:cs="Arial"/>
          <w:b/>
          <w:bCs/>
        </w:rPr>
        <w:t>Reference</w:t>
      </w:r>
      <w:r w:rsidR="00FC7489" w:rsidRPr="009E3FF0">
        <w:rPr>
          <w:rFonts w:ascii="Times" w:eastAsia="Times New Roman" w:hAnsi="Times" w:cs="Arial"/>
          <w:b/>
          <w:bCs/>
        </w:rPr>
        <w:t>s</w:t>
      </w:r>
    </w:p>
    <w:p w:rsidR="00EA01E2" w:rsidRPr="009E3FF0" w:rsidRDefault="00EA01E2" w:rsidP="00456424">
      <w:pPr>
        <w:autoSpaceDE w:val="0"/>
        <w:autoSpaceDN w:val="0"/>
        <w:adjustRightInd w:val="0"/>
        <w:jc w:val="both"/>
        <w:rPr>
          <w:rFonts w:ascii="Times" w:eastAsia="Times New Roman" w:hAnsi="Times" w:cs="Arial"/>
          <w:bCs/>
          <w:sz w:val="16"/>
          <w:szCs w:val="16"/>
        </w:rPr>
      </w:pPr>
    </w:p>
    <w:p w:rsidR="00450B4F" w:rsidRPr="00B43E87" w:rsidRDefault="00450B4F" w:rsidP="00B43E87">
      <w:pPr>
        <w:pStyle w:val="ListParagraph"/>
        <w:numPr>
          <w:ilvl w:val="0"/>
          <w:numId w:val="1"/>
        </w:numPr>
        <w:autoSpaceDE w:val="0"/>
        <w:autoSpaceDN w:val="0"/>
        <w:adjustRightInd w:val="0"/>
        <w:jc w:val="both"/>
        <w:rPr>
          <w:rFonts w:ascii="Times" w:eastAsia="Times New Roman" w:hAnsi="Times" w:cs="Arial"/>
          <w:bCs/>
          <w:sz w:val="16"/>
          <w:szCs w:val="16"/>
        </w:rPr>
      </w:pPr>
      <w:r w:rsidRPr="00B43E87">
        <w:rPr>
          <w:rFonts w:ascii="Times" w:eastAsia="Times New Roman" w:hAnsi="Times" w:cs="Arial"/>
          <w:bCs/>
          <w:sz w:val="16"/>
          <w:szCs w:val="16"/>
        </w:rPr>
        <w:t xml:space="preserve">F. F. </w:t>
      </w:r>
      <w:proofErr w:type="spellStart"/>
      <w:r w:rsidRPr="00B43E87">
        <w:rPr>
          <w:rFonts w:ascii="Times" w:eastAsia="Times New Roman" w:hAnsi="Times" w:cs="Arial"/>
          <w:bCs/>
          <w:sz w:val="16"/>
          <w:szCs w:val="16"/>
        </w:rPr>
        <w:t>Alruwaili</w:t>
      </w:r>
      <w:proofErr w:type="spellEnd"/>
      <w:r w:rsidRPr="00B43E87">
        <w:rPr>
          <w:rFonts w:ascii="Times" w:eastAsia="Times New Roman" w:hAnsi="Times" w:cs="Arial"/>
          <w:bCs/>
          <w:sz w:val="16"/>
          <w:szCs w:val="16"/>
        </w:rPr>
        <w:t xml:space="preserve">, “Intrusion Detection and Prevention in Industrial IoT: A Technological Survey,” IEEE Xplore, Oct. 01, 2021. </w:t>
      </w:r>
      <w:hyperlink r:id="rId7" w:history="1">
        <w:r w:rsidRPr="00B43E87">
          <w:rPr>
            <w:rFonts w:ascii="Times" w:eastAsia="Times New Roman" w:hAnsi="Times" w:cs="Arial"/>
            <w:bCs/>
            <w:sz w:val="16"/>
            <w:szCs w:val="16"/>
          </w:rPr>
          <w:t>https://ieeexplore.ieee.org/abstract/document/9590961/</w:t>
        </w:r>
      </w:hyperlink>
      <w:r w:rsidRPr="00B43E87">
        <w:rPr>
          <w:rFonts w:ascii="Times" w:eastAsia="Times New Roman" w:hAnsi="Times" w:cs="Arial"/>
          <w:bCs/>
          <w:sz w:val="16"/>
          <w:szCs w:val="16"/>
        </w:rPr>
        <w:t xml:space="preserve"> (accessed Jun. 08, 2023).</w:t>
      </w:r>
    </w:p>
    <w:p w:rsidR="00450B4F" w:rsidRPr="00B43E87" w:rsidRDefault="00450B4F" w:rsidP="00B43E87">
      <w:pPr>
        <w:pStyle w:val="ListParagraph"/>
        <w:numPr>
          <w:ilvl w:val="0"/>
          <w:numId w:val="1"/>
        </w:numPr>
        <w:autoSpaceDE w:val="0"/>
        <w:autoSpaceDN w:val="0"/>
        <w:adjustRightInd w:val="0"/>
        <w:jc w:val="both"/>
        <w:rPr>
          <w:rFonts w:ascii="Times" w:eastAsia="Times New Roman" w:hAnsi="Times" w:cs="Arial"/>
          <w:bCs/>
          <w:sz w:val="16"/>
          <w:szCs w:val="16"/>
        </w:rPr>
      </w:pPr>
      <w:r w:rsidRPr="00B43E87">
        <w:rPr>
          <w:rFonts w:ascii="Times" w:eastAsia="Times New Roman" w:hAnsi="Times" w:cs="Arial"/>
          <w:bCs/>
          <w:sz w:val="16"/>
          <w:szCs w:val="16"/>
        </w:rPr>
        <w:t xml:space="preserve">N. Mazhar, R. Salleh, M. Asif, and M. Zeeshan, “SDN based Intrusion Detection and Prevention Systems using Manufacturer Usage Description: A Survey,” International Journal of Advanced Computer Science and Applications, vol. 11, no. 12, 2020, </w:t>
      </w:r>
      <w:proofErr w:type="spellStart"/>
      <w:r w:rsidRPr="00B43E87">
        <w:rPr>
          <w:rFonts w:ascii="Times" w:eastAsia="Times New Roman" w:hAnsi="Times" w:cs="Arial"/>
          <w:bCs/>
          <w:sz w:val="16"/>
          <w:szCs w:val="16"/>
        </w:rPr>
        <w:t>doi</w:t>
      </w:r>
      <w:proofErr w:type="spellEnd"/>
      <w:r w:rsidRPr="00B43E87">
        <w:rPr>
          <w:rFonts w:ascii="Times" w:eastAsia="Times New Roman" w:hAnsi="Times" w:cs="Arial"/>
          <w:bCs/>
          <w:sz w:val="16"/>
          <w:szCs w:val="16"/>
        </w:rPr>
        <w:t xml:space="preserve">: </w:t>
      </w:r>
      <w:hyperlink r:id="rId8" w:history="1">
        <w:r w:rsidRPr="00B43E87">
          <w:rPr>
            <w:rFonts w:ascii="Times" w:eastAsia="Times New Roman" w:hAnsi="Times" w:cs="Arial"/>
            <w:bCs/>
            <w:sz w:val="16"/>
            <w:szCs w:val="16"/>
          </w:rPr>
          <w:t>https://doi.org/10.14569/ijacsa.2020.0111283</w:t>
        </w:r>
      </w:hyperlink>
      <w:r w:rsidRPr="00B43E87">
        <w:rPr>
          <w:rFonts w:ascii="Times" w:eastAsia="Times New Roman" w:hAnsi="Times" w:cs="Arial"/>
          <w:bCs/>
          <w:sz w:val="16"/>
          <w:szCs w:val="16"/>
        </w:rPr>
        <w:t>.</w:t>
      </w:r>
    </w:p>
    <w:p w:rsidR="00450B4F" w:rsidRPr="00B43E87" w:rsidRDefault="00450B4F" w:rsidP="00B43E87">
      <w:pPr>
        <w:pStyle w:val="ListParagraph"/>
        <w:numPr>
          <w:ilvl w:val="0"/>
          <w:numId w:val="1"/>
        </w:numPr>
        <w:autoSpaceDE w:val="0"/>
        <w:autoSpaceDN w:val="0"/>
        <w:adjustRightInd w:val="0"/>
        <w:jc w:val="both"/>
        <w:rPr>
          <w:rFonts w:ascii="Times" w:eastAsia="Times New Roman" w:hAnsi="Times" w:cs="Arial"/>
          <w:bCs/>
          <w:sz w:val="16"/>
          <w:szCs w:val="16"/>
        </w:rPr>
      </w:pPr>
      <w:r w:rsidRPr="00B43E87">
        <w:rPr>
          <w:rFonts w:ascii="Times" w:eastAsia="Times New Roman" w:hAnsi="Times" w:cs="Arial"/>
          <w:bCs/>
          <w:sz w:val="16"/>
          <w:szCs w:val="16"/>
        </w:rPr>
        <w:t xml:space="preserve">S. Latif, Z. Idrees, Z. e Huma, and J. Ahmad, “Blockchain technology for the industrial Internet of Things: A comprehensive survey on security challenges, architectures, applications, and future research directions,” Transactions on Emerging Telecommunications Technologies, Jul. 2021, </w:t>
      </w:r>
      <w:proofErr w:type="spellStart"/>
      <w:r w:rsidRPr="00B43E87">
        <w:rPr>
          <w:rFonts w:ascii="Times" w:eastAsia="Times New Roman" w:hAnsi="Times" w:cs="Arial"/>
          <w:bCs/>
          <w:sz w:val="16"/>
          <w:szCs w:val="16"/>
        </w:rPr>
        <w:t>doi</w:t>
      </w:r>
      <w:proofErr w:type="spellEnd"/>
      <w:r w:rsidRPr="00B43E87">
        <w:rPr>
          <w:rFonts w:ascii="Times" w:eastAsia="Times New Roman" w:hAnsi="Times" w:cs="Arial"/>
          <w:bCs/>
          <w:sz w:val="16"/>
          <w:szCs w:val="16"/>
        </w:rPr>
        <w:t xml:space="preserve">: </w:t>
      </w:r>
      <w:hyperlink r:id="rId9" w:history="1">
        <w:r w:rsidRPr="00B43E87">
          <w:rPr>
            <w:rFonts w:ascii="Times" w:eastAsia="Times New Roman" w:hAnsi="Times" w:cs="Arial"/>
            <w:bCs/>
            <w:sz w:val="16"/>
            <w:szCs w:val="16"/>
          </w:rPr>
          <w:t>https://doi.org/10.1002/ett.4337</w:t>
        </w:r>
      </w:hyperlink>
      <w:r w:rsidRPr="00B43E87">
        <w:rPr>
          <w:rFonts w:ascii="Times" w:eastAsia="Times New Roman" w:hAnsi="Times" w:cs="Arial"/>
          <w:bCs/>
          <w:sz w:val="16"/>
          <w:szCs w:val="16"/>
        </w:rPr>
        <w:t>.</w:t>
      </w:r>
    </w:p>
    <w:p w:rsidR="00450B4F" w:rsidRPr="00B43E87" w:rsidRDefault="00450B4F" w:rsidP="00B43E87">
      <w:pPr>
        <w:pStyle w:val="ListParagraph"/>
        <w:numPr>
          <w:ilvl w:val="0"/>
          <w:numId w:val="1"/>
        </w:numPr>
        <w:autoSpaceDE w:val="0"/>
        <w:autoSpaceDN w:val="0"/>
        <w:adjustRightInd w:val="0"/>
        <w:jc w:val="both"/>
        <w:rPr>
          <w:rFonts w:ascii="Times" w:eastAsia="Times New Roman" w:hAnsi="Times" w:cs="Arial"/>
          <w:bCs/>
          <w:sz w:val="16"/>
          <w:szCs w:val="16"/>
        </w:rPr>
      </w:pPr>
      <w:r w:rsidRPr="00B43E87">
        <w:rPr>
          <w:rFonts w:ascii="Times" w:eastAsia="Times New Roman" w:hAnsi="Times" w:cs="Arial"/>
          <w:bCs/>
          <w:sz w:val="16"/>
          <w:szCs w:val="16"/>
        </w:rPr>
        <w:t xml:space="preserve">H. </w:t>
      </w:r>
      <w:proofErr w:type="spellStart"/>
      <w:r w:rsidRPr="00B43E87">
        <w:rPr>
          <w:rFonts w:ascii="Times" w:eastAsia="Times New Roman" w:hAnsi="Times" w:cs="Arial"/>
          <w:bCs/>
          <w:sz w:val="16"/>
          <w:szCs w:val="16"/>
        </w:rPr>
        <w:t>Taherdoost</w:t>
      </w:r>
      <w:proofErr w:type="spellEnd"/>
      <w:r w:rsidRPr="00B43E87">
        <w:rPr>
          <w:rFonts w:ascii="Times" w:eastAsia="Times New Roman" w:hAnsi="Times" w:cs="Arial"/>
          <w:bCs/>
          <w:sz w:val="16"/>
          <w:szCs w:val="16"/>
        </w:rPr>
        <w:t xml:space="preserve">, “Blockchain and Machine Learning: A Critical Review on Security,” Information, vol. 14, no. 5, p. 295, May 2023, </w:t>
      </w:r>
      <w:proofErr w:type="spellStart"/>
      <w:r w:rsidRPr="00B43E87">
        <w:rPr>
          <w:rFonts w:ascii="Times" w:eastAsia="Times New Roman" w:hAnsi="Times" w:cs="Arial"/>
          <w:bCs/>
          <w:sz w:val="16"/>
          <w:szCs w:val="16"/>
        </w:rPr>
        <w:t>doi</w:t>
      </w:r>
      <w:proofErr w:type="spellEnd"/>
      <w:r w:rsidRPr="00B43E87">
        <w:rPr>
          <w:rFonts w:ascii="Times" w:eastAsia="Times New Roman" w:hAnsi="Times" w:cs="Arial"/>
          <w:bCs/>
          <w:sz w:val="16"/>
          <w:szCs w:val="16"/>
        </w:rPr>
        <w:t xml:space="preserve">: </w:t>
      </w:r>
      <w:hyperlink r:id="rId10" w:history="1">
        <w:r w:rsidRPr="00B43E87">
          <w:rPr>
            <w:rFonts w:ascii="Times" w:eastAsia="Times New Roman" w:hAnsi="Times" w:cs="Arial"/>
            <w:bCs/>
            <w:sz w:val="16"/>
            <w:szCs w:val="16"/>
          </w:rPr>
          <w:t>https://doi.org/10.3390/info14050295</w:t>
        </w:r>
      </w:hyperlink>
      <w:r w:rsidRPr="00B43E87">
        <w:rPr>
          <w:rFonts w:ascii="Times" w:eastAsia="Times New Roman" w:hAnsi="Times" w:cs="Arial"/>
          <w:bCs/>
          <w:sz w:val="16"/>
          <w:szCs w:val="16"/>
        </w:rPr>
        <w:t>.</w:t>
      </w:r>
    </w:p>
    <w:p w:rsidR="00450B4F" w:rsidRPr="00B43E87" w:rsidRDefault="00450B4F" w:rsidP="00B43E87">
      <w:pPr>
        <w:pStyle w:val="ListParagraph"/>
        <w:numPr>
          <w:ilvl w:val="0"/>
          <w:numId w:val="1"/>
        </w:numPr>
        <w:autoSpaceDE w:val="0"/>
        <w:autoSpaceDN w:val="0"/>
        <w:adjustRightInd w:val="0"/>
        <w:jc w:val="both"/>
        <w:rPr>
          <w:rFonts w:ascii="Times" w:eastAsia="Times New Roman" w:hAnsi="Times" w:cs="Arial"/>
          <w:bCs/>
          <w:sz w:val="16"/>
          <w:szCs w:val="16"/>
        </w:rPr>
      </w:pPr>
      <w:r w:rsidRPr="00B43E87">
        <w:rPr>
          <w:rFonts w:ascii="Times" w:eastAsia="Times New Roman" w:hAnsi="Times" w:cs="Arial"/>
          <w:bCs/>
          <w:sz w:val="16"/>
          <w:szCs w:val="16"/>
        </w:rPr>
        <w:t xml:space="preserve">V. </w:t>
      </w:r>
      <w:proofErr w:type="spellStart"/>
      <w:r w:rsidRPr="00B43E87">
        <w:rPr>
          <w:rFonts w:ascii="Times" w:eastAsia="Times New Roman" w:hAnsi="Times" w:cs="Arial"/>
          <w:bCs/>
          <w:sz w:val="16"/>
          <w:szCs w:val="16"/>
        </w:rPr>
        <w:t>Wylde</w:t>
      </w:r>
      <w:proofErr w:type="spellEnd"/>
      <w:r w:rsidRPr="00B43E87">
        <w:rPr>
          <w:rFonts w:ascii="Times" w:eastAsia="Times New Roman" w:hAnsi="Times" w:cs="Arial"/>
          <w:bCs/>
          <w:sz w:val="16"/>
          <w:szCs w:val="16"/>
        </w:rPr>
        <w:t xml:space="preserve"> et al., “Cybersecurity, Data Privacy and Blockchain: A Review,” SN Computer Science, vol. 3, no. 2, Jan. 2022, </w:t>
      </w:r>
      <w:proofErr w:type="spellStart"/>
      <w:r w:rsidRPr="00B43E87">
        <w:rPr>
          <w:rFonts w:ascii="Times" w:eastAsia="Times New Roman" w:hAnsi="Times" w:cs="Arial"/>
          <w:bCs/>
          <w:sz w:val="16"/>
          <w:szCs w:val="16"/>
        </w:rPr>
        <w:t>doi</w:t>
      </w:r>
      <w:proofErr w:type="spellEnd"/>
      <w:r w:rsidRPr="00B43E87">
        <w:rPr>
          <w:rFonts w:ascii="Times" w:eastAsia="Times New Roman" w:hAnsi="Times" w:cs="Arial"/>
          <w:bCs/>
          <w:sz w:val="16"/>
          <w:szCs w:val="16"/>
        </w:rPr>
        <w:t xml:space="preserve">: </w:t>
      </w:r>
      <w:hyperlink r:id="rId11" w:history="1">
        <w:r w:rsidRPr="00B43E87">
          <w:rPr>
            <w:rFonts w:ascii="Times" w:eastAsia="Times New Roman" w:hAnsi="Times" w:cs="Arial"/>
            <w:bCs/>
            <w:sz w:val="16"/>
            <w:szCs w:val="16"/>
          </w:rPr>
          <w:t>https://doi.org/10.1007/s42979-022-01020-4</w:t>
        </w:r>
      </w:hyperlink>
      <w:r w:rsidRPr="00B43E87">
        <w:rPr>
          <w:rFonts w:ascii="Times" w:eastAsia="Times New Roman" w:hAnsi="Times" w:cs="Arial"/>
          <w:bCs/>
          <w:sz w:val="16"/>
          <w:szCs w:val="16"/>
        </w:rPr>
        <w:t>.</w:t>
      </w:r>
    </w:p>
    <w:p w:rsidR="00450B4F" w:rsidRPr="00B43E87" w:rsidRDefault="00450B4F" w:rsidP="00B43E87">
      <w:pPr>
        <w:pStyle w:val="ListParagraph"/>
        <w:numPr>
          <w:ilvl w:val="0"/>
          <w:numId w:val="1"/>
        </w:numPr>
        <w:autoSpaceDE w:val="0"/>
        <w:autoSpaceDN w:val="0"/>
        <w:adjustRightInd w:val="0"/>
        <w:jc w:val="both"/>
        <w:rPr>
          <w:rFonts w:ascii="Times" w:eastAsia="Times New Roman" w:hAnsi="Times" w:cs="Arial"/>
          <w:bCs/>
          <w:sz w:val="16"/>
          <w:szCs w:val="16"/>
        </w:rPr>
      </w:pPr>
      <w:r w:rsidRPr="00B43E87">
        <w:rPr>
          <w:rFonts w:ascii="Times" w:eastAsia="Times New Roman" w:hAnsi="Times" w:cs="Arial"/>
          <w:bCs/>
          <w:sz w:val="16"/>
          <w:szCs w:val="16"/>
        </w:rPr>
        <w:t xml:space="preserve">S. Zaman, Haseeb </w:t>
      </w:r>
      <w:proofErr w:type="spellStart"/>
      <w:r w:rsidRPr="00B43E87">
        <w:rPr>
          <w:rFonts w:ascii="Times" w:eastAsia="Times New Roman" w:hAnsi="Times" w:cs="Arial"/>
          <w:bCs/>
          <w:sz w:val="16"/>
          <w:szCs w:val="16"/>
        </w:rPr>
        <w:t>Tauqeer</w:t>
      </w:r>
      <w:proofErr w:type="spellEnd"/>
      <w:r w:rsidRPr="00B43E87">
        <w:rPr>
          <w:rFonts w:ascii="Times" w:eastAsia="Times New Roman" w:hAnsi="Times" w:cs="Arial"/>
          <w:bCs/>
          <w:sz w:val="16"/>
          <w:szCs w:val="16"/>
        </w:rPr>
        <w:t xml:space="preserve">, W. Ahmad, A. Shah, and M. Ilyas, “Implementation of Intrusion Detection System in the Internet of Things: A Survey,” Nov. 2020, </w:t>
      </w:r>
      <w:proofErr w:type="spellStart"/>
      <w:r w:rsidRPr="00B43E87">
        <w:rPr>
          <w:rFonts w:ascii="Times" w:eastAsia="Times New Roman" w:hAnsi="Times" w:cs="Arial"/>
          <w:bCs/>
          <w:sz w:val="16"/>
          <w:szCs w:val="16"/>
        </w:rPr>
        <w:t>doi</w:t>
      </w:r>
      <w:proofErr w:type="spellEnd"/>
      <w:r w:rsidRPr="00B43E87">
        <w:rPr>
          <w:rFonts w:ascii="Times" w:eastAsia="Times New Roman" w:hAnsi="Times" w:cs="Arial"/>
          <w:bCs/>
          <w:sz w:val="16"/>
          <w:szCs w:val="16"/>
        </w:rPr>
        <w:t xml:space="preserve">: </w:t>
      </w:r>
      <w:hyperlink r:id="rId12" w:history="1">
        <w:r w:rsidRPr="00B43E87">
          <w:rPr>
            <w:rFonts w:ascii="Times" w:eastAsia="Times New Roman" w:hAnsi="Times" w:cs="Arial"/>
            <w:bCs/>
            <w:sz w:val="16"/>
            <w:szCs w:val="16"/>
          </w:rPr>
          <w:t>https://doi.org/10.1109/inmic50486.2020.9318047</w:t>
        </w:r>
      </w:hyperlink>
      <w:r w:rsidRPr="00B43E87">
        <w:rPr>
          <w:rFonts w:ascii="Times" w:eastAsia="Times New Roman" w:hAnsi="Times" w:cs="Arial"/>
          <w:bCs/>
          <w:sz w:val="16"/>
          <w:szCs w:val="16"/>
        </w:rPr>
        <w:t>.</w:t>
      </w:r>
    </w:p>
    <w:p w:rsidR="00450B4F" w:rsidRPr="00B43E87" w:rsidRDefault="00450B4F" w:rsidP="00B43E87">
      <w:pPr>
        <w:pStyle w:val="ListParagraph"/>
        <w:numPr>
          <w:ilvl w:val="0"/>
          <w:numId w:val="1"/>
        </w:numPr>
        <w:autoSpaceDE w:val="0"/>
        <w:autoSpaceDN w:val="0"/>
        <w:adjustRightInd w:val="0"/>
        <w:jc w:val="both"/>
        <w:rPr>
          <w:rFonts w:ascii="Times" w:eastAsia="Times New Roman" w:hAnsi="Times" w:cs="Arial"/>
          <w:bCs/>
          <w:sz w:val="16"/>
          <w:szCs w:val="16"/>
        </w:rPr>
      </w:pPr>
      <w:r w:rsidRPr="00B43E87">
        <w:rPr>
          <w:rFonts w:ascii="Times" w:eastAsia="Times New Roman" w:hAnsi="Times" w:cs="Arial"/>
          <w:bCs/>
          <w:sz w:val="16"/>
          <w:szCs w:val="16"/>
        </w:rPr>
        <w:t xml:space="preserve">M. Rabbani et al., “A Review on Machine Learning Approaches for Network Malicious Behavior Detection in Emerging Technologies,” Entropy, vol. 23, no. 5, p. 529, Apr. 2021, </w:t>
      </w:r>
      <w:proofErr w:type="spellStart"/>
      <w:r w:rsidRPr="00B43E87">
        <w:rPr>
          <w:rFonts w:ascii="Times" w:eastAsia="Times New Roman" w:hAnsi="Times" w:cs="Arial"/>
          <w:bCs/>
          <w:sz w:val="16"/>
          <w:szCs w:val="16"/>
        </w:rPr>
        <w:t>doi</w:t>
      </w:r>
      <w:proofErr w:type="spellEnd"/>
      <w:r w:rsidRPr="00B43E87">
        <w:rPr>
          <w:rFonts w:ascii="Times" w:eastAsia="Times New Roman" w:hAnsi="Times" w:cs="Arial"/>
          <w:bCs/>
          <w:sz w:val="16"/>
          <w:szCs w:val="16"/>
        </w:rPr>
        <w:t xml:space="preserve">: </w:t>
      </w:r>
      <w:hyperlink r:id="rId13" w:history="1">
        <w:r w:rsidRPr="00B43E87">
          <w:rPr>
            <w:rFonts w:ascii="Times" w:eastAsia="Times New Roman" w:hAnsi="Times" w:cs="Arial"/>
            <w:bCs/>
            <w:sz w:val="16"/>
            <w:szCs w:val="16"/>
          </w:rPr>
          <w:t>https://doi.org/10.3390/e23050529</w:t>
        </w:r>
      </w:hyperlink>
      <w:r w:rsidRPr="00B43E87">
        <w:rPr>
          <w:rFonts w:ascii="Times" w:eastAsia="Times New Roman" w:hAnsi="Times" w:cs="Arial"/>
          <w:bCs/>
          <w:sz w:val="16"/>
          <w:szCs w:val="16"/>
        </w:rPr>
        <w:t>.</w:t>
      </w:r>
    </w:p>
    <w:p w:rsidR="00450B4F" w:rsidRPr="00B43E87" w:rsidRDefault="00450B4F" w:rsidP="00B43E87">
      <w:pPr>
        <w:pStyle w:val="ListParagraph"/>
        <w:numPr>
          <w:ilvl w:val="0"/>
          <w:numId w:val="1"/>
        </w:numPr>
        <w:autoSpaceDE w:val="0"/>
        <w:autoSpaceDN w:val="0"/>
        <w:adjustRightInd w:val="0"/>
        <w:jc w:val="both"/>
        <w:rPr>
          <w:rFonts w:ascii="Times" w:eastAsia="Times New Roman" w:hAnsi="Times" w:cs="Arial"/>
          <w:bCs/>
          <w:sz w:val="16"/>
          <w:szCs w:val="16"/>
        </w:rPr>
      </w:pPr>
      <w:r w:rsidRPr="00B43E87">
        <w:rPr>
          <w:rFonts w:ascii="Times" w:eastAsia="Times New Roman" w:hAnsi="Times" w:cs="Arial"/>
          <w:bCs/>
          <w:sz w:val="16"/>
          <w:szCs w:val="16"/>
        </w:rPr>
        <w:t>Y. Al-</w:t>
      </w:r>
      <w:proofErr w:type="spellStart"/>
      <w:r w:rsidRPr="00B43E87">
        <w:rPr>
          <w:rFonts w:ascii="Times" w:eastAsia="Times New Roman" w:hAnsi="Times" w:cs="Arial"/>
          <w:bCs/>
          <w:sz w:val="16"/>
          <w:szCs w:val="16"/>
        </w:rPr>
        <w:t>Hadhrami</w:t>
      </w:r>
      <w:proofErr w:type="spellEnd"/>
      <w:r w:rsidRPr="00B43E87">
        <w:rPr>
          <w:rFonts w:ascii="Times" w:eastAsia="Times New Roman" w:hAnsi="Times" w:cs="Arial"/>
          <w:bCs/>
          <w:sz w:val="16"/>
          <w:szCs w:val="16"/>
        </w:rPr>
        <w:t xml:space="preserve"> and F. K. Hussain, “Real time dataset generation framework for intrusion detection systems in IoT,” Future Generation Computer Systems, vol. 108, pp. 414–423, Jul. 2020, </w:t>
      </w:r>
      <w:proofErr w:type="spellStart"/>
      <w:r w:rsidRPr="00B43E87">
        <w:rPr>
          <w:rFonts w:ascii="Times" w:eastAsia="Times New Roman" w:hAnsi="Times" w:cs="Arial"/>
          <w:bCs/>
          <w:sz w:val="16"/>
          <w:szCs w:val="16"/>
        </w:rPr>
        <w:t>doi</w:t>
      </w:r>
      <w:proofErr w:type="spellEnd"/>
      <w:r w:rsidRPr="00B43E87">
        <w:rPr>
          <w:rFonts w:ascii="Times" w:eastAsia="Times New Roman" w:hAnsi="Times" w:cs="Arial"/>
          <w:bCs/>
          <w:sz w:val="16"/>
          <w:szCs w:val="16"/>
        </w:rPr>
        <w:t xml:space="preserve">: </w:t>
      </w:r>
      <w:hyperlink r:id="rId14" w:history="1">
        <w:r w:rsidRPr="00B43E87">
          <w:rPr>
            <w:rFonts w:ascii="Times" w:eastAsia="Times New Roman" w:hAnsi="Times" w:cs="Arial"/>
            <w:bCs/>
            <w:sz w:val="16"/>
            <w:szCs w:val="16"/>
          </w:rPr>
          <w:t>https://doi.org/10.1016/j.future.2020.02.051</w:t>
        </w:r>
      </w:hyperlink>
      <w:r w:rsidRPr="00B43E87">
        <w:rPr>
          <w:rFonts w:ascii="Times" w:eastAsia="Times New Roman" w:hAnsi="Times" w:cs="Arial"/>
          <w:bCs/>
          <w:sz w:val="16"/>
          <w:szCs w:val="16"/>
        </w:rPr>
        <w:t>.</w:t>
      </w:r>
    </w:p>
    <w:p w:rsidR="00450B4F" w:rsidRPr="00B43E87" w:rsidRDefault="00450B4F" w:rsidP="00B43E87">
      <w:pPr>
        <w:pStyle w:val="ListParagraph"/>
        <w:numPr>
          <w:ilvl w:val="0"/>
          <w:numId w:val="1"/>
        </w:numPr>
        <w:autoSpaceDE w:val="0"/>
        <w:autoSpaceDN w:val="0"/>
        <w:adjustRightInd w:val="0"/>
        <w:jc w:val="both"/>
        <w:rPr>
          <w:rFonts w:ascii="Times" w:eastAsia="Times New Roman" w:hAnsi="Times" w:cs="Arial"/>
          <w:bCs/>
          <w:sz w:val="16"/>
          <w:szCs w:val="16"/>
        </w:rPr>
      </w:pPr>
      <w:r w:rsidRPr="00B43E87">
        <w:rPr>
          <w:rFonts w:ascii="Times" w:eastAsia="Times New Roman" w:hAnsi="Times" w:cs="Arial"/>
          <w:bCs/>
          <w:sz w:val="16"/>
          <w:szCs w:val="16"/>
        </w:rPr>
        <w:t xml:space="preserve">A. </w:t>
      </w:r>
      <w:proofErr w:type="spellStart"/>
      <w:r w:rsidRPr="00B43E87">
        <w:rPr>
          <w:rFonts w:ascii="Times" w:eastAsia="Times New Roman" w:hAnsi="Times" w:cs="Arial"/>
          <w:bCs/>
          <w:sz w:val="16"/>
          <w:szCs w:val="16"/>
        </w:rPr>
        <w:t>Khraisat</w:t>
      </w:r>
      <w:proofErr w:type="spellEnd"/>
      <w:r w:rsidRPr="00B43E87">
        <w:rPr>
          <w:rFonts w:ascii="Times" w:eastAsia="Times New Roman" w:hAnsi="Times" w:cs="Arial"/>
          <w:bCs/>
          <w:sz w:val="16"/>
          <w:szCs w:val="16"/>
        </w:rPr>
        <w:t xml:space="preserve"> and A. </w:t>
      </w:r>
      <w:proofErr w:type="spellStart"/>
      <w:r w:rsidRPr="00B43E87">
        <w:rPr>
          <w:rFonts w:ascii="Times" w:eastAsia="Times New Roman" w:hAnsi="Times" w:cs="Arial"/>
          <w:bCs/>
          <w:sz w:val="16"/>
          <w:szCs w:val="16"/>
        </w:rPr>
        <w:t>Alazab</w:t>
      </w:r>
      <w:proofErr w:type="spellEnd"/>
      <w:r w:rsidRPr="00B43E87">
        <w:rPr>
          <w:rFonts w:ascii="Times" w:eastAsia="Times New Roman" w:hAnsi="Times" w:cs="Arial"/>
          <w:bCs/>
          <w:sz w:val="16"/>
          <w:szCs w:val="16"/>
        </w:rPr>
        <w:t xml:space="preserve">, “A critical review of intrusion detection systems in the internet of things: techniques, deployment strategy, validation strategy, attacks, public datasets and challenges,” Cybersecurity, vol. 4, no. 1, Mar. 2021, </w:t>
      </w:r>
      <w:proofErr w:type="spellStart"/>
      <w:r w:rsidRPr="00B43E87">
        <w:rPr>
          <w:rFonts w:ascii="Times" w:eastAsia="Times New Roman" w:hAnsi="Times" w:cs="Arial"/>
          <w:bCs/>
          <w:sz w:val="16"/>
          <w:szCs w:val="16"/>
        </w:rPr>
        <w:t>doi</w:t>
      </w:r>
      <w:proofErr w:type="spellEnd"/>
      <w:r w:rsidRPr="00B43E87">
        <w:rPr>
          <w:rFonts w:ascii="Times" w:eastAsia="Times New Roman" w:hAnsi="Times" w:cs="Arial"/>
          <w:bCs/>
          <w:sz w:val="16"/>
          <w:szCs w:val="16"/>
        </w:rPr>
        <w:t xml:space="preserve">: </w:t>
      </w:r>
      <w:hyperlink r:id="rId15" w:history="1">
        <w:r w:rsidRPr="00B43E87">
          <w:rPr>
            <w:rFonts w:ascii="Times" w:eastAsia="Times New Roman" w:hAnsi="Times" w:cs="Arial"/>
            <w:bCs/>
            <w:sz w:val="16"/>
            <w:szCs w:val="16"/>
          </w:rPr>
          <w:t>https://doi.org/10.1186/s42400-021-00077-7</w:t>
        </w:r>
      </w:hyperlink>
      <w:r w:rsidRPr="00B43E87">
        <w:rPr>
          <w:rFonts w:ascii="Times" w:eastAsia="Times New Roman" w:hAnsi="Times" w:cs="Arial"/>
          <w:bCs/>
          <w:sz w:val="16"/>
          <w:szCs w:val="16"/>
        </w:rPr>
        <w:t>.</w:t>
      </w:r>
    </w:p>
    <w:p w:rsidR="00450B4F" w:rsidRPr="00B43E87" w:rsidRDefault="00450B4F" w:rsidP="00B43E87">
      <w:pPr>
        <w:pStyle w:val="ListParagraph"/>
        <w:numPr>
          <w:ilvl w:val="0"/>
          <w:numId w:val="1"/>
        </w:numPr>
        <w:autoSpaceDE w:val="0"/>
        <w:autoSpaceDN w:val="0"/>
        <w:adjustRightInd w:val="0"/>
        <w:jc w:val="both"/>
        <w:rPr>
          <w:rFonts w:ascii="Times" w:eastAsia="Times New Roman" w:hAnsi="Times" w:cs="Arial"/>
          <w:bCs/>
          <w:sz w:val="16"/>
          <w:szCs w:val="16"/>
        </w:rPr>
      </w:pPr>
      <w:r w:rsidRPr="00B43E87">
        <w:rPr>
          <w:rFonts w:ascii="Times" w:eastAsia="Times New Roman" w:hAnsi="Times" w:cs="Arial"/>
          <w:bCs/>
          <w:sz w:val="16"/>
          <w:szCs w:val="16"/>
        </w:rPr>
        <w:t xml:space="preserve">J. Arshad, M. A. Azad, M. Mahmoud </w:t>
      </w:r>
      <w:proofErr w:type="spellStart"/>
      <w:r w:rsidRPr="00B43E87">
        <w:rPr>
          <w:rFonts w:ascii="Times" w:eastAsia="Times New Roman" w:hAnsi="Times" w:cs="Arial"/>
          <w:bCs/>
          <w:sz w:val="16"/>
          <w:szCs w:val="16"/>
        </w:rPr>
        <w:t>Abdellatif</w:t>
      </w:r>
      <w:proofErr w:type="spellEnd"/>
      <w:r w:rsidRPr="00B43E87">
        <w:rPr>
          <w:rFonts w:ascii="Times" w:eastAsia="Times New Roman" w:hAnsi="Times" w:cs="Arial"/>
          <w:bCs/>
          <w:sz w:val="16"/>
          <w:szCs w:val="16"/>
        </w:rPr>
        <w:t xml:space="preserve">, M. H. Ur Rehman, and K. Salah, “COLIDE: a collaborative intrusion detection framework for Internet of Things,” IET Networks, vol. 8, no. 1, pp. 3–14, Jan. 2019, </w:t>
      </w:r>
      <w:proofErr w:type="spellStart"/>
      <w:r w:rsidRPr="00B43E87">
        <w:rPr>
          <w:rFonts w:ascii="Times" w:eastAsia="Times New Roman" w:hAnsi="Times" w:cs="Arial"/>
          <w:bCs/>
          <w:sz w:val="16"/>
          <w:szCs w:val="16"/>
        </w:rPr>
        <w:t>doi</w:t>
      </w:r>
      <w:proofErr w:type="spellEnd"/>
      <w:r w:rsidRPr="00B43E87">
        <w:rPr>
          <w:rFonts w:ascii="Times" w:eastAsia="Times New Roman" w:hAnsi="Times" w:cs="Arial"/>
          <w:bCs/>
          <w:sz w:val="16"/>
          <w:szCs w:val="16"/>
        </w:rPr>
        <w:t xml:space="preserve">: </w:t>
      </w:r>
      <w:hyperlink r:id="rId16" w:history="1">
        <w:r w:rsidRPr="00B43E87">
          <w:rPr>
            <w:rFonts w:ascii="Times" w:eastAsia="Times New Roman" w:hAnsi="Times" w:cs="Arial"/>
            <w:bCs/>
            <w:sz w:val="16"/>
            <w:szCs w:val="16"/>
          </w:rPr>
          <w:t>https://doi.org/10.1049/iet-net.2018.5036</w:t>
        </w:r>
      </w:hyperlink>
      <w:r w:rsidRPr="00B43E87">
        <w:rPr>
          <w:rFonts w:ascii="Times" w:eastAsia="Times New Roman" w:hAnsi="Times" w:cs="Arial"/>
          <w:bCs/>
          <w:sz w:val="16"/>
          <w:szCs w:val="16"/>
        </w:rPr>
        <w:t>.</w:t>
      </w:r>
    </w:p>
    <w:p w:rsidR="00450B4F" w:rsidRPr="00B43E87" w:rsidRDefault="00450B4F" w:rsidP="00B43E87">
      <w:pPr>
        <w:pStyle w:val="ListParagraph"/>
        <w:numPr>
          <w:ilvl w:val="0"/>
          <w:numId w:val="1"/>
        </w:numPr>
        <w:autoSpaceDE w:val="0"/>
        <w:autoSpaceDN w:val="0"/>
        <w:adjustRightInd w:val="0"/>
        <w:jc w:val="both"/>
        <w:rPr>
          <w:rFonts w:ascii="Times" w:eastAsia="Times New Roman" w:hAnsi="Times" w:cs="Arial"/>
          <w:bCs/>
          <w:sz w:val="16"/>
          <w:szCs w:val="16"/>
        </w:rPr>
      </w:pPr>
      <w:r w:rsidRPr="00B43E87">
        <w:rPr>
          <w:rFonts w:ascii="Times" w:eastAsia="Times New Roman" w:hAnsi="Times" w:cs="Arial"/>
          <w:bCs/>
          <w:sz w:val="16"/>
          <w:szCs w:val="16"/>
        </w:rPr>
        <w:t xml:space="preserve">S. S. Mathew, K. </w:t>
      </w:r>
      <w:proofErr w:type="spellStart"/>
      <w:r w:rsidRPr="00B43E87">
        <w:rPr>
          <w:rFonts w:ascii="Times" w:eastAsia="Times New Roman" w:hAnsi="Times" w:cs="Arial"/>
          <w:bCs/>
          <w:sz w:val="16"/>
          <w:szCs w:val="16"/>
        </w:rPr>
        <w:t>Hayawi</w:t>
      </w:r>
      <w:proofErr w:type="spellEnd"/>
      <w:r w:rsidRPr="00B43E87">
        <w:rPr>
          <w:rFonts w:ascii="Times" w:eastAsia="Times New Roman" w:hAnsi="Times" w:cs="Arial"/>
          <w:bCs/>
          <w:sz w:val="16"/>
          <w:szCs w:val="16"/>
        </w:rPr>
        <w:t xml:space="preserve">, N. A. </w:t>
      </w:r>
      <w:proofErr w:type="spellStart"/>
      <w:r w:rsidRPr="00B43E87">
        <w:rPr>
          <w:rFonts w:ascii="Times" w:eastAsia="Times New Roman" w:hAnsi="Times" w:cs="Arial"/>
          <w:bCs/>
          <w:sz w:val="16"/>
          <w:szCs w:val="16"/>
        </w:rPr>
        <w:t>Dawit</w:t>
      </w:r>
      <w:proofErr w:type="spellEnd"/>
      <w:r w:rsidRPr="00B43E87">
        <w:rPr>
          <w:rFonts w:ascii="Times" w:eastAsia="Times New Roman" w:hAnsi="Times" w:cs="Arial"/>
          <w:bCs/>
          <w:sz w:val="16"/>
          <w:szCs w:val="16"/>
        </w:rPr>
        <w:t xml:space="preserve">, I. </w:t>
      </w:r>
      <w:proofErr w:type="spellStart"/>
      <w:r w:rsidRPr="00B43E87">
        <w:rPr>
          <w:rFonts w:ascii="Times" w:eastAsia="Times New Roman" w:hAnsi="Times" w:cs="Arial"/>
          <w:bCs/>
          <w:sz w:val="16"/>
          <w:szCs w:val="16"/>
        </w:rPr>
        <w:t>Taleb</w:t>
      </w:r>
      <w:proofErr w:type="spellEnd"/>
      <w:r w:rsidRPr="00B43E87">
        <w:rPr>
          <w:rFonts w:ascii="Times" w:eastAsia="Times New Roman" w:hAnsi="Times" w:cs="Arial"/>
          <w:bCs/>
          <w:sz w:val="16"/>
          <w:szCs w:val="16"/>
        </w:rPr>
        <w:t xml:space="preserve">, and Z. </w:t>
      </w:r>
      <w:proofErr w:type="spellStart"/>
      <w:r w:rsidRPr="00B43E87">
        <w:rPr>
          <w:rFonts w:ascii="Times" w:eastAsia="Times New Roman" w:hAnsi="Times" w:cs="Arial"/>
          <w:bCs/>
          <w:sz w:val="16"/>
          <w:szCs w:val="16"/>
        </w:rPr>
        <w:t>Trabelsi</w:t>
      </w:r>
      <w:proofErr w:type="spellEnd"/>
      <w:r w:rsidRPr="00B43E87">
        <w:rPr>
          <w:rFonts w:ascii="Times" w:eastAsia="Times New Roman" w:hAnsi="Times" w:cs="Arial"/>
          <w:bCs/>
          <w:sz w:val="16"/>
          <w:szCs w:val="16"/>
        </w:rPr>
        <w:t xml:space="preserve">, “Integration of blockchain and collaborative intrusion detection for secure data transactions in industrial IoT: a survey,” Cluster Computing, vol. 25, </w:t>
      </w:r>
      <w:r w:rsidRPr="00B43E87">
        <w:rPr>
          <w:rFonts w:ascii="Times" w:eastAsia="Times New Roman" w:hAnsi="Times" w:cs="Arial"/>
          <w:bCs/>
          <w:sz w:val="16"/>
          <w:szCs w:val="16"/>
        </w:rPr>
        <w:lastRenderedPageBreak/>
        <w:t xml:space="preserve">no. 6, pp. 4129–4149, Jun. 2022, </w:t>
      </w:r>
      <w:proofErr w:type="spellStart"/>
      <w:r w:rsidRPr="00B43E87">
        <w:rPr>
          <w:rFonts w:ascii="Times" w:eastAsia="Times New Roman" w:hAnsi="Times" w:cs="Arial"/>
          <w:bCs/>
          <w:sz w:val="16"/>
          <w:szCs w:val="16"/>
        </w:rPr>
        <w:t>doi</w:t>
      </w:r>
      <w:proofErr w:type="spellEnd"/>
      <w:r w:rsidRPr="00B43E87">
        <w:rPr>
          <w:rFonts w:ascii="Times" w:eastAsia="Times New Roman" w:hAnsi="Times" w:cs="Arial"/>
          <w:bCs/>
          <w:sz w:val="16"/>
          <w:szCs w:val="16"/>
        </w:rPr>
        <w:t xml:space="preserve">: </w:t>
      </w:r>
      <w:hyperlink r:id="rId17" w:history="1">
        <w:r w:rsidRPr="00B43E87">
          <w:rPr>
            <w:rFonts w:ascii="Times" w:eastAsia="Times New Roman" w:hAnsi="Times" w:cs="Arial"/>
            <w:bCs/>
            <w:sz w:val="16"/>
            <w:szCs w:val="16"/>
          </w:rPr>
          <w:t>https://doi.org/10.1007/s10586-022-03645-9</w:t>
        </w:r>
      </w:hyperlink>
      <w:r w:rsidRPr="00B43E87">
        <w:rPr>
          <w:rFonts w:ascii="Times" w:eastAsia="Times New Roman" w:hAnsi="Times" w:cs="Arial"/>
          <w:bCs/>
          <w:sz w:val="16"/>
          <w:szCs w:val="16"/>
        </w:rPr>
        <w:t>.</w:t>
      </w:r>
    </w:p>
    <w:p w:rsidR="00450B4F" w:rsidRPr="00B43E87" w:rsidRDefault="00450B4F" w:rsidP="00B43E87">
      <w:pPr>
        <w:pStyle w:val="ListParagraph"/>
        <w:numPr>
          <w:ilvl w:val="0"/>
          <w:numId w:val="1"/>
        </w:numPr>
        <w:autoSpaceDE w:val="0"/>
        <w:autoSpaceDN w:val="0"/>
        <w:adjustRightInd w:val="0"/>
        <w:jc w:val="both"/>
        <w:rPr>
          <w:rFonts w:ascii="Times" w:eastAsia="Times New Roman" w:hAnsi="Times" w:cs="Arial"/>
          <w:bCs/>
          <w:sz w:val="16"/>
          <w:szCs w:val="16"/>
        </w:rPr>
      </w:pPr>
      <w:r w:rsidRPr="00B43E87">
        <w:rPr>
          <w:rFonts w:ascii="Times" w:eastAsia="Times New Roman" w:hAnsi="Times" w:cs="Arial"/>
          <w:bCs/>
          <w:sz w:val="16"/>
          <w:szCs w:val="16"/>
        </w:rPr>
        <w:t xml:space="preserve">E. S. </w:t>
      </w:r>
      <w:proofErr w:type="spellStart"/>
      <w:r w:rsidRPr="00B43E87">
        <w:rPr>
          <w:rFonts w:ascii="Times" w:eastAsia="Times New Roman" w:hAnsi="Times" w:cs="Arial"/>
          <w:bCs/>
          <w:sz w:val="16"/>
          <w:szCs w:val="16"/>
        </w:rPr>
        <w:t>Babu</w:t>
      </w:r>
      <w:proofErr w:type="spellEnd"/>
      <w:r w:rsidRPr="00B43E87">
        <w:rPr>
          <w:rFonts w:ascii="Times" w:eastAsia="Times New Roman" w:hAnsi="Times" w:cs="Arial"/>
          <w:bCs/>
          <w:sz w:val="16"/>
          <w:szCs w:val="16"/>
        </w:rPr>
        <w:t xml:space="preserve"> et al., “Blockchain-based Intrusion Detection System of IoT urban data with device authentication against DDoS attacks,” Computers and Electrical Engineering, vol. 103, p. 108287, Oct. 2022, </w:t>
      </w:r>
      <w:proofErr w:type="spellStart"/>
      <w:r w:rsidRPr="00B43E87">
        <w:rPr>
          <w:rFonts w:ascii="Times" w:eastAsia="Times New Roman" w:hAnsi="Times" w:cs="Arial"/>
          <w:bCs/>
          <w:sz w:val="16"/>
          <w:szCs w:val="16"/>
        </w:rPr>
        <w:t>doi</w:t>
      </w:r>
      <w:proofErr w:type="spellEnd"/>
      <w:r w:rsidRPr="00B43E87">
        <w:rPr>
          <w:rFonts w:ascii="Times" w:eastAsia="Times New Roman" w:hAnsi="Times" w:cs="Arial"/>
          <w:bCs/>
          <w:sz w:val="16"/>
          <w:szCs w:val="16"/>
        </w:rPr>
        <w:t xml:space="preserve">: </w:t>
      </w:r>
      <w:hyperlink r:id="rId18" w:history="1">
        <w:r w:rsidRPr="00B43E87">
          <w:rPr>
            <w:rFonts w:ascii="Times" w:eastAsia="Times New Roman" w:hAnsi="Times" w:cs="Arial"/>
            <w:bCs/>
            <w:sz w:val="16"/>
            <w:szCs w:val="16"/>
          </w:rPr>
          <w:t>https://doi.org/10.1016/j.compeleceng.2022.108287</w:t>
        </w:r>
      </w:hyperlink>
      <w:r w:rsidRPr="00B43E87">
        <w:rPr>
          <w:rFonts w:ascii="Times" w:eastAsia="Times New Roman" w:hAnsi="Times" w:cs="Arial"/>
          <w:bCs/>
          <w:sz w:val="16"/>
          <w:szCs w:val="16"/>
        </w:rPr>
        <w:t>.</w:t>
      </w:r>
    </w:p>
    <w:p w:rsidR="00450B4F" w:rsidRPr="00B43E87" w:rsidRDefault="00450B4F" w:rsidP="00B43E87">
      <w:pPr>
        <w:pStyle w:val="ListParagraph"/>
        <w:numPr>
          <w:ilvl w:val="0"/>
          <w:numId w:val="1"/>
        </w:numPr>
        <w:autoSpaceDE w:val="0"/>
        <w:autoSpaceDN w:val="0"/>
        <w:adjustRightInd w:val="0"/>
        <w:jc w:val="both"/>
        <w:rPr>
          <w:rFonts w:ascii="Times" w:eastAsia="Times New Roman" w:hAnsi="Times" w:cs="Arial"/>
          <w:bCs/>
          <w:sz w:val="16"/>
          <w:szCs w:val="16"/>
        </w:rPr>
      </w:pPr>
      <w:r w:rsidRPr="00B43E87">
        <w:rPr>
          <w:rFonts w:ascii="Times" w:eastAsia="Times New Roman" w:hAnsi="Times" w:cs="Arial"/>
          <w:bCs/>
          <w:sz w:val="16"/>
          <w:szCs w:val="16"/>
        </w:rPr>
        <w:t xml:space="preserve">A. </w:t>
      </w:r>
      <w:proofErr w:type="spellStart"/>
      <w:r w:rsidRPr="00B43E87">
        <w:rPr>
          <w:rFonts w:ascii="Times" w:eastAsia="Times New Roman" w:hAnsi="Times" w:cs="Arial"/>
          <w:bCs/>
          <w:sz w:val="16"/>
          <w:szCs w:val="16"/>
        </w:rPr>
        <w:t>Bécue</w:t>
      </w:r>
      <w:proofErr w:type="spellEnd"/>
      <w:r w:rsidRPr="00B43E87">
        <w:rPr>
          <w:rFonts w:ascii="Times" w:eastAsia="Times New Roman" w:hAnsi="Times" w:cs="Arial"/>
          <w:bCs/>
          <w:sz w:val="16"/>
          <w:szCs w:val="16"/>
        </w:rPr>
        <w:t xml:space="preserve">, I. </w:t>
      </w:r>
      <w:proofErr w:type="spellStart"/>
      <w:r w:rsidRPr="00B43E87">
        <w:rPr>
          <w:rFonts w:ascii="Times" w:eastAsia="Times New Roman" w:hAnsi="Times" w:cs="Arial"/>
          <w:bCs/>
          <w:sz w:val="16"/>
          <w:szCs w:val="16"/>
        </w:rPr>
        <w:t>Praça</w:t>
      </w:r>
      <w:proofErr w:type="spellEnd"/>
      <w:r w:rsidRPr="00B43E87">
        <w:rPr>
          <w:rFonts w:ascii="Times" w:eastAsia="Times New Roman" w:hAnsi="Times" w:cs="Arial"/>
          <w:bCs/>
          <w:sz w:val="16"/>
          <w:szCs w:val="16"/>
        </w:rPr>
        <w:t xml:space="preserve">, and J. Gama, “Artificial intelligence, cyber-threats and Industry 4.0: challenges and opportunities,” Artificial Intelligence Review, Feb. 2021, </w:t>
      </w:r>
      <w:proofErr w:type="spellStart"/>
      <w:r w:rsidRPr="00B43E87">
        <w:rPr>
          <w:rFonts w:ascii="Times" w:eastAsia="Times New Roman" w:hAnsi="Times" w:cs="Arial"/>
          <w:bCs/>
          <w:sz w:val="16"/>
          <w:szCs w:val="16"/>
        </w:rPr>
        <w:t>doi</w:t>
      </w:r>
      <w:proofErr w:type="spellEnd"/>
      <w:r w:rsidRPr="00B43E87">
        <w:rPr>
          <w:rFonts w:ascii="Times" w:eastAsia="Times New Roman" w:hAnsi="Times" w:cs="Arial"/>
          <w:bCs/>
          <w:sz w:val="16"/>
          <w:szCs w:val="16"/>
        </w:rPr>
        <w:t xml:space="preserve">: </w:t>
      </w:r>
      <w:hyperlink r:id="rId19" w:history="1">
        <w:r w:rsidRPr="00B43E87">
          <w:rPr>
            <w:rFonts w:ascii="Times" w:eastAsia="Times New Roman" w:hAnsi="Times" w:cs="Arial"/>
            <w:bCs/>
            <w:sz w:val="16"/>
            <w:szCs w:val="16"/>
          </w:rPr>
          <w:t>https://doi.org/10.1007/s10462-020-09942-2</w:t>
        </w:r>
      </w:hyperlink>
      <w:r w:rsidRPr="00B43E87">
        <w:rPr>
          <w:rFonts w:ascii="Times" w:eastAsia="Times New Roman" w:hAnsi="Times" w:cs="Arial"/>
          <w:bCs/>
          <w:sz w:val="16"/>
          <w:szCs w:val="16"/>
        </w:rPr>
        <w:t>.</w:t>
      </w:r>
    </w:p>
    <w:p w:rsidR="00450B4F" w:rsidRPr="00B43E87" w:rsidRDefault="00450B4F" w:rsidP="00B43E87">
      <w:pPr>
        <w:pStyle w:val="ListParagraph"/>
        <w:numPr>
          <w:ilvl w:val="0"/>
          <w:numId w:val="1"/>
        </w:numPr>
        <w:autoSpaceDE w:val="0"/>
        <w:autoSpaceDN w:val="0"/>
        <w:adjustRightInd w:val="0"/>
        <w:jc w:val="both"/>
        <w:rPr>
          <w:rFonts w:ascii="Times" w:eastAsia="Times New Roman" w:hAnsi="Times" w:cs="Arial"/>
          <w:bCs/>
          <w:sz w:val="16"/>
          <w:szCs w:val="16"/>
        </w:rPr>
      </w:pPr>
      <w:r w:rsidRPr="00B43E87">
        <w:rPr>
          <w:rFonts w:ascii="Times" w:eastAsia="Times New Roman" w:hAnsi="Times" w:cs="Arial"/>
          <w:bCs/>
          <w:sz w:val="16"/>
          <w:szCs w:val="16"/>
        </w:rPr>
        <w:t xml:space="preserve">H. Liu, C. Zhong, A. </w:t>
      </w:r>
      <w:proofErr w:type="spellStart"/>
      <w:r w:rsidRPr="00B43E87">
        <w:rPr>
          <w:rFonts w:ascii="Times" w:eastAsia="Times New Roman" w:hAnsi="Times" w:cs="Arial"/>
          <w:bCs/>
          <w:sz w:val="16"/>
          <w:szCs w:val="16"/>
        </w:rPr>
        <w:t>Alnusair</w:t>
      </w:r>
      <w:proofErr w:type="spellEnd"/>
      <w:r w:rsidRPr="00B43E87">
        <w:rPr>
          <w:rFonts w:ascii="Times" w:eastAsia="Times New Roman" w:hAnsi="Times" w:cs="Arial"/>
          <w:bCs/>
          <w:sz w:val="16"/>
          <w:szCs w:val="16"/>
        </w:rPr>
        <w:t xml:space="preserve">, and S. R. Islam, “FAIXID: A Framework for Enhancing AI </w:t>
      </w:r>
      <w:proofErr w:type="spellStart"/>
      <w:r w:rsidRPr="00B43E87">
        <w:rPr>
          <w:rFonts w:ascii="Times" w:eastAsia="Times New Roman" w:hAnsi="Times" w:cs="Arial"/>
          <w:bCs/>
          <w:sz w:val="16"/>
          <w:szCs w:val="16"/>
        </w:rPr>
        <w:t>Explainability</w:t>
      </w:r>
      <w:proofErr w:type="spellEnd"/>
      <w:r w:rsidRPr="00B43E87">
        <w:rPr>
          <w:rFonts w:ascii="Times" w:eastAsia="Times New Roman" w:hAnsi="Times" w:cs="Arial"/>
          <w:bCs/>
          <w:sz w:val="16"/>
          <w:szCs w:val="16"/>
        </w:rPr>
        <w:t xml:space="preserve"> of Intrusion Detection Results Using Data Cleaning Techniques,” Journal of Network and Systems Management, vol. 29, no. 4, May 2021, </w:t>
      </w:r>
      <w:proofErr w:type="spellStart"/>
      <w:r w:rsidRPr="00B43E87">
        <w:rPr>
          <w:rFonts w:ascii="Times" w:eastAsia="Times New Roman" w:hAnsi="Times" w:cs="Arial"/>
          <w:bCs/>
          <w:sz w:val="16"/>
          <w:szCs w:val="16"/>
        </w:rPr>
        <w:t>doi</w:t>
      </w:r>
      <w:proofErr w:type="spellEnd"/>
      <w:r w:rsidRPr="00B43E87">
        <w:rPr>
          <w:rFonts w:ascii="Times" w:eastAsia="Times New Roman" w:hAnsi="Times" w:cs="Arial"/>
          <w:bCs/>
          <w:sz w:val="16"/>
          <w:szCs w:val="16"/>
        </w:rPr>
        <w:t xml:space="preserve">: </w:t>
      </w:r>
      <w:hyperlink r:id="rId20" w:history="1">
        <w:r w:rsidRPr="00B43E87">
          <w:rPr>
            <w:rFonts w:ascii="Times" w:eastAsia="Times New Roman" w:hAnsi="Times" w:cs="Arial"/>
            <w:bCs/>
            <w:sz w:val="16"/>
            <w:szCs w:val="16"/>
          </w:rPr>
          <w:t>https://doi.org/10.1007/s10922-021-09606-8</w:t>
        </w:r>
      </w:hyperlink>
      <w:r w:rsidRPr="00B43E87">
        <w:rPr>
          <w:rFonts w:ascii="Times" w:eastAsia="Times New Roman" w:hAnsi="Times" w:cs="Arial"/>
          <w:bCs/>
          <w:sz w:val="16"/>
          <w:szCs w:val="16"/>
        </w:rPr>
        <w:t>.</w:t>
      </w:r>
    </w:p>
    <w:p w:rsidR="00450B4F" w:rsidRPr="00B43E87" w:rsidRDefault="00450B4F" w:rsidP="00B43E87">
      <w:pPr>
        <w:pStyle w:val="ListParagraph"/>
        <w:numPr>
          <w:ilvl w:val="0"/>
          <w:numId w:val="1"/>
        </w:numPr>
        <w:autoSpaceDE w:val="0"/>
        <w:autoSpaceDN w:val="0"/>
        <w:adjustRightInd w:val="0"/>
        <w:jc w:val="both"/>
        <w:rPr>
          <w:rFonts w:ascii="Times" w:hAnsi="Times" w:cs="Times New Roman"/>
          <w:sz w:val="16"/>
          <w:szCs w:val="16"/>
        </w:rPr>
      </w:pPr>
      <w:r w:rsidRPr="00B43E87">
        <w:rPr>
          <w:rFonts w:ascii="Times" w:eastAsia="Times New Roman" w:hAnsi="Times" w:cs="Arial"/>
          <w:bCs/>
          <w:sz w:val="16"/>
          <w:szCs w:val="16"/>
        </w:rPr>
        <w:t xml:space="preserve">R. Kaur, D. </w:t>
      </w:r>
      <w:proofErr w:type="spellStart"/>
      <w:r w:rsidRPr="00B43E87">
        <w:rPr>
          <w:rFonts w:ascii="Times" w:eastAsia="Times New Roman" w:hAnsi="Times" w:cs="Arial"/>
          <w:bCs/>
          <w:sz w:val="16"/>
          <w:szCs w:val="16"/>
        </w:rPr>
        <w:t>Gabrijelčič</w:t>
      </w:r>
      <w:proofErr w:type="spellEnd"/>
      <w:r w:rsidRPr="00B43E87">
        <w:rPr>
          <w:rFonts w:ascii="Times" w:eastAsia="Times New Roman" w:hAnsi="Times" w:cs="Arial"/>
          <w:bCs/>
          <w:sz w:val="16"/>
          <w:szCs w:val="16"/>
        </w:rPr>
        <w:t xml:space="preserve">, and T. </w:t>
      </w:r>
      <w:proofErr w:type="spellStart"/>
      <w:r w:rsidRPr="00B43E87">
        <w:rPr>
          <w:rFonts w:ascii="Times" w:eastAsia="Times New Roman" w:hAnsi="Times" w:cs="Arial"/>
          <w:bCs/>
          <w:sz w:val="16"/>
          <w:szCs w:val="16"/>
        </w:rPr>
        <w:t>Klobučar</w:t>
      </w:r>
      <w:proofErr w:type="spellEnd"/>
      <w:r w:rsidRPr="00B43E87">
        <w:rPr>
          <w:rFonts w:ascii="Times" w:eastAsia="Times New Roman" w:hAnsi="Times" w:cs="Arial"/>
          <w:bCs/>
          <w:sz w:val="16"/>
          <w:szCs w:val="16"/>
        </w:rPr>
        <w:t xml:space="preserve">, “Artificial Intelligence for Cybersecurity: Literature Review and Future Research Directions,” Information Fusion, p. 101804, Apr. 2023, </w:t>
      </w:r>
      <w:proofErr w:type="spellStart"/>
      <w:r w:rsidRPr="00B43E87">
        <w:rPr>
          <w:rFonts w:ascii="Times" w:eastAsia="Times New Roman" w:hAnsi="Times" w:cs="Arial"/>
          <w:bCs/>
          <w:sz w:val="16"/>
          <w:szCs w:val="16"/>
        </w:rPr>
        <w:t>doi</w:t>
      </w:r>
      <w:proofErr w:type="spellEnd"/>
      <w:r w:rsidRPr="00B43E87">
        <w:rPr>
          <w:rFonts w:ascii="Times" w:eastAsia="Times New Roman" w:hAnsi="Times" w:cs="Arial"/>
          <w:bCs/>
          <w:sz w:val="16"/>
          <w:szCs w:val="16"/>
        </w:rPr>
        <w:t xml:space="preserve">: </w:t>
      </w:r>
      <w:hyperlink r:id="rId21" w:history="1">
        <w:r w:rsidRPr="00B43E87">
          <w:rPr>
            <w:rFonts w:ascii="Times" w:eastAsia="Times New Roman" w:hAnsi="Times" w:cs="Arial"/>
            <w:bCs/>
            <w:sz w:val="16"/>
            <w:szCs w:val="16"/>
          </w:rPr>
          <w:t>https://doi.org/10.1016/j.inffus.2023.101804</w:t>
        </w:r>
      </w:hyperlink>
      <w:r w:rsidRPr="00B43E87">
        <w:rPr>
          <w:rFonts w:ascii="Times" w:hAnsi="Times" w:cs="Times New Roman"/>
          <w:sz w:val="16"/>
          <w:szCs w:val="16"/>
        </w:rPr>
        <w:t>.</w:t>
      </w:r>
    </w:p>
    <w:p w:rsidR="007713C0" w:rsidRDefault="007713C0" w:rsidP="00670666">
      <w:pPr>
        <w:spacing w:line="480" w:lineRule="auto"/>
        <w:jc w:val="both"/>
        <w:rPr>
          <w:rFonts w:ascii="Times New Roman" w:hAnsi="Times New Roman" w:cs="Times New Roman"/>
        </w:rPr>
        <w:sectPr w:rsidR="007713C0" w:rsidSect="009A4484">
          <w:headerReference w:type="default" r:id="rId22"/>
          <w:pgSz w:w="12240" w:h="15840"/>
          <w:pgMar w:top="720" w:right="720" w:bottom="720" w:left="720" w:header="720" w:footer="720" w:gutter="0"/>
          <w:cols w:num="2" w:space="720"/>
          <w:docGrid w:linePitch="360"/>
        </w:sectPr>
      </w:pPr>
    </w:p>
    <w:p w:rsidR="00835142" w:rsidRPr="00670666" w:rsidRDefault="00835142" w:rsidP="00670666">
      <w:pPr>
        <w:spacing w:line="480" w:lineRule="auto"/>
        <w:jc w:val="both"/>
        <w:rPr>
          <w:rFonts w:ascii="Times New Roman" w:hAnsi="Times New Roman" w:cs="Times New Roman"/>
        </w:rPr>
      </w:pPr>
    </w:p>
    <w:sectPr w:rsidR="00835142" w:rsidRPr="00670666" w:rsidSect="009A4484">
      <w:type w:val="continuous"/>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24BB9" w:rsidRDefault="00F24BB9" w:rsidP="004F6D02">
      <w:r>
        <w:separator/>
      </w:r>
    </w:p>
  </w:endnote>
  <w:endnote w:type="continuationSeparator" w:id="0">
    <w:p w:rsidR="00F24BB9" w:rsidRDefault="00F24BB9" w:rsidP="004F6D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Linux Libertine">
    <w:altName w:val="Times New Roman"/>
    <w:panose1 w:val="020B0604020202020204"/>
    <w:charset w:val="00"/>
    <w:family w:val="auto"/>
    <w:pitch w:val="variable"/>
    <w:sig w:usb0="E0000AFF" w:usb1="5200E5FB" w:usb2="02000020" w:usb3="00000000" w:csb0="000001BF" w:csb1="00000000"/>
  </w:font>
  <w:font w:name="Times">
    <w:panose1 w:val="00000000000000000000"/>
    <w:charset w:val="00"/>
    <w:family w:val="auto"/>
    <w:pitch w:val="variable"/>
    <w:sig w:usb0="00000003" w:usb1="00000000" w:usb2="00000000" w:usb3="00000000" w:csb0="00000007"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24BB9" w:rsidRDefault="00F24BB9" w:rsidP="004F6D02">
      <w:r>
        <w:separator/>
      </w:r>
    </w:p>
  </w:footnote>
  <w:footnote w:type="continuationSeparator" w:id="0">
    <w:p w:rsidR="00F24BB9" w:rsidRDefault="00F24BB9" w:rsidP="004F6D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F6D02" w:rsidRDefault="004F6D02">
    <w:pPr>
      <w:pStyle w:val="Heade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01ED3"/>
    <w:multiLevelType w:val="hybridMultilevel"/>
    <w:tmpl w:val="6A76B698"/>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693"/>
    <w:rsid w:val="000134EC"/>
    <w:rsid w:val="00016CA9"/>
    <w:rsid w:val="00044576"/>
    <w:rsid w:val="0008609B"/>
    <w:rsid w:val="000C039B"/>
    <w:rsid w:val="000C171D"/>
    <w:rsid w:val="000C34B8"/>
    <w:rsid w:val="000C3C00"/>
    <w:rsid w:val="000E6FBB"/>
    <w:rsid w:val="00133551"/>
    <w:rsid w:val="00135339"/>
    <w:rsid w:val="00136EFA"/>
    <w:rsid w:val="00146135"/>
    <w:rsid w:val="001822C3"/>
    <w:rsid w:val="001B2ECB"/>
    <w:rsid w:val="001C69DA"/>
    <w:rsid w:val="001E7E03"/>
    <w:rsid w:val="0022641C"/>
    <w:rsid w:val="00242D30"/>
    <w:rsid w:val="00266437"/>
    <w:rsid w:val="002A3F93"/>
    <w:rsid w:val="002C3567"/>
    <w:rsid w:val="002E44CB"/>
    <w:rsid w:val="00306DD5"/>
    <w:rsid w:val="00347C8D"/>
    <w:rsid w:val="003A2719"/>
    <w:rsid w:val="003E3A69"/>
    <w:rsid w:val="003F46EE"/>
    <w:rsid w:val="003F6A55"/>
    <w:rsid w:val="004176CD"/>
    <w:rsid w:val="0043049B"/>
    <w:rsid w:val="004347DA"/>
    <w:rsid w:val="00450B4F"/>
    <w:rsid w:val="00456424"/>
    <w:rsid w:val="00472763"/>
    <w:rsid w:val="004F3B9D"/>
    <w:rsid w:val="004F3F2D"/>
    <w:rsid w:val="004F6D02"/>
    <w:rsid w:val="00516A98"/>
    <w:rsid w:val="005452A9"/>
    <w:rsid w:val="005616F3"/>
    <w:rsid w:val="00590BFF"/>
    <w:rsid w:val="005D501B"/>
    <w:rsid w:val="005D5484"/>
    <w:rsid w:val="00614E92"/>
    <w:rsid w:val="0063510C"/>
    <w:rsid w:val="00643D54"/>
    <w:rsid w:val="00670666"/>
    <w:rsid w:val="006A3245"/>
    <w:rsid w:val="006B12A2"/>
    <w:rsid w:val="006B29D6"/>
    <w:rsid w:val="006E2AA3"/>
    <w:rsid w:val="007015B2"/>
    <w:rsid w:val="00736BA5"/>
    <w:rsid w:val="00764CD1"/>
    <w:rsid w:val="007713C0"/>
    <w:rsid w:val="00775955"/>
    <w:rsid w:val="007A2706"/>
    <w:rsid w:val="007C0D4D"/>
    <w:rsid w:val="00822693"/>
    <w:rsid w:val="00835142"/>
    <w:rsid w:val="00844869"/>
    <w:rsid w:val="008500DD"/>
    <w:rsid w:val="00854773"/>
    <w:rsid w:val="0085614A"/>
    <w:rsid w:val="0086389E"/>
    <w:rsid w:val="008657BC"/>
    <w:rsid w:val="00881288"/>
    <w:rsid w:val="008819F1"/>
    <w:rsid w:val="00882645"/>
    <w:rsid w:val="00884FFC"/>
    <w:rsid w:val="00915BFD"/>
    <w:rsid w:val="00956278"/>
    <w:rsid w:val="00983B28"/>
    <w:rsid w:val="009A4484"/>
    <w:rsid w:val="009E3FF0"/>
    <w:rsid w:val="00A21066"/>
    <w:rsid w:val="00A6612C"/>
    <w:rsid w:val="00A77DEF"/>
    <w:rsid w:val="00A9050F"/>
    <w:rsid w:val="00A941C6"/>
    <w:rsid w:val="00AA335F"/>
    <w:rsid w:val="00AA79E9"/>
    <w:rsid w:val="00AB48AF"/>
    <w:rsid w:val="00B106B4"/>
    <w:rsid w:val="00B43E87"/>
    <w:rsid w:val="00B5179B"/>
    <w:rsid w:val="00B725B4"/>
    <w:rsid w:val="00B85ED3"/>
    <w:rsid w:val="00BC69AC"/>
    <w:rsid w:val="00BC7134"/>
    <w:rsid w:val="00C03762"/>
    <w:rsid w:val="00C06CEC"/>
    <w:rsid w:val="00C20083"/>
    <w:rsid w:val="00C34532"/>
    <w:rsid w:val="00C459E7"/>
    <w:rsid w:val="00C743B1"/>
    <w:rsid w:val="00CA7211"/>
    <w:rsid w:val="00CC4972"/>
    <w:rsid w:val="00D03BBC"/>
    <w:rsid w:val="00D13590"/>
    <w:rsid w:val="00D42A74"/>
    <w:rsid w:val="00D71528"/>
    <w:rsid w:val="00D85D5A"/>
    <w:rsid w:val="00D90BA5"/>
    <w:rsid w:val="00DA7C0D"/>
    <w:rsid w:val="00DD0A39"/>
    <w:rsid w:val="00DD2365"/>
    <w:rsid w:val="00DE43F9"/>
    <w:rsid w:val="00E24FF6"/>
    <w:rsid w:val="00E54775"/>
    <w:rsid w:val="00E87933"/>
    <w:rsid w:val="00EA01E2"/>
    <w:rsid w:val="00EC0DC8"/>
    <w:rsid w:val="00ED38A6"/>
    <w:rsid w:val="00EE0B41"/>
    <w:rsid w:val="00F24BB9"/>
    <w:rsid w:val="00F34FAA"/>
    <w:rsid w:val="00F9230A"/>
    <w:rsid w:val="00FA760E"/>
    <w:rsid w:val="00FB69B3"/>
    <w:rsid w:val="00FB782E"/>
    <w:rsid w:val="00FC645C"/>
    <w:rsid w:val="00FC7489"/>
    <w:rsid w:val="00FF10D2"/>
    <w:rsid w:val="00FF16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8D3B5F"/>
  <w15:chartTrackingRefBased/>
  <w15:docId w15:val="{B5734F39-92BA-43C3-94DD-34982CEBD9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FB782E"/>
    <w:pPr>
      <w:widowControl w:val="0"/>
      <w:spacing w:after="0" w:line="240" w:lineRule="auto"/>
    </w:pPr>
    <w:rPr>
      <w:rFonts w:ascii="Calibri" w:eastAsia="Calibri" w:hAnsi="Calibri" w:cs="Calibri"/>
      <w:color w:val="000000"/>
      <w:sz w:val="20"/>
      <w:szCs w:val="20"/>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F6D02"/>
    <w:pPr>
      <w:widowControl/>
      <w:tabs>
        <w:tab w:val="center" w:pos="4680"/>
        <w:tab w:val="right" w:pos="9360"/>
      </w:tabs>
    </w:pPr>
    <w:rPr>
      <w:rFonts w:ascii="Times New Roman" w:eastAsiaTheme="minorHAnsi" w:hAnsi="Times New Roman" w:cs="Times New Roman"/>
      <w:color w:val="auto"/>
      <w:sz w:val="24"/>
      <w:szCs w:val="24"/>
      <w:lang w:val="en-US" w:eastAsia="en-US"/>
    </w:rPr>
  </w:style>
  <w:style w:type="character" w:customStyle="1" w:styleId="HeaderChar">
    <w:name w:val="Header Char"/>
    <w:basedOn w:val="DefaultParagraphFont"/>
    <w:link w:val="Header"/>
    <w:uiPriority w:val="99"/>
    <w:rsid w:val="004F6D02"/>
  </w:style>
  <w:style w:type="paragraph" w:styleId="Footer">
    <w:name w:val="footer"/>
    <w:basedOn w:val="Normal"/>
    <w:link w:val="FooterChar"/>
    <w:uiPriority w:val="99"/>
    <w:unhideWhenUsed/>
    <w:rsid w:val="004F6D02"/>
    <w:pPr>
      <w:widowControl/>
      <w:tabs>
        <w:tab w:val="center" w:pos="4680"/>
        <w:tab w:val="right" w:pos="9360"/>
      </w:tabs>
    </w:pPr>
    <w:rPr>
      <w:rFonts w:ascii="Times New Roman" w:eastAsiaTheme="minorHAnsi" w:hAnsi="Times New Roman" w:cs="Times New Roman"/>
      <w:color w:val="auto"/>
      <w:sz w:val="24"/>
      <w:szCs w:val="24"/>
      <w:lang w:val="en-US" w:eastAsia="en-US"/>
    </w:rPr>
  </w:style>
  <w:style w:type="character" w:customStyle="1" w:styleId="FooterChar">
    <w:name w:val="Footer Char"/>
    <w:basedOn w:val="DefaultParagraphFont"/>
    <w:link w:val="Footer"/>
    <w:uiPriority w:val="99"/>
    <w:rsid w:val="004F6D02"/>
  </w:style>
  <w:style w:type="table" w:styleId="TableGrid">
    <w:name w:val="Table Grid"/>
    <w:basedOn w:val="TableNormal"/>
    <w:uiPriority w:val="39"/>
    <w:rsid w:val="008561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A21066"/>
    <w:pPr>
      <w:widowControl/>
      <w:spacing w:before="100" w:beforeAutospacing="1" w:after="100" w:afterAutospacing="1"/>
    </w:pPr>
    <w:rPr>
      <w:rFonts w:ascii="Times New Roman" w:eastAsia="Times New Roman" w:hAnsi="Times New Roman" w:cs="Times New Roman"/>
      <w:color w:val="auto"/>
      <w:sz w:val="24"/>
      <w:szCs w:val="24"/>
      <w:lang w:val="en-US" w:eastAsia="en-US"/>
    </w:rPr>
  </w:style>
  <w:style w:type="paragraph" w:customStyle="1" w:styleId="Affiliation">
    <w:name w:val="Affiliation"/>
    <w:qFormat/>
    <w:rsid w:val="00C20083"/>
    <w:pPr>
      <w:spacing w:after="0" w:line="240" w:lineRule="auto"/>
      <w:jc w:val="center"/>
    </w:pPr>
    <w:rPr>
      <w:rFonts w:eastAsia="SimSun"/>
      <w:sz w:val="20"/>
      <w:szCs w:val="20"/>
    </w:rPr>
  </w:style>
  <w:style w:type="paragraph" w:customStyle="1" w:styleId="Authors">
    <w:name w:val="Authors"/>
    <w:link w:val="AuthorsChar"/>
    <w:autoRedefine/>
    <w:qFormat/>
    <w:rsid w:val="00C20083"/>
    <w:pPr>
      <w:spacing w:before="120" w:after="40" w:line="240" w:lineRule="auto"/>
    </w:pPr>
    <w:rPr>
      <w:rFonts w:ascii="Arial" w:hAnsi="Arial" w:cs="Arial"/>
      <w:b/>
      <w:sz w:val="20"/>
      <w:szCs w:val="22"/>
    </w:rPr>
  </w:style>
  <w:style w:type="character" w:customStyle="1" w:styleId="AuthorsChar">
    <w:name w:val="Authors Char"/>
    <w:basedOn w:val="DefaultParagraphFont"/>
    <w:link w:val="Authors"/>
    <w:rsid w:val="00C20083"/>
    <w:rPr>
      <w:rFonts w:ascii="Arial" w:hAnsi="Arial" w:cs="Arial"/>
      <w:b/>
      <w:sz w:val="20"/>
      <w:szCs w:val="22"/>
    </w:rPr>
  </w:style>
  <w:style w:type="paragraph" w:customStyle="1" w:styleId="AuthNotes">
    <w:name w:val="AuthNotes"/>
    <w:qFormat/>
    <w:rsid w:val="00C20083"/>
    <w:pPr>
      <w:spacing w:after="0" w:line="276" w:lineRule="auto"/>
    </w:pPr>
    <w:rPr>
      <w:rFonts w:cs="Linux Libertine"/>
      <w:sz w:val="22"/>
      <w:szCs w:val="22"/>
    </w:rPr>
  </w:style>
  <w:style w:type="paragraph" w:customStyle="1" w:styleId="icsmbodytext">
    <w:name w:val="icsm_bodytext"/>
    <w:basedOn w:val="Normal"/>
    <w:rsid w:val="00135339"/>
    <w:pPr>
      <w:widowControl/>
      <w:ind w:firstLine="240"/>
      <w:jc w:val="both"/>
    </w:pPr>
    <w:rPr>
      <w:rFonts w:ascii="Times New Roman" w:eastAsia="Times New Roman" w:hAnsi="Times New Roman" w:cs="Times New Roman"/>
      <w:color w:val="auto"/>
      <w:lang w:val="en-GB" w:eastAsia="it-IT"/>
    </w:rPr>
  </w:style>
  <w:style w:type="paragraph" w:styleId="ListParagraph">
    <w:name w:val="List Paragraph"/>
    <w:basedOn w:val="Normal"/>
    <w:uiPriority w:val="34"/>
    <w:qFormat/>
    <w:rsid w:val="00B43E8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3319604">
      <w:bodyDiv w:val="1"/>
      <w:marLeft w:val="0"/>
      <w:marRight w:val="0"/>
      <w:marTop w:val="0"/>
      <w:marBottom w:val="0"/>
      <w:divBdr>
        <w:top w:val="none" w:sz="0" w:space="0" w:color="auto"/>
        <w:left w:val="none" w:sz="0" w:space="0" w:color="auto"/>
        <w:bottom w:val="none" w:sz="0" w:space="0" w:color="auto"/>
        <w:right w:val="none" w:sz="0" w:space="0" w:color="auto"/>
      </w:divBdr>
      <w:divsChild>
        <w:div w:id="206332597">
          <w:marLeft w:val="0"/>
          <w:marRight w:val="0"/>
          <w:marTop w:val="0"/>
          <w:marBottom w:val="0"/>
          <w:divBdr>
            <w:top w:val="none" w:sz="0" w:space="0" w:color="auto"/>
            <w:left w:val="none" w:sz="0" w:space="0" w:color="auto"/>
            <w:bottom w:val="none" w:sz="0" w:space="0" w:color="auto"/>
            <w:right w:val="none" w:sz="0" w:space="0" w:color="auto"/>
          </w:divBdr>
          <w:divsChild>
            <w:div w:id="1709914921">
              <w:marLeft w:val="0"/>
              <w:marRight w:val="0"/>
              <w:marTop w:val="0"/>
              <w:marBottom w:val="0"/>
              <w:divBdr>
                <w:top w:val="none" w:sz="0" w:space="0" w:color="auto"/>
                <w:left w:val="none" w:sz="0" w:space="0" w:color="auto"/>
                <w:bottom w:val="none" w:sz="0" w:space="0" w:color="auto"/>
                <w:right w:val="none" w:sz="0" w:space="0" w:color="auto"/>
              </w:divBdr>
            </w:div>
            <w:div w:id="849955835">
              <w:marLeft w:val="0"/>
              <w:marRight w:val="0"/>
              <w:marTop w:val="0"/>
              <w:marBottom w:val="0"/>
              <w:divBdr>
                <w:top w:val="none" w:sz="0" w:space="0" w:color="auto"/>
                <w:left w:val="none" w:sz="0" w:space="0" w:color="auto"/>
                <w:bottom w:val="none" w:sz="0" w:space="0" w:color="auto"/>
                <w:right w:val="none" w:sz="0" w:space="0" w:color="auto"/>
              </w:divBdr>
            </w:div>
            <w:div w:id="2079354889">
              <w:marLeft w:val="0"/>
              <w:marRight w:val="0"/>
              <w:marTop w:val="0"/>
              <w:marBottom w:val="0"/>
              <w:divBdr>
                <w:top w:val="none" w:sz="0" w:space="0" w:color="auto"/>
                <w:left w:val="none" w:sz="0" w:space="0" w:color="auto"/>
                <w:bottom w:val="none" w:sz="0" w:space="0" w:color="auto"/>
                <w:right w:val="none" w:sz="0" w:space="0" w:color="auto"/>
              </w:divBdr>
            </w:div>
            <w:div w:id="872576590">
              <w:marLeft w:val="0"/>
              <w:marRight w:val="0"/>
              <w:marTop w:val="0"/>
              <w:marBottom w:val="0"/>
              <w:divBdr>
                <w:top w:val="none" w:sz="0" w:space="0" w:color="auto"/>
                <w:left w:val="none" w:sz="0" w:space="0" w:color="auto"/>
                <w:bottom w:val="none" w:sz="0" w:space="0" w:color="auto"/>
                <w:right w:val="none" w:sz="0" w:space="0" w:color="auto"/>
              </w:divBdr>
            </w:div>
            <w:div w:id="1082139378">
              <w:marLeft w:val="0"/>
              <w:marRight w:val="0"/>
              <w:marTop w:val="0"/>
              <w:marBottom w:val="0"/>
              <w:divBdr>
                <w:top w:val="none" w:sz="0" w:space="0" w:color="auto"/>
                <w:left w:val="none" w:sz="0" w:space="0" w:color="auto"/>
                <w:bottom w:val="none" w:sz="0" w:space="0" w:color="auto"/>
                <w:right w:val="none" w:sz="0" w:space="0" w:color="auto"/>
              </w:divBdr>
            </w:div>
            <w:div w:id="557783941">
              <w:marLeft w:val="0"/>
              <w:marRight w:val="0"/>
              <w:marTop w:val="0"/>
              <w:marBottom w:val="0"/>
              <w:divBdr>
                <w:top w:val="none" w:sz="0" w:space="0" w:color="auto"/>
                <w:left w:val="none" w:sz="0" w:space="0" w:color="auto"/>
                <w:bottom w:val="none" w:sz="0" w:space="0" w:color="auto"/>
                <w:right w:val="none" w:sz="0" w:space="0" w:color="auto"/>
              </w:divBdr>
            </w:div>
            <w:div w:id="1576086008">
              <w:marLeft w:val="0"/>
              <w:marRight w:val="0"/>
              <w:marTop w:val="0"/>
              <w:marBottom w:val="0"/>
              <w:divBdr>
                <w:top w:val="none" w:sz="0" w:space="0" w:color="auto"/>
                <w:left w:val="none" w:sz="0" w:space="0" w:color="auto"/>
                <w:bottom w:val="none" w:sz="0" w:space="0" w:color="auto"/>
                <w:right w:val="none" w:sz="0" w:space="0" w:color="auto"/>
              </w:divBdr>
            </w:div>
            <w:div w:id="498812469">
              <w:marLeft w:val="0"/>
              <w:marRight w:val="0"/>
              <w:marTop w:val="0"/>
              <w:marBottom w:val="0"/>
              <w:divBdr>
                <w:top w:val="none" w:sz="0" w:space="0" w:color="auto"/>
                <w:left w:val="none" w:sz="0" w:space="0" w:color="auto"/>
                <w:bottom w:val="none" w:sz="0" w:space="0" w:color="auto"/>
                <w:right w:val="none" w:sz="0" w:space="0" w:color="auto"/>
              </w:divBdr>
            </w:div>
            <w:div w:id="21058002">
              <w:marLeft w:val="0"/>
              <w:marRight w:val="0"/>
              <w:marTop w:val="0"/>
              <w:marBottom w:val="0"/>
              <w:divBdr>
                <w:top w:val="none" w:sz="0" w:space="0" w:color="auto"/>
                <w:left w:val="none" w:sz="0" w:space="0" w:color="auto"/>
                <w:bottom w:val="none" w:sz="0" w:space="0" w:color="auto"/>
                <w:right w:val="none" w:sz="0" w:space="0" w:color="auto"/>
              </w:divBdr>
            </w:div>
            <w:div w:id="118575691">
              <w:marLeft w:val="0"/>
              <w:marRight w:val="0"/>
              <w:marTop w:val="0"/>
              <w:marBottom w:val="0"/>
              <w:divBdr>
                <w:top w:val="none" w:sz="0" w:space="0" w:color="auto"/>
                <w:left w:val="none" w:sz="0" w:space="0" w:color="auto"/>
                <w:bottom w:val="none" w:sz="0" w:space="0" w:color="auto"/>
                <w:right w:val="none" w:sz="0" w:space="0" w:color="auto"/>
              </w:divBdr>
            </w:div>
            <w:div w:id="688679102">
              <w:marLeft w:val="0"/>
              <w:marRight w:val="0"/>
              <w:marTop w:val="0"/>
              <w:marBottom w:val="0"/>
              <w:divBdr>
                <w:top w:val="none" w:sz="0" w:space="0" w:color="auto"/>
                <w:left w:val="none" w:sz="0" w:space="0" w:color="auto"/>
                <w:bottom w:val="none" w:sz="0" w:space="0" w:color="auto"/>
                <w:right w:val="none" w:sz="0" w:space="0" w:color="auto"/>
              </w:divBdr>
            </w:div>
            <w:div w:id="1588618036">
              <w:marLeft w:val="0"/>
              <w:marRight w:val="0"/>
              <w:marTop w:val="0"/>
              <w:marBottom w:val="0"/>
              <w:divBdr>
                <w:top w:val="none" w:sz="0" w:space="0" w:color="auto"/>
                <w:left w:val="none" w:sz="0" w:space="0" w:color="auto"/>
                <w:bottom w:val="none" w:sz="0" w:space="0" w:color="auto"/>
                <w:right w:val="none" w:sz="0" w:space="0" w:color="auto"/>
              </w:divBdr>
            </w:div>
            <w:div w:id="1522546885">
              <w:marLeft w:val="0"/>
              <w:marRight w:val="0"/>
              <w:marTop w:val="0"/>
              <w:marBottom w:val="0"/>
              <w:divBdr>
                <w:top w:val="none" w:sz="0" w:space="0" w:color="auto"/>
                <w:left w:val="none" w:sz="0" w:space="0" w:color="auto"/>
                <w:bottom w:val="none" w:sz="0" w:space="0" w:color="auto"/>
                <w:right w:val="none" w:sz="0" w:space="0" w:color="auto"/>
              </w:divBdr>
            </w:div>
            <w:div w:id="1983655255">
              <w:marLeft w:val="0"/>
              <w:marRight w:val="0"/>
              <w:marTop w:val="0"/>
              <w:marBottom w:val="0"/>
              <w:divBdr>
                <w:top w:val="none" w:sz="0" w:space="0" w:color="auto"/>
                <w:left w:val="none" w:sz="0" w:space="0" w:color="auto"/>
                <w:bottom w:val="none" w:sz="0" w:space="0" w:color="auto"/>
                <w:right w:val="none" w:sz="0" w:space="0" w:color="auto"/>
              </w:divBdr>
            </w:div>
            <w:div w:id="1798177441">
              <w:marLeft w:val="0"/>
              <w:marRight w:val="0"/>
              <w:marTop w:val="0"/>
              <w:marBottom w:val="0"/>
              <w:divBdr>
                <w:top w:val="none" w:sz="0" w:space="0" w:color="auto"/>
                <w:left w:val="none" w:sz="0" w:space="0" w:color="auto"/>
                <w:bottom w:val="none" w:sz="0" w:space="0" w:color="auto"/>
                <w:right w:val="none" w:sz="0" w:space="0" w:color="auto"/>
              </w:divBdr>
            </w:div>
            <w:div w:id="1944262005">
              <w:marLeft w:val="0"/>
              <w:marRight w:val="0"/>
              <w:marTop w:val="0"/>
              <w:marBottom w:val="0"/>
              <w:divBdr>
                <w:top w:val="none" w:sz="0" w:space="0" w:color="auto"/>
                <w:left w:val="none" w:sz="0" w:space="0" w:color="auto"/>
                <w:bottom w:val="none" w:sz="0" w:space="0" w:color="auto"/>
                <w:right w:val="none" w:sz="0" w:space="0" w:color="auto"/>
              </w:divBdr>
            </w:div>
            <w:div w:id="1212501725">
              <w:marLeft w:val="0"/>
              <w:marRight w:val="0"/>
              <w:marTop w:val="0"/>
              <w:marBottom w:val="0"/>
              <w:divBdr>
                <w:top w:val="none" w:sz="0" w:space="0" w:color="auto"/>
                <w:left w:val="none" w:sz="0" w:space="0" w:color="auto"/>
                <w:bottom w:val="none" w:sz="0" w:space="0" w:color="auto"/>
                <w:right w:val="none" w:sz="0" w:space="0" w:color="auto"/>
              </w:divBdr>
            </w:div>
            <w:div w:id="622927943">
              <w:marLeft w:val="0"/>
              <w:marRight w:val="0"/>
              <w:marTop w:val="0"/>
              <w:marBottom w:val="0"/>
              <w:divBdr>
                <w:top w:val="none" w:sz="0" w:space="0" w:color="auto"/>
                <w:left w:val="none" w:sz="0" w:space="0" w:color="auto"/>
                <w:bottom w:val="none" w:sz="0" w:space="0" w:color="auto"/>
                <w:right w:val="none" w:sz="0" w:space="0" w:color="auto"/>
              </w:divBdr>
            </w:div>
            <w:div w:id="1748570841">
              <w:marLeft w:val="0"/>
              <w:marRight w:val="0"/>
              <w:marTop w:val="0"/>
              <w:marBottom w:val="0"/>
              <w:divBdr>
                <w:top w:val="none" w:sz="0" w:space="0" w:color="auto"/>
                <w:left w:val="none" w:sz="0" w:space="0" w:color="auto"/>
                <w:bottom w:val="none" w:sz="0" w:space="0" w:color="auto"/>
                <w:right w:val="none" w:sz="0" w:space="0" w:color="auto"/>
              </w:divBdr>
            </w:div>
            <w:div w:id="753746555">
              <w:marLeft w:val="0"/>
              <w:marRight w:val="0"/>
              <w:marTop w:val="0"/>
              <w:marBottom w:val="0"/>
              <w:divBdr>
                <w:top w:val="none" w:sz="0" w:space="0" w:color="auto"/>
                <w:left w:val="none" w:sz="0" w:space="0" w:color="auto"/>
                <w:bottom w:val="none" w:sz="0" w:space="0" w:color="auto"/>
                <w:right w:val="none" w:sz="0" w:space="0" w:color="auto"/>
              </w:divBdr>
            </w:div>
            <w:div w:id="251164017">
              <w:marLeft w:val="0"/>
              <w:marRight w:val="0"/>
              <w:marTop w:val="0"/>
              <w:marBottom w:val="0"/>
              <w:divBdr>
                <w:top w:val="none" w:sz="0" w:space="0" w:color="auto"/>
                <w:left w:val="none" w:sz="0" w:space="0" w:color="auto"/>
                <w:bottom w:val="none" w:sz="0" w:space="0" w:color="auto"/>
                <w:right w:val="none" w:sz="0" w:space="0" w:color="auto"/>
              </w:divBdr>
            </w:div>
            <w:div w:id="326052999">
              <w:marLeft w:val="0"/>
              <w:marRight w:val="0"/>
              <w:marTop w:val="0"/>
              <w:marBottom w:val="0"/>
              <w:divBdr>
                <w:top w:val="none" w:sz="0" w:space="0" w:color="auto"/>
                <w:left w:val="none" w:sz="0" w:space="0" w:color="auto"/>
                <w:bottom w:val="none" w:sz="0" w:space="0" w:color="auto"/>
                <w:right w:val="none" w:sz="0" w:space="0" w:color="auto"/>
              </w:divBdr>
            </w:div>
            <w:div w:id="1504931322">
              <w:marLeft w:val="0"/>
              <w:marRight w:val="0"/>
              <w:marTop w:val="0"/>
              <w:marBottom w:val="0"/>
              <w:divBdr>
                <w:top w:val="none" w:sz="0" w:space="0" w:color="auto"/>
                <w:left w:val="none" w:sz="0" w:space="0" w:color="auto"/>
                <w:bottom w:val="none" w:sz="0" w:space="0" w:color="auto"/>
                <w:right w:val="none" w:sz="0" w:space="0" w:color="auto"/>
              </w:divBdr>
            </w:div>
            <w:div w:id="1230771219">
              <w:marLeft w:val="0"/>
              <w:marRight w:val="0"/>
              <w:marTop w:val="0"/>
              <w:marBottom w:val="0"/>
              <w:divBdr>
                <w:top w:val="none" w:sz="0" w:space="0" w:color="auto"/>
                <w:left w:val="none" w:sz="0" w:space="0" w:color="auto"/>
                <w:bottom w:val="none" w:sz="0" w:space="0" w:color="auto"/>
                <w:right w:val="none" w:sz="0" w:space="0" w:color="auto"/>
              </w:divBdr>
            </w:div>
            <w:div w:id="731348963">
              <w:marLeft w:val="0"/>
              <w:marRight w:val="0"/>
              <w:marTop w:val="0"/>
              <w:marBottom w:val="0"/>
              <w:divBdr>
                <w:top w:val="none" w:sz="0" w:space="0" w:color="auto"/>
                <w:left w:val="none" w:sz="0" w:space="0" w:color="auto"/>
                <w:bottom w:val="none" w:sz="0" w:space="0" w:color="auto"/>
                <w:right w:val="none" w:sz="0" w:space="0" w:color="auto"/>
              </w:divBdr>
            </w:div>
            <w:div w:id="1662391229">
              <w:marLeft w:val="0"/>
              <w:marRight w:val="0"/>
              <w:marTop w:val="0"/>
              <w:marBottom w:val="0"/>
              <w:divBdr>
                <w:top w:val="none" w:sz="0" w:space="0" w:color="auto"/>
                <w:left w:val="none" w:sz="0" w:space="0" w:color="auto"/>
                <w:bottom w:val="none" w:sz="0" w:space="0" w:color="auto"/>
                <w:right w:val="none" w:sz="0" w:space="0" w:color="auto"/>
              </w:divBdr>
            </w:div>
            <w:div w:id="1242957019">
              <w:marLeft w:val="0"/>
              <w:marRight w:val="0"/>
              <w:marTop w:val="0"/>
              <w:marBottom w:val="0"/>
              <w:divBdr>
                <w:top w:val="none" w:sz="0" w:space="0" w:color="auto"/>
                <w:left w:val="none" w:sz="0" w:space="0" w:color="auto"/>
                <w:bottom w:val="none" w:sz="0" w:space="0" w:color="auto"/>
                <w:right w:val="none" w:sz="0" w:space="0" w:color="auto"/>
              </w:divBdr>
            </w:div>
            <w:div w:id="1140807449">
              <w:marLeft w:val="0"/>
              <w:marRight w:val="0"/>
              <w:marTop w:val="0"/>
              <w:marBottom w:val="0"/>
              <w:divBdr>
                <w:top w:val="none" w:sz="0" w:space="0" w:color="auto"/>
                <w:left w:val="none" w:sz="0" w:space="0" w:color="auto"/>
                <w:bottom w:val="none" w:sz="0" w:space="0" w:color="auto"/>
                <w:right w:val="none" w:sz="0" w:space="0" w:color="auto"/>
              </w:divBdr>
            </w:div>
            <w:div w:id="1846430702">
              <w:marLeft w:val="0"/>
              <w:marRight w:val="0"/>
              <w:marTop w:val="0"/>
              <w:marBottom w:val="0"/>
              <w:divBdr>
                <w:top w:val="none" w:sz="0" w:space="0" w:color="auto"/>
                <w:left w:val="none" w:sz="0" w:space="0" w:color="auto"/>
                <w:bottom w:val="none" w:sz="0" w:space="0" w:color="auto"/>
                <w:right w:val="none" w:sz="0" w:space="0" w:color="auto"/>
              </w:divBdr>
            </w:div>
            <w:div w:id="2043556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4569/ijacsa.2020.0111283" TargetMode="External"/><Relationship Id="rId13" Type="http://schemas.openxmlformats.org/officeDocument/2006/relationships/hyperlink" Target="https://doi.org/10.3390/e23050529" TargetMode="External"/><Relationship Id="rId18" Type="http://schemas.openxmlformats.org/officeDocument/2006/relationships/hyperlink" Target="https://doi.org/10.1016/j.compeleceng.2022.108287" TargetMode="External"/><Relationship Id="rId3" Type="http://schemas.openxmlformats.org/officeDocument/2006/relationships/settings" Target="settings.xml"/><Relationship Id="rId21" Type="http://schemas.openxmlformats.org/officeDocument/2006/relationships/hyperlink" Target="https://doi.org/10.1016/j.inffus.2023.101804" TargetMode="External"/><Relationship Id="rId7" Type="http://schemas.openxmlformats.org/officeDocument/2006/relationships/hyperlink" Target="https://ieeexplore.ieee.org/abstract/document/9590961/" TargetMode="External"/><Relationship Id="rId12" Type="http://schemas.openxmlformats.org/officeDocument/2006/relationships/hyperlink" Target="https://doi.org/10.1109/inmic50486.2020.9318047" TargetMode="External"/><Relationship Id="rId17" Type="http://schemas.openxmlformats.org/officeDocument/2006/relationships/hyperlink" Target="https://doi.org/10.1007/s10586-022-03645-9" TargetMode="External"/><Relationship Id="rId2" Type="http://schemas.openxmlformats.org/officeDocument/2006/relationships/styles" Target="styles.xml"/><Relationship Id="rId16" Type="http://schemas.openxmlformats.org/officeDocument/2006/relationships/hyperlink" Target="https://doi.org/10.1049/iet-net.2018.5036" TargetMode="External"/><Relationship Id="rId20" Type="http://schemas.openxmlformats.org/officeDocument/2006/relationships/hyperlink" Target="https://doi.org/10.1007/s10922-021-09606-8"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i.org/10.1007/s42979-022-01020-4"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doi.org/10.1186/s42400-021-00077-7" TargetMode="External"/><Relationship Id="rId23" Type="http://schemas.openxmlformats.org/officeDocument/2006/relationships/fontTable" Target="fontTable.xml"/><Relationship Id="rId10" Type="http://schemas.openxmlformats.org/officeDocument/2006/relationships/hyperlink" Target="https://doi.org/10.3390/info14050295" TargetMode="External"/><Relationship Id="rId19" Type="http://schemas.openxmlformats.org/officeDocument/2006/relationships/hyperlink" Target="https://doi.org/10.1007/s10462-020-09942-2" TargetMode="External"/><Relationship Id="rId4" Type="http://schemas.openxmlformats.org/officeDocument/2006/relationships/webSettings" Target="webSettings.xml"/><Relationship Id="rId9" Type="http://schemas.openxmlformats.org/officeDocument/2006/relationships/hyperlink" Target="https://doi.org/10.1002/ett.4337" TargetMode="External"/><Relationship Id="rId14" Type="http://schemas.openxmlformats.org/officeDocument/2006/relationships/hyperlink" Target="https://doi.org/10.1016/j.future.2020.02.051"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85</TotalTime>
  <Pages>3</Pages>
  <Words>2096</Words>
  <Characters>12284</Characters>
  <Application>Microsoft Office Word</Application>
  <DocSecurity>0</DocSecurity>
  <Lines>219</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Microsoft Office User</cp:lastModifiedBy>
  <cp:revision>119</cp:revision>
  <dcterms:created xsi:type="dcterms:W3CDTF">2023-06-08T16:51:00Z</dcterms:created>
  <dcterms:modified xsi:type="dcterms:W3CDTF">2023-06-08T19:12:00Z</dcterms:modified>
</cp:coreProperties>
</file>