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C66F" w14:textId="15D72763" w:rsidR="00076568" w:rsidRDefault="00076568" w:rsidP="00076568">
      <w:pPr>
        <w:pStyle w:val="Caption"/>
        <w:keepNext/>
      </w:pPr>
      <w:proofErr w:type="spellStart"/>
      <w:r>
        <w:t>Table</w:t>
      </w:r>
      <w:proofErr w:type="spellEnd"/>
      <w:r>
        <w:t xml:space="preserve"> </w:t>
      </w:r>
      <w:fldSimple w:instr=" SEQ Table \* ARABIC ">
        <w:r>
          <w:rPr>
            <w:noProof/>
          </w:rPr>
          <w:t>1</w:t>
        </w:r>
      </w:fldSimple>
      <w:r>
        <w:t xml:space="preserve">: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characteristics</w:t>
      </w:r>
      <w:proofErr w:type="spellEnd"/>
    </w:p>
    <w:tbl>
      <w:tblPr>
        <w:tblStyle w:val="LightList-Accent3"/>
        <w:tblW w:w="8495" w:type="dxa"/>
        <w:tblLayout w:type="fixed"/>
        <w:tblLook w:val="0620" w:firstRow="1" w:lastRow="0" w:firstColumn="0" w:lastColumn="0" w:noHBand="1" w:noVBand="1"/>
      </w:tblPr>
      <w:tblGrid>
        <w:gridCol w:w="1007"/>
        <w:gridCol w:w="968"/>
        <w:gridCol w:w="2118"/>
        <w:gridCol w:w="292"/>
        <w:gridCol w:w="248"/>
        <w:gridCol w:w="744"/>
        <w:gridCol w:w="850"/>
        <w:gridCol w:w="1276"/>
        <w:gridCol w:w="992"/>
      </w:tblGrid>
      <w:tr w:rsidR="00076568" w:rsidRPr="000228D8" w14:paraId="31977B7D" w14:textId="77777777" w:rsidTr="00724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dxa"/>
          </w:tcPr>
          <w:p w14:paraId="6E71B815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Age</w:t>
            </w:r>
          </w:p>
        </w:tc>
        <w:tc>
          <w:tcPr>
            <w:tcW w:w="968" w:type="dxa"/>
          </w:tcPr>
          <w:p w14:paraId="1BAFEABA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Gender</w:t>
            </w:r>
          </w:p>
        </w:tc>
        <w:tc>
          <w:tcPr>
            <w:tcW w:w="2118" w:type="dxa"/>
          </w:tcPr>
          <w:p w14:paraId="46CCA707" w14:textId="77777777" w:rsidR="00076568" w:rsidRPr="00F0466F" w:rsidRDefault="00076568" w:rsidP="00724879">
            <w:pPr>
              <w:rPr>
                <w:sz w:val="22"/>
                <w:szCs w:val="22"/>
                <w:lang w:val="en-GB"/>
              </w:rPr>
            </w:pPr>
            <w:r w:rsidRPr="00F0466F">
              <w:rPr>
                <w:sz w:val="22"/>
                <w:szCs w:val="22"/>
                <w:lang w:val="en-GB"/>
              </w:rPr>
              <w:t>Hospital type</w:t>
            </w:r>
          </w:p>
        </w:tc>
        <w:tc>
          <w:tcPr>
            <w:tcW w:w="292" w:type="dxa"/>
          </w:tcPr>
          <w:p w14:paraId="34309FF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4876B50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744" w:type="dxa"/>
          </w:tcPr>
          <w:p w14:paraId="0D0CB580" w14:textId="77777777" w:rsidR="00076568" w:rsidRPr="00F0466F" w:rsidRDefault="00076568" w:rsidP="00724879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B9BBA0E" w14:textId="77777777" w:rsidR="00076568" w:rsidRPr="00F0466F" w:rsidRDefault="00076568" w:rsidP="00724879">
            <w:pPr>
              <w:rPr>
                <w:sz w:val="22"/>
                <w:szCs w:val="22"/>
                <w:lang w:val="en-GB"/>
              </w:rPr>
            </w:pPr>
            <w:r w:rsidRPr="00F0466F">
              <w:rPr>
                <w:sz w:val="22"/>
                <w:szCs w:val="22"/>
                <w:lang w:val="en-GB"/>
              </w:rPr>
              <w:t>Years of experience as a consultant</w:t>
            </w:r>
          </w:p>
        </w:tc>
        <w:tc>
          <w:tcPr>
            <w:tcW w:w="992" w:type="dxa"/>
          </w:tcPr>
          <w:p w14:paraId="603D7AA8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184EE4F2" w14:textId="77777777" w:rsidTr="00724879">
        <w:tc>
          <w:tcPr>
            <w:tcW w:w="1007" w:type="dxa"/>
          </w:tcPr>
          <w:p w14:paraId="1B6938F0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36</w:t>
            </w:r>
          </w:p>
        </w:tc>
        <w:tc>
          <w:tcPr>
            <w:tcW w:w="968" w:type="dxa"/>
          </w:tcPr>
          <w:p w14:paraId="2EBA1074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3315EDA3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6B4A423B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1ADBBE3B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7B1DAD61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3C915B2C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</w:t>
            </w:r>
          </w:p>
        </w:tc>
        <w:tc>
          <w:tcPr>
            <w:tcW w:w="992" w:type="dxa"/>
          </w:tcPr>
          <w:p w14:paraId="2F63876B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18EE9188" w14:textId="77777777" w:rsidTr="00724879">
        <w:tc>
          <w:tcPr>
            <w:tcW w:w="1007" w:type="dxa"/>
          </w:tcPr>
          <w:p w14:paraId="25B1DFEC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47</w:t>
            </w:r>
          </w:p>
        </w:tc>
        <w:tc>
          <w:tcPr>
            <w:tcW w:w="968" w:type="dxa"/>
          </w:tcPr>
          <w:p w14:paraId="33E82991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6C8F686E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54A62C1C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05F71A99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73C40CB0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4327A31D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13</w:t>
            </w:r>
          </w:p>
        </w:tc>
        <w:tc>
          <w:tcPr>
            <w:tcW w:w="992" w:type="dxa"/>
          </w:tcPr>
          <w:p w14:paraId="62A96E05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5607A9E3" w14:textId="77777777" w:rsidTr="00724879">
        <w:tc>
          <w:tcPr>
            <w:tcW w:w="1007" w:type="dxa"/>
          </w:tcPr>
          <w:p w14:paraId="1351CE79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50</w:t>
            </w:r>
          </w:p>
        </w:tc>
        <w:tc>
          <w:tcPr>
            <w:tcW w:w="968" w:type="dxa"/>
          </w:tcPr>
          <w:p w14:paraId="446AB70C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4CFD1EF3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25993715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01E2DC33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77265383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145EB145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15</w:t>
            </w:r>
          </w:p>
        </w:tc>
        <w:tc>
          <w:tcPr>
            <w:tcW w:w="992" w:type="dxa"/>
          </w:tcPr>
          <w:p w14:paraId="0FC36508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34BF67B1" w14:textId="77777777" w:rsidTr="00724879">
        <w:tc>
          <w:tcPr>
            <w:tcW w:w="1007" w:type="dxa"/>
          </w:tcPr>
          <w:p w14:paraId="7F0D5C54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61</w:t>
            </w:r>
          </w:p>
        </w:tc>
        <w:tc>
          <w:tcPr>
            <w:tcW w:w="968" w:type="dxa"/>
          </w:tcPr>
          <w:p w14:paraId="3E9BEDD0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7EFF2298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1CDF1FDA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36D5A0C6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3C8596B5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6BF3823B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22</w:t>
            </w:r>
          </w:p>
        </w:tc>
        <w:tc>
          <w:tcPr>
            <w:tcW w:w="992" w:type="dxa"/>
          </w:tcPr>
          <w:p w14:paraId="77D80186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4705652B" w14:textId="77777777" w:rsidTr="00724879">
        <w:tc>
          <w:tcPr>
            <w:tcW w:w="1007" w:type="dxa"/>
          </w:tcPr>
          <w:p w14:paraId="2DF9CE70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46</w:t>
            </w:r>
          </w:p>
        </w:tc>
        <w:tc>
          <w:tcPr>
            <w:tcW w:w="968" w:type="dxa"/>
          </w:tcPr>
          <w:p w14:paraId="6371700F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11E4D355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128C1C3A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2423A754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06D6F538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7F8A258E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15</w:t>
            </w:r>
          </w:p>
        </w:tc>
        <w:tc>
          <w:tcPr>
            <w:tcW w:w="992" w:type="dxa"/>
          </w:tcPr>
          <w:p w14:paraId="71CFABF9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3E3E4570" w14:textId="77777777" w:rsidTr="00724879">
        <w:tc>
          <w:tcPr>
            <w:tcW w:w="1007" w:type="dxa"/>
          </w:tcPr>
          <w:p w14:paraId="35070A3F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37</w:t>
            </w:r>
          </w:p>
        </w:tc>
        <w:tc>
          <w:tcPr>
            <w:tcW w:w="968" w:type="dxa"/>
          </w:tcPr>
          <w:p w14:paraId="6A20F4BE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0D59FF68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50A7FF37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57F6B0E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2DEE6D09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2ED9AC31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</w:t>
            </w:r>
          </w:p>
        </w:tc>
        <w:tc>
          <w:tcPr>
            <w:tcW w:w="992" w:type="dxa"/>
          </w:tcPr>
          <w:p w14:paraId="6FAF96EF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5572BEDE" w14:textId="77777777" w:rsidTr="00724879">
        <w:tc>
          <w:tcPr>
            <w:tcW w:w="1007" w:type="dxa"/>
          </w:tcPr>
          <w:p w14:paraId="75FAA1D7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45</w:t>
            </w:r>
          </w:p>
        </w:tc>
        <w:tc>
          <w:tcPr>
            <w:tcW w:w="968" w:type="dxa"/>
          </w:tcPr>
          <w:p w14:paraId="2B1FB23D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7A058ED2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42450520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6CE279C2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4765FF36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2EFC9EA6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11</w:t>
            </w:r>
          </w:p>
        </w:tc>
        <w:tc>
          <w:tcPr>
            <w:tcW w:w="992" w:type="dxa"/>
          </w:tcPr>
          <w:p w14:paraId="2C5F0C97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7369B1C7" w14:textId="77777777" w:rsidTr="00724879">
        <w:tc>
          <w:tcPr>
            <w:tcW w:w="1007" w:type="dxa"/>
          </w:tcPr>
          <w:p w14:paraId="2E112577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43</w:t>
            </w:r>
          </w:p>
        </w:tc>
        <w:tc>
          <w:tcPr>
            <w:tcW w:w="968" w:type="dxa"/>
          </w:tcPr>
          <w:p w14:paraId="62D6FF66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M</w:t>
            </w:r>
          </w:p>
        </w:tc>
        <w:tc>
          <w:tcPr>
            <w:tcW w:w="2118" w:type="dxa"/>
          </w:tcPr>
          <w:p w14:paraId="6D10DC98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3AEBACA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7E4C539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5130CE62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586A545A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3</w:t>
            </w:r>
          </w:p>
        </w:tc>
        <w:tc>
          <w:tcPr>
            <w:tcW w:w="992" w:type="dxa"/>
          </w:tcPr>
          <w:p w14:paraId="0232D6DE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074EFB0C" w14:textId="77777777" w:rsidTr="00724879">
        <w:tc>
          <w:tcPr>
            <w:tcW w:w="1007" w:type="dxa"/>
          </w:tcPr>
          <w:p w14:paraId="38D602CD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51</w:t>
            </w:r>
          </w:p>
        </w:tc>
        <w:tc>
          <w:tcPr>
            <w:tcW w:w="968" w:type="dxa"/>
          </w:tcPr>
          <w:p w14:paraId="0536456C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0E11F6A3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622F79BE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525E6682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0A8F6611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3A4B4FAD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18</w:t>
            </w:r>
          </w:p>
        </w:tc>
        <w:tc>
          <w:tcPr>
            <w:tcW w:w="992" w:type="dxa"/>
          </w:tcPr>
          <w:p w14:paraId="763C6DD8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287F940C" w14:textId="77777777" w:rsidTr="00724879">
        <w:tc>
          <w:tcPr>
            <w:tcW w:w="1007" w:type="dxa"/>
          </w:tcPr>
          <w:p w14:paraId="7C01AD55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42</w:t>
            </w:r>
          </w:p>
        </w:tc>
        <w:tc>
          <w:tcPr>
            <w:tcW w:w="968" w:type="dxa"/>
          </w:tcPr>
          <w:p w14:paraId="67639C00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73648B3B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733E5177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38C825F6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71651F36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4F6B5A72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9</w:t>
            </w:r>
          </w:p>
        </w:tc>
        <w:tc>
          <w:tcPr>
            <w:tcW w:w="992" w:type="dxa"/>
          </w:tcPr>
          <w:p w14:paraId="64799CC1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0246FC97" w14:textId="77777777" w:rsidTr="00724879">
        <w:tc>
          <w:tcPr>
            <w:tcW w:w="1007" w:type="dxa"/>
          </w:tcPr>
          <w:p w14:paraId="415F5478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lastRenderedPageBreak/>
              <w:t>50</w:t>
            </w:r>
          </w:p>
        </w:tc>
        <w:tc>
          <w:tcPr>
            <w:tcW w:w="968" w:type="dxa"/>
          </w:tcPr>
          <w:p w14:paraId="01385DB5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6A6FA19F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non-academic hospital</w:t>
            </w:r>
          </w:p>
        </w:tc>
        <w:tc>
          <w:tcPr>
            <w:tcW w:w="292" w:type="dxa"/>
          </w:tcPr>
          <w:p w14:paraId="57984BCB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08A099CB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1438BB91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5F8073B4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12</w:t>
            </w:r>
          </w:p>
        </w:tc>
        <w:tc>
          <w:tcPr>
            <w:tcW w:w="992" w:type="dxa"/>
          </w:tcPr>
          <w:p w14:paraId="5DE3ABE9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66051B42" w14:textId="77777777" w:rsidTr="00724879">
        <w:tc>
          <w:tcPr>
            <w:tcW w:w="1007" w:type="dxa"/>
          </w:tcPr>
          <w:p w14:paraId="7854D264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55</w:t>
            </w:r>
          </w:p>
        </w:tc>
        <w:tc>
          <w:tcPr>
            <w:tcW w:w="968" w:type="dxa"/>
          </w:tcPr>
          <w:p w14:paraId="6918469B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63599806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7F2A17B6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0CDC92C9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04F7F1A1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36FD6157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23</w:t>
            </w:r>
          </w:p>
        </w:tc>
        <w:tc>
          <w:tcPr>
            <w:tcW w:w="992" w:type="dxa"/>
          </w:tcPr>
          <w:p w14:paraId="318C14C2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  <w:tr w:rsidR="00076568" w:rsidRPr="00F0466F" w14:paraId="104E92A4" w14:textId="77777777" w:rsidTr="00724879">
        <w:tc>
          <w:tcPr>
            <w:tcW w:w="1007" w:type="dxa"/>
          </w:tcPr>
          <w:p w14:paraId="6CF3A970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35</w:t>
            </w:r>
          </w:p>
        </w:tc>
        <w:tc>
          <w:tcPr>
            <w:tcW w:w="968" w:type="dxa"/>
          </w:tcPr>
          <w:p w14:paraId="5AB80E32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F</w:t>
            </w:r>
          </w:p>
        </w:tc>
        <w:tc>
          <w:tcPr>
            <w:tcW w:w="2118" w:type="dxa"/>
          </w:tcPr>
          <w:p w14:paraId="62056C34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Teaching academic hospital</w:t>
            </w:r>
          </w:p>
        </w:tc>
        <w:tc>
          <w:tcPr>
            <w:tcW w:w="292" w:type="dxa"/>
          </w:tcPr>
          <w:p w14:paraId="0514F125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248" w:type="dxa"/>
          </w:tcPr>
          <w:p w14:paraId="0F73BB49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594" w:type="dxa"/>
            <w:gridSpan w:val="2"/>
          </w:tcPr>
          <w:p w14:paraId="65E4A4C0" w14:textId="77777777" w:rsidR="00076568" w:rsidRPr="00F0466F" w:rsidRDefault="00076568" w:rsidP="00724879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0F9153A9" w14:textId="77777777" w:rsidR="00076568" w:rsidRPr="00F0466F" w:rsidRDefault="00076568" w:rsidP="00724879">
            <w:pPr>
              <w:rPr>
                <w:lang w:val="en-GB"/>
              </w:rPr>
            </w:pPr>
            <w:r w:rsidRPr="00F0466F">
              <w:rPr>
                <w:lang w:val="en-GB"/>
              </w:rPr>
              <w:t>3</w:t>
            </w:r>
          </w:p>
        </w:tc>
        <w:tc>
          <w:tcPr>
            <w:tcW w:w="992" w:type="dxa"/>
          </w:tcPr>
          <w:p w14:paraId="5543422D" w14:textId="77777777" w:rsidR="00076568" w:rsidRPr="00F0466F" w:rsidRDefault="00076568" w:rsidP="00724879">
            <w:pPr>
              <w:rPr>
                <w:lang w:val="en-GB"/>
              </w:rPr>
            </w:pPr>
          </w:p>
        </w:tc>
      </w:tr>
    </w:tbl>
    <w:p w14:paraId="2C7D9C54" w14:textId="0C6B594C" w:rsidR="00DC2395" w:rsidRPr="00F0466F" w:rsidRDefault="00000000">
      <w:pPr>
        <w:rPr>
          <w:lang w:val="en-GB"/>
        </w:rPr>
      </w:pPr>
    </w:p>
    <w:sectPr w:rsidR="00DC2395" w:rsidRPr="00F0466F" w:rsidSect="00762FE4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36DF1"/>
    <w:multiLevelType w:val="hybridMultilevel"/>
    <w:tmpl w:val="109686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41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909w0fvl5955pezpwdpz0pwe9raeexxpate&quot;&gt;blog_manuscrip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/record-ids&gt;&lt;/item&gt;&lt;/Libraries&gt;"/>
  </w:docVars>
  <w:rsids>
    <w:rsidRoot w:val="00702BBA"/>
    <w:rsid w:val="00013E65"/>
    <w:rsid w:val="00017492"/>
    <w:rsid w:val="000178BE"/>
    <w:rsid w:val="000228D8"/>
    <w:rsid w:val="00075EDD"/>
    <w:rsid w:val="00076568"/>
    <w:rsid w:val="0008549A"/>
    <w:rsid w:val="00085AB8"/>
    <w:rsid w:val="000875B2"/>
    <w:rsid w:val="000B763B"/>
    <w:rsid w:val="000D08F3"/>
    <w:rsid w:val="000F0AC4"/>
    <w:rsid w:val="000F360D"/>
    <w:rsid w:val="00102C3A"/>
    <w:rsid w:val="001041B9"/>
    <w:rsid w:val="00106AED"/>
    <w:rsid w:val="00112EA9"/>
    <w:rsid w:val="001201C0"/>
    <w:rsid w:val="0013718D"/>
    <w:rsid w:val="00140CB3"/>
    <w:rsid w:val="001544B4"/>
    <w:rsid w:val="00155DBC"/>
    <w:rsid w:val="00185A64"/>
    <w:rsid w:val="00194B1C"/>
    <w:rsid w:val="001B110C"/>
    <w:rsid w:val="001B2469"/>
    <w:rsid w:val="001B2EA7"/>
    <w:rsid w:val="001C0C2A"/>
    <w:rsid w:val="001C2D41"/>
    <w:rsid w:val="001C3EE4"/>
    <w:rsid w:val="00222775"/>
    <w:rsid w:val="00233319"/>
    <w:rsid w:val="0023798B"/>
    <w:rsid w:val="00271DDD"/>
    <w:rsid w:val="00273B82"/>
    <w:rsid w:val="00281F1B"/>
    <w:rsid w:val="00290B0E"/>
    <w:rsid w:val="002A07A0"/>
    <w:rsid w:val="002B34F3"/>
    <w:rsid w:val="002B7DEB"/>
    <w:rsid w:val="002C42D0"/>
    <w:rsid w:val="002E0AD9"/>
    <w:rsid w:val="003035C9"/>
    <w:rsid w:val="00303A0C"/>
    <w:rsid w:val="003068F3"/>
    <w:rsid w:val="00306DF8"/>
    <w:rsid w:val="00310E0F"/>
    <w:rsid w:val="003263A4"/>
    <w:rsid w:val="00342790"/>
    <w:rsid w:val="00343D2D"/>
    <w:rsid w:val="00344035"/>
    <w:rsid w:val="003449D6"/>
    <w:rsid w:val="00363C60"/>
    <w:rsid w:val="0036402F"/>
    <w:rsid w:val="00387AE9"/>
    <w:rsid w:val="00390AE6"/>
    <w:rsid w:val="003933CA"/>
    <w:rsid w:val="003A37A4"/>
    <w:rsid w:val="003B50A0"/>
    <w:rsid w:val="003C3283"/>
    <w:rsid w:val="003C51C2"/>
    <w:rsid w:val="003D2620"/>
    <w:rsid w:val="004145F4"/>
    <w:rsid w:val="00421268"/>
    <w:rsid w:val="00421A67"/>
    <w:rsid w:val="0042282F"/>
    <w:rsid w:val="00423605"/>
    <w:rsid w:val="00431A39"/>
    <w:rsid w:val="004328E1"/>
    <w:rsid w:val="00441881"/>
    <w:rsid w:val="00452811"/>
    <w:rsid w:val="00461B75"/>
    <w:rsid w:val="004901F2"/>
    <w:rsid w:val="00496C0A"/>
    <w:rsid w:val="004A74AA"/>
    <w:rsid w:val="004C64C1"/>
    <w:rsid w:val="004F4FF1"/>
    <w:rsid w:val="004F5009"/>
    <w:rsid w:val="00512120"/>
    <w:rsid w:val="005406A2"/>
    <w:rsid w:val="00543C30"/>
    <w:rsid w:val="00553DDB"/>
    <w:rsid w:val="00560942"/>
    <w:rsid w:val="00581483"/>
    <w:rsid w:val="0058637C"/>
    <w:rsid w:val="00586C1B"/>
    <w:rsid w:val="005875ED"/>
    <w:rsid w:val="0058798F"/>
    <w:rsid w:val="00594EC6"/>
    <w:rsid w:val="0059592B"/>
    <w:rsid w:val="005A0333"/>
    <w:rsid w:val="005A05C3"/>
    <w:rsid w:val="005A42C6"/>
    <w:rsid w:val="005A713C"/>
    <w:rsid w:val="005B6B2C"/>
    <w:rsid w:val="005B7485"/>
    <w:rsid w:val="005C1559"/>
    <w:rsid w:val="005F1DB5"/>
    <w:rsid w:val="00600E80"/>
    <w:rsid w:val="00607E30"/>
    <w:rsid w:val="00614813"/>
    <w:rsid w:val="006439D1"/>
    <w:rsid w:val="006539BA"/>
    <w:rsid w:val="00681FAC"/>
    <w:rsid w:val="00685C8D"/>
    <w:rsid w:val="006913AB"/>
    <w:rsid w:val="00694DA4"/>
    <w:rsid w:val="006B4A0B"/>
    <w:rsid w:val="006C1AC7"/>
    <w:rsid w:val="006D0347"/>
    <w:rsid w:val="006D4EE5"/>
    <w:rsid w:val="006D652A"/>
    <w:rsid w:val="006E6EF2"/>
    <w:rsid w:val="00702BBA"/>
    <w:rsid w:val="00706E66"/>
    <w:rsid w:val="00712CD0"/>
    <w:rsid w:val="00714CF1"/>
    <w:rsid w:val="007363D1"/>
    <w:rsid w:val="00746CB7"/>
    <w:rsid w:val="00762FE4"/>
    <w:rsid w:val="007701F3"/>
    <w:rsid w:val="00780200"/>
    <w:rsid w:val="00790124"/>
    <w:rsid w:val="0079472E"/>
    <w:rsid w:val="007C2676"/>
    <w:rsid w:val="007D3660"/>
    <w:rsid w:val="007D49AE"/>
    <w:rsid w:val="007D67C0"/>
    <w:rsid w:val="007F554A"/>
    <w:rsid w:val="00830114"/>
    <w:rsid w:val="00832207"/>
    <w:rsid w:val="00836FE5"/>
    <w:rsid w:val="00842B72"/>
    <w:rsid w:val="0086676F"/>
    <w:rsid w:val="008674CD"/>
    <w:rsid w:val="0087170D"/>
    <w:rsid w:val="00875F7D"/>
    <w:rsid w:val="00897DB5"/>
    <w:rsid w:val="008A6425"/>
    <w:rsid w:val="008B7424"/>
    <w:rsid w:val="008C661A"/>
    <w:rsid w:val="008D2C07"/>
    <w:rsid w:val="008D2D46"/>
    <w:rsid w:val="008D44AC"/>
    <w:rsid w:val="0090062B"/>
    <w:rsid w:val="00912687"/>
    <w:rsid w:val="00913CBD"/>
    <w:rsid w:val="00925DFD"/>
    <w:rsid w:val="009351AE"/>
    <w:rsid w:val="00946CF3"/>
    <w:rsid w:val="00967AD6"/>
    <w:rsid w:val="009770F6"/>
    <w:rsid w:val="009A53F9"/>
    <w:rsid w:val="009B10BA"/>
    <w:rsid w:val="009B22E7"/>
    <w:rsid w:val="009C2754"/>
    <w:rsid w:val="009C301E"/>
    <w:rsid w:val="009C3955"/>
    <w:rsid w:val="009E31AE"/>
    <w:rsid w:val="00A26CBA"/>
    <w:rsid w:val="00A32B2C"/>
    <w:rsid w:val="00A35CB1"/>
    <w:rsid w:val="00A4439A"/>
    <w:rsid w:val="00A5227C"/>
    <w:rsid w:val="00A60E38"/>
    <w:rsid w:val="00A75563"/>
    <w:rsid w:val="00AC3245"/>
    <w:rsid w:val="00AF0BD7"/>
    <w:rsid w:val="00B043BE"/>
    <w:rsid w:val="00B061B3"/>
    <w:rsid w:val="00B132E8"/>
    <w:rsid w:val="00B353B2"/>
    <w:rsid w:val="00B358C3"/>
    <w:rsid w:val="00B3750F"/>
    <w:rsid w:val="00B45CAD"/>
    <w:rsid w:val="00B470B3"/>
    <w:rsid w:val="00B514AB"/>
    <w:rsid w:val="00B97B8D"/>
    <w:rsid w:val="00BB0903"/>
    <w:rsid w:val="00BC0BD3"/>
    <w:rsid w:val="00BC110D"/>
    <w:rsid w:val="00BD4377"/>
    <w:rsid w:val="00BE0932"/>
    <w:rsid w:val="00C1347A"/>
    <w:rsid w:val="00C21FF1"/>
    <w:rsid w:val="00C27EAA"/>
    <w:rsid w:val="00C41670"/>
    <w:rsid w:val="00C473AA"/>
    <w:rsid w:val="00C6516C"/>
    <w:rsid w:val="00C735A2"/>
    <w:rsid w:val="00C91603"/>
    <w:rsid w:val="00C952D6"/>
    <w:rsid w:val="00CA047A"/>
    <w:rsid w:val="00CD36BB"/>
    <w:rsid w:val="00CE564C"/>
    <w:rsid w:val="00D162D4"/>
    <w:rsid w:val="00D237B2"/>
    <w:rsid w:val="00D351A1"/>
    <w:rsid w:val="00D37E56"/>
    <w:rsid w:val="00D961A5"/>
    <w:rsid w:val="00DA41B2"/>
    <w:rsid w:val="00DB167A"/>
    <w:rsid w:val="00DC37F9"/>
    <w:rsid w:val="00DC657B"/>
    <w:rsid w:val="00DD3B7B"/>
    <w:rsid w:val="00DE2746"/>
    <w:rsid w:val="00E0190D"/>
    <w:rsid w:val="00E06CC5"/>
    <w:rsid w:val="00E32091"/>
    <w:rsid w:val="00E4146F"/>
    <w:rsid w:val="00E43F8D"/>
    <w:rsid w:val="00E54FBE"/>
    <w:rsid w:val="00E62D72"/>
    <w:rsid w:val="00E7100B"/>
    <w:rsid w:val="00E8013D"/>
    <w:rsid w:val="00E87B89"/>
    <w:rsid w:val="00E92679"/>
    <w:rsid w:val="00E95662"/>
    <w:rsid w:val="00E96036"/>
    <w:rsid w:val="00EA6B20"/>
    <w:rsid w:val="00EA6D3A"/>
    <w:rsid w:val="00EC051E"/>
    <w:rsid w:val="00EC577C"/>
    <w:rsid w:val="00EE567A"/>
    <w:rsid w:val="00EE773E"/>
    <w:rsid w:val="00F01295"/>
    <w:rsid w:val="00F0317D"/>
    <w:rsid w:val="00F0466F"/>
    <w:rsid w:val="00F062A3"/>
    <w:rsid w:val="00F066F7"/>
    <w:rsid w:val="00F21064"/>
    <w:rsid w:val="00F3745C"/>
    <w:rsid w:val="00F44768"/>
    <w:rsid w:val="00F4614A"/>
    <w:rsid w:val="00F46C93"/>
    <w:rsid w:val="00F64022"/>
    <w:rsid w:val="00F95A8B"/>
    <w:rsid w:val="00F9640F"/>
    <w:rsid w:val="00FA3FB5"/>
    <w:rsid w:val="00FA4165"/>
    <w:rsid w:val="00FA5836"/>
    <w:rsid w:val="00FD12BE"/>
    <w:rsid w:val="00FD59C9"/>
    <w:rsid w:val="00FD7F48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90FB7"/>
  <w15:chartTrackingRefBased/>
  <w15:docId w15:val="{3E4BAD43-CB29-40D3-A864-C5D39D6A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BBA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2B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2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E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B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2B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DefaultParagraphFont"/>
    <w:rsid w:val="00702BBA"/>
  </w:style>
  <w:style w:type="character" w:styleId="Hyperlink">
    <w:name w:val="Hyperlink"/>
    <w:basedOn w:val="DefaultParagraphFont"/>
    <w:uiPriority w:val="99"/>
    <w:semiHidden/>
    <w:unhideWhenUsed/>
    <w:rsid w:val="00702BBA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5227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5227C"/>
    <w:rPr>
      <w:rFonts w:ascii="Calibri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5227C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5227C"/>
    <w:rPr>
      <w:rFonts w:ascii="Calibri" w:hAnsi="Calibri" w:cs="Calibri"/>
      <w:noProof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C51C2"/>
    <w:pPr>
      <w:ind w:left="720"/>
      <w:contextualSpacing/>
    </w:pPr>
  </w:style>
  <w:style w:type="table" w:styleId="LightList-Accent3">
    <w:name w:val="Light List Accent 3"/>
    <w:basedOn w:val="TableNormal"/>
    <w:uiPriority w:val="61"/>
    <w:rsid w:val="006D4EE5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6E6E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0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A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A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A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AE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762FE4"/>
  </w:style>
  <w:style w:type="paragraph" w:styleId="Caption">
    <w:name w:val="caption"/>
    <w:basedOn w:val="Normal"/>
    <w:next w:val="Normal"/>
    <w:uiPriority w:val="35"/>
    <w:unhideWhenUsed/>
    <w:qFormat/>
    <w:rsid w:val="0007656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78D11-FE3F-4F20-BBC4-D9399D4D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555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Fischer, A.M. (Anne)</dc:creator>
  <cp:keywords/>
  <dc:description/>
  <cp:lastModifiedBy>Anne Fischer</cp:lastModifiedBy>
  <cp:revision>3</cp:revision>
  <cp:lastPrinted>2023-04-26T08:00:00Z</cp:lastPrinted>
  <dcterms:created xsi:type="dcterms:W3CDTF">2023-05-17T12:44:00Z</dcterms:created>
  <dcterms:modified xsi:type="dcterms:W3CDTF">2023-05-17T12:44:00Z</dcterms:modified>
</cp:coreProperties>
</file>