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100E6" w14:textId="77777777" w:rsidR="004959CF" w:rsidRDefault="004959CF"/>
    <w:p w14:paraId="01BF4466" w14:textId="36877679" w:rsidR="004959CF" w:rsidRDefault="004959CF">
      <w:r w:rsidRPr="004959CF">
        <w:rPr>
          <w:noProof/>
        </w:rPr>
        <w:drawing>
          <wp:inline distT="0" distB="0" distL="0" distR="0" wp14:anchorId="45493A3D" wp14:editId="29F7CCBF">
            <wp:extent cx="4130040" cy="3516630"/>
            <wp:effectExtent l="0" t="0" r="3810" b="7620"/>
            <wp:docPr id="16795370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08"/>
                    <a:stretch/>
                  </pic:blipFill>
                  <pic:spPr bwMode="auto">
                    <a:xfrm>
                      <a:off x="0" y="0"/>
                      <a:ext cx="4130040" cy="351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4A9B7" w14:textId="0F461D35" w:rsidR="004959CF" w:rsidRDefault="004959CF">
      <w:r>
        <w:t>Fig 1</w:t>
      </w:r>
      <w:r w:rsidR="001A076E">
        <w:t>a</w:t>
      </w:r>
      <w:r w:rsidR="0017536F">
        <w:t xml:space="preserve"> </w:t>
      </w:r>
      <w:r w:rsidR="00413025" w:rsidRPr="00413025">
        <w:t>Non contrast Computerized Tomography depicting an irregular lobulated mass filling the urinary bladder</w:t>
      </w:r>
    </w:p>
    <w:p w14:paraId="4BB6F10A" w14:textId="29712256" w:rsidR="001A076E" w:rsidRDefault="001A076E">
      <w:r>
        <w:rPr>
          <w:noProof/>
        </w:rPr>
        <w:drawing>
          <wp:inline distT="0" distB="0" distL="0" distR="0" wp14:anchorId="508E02BF" wp14:editId="404472AC">
            <wp:extent cx="4145280" cy="3401695"/>
            <wp:effectExtent l="0" t="0" r="7620" b="8255"/>
            <wp:docPr id="169010575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340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B0C458" w14:textId="4BF0928F" w:rsidR="0017536F" w:rsidRDefault="001A076E">
      <w:r>
        <w:t>Fig 1b</w:t>
      </w:r>
      <w:r w:rsidR="0017536F">
        <w:t xml:space="preserve"> </w:t>
      </w:r>
      <w:bookmarkStart w:id="0" w:name="_Hlk163759016"/>
      <w:r w:rsidR="0017536F">
        <w:t>Contrast Computerized Tomography depicting a l</w:t>
      </w:r>
      <w:r w:rsidR="0017536F" w:rsidRPr="0017536F">
        <w:t xml:space="preserve">obulated </w:t>
      </w:r>
      <w:r w:rsidR="0017536F">
        <w:t>h</w:t>
      </w:r>
      <w:r w:rsidR="0017536F" w:rsidRPr="0017536F">
        <w:t xml:space="preserve">eterogeneous enhancing urinary bladder mass </w:t>
      </w:r>
      <w:r w:rsidR="0017536F">
        <w:t xml:space="preserve">measuring </w:t>
      </w:r>
      <w:r w:rsidR="0017536F" w:rsidRPr="0017536F">
        <w:t>6.4</w:t>
      </w:r>
      <w:r w:rsidR="00B52B23">
        <w:t xml:space="preserve"> </w:t>
      </w:r>
      <w:r w:rsidR="0017536F">
        <w:t>cm</w:t>
      </w:r>
      <w:r w:rsidR="0017536F" w:rsidRPr="0017536F">
        <w:t xml:space="preserve"> x 6.2 </w:t>
      </w:r>
      <w:bookmarkEnd w:id="0"/>
      <w:r w:rsidR="00B52B23" w:rsidRPr="0017536F">
        <w:t>cm.</w:t>
      </w:r>
    </w:p>
    <w:sectPr w:rsidR="00175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F1D"/>
    <w:rsid w:val="00081C9E"/>
    <w:rsid w:val="0017536F"/>
    <w:rsid w:val="001A076E"/>
    <w:rsid w:val="001A49E8"/>
    <w:rsid w:val="002401F5"/>
    <w:rsid w:val="002E4FFA"/>
    <w:rsid w:val="00413025"/>
    <w:rsid w:val="004959CF"/>
    <w:rsid w:val="004C01AC"/>
    <w:rsid w:val="005A7389"/>
    <w:rsid w:val="005C21B3"/>
    <w:rsid w:val="00687F47"/>
    <w:rsid w:val="008F4E9D"/>
    <w:rsid w:val="00B52B23"/>
    <w:rsid w:val="00F1719C"/>
    <w:rsid w:val="00F42078"/>
    <w:rsid w:val="00F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58AA5"/>
  <w15:chartTrackingRefBased/>
  <w15:docId w15:val="{46A31E3C-22B1-48D3-975C-7F56A73F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3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3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F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F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F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3F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F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F1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F1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F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F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F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F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3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3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3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3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3F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3F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3F1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3F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3F1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3F1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Mwamba Mukendi</dc:creator>
  <cp:keywords/>
  <dc:description/>
  <cp:lastModifiedBy>Mwamba Mukendi</cp:lastModifiedBy>
  <cp:revision>13</cp:revision>
  <dcterms:created xsi:type="dcterms:W3CDTF">2024-04-11T18:05:00Z</dcterms:created>
  <dcterms:modified xsi:type="dcterms:W3CDTF">2024-05-27T15:20:00Z</dcterms:modified>
</cp:coreProperties>
</file>