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6AE" w:rsidRDefault="00896A26" w:rsidP="00896A26">
      <w:pPr>
        <w:jc w:val="center"/>
      </w:pPr>
      <w:r w:rsidRPr="00896A26">
        <w:rPr>
          <w:noProof/>
          <w:lang w:val="en-US"/>
        </w:rPr>
        <w:drawing>
          <wp:inline distT="0" distB="0" distL="0" distR="0">
            <wp:extent cx="2338070" cy="2130425"/>
            <wp:effectExtent l="0" t="0" r="5080" b="3175"/>
            <wp:docPr id="1" name="Picture 1" descr="C:\Users\ASUS\Desktop\photo_2022-10-06_12-14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photo_2022-10-06_12-14-1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070" cy="213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96A26" w:rsidRDefault="00896A26" w:rsidP="00896A26">
      <w:pPr>
        <w:jc w:val="center"/>
      </w:pPr>
    </w:p>
    <w:p w:rsidR="00896A26" w:rsidRDefault="00896A26" w:rsidP="00896A26">
      <w:pPr>
        <w:jc w:val="center"/>
      </w:pPr>
      <w:r>
        <w:t xml:space="preserve">FIGURE 1  CT Chest revealed </w:t>
      </w:r>
      <w:r w:rsidRPr="00896A26">
        <w:t>circumferential calcification of the entire thoracic aorta</w:t>
      </w:r>
    </w:p>
    <w:sectPr w:rsidR="00896A26" w:rsidSect="009666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8A2"/>
    <w:rsid w:val="0063762E"/>
    <w:rsid w:val="006878A2"/>
    <w:rsid w:val="00896A26"/>
    <w:rsid w:val="009666B0"/>
    <w:rsid w:val="00D7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D89F2B-16B8-4A9C-AE4A-7FF37AFF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</dc:creator>
  <cp:keywords/>
  <dc:description/>
  <cp:lastModifiedBy>Alaa</cp:lastModifiedBy>
  <cp:revision>2</cp:revision>
  <dcterms:created xsi:type="dcterms:W3CDTF">2023-01-08T17:24:00Z</dcterms:created>
  <dcterms:modified xsi:type="dcterms:W3CDTF">2023-01-08T17:28:00Z</dcterms:modified>
</cp:coreProperties>
</file>