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590B89" w14:textId="1C71A638" w:rsidR="00777FAA" w:rsidRDefault="005115DA" w:rsidP="004E262F">
      <w:pPr>
        <w:jc w:val="center"/>
        <w:rPr>
          <w:rFonts w:ascii="Times New Roman" w:hAnsi="Times New Roman" w:cs="Times New Roman"/>
          <w:sz w:val="32"/>
          <w:szCs w:val="32"/>
        </w:rPr>
      </w:pPr>
      <w:r w:rsidRPr="002B2FD5">
        <w:rPr>
          <w:rFonts w:ascii="Times New Roman" w:hAnsi="Times New Roman" w:cs="Times New Roman"/>
          <w:sz w:val="32"/>
          <w:szCs w:val="32"/>
        </w:rPr>
        <w:t>CC</w:t>
      </w:r>
      <w:r w:rsidR="00301154" w:rsidRPr="002B2FD5">
        <w:rPr>
          <w:rFonts w:ascii="Times New Roman" w:hAnsi="Times New Roman" w:cs="Times New Roman"/>
          <w:sz w:val="32"/>
          <w:szCs w:val="32"/>
        </w:rPr>
        <w:t>-</w:t>
      </w:r>
      <w:r w:rsidRPr="002B2FD5">
        <w:rPr>
          <w:rFonts w:ascii="Times New Roman" w:hAnsi="Times New Roman" w:cs="Times New Roman"/>
          <w:sz w:val="32"/>
          <w:szCs w:val="32"/>
        </w:rPr>
        <w:t>FJ</w:t>
      </w:r>
      <w:r w:rsidR="003909CD" w:rsidRPr="002B2FD5">
        <w:rPr>
          <w:rFonts w:ascii="Times New Roman" w:hAnsi="Times New Roman" w:cs="Times New Roman"/>
          <w:sz w:val="32"/>
          <w:szCs w:val="32"/>
        </w:rPr>
        <w:t>py</w:t>
      </w:r>
      <w:r w:rsidRPr="002B2FD5">
        <w:rPr>
          <w:rFonts w:ascii="Times New Roman" w:hAnsi="Times New Roman" w:cs="Times New Roman"/>
          <w:sz w:val="32"/>
          <w:szCs w:val="32"/>
        </w:rPr>
        <w:t xml:space="preserve">: A Python Package for seismic ambient noise cross-correlation and </w:t>
      </w:r>
      <w:r w:rsidR="002F4B4B" w:rsidRPr="002B2FD5">
        <w:rPr>
          <w:rFonts w:ascii="Times New Roman" w:hAnsi="Times New Roman" w:cs="Times New Roman" w:hint="eastAsia"/>
          <w:sz w:val="32"/>
          <w:szCs w:val="32"/>
        </w:rPr>
        <w:t>th</w:t>
      </w:r>
      <w:r w:rsidR="002F4B4B" w:rsidRPr="002B2FD5">
        <w:rPr>
          <w:rFonts w:ascii="Times New Roman" w:hAnsi="Times New Roman" w:cs="Times New Roman"/>
          <w:sz w:val="32"/>
          <w:szCs w:val="32"/>
        </w:rPr>
        <w:t>e f</w:t>
      </w:r>
      <w:r w:rsidRPr="002B2FD5">
        <w:rPr>
          <w:rFonts w:ascii="Times New Roman" w:hAnsi="Times New Roman" w:cs="Times New Roman"/>
          <w:sz w:val="32"/>
          <w:szCs w:val="32"/>
        </w:rPr>
        <w:t xml:space="preserve">requency-Bessel </w:t>
      </w:r>
      <w:r w:rsidR="002F4B4B" w:rsidRPr="002B2FD5">
        <w:rPr>
          <w:rFonts w:ascii="Times New Roman" w:hAnsi="Times New Roman" w:cs="Times New Roman"/>
          <w:sz w:val="32"/>
          <w:szCs w:val="32"/>
        </w:rPr>
        <w:t>t</w:t>
      </w:r>
      <w:r w:rsidRPr="002B2FD5">
        <w:rPr>
          <w:rFonts w:ascii="Times New Roman" w:hAnsi="Times New Roman" w:cs="Times New Roman"/>
          <w:sz w:val="32"/>
          <w:szCs w:val="32"/>
        </w:rPr>
        <w:t xml:space="preserve">ransform </w:t>
      </w:r>
      <w:r w:rsidR="002F4B4B" w:rsidRPr="002B2FD5">
        <w:rPr>
          <w:rFonts w:ascii="Times New Roman" w:hAnsi="Times New Roman" w:cs="Times New Roman"/>
          <w:sz w:val="32"/>
          <w:szCs w:val="32"/>
        </w:rPr>
        <w:t>m</w:t>
      </w:r>
      <w:r w:rsidRPr="002B2FD5">
        <w:rPr>
          <w:rFonts w:ascii="Times New Roman" w:hAnsi="Times New Roman" w:cs="Times New Roman"/>
          <w:sz w:val="32"/>
          <w:szCs w:val="32"/>
        </w:rPr>
        <w:t>ethod</w:t>
      </w:r>
    </w:p>
    <w:p w14:paraId="4F0272B5" w14:textId="55877AA4" w:rsidR="00485DD5" w:rsidRPr="00485DD5" w:rsidRDefault="00485DD5" w:rsidP="00485DD5">
      <w:pPr>
        <w:rPr>
          <w:rFonts w:ascii="Times New Roman" w:hAnsi="Times New Roman" w:cs="Times New Roman"/>
          <w:b/>
          <w:bCs/>
          <w:sz w:val="28"/>
          <w:szCs w:val="28"/>
        </w:rPr>
      </w:pPr>
      <w:r w:rsidRPr="00485DD5">
        <w:rPr>
          <w:rFonts w:ascii="Times New Roman" w:hAnsi="Times New Roman" w:cs="Times New Roman" w:hint="eastAsia"/>
          <w:b/>
          <w:bCs/>
          <w:sz w:val="28"/>
          <w:szCs w:val="28"/>
        </w:rPr>
        <w:t>A</w:t>
      </w:r>
      <w:r w:rsidRPr="00485DD5">
        <w:rPr>
          <w:rFonts w:ascii="Times New Roman" w:hAnsi="Times New Roman" w:cs="Times New Roman"/>
          <w:b/>
          <w:bCs/>
          <w:sz w:val="28"/>
          <w:szCs w:val="28"/>
        </w:rPr>
        <w:t>uthors:</w:t>
      </w:r>
    </w:p>
    <w:p w14:paraId="46565A17" w14:textId="11A2139F" w:rsidR="0040279D" w:rsidRPr="00742441" w:rsidRDefault="00485DD5" w:rsidP="0040279D">
      <w:pPr>
        <w:rPr>
          <w:rFonts w:ascii="Times New Roman" w:hAnsi="Times New Roman" w:cs="Times New Roman"/>
          <w:sz w:val="28"/>
          <w:szCs w:val="28"/>
        </w:rPr>
      </w:pPr>
      <w:r w:rsidRPr="00742441">
        <w:rPr>
          <w:rFonts w:ascii="Times New Roman" w:hAnsi="Times New Roman" w:cs="Times New Roman"/>
          <w:sz w:val="28"/>
          <w:szCs w:val="28"/>
        </w:rPr>
        <w:t>Zhengbo Li</w:t>
      </w:r>
      <w:r w:rsidR="004C0DA7" w:rsidRPr="00742441">
        <w:rPr>
          <w:rFonts w:ascii="Times New Roman" w:hAnsi="Times New Roman" w:cs="Times New Roman"/>
          <w:sz w:val="28"/>
          <w:szCs w:val="28"/>
          <w:vertAlign w:val="superscript"/>
        </w:rPr>
        <w:t>1,2</w:t>
      </w:r>
      <w:r w:rsidRPr="00742441">
        <w:rPr>
          <w:rFonts w:ascii="Times New Roman" w:hAnsi="Times New Roman" w:cs="Times New Roman"/>
          <w:sz w:val="28"/>
          <w:szCs w:val="28"/>
        </w:rPr>
        <w:t>, Jie Zhou</w:t>
      </w:r>
      <w:r w:rsidR="00E47F4F">
        <w:rPr>
          <w:rFonts w:ascii="Times New Roman" w:hAnsi="Times New Roman" w:cs="Times New Roman"/>
          <w:sz w:val="28"/>
          <w:szCs w:val="28"/>
          <w:vertAlign w:val="superscript"/>
        </w:rPr>
        <w:t>5</w:t>
      </w:r>
      <w:r w:rsidRPr="00742441">
        <w:rPr>
          <w:rFonts w:ascii="Times New Roman" w:hAnsi="Times New Roman" w:cs="Times New Roman"/>
          <w:sz w:val="28"/>
          <w:szCs w:val="28"/>
        </w:rPr>
        <w:t>, Gaoxiong Wu</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Jiannan Wang</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Gongheng Zhang</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Sheng Dong</w:t>
      </w:r>
      <w:r w:rsidR="00E47F4F">
        <w:rPr>
          <w:rFonts w:ascii="Times New Roman" w:hAnsi="Times New Roman" w:cs="Times New Roman"/>
          <w:sz w:val="28"/>
          <w:szCs w:val="28"/>
          <w:vertAlign w:val="superscript"/>
        </w:rPr>
        <w:t>6</w:t>
      </w:r>
      <w:r w:rsidRPr="00742441">
        <w:rPr>
          <w:rFonts w:ascii="Times New Roman" w:hAnsi="Times New Roman" w:cs="Times New Roman"/>
          <w:sz w:val="28"/>
          <w:szCs w:val="28"/>
        </w:rPr>
        <w:t>, Lei Pan</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xml:space="preserve">, </w:t>
      </w:r>
      <w:r w:rsidR="00E65BAB" w:rsidRPr="00742441">
        <w:rPr>
          <w:rFonts w:ascii="Times New Roman" w:hAnsi="Times New Roman" w:cs="Times New Roman"/>
          <w:sz w:val="28"/>
          <w:szCs w:val="28"/>
        </w:rPr>
        <w:t>Zhentao Yang</w:t>
      </w:r>
      <w:r w:rsidR="00E47F4F">
        <w:rPr>
          <w:rFonts w:ascii="Times New Roman" w:hAnsi="Times New Roman" w:cs="Times New Roman"/>
          <w:sz w:val="28"/>
          <w:szCs w:val="28"/>
          <w:vertAlign w:val="superscript"/>
        </w:rPr>
        <w:t>3</w:t>
      </w:r>
      <w:r w:rsidR="00E65BAB" w:rsidRPr="00742441">
        <w:rPr>
          <w:rFonts w:ascii="Times New Roman" w:hAnsi="Times New Roman" w:cs="Times New Roman"/>
          <w:sz w:val="28"/>
          <w:szCs w:val="28"/>
        </w:rPr>
        <w:t xml:space="preserve">, </w:t>
      </w:r>
      <w:r w:rsidRPr="00742441">
        <w:rPr>
          <w:rFonts w:ascii="Times New Roman" w:hAnsi="Times New Roman" w:cs="Times New Roman"/>
          <w:sz w:val="28"/>
          <w:szCs w:val="28"/>
        </w:rPr>
        <w:t>Lina Gao</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Qingbo Ma</w:t>
      </w:r>
      <w:r w:rsidR="00E47F4F">
        <w:rPr>
          <w:rFonts w:ascii="Times New Roman" w:hAnsi="Times New Roman" w:cs="Times New Roman"/>
          <w:sz w:val="28"/>
          <w:szCs w:val="28"/>
          <w:vertAlign w:val="superscript"/>
        </w:rPr>
        <w:t>6</w:t>
      </w:r>
      <w:r w:rsidRPr="00742441">
        <w:rPr>
          <w:rFonts w:ascii="Times New Roman" w:hAnsi="Times New Roman" w:cs="Times New Roman"/>
          <w:sz w:val="28"/>
          <w:szCs w:val="28"/>
        </w:rPr>
        <w:t>, Hengxin Ren</w:t>
      </w:r>
      <w:r w:rsidR="00E47F4F">
        <w:rPr>
          <w:rFonts w:ascii="Times New Roman" w:hAnsi="Times New Roman" w:cs="Times New Roman"/>
          <w:sz w:val="28"/>
          <w:szCs w:val="28"/>
          <w:vertAlign w:val="superscript"/>
        </w:rPr>
        <w:t>3</w:t>
      </w:r>
      <w:r w:rsidRPr="00742441">
        <w:rPr>
          <w:rFonts w:ascii="Times New Roman" w:hAnsi="Times New Roman" w:cs="Times New Roman"/>
          <w:sz w:val="28"/>
          <w:szCs w:val="28"/>
        </w:rPr>
        <w:t>, &amp; Xiaofei Chen</w:t>
      </w:r>
      <w:r w:rsidR="00E47F4F">
        <w:rPr>
          <w:rFonts w:ascii="Times New Roman" w:hAnsi="Times New Roman" w:cs="Times New Roman"/>
          <w:sz w:val="28"/>
          <w:szCs w:val="28"/>
          <w:vertAlign w:val="superscript"/>
        </w:rPr>
        <w:t>2</w:t>
      </w:r>
      <w:r w:rsidR="004C0DA7" w:rsidRPr="00742441">
        <w:rPr>
          <w:rFonts w:ascii="Times New Roman" w:hAnsi="Times New Roman" w:cs="Times New Roman"/>
          <w:sz w:val="28"/>
          <w:szCs w:val="28"/>
          <w:vertAlign w:val="superscript"/>
        </w:rPr>
        <w:t>,</w:t>
      </w:r>
      <w:r w:rsidR="00E47F4F">
        <w:rPr>
          <w:rFonts w:ascii="Times New Roman" w:hAnsi="Times New Roman" w:cs="Times New Roman"/>
          <w:sz w:val="28"/>
          <w:szCs w:val="28"/>
          <w:vertAlign w:val="superscript"/>
        </w:rPr>
        <w:t>3</w:t>
      </w:r>
      <w:r w:rsidR="007504F2">
        <w:rPr>
          <w:rFonts w:ascii="Times New Roman" w:hAnsi="Times New Roman" w:cs="Times New Roman"/>
          <w:sz w:val="28"/>
          <w:szCs w:val="28"/>
          <w:vertAlign w:val="superscript"/>
        </w:rPr>
        <w:t>,4</w:t>
      </w:r>
      <w:r w:rsidRPr="00742441">
        <w:rPr>
          <w:rFonts w:ascii="Times New Roman" w:hAnsi="Times New Roman" w:cs="Times New Roman"/>
          <w:sz w:val="28"/>
          <w:szCs w:val="28"/>
          <w:vertAlign w:val="superscript"/>
        </w:rPr>
        <w:t>*</w:t>
      </w:r>
    </w:p>
    <w:p w14:paraId="021BD9E0" w14:textId="18B71662" w:rsidR="0040279D" w:rsidRPr="00742441" w:rsidRDefault="0040279D" w:rsidP="0040279D">
      <w:pPr>
        <w:pStyle w:val="aa"/>
        <w:numPr>
          <w:ilvl w:val="0"/>
          <w:numId w:val="3"/>
        </w:numPr>
        <w:ind w:firstLineChars="0"/>
        <w:rPr>
          <w:rFonts w:ascii="Times New Roman" w:hAnsi="Times New Roman" w:cs="Times New Roman"/>
          <w:szCs w:val="21"/>
        </w:rPr>
      </w:pPr>
      <w:r w:rsidRPr="00742441">
        <w:rPr>
          <w:rFonts w:ascii="Times New Roman" w:hAnsi="Times New Roman" w:cs="Times New Roman"/>
          <w:szCs w:val="21"/>
        </w:rPr>
        <w:t>Academy for Advanced Interdisciplinary Studies, Southern University of Science and Technology, Shenzhen, 518055, China</w:t>
      </w:r>
    </w:p>
    <w:p w14:paraId="71DB58AB" w14:textId="629F8898" w:rsidR="0040279D" w:rsidRPr="00E47F4F" w:rsidRDefault="0040279D" w:rsidP="0040279D">
      <w:pPr>
        <w:pStyle w:val="aa"/>
        <w:numPr>
          <w:ilvl w:val="0"/>
          <w:numId w:val="3"/>
        </w:numPr>
        <w:ind w:firstLineChars="0"/>
        <w:rPr>
          <w:rFonts w:ascii="Times New Roman" w:hAnsi="Times New Roman" w:cs="Times New Roman"/>
          <w:szCs w:val="21"/>
        </w:rPr>
      </w:pPr>
      <w:r w:rsidRPr="00742441">
        <w:rPr>
          <w:rFonts w:ascii="Times New Roman" w:hAnsi="Times New Roman" w:cs="Times New Roman"/>
          <w:kern w:val="0"/>
          <w:szCs w:val="21"/>
        </w:rPr>
        <w:t>Shenzhen Key Laboratory of Deep Offshore Oil and Gas Exploration Technology, Southern University of Science and Technology, Shenzhen, 518055, China</w:t>
      </w:r>
    </w:p>
    <w:p w14:paraId="1D4809E2" w14:textId="5687D438" w:rsidR="00E47F4F" w:rsidRPr="00E47F4F" w:rsidRDefault="00E47F4F" w:rsidP="00E47F4F">
      <w:pPr>
        <w:pStyle w:val="aa"/>
        <w:numPr>
          <w:ilvl w:val="0"/>
          <w:numId w:val="3"/>
        </w:numPr>
        <w:ind w:firstLineChars="0"/>
        <w:rPr>
          <w:rFonts w:ascii="Times New Roman" w:hAnsi="Times New Roman" w:cs="Times New Roman"/>
          <w:szCs w:val="21"/>
        </w:rPr>
      </w:pPr>
      <w:r w:rsidRPr="00742441">
        <w:rPr>
          <w:rFonts w:ascii="Times New Roman" w:hAnsi="Times New Roman" w:cs="Times New Roman" w:hint="eastAsia"/>
          <w:kern w:val="0"/>
          <w:szCs w:val="21"/>
        </w:rPr>
        <w:t xml:space="preserve">Department of Earth and Space Sciences, Southern University of Science and Technology, Shenzhen, </w:t>
      </w:r>
      <w:r w:rsidRPr="00742441">
        <w:rPr>
          <w:rFonts w:ascii="Times New Roman" w:hAnsi="Times New Roman" w:cs="Times New Roman"/>
          <w:kern w:val="0"/>
          <w:szCs w:val="21"/>
        </w:rPr>
        <w:t xml:space="preserve">518055, </w:t>
      </w:r>
      <w:r w:rsidRPr="00742441">
        <w:rPr>
          <w:rFonts w:ascii="Times New Roman" w:hAnsi="Times New Roman" w:cs="Times New Roman" w:hint="eastAsia"/>
          <w:kern w:val="0"/>
          <w:szCs w:val="21"/>
        </w:rPr>
        <w:t>China</w:t>
      </w:r>
    </w:p>
    <w:p w14:paraId="33B83FB3" w14:textId="5316E5D8" w:rsidR="007504F2" w:rsidRPr="00742441" w:rsidRDefault="007504F2" w:rsidP="0040279D">
      <w:pPr>
        <w:pStyle w:val="aa"/>
        <w:numPr>
          <w:ilvl w:val="0"/>
          <w:numId w:val="3"/>
        </w:numPr>
        <w:ind w:firstLineChars="0"/>
        <w:rPr>
          <w:rFonts w:ascii="Times New Roman" w:hAnsi="Times New Roman" w:cs="Times New Roman"/>
          <w:szCs w:val="21"/>
        </w:rPr>
      </w:pPr>
      <w:r>
        <w:rPr>
          <w:rFonts w:ascii="Times New Roman" w:hAnsi="Times New Roman" w:cs="Times New Roman" w:hint="eastAsia"/>
          <w:kern w:val="0"/>
          <w:szCs w:val="21"/>
        </w:rPr>
        <w:t>S</w:t>
      </w:r>
      <w:r>
        <w:rPr>
          <w:rFonts w:ascii="Times New Roman" w:hAnsi="Times New Roman" w:cs="Times New Roman"/>
          <w:kern w:val="0"/>
          <w:szCs w:val="21"/>
        </w:rPr>
        <w:t>outhern Marine Science and Engineering Guangdong Laboratory (Guangzhou), Guangzhou, 511458, China</w:t>
      </w:r>
    </w:p>
    <w:p w14:paraId="56041C2F" w14:textId="4112CE8C" w:rsidR="0040279D" w:rsidRPr="00742441" w:rsidRDefault="0040279D" w:rsidP="0040279D">
      <w:pPr>
        <w:pStyle w:val="aa"/>
        <w:numPr>
          <w:ilvl w:val="0"/>
          <w:numId w:val="3"/>
        </w:numPr>
        <w:ind w:firstLineChars="0"/>
        <w:rPr>
          <w:rFonts w:ascii="Times New Roman" w:hAnsi="Times New Roman" w:cs="Times New Roman"/>
          <w:szCs w:val="21"/>
        </w:rPr>
      </w:pPr>
      <w:r w:rsidRPr="00742441">
        <w:rPr>
          <w:rFonts w:ascii="Times New Roman" w:hAnsi="Times New Roman" w:cs="Times New Roman"/>
          <w:kern w:val="0"/>
          <w:szCs w:val="21"/>
        </w:rPr>
        <w:t>School of Earth and Space Sciences, Peking University, Beijing, 10000</w:t>
      </w:r>
      <w:r w:rsidR="004C0DA7" w:rsidRPr="00742441">
        <w:rPr>
          <w:rFonts w:ascii="Times New Roman" w:hAnsi="Times New Roman" w:cs="Times New Roman"/>
          <w:kern w:val="0"/>
          <w:szCs w:val="21"/>
        </w:rPr>
        <w:t>0</w:t>
      </w:r>
      <w:r w:rsidRPr="00742441">
        <w:rPr>
          <w:rFonts w:ascii="Times New Roman" w:hAnsi="Times New Roman" w:cs="Times New Roman"/>
          <w:kern w:val="0"/>
          <w:szCs w:val="21"/>
        </w:rPr>
        <w:t>,</w:t>
      </w:r>
      <w:r w:rsidR="004C0DA7" w:rsidRPr="00742441">
        <w:rPr>
          <w:rFonts w:ascii="Times New Roman" w:hAnsi="Times New Roman" w:cs="Times New Roman"/>
          <w:kern w:val="0"/>
          <w:szCs w:val="21"/>
        </w:rPr>
        <w:t xml:space="preserve"> China</w:t>
      </w:r>
    </w:p>
    <w:p w14:paraId="098AAB27" w14:textId="2538DD63" w:rsidR="004C0DA7" w:rsidRPr="00742441" w:rsidRDefault="004C0DA7" w:rsidP="0040279D">
      <w:pPr>
        <w:pStyle w:val="aa"/>
        <w:numPr>
          <w:ilvl w:val="0"/>
          <w:numId w:val="3"/>
        </w:numPr>
        <w:ind w:firstLineChars="0"/>
        <w:rPr>
          <w:rFonts w:ascii="Times New Roman" w:hAnsi="Times New Roman" w:cs="Times New Roman"/>
          <w:szCs w:val="21"/>
        </w:rPr>
      </w:pPr>
      <w:r w:rsidRPr="00742441">
        <w:rPr>
          <w:rFonts w:ascii="Times New Roman" w:hAnsi="Times New Roman" w:cs="Times New Roman"/>
          <w:kern w:val="0"/>
          <w:szCs w:val="21"/>
        </w:rPr>
        <w:t xml:space="preserve">School of Earth and Space Sciences, </w:t>
      </w:r>
      <w:r w:rsidRPr="00742441">
        <w:rPr>
          <w:rFonts w:ascii="Times New Roman" w:hAnsi="Times New Roman" w:cs="Times New Roman" w:hint="eastAsia"/>
          <w:kern w:val="0"/>
          <w:szCs w:val="21"/>
        </w:rPr>
        <w:t>U</w:t>
      </w:r>
      <w:r w:rsidRPr="00742441">
        <w:rPr>
          <w:rFonts w:ascii="Times New Roman" w:hAnsi="Times New Roman" w:cs="Times New Roman"/>
          <w:kern w:val="0"/>
          <w:szCs w:val="21"/>
        </w:rPr>
        <w:t>niversity of Science and Technology of China, Heifei, 230026, China</w:t>
      </w:r>
    </w:p>
    <w:p w14:paraId="6651278E" w14:textId="3686C97E" w:rsidR="005115DA" w:rsidRPr="002B2FD5" w:rsidRDefault="005115DA">
      <w:pPr>
        <w:rPr>
          <w:rFonts w:ascii="Times New Roman" w:hAnsi="Times New Roman" w:cs="Times New Roman"/>
          <w:b/>
          <w:bCs/>
          <w:sz w:val="28"/>
          <w:szCs w:val="28"/>
        </w:rPr>
      </w:pPr>
      <w:r w:rsidRPr="002B2FD5">
        <w:rPr>
          <w:rFonts w:ascii="Times New Roman" w:hAnsi="Times New Roman" w:cs="Times New Roman"/>
          <w:b/>
          <w:bCs/>
          <w:sz w:val="28"/>
          <w:szCs w:val="28"/>
        </w:rPr>
        <w:t xml:space="preserve">Abstract </w:t>
      </w:r>
    </w:p>
    <w:p w14:paraId="18E0785B" w14:textId="6F62D2A8" w:rsidR="005115DA" w:rsidRPr="00C12804" w:rsidRDefault="00CA28F4">
      <w:pPr>
        <w:rPr>
          <w:rFonts w:ascii="Times New Roman" w:hAnsi="Times New Roman" w:cs="Times New Roman"/>
        </w:rPr>
      </w:pPr>
      <w:r w:rsidRPr="00C12804">
        <w:rPr>
          <w:rFonts w:ascii="Times New Roman" w:hAnsi="Times New Roman" w:cs="Times New Roman"/>
        </w:rPr>
        <w:t xml:space="preserve">In the past two decades, </w:t>
      </w:r>
      <w:r w:rsidR="005115DA" w:rsidRPr="00C12804">
        <w:rPr>
          <w:rFonts w:ascii="Times New Roman" w:hAnsi="Times New Roman" w:cs="Times New Roman"/>
        </w:rPr>
        <w:t xml:space="preserve">surface wave imaging </w:t>
      </w:r>
      <w:r w:rsidR="00990BF8">
        <w:rPr>
          <w:rFonts w:ascii="Times New Roman" w:hAnsi="Times New Roman" w:cs="Times New Roman"/>
        </w:rPr>
        <w:t>based on</w:t>
      </w:r>
      <w:r w:rsidRPr="00C12804">
        <w:rPr>
          <w:rFonts w:ascii="Times New Roman" w:hAnsi="Times New Roman" w:cs="Times New Roman"/>
        </w:rPr>
        <w:t xml:space="preserve"> seismic ambient noise</w:t>
      </w:r>
      <w:r w:rsidR="00301154">
        <w:rPr>
          <w:rFonts w:ascii="Times New Roman" w:hAnsi="Times New Roman" w:cs="Times New Roman"/>
        </w:rPr>
        <w:t xml:space="preserve"> cross-correlation (CC)</w:t>
      </w:r>
      <w:r w:rsidRPr="00C12804">
        <w:rPr>
          <w:rFonts w:ascii="Times New Roman" w:hAnsi="Times New Roman" w:cs="Times New Roman"/>
        </w:rPr>
        <w:t xml:space="preserve"> </w:t>
      </w:r>
      <w:r w:rsidR="002F4B4B">
        <w:rPr>
          <w:rFonts w:ascii="Times New Roman" w:hAnsi="Times New Roman" w:cs="Times New Roman"/>
        </w:rPr>
        <w:t>has been</w:t>
      </w:r>
      <w:r w:rsidR="005115DA" w:rsidRPr="00C12804">
        <w:rPr>
          <w:rFonts w:ascii="Times New Roman" w:hAnsi="Times New Roman" w:cs="Times New Roman"/>
        </w:rPr>
        <w:t xml:space="preserve"> one of the most important techn</w:t>
      </w:r>
      <w:r w:rsidRPr="00C12804">
        <w:rPr>
          <w:rFonts w:ascii="Times New Roman" w:hAnsi="Times New Roman" w:cs="Times New Roman"/>
        </w:rPr>
        <w:t>ologies</w:t>
      </w:r>
      <w:r w:rsidR="005115DA" w:rsidRPr="00C12804">
        <w:rPr>
          <w:rFonts w:ascii="Times New Roman" w:hAnsi="Times New Roman" w:cs="Times New Roman"/>
        </w:rPr>
        <w:t xml:space="preserve"> in the field of se</w:t>
      </w:r>
      <w:r w:rsidR="00955557">
        <w:rPr>
          <w:rFonts w:ascii="Times New Roman" w:hAnsi="Times New Roman" w:cs="Times New Roman"/>
        </w:rPr>
        <w:t>ismology</w:t>
      </w:r>
      <w:r w:rsidR="005115DA" w:rsidRPr="00C12804">
        <w:rPr>
          <w:rFonts w:ascii="Times New Roman" w:hAnsi="Times New Roman" w:cs="Times New Roman"/>
        </w:rPr>
        <w:t xml:space="preserve">. With the development of </w:t>
      </w:r>
      <w:r w:rsidR="00301154">
        <w:rPr>
          <w:rFonts w:ascii="Times New Roman" w:hAnsi="Times New Roman" w:cs="Times New Roman" w:hint="eastAsia"/>
        </w:rPr>
        <w:t>this</w:t>
      </w:r>
      <w:r w:rsidR="00301154">
        <w:rPr>
          <w:rFonts w:ascii="Times New Roman" w:hAnsi="Times New Roman" w:cs="Times New Roman"/>
        </w:rPr>
        <w:t xml:space="preserve"> </w:t>
      </w:r>
      <w:r w:rsidR="005115DA" w:rsidRPr="00C12804">
        <w:rPr>
          <w:rFonts w:ascii="Times New Roman" w:hAnsi="Times New Roman" w:cs="Times New Roman"/>
        </w:rPr>
        <w:t xml:space="preserve">technology, </w:t>
      </w:r>
      <w:r w:rsidR="00942A72" w:rsidRPr="00C12804">
        <w:rPr>
          <w:rFonts w:ascii="Times New Roman" w:hAnsi="Times New Roman" w:cs="Times New Roman"/>
        </w:rPr>
        <w:t xml:space="preserve">high-mode surface waves have received </w:t>
      </w:r>
      <w:r w:rsidR="002F4B4B">
        <w:rPr>
          <w:rFonts w:ascii="Times New Roman" w:hAnsi="Times New Roman" w:cs="Times New Roman"/>
        </w:rPr>
        <w:t xml:space="preserve">increasing </w:t>
      </w:r>
      <w:r w:rsidR="00942A72" w:rsidRPr="00C12804">
        <w:rPr>
          <w:rFonts w:ascii="Times New Roman" w:hAnsi="Times New Roman" w:cs="Times New Roman"/>
        </w:rPr>
        <w:t>attention</w:t>
      </w:r>
      <w:r w:rsidRPr="00C12804">
        <w:rPr>
          <w:rFonts w:ascii="Times New Roman" w:hAnsi="Times New Roman" w:cs="Times New Roman"/>
        </w:rPr>
        <w:t xml:space="preserve">, </w:t>
      </w:r>
      <w:r w:rsidR="00942A72" w:rsidRPr="00C12804">
        <w:rPr>
          <w:rFonts w:ascii="Times New Roman" w:hAnsi="Times New Roman" w:cs="Times New Roman"/>
        </w:rPr>
        <w:t>especially after</w:t>
      </w:r>
      <w:r w:rsidR="002F4B4B">
        <w:rPr>
          <w:rFonts w:ascii="Times New Roman" w:hAnsi="Times New Roman" w:cs="Times New Roman"/>
        </w:rPr>
        <w:t xml:space="preserve"> the</w:t>
      </w:r>
      <w:r w:rsidR="00942A72" w:rsidRPr="00C12804">
        <w:rPr>
          <w:rFonts w:ascii="Times New Roman" w:hAnsi="Times New Roman" w:cs="Times New Roman"/>
        </w:rPr>
        <w:t xml:space="preserve"> </w:t>
      </w:r>
      <w:r w:rsidR="00786BF4">
        <w:rPr>
          <w:rFonts w:ascii="Times New Roman" w:hAnsi="Times New Roman" w:cs="Times New Roman" w:hint="eastAsia"/>
        </w:rPr>
        <w:t>pro</w:t>
      </w:r>
      <w:r w:rsidR="00786BF4">
        <w:rPr>
          <w:rFonts w:ascii="Times New Roman" w:hAnsi="Times New Roman" w:cs="Times New Roman"/>
        </w:rPr>
        <w:t xml:space="preserve">position of the </w:t>
      </w:r>
      <w:r w:rsidR="002F4B4B">
        <w:rPr>
          <w:rFonts w:ascii="Times New Roman" w:hAnsi="Times New Roman" w:cs="Times New Roman"/>
        </w:rPr>
        <w:t>f</w:t>
      </w:r>
      <w:r w:rsidR="00942A72" w:rsidRPr="00C12804">
        <w:rPr>
          <w:rFonts w:ascii="Times New Roman" w:hAnsi="Times New Roman" w:cs="Times New Roman"/>
        </w:rPr>
        <w:t xml:space="preserve">requency-Bessel </w:t>
      </w:r>
      <w:r w:rsidR="002F4B4B">
        <w:rPr>
          <w:rFonts w:ascii="Times New Roman" w:hAnsi="Times New Roman" w:cs="Times New Roman"/>
        </w:rPr>
        <w:t>t</w:t>
      </w:r>
      <w:r w:rsidR="00942A72" w:rsidRPr="00C12804">
        <w:rPr>
          <w:rFonts w:ascii="Times New Roman" w:hAnsi="Times New Roman" w:cs="Times New Roman"/>
        </w:rPr>
        <w:t>ransform (F-J) method</w:t>
      </w:r>
      <w:r w:rsidR="002F4B4B">
        <w:rPr>
          <w:rFonts w:ascii="Times New Roman" w:hAnsi="Times New Roman" w:cs="Times New Roman"/>
        </w:rPr>
        <w:t>, which</w:t>
      </w:r>
      <w:r w:rsidR="00942A72" w:rsidRPr="00C12804">
        <w:rPr>
          <w:rFonts w:ascii="Times New Roman" w:hAnsi="Times New Roman" w:cs="Times New Roman"/>
        </w:rPr>
        <w:t xml:space="preserve"> can eff</w:t>
      </w:r>
      <w:r w:rsidR="00990BF8">
        <w:rPr>
          <w:rFonts w:ascii="Times New Roman" w:hAnsi="Times New Roman" w:cs="Times New Roman"/>
        </w:rPr>
        <w:t>ective</w:t>
      </w:r>
      <w:r w:rsidR="00942A72" w:rsidRPr="00C12804">
        <w:rPr>
          <w:rFonts w:ascii="Times New Roman" w:hAnsi="Times New Roman" w:cs="Times New Roman"/>
        </w:rPr>
        <w:t xml:space="preserve">ly extract multimode dispersion curves from ambient noise data. In the past few years, </w:t>
      </w:r>
      <w:r w:rsidR="00301154">
        <w:rPr>
          <w:rFonts w:ascii="Times New Roman" w:hAnsi="Times New Roman" w:cs="Times New Roman"/>
        </w:rPr>
        <w:t xml:space="preserve">our </w:t>
      </w:r>
      <w:r w:rsidR="00C75135">
        <w:rPr>
          <w:rFonts w:ascii="Times New Roman" w:hAnsi="Times New Roman" w:cs="Times New Roman"/>
        </w:rPr>
        <w:t xml:space="preserve">research </w:t>
      </w:r>
      <w:r w:rsidR="00301154">
        <w:rPr>
          <w:rFonts w:ascii="Times New Roman" w:hAnsi="Times New Roman" w:cs="Times New Roman"/>
        </w:rPr>
        <w:t>group</w:t>
      </w:r>
      <w:r w:rsidR="00942A72" w:rsidRPr="00C12804">
        <w:rPr>
          <w:rFonts w:ascii="Times New Roman" w:hAnsi="Times New Roman" w:cs="Times New Roman"/>
        </w:rPr>
        <w:t xml:space="preserve"> ha</w:t>
      </w:r>
      <w:r w:rsidR="00990BF8">
        <w:rPr>
          <w:rFonts w:ascii="Times New Roman" w:hAnsi="Times New Roman" w:cs="Times New Roman"/>
        </w:rPr>
        <w:t>s</w:t>
      </w:r>
      <w:r w:rsidR="00942A72" w:rsidRPr="00C12804">
        <w:rPr>
          <w:rFonts w:ascii="Times New Roman" w:hAnsi="Times New Roman" w:cs="Times New Roman"/>
        </w:rPr>
        <w:t xml:space="preserve"> made </w:t>
      </w:r>
      <w:r w:rsidRPr="00C12804">
        <w:rPr>
          <w:rFonts w:ascii="Times New Roman" w:hAnsi="Times New Roman" w:cs="Times New Roman"/>
        </w:rPr>
        <w:t>many</w:t>
      </w:r>
      <w:r w:rsidR="00942A72" w:rsidRPr="00C12804">
        <w:rPr>
          <w:rFonts w:ascii="Times New Roman" w:hAnsi="Times New Roman" w:cs="Times New Roman"/>
        </w:rPr>
        <w:t xml:space="preserve"> attempts to</w:t>
      </w:r>
      <w:r w:rsidR="00990BF8">
        <w:rPr>
          <w:rFonts w:ascii="Times New Roman" w:hAnsi="Times New Roman" w:cs="Times New Roman"/>
        </w:rPr>
        <w:t xml:space="preserve"> improve</w:t>
      </w:r>
      <w:r w:rsidR="00942A72" w:rsidRPr="00C12804">
        <w:rPr>
          <w:rFonts w:ascii="Times New Roman" w:hAnsi="Times New Roman" w:cs="Times New Roman"/>
        </w:rPr>
        <w:t xml:space="preserve"> this method</w:t>
      </w:r>
      <w:r w:rsidR="00301154">
        <w:rPr>
          <w:rFonts w:ascii="Times New Roman" w:hAnsi="Times New Roman" w:cs="Times New Roman"/>
        </w:rPr>
        <w:t>. We</w:t>
      </w:r>
      <w:r w:rsidR="00942A72" w:rsidRPr="00C12804">
        <w:rPr>
          <w:rFonts w:ascii="Times New Roman" w:hAnsi="Times New Roman" w:cs="Times New Roman"/>
        </w:rPr>
        <w:t xml:space="preserve"> summarized </w:t>
      </w:r>
      <w:r w:rsidR="00301154">
        <w:rPr>
          <w:rFonts w:ascii="Times New Roman" w:hAnsi="Times New Roman" w:cs="Times New Roman"/>
        </w:rPr>
        <w:t>these experiences</w:t>
      </w:r>
      <w:r w:rsidR="00942A72" w:rsidRPr="00C12804">
        <w:rPr>
          <w:rFonts w:ascii="Times New Roman" w:hAnsi="Times New Roman" w:cs="Times New Roman"/>
        </w:rPr>
        <w:t xml:space="preserve"> and the corresponding </w:t>
      </w:r>
      <w:r w:rsidR="00301154">
        <w:rPr>
          <w:rFonts w:ascii="Times New Roman" w:hAnsi="Times New Roman" w:cs="Times New Roman"/>
        </w:rPr>
        <w:t>algorithm for fast CC</w:t>
      </w:r>
      <w:r w:rsidR="00942A72" w:rsidRPr="00C12804">
        <w:rPr>
          <w:rFonts w:ascii="Times New Roman" w:hAnsi="Times New Roman" w:cs="Times New Roman"/>
        </w:rPr>
        <w:t xml:space="preserve">, and packaged them into a </w:t>
      </w:r>
      <w:r w:rsidR="002F4B4B">
        <w:rPr>
          <w:rFonts w:ascii="Times New Roman" w:hAnsi="Times New Roman" w:cs="Times New Roman"/>
        </w:rPr>
        <w:t>P</w:t>
      </w:r>
      <w:r w:rsidR="00942A72" w:rsidRPr="00C12804">
        <w:rPr>
          <w:rFonts w:ascii="Times New Roman" w:hAnsi="Times New Roman" w:cs="Times New Roman"/>
        </w:rPr>
        <w:t>ython package called CC</w:t>
      </w:r>
      <w:r w:rsidR="00301154">
        <w:rPr>
          <w:rFonts w:ascii="Times New Roman" w:hAnsi="Times New Roman" w:cs="Times New Roman"/>
        </w:rPr>
        <w:t>-</w:t>
      </w:r>
      <w:r w:rsidR="00942A72" w:rsidRPr="00C12804">
        <w:rPr>
          <w:rFonts w:ascii="Times New Roman" w:hAnsi="Times New Roman" w:cs="Times New Roman"/>
        </w:rPr>
        <w:t>FJ</w:t>
      </w:r>
      <w:r w:rsidR="00301154">
        <w:rPr>
          <w:rFonts w:ascii="Times New Roman" w:hAnsi="Times New Roman" w:cs="Times New Roman"/>
        </w:rPr>
        <w:t>py</w:t>
      </w:r>
      <w:r w:rsidR="00942A72" w:rsidRPr="00C12804">
        <w:rPr>
          <w:rFonts w:ascii="Times New Roman" w:hAnsi="Times New Roman" w:cs="Times New Roman"/>
        </w:rPr>
        <w:t xml:space="preserve">. </w:t>
      </w:r>
      <w:r w:rsidR="002F4B4B">
        <w:rPr>
          <w:rFonts w:ascii="Times New Roman" w:hAnsi="Times New Roman" w:cs="Times New Roman"/>
        </w:rPr>
        <w:t xml:space="preserve">It is </w:t>
      </w:r>
      <w:r w:rsidR="00301154">
        <w:rPr>
          <w:rFonts w:ascii="Times New Roman" w:hAnsi="Times New Roman" w:cs="Times New Roman"/>
        </w:rPr>
        <w:t>common</w:t>
      </w:r>
      <w:r w:rsidR="002F4B4B">
        <w:rPr>
          <w:rFonts w:ascii="Times New Roman" w:hAnsi="Times New Roman" w:cs="Times New Roman"/>
        </w:rPr>
        <w:t>ly</w:t>
      </w:r>
      <w:r w:rsidR="00301154">
        <w:rPr>
          <w:rFonts w:ascii="Times New Roman" w:hAnsi="Times New Roman" w:cs="Times New Roman"/>
        </w:rPr>
        <w:t xml:space="preserve"> </w:t>
      </w:r>
      <w:r w:rsidR="002F4B4B">
        <w:rPr>
          <w:rFonts w:ascii="Times New Roman" w:hAnsi="Times New Roman" w:cs="Times New Roman"/>
        </w:rPr>
        <w:t>understood that</w:t>
      </w:r>
      <w:r w:rsidR="00301154">
        <w:rPr>
          <w:rFonts w:ascii="Times New Roman" w:hAnsi="Times New Roman" w:cs="Times New Roman"/>
        </w:rPr>
        <w:t xml:space="preserve"> CC takes a </w:t>
      </w:r>
      <w:r w:rsidR="002F4B4B">
        <w:rPr>
          <w:rFonts w:ascii="Times New Roman" w:hAnsi="Times New Roman" w:cs="Times New Roman"/>
        </w:rPr>
        <w:t>good deal of</w:t>
      </w:r>
      <w:r w:rsidR="00301154">
        <w:rPr>
          <w:rFonts w:ascii="Times New Roman" w:hAnsi="Times New Roman" w:cs="Times New Roman"/>
        </w:rPr>
        <w:t xml:space="preserve"> time. However, we found that a simple reorganization of the CC logic can achieve </w:t>
      </w:r>
      <w:r w:rsidR="00990BF8">
        <w:rPr>
          <w:rFonts w:ascii="Times New Roman" w:hAnsi="Times New Roman" w:cs="Times New Roman"/>
        </w:rPr>
        <w:t>computational acceleration by</w:t>
      </w:r>
      <w:r w:rsidR="002F4B4B">
        <w:rPr>
          <w:rFonts w:ascii="Times New Roman" w:hAnsi="Times New Roman" w:cs="Times New Roman"/>
        </w:rPr>
        <w:t xml:space="preserve"> a multiple of</w:t>
      </w:r>
      <w:r w:rsidR="00990BF8">
        <w:rPr>
          <w:rFonts w:ascii="Times New Roman" w:hAnsi="Times New Roman" w:cs="Times New Roman"/>
        </w:rPr>
        <w:t xml:space="preserve"> tens or even hundreds in </w:t>
      </w:r>
      <w:r w:rsidR="00301154">
        <w:rPr>
          <w:rFonts w:ascii="Times New Roman" w:hAnsi="Times New Roman" w:cs="Times New Roman"/>
        </w:rPr>
        <w:t>compari</w:t>
      </w:r>
      <w:r w:rsidR="00990BF8">
        <w:rPr>
          <w:rFonts w:ascii="Times New Roman" w:hAnsi="Times New Roman" w:cs="Times New Roman"/>
        </w:rPr>
        <w:t>son</w:t>
      </w:r>
      <w:r w:rsidR="00301154">
        <w:rPr>
          <w:rFonts w:ascii="Times New Roman" w:hAnsi="Times New Roman" w:cs="Times New Roman"/>
        </w:rPr>
        <w:t xml:space="preserve"> with classical CC open-source programs</w:t>
      </w:r>
      <w:r w:rsidR="00682C95">
        <w:rPr>
          <w:rFonts w:ascii="Times New Roman" w:hAnsi="Times New Roman" w:cs="Times New Roman"/>
        </w:rPr>
        <w:t xml:space="preserve"> for </w:t>
      </w:r>
      <w:r w:rsidR="00682C95" w:rsidRPr="00682C95">
        <w:rPr>
          <w:rFonts w:ascii="Times New Roman" w:hAnsi="Times New Roman" w:cs="Times New Roman"/>
          <w:i/>
          <w:iCs/>
        </w:rPr>
        <w:t>N</w:t>
      </w:r>
      <w:r w:rsidR="00682C95">
        <w:rPr>
          <w:rFonts w:ascii="Times New Roman" w:hAnsi="Times New Roman" w:cs="Times New Roman"/>
        </w:rPr>
        <w:t xml:space="preserve"> stations</w:t>
      </w:r>
      <w:r w:rsidR="00301154">
        <w:rPr>
          <w:rFonts w:ascii="Times New Roman" w:hAnsi="Times New Roman" w:cs="Times New Roman"/>
        </w:rPr>
        <w:t xml:space="preserve">. </w:t>
      </w:r>
      <w:r w:rsidR="002F4B4B">
        <w:rPr>
          <w:rFonts w:ascii="Times New Roman" w:hAnsi="Times New Roman" w:cs="Times New Roman"/>
        </w:rPr>
        <w:t>F</w:t>
      </w:r>
      <w:r w:rsidR="00682C95">
        <w:rPr>
          <w:rFonts w:ascii="Times New Roman" w:hAnsi="Times New Roman" w:cs="Times New Roman"/>
        </w:rPr>
        <w:t>or the F-J method</w:t>
      </w:r>
      <w:r w:rsidRPr="00C12804">
        <w:rPr>
          <w:rFonts w:ascii="Times New Roman" w:hAnsi="Times New Roman" w:cs="Times New Roman"/>
        </w:rPr>
        <w:t xml:space="preserve">, we use Nvidia’s </w:t>
      </w:r>
      <w:r w:rsidR="002F4B4B">
        <w:rPr>
          <w:rFonts w:ascii="Times New Roman" w:hAnsi="Times New Roman" w:cs="Times New Roman"/>
        </w:rPr>
        <w:t>g</w:t>
      </w:r>
      <w:r w:rsidRPr="00C12804">
        <w:rPr>
          <w:rFonts w:ascii="Times New Roman" w:hAnsi="Times New Roman" w:cs="Times New Roman"/>
        </w:rPr>
        <w:t xml:space="preserve">raphics </w:t>
      </w:r>
      <w:r w:rsidR="002F4B4B">
        <w:rPr>
          <w:rFonts w:ascii="Times New Roman" w:hAnsi="Times New Roman" w:cs="Times New Roman"/>
        </w:rPr>
        <w:t>p</w:t>
      </w:r>
      <w:r w:rsidRPr="00C12804">
        <w:rPr>
          <w:rFonts w:ascii="Times New Roman" w:hAnsi="Times New Roman" w:cs="Times New Roman"/>
        </w:rPr>
        <w:t xml:space="preserve">rocessing </w:t>
      </w:r>
      <w:r w:rsidR="002F4B4B">
        <w:rPr>
          <w:rFonts w:ascii="Times New Roman" w:hAnsi="Times New Roman" w:cs="Times New Roman"/>
        </w:rPr>
        <w:t>u</w:t>
      </w:r>
      <w:r w:rsidRPr="00C12804">
        <w:rPr>
          <w:rFonts w:ascii="Times New Roman" w:hAnsi="Times New Roman" w:cs="Times New Roman"/>
        </w:rPr>
        <w:t>nit (GPU) to</w:t>
      </w:r>
      <w:r w:rsidR="00473F86">
        <w:rPr>
          <w:rFonts w:ascii="Times New Roman" w:hAnsi="Times New Roman" w:cs="Times New Roman"/>
        </w:rPr>
        <w:t xml:space="preserve"> speed up</w:t>
      </w:r>
      <w:r w:rsidR="002F4B4B">
        <w:rPr>
          <w:rFonts w:ascii="Times New Roman" w:hAnsi="Times New Roman" w:cs="Times New Roman"/>
        </w:rPr>
        <w:t xml:space="preserve"> computation</w:t>
      </w:r>
      <w:r w:rsidR="00682C95">
        <w:rPr>
          <w:rFonts w:ascii="Times New Roman" w:hAnsi="Times New Roman" w:cs="Times New Roman"/>
        </w:rPr>
        <w:t>,</w:t>
      </w:r>
      <w:r w:rsidRPr="00C12804">
        <w:rPr>
          <w:rFonts w:ascii="Times New Roman" w:hAnsi="Times New Roman" w:cs="Times New Roman"/>
        </w:rPr>
        <w:t xml:space="preserve"> </w:t>
      </w:r>
      <w:r w:rsidR="002F4B4B">
        <w:rPr>
          <w:rFonts w:ascii="Times New Roman" w:hAnsi="Times New Roman" w:cs="Times New Roman"/>
        </w:rPr>
        <w:t>and this approach</w:t>
      </w:r>
      <w:r w:rsidRPr="00C12804">
        <w:rPr>
          <w:rFonts w:ascii="Times New Roman" w:hAnsi="Times New Roman" w:cs="Times New Roman"/>
        </w:rPr>
        <w:t xml:space="preserve"> achieve</w:t>
      </w:r>
      <w:r w:rsidR="00682C95">
        <w:rPr>
          <w:rFonts w:ascii="Times New Roman" w:hAnsi="Times New Roman" w:cs="Times New Roman"/>
        </w:rPr>
        <w:t>s</w:t>
      </w:r>
      <w:r w:rsidR="002F4B4B">
        <w:rPr>
          <w:rFonts w:ascii="Times New Roman" w:hAnsi="Times New Roman" w:cs="Times New Roman"/>
        </w:rPr>
        <w:t xml:space="preserve"> a hundreds-fold</w:t>
      </w:r>
      <w:r w:rsidRPr="00C12804">
        <w:rPr>
          <w:rFonts w:ascii="Times New Roman" w:hAnsi="Times New Roman" w:cs="Times New Roman"/>
        </w:rPr>
        <w:t xml:space="preserve"> </w:t>
      </w:r>
      <w:r w:rsidR="00990BF8">
        <w:rPr>
          <w:rFonts w:ascii="Times New Roman" w:hAnsi="Times New Roman" w:cs="Times New Roman"/>
        </w:rPr>
        <w:t>computational acceleration</w:t>
      </w:r>
      <w:r w:rsidRPr="00C12804">
        <w:rPr>
          <w:rFonts w:ascii="Times New Roman" w:hAnsi="Times New Roman" w:cs="Times New Roman"/>
        </w:rPr>
        <w:t>. We have encapsulated our experience</w:t>
      </w:r>
      <w:r w:rsidR="00D61857" w:rsidRPr="00C12804">
        <w:rPr>
          <w:rFonts w:ascii="Times New Roman" w:hAnsi="Times New Roman" w:cs="Times New Roman"/>
        </w:rPr>
        <w:t>s</w:t>
      </w:r>
      <w:r w:rsidRPr="00C12804">
        <w:rPr>
          <w:rFonts w:ascii="Times New Roman" w:hAnsi="Times New Roman" w:cs="Times New Roman"/>
        </w:rPr>
        <w:t xml:space="preserve"> and technolog</w:t>
      </w:r>
      <w:r w:rsidR="00D61857" w:rsidRPr="00C12804">
        <w:rPr>
          <w:rFonts w:ascii="Times New Roman" w:hAnsi="Times New Roman" w:cs="Times New Roman"/>
        </w:rPr>
        <w:t>ies</w:t>
      </w:r>
      <w:r w:rsidR="00301154">
        <w:rPr>
          <w:rFonts w:ascii="Times New Roman" w:hAnsi="Times New Roman" w:cs="Times New Roman"/>
        </w:rPr>
        <w:t xml:space="preserve"> </w:t>
      </w:r>
      <w:r w:rsidR="002F4B4B">
        <w:rPr>
          <w:rFonts w:ascii="Times New Roman" w:hAnsi="Times New Roman" w:cs="Times New Roman"/>
        </w:rPr>
        <w:t>into</w:t>
      </w:r>
      <w:r w:rsidR="00301154">
        <w:rPr>
          <w:rFonts w:ascii="Times New Roman" w:hAnsi="Times New Roman" w:cs="Times New Roman"/>
        </w:rPr>
        <w:t xml:space="preserve"> CC-FJpy</w:t>
      </w:r>
      <w:r w:rsidR="002F4B4B">
        <w:rPr>
          <w:rFonts w:ascii="Times New Roman" w:hAnsi="Times New Roman" w:cs="Times New Roman"/>
        </w:rPr>
        <w:t xml:space="preserve"> </w:t>
      </w:r>
      <w:r w:rsidRPr="00C12804">
        <w:rPr>
          <w:rFonts w:ascii="Times New Roman" w:hAnsi="Times New Roman" w:cs="Times New Roman"/>
        </w:rPr>
        <w:t xml:space="preserve">and </w:t>
      </w:r>
      <w:r w:rsidR="002F4B4B">
        <w:rPr>
          <w:rFonts w:ascii="Times New Roman" w:hAnsi="Times New Roman" w:cs="Times New Roman"/>
        </w:rPr>
        <w:t>submitted it to</w:t>
      </w:r>
      <w:r w:rsidRPr="00C12804">
        <w:rPr>
          <w:rFonts w:ascii="Times New Roman" w:hAnsi="Times New Roman" w:cs="Times New Roman"/>
        </w:rPr>
        <w:t xml:space="preserve"> </w:t>
      </w:r>
      <w:r w:rsidR="00D61857" w:rsidRPr="00C12804">
        <w:rPr>
          <w:rFonts w:ascii="Times New Roman" w:hAnsi="Times New Roman" w:cs="Times New Roman"/>
        </w:rPr>
        <w:t>various</w:t>
      </w:r>
      <w:r w:rsidRPr="00C12804">
        <w:rPr>
          <w:rFonts w:ascii="Times New Roman" w:hAnsi="Times New Roman" w:cs="Times New Roman"/>
        </w:rPr>
        <w:t xml:space="preserve"> types of data tests to ensure its speed and ease of use. </w:t>
      </w:r>
      <w:r w:rsidR="00301154">
        <w:rPr>
          <w:rFonts w:ascii="Times New Roman" w:hAnsi="Times New Roman" w:cs="Times New Roman"/>
        </w:rPr>
        <w:t xml:space="preserve">We hope </w:t>
      </w:r>
      <w:r w:rsidR="002F4B4B">
        <w:rPr>
          <w:rFonts w:ascii="Times New Roman" w:hAnsi="Times New Roman" w:cs="Times New Roman"/>
        </w:rPr>
        <w:t>that providing the</w:t>
      </w:r>
      <w:r w:rsidR="00301154">
        <w:rPr>
          <w:rFonts w:ascii="Times New Roman" w:hAnsi="Times New Roman" w:cs="Times New Roman"/>
        </w:rPr>
        <w:t xml:space="preserve"> open</w:t>
      </w:r>
      <w:r w:rsidR="002F4B4B">
        <w:rPr>
          <w:rFonts w:ascii="Times New Roman" w:hAnsi="Times New Roman" w:cs="Times New Roman"/>
        </w:rPr>
        <w:t xml:space="preserve"> </w:t>
      </w:r>
      <w:r w:rsidR="00301154">
        <w:rPr>
          <w:rFonts w:ascii="Times New Roman" w:hAnsi="Times New Roman" w:cs="Times New Roman"/>
        </w:rPr>
        <w:t>source of CC-FJpy can benefit the development of surface</w:t>
      </w:r>
      <w:r w:rsidR="00990BF8">
        <w:rPr>
          <w:rFonts w:ascii="Times New Roman" w:hAnsi="Times New Roman" w:cs="Times New Roman"/>
        </w:rPr>
        <w:t xml:space="preserve"> wave</w:t>
      </w:r>
      <w:r w:rsidR="00301154">
        <w:rPr>
          <w:rFonts w:ascii="Times New Roman" w:hAnsi="Times New Roman" w:cs="Times New Roman"/>
        </w:rPr>
        <w:t xml:space="preserve"> stud</w:t>
      </w:r>
      <w:r w:rsidR="002F4B4B">
        <w:rPr>
          <w:rFonts w:ascii="Times New Roman" w:hAnsi="Times New Roman" w:cs="Times New Roman"/>
        </w:rPr>
        <w:t>ies</w:t>
      </w:r>
      <w:r w:rsidR="00301154">
        <w:rPr>
          <w:rFonts w:ascii="Times New Roman" w:hAnsi="Times New Roman" w:cs="Times New Roman"/>
        </w:rPr>
        <w:t xml:space="preserve"> and make it easier to start with high-mode surface wave</w:t>
      </w:r>
      <w:r w:rsidR="002F4B4B">
        <w:rPr>
          <w:rFonts w:ascii="Times New Roman" w:hAnsi="Times New Roman" w:cs="Times New Roman"/>
        </w:rPr>
        <w:t>s</w:t>
      </w:r>
      <w:r w:rsidR="00597A02">
        <w:rPr>
          <w:rFonts w:ascii="Times New Roman" w:hAnsi="Times New Roman" w:cs="Times New Roman"/>
        </w:rPr>
        <w:t>.</w:t>
      </w:r>
      <w:r w:rsidR="00597A02">
        <w:rPr>
          <w:rFonts w:ascii="Times New Roman" w:hAnsi="Times New Roman" w:cs="Times New Roman" w:hint="eastAsia"/>
        </w:rPr>
        <w:t xml:space="preserve"> </w:t>
      </w:r>
      <w:r w:rsidR="00EA21DA">
        <w:rPr>
          <w:rFonts w:ascii="Times New Roman" w:hAnsi="Times New Roman" w:cs="Times New Roman"/>
        </w:rPr>
        <w:t>We l</w:t>
      </w:r>
      <w:r w:rsidR="00597A02">
        <w:rPr>
          <w:rFonts w:ascii="Times New Roman" w:hAnsi="Times New Roman" w:cs="Times New Roman"/>
        </w:rPr>
        <w:t>ook forward to your use and valuable suggestions.</w:t>
      </w:r>
    </w:p>
    <w:p w14:paraId="25E7B426" w14:textId="021266E2" w:rsidR="001E7746" w:rsidRPr="002B2FD5" w:rsidRDefault="005115DA">
      <w:pPr>
        <w:rPr>
          <w:rFonts w:ascii="Times New Roman" w:hAnsi="Times New Roman" w:cs="Times New Roman"/>
          <w:b/>
          <w:bCs/>
          <w:sz w:val="28"/>
          <w:szCs w:val="28"/>
        </w:rPr>
      </w:pPr>
      <w:r w:rsidRPr="002B2FD5">
        <w:rPr>
          <w:rFonts w:ascii="Times New Roman" w:hAnsi="Times New Roman" w:cs="Times New Roman"/>
          <w:b/>
          <w:bCs/>
          <w:sz w:val="28"/>
          <w:szCs w:val="28"/>
        </w:rPr>
        <w:t>Introduction</w:t>
      </w:r>
    </w:p>
    <w:p w14:paraId="246E00EE" w14:textId="122672F4" w:rsidR="00B64850" w:rsidRPr="00C12804" w:rsidRDefault="001E7746" w:rsidP="004560E3">
      <w:pPr>
        <w:ind w:firstLine="420"/>
        <w:rPr>
          <w:rFonts w:ascii="Times New Roman" w:hAnsi="Times New Roman" w:cs="Times New Roman"/>
        </w:rPr>
      </w:pPr>
      <w:r w:rsidRPr="00C12804">
        <w:rPr>
          <w:rFonts w:ascii="Times New Roman" w:hAnsi="Times New Roman" w:cs="Times New Roman"/>
        </w:rPr>
        <w:t xml:space="preserve">In the past two decades, </w:t>
      </w:r>
      <w:r w:rsidR="00473F86">
        <w:rPr>
          <w:rFonts w:ascii="Times New Roman" w:hAnsi="Times New Roman" w:cs="Times New Roman"/>
        </w:rPr>
        <w:t>significant</w:t>
      </w:r>
      <w:r w:rsidR="00D70085" w:rsidRPr="00C12804">
        <w:rPr>
          <w:rFonts w:ascii="Times New Roman" w:hAnsi="Times New Roman" w:cs="Times New Roman"/>
        </w:rPr>
        <w:t xml:space="preserve"> understanding</w:t>
      </w:r>
      <w:r w:rsidR="009B0C75">
        <w:rPr>
          <w:rFonts w:ascii="Times New Roman" w:hAnsi="Times New Roman" w:cs="Times New Roman"/>
        </w:rPr>
        <w:t>s</w:t>
      </w:r>
      <w:r w:rsidR="00D70085" w:rsidRPr="00C12804">
        <w:rPr>
          <w:rFonts w:ascii="Times New Roman" w:hAnsi="Times New Roman" w:cs="Times New Roman"/>
        </w:rPr>
        <w:t xml:space="preserve"> of underground structure</w:t>
      </w:r>
      <w:r w:rsidR="001E0FB2">
        <w:rPr>
          <w:rFonts w:ascii="Times New Roman" w:hAnsi="Times New Roman" w:cs="Times New Roman"/>
        </w:rPr>
        <w:t>s</w:t>
      </w:r>
      <w:r w:rsidR="00D70085" w:rsidRPr="00C12804">
        <w:rPr>
          <w:rFonts w:ascii="Times New Roman" w:hAnsi="Times New Roman" w:cs="Times New Roman"/>
        </w:rPr>
        <w:t xml:space="preserve"> of different </w:t>
      </w:r>
      <w:r w:rsidR="00D70085" w:rsidRPr="00C12804">
        <w:rPr>
          <w:rFonts w:ascii="Times New Roman" w:hAnsi="Times New Roman" w:cs="Times New Roman"/>
        </w:rPr>
        <w:lastRenderedPageBreak/>
        <w:t>scales ha</w:t>
      </w:r>
      <w:r w:rsidR="009B0C75">
        <w:rPr>
          <w:rFonts w:ascii="Times New Roman" w:hAnsi="Times New Roman" w:cs="Times New Roman"/>
        </w:rPr>
        <w:t>ve</w:t>
      </w:r>
      <w:r w:rsidR="00D70085" w:rsidRPr="00C12804">
        <w:rPr>
          <w:rFonts w:ascii="Times New Roman" w:hAnsi="Times New Roman" w:cs="Times New Roman"/>
        </w:rPr>
        <w:t xml:space="preserve"> been facilitated by the development of surface wave imaging with noise</w:t>
      </w:r>
      <w:r w:rsidR="00D521F0" w:rsidRPr="00C12804">
        <w:rPr>
          <w:rFonts w:ascii="Times New Roman" w:hAnsi="Times New Roman" w:cs="Times New Roman"/>
        </w:rPr>
        <w:t xml:space="preserve"> cross-correlation (CC)</w:t>
      </w:r>
      <w:r w:rsidR="00D70085" w:rsidRPr="00C12804">
        <w:rPr>
          <w:rFonts w:ascii="Times New Roman" w:hAnsi="Times New Roman" w:cs="Times New Roman"/>
        </w:rPr>
        <w:t xml:space="preserve"> technology (e.g.,</w:t>
      </w:r>
      <w:r w:rsidR="00B81909">
        <w:rPr>
          <w:rFonts w:ascii="Times New Roman" w:hAnsi="Times New Roman" w:cs="Times New Roman"/>
        </w:rPr>
        <w:t xml:space="preserve"> Campillo &amp; Paul, 2003;</w:t>
      </w:r>
      <w:r w:rsidR="00D70085" w:rsidRPr="00C12804">
        <w:rPr>
          <w:rFonts w:ascii="Times New Roman" w:hAnsi="Times New Roman" w:cs="Times New Roman"/>
        </w:rPr>
        <w:t xml:space="preserve"> </w:t>
      </w:r>
      <w:r w:rsidR="00B81909">
        <w:rPr>
          <w:rFonts w:ascii="Times New Roman" w:hAnsi="Times New Roman" w:cs="Times New Roman"/>
        </w:rPr>
        <w:t>Shapiro et al. 2005; Sabra et al., 2005</w:t>
      </w:r>
      <w:r w:rsidR="003872CA">
        <w:rPr>
          <w:rFonts w:ascii="Times New Roman" w:hAnsi="Times New Roman" w:cs="Times New Roman"/>
        </w:rPr>
        <w:t>a, b</w:t>
      </w:r>
      <w:r w:rsidR="00B81909">
        <w:rPr>
          <w:rFonts w:ascii="Times New Roman" w:hAnsi="Times New Roman" w:cs="Times New Roman"/>
        </w:rPr>
        <w:t>; Yao et al. 2006; Bensen et al. 2009; Lin et al., 2009,</w:t>
      </w:r>
      <w:r w:rsidR="008478C1">
        <w:rPr>
          <w:rFonts w:ascii="Times New Roman" w:hAnsi="Times New Roman" w:cs="Times New Roman"/>
        </w:rPr>
        <w:t xml:space="preserve"> </w:t>
      </w:r>
      <w:r w:rsidR="00B81909">
        <w:rPr>
          <w:rFonts w:ascii="Times New Roman" w:hAnsi="Times New Roman" w:cs="Times New Roman"/>
        </w:rPr>
        <w:t>2011;</w:t>
      </w:r>
      <w:r w:rsidR="008478C1">
        <w:rPr>
          <w:rFonts w:ascii="Times New Roman" w:hAnsi="Times New Roman" w:cs="Times New Roman"/>
        </w:rPr>
        <w:t xml:space="preserve"> Fang et al, 2015, 2016</w:t>
      </w:r>
      <w:r w:rsidR="00951397">
        <w:rPr>
          <w:rFonts w:ascii="Times New Roman" w:hAnsi="Times New Roman" w:cs="Times New Roman"/>
        </w:rPr>
        <w:t>; Shen et al., 2016</w:t>
      </w:r>
      <w:r w:rsidR="00D70085" w:rsidRPr="00C12804">
        <w:rPr>
          <w:rFonts w:ascii="Times New Roman" w:hAnsi="Times New Roman" w:cs="Times New Roman"/>
        </w:rPr>
        <w:t xml:space="preserve">). </w:t>
      </w:r>
      <w:r w:rsidR="00B64850" w:rsidRPr="00C12804">
        <w:rPr>
          <w:rFonts w:ascii="Times New Roman" w:hAnsi="Times New Roman" w:cs="Times New Roman"/>
        </w:rPr>
        <w:t xml:space="preserve">For ambient noise surface wave imaging, especially for lithospheric imaging, </w:t>
      </w:r>
      <w:r w:rsidR="002F4B4B">
        <w:rPr>
          <w:rFonts w:ascii="Times New Roman" w:hAnsi="Times New Roman" w:cs="Times New Roman"/>
        </w:rPr>
        <w:t xml:space="preserve">most often the </w:t>
      </w:r>
      <w:r w:rsidR="00B64850" w:rsidRPr="00C12804">
        <w:rPr>
          <w:rFonts w:ascii="Times New Roman" w:hAnsi="Times New Roman" w:cs="Times New Roman"/>
        </w:rPr>
        <w:t>fundamental mode is</w:t>
      </w:r>
      <w:r w:rsidR="002F4B4B">
        <w:rPr>
          <w:rFonts w:ascii="Times New Roman" w:hAnsi="Times New Roman" w:cs="Times New Roman"/>
        </w:rPr>
        <w:t>0</w:t>
      </w:r>
      <w:r w:rsidR="00B64850" w:rsidRPr="00C12804">
        <w:rPr>
          <w:rFonts w:ascii="Times New Roman" w:hAnsi="Times New Roman" w:cs="Times New Roman"/>
        </w:rPr>
        <w:t xml:space="preserve"> obtained and inversed</w:t>
      </w:r>
      <w:r w:rsidR="00951397">
        <w:rPr>
          <w:rFonts w:ascii="Times New Roman" w:hAnsi="Times New Roman" w:cs="Times New Roman"/>
        </w:rPr>
        <w:t xml:space="preserve"> (e.g., Bensen 2007)</w:t>
      </w:r>
      <w:r w:rsidR="00B64850" w:rsidRPr="00C12804">
        <w:rPr>
          <w:rFonts w:ascii="Times New Roman" w:hAnsi="Times New Roman" w:cs="Times New Roman"/>
        </w:rPr>
        <w:t xml:space="preserve">. </w:t>
      </w:r>
      <w:r w:rsidR="009656A8">
        <w:rPr>
          <w:rFonts w:ascii="Times New Roman" w:hAnsi="Times New Roman" w:cs="Times New Roman"/>
        </w:rPr>
        <w:t xml:space="preserve">Numerous studies have confirmed that high-mode surface wave dispersion curves can provide more constraints on underground structures (e.g., Nolet &amp; </w:t>
      </w:r>
      <w:r w:rsidR="009656A8">
        <w:rPr>
          <w:rFonts w:ascii="Times New Roman" w:hAnsi="Times New Roman" w:cs="Times New Roman" w:hint="eastAsia"/>
        </w:rPr>
        <w:t>Panza</w:t>
      </w:r>
      <w:r w:rsidR="009656A8">
        <w:rPr>
          <w:rFonts w:ascii="Times New Roman" w:hAnsi="Times New Roman" w:cs="Times New Roman"/>
        </w:rPr>
        <w:t>, 1976; Yok</w:t>
      </w:r>
      <w:r w:rsidR="00073E77">
        <w:rPr>
          <w:rFonts w:ascii="Times New Roman" w:hAnsi="Times New Roman" w:cs="Times New Roman"/>
        </w:rPr>
        <w:t>o</w:t>
      </w:r>
      <w:r w:rsidR="009656A8">
        <w:rPr>
          <w:rFonts w:ascii="Times New Roman" w:hAnsi="Times New Roman" w:cs="Times New Roman"/>
        </w:rPr>
        <w:t xml:space="preserve">i, 2010; Pan et al., 2018; Wu et al., 2020). </w:t>
      </w:r>
      <w:r w:rsidR="00B64850" w:rsidRPr="00C12804">
        <w:rPr>
          <w:rFonts w:ascii="Times New Roman" w:hAnsi="Times New Roman" w:cs="Times New Roman"/>
        </w:rPr>
        <w:t>Wang et al. (2019</w:t>
      </w:r>
      <w:r w:rsidR="009026E1">
        <w:rPr>
          <w:rFonts w:ascii="Times New Roman" w:hAnsi="Times New Roman" w:cs="Times New Roman"/>
        </w:rPr>
        <w:t>a</w:t>
      </w:r>
      <w:r w:rsidR="00B64850" w:rsidRPr="00C12804">
        <w:rPr>
          <w:rFonts w:ascii="Times New Roman" w:hAnsi="Times New Roman" w:cs="Times New Roman"/>
        </w:rPr>
        <w:t xml:space="preserve">) proposed the </w:t>
      </w:r>
      <w:r w:rsidR="006C6114">
        <w:rPr>
          <w:rFonts w:ascii="Times New Roman" w:hAnsi="Times New Roman" w:cs="Times New Roman"/>
        </w:rPr>
        <w:t>f</w:t>
      </w:r>
      <w:r w:rsidR="00B64850" w:rsidRPr="00C12804">
        <w:rPr>
          <w:rFonts w:ascii="Times New Roman" w:hAnsi="Times New Roman" w:cs="Times New Roman"/>
        </w:rPr>
        <w:t xml:space="preserve">requency-Bessel </w:t>
      </w:r>
      <w:r w:rsidR="006C6114">
        <w:rPr>
          <w:rFonts w:ascii="Times New Roman" w:hAnsi="Times New Roman" w:cs="Times New Roman"/>
        </w:rPr>
        <w:t>t</w:t>
      </w:r>
      <w:r w:rsidR="00B64850" w:rsidRPr="00C12804">
        <w:rPr>
          <w:rFonts w:ascii="Times New Roman" w:hAnsi="Times New Roman" w:cs="Times New Roman"/>
        </w:rPr>
        <w:t>ransform</w:t>
      </w:r>
      <w:r w:rsidR="009656A8">
        <w:rPr>
          <w:rFonts w:ascii="Times New Roman" w:hAnsi="Times New Roman" w:cs="Times New Roman"/>
        </w:rPr>
        <w:t xml:space="preserve"> (F-J)</w:t>
      </w:r>
      <w:r w:rsidR="00B64850" w:rsidRPr="00C12804">
        <w:rPr>
          <w:rFonts w:ascii="Times New Roman" w:hAnsi="Times New Roman" w:cs="Times New Roman"/>
        </w:rPr>
        <w:t xml:space="preserve"> method</w:t>
      </w:r>
      <w:r w:rsidR="009656A8">
        <w:rPr>
          <w:rFonts w:ascii="Times New Roman" w:hAnsi="Times New Roman" w:cs="Times New Roman"/>
        </w:rPr>
        <w:t>, which can efficiently extract Rayleigh wave multimode dispersion curves from ambient noise cross-correlation functions (CCFs)</w:t>
      </w:r>
      <w:r w:rsidR="00B64850" w:rsidRPr="00C12804">
        <w:rPr>
          <w:rFonts w:ascii="Times New Roman" w:hAnsi="Times New Roman" w:cs="Times New Roman"/>
        </w:rPr>
        <w:t>.</w:t>
      </w:r>
      <w:r w:rsidR="009656A8">
        <w:rPr>
          <w:rFonts w:ascii="Times New Roman" w:hAnsi="Times New Roman" w:cs="Times New Roman"/>
        </w:rPr>
        <w:t xml:space="preserve"> Hu et al. (2020) verified that this method can be easily applied to Love waves; Li &amp; Chen (2020</w:t>
      </w:r>
      <w:r w:rsidR="005D2E4A">
        <w:rPr>
          <w:rFonts w:ascii="Times New Roman" w:hAnsi="Times New Roman" w:cs="Times New Roman"/>
        </w:rPr>
        <w:t>a; 2020b</w:t>
      </w:r>
      <w:r w:rsidR="009656A8">
        <w:rPr>
          <w:rFonts w:ascii="Times New Roman" w:hAnsi="Times New Roman" w:cs="Times New Roman"/>
        </w:rPr>
        <w:t xml:space="preserve">) extended this method to the </w:t>
      </w:r>
      <w:r w:rsidR="005D2E4A">
        <w:rPr>
          <w:rFonts w:ascii="Times New Roman" w:hAnsi="Times New Roman" w:cs="Times New Roman"/>
        </w:rPr>
        <w:t xml:space="preserve">application </w:t>
      </w:r>
      <w:r w:rsidR="006C6114">
        <w:rPr>
          <w:rFonts w:ascii="Times New Roman" w:hAnsi="Times New Roman" w:cs="Times New Roman"/>
        </w:rPr>
        <w:t>to</w:t>
      </w:r>
      <w:r w:rsidR="005D2E4A">
        <w:rPr>
          <w:rFonts w:ascii="Times New Roman" w:hAnsi="Times New Roman" w:cs="Times New Roman"/>
        </w:rPr>
        <w:t xml:space="preserve"> seismic records, and confirmed that this method can also extract the dispersion of PL waves. Zhan et al. (2020) applied this method to imaging in Northeast China and updated the local 3-dimensional velocity model. </w:t>
      </w:r>
      <w:r w:rsidR="006C6114">
        <w:rPr>
          <w:rFonts w:ascii="Times New Roman" w:hAnsi="Times New Roman" w:cs="Times New Roman"/>
        </w:rPr>
        <w:t>T</w:t>
      </w:r>
      <w:r w:rsidR="005D2E4A">
        <w:rPr>
          <w:rFonts w:ascii="Times New Roman" w:hAnsi="Times New Roman" w:cs="Times New Roman"/>
        </w:rPr>
        <w:t>o further promote studies on high-mode surface wave</w:t>
      </w:r>
      <w:r w:rsidR="006C6114">
        <w:rPr>
          <w:rFonts w:ascii="Times New Roman" w:hAnsi="Times New Roman" w:cs="Times New Roman"/>
        </w:rPr>
        <w:t>s</w:t>
      </w:r>
      <w:r w:rsidR="005D2E4A">
        <w:rPr>
          <w:rFonts w:ascii="Times New Roman" w:hAnsi="Times New Roman" w:cs="Times New Roman"/>
        </w:rPr>
        <w:t xml:space="preserve"> and </w:t>
      </w:r>
      <w:r w:rsidR="006C6114">
        <w:rPr>
          <w:rFonts w:ascii="Times New Roman" w:hAnsi="Times New Roman" w:cs="Times New Roman"/>
        </w:rPr>
        <w:t>to ensure</w:t>
      </w:r>
      <w:r w:rsidR="005D2E4A">
        <w:rPr>
          <w:rFonts w:ascii="Times New Roman" w:hAnsi="Times New Roman" w:cs="Times New Roman"/>
        </w:rPr>
        <w:t xml:space="preserve"> that more scholars can easily use this method, we summarized our experiences in recent years and packaged our GPU F-J code with our recently developed fast CC programs into an open-source </w:t>
      </w:r>
      <w:r w:rsidR="006C6114">
        <w:rPr>
          <w:rFonts w:ascii="Times New Roman" w:hAnsi="Times New Roman" w:cs="Times New Roman"/>
        </w:rPr>
        <w:t>P</w:t>
      </w:r>
      <w:r w:rsidR="005D2E4A">
        <w:rPr>
          <w:rFonts w:ascii="Times New Roman" w:hAnsi="Times New Roman" w:cs="Times New Roman"/>
        </w:rPr>
        <w:t>ython package CC-FJpy.</w:t>
      </w:r>
    </w:p>
    <w:p w14:paraId="57D8D5EC" w14:textId="74E4B4D1" w:rsidR="00D521F0" w:rsidRPr="00C12804" w:rsidRDefault="00AA0F57" w:rsidP="00F97424">
      <w:pPr>
        <w:ind w:firstLine="420"/>
        <w:rPr>
          <w:rFonts w:ascii="Times New Roman" w:hAnsi="Times New Roman" w:cs="Times New Roman"/>
        </w:rPr>
      </w:pPr>
      <w:r>
        <w:rPr>
          <w:rFonts w:ascii="Times New Roman" w:hAnsi="Times New Roman" w:cs="Times New Roman"/>
        </w:rPr>
        <w:t>Noise cross-correlation technology is one of the most important technologies in seismology. CCFs obtained by CC can be approximated as Green’</w:t>
      </w:r>
      <w:r w:rsidR="006C6114">
        <w:rPr>
          <w:rFonts w:ascii="Times New Roman" w:hAnsi="Times New Roman" w:cs="Times New Roman"/>
        </w:rPr>
        <w:t>s</w:t>
      </w:r>
      <w:r>
        <w:rPr>
          <w:rFonts w:ascii="Times New Roman" w:hAnsi="Times New Roman" w:cs="Times New Roman"/>
        </w:rPr>
        <w:t xml:space="preserve"> functions, which </w:t>
      </w:r>
      <w:r w:rsidR="006C6114">
        <w:rPr>
          <w:rFonts w:ascii="Times New Roman" w:hAnsi="Times New Roman" w:cs="Times New Roman"/>
        </w:rPr>
        <w:t>means that</w:t>
      </w:r>
      <w:r>
        <w:rPr>
          <w:rFonts w:ascii="Times New Roman" w:hAnsi="Times New Roman" w:cs="Times New Roman"/>
        </w:rPr>
        <w:t xml:space="preserve"> a large number of seismological methods no longer rely on </w:t>
      </w:r>
      <w:r w:rsidR="0013186F">
        <w:rPr>
          <w:rFonts w:ascii="Times New Roman" w:hAnsi="Times New Roman" w:cs="Times New Roman"/>
        </w:rPr>
        <w:t xml:space="preserve">local </w:t>
      </w:r>
      <w:r>
        <w:rPr>
          <w:rFonts w:ascii="Times New Roman" w:hAnsi="Times New Roman" w:cs="Times New Roman"/>
        </w:rPr>
        <w:t>earthquakes</w:t>
      </w:r>
      <w:r w:rsidR="009B0C75">
        <w:rPr>
          <w:rFonts w:ascii="Times New Roman" w:hAnsi="Times New Roman" w:cs="Times New Roman"/>
        </w:rPr>
        <w:t xml:space="preserve"> (e.g.,</w:t>
      </w:r>
      <w:r w:rsidR="00073A7C">
        <w:rPr>
          <w:rFonts w:ascii="Times New Roman" w:hAnsi="Times New Roman" w:cs="Times New Roman"/>
        </w:rPr>
        <w:t xml:space="preserve"> Weaver &amp; Lobkis 2004; </w:t>
      </w:r>
      <w:r w:rsidR="00073A7C" w:rsidRPr="00073A7C">
        <w:rPr>
          <w:rFonts w:ascii="Times New Roman" w:hAnsi="Times New Roman" w:cs="Times New Roman"/>
        </w:rPr>
        <w:t>Sánchez-Sesma</w:t>
      </w:r>
      <w:r w:rsidR="00073A7C">
        <w:rPr>
          <w:rFonts w:ascii="Times New Roman" w:hAnsi="Times New Roman" w:cs="Times New Roman"/>
        </w:rPr>
        <w:t xml:space="preserve"> &amp; Campillo 2006</w:t>
      </w:r>
      <w:r w:rsidR="009B0C75">
        <w:rPr>
          <w:rFonts w:ascii="Times New Roman" w:hAnsi="Times New Roman" w:cs="Times New Roman"/>
        </w:rPr>
        <w:t>)</w:t>
      </w:r>
      <w:r>
        <w:rPr>
          <w:rFonts w:ascii="Times New Roman" w:hAnsi="Times New Roman" w:cs="Times New Roman"/>
        </w:rPr>
        <w:t>.</w:t>
      </w:r>
      <w:r w:rsidR="00900426">
        <w:rPr>
          <w:rFonts w:ascii="Times New Roman" w:hAnsi="Times New Roman" w:cs="Times New Roman"/>
        </w:rPr>
        <w:t xml:space="preserve"> CCFs have been widely used in surface wave imaging</w:t>
      </w:r>
      <w:r w:rsidR="00730D2B">
        <w:rPr>
          <w:rFonts w:ascii="Times New Roman" w:hAnsi="Times New Roman" w:cs="Times New Roman"/>
        </w:rPr>
        <w:t xml:space="preserve"> (e.g., </w:t>
      </w:r>
      <w:r w:rsidR="00073A7C">
        <w:rPr>
          <w:rFonts w:ascii="Times New Roman" w:hAnsi="Times New Roman" w:cs="Times New Roman"/>
        </w:rPr>
        <w:t xml:space="preserve">Yao et al., 2006; </w:t>
      </w:r>
      <w:r w:rsidR="0010586C">
        <w:rPr>
          <w:rFonts w:ascii="Times New Roman" w:hAnsi="Times New Roman" w:cs="Times New Roman"/>
        </w:rPr>
        <w:t>Bensen et al., 2009</w:t>
      </w:r>
      <w:r w:rsidR="00730D2B">
        <w:rPr>
          <w:rFonts w:ascii="Times New Roman" w:hAnsi="Times New Roman" w:cs="Times New Roman"/>
        </w:rPr>
        <w:t>)</w:t>
      </w:r>
      <w:r w:rsidR="00900426">
        <w:rPr>
          <w:rFonts w:ascii="Times New Roman" w:hAnsi="Times New Roman" w:cs="Times New Roman"/>
        </w:rPr>
        <w:t>, body wave imaging</w:t>
      </w:r>
      <w:r w:rsidR="00730D2B">
        <w:rPr>
          <w:rFonts w:ascii="Times New Roman" w:hAnsi="Times New Roman" w:cs="Times New Roman"/>
        </w:rPr>
        <w:t xml:space="preserve"> (e.g., </w:t>
      </w:r>
      <w:r w:rsidR="00D855C0">
        <w:rPr>
          <w:rFonts w:ascii="Times New Roman" w:hAnsi="Times New Roman" w:cs="Times New Roman"/>
        </w:rPr>
        <w:t xml:space="preserve">Poli et al., 2012; </w:t>
      </w:r>
      <w:r w:rsidR="00073A7C">
        <w:rPr>
          <w:rFonts w:ascii="Times New Roman" w:hAnsi="Times New Roman" w:cs="Times New Roman"/>
        </w:rPr>
        <w:t>Feng et al., 2017</w:t>
      </w:r>
      <w:r w:rsidR="00730D2B">
        <w:rPr>
          <w:rFonts w:ascii="Times New Roman" w:hAnsi="Times New Roman" w:cs="Times New Roman"/>
        </w:rPr>
        <w:t>)</w:t>
      </w:r>
      <w:r w:rsidR="00900426">
        <w:rPr>
          <w:rFonts w:ascii="Times New Roman" w:hAnsi="Times New Roman" w:cs="Times New Roman"/>
        </w:rPr>
        <w:t>, full wave inversion</w:t>
      </w:r>
      <w:r w:rsidR="00D855C0">
        <w:rPr>
          <w:rFonts w:ascii="Times New Roman" w:hAnsi="Times New Roman" w:cs="Times New Roman"/>
        </w:rPr>
        <w:t xml:space="preserve"> (Sager et al., 2017, 2020; </w:t>
      </w:r>
      <w:r w:rsidR="00073A7C">
        <w:rPr>
          <w:rFonts w:ascii="Times New Roman" w:hAnsi="Times New Roman" w:cs="Times New Roman"/>
        </w:rPr>
        <w:t>Wang et al., 2019</w:t>
      </w:r>
      <w:r w:rsidR="009026E1">
        <w:rPr>
          <w:rFonts w:ascii="Times New Roman" w:hAnsi="Times New Roman" w:cs="Times New Roman"/>
        </w:rPr>
        <w:t>b)</w:t>
      </w:r>
      <w:r w:rsidR="00900426">
        <w:rPr>
          <w:rFonts w:ascii="Times New Roman" w:hAnsi="Times New Roman" w:cs="Times New Roman"/>
        </w:rPr>
        <w:t>, attenuation emulation</w:t>
      </w:r>
      <w:r w:rsidR="00D855C0">
        <w:rPr>
          <w:rFonts w:ascii="Times New Roman" w:hAnsi="Times New Roman" w:cs="Times New Roman"/>
        </w:rPr>
        <w:t xml:space="preserve"> (e.g., </w:t>
      </w:r>
      <w:r w:rsidR="00B51CD3">
        <w:rPr>
          <w:rFonts w:ascii="Times New Roman" w:hAnsi="Times New Roman" w:cs="Times New Roman"/>
        </w:rPr>
        <w:t>Lawrence et al., 2013</w:t>
      </w:r>
      <w:r w:rsidR="00D855C0">
        <w:rPr>
          <w:rFonts w:ascii="Times New Roman" w:hAnsi="Times New Roman" w:cs="Times New Roman"/>
        </w:rPr>
        <w:t>)</w:t>
      </w:r>
      <w:r w:rsidR="00900426">
        <w:rPr>
          <w:rFonts w:ascii="Times New Roman" w:hAnsi="Times New Roman" w:cs="Times New Roman"/>
        </w:rPr>
        <w:t xml:space="preserve"> and so on.</w:t>
      </w:r>
      <w:r w:rsidR="0099698E">
        <w:rPr>
          <w:rFonts w:ascii="Times New Roman" w:hAnsi="Times New Roman" w:cs="Times New Roman"/>
        </w:rPr>
        <w:t xml:space="preserve"> </w:t>
      </w:r>
      <w:r w:rsidR="006C6114">
        <w:rPr>
          <w:rFonts w:ascii="Times New Roman" w:hAnsi="Times New Roman" w:cs="Times New Roman"/>
        </w:rPr>
        <w:t>It is</w:t>
      </w:r>
      <w:r w:rsidR="00D521F0" w:rsidRPr="00C12804">
        <w:rPr>
          <w:rFonts w:ascii="Times New Roman" w:hAnsi="Times New Roman" w:cs="Times New Roman"/>
        </w:rPr>
        <w:t xml:space="preserve"> common</w:t>
      </w:r>
      <w:r w:rsidR="006C6114">
        <w:rPr>
          <w:rFonts w:ascii="Times New Roman" w:hAnsi="Times New Roman" w:cs="Times New Roman"/>
        </w:rPr>
        <w:t>ly</w:t>
      </w:r>
      <w:r w:rsidR="00D521F0" w:rsidRPr="00C12804">
        <w:rPr>
          <w:rFonts w:ascii="Times New Roman" w:hAnsi="Times New Roman" w:cs="Times New Roman"/>
        </w:rPr>
        <w:t xml:space="preserve"> </w:t>
      </w:r>
      <w:r w:rsidR="006C6114">
        <w:rPr>
          <w:rFonts w:ascii="Times New Roman" w:hAnsi="Times New Roman" w:cs="Times New Roman"/>
        </w:rPr>
        <w:t>understood that</w:t>
      </w:r>
      <w:r w:rsidR="00F653B4" w:rsidRPr="00C12804">
        <w:rPr>
          <w:rFonts w:ascii="Times New Roman" w:hAnsi="Times New Roman" w:cs="Times New Roman"/>
        </w:rPr>
        <w:t xml:space="preserve"> the CC process is</w:t>
      </w:r>
      <w:r w:rsidR="001E0FB2">
        <w:rPr>
          <w:rFonts w:ascii="Times New Roman" w:hAnsi="Times New Roman" w:cs="Times New Roman"/>
        </w:rPr>
        <w:t xml:space="preserve"> </w:t>
      </w:r>
      <w:r w:rsidR="006C6114">
        <w:rPr>
          <w:rFonts w:ascii="Times New Roman" w:hAnsi="Times New Roman" w:cs="Times New Roman"/>
        </w:rPr>
        <w:t>often</w:t>
      </w:r>
      <w:r w:rsidR="00F653B4" w:rsidRPr="00C12804">
        <w:rPr>
          <w:rFonts w:ascii="Times New Roman" w:hAnsi="Times New Roman" w:cs="Times New Roman"/>
        </w:rPr>
        <w:t xml:space="preserve"> time-consuming, especially when</w:t>
      </w:r>
      <w:r w:rsidR="006C6114">
        <w:rPr>
          <w:rFonts w:ascii="Times New Roman" w:hAnsi="Times New Roman" w:cs="Times New Roman"/>
        </w:rPr>
        <w:t xml:space="preserve"> the</w:t>
      </w:r>
      <w:r w:rsidR="00F653B4" w:rsidRPr="00C12804">
        <w:rPr>
          <w:rFonts w:ascii="Times New Roman" w:hAnsi="Times New Roman" w:cs="Times New Roman"/>
        </w:rPr>
        <w:t xml:space="preserve"> overlap </w:t>
      </w:r>
      <w:r w:rsidR="001E0FB2">
        <w:rPr>
          <w:rFonts w:ascii="Times New Roman" w:hAnsi="Times New Roman" w:cs="Times New Roman"/>
        </w:rPr>
        <w:t xml:space="preserve">of time </w:t>
      </w:r>
      <w:r w:rsidR="00F653B4" w:rsidRPr="00C12804">
        <w:rPr>
          <w:rFonts w:ascii="Times New Roman" w:hAnsi="Times New Roman" w:cs="Times New Roman"/>
        </w:rPr>
        <w:t>is needed</w:t>
      </w:r>
      <w:r w:rsidR="00955231">
        <w:rPr>
          <w:rFonts w:ascii="Times New Roman" w:hAnsi="Times New Roman" w:cs="Times New Roman"/>
        </w:rPr>
        <w:t xml:space="preserve"> (Seats et al., 2012)</w:t>
      </w:r>
      <w:r w:rsidR="00F653B4" w:rsidRPr="00C12804">
        <w:rPr>
          <w:rFonts w:ascii="Times New Roman" w:hAnsi="Times New Roman" w:cs="Times New Roman"/>
        </w:rPr>
        <w:t>.</w:t>
      </w:r>
      <w:r w:rsidR="00B93BAB">
        <w:rPr>
          <w:rFonts w:ascii="Times New Roman" w:hAnsi="Times New Roman" w:cs="Times New Roman"/>
        </w:rPr>
        <w:t xml:space="preserve"> </w:t>
      </w:r>
      <w:r w:rsidR="00674606">
        <w:rPr>
          <w:rFonts w:ascii="Times New Roman" w:hAnsi="Times New Roman" w:cs="Times New Roman"/>
        </w:rPr>
        <w:t>Ventosa</w:t>
      </w:r>
      <w:r w:rsidR="00B93BAB">
        <w:rPr>
          <w:rFonts w:ascii="Times New Roman" w:hAnsi="Times New Roman" w:cs="Times New Roman"/>
        </w:rPr>
        <w:t xml:space="preserve"> et al. (2019) attempted to accelerate the CC though GPU</w:t>
      </w:r>
      <w:r w:rsidR="006C6114">
        <w:rPr>
          <w:rFonts w:ascii="Times New Roman" w:hAnsi="Times New Roman" w:cs="Times New Roman"/>
        </w:rPr>
        <w:t>s</w:t>
      </w:r>
      <w:r w:rsidR="00B93BAB">
        <w:rPr>
          <w:rFonts w:ascii="Times New Roman" w:hAnsi="Times New Roman" w:cs="Times New Roman"/>
        </w:rPr>
        <w:t>. Although they accelerated the process of</w:t>
      </w:r>
      <w:r w:rsidR="006C6114">
        <w:rPr>
          <w:rFonts w:ascii="Times New Roman" w:hAnsi="Times New Roman" w:cs="Times New Roman"/>
        </w:rPr>
        <w:t xml:space="preserve"> a</w:t>
      </w:r>
      <w:r w:rsidR="00B93BAB">
        <w:rPr>
          <w:rFonts w:ascii="Times New Roman" w:hAnsi="Times New Roman" w:cs="Times New Roman"/>
        </w:rPr>
        <w:t xml:space="preserve"> single CC </w:t>
      </w:r>
      <w:r w:rsidR="006C6114">
        <w:rPr>
          <w:rFonts w:ascii="Times New Roman" w:hAnsi="Times New Roman" w:cs="Times New Roman"/>
        </w:rPr>
        <w:t>for</w:t>
      </w:r>
      <w:r w:rsidR="00B93BAB">
        <w:rPr>
          <w:rFonts w:ascii="Times New Roman" w:hAnsi="Times New Roman" w:cs="Times New Roman"/>
        </w:rPr>
        <w:t xml:space="preserve"> two stations,</w:t>
      </w:r>
      <w:r w:rsidR="00F653B4" w:rsidRPr="00C12804">
        <w:rPr>
          <w:rFonts w:ascii="Times New Roman" w:hAnsi="Times New Roman" w:cs="Times New Roman"/>
        </w:rPr>
        <w:t xml:space="preserve"> </w:t>
      </w:r>
      <w:r w:rsidR="00B3792E">
        <w:rPr>
          <w:rFonts w:ascii="Times New Roman" w:hAnsi="Times New Roman" w:cs="Times New Roman"/>
        </w:rPr>
        <w:t xml:space="preserve">they </w:t>
      </w:r>
      <w:r w:rsidR="006C6114">
        <w:rPr>
          <w:rFonts w:ascii="Times New Roman" w:hAnsi="Times New Roman" w:cs="Times New Roman"/>
        </w:rPr>
        <w:t>could</w:t>
      </w:r>
      <w:r w:rsidR="00B3792E">
        <w:rPr>
          <w:rFonts w:ascii="Times New Roman" w:hAnsi="Times New Roman" w:cs="Times New Roman"/>
        </w:rPr>
        <w:t xml:space="preserve"> not accelerate th</w:t>
      </w:r>
      <w:r w:rsidR="00B3792E">
        <w:rPr>
          <w:rFonts w:ascii="Times New Roman" w:hAnsi="Times New Roman" w:cs="Times New Roman" w:hint="eastAsia"/>
        </w:rPr>
        <w:t>e</w:t>
      </w:r>
      <w:r w:rsidR="00B3792E">
        <w:rPr>
          <w:rFonts w:ascii="Times New Roman" w:hAnsi="Times New Roman" w:cs="Times New Roman"/>
        </w:rPr>
        <w:t xml:space="preserve"> CC of </w:t>
      </w:r>
      <w:r w:rsidR="00B3792E" w:rsidRPr="00B3792E">
        <w:rPr>
          <w:rFonts w:ascii="Times New Roman" w:hAnsi="Times New Roman" w:cs="Times New Roman"/>
          <w:i/>
          <w:iCs/>
        </w:rPr>
        <w:t>N</w:t>
      </w:r>
      <w:r w:rsidR="00B3792E">
        <w:rPr>
          <w:rFonts w:ascii="Times New Roman" w:hAnsi="Times New Roman" w:cs="Times New Roman"/>
        </w:rPr>
        <w:t xml:space="preserve"> stations well</w:t>
      </w:r>
      <w:r w:rsidR="00B93BAB">
        <w:rPr>
          <w:rFonts w:ascii="Times New Roman" w:hAnsi="Times New Roman" w:cs="Times New Roman"/>
        </w:rPr>
        <w:t xml:space="preserve">. </w:t>
      </w:r>
      <w:r w:rsidR="00F653B4" w:rsidRPr="00C12804">
        <w:rPr>
          <w:rFonts w:ascii="Times New Roman" w:hAnsi="Times New Roman" w:cs="Times New Roman"/>
        </w:rPr>
        <w:t xml:space="preserve">After we carefully studied the CC process and some widely used CC codes, we found that although </w:t>
      </w:r>
      <w:r w:rsidR="006C6114">
        <w:rPr>
          <w:rFonts w:ascii="Times New Roman" w:hAnsi="Times New Roman" w:cs="Times New Roman"/>
        </w:rPr>
        <w:t>CC technology</w:t>
      </w:r>
      <w:r w:rsidR="00F653B4" w:rsidRPr="00C12804">
        <w:rPr>
          <w:rFonts w:ascii="Times New Roman" w:hAnsi="Times New Roman" w:cs="Times New Roman"/>
        </w:rPr>
        <w:t xml:space="preserve"> has been </w:t>
      </w:r>
      <w:r w:rsidR="00850095">
        <w:rPr>
          <w:rFonts w:ascii="Times New Roman" w:hAnsi="Times New Roman" w:cs="Times New Roman"/>
        </w:rPr>
        <w:t xml:space="preserve">widely used for </w:t>
      </w:r>
      <w:r w:rsidR="00F653B4" w:rsidRPr="00C12804">
        <w:rPr>
          <w:rFonts w:ascii="Times New Roman" w:hAnsi="Times New Roman" w:cs="Times New Roman"/>
        </w:rPr>
        <w:t xml:space="preserve">more than ten years since the early application of CC technology, there </w:t>
      </w:r>
      <w:r w:rsidR="00786BF4">
        <w:rPr>
          <w:rFonts w:ascii="Times New Roman" w:hAnsi="Times New Roman" w:cs="Times New Roman"/>
        </w:rPr>
        <w:t>is</w:t>
      </w:r>
      <w:r w:rsidR="006C6114">
        <w:rPr>
          <w:rFonts w:ascii="Times New Roman" w:hAnsi="Times New Roman" w:cs="Times New Roman"/>
        </w:rPr>
        <w:t xml:space="preserve"> still</w:t>
      </w:r>
      <w:r w:rsidR="00786BF4">
        <w:rPr>
          <w:rFonts w:ascii="Times New Roman" w:hAnsi="Times New Roman" w:cs="Times New Roman"/>
        </w:rPr>
        <w:t xml:space="preserve"> a relatively large</w:t>
      </w:r>
      <w:r w:rsidR="00F653B4" w:rsidRPr="00C12804">
        <w:rPr>
          <w:rFonts w:ascii="Times New Roman" w:hAnsi="Times New Roman" w:cs="Times New Roman"/>
        </w:rPr>
        <w:t xml:space="preserve"> optimization</w:t>
      </w:r>
      <w:r w:rsidR="00786BF4">
        <w:rPr>
          <w:rFonts w:ascii="Times New Roman" w:hAnsi="Times New Roman" w:cs="Times New Roman"/>
        </w:rPr>
        <w:t xml:space="preserve"> space</w:t>
      </w:r>
      <w:r w:rsidR="00F653B4" w:rsidRPr="00C12804">
        <w:rPr>
          <w:rFonts w:ascii="Times New Roman" w:hAnsi="Times New Roman" w:cs="Times New Roman"/>
        </w:rPr>
        <w:t xml:space="preserve">. For </w:t>
      </w:r>
      <w:r w:rsidR="00F653B4" w:rsidRPr="00DA5375">
        <w:rPr>
          <w:rFonts w:ascii="Times New Roman" w:hAnsi="Times New Roman" w:cs="Times New Roman"/>
          <w:i/>
          <w:iCs/>
        </w:rPr>
        <w:t>N</w:t>
      </w:r>
      <w:r w:rsidR="00F653B4" w:rsidRPr="00C12804">
        <w:rPr>
          <w:rFonts w:ascii="Times New Roman" w:hAnsi="Times New Roman" w:cs="Times New Roman"/>
        </w:rPr>
        <w:t xml:space="preserve"> stations, </w:t>
      </w: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N</m:t>
            </m:r>
          </m:sub>
          <m:sup>
            <m:r>
              <w:rPr>
                <w:rFonts w:ascii="Cambria Math" w:hAnsi="Cambria Math" w:cs="Times New Roman"/>
              </w:rPr>
              <m:t>2</m:t>
            </m:r>
          </m:sup>
        </m:sSubSup>
      </m:oMath>
      <w:r w:rsidR="00F653B4" w:rsidRPr="00C12804">
        <w:rPr>
          <w:rFonts w:ascii="Times New Roman" w:hAnsi="Times New Roman" w:cs="Times New Roman"/>
        </w:rPr>
        <w:t xml:space="preserve"> times CCs are required. In many classic programs,</w:t>
      </w:r>
      <w:r w:rsidR="00850095">
        <w:rPr>
          <w:rFonts w:ascii="Times New Roman" w:hAnsi="Times New Roman" w:cs="Times New Roman"/>
        </w:rPr>
        <w:t xml:space="preserve"> </w:t>
      </w:r>
      <w:r w:rsidR="00F653B4" w:rsidRPr="00C12804">
        <w:rPr>
          <w:rFonts w:ascii="Times New Roman" w:hAnsi="Times New Roman" w:cs="Times New Roman"/>
        </w:rPr>
        <w:t xml:space="preserve">each </w:t>
      </w:r>
      <w:r w:rsidR="00850095">
        <w:rPr>
          <w:rFonts w:ascii="Times New Roman" w:hAnsi="Times New Roman" w:cs="Times New Roman"/>
        </w:rPr>
        <w:t>CC between two stations</w:t>
      </w:r>
      <w:r w:rsidR="00F653B4" w:rsidRPr="00C12804">
        <w:rPr>
          <w:rFonts w:ascii="Times New Roman" w:hAnsi="Times New Roman" w:cs="Times New Roman"/>
        </w:rPr>
        <w:t xml:space="preserve"> </w:t>
      </w:r>
      <w:r w:rsidR="006C6114">
        <w:rPr>
          <w:rFonts w:ascii="Times New Roman" w:hAnsi="Times New Roman" w:cs="Times New Roman"/>
        </w:rPr>
        <w:t>comprises</w:t>
      </w:r>
      <w:r w:rsidR="00F653B4" w:rsidRPr="00C12804">
        <w:rPr>
          <w:rFonts w:ascii="Times New Roman" w:hAnsi="Times New Roman" w:cs="Times New Roman"/>
        </w:rPr>
        <w:t xml:space="preserve"> reading data, preprocessing and CC. In fact, only </w:t>
      </w:r>
      <w:r w:rsidR="00F653B4" w:rsidRPr="00DA5375">
        <w:rPr>
          <w:rFonts w:ascii="Times New Roman" w:hAnsi="Times New Roman" w:cs="Times New Roman"/>
          <w:i/>
          <w:iCs/>
        </w:rPr>
        <w:t>N</w:t>
      </w:r>
      <w:r w:rsidR="00F653B4" w:rsidRPr="00C12804">
        <w:rPr>
          <w:rFonts w:ascii="Times New Roman" w:hAnsi="Times New Roman" w:cs="Times New Roman"/>
        </w:rPr>
        <w:t xml:space="preserve"> reading data and preprocessing</w:t>
      </w:r>
      <w:r w:rsidR="006C6114">
        <w:rPr>
          <w:rFonts w:ascii="Times New Roman" w:hAnsi="Times New Roman" w:cs="Times New Roman"/>
        </w:rPr>
        <w:t xml:space="preserve"> steps</w:t>
      </w:r>
      <w:r w:rsidR="00F653B4" w:rsidRPr="00C12804">
        <w:rPr>
          <w:rFonts w:ascii="Times New Roman" w:hAnsi="Times New Roman" w:cs="Times New Roman"/>
        </w:rPr>
        <w:t xml:space="preserve"> </w:t>
      </w:r>
      <w:r w:rsidR="006C6114">
        <w:rPr>
          <w:rFonts w:ascii="Times New Roman" w:hAnsi="Times New Roman" w:cs="Times New Roman"/>
        </w:rPr>
        <w:t>are</w:t>
      </w:r>
      <w:r w:rsidR="00F653B4" w:rsidRPr="00C12804">
        <w:rPr>
          <w:rFonts w:ascii="Times New Roman" w:hAnsi="Times New Roman" w:cs="Times New Roman"/>
        </w:rPr>
        <w:t xml:space="preserve"> required. </w:t>
      </w:r>
      <w:r w:rsidR="00F97424" w:rsidRPr="00C12804">
        <w:rPr>
          <w:rFonts w:ascii="Times New Roman" w:hAnsi="Times New Roman" w:cs="Times New Roman"/>
        </w:rPr>
        <w:t>Furthermore, the essence of CC between record</w:t>
      </w:r>
      <w:r w:rsidR="006C6114">
        <w:rPr>
          <w:rFonts w:ascii="Times New Roman" w:hAnsi="Times New Roman" w:cs="Times New Roman"/>
        </w:rPr>
        <w:t>s</w:t>
      </w:r>
      <w:r w:rsidR="00F97424" w:rsidRPr="00C12804">
        <w:rPr>
          <w:rFonts w:ascii="Times New Roman" w:hAnsi="Times New Roman" w:cs="Times New Roman"/>
        </w:rPr>
        <w:t xml:space="preserve"> A and B is multiplication in the frequency domain:</w:t>
      </w:r>
    </w:p>
    <w:p w14:paraId="7D847FA2" w14:textId="0047DA60" w:rsidR="00F97424" w:rsidRPr="00C12804" w:rsidRDefault="00F97424" w:rsidP="00F97424">
      <w:pPr>
        <w:ind w:firstLine="420"/>
        <w:rPr>
          <w:rFonts w:ascii="Times New Roman" w:hAnsi="Times New Roman" w:cs="Times New Roman"/>
        </w:rPr>
      </w:pPr>
      <m:oMathPara>
        <m:oMath>
          <m:r>
            <w:rPr>
              <w:rFonts w:ascii="Cambria Math" w:hAnsi="Cambria Math" w:cs="Times New Roman"/>
            </w:rPr>
            <m:t>CC=A</m:t>
          </m:r>
          <m:d>
            <m:dPr>
              <m:ctrlPr>
                <w:rPr>
                  <w:rFonts w:ascii="Cambria Math" w:hAnsi="Cambria Math" w:cs="Times New Roman"/>
                  <w:i/>
                </w:rPr>
              </m:ctrlPr>
            </m:dPr>
            <m:e>
              <m:r>
                <w:rPr>
                  <w:rFonts w:ascii="Cambria Math" w:hAnsi="Cambria Math" w:cs="Times New Roman"/>
                </w:rPr>
                <m:t>ω</m:t>
              </m:r>
            </m:e>
          </m:d>
          <m:r>
            <w:rPr>
              <w:rFonts w:ascii="Cambria Math" w:hAnsi="Cambria Math" w:cs="Times New Roman"/>
            </w:rPr>
            <m:t>*conj</m:t>
          </m:r>
          <m:d>
            <m:dPr>
              <m:ctrlPr>
                <w:rPr>
                  <w:rFonts w:ascii="Cambria Math" w:hAnsi="Cambria Math" w:cs="Times New Roman"/>
                  <w:i/>
                </w:rPr>
              </m:ctrlPr>
            </m:dPr>
            <m:e>
              <m:r>
                <w:rPr>
                  <w:rFonts w:ascii="Cambria Math" w:hAnsi="Cambria Math" w:cs="Times New Roman"/>
                </w:rPr>
                <m:t>B</m:t>
              </m:r>
              <m:d>
                <m:dPr>
                  <m:ctrlPr>
                    <w:rPr>
                      <w:rFonts w:ascii="Cambria Math" w:hAnsi="Cambria Math" w:cs="Times New Roman"/>
                      <w:i/>
                    </w:rPr>
                  </m:ctrlPr>
                </m:dPr>
                <m:e>
                  <m:r>
                    <w:rPr>
                      <w:rFonts w:ascii="Cambria Math" w:hAnsi="Cambria Math" w:cs="Times New Roman"/>
                    </w:rPr>
                    <m:t>ω</m:t>
                  </m:r>
                </m:e>
              </m:d>
            </m:e>
          </m:d>
          <m:r>
            <w:rPr>
              <w:rFonts w:ascii="Cambria Math" w:hAnsi="Cambria Math" w:cs="Times New Roman"/>
            </w:rPr>
            <m:t>, #1</m:t>
          </m:r>
        </m:oMath>
      </m:oMathPara>
    </w:p>
    <w:p w14:paraId="7E2EDFBE" w14:textId="5BA1B3B3" w:rsidR="00F97424" w:rsidRPr="00C12804" w:rsidRDefault="00DA5375" w:rsidP="00F97424">
      <w:pPr>
        <w:rPr>
          <w:rFonts w:ascii="Times New Roman" w:hAnsi="Times New Roman" w:cs="Times New Roman"/>
        </w:rPr>
      </w:pPr>
      <w:r>
        <w:rPr>
          <w:rFonts w:ascii="Times New Roman" w:hAnsi="Times New Roman" w:cs="Times New Roman"/>
        </w:rPr>
        <w:t xml:space="preserve">where </w:t>
      </w:r>
      <w:r w:rsidRPr="00DA5375">
        <w:rPr>
          <w:rFonts w:ascii="Times New Roman" w:hAnsi="Times New Roman" w:cs="Times New Roman"/>
          <w:i/>
          <w:iCs/>
        </w:rPr>
        <w:t>conj</w:t>
      </w:r>
      <w:r>
        <w:rPr>
          <w:rFonts w:ascii="Times New Roman" w:hAnsi="Times New Roman" w:cs="Times New Roman"/>
          <w:i/>
          <w:iCs/>
        </w:rPr>
        <w:t xml:space="preserve"> </w:t>
      </w:r>
      <w:r w:rsidRPr="00DA5375">
        <w:rPr>
          <w:rFonts w:ascii="Times New Roman" w:hAnsi="Times New Roman" w:cs="Times New Roman"/>
        </w:rPr>
        <w:t>is the conjugation</w:t>
      </w:r>
      <w:r>
        <w:rPr>
          <w:rFonts w:ascii="Times New Roman" w:hAnsi="Times New Roman" w:cs="Times New Roman"/>
          <w:i/>
          <w:iCs/>
        </w:rPr>
        <w:t>.</w:t>
      </w:r>
      <w:r>
        <w:rPr>
          <w:rFonts w:ascii="Times New Roman" w:hAnsi="Times New Roman" w:cs="Times New Roman"/>
        </w:rPr>
        <w:t xml:space="preserve"> </w:t>
      </w:r>
      <w:r w:rsidR="00F97424" w:rsidRPr="00C12804">
        <w:rPr>
          <w:rFonts w:ascii="Times New Roman" w:hAnsi="Times New Roman" w:cs="Times New Roman"/>
        </w:rPr>
        <w:t>All the classic programs pack this step as a function</w:t>
      </w:r>
      <w:r w:rsidR="00364392">
        <w:rPr>
          <w:rFonts w:ascii="Times New Roman" w:hAnsi="Times New Roman" w:cs="Times New Roman"/>
        </w:rPr>
        <w:t xml:space="preserve"> (for example, the </w:t>
      </w:r>
      <w:r w:rsidR="006C6114">
        <w:rPr>
          <w:rFonts w:ascii="Times New Roman" w:hAnsi="Times New Roman" w:cs="Times New Roman"/>
        </w:rPr>
        <w:t>MATLAB</w:t>
      </w:r>
      <w:r w:rsidR="00364392">
        <w:rPr>
          <w:rFonts w:ascii="Times New Roman" w:hAnsi="Times New Roman" w:cs="Times New Roman"/>
        </w:rPr>
        <w:t xml:space="preserve"> function </w:t>
      </w:r>
      <w:r w:rsidR="00364392" w:rsidRPr="00364392">
        <w:rPr>
          <w:rFonts w:ascii="Times New Roman" w:hAnsi="Times New Roman" w:cs="Times New Roman"/>
          <w:i/>
          <w:iCs/>
        </w:rPr>
        <w:t>xcorr</w:t>
      </w:r>
      <w:r w:rsidR="00364392">
        <w:rPr>
          <w:rFonts w:ascii="Times New Roman" w:hAnsi="Times New Roman" w:cs="Times New Roman"/>
        </w:rPr>
        <w:t>)</w:t>
      </w:r>
      <w:r w:rsidR="00F97424" w:rsidRPr="00C12804">
        <w:rPr>
          <w:rFonts w:ascii="Times New Roman" w:hAnsi="Times New Roman" w:cs="Times New Roman"/>
        </w:rPr>
        <w:t>, which means</w:t>
      </w:r>
      <w:r w:rsidR="006C6114">
        <w:rPr>
          <w:rFonts w:ascii="Times New Roman" w:hAnsi="Times New Roman" w:cs="Times New Roman"/>
        </w:rPr>
        <w:t xml:space="preserve"> that</w:t>
      </w:r>
      <w:r w:rsidR="00F97424" w:rsidRPr="00C12804">
        <w:rPr>
          <w:rFonts w:ascii="Times New Roman" w:hAnsi="Times New Roman" w:cs="Times New Roman"/>
        </w:rPr>
        <w:t xml:space="preserve"> every CC needs </w:t>
      </w:r>
      <w:r w:rsidR="00850095">
        <w:rPr>
          <w:rFonts w:ascii="Times New Roman" w:hAnsi="Times New Roman" w:cs="Times New Roman"/>
        </w:rPr>
        <w:t xml:space="preserve">two </w:t>
      </w:r>
      <w:r w:rsidR="00F97424" w:rsidRPr="00C12804">
        <w:rPr>
          <w:rFonts w:ascii="Times New Roman" w:hAnsi="Times New Roman" w:cs="Times New Roman"/>
        </w:rPr>
        <w:t>fast Fourier transform</w:t>
      </w:r>
      <w:r w:rsidR="00850095">
        <w:rPr>
          <w:rFonts w:ascii="Times New Roman" w:hAnsi="Times New Roman" w:cs="Times New Roman"/>
        </w:rPr>
        <w:t>s</w:t>
      </w:r>
      <w:r w:rsidR="00F97424" w:rsidRPr="00C12804">
        <w:rPr>
          <w:rFonts w:ascii="Times New Roman" w:hAnsi="Times New Roman" w:cs="Times New Roman"/>
        </w:rPr>
        <w:t xml:space="preserve"> (FFT</w:t>
      </w:r>
      <w:r w:rsidR="006C6114">
        <w:rPr>
          <w:rFonts w:ascii="Times New Roman" w:hAnsi="Times New Roman" w:cs="Times New Roman"/>
        </w:rPr>
        <w:t>s</w:t>
      </w:r>
      <w:r w:rsidR="00F97424" w:rsidRPr="00C12804">
        <w:rPr>
          <w:rFonts w:ascii="Times New Roman" w:hAnsi="Times New Roman" w:cs="Times New Roman"/>
        </w:rPr>
        <w:t>)</w:t>
      </w:r>
      <w:r>
        <w:rPr>
          <w:rFonts w:ascii="Times New Roman" w:hAnsi="Times New Roman" w:cs="Times New Roman"/>
        </w:rPr>
        <w:t>, which cause</w:t>
      </w:r>
      <w:r w:rsidR="006C6114">
        <w:rPr>
          <w:rFonts w:ascii="Times New Roman" w:hAnsi="Times New Roman" w:cs="Times New Roman"/>
        </w:rPr>
        <w:t>s</w:t>
      </w:r>
      <w:r>
        <w:rPr>
          <w:rFonts w:ascii="Times New Roman" w:hAnsi="Times New Roman" w:cs="Times New Roman"/>
        </w:rPr>
        <w:t xml:space="preserve"> </w:t>
      </w:r>
      <w:r w:rsidR="006C6114">
        <w:rPr>
          <w:rFonts w:ascii="Times New Roman" w:hAnsi="Times New Roman" w:cs="Times New Roman"/>
        </w:rPr>
        <w:t>many</w:t>
      </w:r>
      <w:r>
        <w:rPr>
          <w:rFonts w:ascii="Times New Roman" w:hAnsi="Times New Roman" w:cs="Times New Roman"/>
        </w:rPr>
        <w:t xml:space="preserve"> repetitive FFT calculations</w:t>
      </w:r>
      <w:r w:rsidR="00F97424" w:rsidRPr="00C12804">
        <w:rPr>
          <w:rFonts w:ascii="Times New Roman" w:hAnsi="Times New Roman" w:cs="Times New Roman"/>
        </w:rPr>
        <w:t>. The total</w:t>
      </w:r>
      <w:r w:rsidR="00850095">
        <w:rPr>
          <w:rFonts w:ascii="Times New Roman" w:hAnsi="Times New Roman" w:cs="Times New Roman"/>
        </w:rPr>
        <w:t xml:space="preserve"> number of</w:t>
      </w:r>
      <w:r w:rsidR="00F97424" w:rsidRPr="00C12804">
        <w:rPr>
          <w:rFonts w:ascii="Times New Roman" w:hAnsi="Times New Roman" w:cs="Times New Roman"/>
        </w:rPr>
        <w:t xml:space="preserve"> FFT</w:t>
      </w:r>
      <w:r w:rsidR="006C6114">
        <w:rPr>
          <w:rFonts w:ascii="Times New Roman" w:hAnsi="Times New Roman" w:cs="Times New Roman"/>
        </w:rPr>
        <w:t>s</w:t>
      </w:r>
      <w:r w:rsidR="00F97424" w:rsidRPr="00C12804">
        <w:rPr>
          <w:rFonts w:ascii="Times New Roman" w:hAnsi="Times New Roman" w:cs="Times New Roman"/>
        </w:rPr>
        <w:t xml:space="preserve"> </w:t>
      </w:r>
      <w:r w:rsidR="00850095">
        <w:rPr>
          <w:rFonts w:ascii="Times New Roman" w:hAnsi="Times New Roman" w:cs="Times New Roman"/>
        </w:rPr>
        <w:t xml:space="preserve">called </w:t>
      </w:r>
      <w:r w:rsidR="00F97424" w:rsidRPr="00C12804">
        <w:rPr>
          <w:rFonts w:ascii="Times New Roman" w:hAnsi="Times New Roman" w:cs="Times New Roman"/>
        </w:rPr>
        <w:t xml:space="preserve">is </w:t>
      </w:r>
      <m:oMath>
        <m:sSubSup>
          <m:sSubSupPr>
            <m:ctrlPr>
              <w:rPr>
                <w:rFonts w:ascii="Cambria Math" w:hAnsi="Cambria Math" w:cs="Times New Roman"/>
                <w:i/>
              </w:rPr>
            </m:ctrlPr>
          </m:sSubSupPr>
          <m:e>
            <m:r>
              <w:rPr>
                <w:rFonts w:ascii="Cambria Math" w:hAnsi="Cambria Math" w:cs="Times New Roman"/>
              </w:rPr>
              <m:t>2C</m:t>
            </m:r>
          </m:e>
          <m:sub>
            <m:r>
              <w:rPr>
                <w:rFonts w:ascii="Cambria Math" w:hAnsi="Cambria Math" w:cs="Times New Roman"/>
              </w:rPr>
              <m:t>N</m:t>
            </m:r>
          </m:sub>
          <m:sup>
            <m:r>
              <w:rPr>
                <w:rFonts w:ascii="Cambria Math" w:hAnsi="Cambria Math" w:cs="Times New Roman"/>
              </w:rPr>
              <m:t>2</m:t>
            </m:r>
          </m:sup>
        </m:sSubSup>
      </m:oMath>
      <w:r w:rsidR="00F97424" w:rsidRPr="00C12804">
        <w:rPr>
          <w:rFonts w:ascii="Times New Roman" w:hAnsi="Times New Roman" w:cs="Times New Roman"/>
        </w:rPr>
        <w:t>, which can also be reduced to</w:t>
      </w:r>
      <w:r w:rsidR="00F97424" w:rsidRPr="00DA5375">
        <w:rPr>
          <w:rFonts w:ascii="Times New Roman" w:hAnsi="Times New Roman" w:cs="Times New Roman"/>
          <w:i/>
          <w:iCs/>
        </w:rPr>
        <w:t xml:space="preserve"> </w:t>
      </w:r>
      <w:r w:rsidR="00955557" w:rsidRPr="00DA5375">
        <w:rPr>
          <w:rFonts w:ascii="Times New Roman" w:hAnsi="Times New Roman" w:cs="Times New Roman"/>
          <w:i/>
          <w:iCs/>
        </w:rPr>
        <w:t>N</w:t>
      </w:r>
      <w:r w:rsidR="00F97424" w:rsidRPr="00C12804">
        <w:rPr>
          <w:rFonts w:ascii="Times New Roman" w:hAnsi="Times New Roman" w:cs="Times New Roman"/>
        </w:rPr>
        <w:t>. Based on these two points, we adjusted the logic of CC, wrote the kernel in</w:t>
      </w:r>
      <w:r w:rsidR="006C6114">
        <w:rPr>
          <w:rFonts w:ascii="Times New Roman" w:hAnsi="Times New Roman" w:cs="Times New Roman"/>
        </w:rPr>
        <w:t xml:space="preserve"> the</w:t>
      </w:r>
      <w:r w:rsidR="00F97424" w:rsidRPr="00C12804">
        <w:rPr>
          <w:rFonts w:ascii="Times New Roman" w:hAnsi="Times New Roman" w:cs="Times New Roman"/>
        </w:rPr>
        <w:t xml:space="preserve"> C language and encapsulated it as a </w:t>
      </w:r>
      <w:r w:rsidR="0005417A">
        <w:rPr>
          <w:rFonts w:ascii="Times New Roman" w:hAnsi="Times New Roman" w:cs="Times New Roman"/>
        </w:rPr>
        <w:t>P</w:t>
      </w:r>
      <w:r w:rsidR="00F97424" w:rsidRPr="00C12804">
        <w:rPr>
          <w:rFonts w:ascii="Times New Roman" w:hAnsi="Times New Roman" w:cs="Times New Roman"/>
        </w:rPr>
        <w:t xml:space="preserve">ython interface through Cython. </w:t>
      </w:r>
      <w:r w:rsidR="0005417A">
        <w:rPr>
          <w:rFonts w:ascii="Times New Roman" w:hAnsi="Times New Roman" w:cs="Times New Roman"/>
        </w:rPr>
        <w:t>Although this</w:t>
      </w:r>
      <w:r w:rsidR="00786BF4">
        <w:rPr>
          <w:rFonts w:ascii="Times New Roman" w:hAnsi="Times New Roman" w:cs="Times New Roman"/>
        </w:rPr>
        <w:t xml:space="preserve"> </w:t>
      </w:r>
      <w:r w:rsidR="00F97424" w:rsidRPr="00C12804">
        <w:rPr>
          <w:rFonts w:ascii="Times New Roman" w:hAnsi="Times New Roman" w:cs="Times New Roman"/>
        </w:rPr>
        <w:t xml:space="preserve">sounds </w:t>
      </w:r>
      <w:r w:rsidR="0005417A">
        <w:rPr>
          <w:rFonts w:ascii="Times New Roman" w:hAnsi="Times New Roman" w:cs="Times New Roman"/>
        </w:rPr>
        <w:t xml:space="preserve">like a </w:t>
      </w:r>
      <w:r w:rsidR="00F97424" w:rsidRPr="00C12804">
        <w:rPr>
          <w:rFonts w:ascii="Times New Roman" w:hAnsi="Times New Roman" w:cs="Times New Roman"/>
        </w:rPr>
        <w:t>simple</w:t>
      </w:r>
      <w:r w:rsidR="0005417A">
        <w:rPr>
          <w:rFonts w:ascii="Times New Roman" w:hAnsi="Times New Roman" w:cs="Times New Roman"/>
        </w:rPr>
        <w:t xml:space="preserve"> change</w:t>
      </w:r>
      <w:r w:rsidR="00F97424" w:rsidRPr="00C12804">
        <w:rPr>
          <w:rFonts w:ascii="Times New Roman" w:hAnsi="Times New Roman" w:cs="Times New Roman"/>
        </w:rPr>
        <w:t>,</w:t>
      </w:r>
      <w:r w:rsidR="0005417A">
        <w:rPr>
          <w:rFonts w:ascii="Times New Roman" w:hAnsi="Times New Roman" w:cs="Times New Roman"/>
        </w:rPr>
        <w:t xml:space="preserve"> </w:t>
      </w:r>
      <w:r w:rsidR="00F97424" w:rsidRPr="00C12804">
        <w:rPr>
          <w:rFonts w:ascii="Times New Roman" w:hAnsi="Times New Roman" w:cs="Times New Roman"/>
        </w:rPr>
        <w:t>the effect is surprisingly good</w:t>
      </w:r>
      <w:r w:rsidR="0005417A">
        <w:rPr>
          <w:rFonts w:ascii="Times New Roman" w:hAnsi="Times New Roman" w:cs="Times New Roman"/>
        </w:rPr>
        <w:t>:</w:t>
      </w:r>
      <w:r w:rsidR="00F97424" w:rsidRPr="00C12804">
        <w:rPr>
          <w:rFonts w:ascii="Times New Roman" w:hAnsi="Times New Roman" w:cs="Times New Roman"/>
        </w:rPr>
        <w:t xml:space="preserve"> </w:t>
      </w:r>
      <w:r w:rsidR="0005417A">
        <w:rPr>
          <w:rFonts w:ascii="Times New Roman" w:hAnsi="Times New Roman" w:cs="Times New Roman"/>
        </w:rPr>
        <w:t>its</w:t>
      </w:r>
      <w:r w:rsidR="00F97424" w:rsidRPr="00C12804">
        <w:rPr>
          <w:rFonts w:ascii="Times New Roman" w:hAnsi="Times New Roman" w:cs="Times New Roman"/>
        </w:rPr>
        <w:t xml:space="preserve"> efficiency is ten to </w:t>
      </w:r>
      <w:r w:rsidR="00B113D7" w:rsidRPr="00C12804">
        <w:rPr>
          <w:rFonts w:ascii="Times New Roman" w:hAnsi="Times New Roman" w:cs="Times New Roman"/>
        </w:rPr>
        <w:t>hundreds of</w:t>
      </w:r>
      <w:r w:rsidR="00F97424" w:rsidRPr="00C12804">
        <w:rPr>
          <w:rFonts w:ascii="Times New Roman" w:hAnsi="Times New Roman" w:cs="Times New Roman"/>
        </w:rPr>
        <w:t xml:space="preserve"> times higher than that of most classic CC programs.</w:t>
      </w:r>
      <w:r w:rsidR="00850095">
        <w:rPr>
          <w:rFonts w:ascii="Times New Roman" w:hAnsi="Times New Roman" w:cs="Times New Roman"/>
        </w:rPr>
        <w:t xml:space="preserve"> </w:t>
      </w:r>
      <w:r w:rsidR="00850095" w:rsidRPr="00850095">
        <w:rPr>
          <w:rFonts w:ascii="Times New Roman" w:hAnsi="Times New Roman" w:cs="Times New Roman"/>
        </w:rPr>
        <w:t xml:space="preserve">More importantly, our programs have very small requirements for computing resources. In many cases, simple parallelism on a laptop is enough to </w:t>
      </w:r>
      <w:r w:rsidR="0005417A">
        <w:rPr>
          <w:rFonts w:ascii="Times New Roman" w:hAnsi="Times New Roman" w:cs="Times New Roman"/>
        </w:rPr>
        <w:t>make it</w:t>
      </w:r>
      <w:r w:rsidR="00850095" w:rsidRPr="00850095">
        <w:rPr>
          <w:rFonts w:ascii="Times New Roman" w:hAnsi="Times New Roman" w:cs="Times New Roman"/>
        </w:rPr>
        <w:t xml:space="preserve"> dozens of times faster than traditional programs on a server.</w:t>
      </w:r>
      <w:r>
        <w:rPr>
          <w:rFonts w:ascii="Times New Roman" w:hAnsi="Times New Roman" w:cs="Times New Roman"/>
        </w:rPr>
        <w:t xml:space="preserve"> In addition, our program is also very easy to modify to adopt</w:t>
      </w:r>
      <w:r w:rsidR="0010586C">
        <w:rPr>
          <w:rFonts w:ascii="Times New Roman" w:hAnsi="Times New Roman" w:cs="Times New Roman"/>
        </w:rPr>
        <w:t xml:space="preserve"> different kind</w:t>
      </w:r>
      <w:r w:rsidR="0005417A">
        <w:rPr>
          <w:rFonts w:ascii="Times New Roman" w:hAnsi="Times New Roman" w:cs="Times New Roman"/>
        </w:rPr>
        <w:t>s</w:t>
      </w:r>
      <w:r w:rsidR="0010586C">
        <w:rPr>
          <w:rFonts w:ascii="Times New Roman" w:hAnsi="Times New Roman" w:cs="Times New Roman"/>
        </w:rPr>
        <w:t xml:space="preserve"> of</w:t>
      </w:r>
      <w:r>
        <w:rPr>
          <w:rFonts w:ascii="Times New Roman" w:hAnsi="Times New Roman" w:cs="Times New Roman"/>
        </w:rPr>
        <w:t xml:space="preserve"> improvements (e.g., </w:t>
      </w:r>
      <w:r w:rsidR="009B0C75">
        <w:rPr>
          <w:rFonts w:ascii="Times New Roman" w:hAnsi="Times New Roman" w:cs="Times New Roman"/>
        </w:rPr>
        <w:t>Shen et al., 2012</w:t>
      </w:r>
      <w:r w:rsidR="00730D2B">
        <w:rPr>
          <w:rFonts w:ascii="Times New Roman" w:hAnsi="Times New Roman" w:cs="Times New Roman"/>
        </w:rPr>
        <w:t>; Xie et al., 2020</w:t>
      </w:r>
      <w:r>
        <w:rPr>
          <w:rFonts w:ascii="Times New Roman" w:hAnsi="Times New Roman" w:cs="Times New Roman"/>
        </w:rPr>
        <w:t>) to the CC equation (equation 1).</w:t>
      </w:r>
    </w:p>
    <w:p w14:paraId="7D1A3888" w14:textId="3BDF1C51" w:rsidR="00850095" w:rsidRDefault="00F97424" w:rsidP="00F97424">
      <w:pPr>
        <w:rPr>
          <w:rFonts w:ascii="Times New Roman" w:hAnsi="Times New Roman" w:cs="Times New Roman"/>
        </w:rPr>
      </w:pPr>
      <w:r w:rsidRPr="00C12804">
        <w:rPr>
          <w:rFonts w:ascii="Times New Roman" w:hAnsi="Times New Roman" w:cs="Times New Roman"/>
        </w:rPr>
        <w:lastRenderedPageBreak/>
        <w:tab/>
      </w:r>
      <w:r w:rsidR="00B113D7" w:rsidRPr="00C12804">
        <w:rPr>
          <w:rFonts w:ascii="Times New Roman" w:hAnsi="Times New Roman" w:cs="Times New Roman"/>
        </w:rPr>
        <w:t>For the F-J method, the core is to</w:t>
      </w:r>
      <w:r w:rsidR="0005417A">
        <w:rPr>
          <w:rFonts w:ascii="Times New Roman" w:hAnsi="Times New Roman" w:cs="Times New Roman"/>
        </w:rPr>
        <w:t xml:space="preserve"> numerically</w:t>
      </w:r>
      <w:r w:rsidR="00B113D7" w:rsidRPr="00C12804">
        <w:rPr>
          <w:rFonts w:ascii="Times New Roman" w:hAnsi="Times New Roman" w:cs="Times New Roman"/>
        </w:rPr>
        <w:t xml:space="preserve"> realize the integral of equation 2. </w:t>
      </w:r>
    </w:p>
    <w:p w14:paraId="462877F9" w14:textId="66D50DF9" w:rsidR="00850095" w:rsidRPr="00850095" w:rsidRDefault="00850095" w:rsidP="00F97424">
      <w:pPr>
        <w:rPr>
          <w:rFonts w:ascii="Times New Roman" w:hAnsi="Times New Roman" w:cs="Times New Roman"/>
          <w:i/>
        </w:rPr>
      </w:pPr>
      <m:oMathPara>
        <m:oMath>
          <m:r>
            <w:rPr>
              <w:rFonts w:ascii="Cambria Math" w:hAnsi="Cambria Math" w:cs="Times New Roman"/>
            </w:rPr>
            <m:t>I</m:t>
          </m:r>
          <m:d>
            <m:dPr>
              <m:ctrlPr>
                <w:rPr>
                  <w:rFonts w:ascii="Cambria Math" w:hAnsi="Cambria Math" w:cs="Times New Roman"/>
                  <w:i/>
                </w:rPr>
              </m:ctrlPr>
            </m:dPr>
            <m:e>
              <m:r>
                <w:rPr>
                  <w:rFonts w:ascii="Cambria Math" w:hAnsi="Cambria Math" w:cs="Times New Roman"/>
                </w:rPr>
                <m:t>ω,k</m:t>
              </m:r>
            </m:e>
          </m:d>
          <m:r>
            <w:rPr>
              <w:rFonts w:ascii="Cambria Math" w:hAnsi="Cambria Math" w:cs="Times New Roman"/>
            </w:rPr>
            <m:t xml:space="preserve">= </m:t>
          </m:r>
          <m:nary>
            <m:naryPr>
              <m:limLoc m:val="subSup"/>
              <m:ctrlPr>
                <w:rPr>
                  <w:rFonts w:ascii="Cambria Math" w:hAnsi="Cambria Math" w:cs="Times New Roman"/>
                  <w:i/>
                </w:rPr>
              </m:ctrlPr>
            </m:naryPr>
            <m:sub>
              <m:r>
                <w:rPr>
                  <w:rFonts w:ascii="Cambria Math" w:hAnsi="Cambria Math" w:cs="Times New Roman"/>
                </w:rPr>
                <m:t>0</m:t>
              </m:r>
            </m:sub>
            <m:sup>
              <m:r>
                <w:rPr>
                  <w:rFonts w:ascii="Cambria Math" w:hAnsi="Cambria Math" w:cs="Times New Roman"/>
                </w:rPr>
                <m:t>∞</m:t>
              </m:r>
            </m:sup>
            <m:e>
              <m:r>
                <w:rPr>
                  <w:rFonts w:ascii="Cambria Math" w:hAnsi="Cambria Math" w:cs="Times New Roman"/>
                </w:rPr>
                <m:t>G</m:t>
              </m:r>
              <m:d>
                <m:dPr>
                  <m:ctrlPr>
                    <w:rPr>
                      <w:rFonts w:ascii="Cambria Math" w:hAnsi="Cambria Math" w:cs="Times New Roman"/>
                      <w:i/>
                    </w:rPr>
                  </m:ctrlPr>
                </m:dPr>
                <m:e>
                  <m:r>
                    <w:rPr>
                      <w:rFonts w:ascii="Cambria Math" w:hAnsi="Cambria Math" w:cs="Times New Roman"/>
                    </w:rPr>
                    <m:t>r,ω</m:t>
                  </m:r>
                </m:e>
              </m:d>
              <m:sSub>
                <m:sSubPr>
                  <m:ctrlPr>
                    <w:rPr>
                      <w:rFonts w:ascii="Cambria Math" w:hAnsi="Cambria Math" w:cs="Times New Roman"/>
                      <w:i/>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rPr>
                  </m:ctrlPr>
                </m:dPr>
                <m:e>
                  <m:r>
                    <w:rPr>
                      <w:rFonts w:ascii="Cambria Math" w:hAnsi="Cambria Math" w:cs="Times New Roman"/>
                    </w:rPr>
                    <m:t>kr</m:t>
                  </m:r>
                </m:e>
              </m:d>
              <m:r>
                <w:rPr>
                  <w:rFonts w:ascii="Cambria Math" w:hAnsi="Cambria Math" w:cs="Times New Roman"/>
                </w:rPr>
                <m:t>rdr,</m:t>
              </m:r>
            </m:e>
          </m:nary>
          <m:r>
            <w:rPr>
              <w:rFonts w:ascii="Cambria Math" w:hAnsi="Cambria Math" w:cs="Times New Roman"/>
            </w:rPr>
            <m:t>#2</m:t>
          </m:r>
        </m:oMath>
      </m:oMathPara>
    </w:p>
    <w:p w14:paraId="3F88798F" w14:textId="63140EC6" w:rsidR="00F97424" w:rsidRPr="00C12804" w:rsidRDefault="0005417A" w:rsidP="00F97424">
      <w:pPr>
        <w:rPr>
          <w:rFonts w:ascii="Times New Roman" w:hAnsi="Times New Roman" w:cs="Times New Roman"/>
        </w:rPr>
      </w:pPr>
      <w:r>
        <w:rPr>
          <w:rFonts w:ascii="Times New Roman" w:hAnsi="Times New Roman" w:cs="Times New Roman"/>
          <w:iCs/>
        </w:rPr>
        <w:t>w</w:t>
      </w:r>
      <w:r w:rsidR="0021623B" w:rsidRPr="00C12804">
        <w:rPr>
          <w:rFonts w:ascii="Times New Roman" w:hAnsi="Times New Roman" w:cs="Times New Roman"/>
          <w:iCs/>
        </w:rPr>
        <w:t>here</w:t>
      </w:r>
      <w:r w:rsidR="00CB5309">
        <w:rPr>
          <w:rFonts w:ascii="Times New Roman" w:hAnsi="Times New Roman" w:cs="Times New Roman"/>
          <w:iCs/>
        </w:rPr>
        <w:t xml:space="preserve"> </w:t>
      </w:r>
      <m:oMath>
        <m:r>
          <w:rPr>
            <w:rFonts w:ascii="Cambria Math" w:hAnsi="Cambria Math" w:cs="Times New Roman"/>
          </w:rPr>
          <m:t>k</m:t>
        </m:r>
      </m:oMath>
      <w:r w:rsidR="00CB5309">
        <w:rPr>
          <w:rFonts w:ascii="Times New Roman" w:hAnsi="Times New Roman" w:cs="Times New Roman" w:hint="eastAsia"/>
        </w:rPr>
        <w:t xml:space="preserve"> </w:t>
      </w:r>
      <w:r w:rsidR="00CB5309">
        <w:rPr>
          <w:rFonts w:ascii="Times New Roman" w:hAnsi="Times New Roman" w:cs="Times New Roman"/>
        </w:rPr>
        <w:t xml:space="preserve">is the wavenumber, </w:t>
      </w:r>
      <m:oMath>
        <m:r>
          <w:rPr>
            <w:rFonts w:ascii="Cambria Math" w:hAnsi="Cambria Math" w:cs="Times New Roman"/>
          </w:rPr>
          <m:t>r</m:t>
        </m:r>
      </m:oMath>
      <w:r w:rsidR="00CB5309">
        <w:rPr>
          <w:rFonts w:ascii="Times New Roman" w:hAnsi="Times New Roman" w:cs="Times New Roman" w:hint="eastAsia"/>
        </w:rPr>
        <w:t xml:space="preserve"> </w:t>
      </w:r>
      <w:r w:rsidR="00CB5309">
        <w:rPr>
          <w:rFonts w:ascii="Times New Roman" w:hAnsi="Times New Roman" w:cs="Times New Roman"/>
        </w:rPr>
        <w:t>is the epicenter distance,</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J</m:t>
            </m:r>
          </m:e>
          <m:sub>
            <m:r>
              <w:rPr>
                <w:rFonts w:ascii="Cambria Math" w:hAnsi="Cambria Math" w:cs="Times New Roman"/>
              </w:rPr>
              <m:t>0</m:t>
            </m:r>
          </m:sub>
        </m:sSub>
        <m:r>
          <w:rPr>
            <w:rFonts w:ascii="Cambria Math" w:hAnsi="Cambria Math" w:cs="Times New Roman"/>
          </w:rPr>
          <m:t>(x)</m:t>
        </m:r>
      </m:oMath>
      <w:r w:rsidR="0021623B" w:rsidRPr="00C12804">
        <w:rPr>
          <w:rFonts w:ascii="Times New Roman" w:hAnsi="Times New Roman" w:cs="Times New Roman"/>
        </w:rPr>
        <w:t xml:space="preserve"> is the 0</w:t>
      </w:r>
      <w:r w:rsidR="0021623B" w:rsidRPr="00C12804">
        <w:rPr>
          <w:rFonts w:ascii="Times New Roman" w:hAnsi="Times New Roman" w:cs="Times New Roman"/>
          <w:vertAlign w:val="superscript"/>
        </w:rPr>
        <w:t>th</w:t>
      </w:r>
      <w:r w:rsidR="0021623B" w:rsidRPr="00C12804">
        <w:rPr>
          <w:rFonts w:ascii="Times New Roman" w:hAnsi="Times New Roman" w:cs="Times New Roman"/>
        </w:rPr>
        <w:t xml:space="preserve"> Bessel function</w:t>
      </w:r>
      <w:r w:rsidR="00FE0CD2">
        <w:rPr>
          <w:rFonts w:ascii="Times New Roman" w:hAnsi="Times New Roman" w:cs="Times New Roman"/>
        </w:rPr>
        <w:t xml:space="preserve"> of the first kind</w:t>
      </w:r>
      <w:r w:rsidR="0021623B" w:rsidRPr="00C12804">
        <w:rPr>
          <w:rFonts w:ascii="Times New Roman" w:hAnsi="Times New Roman" w:cs="Times New Roman"/>
        </w:rPr>
        <w:t xml:space="preserve"> and </w:t>
      </w:r>
      <m:oMath>
        <m:r>
          <w:rPr>
            <w:rFonts w:ascii="Cambria Math" w:hAnsi="Cambria Math" w:cs="Times New Roman"/>
          </w:rPr>
          <m:t>G</m:t>
        </m:r>
        <m:d>
          <m:dPr>
            <m:ctrlPr>
              <w:rPr>
                <w:rFonts w:ascii="Cambria Math" w:hAnsi="Cambria Math" w:cs="Times New Roman"/>
                <w:i/>
              </w:rPr>
            </m:ctrlPr>
          </m:dPr>
          <m:e>
            <m:r>
              <w:rPr>
                <w:rFonts w:ascii="Cambria Math" w:hAnsi="Cambria Math" w:cs="Times New Roman"/>
              </w:rPr>
              <m:t>r,ω</m:t>
            </m:r>
          </m:e>
        </m:d>
      </m:oMath>
      <w:r w:rsidR="0021623B" w:rsidRPr="00C12804">
        <w:rPr>
          <w:rFonts w:ascii="Times New Roman" w:hAnsi="Times New Roman" w:cs="Times New Roman"/>
        </w:rPr>
        <w:t xml:space="preserve"> can be CCFs or earthquake records.</w:t>
      </w:r>
      <w:r w:rsidR="0021623B">
        <w:rPr>
          <w:rFonts w:ascii="Times New Roman" w:hAnsi="Times New Roman" w:cs="Times New Roman"/>
        </w:rPr>
        <w:t xml:space="preserve"> </w:t>
      </w:r>
      <w:r w:rsidR="00B113D7" w:rsidRPr="00C12804">
        <w:rPr>
          <w:rFonts w:ascii="Times New Roman" w:hAnsi="Times New Roman" w:cs="Times New Roman"/>
        </w:rPr>
        <w:t>Generally</w:t>
      </w:r>
      <w:r w:rsidR="00C7186C">
        <w:rPr>
          <w:rFonts w:ascii="Times New Roman" w:hAnsi="Times New Roman" w:cs="Times New Roman"/>
        </w:rPr>
        <w:t>,</w:t>
      </w:r>
      <w:r>
        <w:rPr>
          <w:rFonts w:ascii="Times New Roman" w:hAnsi="Times New Roman" w:cs="Times New Roman"/>
        </w:rPr>
        <w:t xml:space="preserve"> a</w:t>
      </w:r>
      <w:r w:rsidR="00C7186C">
        <w:rPr>
          <w:rFonts w:ascii="Times New Roman" w:hAnsi="Times New Roman" w:cs="Times New Roman"/>
        </w:rPr>
        <w:t xml:space="preserve"> </w:t>
      </w:r>
      <w:r w:rsidR="00B113D7" w:rsidRPr="00C12804">
        <w:rPr>
          <w:rFonts w:ascii="Times New Roman" w:hAnsi="Times New Roman" w:cs="Times New Roman"/>
        </w:rPr>
        <w:t xml:space="preserve">trapezoidal integral is a good choice, but this ignores the known characteristics of the Bessel function. </w:t>
      </w:r>
      <w:r w:rsidR="002F40BB" w:rsidRPr="00C12804">
        <w:rPr>
          <w:rFonts w:ascii="Times New Roman" w:hAnsi="Times New Roman" w:cs="Times New Roman"/>
        </w:rPr>
        <w:t>Wang et al. (2019</w:t>
      </w:r>
      <w:r w:rsidR="009026E1">
        <w:rPr>
          <w:rFonts w:ascii="Times New Roman" w:hAnsi="Times New Roman" w:cs="Times New Roman"/>
        </w:rPr>
        <w:t>a</w:t>
      </w:r>
      <w:r w:rsidR="002F40BB" w:rsidRPr="00C12804">
        <w:rPr>
          <w:rFonts w:ascii="Times New Roman" w:hAnsi="Times New Roman" w:cs="Times New Roman"/>
        </w:rPr>
        <w:t>)</w:t>
      </w:r>
      <w:r w:rsidR="00B113D7" w:rsidRPr="00C12804">
        <w:rPr>
          <w:rFonts w:ascii="Times New Roman" w:hAnsi="Times New Roman" w:cs="Times New Roman"/>
        </w:rPr>
        <w:t xml:space="preserve"> </w:t>
      </w:r>
      <w:r w:rsidR="002F40BB" w:rsidRPr="00C12804">
        <w:rPr>
          <w:rFonts w:ascii="Times New Roman" w:hAnsi="Times New Roman" w:cs="Times New Roman"/>
        </w:rPr>
        <w:t>g</w:t>
      </w:r>
      <w:r>
        <w:rPr>
          <w:rFonts w:ascii="Times New Roman" w:hAnsi="Times New Roman" w:cs="Times New Roman"/>
        </w:rPr>
        <w:t>a</w:t>
      </w:r>
      <w:r w:rsidR="002F40BB" w:rsidRPr="00C12804">
        <w:rPr>
          <w:rFonts w:ascii="Times New Roman" w:hAnsi="Times New Roman" w:cs="Times New Roman"/>
        </w:rPr>
        <w:t xml:space="preserve">ve a more accurate integration format, </w:t>
      </w:r>
      <w:r w:rsidR="00FE0CD2">
        <w:rPr>
          <w:rFonts w:ascii="Times New Roman" w:hAnsi="Times New Roman" w:cs="Times New Roman"/>
        </w:rPr>
        <w:t>which</w:t>
      </w:r>
      <w:r>
        <w:rPr>
          <w:rFonts w:ascii="Times New Roman" w:hAnsi="Times New Roman" w:cs="Times New Roman"/>
        </w:rPr>
        <w:t xml:space="preserve"> will</w:t>
      </w:r>
      <w:r w:rsidR="00FE0CD2">
        <w:rPr>
          <w:rFonts w:ascii="Times New Roman" w:hAnsi="Times New Roman" w:cs="Times New Roman"/>
        </w:rPr>
        <w:t>, however,</w:t>
      </w:r>
      <w:r w:rsidR="002F40BB" w:rsidRPr="00C12804">
        <w:rPr>
          <w:rFonts w:ascii="Times New Roman" w:hAnsi="Times New Roman" w:cs="Times New Roman"/>
        </w:rPr>
        <w:t xml:space="preserve"> increase the amount of calculation. </w:t>
      </w:r>
      <w:r>
        <w:rPr>
          <w:rFonts w:ascii="Times New Roman" w:hAnsi="Times New Roman" w:cs="Times New Roman"/>
        </w:rPr>
        <w:t>T</w:t>
      </w:r>
      <w:r w:rsidR="002F40BB" w:rsidRPr="00C12804">
        <w:rPr>
          <w:rFonts w:ascii="Times New Roman" w:hAnsi="Times New Roman" w:cs="Times New Roman"/>
        </w:rPr>
        <w:t xml:space="preserve">o </w:t>
      </w:r>
      <w:r w:rsidR="004C20D3" w:rsidRPr="00C12804">
        <w:rPr>
          <w:rFonts w:ascii="Times New Roman" w:hAnsi="Times New Roman" w:cs="Times New Roman"/>
        </w:rPr>
        <w:t>balance</w:t>
      </w:r>
      <w:r w:rsidR="002F40BB" w:rsidRPr="00C12804">
        <w:rPr>
          <w:rFonts w:ascii="Times New Roman" w:hAnsi="Times New Roman" w:cs="Times New Roman"/>
        </w:rPr>
        <w:t xml:space="preserve"> efficiency and accuracy, we use </w:t>
      </w:r>
      <w:r>
        <w:rPr>
          <w:rFonts w:ascii="Times New Roman" w:hAnsi="Times New Roman" w:cs="Times New Roman"/>
        </w:rPr>
        <w:t xml:space="preserve">the </w:t>
      </w:r>
      <w:r w:rsidR="002F40BB" w:rsidRPr="00C12804">
        <w:rPr>
          <w:rFonts w:ascii="Times New Roman" w:hAnsi="Times New Roman" w:cs="Times New Roman"/>
        </w:rPr>
        <w:t xml:space="preserve">GPU to accelerate the process. </w:t>
      </w:r>
      <w:r>
        <w:rPr>
          <w:rFonts w:ascii="Times New Roman" w:hAnsi="Times New Roman" w:cs="Times New Roman"/>
        </w:rPr>
        <w:t xml:space="preserve">The </w:t>
      </w:r>
      <w:r w:rsidR="002F40BB" w:rsidRPr="00C12804">
        <w:rPr>
          <w:rFonts w:ascii="Times New Roman" w:hAnsi="Times New Roman" w:cs="Times New Roman"/>
        </w:rPr>
        <w:t>GPU is very suitable for this type of calculation and can</w:t>
      </w:r>
      <w:r w:rsidR="00786BF4">
        <w:rPr>
          <w:rFonts w:ascii="Times New Roman" w:hAnsi="Times New Roman" w:cs="Times New Roman"/>
        </w:rPr>
        <w:t xml:space="preserve"> achieve hundreds of speedups</w:t>
      </w:r>
      <w:r w:rsidR="002F40BB" w:rsidRPr="00C12804">
        <w:rPr>
          <w:rFonts w:ascii="Times New Roman" w:hAnsi="Times New Roman" w:cs="Times New Roman"/>
        </w:rPr>
        <w:t xml:space="preserve">, which can shorten the original FJ process from </w:t>
      </w:r>
      <w:r>
        <w:rPr>
          <w:rFonts w:ascii="Times New Roman" w:hAnsi="Times New Roman" w:cs="Times New Roman"/>
        </w:rPr>
        <w:t xml:space="preserve">a range of </w:t>
      </w:r>
      <w:r w:rsidR="002F40BB" w:rsidRPr="00C12804">
        <w:rPr>
          <w:rFonts w:ascii="Times New Roman" w:hAnsi="Times New Roman" w:cs="Times New Roman"/>
        </w:rPr>
        <w:t xml:space="preserve">tens of minutes to hours to </w:t>
      </w:r>
      <w:r>
        <w:rPr>
          <w:rFonts w:ascii="Times New Roman" w:hAnsi="Times New Roman" w:cs="Times New Roman"/>
        </w:rPr>
        <w:t xml:space="preserve">one of </w:t>
      </w:r>
      <w:r w:rsidR="002F40BB" w:rsidRPr="00C12804">
        <w:rPr>
          <w:rFonts w:ascii="Times New Roman" w:hAnsi="Times New Roman" w:cs="Times New Roman"/>
        </w:rPr>
        <w:t>tens of seconds to minutes. In addition, we encapsulated the integration of using</w:t>
      </w:r>
      <w:r>
        <w:rPr>
          <w:rFonts w:ascii="Times New Roman" w:hAnsi="Times New Roman" w:cs="Times New Roman"/>
        </w:rPr>
        <w:t xml:space="preserve"> the</w:t>
      </w:r>
      <w:r w:rsidR="002F40BB" w:rsidRPr="00C12804">
        <w:rPr>
          <w:rFonts w:ascii="Times New Roman" w:hAnsi="Times New Roman" w:cs="Times New Roman"/>
        </w:rPr>
        <w:t xml:space="preserve"> Hankel function instead of </w:t>
      </w:r>
      <w:r>
        <w:rPr>
          <w:rFonts w:ascii="Times New Roman" w:hAnsi="Times New Roman" w:cs="Times New Roman"/>
        </w:rPr>
        <w:t xml:space="preserve">the </w:t>
      </w:r>
      <w:r w:rsidR="002F40BB" w:rsidRPr="00C12804">
        <w:rPr>
          <w:rFonts w:ascii="Times New Roman" w:hAnsi="Times New Roman" w:cs="Times New Roman"/>
        </w:rPr>
        <w:t>Bessel function, which</w:t>
      </w:r>
      <w:r w:rsidR="00C7186C">
        <w:rPr>
          <w:rFonts w:ascii="Times New Roman" w:hAnsi="Times New Roman" w:cs="Times New Roman"/>
        </w:rPr>
        <w:t xml:space="preserve"> has</w:t>
      </w:r>
      <w:r w:rsidR="002F40BB" w:rsidRPr="00C12804">
        <w:rPr>
          <w:rFonts w:ascii="Times New Roman" w:hAnsi="Times New Roman" w:cs="Times New Roman"/>
        </w:rPr>
        <w:t xml:space="preserve"> prove</w:t>
      </w:r>
      <w:r w:rsidR="00C7186C">
        <w:rPr>
          <w:rFonts w:ascii="Times New Roman" w:hAnsi="Times New Roman" w:cs="Times New Roman"/>
        </w:rPr>
        <w:t>n</w:t>
      </w:r>
      <w:r w:rsidR="002F40BB" w:rsidRPr="00C12804">
        <w:rPr>
          <w:rFonts w:ascii="Times New Roman" w:hAnsi="Times New Roman" w:cs="Times New Roman"/>
        </w:rPr>
        <w:t xml:space="preserve"> to be effective in removing “crossed” artifacts (Forbriger, 2003). </w:t>
      </w:r>
      <w:r w:rsidR="00C7186C">
        <w:rPr>
          <w:rFonts w:ascii="Times New Roman" w:hAnsi="Times New Roman" w:cs="Times New Roman"/>
        </w:rPr>
        <w:t>Different integration methods and GPU</w:t>
      </w:r>
      <w:r w:rsidR="00364392">
        <w:rPr>
          <w:rFonts w:ascii="Times New Roman" w:hAnsi="Times New Roman" w:cs="Times New Roman"/>
        </w:rPr>
        <w:t xml:space="preserve"> or non-GPU</w:t>
      </w:r>
      <w:r w:rsidR="00C7186C">
        <w:rPr>
          <w:rFonts w:ascii="Times New Roman" w:hAnsi="Times New Roman" w:cs="Times New Roman"/>
        </w:rPr>
        <w:t xml:space="preserve"> support are provided in CC-FJpy to facilitate the needs of different users.</w:t>
      </w:r>
    </w:p>
    <w:p w14:paraId="55DA3971" w14:textId="2C8273C3" w:rsidR="00375458" w:rsidRPr="00C12804" w:rsidRDefault="008A4D84" w:rsidP="00F97424">
      <w:pPr>
        <w:ind w:firstLine="420"/>
        <w:rPr>
          <w:rFonts w:ascii="Times New Roman" w:hAnsi="Times New Roman" w:cs="Times New Roman"/>
        </w:rPr>
      </w:pPr>
      <w:r w:rsidRPr="00C12804">
        <w:rPr>
          <w:rFonts w:ascii="Times New Roman" w:hAnsi="Times New Roman" w:cs="Times New Roman"/>
        </w:rPr>
        <w:t xml:space="preserve">In recent decades, computer technology has brought revolutionary changes to many industries. One of the most important </w:t>
      </w:r>
      <w:r w:rsidR="0005417A">
        <w:rPr>
          <w:rFonts w:ascii="Times New Roman" w:hAnsi="Times New Roman" w:cs="Times New Roman"/>
        </w:rPr>
        <w:t>drivers of these changes</w:t>
      </w:r>
      <w:r w:rsidRPr="00C12804">
        <w:rPr>
          <w:rFonts w:ascii="Times New Roman" w:hAnsi="Times New Roman" w:cs="Times New Roman"/>
        </w:rPr>
        <w:t xml:space="preserve"> is that programming language and </w:t>
      </w:r>
      <w:r w:rsidR="00212D71" w:rsidRPr="00C12804">
        <w:rPr>
          <w:rFonts w:ascii="Times New Roman" w:hAnsi="Times New Roman" w:cs="Times New Roman"/>
        </w:rPr>
        <w:t xml:space="preserve">complex algorithms </w:t>
      </w:r>
      <w:r w:rsidR="0005417A">
        <w:rPr>
          <w:rFonts w:ascii="Times New Roman" w:hAnsi="Times New Roman" w:cs="Times New Roman"/>
        </w:rPr>
        <w:t>have been</w:t>
      </w:r>
      <w:r w:rsidR="00212D71" w:rsidRPr="00C12804">
        <w:rPr>
          <w:rFonts w:ascii="Times New Roman" w:hAnsi="Times New Roman" w:cs="Times New Roman"/>
        </w:rPr>
        <w:t xml:space="preserve"> efficiently encapsulated, so that numerous participants can quickly learn and master the</w:t>
      </w:r>
      <w:r w:rsidR="0005417A">
        <w:rPr>
          <w:rFonts w:ascii="Times New Roman" w:hAnsi="Times New Roman" w:cs="Times New Roman"/>
        </w:rPr>
        <w:t xml:space="preserve"> developed</w:t>
      </w:r>
      <w:r w:rsidR="00212D71" w:rsidRPr="00C12804">
        <w:rPr>
          <w:rFonts w:ascii="Times New Roman" w:hAnsi="Times New Roman" w:cs="Times New Roman"/>
        </w:rPr>
        <w:t xml:space="preserve"> technology. The most typical example is the development of machine learning. Now, even a middle school student can train his</w:t>
      </w:r>
      <w:r w:rsidR="0005417A">
        <w:rPr>
          <w:rFonts w:ascii="Times New Roman" w:hAnsi="Times New Roman" w:cs="Times New Roman"/>
        </w:rPr>
        <w:t xml:space="preserve"> or her</w:t>
      </w:r>
      <w:r w:rsidR="00212D71" w:rsidRPr="00C12804">
        <w:rPr>
          <w:rFonts w:ascii="Times New Roman" w:hAnsi="Times New Roman" w:cs="Times New Roman"/>
        </w:rPr>
        <w:t xml:space="preserve"> own model </w:t>
      </w:r>
      <w:r w:rsidR="0005417A">
        <w:rPr>
          <w:rFonts w:ascii="Times New Roman" w:hAnsi="Times New Roman" w:cs="Times New Roman"/>
        </w:rPr>
        <w:t>using</w:t>
      </w:r>
      <w:r w:rsidR="00212D71" w:rsidRPr="00C12804">
        <w:rPr>
          <w:rFonts w:ascii="Times New Roman" w:hAnsi="Times New Roman" w:cs="Times New Roman"/>
        </w:rPr>
        <w:t xml:space="preserve"> TensorFlow, PyTorch or other </w:t>
      </w:r>
      <w:r w:rsidR="0005417A">
        <w:rPr>
          <w:rFonts w:ascii="Times New Roman" w:hAnsi="Times New Roman" w:cs="Times New Roman"/>
        </w:rPr>
        <w:t xml:space="preserve">Python </w:t>
      </w:r>
      <w:r w:rsidR="00212D71" w:rsidRPr="00C12804">
        <w:rPr>
          <w:rFonts w:ascii="Times New Roman" w:hAnsi="Times New Roman" w:cs="Times New Roman"/>
        </w:rPr>
        <w:t xml:space="preserve">machine learning packages. In the </w:t>
      </w:r>
      <w:r w:rsidR="0063196B" w:rsidRPr="00C12804">
        <w:rPr>
          <w:rFonts w:ascii="Times New Roman" w:hAnsi="Times New Roman" w:cs="Times New Roman"/>
        </w:rPr>
        <w:t>field</w:t>
      </w:r>
      <w:r w:rsidR="00212D71" w:rsidRPr="00C12804">
        <w:rPr>
          <w:rFonts w:ascii="Times New Roman" w:hAnsi="Times New Roman" w:cs="Times New Roman"/>
        </w:rPr>
        <w:t xml:space="preserve"> of geophysics, there are also many </w:t>
      </w:r>
      <w:r w:rsidR="0005417A">
        <w:rPr>
          <w:rFonts w:ascii="Times New Roman" w:hAnsi="Times New Roman" w:cs="Times New Roman"/>
        </w:rPr>
        <w:t>informed</w:t>
      </w:r>
      <w:r w:rsidR="00212D71" w:rsidRPr="00C12804">
        <w:rPr>
          <w:rFonts w:ascii="Times New Roman" w:hAnsi="Times New Roman" w:cs="Times New Roman"/>
        </w:rPr>
        <w:t xml:space="preserve"> scholars who have developed efficient </w:t>
      </w:r>
      <w:r w:rsidR="00966D36" w:rsidRPr="00C12804">
        <w:rPr>
          <w:rFonts w:ascii="Times New Roman" w:hAnsi="Times New Roman" w:cs="Times New Roman"/>
        </w:rPr>
        <w:t>open-source</w:t>
      </w:r>
      <w:r w:rsidR="00212D71" w:rsidRPr="00C12804">
        <w:rPr>
          <w:rFonts w:ascii="Times New Roman" w:hAnsi="Times New Roman" w:cs="Times New Roman"/>
        </w:rPr>
        <w:t xml:space="preserve"> software</w:t>
      </w:r>
      <w:r w:rsidR="0005417A">
        <w:rPr>
          <w:rFonts w:ascii="Times New Roman" w:hAnsi="Times New Roman" w:cs="Times New Roman"/>
        </w:rPr>
        <w:t xml:space="preserve"> programs</w:t>
      </w:r>
      <w:r w:rsidR="00212D71" w:rsidRPr="00C12804">
        <w:rPr>
          <w:rFonts w:ascii="Times New Roman" w:hAnsi="Times New Roman" w:cs="Times New Roman"/>
        </w:rPr>
        <w:t>, such as the</w:t>
      </w:r>
      <w:r w:rsidR="00C7186C">
        <w:rPr>
          <w:rFonts w:ascii="Times New Roman" w:hAnsi="Times New Roman" w:cs="Times New Roman"/>
        </w:rPr>
        <w:t xml:space="preserve"> Generic Mapping Tools (GMT, </w:t>
      </w:r>
      <w:r w:rsidR="00C7186C" w:rsidRPr="00C7186C">
        <w:rPr>
          <w:rFonts w:ascii="Times New Roman" w:hAnsi="Times New Roman" w:cs="Times New Roman"/>
        </w:rPr>
        <w:t>https://www.generic-mapping-tools.org/</w:t>
      </w:r>
      <w:r w:rsidR="00C7186C">
        <w:rPr>
          <w:rFonts w:ascii="Times New Roman" w:hAnsi="Times New Roman" w:cs="Times New Roman"/>
        </w:rPr>
        <w:t>) and</w:t>
      </w:r>
      <w:r w:rsidR="00212D71" w:rsidRPr="00C12804">
        <w:rPr>
          <w:rFonts w:ascii="Times New Roman" w:hAnsi="Times New Roman" w:cs="Times New Roman"/>
        </w:rPr>
        <w:t xml:space="preserve"> Obspy (</w:t>
      </w:r>
      <w:hyperlink r:id="rId7" w:history="1">
        <w:r w:rsidR="00212D71" w:rsidRPr="00C12804">
          <w:rPr>
            <w:rStyle w:val="a7"/>
            <w:rFonts w:ascii="Times New Roman" w:hAnsi="Times New Roman" w:cs="Times New Roman"/>
          </w:rPr>
          <w:t>https://docs.obspy.org/</w:t>
        </w:r>
      </w:hyperlink>
      <w:r w:rsidR="00212D71" w:rsidRPr="00C12804">
        <w:rPr>
          <w:rFonts w:ascii="Times New Roman" w:hAnsi="Times New Roman" w:cs="Times New Roman"/>
        </w:rPr>
        <w:t xml:space="preserve">, </w:t>
      </w:r>
      <w:r w:rsidR="003909CD" w:rsidRPr="00C12804">
        <w:rPr>
          <w:rFonts w:ascii="Times New Roman" w:hAnsi="Times New Roman" w:cs="Times New Roman"/>
        </w:rPr>
        <w:t>Beyreuther et al. 2010</w:t>
      </w:r>
      <w:r w:rsidR="00212D71" w:rsidRPr="00C12804">
        <w:rPr>
          <w:rFonts w:ascii="Times New Roman" w:hAnsi="Times New Roman" w:cs="Times New Roman"/>
        </w:rPr>
        <w:t>)</w:t>
      </w:r>
      <w:r w:rsidR="003909CD" w:rsidRPr="00C12804">
        <w:rPr>
          <w:rFonts w:ascii="Times New Roman" w:hAnsi="Times New Roman" w:cs="Times New Roman"/>
        </w:rPr>
        <w:t xml:space="preserve">. Encouraged by this, we decided to </w:t>
      </w:r>
      <w:r w:rsidR="0005417A">
        <w:rPr>
          <w:rFonts w:ascii="Times New Roman" w:hAnsi="Times New Roman" w:cs="Times New Roman"/>
        </w:rPr>
        <w:t>share</w:t>
      </w:r>
      <w:r w:rsidR="003909CD" w:rsidRPr="00C12804">
        <w:rPr>
          <w:rFonts w:ascii="Times New Roman" w:hAnsi="Times New Roman" w:cs="Times New Roman"/>
        </w:rPr>
        <w:t xml:space="preserve"> our </w:t>
      </w:r>
      <w:r w:rsidR="0005417A">
        <w:rPr>
          <w:rFonts w:ascii="Times New Roman" w:hAnsi="Times New Roman" w:cs="Times New Roman"/>
        </w:rPr>
        <w:t>small</w:t>
      </w:r>
      <w:r w:rsidR="003909CD" w:rsidRPr="00C12804">
        <w:rPr>
          <w:rFonts w:ascii="Times New Roman" w:hAnsi="Times New Roman" w:cs="Times New Roman"/>
        </w:rPr>
        <w:t xml:space="preserve"> contribution in the direction of CC and high-mode surface wave</w:t>
      </w:r>
      <w:r w:rsidR="0005417A">
        <w:rPr>
          <w:rFonts w:ascii="Times New Roman" w:hAnsi="Times New Roman" w:cs="Times New Roman"/>
        </w:rPr>
        <w:t>s</w:t>
      </w:r>
      <w:r w:rsidR="003909CD" w:rsidRPr="00C12804">
        <w:rPr>
          <w:rFonts w:ascii="Times New Roman" w:hAnsi="Times New Roman" w:cs="Times New Roman"/>
        </w:rPr>
        <w:t xml:space="preserve"> to serve all colleagues, and</w:t>
      </w:r>
      <w:r w:rsidR="0005417A">
        <w:rPr>
          <w:rFonts w:ascii="Times New Roman" w:hAnsi="Times New Roman" w:cs="Times New Roman"/>
        </w:rPr>
        <w:t xml:space="preserve"> we have committed to</w:t>
      </w:r>
      <w:r w:rsidR="003909CD" w:rsidRPr="00C12804">
        <w:rPr>
          <w:rFonts w:ascii="Times New Roman" w:hAnsi="Times New Roman" w:cs="Times New Roman"/>
        </w:rPr>
        <w:t xml:space="preserve"> maintain</w:t>
      </w:r>
      <w:r w:rsidR="0005417A">
        <w:rPr>
          <w:rFonts w:ascii="Times New Roman" w:hAnsi="Times New Roman" w:cs="Times New Roman"/>
        </w:rPr>
        <w:t>ing</w:t>
      </w:r>
      <w:r w:rsidR="003909CD" w:rsidRPr="00C12804">
        <w:rPr>
          <w:rFonts w:ascii="Times New Roman" w:hAnsi="Times New Roman" w:cs="Times New Roman"/>
        </w:rPr>
        <w:t xml:space="preserve"> the update for </w:t>
      </w:r>
      <w:r w:rsidR="0005417A">
        <w:rPr>
          <w:rFonts w:ascii="Times New Roman" w:hAnsi="Times New Roman" w:cs="Times New Roman"/>
        </w:rPr>
        <w:t>the foreseeable future</w:t>
      </w:r>
      <w:r w:rsidR="003909CD" w:rsidRPr="00C12804">
        <w:rPr>
          <w:rFonts w:ascii="Times New Roman" w:hAnsi="Times New Roman" w:cs="Times New Roman"/>
        </w:rPr>
        <w:t xml:space="preserve">. You can obtain CCFJpy from </w:t>
      </w:r>
      <w:r w:rsidR="007D257A" w:rsidRPr="007D257A">
        <w:rPr>
          <w:rStyle w:val="a7"/>
          <w:rFonts w:ascii="Times New Roman" w:hAnsi="Times New Roman" w:cs="Times New Roman"/>
        </w:rPr>
        <w:t>https://github.com/ColinLii/CC-FJpy</w:t>
      </w:r>
      <w:r w:rsidR="003909CD" w:rsidRPr="00C12804">
        <w:rPr>
          <w:rFonts w:ascii="Times New Roman" w:hAnsi="Times New Roman" w:cs="Times New Roman"/>
        </w:rPr>
        <w:t xml:space="preserve">. </w:t>
      </w:r>
      <w:r w:rsidR="00474BD4" w:rsidRPr="00C12804">
        <w:rPr>
          <w:rFonts w:ascii="Times New Roman" w:hAnsi="Times New Roman" w:cs="Times New Roman"/>
        </w:rPr>
        <w:t xml:space="preserve">We hope that through our program package, CC and </w:t>
      </w:r>
      <w:r w:rsidR="0005417A">
        <w:rPr>
          <w:rFonts w:ascii="Times New Roman" w:hAnsi="Times New Roman" w:cs="Times New Roman"/>
        </w:rPr>
        <w:t xml:space="preserve">the </w:t>
      </w:r>
      <w:r w:rsidR="00474BD4" w:rsidRPr="00C12804">
        <w:rPr>
          <w:rFonts w:ascii="Times New Roman" w:hAnsi="Times New Roman" w:cs="Times New Roman"/>
        </w:rPr>
        <w:t>extraction of high-order dispersion through the F-J method will become easier, especially for scholars who are beginning to study this area.</w:t>
      </w:r>
      <w:r w:rsidR="003909CD" w:rsidRPr="00C12804">
        <w:rPr>
          <w:rFonts w:ascii="Times New Roman" w:hAnsi="Times New Roman" w:cs="Times New Roman"/>
        </w:rPr>
        <w:t xml:space="preserve"> </w:t>
      </w:r>
      <w:r w:rsidR="0005417A">
        <w:rPr>
          <w:rFonts w:ascii="Times New Roman" w:hAnsi="Times New Roman" w:cs="Times New Roman"/>
        </w:rPr>
        <w:t>In addition,</w:t>
      </w:r>
      <w:r w:rsidR="002A5702" w:rsidRPr="00C12804">
        <w:rPr>
          <w:rFonts w:ascii="Times New Roman" w:hAnsi="Times New Roman" w:cs="Times New Roman"/>
        </w:rPr>
        <w:t xml:space="preserve"> we humbly hope for valuable suggestions.</w:t>
      </w:r>
    </w:p>
    <w:p w14:paraId="1DFA755C" w14:textId="32A775B6" w:rsidR="005115DA" w:rsidRPr="002B2FD5" w:rsidRDefault="005115DA">
      <w:pPr>
        <w:rPr>
          <w:rFonts w:ascii="Times New Roman" w:hAnsi="Times New Roman" w:cs="Times New Roman"/>
          <w:b/>
          <w:bCs/>
          <w:sz w:val="28"/>
          <w:szCs w:val="32"/>
        </w:rPr>
      </w:pPr>
      <w:r w:rsidRPr="002B2FD5">
        <w:rPr>
          <w:rFonts w:ascii="Times New Roman" w:hAnsi="Times New Roman" w:cs="Times New Roman"/>
          <w:b/>
          <w:bCs/>
          <w:sz w:val="28"/>
          <w:szCs w:val="32"/>
        </w:rPr>
        <w:t>Implementation</w:t>
      </w:r>
    </w:p>
    <w:p w14:paraId="117D016B" w14:textId="5824C4E0" w:rsidR="008E7FC2" w:rsidRPr="00C12804" w:rsidRDefault="008E7FC2" w:rsidP="00F82552">
      <w:pPr>
        <w:ind w:firstLine="420"/>
        <w:rPr>
          <w:rFonts w:ascii="Times New Roman" w:hAnsi="Times New Roman" w:cs="Times New Roman"/>
        </w:rPr>
      </w:pPr>
      <w:r w:rsidRPr="00C12804">
        <w:rPr>
          <w:rFonts w:ascii="Times New Roman" w:hAnsi="Times New Roman" w:cs="Times New Roman"/>
        </w:rPr>
        <w:t xml:space="preserve">The imaging process through the F-J method can be simply summarized </w:t>
      </w:r>
      <w:r w:rsidR="00C75135">
        <w:rPr>
          <w:rFonts w:ascii="Times New Roman" w:hAnsi="Times New Roman" w:cs="Times New Roman"/>
        </w:rPr>
        <w:t>as</w:t>
      </w:r>
      <w:r w:rsidRPr="00C12804">
        <w:rPr>
          <w:rFonts w:ascii="Times New Roman" w:hAnsi="Times New Roman" w:cs="Times New Roman"/>
        </w:rPr>
        <w:t xml:space="preserve"> the following four steps: </w:t>
      </w:r>
      <w:r w:rsidR="00F82552" w:rsidRPr="00C12804">
        <w:rPr>
          <w:rFonts w:ascii="宋体" w:eastAsia="宋体" w:hAnsi="宋体" w:cs="宋体" w:hint="eastAsia"/>
        </w:rPr>
        <w:t>①</w:t>
      </w:r>
      <w:r w:rsidRPr="00C12804">
        <w:rPr>
          <w:rFonts w:ascii="Times New Roman" w:hAnsi="Times New Roman" w:cs="Times New Roman"/>
        </w:rPr>
        <w:t xml:space="preserve"> </w:t>
      </w:r>
      <w:r w:rsidR="0005417A">
        <w:rPr>
          <w:rFonts w:ascii="Times New Roman" w:hAnsi="Times New Roman" w:cs="Times New Roman"/>
        </w:rPr>
        <w:t>r</w:t>
      </w:r>
      <w:r w:rsidRPr="00C12804">
        <w:rPr>
          <w:rFonts w:ascii="Times New Roman" w:hAnsi="Times New Roman" w:cs="Times New Roman"/>
        </w:rPr>
        <w:t>ead data</w:t>
      </w:r>
      <w:r w:rsidR="005131B1">
        <w:rPr>
          <w:rFonts w:ascii="Times New Roman" w:hAnsi="Times New Roman" w:cs="Times New Roman"/>
        </w:rPr>
        <w:t xml:space="preserve"> </w:t>
      </w:r>
      <w:r w:rsidRPr="00C12804">
        <w:rPr>
          <w:rFonts w:ascii="Times New Roman" w:hAnsi="Times New Roman" w:cs="Times New Roman"/>
        </w:rPr>
        <w:t xml:space="preserve">&amp; </w:t>
      </w:r>
      <w:r w:rsidR="0005417A">
        <w:rPr>
          <w:rFonts w:ascii="Times New Roman" w:hAnsi="Times New Roman" w:cs="Times New Roman"/>
        </w:rPr>
        <w:t>p</w:t>
      </w:r>
      <w:r w:rsidRPr="00C12804">
        <w:rPr>
          <w:rFonts w:ascii="Times New Roman" w:hAnsi="Times New Roman" w:cs="Times New Roman"/>
        </w:rPr>
        <w:t xml:space="preserve">reprocess, </w:t>
      </w:r>
      <w:r w:rsidRPr="00C12804">
        <w:rPr>
          <w:rFonts w:ascii="宋体" w:eastAsia="宋体" w:hAnsi="宋体" w:cs="宋体" w:hint="eastAsia"/>
        </w:rPr>
        <w:t>②</w:t>
      </w:r>
      <w:r w:rsidRPr="00C12804">
        <w:rPr>
          <w:rFonts w:ascii="Times New Roman" w:hAnsi="Times New Roman" w:cs="Times New Roman"/>
        </w:rPr>
        <w:t xml:space="preserve"> </w:t>
      </w:r>
      <w:r w:rsidR="0005417A">
        <w:rPr>
          <w:rFonts w:ascii="Times New Roman" w:hAnsi="Times New Roman" w:cs="Times New Roman"/>
        </w:rPr>
        <w:t>c</w:t>
      </w:r>
      <w:r w:rsidRPr="00C12804">
        <w:rPr>
          <w:rFonts w:ascii="Times New Roman" w:hAnsi="Times New Roman" w:cs="Times New Roman"/>
        </w:rPr>
        <w:t>ross-</w:t>
      </w:r>
      <w:r w:rsidR="0005417A">
        <w:rPr>
          <w:rFonts w:ascii="Times New Roman" w:hAnsi="Times New Roman" w:cs="Times New Roman"/>
        </w:rPr>
        <w:t>c</w:t>
      </w:r>
      <w:r w:rsidRPr="00C12804">
        <w:rPr>
          <w:rFonts w:ascii="Times New Roman" w:hAnsi="Times New Roman" w:cs="Times New Roman"/>
        </w:rPr>
        <w:t xml:space="preserve">orrelation, </w:t>
      </w:r>
      <w:r w:rsidRPr="00C12804">
        <w:rPr>
          <w:rFonts w:ascii="宋体" w:eastAsia="宋体" w:hAnsi="宋体" w:cs="宋体" w:hint="eastAsia"/>
        </w:rPr>
        <w:t>③</w:t>
      </w:r>
      <w:r w:rsidRPr="00C12804">
        <w:rPr>
          <w:rFonts w:ascii="Times New Roman" w:hAnsi="Times New Roman" w:cs="Times New Roman"/>
        </w:rPr>
        <w:t xml:space="preserve"> F-J scan and </w:t>
      </w:r>
      <w:r w:rsidRPr="00C12804">
        <w:rPr>
          <w:rFonts w:ascii="宋体" w:eastAsia="宋体" w:hAnsi="宋体" w:cs="宋体" w:hint="eastAsia"/>
        </w:rPr>
        <w:t>④</w:t>
      </w:r>
      <w:r w:rsidRPr="00C12804">
        <w:rPr>
          <w:rFonts w:ascii="Times New Roman" w:hAnsi="Times New Roman" w:cs="Times New Roman"/>
        </w:rPr>
        <w:t xml:space="preserve"> dispersion curve extraction &amp; inversion</w:t>
      </w:r>
      <w:r w:rsidR="00C7186C">
        <w:rPr>
          <w:rFonts w:ascii="Times New Roman" w:hAnsi="Times New Roman" w:cs="Times New Roman"/>
        </w:rPr>
        <w:t xml:space="preserve"> (</w:t>
      </w:r>
      <w:r w:rsidR="0005417A">
        <w:rPr>
          <w:rFonts w:ascii="Times New Roman" w:hAnsi="Times New Roman" w:cs="Times New Roman"/>
        </w:rPr>
        <w:t>F</w:t>
      </w:r>
      <w:r w:rsidR="00C7186C">
        <w:rPr>
          <w:rFonts w:ascii="Times New Roman" w:hAnsi="Times New Roman" w:cs="Times New Roman"/>
        </w:rPr>
        <w:t>igure 1)</w:t>
      </w:r>
      <w:r w:rsidRPr="00C12804">
        <w:rPr>
          <w:rFonts w:ascii="Times New Roman" w:hAnsi="Times New Roman" w:cs="Times New Roman"/>
        </w:rPr>
        <w:t xml:space="preserve">. </w:t>
      </w:r>
      <w:r w:rsidR="00F82552" w:rsidRPr="00C12804">
        <w:rPr>
          <w:rFonts w:ascii="Times New Roman" w:hAnsi="Times New Roman" w:cs="Times New Roman"/>
        </w:rPr>
        <w:t xml:space="preserve">Among them, </w:t>
      </w:r>
      <w:r w:rsidR="00F82552" w:rsidRPr="00C12804">
        <w:rPr>
          <w:rFonts w:ascii="宋体" w:eastAsia="宋体" w:hAnsi="宋体" w:cs="宋体" w:hint="eastAsia"/>
        </w:rPr>
        <w:t>①</w:t>
      </w:r>
      <w:r w:rsidR="00F82552" w:rsidRPr="00C12804">
        <w:rPr>
          <w:rFonts w:ascii="Times New Roman" w:hAnsi="Times New Roman" w:cs="Times New Roman"/>
        </w:rPr>
        <w:t xml:space="preserve"> mainly depends on the storage format (e.g., SAC or miniSeed) and storage order of the data</w:t>
      </w:r>
      <w:r w:rsidR="00364392">
        <w:rPr>
          <w:rFonts w:ascii="Times New Roman" w:hAnsi="Times New Roman" w:cs="Times New Roman"/>
        </w:rPr>
        <w:t>, and</w:t>
      </w:r>
      <w:r w:rsidR="00F82552" w:rsidRPr="00C12804">
        <w:rPr>
          <w:rFonts w:ascii="Times New Roman" w:hAnsi="Times New Roman" w:cs="Times New Roman"/>
        </w:rPr>
        <w:t xml:space="preserve"> </w:t>
      </w:r>
      <w:r w:rsidR="00F82552" w:rsidRPr="00C12804">
        <w:rPr>
          <w:rFonts w:ascii="宋体" w:eastAsia="宋体" w:hAnsi="宋体" w:cs="宋体" w:hint="eastAsia"/>
        </w:rPr>
        <w:t>④</w:t>
      </w:r>
      <w:r w:rsidR="00F82552" w:rsidRPr="00C12804">
        <w:rPr>
          <w:rFonts w:ascii="Times New Roman" w:hAnsi="Times New Roman" w:cs="Times New Roman"/>
        </w:rPr>
        <w:t xml:space="preserve"> has a lot of personalized solutions </w:t>
      </w:r>
      <w:r w:rsidR="00364392">
        <w:rPr>
          <w:rFonts w:ascii="Times New Roman" w:hAnsi="Times New Roman" w:cs="Times New Roman"/>
        </w:rPr>
        <w:t xml:space="preserve">(e.g., Shen et al., 2012; </w:t>
      </w:r>
      <w:r w:rsidR="00364392">
        <w:rPr>
          <w:rFonts w:ascii="Times New Roman" w:hAnsi="Times New Roman" w:cs="Times New Roman" w:hint="eastAsia"/>
        </w:rPr>
        <w:t>Pan</w:t>
      </w:r>
      <w:r w:rsidR="00364392">
        <w:rPr>
          <w:rFonts w:ascii="Times New Roman" w:hAnsi="Times New Roman" w:cs="Times New Roman"/>
        </w:rPr>
        <w:t xml:space="preserve"> et al. 2018; Dereiling et al., 2019)</w:t>
      </w:r>
      <w:r w:rsidR="00F82552" w:rsidRPr="00C12804">
        <w:rPr>
          <w:rFonts w:ascii="Times New Roman" w:hAnsi="Times New Roman" w:cs="Times New Roman"/>
        </w:rPr>
        <w:t>.</w:t>
      </w:r>
      <w:r w:rsidR="00674606">
        <w:rPr>
          <w:rFonts w:ascii="Times New Roman" w:hAnsi="Times New Roman" w:cs="Times New Roman"/>
        </w:rPr>
        <w:t xml:space="preserve"> We highly recommend Obspy for reading and preprocessing data </w:t>
      </w:r>
      <w:r w:rsidR="00674606" w:rsidRPr="00C12804">
        <w:rPr>
          <w:rFonts w:ascii="Times New Roman" w:hAnsi="Times New Roman" w:cs="Times New Roman"/>
        </w:rPr>
        <w:t>(</w:t>
      </w:r>
      <w:hyperlink r:id="rId8" w:history="1">
        <w:r w:rsidR="00674606" w:rsidRPr="00C12804">
          <w:rPr>
            <w:rStyle w:val="a7"/>
            <w:rFonts w:ascii="Times New Roman" w:hAnsi="Times New Roman" w:cs="Times New Roman"/>
          </w:rPr>
          <w:t>https://docs.obspy.org/</w:t>
        </w:r>
      </w:hyperlink>
      <w:r w:rsidR="00674606" w:rsidRPr="00C12804">
        <w:rPr>
          <w:rFonts w:ascii="Times New Roman" w:hAnsi="Times New Roman" w:cs="Times New Roman"/>
        </w:rPr>
        <w:t>, Beyreuther et al. 2010)</w:t>
      </w:r>
      <w:r w:rsidR="00674606">
        <w:rPr>
          <w:rFonts w:ascii="Times New Roman" w:hAnsi="Times New Roman" w:cs="Times New Roman"/>
        </w:rPr>
        <w:t>.</w:t>
      </w:r>
      <w:r w:rsidR="00CE5B62" w:rsidRPr="00C12804">
        <w:rPr>
          <w:rFonts w:ascii="Times New Roman" w:hAnsi="Times New Roman" w:cs="Times New Roman"/>
        </w:rPr>
        <w:t xml:space="preserve"> </w:t>
      </w:r>
      <w:r w:rsidR="00C466A6">
        <w:rPr>
          <w:rFonts w:ascii="Times New Roman" w:hAnsi="Times New Roman" w:cs="Times New Roman"/>
        </w:rPr>
        <w:t>T</w:t>
      </w:r>
      <w:r w:rsidR="00CE5B62" w:rsidRPr="00C12804">
        <w:rPr>
          <w:rFonts w:ascii="Times New Roman" w:hAnsi="Times New Roman" w:cs="Times New Roman"/>
        </w:rPr>
        <w:t>he calculation</w:t>
      </w:r>
      <w:r w:rsidR="00C466A6">
        <w:rPr>
          <w:rFonts w:ascii="Times New Roman" w:hAnsi="Times New Roman" w:cs="Times New Roman"/>
        </w:rPr>
        <w:t>s</w:t>
      </w:r>
      <w:r w:rsidR="00CE5B62" w:rsidRPr="00C12804">
        <w:rPr>
          <w:rFonts w:ascii="Times New Roman" w:hAnsi="Times New Roman" w:cs="Times New Roman"/>
        </w:rPr>
        <w:t xml:space="preserve"> of </w:t>
      </w:r>
      <w:r w:rsidR="00CE5B62" w:rsidRPr="00C12804">
        <w:rPr>
          <w:rFonts w:ascii="宋体" w:eastAsia="宋体" w:hAnsi="宋体" w:cs="宋体" w:hint="eastAsia"/>
        </w:rPr>
        <w:t>②</w:t>
      </w:r>
      <w:r w:rsidR="00CE5B62" w:rsidRPr="00C12804">
        <w:rPr>
          <w:rFonts w:ascii="Times New Roman" w:hAnsi="Times New Roman" w:cs="Times New Roman"/>
        </w:rPr>
        <w:t xml:space="preserve"> and </w:t>
      </w:r>
      <w:r w:rsidR="00CE5B62" w:rsidRPr="00C12804">
        <w:rPr>
          <w:rFonts w:ascii="宋体" w:eastAsia="宋体" w:hAnsi="宋体" w:cs="宋体" w:hint="eastAsia"/>
        </w:rPr>
        <w:t>③</w:t>
      </w:r>
      <w:r w:rsidR="00CE5B62" w:rsidRPr="00C12804">
        <w:rPr>
          <w:rFonts w:ascii="Times New Roman" w:hAnsi="Times New Roman" w:cs="Times New Roman"/>
        </w:rPr>
        <w:t xml:space="preserve"> are </w:t>
      </w:r>
      <w:r w:rsidR="00C466A6">
        <w:rPr>
          <w:rFonts w:ascii="Times New Roman" w:hAnsi="Times New Roman" w:cs="Times New Roman"/>
        </w:rPr>
        <w:t>relatively</w:t>
      </w:r>
      <w:r w:rsidR="00CE5B62" w:rsidRPr="00C12804">
        <w:rPr>
          <w:rFonts w:ascii="Times New Roman" w:hAnsi="Times New Roman" w:cs="Times New Roman"/>
        </w:rPr>
        <w:t xml:space="preserve"> fixed. Thus, CC</w:t>
      </w:r>
      <w:r w:rsidR="00C466A6">
        <w:rPr>
          <w:rFonts w:ascii="Times New Roman" w:hAnsi="Times New Roman" w:cs="Times New Roman"/>
        </w:rPr>
        <w:t>-FJ</w:t>
      </w:r>
      <w:r w:rsidR="00CE5B62" w:rsidRPr="00C12804">
        <w:rPr>
          <w:rFonts w:ascii="Times New Roman" w:hAnsi="Times New Roman" w:cs="Times New Roman"/>
        </w:rPr>
        <w:t xml:space="preserve">py </w:t>
      </w:r>
      <w:r w:rsidR="0084158B" w:rsidRPr="00C12804">
        <w:rPr>
          <w:rFonts w:ascii="Times New Roman" w:hAnsi="Times New Roman" w:cs="Times New Roman"/>
        </w:rPr>
        <w:t>mainly deal</w:t>
      </w:r>
      <w:r w:rsidR="00C466A6">
        <w:rPr>
          <w:rFonts w:ascii="Times New Roman" w:hAnsi="Times New Roman" w:cs="Times New Roman"/>
        </w:rPr>
        <w:t>s</w:t>
      </w:r>
      <w:r w:rsidR="0084158B" w:rsidRPr="00C12804">
        <w:rPr>
          <w:rFonts w:ascii="Times New Roman" w:hAnsi="Times New Roman" w:cs="Times New Roman"/>
        </w:rPr>
        <w:t xml:space="preserve"> with </w:t>
      </w:r>
      <w:r w:rsidR="0084158B" w:rsidRPr="00C12804">
        <w:rPr>
          <w:rFonts w:ascii="宋体" w:eastAsia="宋体" w:hAnsi="宋体" w:cs="宋体" w:hint="eastAsia"/>
        </w:rPr>
        <w:t>②</w:t>
      </w:r>
      <w:r w:rsidR="0084158B" w:rsidRPr="00C12804">
        <w:rPr>
          <w:rFonts w:ascii="Times New Roman" w:hAnsi="Times New Roman" w:cs="Times New Roman"/>
        </w:rPr>
        <w:t xml:space="preserve"> and </w:t>
      </w:r>
      <w:r w:rsidR="0084158B" w:rsidRPr="00C12804">
        <w:rPr>
          <w:rFonts w:ascii="宋体" w:eastAsia="宋体" w:hAnsi="宋体" w:cs="宋体" w:hint="eastAsia"/>
        </w:rPr>
        <w:t>③</w:t>
      </w:r>
      <w:r w:rsidR="0084158B" w:rsidRPr="00C12804">
        <w:rPr>
          <w:rFonts w:ascii="Times New Roman" w:hAnsi="Times New Roman" w:cs="Times New Roman"/>
        </w:rPr>
        <w:t xml:space="preserve"> and </w:t>
      </w:r>
      <w:r w:rsidR="00786BF4">
        <w:rPr>
          <w:rFonts w:ascii="Times New Roman" w:hAnsi="Times New Roman" w:cs="Times New Roman"/>
        </w:rPr>
        <w:t xml:space="preserve">is </w:t>
      </w:r>
      <w:r w:rsidR="00D52A73">
        <w:rPr>
          <w:rFonts w:ascii="Times New Roman" w:hAnsi="Times New Roman" w:cs="Times New Roman"/>
        </w:rPr>
        <w:t xml:space="preserve">divided </w:t>
      </w:r>
      <w:r w:rsidR="00C466A6">
        <w:rPr>
          <w:rFonts w:ascii="Times New Roman" w:hAnsi="Times New Roman" w:cs="Times New Roman"/>
        </w:rPr>
        <w:t>into</w:t>
      </w:r>
      <w:r w:rsidR="0084158B" w:rsidRPr="00C12804">
        <w:rPr>
          <w:rFonts w:ascii="Times New Roman" w:hAnsi="Times New Roman" w:cs="Times New Roman"/>
        </w:rPr>
        <w:t xml:space="preserve"> two sub-packages: CC</w:t>
      </w:r>
      <w:r w:rsidR="007345F7">
        <w:rPr>
          <w:rFonts w:ascii="Times New Roman" w:hAnsi="Times New Roman" w:cs="Times New Roman"/>
        </w:rPr>
        <w:t>py</w:t>
      </w:r>
      <w:r w:rsidR="0084158B" w:rsidRPr="00C12804">
        <w:rPr>
          <w:rFonts w:ascii="Times New Roman" w:hAnsi="Times New Roman" w:cs="Times New Roman"/>
        </w:rPr>
        <w:t xml:space="preserve"> and FJ</w:t>
      </w:r>
      <w:r w:rsidR="007345F7">
        <w:rPr>
          <w:rFonts w:ascii="Times New Roman" w:hAnsi="Times New Roman" w:cs="Times New Roman"/>
        </w:rPr>
        <w:t>py</w:t>
      </w:r>
      <w:r w:rsidR="0084158B" w:rsidRPr="00C12804">
        <w:rPr>
          <w:rFonts w:ascii="Times New Roman" w:hAnsi="Times New Roman" w:cs="Times New Roman"/>
        </w:rPr>
        <w:t xml:space="preserve">. The two sub-packages can be used together or completely independently. In addition, although </w:t>
      </w:r>
      <w:r w:rsidR="0084158B" w:rsidRPr="00C12804">
        <w:rPr>
          <w:rFonts w:ascii="宋体" w:eastAsia="宋体" w:hAnsi="宋体" w:cs="宋体" w:hint="eastAsia"/>
        </w:rPr>
        <w:t>④</w:t>
      </w:r>
      <w:r w:rsidR="0084158B" w:rsidRPr="00C12804">
        <w:rPr>
          <w:rFonts w:ascii="Times New Roman" w:hAnsi="Times New Roman" w:cs="Times New Roman"/>
        </w:rPr>
        <w:t xml:space="preserve"> has a large number of personalized programs, we plan to add several inversion methods that we </w:t>
      </w:r>
      <w:r w:rsidR="000713BF" w:rsidRPr="00C12804">
        <w:rPr>
          <w:rFonts w:ascii="Times New Roman" w:hAnsi="Times New Roman" w:cs="Times New Roman"/>
        </w:rPr>
        <w:t>believe</w:t>
      </w:r>
      <w:r w:rsidR="0084158B" w:rsidRPr="00C12804">
        <w:rPr>
          <w:rFonts w:ascii="Times New Roman" w:hAnsi="Times New Roman" w:cs="Times New Roman"/>
        </w:rPr>
        <w:t xml:space="preserve"> are efficient and robust as examples in future updates.</w:t>
      </w:r>
    </w:p>
    <w:p w14:paraId="53992327" w14:textId="36A49E36" w:rsidR="00EF53EF" w:rsidRPr="00C12804" w:rsidRDefault="008A4D84">
      <w:pPr>
        <w:rPr>
          <w:rFonts w:ascii="Times New Roman" w:hAnsi="Times New Roman" w:cs="Times New Roman"/>
          <w:b/>
          <w:bCs/>
        </w:rPr>
      </w:pPr>
      <w:r w:rsidRPr="00C12804">
        <w:rPr>
          <w:rFonts w:ascii="Times New Roman" w:hAnsi="Times New Roman" w:cs="Times New Roman"/>
          <w:b/>
          <w:bCs/>
        </w:rPr>
        <w:t xml:space="preserve">CCPY: a </w:t>
      </w:r>
      <w:r w:rsidR="00196E99">
        <w:rPr>
          <w:rFonts w:ascii="Times New Roman" w:hAnsi="Times New Roman" w:cs="Times New Roman"/>
          <w:b/>
          <w:bCs/>
        </w:rPr>
        <w:t>P</w:t>
      </w:r>
      <w:r w:rsidRPr="00C12804">
        <w:rPr>
          <w:rFonts w:ascii="Times New Roman" w:hAnsi="Times New Roman" w:cs="Times New Roman"/>
          <w:b/>
          <w:bCs/>
        </w:rPr>
        <w:t xml:space="preserve">ython </w:t>
      </w:r>
      <w:r w:rsidR="00595B3A" w:rsidRPr="00C12804">
        <w:rPr>
          <w:rFonts w:ascii="Times New Roman" w:hAnsi="Times New Roman" w:cs="Times New Roman"/>
          <w:b/>
          <w:bCs/>
        </w:rPr>
        <w:t>sub-package</w:t>
      </w:r>
      <w:r w:rsidRPr="00C12804">
        <w:rPr>
          <w:rFonts w:ascii="Times New Roman" w:hAnsi="Times New Roman" w:cs="Times New Roman"/>
          <w:b/>
          <w:bCs/>
        </w:rPr>
        <w:t xml:space="preserve"> for </w:t>
      </w:r>
      <w:r w:rsidR="00196E99">
        <w:rPr>
          <w:rFonts w:ascii="Times New Roman" w:hAnsi="Times New Roman" w:cs="Times New Roman"/>
          <w:b/>
          <w:bCs/>
        </w:rPr>
        <w:t>rapid</w:t>
      </w:r>
      <w:r w:rsidRPr="00C12804">
        <w:rPr>
          <w:rFonts w:ascii="Times New Roman" w:hAnsi="Times New Roman" w:cs="Times New Roman"/>
          <w:b/>
          <w:bCs/>
        </w:rPr>
        <w:t xml:space="preserve"> cross-correlation</w:t>
      </w:r>
    </w:p>
    <w:p w14:paraId="3B356DD1" w14:textId="2CB85D02" w:rsidR="00EF53EF" w:rsidRPr="00C12804" w:rsidRDefault="00F2652D">
      <w:pPr>
        <w:rPr>
          <w:rFonts w:ascii="Times New Roman" w:hAnsi="Times New Roman" w:cs="Times New Roman"/>
        </w:rPr>
      </w:pPr>
      <w:r w:rsidRPr="00C12804">
        <w:rPr>
          <w:rFonts w:ascii="Times New Roman" w:hAnsi="Times New Roman" w:cs="Times New Roman"/>
          <w:b/>
          <w:bCs/>
        </w:rPr>
        <w:tab/>
      </w:r>
      <w:r w:rsidR="00901EF7" w:rsidRPr="00C12804">
        <w:rPr>
          <w:rFonts w:ascii="Times New Roman" w:hAnsi="Times New Roman" w:cs="Times New Roman"/>
        </w:rPr>
        <w:t>First, let us briefly review the basic formula of cross-correlation:</w:t>
      </w:r>
    </w:p>
    <w:p w14:paraId="2E7551E2" w14:textId="6C900A5F" w:rsidR="006E6FFB" w:rsidRPr="00C12804" w:rsidRDefault="0045619D">
      <w:pP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1,2</m:t>
              </m:r>
            </m:sub>
          </m:sSub>
          <m:d>
            <m:dPr>
              <m:ctrlPr>
                <w:rPr>
                  <w:rFonts w:ascii="Cambria Math" w:hAnsi="Cambria Math" w:cs="Times New Roman"/>
                  <w:i/>
                </w:rPr>
              </m:ctrlPr>
            </m:dPr>
            <m:e>
              <m:r>
                <w:rPr>
                  <w:rFonts w:ascii="Cambria Math" w:hAnsi="Cambria Math" w:cs="Times New Roman"/>
                </w:rPr>
                <m:t>t</m:t>
              </m:r>
            </m:e>
          </m:d>
          <m:r>
            <w:rPr>
              <w:rFonts w:ascii="Cambria Math" w:hAnsi="Cambria Math" w:cs="Times New Roman"/>
            </w:rPr>
            <m:t>≈</m:t>
          </m:r>
          <m:nary>
            <m:naryPr>
              <m:limLoc m:val="subSup"/>
              <m:ctrlPr>
                <w:rPr>
                  <w:rFonts w:ascii="Cambria Math" w:hAnsi="Cambria Math" w:cs="Times New Roman"/>
                  <w:i/>
                </w:rPr>
              </m:ctrlPr>
            </m:naryPr>
            <m:sub>
              <m:r>
                <w:rPr>
                  <w:rFonts w:ascii="Cambria Math" w:hAnsi="Cambria Math" w:cs="Times New Roman"/>
                </w:rPr>
                <m:t>0</m:t>
              </m:r>
            </m:sub>
            <m:sup>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sup>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d>
                <m:dPr>
                  <m:ctrlPr>
                    <w:rPr>
                      <w:rFonts w:ascii="Cambria Math" w:hAnsi="Cambria Math" w:cs="Times New Roman"/>
                      <w:i/>
                    </w:rPr>
                  </m:ctrlPr>
                </m:dPr>
                <m:e>
                  <m:r>
                    <w:rPr>
                      <w:rFonts w:ascii="Cambria Math" w:hAnsi="Cambria Math" w:cs="Times New Roman"/>
                    </w:rPr>
                    <m:t>τ</m:t>
                  </m:r>
                </m:e>
              </m:d>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2</m:t>
                  </m:r>
                </m:sub>
              </m:sSub>
              <m:d>
                <m:dPr>
                  <m:ctrlPr>
                    <w:rPr>
                      <w:rFonts w:ascii="Cambria Math" w:hAnsi="Cambria Math" w:cs="Times New Roman"/>
                      <w:i/>
                    </w:rPr>
                  </m:ctrlPr>
                </m:dPr>
                <m:e>
                  <m:r>
                    <w:rPr>
                      <w:rFonts w:ascii="Cambria Math" w:hAnsi="Cambria Math" w:cs="Times New Roman"/>
                    </w:rPr>
                    <m:t>t+τ</m:t>
                  </m:r>
                </m:e>
              </m:d>
              <m:r>
                <w:rPr>
                  <w:rFonts w:ascii="Cambria Math" w:hAnsi="Cambria Math" w:cs="Times New Roman"/>
                </w:rPr>
                <m:t>dτ</m:t>
              </m:r>
            </m:e>
          </m:nary>
          <m:r>
            <w:rPr>
              <w:rFonts w:ascii="Cambria Math" w:hAnsi="Cambria Math" w:cs="Times New Roman"/>
            </w:rPr>
            <m:t>,#3</m:t>
          </m:r>
        </m:oMath>
      </m:oMathPara>
    </w:p>
    <w:p w14:paraId="12C1FC4F" w14:textId="5C90BFDB" w:rsidR="006E6FFB" w:rsidRPr="00C12804" w:rsidRDefault="006E6FFB">
      <w:pPr>
        <w:rPr>
          <w:rFonts w:ascii="Times New Roman" w:hAnsi="Times New Roman" w:cs="Times New Roman"/>
        </w:rPr>
      </w:pPr>
      <w:r w:rsidRPr="00C12804">
        <w:rPr>
          <w:rFonts w:ascii="Times New Roman" w:hAnsi="Times New Roman" w:cs="Times New Roman"/>
        </w:rPr>
        <w:lastRenderedPageBreak/>
        <w:t xml:space="preserve">where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d>
          <m:dPr>
            <m:ctrlPr>
              <w:rPr>
                <w:rFonts w:ascii="Cambria Math" w:hAnsi="Cambria Math" w:cs="Times New Roman"/>
                <w:i/>
              </w:rPr>
            </m:ctrlPr>
          </m:dPr>
          <m:e>
            <m:r>
              <w:rPr>
                <w:rFonts w:ascii="Cambria Math" w:hAnsi="Cambria Math" w:cs="Times New Roman"/>
              </w:rPr>
              <m:t>t</m:t>
            </m:r>
          </m:e>
        </m:d>
      </m:oMath>
      <w:r w:rsidRPr="00C12804">
        <w:rPr>
          <w:rFonts w:ascii="Times New Roman" w:hAnsi="Times New Roman" w:cs="Times New Roman"/>
        </w:rPr>
        <w:t xml:space="preserve"> and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2</m:t>
            </m:r>
          </m:sub>
        </m:sSub>
        <m:d>
          <m:dPr>
            <m:ctrlPr>
              <w:rPr>
                <w:rFonts w:ascii="Cambria Math" w:hAnsi="Cambria Math" w:cs="Times New Roman"/>
                <w:i/>
              </w:rPr>
            </m:ctrlPr>
          </m:dPr>
          <m:e>
            <m:r>
              <w:rPr>
                <w:rFonts w:ascii="Cambria Math" w:hAnsi="Cambria Math" w:cs="Times New Roman"/>
              </w:rPr>
              <m:t>t</m:t>
            </m:r>
          </m:e>
        </m:d>
      </m:oMath>
      <w:r w:rsidRPr="00C12804">
        <w:rPr>
          <w:rFonts w:ascii="Times New Roman" w:hAnsi="Times New Roman" w:cs="Times New Roman"/>
        </w:rPr>
        <w:t xml:space="preserve"> are the continuous broadband records of station</w:t>
      </w:r>
      <w:r w:rsidR="00196E99">
        <w:rPr>
          <w:rFonts w:ascii="Times New Roman" w:hAnsi="Times New Roman" w:cs="Times New Roman"/>
        </w:rPr>
        <w:t>s</w:t>
      </w:r>
      <w:r w:rsidRPr="00C12804">
        <w:rPr>
          <w:rFonts w:ascii="Times New Roman" w:hAnsi="Times New Roman" w:cs="Times New Roman"/>
        </w:rPr>
        <w:t xml:space="preserve"> 1 and 2 in the time window [0,</w:t>
      </w:r>
      <m:oMath>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Pr="00C12804">
        <w:rPr>
          <w:rFonts w:ascii="Times New Roman" w:hAnsi="Times New Roman" w:cs="Times New Roman"/>
        </w:rPr>
        <w:t xml:space="preserve">]. </w:t>
      </w:r>
      <w:r w:rsidR="00901EF7" w:rsidRPr="00C12804">
        <w:rPr>
          <w:rFonts w:ascii="Times New Roman" w:hAnsi="Times New Roman" w:cs="Times New Roman"/>
        </w:rPr>
        <w:t xml:space="preserve">Usually,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00901EF7" w:rsidRPr="00C12804">
        <w:rPr>
          <w:rFonts w:ascii="Times New Roman" w:hAnsi="Times New Roman" w:cs="Times New Roman"/>
        </w:rPr>
        <w:t xml:space="preserve"> is not the</w:t>
      </w:r>
      <w:r w:rsidR="00196E99">
        <w:rPr>
          <w:rFonts w:ascii="Times New Roman" w:hAnsi="Times New Roman" w:cs="Times New Roman"/>
        </w:rPr>
        <w:t xml:space="preserve"> total</w:t>
      </w:r>
      <w:r w:rsidR="00901EF7" w:rsidRPr="00C12804">
        <w:rPr>
          <w:rFonts w:ascii="Times New Roman" w:hAnsi="Times New Roman" w:cs="Times New Roman"/>
        </w:rPr>
        <w:t xml:space="preserve"> continuous recording time, </w:t>
      </w:r>
      <w:r w:rsidR="00196E99">
        <w:rPr>
          <w:rFonts w:ascii="Times New Roman" w:hAnsi="Times New Roman" w:cs="Times New Roman"/>
        </w:rPr>
        <w:t>as</w:t>
      </w:r>
      <w:r w:rsidR="00901EF7" w:rsidRPr="00C12804">
        <w:rPr>
          <w:rFonts w:ascii="Times New Roman" w:hAnsi="Times New Roman" w:cs="Times New Roman"/>
        </w:rPr>
        <w:t xml:space="preserve"> the recording is divided into unit time lengths such as one hour, one day </w:t>
      </w:r>
      <w:r w:rsidR="0063196B">
        <w:rPr>
          <w:rFonts w:ascii="Times New Roman" w:hAnsi="Times New Roman" w:cs="Times New Roman"/>
        </w:rPr>
        <w:t>or</w:t>
      </w:r>
      <w:r w:rsidR="00901EF7" w:rsidRPr="00C12804">
        <w:rPr>
          <w:rFonts w:ascii="Times New Roman" w:hAnsi="Times New Roman" w:cs="Times New Roman"/>
        </w:rPr>
        <w:t xml:space="preserve"> one week. </w:t>
      </w:r>
      <w:r w:rsidR="007345F7">
        <w:rPr>
          <w:rFonts w:ascii="Times New Roman" w:hAnsi="Times New Roman" w:cs="Times New Roman"/>
        </w:rPr>
        <w:t xml:space="preserve">CCFs are obtained by superimposing a large number of </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1,2</m:t>
            </m:r>
          </m:sub>
        </m:sSub>
        <m:d>
          <m:dPr>
            <m:ctrlPr>
              <w:rPr>
                <w:rFonts w:ascii="Cambria Math" w:hAnsi="Cambria Math" w:cs="Times New Roman"/>
                <w:i/>
              </w:rPr>
            </m:ctrlPr>
          </m:dPr>
          <m:e>
            <m:r>
              <w:rPr>
                <w:rFonts w:ascii="Cambria Math" w:hAnsi="Cambria Math" w:cs="Times New Roman"/>
              </w:rPr>
              <m:t>t</m:t>
            </m:r>
          </m:e>
        </m:d>
      </m:oMath>
      <w:r w:rsidR="007345F7">
        <w:rPr>
          <w:rFonts w:ascii="Times New Roman" w:hAnsi="Times New Roman" w:cs="Times New Roman" w:hint="eastAsia"/>
        </w:rPr>
        <w:t xml:space="preserve"> </w:t>
      </w:r>
      <w:r w:rsidR="007345F7">
        <w:rPr>
          <w:rFonts w:ascii="Times New Roman" w:hAnsi="Times New Roman" w:cs="Times New Roman"/>
        </w:rPr>
        <w:t xml:space="preserve">with different time windows. </w:t>
      </w:r>
      <w:r w:rsidR="00901EF7" w:rsidRPr="00C12804">
        <w:rPr>
          <w:rFonts w:ascii="Times New Roman" w:hAnsi="Times New Roman" w:cs="Times New Roman"/>
        </w:rPr>
        <w:t xml:space="preserve">The realization of equation </w:t>
      </w:r>
      <w:r w:rsidR="007345F7">
        <w:rPr>
          <w:rFonts w:ascii="Times New Roman" w:hAnsi="Times New Roman" w:cs="Times New Roman"/>
        </w:rPr>
        <w:t>3</w:t>
      </w:r>
      <w:r w:rsidR="00901EF7" w:rsidRPr="00C12804">
        <w:rPr>
          <w:rFonts w:ascii="Times New Roman" w:hAnsi="Times New Roman" w:cs="Times New Roman"/>
        </w:rPr>
        <w:t xml:space="preserve"> in the time domain </w:t>
      </w:r>
      <w:r w:rsidR="00196E99">
        <w:rPr>
          <w:rFonts w:ascii="Times New Roman" w:hAnsi="Times New Roman" w:cs="Times New Roman"/>
        </w:rPr>
        <w:t>is</w:t>
      </w:r>
      <w:r w:rsidR="00901EF7" w:rsidRPr="00C12804">
        <w:rPr>
          <w:rFonts w:ascii="Times New Roman" w:hAnsi="Times New Roman" w:cs="Times New Roman"/>
        </w:rPr>
        <w:t xml:space="preserve"> time-consuming, so for most programs</w:t>
      </w:r>
      <w:r w:rsidR="00196E99">
        <w:rPr>
          <w:rFonts w:ascii="Times New Roman" w:hAnsi="Times New Roman" w:cs="Times New Roman"/>
        </w:rPr>
        <w:t>,</w:t>
      </w:r>
      <w:r w:rsidR="00901EF7" w:rsidRPr="00C12804">
        <w:rPr>
          <w:rFonts w:ascii="Times New Roman" w:hAnsi="Times New Roman" w:cs="Times New Roman"/>
        </w:rPr>
        <w:t xml:space="preserve"> it is implemented in the frequency domain.</w:t>
      </w:r>
    </w:p>
    <w:p w14:paraId="3F81B0AD" w14:textId="5D5993E1" w:rsidR="00901EF7" w:rsidRPr="00C12804" w:rsidRDefault="0045619D" w:rsidP="00901EF7">
      <w:pP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1,2</m:t>
              </m:r>
            </m:sub>
          </m:sSub>
          <m:d>
            <m:dPr>
              <m:ctrlPr>
                <w:rPr>
                  <w:rFonts w:ascii="Cambria Math" w:hAnsi="Cambria Math" w:cs="Times New Roman"/>
                  <w:i/>
                </w:rPr>
              </m:ctrlPr>
            </m:dPr>
            <m:e>
              <m:r>
                <w:rPr>
                  <w:rFonts w:ascii="Cambria Math" w:hAnsi="Cambria Math" w:cs="Times New Roman"/>
                </w:rPr>
                <m:t>ω</m:t>
              </m:r>
            </m:e>
          </m:d>
          <m:r>
            <w:rPr>
              <w:rFonts w:ascii="Cambria Math" w:hAnsi="Cambria Math" w:cs="Times New Roman"/>
            </w:rPr>
            <m:t>≈dft(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)conj(dft(</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2</m:t>
              </m:r>
            </m:sub>
          </m:sSub>
          <m:r>
            <w:rPr>
              <w:rFonts w:ascii="Cambria Math" w:hAnsi="Cambria Math" w:cs="Times New Roman"/>
            </w:rPr>
            <m:t>)),#4</m:t>
          </m:r>
        </m:oMath>
      </m:oMathPara>
    </w:p>
    <w:p w14:paraId="2E7F9D1D" w14:textId="381D1D4F" w:rsidR="00901EF7" w:rsidRPr="00C12804" w:rsidRDefault="00901EF7">
      <w:pPr>
        <w:rPr>
          <w:rFonts w:ascii="Times New Roman" w:hAnsi="Times New Roman" w:cs="Times New Roman"/>
        </w:rPr>
      </w:pPr>
      <w:r w:rsidRPr="00C12804">
        <w:rPr>
          <w:rFonts w:ascii="Times New Roman" w:hAnsi="Times New Roman" w:cs="Times New Roman"/>
        </w:rPr>
        <w:t xml:space="preserve">where </w:t>
      </w:r>
      <m:oMath>
        <m:r>
          <w:rPr>
            <w:rFonts w:ascii="Cambria Math" w:hAnsi="Cambria Math" w:cs="Times New Roman"/>
          </w:rPr>
          <m:t>dft</m:t>
        </m:r>
      </m:oMath>
      <w:r w:rsidRPr="00C12804">
        <w:rPr>
          <w:rFonts w:ascii="Times New Roman" w:hAnsi="Times New Roman" w:cs="Times New Roman"/>
        </w:rPr>
        <w:t xml:space="preserve"> is the discontinuous Fourier transform and </w:t>
      </w:r>
      <m:oMath>
        <m:r>
          <w:rPr>
            <w:rFonts w:ascii="Cambria Math" w:hAnsi="Cambria Math" w:cs="Times New Roman"/>
          </w:rPr>
          <m:t>conj</m:t>
        </m:r>
      </m:oMath>
      <w:r w:rsidRPr="00C12804">
        <w:rPr>
          <w:rFonts w:ascii="Times New Roman" w:hAnsi="Times New Roman" w:cs="Times New Roman"/>
        </w:rPr>
        <w:t xml:space="preserve"> is the conjugation. </w:t>
      </w:r>
    </w:p>
    <w:p w14:paraId="2E4F81F4" w14:textId="74E2CE03" w:rsidR="00AA4253" w:rsidRPr="00C12804" w:rsidRDefault="00AA4253">
      <w:pPr>
        <w:rPr>
          <w:rFonts w:ascii="Times New Roman" w:hAnsi="Times New Roman" w:cs="Times New Roman"/>
        </w:rPr>
      </w:pPr>
      <w:r w:rsidRPr="00C12804">
        <w:rPr>
          <w:rFonts w:ascii="Times New Roman" w:hAnsi="Times New Roman" w:cs="Times New Roman"/>
        </w:rPr>
        <w:tab/>
      </w:r>
      <w:r w:rsidR="00735A29" w:rsidRPr="00C12804">
        <w:rPr>
          <w:rFonts w:ascii="Times New Roman" w:hAnsi="Times New Roman" w:cs="Times New Roman"/>
        </w:rPr>
        <w:t xml:space="preserve">From equation </w:t>
      </w:r>
      <w:r w:rsidR="0004478E">
        <w:rPr>
          <w:rFonts w:ascii="Times New Roman" w:hAnsi="Times New Roman" w:cs="Times New Roman"/>
        </w:rPr>
        <w:t>3</w:t>
      </w:r>
      <w:r w:rsidR="00735A29" w:rsidRPr="00C12804">
        <w:rPr>
          <w:rFonts w:ascii="Times New Roman" w:hAnsi="Times New Roman" w:cs="Times New Roman"/>
        </w:rPr>
        <w:t xml:space="preserve"> and equation </w:t>
      </w:r>
      <w:r w:rsidR="0004478E">
        <w:rPr>
          <w:rFonts w:ascii="Times New Roman" w:hAnsi="Times New Roman" w:cs="Times New Roman"/>
        </w:rPr>
        <w:t>4</w:t>
      </w:r>
      <w:r w:rsidR="00735A29" w:rsidRPr="00C12804">
        <w:rPr>
          <w:rFonts w:ascii="Times New Roman" w:hAnsi="Times New Roman" w:cs="Times New Roman"/>
        </w:rPr>
        <w:t xml:space="preserve">, the CC of </w:t>
      </w:r>
      <w:r w:rsidR="00196E99">
        <w:rPr>
          <w:rFonts w:ascii="Times New Roman" w:hAnsi="Times New Roman" w:cs="Times New Roman"/>
        </w:rPr>
        <w:t xml:space="preserve">the </w:t>
      </w:r>
      <w:r w:rsidR="00735A29" w:rsidRPr="00C12804">
        <w:rPr>
          <w:rFonts w:ascii="Times New Roman" w:hAnsi="Times New Roman" w:cs="Times New Roman"/>
        </w:rPr>
        <w:t xml:space="preserve">two stations is </w:t>
      </w:r>
      <w:r w:rsidR="00196E99">
        <w:rPr>
          <w:rFonts w:ascii="Times New Roman" w:hAnsi="Times New Roman" w:cs="Times New Roman"/>
        </w:rPr>
        <w:t xml:space="preserve">appears to be </w:t>
      </w:r>
      <w:r w:rsidR="00735A29" w:rsidRPr="00C12804">
        <w:rPr>
          <w:rFonts w:ascii="Times New Roman" w:hAnsi="Times New Roman" w:cs="Times New Roman"/>
        </w:rPr>
        <w:t xml:space="preserve">very simple and </w:t>
      </w:r>
      <w:r w:rsidR="00196E99">
        <w:rPr>
          <w:rFonts w:ascii="Times New Roman" w:hAnsi="Times New Roman" w:cs="Times New Roman"/>
        </w:rPr>
        <w:t>without</w:t>
      </w:r>
      <w:r w:rsidR="00735A29" w:rsidRPr="00C12804">
        <w:rPr>
          <w:rFonts w:ascii="Times New Roman" w:hAnsi="Times New Roman" w:cs="Times New Roman"/>
        </w:rPr>
        <w:t xml:space="preserve"> much room for acceleration. However, the </w:t>
      </w:r>
      <w:r w:rsidR="0004478E">
        <w:rPr>
          <w:rFonts w:ascii="Times New Roman" w:hAnsi="Times New Roman" w:cs="Times New Roman"/>
        </w:rPr>
        <w:t>strategy</w:t>
      </w:r>
      <w:r w:rsidR="00735A29" w:rsidRPr="00C12804">
        <w:rPr>
          <w:rFonts w:ascii="Times New Roman" w:hAnsi="Times New Roman" w:cs="Times New Roman"/>
        </w:rPr>
        <w:t xml:space="preserve"> </w:t>
      </w:r>
      <w:r w:rsidR="00196E99">
        <w:rPr>
          <w:rFonts w:ascii="Times New Roman" w:hAnsi="Times New Roman" w:cs="Times New Roman"/>
        </w:rPr>
        <w:t>for</w:t>
      </w:r>
      <w:r w:rsidR="00735A29" w:rsidRPr="00C12804">
        <w:rPr>
          <w:rFonts w:ascii="Times New Roman" w:hAnsi="Times New Roman" w:cs="Times New Roman"/>
        </w:rPr>
        <w:t xml:space="preserve"> calculati</w:t>
      </w:r>
      <w:r w:rsidR="00196E99">
        <w:rPr>
          <w:rFonts w:ascii="Times New Roman" w:hAnsi="Times New Roman" w:cs="Times New Roman"/>
        </w:rPr>
        <w:t>ng</w:t>
      </w:r>
      <w:r w:rsidR="0004478E">
        <w:rPr>
          <w:rFonts w:ascii="Times New Roman" w:hAnsi="Times New Roman" w:cs="Times New Roman"/>
        </w:rPr>
        <w:t xml:space="preserve"> </w:t>
      </w:r>
      <w:r w:rsidR="00196E99">
        <w:rPr>
          <w:rFonts w:ascii="Times New Roman" w:hAnsi="Times New Roman" w:cs="Times New Roman"/>
        </w:rPr>
        <w:t>the</w:t>
      </w:r>
      <w:r w:rsidR="0004478E">
        <w:rPr>
          <w:rFonts w:ascii="Times New Roman" w:hAnsi="Times New Roman" w:cs="Times New Roman"/>
        </w:rPr>
        <w:t xml:space="preserve"> CC</w:t>
      </w:r>
      <w:r w:rsidR="00735A29" w:rsidRPr="00C12804">
        <w:rPr>
          <w:rFonts w:ascii="Times New Roman" w:hAnsi="Times New Roman" w:cs="Times New Roman"/>
        </w:rPr>
        <w:t xml:space="preserve"> affects the calculation time.</w:t>
      </w:r>
      <w:r w:rsidR="00924D06" w:rsidRPr="00C12804">
        <w:rPr>
          <w:rFonts w:ascii="Times New Roman" w:hAnsi="Times New Roman" w:cs="Times New Roman"/>
        </w:rPr>
        <w:t xml:space="preserve"> We first talk about the outputs </w:t>
      </w:r>
      <w:r w:rsidR="0066136E">
        <w:rPr>
          <w:rFonts w:ascii="Times New Roman" w:hAnsi="Times New Roman" w:cs="Times New Roman"/>
        </w:rPr>
        <w:t>as</w:t>
      </w:r>
      <w:r w:rsidR="00924D06" w:rsidRPr="00C12804">
        <w:rPr>
          <w:rFonts w:ascii="Times New Roman" w:hAnsi="Times New Roman" w:cs="Times New Roman"/>
        </w:rPr>
        <w:t xml:space="preserve"> the frequency</w:t>
      </w:r>
      <w:r w:rsidR="0066136E">
        <w:rPr>
          <w:rFonts w:ascii="Times New Roman" w:hAnsi="Times New Roman" w:cs="Times New Roman"/>
        </w:rPr>
        <w:t>-</w:t>
      </w:r>
      <w:r w:rsidR="00924D06" w:rsidRPr="00C12804">
        <w:rPr>
          <w:rFonts w:ascii="Times New Roman" w:hAnsi="Times New Roman" w:cs="Times New Roman"/>
        </w:rPr>
        <w:t xml:space="preserve">domain CC functions </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j,k</m:t>
            </m:r>
          </m:sub>
        </m:sSub>
        <m:d>
          <m:dPr>
            <m:ctrlPr>
              <w:rPr>
                <w:rFonts w:ascii="Cambria Math" w:hAnsi="Cambria Math" w:cs="Times New Roman"/>
                <w:i/>
              </w:rPr>
            </m:ctrlPr>
          </m:dPr>
          <m:e>
            <m:r>
              <w:rPr>
                <w:rFonts w:ascii="Cambria Math" w:hAnsi="Cambria Math" w:cs="Times New Roman"/>
              </w:rPr>
              <m:t>ω</m:t>
            </m:r>
          </m:e>
        </m:d>
      </m:oMath>
      <w:r w:rsidR="00364392">
        <w:rPr>
          <w:rFonts w:ascii="Times New Roman" w:hAnsi="Times New Roman" w:cs="Times New Roman" w:hint="eastAsia"/>
        </w:rPr>
        <w:t xml:space="preserve"> </w:t>
      </w:r>
      <w:r w:rsidR="00364392">
        <w:rPr>
          <w:rFonts w:ascii="Times New Roman" w:hAnsi="Times New Roman" w:cs="Times New Roman"/>
        </w:rPr>
        <w:t>for</w:t>
      </w:r>
      <w:r w:rsidR="00364392" w:rsidRPr="00364392">
        <w:rPr>
          <w:rFonts w:ascii="Times New Roman" w:hAnsi="Times New Roman" w:cs="Times New Roman"/>
          <w:i/>
          <w:iCs/>
        </w:rPr>
        <w:t xml:space="preserve"> N</w:t>
      </w:r>
      <w:r w:rsidR="00364392">
        <w:rPr>
          <w:rFonts w:ascii="Times New Roman" w:hAnsi="Times New Roman" w:cs="Times New Roman"/>
        </w:rPr>
        <w:t xml:space="preserve"> stations</w:t>
      </w:r>
      <w:r w:rsidR="00924D06" w:rsidRPr="00C12804">
        <w:rPr>
          <w:rFonts w:ascii="Times New Roman" w:hAnsi="Times New Roman" w:cs="Times New Roman"/>
        </w:rPr>
        <w:t>.</w:t>
      </w:r>
      <w:r w:rsidR="00735A29" w:rsidRPr="00C12804">
        <w:rPr>
          <w:rFonts w:ascii="Times New Roman" w:hAnsi="Times New Roman" w:cs="Times New Roman"/>
        </w:rPr>
        <w:t xml:space="preserve"> </w:t>
      </w:r>
      <w:r w:rsidR="0004478E">
        <w:rPr>
          <w:rFonts w:ascii="Times New Roman" w:hAnsi="Times New Roman" w:cs="Times New Roman"/>
        </w:rPr>
        <w:t>T</w:t>
      </w:r>
      <w:r w:rsidR="004D316A" w:rsidRPr="00C12804">
        <w:rPr>
          <w:rFonts w:ascii="Times New Roman" w:hAnsi="Times New Roman" w:cs="Times New Roman"/>
        </w:rPr>
        <w:t xml:space="preserve">he classic </w:t>
      </w:r>
      <w:r w:rsidR="0004478E">
        <w:rPr>
          <w:rFonts w:ascii="Times New Roman" w:hAnsi="Times New Roman" w:cs="Times New Roman"/>
        </w:rPr>
        <w:t>strategy</w:t>
      </w:r>
      <w:r w:rsidR="004D316A" w:rsidRPr="00C12804">
        <w:rPr>
          <w:rFonts w:ascii="Times New Roman" w:hAnsi="Times New Roman" w:cs="Times New Roman"/>
        </w:rPr>
        <w:t xml:space="preserve"> is what we called</w:t>
      </w:r>
      <w:r w:rsidR="00955557">
        <w:rPr>
          <w:rFonts w:ascii="Times New Roman" w:hAnsi="Times New Roman" w:cs="Times New Roman"/>
        </w:rPr>
        <w:t xml:space="preserve"> strategy 1,</w:t>
      </w:r>
      <w:r w:rsidR="0066136E">
        <w:rPr>
          <w:rFonts w:ascii="Times New Roman" w:hAnsi="Times New Roman" w:cs="Times New Roman"/>
        </w:rPr>
        <w:t xml:space="preserve"> the</w:t>
      </w:r>
      <w:r w:rsidR="004D316A" w:rsidRPr="00C12804">
        <w:rPr>
          <w:rFonts w:ascii="Times New Roman" w:hAnsi="Times New Roman" w:cs="Times New Roman"/>
        </w:rPr>
        <w:t xml:space="preserve"> completely independent </w:t>
      </w:r>
      <w:r w:rsidR="00174103">
        <w:rPr>
          <w:rFonts w:ascii="Times New Roman" w:hAnsi="Times New Roman" w:cs="Times New Roman"/>
        </w:rPr>
        <w:t>strategy</w:t>
      </w:r>
      <w:r w:rsidR="004D316A" w:rsidRPr="00C12804">
        <w:rPr>
          <w:rFonts w:ascii="Times New Roman" w:hAnsi="Times New Roman" w:cs="Times New Roman"/>
        </w:rPr>
        <w:t>, which means</w:t>
      </w:r>
      <w:r w:rsidR="0066136E">
        <w:rPr>
          <w:rFonts w:ascii="Times New Roman" w:hAnsi="Times New Roman" w:cs="Times New Roman"/>
        </w:rPr>
        <w:t xml:space="preserve"> that</w:t>
      </w:r>
      <w:r w:rsidR="004D316A" w:rsidRPr="00C12804">
        <w:rPr>
          <w:rFonts w:ascii="Times New Roman" w:hAnsi="Times New Roman" w:cs="Times New Roman"/>
        </w:rPr>
        <w:t xml:space="preserve"> </w:t>
      </w:r>
      <w:r w:rsidR="0004478E">
        <w:rPr>
          <w:rFonts w:ascii="Times New Roman" w:hAnsi="Times New Roman" w:cs="Times New Roman"/>
        </w:rPr>
        <w:t xml:space="preserve">every time the two stations are cross-correlated, the data of </w:t>
      </w:r>
      <w:r w:rsidR="0066136E">
        <w:rPr>
          <w:rFonts w:ascii="Times New Roman" w:hAnsi="Times New Roman" w:cs="Times New Roman"/>
        </w:rPr>
        <w:t xml:space="preserve">the </w:t>
      </w:r>
      <w:r w:rsidR="0004478E">
        <w:rPr>
          <w:rFonts w:ascii="Times New Roman" w:hAnsi="Times New Roman" w:cs="Times New Roman"/>
        </w:rPr>
        <w:t>two stations are</w:t>
      </w:r>
      <w:r w:rsidR="004D316A" w:rsidRPr="00C12804">
        <w:rPr>
          <w:rFonts w:ascii="Times New Roman" w:hAnsi="Times New Roman" w:cs="Times New Roman"/>
        </w:rPr>
        <w:t xml:space="preserve"> read and correlate</w:t>
      </w:r>
      <w:r w:rsidR="00786BF4">
        <w:rPr>
          <w:rFonts w:ascii="Times New Roman" w:hAnsi="Times New Roman" w:cs="Times New Roman"/>
        </w:rPr>
        <w:t>d</w:t>
      </w:r>
      <w:r w:rsidR="0004478E">
        <w:rPr>
          <w:rFonts w:ascii="Times New Roman" w:hAnsi="Times New Roman" w:cs="Times New Roman"/>
        </w:rPr>
        <w:t xml:space="preserve"> </w:t>
      </w:r>
      <w:r w:rsidR="00924D06" w:rsidRPr="00C12804">
        <w:rPr>
          <w:rFonts w:ascii="Times New Roman" w:hAnsi="Times New Roman" w:cs="Times New Roman"/>
        </w:rPr>
        <w:t>(</w:t>
      </w:r>
      <w:r w:rsidR="0066136E">
        <w:rPr>
          <w:rFonts w:ascii="Times New Roman" w:hAnsi="Times New Roman" w:cs="Times New Roman"/>
        </w:rPr>
        <w:t>F</w:t>
      </w:r>
      <w:r w:rsidR="00924D06" w:rsidRPr="00C12804">
        <w:rPr>
          <w:rFonts w:ascii="Times New Roman" w:hAnsi="Times New Roman" w:cs="Times New Roman"/>
        </w:rPr>
        <w:t>igure 2a)</w:t>
      </w:r>
      <w:r w:rsidR="004D316A" w:rsidRPr="00C12804">
        <w:rPr>
          <w:rFonts w:ascii="Times New Roman" w:hAnsi="Times New Roman" w:cs="Times New Roman"/>
        </w:rPr>
        <w:t xml:space="preserve">. </w:t>
      </w:r>
      <w:r w:rsidR="0004478E">
        <w:rPr>
          <w:rFonts w:ascii="Times New Roman" w:hAnsi="Times New Roman" w:cs="Times New Roman"/>
        </w:rPr>
        <w:t>For</w:t>
      </w:r>
      <w:r w:rsidR="005D4CED" w:rsidRPr="00C12804">
        <w:rPr>
          <w:rFonts w:ascii="Times New Roman" w:hAnsi="Times New Roman" w:cs="Times New Roman"/>
        </w:rPr>
        <w:t xml:space="preserve"> this </w:t>
      </w:r>
      <w:r w:rsidR="0004478E">
        <w:rPr>
          <w:rFonts w:ascii="Times New Roman" w:hAnsi="Times New Roman" w:cs="Times New Roman"/>
        </w:rPr>
        <w:t>strategy</w:t>
      </w:r>
      <w:r w:rsidR="005D4CED" w:rsidRPr="00C12804">
        <w:rPr>
          <w:rFonts w:ascii="Times New Roman" w:hAnsi="Times New Roman" w:cs="Times New Roman"/>
        </w:rPr>
        <w:t xml:space="preserve">, </w:t>
      </w:r>
      <w:r w:rsidR="0004478E">
        <w:rPr>
          <w:rFonts w:ascii="Times New Roman" w:hAnsi="Times New Roman" w:cs="Times New Roman"/>
        </w:rPr>
        <w:t>for one CC time unit,</w:t>
      </w:r>
      <w:r w:rsidR="005D4CED" w:rsidRPr="00C12804">
        <w:rPr>
          <w:rFonts w:ascii="Times New Roman" w:hAnsi="Times New Roman" w:cs="Times New Roman"/>
        </w:rPr>
        <w:t xml:space="preserve"> </w:t>
      </w:r>
      <w:r w:rsidR="005D4CED" w:rsidRPr="00364392">
        <w:rPr>
          <w:rFonts w:ascii="Times New Roman" w:hAnsi="Times New Roman" w:cs="Times New Roman"/>
          <w:i/>
          <w:iCs/>
        </w:rPr>
        <w:t>N</w:t>
      </w:r>
      <w:r w:rsidR="005D4CED" w:rsidRPr="00C12804">
        <w:rPr>
          <w:rFonts w:ascii="Times New Roman" w:hAnsi="Times New Roman" w:cs="Times New Roman"/>
        </w:rPr>
        <w:t>(</w:t>
      </w:r>
      <w:r w:rsidR="005D4CED" w:rsidRPr="00364392">
        <w:rPr>
          <w:rFonts w:ascii="Times New Roman" w:hAnsi="Times New Roman" w:cs="Times New Roman"/>
          <w:i/>
          <w:iCs/>
        </w:rPr>
        <w:t>N</w:t>
      </w:r>
      <w:r w:rsidR="005D4CED" w:rsidRPr="00C12804">
        <w:rPr>
          <w:rFonts w:ascii="Times New Roman" w:hAnsi="Times New Roman" w:cs="Times New Roman"/>
        </w:rPr>
        <w:t xml:space="preserve">-1) times reading data and </w:t>
      </w:r>
      <w:r w:rsidR="005D4CED" w:rsidRPr="00364392">
        <w:rPr>
          <w:rFonts w:ascii="Times New Roman" w:hAnsi="Times New Roman" w:cs="Times New Roman"/>
          <w:i/>
          <w:iCs/>
        </w:rPr>
        <w:t>N</w:t>
      </w:r>
      <w:r w:rsidR="005D4CED" w:rsidRPr="00C12804">
        <w:rPr>
          <w:rFonts w:ascii="Times New Roman" w:hAnsi="Times New Roman" w:cs="Times New Roman"/>
        </w:rPr>
        <w:t>(</w:t>
      </w:r>
      <w:r w:rsidR="005D4CED" w:rsidRPr="00364392">
        <w:rPr>
          <w:rFonts w:ascii="Times New Roman" w:hAnsi="Times New Roman" w:cs="Times New Roman"/>
          <w:i/>
          <w:iCs/>
        </w:rPr>
        <w:t>N</w:t>
      </w:r>
      <w:r w:rsidR="005D4CED" w:rsidRPr="00C12804">
        <w:rPr>
          <w:rFonts w:ascii="Times New Roman" w:hAnsi="Times New Roman" w:cs="Times New Roman"/>
        </w:rPr>
        <w:t xml:space="preserve">-1)/2 times CC are required. Obviously, there </w:t>
      </w:r>
      <w:r w:rsidR="00D52A73">
        <w:rPr>
          <w:rFonts w:ascii="Times New Roman" w:hAnsi="Times New Roman" w:cs="Times New Roman"/>
        </w:rPr>
        <w:t>are</w:t>
      </w:r>
      <w:r w:rsidR="005D4CED" w:rsidRPr="00C12804">
        <w:rPr>
          <w:rFonts w:ascii="Times New Roman" w:hAnsi="Times New Roman" w:cs="Times New Roman"/>
        </w:rPr>
        <w:t xml:space="preserve"> </w:t>
      </w:r>
      <w:r w:rsidR="0066136E">
        <w:rPr>
          <w:rFonts w:ascii="Times New Roman" w:hAnsi="Times New Roman" w:cs="Times New Roman"/>
        </w:rPr>
        <w:t>many</w:t>
      </w:r>
      <w:r w:rsidR="005D4CED" w:rsidRPr="00C12804">
        <w:rPr>
          <w:rFonts w:ascii="Times New Roman" w:hAnsi="Times New Roman" w:cs="Times New Roman"/>
        </w:rPr>
        <w:t xml:space="preserve"> duplications </w:t>
      </w:r>
      <w:r w:rsidR="0066136E">
        <w:rPr>
          <w:rFonts w:ascii="Times New Roman" w:hAnsi="Times New Roman" w:cs="Times New Roman"/>
        </w:rPr>
        <w:t>in the</w:t>
      </w:r>
      <w:r w:rsidR="005D4CED" w:rsidRPr="00C12804">
        <w:rPr>
          <w:rFonts w:ascii="Times New Roman" w:hAnsi="Times New Roman" w:cs="Times New Roman"/>
        </w:rPr>
        <w:t xml:space="preserve"> reading data</w:t>
      </w:r>
      <w:r w:rsidR="0066136E">
        <w:rPr>
          <w:rFonts w:ascii="Times New Roman" w:hAnsi="Times New Roman" w:cs="Times New Roman"/>
        </w:rPr>
        <w:t xml:space="preserve"> step</w:t>
      </w:r>
      <w:r w:rsidR="005D4CED" w:rsidRPr="00C12804">
        <w:rPr>
          <w:rFonts w:ascii="Times New Roman" w:hAnsi="Times New Roman" w:cs="Times New Roman"/>
        </w:rPr>
        <w:t xml:space="preserve">. An improvement </w:t>
      </w:r>
      <w:r w:rsidR="0066136E">
        <w:rPr>
          <w:rFonts w:ascii="Times New Roman" w:hAnsi="Times New Roman" w:cs="Times New Roman"/>
        </w:rPr>
        <w:t xml:space="preserve">in </w:t>
      </w:r>
      <w:r w:rsidR="005D4CED" w:rsidRPr="00C12804">
        <w:rPr>
          <w:rFonts w:ascii="Times New Roman" w:hAnsi="Times New Roman" w:cs="Times New Roman"/>
        </w:rPr>
        <w:t xml:space="preserve">this </w:t>
      </w:r>
      <w:r w:rsidR="0004478E">
        <w:rPr>
          <w:rFonts w:ascii="Times New Roman" w:hAnsi="Times New Roman" w:cs="Times New Roman"/>
        </w:rPr>
        <w:t>strategy</w:t>
      </w:r>
      <w:r w:rsidR="005D4CED" w:rsidRPr="00C12804">
        <w:rPr>
          <w:rFonts w:ascii="Times New Roman" w:hAnsi="Times New Roman" w:cs="Times New Roman"/>
        </w:rPr>
        <w:t xml:space="preserve"> is </w:t>
      </w:r>
      <w:r w:rsidR="0066136E">
        <w:rPr>
          <w:rFonts w:ascii="Times New Roman" w:hAnsi="Times New Roman" w:cs="Times New Roman"/>
        </w:rPr>
        <w:t>to read</w:t>
      </w:r>
      <w:r w:rsidR="005D4CED" w:rsidRPr="00C12804">
        <w:rPr>
          <w:rFonts w:ascii="Times New Roman" w:hAnsi="Times New Roman" w:cs="Times New Roman"/>
        </w:rPr>
        <w:t xml:space="preserve"> the data of </w:t>
      </w:r>
      <w:r w:rsidR="005D4CED" w:rsidRPr="00364392">
        <w:rPr>
          <w:rFonts w:ascii="Times New Roman" w:hAnsi="Times New Roman" w:cs="Times New Roman"/>
          <w:i/>
          <w:iCs/>
        </w:rPr>
        <w:t>N</w:t>
      </w:r>
      <w:r w:rsidR="005D4CED" w:rsidRPr="00C12804">
        <w:rPr>
          <w:rFonts w:ascii="Times New Roman" w:hAnsi="Times New Roman" w:cs="Times New Roman"/>
        </w:rPr>
        <w:t xml:space="preserve"> stations in on</w:t>
      </w:r>
      <w:r w:rsidR="0004478E">
        <w:rPr>
          <w:rFonts w:ascii="Times New Roman" w:hAnsi="Times New Roman" w:cs="Times New Roman"/>
        </w:rPr>
        <w:t>ce</w:t>
      </w:r>
      <w:r w:rsidR="005D4CED" w:rsidRPr="00C12804">
        <w:rPr>
          <w:rFonts w:ascii="Times New Roman" w:hAnsi="Times New Roman" w:cs="Times New Roman"/>
        </w:rPr>
        <w:t xml:space="preserve"> and then </w:t>
      </w:r>
      <w:r w:rsidR="0004478E" w:rsidRPr="00364392">
        <w:rPr>
          <w:rFonts w:ascii="Times New Roman" w:hAnsi="Times New Roman" w:cs="Times New Roman"/>
          <w:i/>
          <w:iCs/>
        </w:rPr>
        <w:t>N</w:t>
      </w:r>
      <w:r w:rsidR="0004478E" w:rsidRPr="00C12804">
        <w:rPr>
          <w:rFonts w:ascii="Times New Roman" w:hAnsi="Times New Roman" w:cs="Times New Roman"/>
        </w:rPr>
        <w:t>(</w:t>
      </w:r>
      <w:r w:rsidR="0004478E" w:rsidRPr="00364392">
        <w:rPr>
          <w:rFonts w:ascii="Times New Roman" w:hAnsi="Times New Roman" w:cs="Times New Roman"/>
          <w:i/>
          <w:iCs/>
        </w:rPr>
        <w:t>N</w:t>
      </w:r>
      <w:r w:rsidR="0004478E" w:rsidRPr="00C12804">
        <w:rPr>
          <w:rFonts w:ascii="Times New Roman" w:hAnsi="Times New Roman" w:cs="Times New Roman"/>
        </w:rPr>
        <w:t>-1)/2 times</w:t>
      </w:r>
      <w:r w:rsidR="005D4CED" w:rsidRPr="00C12804">
        <w:rPr>
          <w:rFonts w:ascii="Times New Roman" w:hAnsi="Times New Roman" w:cs="Times New Roman"/>
        </w:rPr>
        <w:t xml:space="preserve"> CC</w:t>
      </w:r>
      <w:r w:rsidR="00924D06" w:rsidRPr="00C12804">
        <w:rPr>
          <w:rFonts w:ascii="Times New Roman" w:hAnsi="Times New Roman" w:cs="Times New Roman"/>
        </w:rPr>
        <w:t xml:space="preserve"> </w:t>
      </w:r>
      <w:r w:rsidR="0066136E">
        <w:rPr>
          <w:rFonts w:ascii="Times New Roman" w:hAnsi="Times New Roman" w:cs="Times New Roman"/>
        </w:rPr>
        <w:t xml:space="preserve">can be performed </w:t>
      </w:r>
      <w:r w:rsidR="00924D06" w:rsidRPr="00C12804">
        <w:rPr>
          <w:rFonts w:ascii="Times New Roman" w:hAnsi="Times New Roman" w:cs="Times New Roman"/>
        </w:rPr>
        <w:t>(</w:t>
      </w:r>
      <w:r w:rsidR="0066136E">
        <w:rPr>
          <w:rFonts w:ascii="Times New Roman" w:hAnsi="Times New Roman" w:cs="Times New Roman"/>
        </w:rPr>
        <w:t>F</w:t>
      </w:r>
      <w:r w:rsidR="00924D06" w:rsidRPr="00C12804">
        <w:rPr>
          <w:rFonts w:ascii="Times New Roman" w:hAnsi="Times New Roman" w:cs="Times New Roman"/>
        </w:rPr>
        <w:t>igure 2b)</w:t>
      </w:r>
      <w:r w:rsidR="005D4CED" w:rsidRPr="00C12804">
        <w:rPr>
          <w:rFonts w:ascii="Times New Roman" w:hAnsi="Times New Roman" w:cs="Times New Roman"/>
        </w:rPr>
        <w:t xml:space="preserve">. We call this </w:t>
      </w:r>
      <w:r w:rsidR="00174103">
        <w:rPr>
          <w:rFonts w:ascii="Times New Roman" w:hAnsi="Times New Roman" w:cs="Times New Roman"/>
        </w:rPr>
        <w:t>strategy</w:t>
      </w:r>
      <w:r w:rsidR="00955557">
        <w:rPr>
          <w:rFonts w:ascii="Times New Roman" w:hAnsi="Times New Roman" w:cs="Times New Roman"/>
        </w:rPr>
        <w:t xml:space="preserve"> 2,</w:t>
      </w:r>
      <w:r w:rsidR="005D4CED" w:rsidRPr="00C12804">
        <w:rPr>
          <w:rFonts w:ascii="Times New Roman" w:hAnsi="Times New Roman" w:cs="Times New Roman"/>
        </w:rPr>
        <w:t xml:space="preserve"> </w:t>
      </w:r>
      <w:r w:rsidR="0066136E">
        <w:rPr>
          <w:rFonts w:ascii="Times New Roman" w:hAnsi="Times New Roman" w:cs="Times New Roman"/>
        </w:rPr>
        <w:t xml:space="preserve">the </w:t>
      </w:r>
      <w:r w:rsidR="005D4CED" w:rsidRPr="00C12804">
        <w:rPr>
          <w:rFonts w:ascii="Times New Roman" w:hAnsi="Times New Roman" w:cs="Times New Roman"/>
        </w:rPr>
        <w:t xml:space="preserve">shared memory </w:t>
      </w:r>
      <w:r w:rsidR="00174103">
        <w:rPr>
          <w:rFonts w:ascii="Times New Roman" w:hAnsi="Times New Roman" w:cs="Times New Roman"/>
        </w:rPr>
        <w:t>strategy</w:t>
      </w:r>
      <w:r w:rsidR="005D4CED" w:rsidRPr="00C12804">
        <w:rPr>
          <w:rFonts w:ascii="Times New Roman" w:hAnsi="Times New Roman" w:cs="Times New Roman"/>
        </w:rPr>
        <w:t xml:space="preserve">. Compared with the completely independent </w:t>
      </w:r>
      <w:r w:rsidR="00174103">
        <w:rPr>
          <w:rFonts w:ascii="Times New Roman" w:hAnsi="Times New Roman" w:cs="Times New Roman"/>
        </w:rPr>
        <w:t>strategy</w:t>
      </w:r>
      <w:r w:rsidR="005D4CED" w:rsidRPr="00C12804">
        <w:rPr>
          <w:rFonts w:ascii="Times New Roman" w:hAnsi="Times New Roman" w:cs="Times New Roman"/>
        </w:rPr>
        <w:t>, the number of readings d</w:t>
      </w:r>
      <w:r w:rsidR="00FE0CD2">
        <w:rPr>
          <w:rFonts w:ascii="Times New Roman" w:hAnsi="Times New Roman" w:cs="Times New Roman"/>
        </w:rPr>
        <w:t>r</w:t>
      </w:r>
      <w:r w:rsidR="005D4CED" w:rsidRPr="00C12804">
        <w:rPr>
          <w:rFonts w:ascii="Times New Roman" w:hAnsi="Times New Roman" w:cs="Times New Roman"/>
        </w:rPr>
        <w:t>op</w:t>
      </w:r>
      <w:r w:rsidR="0066136E">
        <w:rPr>
          <w:rFonts w:ascii="Times New Roman" w:hAnsi="Times New Roman" w:cs="Times New Roman"/>
        </w:rPr>
        <w:t>s</w:t>
      </w:r>
      <w:r w:rsidR="005D4CED" w:rsidRPr="00C12804">
        <w:rPr>
          <w:rFonts w:ascii="Times New Roman" w:hAnsi="Times New Roman" w:cs="Times New Roman"/>
        </w:rPr>
        <w:t xml:space="preserve"> from </w:t>
      </w:r>
      <w:r w:rsidR="005D4CED" w:rsidRPr="00364392">
        <w:rPr>
          <w:rFonts w:ascii="Times New Roman" w:hAnsi="Times New Roman" w:cs="Times New Roman"/>
          <w:i/>
          <w:iCs/>
        </w:rPr>
        <w:t>N</w:t>
      </w:r>
      <w:r w:rsidR="005D4CED" w:rsidRPr="00C12804">
        <w:rPr>
          <w:rFonts w:ascii="Times New Roman" w:hAnsi="Times New Roman" w:cs="Times New Roman"/>
        </w:rPr>
        <w:t>(</w:t>
      </w:r>
      <w:r w:rsidR="005D4CED" w:rsidRPr="00364392">
        <w:rPr>
          <w:rFonts w:ascii="Times New Roman" w:hAnsi="Times New Roman" w:cs="Times New Roman"/>
          <w:i/>
          <w:iCs/>
        </w:rPr>
        <w:t>N</w:t>
      </w:r>
      <w:r w:rsidR="005D4CED" w:rsidRPr="00C12804">
        <w:rPr>
          <w:rFonts w:ascii="Times New Roman" w:hAnsi="Times New Roman" w:cs="Times New Roman"/>
        </w:rPr>
        <w:t>-1) times to N times. Furthermore</w:t>
      </w:r>
      <w:r w:rsidR="00924D06" w:rsidRPr="00C12804">
        <w:rPr>
          <w:rFonts w:ascii="Times New Roman" w:hAnsi="Times New Roman" w:cs="Times New Roman"/>
        </w:rPr>
        <w:t xml:space="preserve">, according to equation </w:t>
      </w:r>
      <w:r w:rsidR="00174103">
        <w:rPr>
          <w:rFonts w:ascii="Times New Roman" w:hAnsi="Times New Roman" w:cs="Times New Roman"/>
        </w:rPr>
        <w:t>4</w:t>
      </w:r>
      <w:r w:rsidR="00924D06" w:rsidRPr="00C12804">
        <w:rPr>
          <w:rFonts w:ascii="Times New Roman" w:hAnsi="Times New Roman" w:cs="Times New Roman"/>
        </w:rPr>
        <w:t>, we can divide CC into two parts</w:t>
      </w:r>
      <w:r w:rsidR="00966863">
        <w:rPr>
          <w:rFonts w:ascii="Times New Roman" w:hAnsi="Times New Roman" w:cs="Times New Roman"/>
        </w:rPr>
        <w:t>:</w:t>
      </w:r>
      <w:r w:rsidR="0066136E">
        <w:rPr>
          <w:rFonts w:ascii="Times New Roman" w:hAnsi="Times New Roman" w:cs="Times New Roman"/>
        </w:rPr>
        <w:t xml:space="preserve"> the</w:t>
      </w:r>
      <w:r w:rsidR="00924D06" w:rsidRPr="00C12804">
        <w:rPr>
          <w:rFonts w:ascii="Times New Roman" w:hAnsi="Times New Roman" w:cs="Times New Roman"/>
        </w:rPr>
        <w:t xml:space="preserve"> FFT and multiplication</w:t>
      </w:r>
      <w:r w:rsidR="0066136E">
        <w:rPr>
          <w:rFonts w:ascii="Times New Roman" w:hAnsi="Times New Roman" w:cs="Times New Roman"/>
        </w:rPr>
        <w:t xml:space="preserve"> (Figure 2d)</w:t>
      </w:r>
      <w:r w:rsidR="00924D06" w:rsidRPr="00C12804">
        <w:rPr>
          <w:rFonts w:ascii="Times New Roman" w:hAnsi="Times New Roman" w:cs="Times New Roman"/>
        </w:rPr>
        <w:t xml:space="preserve">. </w:t>
      </w:r>
      <w:r w:rsidR="0066136E">
        <w:rPr>
          <w:rFonts w:ascii="Times New Roman" w:hAnsi="Times New Roman" w:cs="Times New Roman"/>
        </w:rPr>
        <w:t>T</w:t>
      </w:r>
      <w:r w:rsidR="00924D06" w:rsidRPr="00C12804">
        <w:rPr>
          <w:rFonts w:ascii="Times New Roman" w:hAnsi="Times New Roman" w:cs="Times New Roman"/>
        </w:rPr>
        <w:t xml:space="preserve">he FFT can be shared like the reading data. Thus, we have </w:t>
      </w:r>
      <w:r w:rsidR="00955557">
        <w:rPr>
          <w:rFonts w:ascii="Times New Roman" w:hAnsi="Times New Roman" w:cs="Times New Roman"/>
        </w:rPr>
        <w:t>strategy 3</w:t>
      </w:r>
      <w:r w:rsidR="0066136E">
        <w:rPr>
          <w:rFonts w:ascii="Times New Roman" w:hAnsi="Times New Roman" w:cs="Times New Roman"/>
        </w:rPr>
        <w:t>:</w:t>
      </w:r>
      <w:r w:rsidR="00924D06" w:rsidRPr="00C12804">
        <w:rPr>
          <w:rFonts w:ascii="Times New Roman" w:hAnsi="Times New Roman" w:cs="Times New Roman"/>
        </w:rPr>
        <w:t xml:space="preserve"> share</w:t>
      </w:r>
      <w:r w:rsidR="00966863">
        <w:rPr>
          <w:rFonts w:ascii="Times New Roman" w:hAnsi="Times New Roman" w:cs="Times New Roman"/>
        </w:rPr>
        <w:t>d</w:t>
      </w:r>
      <w:r w:rsidR="00924D06" w:rsidRPr="00C12804">
        <w:rPr>
          <w:rFonts w:ascii="Times New Roman" w:hAnsi="Times New Roman" w:cs="Times New Roman"/>
        </w:rPr>
        <w:t xml:space="preserve"> </w:t>
      </w:r>
      <w:r w:rsidR="00966863">
        <w:rPr>
          <w:rFonts w:ascii="Times New Roman" w:hAnsi="Times New Roman" w:cs="Times New Roman"/>
        </w:rPr>
        <w:t>memory</w:t>
      </w:r>
      <w:r w:rsidR="00924D06" w:rsidRPr="00C12804">
        <w:rPr>
          <w:rFonts w:ascii="Times New Roman" w:hAnsi="Times New Roman" w:cs="Times New Roman"/>
        </w:rPr>
        <w:t xml:space="preserve"> and </w:t>
      </w:r>
      <w:r w:rsidR="0066136E">
        <w:rPr>
          <w:rFonts w:ascii="Times New Roman" w:hAnsi="Times New Roman" w:cs="Times New Roman"/>
        </w:rPr>
        <w:t xml:space="preserve">the </w:t>
      </w:r>
      <w:r w:rsidR="00924D06" w:rsidRPr="00C12804">
        <w:rPr>
          <w:rFonts w:ascii="Times New Roman" w:hAnsi="Times New Roman" w:cs="Times New Roman"/>
        </w:rPr>
        <w:t xml:space="preserve">FFT </w:t>
      </w:r>
      <w:r w:rsidR="00966863">
        <w:rPr>
          <w:rFonts w:ascii="Times New Roman" w:hAnsi="Times New Roman" w:cs="Times New Roman"/>
        </w:rPr>
        <w:t>strategy</w:t>
      </w:r>
      <w:r w:rsidR="00924D06" w:rsidRPr="00C12804">
        <w:rPr>
          <w:rFonts w:ascii="Times New Roman" w:hAnsi="Times New Roman" w:cs="Times New Roman"/>
        </w:rPr>
        <w:t xml:space="preserve"> (</w:t>
      </w:r>
      <w:r w:rsidR="0066136E">
        <w:rPr>
          <w:rFonts w:ascii="Times New Roman" w:hAnsi="Times New Roman" w:cs="Times New Roman"/>
        </w:rPr>
        <w:t>F</w:t>
      </w:r>
      <w:r w:rsidR="00924D06" w:rsidRPr="00C12804">
        <w:rPr>
          <w:rFonts w:ascii="Times New Roman" w:hAnsi="Times New Roman" w:cs="Times New Roman"/>
        </w:rPr>
        <w:t>igure 2c). In addition to the reading time, the</w:t>
      </w:r>
      <w:r w:rsidR="0066136E">
        <w:rPr>
          <w:rFonts w:ascii="Times New Roman" w:hAnsi="Times New Roman" w:cs="Times New Roman"/>
        </w:rPr>
        <w:t xml:space="preserve"> CC</w:t>
      </w:r>
      <w:r w:rsidR="00924D06" w:rsidRPr="00C12804">
        <w:rPr>
          <w:rFonts w:ascii="Times New Roman" w:hAnsi="Times New Roman" w:cs="Times New Roman"/>
        </w:rPr>
        <w:t xml:space="preserve"> time </w:t>
      </w:r>
      <w:r w:rsidR="00E61EFA">
        <w:rPr>
          <w:rFonts w:ascii="Times New Roman" w:hAnsi="Times New Roman" w:cs="Times New Roman"/>
        </w:rPr>
        <w:t>can also</w:t>
      </w:r>
      <w:r w:rsidR="00D52A73">
        <w:rPr>
          <w:rFonts w:ascii="Times New Roman" w:hAnsi="Times New Roman" w:cs="Times New Roman"/>
        </w:rPr>
        <w:t xml:space="preserve"> be</w:t>
      </w:r>
      <w:r w:rsidR="00924D06" w:rsidRPr="00C12804">
        <w:rPr>
          <w:rFonts w:ascii="Times New Roman" w:hAnsi="Times New Roman" w:cs="Times New Roman"/>
        </w:rPr>
        <w:t xml:space="preserve"> reduced. </w:t>
      </w:r>
      <w:r w:rsidR="00966863">
        <w:rPr>
          <w:rFonts w:ascii="Times New Roman" w:hAnsi="Times New Roman" w:cs="Times New Roman"/>
        </w:rPr>
        <w:t>It is worth mentioning that</w:t>
      </w:r>
      <w:r w:rsidR="00E61EFA">
        <w:rPr>
          <w:rFonts w:ascii="Times New Roman" w:hAnsi="Times New Roman" w:cs="Times New Roman"/>
        </w:rPr>
        <w:t xml:space="preserve"> we use the C language to call the fftw-3 package (https://www.fftw.org) for FFT, </w:t>
      </w:r>
      <w:r w:rsidR="0066136E">
        <w:rPr>
          <w:rFonts w:ascii="Times New Roman" w:hAnsi="Times New Roman" w:cs="Times New Roman"/>
        </w:rPr>
        <w:t>as it</w:t>
      </w:r>
      <w:r w:rsidR="00E61EFA">
        <w:rPr>
          <w:rFonts w:ascii="Times New Roman" w:hAnsi="Times New Roman" w:cs="Times New Roman"/>
        </w:rPr>
        <w:t xml:space="preserve"> </w:t>
      </w:r>
      <w:r w:rsidR="0066136E">
        <w:rPr>
          <w:rFonts w:ascii="Times New Roman" w:hAnsi="Times New Roman" w:cs="Times New Roman"/>
        </w:rPr>
        <w:t>is approximately</w:t>
      </w:r>
      <w:r w:rsidR="00966863">
        <w:rPr>
          <w:rFonts w:ascii="Times New Roman" w:hAnsi="Times New Roman" w:cs="Times New Roman"/>
        </w:rPr>
        <w:t xml:space="preserve"> 3</w:t>
      </w:r>
      <w:r w:rsidR="007A01CB">
        <w:rPr>
          <w:rFonts w:ascii="Times New Roman" w:hAnsi="Times New Roman" w:cs="Times New Roman"/>
        </w:rPr>
        <w:t xml:space="preserve"> times faster than </w:t>
      </w:r>
      <w:r w:rsidR="0066136E">
        <w:rPr>
          <w:rFonts w:ascii="Times New Roman" w:hAnsi="Times New Roman" w:cs="Times New Roman"/>
        </w:rPr>
        <w:t>P</w:t>
      </w:r>
      <w:r w:rsidR="007A01CB">
        <w:rPr>
          <w:rFonts w:ascii="Times New Roman" w:hAnsi="Times New Roman" w:cs="Times New Roman"/>
        </w:rPr>
        <w:t>ython</w:t>
      </w:r>
      <w:r w:rsidR="00966863">
        <w:rPr>
          <w:rFonts w:ascii="Times New Roman" w:hAnsi="Times New Roman" w:cs="Times New Roman"/>
        </w:rPr>
        <w:t xml:space="preserve"> numpy fft</w:t>
      </w:r>
      <w:r w:rsidR="007A01CB">
        <w:rPr>
          <w:rFonts w:ascii="Times New Roman" w:hAnsi="Times New Roman" w:cs="Times New Roman"/>
        </w:rPr>
        <w:t>.</w:t>
      </w:r>
      <w:r w:rsidR="002E7019">
        <w:rPr>
          <w:rFonts w:ascii="Times New Roman" w:hAnsi="Times New Roman" w:cs="Times New Roman"/>
        </w:rPr>
        <w:t xml:space="preserve"> </w:t>
      </w:r>
      <w:r w:rsidR="0066136E">
        <w:rPr>
          <w:rFonts w:ascii="Times New Roman" w:hAnsi="Times New Roman" w:cs="Times New Roman"/>
        </w:rPr>
        <w:t>A</w:t>
      </w:r>
      <w:r w:rsidR="002E7019">
        <w:rPr>
          <w:rFonts w:ascii="Times New Roman" w:hAnsi="Times New Roman" w:cs="Times New Roman"/>
        </w:rPr>
        <w:t>ll the C code</w:t>
      </w:r>
      <w:r w:rsidR="0066136E">
        <w:rPr>
          <w:rFonts w:ascii="Times New Roman" w:hAnsi="Times New Roman" w:cs="Times New Roman"/>
        </w:rPr>
        <w:t>s</w:t>
      </w:r>
      <w:r w:rsidR="002E7019">
        <w:rPr>
          <w:rFonts w:ascii="Times New Roman" w:hAnsi="Times New Roman" w:cs="Times New Roman"/>
        </w:rPr>
        <w:t xml:space="preserve"> </w:t>
      </w:r>
      <w:r w:rsidR="0066136E">
        <w:rPr>
          <w:rFonts w:ascii="Times New Roman" w:hAnsi="Times New Roman" w:cs="Times New Roman"/>
        </w:rPr>
        <w:t>are</w:t>
      </w:r>
      <w:r w:rsidR="002E7019">
        <w:rPr>
          <w:rFonts w:ascii="Times New Roman" w:hAnsi="Times New Roman" w:cs="Times New Roman"/>
        </w:rPr>
        <w:t xml:space="preserve"> encapsulated as</w:t>
      </w:r>
      <w:r w:rsidR="0066136E">
        <w:rPr>
          <w:rFonts w:ascii="Times New Roman" w:hAnsi="Times New Roman" w:cs="Times New Roman"/>
        </w:rPr>
        <w:t xml:space="preserve"> a</w:t>
      </w:r>
      <w:r w:rsidR="002E7019">
        <w:rPr>
          <w:rFonts w:ascii="Times New Roman" w:hAnsi="Times New Roman" w:cs="Times New Roman"/>
        </w:rPr>
        <w:t xml:space="preserve"> </w:t>
      </w:r>
      <w:r w:rsidR="0066136E">
        <w:rPr>
          <w:rFonts w:ascii="Times New Roman" w:hAnsi="Times New Roman" w:cs="Times New Roman"/>
        </w:rPr>
        <w:t>P</w:t>
      </w:r>
      <w:r w:rsidR="002E7019">
        <w:rPr>
          <w:rFonts w:ascii="Times New Roman" w:hAnsi="Times New Roman" w:cs="Times New Roman"/>
        </w:rPr>
        <w:t>ython interface through Cython</w:t>
      </w:r>
      <w:r w:rsidR="00D52A73">
        <w:rPr>
          <w:rFonts w:ascii="Times New Roman" w:hAnsi="Times New Roman" w:cs="Times New Roman"/>
        </w:rPr>
        <w:t>.</w:t>
      </w:r>
    </w:p>
    <w:p w14:paraId="0D088CD6" w14:textId="53027C08" w:rsidR="00CE4364" w:rsidRDefault="00924D06">
      <w:pPr>
        <w:rPr>
          <w:rFonts w:ascii="Times New Roman" w:hAnsi="Times New Roman" w:cs="Times New Roman"/>
        </w:rPr>
      </w:pPr>
      <w:r w:rsidRPr="00C12804">
        <w:rPr>
          <w:rFonts w:ascii="Times New Roman" w:hAnsi="Times New Roman" w:cs="Times New Roman"/>
        </w:rPr>
        <w:tab/>
      </w:r>
      <w:r w:rsidR="0066136E">
        <w:rPr>
          <w:rFonts w:ascii="Times New Roman" w:hAnsi="Times New Roman" w:cs="Times New Roman"/>
        </w:rPr>
        <w:t>For</w:t>
      </w:r>
      <w:r w:rsidRPr="00C12804">
        <w:rPr>
          <w:rFonts w:ascii="Times New Roman" w:hAnsi="Times New Roman" w:cs="Times New Roman"/>
        </w:rPr>
        <w:t xml:space="preserve"> the outputs are the time</w:t>
      </w:r>
      <w:r w:rsidR="0066136E">
        <w:rPr>
          <w:rFonts w:ascii="Times New Roman" w:hAnsi="Times New Roman" w:cs="Times New Roman"/>
        </w:rPr>
        <w:t>-</w:t>
      </w:r>
      <w:r w:rsidRPr="00C12804">
        <w:rPr>
          <w:rFonts w:ascii="Times New Roman" w:hAnsi="Times New Roman" w:cs="Times New Roman"/>
        </w:rPr>
        <w:t xml:space="preserve">domain CC functions </w:t>
      </w: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i,j</m:t>
            </m:r>
          </m:sub>
        </m:sSub>
        <m:d>
          <m:dPr>
            <m:ctrlPr>
              <w:rPr>
                <w:rFonts w:ascii="Cambria Math" w:hAnsi="Cambria Math" w:cs="Times New Roman"/>
                <w:i/>
              </w:rPr>
            </m:ctrlPr>
          </m:dPr>
          <m:e>
            <m:r>
              <w:rPr>
                <w:rFonts w:ascii="Cambria Math" w:hAnsi="Cambria Math" w:cs="Times New Roman"/>
              </w:rPr>
              <m:t>t</m:t>
            </m:r>
          </m:e>
        </m:d>
      </m:oMath>
      <w:r w:rsidRPr="00C12804">
        <w:rPr>
          <w:rFonts w:ascii="Times New Roman" w:hAnsi="Times New Roman" w:cs="Times New Roman"/>
        </w:rPr>
        <w:t xml:space="preserve">, the </w:t>
      </w:r>
      <w:r w:rsidR="00966863">
        <w:rPr>
          <w:rFonts w:ascii="Times New Roman" w:hAnsi="Times New Roman" w:cs="Times New Roman"/>
        </w:rPr>
        <w:t>shared memory and FFT strategy</w:t>
      </w:r>
      <w:r w:rsidRPr="00C12804">
        <w:rPr>
          <w:rFonts w:ascii="Times New Roman" w:hAnsi="Times New Roman" w:cs="Times New Roman"/>
        </w:rPr>
        <w:t xml:space="preserve"> have more significant time advantages for</w:t>
      </w:r>
      <w:r w:rsidR="00966863">
        <w:rPr>
          <w:rFonts w:ascii="Times New Roman" w:hAnsi="Times New Roman" w:cs="Times New Roman"/>
        </w:rPr>
        <w:t xml:space="preserve"> </w:t>
      </w:r>
      <w:r w:rsidR="00966863" w:rsidRPr="00CE4364">
        <w:rPr>
          <w:rFonts w:ascii="Times New Roman" w:hAnsi="Times New Roman" w:cs="Times New Roman"/>
          <w:i/>
          <w:iCs/>
        </w:rPr>
        <w:t>M</w:t>
      </w:r>
      <w:r w:rsidR="00966863">
        <w:rPr>
          <w:rFonts w:ascii="Times New Roman" w:hAnsi="Times New Roman" w:cs="Times New Roman"/>
        </w:rPr>
        <w:t xml:space="preserve"> CC time units</w:t>
      </w:r>
      <w:r w:rsidRPr="00C12804">
        <w:rPr>
          <w:rFonts w:ascii="Times New Roman" w:hAnsi="Times New Roman" w:cs="Times New Roman"/>
        </w:rPr>
        <w:t>. For the first two strategies, since each CC outputs the time</w:t>
      </w:r>
      <w:r w:rsidR="0066136E">
        <w:rPr>
          <w:rFonts w:ascii="Times New Roman" w:hAnsi="Times New Roman" w:cs="Times New Roman"/>
        </w:rPr>
        <w:t>-</w:t>
      </w:r>
      <w:r w:rsidRPr="00C12804">
        <w:rPr>
          <w:rFonts w:ascii="Times New Roman" w:hAnsi="Times New Roman" w:cs="Times New Roman"/>
        </w:rPr>
        <w:t>domain CC functions,</w:t>
      </w:r>
      <w:r w:rsidR="00C52D77" w:rsidRPr="00C12804">
        <w:rPr>
          <w:rFonts w:ascii="Times New Roman" w:hAnsi="Times New Roman" w:cs="Times New Roman"/>
        </w:rPr>
        <w:t xml:space="preserve"> </w:t>
      </w:r>
      <m:oMath>
        <m:r>
          <w:rPr>
            <w:rFonts w:ascii="Cambria Math" w:hAnsi="Cambria Math" w:cs="Times New Roman"/>
          </w:rPr>
          <m:t>M×N×(N-1)/2</m:t>
        </m:r>
      </m:oMath>
      <w:r w:rsidR="00C52D77" w:rsidRPr="00C12804">
        <w:rPr>
          <w:rFonts w:ascii="Times New Roman" w:hAnsi="Times New Roman" w:cs="Times New Roman"/>
        </w:rPr>
        <w:t xml:space="preserve"> </w:t>
      </w:r>
      <w:r w:rsidR="0066136E">
        <w:rPr>
          <w:rFonts w:ascii="Times New Roman" w:hAnsi="Times New Roman" w:cs="Times New Roman"/>
        </w:rPr>
        <w:t xml:space="preserve">inverse </w:t>
      </w:r>
      <w:r w:rsidR="00C52D77" w:rsidRPr="00C12804">
        <w:rPr>
          <w:rFonts w:ascii="Times New Roman" w:hAnsi="Times New Roman" w:cs="Times New Roman"/>
        </w:rPr>
        <w:t>FFT</w:t>
      </w:r>
      <w:r w:rsidR="0066136E">
        <w:rPr>
          <w:rFonts w:ascii="Times New Roman" w:hAnsi="Times New Roman" w:cs="Times New Roman"/>
        </w:rPr>
        <w:t>s (IFFTs)</w:t>
      </w:r>
      <w:r w:rsidR="00C52D77" w:rsidRPr="00C12804">
        <w:rPr>
          <w:rFonts w:ascii="Times New Roman" w:hAnsi="Times New Roman" w:cs="Times New Roman"/>
        </w:rPr>
        <w:t xml:space="preserve"> </w:t>
      </w:r>
      <w:r w:rsidR="0066136E">
        <w:rPr>
          <w:rFonts w:ascii="Times New Roman" w:hAnsi="Times New Roman" w:cs="Times New Roman"/>
        </w:rPr>
        <w:t>are</w:t>
      </w:r>
      <w:r w:rsidR="00C52D77" w:rsidRPr="00C12804">
        <w:rPr>
          <w:rFonts w:ascii="Times New Roman" w:hAnsi="Times New Roman" w:cs="Times New Roman"/>
        </w:rPr>
        <w:t xml:space="preserve"> needed before </w:t>
      </w:r>
      <w:r w:rsidR="0066136E">
        <w:rPr>
          <w:rFonts w:ascii="Times New Roman" w:hAnsi="Times New Roman" w:cs="Times New Roman"/>
        </w:rPr>
        <w:t xml:space="preserve">the </w:t>
      </w:r>
      <w:r w:rsidR="00C52D77" w:rsidRPr="00C12804">
        <w:rPr>
          <w:rFonts w:ascii="Times New Roman" w:hAnsi="Times New Roman" w:cs="Times New Roman"/>
        </w:rPr>
        <w:t>overla</w:t>
      </w:r>
      <w:r w:rsidR="0066136E">
        <w:rPr>
          <w:rFonts w:ascii="Times New Roman" w:hAnsi="Times New Roman" w:cs="Times New Roman"/>
        </w:rPr>
        <w:t>p</w:t>
      </w:r>
      <w:r w:rsidR="00C52D77" w:rsidRPr="00C12804">
        <w:rPr>
          <w:rFonts w:ascii="Times New Roman" w:hAnsi="Times New Roman" w:cs="Times New Roman"/>
        </w:rPr>
        <w:t>. However, since the Fourier transform is linear, we can overl</w:t>
      </w:r>
      <w:r w:rsidR="002B2FD5">
        <w:rPr>
          <w:rFonts w:ascii="Times New Roman" w:hAnsi="Times New Roman" w:cs="Times New Roman"/>
        </w:rPr>
        <w:t>ap</w:t>
      </w:r>
      <w:r w:rsidR="00C52D77" w:rsidRPr="00C12804">
        <w:rPr>
          <w:rFonts w:ascii="Times New Roman" w:hAnsi="Times New Roman" w:cs="Times New Roman"/>
        </w:rPr>
        <w:t xml:space="preserve"> in the frequency domain and then perform the IFFT, which means </w:t>
      </w:r>
      <w:r w:rsidR="002B2FD5">
        <w:rPr>
          <w:rFonts w:ascii="Times New Roman" w:hAnsi="Times New Roman" w:cs="Times New Roman"/>
        </w:rPr>
        <w:t xml:space="preserve">that </w:t>
      </w:r>
      <w:r w:rsidR="00C52D77" w:rsidRPr="00C12804">
        <w:rPr>
          <w:rFonts w:ascii="Times New Roman" w:hAnsi="Times New Roman" w:cs="Times New Roman"/>
        </w:rPr>
        <w:t xml:space="preserve">only </w:t>
      </w:r>
      <m:oMath>
        <m:r>
          <w:rPr>
            <w:rFonts w:ascii="Cambria Math" w:hAnsi="Cambria Math" w:cs="Times New Roman"/>
          </w:rPr>
          <m:t>N×(N-1)/2</m:t>
        </m:r>
      </m:oMath>
      <w:r w:rsidR="00C52D77" w:rsidRPr="00C12804">
        <w:rPr>
          <w:rFonts w:ascii="Times New Roman" w:hAnsi="Times New Roman" w:cs="Times New Roman"/>
        </w:rPr>
        <w:t xml:space="preserve"> IFFT</w:t>
      </w:r>
      <w:r w:rsidR="002B2FD5">
        <w:rPr>
          <w:rFonts w:ascii="Times New Roman" w:hAnsi="Times New Roman" w:cs="Times New Roman"/>
        </w:rPr>
        <w:t>s</w:t>
      </w:r>
      <w:r w:rsidR="00C52D77" w:rsidRPr="00C12804">
        <w:rPr>
          <w:rFonts w:ascii="Times New Roman" w:hAnsi="Times New Roman" w:cs="Times New Roman"/>
        </w:rPr>
        <w:t xml:space="preserve"> </w:t>
      </w:r>
      <w:r w:rsidR="002B2FD5">
        <w:rPr>
          <w:rFonts w:ascii="Times New Roman" w:hAnsi="Times New Roman" w:cs="Times New Roman"/>
        </w:rPr>
        <w:t>are</w:t>
      </w:r>
      <w:r w:rsidR="00C52D77" w:rsidRPr="00C12804">
        <w:rPr>
          <w:rFonts w:ascii="Times New Roman" w:hAnsi="Times New Roman" w:cs="Times New Roman"/>
        </w:rPr>
        <w:t xml:space="preserve"> needed. According to our test, the </w:t>
      </w:r>
      <w:r w:rsidR="00CE4364">
        <w:rPr>
          <w:rFonts w:ascii="Times New Roman" w:hAnsi="Times New Roman" w:cs="Times New Roman"/>
        </w:rPr>
        <w:t xml:space="preserve">multiplication </w:t>
      </w:r>
      <w:r w:rsidR="002B2FD5">
        <w:rPr>
          <w:rFonts w:ascii="Times New Roman" w:hAnsi="Times New Roman" w:cs="Times New Roman"/>
        </w:rPr>
        <w:t xml:space="preserve">takes </w:t>
      </w:r>
      <w:r w:rsidR="00CE4364">
        <w:rPr>
          <w:rFonts w:ascii="Times New Roman" w:hAnsi="Times New Roman" w:cs="Times New Roman"/>
        </w:rPr>
        <w:t xml:space="preserve">much </w:t>
      </w:r>
      <w:r w:rsidR="002B2FD5">
        <w:rPr>
          <w:rFonts w:ascii="Times New Roman" w:hAnsi="Times New Roman" w:cs="Times New Roman"/>
        </w:rPr>
        <w:t>less time</w:t>
      </w:r>
      <w:r w:rsidR="00CE4364">
        <w:rPr>
          <w:rFonts w:ascii="Times New Roman" w:hAnsi="Times New Roman" w:cs="Times New Roman"/>
        </w:rPr>
        <w:t xml:space="preserve"> than r</w:t>
      </w:r>
      <w:r w:rsidR="00C52D77" w:rsidRPr="00C12804">
        <w:rPr>
          <w:rFonts w:ascii="Times New Roman" w:hAnsi="Times New Roman" w:cs="Times New Roman"/>
        </w:rPr>
        <w:t>eading</w:t>
      </w:r>
      <w:r w:rsidR="00CE4364">
        <w:rPr>
          <w:rFonts w:ascii="Times New Roman" w:hAnsi="Times New Roman" w:cs="Times New Roman"/>
        </w:rPr>
        <w:t xml:space="preserve"> and preprocessing</w:t>
      </w:r>
      <w:r w:rsidR="00C52D77" w:rsidRPr="00C12804">
        <w:rPr>
          <w:rFonts w:ascii="Times New Roman" w:hAnsi="Times New Roman" w:cs="Times New Roman"/>
        </w:rPr>
        <w:t xml:space="preserve"> data, </w:t>
      </w:r>
      <w:r w:rsidR="002B2FD5">
        <w:rPr>
          <w:rFonts w:ascii="Times New Roman" w:hAnsi="Times New Roman" w:cs="Times New Roman"/>
        </w:rPr>
        <w:t xml:space="preserve">the </w:t>
      </w:r>
      <w:r w:rsidR="00C52D77" w:rsidRPr="00C12804">
        <w:rPr>
          <w:rFonts w:ascii="Times New Roman" w:hAnsi="Times New Roman" w:cs="Times New Roman"/>
        </w:rPr>
        <w:t xml:space="preserve">FFT and </w:t>
      </w:r>
      <w:r w:rsidR="002B2FD5">
        <w:rPr>
          <w:rFonts w:ascii="Times New Roman" w:hAnsi="Times New Roman" w:cs="Times New Roman"/>
        </w:rPr>
        <w:t xml:space="preserve">the </w:t>
      </w:r>
      <w:r w:rsidR="00C52D77" w:rsidRPr="00C12804">
        <w:rPr>
          <w:rFonts w:ascii="Times New Roman" w:hAnsi="Times New Roman" w:cs="Times New Roman"/>
        </w:rPr>
        <w:t xml:space="preserve">IFFT. </w:t>
      </w:r>
      <w:r w:rsidR="00CE4364" w:rsidRPr="00955557">
        <w:rPr>
          <w:rFonts w:ascii="Times New Roman" w:hAnsi="Times New Roman" w:cs="Times New Roman"/>
        </w:rPr>
        <w:t>The efficiency of</w:t>
      </w:r>
      <w:r w:rsidR="002B2FD5">
        <w:rPr>
          <w:rFonts w:ascii="Times New Roman" w:hAnsi="Times New Roman" w:cs="Times New Roman"/>
        </w:rPr>
        <w:t xml:space="preserve"> the</w:t>
      </w:r>
      <w:r w:rsidR="00CE4364" w:rsidRPr="00955557">
        <w:rPr>
          <w:rFonts w:ascii="Times New Roman" w:hAnsi="Times New Roman" w:cs="Times New Roman"/>
        </w:rPr>
        <w:t xml:space="preserve"> acceleration through strategy 3 is positively related to the total number of stations</w:t>
      </w:r>
      <w:r w:rsidR="00CE4364">
        <w:rPr>
          <w:rFonts w:ascii="Times New Roman" w:hAnsi="Times New Roman" w:cs="Times New Roman"/>
        </w:rPr>
        <w:t xml:space="preserve"> </w:t>
      </w:r>
      <w:r w:rsidR="00CE4364" w:rsidRPr="00955557">
        <w:rPr>
          <w:rFonts w:ascii="Times New Roman" w:hAnsi="Times New Roman" w:cs="Times New Roman"/>
          <w:i/>
          <w:iCs/>
        </w:rPr>
        <w:t xml:space="preserve">N </w:t>
      </w:r>
      <w:r w:rsidR="00CE4364" w:rsidRPr="00955557">
        <w:rPr>
          <w:rFonts w:ascii="Times New Roman" w:hAnsi="Times New Roman" w:cs="Times New Roman"/>
        </w:rPr>
        <w:t>and the total number of</w:t>
      </w:r>
      <w:r w:rsidR="00CE4364">
        <w:rPr>
          <w:rFonts w:ascii="Times New Roman" w:hAnsi="Times New Roman" w:cs="Times New Roman"/>
        </w:rPr>
        <w:t xml:space="preserve"> stacking</w:t>
      </w:r>
      <w:r w:rsidR="00CE4364" w:rsidRPr="00955557">
        <w:rPr>
          <w:rFonts w:ascii="Times New Roman" w:hAnsi="Times New Roman" w:cs="Times New Roman"/>
        </w:rPr>
        <w:t xml:space="preserve"> days</w:t>
      </w:r>
      <w:r w:rsidR="00CE4364">
        <w:rPr>
          <w:rFonts w:ascii="Times New Roman" w:hAnsi="Times New Roman" w:cs="Times New Roman"/>
        </w:rPr>
        <w:t xml:space="preserve"> </w:t>
      </w:r>
      <w:r w:rsidR="00CE4364" w:rsidRPr="00955557">
        <w:rPr>
          <w:rFonts w:ascii="Times New Roman" w:hAnsi="Times New Roman" w:cs="Times New Roman"/>
          <w:i/>
          <w:iCs/>
        </w:rPr>
        <w:t>M</w:t>
      </w:r>
      <w:r w:rsidR="00CE4364">
        <w:rPr>
          <w:rFonts w:ascii="Times New Roman" w:hAnsi="Times New Roman" w:cs="Times New Roman"/>
        </w:rPr>
        <w:t xml:space="preserve">. The larger </w:t>
      </w:r>
      <w:r w:rsidR="00CE4364" w:rsidRPr="00955557">
        <w:rPr>
          <w:rFonts w:ascii="Times New Roman" w:hAnsi="Times New Roman" w:cs="Times New Roman"/>
          <w:i/>
          <w:iCs/>
        </w:rPr>
        <w:t>N</w:t>
      </w:r>
      <w:r w:rsidR="00CE4364">
        <w:rPr>
          <w:rFonts w:ascii="Times New Roman" w:hAnsi="Times New Roman" w:cs="Times New Roman"/>
        </w:rPr>
        <w:t xml:space="preserve"> and </w:t>
      </w:r>
      <w:r w:rsidR="00CE4364" w:rsidRPr="00955557">
        <w:rPr>
          <w:rFonts w:ascii="Times New Roman" w:hAnsi="Times New Roman" w:cs="Times New Roman"/>
          <w:i/>
          <w:iCs/>
        </w:rPr>
        <w:t>M</w:t>
      </w:r>
      <w:r w:rsidR="002B2FD5">
        <w:rPr>
          <w:rFonts w:ascii="Times New Roman" w:hAnsi="Times New Roman" w:cs="Times New Roman"/>
          <w:i/>
          <w:iCs/>
        </w:rPr>
        <w:t xml:space="preserve"> </w:t>
      </w:r>
      <w:r w:rsidR="002B2FD5" w:rsidRPr="002B2FD5">
        <w:rPr>
          <w:rFonts w:ascii="Times New Roman" w:hAnsi="Times New Roman" w:cs="Times New Roman"/>
        </w:rPr>
        <w:t>are</w:t>
      </w:r>
      <w:r w:rsidR="00CE4364">
        <w:rPr>
          <w:rFonts w:ascii="Times New Roman" w:hAnsi="Times New Roman" w:cs="Times New Roman"/>
        </w:rPr>
        <w:t xml:space="preserve">, the more obvious the improvement </w:t>
      </w:r>
      <w:r w:rsidR="002B2FD5">
        <w:rPr>
          <w:rFonts w:ascii="Times New Roman" w:hAnsi="Times New Roman" w:cs="Times New Roman"/>
        </w:rPr>
        <w:t>delivered by</w:t>
      </w:r>
      <w:r w:rsidR="00CE4364">
        <w:rPr>
          <w:rFonts w:ascii="Times New Roman" w:hAnsi="Times New Roman" w:cs="Times New Roman"/>
        </w:rPr>
        <w:t xml:space="preserve"> strategy 3. </w:t>
      </w:r>
      <w:r w:rsidR="002B2FD5">
        <w:rPr>
          <w:rFonts w:ascii="Times New Roman" w:hAnsi="Times New Roman" w:cs="Times New Roman"/>
        </w:rPr>
        <w:t>D</w:t>
      </w:r>
      <w:r w:rsidR="00CE4364" w:rsidRPr="00C12804">
        <w:rPr>
          <w:rFonts w:ascii="Times New Roman" w:hAnsi="Times New Roman" w:cs="Times New Roman"/>
        </w:rPr>
        <w:t xml:space="preserve">ifferent machines and </w:t>
      </w:r>
      <w:r w:rsidR="00CE4364">
        <w:rPr>
          <w:rFonts w:ascii="Times New Roman" w:hAnsi="Times New Roman" w:cs="Times New Roman"/>
        </w:rPr>
        <w:t xml:space="preserve">different </w:t>
      </w:r>
      <w:r w:rsidR="00CE4364" w:rsidRPr="00C12804">
        <w:rPr>
          <w:rFonts w:ascii="Times New Roman" w:hAnsi="Times New Roman" w:cs="Times New Roman"/>
        </w:rPr>
        <w:t>data will have a great impact on the time cost</w:t>
      </w:r>
      <w:r w:rsidR="00CE4364">
        <w:rPr>
          <w:rFonts w:ascii="Times New Roman" w:hAnsi="Times New Roman" w:cs="Times New Roman"/>
        </w:rPr>
        <w:t xml:space="preserve">. </w:t>
      </w:r>
      <w:r w:rsidR="00C52D77" w:rsidRPr="00C12804">
        <w:rPr>
          <w:rFonts w:ascii="Times New Roman" w:hAnsi="Times New Roman" w:cs="Times New Roman"/>
        </w:rPr>
        <w:t>After using strategy</w:t>
      </w:r>
      <w:r w:rsidR="00CE4364">
        <w:rPr>
          <w:rFonts w:ascii="Times New Roman" w:hAnsi="Times New Roman" w:cs="Times New Roman"/>
        </w:rPr>
        <w:t xml:space="preserve"> 3</w:t>
      </w:r>
      <w:r w:rsidR="00C52D77" w:rsidRPr="00C12804">
        <w:rPr>
          <w:rFonts w:ascii="Times New Roman" w:hAnsi="Times New Roman" w:cs="Times New Roman"/>
        </w:rPr>
        <w:t xml:space="preserve">, the overall CC efficiency </w:t>
      </w:r>
      <w:r w:rsidR="002B2FD5">
        <w:rPr>
          <w:rFonts w:ascii="Times New Roman" w:hAnsi="Times New Roman" w:cs="Times New Roman"/>
        </w:rPr>
        <w:t>is</w:t>
      </w:r>
      <w:r w:rsidR="00C52D77" w:rsidRPr="00C12804">
        <w:rPr>
          <w:rFonts w:ascii="Times New Roman" w:hAnsi="Times New Roman" w:cs="Times New Roman"/>
        </w:rPr>
        <w:t xml:space="preserve"> improved by</w:t>
      </w:r>
      <w:r w:rsidR="00CE4364">
        <w:rPr>
          <w:rFonts w:ascii="Times New Roman" w:hAnsi="Times New Roman" w:cs="Times New Roman"/>
        </w:rPr>
        <w:t xml:space="preserve"> one to</w:t>
      </w:r>
      <w:r w:rsidR="00C52D77" w:rsidRPr="00C12804">
        <w:rPr>
          <w:rFonts w:ascii="Times New Roman" w:hAnsi="Times New Roman" w:cs="Times New Roman"/>
        </w:rPr>
        <w:t xml:space="preserve"> two orders</w:t>
      </w:r>
      <w:r w:rsidR="00CE4364">
        <w:rPr>
          <w:rFonts w:ascii="Times New Roman" w:hAnsi="Times New Roman" w:cs="Times New Roman"/>
        </w:rPr>
        <w:t xml:space="preserve"> </w:t>
      </w:r>
      <w:r w:rsidR="002B2FD5">
        <w:rPr>
          <w:rFonts w:ascii="Times New Roman" w:hAnsi="Times New Roman" w:cs="Times New Roman"/>
        </w:rPr>
        <w:t xml:space="preserve">over </w:t>
      </w:r>
      <w:r w:rsidR="00CE4364">
        <w:rPr>
          <w:rFonts w:ascii="Times New Roman" w:hAnsi="Times New Roman" w:cs="Times New Roman"/>
        </w:rPr>
        <w:t>strateg</w:t>
      </w:r>
      <w:r w:rsidR="002B2FD5">
        <w:rPr>
          <w:rFonts w:ascii="Times New Roman" w:hAnsi="Times New Roman" w:cs="Times New Roman"/>
        </w:rPr>
        <w:t>ies</w:t>
      </w:r>
      <w:r w:rsidR="00CE4364">
        <w:rPr>
          <w:rFonts w:ascii="Times New Roman" w:hAnsi="Times New Roman" w:cs="Times New Roman"/>
        </w:rPr>
        <w:t xml:space="preserve"> 1 and 2</w:t>
      </w:r>
      <w:r w:rsidR="00C52D77" w:rsidRPr="00C12804">
        <w:rPr>
          <w:rFonts w:ascii="Times New Roman" w:hAnsi="Times New Roman" w:cs="Times New Roman"/>
        </w:rPr>
        <w:t>.</w:t>
      </w:r>
      <w:r w:rsidR="00595B3A" w:rsidRPr="00C12804">
        <w:rPr>
          <w:rFonts w:ascii="Times New Roman" w:hAnsi="Times New Roman" w:cs="Times New Roman"/>
        </w:rPr>
        <w:t xml:space="preserve"> </w:t>
      </w:r>
      <w:r w:rsidR="00CE4364" w:rsidRPr="00987B9E">
        <w:rPr>
          <w:rFonts w:ascii="Times New Roman" w:hAnsi="Times New Roman" w:cs="Times New Roman"/>
        </w:rPr>
        <w:t>As the amount of calculation is greatly reduced, CCpy is suitable for both personal PCs and notebooks</w:t>
      </w:r>
      <w:r w:rsidR="00CE4364">
        <w:rPr>
          <w:rFonts w:ascii="Times New Roman" w:hAnsi="Times New Roman" w:cs="Times New Roman"/>
        </w:rPr>
        <w:t>.</w:t>
      </w:r>
    </w:p>
    <w:p w14:paraId="64AA0BEA" w14:textId="4D0F177B" w:rsidR="00901EF7" w:rsidRPr="00C12804" w:rsidRDefault="00595B3A" w:rsidP="00832389">
      <w:pPr>
        <w:ind w:firstLine="420"/>
        <w:rPr>
          <w:rFonts w:ascii="Times New Roman" w:hAnsi="Times New Roman" w:cs="Times New Roman"/>
        </w:rPr>
      </w:pPr>
      <w:r w:rsidRPr="00C12804">
        <w:rPr>
          <w:rFonts w:ascii="Times New Roman" w:hAnsi="Times New Roman" w:cs="Times New Roman"/>
        </w:rPr>
        <w:t>In many cases, to improve the quality of</w:t>
      </w:r>
      <w:r w:rsidR="002B2FD5">
        <w:rPr>
          <w:rFonts w:ascii="Times New Roman" w:hAnsi="Times New Roman" w:cs="Times New Roman"/>
        </w:rPr>
        <w:t xml:space="preserve"> the</w:t>
      </w:r>
      <w:r w:rsidRPr="00C12804">
        <w:rPr>
          <w:rFonts w:ascii="Times New Roman" w:hAnsi="Times New Roman" w:cs="Times New Roman"/>
        </w:rPr>
        <w:t xml:space="preserve"> CC, </w:t>
      </w:r>
      <w:r w:rsidR="00E65EFB" w:rsidRPr="00C12804">
        <w:rPr>
          <w:rFonts w:ascii="Times New Roman" w:hAnsi="Times New Roman" w:cs="Times New Roman"/>
        </w:rPr>
        <w:t>overlap</w:t>
      </w:r>
      <w:r w:rsidR="00987B9E">
        <w:rPr>
          <w:rFonts w:ascii="Times New Roman" w:hAnsi="Times New Roman" w:cs="Times New Roman"/>
        </w:rPr>
        <w:t>s of units are needed</w:t>
      </w:r>
      <w:r w:rsidR="002B2FD5">
        <w:rPr>
          <w:rFonts w:ascii="Times New Roman" w:hAnsi="Times New Roman" w:cs="Times New Roman"/>
        </w:rPr>
        <w:t xml:space="preserve"> (Seats et al., 2012)</w:t>
      </w:r>
      <w:r w:rsidR="00E65EFB" w:rsidRPr="00C12804">
        <w:rPr>
          <w:rFonts w:ascii="Times New Roman" w:hAnsi="Times New Roman" w:cs="Times New Roman"/>
        </w:rPr>
        <w:t xml:space="preserve">. In our program, we designed a larger reading unit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00987B9E">
        <w:rPr>
          <w:rFonts w:ascii="Times New Roman" w:hAnsi="Times New Roman" w:cs="Times New Roman" w:hint="eastAsia"/>
        </w:rPr>
        <w:t xml:space="preserve"> </w:t>
      </w:r>
      <w:r w:rsidR="00987B9E">
        <w:rPr>
          <w:rFonts w:ascii="Times New Roman" w:hAnsi="Times New Roman" w:cs="Times New Roman"/>
        </w:rPr>
        <w:t>for read</w:t>
      </w:r>
      <w:r w:rsidR="002B2FD5">
        <w:rPr>
          <w:rFonts w:ascii="Times New Roman" w:hAnsi="Times New Roman" w:cs="Times New Roman"/>
        </w:rPr>
        <w:t>ing</w:t>
      </w:r>
      <w:r w:rsidR="00E65EFB" w:rsidRPr="00C12804">
        <w:rPr>
          <w:rFonts w:ascii="Times New Roman" w:hAnsi="Times New Roman" w:cs="Times New Roman"/>
        </w:rPr>
        <w:t xml:space="preserve">, and the overlap of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00E65EFB" w:rsidRPr="00C12804">
        <w:rPr>
          <w:rFonts w:ascii="Times New Roman" w:hAnsi="Times New Roman" w:cs="Times New Roman"/>
        </w:rPr>
        <w:t xml:space="preserve"> is executed </w:t>
      </w:r>
      <w:r w:rsidR="002B2FD5">
        <w:rPr>
          <w:rFonts w:ascii="Times New Roman" w:hAnsi="Times New Roman" w:cs="Times New Roman"/>
        </w:rPr>
        <w:t xml:space="preserve">within </w:t>
      </w:r>
      <w:r w:rsidR="00E65EFB" w:rsidRPr="00C12804">
        <w:rPr>
          <w:rFonts w:ascii="Times New Roman" w:hAnsi="Times New Roman" w:cs="Times New Roman"/>
        </w:rPr>
        <w:t xml:space="preserve">to improve efficiency. </w:t>
      </w:r>
      <w:r w:rsidR="00CE4364">
        <w:rPr>
          <w:rFonts w:ascii="Times New Roman" w:hAnsi="Times New Roman" w:cs="Times New Roman"/>
        </w:rPr>
        <w:t xml:space="preserve">You can select </w:t>
      </w:r>
      <w:r w:rsidR="002B2FD5">
        <w:rPr>
          <w:rFonts w:ascii="Times New Roman" w:hAnsi="Times New Roman" w:cs="Times New Roman"/>
        </w:rPr>
        <w:t xml:space="preserve">an </w:t>
      </w:r>
      <w:r w:rsidR="00CE4364">
        <w:rPr>
          <w:rFonts w:ascii="Times New Roman" w:hAnsi="Times New Roman" w:cs="Times New Roman"/>
        </w:rPr>
        <w:t>overlap rating, whether</w:t>
      </w:r>
      <w:r w:rsidR="002B2FD5">
        <w:rPr>
          <w:rFonts w:ascii="Times New Roman" w:hAnsi="Times New Roman" w:cs="Times New Roman"/>
        </w:rPr>
        <w:t xml:space="preserve"> to</w:t>
      </w:r>
      <w:r w:rsidR="00CE4364">
        <w:rPr>
          <w:rFonts w:ascii="Times New Roman" w:hAnsi="Times New Roman" w:cs="Times New Roman"/>
        </w:rPr>
        <w:t xml:space="preserve"> use spectral whitening, </w:t>
      </w:r>
      <w:r w:rsidR="002B2FD5">
        <w:rPr>
          <w:rFonts w:ascii="Times New Roman" w:hAnsi="Times New Roman" w:cs="Times New Roman"/>
        </w:rPr>
        <w:t>whether to</w:t>
      </w:r>
      <w:r w:rsidR="00CE4364">
        <w:rPr>
          <w:rFonts w:ascii="Times New Roman" w:hAnsi="Times New Roman" w:cs="Times New Roman"/>
        </w:rPr>
        <w:t xml:space="preserve"> use onebit and other options for different situations</w:t>
      </w:r>
      <w:r w:rsidR="008D5895">
        <w:rPr>
          <w:rFonts w:ascii="Times New Roman" w:hAnsi="Times New Roman" w:cs="Times New Roman"/>
        </w:rPr>
        <w:t xml:space="preserve"> with the interface ccfj.cc</w:t>
      </w:r>
      <w:r w:rsidR="00CE4364">
        <w:rPr>
          <w:rFonts w:ascii="Times New Roman" w:hAnsi="Times New Roman" w:cs="Times New Roman"/>
        </w:rPr>
        <w:t xml:space="preserve">. </w:t>
      </w:r>
      <w:r w:rsidR="002A5702" w:rsidRPr="00C12804">
        <w:rPr>
          <w:rFonts w:ascii="Times New Roman" w:hAnsi="Times New Roman" w:cs="Times New Roman"/>
        </w:rPr>
        <w:t xml:space="preserve">We will show you a </w:t>
      </w:r>
      <w:r w:rsidR="00987B9E">
        <w:rPr>
          <w:rFonts w:ascii="Times New Roman" w:hAnsi="Times New Roman" w:cs="Times New Roman"/>
        </w:rPr>
        <w:t xml:space="preserve">specific </w:t>
      </w:r>
      <w:r w:rsidR="002A5702" w:rsidRPr="00C12804">
        <w:rPr>
          <w:rFonts w:ascii="Times New Roman" w:hAnsi="Times New Roman" w:cs="Times New Roman"/>
        </w:rPr>
        <w:t>example</w:t>
      </w:r>
      <w:r w:rsidR="00987B9E">
        <w:rPr>
          <w:rFonts w:ascii="Times New Roman" w:hAnsi="Times New Roman" w:cs="Times New Roman"/>
        </w:rPr>
        <w:t xml:space="preserve"> of data from USArray</w:t>
      </w:r>
      <w:r w:rsidR="002A5702" w:rsidRPr="00C12804">
        <w:rPr>
          <w:rFonts w:ascii="Times New Roman" w:hAnsi="Times New Roman" w:cs="Times New Roman"/>
        </w:rPr>
        <w:t xml:space="preserve"> in the </w:t>
      </w:r>
      <w:r w:rsidR="002B2FD5">
        <w:rPr>
          <w:rFonts w:ascii="Times New Roman" w:hAnsi="Times New Roman" w:cs="Times New Roman"/>
        </w:rPr>
        <w:t>next</w:t>
      </w:r>
      <w:r w:rsidR="002A5702" w:rsidRPr="00C12804">
        <w:rPr>
          <w:rFonts w:ascii="Times New Roman" w:hAnsi="Times New Roman" w:cs="Times New Roman"/>
        </w:rPr>
        <w:t xml:space="preserve"> section</w:t>
      </w:r>
      <w:r w:rsidR="00987B9E">
        <w:rPr>
          <w:rFonts w:ascii="Times New Roman" w:hAnsi="Times New Roman" w:cs="Times New Roman"/>
        </w:rPr>
        <w:t xml:space="preserve"> to show the acceleration efficiency</w:t>
      </w:r>
      <w:r w:rsidR="002A5702" w:rsidRPr="00C12804">
        <w:rPr>
          <w:rFonts w:ascii="Times New Roman" w:hAnsi="Times New Roman" w:cs="Times New Roman"/>
        </w:rPr>
        <w:t>.</w:t>
      </w:r>
      <w:r w:rsidR="00CE4364">
        <w:rPr>
          <w:rFonts w:ascii="Times New Roman" w:hAnsi="Times New Roman" w:cs="Times New Roman" w:hint="eastAsia"/>
        </w:rPr>
        <w:t xml:space="preserve"> </w:t>
      </w:r>
      <w:r w:rsidR="00987B9E">
        <w:rPr>
          <w:rFonts w:ascii="Times New Roman" w:hAnsi="Times New Roman" w:cs="Times New Roman"/>
        </w:rPr>
        <w:t>For details, please read the package manual.</w:t>
      </w:r>
      <w:r w:rsidR="00674606">
        <w:rPr>
          <w:rFonts w:ascii="Times New Roman" w:hAnsi="Times New Roman" w:cs="Times New Roman"/>
        </w:rPr>
        <w:t xml:space="preserve"> </w:t>
      </w:r>
    </w:p>
    <w:p w14:paraId="4577AC77" w14:textId="7133FE3E" w:rsidR="0021623B" w:rsidRPr="0021623B" w:rsidRDefault="008A4D84" w:rsidP="0021623B">
      <w:pPr>
        <w:rPr>
          <w:rFonts w:ascii="Times New Roman" w:hAnsi="Times New Roman" w:cs="Times New Roman"/>
          <w:b/>
          <w:bCs/>
        </w:rPr>
      </w:pPr>
      <w:r w:rsidRPr="00C12804">
        <w:rPr>
          <w:rFonts w:ascii="Times New Roman" w:hAnsi="Times New Roman" w:cs="Times New Roman"/>
          <w:b/>
          <w:bCs/>
        </w:rPr>
        <w:t xml:space="preserve">FJPY: a </w:t>
      </w:r>
      <w:r w:rsidR="002B2FD5">
        <w:rPr>
          <w:rFonts w:ascii="Times New Roman" w:hAnsi="Times New Roman" w:cs="Times New Roman"/>
          <w:b/>
          <w:bCs/>
        </w:rPr>
        <w:t>P</w:t>
      </w:r>
      <w:r w:rsidRPr="00C12804">
        <w:rPr>
          <w:rFonts w:ascii="Times New Roman" w:hAnsi="Times New Roman" w:cs="Times New Roman"/>
          <w:b/>
          <w:bCs/>
        </w:rPr>
        <w:t xml:space="preserve">ython </w:t>
      </w:r>
      <w:r w:rsidR="00595B3A" w:rsidRPr="00C12804">
        <w:rPr>
          <w:rFonts w:ascii="Times New Roman" w:hAnsi="Times New Roman" w:cs="Times New Roman"/>
          <w:b/>
          <w:bCs/>
        </w:rPr>
        <w:t>sub-package</w:t>
      </w:r>
      <w:r w:rsidRPr="00C12804">
        <w:rPr>
          <w:rFonts w:ascii="Times New Roman" w:hAnsi="Times New Roman" w:cs="Times New Roman"/>
          <w:b/>
          <w:bCs/>
        </w:rPr>
        <w:t xml:space="preserve"> for the F-J method through GPU</w:t>
      </w:r>
    </w:p>
    <w:p w14:paraId="435CD91C" w14:textId="4E7DCC9B" w:rsidR="00B560E6" w:rsidRPr="00C12804" w:rsidRDefault="0021623B">
      <w:pPr>
        <w:rPr>
          <w:rFonts w:ascii="Times New Roman" w:hAnsi="Times New Roman" w:cs="Times New Roman"/>
        </w:rPr>
      </w:pPr>
      <w:r>
        <w:rPr>
          <w:rFonts w:ascii="Times New Roman" w:hAnsi="Times New Roman" w:cs="Times New Roman"/>
        </w:rPr>
        <w:t xml:space="preserve">The core of the F-J method is the numerical realization of equation 2. </w:t>
      </w:r>
      <w:r w:rsidR="008B5596" w:rsidRPr="00C12804">
        <w:rPr>
          <w:rFonts w:ascii="Times New Roman" w:hAnsi="Times New Roman" w:cs="Times New Roman"/>
        </w:rPr>
        <w:t xml:space="preserve">For </w:t>
      </w:r>
      <w:r w:rsidR="008B5596" w:rsidRPr="00B31519">
        <w:rPr>
          <w:rFonts w:ascii="Times New Roman" w:hAnsi="Times New Roman" w:cs="Times New Roman"/>
          <w:i/>
          <w:iCs/>
        </w:rPr>
        <w:t>N</w:t>
      </w:r>
      <w:r w:rsidR="008B5596" w:rsidRPr="00C12804">
        <w:rPr>
          <w:rFonts w:ascii="Times New Roman" w:hAnsi="Times New Roman" w:cs="Times New Roman"/>
        </w:rPr>
        <w:t xml:space="preserve"> observed </w:t>
      </w:r>
      <m:oMath>
        <m:r>
          <w:rPr>
            <w:rFonts w:ascii="Cambria Math" w:hAnsi="Cambria Math" w:cs="Times New Roman"/>
          </w:rPr>
          <m:t>G</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i</m:t>
                </m:r>
              </m:sub>
            </m:sSub>
            <m:r>
              <w:rPr>
                <w:rFonts w:ascii="Cambria Math" w:hAnsi="Cambria Math" w:cs="Times New Roman"/>
              </w:rPr>
              <m:t>,ω</m:t>
            </m:r>
          </m:e>
        </m:d>
      </m:oMath>
      <w:r w:rsidR="008B5596" w:rsidRPr="00C12804">
        <w:rPr>
          <w:rFonts w:ascii="Times New Roman" w:hAnsi="Times New Roman" w:cs="Times New Roman"/>
        </w:rPr>
        <w:t xml:space="preserve"> arranged in order from station distance for CCFs or epicenter distance for earthquake records, </w:t>
      </w:r>
      <w:r w:rsidR="002B2FD5">
        <w:rPr>
          <w:rFonts w:ascii="Times New Roman" w:hAnsi="Times New Roman" w:cs="Times New Roman"/>
        </w:rPr>
        <w:t xml:space="preserve">the </w:t>
      </w:r>
      <w:r w:rsidR="008B5596" w:rsidRPr="00C12804">
        <w:rPr>
          <w:rFonts w:ascii="Times New Roman" w:hAnsi="Times New Roman" w:cs="Times New Roman"/>
        </w:rPr>
        <w:lastRenderedPageBreak/>
        <w:t xml:space="preserve">trapezoidal integral can be used to approximate equation </w:t>
      </w:r>
      <w:r>
        <w:rPr>
          <w:rFonts w:ascii="Times New Roman" w:hAnsi="Times New Roman" w:cs="Times New Roman"/>
        </w:rPr>
        <w:t>2</w:t>
      </w:r>
      <w:r w:rsidR="008B5596" w:rsidRPr="00C12804">
        <w:rPr>
          <w:rFonts w:ascii="Times New Roman" w:hAnsi="Times New Roman" w:cs="Times New Roman"/>
        </w:rPr>
        <w:t>:</w:t>
      </w:r>
    </w:p>
    <w:p w14:paraId="4C6261BD" w14:textId="01E21448" w:rsidR="008B5596" w:rsidRPr="00C12804" w:rsidRDefault="008B5596">
      <w:pPr>
        <w:rPr>
          <w:rFonts w:ascii="Times New Roman" w:hAnsi="Times New Roman" w:cs="Times New Roman"/>
          <w:i/>
          <w:iCs/>
        </w:rPr>
      </w:pPr>
      <m:oMathPara>
        <m:oMath>
          <m:r>
            <w:rPr>
              <w:rFonts w:ascii="Cambria Math" w:hAnsi="Cambria Math" w:cs="Times New Roman"/>
            </w:rPr>
            <m:t>I</m:t>
          </m:r>
          <m:d>
            <m:dPr>
              <m:ctrlPr>
                <w:rPr>
                  <w:rFonts w:ascii="Cambria Math" w:hAnsi="Cambria Math" w:cs="Times New Roman"/>
                  <w:i/>
                  <w:iCs/>
                </w:rPr>
              </m:ctrlPr>
            </m:dPr>
            <m:e>
              <m:r>
                <w:rPr>
                  <w:rFonts w:ascii="Cambria Math" w:hAnsi="Cambria Math" w:cs="Times New Roman"/>
                </w:rPr>
                <m:t>ω,k</m:t>
              </m:r>
            </m:e>
          </m:d>
          <m:r>
            <w:rPr>
              <w:rFonts w:ascii="Cambria Math" w:hAnsi="Cambria Math" w:cs="Times New Roman"/>
            </w:rPr>
            <m:t>≈</m:t>
          </m:r>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2</m:t>
              </m:r>
            </m:den>
          </m:f>
          <m:nary>
            <m:naryPr>
              <m:chr m:val="∑"/>
              <m:limLoc m:val="undOvr"/>
              <m:ctrlPr>
                <w:rPr>
                  <w:rFonts w:ascii="Cambria Math" w:hAnsi="Cambria Math" w:cs="Times New Roman"/>
                  <w:i/>
                  <w:iCs/>
                </w:rPr>
              </m:ctrlPr>
            </m:naryPr>
            <m:sub>
              <m:r>
                <w:rPr>
                  <w:rFonts w:ascii="Cambria Math" w:hAnsi="Cambria Math" w:cs="Times New Roman"/>
                </w:rPr>
                <m:t>i=1</m:t>
              </m:r>
            </m:sub>
            <m:sup>
              <m:r>
                <w:rPr>
                  <w:rFonts w:ascii="Cambria Math" w:hAnsi="Cambria Math" w:cs="Times New Roman"/>
                </w:rPr>
                <m:t>N-1</m:t>
              </m:r>
            </m:sup>
            <m:e>
              <m:d>
                <m:dPr>
                  <m:ctrlPr>
                    <w:rPr>
                      <w:rFonts w:ascii="Cambria Math" w:hAnsi="Cambria Math" w:cs="Times New Roman"/>
                      <w:i/>
                      <w:iCs/>
                    </w:rPr>
                  </m:ctrlPr>
                </m:dPr>
                <m:e>
                  <m:r>
                    <w:rPr>
                      <w:rFonts w:ascii="Cambria Math" w:hAnsi="Cambria Math" w:cs="Times New Roman"/>
                    </w:rPr>
                    <m:t>G</m:t>
                  </m:r>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m:t>
                          </m:r>
                        </m:sub>
                      </m:sSub>
                      <m:r>
                        <w:rPr>
                          <w:rFonts w:ascii="Cambria Math" w:hAnsi="Cambria Math" w:cs="Times New Roman"/>
                        </w:rPr>
                        <m:t>,ω</m:t>
                      </m:r>
                    </m:e>
                  </m:d>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k</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m:t>
                          </m:r>
                        </m:sub>
                      </m:sSub>
                    </m:e>
                  </m:d>
                  <m:r>
                    <w:rPr>
                      <w:rFonts w:ascii="Cambria Math" w:hAnsi="Cambria Math" w:cs="Times New Roman"/>
                    </w:rPr>
                    <m:t>+G</m:t>
                  </m:r>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i+1</m:t>
                          </m:r>
                        </m:sub>
                      </m:sSub>
                      <m:r>
                        <w:rPr>
                          <w:rFonts w:ascii="Cambria Math" w:hAnsi="Cambria Math" w:cs="Times New Roman"/>
                        </w:rPr>
                        <m:t>,ω</m:t>
                      </m:r>
                    </m:e>
                  </m:d>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k</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i+1</m:t>
                          </m:r>
                        </m:sub>
                      </m:sSub>
                    </m:e>
                  </m:d>
                </m:e>
              </m:d>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i+1</m:t>
                      </m:r>
                    </m:sub>
                  </m:sSub>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m:t>
                      </m:r>
                    </m:sub>
                  </m:sSub>
                </m:e>
              </m:d>
            </m:e>
          </m:nary>
          <m:r>
            <w:rPr>
              <w:rFonts w:ascii="Cambria Math" w:hAnsi="Cambria Math" w:cs="Times New Roman"/>
            </w:rPr>
            <m:t>. #5</m:t>
          </m:r>
        </m:oMath>
      </m:oMathPara>
    </w:p>
    <w:p w14:paraId="331695A3" w14:textId="2A579FAA" w:rsidR="008B5596" w:rsidRPr="00C12804" w:rsidRDefault="00AE674D">
      <w:pPr>
        <w:rPr>
          <w:rFonts w:ascii="Times New Roman" w:hAnsi="Times New Roman" w:cs="Times New Roman"/>
        </w:rPr>
      </w:pPr>
      <w:r w:rsidRPr="00C12804">
        <w:rPr>
          <w:rFonts w:ascii="Times New Roman" w:hAnsi="Times New Roman" w:cs="Times New Roman"/>
        </w:rPr>
        <w:t xml:space="preserve">Note that for trapezoidal integration, </w:t>
      </w:r>
      <m:oMath>
        <m:r>
          <w:rPr>
            <w:rFonts w:ascii="Cambria Math" w:hAnsi="Cambria Math" w:cs="Times New Roman"/>
          </w:rPr>
          <m:t>G</m:t>
        </m:r>
        <m:d>
          <m:dPr>
            <m:ctrlPr>
              <w:rPr>
                <w:rFonts w:ascii="Cambria Math" w:hAnsi="Cambria Math" w:cs="Times New Roman"/>
                <w:i/>
                <w:iCs/>
              </w:rPr>
            </m:ctrlPr>
          </m:dPr>
          <m:e>
            <m:r>
              <w:rPr>
                <w:rFonts w:ascii="Cambria Math" w:hAnsi="Cambria Math" w:cs="Times New Roman"/>
              </w:rPr>
              <m:t>r,ω</m:t>
            </m:r>
          </m:e>
        </m:d>
      </m:oMath>
      <w:r w:rsidRPr="00C12804">
        <w:rPr>
          <w:rFonts w:ascii="Times New Roman" w:hAnsi="Times New Roman" w:cs="Times New Roman"/>
          <w:iCs/>
        </w:rPr>
        <w:t xml:space="preserve"> is only </w:t>
      </w:r>
      <w:r w:rsidR="00D52A73">
        <w:rPr>
          <w:rFonts w:ascii="Times New Roman" w:hAnsi="Times New Roman" w:cs="Times New Roman"/>
          <w:iCs/>
        </w:rPr>
        <w:t>obtained</w:t>
      </w:r>
      <w:r w:rsidRPr="00C12804">
        <w:rPr>
          <w:rFonts w:ascii="Times New Roman" w:hAnsi="Times New Roman" w:cs="Times New Roman"/>
          <w:iCs/>
        </w:rPr>
        <w:t xml:space="preserve"> at the observation points </w:t>
      </w:r>
      <m:oMath>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i</m:t>
            </m:r>
          </m:sub>
        </m:sSub>
      </m:oMath>
      <w:r w:rsidRPr="00C12804">
        <w:rPr>
          <w:rFonts w:ascii="Times New Roman" w:hAnsi="Times New Roman" w:cs="Times New Roman"/>
          <w:iCs/>
        </w:rPr>
        <w:t xml:space="preserve">, but </w:t>
      </w:r>
      <m:oMath>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kr</m:t>
            </m:r>
          </m:e>
        </m:d>
      </m:oMath>
      <w:r w:rsidRPr="00C12804">
        <w:rPr>
          <w:rFonts w:ascii="Times New Roman" w:hAnsi="Times New Roman" w:cs="Times New Roman"/>
          <w:iCs/>
        </w:rPr>
        <w:t xml:space="preserve"> is know</w:t>
      </w:r>
      <w:r w:rsidR="002B2FD5">
        <w:rPr>
          <w:rFonts w:ascii="Times New Roman" w:hAnsi="Times New Roman" w:cs="Times New Roman"/>
          <w:iCs/>
        </w:rPr>
        <w:t>n</w:t>
      </w:r>
      <w:r w:rsidRPr="00C12804">
        <w:rPr>
          <w:rFonts w:ascii="Times New Roman" w:hAnsi="Times New Roman" w:cs="Times New Roman"/>
          <w:iCs/>
        </w:rPr>
        <w:t xml:space="preserve"> from 0 to </w:t>
      </w:r>
      <m:oMath>
        <m:r>
          <w:rPr>
            <w:rFonts w:ascii="Cambria Math" w:hAnsi="Cambria Math" w:cs="Times New Roman"/>
          </w:rPr>
          <m:t>∞</m:t>
        </m:r>
      </m:oMath>
      <w:r w:rsidRPr="00C12804">
        <w:rPr>
          <w:rFonts w:ascii="Times New Roman" w:hAnsi="Times New Roman" w:cs="Times New Roman"/>
        </w:rPr>
        <w:t>. Thus, Wang et al. (2019</w:t>
      </w:r>
      <w:r w:rsidR="009026E1">
        <w:rPr>
          <w:rFonts w:ascii="Times New Roman" w:hAnsi="Times New Roman" w:cs="Times New Roman"/>
        </w:rPr>
        <w:t>a</w:t>
      </w:r>
      <w:r w:rsidRPr="00C12804">
        <w:rPr>
          <w:rFonts w:ascii="Times New Roman" w:hAnsi="Times New Roman" w:cs="Times New Roman"/>
        </w:rPr>
        <w:t xml:space="preserve">) gave another numerical integral </w:t>
      </w:r>
      <w:r w:rsidR="00F84BC0">
        <w:rPr>
          <w:rFonts w:ascii="Times New Roman" w:hAnsi="Times New Roman" w:cs="Times New Roman"/>
        </w:rPr>
        <w:t>format</w:t>
      </w:r>
      <w:r w:rsidRPr="00C12804">
        <w:rPr>
          <w:rFonts w:ascii="Times New Roman" w:hAnsi="Times New Roman" w:cs="Times New Roman"/>
        </w:rPr>
        <w:t xml:space="preserve"> of equation 4</w:t>
      </w:r>
      <w:r w:rsidR="00F84BC0">
        <w:rPr>
          <w:rFonts w:ascii="Times New Roman" w:hAnsi="Times New Roman" w:cs="Times New Roman"/>
        </w:rPr>
        <w:t xml:space="preserve"> </w:t>
      </w:r>
      <w:r w:rsidR="002B2FD5">
        <w:rPr>
          <w:rFonts w:ascii="Times New Roman" w:hAnsi="Times New Roman" w:cs="Times New Roman"/>
        </w:rPr>
        <w:t>through</w:t>
      </w:r>
      <w:r w:rsidR="00F84BC0">
        <w:rPr>
          <w:rFonts w:ascii="Times New Roman" w:hAnsi="Times New Roman" w:cs="Times New Roman"/>
        </w:rPr>
        <w:t xml:space="preserve"> linear approximation of Green’s function</w:t>
      </w:r>
      <w:r w:rsidRPr="00C12804">
        <w:rPr>
          <w:rFonts w:ascii="Times New Roman" w:hAnsi="Times New Roman" w:cs="Times New Roman"/>
        </w:rPr>
        <w:t>:</w:t>
      </w:r>
    </w:p>
    <w:p w14:paraId="13F39D14" w14:textId="43EB743C" w:rsidR="00AE674D" w:rsidRPr="00C12804" w:rsidRDefault="00AE674D">
      <w:pPr>
        <w:rPr>
          <w:rFonts w:ascii="Times New Roman" w:hAnsi="Times New Roman" w:cs="Times New Roman"/>
          <w:iCs/>
        </w:rPr>
      </w:pPr>
      <m:oMathPara>
        <m:oMath>
          <m:r>
            <w:rPr>
              <w:rFonts w:ascii="Cambria Math" w:hAnsi="Cambria Math" w:cs="Times New Roman"/>
            </w:rPr>
            <m:t>I</m:t>
          </m:r>
          <m:d>
            <m:dPr>
              <m:ctrlPr>
                <w:rPr>
                  <w:rFonts w:ascii="Cambria Math" w:hAnsi="Cambria Math" w:cs="Times New Roman"/>
                  <w:i/>
                  <w:iCs/>
                </w:rPr>
              </m:ctrlPr>
            </m:dPr>
            <m:e>
              <m:r>
                <w:rPr>
                  <w:rFonts w:ascii="Cambria Math" w:hAnsi="Cambria Math" w:cs="Times New Roman"/>
                </w:rPr>
                <m:t>ω,k</m:t>
              </m:r>
            </m:e>
          </m:d>
          <m:r>
            <w:rPr>
              <w:rFonts w:ascii="Cambria Math" w:hAnsi="Cambria Math" w:cs="Times New Roman"/>
            </w:rPr>
            <m:t>≈</m:t>
          </m:r>
          <m:nary>
            <m:naryPr>
              <m:chr m:val="∑"/>
              <m:limLoc m:val="undOvr"/>
              <m:ctrlPr>
                <w:rPr>
                  <w:rFonts w:ascii="Cambria Math" w:hAnsi="Cambria Math" w:cs="Times New Roman"/>
                  <w:i/>
                  <w:iCs/>
                </w:rPr>
              </m:ctrlPr>
            </m:naryPr>
            <m:sub>
              <m:r>
                <w:rPr>
                  <w:rFonts w:ascii="Cambria Math" w:hAnsi="Cambria Math" w:cs="Times New Roman"/>
                </w:rPr>
                <m:t>i=1</m:t>
              </m:r>
            </m:sub>
            <m:sup>
              <m:r>
                <w:rPr>
                  <w:rFonts w:ascii="Cambria Math" w:hAnsi="Cambria Math" w:cs="Times New Roman"/>
                </w:rPr>
                <m:t>N-1</m:t>
              </m:r>
            </m:sup>
            <m:e>
              <m:d>
                <m:dPr>
                  <m:begChr m:val="{"/>
                  <m:endChr m:val="}"/>
                  <m:ctrlPr>
                    <w:rPr>
                      <w:rFonts w:ascii="Cambria Math" w:hAnsi="Cambria Math" w:cs="Times New Roman"/>
                      <w:i/>
                      <w:iCs/>
                    </w:rPr>
                  </m:ctrlPr>
                </m:dPr>
                <m:e>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k</m:t>
                      </m:r>
                    </m:den>
                  </m:f>
                  <m:r>
                    <w:rPr>
                      <w:rFonts w:ascii="Cambria Math" w:hAnsi="Cambria Math" w:cs="Times New Roman"/>
                    </w:rPr>
                    <m:t>G</m:t>
                  </m:r>
                  <m:d>
                    <m:dPr>
                      <m:ctrlPr>
                        <w:rPr>
                          <w:rFonts w:ascii="Cambria Math" w:hAnsi="Cambria Math" w:cs="Times New Roman"/>
                          <w:i/>
                          <w:iCs/>
                        </w:rPr>
                      </m:ctrlPr>
                    </m:dPr>
                    <m:e>
                      <m:r>
                        <w:rPr>
                          <w:rFonts w:ascii="Cambria Math" w:hAnsi="Cambria Math" w:cs="Times New Roman"/>
                        </w:rPr>
                        <m:t>r,ω</m:t>
                      </m:r>
                    </m:e>
                  </m:d>
                  <m:r>
                    <w:rPr>
                      <w:rFonts w:ascii="Cambria Math" w:hAnsi="Cambria Math" w:cs="Times New Roman"/>
                    </w:rPr>
                    <m:t>r</m:t>
                  </m:r>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1</m:t>
                      </m:r>
                    </m:sub>
                  </m:sSub>
                  <m:d>
                    <m:dPr>
                      <m:ctrlPr>
                        <w:rPr>
                          <w:rFonts w:ascii="Cambria Math" w:hAnsi="Cambria Math" w:cs="Times New Roman"/>
                          <w:i/>
                          <w:iCs/>
                        </w:rPr>
                      </m:ctrlPr>
                    </m:dPr>
                    <m:e>
                      <m:r>
                        <w:rPr>
                          <w:rFonts w:ascii="Cambria Math" w:hAnsi="Cambria Math" w:cs="Times New Roman"/>
                        </w:rPr>
                        <m:t>kr</m:t>
                      </m:r>
                    </m:e>
                  </m:d>
                  <m:r>
                    <w:rPr>
                      <w:rFonts w:ascii="Cambria Math" w:hAnsi="Cambria Math" w:cs="Times New Roman"/>
                    </w:rPr>
                    <m:t>+</m:t>
                  </m:r>
                  <m:f>
                    <m:fPr>
                      <m:ctrlPr>
                        <w:rPr>
                          <w:rFonts w:ascii="Cambria Math" w:hAnsi="Cambria Math" w:cs="Times New Roman"/>
                          <w:i/>
                          <w:iCs/>
                        </w:rPr>
                      </m:ctrlPr>
                    </m:fPr>
                    <m:num>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j</m:t>
                          </m:r>
                        </m:sub>
                      </m:sSub>
                    </m:num>
                    <m:den>
                      <m:sSup>
                        <m:sSupPr>
                          <m:ctrlPr>
                            <w:rPr>
                              <w:rFonts w:ascii="Cambria Math" w:hAnsi="Cambria Math" w:cs="Times New Roman"/>
                              <w:i/>
                              <w:iCs/>
                            </w:rPr>
                          </m:ctrlPr>
                        </m:sSupPr>
                        <m:e>
                          <m:r>
                            <w:rPr>
                              <w:rFonts w:ascii="Cambria Math" w:hAnsi="Cambria Math" w:cs="Times New Roman"/>
                            </w:rPr>
                            <m:t>k</m:t>
                          </m:r>
                        </m:e>
                        <m:sup>
                          <m:r>
                            <w:rPr>
                              <w:rFonts w:ascii="Cambria Math" w:hAnsi="Cambria Math" w:cs="Times New Roman"/>
                            </w:rPr>
                            <m:t>3</m:t>
                          </m:r>
                        </m:sup>
                      </m:sSup>
                    </m:den>
                  </m:f>
                  <m:d>
                    <m:dPr>
                      <m:begChr m:val="["/>
                      <m:endChr m:val="]"/>
                      <m:ctrlPr>
                        <w:rPr>
                          <w:rFonts w:ascii="Cambria Math" w:hAnsi="Cambria Math" w:cs="Times New Roman"/>
                          <w:i/>
                          <w:iCs/>
                        </w:rPr>
                      </m:ctrlPr>
                    </m:dPr>
                    <m:e>
                      <m:r>
                        <w:rPr>
                          <w:rFonts w:ascii="Cambria Math" w:hAnsi="Cambria Math" w:cs="Times New Roman"/>
                        </w:rPr>
                        <m:t>kr</m:t>
                      </m:r>
                      <w:bookmarkStart w:id="0" w:name="_Hlk62218844"/>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w:bookmarkEnd w:id="0"/>
                      <m:d>
                        <m:dPr>
                          <m:ctrlPr>
                            <w:rPr>
                              <w:rFonts w:ascii="Cambria Math" w:hAnsi="Cambria Math" w:cs="Times New Roman"/>
                              <w:i/>
                              <w:iCs/>
                            </w:rPr>
                          </m:ctrlPr>
                        </m:dPr>
                        <m:e>
                          <m:r>
                            <w:rPr>
                              <w:rFonts w:ascii="Cambria Math" w:hAnsi="Cambria Math" w:cs="Times New Roman"/>
                            </w:rPr>
                            <m:t>kr</m:t>
                          </m:r>
                        </m:e>
                      </m:d>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kr</m:t>
                          </m:r>
                        </m:e>
                      </m:d>
                    </m:e>
                  </m:d>
                </m:e>
              </m:d>
            </m:e>
          </m:nary>
          <m:sSubSup>
            <m:sSubSupPr>
              <m:ctrlPr>
                <w:rPr>
                  <w:rFonts w:ascii="Cambria Math" w:hAnsi="Cambria Math" w:cs="Times New Roman"/>
                  <w:i/>
                  <w:iCs/>
                </w:rPr>
              </m:ctrlPr>
            </m:sSubSupPr>
            <m:e>
              <m:r>
                <w:rPr>
                  <w:rFonts w:ascii="Cambria Math" w:hAnsi="Cambria Math" w:cs="Times New Roman"/>
                </w:rPr>
                <m:t>|</m:t>
              </m:r>
            </m:e>
            <m:sub>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m:t>
                  </m:r>
                </m:sub>
              </m:sSub>
            </m:sub>
            <m:sup>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j+1</m:t>
                  </m:r>
                </m:sub>
              </m:sSub>
            </m:sup>
          </m:sSubSup>
          <m:r>
            <w:rPr>
              <w:rFonts w:ascii="Cambria Math" w:hAnsi="Cambria Math" w:cs="Times New Roman"/>
            </w:rPr>
            <m:t>, #6</m:t>
          </m:r>
        </m:oMath>
      </m:oMathPara>
    </w:p>
    <w:p w14:paraId="6FC38D3A" w14:textId="13EB083A" w:rsidR="00AE674D" w:rsidRPr="00C12804" w:rsidRDefault="002B2FD5">
      <w:pPr>
        <w:rPr>
          <w:rFonts w:ascii="Times New Roman" w:hAnsi="Times New Roman" w:cs="Times New Roman"/>
          <w:iCs/>
        </w:rPr>
      </w:pPr>
      <w:r>
        <w:rPr>
          <w:rFonts w:ascii="Times New Roman" w:hAnsi="Times New Roman" w:cs="Times New Roman"/>
          <w:iCs/>
        </w:rPr>
        <w:t>w</w:t>
      </w:r>
      <w:r w:rsidR="00AE674D" w:rsidRPr="00C12804">
        <w:rPr>
          <w:rFonts w:ascii="Times New Roman" w:hAnsi="Times New Roman" w:cs="Times New Roman"/>
          <w:iCs/>
        </w:rPr>
        <w:t>here</w:t>
      </w:r>
      <w:r w:rsidR="003152D0" w:rsidRPr="00C12804">
        <w:rPr>
          <w:rFonts w:ascii="Times New Roman" w:hAnsi="Times New Roman" w:cs="Times New Roman"/>
          <w:iCs/>
        </w:rPr>
        <w:t xml:space="preserve"> </w:t>
      </w:r>
      <m:oMath>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j</m:t>
            </m:r>
          </m:sub>
        </m:sSub>
        <m:r>
          <w:rPr>
            <w:rFonts w:ascii="Cambria Math" w:hAnsi="Cambria Math" w:cs="Times New Roman"/>
          </w:rPr>
          <m:t>=</m:t>
        </m:r>
        <m:f>
          <m:fPr>
            <m:ctrlPr>
              <w:rPr>
                <w:rFonts w:ascii="Cambria Math" w:hAnsi="Cambria Math" w:cs="Times New Roman"/>
                <w:i/>
                <w:iCs/>
              </w:rPr>
            </m:ctrlPr>
          </m:fPr>
          <m:num>
            <m:r>
              <w:rPr>
                <w:rFonts w:ascii="Cambria Math" w:hAnsi="Cambria Math" w:cs="Times New Roman"/>
              </w:rPr>
              <m:t>G</m:t>
            </m:r>
            <m:d>
              <m:dPr>
                <m:ctrlPr>
                  <w:rPr>
                    <w:rFonts w:ascii="Cambria Math" w:hAnsi="Cambria Math" w:cs="Times New Roman"/>
                    <w:i/>
                    <w:iCs/>
                  </w:rPr>
                </m:ctrlPr>
              </m:dPr>
              <m:e>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j+1</m:t>
                    </m:r>
                  </m:sub>
                </m:sSub>
                <m:r>
                  <w:rPr>
                    <w:rFonts w:ascii="Cambria Math" w:hAnsi="Cambria Math" w:cs="Times New Roman"/>
                  </w:rPr>
                  <m:t>,ω</m:t>
                </m:r>
              </m:e>
            </m:d>
            <m:r>
              <w:rPr>
                <w:rFonts w:ascii="Cambria Math" w:hAnsi="Cambria Math" w:cs="Times New Roman"/>
              </w:rPr>
              <m:t>-G(</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m:t>
                </m:r>
              </m:sub>
            </m:sSub>
            <m:r>
              <w:rPr>
                <w:rFonts w:ascii="Cambria Math" w:hAnsi="Cambria Math" w:cs="Times New Roman"/>
              </w:rPr>
              <m:t>,ω)</m:t>
            </m:r>
          </m:num>
          <m:den>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j+1</m:t>
                </m:r>
              </m:sub>
            </m:sSub>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r</m:t>
                </m:r>
              </m:e>
              <m:sub>
                <m:r>
                  <w:rPr>
                    <w:rFonts w:ascii="Cambria Math" w:hAnsi="Cambria Math" w:cs="Times New Roman"/>
                  </w:rPr>
                  <m:t>j</m:t>
                </m:r>
              </m:sub>
            </m:sSub>
          </m:den>
        </m:f>
      </m:oMath>
      <w:r>
        <w:rPr>
          <w:rFonts w:ascii="Times New Roman" w:hAnsi="Times New Roman" w:cs="Times New Roman" w:hint="eastAsia"/>
          <w:iCs/>
        </w:rPr>
        <w:t>,</w:t>
      </w:r>
      <w:r w:rsidR="003152D0" w:rsidRPr="00C12804">
        <w:rPr>
          <w:rFonts w:ascii="Times New Roman" w:hAnsi="Times New Roman" w:cs="Times New Roman"/>
          <w:iCs/>
        </w:rPr>
        <w:t xml:space="preserve"> and </w:t>
      </w:r>
      <m:oMath>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x</m:t>
            </m:r>
          </m:e>
        </m:d>
        <m:r>
          <w:rPr>
            <w:rFonts w:ascii="Cambria Math" w:hAnsi="Cambria Math" w:cs="Times New Roman"/>
          </w:rPr>
          <m:t>=</m:t>
        </m:r>
        <m:nary>
          <m:naryPr>
            <m:limLoc m:val="subSup"/>
            <m:ctrlPr>
              <w:rPr>
                <w:rFonts w:ascii="Cambria Math" w:hAnsi="Cambria Math" w:cs="Times New Roman"/>
                <w:i/>
                <w:iCs/>
              </w:rPr>
            </m:ctrlPr>
          </m:naryPr>
          <m:sub>
            <m:r>
              <w:rPr>
                <w:rFonts w:ascii="Cambria Math" w:hAnsi="Cambria Math" w:cs="Times New Roman"/>
              </w:rPr>
              <m:t>0</m:t>
            </m:r>
          </m:sub>
          <m:sup>
            <m:r>
              <w:rPr>
                <w:rFonts w:ascii="Cambria Math" w:hAnsi="Cambria Math" w:cs="Times New Roman"/>
              </w:rPr>
              <m:t>x</m:t>
            </m:r>
          </m:sup>
          <m:e>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m:r>
              <w:rPr>
                <w:rFonts w:ascii="Cambria Math" w:hAnsi="Cambria Math" w:cs="Times New Roman"/>
              </w:rPr>
              <m:t>(η)dη</m:t>
            </m:r>
          </m:e>
        </m:nary>
      </m:oMath>
      <w:r w:rsidR="003152D0" w:rsidRPr="00C12804">
        <w:rPr>
          <w:rFonts w:ascii="Times New Roman" w:hAnsi="Times New Roman" w:cs="Times New Roman"/>
          <w:iCs/>
        </w:rPr>
        <w:t xml:space="preserve">. In the early implementation of the F-J method, the calculation of </w:t>
      </w:r>
      <m:oMath>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x</m:t>
            </m:r>
          </m:e>
        </m:d>
      </m:oMath>
      <w:r w:rsidR="003152D0" w:rsidRPr="00C12804">
        <w:rPr>
          <w:rFonts w:ascii="Times New Roman" w:hAnsi="Times New Roman" w:cs="Times New Roman"/>
          <w:iCs/>
        </w:rPr>
        <w:t xml:space="preserve"> is by trapezoidal integration. Later, we </w:t>
      </w:r>
      <w:r w:rsidR="00CC440B">
        <w:rPr>
          <w:rFonts w:ascii="Times New Roman" w:hAnsi="Times New Roman" w:cs="Times New Roman"/>
          <w:iCs/>
        </w:rPr>
        <w:t>find the primitive</w:t>
      </w:r>
      <w:r w:rsidR="003152D0" w:rsidRPr="00C12804">
        <w:rPr>
          <w:rFonts w:ascii="Times New Roman" w:hAnsi="Times New Roman" w:cs="Times New Roman"/>
          <w:iCs/>
        </w:rPr>
        <w:t xml:space="preserve"> of </w:t>
      </w:r>
      <m:oMath>
        <m:sSub>
          <m:sSubPr>
            <m:ctrlPr>
              <w:rPr>
                <w:rFonts w:ascii="Cambria Math" w:hAnsi="Cambria Math" w:cs="Times New Roman"/>
                <w:i/>
                <w:iCs/>
              </w:rPr>
            </m:ctrlPr>
          </m:sSubPr>
          <m:e>
            <m:r>
              <w:rPr>
                <w:rFonts w:ascii="Cambria Math" w:hAnsi="Cambria Math" w:cs="Times New Roman"/>
              </w:rPr>
              <m:t>B</m:t>
            </m:r>
          </m:e>
          <m:sub>
            <m:r>
              <w:rPr>
                <w:rFonts w:ascii="Cambria Math" w:hAnsi="Cambria Math" w:cs="Times New Roman"/>
              </w:rPr>
              <m:t>0</m:t>
            </m:r>
          </m:sub>
        </m:sSub>
        <m:d>
          <m:dPr>
            <m:ctrlPr>
              <w:rPr>
                <w:rFonts w:ascii="Cambria Math" w:hAnsi="Cambria Math" w:cs="Times New Roman"/>
                <w:i/>
                <w:iCs/>
              </w:rPr>
            </m:ctrlPr>
          </m:dPr>
          <m:e>
            <m:r>
              <w:rPr>
                <w:rFonts w:ascii="Cambria Math" w:hAnsi="Cambria Math" w:cs="Times New Roman"/>
              </w:rPr>
              <m:t>x</m:t>
            </m:r>
          </m:e>
        </m:d>
      </m:oMath>
      <w:r w:rsidR="003152D0" w:rsidRPr="00C12804">
        <w:rPr>
          <w:rFonts w:ascii="Times New Roman" w:hAnsi="Times New Roman" w:cs="Times New Roman"/>
          <w:iCs/>
        </w:rPr>
        <w:t>:</w:t>
      </w:r>
    </w:p>
    <w:p w14:paraId="6CD10F9F" w14:textId="33F7D33F" w:rsidR="003152D0" w:rsidRPr="00C12804" w:rsidRDefault="0045619D">
      <w:pPr>
        <w:rPr>
          <w:rFonts w:ascii="Times New Roman" w:hAnsi="Times New Roman" w:cs="Times New Roman"/>
          <w:iCs/>
        </w:rPr>
      </w:pPr>
      <m:oMathPara>
        <m:oMath>
          <m:nary>
            <m:naryPr>
              <m:limLoc m:val="undOvr"/>
              <m:subHide m:val="1"/>
              <m:supHide m:val="1"/>
              <m:ctrlPr>
                <w:rPr>
                  <w:rFonts w:ascii="Cambria Math" w:hAnsi="Cambria Math" w:cs="Times New Roman"/>
                  <w:i/>
                  <w:iCs/>
                </w:rPr>
              </m:ctrlPr>
            </m:naryPr>
            <m:sub/>
            <m:sup/>
            <m:e>
              <m:sSub>
                <m:sSubPr>
                  <m:ctrlPr>
                    <w:rPr>
                      <w:rFonts w:ascii="Cambria Math" w:hAnsi="Cambria Math" w:cs="Times New Roman"/>
                      <w:i/>
                      <w:iCs/>
                    </w:rPr>
                  </m:ctrlPr>
                </m:sSubPr>
                <m:e>
                  <m:r>
                    <w:rPr>
                      <w:rFonts w:ascii="Cambria Math" w:hAnsi="Cambria Math" w:cs="Times New Roman"/>
                    </w:rPr>
                    <m:t>J</m:t>
                  </m:r>
                </m:e>
                <m:sub>
                  <m:r>
                    <w:rPr>
                      <w:rFonts w:ascii="Cambria Math" w:hAnsi="Cambria Math" w:cs="Times New Roman"/>
                    </w:rPr>
                    <m:t>0</m:t>
                  </m:r>
                </m:sub>
              </m:sSub>
              <m:r>
                <w:rPr>
                  <w:rFonts w:ascii="Cambria Math" w:hAnsi="Cambria Math" w:cs="Times New Roman"/>
                </w:rPr>
                <m:t>(x)dx</m:t>
              </m:r>
            </m:e>
          </m:nary>
          <m:r>
            <w:rPr>
              <w:rFonts w:ascii="Cambria Math" w:hAnsi="Cambria Math" w:cs="Times New Roman"/>
            </w:rPr>
            <m:t>=x</m:t>
          </m:r>
          <m:sSub>
            <m:sSubPr>
              <m:ctrlPr>
                <w:rPr>
                  <w:rFonts w:ascii="Cambria Math" w:hAnsi="Cambria Math" w:cs="Times New Roman"/>
                  <w:i/>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πx</m:t>
              </m:r>
            </m:num>
            <m:den>
              <m:r>
                <w:rPr>
                  <w:rFonts w:ascii="Cambria Math" w:hAnsi="Cambria Math" w:cs="Times New Roman"/>
                </w:rPr>
                <m:t>2</m:t>
              </m:r>
            </m:den>
          </m:f>
          <m:d>
            <m:dPr>
              <m:begChr m:val="["/>
              <m:endChr m:val="]"/>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J</m:t>
                  </m:r>
                </m:e>
                <m:sub>
                  <m:r>
                    <w:rPr>
                      <w:rFonts w:ascii="Cambria Math" w:hAnsi="Cambria Math" w:cs="Times New Roman"/>
                    </w:rPr>
                    <m:t>1</m:t>
                  </m:r>
                </m:sub>
              </m:sSub>
              <m:d>
                <m:dPr>
                  <m:ctrlPr>
                    <w:rPr>
                      <w:rFonts w:ascii="Cambria Math" w:hAnsi="Cambria Math" w:cs="Times New Roman"/>
                      <w:i/>
                    </w:rPr>
                  </m:ctrlPr>
                </m:dPr>
                <m:e>
                  <m:r>
                    <w:rPr>
                      <w:rFonts w:ascii="Cambria Math" w:hAnsi="Cambria Math" w:cs="Times New Roman"/>
                    </w:rPr>
                    <m:t>x</m:t>
                  </m:r>
                </m:e>
              </m:d>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0</m:t>
                  </m:r>
                </m:sub>
              </m:sSub>
              <m:d>
                <m:dPr>
                  <m:ctrlPr>
                    <w:rPr>
                      <w:rFonts w:ascii="Cambria Math" w:hAnsi="Cambria Math" w:cs="Times New Roman"/>
                      <w:i/>
                    </w:rPr>
                  </m:ctrlPr>
                </m:dPr>
                <m:e>
                  <m:r>
                    <w:rPr>
                      <w:rFonts w:ascii="Cambria Math" w:hAnsi="Cambria Math" w:cs="Times New Roman"/>
                    </w:rPr>
                    <m:t>x</m:t>
                  </m:r>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J</m:t>
                  </m:r>
                </m:e>
                <m:sub>
                  <m:r>
                    <w:rPr>
                      <w:rFonts w:ascii="Cambria Math" w:hAnsi="Cambria Math" w:cs="Times New Roman"/>
                    </w:rPr>
                    <m:t>0</m:t>
                  </m:r>
                </m:sub>
              </m:sSub>
              <m:d>
                <m:dPr>
                  <m:ctrlPr>
                    <w:rPr>
                      <w:rFonts w:ascii="Cambria Math" w:hAnsi="Cambria Math" w:cs="Times New Roman"/>
                      <w:i/>
                    </w:rPr>
                  </m:ctrlPr>
                </m:dPr>
                <m:e>
                  <m:r>
                    <w:rPr>
                      <w:rFonts w:ascii="Cambria Math" w:hAnsi="Cambria Math" w:cs="Times New Roman"/>
                    </w:rPr>
                    <m:t>x</m:t>
                  </m:r>
                </m:e>
              </m:d>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1</m:t>
                  </m:r>
                </m:sub>
              </m:sSub>
              <m:d>
                <m:dPr>
                  <m:ctrlPr>
                    <w:rPr>
                      <w:rFonts w:ascii="Cambria Math" w:hAnsi="Cambria Math" w:cs="Times New Roman"/>
                      <w:i/>
                    </w:rPr>
                  </m:ctrlPr>
                </m:dPr>
                <m:e>
                  <m:r>
                    <w:rPr>
                      <w:rFonts w:ascii="Cambria Math" w:hAnsi="Cambria Math" w:cs="Times New Roman"/>
                    </w:rPr>
                    <m:t>x</m:t>
                  </m:r>
                </m:e>
              </m:d>
            </m:e>
          </m:d>
          <m:r>
            <w:rPr>
              <w:rFonts w:ascii="Cambria Math" w:hAnsi="Cambria Math" w:cs="Times New Roman"/>
            </w:rPr>
            <m:t>, #7</m:t>
          </m:r>
        </m:oMath>
      </m:oMathPara>
    </w:p>
    <w:p w14:paraId="04FBFA93" w14:textId="51FA7983" w:rsidR="001F13D6" w:rsidRPr="00C12804" w:rsidRDefault="00CC440B">
      <w:pPr>
        <w:rPr>
          <w:rFonts w:ascii="Times New Roman" w:hAnsi="Times New Roman" w:cs="Times New Roman"/>
          <w:iCs/>
        </w:rPr>
      </w:pPr>
      <w:r>
        <w:rPr>
          <w:rFonts w:ascii="Times New Roman" w:hAnsi="Times New Roman" w:cs="Times New Roman"/>
          <w:iCs/>
        </w:rPr>
        <w:t xml:space="preserve">where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i</m:t>
            </m:r>
          </m:sub>
        </m:sSub>
        <m:d>
          <m:dPr>
            <m:ctrlPr>
              <w:rPr>
                <w:rFonts w:ascii="Cambria Math" w:hAnsi="Cambria Math" w:cs="Times New Roman"/>
                <w:i/>
              </w:rPr>
            </m:ctrlPr>
          </m:dPr>
          <m:e>
            <m:r>
              <w:rPr>
                <w:rFonts w:ascii="Cambria Math" w:hAnsi="Cambria Math" w:cs="Times New Roman"/>
              </w:rPr>
              <m:t>x</m:t>
            </m:r>
          </m:e>
        </m:d>
      </m:oMath>
      <w:r>
        <w:rPr>
          <w:rFonts w:ascii="Times New Roman" w:hAnsi="Times New Roman" w:cs="Times New Roman"/>
          <w:iCs/>
        </w:rPr>
        <w:t xml:space="preserve"> is the i</w:t>
      </w:r>
      <w:r w:rsidRPr="00CC440B">
        <w:rPr>
          <w:rFonts w:ascii="Times New Roman" w:hAnsi="Times New Roman" w:cs="Times New Roman"/>
          <w:iCs/>
          <w:vertAlign w:val="superscript"/>
        </w:rPr>
        <w:t>th</w:t>
      </w:r>
      <w:r>
        <w:rPr>
          <w:rFonts w:ascii="Times New Roman" w:hAnsi="Times New Roman" w:cs="Times New Roman"/>
          <w:iCs/>
        </w:rPr>
        <w:t xml:space="preserve"> Struve function, which can be calculated by the subroutine</w:t>
      </w:r>
      <w:r w:rsidR="00B31519">
        <w:rPr>
          <w:rFonts w:ascii="Times New Roman" w:hAnsi="Times New Roman" w:cs="Times New Roman"/>
          <w:iCs/>
        </w:rPr>
        <w:t xml:space="preserve"> of</w:t>
      </w:r>
      <w:r>
        <w:rPr>
          <w:rFonts w:ascii="Times New Roman" w:hAnsi="Times New Roman" w:cs="Times New Roman"/>
          <w:iCs/>
        </w:rPr>
        <w:t xml:space="preserve"> </w:t>
      </w:r>
      <w:r w:rsidRPr="0089337A">
        <w:rPr>
          <w:rFonts w:ascii="Times New Roman" w:hAnsi="Times New Roman" w:cs="Times New Roman"/>
          <w:iCs/>
        </w:rPr>
        <w:t>Ruckdeschel</w:t>
      </w:r>
      <w:r>
        <w:rPr>
          <w:rFonts w:ascii="Times New Roman" w:hAnsi="Times New Roman" w:cs="Times New Roman"/>
          <w:iCs/>
        </w:rPr>
        <w:t xml:space="preserve"> (1981).</w:t>
      </w:r>
    </w:p>
    <w:p w14:paraId="2B6D80E2" w14:textId="3160E303" w:rsidR="00BC608B" w:rsidRPr="00C12804" w:rsidRDefault="00857805">
      <w:pPr>
        <w:rPr>
          <w:rFonts w:ascii="Times New Roman" w:hAnsi="Times New Roman" w:cs="Times New Roman"/>
          <w:iCs/>
        </w:rPr>
      </w:pPr>
      <w:r w:rsidRPr="00C12804">
        <w:rPr>
          <w:rFonts w:ascii="Times New Roman" w:hAnsi="Times New Roman" w:cs="Times New Roman"/>
          <w:iCs/>
        </w:rPr>
        <w:tab/>
        <w:t xml:space="preserve">For dispersion features, seismologists prefer to display in the frequency-phase-velocity (f-c) domain over the frequency-wavenumber (f-k) domain. </w:t>
      </w:r>
      <w:r w:rsidR="00BC608B" w:rsidRPr="00C12804">
        <w:rPr>
          <w:rFonts w:ascii="Times New Roman" w:hAnsi="Times New Roman" w:cs="Times New Roman"/>
          <w:iCs/>
        </w:rPr>
        <w:t>The domain conversion can be performed by:</w:t>
      </w:r>
    </w:p>
    <w:p w14:paraId="62B61CED" w14:textId="6BB87D7A" w:rsidR="00BC608B" w:rsidRPr="00C12804" w:rsidRDefault="00BC608B">
      <w:pPr>
        <w:rPr>
          <w:rFonts w:ascii="Times New Roman" w:hAnsi="Times New Roman" w:cs="Times New Roman"/>
          <w:iCs/>
        </w:rPr>
      </w:pPr>
      <m:oMathPara>
        <m:oMath>
          <m:r>
            <w:rPr>
              <w:rFonts w:ascii="Cambria Math" w:hAnsi="Cambria Math" w:cs="Times New Roman"/>
            </w:rPr>
            <m:t>c=</m:t>
          </m:r>
          <m:f>
            <m:fPr>
              <m:ctrlPr>
                <w:rPr>
                  <w:rFonts w:ascii="Cambria Math" w:hAnsi="Cambria Math" w:cs="Times New Roman"/>
                  <w:i/>
                  <w:iCs/>
                </w:rPr>
              </m:ctrlPr>
            </m:fPr>
            <m:num>
              <m:r>
                <w:rPr>
                  <w:rFonts w:ascii="Cambria Math" w:hAnsi="Cambria Math" w:cs="Times New Roman"/>
                </w:rPr>
                <m:t>2πω</m:t>
              </m:r>
            </m:num>
            <m:den>
              <m:r>
                <w:rPr>
                  <w:rFonts w:ascii="Cambria Math" w:hAnsi="Cambria Math" w:cs="Times New Roman"/>
                </w:rPr>
                <m:t>k</m:t>
              </m:r>
            </m:den>
          </m:f>
          <m:r>
            <w:rPr>
              <w:rFonts w:ascii="Cambria Math" w:hAnsi="Cambria Math" w:cs="Times New Roman"/>
            </w:rPr>
            <m:t>. #8</m:t>
          </m:r>
        </m:oMath>
      </m:oMathPara>
    </w:p>
    <w:p w14:paraId="15B26498" w14:textId="2D346D5F" w:rsidR="00857805" w:rsidRPr="00C12804" w:rsidRDefault="002B2FD5">
      <w:pPr>
        <w:rPr>
          <w:rFonts w:ascii="Times New Roman" w:hAnsi="Times New Roman" w:cs="Times New Roman"/>
          <w:iCs/>
        </w:rPr>
      </w:pPr>
      <w:r>
        <w:rPr>
          <w:rFonts w:ascii="Times New Roman" w:hAnsi="Times New Roman" w:cs="Times New Roman"/>
          <w:iCs/>
        </w:rPr>
        <w:t>Commonly,</w:t>
      </w:r>
      <w:r w:rsidR="00BC608B" w:rsidRPr="00C12804">
        <w:rPr>
          <w:rFonts w:ascii="Times New Roman" w:hAnsi="Times New Roman" w:cs="Times New Roman"/>
          <w:iCs/>
        </w:rPr>
        <w:t xml:space="preserve"> </w:t>
      </w:r>
      <w:r>
        <w:rPr>
          <w:rFonts w:ascii="Times New Roman" w:hAnsi="Times New Roman" w:cs="Times New Roman"/>
          <w:iCs/>
        </w:rPr>
        <w:t>when</w:t>
      </w:r>
      <w:r w:rsidR="00BC608B" w:rsidRPr="00C12804">
        <w:rPr>
          <w:rFonts w:ascii="Times New Roman" w:hAnsi="Times New Roman" w:cs="Times New Roman"/>
          <w:iCs/>
        </w:rPr>
        <w:t xml:space="preserve"> calculating </w:t>
      </w:r>
      <w:r w:rsidR="00BC608B" w:rsidRPr="00D52A73">
        <w:rPr>
          <w:rFonts w:ascii="Times New Roman" w:hAnsi="Times New Roman" w:cs="Times New Roman"/>
          <w:i/>
        </w:rPr>
        <w:t>nc</w:t>
      </w:r>
      <w:r w:rsidR="00BC608B" w:rsidRPr="00C12804">
        <w:rPr>
          <w:rFonts w:ascii="Times New Roman" w:hAnsi="Times New Roman" w:cs="Times New Roman"/>
          <w:iCs/>
        </w:rPr>
        <w:t xml:space="preserve"> phase velocity points and </w:t>
      </w:r>
      <w:r w:rsidR="00BC608B" w:rsidRPr="00D52A73">
        <w:rPr>
          <w:rFonts w:ascii="Times New Roman" w:hAnsi="Times New Roman" w:cs="Times New Roman"/>
          <w:i/>
        </w:rPr>
        <w:t>nf</w:t>
      </w:r>
      <w:r w:rsidR="00BC608B" w:rsidRPr="00C12804">
        <w:rPr>
          <w:rFonts w:ascii="Times New Roman" w:hAnsi="Times New Roman" w:cs="Times New Roman"/>
          <w:iCs/>
        </w:rPr>
        <w:t xml:space="preserve"> frequency points, </w:t>
      </w:r>
      <w:r>
        <w:rPr>
          <w:rFonts w:ascii="Times New Roman" w:hAnsi="Times New Roman" w:cs="Times New Roman"/>
          <w:iCs/>
        </w:rPr>
        <w:t xml:space="preserve">regardless of </w:t>
      </w:r>
      <w:r w:rsidR="00BC608B" w:rsidRPr="00C12804">
        <w:rPr>
          <w:rFonts w:ascii="Times New Roman" w:hAnsi="Times New Roman" w:cs="Times New Roman"/>
          <w:iCs/>
        </w:rPr>
        <w:t>w</w:t>
      </w:r>
      <w:r w:rsidR="00857805" w:rsidRPr="00C12804">
        <w:rPr>
          <w:rFonts w:ascii="Times New Roman" w:hAnsi="Times New Roman" w:cs="Times New Roman"/>
          <w:iCs/>
        </w:rPr>
        <w:t xml:space="preserve">hether equation </w:t>
      </w:r>
      <w:r w:rsidR="00142FB9">
        <w:rPr>
          <w:rFonts w:ascii="Times New Roman" w:hAnsi="Times New Roman" w:cs="Times New Roman"/>
          <w:iCs/>
        </w:rPr>
        <w:t>5</w:t>
      </w:r>
      <w:r w:rsidR="00857805" w:rsidRPr="00C12804">
        <w:rPr>
          <w:rFonts w:ascii="Times New Roman" w:hAnsi="Times New Roman" w:cs="Times New Roman"/>
          <w:iCs/>
        </w:rPr>
        <w:t xml:space="preserve"> or equation </w:t>
      </w:r>
      <w:r w:rsidR="00142FB9">
        <w:rPr>
          <w:rFonts w:ascii="Times New Roman" w:hAnsi="Times New Roman" w:cs="Times New Roman"/>
          <w:iCs/>
        </w:rPr>
        <w:t>6</w:t>
      </w:r>
      <w:r>
        <w:rPr>
          <w:rFonts w:ascii="Times New Roman" w:hAnsi="Times New Roman" w:cs="Times New Roman"/>
          <w:iCs/>
        </w:rPr>
        <w:t xml:space="preserve"> is used</w:t>
      </w:r>
      <w:r w:rsidR="00857805" w:rsidRPr="00C12804">
        <w:rPr>
          <w:rFonts w:ascii="Times New Roman" w:hAnsi="Times New Roman" w:cs="Times New Roman"/>
          <w:iCs/>
        </w:rPr>
        <w:t>, the</w:t>
      </w:r>
      <w:r>
        <w:rPr>
          <w:rFonts w:ascii="Times New Roman" w:hAnsi="Times New Roman" w:cs="Times New Roman"/>
          <w:iCs/>
        </w:rPr>
        <w:t xml:space="preserve"> size of the</w:t>
      </w:r>
      <w:r w:rsidR="00857805" w:rsidRPr="00C12804">
        <w:rPr>
          <w:rFonts w:ascii="Times New Roman" w:hAnsi="Times New Roman" w:cs="Times New Roman"/>
          <w:iCs/>
        </w:rPr>
        <w:t xml:space="preserve"> calculation of the F-J method is quite large, especially for noise data. However, the F-J method </w:t>
      </w:r>
      <w:r w:rsidR="00E669D9">
        <w:rPr>
          <w:rFonts w:ascii="Times New Roman" w:hAnsi="Times New Roman" w:cs="Times New Roman"/>
          <w:iCs/>
        </w:rPr>
        <w:t>is</w:t>
      </w:r>
      <w:r w:rsidR="00857805" w:rsidRPr="00C12804">
        <w:rPr>
          <w:rFonts w:ascii="Times New Roman" w:hAnsi="Times New Roman" w:cs="Times New Roman"/>
          <w:iCs/>
        </w:rPr>
        <w:t xml:space="preserve"> naturally suitable for parallel acceleration through the Nvidia GPU.</w:t>
      </w:r>
      <w:r w:rsidR="00BC608B" w:rsidRPr="00C12804">
        <w:rPr>
          <w:rFonts w:ascii="Times New Roman" w:hAnsi="Times New Roman" w:cs="Times New Roman"/>
          <w:iCs/>
        </w:rPr>
        <w:t xml:space="preserve"> Each calculation of </w:t>
      </w:r>
      <m:oMath>
        <m:sSub>
          <m:sSubPr>
            <m:ctrlPr>
              <w:rPr>
                <w:rFonts w:ascii="Cambria Math" w:hAnsi="Cambria Math" w:cs="Times New Roman"/>
                <w:i/>
                <w:iCs/>
              </w:rPr>
            </m:ctrlPr>
          </m:sSubPr>
          <m:e>
            <m:r>
              <w:rPr>
                <w:rFonts w:ascii="Cambria Math" w:hAnsi="Cambria Math" w:cs="Times New Roman"/>
              </w:rPr>
              <m:t>c</m:t>
            </m:r>
          </m:e>
          <m:sub>
            <m:r>
              <w:rPr>
                <w:rFonts w:ascii="Cambria Math" w:hAnsi="Cambria Math" w:cs="Times New Roman"/>
              </w:rPr>
              <m:t>i</m:t>
            </m:r>
          </m:sub>
        </m:sSub>
      </m:oMath>
      <w:r w:rsidR="00BC608B" w:rsidRPr="00C12804">
        <w:rPr>
          <w:rFonts w:ascii="Times New Roman" w:hAnsi="Times New Roman" w:cs="Times New Roman"/>
          <w:iCs/>
        </w:rPr>
        <w:t xml:space="preserve"> and </w:t>
      </w:r>
      <m:oMath>
        <m:sSub>
          <m:sSubPr>
            <m:ctrlPr>
              <w:rPr>
                <w:rFonts w:ascii="Cambria Math" w:hAnsi="Cambria Math" w:cs="Times New Roman"/>
                <w:i/>
                <w:iCs/>
              </w:rPr>
            </m:ctrlPr>
          </m:sSubPr>
          <m:e>
            <m:r>
              <w:rPr>
                <w:rFonts w:ascii="Cambria Math" w:hAnsi="Cambria Math" w:cs="Times New Roman"/>
              </w:rPr>
              <m:t>ω</m:t>
            </m:r>
          </m:e>
          <m:sub>
            <m:r>
              <w:rPr>
                <w:rFonts w:ascii="Cambria Math" w:hAnsi="Cambria Math" w:cs="Times New Roman"/>
              </w:rPr>
              <m:t>i</m:t>
            </m:r>
          </m:sub>
        </m:sSub>
      </m:oMath>
      <w:r w:rsidR="00BC608B" w:rsidRPr="00C12804">
        <w:rPr>
          <w:rFonts w:ascii="Times New Roman" w:hAnsi="Times New Roman" w:cs="Times New Roman"/>
          <w:iCs/>
        </w:rPr>
        <w:t xml:space="preserve"> is not related to each other.</w:t>
      </w:r>
      <w:r w:rsidR="00857805" w:rsidRPr="00C12804">
        <w:rPr>
          <w:rFonts w:ascii="Times New Roman" w:hAnsi="Times New Roman" w:cs="Times New Roman"/>
          <w:iCs/>
        </w:rPr>
        <w:t xml:space="preserve"> Compute </w:t>
      </w:r>
      <w:r w:rsidR="00E669D9">
        <w:rPr>
          <w:rFonts w:ascii="Times New Roman" w:hAnsi="Times New Roman" w:cs="Times New Roman"/>
          <w:iCs/>
        </w:rPr>
        <w:t>u</w:t>
      </w:r>
      <w:r w:rsidR="00857805" w:rsidRPr="00C12804">
        <w:rPr>
          <w:rFonts w:ascii="Times New Roman" w:hAnsi="Times New Roman" w:cs="Times New Roman"/>
          <w:iCs/>
        </w:rPr>
        <w:t xml:space="preserve">nified </w:t>
      </w:r>
      <w:r w:rsidR="00E669D9">
        <w:rPr>
          <w:rFonts w:ascii="Times New Roman" w:hAnsi="Times New Roman" w:cs="Times New Roman"/>
          <w:iCs/>
        </w:rPr>
        <w:t>d</w:t>
      </w:r>
      <w:r w:rsidR="00857805" w:rsidRPr="00C12804">
        <w:rPr>
          <w:rFonts w:ascii="Times New Roman" w:hAnsi="Times New Roman" w:cs="Times New Roman"/>
          <w:iCs/>
        </w:rPr>
        <w:t xml:space="preserve">evice </w:t>
      </w:r>
      <w:r w:rsidR="00E669D9">
        <w:rPr>
          <w:rFonts w:ascii="Times New Roman" w:hAnsi="Times New Roman" w:cs="Times New Roman"/>
          <w:iCs/>
        </w:rPr>
        <w:t>a</w:t>
      </w:r>
      <w:r w:rsidR="00857805" w:rsidRPr="00C12804">
        <w:rPr>
          <w:rFonts w:ascii="Times New Roman" w:hAnsi="Times New Roman" w:cs="Times New Roman"/>
          <w:iCs/>
        </w:rPr>
        <w:t xml:space="preserve">rchitecture (CUDA) programming enables us to execute F-J integration on GPU devices. </w:t>
      </w:r>
      <w:r w:rsidR="00E669D9">
        <w:rPr>
          <w:rFonts w:ascii="Times New Roman" w:hAnsi="Times New Roman" w:cs="Times New Roman"/>
          <w:iCs/>
        </w:rPr>
        <w:t>E</w:t>
      </w:r>
      <w:r w:rsidR="00BC608B" w:rsidRPr="00C12804">
        <w:rPr>
          <w:rFonts w:ascii="Times New Roman" w:hAnsi="Times New Roman" w:cs="Times New Roman"/>
          <w:iCs/>
        </w:rPr>
        <w:t xml:space="preserve">quation </w:t>
      </w:r>
      <w:r w:rsidR="00142FB9">
        <w:rPr>
          <w:rFonts w:ascii="Times New Roman" w:hAnsi="Times New Roman" w:cs="Times New Roman"/>
          <w:iCs/>
        </w:rPr>
        <w:t>5</w:t>
      </w:r>
      <w:r w:rsidR="00BC608B" w:rsidRPr="00C12804">
        <w:rPr>
          <w:rFonts w:ascii="Times New Roman" w:hAnsi="Times New Roman" w:cs="Times New Roman"/>
          <w:iCs/>
        </w:rPr>
        <w:t xml:space="preserve"> and </w:t>
      </w:r>
      <w:r w:rsidR="00142FB9">
        <w:rPr>
          <w:rFonts w:ascii="Times New Roman" w:hAnsi="Times New Roman" w:cs="Times New Roman"/>
          <w:iCs/>
        </w:rPr>
        <w:t>6</w:t>
      </w:r>
      <w:r w:rsidR="00BC608B" w:rsidRPr="00C12804">
        <w:rPr>
          <w:rFonts w:ascii="Times New Roman" w:hAnsi="Times New Roman" w:cs="Times New Roman"/>
          <w:iCs/>
        </w:rPr>
        <w:t xml:space="preserve"> can be packaged into different ‘kernels’ which is the code run on the GPU device, and be scheduled by </w:t>
      </w:r>
      <w:r w:rsidR="00BC608B" w:rsidRPr="00D52A73">
        <w:rPr>
          <w:rFonts w:ascii="Times New Roman" w:hAnsi="Times New Roman" w:cs="Times New Roman"/>
          <w:i/>
        </w:rPr>
        <w:t>n</w:t>
      </w:r>
      <w:r w:rsidR="00D52A73" w:rsidRPr="00D52A73">
        <w:rPr>
          <w:rFonts w:ascii="Times New Roman" w:hAnsi="Times New Roman" w:cs="Times New Roman"/>
          <w:i/>
        </w:rPr>
        <w:t>f</w:t>
      </w:r>
      <m:oMath>
        <m:r>
          <w:rPr>
            <w:rFonts w:ascii="Cambria Math" w:hAnsi="Cambria Math" w:cs="Times New Roman"/>
          </w:rPr>
          <m:t>×</m:t>
        </m:r>
      </m:oMath>
      <w:r w:rsidR="00BC608B" w:rsidRPr="00D52A73">
        <w:rPr>
          <w:rFonts w:ascii="Times New Roman" w:hAnsi="Times New Roman" w:cs="Times New Roman"/>
          <w:i/>
        </w:rPr>
        <w:t>nc</w:t>
      </w:r>
      <w:r w:rsidR="00BC608B" w:rsidRPr="00C12804">
        <w:rPr>
          <w:rFonts w:ascii="Times New Roman" w:hAnsi="Times New Roman" w:cs="Times New Roman"/>
          <w:iCs/>
        </w:rPr>
        <w:t xml:space="preserve"> GPU threads. Further, we encapsulate the CUDA program with </w:t>
      </w:r>
      <w:r w:rsidR="00E669D9">
        <w:rPr>
          <w:rFonts w:ascii="Times New Roman" w:hAnsi="Times New Roman" w:cs="Times New Roman"/>
          <w:iCs/>
        </w:rPr>
        <w:t>P</w:t>
      </w:r>
      <w:r w:rsidR="00BC608B" w:rsidRPr="00C12804">
        <w:rPr>
          <w:rFonts w:ascii="Times New Roman" w:hAnsi="Times New Roman" w:cs="Times New Roman"/>
          <w:iCs/>
        </w:rPr>
        <w:t>ython</w:t>
      </w:r>
      <w:r w:rsidR="00E669D9">
        <w:rPr>
          <w:rFonts w:ascii="Times New Roman" w:hAnsi="Times New Roman" w:cs="Times New Roman"/>
          <w:iCs/>
        </w:rPr>
        <w:t>;</w:t>
      </w:r>
      <w:r w:rsidR="00BC608B" w:rsidRPr="00C12804">
        <w:rPr>
          <w:rFonts w:ascii="Times New Roman" w:hAnsi="Times New Roman" w:cs="Times New Roman"/>
          <w:iCs/>
        </w:rPr>
        <w:t xml:space="preserve"> </w:t>
      </w:r>
      <w:r w:rsidR="00E669D9">
        <w:rPr>
          <w:rFonts w:ascii="Times New Roman" w:hAnsi="Times New Roman" w:cs="Times New Roman"/>
          <w:iCs/>
        </w:rPr>
        <w:t>this makes it possible</w:t>
      </w:r>
      <w:r w:rsidR="00BC608B" w:rsidRPr="00C12804">
        <w:rPr>
          <w:rFonts w:ascii="Times New Roman" w:hAnsi="Times New Roman" w:cs="Times New Roman"/>
          <w:iCs/>
        </w:rPr>
        <w:t xml:space="preserve"> </w:t>
      </w:r>
      <w:r w:rsidR="00E669D9">
        <w:rPr>
          <w:rFonts w:ascii="Times New Roman" w:hAnsi="Times New Roman" w:cs="Times New Roman"/>
          <w:iCs/>
        </w:rPr>
        <w:t>to</w:t>
      </w:r>
      <w:r w:rsidR="00BC608B" w:rsidRPr="00C12804">
        <w:rPr>
          <w:rFonts w:ascii="Times New Roman" w:hAnsi="Times New Roman" w:cs="Times New Roman"/>
          <w:iCs/>
        </w:rPr>
        <w:t xml:space="preserve"> </w:t>
      </w:r>
      <w:r w:rsidR="00B12E51" w:rsidRPr="00C12804">
        <w:rPr>
          <w:rFonts w:ascii="Times New Roman" w:hAnsi="Times New Roman" w:cs="Times New Roman"/>
          <w:iCs/>
        </w:rPr>
        <w:t>quickly implement equation</w:t>
      </w:r>
      <w:r w:rsidR="00E669D9">
        <w:rPr>
          <w:rFonts w:ascii="Times New Roman" w:hAnsi="Times New Roman" w:cs="Times New Roman"/>
          <w:iCs/>
        </w:rPr>
        <w:t>s</w:t>
      </w:r>
      <w:r w:rsidR="00B12E51" w:rsidRPr="00C12804">
        <w:rPr>
          <w:rFonts w:ascii="Times New Roman" w:hAnsi="Times New Roman" w:cs="Times New Roman"/>
          <w:iCs/>
        </w:rPr>
        <w:t xml:space="preserve"> 5 and 6 by calling function </w:t>
      </w:r>
      <w:r w:rsidR="00B83751">
        <w:rPr>
          <w:rFonts w:ascii="Times New Roman" w:hAnsi="Times New Roman" w:cs="Times New Roman"/>
          <w:iCs/>
        </w:rPr>
        <w:t>ccfj</w:t>
      </w:r>
      <w:r w:rsidR="00142FB9">
        <w:rPr>
          <w:rFonts w:ascii="Times New Roman" w:hAnsi="Times New Roman" w:cs="Times New Roman"/>
          <w:iCs/>
        </w:rPr>
        <w:t>.</w:t>
      </w:r>
      <w:r w:rsidR="00E669D9">
        <w:rPr>
          <w:rFonts w:ascii="Times New Roman" w:hAnsi="Times New Roman" w:cs="Times New Roman"/>
          <w:iCs/>
        </w:rPr>
        <w:t>fj</w:t>
      </w:r>
      <w:r w:rsidR="00142FB9">
        <w:rPr>
          <w:rFonts w:ascii="Times New Roman" w:hAnsi="Times New Roman" w:cs="Times New Roman"/>
          <w:iCs/>
        </w:rPr>
        <w:t xml:space="preserve"> with different parameters</w:t>
      </w:r>
      <w:r w:rsidR="00B12E51" w:rsidRPr="00C12804">
        <w:rPr>
          <w:rFonts w:ascii="Times New Roman" w:hAnsi="Times New Roman" w:cs="Times New Roman"/>
          <w:iCs/>
        </w:rPr>
        <w:t>. It is worth noting that changing the Bessel function in equation</w:t>
      </w:r>
      <w:r w:rsidR="00E669D9">
        <w:rPr>
          <w:rFonts w:ascii="Times New Roman" w:hAnsi="Times New Roman" w:cs="Times New Roman"/>
          <w:iCs/>
        </w:rPr>
        <w:t>s</w:t>
      </w:r>
      <w:r w:rsidR="00B12E51" w:rsidRPr="00C12804">
        <w:rPr>
          <w:rFonts w:ascii="Times New Roman" w:hAnsi="Times New Roman" w:cs="Times New Roman"/>
          <w:iCs/>
        </w:rPr>
        <w:t xml:space="preserve"> 5 and 6 into the first kind of Hankel function </w:t>
      </w:r>
      <w:r w:rsidR="00E669D9">
        <w:rPr>
          <w:rFonts w:ascii="Times New Roman" w:hAnsi="Times New Roman" w:cs="Times New Roman"/>
          <w:iCs/>
        </w:rPr>
        <w:t>will</w:t>
      </w:r>
      <w:r w:rsidR="00B12E51" w:rsidRPr="00C12804">
        <w:rPr>
          <w:rFonts w:ascii="Times New Roman" w:hAnsi="Times New Roman" w:cs="Times New Roman"/>
          <w:iCs/>
        </w:rPr>
        <w:t xml:space="preserve"> help eliminate the “cross” artifact (Forbriger</w:t>
      </w:r>
      <w:r w:rsidR="00073E77">
        <w:rPr>
          <w:rFonts w:ascii="Times New Roman" w:hAnsi="Times New Roman" w:cs="Times New Roman"/>
          <w:iCs/>
        </w:rPr>
        <w:t>,</w:t>
      </w:r>
      <w:r w:rsidR="00B12E51" w:rsidRPr="00C12804">
        <w:rPr>
          <w:rFonts w:ascii="Times New Roman" w:hAnsi="Times New Roman" w:cs="Times New Roman"/>
          <w:iCs/>
        </w:rPr>
        <w:t xml:space="preserve"> 2003). We have also </w:t>
      </w:r>
      <w:r w:rsidR="00D52A73">
        <w:rPr>
          <w:rFonts w:ascii="Times New Roman" w:hAnsi="Times New Roman" w:cs="Times New Roman"/>
          <w:iCs/>
        </w:rPr>
        <w:t>added</w:t>
      </w:r>
      <w:r w:rsidR="00142FB9">
        <w:rPr>
          <w:rFonts w:ascii="Times New Roman" w:hAnsi="Times New Roman" w:cs="Times New Roman"/>
          <w:iCs/>
        </w:rPr>
        <w:t xml:space="preserve"> parameters to control using </w:t>
      </w:r>
      <w:r w:rsidR="00E669D9">
        <w:rPr>
          <w:rFonts w:ascii="Times New Roman" w:hAnsi="Times New Roman" w:cs="Times New Roman"/>
          <w:iCs/>
        </w:rPr>
        <w:t xml:space="preserve">the </w:t>
      </w:r>
      <w:r w:rsidR="00142FB9">
        <w:rPr>
          <w:rFonts w:ascii="Times New Roman" w:hAnsi="Times New Roman" w:cs="Times New Roman"/>
          <w:iCs/>
        </w:rPr>
        <w:t>Bessel function or Hankel function</w:t>
      </w:r>
      <w:r w:rsidR="00B12E51" w:rsidRPr="00C12804">
        <w:rPr>
          <w:rFonts w:ascii="Times New Roman" w:hAnsi="Times New Roman" w:cs="Times New Roman"/>
          <w:iCs/>
        </w:rPr>
        <w:t>.</w:t>
      </w:r>
    </w:p>
    <w:p w14:paraId="71F50160" w14:textId="0C985F27" w:rsidR="00B12E51" w:rsidRPr="00C12804" w:rsidRDefault="00B12E51">
      <w:pPr>
        <w:rPr>
          <w:rFonts w:ascii="Times New Roman" w:hAnsi="Times New Roman" w:cs="Times New Roman"/>
        </w:rPr>
      </w:pPr>
      <w:r w:rsidRPr="00C12804">
        <w:rPr>
          <w:rFonts w:ascii="Times New Roman" w:hAnsi="Times New Roman" w:cs="Times New Roman"/>
          <w:iCs/>
        </w:rPr>
        <w:tab/>
        <w:t>It is also worth noting that for noise data</w:t>
      </w:r>
      <w:r w:rsidR="00E669D9">
        <w:rPr>
          <w:rFonts w:ascii="Times New Roman" w:hAnsi="Times New Roman" w:cs="Times New Roman"/>
          <w:iCs/>
        </w:rPr>
        <w:t>,</w:t>
      </w:r>
      <w:r w:rsidRPr="00C12804">
        <w:rPr>
          <w:rFonts w:ascii="Times New Roman" w:hAnsi="Times New Roman" w:cs="Times New Roman"/>
          <w:iCs/>
        </w:rPr>
        <w:t xml:space="preserve"> we often only use the real part of</w:t>
      </w:r>
      <w:r w:rsidR="00E669D9">
        <w:rPr>
          <w:rFonts w:ascii="Times New Roman" w:hAnsi="Times New Roman" w:cs="Times New Roman"/>
          <w:iCs/>
        </w:rPr>
        <w:t xml:space="preserve"> the</w:t>
      </w:r>
      <w:r w:rsidRPr="00C12804">
        <w:rPr>
          <w:rFonts w:ascii="Times New Roman" w:hAnsi="Times New Roman" w:cs="Times New Roman"/>
          <w:iCs/>
        </w:rPr>
        <w:t xml:space="preserve"> CCF</w:t>
      </w:r>
      <w:r w:rsidR="00B31519">
        <w:rPr>
          <w:rFonts w:ascii="Times New Roman" w:hAnsi="Times New Roman" w:cs="Times New Roman"/>
          <w:iCs/>
        </w:rPr>
        <w:t>s</w:t>
      </w:r>
      <w:r w:rsidRPr="00C12804">
        <w:rPr>
          <w:rFonts w:ascii="Times New Roman" w:hAnsi="Times New Roman" w:cs="Times New Roman"/>
          <w:iCs/>
        </w:rPr>
        <w:t xml:space="preserve"> for calculation, while for seismic data</w:t>
      </w:r>
      <w:r w:rsidR="00E669D9">
        <w:rPr>
          <w:rFonts w:ascii="Times New Roman" w:hAnsi="Times New Roman" w:cs="Times New Roman"/>
          <w:iCs/>
        </w:rPr>
        <w:t>,</w:t>
      </w:r>
      <w:r w:rsidRPr="00C12804">
        <w:rPr>
          <w:rFonts w:ascii="Times New Roman" w:hAnsi="Times New Roman" w:cs="Times New Roman"/>
          <w:iCs/>
        </w:rPr>
        <w:t xml:space="preserve"> we calculate the real and imaginary parts of the recorded spectrum and take </w:t>
      </w:r>
      <m:oMath>
        <m:r>
          <w:rPr>
            <w:rFonts w:ascii="Cambria Math" w:hAnsi="Cambria Math" w:cs="Times New Roman"/>
          </w:rPr>
          <m:t>|I</m:t>
        </m:r>
        <m:d>
          <m:dPr>
            <m:ctrlPr>
              <w:rPr>
                <w:rFonts w:ascii="Cambria Math" w:hAnsi="Cambria Math" w:cs="Times New Roman"/>
                <w:i/>
                <w:iCs/>
              </w:rPr>
            </m:ctrlPr>
          </m:dPr>
          <m:e>
            <m:r>
              <w:rPr>
                <w:rFonts w:ascii="Cambria Math" w:hAnsi="Cambria Math" w:cs="Times New Roman"/>
              </w:rPr>
              <m:t>ω,k</m:t>
            </m:r>
          </m:e>
        </m:d>
      </m:oMath>
      <w:r w:rsidRPr="00C12804">
        <w:rPr>
          <w:rFonts w:ascii="Times New Roman" w:hAnsi="Times New Roman" w:cs="Times New Roman"/>
          <w:iCs/>
        </w:rPr>
        <w:t xml:space="preserve">|. This is mainly because </w:t>
      </w:r>
      <w:r w:rsidR="00E669D9">
        <w:rPr>
          <w:rFonts w:ascii="Times New Roman" w:hAnsi="Times New Roman" w:cs="Times New Roman"/>
          <w:iCs/>
        </w:rPr>
        <w:t>an</w:t>
      </w:r>
      <w:r w:rsidRPr="00C12804">
        <w:rPr>
          <w:rFonts w:ascii="Times New Roman" w:hAnsi="Times New Roman" w:cs="Times New Roman"/>
          <w:iCs/>
        </w:rPr>
        <w:t xml:space="preserve"> earthquake has a </w:t>
      </w:r>
      <w:r w:rsidR="00863DA3" w:rsidRPr="00C12804">
        <w:rPr>
          <w:rFonts w:ascii="Times New Roman" w:hAnsi="Times New Roman" w:cs="Times New Roman"/>
          <w:iCs/>
        </w:rPr>
        <w:t>source</w:t>
      </w:r>
      <w:r w:rsidRPr="00C12804">
        <w:rPr>
          <w:rFonts w:ascii="Times New Roman" w:hAnsi="Times New Roman" w:cs="Times New Roman"/>
          <w:iCs/>
        </w:rPr>
        <w:t xml:space="preserve"> time function, which will affect the</w:t>
      </w:r>
      <w:r w:rsidR="00863DA3" w:rsidRPr="00C12804">
        <w:rPr>
          <w:rFonts w:ascii="Times New Roman" w:hAnsi="Times New Roman" w:cs="Times New Roman"/>
          <w:iCs/>
        </w:rPr>
        <w:t xml:space="preserve"> results of</w:t>
      </w:r>
      <w:r w:rsidRPr="00C12804">
        <w:rPr>
          <w:rFonts w:ascii="Times New Roman" w:hAnsi="Times New Roman" w:cs="Times New Roman"/>
          <w:iCs/>
        </w:rPr>
        <w:t xml:space="preserve"> </w:t>
      </w:r>
      <w:r w:rsidR="00884067">
        <w:rPr>
          <w:rFonts w:ascii="Times New Roman" w:hAnsi="Times New Roman" w:cs="Times New Roman"/>
          <w:iCs/>
        </w:rPr>
        <w:t xml:space="preserve">the </w:t>
      </w:r>
      <w:r w:rsidRPr="00C12804">
        <w:rPr>
          <w:rFonts w:ascii="Times New Roman" w:hAnsi="Times New Roman" w:cs="Times New Roman"/>
          <w:iCs/>
        </w:rPr>
        <w:t>pure real or imaginary part.</w:t>
      </w:r>
      <w:r w:rsidR="00863DA3" w:rsidRPr="00C12804">
        <w:rPr>
          <w:rFonts w:ascii="Times New Roman" w:hAnsi="Times New Roman" w:cs="Times New Roman"/>
          <w:iCs/>
        </w:rPr>
        <w:t xml:space="preserve"> In addition, Li &amp; Chen (2020) </w:t>
      </w:r>
      <w:r w:rsidR="00884067">
        <w:rPr>
          <w:rFonts w:ascii="Times New Roman" w:hAnsi="Times New Roman" w:cs="Times New Roman"/>
          <w:iCs/>
        </w:rPr>
        <w:t>noted</w:t>
      </w:r>
      <w:r w:rsidR="00863DA3" w:rsidRPr="00C12804">
        <w:rPr>
          <w:rFonts w:ascii="Times New Roman" w:hAnsi="Times New Roman" w:cs="Times New Roman"/>
          <w:iCs/>
        </w:rPr>
        <w:t xml:space="preserve"> that the F-J method for seismic records often requires auxiliary time windows (</w:t>
      </w:r>
      <w:r w:rsidR="00884067">
        <w:rPr>
          <w:rFonts w:ascii="Times New Roman" w:hAnsi="Times New Roman" w:cs="Times New Roman"/>
          <w:iCs/>
        </w:rPr>
        <w:t>m</w:t>
      </w:r>
      <w:r w:rsidR="00863DA3" w:rsidRPr="00C12804">
        <w:rPr>
          <w:rFonts w:ascii="Times New Roman" w:hAnsi="Times New Roman" w:cs="Times New Roman"/>
          <w:iCs/>
        </w:rPr>
        <w:t>ulti-</w:t>
      </w:r>
      <w:r w:rsidR="00884067">
        <w:rPr>
          <w:rFonts w:ascii="Times New Roman" w:hAnsi="Times New Roman" w:cs="Times New Roman"/>
          <w:iCs/>
        </w:rPr>
        <w:t>w</w:t>
      </w:r>
      <w:r w:rsidR="00863DA3" w:rsidRPr="00C12804">
        <w:rPr>
          <w:rFonts w:ascii="Times New Roman" w:hAnsi="Times New Roman" w:cs="Times New Roman"/>
          <w:iCs/>
        </w:rPr>
        <w:t>indows F-J method, MWFJ). Therefore, we spec</w:t>
      </w:r>
      <w:r w:rsidR="00884067">
        <w:rPr>
          <w:rFonts w:ascii="Times New Roman" w:hAnsi="Times New Roman" w:cs="Times New Roman"/>
          <w:iCs/>
        </w:rPr>
        <w:t>ifically</w:t>
      </w:r>
      <w:r w:rsidR="00863DA3" w:rsidRPr="00C12804">
        <w:rPr>
          <w:rFonts w:ascii="Times New Roman" w:hAnsi="Times New Roman" w:cs="Times New Roman"/>
          <w:iCs/>
        </w:rPr>
        <w:t xml:space="preserve"> designed the </w:t>
      </w:r>
      <w:r w:rsidR="007871BA">
        <w:rPr>
          <w:rFonts w:ascii="Times New Roman" w:hAnsi="Times New Roman" w:cs="Times New Roman"/>
          <w:iCs/>
        </w:rPr>
        <w:t>ccfj</w:t>
      </w:r>
      <w:r w:rsidR="00142FB9">
        <w:rPr>
          <w:rFonts w:ascii="Times New Roman" w:hAnsi="Times New Roman" w:cs="Times New Roman"/>
          <w:iCs/>
        </w:rPr>
        <w:t xml:space="preserve">.mwfj </w:t>
      </w:r>
      <w:r w:rsidR="00884067">
        <w:rPr>
          <w:rFonts w:ascii="Times New Roman" w:hAnsi="Times New Roman" w:cs="Times New Roman"/>
          <w:iCs/>
        </w:rPr>
        <w:t xml:space="preserve">interface </w:t>
      </w:r>
      <w:r w:rsidR="00142FB9">
        <w:rPr>
          <w:rFonts w:ascii="Times New Roman" w:hAnsi="Times New Roman" w:cs="Times New Roman"/>
          <w:iCs/>
        </w:rPr>
        <w:t xml:space="preserve">for earthquake events. </w:t>
      </w:r>
      <w:r w:rsidR="00142FB9" w:rsidRPr="00142FB9">
        <w:rPr>
          <w:rFonts w:ascii="Times New Roman" w:hAnsi="Times New Roman" w:cs="Times New Roman"/>
          <w:iCs/>
        </w:rPr>
        <w:t>For details, please refer to</w:t>
      </w:r>
      <w:r w:rsidR="00142FB9">
        <w:rPr>
          <w:rFonts w:ascii="Times New Roman" w:hAnsi="Times New Roman" w:cs="Times New Roman"/>
          <w:iCs/>
        </w:rPr>
        <w:t xml:space="preserve"> the manual and </w:t>
      </w:r>
      <w:r w:rsidR="00884067">
        <w:rPr>
          <w:rFonts w:ascii="Times New Roman" w:hAnsi="Times New Roman" w:cs="Times New Roman"/>
          <w:iCs/>
        </w:rPr>
        <w:t>the P</w:t>
      </w:r>
      <w:r w:rsidR="00142FB9">
        <w:rPr>
          <w:rFonts w:ascii="Times New Roman" w:hAnsi="Times New Roman" w:cs="Times New Roman"/>
          <w:iCs/>
        </w:rPr>
        <w:t>ython</w:t>
      </w:r>
      <w:r w:rsidR="00142FB9" w:rsidRPr="00142FB9">
        <w:rPr>
          <w:rFonts w:ascii="Times New Roman" w:hAnsi="Times New Roman" w:cs="Times New Roman"/>
          <w:iCs/>
        </w:rPr>
        <w:t xml:space="preserve"> example</w:t>
      </w:r>
      <w:r w:rsidR="00142FB9">
        <w:rPr>
          <w:rFonts w:ascii="Times New Roman" w:hAnsi="Times New Roman" w:cs="Times New Roman"/>
          <w:iCs/>
        </w:rPr>
        <w:t>s.</w:t>
      </w:r>
      <w:r w:rsidR="0089337A">
        <w:rPr>
          <w:rFonts w:ascii="Times New Roman" w:hAnsi="Times New Roman" w:cs="Times New Roman"/>
          <w:iCs/>
        </w:rPr>
        <w:t xml:space="preserve"> </w:t>
      </w:r>
    </w:p>
    <w:p w14:paraId="0B272C74" w14:textId="7B564D94" w:rsidR="00863DA3" w:rsidRPr="002B2FD5" w:rsidRDefault="00863DA3">
      <w:pPr>
        <w:rPr>
          <w:rFonts w:ascii="Times New Roman" w:hAnsi="Times New Roman" w:cs="Times New Roman"/>
          <w:b/>
          <w:bCs/>
          <w:sz w:val="28"/>
          <w:szCs w:val="28"/>
        </w:rPr>
      </w:pPr>
      <w:r w:rsidRPr="002B2FD5">
        <w:rPr>
          <w:rFonts w:ascii="Times New Roman" w:hAnsi="Times New Roman" w:cs="Times New Roman"/>
          <w:b/>
          <w:bCs/>
          <w:sz w:val="28"/>
          <w:szCs w:val="28"/>
        </w:rPr>
        <w:t>E</w:t>
      </w:r>
      <w:r w:rsidR="00EF53EF" w:rsidRPr="002B2FD5">
        <w:rPr>
          <w:rFonts w:ascii="Times New Roman" w:hAnsi="Times New Roman" w:cs="Times New Roman"/>
          <w:b/>
          <w:bCs/>
          <w:sz w:val="28"/>
          <w:szCs w:val="28"/>
        </w:rPr>
        <w:t>xample</w:t>
      </w:r>
      <w:r w:rsidRPr="002B2FD5">
        <w:rPr>
          <w:rFonts w:ascii="Times New Roman" w:hAnsi="Times New Roman" w:cs="Times New Roman"/>
          <w:b/>
          <w:bCs/>
          <w:sz w:val="28"/>
          <w:szCs w:val="28"/>
        </w:rPr>
        <w:t>s</w:t>
      </w:r>
      <w:r w:rsidR="00B560E6" w:rsidRPr="002B2FD5">
        <w:rPr>
          <w:rFonts w:ascii="Times New Roman" w:hAnsi="Times New Roman" w:cs="Times New Roman"/>
          <w:b/>
          <w:bCs/>
          <w:sz w:val="28"/>
          <w:szCs w:val="28"/>
        </w:rPr>
        <w:t xml:space="preserve"> of USArray</w:t>
      </w:r>
    </w:p>
    <w:p w14:paraId="616245F8" w14:textId="5928C1AB" w:rsidR="009D1F54" w:rsidRPr="00C12804" w:rsidRDefault="009D1F54">
      <w:pPr>
        <w:rPr>
          <w:rFonts w:ascii="Times New Roman" w:hAnsi="Times New Roman" w:cs="Times New Roman"/>
        </w:rPr>
      </w:pPr>
      <w:r w:rsidRPr="00C12804">
        <w:rPr>
          <w:rFonts w:ascii="Times New Roman" w:hAnsi="Times New Roman" w:cs="Times New Roman"/>
        </w:rPr>
        <w:tab/>
      </w:r>
      <w:r w:rsidR="00142FB9">
        <w:rPr>
          <w:rFonts w:ascii="Times New Roman" w:hAnsi="Times New Roman" w:cs="Times New Roman"/>
        </w:rPr>
        <w:t>T</w:t>
      </w:r>
      <w:r w:rsidRPr="00C12804">
        <w:rPr>
          <w:rFonts w:ascii="Times New Roman" w:hAnsi="Times New Roman" w:cs="Times New Roman"/>
        </w:rPr>
        <w:t>wo application examples</w:t>
      </w:r>
      <w:r w:rsidR="00142FB9">
        <w:rPr>
          <w:rFonts w:ascii="Times New Roman" w:hAnsi="Times New Roman" w:cs="Times New Roman"/>
        </w:rPr>
        <w:t xml:space="preserve"> are illustrated:</w:t>
      </w:r>
      <w:r w:rsidRPr="00C12804">
        <w:rPr>
          <w:rFonts w:ascii="Times New Roman" w:hAnsi="Times New Roman" w:cs="Times New Roman"/>
        </w:rPr>
        <w:t xml:space="preserve"> one is an </w:t>
      </w:r>
      <w:r w:rsidR="00142FB9">
        <w:rPr>
          <w:rFonts w:ascii="Times New Roman" w:hAnsi="Times New Roman" w:cs="Times New Roman"/>
        </w:rPr>
        <w:t xml:space="preserve">ambient noise </w:t>
      </w:r>
      <w:r w:rsidRPr="00C12804">
        <w:rPr>
          <w:rFonts w:ascii="Times New Roman" w:hAnsi="Times New Roman" w:cs="Times New Roman"/>
        </w:rPr>
        <w:t xml:space="preserve">example consistent with Wu </w:t>
      </w:r>
      <w:r w:rsidRPr="00C12804">
        <w:rPr>
          <w:rFonts w:ascii="Times New Roman" w:hAnsi="Times New Roman" w:cs="Times New Roman"/>
        </w:rPr>
        <w:lastRenderedPageBreak/>
        <w:t>et al. (2020) and the other is an earthquake example consistent with Li &amp; Chen (2020)</w:t>
      </w:r>
      <w:r w:rsidR="00142FB9">
        <w:rPr>
          <w:rFonts w:ascii="Times New Roman" w:hAnsi="Times New Roman" w:cs="Times New Roman"/>
        </w:rPr>
        <w:t>.</w:t>
      </w:r>
    </w:p>
    <w:p w14:paraId="41899B58" w14:textId="7CCFF1B5" w:rsidR="00863DA3" w:rsidRPr="00C12804" w:rsidRDefault="00863DA3">
      <w:pPr>
        <w:rPr>
          <w:rFonts w:ascii="Times New Roman" w:hAnsi="Times New Roman" w:cs="Times New Roman"/>
          <w:b/>
          <w:bCs/>
        </w:rPr>
      </w:pPr>
      <w:r w:rsidRPr="00C12804">
        <w:rPr>
          <w:rFonts w:ascii="Times New Roman" w:hAnsi="Times New Roman" w:cs="Times New Roman"/>
          <w:b/>
          <w:bCs/>
        </w:rPr>
        <w:t>Ambient Noise</w:t>
      </w:r>
    </w:p>
    <w:p w14:paraId="619C1F75" w14:textId="54393EB6" w:rsidR="00E61EFA" w:rsidRDefault="00863DA3" w:rsidP="00E61EFA">
      <w:pPr>
        <w:rPr>
          <w:rFonts w:ascii="Times New Roman" w:hAnsi="Times New Roman" w:cs="Times New Roman"/>
        </w:rPr>
      </w:pPr>
      <w:r w:rsidRPr="00C12804">
        <w:rPr>
          <w:rFonts w:ascii="Times New Roman" w:hAnsi="Times New Roman" w:cs="Times New Roman"/>
          <w:b/>
          <w:bCs/>
        </w:rPr>
        <w:tab/>
      </w:r>
      <w:r w:rsidR="00140CC9" w:rsidRPr="00C12804">
        <w:rPr>
          <w:rFonts w:ascii="Times New Roman" w:hAnsi="Times New Roman" w:cs="Times New Roman"/>
        </w:rPr>
        <w:t xml:space="preserve">The data we use </w:t>
      </w:r>
      <w:r w:rsidR="00BD62A5">
        <w:rPr>
          <w:rFonts w:ascii="Times New Roman" w:hAnsi="Times New Roman" w:cs="Times New Roman"/>
        </w:rPr>
        <w:t xml:space="preserve">are </w:t>
      </w:r>
      <w:r w:rsidR="00142FB9">
        <w:rPr>
          <w:rFonts w:ascii="Times New Roman" w:hAnsi="Times New Roman" w:cs="Times New Roman"/>
        </w:rPr>
        <w:t>half a year</w:t>
      </w:r>
      <w:r w:rsidR="00B31519">
        <w:rPr>
          <w:rFonts w:ascii="Times New Roman" w:hAnsi="Times New Roman" w:cs="Times New Roman"/>
        </w:rPr>
        <w:t xml:space="preserve"> (182)</w:t>
      </w:r>
      <w:r w:rsidR="00884067">
        <w:rPr>
          <w:rFonts w:ascii="Times New Roman" w:hAnsi="Times New Roman" w:cs="Times New Roman"/>
        </w:rPr>
        <w:t xml:space="preserve"> of</w:t>
      </w:r>
      <w:r w:rsidR="00142FB9">
        <w:rPr>
          <w:rFonts w:ascii="Times New Roman" w:hAnsi="Times New Roman" w:cs="Times New Roman"/>
        </w:rPr>
        <w:t xml:space="preserve"> continuous records from </w:t>
      </w:r>
      <w:r w:rsidR="00C70A92">
        <w:rPr>
          <w:rFonts w:ascii="Times New Roman" w:hAnsi="Times New Roman" w:cs="Times New Roman"/>
        </w:rPr>
        <w:t>J</w:t>
      </w:r>
      <w:r w:rsidR="00142FB9">
        <w:rPr>
          <w:rFonts w:ascii="Times New Roman" w:hAnsi="Times New Roman" w:cs="Times New Roman"/>
        </w:rPr>
        <w:t>une 1</w:t>
      </w:r>
      <w:r w:rsidR="00142FB9" w:rsidRPr="00BD62A5">
        <w:rPr>
          <w:rFonts w:ascii="Times New Roman" w:hAnsi="Times New Roman" w:cs="Times New Roman"/>
          <w:vertAlign w:val="superscript"/>
        </w:rPr>
        <w:t>st</w:t>
      </w:r>
      <w:r w:rsidR="00142FB9">
        <w:rPr>
          <w:rFonts w:ascii="Times New Roman" w:hAnsi="Times New Roman" w:cs="Times New Roman"/>
          <w:vertAlign w:val="superscript"/>
        </w:rPr>
        <w:t xml:space="preserve"> </w:t>
      </w:r>
      <w:r w:rsidR="00142FB9" w:rsidRPr="00BD62A5">
        <w:rPr>
          <w:rFonts w:ascii="Times New Roman" w:hAnsi="Times New Roman" w:cs="Times New Roman"/>
        </w:rPr>
        <w:t>(day 1</w:t>
      </w:r>
      <w:r w:rsidR="00B31519">
        <w:rPr>
          <w:rFonts w:ascii="Times New Roman" w:hAnsi="Times New Roman" w:cs="Times New Roman"/>
        </w:rPr>
        <w:t>52</w:t>
      </w:r>
      <w:r w:rsidR="00142FB9" w:rsidRPr="00BD62A5">
        <w:rPr>
          <w:rFonts w:ascii="Times New Roman" w:hAnsi="Times New Roman" w:cs="Times New Roman"/>
        </w:rPr>
        <w:t>)</w:t>
      </w:r>
      <w:r w:rsidR="00142FB9">
        <w:rPr>
          <w:rFonts w:ascii="Times New Roman" w:hAnsi="Times New Roman" w:cs="Times New Roman"/>
        </w:rPr>
        <w:t xml:space="preserve"> to December 1</w:t>
      </w:r>
      <w:r w:rsidR="00142FB9" w:rsidRPr="00BD62A5">
        <w:rPr>
          <w:rFonts w:ascii="Times New Roman" w:hAnsi="Times New Roman" w:cs="Times New Roman"/>
          <w:vertAlign w:val="superscript"/>
        </w:rPr>
        <w:t>st</w:t>
      </w:r>
      <w:r w:rsidR="00142FB9" w:rsidRPr="00BD62A5">
        <w:rPr>
          <w:rFonts w:ascii="Times New Roman" w:hAnsi="Times New Roman" w:cs="Times New Roman"/>
        </w:rPr>
        <w:t xml:space="preserve"> (</w:t>
      </w:r>
      <w:r w:rsidR="00142FB9">
        <w:rPr>
          <w:rFonts w:ascii="Times New Roman" w:hAnsi="Times New Roman" w:cs="Times New Roman"/>
        </w:rPr>
        <w:t xml:space="preserve">day </w:t>
      </w:r>
      <w:r w:rsidR="00142FB9" w:rsidRPr="00BD62A5">
        <w:rPr>
          <w:rFonts w:ascii="Times New Roman" w:hAnsi="Times New Roman" w:cs="Times New Roman"/>
        </w:rPr>
        <w:t>334)</w:t>
      </w:r>
      <w:r w:rsidR="00884067">
        <w:rPr>
          <w:rFonts w:ascii="Times New Roman" w:hAnsi="Times New Roman" w:cs="Times New Roman"/>
        </w:rPr>
        <w:t xml:space="preserve"> in 2011</w:t>
      </w:r>
      <w:r w:rsidR="00142FB9">
        <w:rPr>
          <w:rFonts w:ascii="Times New Roman" w:hAnsi="Times New Roman" w:cs="Times New Roman"/>
        </w:rPr>
        <w:t xml:space="preserve"> of </w:t>
      </w:r>
      <w:r w:rsidR="00AF6BC6">
        <w:rPr>
          <w:rFonts w:ascii="Times New Roman" w:hAnsi="Times New Roman" w:cs="Times New Roman"/>
        </w:rPr>
        <w:t>96</w:t>
      </w:r>
      <w:r w:rsidR="00BD62A5">
        <w:rPr>
          <w:rFonts w:ascii="Times New Roman" w:hAnsi="Times New Roman" w:cs="Times New Roman"/>
        </w:rPr>
        <w:t xml:space="preserve"> stations</w:t>
      </w:r>
      <w:r w:rsidR="00140CC9" w:rsidRPr="00C12804">
        <w:rPr>
          <w:rFonts w:ascii="Times New Roman" w:hAnsi="Times New Roman" w:cs="Times New Roman"/>
        </w:rPr>
        <w:t xml:space="preserve"> from the USArray (</w:t>
      </w:r>
      <w:r w:rsidR="00884067">
        <w:rPr>
          <w:rFonts w:ascii="Times New Roman" w:hAnsi="Times New Roman" w:cs="Times New Roman"/>
        </w:rPr>
        <w:t>F</w:t>
      </w:r>
      <w:r w:rsidR="00140CC9" w:rsidRPr="00C12804">
        <w:rPr>
          <w:rFonts w:ascii="Times New Roman" w:hAnsi="Times New Roman" w:cs="Times New Roman"/>
        </w:rPr>
        <w:t xml:space="preserve">igure 3a). </w:t>
      </w:r>
      <w:r w:rsidR="00BD62A5">
        <w:rPr>
          <w:rFonts w:ascii="Times New Roman" w:hAnsi="Times New Roman" w:cs="Times New Roman"/>
        </w:rPr>
        <w:t>The original data</w:t>
      </w:r>
      <w:r w:rsidR="00875D40">
        <w:rPr>
          <w:rFonts w:ascii="Times New Roman" w:hAnsi="Times New Roman" w:cs="Times New Roman"/>
        </w:rPr>
        <w:t xml:space="preserve"> size</w:t>
      </w:r>
      <w:r w:rsidR="00BD62A5">
        <w:rPr>
          <w:rFonts w:ascii="Times New Roman" w:hAnsi="Times New Roman" w:cs="Times New Roman"/>
        </w:rPr>
        <w:t xml:space="preserve"> is </w:t>
      </w:r>
      <w:r w:rsidR="00884067">
        <w:rPr>
          <w:rFonts w:ascii="Times New Roman" w:hAnsi="Times New Roman" w:cs="Times New Roman"/>
        </w:rPr>
        <w:t>approximately</w:t>
      </w:r>
      <w:r w:rsidR="00BD62A5">
        <w:rPr>
          <w:rFonts w:ascii="Times New Roman" w:hAnsi="Times New Roman" w:cs="Times New Roman"/>
        </w:rPr>
        <w:t xml:space="preserve"> 55GB. We </w:t>
      </w:r>
      <w:r w:rsidR="00875D40">
        <w:rPr>
          <w:rFonts w:ascii="Times New Roman" w:hAnsi="Times New Roman" w:cs="Times New Roman"/>
        </w:rPr>
        <w:t>cropped</w:t>
      </w:r>
      <w:r w:rsidR="00BD62A5">
        <w:rPr>
          <w:rFonts w:ascii="Times New Roman" w:hAnsi="Times New Roman" w:cs="Times New Roman"/>
        </w:rPr>
        <w:t xml:space="preserve"> data by day</w:t>
      </w:r>
      <w:r w:rsidR="005D3DE2">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005D3DE2">
        <w:rPr>
          <w:rFonts w:ascii="Times New Roman" w:hAnsi="Times New Roman" w:cs="Times New Roman"/>
        </w:rPr>
        <w:t>)</w:t>
      </w:r>
      <w:r w:rsidR="00884067">
        <w:rPr>
          <w:rFonts w:ascii="Times New Roman" w:hAnsi="Times New Roman" w:cs="Times New Roman"/>
        </w:rPr>
        <w:t>,</w:t>
      </w:r>
      <w:r w:rsidR="0029514E">
        <w:rPr>
          <w:rFonts w:ascii="Times New Roman" w:hAnsi="Times New Roman" w:cs="Times New Roman"/>
        </w:rPr>
        <w:t xml:space="preserve"> which </w:t>
      </w:r>
      <w:r w:rsidR="00884067">
        <w:rPr>
          <w:rFonts w:ascii="Times New Roman" w:hAnsi="Times New Roman" w:cs="Times New Roman"/>
        </w:rPr>
        <w:t xml:space="preserve">is </w:t>
      </w:r>
      <w:r w:rsidR="0029514E">
        <w:rPr>
          <w:rFonts w:ascii="Times New Roman" w:hAnsi="Times New Roman" w:cs="Times New Roman"/>
        </w:rPr>
        <w:t>probably the most common split time</w:t>
      </w:r>
      <w:r w:rsidR="00C75135">
        <w:rPr>
          <w:rFonts w:ascii="Times New Roman" w:hAnsi="Times New Roman" w:cs="Times New Roman"/>
        </w:rPr>
        <w:t>. Then</w:t>
      </w:r>
      <w:r w:rsidR="00884067">
        <w:rPr>
          <w:rFonts w:ascii="Times New Roman" w:hAnsi="Times New Roman" w:cs="Times New Roman"/>
        </w:rPr>
        <w:t>, we</w:t>
      </w:r>
      <w:r w:rsidR="00A806BC">
        <w:rPr>
          <w:rFonts w:ascii="Times New Roman" w:hAnsi="Times New Roman" w:cs="Times New Roman"/>
        </w:rPr>
        <w:t xml:space="preserve"> downsampl</w:t>
      </w:r>
      <w:r w:rsidR="00C75135">
        <w:rPr>
          <w:rFonts w:ascii="Times New Roman" w:hAnsi="Times New Roman" w:cs="Times New Roman"/>
        </w:rPr>
        <w:t>ed</w:t>
      </w:r>
      <w:r w:rsidR="00A806BC">
        <w:rPr>
          <w:rFonts w:ascii="Times New Roman" w:hAnsi="Times New Roman" w:cs="Times New Roman"/>
        </w:rPr>
        <w:t xml:space="preserve"> to 4</w:t>
      </w:r>
      <w:r w:rsidR="00884067">
        <w:rPr>
          <w:rFonts w:ascii="Times New Roman" w:hAnsi="Times New Roman" w:cs="Times New Roman"/>
        </w:rPr>
        <w:t xml:space="preserve"> </w:t>
      </w:r>
      <w:r w:rsidR="00A806BC">
        <w:rPr>
          <w:rFonts w:ascii="Times New Roman" w:hAnsi="Times New Roman" w:cs="Times New Roman"/>
        </w:rPr>
        <w:t>Hz,</w:t>
      </w:r>
      <w:r w:rsidR="00E61EFA">
        <w:rPr>
          <w:rFonts w:ascii="Times New Roman" w:hAnsi="Times New Roman" w:cs="Times New Roman"/>
        </w:rPr>
        <w:t xml:space="preserve"> </w:t>
      </w:r>
      <w:r w:rsidR="00FE0CD2">
        <w:rPr>
          <w:rFonts w:ascii="Times New Roman" w:hAnsi="Times New Roman" w:cs="Times New Roman"/>
        </w:rPr>
        <w:t>d</w:t>
      </w:r>
      <w:r w:rsidR="00E61EFA">
        <w:rPr>
          <w:rFonts w:ascii="Times New Roman" w:hAnsi="Times New Roman" w:cs="Times New Roman"/>
        </w:rPr>
        <w:t>emean</w:t>
      </w:r>
      <w:r w:rsidR="00C75135">
        <w:rPr>
          <w:rFonts w:ascii="Times New Roman" w:hAnsi="Times New Roman" w:cs="Times New Roman"/>
        </w:rPr>
        <w:t>ed</w:t>
      </w:r>
      <w:r w:rsidR="00E61EFA">
        <w:rPr>
          <w:rFonts w:ascii="Times New Roman" w:hAnsi="Times New Roman" w:cs="Times New Roman"/>
        </w:rPr>
        <w:t xml:space="preserve">, </w:t>
      </w:r>
      <w:r w:rsidR="00FE0CD2">
        <w:rPr>
          <w:rFonts w:ascii="Times New Roman" w:hAnsi="Times New Roman" w:cs="Times New Roman"/>
        </w:rPr>
        <w:t>d</w:t>
      </w:r>
      <w:r w:rsidR="00E61EFA">
        <w:rPr>
          <w:rFonts w:ascii="Times New Roman" w:hAnsi="Times New Roman" w:cs="Times New Roman"/>
        </w:rPr>
        <w:t>etrend</w:t>
      </w:r>
      <w:r w:rsidR="00C75135">
        <w:rPr>
          <w:rFonts w:ascii="Times New Roman" w:hAnsi="Times New Roman" w:cs="Times New Roman"/>
        </w:rPr>
        <w:t>ed</w:t>
      </w:r>
      <w:r w:rsidR="00E61EFA">
        <w:rPr>
          <w:rFonts w:ascii="Times New Roman" w:hAnsi="Times New Roman" w:cs="Times New Roman"/>
        </w:rPr>
        <w:t>, remove</w:t>
      </w:r>
      <w:r w:rsidR="00C75135">
        <w:rPr>
          <w:rFonts w:ascii="Times New Roman" w:hAnsi="Times New Roman" w:cs="Times New Roman"/>
        </w:rPr>
        <w:t>d</w:t>
      </w:r>
      <w:r w:rsidR="00E61EFA">
        <w:rPr>
          <w:rFonts w:ascii="Times New Roman" w:hAnsi="Times New Roman" w:cs="Times New Roman"/>
        </w:rPr>
        <w:t xml:space="preserve"> the instrument response</w:t>
      </w:r>
      <w:r w:rsidR="00BD62A5">
        <w:rPr>
          <w:rFonts w:ascii="Times New Roman" w:hAnsi="Times New Roman" w:cs="Times New Roman"/>
        </w:rPr>
        <w:t xml:space="preserve"> and save</w:t>
      </w:r>
      <w:r w:rsidR="00C75135">
        <w:rPr>
          <w:rFonts w:ascii="Times New Roman" w:hAnsi="Times New Roman" w:cs="Times New Roman"/>
        </w:rPr>
        <w:t>d</w:t>
      </w:r>
      <w:r w:rsidR="00BD62A5">
        <w:rPr>
          <w:rFonts w:ascii="Times New Roman" w:hAnsi="Times New Roman" w:cs="Times New Roman"/>
        </w:rPr>
        <w:t xml:space="preserve"> it as SAC files.</w:t>
      </w:r>
      <w:r w:rsidR="00C51D30">
        <w:rPr>
          <w:rFonts w:ascii="Times New Roman" w:hAnsi="Times New Roman" w:cs="Times New Roman"/>
        </w:rPr>
        <w:t xml:space="preserve"> After decompression, the size of a single SAC file is 1</w:t>
      </w:r>
      <w:r w:rsidR="00A806BC">
        <w:rPr>
          <w:rFonts w:ascii="Times New Roman" w:hAnsi="Times New Roman" w:cs="Times New Roman"/>
        </w:rPr>
        <w:t>.</w:t>
      </w:r>
      <w:r w:rsidR="00C51D30">
        <w:rPr>
          <w:rFonts w:ascii="Times New Roman" w:hAnsi="Times New Roman" w:cs="Times New Roman"/>
        </w:rPr>
        <w:t>31 MB and the total file size is 20</w:t>
      </w:r>
      <w:r w:rsidR="00A806BC">
        <w:rPr>
          <w:rFonts w:ascii="Times New Roman" w:hAnsi="Times New Roman" w:cs="Times New Roman"/>
        </w:rPr>
        <w:t>.</w:t>
      </w:r>
      <w:r w:rsidR="00C51D30">
        <w:rPr>
          <w:rFonts w:ascii="Times New Roman" w:hAnsi="Times New Roman" w:cs="Times New Roman"/>
        </w:rPr>
        <w:t>9 GB.</w:t>
      </w:r>
      <w:r w:rsidR="00BD62A5">
        <w:rPr>
          <w:rFonts w:ascii="Times New Roman" w:hAnsi="Times New Roman" w:cs="Times New Roman"/>
        </w:rPr>
        <w:t xml:space="preserve"> </w:t>
      </w:r>
      <w:r w:rsidR="00884067">
        <w:rPr>
          <w:rFonts w:ascii="Times New Roman" w:hAnsi="Times New Roman" w:cs="Times New Roman"/>
        </w:rPr>
        <w:t>If</w:t>
      </w:r>
      <w:r w:rsidR="00C51D30">
        <w:rPr>
          <w:rFonts w:ascii="Times New Roman" w:hAnsi="Times New Roman" w:cs="Times New Roman"/>
        </w:rPr>
        <w:t xml:space="preserve"> </w:t>
      </w:r>
      <w:r w:rsidR="00BD62A5">
        <w:rPr>
          <w:rFonts w:ascii="Times New Roman" w:hAnsi="Times New Roman" w:cs="Times New Roman"/>
        </w:rPr>
        <w:t>the data</w:t>
      </w:r>
      <w:r w:rsidR="00C51D30">
        <w:rPr>
          <w:rFonts w:ascii="Times New Roman" w:hAnsi="Times New Roman" w:cs="Times New Roman"/>
        </w:rPr>
        <w:t xml:space="preserve"> are</w:t>
      </w:r>
      <w:r w:rsidR="00BD62A5">
        <w:rPr>
          <w:rFonts w:ascii="Times New Roman" w:hAnsi="Times New Roman" w:cs="Times New Roman"/>
        </w:rPr>
        <w:t xml:space="preserve"> stored </w:t>
      </w:r>
      <w:r w:rsidR="00884067">
        <w:rPr>
          <w:rFonts w:ascii="Times New Roman" w:hAnsi="Times New Roman" w:cs="Times New Roman"/>
        </w:rPr>
        <w:t>as</w:t>
      </w:r>
      <w:r w:rsidR="00BD62A5">
        <w:rPr>
          <w:rFonts w:ascii="Times New Roman" w:hAnsi="Times New Roman" w:cs="Times New Roman"/>
        </w:rPr>
        <w:t xml:space="preserve"> a longer period</w:t>
      </w:r>
      <w:r w:rsidR="00C51D30">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C</m:t>
            </m:r>
          </m:sub>
        </m:sSub>
      </m:oMath>
      <w:r w:rsidR="00C51D30">
        <w:rPr>
          <w:rFonts w:ascii="Times New Roman" w:hAnsi="Times New Roman" w:cs="Times New Roman"/>
        </w:rPr>
        <w:t>)</w:t>
      </w:r>
      <w:r w:rsidR="00884067">
        <w:rPr>
          <w:rFonts w:ascii="Times New Roman" w:hAnsi="Times New Roman" w:cs="Times New Roman"/>
        </w:rPr>
        <w:t>,</w:t>
      </w:r>
      <w:r w:rsidR="00BD62A5">
        <w:rPr>
          <w:rFonts w:ascii="Times New Roman" w:hAnsi="Times New Roman" w:cs="Times New Roman"/>
        </w:rPr>
        <w:t xml:space="preserve"> such as week or month, the</w:t>
      </w:r>
      <w:r w:rsidR="00490D09">
        <w:rPr>
          <w:rFonts w:ascii="Times New Roman" w:hAnsi="Times New Roman" w:cs="Times New Roman"/>
        </w:rPr>
        <w:t xml:space="preserve"> reading efficiency and</w:t>
      </w:r>
      <w:r w:rsidR="00BD62A5">
        <w:rPr>
          <w:rFonts w:ascii="Times New Roman" w:hAnsi="Times New Roman" w:cs="Times New Roman"/>
        </w:rPr>
        <w:t xml:space="preserve"> calculation efficiency will be higher.</w:t>
      </w:r>
      <w:r w:rsidR="00E61EFA" w:rsidRPr="00C12804">
        <w:rPr>
          <w:rFonts w:ascii="Times New Roman" w:hAnsi="Times New Roman" w:cs="Times New Roman"/>
        </w:rPr>
        <w:t xml:space="preserve"> </w:t>
      </w:r>
      <w:r w:rsidR="00001852">
        <w:rPr>
          <w:rFonts w:ascii="Times New Roman" w:hAnsi="Times New Roman" w:cs="Times New Roman"/>
        </w:rPr>
        <w:t>Hourly CC with 90%</w:t>
      </w:r>
      <w:r w:rsidR="00884067">
        <w:rPr>
          <w:rFonts w:ascii="Times New Roman" w:hAnsi="Times New Roman" w:cs="Times New Roman"/>
        </w:rPr>
        <w:t xml:space="preserve"> </w:t>
      </w:r>
      <w:r w:rsidR="00001852">
        <w:rPr>
          <w:rFonts w:ascii="Times New Roman" w:hAnsi="Times New Roman" w:cs="Times New Roman"/>
        </w:rPr>
        <w:t xml:space="preserve">time </w:t>
      </w:r>
      <w:r w:rsidR="00884067">
        <w:rPr>
          <w:rFonts w:ascii="Times New Roman" w:hAnsi="Times New Roman" w:cs="Times New Roman"/>
        </w:rPr>
        <w:t>overlaps</w:t>
      </w:r>
      <w:r w:rsidR="00121BBA">
        <w:rPr>
          <w:rFonts w:ascii="Times New Roman" w:hAnsi="Times New Roman" w:cs="Times New Roman"/>
        </w:rPr>
        <w:t xml:space="preserve"> and spectral whitening</w:t>
      </w:r>
      <w:r w:rsidR="00001852">
        <w:rPr>
          <w:rFonts w:ascii="Times New Roman" w:hAnsi="Times New Roman" w:cs="Times New Roman"/>
        </w:rPr>
        <w:t xml:space="preserve"> is adopted</w:t>
      </w:r>
      <w:r w:rsidR="00121BBA">
        <w:rPr>
          <w:rFonts w:ascii="Times New Roman" w:hAnsi="Times New Roman" w:cs="Times New Roman"/>
        </w:rPr>
        <w:t xml:space="preserve"> during CC</w:t>
      </w:r>
      <w:r w:rsidR="00001852">
        <w:rPr>
          <w:rFonts w:ascii="Times New Roman" w:hAnsi="Times New Roman" w:cs="Times New Roman"/>
        </w:rPr>
        <w:t xml:space="preserve">. Figure 3b shows the </w:t>
      </w:r>
      <w:r w:rsidR="00121BBA">
        <w:rPr>
          <w:rFonts w:ascii="Times New Roman" w:hAnsi="Times New Roman" w:cs="Times New Roman"/>
        </w:rPr>
        <w:t>CCFs in the frequency</w:t>
      </w:r>
      <w:r w:rsidR="00884067">
        <w:rPr>
          <w:rFonts w:ascii="Times New Roman" w:hAnsi="Times New Roman" w:cs="Times New Roman"/>
        </w:rPr>
        <w:t>-</w:t>
      </w:r>
      <w:r w:rsidR="00121BBA">
        <w:rPr>
          <w:rFonts w:ascii="Times New Roman" w:hAnsi="Times New Roman" w:cs="Times New Roman"/>
        </w:rPr>
        <w:t xml:space="preserve">domain recovered by CC-FJpy, while </w:t>
      </w:r>
      <w:r w:rsidR="00884067">
        <w:rPr>
          <w:rFonts w:ascii="Times New Roman" w:hAnsi="Times New Roman" w:cs="Times New Roman"/>
        </w:rPr>
        <w:t>F</w:t>
      </w:r>
      <w:r w:rsidR="00121BBA">
        <w:rPr>
          <w:rFonts w:ascii="Times New Roman" w:hAnsi="Times New Roman" w:cs="Times New Roman"/>
        </w:rPr>
        <w:t>igure 3c shows the time</w:t>
      </w:r>
      <w:r w:rsidR="00884067">
        <w:rPr>
          <w:rFonts w:ascii="Times New Roman" w:hAnsi="Times New Roman" w:cs="Times New Roman"/>
        </w:rPr>
        <w:t>-</w:t>
      </w:r>
      <w:r w:rsidR="00121BBA">
        <w:rPr>
          <w:rFonts w:ascii="Times New Roman" w:hAnsi="Times New Roman" w:cs="Times New Roman"/>
        </w:rPr>
        <w:t xml:space="preserve">domain CCFs obtained by </w:t>
      </w:r>
      <w:r w:rsidR="00884067">
        <w:rPr>
          <w:rFonts w:ascii="Times New Roman" w:hAnsi="Times New Roman" w:cs="Times New Roman"/>
        </w:rPr>
        <w:t xml:space="preserve">the </w:t>
      </w:r>
      <w:r w:rsidR="00C70A92">
        <w:rPr>
          <w:rFonts w:ascii="Times New Roman" w:hAnsi="Times New Roman" w:cs="Times New Roman"/>
        </w:rPr>
        <w:t>I</w:t>
      </w:r>
      <w:r w:rsidR="00121BBA">
        <w:rPr>
          <w:rFonts w:ascii="Times New Roman" w:hAnsi="Times New Roman" w:cs="Times New Roman"/>
        </w:rPr>
        <w:t>FFT of the frequency CCFs. Both the frequency</w:t>
      </w:r>
      <w:r w:rsidR="00884067">
        <w:rPr>
          <w:rFonts w:ascii="Times New Roman" w:hAnsi="Times New Roman" w:cs="Times New Roman"/>
        </w:rPr>
        <w:t>-</w:t>
      </w:r>
      <w:r w:rsidR="00121BBA">
        <w:rPr>
          <w:rFonts w:ascii="Times New Roman" w:hAnsi="Times New Roman" w:cs="Times New Roman"/>
        </w:rPr>
        <w:t>domain and time</w:t>
      </w:r>
      <w:r w:rsidR="00884067">
        <w:rPr>
          <w:rFonts w:ascii="Times New Roman" w:hAnsi="Times New Roman" w:cs="Times New Roman"/>
        </w:rPr>
        <w:t>-</w:t>
      </w:r>
      <w:r w:rsidR="00121BBA">
        <w:rPr>
          <w:rFonts w:ascii="Times New Roman" w:hAnsi="Times New Roman" w:cs="Times New Roman"/>
        </w:rPr>
        <w:t>domain CCFs have good coherence.</w:t>
      </w:r>
    </w:p>
    <w:p w14:paraId="408CA424" w14:textId="0ECA7530" w:rsidR="00E91916" w:rsidRDefault="00C75135" w:rsidP="00E61EFA">
      <w:pPr>
        <w:ind w:firstLine="420"/>
        <w:rPr>
          <w:rFonts w:ascii="Times New Roman" w:hAnsi="Times New Roman" w:cs="Times New Roman"/>
        </w:rPr>
      </w:pPr>
      <w:r>
        <w:rPr>
          <w:rFonts w:ascii="Times New Roman" w:hAnsi="Times New Roman" w:cs="Times New Roman"/>
        </w:rPr>
        <w:t>As mentioned in the last section, we care</w:t>
      </w:r>
      <w:r w:rsidR="00955557">
        <w:rPr>
          <w:rFonts w:ascii="Times New Roman" w:hAnsi="Times New Roman" w:cs="Times New Roman"/>
        </w:rPr>
        <w:t xml:space="preserve"> </w:t>
      </w:r>
      <w:r>
        <w:rPr>
          <w:rFonts w:ascii="Times New Roman" w:hAnsi="Times New Roman" w:cs="Times New Roman"/>
        </w:rPr>
        <w:t xml:space="preserve">most about the computational efficiency. </w:t>
      </w:r>
      <w:r w:rsidR="00E61EFA" w:rsidRPr="00C12804">
        <w:rPr>
          <w:rFonts w:ascii="Times New Roman" w:hAnsi="Times New Roman" w:cs="Times New Roman"/>
        </w:rPr>
        <w:t xml:space="preserve">Please note that different machines and data will have a greater impact on the results. </w:t>
      </w:r>
      <w:r>
        <w:rPr>
          <w:rFonts w:ascii="Times New Roman" w:hAnsi="Times New Roman" w:cs="Times New Roman"/>
        </w:rPr>
        <w:t xml:space="preserve">The </w:t>
      </w:r>
      <w:r w:rsidR="00E61EFA" w:rsidRPr="00C12804">
        <w:rPr>
          <w:rFonts w:ascii="Times New Roman" w:hAnsi="Times New Roman" w:cs="Times New Roman"/>
        </w:rPr>
        <w:t>CPU</w:t>
      </w:r>
      <w:r>
        <w:rPr>
          <w:rFonts w:ascii="Times New Roman" w:hAnsi="Times New Roman" w:cs="Times New Roman"/>
        </w:rPr>
        <w:t xml:space="preserve"> applied</w:t>
      </w:r>
      <w:r w:rsidR="00E61EFA" w:rsidRPr="00C12804">
        <w:rPr>
          <w:rFonts w:ascii="Times New Roman" w:hAnsi="Times New Roman" w:cs="Times New Roman"/>
        </w:rPr>
        <w:t xml:space="preserve"> for</w:t>
      </w:r>
      <w:r w:rsidR="00884067">
        <w:rPr>
          <w:rFonts w:ascii="Times New Roman" w:hAnsi="Times New Roman" w:cs="Times New Roman"/>
        </w:rPr>
        <w:t xml:space="preserve"> the</w:t>
      </w:r>
      <w:r w:rsidR="00E61EFA" w:rsidRPr="00C12804">
        <w:rPr>
          <w:rFonts w:ascii="Times New Roman" w:hAnsi="Times New Roman" w:cs="Times New Roman"/>
        </w:rPr>
        <w:t xml:space="preserve"> test </w:t>
      </w:r>
      <w:r w:rsidR="00884067">
        <w:rPr>
          <w:rFonts w:ascii="Times New Roman" w:hAnsi="Times New Roman" w:cs="Times New Roman"/>
        </w:rPr>
        <w:t>was</w:t>
      </w:r>
      <w:r w:rsidR="00121BBA">
        <w:rPr>
          <w:rFonts w:ascii="Times New Roman" w:hAnsi="Times New Roman" w:cs="Times New Roman"/>
        </w:rPr>
        <w:t xml:space="preserve"> </w:t>
      </w:r>
      <w:r w:rsidR="00884067">
        <w:rPr>
          <w:rFonts w:ascii="Times New Roman" w:hAnsi="Times New Roman" w:cs="Times New Roman"/>
        </w:rPr>
        <w:t>a</w:t>
      </w:r>
      <w:r>
        <w:rPr>
          <w:rFonts w:ascii="Times New Roman" w:hAnsi="Times New Roman" w:cs="Times New Roman"/>
        </w:rPr>
        <w:t xml:space="preserve"> </w:t>
      </w:r>
      <w:r w:rsidR="00121BBA">
        <w:rPr>
          <w:rFonts w:ascii="Times New Roman" w:hAnsi="Times New Roman" w:cs="Times New Roman"/>
        </w:rPr>
        <w:t>10</w:t>
      </w:r>
      <w:r>
        <w:rPr>
          <w:rFonts w:ascii="Times New Roman" w:hAnsi="Times New Roman" w:cs="Times New Roman"/>
        </w:rPr>
        <w:t>-</w:t>
      </w:r>
      <w:r w:rsidR="00121BBA">
        <w:rPr>
          <w:rFonts w:ascii="Times New Roman" w:hAnsi="Times New Roman" w:cs="Times New Roman"/>
        </w:rPr>
        <w:t>cores</w:t>
      </w:r>
      <w:r w:rsidR="00E61EFA" w:rsidRPr="00C12804">
        <w:rPr>
          <w:rFonts w:ascii="Times New Roman" w:hAnsi="Times New Roman" w:cs="Times New Roman"/>
        </w:rPr>
        <w:t xml:space="preserve"> Intel(R) Core (TM) i9-10900K with 64 GB ddr4 2666 MHz RAM and Seagate Exos 7E8 ROM.</w:t>
      </w:r>
      <w:r w:rsidR="00E91916">
        <w:rPr>
          <w:rFonts w:ascii="Times New Roman" w:hAnsi="Times New Roman" w:cs="Times New Roman"/>
        </w:rPr>
        <w:t xml:space="preserve"> </w:t>
      </w:r>
      <w:r w:rsidR="00E61EFA">
        <w:rPr>
          <w:rFonts w:ascii="Times New Roman" w:hAnsi="Times New Roman" w:cs="Times New Roman"/>
        </w:rPr>
        <w:t>For the accuracy of the test, we read 100 different SAC files of one day</w:t>
      </w:r>
      <w:r w:rsidR="00121BBA">
        <w:rPr>
          <w:rFonts w:ascii="Times New Roman" w:hAnsi="Times New Roman" w:cs="Times New Roman"/>
        </w:rPr>
        <w:t xml:space="preserve"> and perform</w:t>
      </w:r>
      <w:r w:rsidR="00884067">
        <w:rPr>
          <w:rFonts w:ascii="Times New Roman" w:hAnsi="Times New Roman" w:cs="Times New Roman"/>
        </w:rPr>
        <w:t>ed</w:t>
      </w:r>
      <w:r w:rsidR="00121BBA">
        <w:rPr>
          <w:rFonts w:ascii="Times New Roman" w:hAnsi="Times New Roman" w:cs="Times New Roman"/>
        </w:rPr>
        <w:t xml:space="preserve"> </w:t>
      </w:r>
      <w:r w:rsidR="00C70A92">
        <w:rPr>
          <w:rFonts w:ascii="Times New Roman" w:hAnsi="Times New Roman" w:cs="Times New Roman"/>
        </w:rPr>
        <w:t>d</w:t>
      </w:r>
      <w:r w:rsidR="00121BBA">
        <w:rPr>
          <w:rFonts w:ascii="Times New Roman" w:hAnsi="Times New Roman" w:cs="Times New Roman"/>
        </w:rPr>
        <w:t>emean</w:t>
      </w:r>
      <w:r w:rsidR="00884067">
        <w:rPr>
          <w:rFonts w:ascii="Times New Roman" w:hAnsi="Times New Roman" w:cs="Times New Roman"/>
        </w:rPr>
        <w:t>ing</w:t>
      </w:r>
      <w:r w:rsidR="00121BBA">
        <w:rPr>
          <w:rFonts w:ascii="Times New Roman" w:hAnsi="Times New Roman" w:cs="Times New Roman"/>
        </w:rPr>
        <w:t xml:space="preserve"> and </w:t>
      </w:r>
      <w:r w:rsidR="00C70A92">
        <w:rPr>
          <w:rFonts w:ascii="Times New Roman" w:hAnsi="Times New Roman" w:cs="Times New Roman"/>
        </w:rPr>
        <w:t>d</w:t>
      </w:r>
      <w:r w:rsidR="00121BBA">
        <w:rPr>
          <w:rFonts w:ascii="Times New Roman" w:hAnsi="Times New Roman" w:cs="Times New Roman"/>
        </w:rPr>
        <w:t>etrend</w:t>
      </w:r>
      <w:r w:rsidR="00884067">
        <w:rPr>
          <w:rFonts w:ascii="Times New Roman" w:hAnsi="Times New Roman" w:cs="Times New Roman"/>
        </w:rPr>
        <w:t>ing</w:t>
      </w:r>
      <w:r w:rsidR="00121BBA">
        <w:rPr>
          <w:rFonts w:ascii="Times New Roman" w:hAnsi="Times New Roman" w:cs="Times New Roman"/>
        </w:rPr>
        <w:t>.</w:t>
      </w:r>
      <w:r w:rsidR="00E61EFA">
        <w:rPr>
          <w:rFonts w:ascii="Times New Roman" w:hAnsi="Times New Roman" w:cs="Times New Roman"/>
        </w:rPr>
        <w:t xml:space="preserve"> </w:t>
      </w:r>
      <w:r w:rsidR="00121BBA">
        <w:rPr>
          <w:rFonts w:ascii="Times New Roman" w:hAnsi="Times New Roman" w:cs="Times New Roman"/>
        </w:rPr>
        <w:t>T</w:t>
      </w:r>
      <w:r w:rsidR="00E61EFA">
        <w:rPr>
          <w:rFonts w:ascii="Times New Roman" w:hAnsi="Times New Roman" w:cs="Times New Roman"/>
        </w:rPr>
        <w:t>he average time of reading data</w:t>
      </w:r>
      <w:r w:rsidR="00121BBA">
        <w:rPr>
          <w:rFonts w:ascii="Times New Roman" w:hAnsi="Times New Roman" w:cs="Times New Roman"/>
        </w:rPr>
        <w:t xml:space="preserve">, </w:t>
      </w:r>
      <w:r w:rsidR="00C70A92">
        <w:rPr>
          <w:rFonts w:ascii="Times New Roman" w:hAnsi="Times New Roman" w:cs="Times New Roman"/>
        </w:rPr>
        <w:t>d</w:t>
      </w:r>
      <w:r w:rsidR="00121BBA">
        <w:rPr>
          <w:rFonts w:ascii="Times New Roman" w:hAnsi="Times New Roman" w:cs="Times New Roman"/>
        </w:rPr>
        <w:t>emean</w:t>
      </w:r>
      <w:r w:rsidR="00884067">
        <w:rPr>
          <w:rFonts w:ascii="Times New Roman" w:hAnsi="Times New Roman" w:cs="Times New Roman"/>
        </w:rPr>
        <w:t>ing and</w:t>
      </w:r>
      <w:r w:rsidR="00121BBA">
        <w:rPr>
          <w:rFonts w:ascii="Times New Roman" w:hAnsi="Times New Roman" w:cs="Times New Roman"/>
        </w:rPr>
        <w:t xml:space="preserve"> </w:t>
      </w:r>
      <w:r w:rsidR="00C70A92">
        <w:rPr>
          <w:rFonts w:ascii="Times New Roman" w:hAnsi="Times New Roman" w:cs="Times New Roman"/>
        </w:rPr>
        <w:t>d</w:t>
      </w:r>
      <w:r w:rsidR="00121BBA">
        <w:rPr>
          <w:rFonts w:ascii="Times New Roman" w:hAnsi="Times New Roman" w:cs="Times New Roman"/>
        </w:rPr>
        <w:t>etrend</w:t>
      </w:r>
      <w:r w:rsidR="00884067">
        <w:rPr>
          <w:rFonts w:ascii="Times New Roman" w:hAnsi="Times New Roman" w:cs="Times New Roman"/>
        </w:rPr>
        <w:t>ing</w:t>
      </w:r>
      <w:r w:rsidR="00E61EFA">
        <w:rPr>
          <w:rFonts w:ascii="Times New Roman" w:hAnsi="Times New Roman" w:cs="Times New Roman"/>
        </w:rPr>
        <w:t xml:space="preserve"> is</w:t>
      </w:r>
      <w:r w:rsidR="00121BBA">
        <w:rPr>
          <w:rFonts w:ascii="Times New Roman" w:hAnsi="Times New Roman" w:cs="Times New Roman"/>
        </w:rPr>
        <w:t xml:space="preserve"> a</w:t>
      </w:r>
      <w:r w:rsidR="00884067">
        <w:rPr>
          <w:rFonts w:ascii="Times New Roman" w:hAnsi="Times New Roman" w:cs="Times New Roman"/>
        </w:rPr>
        <w:t>pproximately</w:t>
      </w:r>
      <w:r w:rsidR="00121BBA">
        <w:rPr>
          <w:rFonts w:ascii="Times New Roman" w:hAnsi="Times New Roman" w:cs="Times New Roman"/>
        </w:rPr>
        <w:t xml:space="preserve"> 0.05 second</w:t>
      </w:r>
      <w:r w:rsidR="00884067">
        <w:rPr>
          <w:rFonts w:ascii="Times New Roman" w:hAnsi="Times New Roman" w:cs="Times New Roman"/>
        </w:rPr>
        <w:t>s</w:t>
      </w:r>
      <w:r w:rsidR="00E61EFA">
        <w:rPr>
          <w:rFonts w:ascii="Times New Roman" w:hAnsi="Times New Roman" w:cs="Times New Roman"/>
        </w:rPr>
        <w:t xml:space="preserve">. </w:t>
      </w:r>
      <w:r w:rsidR="00121BBA">
        <w:rPr>
          <w:rFonts w:ascii="Times New Roman" w:hAnsi="Times New Roman" w:cs="Times New Roman"/>
        </w:rPr>
        <w:t xml:space="preserve">Similarly, we calculated </w:t>
      </w:r>
      <w:r w:rsidR="00884067">
        <w:rPr>
          <w:rFonts w:ascii="Times New Roman" w:hAnsi="Times New Roman" w:cs="Times New Roman"/>
        </w:rPr>
        <w:t xml:space="preserve">that </w:t>
      </w:r>
      <w:r w:rsidR="00121BBA">
        <w:rPr>
          <w:rFonts w:ascii="Times New Roman" w:hAnsi="Times New Roman" w:cs="Times New Roman"/>
        </w:rPr>
        <w:t xml:space="preserve">the time required to calculate the FFT with numpy </w:t>
      </w:r>
      <w:r w:rsidR="00797C4C">
        <w:rPr>
          <w:rFonts w:ascii="Times New Roman" w:hAnsi="Times New Roman" w:cs="Times New Roman"/>
        </w:rPr>
        <w:t>is 0.093 second</w:t>
      </w:r>
      <w:r w:rsidR="00884067">
        <w:rPr>
          <w:rFonts w:ascii="Times New Roman" w:hAnsi="Times New Roman" w:cs="Times New Roman"/>
        </w:rPr>
        <w:t>s</w:t>
      </w:r>
      <w:r w:rsidR="00797C4C">
        <w:rPr>
          <w:rFonts w:ascii="Times New Roman" w:hAnsi="Times New Roman" w:cs="Times New Roman"/>
        </w:rPr>
        <w:t xml:space="preserve"> while</w:t>
      </w:r>
      <w:r w:rsidR="00ED3D25">
        <w:rPr>
          <w:rFonts w:ascii="Times New Roman" w:hAnsi="Times New Roman" w:cs="Times New Roman"/>
        </w:rPr>
        <w:t xml:space="preserve"> that</w:t>
      </w:r>
      <w:r w:rsidR="00797C4C">
        <w:rPr>
          <w:rFonts w:ascii="Times New Roman" w:hAnsi="Times New Roman" w:cs="Times New Roman"/>
        </w:rPr>
        <w:t xml:space="preserve"> with fftw-3 is 0.029 second</w:t>
      </w:r>
      <w:r w:rsidR="00ED3D25">
        <w:rPr>
          <w:rFonts w:ascii="Times New Roman" w:hAnsi="Times New Roman" w:cs="Times New Roman"/>
        </w:rPr>
        <w:t>s</w:t>
      </w:r>
      <w:r w:rsidR="00797C4C">
        <w:rPr>
          <w:rFonts w:ascii="Times New Roman" w:hAnsi="Times New Roman" w:cs="Times New Roman"/>
        </w:rPr>
        <w:t xml:space="preserve"> for hourly CC with 90% overlap</w:t>
      </w:r>
      <w:r w:rsidR="00ED3D25">
        <w:rPr>
          <w:rFonts w:ascii="Times New Roman" w:hAnsi="Times New Roman" w:cs="Times New Roman"/>
        </w:rPr>
        <w:t xml:space="preserve"> at</w:t>
      </w:r>
      <w:r w:rsidR="00797C4C">
        <w:rPr>
          <w:rFonts w:ascii="Times New Roman" w:hAnsi="Times New Roman" w:cs="Times New Roman"/>
        </w:rPr>
        <w:t xml:space="preserve"> one station. The multiplication time</w:t>
      </w:r>
      <w:r w:rsidR="00C70A92">
        <w:rPr>
          <w:rFonts w:ascii="Times New Roman" w:hAnsi="Times New Roman" w:cs="Times New Roman"/>
        </w:rPr>
        <w:t xml:space="preserve"> of</w:t>
      </w:r>
      <w:r w:rsidR="00ED3D25">
        <w:rPr>
          <w:rFonts w:ascii="Times New Roman" w:hAnsi="Times New Roman" w:cs="Times New Roman"/>
        </w:rPr>
        <w:t xml:space="preserve"> the</w:t>
      </w:r>
      <w:r w:rsidR="00C70A92">
        <w:rPr>
          <w:rFonts w:ascii="Times New Roman" w:hAnsi="Times New Roman" w:cs="Times New Roman"/>
        </w:rPr>
        <w:t xml:space="preserve"> numpy array</w:t>
      </w:r>
      <w:r w:rsidR="00797C4C">
        <w:rPr>
          <w:rFonts w:ascii="Times New Roman" w:hAnsi="Times New Roman" w:cs="Times New Roman"/>
        </w:rPr>
        <w:t xml:space="preserve"> is 0.008 second</w:t>
      </w:r>
      <w:r w:rsidR="00ED3D25">
        <w:rPr>
          <w:rFonts w:ascii="Times New Roman" w:hAnsi="Times New Roman" w:cs="Times New Roman"/>
        </w:rPr>
        <w:t>s</w:t>
      </w:r>
      <w:r w:rsidR="00797C4C">
        <w:rPr>
          <w:rFonts w:ascii="Times New Roman" w:hAnsi="Times New Roman" w:cs="Times New Roman"/>
        </w:rPr>
        <w:t xml:space="preserve"> while </w:t>
      </w:r>
      <w:r w:rsidR="00ED3D25">
        <w:rPr>
          <w:rFonts w:ascii="Times New Roman" w:hAnsi="Times New Roman" w:cs="Times New Roman"/>
        </w:rPr>
        <w:t>the of</w:t>
      </w:r>
      <w:r w:rsidR="00797C4C">
        <w:rPr>
          <w:rFonts w:ascii="Times New Roman" w:hAnsi="Times New Roman" w:cs="Times New Roman"/>
        </w:rPr>
        <w:t xml:space="preserve"> </w:t>
      </w:r>
      <w:r w:rsidR="00ED3D25">
        <w:rPr>
          <w:rFonts w:ascii="Times New Roman" w:hAnsi="Times New Roman" w:cs="Times New Roman"/>
        </w:rPr>
        <w:t>fftw-3</w:t>
      </w:r>
      <w:r w:rsidR="00797C4C">
        <w:rPr>
          <w:rFonts w:ascii="Times New Roman" w:hAnsi="Times New Roman" w:cs="Times New Roman"/>
        </w:rPr>
        <w:t xml:space="preserve"> is 0.002 second</w:t>
      </w:r>
      <w:r w:rsidR="00ED3D25">
        <w:rPr>
          <w:rFonts w:ascii="Times New Roman" w:hAnsi="Times New Roman" w:cs="Times New Roman"/>
        </w:rPr>
        <w:t>s</w:t>
      </w:r>
      <w:r w:rsidR="00797C4C">
        <w:rPr>
          <w:rFonts w:ascii="Times New Roman" w:hAnsi="Times New Roman" w:cs="Times New Roman"/>
        </w:rPr>
        <w:t xml:space="preserve"> (</w:t>
      </w:r>
      <w:r w:rsidR="00ED3D25">
        <w:rPr>
          <w:rFonts w:ascii="Times New Roman" w:hAnsi="Times New Roman" w:cs="Times New Roman"/>
        </w:rPr>
        <w:t>F</w:t>
      </w:r>
      <w:r w:rsidR="00797C4C">
        <w:rPr>
          <w:rFonts w:ascii="Times New Roman" w:hAnsi="Times New Roman" w:cs="Times New Roman"/>
        </w:rPr>
        <w:t xml:space="preserve">igure 4a). Figure 4b shows that the different strategies need to calculate the number of times to read data &amp; </w:t>
      </w:r>
      <w:r w:rsidR="00C70A92">
        <w:rPr>
          <w:rFonts w:ascii="Times New Roman" w:hAnsi="Times New Roman" w:cs="Times New Roman"/>
        </w:rPr>
        <w:t>d</w:t>
      </w:r>
      <w:r w:rsidR="00797C4C">
        <w:rPr>
          <w:rFonts w:ascii="Times New Roman" w:hAnsi="Times New Roman" w:cs="Times New Roman"/>
        </w:rPr>
        <w:t xml:space="preserve">emean &amp; </w:t>
      </w:r>
      <w:r w:rsidR="00C70A92">
        <w:rPr>
          <w:rFonts w:ascii="Times New Roman" w:hAnsi="Times New Roman" w:cs="Times New Roman"/>
        </w:rPr>
        <w:t>d</w:t>
      </w:r>
      <w:r w:rsidR="00797C4C">
        <w:rPr>
          <w:rFonts w:ascii="Times New Roman" w:hAnsi="Times New Roman" w:cs="Times New Roman"/>
        </w:rPr>
        <w:t>etrend</w:t>
      </w:r>
      <w:r w:rsidR="00ED3D25">
        <w:rPr>
          <w:rFonts w:ascii="Times New Roman" w:hAnsi="Times New Roman" w:cs="Times New Roman"/>
        </w:rPr>
        <w:t>, conduct the</w:t>
      </w:r>
      <w:r w:rsidR="00797C4C">
        <w:rPr>
          <w:rFonts w:ascii="Times New Roman" w:hAnsi="Times New Roman" w:cs="Times New Roman"/>
        </w:rPr>
        <w:t xml:space="preserve"> FFT and multiplication. The number of reads and FFTs required by strategy3 has drop</w:t>
      </w:r>
      <w:r w:rsidR="00ED3D25">
        <w:rPr>
          <w:rFonts w:ascii="Times New Roman" w:hAnsi="Times New Roman" w:cs="Times New Roman"/>
        </w:rPr>
        <w:t>s</w:t>
      </w:r>
      <w:r w:rsidR="00797C4C">
        <w:rPr>
          <w:rFonts w:ascii="Times New Roman" w:hAnsi="Times New Roman" w:cs="Times New Roman"/>
        </w:rPr>
        <w:t xml:space="preserve"> sharply compared to the other two strategies, which leads to the </w:t>
      </w:r>
      <w:r w:rsidR="009A4EF1">
        <w:rPr>
          <w:rFonts w:ascii="Times New Roman" w:hAnsi="Times New Roman" w:cs="Times New Roman"/>
        </w:rPr>
        <w:t xml:space="preserve">CC time </w:t>
      </w:r>
      <w:r w:rsidR="00ED3D25">
        <w:rPr>
          <w:rFonts w:ascii="Times New Roman" w:hAnsi="Times New Roman" w:cs="Times New Roman"/>
        </w:rPr>
        <w:t>for</w:t>
      </w:r>
      <w:r w:rsidR="009A4EF1">
        <w:rPr>
          <w:rFonts w:ascii="Times New Roman" w:hAnsi="Times New Roman" w:cs="Times New Roman"/>
        </w:rPr>
        <w:t xml:space="preserve"> </w:t>
      </w:r>
      <w:r w:rsidR="00AF6BC6">
        <w:rPr>
          <w:rFonts w:ascii="Times New Roman" w:hAnsi="Times New Roman" w:cs="Times New Roman"/>
        </w:rPr>
        <w:t>96</w:t>
      </w:r>
      <w:r w:rsidR="009A4EF1">
        <w:rPr>
          <w:rFonts w:ascii="Times New Roman" w:hAnsi="Times New Roman" w:cs="Times New Roman"/>
        </w:rPr>
        <w:t xml:space="preserve"> stations in a day</w:t>
      </w:r>
      <w:r w:rsidR="00ED3D25">
        <w:rPr>
          <w:rFonts w:ascii="Times New Roman" w:hAnsi="Times New Roman" w:cs="Times New Roman"/>
        </w:rPr>
        <w:t xml:space="preserve"> being</w:t>
      </w:r>
      <w:r w:rsidR="009A4EF1">
        <w:rPr>
          <w:rFonts w:ascii="Times New Roman" w:hAnsi="Times New Roman" w:cs="Times New Roman"/>
        </w:rPr>
        <w:t xml:space="preserve"> much less than </w:t>
      </w:r>
      <w:r w:rsidR="00ED3D25">
        <w:rPr>
          <w:rFonts w:ascii="Times New Roman" w:hAnsi="Times New Roman" w:cs="Times New Roman"/>
        </w:rPr>
        <w:t>that of</w:t>
      </w:r>
      <w:r w:rsidR="009A4EF1">
        <w:rPr>
          <w:rFonts w:ascii="Times New Roman" w:hAnsi="Times New Roman" w:cs="Times New Roman"/>
        </w:rPr>
        <w:t xml:space="preserve"> other two</w:t>
      </w:r>
      <w:r w:rsidR="00ED3D25">
        <w:rPr>
          <w:rFonts w:ascii="Times New Roman" w:hAnsi="Times New Roman" w:cs="Times New Roman"/>
        </w:rPr>
        <w:t xml:space="preserve"> strategies</w:t>
      </w:r>
      <w:r w:rsidR="009A4EF1">
        <w:rPr>
          <w:rFonts w:ascii="Times New Roman" w:hAnsi="Times New Roman" w:cs="Times New Roman"/>
        </w:rPr>
        <w:t xml:space="preserve">. </w:t>
      </w:r>
      <w:r w:rsidR="00ED3D25">
        <w:rPr>
          <w:rFonts w:ascii="Times New Roman" w:hAnsi="Times New Roman" w:cs="Times New Roman"/>
        </w:rPr>
        <w:t>To</w:t>
      </w:r>
      <w:r w:rsidR="009A4EF1">
        <w:rPr>
          <w:rFonts w:ascii="Times New Roman" w:hAnsi="Times New Roman" w:cs="Times New Roman"/>
        </w:rPr>
        <w:t xml:space="preserve"> calculat</w:t>
      </w:r>
      <w:r w:rsidR="00ED3D25">
        <w:rPr>
          <w:rFonts w:ascii="Times New Roman" w:hAnsi="Times New Roman" w:cs="Times New Roman"/>
        </w:rPr>
        <w:t>e</w:t>
      </w:r>
      <w:r w:rsidR="009A4EF1">
        <w:rPr>
          <w:rFonts w:ascii="Times New Roman" w:hAnsi="Times New Roman" w:cs="Times New Roman"/>
        </w:rPr>
        <w:t xml:space="preserve"> CC</w:t>
      </w:r>
      <w:r w:rsidR="00C726D2">
        <w:rPr>
          <w:rFonts w:ascii="Times New Roman" w:hAnsi="Times New Roman" w:cs="Times New Roman"/>
        </w:rPr>
        <w:t xml:space="preserve"> in</w:t>
      </w:r>
      <w:r w:rsidR="00ED3D25">
        <w:rPr>
          <w:rFonts w:ascii="Times New Roman" w:hAnsi="Times New Roman" w:cs="Times New Roman"/>
        </w:rPr>
        <w:t xml:space="preserve"> the</w:t>
      </w:r>
      <w:r w:rsidR="00C726D2">
        <w:rPr>
          <w:rFonts w:ascii="Times New Roman" w:hAnsi="Times New Roman" w:cs="Times New Roman"/>
        </w:rPr>
        <w:t xml:space="preserve"> frequency</w:t>
      </w:r>
      <w:r w:rsidR="00ED3D25">
        <w:rPr>
          <w:rFonts w:ascii="Times New Roman" w:hAnsi="Times New Roman" w:cs="Times New Roman"/>
        </w:rPr>
        <w:t>-</w:t>
      </w:r>
      <w:r w:rsidR="00C726D2">
        <w:rPr>
          <w:rFonts w:ascii="Times New Roman" w:hAnsi="Times New Roman" w:cs="Times New Roman"/>
        </w:rPr>
        <w:t>domain</w:t>
      </w:r>
      <w:r w:rsidR="009A4EF1">
        <w:rPr>
          <w:rFonts w:ascii="Times New Roman" w:hAnsi="Times New Roman" w:cs="Times New Roman"/>
        </w:rPr>
        <w:t xml:space="preserve"> for </w:t>
      </w:r>
      <w:r w:rsidR="00AF6BC6">
        <w:rPr>
          <w:rFonts w:ascii="Times New Roman" w:hAnsi="Times New Roman" w:cs="Times New Roman"/>
        </w:rPr>
        <w:t>96</w:t>
      </w:r>
      <w:r w:rsidR="009A4EF1">
        <w:rPr>
          <w:rFonts w:ascii="Times New Roman" w:hAnsi="Times New Roman" w:cs="Times New Roman"/>
        </w:rPr>
        <w:t xml:space="preserve"> stations in one day, strategy 1 take</w:t>
      </w:r>
      <w:r w:rsidR="00ED3D25">
        <w:rPr>
          <w:rFonts w:ascii="Times New Roman" w:hAnsi="Times New Roman" w:cs="Times New Roman"/>
        </w:rPr>
        <w:t>s</w:t>
      </w:r>
      <w:r w:rsidR="009A4EF1">
        <w:rPr>
          <w:rFonts w:ascii="Times New Roman" w:hAnsi="Times New Roman" w:cs="Times New Roman"/>
        </w:rPr>
        <w:t xml:space="preserve"> 815 seconds, strategy 2 takes 542 seconds, </w:t>
      </w:r>
      <w:r w:rsidR="00ED3D25">
        <w:rPr>
          <w:rFonts w:ascii="Times New Roman" w:hAnsi="Times New Roman" w:cs="Times New Roman"/>
        </w:rPr>
        <w:t>and</w:t>
      </w:r>
      <w:r w:rsidR="009A4EF1">
        <w:rPr>
          <w:rFonts w:ascii="Times New Roman" w:hAnsi="Times New Roman" w:cs="Times New Roman"/>
        </w:rPr>
        <w:t xml:space="preserve"> strategy 3 takes 11.5 seconds. </w:t>
      </w:r>
      <w:r w:rsidR="00ED3D25">
        <w:rPr>
          <w:rFonts w:ascii="Times New Roman" w:hAnsi="Times New Roman" w:cs="Times New Roman"/>
        </w:rPr>
        <w:t>F</w:t>
      </w:r>
      <w:r w:rsidR="009A4EF1">
        <w:rPr>
          <w:rFonts w:ascii="Times New Roman" w:hAnsi="Times New Roman" w:cs="Times New Roman"/>
        </w:rPr>
        <w:t xml:space="preserve">igure 4c-e shows the percentage of </w:t>
      </w:r>
      <w:r w:rsidR="00ED3D25">
        <w:rPr>
          <w:rFonts w:ascii="Times New Roman" w:hAnsi="Times New Roman" w:cs="Times New Roman"/>
        </w:rPr>
        <w:t xml:space="preserve">the </w:t>
      </w:r>
      <w:r w:rsidR="009A4EF1">
        <w:rPr>
          <w:rFonts w:ascii="Times New Roman" w:hAnsi="Times New Roman" w:cs="Times New Roman"/>
        </w:rPr>
        <w:t>different strategies</w:t>
      </w:r>
      <w:r w:rsidR="00ED3D25">
        <w:rPr>
          <w:rFonts w:ascii="Times New Roman" w:hAnsi="Times New Roman" w:cs="Times New Roman"/>
        </w:rPr>
        <w:t>, where</w:t>
      </w:r>
      <w:r w:rsidR="009A4EF1">
        <w:rPr>
          <w:rFonts w:ascii="Times New Roman" w:hAnsi="Times New Roman" w:cs="Times New Roman"/>
        </w:rPr>
        <w:t xml:space="preserve"> </w:t>
      </w:r>
      <w:r w:rsidR="00ED3D25">
        <w:rPr>
          <w:rFonts w:ascii="Times New Roman" w:hAnsi="Times New Roman" w:cs="Times New Roman"/>
        </w:rPr>
        <w:t>t</w:t>
      </w:r>
      <w:r w:rsidR="009A4EF1">
        <w:rPr>
          <w:rFonts w:ascii="Times New Roman" w:hAnsi="Times New Roman" w:cs="Times New Roman"/>
        </w:rPr>
        <w:t>he area is proportional to the time used</w:t>
      </w:r>
      <w:r w:rsidR="00ED3D25">
        <w:rPr>
          <w:rFonts w:ascii="Times New Roman" w:hAnsi="Times New Roman" w:cs="Times New Roman"/>
        </w:rPr>
        <w:t>, and the read and FFT time saved by strategy 3</w:t>
      </w:r>
      <w:r w:rsidR="009A4EF1">
        <w:rPr>
          <w:rFonts w:ascii="Times New Roman" w:hAnsi="Times New Roman" w:cs="Times New Roman"/>
        </w:rPr>
        <w:t xml:space="preserve"> </w:t>
      </w:r>
      <w:r w:rsidR="00ED3D25">
        <w:rPr>
          <w:rFonts w:ascii="Times New Roman" w:hAnsi="Times New Roman" w:cs="Times New Roman"/>
        </w:rPr>
        <w:t>is</w:t>
      </w:r>
      <w:r w:rsidR="009A4EF1" w:rsidRPr="009A4EF1">
        <w:rPr>
          <w:rFonts w:ascii="Times New Roman" w:hAnsi="Times New Roman" w:cs="Times New Roman"/>
        </w:rPr>
        <w:t xml:space="preserve"> easily </w:t>
      </w:r>
      <w:r w:rsidR="00ED3D25">
        <w:rPr>
          <w:rFonts w:ascii="Times New Roman" w:hAnsi="Times New Roman" w:cs="Times New Roman"/>
        </w:rPr>
        <w:t>seen</w:t>
      </w:r>
      <w:r w:rsidR="009A4EF1">
        <w:rPr>
          <w:rFonts w:ascii="Times New Roman" w:hAnsi="Times New Roman" w:cs="Times New Roman"/>
        </w:rPr>
        <w:t>.</w:t>
      </w:r>
      <w:r w:rsidR="00B72125">
        <w:rPr>
          <w:rFonts w:ascii="Times New Roman" w:hAnsi="Times New Roman" w:cs="Times New Roman"/>
        </w:rPr>
        <w:t xml:space="preserve"> For CCpy</w:t>
      </w:r>
      <w:r w:rsidR="00ED3D25">
        <w:rPr>
          <w:rFonts w:ascii="Times New Roman" w:hAnsi="Times New Roman" w:cs="Times New Roman"/>
        </w:rPr>
        <w:t>,</w:t>
      </w:r>
      <w:r w:rsidR="00B72125">
        <w:rPr>
          <w:rFonts w:ascii="Times New Roman" w:hAnsi="Times New Roman" w:cs="Times New Roman"/>
        </w:rPr>
        <w:t xml:space="preserve"> which us</w:t>
      </w:r>
      <w:r w:rsidR="00ED3D25">
        <w:rPr>
          <w:rFonts w:ascii="Times New Roman" w:hAnsi="Times New Roman" w:cs="Times New Roman"/>
        </w:rPr>
        <w:t>es</w:t>
      </w:r>
      <w:r w:rsidR="00B72125">
        <w:rPr>
          <w:rFonts w:ascii="Times New Roman" w:hAnsi="Times New Roman" w:cs="Times New Roman"/>
        </w:rPr>
        <w:t xml:space="preserve"> strategy 3, it takes less than 1800</w:t>
      </w:r>
      <w:r w:rsidR="00ED3D25">
        <w:rPr>
          <w:rFonts w:ascii="Times New Roman" w:hAnsi="Times New Roman" w:cs="Times New Roman"/>
        </w:rPr>
        <w:t xml:space="preserve"> seconds</w:t>
      </w:r>
      <w:r w:rsidR="00B72125">
        <w:rPr>
          <w:rFonts w:ascii="Times New Roman" w:hAnsi="Times New Roman" w:cs="Times New Roman"/>
        </w:rPr>
        <w:t xml:space="preserve"> to complete the CC of the 4</w:t>
      </w:r>
      <w:r w:rsidR="00ED3D25">
        <w:rPr>
          <w:rFonts w:ascii="Times New Roman" w:hAnsi="Times New Roman" w:cs="Times New Roman"/>
        </w:rPr>
        <w:t xml:space="preserve"> </w:t>
      </w:r>
      <w:r w:rsidR="00B72125">
        <w:rPr>
          <w:rFonts w:ascii="Times New Roman" w:hAnsi="Times New Roman" w:cs="Times New Roman"/>
        </w:rPr>
        <w:t xml:space="preserve">Hz data of </w:t>
      </w:r>
      <w:r w:rsidR="00AF6BC6">
        <w:rPr>
          <w:rFonts w:ascii="Times New Roman" w:hAnsi="Times New Roman" w:cs="Times New Roman"/>
        </w:rPr>
        <w:t>96</w:t>
      </w:r>
      <w:r w:rsidR="00B72125">
        <w:rPr>
          <w:rFonts w:ascii="Times New Roman" w:hAnsi="Times New Roman" w:cs="Times New Roman"/>
        </w:rPr>
        <w:t xml:space="preserve"> stations for half a year in series. </w:t>
      </w:r>
      <w:r w:rsidR="00E36D16">
        <w:rPr>
          <w:rFonts w:ascii="Times New Roman" w:hAnsi="Times New Roman" w:cs="Times New Roman"/>
        </w:rPr>
        <w:t>Under</w:t>
      </w:r>
      <w:r w:rsidR="00B72125" w:rsidRPr="00B72125">
        <w:rPr>
          <w:rFonts w:ascii="Times New Roman" w:hAnsi="Times New Roman" w:cs="Times New Roman"/>
        </w:rPr>
        <w:t xml:space="preserve"> parallelism, since a large part of the time in the cross-correlation is reading data, the efficiency of parallelism does not entirely depend on the number of cores, but also depends on the speed of the hard disk.</w:t>
      </w:r>
      <w:r w:rsidR="00B72125">
        <w:rPr>
          <w:rFonts w:ascii="Times New Roman" w:hAnsi="Times New Roman" w:cs="Times New Roman"/>
        </w:rPr>
        <w:t xml:space="preserve"> It takes less than 10 minutes to use 20 threads in parallel. For the first two strategies, it takes more than 24 hours to use serial</w:t>
      </w:r>
      <w:r w:rsidR="00E54130">
        <w:rPr>
          <w:rFonts w:ascii="Times New Roman" w:hAnsi="Times New Roman" w:cs="Times New Roman"/>
        </w:rPr>
        <w:t xml:space="preserve"> and at least 4 </w:t>
      </w:r>
      <w:r w:rsidR="002639CD">
        <w:rPr>
          <w:rFonts w:ascii="Times New Roman" w:hAnsi="Times New Roman" w:cs="Times New Roman"/>
        </w:rPr>
        <w:t>hours</w:t>
      </w:r>
      <w:r w:rsidR="00E54130">
        <w:rPr>
          <w:rFonts w:ascii="Times New Roman" w:hAnsi="Times New Roman" w:cs="Times New Roman"/>
        </w:rPr>
        <w:t xml:space="preserve"> </w:t>
      </w:r>
      <w:r w:rsidR="00E36D16">
        <w:rPr>
          <w:rFonts w:ascii="Times New Roman" w:hAnsi="Times New Roman" w:cs="Times New Roman"/>
        </w:rPr>
        <w:t>to use</w:t>
      </w:r>
      <w:r w:rsidR="00E54130">
        <w:rPr>
          <w:rFonts w:ascii="Times New Roman" w:hAnsi="Times New Roman" w:cs="Times New Roman"/>
        </w:rPr>
        <w:t xml:space="preserve"> parallel.</w:t>
      </w:r>
      <w:r w:rsidR="002639CD">
        <w:rPr>
          <w:rFonts w:ascii="Times New Roman" w:hAnsi="Times New Roman" w:cs="Times New Roman"/>
        </w:rPr>
        <w:t xml:space="preserve"> </w:t>
      </w:r>
      <w:r w:rsidR="00097383">
        <w:rPr>
          <w:rFonts w:ascii="Times New Roman" w:hAnsi="Times New Roman" w:cs="Times New Roman"/>
        </w:rPr>
        <w:t>It</w:t>
      </w:r>
      <w:r w:rsidR="00E36D16">
        <w:rPr>
          <w:rFonts w:ascii="Times New Roman" w:hAnsi="Times New Roman" w:cs="Times New Roman"/>
        </w:rPr>
        <w:t xml:space="preserve"> is</w:t>
      </w:r>
      <w:r w:rsidR="00097383">
        <w:rPr>
          <w:rFonts w:ascii="Times New Roman" w:hAnsi="Times New Roman" w:cs="Times New Roman"/>
        </w:rPr>
        <w:t xml:space="preserve"> </w:t>
      </w:r>
      <w:r w:rsidR="00097383">
        <w:rPr>
          <w:rFonts w:ascii="Times New Roman" w:hAnsi="Times New Roman" w:cs="Times New Roman" w:hint="eastAsia"/>
        </w:rPr>
        <w:t>worth</w:t>
      </w:r>
      <w:r w:rsidR="00097383">
        <w:rPr>
          <w:rFonts w:ascii="Times New Roman" w:hAnsi="Times New Roman" w:cs="Times New Roman"/>
        </w:rPr>
        <w:t xml:space="preserve"> noting that the time is measured on the author’s personal computer</w:t>
      </w:r>
      <w:r w:rsidR="002639CD">
        <w:rPr>
          <w:rFonts w:ascii="Times New Roman" w:hAnsi="Times New Roman" w:cs="Times New Roman"/>
        </w:rPr>
        <w:t>, which may be quite unstable.</w:t>
      </w:r>
      <w:r w:rsidR="00955557">
        <w:rPr>
          <w:rFonts w:ascii="Times New Roman" w:hAnsi="Times New Roman" w:cs="Times New Roman"/>
        </w:rPr>
        <w:t xml:space="preserve"> </w:t>
      </w:r>
    </w:p>
    <w:p w14:paraId="25BF2EF3" w14:textId="2D4F7FA1" w:rsidR="00121BBA" w:rsidRDefault="00E91916" w:rsidP="00E61EFA">
      <w:pPr>
        <w:ind w:firstLine="420"/>
        <w:rPr>
          <w:rFonts w:ascii="Times New Roman" w:hAnsi="Times New Roman" w:cs="Times New Roman"/>
        </w:rPr>
      </w:pPr>
      <w:r w:rsidRPr="00E91916">
        <w:rPr>
          <w:rFonts w:ascii="Times New Roman" w:hAnsi="Times New Roman" w:cs="Times New Roman"/>
        </w:rPr>
        <w:t xml:space="preserve">It should be noted that the above comparison </w:t>
      </w:r>
      <w:r w:rsidR="00E36D16">
        <w:rPr>
          <w:rFonts w:ascii="Times New Roman" w:hAnsi="Times New Roman" w:cs="Times New Roman"/>
        </w:rPr>
        <w:t>does</w:t>
      </w:r>
      <w:r w:rsidRPr="00E91916">
        <w:rPr>
          <w:rFonts w:ascii="Times New Roman" w:hAnsi="Times New Roman" w:cs="Times New Roman"/>
        </w:rPr>
        <w:t xml:space="preserve"> not consider the time </w:t>
      </w:r>
      <w:r w:rsidR="00E36D16">
        <w:rPr>
          <w:rFonts w:ascii="Times New Roman" w:hAnsi="Times New Roman" w:cs="Times New Roman"/>
        </w:rPr>
        <w:t>taken by</w:t>
      </w:r>
      <w:r w:rsidRPr="00E91916">
        <w:rPr>
          <w:rFonts w:ascii="Times New Roman" w:hAnsi="Times New Roman" w:cs="Times New Roman"/>
        </w:rPr>
        <w:t xml:space="preserve"> the</w:t>
      </w:r>
      <w:r>
        <w:rPr>
          <w:rFonts w:ascii="Times New Roman" w:hAnsi="Times New Roman" w:cs="Times New Roman"/>
        </w:rPr>
        <w:t xml:space="preserve"> IFFT.</w:t>
      </w:r>
      <w:r w:rsidRPr="00E91916">
        <w:rPr>
          <w:rFonts w:ascii="Times New Roman" w:hAnsi="Times New Roman" w:cs="Times New Roman"/>
        </w:rPr>
        <w:t xml:space="preserve"> </w:t>
      </w:r>
      <w:r>
        <w:rPr>
          <w:rFonts w:ascii="Times New Roman" w:hAnsi="Times New Roman" w:cs="Times New Roman"/>
        </w:rPr>
        <w:t>I</w:t>
      </w:r>
      <w:r w:rsidRPr="00E91916">
        <w:rPr>
          <w:rFonts w:ascii="Times New Roman" w:hAnsi="Times New Roman" w:cs="Times New Roman"/>
        </w:rPr>
        <w:t xml:space="preserve">f the time of the </w:t>
      </w:r>
      <w:r>
        <w:rPr>
          <w:rFonts w:ascii="Times New Roman" w:hAnsi="Times New Roman" w:cs="Times New Roman"/>
        </w:rPr>
        <w:t>IFFT</w:t>
      </w:r>
      <w:r w:rsidRPr="00E91916">
        <w:rPr>
          <w:rFonts w:ascii="Times New Roman" w:hAnsi="Times New Roman" w:cs="Times New Roman"/>
        </w:rPr>
        <w:t xml:space="preserve"> is considered</w:t>
      </w:r>
      <w:r>
        <w:rPr>
          <w:rFonts w:ascii="Times New Roman" w:hAnsi="Times New Roman" w:cs="Times New Roman"/>
        </w:rPr>
        <w:t xml:space="preserve">, as </w:t>
      </w:r>
      <w:r w:rsidR="00D752AB">
        <w:rPr>
          <w:rFonts w:ascii="Times New Roman" w:hAnsi="Times New Roman" w:cs="Times New Roman"/>
        </w:rPr>
        <w:t>F</w:t>
      </w:r>
      <w:r>
        <w:rPr>
          <w:rFonts w:ascii="Times New Roman" w:hAnsi="Times New Roman" w:cs="Times New Roman"/>
        </w:rPr>
        <w:t xml:space="preserve">igure 2d </w:t>
      </w:r>
      <w:r w:rsidR="00D752AB">
        <w:rPr>
          <w:rFonts w:ascii="Times New Roman" w:hAnsi="Times New Roman" w:cs="Times New Roman"/>
        </w:rPr>
        <w:t>shows</w:t>
      </w:r>
      <w:r>
        <w:rPr>
          <w:rFonts w:ascii="Times New Roman" w:hAnsi="Times New Roman" w:cs="Times New Roman"/>
        </w:rPr>
        <w:t xml:space="preserve">, </w:t>
      </w:r>
      <w:r w:rsidR="00E953F1">
        <w:rPr>
          <w:rFonts w:ascii="Times New Roman" w:hAnsi="Times New Roman" w:cs="Times New Roman"/>
        </w:rPr>
        <w:t>for strateg</w:t>
      </w:r>
      <w:r w:rsidR="00D752AB">
        <w:rPr>
          <w:rFonts w:ascii="Times New Roman" w:hAnsi="Times New Roman" w:cs="Times New Roman"/>
        </w:rPr>
        <w:t>ies</w:t>
      </w:r>
      <w:r w:rsidR="00E953F1">
        <w:rPr>
          <w:rFonts w:ascii="Times New Roman" w:hAnsi="Times New Roman" w:cs="Times New Roman"/>
        </w:rPr>
        <w:t xml:space="preserve"> 1 and 2, every CC needs </w:t>
      </w:r>
      <w:r w:rsidR="00D752AB">
        <w:rPr>
          <w:rFonts w:ascii="Times New Roman" w:hAnsi="Times New Roman" w:cs="Times New Roman"/>
        </w:rPr>
        <w:t xml:space="preserve">a </w:t>
      </w:r>
      <w:r w:rsidR="00E953F1">
        <w:rPr>
          <w:rFonts w:ascii="Times New Roman" w:hAnsi="Times New Roman" w:cs="Times New Roman"/>
        </w:rPr>
        <w:t>1-time IFFT, which means</w:t>
      </w:r>
      <w:r w:rsidR="00D752AB">
        <w:rPr>
          <w:rFonts w:ascii="Times New Roman" w:hAnsi="Times New Roman" w:cs="Times New Roman"/>
        </w:rPr>
        <w:t xml:space="preserve"> that</w:t>
      </w:r>
      <w:r w:rsidR="00E953F1">
        <w:rPr>
          <w:rFonts w:ascii="Times New Roman" w:hAnsi="Times New Roman" w:cs="Times New Roman"/>
        </w:rPr>
        <w:t xml:space="preserve"> for one</w:t>
      </w:r>
      <w:r w:rsidR="00D752AB">
        <w:rPr>
          <w:rFonts w:ascii="Times New Roman" w:hAnsi="Times New Roman" w:cs="Times New Roman"/>
        </w:rPr>
        <w:t>-</w:t>
      </w:r>
      <w:r w:rsidR="00E953F1">
        <w:rPr>
          <w:rFonts w:ascii="Times New Roman" w:hAnsi="Times New Roman" w:cs="Times New Roman"/>
        </w:rPr>
        <w:t xml:space="preserve">day data with 90% overlap, </w:t>
      </w:r>
      <m:oMath>
        <m:r>
          <w:rPr>
            <w:rFonts w:ascii="Cambria Math" w:hAnsi="Cambria Math" w:cs="Times New Roman"/>
          </w:rPr>
          <m:t>231×</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N</m:t>
            </m:r>
          </m:sub>
          <m:sup>
            <m:r>
              <w:rPr>
                <w:rFonts w:ascii="Cambria Math" w:hAnsi="Cambria Math" w:cs="Times New Roman"/>
              </w:rPr>
              <m:t>2</m:t>
            </m:r>
          </m:sup>
        </m:sSubSup>
      </m:oMath>
      <w:r w:rsidR="00E953F1">
        <w:rPr>
          <w:rFonts w:ascii="Times New Roman" w:hAnsi="Times New Roman" w:cs="Times New Roman"/>
        </w:rPr>
        <w:t xml:space="preserve"> IFFT</w:t>
      </w:r>
      <w:r w:rsidR="00D752AB">
        <w:rPr>
          <w:rFonts w:ascii="Times New Roman" w:hAnsi="Times New Roman" w:cs="Times New Roman"/>
        </w:rPr>
        <w:t>s</w:t>
      </w:r>
      <w:r w:rsidR="00E953F1">
        <w:rPr>
          <w:rFonts w:ascii="Times New Roman" w:hAnsi="Times New Roman" w:cs="Times New Roman"/>
        </w:rPr>
        <w:t xml:space="preserve"> are needed</w:t>
      </w:r>
      <w:r w:rsidR="00D752AB">
        <w:rPr>
          <w:rFonts w:ascii="Times New Roman" w:hAnsi="Times New Roman" w:cs="Times New Roman"/>
        </w:rPr>
        <w:t>,</w:t>
      </w:r>
      <w:r w:rsidR="00E953F1">
        <w:rPr>
          <w:rFonts w:ascii="Times New Roman" w:hAnsi="Times New Roman" w:cs="Times New Roman"/>
        </w:rPr>
        <w:t xml:space="preserve"> and for </w:t>
      </w:r>
      <w:r w:rsidR="00832389">
        <w:rPr>
          <w:rFonts w:ascii="Times New Roman" w:hAnsi="Times New Roman" w:cs="Times New Roman"/>
        </w:rPr>
        <w:t>182-day</w:t>
      </w:r>
      <w:r w:rsidR="00E953F1">
        <w:rPr>
          <w:rFonts w:ascii="Times New Roman" w:hAnsi="Times New Roman" w:cs="Times New Roman"/>
        </w:rPr>
        <w:t xml:space="preserve"> data, </w:t>
      </w:r>
      <m:oMath>
        <m:r>
          <w:rPr>
            <w:rFonts w:ascii="Cambria Math" w:hAnsi="Cambria Math" w:cs="Times New Roman"/>
          </w:rPr>
          <m:t>182×231×</m:t>
        </m:r>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N</m:t>
            </m:r>
          </m:sub>
          <m:sup>
            <m:r>
              <w:rPr>
                <w:rFonts w:ascii="Cambria Math" w:hAnsi="Cambria Math" w:cs="Times New Roman"/>
              </w:rPr>
              <m:t>2</m:t>
            </m:r>
          </m:sup>
        </m:sSubSup>
      </m:oMath>
      <w:r w:rsidR="00D752AB">
        <w:rPr>
          <w:rFonts w:ascii="Times New Roman" w:hAnsi="Times New Roman" w:cs="Times New Roman"/>
        </w:rPr>
        <w:t xml:space="preserve"> IFFTs</w:t>
      </w:r>
      <w:r w:rsidR="00E953F1">
        <w:rPr>
          <w:rFonts w:ascii="Times New Roman" w:hAnsi="Times New Roman" w:cs="Times New Roman"/>
        </w:rPr>
        <w:t xml:space="preserve"> are needed. However, for strategy 3, only </w:t>
      </w:r>
      <m:oMath>
        <m:sSubSup>
          <m:sSubSupPr>
            <m:ctrlPr>
              <w:rPr>
                <w:rFonts w:ascii="Cambria Math" w:hAnsi="Cambria Math" w:cs="Times New Roman"/>
                <w:i/>
              </w:rPr>
            </m:ctrlPr>
          </m:sSubSupPr>
          <m:e>
            <m:r>
              <w:rPr>
                <w:rFonts w:ascii="Cambria Math" w:hAnsi="Cambria Math" w:cs="Times New Roman"/>
              </w:rPr>
              <m:t>C</m:t>
            </m:r>
          </m:e>
          <m:sub>
            <m:r>
              <w:rPr>
                <w:rFonts w:ascii="Cambria Math" w:hAnsi="Cambria Math" w:cs="Times New Roman"/>
              </w:rPr>
              <m:t>N</m:t>
            </m:r>
          </m:sub>
          <m:sup>
            <m:r>
              <w:rPr>
                <w:rFonts w:ascii="Cambria Math" w:hAnsi="Cambria Math" w:cs="Times New Roman"/>
              </w:rPr>
              <m:t>2</m:t>
            </m:r>
          </m:sup>
        </m:sSubSup>
      </m:oMath>
      <w:r w:rsidR="00E953F1">
        <w:rPr>
          <w:rFonts w:ascii="Times New Roman" w:hAnsi="Times New Roman" w:cs="Times New Roman"/>
        </w:rPr>
        <w:t xml:space="preserve"> IFFT</w:t>
      </w:r>
      <w:r w:rsidR="00D752AB">
        <w:rPr>
          <w:rFonts w:ascii="Times New Roman" w:hAnsi="Times New Roman" w:cs="Times New Roman"/>
        </w:rPr>
        <w:t>s</w:t>
      </w:r>
      <w:r w:rsidR="00E953F1">
        <w:rPr>
          <w:rFonts w:ascii="Times New Roman" w:hAnsi="Times New Roman" w:cs="Times New Roman"/>
        </w:rPr>
        <w:t xml:space="preserve"> are required, which will further highlight the acceleration ratio of strategy 3</w:t>
      </w:r>
      <w:r w:rsidR="00D752AB">
        <w:rPr>
          <w:rFonts w:ascii="Times New Roman" w:hAnsi="Times New Roman" w:cs="Times New Roman"/>
        </w:rPr>
        <w:t xml:space="preserve"> compared</w:t>
      </w:r>
      <w:r w:rsidR="00E953F1">
        <w:rPr>
          <w:rFonts w:ascii="Times New Roman" w:hAnsi="Times New Roman" w:cs="Times New Roman"/>
        </w:rPr>
        <w:t xml:space="preserve"> to</w:t>
      </w:r>
      <w:r w:rsidR="00D752AB">
        <w:rPr>
          <w:rFonts w:ascii="Times New Roman" w:hAnsi="Times New Roman" w:cs="Times New Roman"/>
        </w:rPr>
        <w:t xml:space="preserve"> those of</w:t>
      </w:r>
      <w:r w:rsidR="00E953F1">
        <w:rPr>
          <w:rFonts w:ascii="Times New Roman" w:hAnsi="Times New Roman" w:cs="Times New Roman"/>
        </w:rPr>
        <w:t xml:space="preserve"> strateg</w:t>
      </w:r>
      <w:r w:rsidR="00D752AB">
        <w:rPr>
          <w:rFonts w:ascii="Times New Roman" w:hAnsi="Times New Roman" w:cs="Times New Roman"/>
        </w:rPr>
        <w:t>ies</w:t>
      </w:r>
      <w:r w:rsidR="00E953F1">
        <w:rPr>
          <w:rFonts w:ascii="Times New Roman" w:hAnsi="Times New Roman" w:cs="Times New Roman"/>
        </w:rPr>
        <w:t xml:space="preserve"> 1and 2.</w:t>
      </w:r>
    </w:p>
    <w:p w14:paraId="49FFA1BC" w14:textId="08C7D780" w:rsidR="009A4EF1" w:rsidRDefault="009A4EF1" w:rsidP="009A4EF1">
      <w:pPr>
        <w:rPr>
          <w:rFonts w:ascii="Times New Roman" w:hAnsi="Times New Roman" w:cs="Times New Roman"/>
        </w:rPr>
      </w:pPr>
      <w:r>
        <w:rPr>
          <w:rFonts w:ascii="Times New Roman" w:hAnsi="Times New Roman" w:cs="Times New Roman"/>
        </w:rPr>
        <w:tab/>
        <w:t xml:space="preserve">We use the trapezoidal integral (equation 5) based on </w:t>
      </w:r>
      <w:r w:rsidR="00D752AB">
        <w:rPr>
          <w:rFonts w:ascii="Times New Roman" w:hAnsi="Times New Roman" w:cs="Times New Roman"/>
        </w:rPr>
        <w:t xml:space="preserve">the </w:t>
      </w:r>
      <w:r>
        <w:rPr>
          <w:rFonts w:ascii="Times New Roman" w:hAnsi="Times New Roman" w:cs="Times New Roman"/>
        </w:rPr>
        <w:t xml:space="preserve">Bessel function, the </w:t>
      </w:r>
      <w:r w:rsidR="0051605E">
        <w:rPr>
          <w:rFonts w:ascii="Times New Roman" w:hAnsi="Times New Roman" w:cs="Times New Roman"/>
        </w:rPr>
        <w:t>linear approximate integral</w:t>
      </w:r>
      <w:r>
        <w:rPr>
          <w:rFonts w:ascii="Times New Roman" w:hAnsi="Times New Roman" w:cs="Times New Roman"/>
        </w:rPr>
        <w:t xml:space="preserve"> (equation 6) base</w:t>
      </w:r>
      <w:r w:rsidR="00D752AB">
        <w:rPr>
          <w:rFonts w:ascii="Times New Roman" w:hAnsi="Times New Roman" w:cs="Times New Roman"/>
        </w:rPr>
        <w:t>d</w:t>
      </w:r>
      <w:r>
        <w:rPr>
          <w:rFonts w:ascii="Times New Roman" w:hAnsi="Times New Roman" w:cs="Times New Roman"/>
        </w:rPr>
        <w:t xml:space="preserve"> on </w:t>
      </w:r>
      <w:r w:rsidR="00D752AB">
        <w:rPr>
          <w:rFonts w:ascii="Times New Roman" w:hAnsi="Times New Roman" w:cs="Times New Roman"/>
        </w:rPr>
        <w:t xml:space="preserve">the </w:t>
      </w:r>
      <w:r>
        <w:rPr>
          <w:rFonts w:ascii="Times New Roman" w:hAnsi="Times New Roman" w:cs="Times New Roman"/>
        </w:rPr>
        <w:t>Bessel function, the trapezoidal integral (equation 5) based on</w:t>
      </w:r>
      <w:r w:rsidR="00D752AB">
        <w:rPr>
          <w:rFonts w:ascii="Times New Roman" w:hAnsi="Times New Roman" w:cs="Times New Roman"/>
        </w:rPr>
        <w:t xml:space="preserve"> the</w:t>
      </w:r>
      <w:r>
        <w:rPr>
          <w:rFonts w:ascii="Times New Roman" w:hAnsi="Times New Roman" w:cs="Times New Roman"/>
        </w:rPr>
        <w:t xml:space="preserve"> Hankel function and the </w:t>
      </w:r>
      <w:r w:rsidR="008075A8">
        <w:rPr>
          <w:rFonts w:ascii="Times New Roman" w:hAnsi="Times New Roman" w:cs="Times New Roman"/>
        </w:rPr>
        <w:t>linear approximate</w:t>
      </w:r>
      <w:r>
        <w:rPr>
          <w:rFonts w:ascii="Times New Roman" w:hAnsi="Times New Roman" w:cs="Times New Roman"/>
        </w:rPr>
        <w:t xml:space="preserve"> integral (equation 6) based on</w:t>
      </w:r>
      <w:r w:rsidR="00DE20E8">
        <w:rPr>
          <w:rFonts w:ascii="Times New Roman" w:hAnsi="Times New Roman" w:cs="Times New Roman"/>
        </w:rPr>
        <w:t xml:space="preserve"> the</w:t>
      </w:r>
      <w:r>
        <w:rPr>
          <w:rFonts w:ascii="Times New Roman" w:hAnsi="Times New Roman" w:cs="Times New Roman"/>
        </w:rPr>
        <w:t xml:space="preserve"> Hankel function to extract the dispersion spectrum from the CCFs</w:t>
      </w:r>
      <w:r w:rsidR="00C726D2">
        <w:rPr>
          <w:rFonts w:ascii="Times New Roman" w:hAnsi="Times New Roman" w:cs="Times New Roman"/>
        </w:rPr>
        <w:t xml:space="preserve"> (</w:t>
      </w:r>
      <w:r w:rsidR="00DE20E8">
        <w:rPr>
          <w:rFonts w:ascii="Times New Roman" w:hAnsi="Times New Roman" w:cs="Times New Roman"/>
        </w:rPr>
        <w:t>F</w:t>
      </w:r>
      <w:r>
        <w:rPr>
          <w:rFonts w:ascii="Times New Roman" w:hAnsi="Times New Roman" w:cs="Times New Roman"/>
        </w:rPr>
        <w:t xml:space="preserve">igure 5). </w:t>
      </w:r>
      <w:r w:rsidR="00B72125" w:rsidRPr="00B72125">
        <w:rPr>
          <w:rFonts w:ascii="Times New Roman" w:hAnsi="Times New Roman" w:cs="Times New Roman"/>
        </w:rPr>
        <w:t xml:space="preserve">Compared with trapezoidal </w:t>
      </w:r>
      <w:r w:rsidR="00B72125" w:rsidRPr="00B72125">
        <w:rPr>
          <w:rFonts w:ascii="Times New Roman" w:hAnsi="Times New Roman" w:cs="Times New Roman"/>
        </w:rPr>
        <w:lastRenderedPageBreak/>
        <w:t>integration,</w:t>
      </w:r>
      <w:r w:rsidR="00EA3DB1" w:rsidRPr="00B72125">
        <w:rPr>
          <w:rFonts w:ascii="Times New Roman" w:hAnsi="Times New Roman" w:cs="Times New Roman"/>
        </w:rPr>
        <w:t xml:space="preserve"> </w:t>
      </w:r>
      <w:r w:rsidR="00EA3DB1">
        <w:rPr>
          <w:rFonts w:ascii="Times New Roman" w:hAnsi="Times New Roman" w:cs="Times New Roman"/>
        </w:rPr>
        <w:t>linear</w:t>
      </w:r>
      <w:r w:rsidR="0051605E">
        <w:rPr>
          <w:rFonts w:ascii="Times New Roman" w:hAnsi="Times New Roman" w:cs="Times New Roman"/>
        </w:rPr>
        <w:t xml:space="preserve"> approximate </w:t>
      </w:r>
      <w:r w:rsidR="00B72125" w:rsidRPr="00B72125">
        <w:rPr>
          <w:rFonts w:ascii="Times New Roman" w:hAnsi="Times New Roman" w:cs="Times New Roman"/>
        </w:rPr>
        <w:t>integration</w:t>
      </w:r>
      <w:r w:rsidR="009649F0">
        <w:rPr>
          <w:rFonts w:ascii="Times New Roman" w:hAnsi="Times New Roman" w:cs="Times New Roman"/>
        </w:rPr>
        <w:t xml:space="preserve"> can</w:t>
      </w:r>
      <w:r w:rsidR="004D260F">
        <w:rPr>
          <w:rFonts w:ascii="Times New Roman" w:hAnsi="Times New Roman" w:cs="Times New Roman"/>
        </w:rPr>
        <w:t xml:space="preserve"> </w:t>
      </w:r>
      <w:r w:rsidR="004D260F">
        <w:rPr>
          <w:rFonts w:ascii="Times New Roman" w:hAnsi="Times New Roman" w:cs="Times New Roman" w:hint="eastAsia"/>
        </w:rPr>
        <w:t>imp</w:t>
      </w:r>
      <w:r w:rsidR="004D260F">
        <w:rPr>
          <w:rFonts w:ascii="Times New Roman" w:hAnsi="Times New Roman" w:cs="Times New Roman"/>
        </w:rPr>
        <w:t>rove the quality of the dispersion spectrum</w:t>
      </w:r>
      <w:r w:rsidR="009649F0">
        <w:rPr>
          <w:rFonts w:ascii="Times New Roman" w:hAnsi="Times New Roman" w:cs="Times New Roman"/>
        </w:rPr>
        <w:t xml:space="preserve">. </w:t>
      </w:r>
      <w:r w:rsidR="00DE20E8">
        <w:rPr>
          <w:rFonts w:ascii="Times New Roman" w:hAnsi="Times New Roman" w:cs="Times New Roman"/>
        </w:rPr>
        <w:t>T</w:t>
      </w:r>
      <w:r w:rsidR="00B72125" w:rsidRPr="00B72125">
        <w:rPr>
          <w:rFonts w:ascii="Times New Roman" w:hAnsi="Times New Roman" w:cs="Times New Roman"/>
        </w:rPr>
        <w:t>he Hankel function can effectively remove "cross" artifacts</w:t>
      </w:r>
      <w:r w:rsidR="00B72125">
        <w:rPr>
          <w:rFonts w:ascii="Times New Roman" w:hAnsi="Times New Roman" w:cs="Times New Roman"/>
        </w:rPr>
        <w:t xml:space="preserve">. </w:t>
      </w:r>
      <w:r w:rsidR="00B72125" w:rsidRPr="00B72125">
        <w:rPr>
          <w:rFonts w:ascii="Times New Roman" w:hAnsi="Times New Roman" w:cs="Times New Roman"/>
        </w:rPr>
        <w:t xml:space="preserve">Since GPU acceleration is used, the calculation time is </w:t>
      </w:r>
      <w:r w:rsidR="00DE20E8">
        <w:rPr>
          <w:rFonts w:ascii="Times New Roman" w:hAnsi="Times New Roman" w:cs="Times New Roman"/>
        </w:rPr>
        <w:t>approximately</w:t>
      </w:r>
      <w:r w:rsidR="00B72125" w:rsidRPr="00B72125">
        <w:rPr>
          <w:rFonts w:ascii="Times New Roman" w:hAnsi="Times New Roman" w:cs="Times New Roman"/>
        </w:rPr>
        <w:t xml:space="preserve"> tens of seconds, and the specific values</w:t>
      </w:r>
      <w:r w:rsidR="00A05BC4">
        <w:rPr>
          <w:rFonts w:ascii="Times New Roman" w:hAnsi="Times New Roman" w:cs="Times New Roman"/>
        </w:rPr>
        <w:t xml:space="preserve"> of </w:t>
      </w:r>
      <w:r w:rsidR="00DE20E8">
        <w:rPr>
          <w:rFonts w:ascii="Times New Roman" w:hAnsi="Times New Roman" w:cs="Times New Roman"/>
        </w:rPr>
        <w:t xml:space="preserve">the </w:t>
      </w:r>
      <w:r w:rsidR="00A05BC4">
        <w:rPr>
          <w:rFonts w:ascii="Times New Roman" w:hAnsi="Times New Roman" w:cs="Times New Roman"/>
        </w:rPr>
        <w:t>time cost</w:t>
      </w:r>
      <w:r w:rsidR="00B72125" w:rsidRPr="00B72125">
        <w:rPr>
          <w:rFonts w:ascii="Times New Roman" w:hAnsi="Times New Roman" w:cs="Times New Roman"/>
        </w:rPr>
        <w:t xml:space="preserve"> are marked in the </w:t>
      </w:r>
      <w:r w:rsidR="00DE20E8">
        <w:rPr>
          <w:rFonts w:ascii="Times New Roman" w:hAnsi="Times New Roman" w:cs="Times New Roman"/>
        </w:rPr>
        <w:t>subfigures in Figure 5</w:t>
      </w:r>
      <w:r w:rsidR="00B72125">
        <w:rPr>
          <w:rFonts w:ascii="Times New Roman" w:hAnsi="Times New Roman" w:cs="Times New Roman"/>
        </w:rPr>
        <w:t>.</w:t>
      </w:r>
      <w:r w:rsidR="00A05BC4">
        <w:rPr>
          <w:rFonts w:ascii="Times New Roman" w:hAnsi="Times New Roman" w:cs="Times New Roman"/>
        </w:rPr>
        <w:t xml:space="preserve"> </w:t>
      </w:r>
      <w:r w:rsidR="00E435CF">
        <w:rPr>
          <w:rFonts w:ascii="Times New Roman" w:hAnsi="Times New Roman" w:cs="Times New Roman"/>
        </w:rPr>
        <w:t xml:space="preserve">The GPU </w:t>
      </w:r>
      <w:r w:rsidR="00097383">
        <w:rPr>
          <w:rFonts w:ascii="Times New Roman" w:hAnsi="Times New Roman" w:cs="Times New Roman"/>
        </w:rPr>
        <w:t>applied in the</w:t>
      </w:r>
      <w:r w:rsidR="00E435CF">
        <w:rPr>
          <w:rFonts w:ascii="Times New Roman" w:hAnsi="Times New Roman" w:cs="Times New Roman"/>
        </w:rPr>
        <w:t xml:space="preserve"> test is</w:t>
      </w:r>
      <w:r w:rsidR="00097383">
        <w:rPr>
          <w:rFonts w:ascii="Times New Roman" w:hAnsi="Times New Roman" w:cs="Times New Roman"/>
        </w:rPr>
        <w:t xml:space="preserve"> the</w:t>
      </w:r>
      <w:r w:rsidR="00E435CF">
        <w:rPr>
          <w:rFonts w:ascii="Times New Roman" w:hAnsi="Times New Roman" w:cs="Times New Roman"/>
        </w:rPr>
        <w:t xml:space="preserve"> Nvidia RTX 2070 super, </w:t>
      </w:r>
      <w:r w:rsidR="00097383">
        <w:rPr>
          <w:rFonts w:ascii="Times New Roman" w:hAnsi="Times New Roman" w:cs="Times New Roman"/>
        </w:rPr>
        <w:t>which is</w:t>
      </w:r>
      <w:r w:rsidR="00E435CF">
        <w:rPr>
          <w:rFonts w:ascii="Times New Roman" w:hAnsi="Times New Roman" w:cs="Times New Roman"/>
        </w:rPr>
        <w:t xml:space="preserve"> common</w:t>
      </w:r>
      <w:r w:rsidR="00097383">
        <w:rPr>
          <w:rFonts w:ascii="Times New Roman" w:hAnsi="Times New Roman" w:cs="Times New Roman"/>
        </w:rPr>
        <w:t>ly used</w:t>
      </w:r>
      <w:r w:rsidR="00E435CF">
        <w:rPr>
          <w:rFonts w:ascii="Times New Roman" w:hAnsi="Times New Roman" w:cs="Times New Roman"/>
        </w:rPr>
        <w:t xml:space="preserve"> and </w:t>
      </w:r>
      <w:r w:rsidR="00097383">
        <w:rPr>
          <w:rFonts w:ascii="Times New Roman" w:hAnsi="Times New Roman" w:cs="Times New Roman"/>
        </w:rPr>
        <w:t>at a suitable price</w:t>
      </w:r>
      <w:r w:rsidR="00E435CF">
        <w:rPr>
          <w:rFonts w:ascii="Times New Roman" w:hAnsi="Times New Roman" w:cs="Times New Roman"/>
        </w:rPr>
        <w:t>. Both</w:t>
      </w:r>
      <w:r w:rsidR="00DE20E8">
        <w:rPr>
          <w:rFonts w:ascii="Times New Roman" w:hAnsi="Times New Roman" w:cs="Times New Roman"/>
        </w:rPr>
        <w:t xml:space="preserve"> the</w:t>
      </w:r>
      <w:r w:rsidR="00E435CF">
        <w:rPr>
          <w:rFonts w:ascii="Times New Roman" w:hAnsi="Times New Roman" w:cs="Times New Roman"/>
        </w:rPr>
        <w:t xml:space="preserve"> Linux platform and </w:t>
      </w:r>
      <w:r w:rsidR="00DE20E8">
        <w:rPr>
          <w:rFonts w:ascii="Times New Roman" w:hAnsi="Times New Roman" w:cs="Times New Roman"/>
        </w:rPr>
        <w:t xml:space="preserve">the </w:t>
      </w:r>
      <w:r w:rsidR="00E435CF">
        <w:rPr>
          <w:rFonts w:ascii="Times New Roman" w:hAnsi="Times New Roman" w:cs="Times New Roman"/>
        </w:rPr>
        <w:t xml:space="preserve">Windows platform are supported. </w:t>
      </w:r>
      <w:r w:rsidR="00FD2694" w:rsidRPr="00FD2694">
        <w:rPr>
          <w:rFonts w:ascii="Times New Roman" w:hAnsi="Times New Roman" w:cs="Times New Roman"/>
        </w:rPr>
        <w:t xml:space="preserve">We also provide the corresponding calculation program without </w:t>
      </w:r>
      <w:r w:rsidR="00FD2694">
        <w:rPr>
          <w:rFonts w:ascii="Times New Roman" w:hAnsi="Times New Roman" w:cs="Times New Roman"/>
        </w:rPr>
        <w:t>GPU</w:t>
      </w:r>
      <w:r w:rsidR="00FD2694" w:rsidRPr="00FD2694">
        <w:rPr>
          <w:rFonts w:ascii="Times New Roman" w:hAnsi="Times New Roman" w:cs="Times New Roman"/>
        </w:rPr>
        <w:t xml:space="preserve"> acceleration in the program package, but </w:t>
      </w:r>
      <w:r w:rsidR="00DE20E8">
        <w:rPr>
          <w:rFonts w:ascii="Times New Roman" w:hAnsi="Times New Roman" w:cs="Times New Roman"/>
        </w:rPr>
        <w:t>the calc</w:t>
      </w:r>
      <w:r w:rsidR="00FD2694" w:rsidRPr="00FD2694">
        <w:rPr>
          <w:rFonts w:ascii="Times New Roman" w:hAnsi="Times New Roman" w:cs="Times New Roman"/>
        </w:rPr>
        <w:t>ulation</w:t>
      </w:r>
      <w:r w:rsidR="00FD2694">
        <w:rPr>
          <w:rFonts w:ascii="Times New Roman" w:hAnsi="Times New Roman" w:cs="Times New Roman"/>
        </w:rPr>
        <w:t xml:space="preserve"> without </w:t>
      </w:r>
      <w:r w:rsidR="00DE20E8">
        <w:rPr>
          <w:rFonts w:ascii="Times New Roman" w:hAnsi="Times New Roman" w:cs="Times New Roman"/>
        </w:rPr>
        <w:t xml:space="preserve">a </w:t>
      </w:r>
      <w:r w:rsidR="00FD2694">
        <w:rPr>
          <w:rFonts w:ascii="Times New Roman" w:hAnsi="Times New Roman" w:cs="Times New Roman"/>
        </w:rPr>
        <w:t>GPU</w:t>
      </w:r>
      <w:r w:rsidR="00FD2694" w:rsidRPr="00FD2694">
        <w:rPr>
          <w:rFonts w:ascii="Times New Roman" w:hAnsi="Times New Roman" w:cs="Times New Roman"/>
        </w:rPr>
        <w:t xml:space="preserve"> is relatively slow. If it is completely serialized, it </w:t>
      </w:r>
      <w:r w:rsidR="00FD2694">
        <w:rPr>
          <w:rFonts w:ascii="Times New Roman" w:hAnsi="Times New Roman" w:cs="Times New Roman"/>
        </w:rPr>
        <w:t xml:space="preserve">will take close to </w:t>
      </w:r>
      <w:r w:rsidR="004037DF">
        <w:rPr>
          <w:rFonts w:ascii="Times New Roman" w:hAnsi="Times New Roman" w:cs="Times New Roman"/>
        </w:rPr>
        <w:t>3</w:t>
      </w:r>
      <w:r w:rsidR="00FD2694">
        <w:rPr>
          <w:rFonts w:ascii="Times New Roman" w:hAnsi="Times New Roman" w:cs="Times New Roman"/>
        </w:rPr>
        <w:t xml:space="preserve"> hours of calculation for the </w:t>
      </w:r>
      <w:r w:rsidR="0051605E">
        <w:rPr>
          <w:rFonts w:ascii="Times New Roman" w:hAnsi="Times New Roman" w:cs="Times New Roman"/>
        </w:rPr>
        <w:t>linear approximate</w:t>
      </w:r>
      <w:r w:rsidR="00FD2694">
        <w:rPr>
          <w:rFonts w:ascii="Times New Roman" w:hAnsi="Times New Roman" w:cs="Times New Roman"/>
        </w:rPr>
        <w:t xml:space="preserve"> integral of</w:t>
      </w:r>
      <w:r w:rsidR="00DE20E8">
        <w:rPr>
          <w:rFonts w:ascii="Times New Roman" w:hAnsi="Times New Roman" w:cs="Times New Roman"/>
        </w:rPr>
        <w:t xml:space="preserve"> the</w:t>
      </w:r>
      <w:r w:rsidR="00FD2694">
        <w:rPr>
          <w:rFonts w:ascii="Times New Roman" w:hAnsi="Times New Roman" w:cs="Times New Roman"/>
        </w:rPr>
        <w:t xml:space="preserve"> Bessel function (</w:t>
      </w:r>
      <w:r w:rsidR="00DE20E8">
        <w:rPr>
          <w:rFonts w:ascii="Times New Roman" w:hAnsi="Times New Roman" w:cs="Times New Roman"/>
        </w:rPr>
        <w:t>F</w:t>
      </w:r>
      <w:r w:rsidR="00FD2694">
        <w:rPr>
          <w:rFonts w:ascii="Times New Roman" w:hAnsi="Times New Roman" w:cs="Times New Roman"/>
        </w:rPr>
        <w:t xml:space="preserve">igure 5b), while the calculation with GPU acceleration is </w:t>
      </w:r>
      <w:r w:rsidR="00DE20E8">
        <w:rPr>
          <w:rFonts w:ascii="Times New Roman" w:hAnsi="Times New Roman" w:cs="Times New Roman"/>
        </w:rPr>
        <w:t>approximately</w:t>
      </w:r>
      <w:r w:rsidR="00FD2694">
        <w:rPr>
          <w:rFonts w:ascii="Times New Roman" w:hAnsi="Times New Roman" w:cs="Times New Roman"/>
        </w:rPr>
        <w:t xml:space="preserve"> </w:t>
      </w:r>
      <w:r w:rsidR="00244DB0">
        <w:rPr>
          <w:rFonts w:ascii="Times New Roman" w:hAnsi="Times New Roman" w:cs="Times New Roman"/>
        </w:rPr>
        <w:t>11</w:t>
      </w:r>
      <w:r w:rsidR="00FD2694">
        <w:rPr>
          <w:rFonts w:ascii="Times New Roman" w:hAnsi="Times New Roman" w:cs="Times New Roman"/>
        </w:rPr>
        <w:t xml:space="preserve"> seconds. </w:t>
      </w:r>
      <w:r w:rsidR="00DE20E8">
        <w:rPr>
          <w:rFonts w:ascii="Times New Roman" w:hAnsi="Times New Roman" w:cs="Times New Roman"/>
        </w:rPr>
        <w:t>Therefore</w:t>
      </w:r>
      <w:r w:rsidR="00D201AA">
        <w:rPr>
          <w:rFonts w:ascii="Times New Roman" w:hAnsi="Times New Roman" w:cs="Times New Roman"/>
        </w:rPr>
        <w:t>,</w:t>
      </w:r>
      <w:r w:rsidR="00FD2694">
        <w:rPr>
          <w:rFonts w:ascii="Times New Roman" w:hAnsi="Times New Roman" w:cs="Times New Roman"/>
        </w:rPr>
        <w:t xml:space="preserve"> we strongly recommend using</w:t>
      </w:r>
      <w:r w:rsidR="00DE20E8">
        <w:rPr>
          <w:rFonts w:ascii="Times New Roman" w:hAnsi="Times New Roman" w:cs="Times New Roman"/>
        </w:rPr>
        <w:t xml:space="preserve"> an</w:t>
      </w:r>
      <w:r w:rsidR="00FD2694">
        <w:rPr>
          <w:rFonts w:ascii="Times New Roman" w:hAnsi="Times New Roman" w:cs="Times New Roman"/>
        </w:rPr>
        <w:t xml:space="preserve"> </w:t>
      </w:r>
      <w:r w:rsidR="00D201AA">
        <w:rPr>
          <w:rFonts w:ascii="Times New Roman" w:hAnsi="Times New Roman" w:cs="Times New Roman"/>
        </w:rPr>
        <w:t xml:space="preserve">Nvidia </w:t>
      </w:r>
      <w:r w:rsidR="00FD2694">
        <w:rPr>
          <w:rFonts w:ascii="Times New Roman" w:hAnsi="Times New Roman" w:cs="Times New Roman"/>
        </w:rPr>
        <w:t>GPU to accelerate</w:t>
      </w:r>
      <w:r w:rsidR="00DE20E8">
        <w:rPr>
          <w:rFonts w:ascii="Times New Roman" w:hAnsi="Times New Roman" w:cs="Times New Roman"/>
        </w:rPr>
        <w:t>;</w:t>
      </w:r>
      <w:r w:rsidR="00D201AA">
        <w:rPr>
          <w:rFonts w:ascii="Times New Roman" w:hAnsi="Times New Roman" w:cs="Times New Roman"/>
        </w:rPr>
        <w:t xml:space="preserve"> even a very ordinary </w:t>
      </w:r>
      <w:r w:rsidR="00DE20E8">
        <w:rPr>
          <w:rFonts w:ascii="Times New Roman" w:hAnsi="Times New Roman" w:cs="Times New Roman"/>
        </w:rPr>
        <w:t xml:space="preserve">GPU </w:t>
      </w:r>
      <w:r w:rsidR="00D201AA">
        <w:rPr>
          <w:rFonts w:ascii="Times New Roman" w:hAnsi="Times New Roman" w:cs="Times New Roman"/>
        </w:rPr>
        <w:t>will achieve a high acceleration.</w:t>
      </w:r>
    </w:p>
    <w:p w14:paraId="424F2CDF" w14:textId="26CCA1D8" w:rsidR="001E7746" w:rsidRPr="00C12804" w:rsidRDefault="00863DA3">
      <w:pPr>
        <w:rPr>
          <w:rFonts w:ascii="Times New Roman" w:hAnsi="Times New Roman" w:cs="Times New Roman"/>
        </w:rPr>
      </w:pPr>
      <w:r w:rsidRPr="00C12804">
        <w:rPr>
          <w:rFonts w:ascii="Times New Roman" w:hAnsi="Times New Roman" w:cs="Times New Roman"/>
          <w:b/>
          <w:bCs/>
        </w:rPr>
        <w:t>Earthquake</w:t>
      </w:r>
    </w:p>
    <w:p w14:paraId="136CBBE2" w14:textId="649D0BFA" w:rsidR="009D1F54" w:rsidRDefault="009D1F54">
      <w:pPr>
        <w:rPr>
          <w:rFonts w:ascii="Times New Roman" w:hAnsi="Times New Roman" w:cs="Times New Roman"/>
        </w:rPr>
      </w:pPr>
      <w:r w:rsidRPr="00C12804">
        <w:rPr>
          <w:rFonts w:ascii="Times New Roman" w:hAnsi="Times New Roman" w:cs="Times New Roman"/>
        </w:rPr>
        <w:tab/>
      </w:r>
      <w:r w:rsidR="00267B9E" w:rsidRPr="00C12804">
        <w:rPr>
          <w:rFonts w:ascii="Times New Roman" w:hAnsi="Times New Roman" w:cs="Times New Roman"/>
        </w:rPr>
        <w:t xml:space="preserve">Here, we repeat the example of </w:t>
      </w:r>
      <w:r w:rsidR="00DE20E8">
        <w:rPr>
          <w:rFonts w:ascii="Times New Roman" w:hAnsi="Times New Roman" w:cs="Times New Roman"/>
        </w:rPr>
        <w:t xml:space="preserve">the </w:t>
      </w:r>
      <w:r w:rsidR="00267B9E" w:rsidRPr="00C12804">
        <w:rPr>
          <w:rFonts w:ascii="Times New Roman" w:hAnsi="Times New Roman" w:cs="Times New Roman"/>
        </w:rPr>
        <w:t>Mw 5.7 Oklahoma earthquake in Li &amp; Chen (2020)</w:t>
      </w:r>
      <w:r w:rsidR="00C12804">
        <w:rPr>
          <w:rFonts w:ascii="Times New Roman" w:hAnsi="Times New Roman" w:cs="Times New Roman"/>
        </w:rPr>
        <w:t xml:space="preserve"> with the FJPY</w:t>
      </w:r>
      <w:r w:rsidR="00267B9E" w:rsidRPr="00C12804">
        <w:rPr>
          <w:rFonts w:ascii="Times New Roman" w:hAnsi="Times New Roman" w:cs="Times New Roman"/>
        </w:rPr>
        <w:t>.</w:t>
      </w:r>
      <w:r w:rsidR="00C12804">
        <w:rPr>
          <w:rFonts w:ascii="Times New Roman" w:hAnsi="Times New Roman" w:cs="Times New Roman"/>
        </w:rPr>
        <w:t xml:space="preserve"> In this case, MWFJ with three time</w:t>
      </w:r>
      <w:r w:rsidR="00DE20E8">
        <w:rPr>
          <w:rFonts w:ascii="Times New Roman" w:hAnsi="Times New Roman" w:cs="Times New Roman"/>
        </w:rPr>
        <w:t xml:space="preserve"> </w:t>
      </w:r>
      <w:r w:rsidR="00C12804">
        <w:rPr>
          <w:rFonts w:ascii="Times New Roman" w:hAnsi="Times New Roman" w:cs="Times New Roman"/>
        </w:rPr>
        <w:t>windows</w:t>
      </w:r>
      <w:r w:rsidR="00DE20E8">
        <w:rPr>
          <w:rFonts w:ascii="Times New Roman" w:hAnsi="Times New Roman" w:cs="Times New Roman"/>
        </w:rPr>
        <w:t>,</w:t>
      </w:r>
      <w:r w:rsidR="00C12804">
        <w:rPr>
          <w:rFonts w:ascii="Times New Roman" w:hAnsi="Times New Roman" w:cs="Times New Roman"/>
        </w:rPr>
        <w:t xml:space="preserve"> NoWin</w:t>
      </w:r>
      <w:r w:rsidR="00DE20E8">
        <w:rPr>
          <w:rFonts w:ascii="Times New Roman" w:hAnsi="Times New Roman" w:cs="Times New Roman"/>
        </w:rPr>
        <w:t>,</w:t>
      </w:r>
      <w:r w:rsidR="00C12804">
        <w:rPr>
          <w:rFonts w:ascii="Times New Roman" w:hAnsi="Times New Roman" w:cs="Times New Roman"/>
        </w:rPr>
        <w:t xml:space="preserve"> which means no time window, Win1 [</w:t>
      </w:r>
      <w:r w:rsidR="00084807">
        <w:rPr>
          <w:rFonts w:ascii="Times New Roman" w:hAnsi="Times New Roman" w:cs="Times New Roman"/>
        </w:rPr>
        <w:t>3.2, 3.7</w:t>
      </w:r>
      <w:r w:rsidR="00C12804">
        <w:rPr>
          <w:rFonts w:ascii="Times New Roman" w:hAnsi="Times New Roman" w:cs="Times New Roman"/>
        </w:rPr>
        <w:t>]</w:t>
      </w:r>
      <w:r w:rsidR="00084807">
        <w:rPr>
          <w:rFonts w:ascii="Times New Roman" w:hAnsi="Times New Roman" w:cs="Times New Roman"/>
        </w:rPr>
        <w:t xml:space="preserve"> km/s</w:t>
      </w:r>
      <w:r w:rsidR="00C12804">
        <w:rPr>
          <w:rFonts w:ascii="Times New Roman" w:hAnsi="Times New Roman" w:cs="Times New Roman"/>
        </w:rPr>
        <w:t xml:space="preserve"> and Win2 </w:t>
      </w:r>
      <w:r w:rsidR="00084807">
        <w:rPr>
          <w:rFonts w:ascii="Times New Roman" w:hAnsi="Times New Roman" w:cs="Times New Roman"/>
        </w:rPr>
        <w:t>[3.7, 4.3] km/s</w:t>
      </w:r>
      <w:r w:rsidR="00DE20E8">
        <w:rPr>
          <w:rFonts w:ascii="Times New Roman" w:hAnsi="Times New Roman" w:cs="Times New Roman"/>
        </w:rPr>
        <w:t>,</w:t>
      </w:r>
      <w:r w:rsidR="00084807">
        <w:rPr>
          <w:rFonts w:ascii="Times New Roman" w:hAnsi="Times New Roman" w:cs="Times New Roman"/>
        </w:rPr>
        <w:t xml:space="preserve"> </w:t>
      </w:r>
      <w:r w:rsidR="00C12804">
        <w:rPr>
          <w:rFonts w:ascii="Times New Roman" w:hAnsi="Times New Roman" w:cs="Times New Roman"/>
        </w:rPr>
        <w:t>are applied. Here</w:t>
      </w:r>
      <w:r w:rsidR="00DE20E8">
        <w:rPr>
          <w:rFonts w:ascii="Times New Roman" w:hAnsi="Times New Roman" w:cs="Times New Roman"/>
        </w:rPr>
        <w:t>,</w:t>
      </w:r>
      <w:r w:rsidR="00C12804">
        <w:rPr>
          <w:rFonts w:ascii="Times New Roman" w:hAnsi="Times New Roman" w:cs="Times New Roman"/>
        </w:rPr>
        <w:t xml:space="preserve"> we only show the results calculated according to the Bessel function</w:t>
      </w:r>
      <w:r w:rsidR="002D729A">
        <w:rPr>
          <w:rFonts w:ascii="Times New Roman" w:hAnsi="Times New Roman" w:cs="Times New Roman"/>
        </w:rPr>
        <w:t xml:space="preserve"> </w:t>
      </w:r>
      <w:r w:rsidR="00C12804">
        <w:rPr>
          <w:rFonts w:ascii="Times New Roman" w:hAnsi="Times New Roman" w:cs="Times New Roman"/>
        </w:rPr>
        <w:t>and Hankel function</w:t>
      </w:r>
      <w:r w:rsidR="002D729A">
        <w:rPr>
          <w:rFonts w:ascii="Times New Roman" w:hAnsi="Times New Roman" w:cs="Times New Roman"/>
        </w:rPr>
        <w:t xml:space="preserve"> </w:t>
      </w:r>
      <w:r w:rsidR="00C12804">
        <w:rPr>
          <w:rFonts w:ascii="Times New Roman" w:hAnsi="Times New Roman" w:cs="Times New Roman"/>
        </w:rPr>
        <w:t>corresponding to equation 6.</w:t>
      </w:r>
      <w:r w:rsidR="002D729A">
        <w:rPr>
          <w:rFonts w:ascii="Times New Roman" w:hAnsi="Times New Roman" w:cs="Times New Roman"/>
        </w:rPr>
        <w:t xml:space="preserve"> Figure</w:t>
      </w:r>
      <w:r w:rsidR="00DE20E8">
        <w:rPr>
          <w:rFonts w:ascii="Times New Roman" w:hAnsi="Times New Roman" w:cs="Times New Roman"/>
        </w:rPr>
        <w:t>s</w:t>
      </w:r>
      <w:r w:rsidR="002D729A">
        <w:rPr>
          <w:rFonts w:ascii="Times New Roman" w:hAnsi="Times New Roman" w:cs="Times New Roman"/>
        </w:rPr>
        <w:t xml:space="preserve"> a, b and c show the dispersion spectrum extracted with three time</w:t>
      </w:r>
      <w:r w:rsidR="00DE20E8">
        <w:rPr>
          <w:rFonts w:ascii="Times New Roman" w:hAnsi="Times New Roman" w:cs="Times New Roman"/>
        </w:rPr>
        <w:t xml:space="preserve"> </w:t>
      </w:r>
      <w:r w:rsidR="002D729A">
        <w:rPr>
          <w:rFonts w:ascii="Times New Roman" w:hAnsi="Times New Roman" w:cs="Times New Roman"/>
        </w:rPr>
        <w:t>windows by equation 6 with</w:t>
      </w:r>
      <w:r w:rsidR="00DE20E8">
        <w:rPr>
          <w:rFonts w:ascii="Times New Roman" w:hAnsi="Times New Roman" w:cs="Times New Roman"/>
        </w:rPr>
        <w:t xml:space="preserve"> the</w:t>
      </w:r>
      <w:r w:rsidR="002D729A">
        <w:rPr>
          <w:rFonts w:ascii="Times New Roman" w:hAnsi="Times New Roman" w:cs="Times New Roman"/>
        </w:rPr>
        <w:t xml:space="preserve"> Bessel function, while </w:t>
      </w:r>
      <w:r w:rsidR="00DE20E8">
        <w:rPr>
          <w:rFonts w:ascii="Times New Roman" w:hAnsi="Times New Roman" w:cs="Times New Roman"/>
        </w:rPr>
        <w:t>F</w:t>
      </w:r>
      <w:r w:rsidR="002D729A">
        <w:rPr>
          <w:rFonts w:ascii="Times New Roman" w:hAnsi="Times New Roman" w:cs="Times New Roman"/>
        </w:rPr>
        <w:t>igure</w:t>
      </w:r>
      <w:r w:rsidR="00DE20E8">
        <w:rPr>
          <w:rFonts w:ascii="Times New Roman" w:hAnsi="Times New Roman" w:cs="Times New Roman"/>
        </w:rPr>
        <w:t>s</w:t>
      </w:r>
      <w:r w:rsidR="002D729A">
        <w:rPr>
          <w:rFonts w:ascii="Times New Roman" w:hAnsi="Times New Roman" w:cs="Times New Roman"/>
        </w:rPr>
        <w:t xml:space="preserve"> d, e and f show the dispersion spectrum extract</w:t>
      </w:r>
      <w:r w:rsidR="00DE20E8">
        <w:rPr>
          <w:rFonts w:ascii="Times New Roman" w:hAnsi="Times New Roman" w:cs="Times New Roman"/>
        </w:rPr>
        <w:t>ed</w:t>
      </w:r>
      <w:r w:rsidR="002D729A">
        <w:rPr>
          <w:rFonts w:ascii="Times New Roman" w:hAnsi="Times New Roman" w:cs="Times New Roman"/>
        </w:rPr>
        <w:t xml:space="preserve"> with three time</w:t>
      </w:r>
      <w:r w:rsidR="00DE20E8">
        <w:rPr>
          <w:rFonts w:ascii="Times New Roman" w:hAnsi="Times New Roman" w:cs="Times New Roman"/>
        </w:rPr>
        <w:t xml:space="preserve"> </w:t>
      </w:r>
      <w:r w:rsidR="002D729A">
        <w:rPr>
          <w:rFonts w:ascii="Times New Roman" w:hAnsi="Times New Roman" w:cs="Times New Roman"/>
        </w:rPr>
        <w:t xml:space="preserve">windows by equation 6 with </w:t>
      </w:r>
      <w:r w:rsidR="00DE20E8">
        <w:rPr>
          <w:rFonts w:ascii="Times New Roman" w:hAnsi="Times New Roman" w:cs="Times New Roman"/>
        </w:rPr>
        <w:t xml:space="preserve">the </w:t>
      </w:r>
      <w:r w:rsidR="002D729A">
        <w:rPr>
          <w:rFonts w:ascii="Times New Roman" w:hAnsi="Times New Roman" w:cs="Times New Roman"/>
        </w:rPr>
        <w:t>Hankel function. The specific code calls have been shown in “earthquake.ipynb”. We prefer users try both instead of comparing the results</w:t>
      </w:r>
      <w:r w:rsidR="00DE20E8">
        <w:rPr>
          <w:rFonts w:ascii="Times New Roman" w:hAnsi="Times New Roman" w:cs="Times New Roman"/>
        </w:rPr>
        <w:t>, as</w:t>
      </w:r>
      <w:r w:rsidR="002D729A">
        <w:rPr>
          <w:rFonts w:ascii="Times New Roman" w:hAnsi="Times New Roman" w:cs="Times New Roman"/>
        </w:rPr>
        <w:t xml:space="preserve">, the calculation of seismic records is generally </w:t>
      </w:r>
      <w:r w:rsidR="00DE20E8">
        <w:rPr>
          <w:rFonts w:ascii="Times New Roman" w:hAnsi="Times New Roman" w:cs="Times New Roman"/>
        </w:rPr>
        <w:t>approximately</w:t>
      </w:r>
      <w:r w:rsidR="002D729A">
        <w:rPr>
          <w:rFonts w:ascii="Times New Roman" w:hAnsi="Times New Roman" w:cs="Times New Roman"/>
        </w:rPr>
        <w:t xml:space="preserve"> a few seconds.</w:t>
      </w:r>
    </w:p>
    <w:p w14:paraId="2FFC0567" w14:textId="5DE6A4CA" w:rsidR="001E7746" w:rsidRPr="002B2FD5" w:rsidRDefault="00C52D77">
      <w:pPr>
        <w:rPr>
          <w:rFonts w:ascii="Times New Roman" w:hAnsi="Times New Roman" w:cs="Times New Roman"/>
          <w:b/>
          <w:bCs/>
          <w:sz w:val="28"/>
          <w:szCs w:val="28"/>
        </w:rPr>
      </w:pPr>
      <w:r w:rsidRPr="002B2FD5">
        <w:rPr>
          <w:rFonts w:ascii="Times New Roman" w:hAnsi="Times New Roman" w:cs="Times New Roman"/>
          <w:b/>
          <w:bCs/>
          <w:sz w:val="28"/>
          <w:szCs w:val="28"/>
        </w:rPr>
        <w:t xml:space="preserve">Discussion and </w:t>
      </w:r>
      <w:r w:rsidR="001E7746" w:rsidRPr="002B2FD5">
        <w:rPr>
          <w:rFonts w:ascii="Times New Roman" w:hAnsi="Times New Roman" w:cs="Times New Roman"/>
          <w:b/>
          <w:bCs/>
          <w:sz w:val="28"/>
          <w:szCs w:val="28"/>
        </w:rPr>
        <w:t>Conclusion</w:t>
      </w:r>
      <w:r w:rsidR="00EA3DB1" w:rsidRPr="002B2FD5">
        <w:rPr>
          <w:rFonts w:ascii="Times New Roman" w:hAnsi="Times New Roman" w:cs="Times New Roman"/>
          <w:b/>
          <w:bCs/>
          <w:sz w:val="28"/>
          <w:szCs w:val="28"/>
        </w:rPr>
        <w:t>s</w:t>
      </w:r>
    </w:p>
    <w:p w14:paraId="1FA852F0" w14:textId="4EAD6E51" w:rsidR="001E7746" w:rsidRDefault="00901499" w:rsidP="00901499">
      <w:pPr>
        <w:rPr>
          <w:rFonts w:ascii="Times New Roman" w:hAnsi="Times New Roman" w:cs="Times New Roman"/>
        </w:rPr>
      </w:pPr>
      <w:r>
        <w:rPr>
          <w:rFonts w:ascii="Times New Roman" w:hAnsi="Times New Roman" w:cs="Times New Roman"/>
        </w:rPr>
        <w:tab/>
        <w:t xml:space="preserve">The F-J method is an effective method for extracting </w:t>
      </w:r>
      <w:r w:rsidR="00256191">
        <w:rPr>
          <w:rFonts w:ascii="Times New Roman" w:hAnsi="Times New Roman" w:cs="Times New Roman"/>
        </w:rPr>
        <w:t xml:space="preserve">high-mode surface wave dispersion from various types of seismic records, and has recently received </w:t>
      </w:r>
      <w:r w:rsidR="00DE20E8">
        <w:rPr>
          <w:rFonts w:ascii="Times New Roman" w:hAnsi="Times New Roman" w:cs="Times New Roman"/>
        </w:rPr>
        <w:t xml:space="preserve">increasing </w:t>
      </w:r>
      <w:r w:rsidR="00256191">
        <w:rPr>
          <w:rFonts w:ascii="Times New Roman" w:hAnsi="Times New Roman" w:cs="Times New Roman"/>
        </w:rPr>
        <w:t xml:space="preserve">attention. We summarized the application of our group’s research </w:t>
      </w:r>
      <w:r w:rsidR="00DE20E8">
        <w:rPr>
          <w:rFonts w:ascii="Times New Roman" w:hAnsi="Times New Roman" w:cs="Times New Roman"/>
        </w:rPr>
        <w:t xml:space="preserve">in recent years </w:t>
      </w:r>
      <w:r w:rsidR="00256191">
        <w:rPr>
          <w:rFonts w:ascii="Times New Roman" w:hAnsi="Times New Roman" w:cs="Times New Roman"/>
        </w:rPr>
        <w:t xml:space="preserve">on the F-J method, and </w:t>
      </w:r>
      <w:r w:rsidR="00097383">
        <w:rPr>
          <w:rFonts w:ascii="Times New Roman" w:hAnsi="Times New Roman" w:cs="Times New Roman"/>
        </w:rPr>
        <w:t>encapsulated</w:t>
      </w:r>
      <w:r w:rsidR="00256191">
        <w:rPr>
          <w:rFonts w:ascii="Times New Roman" w:hAnsi="Times New Roman" w:cs="Times New Roman"/>
        </w:rPr>
        <w:t xml:space="preserve"> our codes and experiences into a </w:t>
      </w:r>
      <w:r w:rsidR="00DE20E8">
        <w:rPr>
          <w:rFonts w:ascii="Times New Roman" w:hAnsi="Times New Roman" w:cs="Times New Roman"/>
        </w:rPr>
        <w:t>P</w:t>
      </w:r>
      <w:r w:rsidR="00256191">
        <w:rPr>
          <w:rFonts w:ascii="Times New Roman" w:hAnsi="Times New Roman" w:cs="Times New Roman"/>
        </w:rPr>
        <w:t>ython package. We hope</w:t>
      </w:r>
      <w:r w:rsidR="00DE20E8">
        <w:rPr>
          <w:rFonts w:ascii="Times New Roman" w:hAnsi="Times New Roman" w:cs="Times New Roman"/>
        </w:rPr>
        <w:t xml:space="preserve"> that</w:t>
      </w:r>
      <w:r w:rsidR="00256191">
        <w:rPr>
          <w:rFonts w:ascii="Times New Roman" w:hAnsi="Times New Roman" w:cs="Times New Roman"/>
        </w:rPr>
        <w:t xml:space="preserve"> through open source, </w:t>
      </w:r>
      <w:r w:rsidR="00DE20E8">
        <w:rPr>
          <w:rFonts w:ascii="Times New Roman" w:hAnsi="Times New Roman" w:cs="Times New Roman"/>
        </w:rPr>
        <w:t xml:space="preserve">we have made </w:t>
      </w:r>
      <w:r w:rsidR="00256191">
        <w:rPr>
          <w:rFonts w:ascii="Times New Roman" w:hAnsi="Times New Roman" w:cs="Times New Roman"/>
        </w:rPr>
        <w:t>it more convenient for more seismologists to use the F-J method.</w:t>
      </w:r>
    </w:p>
    <w:p w14:paraId="412DD6FC" w14:textId="4EC4A0FD" w:rsidR="00256191" w:rsidRDefault="00256191" w:rsidP="00901499">
      <w:pPr>
        <w:rPr>
          <w:rFonts w:ascii="Times New Roman" w:hAnsi="Times New Roman" w:cs="Times New Roman"/>
        </w:rPr>
      </w:pPr>
      <w:r>
        <w:rPr>
          <w:rFonts w:ascii="Times New Roman" w:hAnsi="Times New Roman" w:cs="Times New Roman"/>
        </w:rPr>
        <w:tab/>
        <w:t>At present, this package contains two parts: CCpy</w:t>
      </w:r>
      <w:r w:rsidR="00F27292">
        <w:rPr>
          <w:rFonts w:ascii="Times New Roman" w:hAnsi="Times New Roman" w:cs="Times New Roman"/>
        </w:rPr>
        <w:t>,</w:t>
      </w:r>
      <w:r>
        <w:rPr>
          <w:rFonts w:ascii="Times New Roman" w:hAnsi="Times New Roman" w:cs="Times New Roman"/>
        </w:rPr>
        <w:t xml:space="preserve"> which performs fast noise cross-correlation</w:t>
      </w:r>
      <w:r w:rsidR="00F27292">
        <w:rPr>
          <w:rFonts w:ascii="Times New Roman" w:hAnsi="Times New Roman" w:cs="Times New Roman"/>
        </w:rPr>
        <w:t>,</w:t>
      </w:r>
      <w:r>
        <w:rPr>
          <w:rFonts w:ascii="Times New Roman" w:hAnsi="Times New Roman" w:cs="Times New Roman"/>
        </w:rPr>
        <w:t xml:space="preserve"> and FJpy</w:t>
      </w:r>
      <w:r w:rsidR="00F27292">
        <w:rPr>
          <w:rFonts w:ascii="Times New Roman" w:hAnsi="Times New Roman" w:cs="Times New Roman"/>
        </w:rPr>
        <w:t>,</w:t>
      </w:r>
      <w:r>
        <w:rPr>
          <w:rFonts w:ascii="Times New Roman" w:hAnsi="Times New Roman" w:cs="Times New Roman"/>
        </w:rPr>
        <w:t xml:space="preserve"> which is accelerated by Nvidia’s GPU. Although we only made minor modifications to the existing cross-correlation logic, CCpy still </w:t>
      </w:r>
      <w:r w:rsidR="00F27292">
        <w:rPr>
          <w:rFonts w:ascii="Times New Roman" w:hAnsi="Times New Roman" w:cs="Times New Roman"/>
        </w:rPr>
        <w:t>delivers</w:t>
      </w:r>
      <w:r>
        <w:rPr>
          <w:rFonts w:ascii="Times New Roman" w:hAnsi="Times New Roman" w:cs="Times New Roman"/>
        </w:rPr>
        <w:t xml:space="preserve"> several times more speed up</w:t>
      </w:r>
      <w:r w:rsidR="00F27292">
        <w:rPr>
          <w:rFonts w:ascii="Times New Roman" w:hAnsi="Times New Roman" w:cs="Times New Roman"/>
        </w:rPr>
        <w:t>, so that</w:t>
      </w:r>
      <w:r>
        <w:rPr>
          <w:rFonts w:ascii="Times New Roman" w:hAnsi="Times New Roman" w:cs="Times New Roman"/>
        </w:rPr>
        <w:t xml:space="preserve"> CC that used to take days or weeks </w:t>
      </w:r>
      <w:r w:rsidR="00F27292">
        <w:rPr>
          <w:rFonts w:ascii="Times New Roman" w:hAnsi="Times New Roman" w:cs="Times New Roman"/>
        </w:rPr>
        <w:t>will now</w:t>
      </w:r>
      <w:r>
        <w:rPr>
          <w:rFonts w:ascii="Times New Roman" w:hAnsi="Times New Roman" w:cs="Times New Roman"/>
        </w:rPr>
        <w:t xml:space="preserve"> only take tens of minutes to a few hours. We believe this is </w:t>
      </w:r>
      <w:r w:rsidR="00F27292">
        <w:rPr>
          <w:rFonts w:ascii="Times New Roman" w:hAnsi="Times New Roman" w:cs="Times New Roman"/>
        </w:rPr>
        <w:t xml:space="preserve">helpful </w:t>
      </w:r>
      <w:r>
        <w:rPr>
          <w:rFonts w:ascii="Times New Roman" w:hAnsi="Times New Roman" w:cs="Times New Roman"/>
        </w:rPr>
        <w:t xml:space="preserve">not only for the F-J method with ambient noise but </w:t>
      </w:r>
      <w:r w:rsidR="00F27292">
        <w:rPr>
          <w:rFonts w:ascii="Times New Roman" w:hAnsi="Times New Roman" w:cs="Times New Roman"/>
        </w:rPr>
        <w:t xml:space="preserve">also </w:t>
      </w:r>
      <w:r>
        <w:rPr>
          <w:rFonts w:ascii="Times New Roman" w:hAnsi="Times New Roman" w:cs="Times New Roman"/>
        </w:rPr>
        <w:t xml:space="preserve">for many other seismological studies. </w:t>
      </w:r>
      <w:r w:rsidR="00F27292">
        <w:rPr>
          <w:rFonts w:ascii="Times New Roman" w:hAnsi="Times New Roman" w:cs="Times New Roman"/>
        </w:rPr>
        <w:t>T</w:t>
      </w:r>
      <w:r w:rsidR="00282806">
        <w:rPr>
          <w:rFonts w:ascii="Times New Roman" w:hAnsi="Times New Roman" w:cs="Times New Roman"/>
        </w:rPr>
        <w:t xml:space="preserve">he GPU acceleration </w:t>
      </w:r>
      <w:r w:rsidR="00F27292">
        <w:rPr>
          <w:rFonts w:ascii="Times New Roman" w:hAnsi="Times New Roman" w:cs="Times New Roman"/>
        </w:rPr>
        <w:t>drops the time taken by</w:t>
      </w:r>
      <w:r w:rsidR="00282806">
        <w:rPr>
          <w:rFonts w:ascii="Times New Roman" w:hAnsi="Times New Roman" w:cs="Times New Roman"/>
        </w:rPr>
        <w:t xml:space="preserve"> the F-J method, especially the application of ambient noise, from tens of minutes to </w:t>
      </w:r>
      <w:r w:rsidR="00F27292">
        <w:rPr>
          <w:rFonts w:ascii="Times New Roman" w:hAnsi="Times New Roman" w:cs="Times New Roman"/>
        </w:rPr>
        <w:t xml:space="preserve">approximately </w:t>
      </w:r>
      <w:r w:rsidR="00282806">
        <w:rPr>
          <w:rFonts w:ascii="Times New Roman" w:hAnsi="Times New Roman" w:cs="Times New Roman"/>
        </w:rPr>
        <w:t xml:space="preserve">1 minute, which greatly improves the </w:t>
      </w:r>
      <w:r w:rsidR="00097383">
        <w:rPr>
          <w:rFonts w:ascii="Times New Roman" w:hAnsi="Times New Roman" w:cs="Times New Roman"/>
        </w:rPr>
        <w:t xml:space="preserve">efficiency </w:t>
      </w:r>
      <w:r w:rsidR="00282806">
        <w:rPr>
          <w:rFonts w:ascii="Times New Roman" w:hAnsi="Times New Roman" w:cs="Times New Roman"/>
        </w:rPr>
        <w:t>of F-J imaging.</w:t>
      </w:r>
      <w:r w:rsidR="00674606">
        <w:rPr>
          <w:rFonts w:ascii="Times New Roman" w:hAnsi="Times New Roman" w:cs="Times New Roman"/>
        </w:rPr>
        <w:t xml:space="preserve"> The GPU can also be used to accelerate the CC process (Ventosa et al., 2019), and we are considering adding it in a</w:t>
      </w:r>
      <w:r w:rsidR="00722CB3">
        <w:rPr>
          <w:rFonts w:ascii="Times New Roman" w:hAnsi="Times New Roman" w:cs="Times New Roman"/>
        </w:rPr>
        <w:t xml:space="preserve"> </w:t>
      </w:r>
      <w:r w:rsidR="00674606">
        <w:rPr>
          <w:rFonts w:ascii="Times New Roman" w:hAnsi="Times New Roman" w:cs="Times New Roman"/>
        </w:rPr>
        <w:t xml:space="preserve">future update. </w:t>
      </w:r>
      <w:r w:rsidR="00722CB3">
        <w:rPr>
          <w:rFonts w:ascii="Times New Roman" w:hAnsi="Times New Roman" w:cs="Times New Roman"/>
        </w:rPr>
        <w:t xml:space="preserve">However, we </w:t>
      </w:r>
      <w:r w:rsidR="00F27292">
        <w:rPr>
          <w:rFonts w:ascii="Times New Roman" w:hAnsi="Times New Roman" w:cs="Times New Roman"/>
        </w:rPr>
        <w:t>are concerned</w:t>
      </w:r>
      <w:r w:rsidR="00722CB3">
        <w:rPr>
          <w:rFonts w:ascii="Times New Roman" w:hAnsi="Times New Roman" w:cs="Times New Roman"/>
        </w:rPr>
        <w:t xml:space="preserve"> about that</w:t>
      </w:r>
      <w:r w:rsidR="00674606">
        <w:rPr>
          <w:rFonts w:ascii="Times New Roman" w:hAnsi="Times New Roman" w:cs="Times New Roman"/>
        </w:rPr>
        <w:t xml:space="preserve"> GPU</w:t>
      </w:r>
      <w:r w:rsidR="00F27292">
        <w:rPr>
          <w:rFonts w:ascii="Times New Roman" w:hAnsi="Times New Roman" w:cs="Times New Roman"/>
        </w:rPr>
        <w:t>s</w:t>
      </w:r>
      <w:r w:rsidR="00722CB3">
        <w:rPr>
          <w:rFonts w:ascii="Times New Roman" w:hAnsi="Times New Roman" w:cs="Times New Roman"/>
        </w:rPr>
        <w:t xml:space="preserve"> cannot</w:t>
      </w:r>
      <w:r w:rsidR="00674606">
        <w:rPr>
          <w:rFonts w:ascii="Times New Roman" w:hAnsi="Times New Roman" w:cs="Times New Roman"/>
        </w:rPr>
        <w:t xml:space="preserve"> bring </w:t>
      </w:r>
      <w:r w:rsidR="00097383">
        <w:rPr>
          <w:rFonts w:ascii="Times New Roman" w:hAnsi="Times New Roman" w:cs="Times New Roman"/>
        </w:rPr>
        <w:t>qualitative</w:t>
      </w:r>
      <w:r w:rsidR="00674606">
        <w:rPr>
          <w:rFonts w:ascii="Times New Roman" w:hAnsi="Times New Roman" w:cs="Times New Roman"/>
        </w:rPr>
        <w:t xml:space="preserve"> acceleration</w:t>
      </w:r>
      <w:r w:rsidR="00F27292">
        <w:rPr>
          <w:rFonts w:ascii="Times New Roman" w:hAnsi="Times New Roman" w:cs="Times New Roman"/>
        </w:rPr>
        <w:t>, such as</w:t>
      </w:r>
      <w:r w:rsidR="00674606">
        <w:rPr>
          <w:rFonts w:ascii="Times New Roman" w:hAnsi="Times New Roman" w:cs="Times New Roman"/>
        </w:rPr>
        <w:t xml:space="preserve"> CCpy, because </w:t>
      </w:r>
      <w:r w:rsidR="00F27292">
        <w:rPr>
          <w:rFonts w:ascii="Times New Roman" w:hAnsi="Times New Roman" w:cs="Times New Roman"/>
        </w:rPr>
        <w:t>reading data is required</w:t>
      </w:r>
      <w:r w:rsidR="00674606">
        <w:rPr>
          <w:rFonts w:ascii="Times New Roman" w:hAnsi="Times New Roman" w:cs="Times New Roman"/>
        </w:rPr>
        <w:t xml:space="preserve">. As </w:t>
      </w:r>
      <w:r w:rsidR="00F27292">
        <w:rPr>
          <w:rFonts w:ascii="Times New Roman" w:hAnsi="Times New Roman" w:cs="Times New Roman"/>
        </w:rPr>
        <w:t xml:space="preserve">shown in </w:t>
      </w:r>
      <w:r w:rsidR="00674606">
        <w:rPr>
          <w:rFonts w:ascii="Times New Roman" w:hAnsi="Times New Roman" w:cs="Times New Roman"/>
        </w:rPr>
        <w:t xml:space="preserve">the example in </w:t>
      </w:r>
      <w:r w:rsidR="00F27292">
        <w:rPr>
          <w:rFonts w:ascii="Times New Roman" w:hAnsi="Times New Roman" w:cs="Times New Roman"/>
        </w:rPr>
        <w:t>F</w:t>
      </w:r>
      <w:r w:rsidR="00674606">
        <w:rPr>
          <w:rFonts w:ascii="Times New Roman" w:hAnsi="Times New Roman" w:cs="Times New Roman"/>
        </w:rPr>
        <w:t>igure 4, e</w:t>
      </w:r>
      <w:r w:rsidR="00674606" w:rsidRPr="00674606">
        <w:rPr>
          <w:rFonts w:ascii="Times New Roman" w:hAnsi="Times New Roman" w:cs="Times New Roman"/>
        </w:rPr>
        <w:t xml:space="preserve">ven if the FFT time and the multiplication time are both 0, the </w:t>
      </w:r>
      <w:r w:rsidR="00682C95">
        <w:rPr>
          <w:rFonts w:ascii="Times New Roman" w:hAnsi="Times New Roman" w:cs="Times New Roman"/>
        </w:rPr>
        <w:t>reading</w:t>
      </w:r>
      <w:r w:rsidR="00674606" w:rsidRPr="00674606">
        <w:rPr>
          <w:rFonts w:ascii="Times New Roman" w:hAnsi="Times New Roman" w:cs="Times New Roman"/>
        </w:rPr>
        <w:t xml:space="preserve"> still needs more than 1/3 of the time</w:t>
      </w:r>
      <w:r w:rsidR="00926530">
        <w:rPr>
          <w:rFonts w:ascii="Times New Roman" w:hAnsi="Times New Roman" w:cs="Times New Roman"/>
        </w:rPr>
        <w:t>.</w:t>
      </w:r>
      <w:r w:rsidR="00722CB3">
        <w:rPr>
          <w:rFonts w:ascii="Times New Roman" w:hAnsi="Times New Roman" w:cs="Times New Roman"/>
        </w:rPr>
        <w:t xml:space="preserve"> However,</w:t>
      </w:r>
      <w:r w:rsidR="00722CB3" w:rsidRPr="00722CB3">
        <w:rPr>
          <w:rFonts w:ascii="Times New Roman" w:hAnsi="Times New Roman" w:cs="Times New Roman"/>
        </w:rPr>
        <w:t xml:space="preserve"> with the increasing popularity of dense </w:t>
      </w:r>
      <w:r w:rsidR="00722CB3">
        <w:rPr>
          <w:rFonts w:ascii="Times New Roman" w:hAnsi="Times New Roman" w:cs="Times New Roman"/>
        </w:rPr>
        <w:t>arrays</w:t>
      </w:r>
      <w:r w:rsidR="00722CB3" w:rsidRPr="00722CB3">
        <w:rPr>
          <w:rFonts w:ascii="Times New Roman" w:hAnsi="Times New Roman" w:cs="Times New Roman"/>
        </w:rPr>
        <w:t>, especially the application of</w:t>
      </w:r>
      <w:r w:rsidR="00722CB3">
        <w:rPr>
          <w:rFonts w:ascii="Times New Roman" w:hAnsi="Times New Roman" w:cs="Times New Roman"/>
        </w:rPr>
        <w:t xml:space="preserve"> </w:t>
      </w:r>
      <w:r w:rsidR="00F27292">
        <w:rPr>
          <w:rFonts w:ascii="Times New Roman" w:hAnsi="Times New Roman" w:cs="Times New Roman"/>
        </w:rPr>
        <w:t>d</w:t>
      </w:r>
      <w:r w:rsidR="00722CB3">
        <w:rPr>
          <w:rFonts w:ascii="Times New Roman" w:hAnsi="Times New Roman" w:cs="Times New Roman"/>
        </w:rPr>
        <w:t xml:space="preserve">istributed </w:t>
      </w:r>
      <w:r w:rsidR="00F27292">
        <w:rPr>
          <w:rFonts w:ascii="Times New Roman" w:hAnsi="Times New Roman" w:cs="Times New Roman"/>
        </w:rPr>
        <w:t>a</w:t>
      </w:r>
      <w:r w:rsidR="00722CB3">
        <w:rPr>
          <w:rFonts w:ascii="Times New Roman" w:hAnsi="Times New Roman" w:cs="Times New Roman"/>
        </w:rPr>
        <w:t xml:space="preserve">coustic </w:t>
      </w:r>
      <w:r w:rsidR="00F27292">
        <w:rPr>
          <w:rFonts w:ascii="Times New Roman" w:hAnsi="Times New Roman" w:cs="Times New Roman"/>
        </w:rPr>
        <w:t>s</w:t>
      </w:r>
      <w:r w:rsidR="00722CB3">
        <w:rPr>
          <w:rFonts w:ascii="Times New Roman" w:hAnsi="Times New Roman" w:cs="Times New Roman"/>
        </w:rPr>
        <w:t>ensing</w:t>
      </w:r>
      <w:r w:rsidR="00722CB3" w:rsidRPr="00722CB3">
        <w:rPr>
          <w:rFonts w:ascii="Times New Roman" w:hAnsi="Times New Roman" w:cs="Times New Roman"/>
        </w:rPr>
        <w:t xml:space="preserve"> </w:t>
      </w:r>
      <w:r w:rsidR="00722CB3">
        <w:rPr>
          <w:rFonts w:ascii="Times New Roman" w:hAnsi="Times New Roman" w:cs="Times New Roman"/>
        </w:rPr>
        <w:t>(</w:t>
      </w:r>
      <w:r w:rsidR="00722CB3" w:rsidRPr="00722CB3">
        <w:rPr>
          <w:rFonts w:ascii="Times New Roman" w:hAnsi="Times New Roman" w:cs="Times New Roman"/>
        </w:rPr>
        <w:t>DAS</w:t>
      </w:r>
      <w:r w:rsidR="00B51CD3">
        <w:rPr>
          <w:rFonts w:ascii="Times New Roman" w:hAnsi="Times New Roman" w:cs="Times New Roman"/>
        </w:rPr>
        <w:t>, Mateeva et al., 2014; Hartog, 2017</w:t>
      </w:r>
      <w:r w:rsidR="00722CB3">
        <w:rPr>
          <w:rFonts w:ascii="Times New Roman" w:hAnsi="Times New Roman" w:cs="Times New Roman"/>
        </w:rPr>
        <w:t>)</w:t>
      </w:r>
      <w:r w:rsidR="00722CB3" w:rsidRPr="00722CB3">
        <w:rPr>
          <w:rFonts w:ascii="Times New Roman" w:hAnsi="Times New Roman" w:cs="Times New Roman"/>
        </w:rPr>
        <w:t xml:space="preserve"> technology, any </w:t>
      </w:r>
      <w:r w:rsidR="000421B7">
        <w:rPr>
          <w:rFonts w:ascii="Times New Roman" w:hAnsi="Times New Roman" w:cs="Times New Roman"/>
        </w:rPr>
        <w:t>attempts</w:t>
      </w:r>
      <w:r w:rsidR="00722CB3" w:rsidRPr="00722CB3">
        <w:rPr>
          <w:rFonts w:ascii="Times New Roman" w:hAnsi="Times New Roman" w:cs="Times New Roman"/>
        </w:rPr>
        <w:t xml:space="preserve"> </w:t>
      </w:r>
      <w:r w:rsidR="00F27292">
        <w:rPr>
          <w:rFonts w:ascii="Times New Roman" w:hAnsi="Times New Roman" w:cs="Times New Roman"/>
        </w:rPr>
        <w:t>to</w:t>
      </w:r>
      <w:r w:rsidR="00722CB3" w:rsidRPr="00722CB3">
        <w:rPr>
          <w:rFonts w:ascii="Times New Roman" w:hAnsi="Times New Roman" w:cs="Times New Roman"/>
        </w:rPr>
        <w:t xml:space="preserve"> improve efficiency should be </w:t>
      </w:r>
      <w:r w:rsidR="000421B7">
        <w:rPr>
          <w:rFonts w:ascii="Times New Roman" w:hAnsi="Times New Roman" w:cs="Times New Roman"/>
        </w:rPr>
        <w:t>encouraged.</w:t>
      </w:r>
    </w:p>
    <w:p w14:paraId="57CB3C61" w14:textId="457F8C76" w:rsidR="00282806" w:rsidRDefault="00282806" w:rsidP="00901499">
      <w:pPr>
        <w:rPr>
          <w:rFonts w:ascii="Times New Roman" w:hAnsi="Times New Roman" w:cs="Times New Roman"/>
        </w:rPr>
      </w:pPr>
      <w:r>
        <w:rPr>
          <w:rFonts w:ascii="Times New Roman" w:hAnsi="Times New Roman" w:cs="Times New Roman"/>
        </w:rPr>
        <w:tab/>
        <w:t xml:space="preserve">We believe that with the popularity of computers today, the ease of use of codes is very important for industry development. </w:t>
      </w:r>
      <w:r w:rsidRPr="00282806">
        <w:rPr>
          <w:rFonts w:ascii="Times New Roman" w:hAnsi="Times New Roman" w:cs="Times New Roman"/>
        </w:rPr>
        <w:t xml:space="preserve">We chose to encapsulate </w:t>
      </w:r>
      <w:r w:rsidR="00F27292">
        <w:rPr>
          <w:rFonts w:ascii="Times New Roman" w:hAnsi="Times New Roman" w:cs="Times New Roman"/>
        </w:rPr>
        <w:t>our</w:t>
      </w:r>
      <w:r w:rsidRPr="00282806">
        <w:rPr>
          <w:rFonts w:ascii="Times New Roman" w:hAnsi="Times New Roman" w:cs="Times New Roman"/>
        </w:rPr>
        <w:t xml:space="preserve"> code in the form of a </w:t>
      </w:r>
      <w:r w:rsidR="00F27292">
        <w:rPr>
          <w:rFonts w:ascii="Times New Roman" w:hAnsi="Times New Roman" w:cs="Times New Roman"/>
        </w:rPr>
        <w:t>P</w:t>
      </w:r>
      <w:r w:rsidRPr="00282806">
        <w:rPr>
          <w:rFonts w:ascii="Times New Roman" w:hAnsi="Times New Roman" w:cs="Times New Roman"/>
        </w:rPr>
        <w:t xml:space="preserve">ython </w:t>
      </w:r>
      <w:r w:rsidRPr="00282806">
        <w:rPr>
          <w:rFonts w:ascii="Times New Roman" w:hAnsi="Times New Roman" w:cs="Times New Roman"/>
        </w:rPr>
        <w:lastRenderedPageBreak/>
        <w:t>package, which is very suitable for embedding existing codes and applications</w:t>
      </w:r>
      <w:r>
        <w:rPr>
          <w:rFonts w:ascii="Times New Roman" w:hAnsi="Times New Roman" w:cs="Times New Roman"/>
        </w:rPr>
        <w:t xml:space="preserve">. However, we </w:t>
      </w:r>
      <w:r w:rsidR="00F27292">
        <w:rPr>
          <w:rFonts w:ascii="Times New Roman" w:hAnsi="Times New Roman" w:cs="Times New Roman"/>
        </w:rPr>
        <w:t>believe</w:t>
      </w:r>
      <w:r>
        <w:rPr>
          <w:rFonts w:ascii="Times New Roman" w:hAnsi="Times New Roman" w:cs="Times New Roman"/>
        </w:rPr>
        <w:t xml:space="preserve"> that we are still inexperienced in developing and maintaining </w:t>
      </w:r>
      <w:r w:rsidR="00EA3DB1">
        <w:rPr>
          <w:rFonts w:ascii="Times New Roman" w:hAnsi="Times New Roman" w:cs="Times New Roman"/>
        </w:rPr>
        <w:t>open-source</w:t>
      </w:r>
      <w:r>
        <w:rPr>
          <w:rFonts w:ascii="Times New Roman" w:hAnsi="Times New Roman" w:cs="Times New Roman"/>
        </w:rPr>
        <w:t xml:space="preserve"> code, so we</w:t>
      </w:r>
      <w:r w:rsidR="00E1250A">
        <w:rPr>
          <w:rFonts w:ascii="Times New Roman" w:hAnsi="Times New Roman" w:cs="Times New Roman"/>
        </w:rPr>
        <w:t xml:space="preserve"> will </w:t>
      </w:r>
      <w:r w:rsidR="00F27292">
        <w:rPr>
          <w:rFonts w:ascii="Times New Roman" w:hAnsi="Times New Roman" w:cs="Times New Roman"/>
        </w:rPr>
        <w:t xml:space="preserve">continue to humbly </w:t>
      </w:r>
      <w:r>
        <w:rPr>
          <w:rFonts w:ascii="Times New Roman" w:hAnsi="Times New Roman" w:cs="Times New Roman"/>
        </w:rPr>
        <w:t>seek valuable advice</w:t>
      </w:r>
      <w:r w:rsidR="00F27292">
        <w:rPr>
          <w:rFonts w:ascii="Times New Roman" w:hAnsi="Times New Roman" w:cs="Times New Roman"/>
        </w:rPr>
        <w:t>.</w:t>
      </w:r>
    </w:p>
    <w:p w14:paraId="6D89E8BB" w14:textId="77777777" w:rsidR="005B7541" w:rsidRPr="002B2FD5" w:rsidRDefault="005B7541" w:rsidP="005B7541">
      <w:pPr>
        <w:rPr>
          <w:rFonts w:ascii="Times New Roman" w:hAnsi="Times New Roman" w:cs="Times New Roman"/>
          <w:b/>
          <w:bCs/>
          <w:sz w:val="28"/>
          <w:szCs w:val="28"/>
        </w:rPr>
      </w:pPr>
      <w:r w:rsidRPr="002B2FD5">
        <w:rPr>
          <w:rFonts w:ascii="Times New Roman" w:hAnsi="Times New Roman" w:cs="Times New Roman" w:hint="eastAsia"/>
          <w:b/>
          <w:bCs/>
          <w:sz w:val="28"/>
          <w:szCs w:val="28"/>
        </w:rPr>
        <w:t>Data</w:t>
      </w:r>
      <w:r w:rsidRPr="002B2FD5">
        <w:rPr>
          <w:rFonts w:ascii="Times New Roman" w:hAnsi="Times New Roman" w:cs="Times New Roman"/>
          <w:b/>
          <w:bCs/>
          <w:sz w:val="28"/>
          <w:szCs w:val="28"/>
        </w:rPr>
        <w:t xml:space="preserve"> and Resources</w:t>
      </w:r>
    </w:p>
    <w:p w14:paraId="4670491C" w14:textId="65C2FE5B" w:rsidR="00832389" w:rsidRDefault="005B7541" w:rsidP="008E1201">
      <w:pPr>
        <w:rPr>
          <w:rFonts w:ascii="Times New Roman" w:hAnsi="Times New Roman" w:cs="Times New Roman"/>
        </w:rPr>
      </w:pPr>
      <w:r>
        <w:rPr>
          <w:rFonts w:ascii="Times New Roman" w:hAnsi="Times New Roman" w:cs="Times New Roman" w:hint="eastAsia"/>
        </w:rPr>
        <w:t>A</w:t>
      </w:r>
      <w:r>
        <w:rPr>
          <w:rFonts w:ascii="Times New Roman" w:hAnsi="Times New Roman" w:cs="Times New Roman"/>
        </w:rPr>
        <w:t>ll the seismic records used in</w:t>
      </w:r>
      <w:r w:rsidR="00F27292">
        <w:rPr>
          <w:rFonts w:ascii="Times New Roman" w:hAnsi="Times New Roman" w:cs="Times New Roman"/>
        </w:rPr>
        <w:t xml:space="preserve"> the</w:t>
      </w:r>
      <w:r>
        <w:rPr>
          <w:rFonts w:ascii="Times New Roman" w:hAnsi="Times New Roman" w:cs="Times New Roman"/>
        </w:rPr>
        <w:t xml:space="preserve"> examples w</w:t>
      </w:r>
      <w:r w:rsidR="00F27292">
        <w:rPr>
          <w:rFonts w:ascii="Times New Roman" w:hAnsi="Times New Roman" w:cs="Times New Roman"/>
        </w:rPr>
        <w:t>ere</w:t>
      </w:r>
      <w:r>
        <w:rPr>
          <w:rFonts w:ascii="Times New Roman" w:hAnsi="Times New Roman" w:cs="Times New Roman"/>
        </w:rPr>
        <w:t xml:space="preserve"> requested from the Data Management Center (DMC) of Incorporated Research Institutions for Seismology (IRIS) at </w:t>
      </w:r>
      <w:hyperlink r:id="rId9" w:history="1">
        <w:r w:rsidRPr="00B55D87">
          <w:rPr>
            <w:rStyle w:val="a7"/>
            <w:rFonts w:ascii="Times New Roman" w:hAnsi="Times New Roman" w:cs="Times New Roman"/>
          </w:rPr>
          <w:t>https://ds.iris.edu/ds/nodes/dmc</w:t>
        </w:r>
      </w:hyperlink>
      <w:r>
        <w:rPr>
          <w:rFonts w:ascii="Times New Roman" w:hAnsi="Times New Roman" w:cs="Times New Roman"/>
        </w:rPr>
        <w:t>. A</w:t>
      </w:r>
      <w:r w:rsidR="00F27292">
        <w:rPr>
          <w:rFonts w:ascii="Times New Roman" w:hAnsi="Times New Roman" w:cs="Times New Roman"/>
        </w:rPr>
        <w:t>dditionally</w:t>
      </w:r>
      <w:r>
        <w:rPr>
          <w:rFonts w:ascii="Times New Roman" w:hAnsi="Times New Roman" w:cs="Times New Roman"/>
        </w:rPr>
        <w:t>,</w:t>
      </w:r>
      <w:r w:rsidR="00F27292">
        <w:rPr>
          <w:rFonts w:ascii="Times New Roman" w:hAnsi="Times New Roman" w:cs="Times New Roman"/>
        </w:rPr>
        <w:t xml:space="preserve"> </w:t>
      </w:r>
      <w:r>
        <w:rPr>
          <w:rFonts w:ascii="Times New Roman" w:hAnsi="Times New Roman" w:cs="Times New Roman"/>
        </w:rPr>
        <w:t>USArray</w:t>
      </w:r>
      <w:r w:rsidR="00F27292">
        <w:rPr>
          <w:rFonts w:ascii="Times New Roman" w:hAnsi="Times New Roman" w:cs="Times New Roman"/>
        </w:rPr>
        <w:t xml:space="preserve"> information can be obtained</w:t>
      </w:r>
      <w:r>
        <w:rPr>
          <w:rFonts w:ascii="Times New Roman" w:hAnsi="Times New Roman" w:cs="Times New Roman"/>
        </w:rPr>
        <w:t xml:space="preserve"> from </w:t>
      </w:r>
      <w:hyperlink r:id="rId10" w:history="1">
        <w:r w:rsidRPr="00B55D87">
          <w:rPr>
            <w:rStyle w:val="a7"/>
            <w:rFonts w:ascii="Times New Roman" w:hAnsi="Times New Roman" w:cs="Times New Roman"/>
          </w:rPr>
          <w:t>https://www.usarray.org</w:t>
        </w:r>
      </w:hyperlink>
      <w:r>
        <w:rPr>
          <w:rFonts w:ascii="Times New Roman" w:hAnsi="Times New Roman" w:cs="Times New Roman"/>
        </w:rPr>
        <w:t xml:space="preserve"> and </w:t>
      </w:r>
      <w:r w:rsidRPr="00F14E35">
        <w:rPr>
          <w:rFonts w:ascii="Times New Roman" w:hAnsi="Times New Roman" w:cs="Times New Roman"/>
        </w:rPr>
        <w:t>https://doi.org/10.7914/SN/TA</w:t>
      </w:r>
      <w:r>
        <w:rPr>
          <w:rFonts w:ascii="Times New Roman" w:hAnsi="Times New Roman" w:cs="Times New Roman"/>
        </w:rPr>
        <w:t xml:space="preserve">. </w:t>
      </w:r>
      <w:r w:rsidRPr="00955557">
        <w:rPr>
          <w:rFonts w:ascii="Times New Roman" w:hAnsi="Times New Roman" w:cs="Times New Roman"/>
        </w:rPr>
        <w:t>Detailed information about fftw</w:t>
      </w:r>
      <w:r w:rsidR="00F27292">
        <w:rPr>
          <w:rFonts w:ascii="Times New Roman" w:hAnsi="Times New Roman" w:cs="Times New Roman"/>
        </w:rPr>
        <w:t>-3</w:t>
      </w:r>
      <w:r w:rsidRPr="00955557">
        <w:rPr>
          <w:rFonts w:ascii="Times New Roman" w:hAnsi="Times New Roman" w:cs="Times New Roman"/>
        </w:rPr>
        <w:t xml:space="preserve"> can be obtained at </w:t>
      </w:r>
      <w:r>
        <w:rPr>
          <w:rFonts w:ascii="Times New Roman" w:hAnsi="Times New Roman" w:cs="Times New Roman"/>
        </w:rPr>
        <w:t>https://</w:t>
      </w:r>
      <w:hyperlink r:id="rId11" w:history="1">
        <w:r w:rsidRPr="007D70FB">
          <w:rPr>
            <w:rStyle w:val="a7"/>
            <w:rFonts w:ascii="Times New Roman" w:hAnsi="Times New Roman" w:cs="Times New Roman"/>
          </w:rPr>
          <w:t>www.fftw.org</w:t>
        </w:r>
      </w:hyperlink>
      <w:r>
        <w:rPr>
          <w:rFonts w:ascii="Times New Roman" w:hAnsi="Times New Roman" w:cs="Times New Roman" w:hint="eastAsia"/>
        </w:rPr>
        <w:t>.</w:t>
      </w:r>
      <w:r>
        <w:rPr>
          <w:rFonts w:ascii="Times New Roman" w:hAnsi="Times New Roman" w:cs="Times New Roman"/>
        </w:rPr>
        <w:t xml:space="preserve"> The CC-FJpy, manual and examples are available from </w:t>
      </w:r>
      <w:r w:rsidR="007D257A" w:rsidRPr="007D257A">
        <w:rPr>
          <w:rStyle w:val="a7"/>
          <w:rFonts w:ascii="Times New Roman" w:hAnsi="Times New Roman" w:cs="Times New Roman"/>
        </w:rPr>
        <w:t>https://github.com/ColinLii/CC-FJpy</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We</w:t>
      </w:r>
      <w:r>
        <w:rPr>
          <w:rFonts w:ascii="Times New Roman" w:hAnsi="Times New Roman" w:cs="Times New Roman"/>
        </w:rPr>
        <w:t xml:space="preserve"> have also upload</w:t>
      </w:r>
      <w:r w:rsidR="00F27292">
        <w:rPr>
          <w:rFonts w:ascii="Times New Roman" w:hAnsi="Times New Roman" w:cs="Times New Roman"/>
        </w:rPr>
        <w:t>ed</w:t>
      </w:r>
      <w:r>
        <w:rPr>
          <w:rFonts w:ascii="Times New Roman" w:hAnsi="Times New Roman" w:cs="Times New Roman"/>
        </w:rPr>
        <w:t xml:space="preserve"> the </w:t>
      </w:r>
      <w:r w:rsidR="00F27292">
        <w:rPr>
          <w:rFonts w:ascii="Times New Roman" w:hAnsi="Times New Roman" w:cs="Times New Roman"/>
        </w:rPr>
        <w:t>J</w:t>
      </w:r>
      <w:r>
        <w:rPr>
          <w:rFonts w:ascii="Times New Roman" w:hAnsi="Times New Roman" w:cs="Times New Roman"/>
        </w:rPr>
        <w:t>upyter notebook files of examples in the supplemental materials.</w:t>
      </w:r>
      <w:r w:rsidR="00A56CAD">
        <w:rPr>
          <w:rFonts w:ascii="Times New Roman" w:hAnsi="Times New Roman" w:cs="Times New Roman"/>
        </w:rPr>
        <w:t xml:space="preserve"> </w:t>
      </w:r>
      <w:r w:rsidR="00A56CAD">
        <w:rPr>
          <w:rFonts w:ascii="Times New Roman" w:hAnsi="Times New Roman" w:cs="Times New Roman" w:hint="eastAsia"/>
        </w:rPr>
        <w:t>A</w:t>
      </w:r>
      <w:r w:rsidR="00A56CAD">
        <w:rPr>
          <w:rFonts w:ascii="Times New Roman" w:hAnsi="Times New Roman" w:cs="Times New Roman"/>
        </w:rPr>
        <w:t>ll the links mentioned are last accessed on February 4, 2021</w:t>
      </w:r>
      <w:r w:rsidR="00AC3F5D">
        <w:rPr>
          <w:rFonts w:ascii="Times New Roman" w:hAnsi="Times New Roman" w:cs="Times New Roman"/>
        </w:rPr>
        <w:t>.</w:t>
      </w:r>
    </w:p>
    <w:p w14:paraId="74939D22" w14:textId="77777777" w:rsidR="00175547" w:rsidRPr="00175547" w:rsidRDefault="00175547" w:rsidP="00175547">
      <w:pPr>
        <w:rPr>
          <w:rFonts w:ascii="Times New Roman" w:hAnsi="Times New Roman" w:cs="Times New Roman"/>
          <w:b/>
          <w:bCs/>
          <w:sz w:val="28"/>
          <w:szCs w:val="28"/>
        </w:rPr>
      </w:pPr>
      <w:r w:rsidRPr="00175547">
        <w:rPr>
          <w:rFonts w:ascii="Times New Roman" w:hAnsi="Times New Roman" w:cs="Times New Roman"/>
          <w:b/>
          <w:bCs/>
          <w:sz w:val="28"/>
          <w:szCs w:val="28"/>
        </w:rPr>
        <w:t>Acknowledgements</w:t>
      </w:r>
    </w:p>
    <w:p w14:paraId="5E00273F" w14:textId="02AACFDA" w:rsidR="00175547" w:rsidRDefault="00175547" w:rsidP="00175547">
      <w:pPr>
        <w:rPr>
          <w:rFonts w:ascii="Times New Roman" w:hAnsi="Times New Roman" w:cs="Times New Roman"/>
        </w:rPr>
      </w:pPr>
      <w:r>
        <w:rPr>
          <w:rFonts w:ascii="Times New Roman" w:hAnsi="Times New Roman" w:cs="Times New Roman" w:hint="eastAsia"/>
        </w:rPr>
        <w:t>T</w:t>
      </w:r>
      <w:r>
        <w:rPr>
          <w:rFonts w:ascii="Times New Roman" w:hAnsi="Times New Roman" w:cs="Times New Roman"/>
        </w:rPr>
        <w:t xml:space="preserve">he open-source CC-FJpy is only for scientific research, teaching and other non-commercial use. For commercial use, please be sure to consult and obtain our consent (related patent no: US 10,739,482 B2). </w:t>
      </w:r>
      <w:r w:rsidR="007504F2">
        <w:rPr>
          <w:rFonts w:ascii="Times New Roman" w:hAnsi="Times New Roman" w:cs="Times New Roman" w:hint="eastAsia"/>
        </w:rPr>
        <w:t>Thi</w:t>
      </w:r>
      <w:r w:rsidR="007504F2">
        <w:rPr>
          <w:rFonts w:ascii="Times New Roman" w:hAnsi="Times New Roman" w:cs="Times New Roman"/>
        </w:rPr>
        <w:t>s work was supported by National Natural Science Foundation of China (Grants</w:t>
      </w:r>
      <w:r w:rsidR="00392B60">
        <w:rPr>
          <w:rFonts w:ascii="Times New Roman" w:hAnsi="Times New Roman" w:cs="Times New Roman"/>
        </w:rPr>
        <w:t xml:space="preserve"> No.</w:t>
      </w:r>
      <w:r w:rsidR="007504F2">
        <w:rPr>
          <w:rFonts w:ascii="Times New Roman" w:hAnsi="Times New Roman" w:cs="Times New Roman"/>
        </w:rPr>
        <w:t xml:space="preserve"> 41790465</w:t>
      </w:r>
      <w:r w:rsidR="00343250">
        <w:rPr>
          <w:rFonts w:ascii="Times New Roman" w:hAnsi="Times New Roman" w:cs="Times New Roman"/>
        </w:rPr>
        <w:t>,</w:t>
      </w:r>
      <w:r w:rsidR="007504F2">
        <w:rPr>
          <w:rFonts w:ascii="Times New Roman" w:hAnsi="Times New Roman" w:cs="Times New Roman"/>
        </w:rPr>
        <w:t xml:space="preserve"> U1901602</w:t>
      </w:r>
      <w:r w:rsidR="00343250">
        <w:rPr>
          <w:rFonts w:ascii="Times New Roman" w:hAnsi="Times New Roman" w:cs="Times New Roman"/>
        </w:rPr>
        <w:t xml:space="preserve"> and </w:t>
      </w:r>
      <w:r w:rsidR="00343250" w:rsidRPr="00343250">
        <w:rPr>
          <w:rFonts w:ascii="Times New Roman" w:hAnsi="Times New Roman" w:cs="Times New Roman"/>
        </w:rPr>
        <w:t>41974047</w:t>
      </w:r>
      <w:r w:rsidR="007504F2">
        <w:rPr>
          <w:rFonts w:ascii="Times New Roman" w:hAnsi="Times New Roman" w:cs="Times New Roman"/>
        </w:rPr>
        <w:t xml:space="preserve">), Key Special Project for Introduced Talents Team of Southern Marine Science and Engineering Guangdong Laboratory (Guanzhou) (GML2019ZD0203), </w:t>
      </w:r>
      <w:r w:rsidR="00392B60">
        <w:rPr>
          <w:rFonts w:ascii="Times New Roman" w:hAnsi="Times New Roman" w:cs="Times New Roman"/>
        </w:rPr>
        <w:t>Shenzhen Science and Technology Program (Grant No. KQTD20170810111725321)</w:t>
      </w:r>
      <w:r w:rsidR="00B16100">
        <w:rPr>
          <w:rFonts w:ascii="Times New Roman" w:hAnsi="Times New Roman" w:cs="Times New Roman"/>
        </w:rPr>
        <w:t>,</w:t>
      </w:r>
      <w:r w:rsidR="00B16100" w:rsidRPr="00B16100">
        <w:t xml:space="preserve"> </w:t>
      </w:r>
      <w:r w:rsidR="00B16100" w:rsidRPr="00B16100">
        <w:rPr>
          <w:rFonts w:ascii="Times New Roman" w:hAnsi="Times New Roman" w:cs="Times New Roman"/>
        </w:rPr>
        <w:t>Shenzhen Key Laboratory of Deep Offshore Oil and Gas Exploration Technology (Grant No.ZDSYS20190902093007855)</w:t>
      </w:r>
      <w:r w:rsidR="00392B60">
        <w:rPr>
          <w:rFonts w:ascii="Times New Roman" w:hAnsi="Times New Roman" w:cs="Times New Roman"/>
        </w:rPr>
        <w:t xml:space="preserve"> and the Leading Talents of Guangdong Province Program (Grant No. 2016LJ06N652)</w:t>
      </w:r>
    </w:p>
    <w:p w14:paraId="323757B7" w14:textId="77777777" w:rsidR="00175547" w:rsidRPr="00C12804" w:rsidRDefault="00175547" w:rsidP="00175547">
      <w:pPr>
        <w:rPr>
          <w:rFonts w:ascii="Times New Roman" w:hAnsi="Times New Roman" w:cs="Times New Roman"/>
        </w:rPr>
      </w:pPr>
    </w:p>
    <w:p w14:paraId="65DB9A4A" w14:textId="77777777" w:rsidR="00175547" w:rsidRPr="00175547" w:rsidRDefault="00175547" w:rsidP="00175547">
      <w:pPr>
        <w:rPr>
          <w:rFonts w:ascii="Times New Roman" w:hAnsi="Times New Roman" w:cs="Times New Roman"/>
          <w:b/>
          <w:bCs/>
          <w:sz w:val="28"/>
          <w:szCs w:val="28"/>
        </w:rPr>
      </w:pPr>
      <w:r w:rsidRPr="00175547">
        <w:rPr>
          <w:rFonts w:ascii="Times New Roman" w:hAnsi="Times New Roman" w:cs="Times New Roman"/>
          <w:b/>
          <w:bCs/>
          <w:sz w:val="28"/>
          <w:szCs w:val="28"/>
        </w:rPr>
        <w:t>References</w:t>
      </w:r>
    </w:p>
    <w:p w14:paraId="34BAEA37"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Bensen, G. D., Ritzwoller, M. H., Barmin, M. P., Levshin, A. L., Lin, F., Moschetti, M. P., . . . Yang, Y. (2007). Processing seismic ambient noise data to obtain reliable broad-band surface wave dispersion measurements. Geophysical Journal International, 169(3), 1239-1260. doi:10.1111/j.1365-246X.2007.03374.x</w:t>
      </w:r>
    </w:p>
    <w:p w14:paraId="01B817F3" w14:textId="77777777" w:rsidR="00175547" w:rsidRPr="0089234C" w:rsidRDefault="00175547" w:rsidP="00175547">
      <w:pPr>
        <w:rPr>
          <w:rFonts w:ascii="Times New Roman" w:hAnsi="Times New Roman" w:cs="Times New Roman"/>
        </w:rPr>
      </w:pPr>
    </w:p>
    <w:p w14:paraId="0E7B8233"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Bensen, G. D., Ritzwoller, M. H., &amp; Yang, Y. (2009). A 3-D shear velocity model of the crust and uppermost mantle beneath the United States from ambient seismic noise. Geophysical Journal International, 177(3), 1177-1196. doi:10.1111/j.1365-246X.2009.04125.x</w:t>
      </w:r>
    </w:p>
    <w:p w14:paraId="333E857E" w14:textId="77777777" w:rsidR="00175547" w:rsidRPr="0089234C" w:rsidRDefault="00175547" w:rsidP="00175547">
      <w:pPr>
        <w:rPr>
          <w:rFonts w:ascii="Times New Roman" w:hAnsi="Times New Roman" w:cs="Times New Roman"/>
        </w:rPr>
      </w:pPr>
    </w:p>
    <w:p w14:paraId="00940EA4"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Beyreuther, M., Barsch, R., Krischer, L., Megies, T., Behr, Y., &amp; Wassermann, J. (2010). ObsPy: A Python Toolbox for Seismology. Seismological Research Letters, 81(3), 530-533. doi:10.1785/gssrl.81.3.530</w:t>
      </w:r>
    </w:p>
    <w:p w14:paraId="4B025137" w14:textId="77777777" w:rsidR="00175547" w:rsidRPr="0089234C" w:rsidRDefault="00175547" w:rsidP="00175547">
      <w:pPr>
        <w:rPr>
          <w:rFonts w:ascii="Times New Roman" w:hAnsi="Times New Roman" w:cs="Times New Roman"/>
        </w:rPr>
      </w:pPr>
    </w:p>
    <w:p w14:paraId="32F28832"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Campillo, M., &amp; Paul, A. (2003). Long-range correlations in the diffuse seismic coda. Science, 299(5606), 547-549. doi:10.1126/science.1078551</w:t>
      </w:r>
    </w:p>
    <w:p w14:paraId="1D5FA39C" w14:textId="77777777" w:rsidR="00175547" w:rsidRPr="0089234C" w:rsidRDefault="00175547" w:rsidP="00175547">
      <w:pPr>
        <w:rPr>
          <w:rFonts w:ascii="Times New Roman" w:hAnsi="Times New Roman" w:cs="Times New Roman"/>
        </w:rPr>
      </w:pPr>
    </w:p>
    <w:p w14:paraId="7914490C"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Dreiling, Jennifer; Tilmann, Frederik (2019): BayHunter - McMC transdimensional Bayesian </w:t>
      </w:r>
      <w:r w:rsidRPr="0089234C">
        <w:rPr>
          <w:rFonts w:ascii="Times New Roman" w:hAnsi="Times New Roman" w:cs="Times New Roman"/>
        </w:rPr>
        <w:lastRenderedPageBreak/>
        <w:t xml:space="preserve">inversion of receiver functions and surface wave dispersion. GFZ Data Services. </w:t>
      </w:r>
      <w:hyperlink r:id="rId12" w:history="1">
        <w:r w:rsidRPr="0089234C">
          <w:rPr>
            <w:rStyle w:val="a7"/>
            <w:rFonts w:ascii="Times New Roman" w:hAnsi="Times New Roman" w:cs="Times New Roman"/>
          </w:rPr>
          <w:t>http://doi.org/10.5880/GFZ.2.4.2019.001</w:t>
        </w:r>
      </w:hyperlink>
    </w:p>
    <w:p w14:paraId="1A43461A" w14:textId="77777777" w:rsidR="00175547" w:rsidRPr="0089234C" w:rsidRDefault="00175547" w:rsidP="00175547">
      <w:pPr>
        <w:rPr>
          <w:rFonts w:ascii="Times New Roman" w:hAnsi="Times New Roman" w:cs="Times New Roman"/>
        </w:rPr>
      </w:pPr>
    </w:p>
    <w:p w14:paraId="21E506EC"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Fang, H., Yao, H., Zhang, H., Huang, Y.-C., &amp; van der Hilst, R. D. (2015). Direct inversion of surface wave dispersion for three-dimensional shallow crustal structure based on ray tracing: methodology and application. Geophysical Journal International, 201(3), 1251-1263. </w:t>
      </w:r>
    </w:p>
    <w:p w14:paraId="6A475D67" w14:textId="77777777" w:rsidR="00175547" w:rsidRPr="0089234C" w:rsidRDefault="00175547" w:rsidP="00175547">
      <w:pPr>
        <w:rPr>
          <w:rFonts w:ascii="Times New Roman" w:hAnsi="Times New Roman" w:cs="Times New Roman"/>
        </w:rPr>
      </w:pPr>
    </w:p>
    <w:p w14:paraId="4ED7382C"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Fang, H., Zhang, H., Yao, H., Allam, A., Zigone, D., Ben‐Zion, Y., . . . van der Hilst, R. D. (2016). A new algorithm for three‐dimensional joint inversion of body wave and surface wave data and its application to the Southern California plate boundary region. Journal of Geophysical Research: Solid Earth, 121(5), 3557-3569. </w:t>
      </w:r>
    </w:p>
    <w:p w14:paraId="3192BE36" w14:textId="77777777" w:rsidR="00175547" w:rsidRPr="0089234C" w:rsidRDefault="00175547" w:rsidP="00175547">
      <w:pPr>
        <w:rPr>
          <w:rFonts w:ascii="Times New Roman" w:hAnsi="Times New Roman" w:cs="Times New Roman"/>
        </w:rPr>
      </w:pPr>
    </w:p>
    <w:p w14:paraId="6597E95E"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Feng, J., Yao, H., Poli, P., Fang, L., Wu, Y., &amp; Zhang, P. (2017). Depth variations of 410 km and 660 km discontinuities in eastern North China Craton revealed by ambient noise interferometry. Geophysical Research Letters, 44(16), 8328-8335. doi:https://doi.org/10.1002/2017GL074263</w:t>
      </w:r>
    </w:p>
    <w:p w14:paraId="0FE0AD7E" w14:textId="77777777" w:rsidR="00175547" w:rsidRPr="0089234C" w:rsidRDefault="00175547" w:rsidP="00175547">
      <w:pPr>
        <w:rPr>
          <w:rFonts w:ascii="Times New Roman" w:hAnsi="Times New Roman" w:cs="Times New Roman"/>
        </w:rPr>
      </w:pPr>
    </w:p>
    <w:p w14:paraId="396C754B"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Forbriger, T. (2003). Inversion of shallow-seismic wavefields: I. Wavefield transformation. Geophysical Journal International, 153(3), 719-734. doi:10.1046/j.1365-246X.2003.01929.x </w:t>
      </w:r>
    </w:p>
    <w:p w14:paraId="10DC92C5" w14:textId="77777777" w:rsidR="00175547" w:rsidRPr="0089234C" w:rsidRDefault="00175547" w:rsidP="00175547">
      <w:pPr>
        <w:rPr>
          <w:rFonts w:ascii="Times New Roman" w:hAnsi="Times New Roman" w:cs="Times New Roman"/>
        </w:rPr>
      </w:pPr>
    </w:p>
    <w:p w14:paraId="78F73ED8"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Hartog, A. H. (2017). An introduction to distributed optical fibre sensors. Boca Raton, Florida: CRC Press/Taylor and Francis. </w:t>
      </w:r>
      <w:hyperlink r:id="rId13" w:history="1">
        <w:r w:rsidRPr="0089234C">
          <w:rPr>
            <w:rStyle w:val="a7"/>
            <w:rFonts w:ascii="Times New Roman" w:hAnsi="Times New Roman" w:cs="Times New Roman"/>
          </w:rPr>
          <w:t>https://doi.org/10.1201/9781315119014</w:t>
        </w:r>
      </w:hyperlink>
    </w:p>
    <w:p w14:paraId="4032D5E9" w14:textId="77777777" w:rsidR="00175547" w:rsidRPr="0089234C" w:rsidRDefault="00175547" w:rsidP="00175547">
      <w:pPr>
        <w:rPr>
          <w:rFonts w:ascii="Times New Roman" w:hAnsi="Times New Roman" w:cs="Times New Roman"/>
        </w:rPr>
      </w:pPr>
    </w:p>
    <w:p w14:paraId="794525C8"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Hu, S., Luo, S., &amp; Yao, H. (2020). The Frequency-Bessel Spectrograms of Multicomponent Cross-Correlation Functions From Seismic Ambient Noise. Journal of Geophysical Research: Solid Earth, 125(8), e2020JB019630. doi:https://doi.org/10.1029/2020JB019630</w:t>
      </w:r>
    </w:p>
    <w:p w14:paraId="6CC75733" w14:textId="77777777" w:rsidR="00175547" w:rsidRPr="0089234C" w:rsidRDefault="00175547" w:rsidP="00175547">
      <w:pPr>
        <w:rPr>
          <w:rFonts w:ascii="Times New Roman" w:hAnsi="Times New Roman" w:cs="Times New Roman"/>
        </w:rPr>
      </w:pPr>
    </w:p>
    <w:p w14:paraId="36692EF2"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Lawrence, J. F., Denolle, M., Seats, K. J., &amp; Prieto, G. A. (2013). A numeric evaluation of attenuation from ambient noise correlation functions. Journal of Geophysical Research: Solid Earth, 118(12), 6134-6145. doi:https://doi.org/10.1002/2012JB009513</w:t>
      </w:r>
    </w:p>
    <w:p w14:paraId="7C3AD7A5" w14:textId="77777777" w:rsidR="00175547" w:rsidRPr="0089234C" w:rsidRDefault="00175547" w:rsidP="00175547">
      <w:pPr>
        <w:rPr>
          <w:rFonts w:ascii="Times New Roman" w:hAnsi="Times New Roman" w:cs="Times New Roman"/>
        </w:rPr>
      </w:pPr>
    </w:p>
    <w:p w14:paraId="786FDE0F"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Li, Z., &amp; Chen, X. (2020). An Effective Method to Extract Overtones of Surface Wave From Array Seismic Records of Earthquake Events. Journal of Geophysical Research: Solid Earth, 125(3), e2019JB018511. doi:10.1029/2019jb018511</w:t>
      </w:r>
    </w:p>
    <w:p w14:paraId="76A6CEDF" w14:textId="77777777" w:rsidR="00175547" w:rsidRPr="0089234C" w:rsidRDefault="00175547" w:rsidP="00175547">
      <w:pPr>
        <w:rPr>
          <w:rFonts w:ascii="Times New Roman" w:hAnsi="Times New Roman" w:cs="Times New Roman"/>
        </w:rPr>
      </w:pPr>
    </w:p>
    <w:p w14:paraId="785B30BA" w14:textId="77777777" w:rsidR="00175547" w:rsidRPr="0089234C" w:rsidRDefault="00175547" w:rsidP="00175547">
      <w:pPr>
        <w:rPr>
          <w:rFonts w:ascii="Times New Roman" w:hAnsi="Times New Roman" w:cs="Times New Roman"/>
        </w:rPr>
      </w:pPr>
      <w:r w:rsidRPr="0089234C">
        <w:rPr>
          <w:rFonts w:ascii="Times New Roman" w:hAnsi="Times New Roman" w:cs="Times New Roman" w:hint="eastAsia"/>
        </w:rPr>
        <w:t>L</w:t>
      </w:r>
      <w:r w:rsidRPr="0089234C">
        <w:rPr>
          <w:rFonts w:ascii="Times New Roman" w:hAnsi="Times New Roman" w:cs="Times New Roman"/>
        </w:rPr>
        <w:t>i, Z., &amp; Chen, X. (2020). Multiple dispersion curves extracted from seismic PL phase. Earth and Space Science Open Archive. doi: 10.1002/essoar.10505116.1</w:t>
      </w:r>
    </w:p>
    <w:p w14:paraId="5D69492D" w14:textId="77777777" w:rsidR="00175547" w:rsidRPr="0089234C" w:rsidRDefault="00175547" w:rsidP="00175547">
      <w:pPr>
        <w:rPr>
          <w:rFonts w:ascii="Times New Roman" w:hAnsi="Times New Roman" w:cs="Times New Roman"/>
        </w:rPr>
      </w:pPr>
    </w:p>
    <w:p w14:paraId="2B293C0F"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Mateeva, A., Lopez, J., Potters, H., Mestayer, J., Cox, B., Kiyashchenko, D., . . . Detomo, R. (2014). Distributed acoustic sensing for reservoir monitoring with vertical seismic profiling. Geophysical Prospecting, 62(4), 679-692. doi:https://doi.org/10.1111/1365-2478.12116</w:t>
      </w:r>
    </w:p>
    <w:p w14:paraId="67F1D6D3" w14:textId="77777777" w:rsidR="00175547" w:rsidRPr="0089234C" w:rsidRDefault="00175547" w:rsidP="00175547">
      <w:pPr>
        <w:rPr>
          <w:rFonts w:ascii="Times New Roman" w:hAnsi="Times New Roman" w:cs="Times New Roman"/>
        </w:rPr>
      </w:pPr>
    </w:p>
    <w:p w14:paraId="43CB5284"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Nolet, A. M. H. (1976). Higher modes and the determination of upper mantle structure: Drukkerij Elinkwijk.</w:t>
      </w:r>
    </w:p>
    <w:p w14:paraId="6A296113" w14:textId="77777777" w:rsidR="00175547" w:rsidRPr="0089234C" w:rsidRDefault="00175547" w:rsidP="00175547">
      <w:pPr>
        <w:rPr>
          <w:rFonts w:ascii="Times New Roman" w:hAnsi="Times New Roman" w:cs="Times New Roman"/>
        </w:rPr>
      </w:pPr>
    </w:p>
    <w:p w14:paraId="507E0EE9"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lastRenderedPageBreak/>
        <w:t xml:space="preserve">Pan, L., Chen, X., Wang, J., Yang, Z., &amp; Zhang, D. (2018). Sensitivity analysis of dispersion curves of Rayleigh waves with fundamental and higher modes. Geophysical Journal International, 216(2), 1276-1303. </w:t>
      </w:r>
    </w:p>
    <w:p w14:paraId="0F0EE7E6" w14:textId="77777777" w:rsidR="00175547" w:rsidRPr="0089234C" w:rsidRDefault="00175547" w:rsidP="00175547">
      <w:pPr>
        <w:rPr>
          <w:rFonts w:ascii="Times New Roman" w:hAnsi="Times New Roman" w:cs="Times New Roman"/>
        </w:rPr>
      </w:pPr>
    </w:p>
    <w:p w14:paraId="49E32192"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Poli, P., Campillo, M., Pedersen, H., &amp; Group, L. W. (2012). Body-wave imaging of Earth’s mantle discontinuities from ambient seismic noise. Science, 338(6110), 1063-1065. Retrieved from </w:t>
      </w:r>
      <w:hyperlink r:id="rId14" w:history="1">
        <w:r w:rsidRPr="0089234C">
          <w:rPr>
            <w:rStyle w:val="a7"/>
            <w:rFonts w:ascii="Times New Roman" w:hAnsi="Times New Roman" w:cs="Times New Roman"/>
          </w:rPr>
          <w:t>https://science.sciencemag.org/content/sci/338/6110/1063.full.pdf</w:t>
        </w:r>
      </w:hyperlink>
    </w:p>
    <w:p w14:paraId="298BAEAA" w14:textId="77777777" w:rsidR="00175547" w:rsidRPr="0089234C" w:rsidRDefault="00175547" w:rsidP="00175547">
      <w:pPr>
        <w:rPr>
          <w:rFonts w:ascii="Times New Roman" w:hAnsi="Times New Roman" w:cs="Times New Roman"/>
        </w:rPr>
      </w:pPr>
    </w:p>
    <w:p w14:paraId="6EB87451"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Ruckdeschel F. R. (1981) BASIC Scientific Subroutines, Vol. II.</w:t>
      </w:r>
    </w:p>
    <w:p w14:paraId="355328FC" w14:textId="77777777" w:rsidR="00175547" w:rsidRPr="0089234C" w:rsidRDefault="00175547" w:rsidP="00175547">
      <w:pPr>
        <w:rPr>
          <w:rFonts w:ascii="Times New Roman" w:hAnsi="Times New Roman" w:cs="Times New Roman"/>
        </w:rPr>
      </w:pPr>
    </w:p>
    <w:p w14:paraId="52581234"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Sabra, K. G., Gerstoft, P., Roux, P., Kuperman, W. A., &amp; Fehler, M. C. (2005). Extracting time‐domain Green's function estimates from ambient seismic noise. Geophysical Research Letters, 32(3). </w:t>
      </w:r>
    </w:p>
    <w:p w14:paraId="17BF39BF" w14:textId="77777777" w:rsidR="00175547" w:rsidRPr="0089234C" w:rsidRDefault="00175547" w:rsidP="00175547">
      <w:pPr>
        <w:rPr>
          <w:rFonts w:ascii="Times New Roman" w:hAnsi="Times New Roman" w:cs="Times New Roman"/>
        </w:rPr>
      </w:pPr>
    </w:p>
    <w:p w14:paraId="1E171A99"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 xml:space="preserve">Sabra, K. G., Gerstoft, P., Roux, P., Kuperman, W. A., &amp; Fehler, M. C. (2005). Surface wave tomography from microseisms in Southern California. Geophysical Research Letters, 32(14). </w:t>
      </w:r>
    </w:p>
    <w:p w14:paraId="77641A9F" w14:textId="77777777" w:rsidR="00175547" w:rsidRPr="0089234C" w:rsidRDefault="00175547" w:rsidP="00175547">
      <w:pPr>
        <w:rPr>
          <w:rFonts w:ascii="Times New Roman" w:hAnsi="Times New Roman" w:cs="Times New Roman"/>
        </w:rPr>
      </w:pPr>
    </w:p>
    <w:p w14:paraId="565E4B0F"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Sager, K., Boehm, C., Ermert, L., Krischer, L., &amp; Fichtner, A. (2020). Global-Scale Full-Waveform Ambient Noise Inversion. Journal of Geophysical Research: Solid Earth, 125(4), e2019JB018644. doi:https://doi.org/10.1029/2019JB018644</w:t>
      </w:r>
    </w:p>
    <w:p w14:paraId="7A725DAE" w14:textId="77777777" w:rsidR="00175547" w:rsidRPr="0089234C" w:rsidRDefault="00175547" w:rsidP="00175547">
      <w:pPr>
        <w:rPr>
          <w:rFonts w:ascii="Times New Roman" w:hAnsi="Times New Roman" w:cs="Times New Roman"/>
        </w:rPr>
      </w:pPr>
    </w:p>
    <w:p w14:paraId="1080D73F" w14:textId="77777777" w:rsidR="00175547" w:rsidRPr="0089234C" w:rsidRDefault="00175547" w:rsidP="00175547">
      <w:pPr>
        <w:rPr>
          <w:rFonts w:ascii="Times New Roman" w:hAnsi="Times New Roman" w:cs="Times New Roman"/>
        </w:rPr>
      </w:pPr>
      <w:r w:rsidRPr="0089234C">
        <w:rPr>
          <w:rFonts w:ascii="Times New Roman" w:hAnsi="Times New Roman" w:cs="Times New Roman"/>
        </w:rPr>
        <w:t>Sager, K., Ermert, L., Boehm, C., &amp; Fichtner, A. (2017). Towards full waveform ambient noise inversion. Geophysical Journal International, 212(1), 566-590. doi:10.1093/gji/ggx429</w:t>
      </w:r>
    </w:p>
    <w:p w14:paraId="39CE4941" w14:textId="77777777" w:rsidR="00175547" w:rsidRPr="0089234C" w:rsidRDefault="00175547" w:rsidP="00175547">
      <w:pPr>
        <w:rPr>
          <w:rFonts w:ascii="Times New Roman" w:hAnsi="Times New Roman" w:cs="Times New Roman"/>
        </w:rPr>
      </w:pPr>
    </w:p>
    <w:p w14:paraId="39DD1363" w14:textId="77777777" w:rsidR="00175547" w:rsidRDefault="00175547" w:rsidP="00175547">
      <w:pPr>
        <w:rPr>
          <w:rFonts w:ascii="Times New Roman" w:hAnsi="Times New Roman" w:cs="Times New Roman"/>
        </w:rPr>
      </w:pPr>
      <w:r w:rsidRPr="0089234C">
        <w:rPr>
          <w:rFonts w:ascii="Times New Roman" w:hAnsi="Times New Roman" w:cs="Times New Roman"/>
        </w:rPr>
        <w:t>Sánchez-Sesma, F. J., &amp; Campillo, M. (2006). Retrieval of the Green’s function from cross correlation: the canonical elastic problem. Bulletin of the Seismological Society of America, 96(3), 1182-1191. doi:10.1785/0120050181</w:t>
      </w:r>
    </w:p>
    <w:p w14:paraId="713D8F75" w14:textId="77777777" w:rsidR="00175547" w:rsidRPr="008E1201" w:rsidRDefault="00175547" w:rsidP="00175547">
      <w:pPr>
        <w:rPr>
          <w:rFonts w:ascii="Times New Roman" w:hAnsi="Times New Roman" w:cs="Times New Roman"/>
        </w:rPr>
      </w:pPr>
    </w:p>
    <w:p w14:paraId="61B57B2E" w14:textId="77777777" w:rsidR="00175547" w:rsidRDefault="00175547" w:rsidP="00175547">
      <w:pPr>
        <w:rPr>
          <w:rFonts w:ascii="Times New Roman" w:hAnsi="Times New Roman" w:cs="Times New Roman"/>
        </w:rPr>
      </w:pPr>
      <w:r w:rsidRPr="008E1201">
        <w:rPr>
          <w:rFonts w:ascii="Times New Roman" w:hAnsi="Times New Roman" w:cs="Times New Roman"/>
        </w:rPr>
        <w:t>Shapiro, N. M., Campillo, M., Stehly, L., &amp; Ritzwoller, M. H. (2005). High-resolution surface-wave tomography from ambient seismic noise. Science, 307(5715), 1615-1618. doi:10.1126/science.1108339</w:t>
      </w:r>
    </w:p>
    <w:p w14:paraId="0A438156" w14:textId="77777777" w:rsidR="00175547" w:rsidRDefault="00175547" w:rsidP="00175547">
      <w:pPr>
        <w:rPr>
          <w:rFonts w:ascii="Times New Roman" w:hAnsi="Times New Roman" w:cs="Times New Roman"/>
        </w:rPr>
      </w:pPr>
    </w:p>
    <w:p w14:paraId="5AC569C0" w14:textId="77777777" w:rsidR="00175547" w:rsidRDefault="00175547" w:rsidP="00175547">
      <w:pPr>
        <w:rPr>
          <w:rFonts w:ascii="Times New Roman" w:hAnsi="Times New Roman" w:cs="Times New Roman"/>
        </w:rPr>
      </w:pPr>
      <w:r w:rsidRPr="00955231">
        <w:rPr>
          <w:rFonts w:ascii="Times New Roman" w:hAnsi="Times New Roman" w:cs="Times New Roman"/>
        </w:rPr>
        <w:t>Seats, K. J., Lawrence, J. F., &amp; Prieto, G. A. (2012). Improved ambient noise correlation functions using Welch′s method. Geophysical Journal International, 188(2), 513-523. doi:10.1111/j.1365-246X.2011.05263.x</w:t>
      </w:r>
    </w:p>
    <w:p w14:paraId="6276DCB7" w14:textId="77777777" w:rsidR="00175547" w:rsidRPr="008E1201" w:rsidRDefault="00175547" w:rsidP="00175547">
      <w:pPr>
        <w:rPr>
          <w:rFonts w:ascii="Times New Roman" w:hAnsi="Times New Roman" w:cs="Times New Roman"/>
        </w:rPr>
      </w:pPr>
    </w:p>
    <w:p w14:paraId="04FE3CE3" w14:textId="77777777" w:rsidR="00175547" w:rsidRDefault="00175547" w:rsidP="00175547">
      <w:pPr>
        <w:rPr>
          <w:rFonts w:ascii="Times New Roman" w:hAnsi="Times New Roman" w:cs="Times New Roman"/>
        </w:rPr>
      </w:pPr>
      <w:r w:rsidRPr="008E1201">
        <w:rPr>
          <w:rFonts w:ascii="Times New Roman" w:hAnsi="Times New Roman" w:cs="Times New Roman"/>
        </w:rPr>
        <w:t>Shen, W., &amp; Ritzwoller, M. H. (2016). Crustal and uppermost mantle structure beneath the United States. Journal of Geophysical Research: Solid Earth, 121(6), 4306-4342. doi:10.1002/2016JB012887</w:t>
      </w:r>
    </w:p>
    <w:p w14:paraId="2872933A" w14:textId="77777777" w:rsidR="00175547" w:rsidRPr="008E1201" w:rsidRDefault="00175547" w:rsidP="00175547">
      <w:pPr>
        <w:rPr>
          <w:rFonts w:ascii="Times New Roman" w:hAnsi="Times New Roman" w:cs="Times New Roman"/>
        </w:rPr>
      </w:pPr>
    </w:p>
    <w:p w14:paraId="4E86EBD7" w14:textId="77777777" w:rsidR="00175547" w:rsidRDefault="00175547" w:rsidP="00175547">
      <w:pPr>
        <w:rPr>
          <w:rFonts w:ascii="Times New Roman" w:hAnsi="Times New Roman" w:cs="Times New Roman"/>
        </w:rPr>
      </w:pPr>
      <w:r w:rsidRPr="008E1201">
        <w:rPr>
          <w:rFonts w:ascii="Times New Roman" w:hAnsi="Times New Roman" w:cs="Times New Roman"/>
        </w:rPr>
        <w:t>Shen, W., Ritzwoller, M. H., Schulte-Pelkum, V., &amp; Lin, F.-C. (2012). Joint inversion of surface wave dispersion and receiver functions: a Bayesian Monte-Carlo approach. Geophysical Journal International, 192(2), 807-836.</w:t>
      </w:r>
    </w:p>
    <w:p w14:paraId="291273CB" w14:textId="77777777" w:rsidR="00175547" w:rsidRDefault="00175547" w:rsidP="00175547">
      <w:pPr>
        <w:rPr>
          <w:rFonts w:ascii="Times New Roman" w:hAnsi="Times New Roman" w:cs="Times New Roman"/>
        </w:rPr>
      </w:pPr>
    </w:p>
    <w:p w14:paraId="43F100AC" w14:textId="77777777" w:rsidR="00175547" w:rsidRDefault="00175547" w:rsidP="00175547">
      <w:pPr>
        <w:rPr>
          <w:rFonts w:ascii="Times New Roman" w:hAnsi="Times New Roman" w:cs="Times New Roman"/>
        </w:rPr>
      </w:pPr>
      <w:r w:rsidRPr="002B79F5">
        <w:rPr>
          <w:rFonts w:ascii="Times New Roman" w:hAnsi="Times New Roman" w:cs="Times New Roman"/>
        </w:rPr>
        <w:t xml:space="preserve">Sergi Ventosa, Martin Schimmel, Eleonore Stutzmann; Towards the Processing of Large Data </w:t>
      </w:r>
      <w:r w:rsidRPr="002B79F5">
        <w:rPr>
          <w:rFonts w:ascii="Times New Roman" w:hAnsi="Times New Roman" w:cs="Times New Roman"/>
        </w:rPr>
        <w:lastRenderedPageBreak/>
        <w:t>Volumes with Phase Cross‐Correlation. Seismological Research Letters 2019;; 90 (4): 1663–1669. doi: https://doi.org/10.1785/0220190022</w:t>
      </w:r>
    </w:p>
    <w:p w14:paraId="0FB39CBB" w14:textId="77777777" w:rsidR="00175547" w:rsidRDefault="00175547" w:rsidP="00175547">
      <w:pPr>
        <w:rPr>
          <w:rFonts w:ascii="Times New Roman" w:hAnsi="Times New Roman" w:cs="Times New Roman"/>
        </w:rPr>
      </w:pPr>
    </w:p>
    <w:p w14:paraId="78906807" w14:textId="77777777" w:rsidR="00175547" w:rsidRDefault="00175547" w:rsidP="00175547">
      <w:pPr>
        <w:rPr>
          <w:rFonts w:ascii="Times New Roman" w:hAnsi="Times New Roman" w:cs="Times New Roman"/>
        </w:rPr>
      </w:pPr>
      <w:r w:rsidRPr="008E1201">
        <w:rPr>
          <w:rFonts w:ascii="Times New Roman" w:hAnsi="Times New Roman" w:cs="Times New Roman"/>
        </w:rPr>
        <w:t>Wang, J., Wu, G., &amp; Chen, X. (2019). Frequency‐Bessel Transform Method for Effective Imaging of Higher‐Mode Rayleigh Dispersion Curves From Ambient Seismic Noise Data. Journal of Geophysical Research: Solid Earth, 124(4), 3708-3723. doi:10.1029/2018jb016595</w:t>
      </w:r>
    </w:p>
    <w:p w14:paraId="56F3DA4A" w14:textId="77777777" w:rsidR="00175547" w:rsidRDefault="00175547" w:rsidP="00175547">
      <w:pPr>
        <w:rPr>
          <w:rFonts w:ascii="Times New Roman" w:hAnsi="Times New Roman" w:cs="Times New Roman"/>
        </w:rPr>
      </w:pPr>
    </w:p>
    <w:p w14:paraId="640A2B90" w14:textId="77777777" w:rsidR="00175547" w:rsidRDefault="00175547" w:rsidP="00175547">
      <w:pPr>
        <w:rPr>
          <w:rFonts w:ascii="Times New Roman" w:hAnsi="Times New Roman" w:cs="Times New Roman"/>
        </w:rPr>
      </w:pPr>
      <w:r w:rsidRPr="00BB1E7D">
        <w:rPr>
          <w:rFonts w:ascii="Times New Roman" w:hAnsi="Times New Roman" w:cs="Times New Roman"/>
        </w:rPr>
        <w:t>Wang, K., Liu, Q., &amp; Yang, Y. (2019). Three-Dimensional Sensitivity Kernels for Multicomponent Empirical Green's Functions From Ambient Noise: Methodology and Application to Adjoint Tomography. Journal of Geophysical Research: Solid Earth, 124(6), 5794-5810. doi:https://doi.org/10.1029/2018JB017020</w:t>
      </w:r>
    </w:p>
    <w:p w14:paraId="7536159E" w14:textId="77777777" w:rsidR="00175547" w:rsidRDefault="00175547" w:rsidP="00175547">
      <w:pPr>
        <w:rPr>
          <w:rFonts w:ascii="Times New Roman" w:hAnsi="Times New Roman" w:cs="Times New Roman"/>
        </w:rPr>
      </w:pPr>
    </w:p>
    <w:p w14:paraId="36E8343A" w14:textId="77777777" w:rsidR="00175547" w:rsidRDefault="00175547" w:rsidP="00175547">
      <w:pPr>
        <w:rPr>
          <w:rFonts w:ascii="Times New Roman" w:hAnsi="Times New Roman" w:cs="Times New Roman"/>
        </w:rPr>
      </w:pPr>
      <w:r w:rsidRPr="002F46E9">
        <w:rPr>
          <w:rFonts w:ascii="Times New Roman" w:hAnsi="Times New Roman" w:cs="Times New Roman"/>
        </w:rPr>
        <w:t>Weaver, R. L., &amp; Lobkis, O. I. (2004). Diffuse fields in open systems and the emergence of the Green’s function (L). The Journal of the Acoustical Society of America, 116(5), 2731-2734. doi:10.1121/1.1810232</w:t>
      </w:r>
    </w:p>
    <w:p w14:paraId="05286938" w14:textId="77777777" w:rsidR="00175547" w:rsidRPr="008E1201" w:rsidRDefault="00175547" w:rsidP="00175547">
      <w:pPr>
        <w:rPr>
          <w:rFonts w:ascii="Times New Roman" w:hAnsi="Times New Roman" w:cs="Times New Roman"/>
        </w:rPr>
      </w:pPr>
    </w:p>
    <w:p w14:paraId="7A593C24" w14:textId="77777777" w:rsidR="00175547" w:rsidRDefault="00175547" w:rsidP="00175547">
      <w:pPr>
        <w:rPr>
          <w:rFonts w:ascii="Times New Roman" w:hAnsi="Times New Roman" w:cs="Times New Roman"/>
        </w:rPr>
      </w:pPr>
      <w:r w:rsidRPr="008E1201">
        <w:rPr>
          <w:rFonts w:ascii="Times New Roman" w:hAnsi="Times New Roman" w:cs="Times New Roman"/>
        </w:rPr>
        <w:t>Wu, G.-x., Pan, L., Wang, J.-n., &amp; Chen, X. (2020). Shear Velocity Inversion Using Multimodal Dispersion Curves From Ambient Seismic Noise Data of USArray Transportable Array. Journal of Geophysical Research: Solid Earth, 125(1), e2019JB018213. doi:10.1029/2019jb018213</w:t>
      </w:r>
    </w:p>
    <w:p w14:paraId="4C653720" w14:textId="77777777" w:rsidR="00175547" w:rsidRPr="008E1201" w:rsidRDefault="00175547" w:rsidP="00175547">
      <w:pPr>
        <w:rPr>
          <w:rFonts w:ascii="Times New Roman" w:hAnsi="Times New Roman" w:cs="Times New Roman"/>
        </w:rPr>
      </w:pPr>
    </w:p>
    <w:p w14:paraId="62009ED0" w14:textId="77777777" w:rsidR="00175547" w:rsidRDefault="00175547" w:rsidP="00175547">
      <w:pPr>
        <w:rPr>
          <w:rFonts w:ascii="Times New Roman" w:hAnsi="Times New Roman" w:cs="Times New Roman"/>
        </w:rPr>
      </w:pPr>
      <w:r w:rsidRPr="008E1201">
        <w:rPr>
          <w:rFonts w:ascii="Times New Roman" w:hAnsi="Times New Roman" w:cs="Times New Roman"/>
        </w:rPr>
        <w:t>Yao, H., van Der Hilst, R. D., &amp; De Hoop, M. V. (2006). Surface-wave array tomography in SE Tibet from ambient seismic noise and two-station analysis—I. Phase velocity maps. Geophysical Journal International, 166(2), 732-744. doi:10.1111/j.1365-246X.2006.03028.x</w:t>
      </w:r>
    </w:p>
    <w:p w14:paraId="4CD989BF" w14:textId="77777777" w:rsidR="00175547" w:rsidRPr="008E1201" w:rsidRDefault="00175547" w:rsidP="00175547">
      <w:pPr>
        <w:rPr>
          <w:rFonts w:ascii="Times New Roman" w:hAnsi="Times New Roman" w:cs="Times New Roman"/>
        </w:rPr>
      </w:pPr>
    </w:p>
    <w:p w14:paraId="50864BB6" w14:textId="77777777" w:rsidR="00175547" w:rsidRDefault="00175547" w:rsidP="00175547">
      <w:pPr>
        <w:rPr>
          <w:rFonts w:ascii="Times New Roman" w:hAnsi="Times New Roman" w:cs="Times New Roman"/>
        </w:rPr>
      </w:pPr>
      <w:r w:rsidRPr="008E1201">
        <w:rPr>
          <w:rFonts w:ascii="Times New Roman" w:hAnsi="Times New Roman" w:cs="Times New Roman"/>
        </w:rPr>
        <w:t>Yokoi, T. (2010). New formulas derived from seismic interferometry to simulate phase velocity estimates from correlation methods using microtremorFormulas for phase velocity estimates. Geophysics, 75(4), SA71-SA83.</w:t>
      </w:r>
    </w:p>
    <w:p w14:paraId="4B137177" w14:textId="77777777" w:rsidR="00175547" w:rsidRDefault="00175547" w:rsidP="00175547">
      <w:pPr>
        <w:rPr>
          <w:rFonts w:ascii="Times New Roman" w:hAnsi="Times New Roman" w:cs="Times New Roman"/>
        </w:rPr>
      </w:pPr>
    </w:p>
    <w:p w14:paraId="7158BE90" w14:textId="0997EDA3" w:rsidR="00175547" w:rsidRDefault="00175547" w:rsidP="00175547">
      <w:pPr>
        <w:rPr>
          <w:rFonts w:ascii="Times New Roman" w:hAnsi="Times New Roman" w:cs="Times New Roman"/>
        </w:rPr>
      </w:pPr>
      <w:r w:rsidRPr="008E1201">
        <w:rPr>
          <w:rFonts w:ascii="Times New Roman" w:hAnsi="Times New Roman" w:cs="Times New Roman"/>
        </w:rPr>
        <w:t>Zhan W., Pan L., Chen X.F., (2020). “3D crustal shear velocity structure of China Northeast constrained from inversion of multimodal dispersion curves of Rayleigh waves from ambient seismic noise”, J. Asian Earth Sci., 196, July, doi.org/10.1016/j.jseaes.2020.104372</w:t>
      </w:r>
    </w:p>
    <w:p w14:paraId="24843AD1" w14:textId="77777777" w:rsidR="00175547" w:rsidRPr="00175547" w:rsidRDefault="00175547" w:rsidP="00175547">
      <w:pPr>
        <w:rPr>
          <w:rFonts w:ascii="Times New Roman" w:hAnsi="Times New Roman" w:cs="Times New Roman"/>
        </w:rPr>
      </w:pPr>
    </w:p>
    <w:p w14:paraId="23BE8A22" w14:textId="35856868" w:rsidR="00832389" w:rsidRPr="00F27292" w:rsidRDefault="00832389" w:rsidP="008E1201">
      <w:pPr>
        <w:rPr>
          <w:rFonts w:ascii="Times New Roman" w:hAnsi="Times New Roman" w:cs="Times New Roman"/>
          <w:b/>
          <w:bCs/>
          <w:sz w:val="28"/>
          <w:szCs w:val="28"/>
        </w:rPr>
      </w:pPr>
      <w:r w:rsidRPr="00F27292">
        <w:rPr>
          <w:rFonts w:ascii="Times New Roman" w:hAnsi="Times New Roman" w:cs="Times New Roman" w:hint="eastAsia"/>
          <w:b/>
          <w:bCs/>
          <w:sz w:val="28"/>
          <w:szCs w:val="28"/>
        </w:rPr>
        <w:t>Figures</w:t>
      </w:r>
    </w:p>
    <w:p w14:paraId="4471AEDD" w14:textId="54897336" w:rsidR="00832389" w:rsidRPr="00C12804" w:rsidRDefault="00B703B6" w:rsidP="00832389">
      <w:pPr>
        <w:ind w:firstLine="420"/>
        <w:jc w:val="center"/>
        <w:rPr>
          <w:rFonts w:ascii="Times New Roman" w:hAnsi="Times New Roman" w:cs="Times New Roman"/>
        </w:rPr>
      </w:pPr>
      <w:r>
        <w:rPr>
          <w:rFonts w:ascii="Times New Roman" w:hAnsi="Times New Roman" w:cs="Times New Roman"/>
          <w:noProof/>
        </w:rPr>
        <w:drawing>
          <wp:inline distT="0" distB="0" distL="0" distR="0" wp14:anchorId="3815CE90" wp14:editId="0BBF2713">
            <wp:extent cx="5274310" cy="181356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5"/>
                    <a:stretch>
                      <a:fillRect/>
                    </a:stretch>
                  </pic:blipFill>
                  <pic:spPr>
                    <a:xfrm>
                      <a:off x="0" y="0"/>
                      <a:ext cx="5274310" cy="1813560"/>
                    </a:xfrm>
                    <a:prstGeom prst="rect">
                      <a:avLst/>
                    </a:prstGeom>
                  </pic:spPr>
                </pic:pic>
              </a:graphicData>
            </a:graphic>
          </wp:inline>
        </w:drawing>
      </w:r>
    </w:p>
    <w:p w14:paraId="584E1CF7" w14:textId="5E30ACCE" w:rsidR="00832389" w:rsidRPr="00C12804" w:rsidRDefault="00832389" w:rsidP="00832389">
      <w:pPr>
        <w:ind w:firstLine="420"/>
        <w:rPr>
          <w:rFonts w:ascii="Times New Roman" w:hAnsi="Times New Roman" w:cs="Times New Roman"/>
        </w:rPr>
      </w:pPr>
      <w:r w:rsidRPr="005D3DE2">
        <w:rPr>
          <w:rFonts w:ascii="Times New Roman" w:hAnsi="Times New Roman" w:cs="Times New Roman"/>
          <w:b/>
          <w:bCs/>
        </w:rPr>
        <w:lastRenderedPageBreak/>
        <w:t>Figure 1.</w:t>
      </w:r>
      <w:r w:rsidRPr="00C12804">
        <w:rPr>
          <w:rFonts w:ascii="Times New Roman" w:hAnsi="Times New Roman" w:cs="Times New Roman"/>
        </w:rPr>
        <w:t xml:space="preserve"> The imaging process through the F-J method. </w:t>
      </w:r>
      <w:r w:rsidRPr="007345F7">
        <w:rPr>
          <w:rFonts w:ascii="Times New Roman" w:hAnsi="Times New Roman" w:cs="Times New Roman"/>
        </w:rPr>
        <w:t xml:space="preserve">At present, CC-FJpy mainly contains parts </w:t>
      </w:r>
      <w:r w:rsidRPr="00C12804">
        <w:rPr>
          <w:rFonts w:ascii="宋体" w:eastAsia="宋体" w:hAnsi="宋体" w:cs="宋体" w:hint="eastAsia"/>
        </w:rPr>
        <w:t>②</w:t>
      </w:r>
      <w:r w:rsidRPr="00C12804">
        <w:rPr>
          <w:rFonts w:ascii="Times New Roman" w:hAnsi="Times New Roman" w:cs="Times New Roman"/>
        </w:rPr>
        <w:t xml:space="preserve"> and </w:t>
      </w:r>
      <w:r w:rsidRPr="00C12804">
        <w:rPr>
          <w:rFonts w:ascii="宋体" w:eastAsia="宋体" w:hAnsi="宋体" w:cs="宋体" w:hint="eastAsia"/>
        </w:rPr>
        <w:t>③</w:t>
      </w:r>
      <w:r w:rsidRPr="007345F7">
        <w:rPr>
          <w:rFonts w:ascii="Times New Roman" w:hAnsi="Times New Roman" w:cs="Times New Roman"/>
        </w:rPr>
        <w:t xml:space="preserve">. </w:t>
      </w:r>
      <w:r>
        <w:rPr>
          <w:rFonts w:ascii="Times New Roman" w:hAnsi="Times New Roman" w:cs="Times New Roman"/>
        </w:rPr>
        <w:t>W</w:t>
      </w:r>
      <w:r w:rsidRPr="007345F7">
        <w:rPr>
          <w:rFonts w:ascii="Times New Roman" w:hAnsi="Times New Roman" w:cs="Times New Roman"/>
        </w:rPr>
        <w:t xml:space="preserve">e </w:t>
      </w:r>
      <w:r w:rsidR="00D45B12">
        <w:rPr>
          <w:rFonts w:ascii="Times New Roman" w:hAnsi="Times New Roman" w:cs="Times New Roman"/>
        </w:rPr>
        <w:t>will</w:t>
      </w:r>
      <w:r w:rsidRPr="007345F7">
        <w:rPr>
          <w:rFonts w:ascii="Times New Roman" w:hAnsi="Times New Roman" w:cs="Times New Roman"/>
        </w:rPr>
        <w:t xml:space="preserve"> add </w:t>
      </w:r>
      <w:r w:rsidRPr="00C12804">
        <w:rPr>
          <w:rFonts w:ascii="宋体" w:eastAsia="宋体" w:hAnsi="宋体" w:cs="宋体" w:hint="eastAsia"/>
        </w:rPr>
        <w:t>④</w:t>
      </w:r>
      <w:r w:rsidRPr="007345F7">
        <w:rPr>
          <w:rFonts w:ascii="Times New Roman" w:hAnsi="Times New Roman" w:cs="Times New Roman"/>
        </w:rPr>
        <w:t xml:space="preserve"> to this package in future updates</w:t>
      </w:r>
    </w:p>
    <w:p w14:paraId="6BD08C9E" w14:textId="77777777" w:rsidR="00832389" w:rsidRPr="00C12804" w:rsidRDefault="00832389" w:rsidP="00832389">
      <w:pPr>
        <w:rPr>
          <w:rFonts w:ascii="Times New Roman" w:hAnsi="Times New Roman" w:cs="Times New Roman"/>
        </w:rPr>
      </w:pPr>
      <w:r>
        <w:rPr>
          <w:rFonts w:ascii="Times New Roman" w:hAnsi="Times New Roman" w:cs="Times New Roman"/>
          <w:noProof/>
        </w:rPr>
        <w:drawing>
          <wp:inline distT="0" distB="0" distL="0" distR="0" wp14:anchorId="78DD461B" wp14:editId="54959C0B">
            <wp:extent cx="5274308" cy="263964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6"/>
                    <a:stretch>
                      <a:fillRect/>
                    </a:stretch>
                  </pic:blipFill>
                  <pic:spPr>
                    <a:xfrm>
                      <a:off x="0" y="0"/>
                      <a:ext cx="5274308" cy="2639640"/>
                    </a:xfrm>
                    <a:prstGeom prst="rect">
                      <a:avLst/>
                    </a:prstGeom>
                  </pic:spPr>
                </pic:pic>
              </a:graphicData>
            </a:graphic>
          </wp:inline>
        </w:drawing>
      </w:r>
    </w:p>
    <w:p w14:paraId="3AAF79B7" w14:textId="3260507B" w:rsidR="00832389" w:rsidRPr="00C12804" w:rsidRDefault="00832389" w:rsidP="00832389">
      <w:pPr>
        <w:rPr>
          <w:rFonts w:ascii="Times New Roman" w:hAnsi="Times New Roman" w:cs="Times New Roman"/>
        </w:rPr>
      </w:pPr>
      <w:r w:rsidRPr="005D3DE2">
        <w:rPr>
          <w:rFonts w:ascii="Times New Roman" w:hAnsi="Times New Roman" w:cs="Times New Roman"/>
          <w:b/>
          <w:bCs/>
        </w:rPr>
        <w:t>Figure 2.</w:t>
      </w:r>
      <w:r w:rsidRPr="00C12804">
        <w:rPr>
          <w:rFonts w:ascii="Times New Roman" w:hAnsi="Times New Roman" w:cs="Times New Roman"/>
        </w:rPr>
        <w:t xml:space="preserve"> </w:t>
      </w:r>
      <w:r>
        <w:rPr>
          <w:rFonts w:ascii="Times New Roman" w:hAnsi="Times New Roman" w:cs="Times New Roman"/>
        </w:rPr>
        <w:t>Comparison of the three</w:t>
      </w:r>
      <w:r w:rsidR="00D45B12">
        <w:rPr>
          <w:rFonts w:ascii="Times New Roman" w:hAnsi="Times New Roman" w:cs="Times New Roman"/>
        </w:rPr>
        <w:t xml:space="preserve"> CC</w:t>
      </w:r>
      <w:r>
        <w:rPr>
          <w:rFonts w:ascii="Times New Roman" w:hAnsi="Times New Roman" w:cs="Times New Roman"/>
        </w:rPr>
        <w:t xml:space="preserve"> strategies for the continuous records of </w:t>
      </w:r>
      <w:r w:rsidRPr="005706AA">
        <w:rPr>
          <w:rFonts w:ascii="Times New Roman" w:hAnsi="Times New Roman" w:cs="Times New Roman"/>
          <w:i/>
          <w:iCs/>
        </w:rPr>
        <w:t>M</w:t>
      </w:r>
      <w:r>
        <w:rPr>
          <w:rFonts w:ascii="Times New Roman" w:hAnsi="Times New Roman" w:cs="Times New Roman"/>
        </w:rPr>
        <w:t xml:space="preserve"> days and </w:t>
      </w:r>
      <w:r w:rsidRPr="005706AA">
        <w:rPr>
          <w:rFonts w:ascii="Times New Roman" w:hAnsi="Times New Roman" w:cs="Times New Roman"/>
          <w:i/>
          <w:iCs/>
        </w:rPr>
        <w:t>N</w:t>
      </w:r>
      <w:r>
        <w:rPr>
          <w:rFonts w:ascii="Times New Roman" w:hAnsi="Times New Roman" w:cs="Times New Roman"/>
        </w:rPr>
        <w:t xml:space="preserve"> stations (sta1, sta2, …, </w:t>
      </w:r>
      <w:r>
        <w:rPr>
          <w:rFonts w:ascii="Times New Roman" w:hAnsi="Times New Roman" w:cs="Times New Roman" w:hint="eastAsia"/>
        </w:rPr>
        <w:t>sta</w:t>
      </w:r>
      <w:r>
        <w:rPr>
          <w:rFonts w:ascii="Times New Roman" w:hAnsi="Times New Roman" w:cs="Times New Roman"/>
        </w:rPr>
        <w:t>N) in unit</w:t>
      </w:r>
      <w:r w:rsidR="00D45B12">
        <w:rPr>
          <w:rFonts w:ascii="Times New Roman" w:hAnsi="Times New Roman" w:cs="Times New Roman"/>
        </w:rPr>
        <w:t>s</w:t>
      </w:r>
      <w:r>
        <w:rPr>
          <w:rFonts w:ascii="Times New Roman" w:hAnsi="Times New Roman" w:cs="Times New Roman"/>
        </w:rPr>
        <w:t xml:space="preserve"> of day</w:t>
      </w:r>
      <w:r w:rsidR="00D45B12">
        <w:rPr>
          <w:rFonts w:ascii="Times New Roman" w:hAnsi="Times New Roman" w:cs="Times New Roman"/>
        </w:rPr>
        <w:t>s</w:t>
      </w:r>
      <w:r>
        <w:rPr>
          <w:rFonts w:ascii="Times New Roman" w:hAnsi="Times New Roman" w:cs="Times New Roman"/>
        </w:rPr>
        <w:t>. The blue squares are the data in</w:t>
      </w:r>
      <w:r w:rsidR="00D45B12">
        <w:rPr>
          <w:rFonts w:ascii="Times New Roman" w:hAnsi="Times New Roman" w:cs="Times New Roman"/>
        </w:rPr>
        <w:t xml:space="preserve"> the</w:t>
      </w:r>
      <w:r>
        <w:rPr>
          <w:rFonts w:ascii="Times New Roman" w:hAnsi="Times New Roman" w:cs="Times New Roman"/>
        </w:rPr>
        <w:t xml:space="preserve"> time domain, the yellow squares are the data in</w:t>
      </w:r>
      <w:r w:rsidR="00D45B12">
        <w:rPr>
          <w:rFonts w:ascii="Times New Roman" w:hAnsi="Times New Roman" w:cs="Times New Roman"/>
        </w:rPr>
        <w:t xml:space="preserve"> the</w:t>
      </w:r>
      <w:r>
        <w:rPr>
          <w:rFonts w:ascii="Times New Roman" w:hAnsi="Times New Roman" w:cs="Times New Roman"/>
        </w:rPr>
        <w:t xml:space="preserve"> frequency domain, and the red squares are the final outputs. </w:t>
      </w:r>
      <w:r w:rsidRPr="005D3DE2">
        <w:rPr>
          <w:rFonts w:ascii="Times New Roman" w:hAnsi="Times New Roman" w:cs="Times New Roman"/>
          <w:b/>
          <w:bCs/>
        </w:rPr>
        <w:t>(a)</w:t>
      </w:r>
      <w:r w:rsidRPr="00C12804">
        <w:rPr>
          <w:rFonts w:ascii="Times New Roman" w:hAnsi="Times New Roman" w:cs="Times New Roman"/>
        </w:rPr>
        <w:t xml:space="preserve"> Completely independent cross-correlation</w:t>
      </w:r>
      <w:r w:rsidR="00D45B12">
        <w:rPr>
          <w:rFonts w:ascii="Times New Roman" w:hAnsi="Times New Roman" w:cs="Times New Roman"/>
        </w:rPr>
        <w:t>:</w:t>
      </w:r>
      <w:r w:rsidRPr="00C12804">
        <w:rPr>
          <w:rFonts w:ascii="Times New Roman" w:hAnsi="Times New Roman" w:cs="Times New Roman"/>
        </w:rPr>
        <w:t xml:space="preserve"> in this </w:t>
      </w:r>
      <w:r w:rsidR="00D45B12">
        <w:rPr>
          <w:rFonts w:ascii="Times New Roman" w:hAnsi="Times New Roman" w:cs="Times New Roman"/>
        </w:rPr>
        <w:t>approach</w:t>
      </w:r>
      <w:r w:rsidRPr="00C12804">
        <w:rPr>
          <w:rFonts w:ascii="Times New Roman" w:hAnsi="Times New Roman" w:cs="Times New Roman"/>
        </w:rPr>
        <w:t>, each CC reads data and correlate</w:t>
      </w:r>
      <w:r w:rsidR="00D45B12">
        <w:rPr>
          <w:rFonts w:ascii="Times New Roman" w:hAnsi="Times New Roman" w:cs="Times New Roman"/>
        </w:rPr>
        <w:t>s</w:t>
      </w:r>
      <w:r w:rsidRPr="00C12804">
        <w:rPr>
          <w:rFonts w:ascii="Times New Roman" w:hAnsi="Times New Roman" w:cs="Times New Roman"/>
        </w:rPr>
        <w:t xml:space="preserve"> independently. </w:t>
      </w:r>
      <w:r w:rsidRPr="005D3DE2">
        <w:rPr>
          <w:rFonts w:ascii="Times New Roman" w:hAnsi="Times New Roman" w:cs="Times New Roman"/>
          <w:b/>
          <w:bCs/>
        </w:rPr>
        <w:t>(b)</w:t>
      </w:r>
      <w:r w:rsidRPr="00C12804">
        <w:rPr>
          <w:rFonts w:ascii="Times New Roman" w:hAnsi="Times New Roman" w:cs="Times New Roman"/>
        </w:rPr>
        <w:t xml:space="preserve"> Shared memory </w:t>
      </w:r>
      <w:r w:rsidR="00D45B12">
        <w:rPr>
          <w:rFonts w:ascii="Times New Roman" w:hAnsi="Times New Roman" w:cs="Times New Roman"/>
        </w:rPr>
        <w:t>strategy:</w:t>
      </w:r>
      <w:r w:rsidRPr="00C12804">
        <w:rPr>
          <w:rFonts w:ascii="Times New Roman" w:hAnsi="Times New Roman" w:cs="Times New Roman"/>
        </w:rPr>
        <w:t xml:space="preserve"> in this </w:t>
      </w:r>
      <w:r w:rsidR="00D45B12">
        <w:rPr>
          <w:rFonts w:ascii="Times New Roman" w:hAnsi="Times New Roman" w:cs="Times New Roman"/>
        </w:rPr>
        <w:t>approach</w:t>
      </w:r>
      <w:r w:rsidRPr="00C12804">
        <w:rPr>
          <w:rFonts w:ascii="Times New Roman" w:hAnsi="Times New Roman" w:cs="Times New Roman"/>
        </w:rPr>
        <w:t>,</w:t>
      </w:r>
      <w:r>
        <w:rPr>
          <w:rFonts w:ascii="Times New Roman" w:hAnsi="Times New Roman" w:cs="Times New Roman"/>
        </w:rPr>
        <w:t xml:space="preserve"> </w:t>
      </w:r>
      <w:r w:rsidRPr="005706AA">
        <w:rPr>
          <w:rFonts w:ascii="Times New Roman" w:hAnsi="Times New Roman" w:cs="Times New Roman"/>
          <w:i/>
          <w:iCs/>
        </w:rPr>
        <w:t xml:space="preserve">N </w:t>
      </w:r>
      <w:r>
        <w:rPr>
          <w:rFonts w:ascii="Times New Roman" w:hAnsi="Times New Roman" w:cs="Times New Roman"/>
        </w:rPr>
        <w:t>records of each day are read</w:t>
      </w:r>
      <w:r w:rsidR="00D45B12">
        <w:rPr>
          <w:rFonts w:ascii="Times New Roman" w:hAnsi="Times New Roman" w:cs="Times New Roman"/>
        </w:rPr>
        <w:t>,</w:t>
      </w:r>
      <w:r>
        <w:rPr>
          <w:rFonts w:ascii="Times New Roman" w:hAnsi="Times New Roman" w:cs="Times New Roman"/>
        </w:rPr>
        <w:t xml:space="preserve"> shared and then cross-correlated. </w:t>
      </w:r>
      <w:r w:rsidRPr="005D3DE2">
        <w:rPr>
          <w:rFonts w:ascii="Times New Roman" w:hAnsi="Times New Roman" w:cs="Times New Roman"/>
          <w:b/>
          <w:bCs/>
        </w:rPr>
        <w:t xml:space="preserve">(c) </w:t>
      </w:r>
      <w:r w:rsidRPr="00C12804">
        <w:rPr>
          <w:rFonts w:ascii="Times New Roman" w:hAnsi="Times New Roman" w:cs="Times New Roman"/>
        </w:rPr>
        <w:t xml:space="preserve">Shared reading and FFT </w:t>
      </w:r>
      <w:r w:rsidR="00D45B12">
        <w:rPr>
          <w:rFonts w:ascii="Times New Roman" w:hAnsi="Times New Roman" w:cs="Times New Roman"/>
        </w:rPr>
        <w:t>strategy:</w:t>
      </w:r>
      <w:r w:rsidRPr="00C12804">
        <w:rPr>
          <w:rFonts w:ascii="Times New Roman" w:hAnsi="Times New Roman" w:cs="Times New Roman"/>
        </w:rPr>
        <w:t xml:space="preserve"> </w:t>
      </w:r>
      <w:r>
        <w:rPr>
          <w:rFonts w:ascii="Times New Roman" w:hAnsi="Times New Roman" w:cs="Times New Roman"/>
        </w:rPr>
        <w:t>not only</w:t>
      </w:r>
      <w:r w:rsidR="00D45B12">
        <w:rPr>
          <w:rFonts w:ascii="Times New Roman" w:hAnsi="Times New Roman" w:cs="Times New Roman"/>
        </w:rPr>
        <w:t xml:space="preserve"> are</w:t>
      </w:r>
      <w:r>
        <w:rPr>
          <w:rFonts w:ascii="Times New Roman" w:hAnsi="Times New Roman" w:cs="Times New Roman"/>
        </w:rPr>
        <w:t xml:space="preserve"> the memor</w:t>
      </w:r>
      <w:r w:rsidR="00D45B12">
        <w:rPr>
          <w:rFonts w:ascii="Times New Roman" w:hAnsi="Times New Roman" w:cs="Times New Roman"/>
        </w:rPr>
        <w:t>ies</w:t>
      </w:r>
      <w:r>
        <w:rPr>
          <w:rFonts w:ascii="Times New Roman" w:hAnsi="Times New Roman" w:cs="Times New Roman"/>
        </w:rPr>
        <w:t xml:space="preserve"> of N records shared the FFT</w:t>
      </w:r>
      <w:r w:rsidR="00D45B12">
        <w:rPr>
          <w:rFonts w:ascii="Times New Roman" w:hAnsi="Times New Roman" w:cs="Times New Roman"/>
        </w:rPr>
        <w:t>s</w:t>
      </w:r>
      <w:r>
        <w:rPr>
          <w:rFonts w:ascii="Times New Roman" w:hAnsi="Times New Roman" w:cs="Times New Roman"/>
        </w:rPr>
        <w:t xml:space="preserve"> and IFFT</w:t>
      </w:r>
      <w:r w:rsidR="00D45B12">
        <w:rPr>
          <w:rFonts w:ascii="Times New Roman" w:hAnsi="Times New Roman" w:cs="Times New Roman"/>
        </w:rPr>
        <w:t>s</w:t>
      </w:r>
      <w:r>
        <w:rPr>
          <w:rFonts w:ascii="Times New Roman" w:hAnsi="Times New Roman" w:cs="Times New Roman"/>
        </w:rPr>
        <w:t xml:space="preserve"> are</w:t>
      </w:r>
      <w:r w:rsidR="00D45B12">
        <w:rPr>
          <w:rFonts w:ascii="Times New Roman" w:hAnsi="Times New Roman" w:cs="Times New Roman"/>
        </w:rPr>
        <w:t xml:space="preserve"> also</w:t>
      </w:r>
      <w:r>
        <w:rPr>
          <w:rFonts w:ascii="Times New Roman" w:hAnsi="Times New Roman" w:cs="Times New Roman"/>
        </w:rPr>
        <w:t xml:space="preserve"> shared. </w:t>
      </w:r>
      <w:r w:rsidRPr="005706AA">
        <w:rPr>
          <w:rFonts w:ascii="Times New Roman" w:hAnsi="Times New Roman" w:cs="Times New Roman"/>
          <w:b/>
          <w:bCs/>
        </w:rPr>
        <w:t>(d)</w:t>
      </w:r>
      <w:r>
        <w:rPr>
          <w:rFonts w:ascii="Times New Roman" w:hAnsi="Times New Roman" w:cs="Times New Roman"/>
        </w:rPr>
        <w:t xml:space="preserve"> How </w:t>
      </w:r>
      <w:r w:rsidR="00D45B12">
        <w:rPr>
          <w:rFonts w:ascii="Times New Roman" w:hAnsi="Times New Roman" w:cs="Times New Roman"/>
        </w:rPr>
        <w:t>a</w:t>
      </w:r>
      <w:r>
        <w:rPr>
          <w:rFonts w:ascii="Times New Roman" w:hAnsi="Times New Roman" w:cs="Times New Roman"/>
        </w:rPr>
        <w:t xml:space="preserve"> single CC </w:t>
      </w:r>
      <w:r w:rsidR="00D45B12">
        <w:rPr>
          <w:rFonts w:ascii="Times New Roman" w:hAnsi="Times New Roman" w:cs="Times New Roman"/>
        </w:rPr>
        <w:t xml:space="preserve">is </w:t>
      </w:r>
      <w:r>
        <w:rPr>
          <w:rFonts w:ascii="Times New Roman" w:hAnsi="Times New Roman" w:cs="Times New Roman"/>
        </w:rPr>
        <w:t xml:space="preserve">implemented. There is a huge gap in the </w:t>
      </w:r>
      <w:r w:rsidR="00D45B12">
        <w:rPr>
          <w:rFonts w:ascii="Times New Roman" w:hAnsi="Times New Roman" w:cs="Times New Roman"/>
        </w:rPr>
        <w:t>required</w:t>
      </w:r>
      <w:r>
        <w:rPr>
          <w:rFonts w:ascii="Times New Roman" w:hAnsi="Times New Roman" w:cs="Times New Roman"/>
        </w:rPr>
        <w:t xml:space="preserve"> calculation between the three strategies. We have marked the number of core calculations </w:t>
      </w:r>
      <w:r w:rsidR="00D45B12">
        <w:rPr>
          <w:rFonts w:ascii="Times New Roman" w:hAnsi="Times New Roman" w:cs="Times New Roman"/>
        </w:rPr>
        <w:t>for</w:t>
      </w:r>
      <w:r>
        <w:rPr>
          <w:rFonts w:ascii="Times New Roman" w:hAnsi="Times New Roman" w:cs="Times New Roman"/>
        </w:rPr>
        <w:t xml:space="preserve"> CC below the flowchart of each strategy.</w:t>
      </w:r>
    </w:p>
    <w:p w14:paraId="5A031CB8" w14:textId="34D963CB" w:rsidR="00832389" w:rsidRPr="00832389" w:rsidRDefault="00832389" w:rsidP="008E1201">
      <w:pPr>
        <w:rPr>
          <w:rFonts w:ascii="Times New Roman" w:hAnsi="Times New Roman" w:cs="Times New Roman"/>
          <w:b/>
          <w:bCs/>
        </w:rPr>
      </w:pPr>
    </w:p>
    <w:p w14:paraId="08B50C05" w14:textId="77777777" w:rsidR="00832389" w:rsidRDefault="00832389" w:rsidP="00832389">
      <w:pPr>
        <w:rPr>
          <w:rFonts w:ascii="Times New Roman" w:hAnsi="Times New Roman" w:cs="Times New Roman"/>
        </w:rPr>
      </w:pPr>
      <w:r>
        <w:rPr>
          <w:rFonts w:ascii="Times New Roman" w:hAnsi="Times New Roman" w:cs="Times New Roman"/>
          <w:noProof/>
        </w:rPr>
        <w:drawing>
          <wp:inline distT="0" distB="0" distL="0" distR="0" wp14:anchorId="6068B4ED" wp14:editId="1929CBF8">
            <wp:extent cx="5244444" cy="2108008"/>
            <wp:effectExtent l="0" t="0" r="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7"/>
                    <a:stretch>
                      <a:fillRect/>
                    </a:stretch>
                  </pic:blipFill>
                  <pic:spPr>
                    <a:xfrm>
                      <a:off x="0" y="0"/>
                      <a:ext cx="5244444" cy="2108008"/>
                    </a:xfrm>
                    <a:prstGeom prst="rect">
                      <a:avLst/>
                    </a:prstGeom>
                  </pic:spPr>
                </pic:pic>
              </a:graphicData>
            </a:graphic>
          </wp:inline>
        </w:drawing>
      </w:r>
    </w:p>
    <w:p w14:paraId="249AC448" w14:textId="39BB9BD2" w:rsidR="00832389" w:rsidRDefault="00832389" w:rsidP="00832389">
      <w:pPr>
        <w:rPr>
          <w:rFonts w:ascii="Times New Roman" w:hAnsi="Times New Roman" w:cs="Times New Roman"/>
        </w:rPr>
      </w:pPr>
      <w:r w:rsidRPr="00734C8C">
        <w:rPr>
          <w:rFonts w:ascii="Times New Roman" w:hAnsi="Times New Roman" w:cs="Times New Roman" w:hint="eastAsia"/>
          <w:b/>
          <w:bCs/>
        </w:rPr>
        <w:t>F</w:t>
      </w:r>
      <w:r w:rsidRPr="00734C8C">
        <w:rPr>
          <w:rFonts w:ascii="Times New Roman" w:hAnsi="Times New Roman" w:cs="Times New Roman"/>
          <w:b/>
          <w:bCs/>
        </w:rPr>
        <w:t>igure 3.</w:t>
      </w:r>
      <w:r>
        <w:rPr>
          <w:rFonts w:ascii="Times New Roman" w:hAnsi="Times New Roman" w:cs="Times New Roman"/>
        </w:rPr>
        <w:t xml:space="preserve"> The CCFs recovered from USArray ambient noise data. (a) Station</w:t>
      </w:r>
      <w:r w:rsidR="00D45B12">
        <w:rPr>
          <w:rFonts w:ascii="Times New Roman" w:hAnsi="Times New Roman" w:cs="Times New Roman"/>
        </w:rPr>
        <w:t>s</w:t>
      </w:r>
      <w:r>
        <w:rPr>
          <w:rFonts w:ascii="Times New Roman" w:hAnsi="Times New Roman" w:cs="Times New Roman"/>
        </w:rPr>
        <w:t xml:space="preserve"> used. (b) CCFs in the frequency domain recovered by CC-FJpy. (c) Time domain CCFs obtained by</w:t>
      </w:r>
      <w:r w:rsidR="00D45B12">
        <w:rPr>
          <w:rFonts w:ascii="Times New Roman" w:hAnsi="Times New Roman" w:cs="Times New Roman"/>
        </w:rPr>
        <w:t xml:space="preserve"> the</w:t>
      </w:r>
      <w:r>
        <w:rPr>
          <w:rFonts w:ascii="Times New Roman" w:hAnsi="Times New Roman" w:cs="Times New Roman"/>
        </w:rPr>
        <w:t xml:space="preserve"> IFFT of the frequency</w:t>
      </w:r>
      <w:r w:rsidR="00D45B12">
        <w:rPr>
          <w:rFonts w:ascii="Times New Roman" w:hAnsi="Times New Roman" w:cs="Times New Roman"/>
        </w:rPr>
        <w:t>-</w:t>
      </w:r>
      <w:r>
        <w:rPr>
          <w:rFonts w:ascii="Times New Roman" w:hAnsi="Times New Roman" w:cs="Times New Roman"/>
        </w:rPr>
        <w:t>domain CCFs.</w:t>
      </w:r>
    </w:p>
    <w:p w14:paraId="1D1994AA" w14:textId="77777777" w:rsidR="00832389" w:rsidRPr="00C12804" w:rsidRDefault="00832389" w:rsidP="00832389">
      <w:pPr>
        <w:rPr>
          <w:rFonts w:ascii="Times New Roman" w:hAnsi="Times New Roman" w:cs="Times New Roman"/>
        </w:rPr>
      </w:pPr>
    </w:p>
    <w:p w14:paraId="750CAA69" w14:textId="77777777" w:rsidR="00832389" w:rsidRDefault="00832389" w:rsidP="00832389">
      <w:pPr>
        <w:ind w:firstLine="420"/>
        <w:rPr>
          <w:rFonts w:ascii="Times New Roman" w:hAnsi="Times New Roman" w:cs="Times New Roman"/>
        </w:rPr>
      </w:pPr>
      <w:r>
        <w:rPr>
          <w:rFonts w:ascii="Times New Roman" w:hAnsi="Times New Roman" w:cs="Times New Roman"/>
          <w:noProof/>
        </w:rPr>
        <w:lastRenderedPageBreak/>
        <w:drawing>
          <wp:inline distT="0" distB="0" distL="0" distR="0" wp14:anchorId="4B3438B4" wp14:editId="76752AEC">
            <wp:extent cx="5268552" cy="3513747"/>
            <wp:effectExtent l="0" t="0" r="889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8"/>
                    <a:stretch>
                      <a:fillRect/>
                    </a:stretch>
                  </pic:blipFill>
                  <pic:spPr>
                    <a:xfrm>
                      <a:off x="0" y="0"/>
                      <a:ext cx="5268552" cy="3513747"/>
                    </a:xfrm>
                    <a:prstGeom prst="rect">
                      <a:avLst/>
                    </a:prstGeom>
                  </pic:spPr>
                </pic:pic>
              </a:graphicData>
            </a:graphic>
          </wp:inline>
        </w:drawing>
      </w:r>
    </w:p>
    <w:p w14:paraId="01F265B3" w14:textId="4D89CECB" w:rsidR="00832389" w:rsidRDefault="00832389" w:rsidP="00832389">
      <w:pPr>
        <w:ind w:firstLine="420"/>
        <w:rPr>
          <w:rFonts w:ascii="Times New Roman" w:hAnsi="Times New Roman" w:cs="Times New Roman"/>
        </w:rPr>
      </w:pPr>
      <w:r w:rsidRPr="00C14060">
        <w:rPr>
          <w:rFonts w:ascii="Times New Roman" w:hAnsi="Times New Roman" w:cs="Times New Roman" w:hint="eastAsia"/>
          <w:b/>
          <w:bCs/>
        </w:rPr>
        <w:t>F</w:t>
      </w:r>
      <w:r w:rsidRPr="00C14060">
        <w:rPr>
          <w:rFonts w:ascii="Times New Roman" w:hAnsi="Times New Roman" w:cs="Times New Roman"/>
          <w:b/>
          <w:bCs/>
        </w:rPr>
        <w:t>igure 4.</w:t>
      </w:r>
      <w:r>
        <w:rPr>
          <w:rFonts w:ascii="Times New Roman" w:hAnsi="Times New Roman" w:cs="Times New Roman"/>
        </w:rPr>
        <w:t xml:space="preserve"> Cross-</w:t>
      </w:r>
      <w:r w:rsidR="00D45B12">
        <w:rPr>
          <w:rFonts w:ascii="Times New Roman" w:hAnsi="Times New Roman" w:cs="Times New Roman"/>
        </w:rPr>
        <w:t>c</w:t>
      </w:r>
      <w:r>
        <w:rPr>
          <w:rFonts w:ascii="Times New Roman" w:hAnsi="Times New Roman" w:cs="Times New Roman"/>
        </w:rPr>
        <w:t>orrelation performance comparison. It should be noted that all the comparison</w:t>
      </w:r>
      <w:r w:rsidR="00D45B12">
        <w:rPr>
          <w:rFonts w:ascii="Times New Roman" w:hAnsi="Times New Roman" w:cs="Times New Roman"/>
        </w:rPr>
        <w:t>s</w:t>
      </w:r>
      <w:r>
        <w:rPr>
          <w:rFonts w:ascii="Times New Roman" w:hAnsi="Times New Roman" w:cs="Times New Roman"/>
        </w:rPr>
        <w:t xml:space="preserve"> here </w:t>
      </w:r>
      <w:r w:rsidR="00D45B12">
        <w:rPr>
          <w:rFonts w:ascii="Times New Roman" w:hAnsi="Times New Roman" w:cs="Times New Roman"/>
        </w:rPr>
        <w:t>are</w:t>
      </w:r>
      <w:r>
        <w:rPr>
          <w:rFonts w:ascii="Times New Roman" w:hAnsi="Times New Roman" w:cs="Times New Roman"/>
        </w:rPr>
        <w:t xml:space="preserve"> in the case of</w:t>
      </w:r>
      <w:r w:rsidR="00D45B12">
        <w:rPr>
          <w:rFonts w:ascii="Times New Roman" w:hAnsi="Times New Roman" w:cs="Times New Roman"/>
        </w:rPr>
        <w:t xml:space="preserve"> a</w:t>
      </w:r>
      <w:r>
        <w:rPr>
          <w:rFonts w:ascii="Times New Roman" w:hAnsi="Times New Roman" w:cs="Times New Roman"/>
        </w:rPr>
        <w:t xml:space="preserve"> serial</w:t>
      </w:r>
      <w:r w:rsidR="00D45B12">
        <w:rPr>
          <w:rFonts w:ascii="Times New Roman" w:hAnsi="Times New Roman" w:cs="Times New Roman"/>
        </w:rPr>
        <w:t xml:space="preserve"> approach</w:t>
      </w:r>
      <w:r>
        <w:rPr>
          <w:rFonts w:ascii="Times New Roman" w:hAnsi="Times New Roman" w:cs="Times New Roman"/>
        </w:rPr>
        <w:t xml:space="preserve">. </w:t>
      </w:r>
      <w:r w:rsidRPr="00C14060">
        <w:rPr>
          <w:rFonts w:ascii="Times New Roman" w:hAnsi="Times New Roman" w:cs="Times New Roman"/>
          <w:b/>
          <w:bCs/>
        </w:rPr>
        <w:t>(a)</w:t>
      </w:r>
      <w:r>
        <w:rPr>
          <w:rFonts w:ascii="Times New Roman" w:hAnsi="Times New Roman" w:cs="Times New Roman"/>
        </w:rPr>
        <w:t xml:space="preserve"> The time take</w:t>
      </w:r>
      <w:r w:rsidR="00D45B12">
        <w:rPr>
          <w:rFonts w:ascii="Times New Roman" w:hAnsi="Times New Roman" w:cs="Times New Roman"/>
        </w:rPr>
        <w:t>n</w:t>
      </w:r>
      <w:r>
        <w:rPr>
          <w:rFonts w:ascii="Times New Roman" w:hAnsi="Times New Roman" w:cs="Times New Roman"/>
        </w:rPr>
        <w:t xml:space="preserve"> to read and preprocess data, FFT by numpy, multipl</w:t>
      </w:r>
      <w:r w:rsidR="00D45B12">
        <w:rPr>
          <w:rFonts w:ascii="Times New Roman" w:hAnsi="Times New Roman" w:cs="Times New Roman"/>
        </w:rPr>
        <w:t>ication</w:t>
      </w:r>
      <w:r>
        <w:rPr>
          <w:rFonts w:ascii="Times New Roman" w:hAnsi="Times New Roman" w:cs="Times New Roman"/>
        </w:rPr>
        <w:t xml:space="preserve"> by </w:t>
      </w:r>
      <w:r w:rsidR="00D45B12">
        <w:rPr>
          <w:rFonts w:ascii="Times New Roman" w:hAnsi="Times New Roman" w:cs="Times New Roman"/>
        </w:rPr>
        <w:t>P</w:t>
      </w:r>
      <w:r>
        <w:rPr>
          <w:rFonts w:ascii="Times New Roman" w:hAnsi="Times New Roman" w:cs="Times New Roman"/>
        </w:rPr>
        <w:t>ython, FFT by fftw-3 and multipl</w:t>
      </w:r>
      <w:r w:rsidR="00D45B12">
        <w:rPr>
          <w:rFonts w:ascii="Times New Roman" w:hAnsi="Times New Roman" w:cs="Times New Roman"/>
        </w:rPr>
        <w:t>ication</w:t>
      </w:r>
      <w:r>
        <w:rPr>
          <w:rFonts w:ascii="Times New Roman" w:hAnsi="Times New Roman" w:cs="Times New Roman"/>
        </w:rPr>
        <w:t xml:space="preserve"> by C language for one station </w:t>
      </w:r>
      <w:r w:rsidR="00D45B12">
        <w:rPr>
          <w:rFonts w:ascii="Times New Roman" w:hAnsi="Times New Roman" w:cs="Times New Roman"/>
        </w:rPr>
        <w:t>per</w:t>
      </w:r>
      <w:r>
        <w:rPr>
          <w:rFonts w:ascii="Times New Roman" w:hAnsi="Times New Roman" w:cs="Times New Roman"/>
        </w:rPr>
        <w:t xml:space="preserve"> day data. It should be noted that the FFT times and multiple times refer to the sum time of FFT and multiple in the overlap. </w:t>
      </w:r>
      <w:r w:rsidRPr="00C14060">
        <w:rPr>
          <w:rFonts w:ascii="Times New Roman" w:hAnsi="Times New Roman" w:cs="Times New Roman"/>
          <w:b/>
          <w:bCs/>
        </w:rPr>
        <w:t>(b)</w:t>
      </w:r>
      <w:r>
        <w:rPr>
          <w:rFonts w:ascii="Times New Roman" w:hAnsi="Times New Roman" w:cs="Times New Roman"/>
        </w:rPr>
        <w:t xml:space="preserve"> Comparison of </w:t>
      </w:r>
      <w:r w:rsidR="00D45B12">
        <w:rPr>
          <w:rFonts w:ascii="Times New Roman" w:hAnsi="Times New Roman" w:cs="Times New Roman"/>
        </w:rPr>
        <w:t xml:space="preserve">the </w:t>
      </w:r>
      <w:r>
        <w:rPr>
          <w:rFonts w:ascii="Times New Roman" w:hAnsi="Times New Roman" w:cs="Times New Roman"/>
        </w:rPr>
        <w:t>calculation amount</w:t>
      </w:r>
      <w:r w:rsidR="00D45B12">
        <w:rPr>
          <w:rFonts w:ascii="Times New Roman" w:hAnsi="Times New Roman" w:cs="Times New Roman"/>
        </w:rPr>
        <w:t>s</w:t>
      </w:r>
      <w:r>
        <w:rPr>
          <w:rFonts w:ascii="Times New Roman" w:hAnsi="Times New Roman" w:cs="Times New Roman"/>
        </w:rPr>
        <w:t xml:space="preserve"> of different CC strategies. </w:t>
      </w:r>
      <w:r w:rsidRPr="00C14060">
        <w:rPr>
          <w:rFonts w:ascii="Times New Roman" w:hAnsi="Times New Roman" w:cs="Times New Roman"/>
          <w:b/>
          <w:bCs/>
        </w:rPr>
        <w:t>(c)</w:t>
      </w:r>
      <w:r w:rsidR="00D45B12">
        <w:rPr>
          <w:rFonts w:ascii="Times New Roman" w:hAnsi="Times New Roman" w:cs="Times New Roman"/>
          <w:b/>
          <w:bCs/>
        </w:rPr>
        <w:t>,</w:t>
      </w:r>
      <w:r w:rsidRPr="00C14060">
        <w:rPr>
          <w:rFonts w:ascii="Times New Roman" w:hAnsi="Times New Roman" w:cs="Times New Roman"/>
          <w:b/>
          <w:bCs/>
        </w:rPr>
        <w:t xml:space="preserve"> (d)</w:t>
      </w:r>
      <w:r w:rsidR="00D45B12">
        <w:rPr>
          <w:rFonts w:ascii="Times New Roman" w:hAnsi="Times New Roman" w:cs="Times New Roman"/>
          <w:b/>
          <w:bCs/>
        </w:rPr>
        <w:t>, and</w:t>
      </w:r>
      <w:r w:rsidRPr="00C14060">
        <w:rPr>
          <w:rFonts w:ascii="Times New Roman" w:hAnsi="Times New Roman" w:cs="Times New Roman"/>
          <w:b/>
          <w:bCs/>
        </w:rPr>
        <w:t xml:space="preserve"> (e)</w:t>
      </w:r>
      <w:r>
        <w:rPr>
          <w:rFonts w:ascii="Times New Roman" w:hAnsi="Times New Roman" w:cs="Times New Roman"/>
        </w:rPr>
        <w:t xml:space="preserve"> Proportion of time consum</w:t>
      </w:r>
      <w:r w:rsidR="00D45B12">
        <w:rPr>
          <w:rFonts w:ascii="Times New Roman" w:hAnsi="Times New Roman" w:cs="Times New Roman"/>
        </w:rPr>
        <w:t>ed by the</w:t>
      </w:r>
      <w:r>
        <w:rPr>
          <w:rFonts w:ascii="Times New Roman" w:hAnsi="Times New Roman" w:cs="Times New Roman"/>
        </w:rPr>
        <w:t xml:space="preserve"> main operations </w:t>
      </w:r>
      <w:r w:rsidR="00D45B12">
        <w:rPr>
          <w:rFonts w:ascii="Times New Roman" w:hAnsi="Times New Roman" w:cs="Times New Roman"/>
        </w:rPr>
        <w:t>for the</w:t>
      </w:r>
      <w:r>
        <w:rPr>
          <w:rFonts w:ascii="Times New Roman" w:hAnsi="Times New Roman" w:cs="Times New Roman"/>
        </w:rPr>
        <w:t xml:space="preserve"> different strategies. </w:t>
      </w:r>
      <w:r w:rsidRPr="00987B90">
        <w:rPr>
          <w:rFonts w:ascii="Times New Roman" w:hAnsi="Times New Roman" w:cs="Times New Roman"/>
        </w:rPr>
        <w:t>The area of the pie chart is proportional to the total time</w:t>
      </w:r>
      <w:r>
        <w:rPr>
          <w:rFonts w:ascii="Times New Roman" w:hAnsi="Times New Roman" w:cs="Times New Roman"/>
        </w:rPr>
        <w:t xml:space="preserve">. </w:t>
      </w:r>
    </w:p>
    <w:p w14:paraId="12D62F53" w14:textId="7924D241" w:rsidR="00832389" w:rsidRPr="00832389" w:rsidRDefault="00832389" w:rsidP="008E1201">
      <w:pPr>
        <w:rPr>
          <w:rFonts w:ascii="Times New Roman" w:hAnsi="Times New Roman" w:cs="Times New Roman"/>
          <w:b/>
          <w:bCs/>
        </w:rPr>
      </w:pPr>
    </w:p>
    <w:p w14:paraId="7BFF221A" w14:textId="3AF0548D" w:rsidR="00832389" w:rsidRDefault="00423393" w:rsidP="00832389">
      <w:pPr>
        <w:rPr>
          <w:rFonts w:ascii="Times New Roman" w:hAnsi="Times New Roman" w:cs="Times New Roman"/>
        </w:rPr>
      </w:pPr>
      <w:r>
        <w:rPr>
          <w:rFonts w:ascii="Times New Roman" w:hAnsi="Times New Roman" w:cs="Times New Roman"/>
          <w:noProof/>
        </w:rPr>
        <w:lastRenderedPageBreak/>
        <w:drawing>
          <wp:inline distT="0" distB="0" distL="0" distR="0" wp14:anchorId="30E883B5" wp14:editId="6A9EE11C">
            <wp:extent cx="5263140" cy="4434392"/>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19"/>
                    <a:stretch>
                      <a:fillRect/>
                    </a:stretch>
                  </pic:blipFill>
                  <pic:spPr>
                    <a:xfrm>
                      <a:off x="0" y="0"/>
                      <a:ext cx="5263140" cy="4434392"/>
                    </a:xfrm>
                    <a:prstGeom prst="rect">
                      <a:avLst/>
                    </a:prstGeom>
                  </pic:spPr>
                </pic:pic>
              </a:graphicData>
            </a:graphic>
          </wp:inline>
        </w:drawing>
      </w:r>
    </w:p>
    <w:p w14:paraId="05CC4D10" w14:textId="6ED33E7B" w:rsidR="00832389" w:rsidRPr="00C12804" w:rsidRDefault="00832389" w:rsidP="00832389">
      <w:pPr>
        <w:rPr>
          <w:rFonts w:ascii="Times New Roman" w:hAnsi="Times New Roman" w:cs="Times New Roman"/>
        </w:rPr>
      </w:pPr>
      <w:r>
        <w:rPr>
          <w:rFonts w:ascii="Times New Roman" w:hAnsi="Times New Roman" w:cs="Times New Roman"/>
        </w:rPr>
        <w:tab/>
      </w:r>
      <w:r w:rsidRPr="00207E76">
        <w:rPr>
          <w:rFonts w:ascii="Times New Roman" w:hAnsi="Times New Roman" w:cs="Times New Roman"/>
          <w:b/>
          <w:bCs/>
        </w:rPr>
        <w:t xml:space="preserve">Figure 5. </w:t>
      </w:r>
      <w:r>
        <w:rPr>
          <w:rFonts w:ascii="Times New Roman" w:hAnsi="Times New Roman" w:cs="Times New Roman"/>
        </w:rPr>
        <w:t>Dispersion spectra extracted from CCFs by FJpy.</w:t>
      </w:r>
      <w:r w:rsidRPr="00207E76">
        <w:rPr>
          <w:rFonts w:ascii="Times New Roman" w:hAnsi="Times New Roman" w:cs="Times New Roman"/>
          <w:b/>
          <w:bCs/>
        </w:rPr>
        <w:t xml:space="preserve"> (a)</w:t>
      </w:r>
      <w:r>
        <w:rPr>
          <w:rFonts w:ascii="Times New Roman" w:hAnsi="Times New Roman" w:cs="Times New Roman"/>
        </w:rPr>
        <w:t xml:space="preserve"> </w:t>
      </w:r>
      <w:r w:rsidRPr="00C14060">
        <w:rPr>
          <w:rFonts w:ascii="Times New Roman" w:hAnsi="Times New Roman" w:cs="Times New Roman"/>
        </w:rPr>
        <w:t xml:space="preserve">Dispersion spectrum </w:t>
      </w:r>
      <w:r>
        <w:rPr>
          <w:rFonts w:ascii="Times New Roman" w:hAnsi="Times New Roman" w:cs="Times New Roman"/>
        </w:rPr>
        <w:t>calculated</w:t>
      </w:r>
      <w:r w:rsidRPr="00C14060">
        <w:rPr>
          <w:rFonts w:ascii="Times New Roman" w:hAnsi="Times New Roman" w:cs="Times New Roman"/>
        </w:rPr>
        <w:t xml:space="preserve"> through</w:t>
      </w:r>
      <w:r w:rsidR="00E85124">
        <w:rPr>
          <w:rFonts w:ascii="Times New Roman" w:hAnsi="Times New Roman" w:cs="Times New Roman"/>
        </w:rPr>
        <w:t xml:space="preserve"> the</w:t>
      </w:r>
      <w:r w:rsidRPr="00C14060">
        <w:rPr>
          <w:rFonts w:ascii="Times New Roman" w:hAnsi="Times New Roman" w:cs="Times New Roman"/>
        </w:rPr>
        <w:t xml:space="preserve"> trapezoidal integral of</w:t>
      </w:r>
      <w:r w:rsidR="00E85124">
        <w:rPr>
          <w:rFonts w:ascii="Times New Roman" w:hAnsi="Times New Roman" w:cs="Times New Roman"/>
        </w:rPr>
        <w:t xml:space="preserve"> the</w:t>
      </w:r>
      <w:r w:rsidRPr="00C14060">
        <w:rPr>
          <w:rFonts w:ascii="Times New Roman" w:hAnsi="Times New Roman" w:cs="Times New Roman"/>
        </w:rPr>
        <w:t xml:space="preserve"> Bessel function</w:t>
      </w:r>
      <w:r>
        <w:rPr>
          <w:rFonts w:ascii="Times New Roman" w:hAnsi="Times New Roman" w:cs="Times New Roman"/>
        </w:rPr>
        <w:t xml:space="preserve">. </w:t>
      </w:r>
      <w:r w:rsidRPr="00207E76">
        <w:rPr>
          <w:rFonts w:ascii="Times New Roman" w:hAnsi="Times New Roman" w:cs="Times New Roman"/>
          <w:b/>
          <w:bCs/>
        </w:rPr>
        <w:t>(b)</w:t>
      </w:r>
      <w:r>
        <w:rPr>
          <w:rFonts w:ascii="Times New Roman" w:hAnsi="Times New Roman" w:cs="Times New Roman"/>
        </w:rPr>
        <w:t xml:space="preserve"> Dispersion spectrum calculated through equation 6. </w:t>
      </w:r>
      <w:r w:rsidRPr="00207E76">
        <w:rPr>
          <w:rFonts w:ascii="Times New Roman" w:hAnsi="Times New Roman" w:cs="Times New Roman"/>
          <w:b/>
          <w:bCs/>
        </w:rPr>
        <w:t>(c)</w:t>
      </w:r>
      <w:r>
        <w:rPr>
          <w:rFonts w:ascii="Times New Roman" w:hAnsi="Times New Roman" w:cs="Times New Roman"/>
        </w:rPr>
        <w:t xml:space="preserve"> Dispersion spectrum calculated through</w:t>
      </w:r>
      <w:r w:rsidR="00373FDF">
        <w:rPr>
          <w:rFonts w:ascii="Times New Roman" w:hAnsi="Times New Roman" w:cs="Times New Roman"/>
        </w:rPr>
        <w:t xml:space="preserve"> the</w:t>
      </w:r>
      <w:r>
        <w:rPr>
          <w:rFonts w:ascii="Times New Roman" w:hAnsi="Times New Roman" w:cs="Times New Roman"/>
        </w:rPr>
        <w:t xml:space="preserve"> trapezoidal integral of</w:t>
      </w:r>
      <w:r w:rsidR="00373FDF">
        <w:rPr>
          <w:rFonts w:ascii="Times New Roman" w:hAnsi="Times New Roman" w:cs="Times New Roman"/>
        </w:rPr>
        <w:t xml:space="preserve"> the</w:t>
      </w:r>
      <w:r>
        <w:rPr>
          <w:rFonts w:ascii="Times New Roman" w:hAnsi="Times New Roman" w:cs="Times New Roman"/>
        </w:rPr>
        <w:t xml:space="preserve"> Hankel function. </w:t>
      </w:r>
      <w:r w:rsidRPr="00207E76">
        <w:rPr>
          <w:rFonts w:ascii="Times New Roman" w:hAnsi="Times New Roman" w:cs="Times New Roman"/>
          <w:b/>
          <w:bCs/>
        </w:rPr>
        <w:t>(d)</w:t>
      </w:r>
      <w:r>
        <w:rPr>
          <w:rFonts w:ascii="Times New Roman" w:hAnsi="Times New Roman" w:cs="Times New Roman"/>
        </w:rPr>
        <w:t xml:space="preserve"> Dispersion spectrum calculated though equation 6 with</w:t>
      </w:r>
      <w:r w:rsidR="00373FDF">
        <w:rPr>
          <w:rFonts w:ascii="Times New Roman" w:hAnsi="Times New Roman" w:cs="Times New Roman"/>
        </w:rPr>
        <w:t xml:space="preserve"> the</w:t>
      </w:r>
      <w:r>
        <w:rPr>
          <w:rFonts w:ascii="Times New Roman" w:hAnsi="Times New Roman" w:cs="Times New Roman"/>
        </w:rPr>
        <w:t xml:space="preserve"> Hankel function. The times in the lower left corner of each subfigure are the calculation time</w:t>
      </w:r>
      <w:r w:rsidR="00373FDF">
        <w:rPr>
          <w:rFonts w:ascii="Times New Roman" w:hAnsi="Times New Roman" w:cs="Times New Roman"/>
        </w:rPr>
        <w:t>s</w:t>
      </w:r>
      <w:r>
        <w:rPr>
          <w:rFonts w:ascii="Times New Roman" w:hAnsi="Times New Roman" w:cs="Times New Roman"/>
        </w:rPr>
        <w:t xml:space="preserve"> after acceleration by</w:t>
      </w:r>
      <w:r w:rsidR="00373FDF">
        <w:rPr>
          <w:rFonts w:ascii="Times New Roman" w:hAnsi="Times New Roman" w:cs="Times New Roman"/>
        </w:rPr>
        <w:t xml:space="preserve"> the</w:t>
      </w:r>
      <w:r>
        <w:rPr>
          <w:rFonts w:ascii="Times New Roman" w:hAnsi="Times New Roman" w:cs="Times New Roman"/>
        </w:rPr>
        <w:t xml:space="preserve"> GPU.</w:t>
      </w:r>
    </w:p>
    <w:p w14:paraId="14A30CB0" w14:textId="6D9F11EB" w:rsidR="00832389" w:rsidRDefault="00832389" w:rsidP="008E1201">
      <w:pPr>
        <w:rPr>
          <w:rFonts w:ascii="Times New Roman" w:hAnsi="Times New Roman" w:cs="Times New Roman"/>
          <w:b/>
          <w:bCs/>
        </w:rPr>
      </w:pPr>
    </w:p>
    <w:p w14:paraId="7AAFBD6C" w14:textId="77777777" w:rsidR="00832389" w:rsidRDefault="00832389" w:rsidP="00832389">
      <w:pPr>
        <w:rPr>
          <w:rFonts w:ascii="Times New Roman" w:hAnsi="Times New Roman" w:cs="Times New Roman"/>
        </w:rPr>
      </w:pPr>
      <w:r>
        <w:rPr>
          <w:rFonts w:ascii="Times New Roman" w:hAnsi="Times New Roman" w:cs="Times New Roman"/>
          <w:noProof/>
        </w:rPr>
        <w:drawing>
          <wp:inline distT="0" distB="0" distL="0" distR="0" wp14:anchorId="5D7E464B" wp14:editId="54EA5AD3">
            <wp:extent cx="5274168" cy="2966719"/>
            <wp:effectExtent l="0" t="0" r="3175"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0"/>
                    <a:stretch>
                      <a:fillRect/>
                    </a:stretch>
                  </pic:blipFill>
                  <pic:spPr>
                    <a:xfrm>
                      <a:off x="0" y="0"/>
                      <a:ext cx="5274168" cy="2966719"/>
                    </a:xfrm>
                    <a:prstGeom prst="rect">
                      <a:avLst/>
                    </a:prstGeom>
                  </pic:spPr>
                </pic:pic>
              </a:graphicData>
            </a:graphic>
          </wp:inline>
        </w:drawing>
      </w:r>
    </w:p>
    <w:p w14:paraId="4302CCF9" w14:textId="6F949DD3" w:rsidR="00832389" w:rsidRPr="00C12804" w:rsidRDefault="00832389" w:rsidP="00832389">
      <w:pPr>
        <w:rPr>
          <w:rFonts w:ascii="Times New Roman" w:hAnsi="Times New Roman" w:cs="Times New Roman"/>
          <w:b/>
          <w:bCs/>
        </w:rPr>
      </w:pPr>
      <w:r w:rsidRPr="00207E76">
        <w:rPr>
          <w:rFonts w:ascii="Times New Roman" w:hAnsi="Times New Roman" w:cs="Times New Roman"/>
          <w:b/>
          <w:bCs/>
        </w:rPr>
        <w:lastRenderedPageBreak/>
        <w:t>Figure 6.</w:t>
      </w:r>
      <w:r>
        <w:rPr>
          <w:rFonts w:ascii="Times New Roman" w:hAnsi="Times New Roman" w:cs="Times New Roman"/>
        </w:rPr>
        <w:t xml:space="preserve"> Dispersion spectra extracted from seismic records by FJpy. </w:t>
      </w:r>
      <w:r w:rsidRPr="00207E76">
        <w:rPr>
          <w:rFonts w:ascii="Times New Roman" w:hAnsi="Times New Roman" w:cs="Times New Roman"/>
          <w:b/>
          <w:bCs/>
        </w:rPr>
        <w:t>(a)</w:t>
      </w:r>
      <w:r w:rsidR="00373FDF">
        <w:rPr>
          <w:rFonts w:ascii="Times New Roman" w:hAnsi="Times New Roman" w:cs="Times New Roman"/>
          <w:b/>
          <w:bCs/>
        </w:rPr>
        <w:t xml:space="preserve">, </w:t>
      </w:r>
      <w:r w:rsidRPr="00207E76">
        <w:rPr>
          <w:rFonts w:ascii="Times New Roman" w:hAnsi="Times New Roman" w:cs="Times New Roman"/>
          <w:b/>
          <w:bCs/>
        </w:rPr>
        <w:t>(b)</w:t>
      </w:r>
      <w:r w:rsidR="00373FDF">
        <w:rPr>
          <w:rFonts w:ascii="Times New Roman" w:hAnsi="Times New Roman" w:cs="Times New Roman"/>
          <w:b/>
          <w:bCs/>
        </w:rPr>
        <w:t>, and</w:t>
      </w:r>
      <w:r w:rsidRPr="00207E76">
        <w:rPr>
          <w:rFonts w:ascii="Times New Roman" w:hAnsi="Times New Roman" w:cs="Times New Roman"/>
          <w:b/>
          <w:bCs/>
        </w:rPr>
        <w:t xml:space="preserve"> (c) </w:t>
      </w:r>
      <w:r>
        <w:rPr>
          <w:rFonts w:ascii="Times New Roman" w:hAnsi="Times New Roman" w:cs="Times New Roman"/>
        </w:rPr>
        <w:t xml:space="preserve">Dispersion spectra extracted by equation 6 with NoWin, Win1 and Win2. </w:t>
      </w:r>
      <w:r w:rsidRPr="00207E76">
        <w:rPr>
          <w:rFonts w:ascii="Times New Roman" w:hAnsi="Times New Roman" w:cs="Times New Roman"/>
          <w:b/>
          <w:bCs/>
        </w:rPr>
        <w:t>(d)</w:t>
      </w:r>
      <w:r w:rsidR="00373FDF">
        <w:rPr>
          <w:rFonts w:ascii="Times New Roman" w:hAnsi="Times New Roman" w:cs="Times New Roman"/>
          <w:b/>
          <w:bCs/>
        </w:rPr>
        <w:t>,</w:t>
      </w:r>
      <w:r w:rsidRPr="00207E76">
        <w:rPr>
          <w:rFonts w:ascii="Times New Roman" w:hAnsi="Times New Roman" w:cs="Times New Roman"/>
          <w:b/>
          <w:bCs/>
        </w:rPr>
        <w:t xml:space="preserve"> (e)</w:t>
      </w:r>
      <w:r w:rsidR="00373FDF">
        <w:rPr>
          <w:rFonts w:ascii="Times New Roman" w:hAnsi="Times New Roman" w:cs="Times New Roman"/>
          <w:b/>
          <w:bCs/>
        </w:rPr>
        <w:t>, and</w:t>
      </w:r>
      <w:r w:rsidRPr="00207E76">
        <w:rPr>
          <w:rFonts w:ascii="Times New Roman" w:hAnsi="Times New Roman" w:cs="Times New Roman"/>
          <w:b/>
          <w:bCs/>
        </w:rPr>
        <w:t xml:space="preserve"> (f)</w:t>
      </w:r>
      <w:r>
        <w:rPr>
          <w:rFonts w:ascii="Times New Roman" w:hAnsi="Times New Roman" w:cs="Times New Roman"/>
        </w:rPr>
        <w:t xml:space="preserve"> Dispersion spectra extracted by equation 6 with</w:t>
      </w:r>
      <w:r w:rsidR="00373FDF">
        <w:rPr>
          <w:rFonts w:ascii="Times New Roman" w:hAnsi="Times New Roman" w:cs="Times New Roman"/>
        </w:rPr>
        <w:t xml:space="preserve"> the</w:t>
      </w:r>
      <w:r>
        <w:rPr>
          <w:rFonts w:ascii="Times New Roman" w:hAnsi="Times New Roman" w:cs="Times New Roman"/>
        </w:rPr>
        <w:t xml:space="preserve"> Hankel function.</w:t>
      </w:r>
    </w:p>
    <w:p w14:paraId="0A7F46AE" w14:textId="77777777" w:rsidR="00832389" w:rsidRPr="00832389" w:rsidRDefault="00832389" w:rsidP="008E1201">
      <w:pPr>
        <w:rPr>
          <w:rFonts w:ascii="Times New Roman" w:hAnsi="Times New Roman" w:cs="Times New Roman"/>
          <w:b/>
          <w:bCs/>
        </w:rPr>
      </w:pPr>
    </w:p>
    <w:sectPr w:rsidR="00832389" w:rsidRPr="00832389" w:rsidSect="00DE323C">
      <w:headerReference w:type="default" r:id="rId21"/>
      <w:pgSz w:w="11906" w:h="16838"/>
      <w:pgMar w:top="1440" w:right="1800" w:bottom="1440" w:left="180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2AF978" w14:textId="77777777" w:rsidR="0045619D" w:rsidRDefault="0045619D" w:rsidP="005115DA">
      <w:r>
        <w:separator/>
      </w:r>
    </w:p>
  </w:endnote>
  <w:endnote w:type="continuationSeparator" w:id="0">
    <w:p w14:paraId="0BC2F092" w14:textId="77777777" w:rsidR="0045619D" w:rsidRDefault="0045619D" w:rsidP="00511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177D9C" w14:textId="77777777" w:rsidR="0045619D" w:rsidRDefault="0045619D" w:rsidP="005115DA">
      <w:r>
        <w:separator/>
      </w:r>
    </w:p>
  </w:footnote>
  <w:footnote w:type="continuationSeparator" w:id="0">
    <w:p w14:paraId="10725A60" w14:textId="77777777" w:rsidR="0045619D" w:rsidRDefault="0045619D" w:rsidP="005115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5266DA" w14:textId="5B3DF41A" w:rsidR="00E67492" w:rsidRPr="00E67492" w:rsidRDefault="00E67492">
    <w:pPr>
      <w:pStyle w:val="a3"/>
      <w:rPr>
        <w:rFonts w:ascii="Times New Roman" w:hAnsi="Times New Roman" w:cs="Times New Roman"/>
        <w:i/>
        <w:iCs/>
      </w:rPr>
    </w:pPr>
    <w:r>
      <w:rPr>
        <w:rFonts w:ascii="Times New Roman" w:hAnsi="Times New Roman" w:cs="Times New Roman"/>
      </w:rPr>
      <w:t xml:space="preserve">Manuscript submitted to </w:t>
    </w:r>
    <w:r w:rsidRPr="00E67492">
      <w:rPr>
        <w:rFonts w:ascii="Times New Roman" w:hAnsi="Times New Roman" w:cs="Times New Roman"/>
        <w:i/>
        <w:iCs/>
      </w:rPr>
      <w:t>Seismology Research Letters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F95837"/>
    <w:multiLevelType w:val="hybridMultilevel"/>
    <w:tmpl w:val="304AF49A"/>
    <w:lvl w:ilvl="0" w:tplc="427C05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9521AF0"/>
    <w:multiLevelType w:val="hybridMultilevel"/>
    <w:tmpl w:val="824033E4"/>
    <w:lvl w:ilvl="0" w:tplc="C29686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7EC6DA6"/>
    <w:multiLevelType w:val="hybridMultilevel"/>
    <w:tmpl w:val="340039EA"/>
    <w:lvl w:ilvl="0" w:tplc="497232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0E65"/>
    <w:rsid w:val="00001852"/>
    <w:rsid w:val="00002129"/>
    <w:rsid w:val="00002AF8"/>
    <w:rsid w:val="000152E1"/>
    <w:rsid w:val="0003553A"/>
    <w:rsid w:val="00040D97"/>
    <w:rsid w:val="000421B7"/>
    <w:rsid w:val="0004478E"/>
    <w:rsid w:val="0005417A"/>
    <w:rsid w:val="00064119"/>
    <w:rsid w:val="000713BF"/>
    <w:rsid w:val="00073A7C"/>
    <w:rsid w:val="00073E77"/>
    <w:rsid w:val="00074377"/>
    <w:rsid w:val="00084807"/>
    <w:rsid w:val="00097383"/>
    <w:rsid w:val="000C04F1"/>
    <w:rsid w:val="000E7CC9"/>
    <w:rsid w:val="000F647D"/>
    <w:rsid w:val="0010586C"/>
    <w:rsid w:val="00116959"/>
    <w:rsid w:val="00116AAB"/>
    <w:rsid w:val="00121BBA"/>
    <w:rsid w:val="0013186F"/>
    <w:rsid w:val="00140CC9"/>
    <w:rsid w:val="00142FB9"/>
    <w:rsid w:val="00151D42"/>
    <w:rsid w:val="0016350B"/>
    <w:rsid w:val="00174103"/>
    <w:rsid w:val="00175547"/>
    <w:rsid w:val="00195A26"/>
    <w:rsid w:val="00196E99"/>
    <w:rsid w:val="001A463C"/>
    <w:rsid w:val="001D1812"/>
    <w:rsid w:val="001E0FB2"/>
    <w:rsid w:val="001E4048"/>
    <w:rsid w:val="001E7746"/>
    <w:rsid w:val="001F02D2"/>
    <w:rsid w:val="001F13D6"/>
    <w:rsid w:val="001F7B2F"/>
    <w:rsid w:val="0020529E"/>
    <w:rsid w:val="00207E76"/>
    <w:rsid w:val="00212D71"/>
    <w:rsid w:val="0021616F"/>
    <w:rsid w:val="0021623B"/>
    <w:rsid w:val="0022395D"/>
    <w:rsid w:val="002334A4"/>
    <w:rsid w:val="00244DB0"/>
    <w:rsid w:val="002469C6"/>
    <w:rsid w:val="00256191"/>
    <w:rsid w:val="002639CD"/>
    <w:rsid w:val="00267B9E"/>
    <w:rsid w:val="00282806"/>
    <w:rsid w:val="0029514E"/>
    <w:rsid w:val="002A5702"/>
    <w:rsid w:val="002B17C7"/>
    <w:rsid w:val="002B2FD5"/>
    <w:rsid w:val="002B3011"/>
    <w:rsid w:val="002C0CD5"/>
    <w:rsid w:val="002C7F7E"/>
    <w:rsid w:val="002D729A"/>
    <w:rsid w:val="002E65DE"/>
    <w:rsid w:val="002E7019"/>
    <w:rsid w:val="002F40BB"/>
    <w:rsid w:val="002F4B4B"/>
    <w:rsid w:val="002F63FB"/>
    <w:rsid w:val="002F68FF"/>
    <w:rsid w:val="00301154"/>
    <w:rsid w:val="003152D0"/>
    <w:rsid w:val="00334832"/>
    <w:rsid w:val="00337CF2"/>
    <w:rsid w:val="00343250"/>
    <w:rsid w:val="00344EBB"/>
    <w:rsid w:val="00364392"/>
    <w:rsid w:val="00373FDF"/>
    <w:rsid w:val="00375458"/>
    <w:rsid w:val="003872CA"/>
    <w:rsid w:val="003909CD"/>
    <w:rsid w:val="003920CA"/>
    <w:rsid w:val="00392B60"/>
    <w:rsid w:val="003B761E"/>
    <w:rsid w:val="003C1302"/>
    <w:rsid w:val="003E4B39"/>
    <w:rsid w:val="003F3A8A"/>
    <w:rsid w:val="0040279D"/>
    <w:rsid w:val="004037DF"/>
    <w:rsid w:val="00415DAB"/>
    <w:rsid w:val="00423393"/>
    <w:rsid w:val="0043578F"/>
    <w:rsid w:val="00450D6A"/>
    <w:rsid w:val="004551D0"/>
    <w:rsid w:val="004560E3"/>
    <w:rsid w:val="0045619D"/>
    <w:rsid w:val="00465DEA"/>
    <w:rsid w:val="00473F86"/>
    <w:rsid w:val="00474BD4"/>
    <w:rsid w:val="00477EF1"/>
    <w:rsid w:val="00485DD5"/>
    <w:rsid w:val="00490D09"/>
    <w:rsid w:val="004C0DA7"/>
    <w:rsid w:val="004C20D3"/>
    <w:rsid w:val="004D260F"/>
    <w:rsid w:val="004D316A"/>
    <w:rsid w:val="004D5EE7"/>
    <w:rsid w:val="004D78C4"/>
    <w:rsid w:val="004E262F"/>
    <w:rsid w:val="00505FFE"/>
    <w:rsid w:val="005115DA"/>
    <w:rsid w:val="005131B1"/>
    <w:rsid w:val="0051605E"/>
    <w:rsid w:val="005177E8"/>
    <w:rsid w:val="00544FF7"/>
    <w:rsid w:val="00547A38"/>
    <w:rsid w:val="0056701E"/>
    <w:rsid w:val="005706AA"/>
    <w:rsid w:val="00585923"/>
    <w:rsid w:val="00587995"/>
    <w:rsid w:val="00595B3A"/>
    <w:rsid w:val="00597A02"/>
    <w:rsid w:val="005B25F2"/>
    <w:rsid w:val="005B6C35"/>
    <w:rsid w:val="005B7541"/>
    <w:rsid w:val="005D2E4A"/>
    <w:rsid w:val="005D3DE2"/>
    <w:rsid w:val="005D4CED"/>
    <w:rsid w:val="005D70E3"/>
    <w:rsid w:val="005E1EF3"/>
    <w:rsid w:val="005F7099"/>
    <w:rsid w:val="00616F0B"/>
    <w:rsid w:val="0061779F"/>
    <w:rsid w:val="0063196B"/>
    <w:rsid w:val="00640226"/>
    <w:rsid w:val="0066136E"/>
    <w:rsid w:val="00672ECB"/>
    <w:rsid w:val="00674606"/>
    <w:rsid w:val="00677B4C"/>
    <w:rsid w:val="00682C95"/>
    <w:rsid w:val="00685EA0"/>
    <w:rsid w:val="006C6114"/>
    <w:rsid w:val="006C7834"/>
    <w:rsid w:val="006D0B63"/>
    <w:rsid w:val="006D7C26"/>
    <w:rsid w:val="006E0A5A"/>
    <w:rsid w:val="006E6FFB"/>
    <w:rsid w:val="006F0E65"/>
    <w:rsid w:val="00713B23"/>
    <w:rsid w:val="00722CB3"/>
    <w:rsid w:val="00730D2B"/>
    <w:rsid w:val="007345F7"/>
    <w:rsid w:val="00734C8C"/>
    <w:rsid w:val="00735A29"/>
    <w:rsid w:val="00742441"/>
    <w:rsid w:val="007504F2"/>
    <w:rsid w:val="007517EF"/>
    <w:rsid w:val="00770242"/>
    <w:rsid w:val="00777FAA"/>
    <w:rsid w:val="00786BF4"/>
    <w:rsid w:val="007871BA"/>
    <w:rsid w:val="007954D2"/>
    <w:rsid w:val="00797C4C"/>
    <w:rsid w:val="007A01CB"/>
    <w:rsid w:val="007A2EA4"/>
    <w:rsid w:val="007C261D"/>
    <w:rsid w:val="007D257A"/>
    <w:rsid w:val="007D5E7F"/>
    <w:rsid w:val="007E3B13"/>
    <w:rsid w:val="00802ED6"/>
    <w:rsid w:val="008075A8"/>
    <w:rsid w:val="00822180"/>
    <w:rsid w:val="00832389"/>
    <w:rsid w:val="0084158B"/>
    <w:rsid w:val="008478C1"/>
    <w:rsid w:val="00850095"/>
    <w:rsid w:val="00857805"/>
    <w:rsid w:val="00861EC4"/>
    <w:rsid w:val="00863DA3"/>
    <w:rsid w:val="008731F3"/>
    <w:rsid w:val="00875D40"/>
    <w:rsid w:val="00884067"/>
    <w:rsid w:val="0089337A"/>
    <w:rsid w:val="008A4D84"/>
    <w:rsid w:val="008B3B6C"/>
    <w:rsid w:val="008B5596"/>
    <w:rsid w:val="008D5895"/>
    <w:rsid w:val="008D6FCD"/>
    <w:rsid w:val="008E1201"/>
    <w:rsid w:val="008E7FC2"/>
    <w:rsid w:val="008F4551"/>
    <w:rsid w:val="00900426"/>
    <w:rsid w:val="00901499"/>
    <w:rsid w:val="00901EF7"/>
    <w:rsid w:val="009026E1"/>
    <w:rsid w:val="00910B4D"/>
    <w:rsid w:val="00924D06"/>
    <w:rsid w:val="00925B76"/>
    <w:rsid w:val="00926530"/>
    <w:rsid w:val="00942A72"/>
    <w:rsid w:val="00951397"/>
    <w:rsid w:val="00955231"/>
    <w:rsid w:val="00955557"/>
    <w:rsid w:val="0096473F"/>
    <w:rsid w:val="009649F0"/>
    <w:rsid w:val="009656A8"/>
    <w:rsid w:val="00966863"/>
    <w:rsid w:val="00966D36"/>
    <w:rsid w:val="00971685"/>
    <w:rsid w:val="00987B90"/>
    <w:rsid w:val="00987B9E"/>
    <w:rsid w:val="00990BF8"/>
    <w:rsid w:val="0099698E"/>
    <w:rsid w:val="009A4EF1"/>
    <w:rsid w:val="009B0C75"/>
    <w:rsid w:val="009D0A81"/>
    <w:rsid w:val="009D1D2A"/>
    <w:rsid w:val="009D1F54"/>
    <w:rsid w:val="009D2A8A"/>
    <w:rsid w:val="00A048E0"/>
    <w:rsid w:val="00A05BC4"/>
    <w:rsid w:val="00A13855"/>
    <w:rsid w:val="00A1712B"/>
    <w:rsid w:val="00A3667C"/>
    <w:rsid w:val="00A42AD5"/>
    <w:rsid w:val="00A56CAD"/>
    <w:rsid w:val="00A806BC"/>
    <w:rsid w:val="00AA0F57"/>
    <w:rsid w:val="00AA4253"/>
    <w:rsid w:val="00AC3F5D"/>
    <w:rsid w:val="00AD4966"/>
    <w:rsid w:val="00AE674D"/>
    <w:rsid w:val="00AF6BC6"/>
    <w:rsid w:val="00B02653"/>
    <w:rsid w:val="00B113D7"/>
    <w:rsid w:val="00B12E51"/>
    <w:rsid w:val="00B13D1A"/>
    <w:rsid w:val="00B16100"/>
    <w:rsid w:val="00B21409"/>
    <w:rsid w:val="00B31519"/>
    <w:rsid w:val="00B3792E"/>
    <w:rsid w:val="00B51CD3"/>
    <w:rsid w:val="00B560E6"/>
    <w:rsid w:val="00B635DA"/>
    <w:rsid w:val="00B64850"/>
    <w:rsid w:val="00B703B6"/>
    <w:rsid w:val="00B72125"/>
    <w:rsid w:val="00B75830"/>
    <w:rsid w:val="00B81909"/>
    <w:rsid w:val="00B82945"/>
    <w:rsid w:val="00B82BDD"/>
    <w:rsid w:val="00B83751"/>
    <w:rsid w:val="00B85A58"/>
    <w:rsid w:val="00B93BAB"/>
    <w:rsid w:val="00BC608B"/>
    <w:rsid w:val="00BD5B64"/>
    <w:rsid w:val="00BD62A5"/>
    <w:rsid w:val="00BD7398"/>
    <w:rsid w:val="00C0096E"/>
    <w:rsid w:val="00C04EFC"/>
    <w:rsid w:val="00C10AE2"/>
    <w:rsid w:val="00C12804"/>
    <w:rsid w:val="00C14060"/>
    <w:rsid w:val="00C15964"/>
    <w:rsid w:val="00C466A6"/>
    <w:rsid w:val="00C51D30"/>
    <w:rsid w:val="00C52D77"/>
    <w:rsid w:val="00C6169F"/>
    <w:rsid w:val="00C7083F"/>
    <w:rsid w:val="00C70A92"/>
    <w:rsid w:val="00C7186C"/>
    <w:rsid w:val="00C723F1"/>
    <w:rsid w:val="00C726D2"/>
    <w:rsid w:val="00C75135"/>
    <w:rsid w:val="00C95C43"/>
    <w:rsid w:val="00CA28F4"/>
    <w:rsid w:val="00CB40E7"/>
    <w:rsid w:val="00CB5309"/>
    <w:rsid w:val="00CC440B"/>
    <w:rsid w:val="00CE4364"/>
    <w:rsid w:val="00CE5B62"/>
    <w:rsid w:val="00CF59FB"/>
    <w:rsid w:val="00CF7533"/>
    <w:rsid w:val="00D112C1"/>
    <w:rsid w:val="00D201AA"/>
    <w:rsid w:val="00D4433C"/>
    <w:rsid w:val="00D45B12"/>
    <w:rsid w:val="00D521F0"/>
    <w:rsid w:val="00D52A73"/>
    <w:rsid w:val="00D61857"/>
    <w:rsid w:val="00D70085"/>
    <w:rsid w:val="00D71F68"/>
    <w:rsid w:val="00D752AB"/>
    <w:rsid w:val="00D855C0"/>
    <w:rsid w:val="00D975F5"/>
    <w:rsid w:val="00DA5375"/>
    <w:rsid w:val="00DA622C"/>
    <w:rsid w:val="00DC1F03"/>
    <w:rsid w:val="00DC6C10"/>
    <w:rsid w:val="00DD755B"/>
    <w:rsid w:val="00DE04D5"/>
    <w:rsid w:val="00DE20E8"/>
    <w:rsid w:val="00DE323C"/>
    <w:rsid w:val="00DE7A9F"/>
    <w:rsid w:val="00DF6DAF"/>
    <w:rsid w:val="00E1250A"/>
    <w:rsid w:val="00E36D16"/>
    <w:rsid w:val="00E41B95"/>
    <w:rsid w:val="00E435CF"/>
    <w:rsid w:val="00E47F4F"/>
    <w:rsid w:val="00E54130"/>
    <w:rsid w:val="00E61EFA"/>
    <w:rsid w:val="00E65BAB"/>
    <w:rsid w:val="00E65EFB"/>
    <w:rsid w:val="00E669D9"/>
    <w:rsid w:val="00E67492"/>
    <w:rsid w:val="00E85124"/>
    <w:rsid w:val="00E91916"/>
    <w:rsid w:val="00E92CF8"/>
    <w:rsid w:val="00E94FB5"/>
    <w:rsid w:val="00E953F1"/>
    <w:rsid w:val="00EA21DA"/>
    <w:rsid w:val="00EA3DB1"/>
    <w:rsid w:val="00ED3D25"/>
    <w:rsid w:val="00EF1DF7"/>
    <w:rsid w:val="00EF53EF"/>
    <w:rsid w:val="00F14E35"/>
    <w:rsid w:val="00F2652D"/>
    <w:rsid w:val="00F27292"/>
    <w:rsid w:val="00F653B4"/>
    <w:rsid w:val="00F66150"/>
    <w:rsid w:val="00F82552"/>
    <w:rsid w:val="00F83946"/>
    <w:rsid w:val="00F84BC0"/>
    <w:rsid w:val="00F85F28"/>
    <w:rsid w:val="00F9252C"/>
    <w:rsid w:val="00F97424"/>
    <w:rsid w:val="00FD2694"/>
    <w:rsid w:val="00FE0CD2"/>
    <w:rsid w:val="00FE0D81"/>
    <w:rsid w:val="00FF1A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3A9D047"/>
  <w15:chartTrackingRefBased/>
  <w15:docId w15:val="{2CB37581-5DEB-4F8B-BD26-7DA9FB9B2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115DA"/>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5115DA"/>
    <w:rPr>
      <w:sz w:val="18"/>
      <w:szCs w:val="18"/>
    </w:rPr>
  </w:style>
  <w:style w:type="paragraph" w:styleId="a5">
    <w:name w:val="footer"/>
    <w:basedOn w:val="a"/>
    <w:link w:val="a6"/>
    <w:uiPriority w:val="99"/>
    <w:unhideWhenUsed/>
    <w:rsid w:val="005115DA"/>
    <w:pPr>
      <w:tabs>
        <w:tab w:val="center" w:pos="4153"/>
        <w:tab w:val="right" w:pos="8306"/>
      </w:tabs>
      <w:snapToGrid w:val="0"/>
      <w:jc w:val="left"/>
    </w:pPr>
    <w:rPr>
      <w:sz w:val="18"/>
      <w:szCs w:val="18"/>
    </w:rPr>
  </w:style>
  <w:style w:type="character" w:customStyle="1" w:styleId="a6">
    <w:name w:val="页脚 字符"/>
    <w:basedOn w:val="a0"/>
    <w:link w:val="a5"/>
    <w:uiPriority w:val="99"/>
    <w:rsid w:val="005115DA"/>
    <w:rPr>
      <w:sz w:val="18"/>
      <w:szCs w:val="18"/>
    </w:rPr>
  </w:style>
  <w:style w:type="character" w:styleId="a7">
    <w:name w:val="Hyperlink"/>
    <w:basedOn w:val="a0"/>
    <w:uiPriority w:val="99"/>
    <w:unhideWhenUsed/>
    <w:rsid w:val="00212D71"/>
    <w:rPr>
      <w:color w:val="0563C1" w:themeColor="hyperlink"/>
      <w:u w:val="single"/>
    </w:rPr>
  </w:style>
  <w:style w:type="character" w:styleId="a8">
    <w:name w:val="Unresolved Mention"/>
    <w:basedOn w:val="a0"/>
    <w:uiPriority w:val="99"/>
    <w:semiHidden/>
    <w:unhideWhenUsed/>
    <w:rsid w:val="00212D71"/>
    <w:rPr>
      <w:color w:val="605E5C"/>
      <w:shd w:val="clear" w:color="auto" w:fill="E1DFDD"/>
    </w:rPr>
  </w:style>
  <w:style w:type="character" w:styleId="a9">
    <w:name w:val="Placeholder Text"/>
    <w:basedOn w:val="a0"/>
    <w:uiPriority w:val="99"/>
    <w:semiHidden/>
    <w:rsid w:val="00F653B4"/>
    <w:rPr>
      <w:color w:val="808080"/>
    </w:rPr>
  </w:style>
  <w:style w:type="paragraph" w:styleId="aa">
    <w:name w:val="List Paragraph"/>
    <w:basedOn w:val="a"/>
    <w:uiPriority w:val="34"/>
    <w:qFormat/>
    <w:rsid w:val="0040279D"/>
    <w:pPr>
      <w:ind w:firstLineChars="200" w:firstLine="420"/>
    </w:pPr>
  </w:style>
  <w:style w:type="character" w:styleId="ab">
    <w:name w:val="line number"/>
    <w:basedOn w:val="a0"/>
    <w:uiPriority w:val="99"/>
    <w:semiHidden/>
    <w:unhideWhenUsed/>
    <w:rsid w:val="00DE32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62513195">
      <w:bodyDiv w:val="1"/>
      <w:marLeft w:val="0"/>
      <w:marRight w:val="0"/>
      <w:marTop w:val="0"/>
      <w:marBottom w:val="0"/>
      <w:divBdr>
        <w:top w:val="none" w:sz="0" w:space="0" w:color="auto"/>
        <w:left w:val="none" w:sz="0" w:space="0" w:color="auto"/>
        <w:bottom w:val="none" w:sz="0" w:space="0" w:color="auto"/>
        <w:right w:val="none" w:sz="0" w:space="0" w:color="auto"/>
      </w:divBdr>
    </w:div>
    <w:div w:id="811944297">
      <w:bodyDiv w:val="1"/>
      <w:marLeft w:val="0"/>
      <w:marRight w:val="0"/>
      <w:marTop w:val="0"/>
      <w:marBottom w:val="0"/>
      <w:divBdr>
        <w:top w:val="none" w:sz="0" w:space="0" w:color="auto"/>
        <w:left w:val="none" w:sz="0" w:space="0" w:color="auto"/>
        <w:bottom w:val="none" w:sz="0" w:space="0" w:color="auto"/>
        <w:right w:val="none" w:sz="0" w:space="0" w:color="auto"/>
      </w:divBdr>
    </w:div>
    <w:div w:id="105061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obspy.org/" TargetMode="External"/><Relationship Id="rId13" Type="http://schemas.openxmlformats.org/officeDocument/2006/relationships/hyperlink" Target="https://doi.org/10.1201/9781315119014" TargetMode="Externa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s://docs.obspy.org/" TargetMode="External"/><Relationship Id="rId12" Type="http://schemas.openxmlformats.org/officeDocument/2006/relationships/hyperlink" Target="http://doi.org/10.5880/GFZ.2.4.2019.001" TargetMode="External"/><Relationship Id="rId1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fftw.org" TargetMode="Externa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hyperlink" Target="https://www.usarray.org" TargetMode="External"/><Relationship Id="rId19"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hyperlink" Target="https://ds.iris.edu/ds/nodes/dmc" TargetMode="External"/><Relationship Id="rId14" Type="http://schemas.openxmlformats.org/officeDocument/2006/relationships/hyperlink" Target="https://science.sciencemag.org/content/sci/338/6110/1063.full.pdf" TargetMode="Externa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7627</TotalTime>
  <Pages>15</Pages>
  <Words>5658</Words>
  <Characters>32252</Characters>
  <Application>Microsoft Office Word</Application>
  <DocSecurity>0</DocSecurity>
  <Lines>268</Lines>
  <Paragraphs>75</Paragraphs>
  <ScaleCrop>false</ScaleCrop>
  <Company/>
  <LinksUpToDate>false</LinksUpToDate>
  <CharactersWithSpaces>37835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 好</dc:creator>
  <cp:keywords/>
  <dc:description/>
  <cp:lastModifiedBy>李 好</cp:lastModifiedBy>
  <cp:revision>137</cp:revision>
  <dcterms:created xsi:type="dcterms:W3CDTF">2021-01-19T12:27:00Z</dcterms:created>
  <dcterms:modified xsi:type="dcterms:W3CDTF">2021-02-05T14:05:00Z</dcterms:modified>
</cp:coreProperties>
</file>