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89CA0" w14:textId="77777777" w:rsidR="00445263" w:rsidRPr="00005957" w:rsidRDefault="00445263" w:rsidP="00445263">
      <w:pPr>
        <w:rPr>
          <w:rFonts w:ascii="Arial" w:hAnsi="Arial" w:cs="Arial"/>
          <w:b/>
          <w:caps/>
          <w:lang w:val="en-CA"/>
        </w:rPr>
      </w:pPr>
      <w:r w:rsidRPr="00005957">
        <w:rPr>
          <w:rFonts w:ascii="Arial" w:hAnsi="Arial" w:cs="Arial"/>
          <w:b/>
          <w:caps/>
          <w:lang w:val="en-CA"/>
        </w:rPr>
        <w:t>Table</w:t>
      </w:r>
      <w:r w:rsidRPr="00005957">
        <w:rPr>
          <w:rFonts w:ascii="Arial" w:hAnsi="Arial" w:cs="Arial"/>
          <w:b/>
          <w:lang w:val="en-CA"/>
        </w:rPr>
        <w:t xml:space="preserve"> 2: Differential diagnoses of thrombocytopenia with thrombosis and multisystemic involvement </w:t>
      </w: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678"/>
      </w:tblGrid>
      <w:tr w:rsidR="00B82639" w:rsidRPr="00005957" w14:paraId="761866D7" w14:textId="77777777" w:rsidTr="00B82639">
        <w:tc>
          <w:tcPr>
            <w:tcW w:w="3085" w:type="dxa"/>
            <w:vMerge w:val="restart"/>
            <w:shd w:val="clear" w:color="auto" w:fill="auto"/>
          </w:tcPr>
          <w:p w14:paraId="725D5421" w14:textId="77777777" w:rsidR="00445263" w:rsidRPr="00005957" w:rsidRDefault="00445263" w:rsidP="00005957">
            <w:pPr>
              <w:jc w:val="both"/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>Hematology-oncology</w:t>
            </w:r>
          </w:p>
        </w:tc>
        <w:tc>
          <w:tcPr>
            <w:tcW w:w="4678" w:type="dxa"/>
            <w:shd w:val="clear" w:color="auto" w:fill="auto"/>
          </w:tcPr>
          <w:p w14:paraId="01716410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>Disseminated intravascular coagulopathy</w:t>
            </w:r>
          </w:p>
        </w:tc>
      </w:tr>
      <w:tr w:rsidR="00B82639" w:rsidRPr="00005957" w14:paraId="2C1EE8B1" w14:textId="77777777" w:rsidTr="00B82639">
        <w:trPr>
          <w:trHeight w:val="215"/>
        </w:trPr>
        <w:tc>
          <w:tcPr>
            <w:tcW w:w="3085" w:type="dxa"/>
            <w:vMerge/>
            <w:shd w:val="clear" w:color="auto" w:fill="auto"/>
          </w:tcPr>
          <w:p w14:paraId="212E4CAE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</w:p>
        </w:tc>
        <w:tc>
          <w:tcPr>
            <w:tcW w:w="4678" w:type="dxa"/>
            <w:shd w:val="clear" w:color="auto" w:fill="auto"/>
          </w:tcPr>
          <w:p w14:paraId="084076EC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 xml:space="preserve">Hemolytic uremic syndrome </w:t>
            </w:r>
          </w:p>
        </w:tc>
      </w:tr>
      <w:tr w:rsidR="00B82639" w:rsidRPr="00005957" w14:paraId="703CD603" w14:textId="77777777" w:rsidTr="00B82639">
        <w:trPr>
          <w:trHeight w:val="61"/>
        </w:trPr>
        <w:tc>
          <w:tcPr>
            <w:tcW w:w="3085" w:type="dxa"/>
            <w:vMerge/>
            <w:shd w:val="clear" w:color="auto" w:fill="auto"/>
          </w:tcPr>
          <w:p w14:paraId="38D1A78B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</w:p>
        </w:tc>
        <w:tc>
          <w:tcPr>
            <w:tcW w:w="4678" w:type="dxa"/>
            <w:shd w:val="clear" w:color="auto" w:fill="auto"/>
          </w:tcPr>
          <w:p w14:paraId="5E153FC8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>Heparin induced thrombocytopenia</w:t>
            </w:r>
          </w:p>
        </w:tc>
      </w:tr>
      <w:tr w:rsidR="00B82639" w:rsidRPr="00005957" w14:paraId="1834F716" w14:textId="77777777" w:rsidTr="00B82639">
        <w:trPr>
          <w:trHeight w:val="149"/>
        </w:trPr>
        <w:tc>
          <w:tcPr>
            <w:tcW w:w="3085" w:type="dxa"/>
            <w:vMerge/>
            <w:shd w:val="clear" w:color="auto" w:fill="auto"/>
          </w:tcPr>
          <w:p w14:paraId="68EB22AE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</w:p>
        </w:tc>
        <w:tc>
          <w:tcPr>
            <w:tcW w:w="4678" w:type="dxa"/>
            <w:shd w:val="clear" w:color="auto" w:fill="auto"/>
          </w:tcPr>
          <w:p w14:paraId="1F9E5524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>Hereditary thrombophilia</w:t>
            </w:r>
          </w:p>
        </w:tc>
      </w:tr>
      <w:tr w:rsidR="00B82639" w:rsidRPr="00005957" w14:paraId="1D60B4AF" w14:textId="77777777" w:rsidTr="00B82639">
        <w:trPr>
          <w:trHeight w:val="141"/>
        </w:trPr>
        <w:tc>
          <w:tcPr>
            <w:tcW w:w="3085" w:type="dxa"/>
            <w:vMerge/>
            <w:shd w:val="clear" w:color="auto" w:fill="auto"/>
          </w:tcPr>
          <w:p w14:paraId="42F7B287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</w:p>
        </w:tc>
        <w:tc>
          <w:tcPr>
            <w:tcW w:w="4678" w:type="dxa"/>
            <w:shd w:val="clear" w:color="auto" w:fill="auto"/>
          </w:tcPr>
          <w:p w14:paraId="3388ACFA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>Malignancies</w:t>
            </w:r>
          </w:p>
        </w:tc>
      </w:tr>
      <w:tr w:rsidR="00B82639" w:rsidRPr="00005957" w14:paraId="04DC0205" w14:textId="77777777" w:rsidTr="00B82639">
        <w:trPr>
          <w:trHeight w:val="69"/>
        </w:trPr>
        <w:tc>
          <w:tcPr>
            <w:tcW w:w="3085" w:type="dxa"/>
            <w:vMerge/>
            <w:shd w:val="clear" w:color="auto" w:fill="auto"/>
          </w:tcPr>
          <w:p w14:paraId="22006A74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</w:p>
        </w:tc>
        <w:tc>
          <w:tcPr>
            <w:tcW w:w="4678" w:type="dxa"/>
            <w:shd w:val="clear" w:color="auto" w:fill="auto"/>
          </w:tcPr>
          <w:p w14:paraId="0500A58F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 xml:space="preserve">Thrombotic thrombocytopenic </w:t>
            </w:r>
            <w:proofErr w:type="spellStart"/>
            <w:r w:rsidRPr="00005957">
              <w:rPr>
                <w:rFonts w:ascii="Arial" w:hAnsi="Arial" w:cs="Arial"/>
                <w:lang w:val="en-CA"/>
              </w:rPr>
              <w:t>purpura</w:t>
            </w:r>
            <w:proofErr w:type="spellEnd"/>
          </w:p>
        </w:tc>
      </w:tr>
      <w:tr w:rsidR="00B82639" w:rsidRPr="00005957" w14:paraId="566D2352" w14:textId="77777777" w:rsidTr="00B82639">
        <w:tc>
          <w:tcPr>
            <w:tcW w:w="3085" w:type="dxa"/>
            <w:vMerge w:val="restart"/>
            <w:shd w:val="clear" w:color="auto" w:fill="auto"/>
          </w:tcPr>
          <w:p w14:paraId="07462D98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>Immunology-rheumatology</w:t>
            </w:r>
          </w:p>
        </w:tc>
        <w:tc>
          <w:tcPr>
            <w:tcW w:w="4678" w:type="dxa"/>
            <w:shd w:val="clear" w:color="auto" w:fill="auto"/>
          </w:tcPr>
          <w:p w14:paraId="2A4FE767" w14:textId="64AC33CD" w:rsidR="00445263" w:rsidRPr="00005957" w:rsidRDefault="006945CD" w:rsidP="00005957">
            <w:pPr>
              <w:rPr>
                <w:rFonts w:ascii="Arial" w:hAnsi="Arial" w:cs="Arial"/>
                <w:lang w:val="en-CA"/>
              </w:rPr>
            </w:pPr>
            <w:proofErr w:type="spellStart"/>
            <w:r>
              <w:rPr>
                <w:rFonts w:ascii="Arial" w:hAnsi="Arial" w:cs="Arial"/>
              </w:rPr>
              <w:t>G</w:t>
            </w:r>
            <w:r w:rsidRPr="00005957">
              <w:rPr>
                <w:rFonts w:ascii="Arial" w:hAnsi="Arial" w:cs="Arial"/>
              </w:rPr>
              <w:t>ranulomatosis</w:t>
            </w:r>
            <w:proofErr w:type="spellEnd"/>
            <w:r w:rsidRPr="00005957">
              <w:rPr>
                <w:rFonts w:ascii="Arial" w:hAnsi="Arial" w:cs="Arial"/>
              </w:rPr>
              <w:t xml:space="preserve"> </w:t>
            </w:r>
            <w:proofErr w:type="spellStart"/>
            <w:r w:rsidRPr="00005957">
              <w:rPr>
                <w:rFonts w:ascii="Arial" w:hAnsi="Arial" w:cs="Arial"/>
              </w:rPr>
              <w:t>with</w:t>
            </w:r>
            <w:proofErr w:type="spellEnd"/>
            <w:r w:rsidRPr="00005957">
              <w:rPr>
                <w:rFonts w:ascii="Arial" w:hAnsi="Arial" w:cs="Arial"/>
              </w:rPr>
              <w:t xml:space="preserve"> </w:t>
            </w:r>
            <w:proofErr w:type="spellStart"/>
            <w:r w:rsidRPr="00005957">
              <w:rPr>
                <w:rFonts w:ascii="Arial" w:hAnsi="Arial" w:cs="Arial"/>
              </w:rPr>
              <w:t>polyangiitis</w:t>
            </w:r>
            <w:proofErr w:type="spellEnd"/>
          </w:p>
        </w:tc>
      </w:tr>
      <w:tr w:rsidR="00B82639" w:rsidRPr="00005957" w14:paraId="182A0311" w14:textId="77777777" w:rsidTr="00B82639">
        <w:tc>
          <w:tcPr>
            <w:tcW w:w="3085" w:type="dxa"/>
            <w:vMerge/>
            <w:shd w:val="clear" w:color="auto" w:fill="auto"/>
          </w:tcPr>
          <w:p w14:paraId="33F0F6E1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</w:p>
        </w:tc>
        <w:tc>
          <w:tcPr>
            <w:tcW w:w="4678" w:type="dxa"/>
            <w:shd w:val="clear" w:color="auto" w:fill="auto"/>
          </w:tcPr>
          <w:p w14:paraId="3E3BD368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>Macrophage activation syndrome</w:t>
            </w:r>
          </w:p>
        </w:tc>
      </w:tr>
      <w:tr w:rsidR="00B82639" w:rsidRPr="00005957" w14:paraId="6CEB1FC8" w14:textId="77777777" w:rsidTr="00B82639">
        <w:tc>
          <w:tcPr>
            <w:tcW w:w="3085" w:type="dxa"/>
            <w:vMerge/>
            <w:shd w:val="clear" w:color="auto" w:fill="auto"/>
          </w:tcPr>
          <w:p w14:paraId="1EC46531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</w:p>
        </w:tc>
        <w:tc>
          <w:tcPr>
            <w:tcW w:w="4678" w:type="dxa"/>
            <w:shd w:val="clear" w:color="auto" w:fill="auto"/>
          </w:tcPr>
          <w:p w14:paraId="6F6ABD3F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proofErr w:type="spellStart"/>
            <w:r w:rsidRPr="00005957">
              <w:rPr>
                <w:rFonts w:ascii="Arial" w:hAnsi="Arial" w:cs="Arial"/>
                <w:lang w:val="en-CA"/>
              </w:rPr>
              <w:t>Polyarteritis</w:t>
            </w:r>
            <w:proofErr w:type="spellEnd"/>
            <w:r w:rsidRPr="00005957">
              <w:rPr>
                <w:rFonts w:ascii="Arial" w:hAnsi="Arial" w:cs="Arial"/>
                <w:lang w:val="en-CA"/>
              </w:rPr>
              <w:t xml:space="preserve"> </w:t>
            </w:r>
            <w:proofErr w:type="spellStart"/>
            <w:r w:rsidRPr="00005957">
              <w:rPr>
                <w:rFonts w:ascii="Arial" w:hAnsi="Arial" w:cs="Arial"/>
                <w:lang w:val="en-CA"/>
              </w:rPr>
              <w:t>nodosa</w:t>
            </w:r>
            <w:proofErr w:type="spellEnd"/>
          </w:p>
        </w:tc>
      </w:tr>
      <w:tr w:rsidR="00B82639" w:rsidRPr="00005957" w14:paraId="210CCF39" w14:textId="77777777" w:rsidTr="00B82639">
        <w:trPr>
          <w:trHeight w:val="71"/>
        </w:trPr>
        <w:tc>
          <w:tcPr>
            <w:tcW w:w="3085" w:type="dxa"/>
            <w:vMerge/>
            <w:shd w:val="clear" w:color="auto" w:fill="auto"/>
          </w:tcPr>
          <w:p w14:paraId="132F2C47" w14:textId="77777777" w:rsidR="00445263" w:rsidRPr="00005957" w:rsidRDefault="00445263" w:rsidP="00005957">
            <w:pPr>
              <w:rPr>
                <w:rFonts w:ascii="Arial" w:hAnsi="Arial" w:cs="Arial"/>
                <w:highlight w:val="yellow"/>
                <w:lang w:val="en-CA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13C25392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 xml:space="preserve">Systemic lupus </w:t>
            </w:r>
            <w:proofErr w:type="spellStart"/>
            <w:r w:rsidRPr="00005957">
              <w:rPr>
                <w:rFonts w:ascii="Arial" w:hAnsi="Arial" w:cs="Arial"/>
                <w:lang w:val="en-CA"/>
              </w:rPr>
              <w:t>erythematosus</w:t>
            </w:r>
            <w:proofErr w:type="spellEnd"/>
          </w:p>
        </w:tc>
      </w:tr>
      <w:tr w:rsidR="00B82639" w:rsidRPr="00005957" w14:paraId="0F1E6A82" w14:textId="77777777" w:rsidTr="00B82639">
        <w:trPr>
          <w:trHeight w:val="71"/>
        </w:trPr>
        <w:tc>
          <w:tcPr>
            <w:tcW w:w="3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376869E" w14:textId="77777777" w:rsidR="00445263" w:rsidRPr="00005957" w:rsidRDefault="00445263" w:rsidP="00005957">
            <w:pPr>
              <w:rPr>
                <w:rFonts w:ascii="Arial" w:hAnsi="Arial" w:cs="Arial"/>
                <w:highlight w:val="yellow"/>
                <w:lang w:val="en-CA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751704C2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>Thrombotic microangiopathy</w:t>
            </w:r>
          </w:p>
        </w:tc>
      </w:tr>
      <w:tr w:rsidR="00B82639" w:rsidRPr="00005957" w14:paraId="3A986AA6" w14:textId="77777777" w:rsidTr="00B82639">
        <w:trPr>
          <w:trHeight w:val="63"/>
        </w:trPr>
        <w:tc>
          <w:tcPr>
            <w:tcW w:w="3085" w:type="dxa"/>
            <w:shd w:val="clear" w:color="auto" w:fill="auto"/>
          </w:tcPr>
          <w:p w14:paraId="1CE8C396" w14:textId="77777777" w:rsidR="00445263" w:rsidRPr="00005957" w:rsidRDefault="00445263" w:rsidP="00005957">
            <w:pPr>
              <w:rPr>
                <w:rFonts w:ascii="Arial" w:hAnsi="Arial" w:cs="Arial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>Infectious</w:t>
            </w:r>
          </w:p>
        </w:tc>
        <w:tc>
          <w:tcPr>
            <w:tcW w:w="4678" w:type="dxa"/>
            <w:shd w:val="clear" w:color="auto" w:fill="auto"/>
          </w:tcPr>
          <w:p w14:paraId="28A41A79" w14:textId="77777777" w:rsidR="00445263" w:rsidRPr="00005957" w:rsidRDefault="00445263" w:rsidP="00005957">
            <w:pPr>
              <w:rPr>
                <w:rFonts w:ascii="Arial" w:hAnsi="Arial" w:cs="Arial"/>
                <w:highlight w:val="yellow"/>
                <w:lang w:val="en-CA"/>
              </w:rPr>
            </w:pPr>
            <w:r w:rsidRPr="00005957">
              <w:rPr>
                <w:rFonts w:ascii="Arial" w:hAnsi="Arial" w:cs="Arial"/>
                <w:lang w:val="en-CA"/>
              </w:rPr>
              <w:t>Sepsis</w:t>
            </w:r>
          </w:p>
        </w:tc>
      </w:tr>
    </w:tbl>
    <w:p w14:paraId="04404238" w14:textId="3D4C3C61" w:rsidR="009C7770" w:rsidRPr="00005957" w:rsidRDefault="009C7770">
      <w:pPr>
        <w:rPr>
          <w:rFonts w:ascii="Arial" w:hAnsi="Arial" w:cs="Arial"/>
        </w:rPr>
      </w:pPr>
      <w:bookmarkStart w:id="0" w:name="_GoBack"/>
      <w:bookmarkEnd w:id="0"/>
    </w:p>
    <w:sectPr w:rsidR="009C7770" w:rsidRPr="00005957" w:rsidSect="009C7770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263"/>
    <w:rsid w:val="00005957"/>
    <w:rsid w:val="00445263"/>
    <w:rsid w:val="006945CD"/>
    <w:rsid w:val="009C7770"/>
    <w:rsid w:val="00A63225"/>
    <w:rsid w:val="00B8263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58D98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263"/>
    <w:rPr>
      <w:rFonts w:asciiTheme="minorHAnsi" w:hAnsiTheme="minorHAnsi" w:cstheme="minorBidi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263"/>
    <w:rPr>
      <w:rFonts w:asciiTheme="minorHAnsi" w:hAnsiTheme="minorHAnsi" w:cstheme="minorBidi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422</Characters>
  <Application>Microsoft Macintosh Word</Application>
  <DocSecurity>0</DocSecurity>
  <Lines>3</Lines>
  <Paragraphs>1</Paragraphs>
  <ScaleCrop>false</ScaleCrop>
  <Company>Cegep Marie-Victorin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Blain</dc:creator>
  <cp:keywords/>
  <dc:description/>
  <cp:lastModifiedBy>Sarah Blain</cp:lastModifiedBy>
  <cp:revision>3</cp:revision>
  <dcterms:created xsi:type="dcterms:W3CDTF">2021-05-19T02:32:00Z</dcterms:created>
  <dcterms:modified xsi:type="dcterms:W3CDTF">2021-05-19T23:33:00Z</dcterms:modified>
</cp:coreProperties>
</file>