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EB314" w14:textId="1B2334E5" w:rsidR="00F212A8" w:rsidRPr="004A40AA" w:rsidRDefault="00F212A8" w:rsidP="00F212A8">
      <w:pPr>
        <w:rPr>
          <w:b/>
          <w:bCs/>
        </w:rPr>
      </w:pPr>
      <w:r w:rsidRPr="004A40AA">
        <w:rPr>
          <w:b/>
          <w:bCs/>
        </w:rPr>
        <w:t xml:space="preserve">Inherited bleeding disorders </w:t>
      </w:r>
      <w:r>
        <w:rPr>
          <w:b/>
          <w:bCs/>
        </w:rPr>
        <w:t>must</w:t>
      </w:r>
      <w:r w:rsidRPr="004A40AA">
        <w:rPr>
          <w:b/>
          <w:bCs/>
        </w:rPr>
        <w:t xml:space="preserve"> be recognised as a </w:t>
      </w:r>
      <w:r>
        <w:rPr>
          <w:b/>
          <w:bCs/>
        </w:rPr>
        <w:t xml:space="preserve">potential </w:t>
      </w:r>
      <w:r w:rsidRPr="004A40AA">
        <w:rPr>
          <w:b/>
          <w:bCs/>
        </w:rPr>
        <w:t>cause for heavy menstrual bleeding and outcomes optimised through joint haematological and gynaecological care.</w:t>
      </w:r>
    </w:p>
    <w:p w14:paraId="00207B1A" w14:textId="77777777" w:rsidR="006122E5" w:rsidRDefault="006122E5" w:rsidP="00653018"/>
    <w:p w14:paraId="0AB0DD6B" w14:textId="26298A55" w:rsidR="0034765C" w:rsidRPr="00010E13" w:rsidRDefault="0000245C" w:rsidP="00653018">
      <w:pPr>
        <w:rPr>
          <w:vertAlign w:val="superscript"/>
        </w:rPr>
      </w:pPr>
      <w:r>
        <w:t xml:space="preserve">Nicola Curry </w:t>
      </w:r>
      <w:r>
        <w:rPr>
          <w:vertAlign w:val="superscript"/>
        </w:rPr>
        <w:t>1</w:t>
      </w:r>
      <w:r>
        <w:t xml:space="preserve">, </w:t>
      </w:r>
      <w:r w:rsidR="00E966E2">
        <w:t xml:space="preserve">Gillian Lowe </w:t>
      </w:r>
      <w:r>
        <w:rPr>
          <w:vertAlign w:val="superscript"/>
        </w:rPr>
        <w:t>2</w:t>
      </w:r>
      <w:r w:rsidR="00E966E2">
        <w:t>,</w:t>
      </w:r>
      <w:r w:rsidR="00911ABF">
        <w:t xml:space="preserve"> </w:t>
      </w:r>
      <w:r w:rsidR="003D06AC">
        <w:t xml:space="preserve">T </w:t>
      </w:r>
      <w:r w:rsidR="00465B37">
        <w:t>Justin Clark</w:t>
      </w:r>
      <w:r w:rsidR="00465B37">
        <w:rPr>
          <w:vertAlign w:val="superscript"/>
        </w:rPr>
        <w:t xml:space="preserve"> 3</w:t>
      </w:r>
      <w:r w:rsidR="00465B37">
        <w:t xml:space="preserve">. </w:t>
      </w:r>
      <w:r w:rsidR="0034765C">
        <w:t xml:space="preserve"> </w:t>
      </w:r>
    </w:p>
    <w:p w14:paraId="2A6F6B6A" w14:textId="77777777" w:rsidR="00C7248B" w:rsidRPr="0008180D" w:rsidRDefault="00C7248B" w:rsidP="00653018"/>
    <w:p w14:paraId="7637D4D1" w14:textId="435DA590" w:rsidR="0000245C" w:rsidRPr="00775B27" w:rsidRDefault="00E966E2" w:rsidP="0000245C">
      <w:r>
        <w:rPr>
          <w:vertAlign w:val="superscript"/>
        </w:rPr>
        <w:t>1</w:t>
      </w:r>
      <w:r w:rsidR="001F68A4">
        <w:t xml:space="preserve"> </w:t>
      </w:r>
      <w:r w:rsidR="0000245C" w:rsidRPr="0008180D">
        <w:t>Oxford Haemophilia and Thrombosis Centre, Oxford University Hospitals NHS Foundation Trust, and NIHR BRC Blood Theme, Oxford University, Oxford</w:t>
      </w:r>
      <w:r w:rsidR="0000245C">
        <w:t>. OX3 7LE.</w:t>
      </w:r>
    </w:p>
    <w:p w14:paraId="65401D58" w14:textId="7AA54AB1" w:rsidR="00F126AF" w:rsidRDefault="0000245C" w:rsidP="00F126AF">
      <w:r>
        <w:rPr>
          <w:vertAlign w:val="superscript"/>
        </w:rPr>
        <w:t>2</w:t>
      </w:r>
      <w:r w:rsidR="00F126AF">
        <w:t xml:space="preserve">West Midlands Comprehensive Care Haemophilia Unit, University Hospitals Birmingham, </w:t>
      </w:r>
      <w:proofErr w:type="spellStart"/>
      <w:r w:rsidR="00F126AF">
        <w:t>Mindelsohn</w:t>
      </w:r>
      <w:proofErr w:type="spellEnd"/>
      <w:r w:rsidR="00F126AF">
        <w:t xml:space="preserve"> Way, Edgbaston, Birmingham. B15 2TH.</w:t>
      </w:r>
    </w:p>
    <w:p w14:paraId="1215C333" w14:textId="4B833D99" w:rsidR="00465B37" w:rsidRPr="00A51B82" w:rsidRDefault="00465B37" w:rsidP="00653018">
      <w:r>
        <w:rPr>
          <w:vertAlign w:val="superscript"/>
        </w:rPr>
        <w:t>3</w:t>
      </w:r>
      <w:r w:rsidR="00D67B66">
        <w:rPr>
          <w:vertAlign w:val="superscript"/>
        </w:rPr>
        <w:t xml:space="preserve"> </w:t>
      </w:r>
      <w:r w:rsidR="00D67B66" w:rsidRPr="00A51B82">
        <w:t>Birmingham Women’s NHS Foundation Trust, Birmingham</w:t>
      </w:r>
      <w:r w:rsidR="003F11CC">
        <w:t>.</w:t>
      </w:r>
      <w:r w:rsidR="00D67B66" w:rsidRPr="00A51B82">
        <w:t xml:space="preserve"> B15 2TG and University of Birmingham, B15 2TT</w:t>
      </w:r>
      <w:r w:rsidR="007F2F5F">
        <w:t>.</w:t>
      </w:r>
    </w:p>
    <w:p w14:paraId="67B2A0F8" w14:textId="77777777" w:rsidR="00F126AF" w:rsidRDefault="00F126AF" w:rsidP="00653018">
      <w:pPr>
        <w:rPr>
          <w:vertAlign w:val="superscript"/>
        </w:rPr>
      </w:pPr>
    </w:p>
    <w:p w14:paraId="6A2A3408" w14:textId="77777777" w:rsidR="00E21948" w:rsidRPr="0008180D" w:rsidRDefault="36F59033" w:rsidP="00653018">
      <w:r w:rsidRPr="0008180D">
        <w:t>Correspondence:</w:t>
      </w:r>
    </w:p>
    <w:p w14:paraId="107C308D" w14:textId="507264AA" w:rsidR="00E21948" w:rsidRDefault="0000245C" w:rsidP="00653018">
      <w:r>
        <w:t>Nicola Curry</w:t>
      </w:r>
    </w:p>
    <w:p w14:paraId="4F8CA8F2" w14:textId="7DB8BEDE" w:rsidR="0000245C" w:rsidRPr="0008180D" w:rsidRDefault="0000245C" w:rsidP="00653018">
      <w:r>
        <w:t>Nicola.curry@ouh.nhs.uk</w:t>
      </w:r>
    </w:p>
    <w:p w14:paraId="4BBCFB47" w14:textId="77777777" w:rsidR="00C7248B" w:rsidRPr="00C7248B" w:rsidRDefault="00C7248B" w:rsidP="00C7248B">
      <w:pPr>
        <w:spacing w:after="0" w:line="240" w:lineRule="auto"/>
        <w:contextualSpacing w:val="0"/>
        <w:rPr>
          <w:rFonts w:ascii="Times New Roman" w:eastAsia="Times New Roman" w:hAnsi="Times New Roman"/>
          <w:sz w:val="24"/>
          <w:szCs w:val="24"/>
          <w:lang w:eastAsia="en-GB"/>
        </w:rPr>
      </w:pPr>
    </w:p>
    <w:p w14:paraId="34A15DFF" w14:textId="0F7893B5" w:rsidR="0064430B" w:rsidRDefault="0064430B">
      <w:pPr>
        <w:spacing w:after="0" w:line="240" w:lineRule="auto"/>
        <w:contextualSpacing w:val="0"/>
      </w:pPr>
      <w:r>
        <w:br w:type="page"/>
      </w:r>
    </w:p>
    <w:p w14:paraId="1FC74433" w14:textId="3A9009E8" w:rsidR="00C7248B" w:rsidRDefault="00C7248B">
      <w:pPr>
        <w:spacing w:after="0" w:line="240" w:lineRule="auto"/>
        <w:contextualSpacing w:val="0"/>
      </w:pPr>
    </w:p>
    <w:p w14:paraId="42D8D7A8" w14:textId="77777777" w:rsidR="00C7248B" w:rsidRDefault="00C7248B">
      <w:pPr>
        <w:spacing w:after="0" w:line="240" w:lineRule="auto"/>
        <w:contextualSpacing w:val="0"/>
        <w:rPr>
          <w:rFonts w:cs="Arial"/>
          <w:b/>
        </w:rPr>
      </w:pPr>
    </w:p>
    <w:p w14:paraId="438C24AD" w14:textId="7743B83D" w:rsidR="000F2574" w:rsidRDefault="00C30615" w:rsidP="00036BB2">
      <w:pPr>
        <w:autoSpaceDE w:val="0"/>
        <w:autoSpaceDN w:val="0"/>
        <w:adjustRightInd w:val="0"/>
        <w:spacing w:after="0"/>
        <w:contextualSpacing w:val="0"/>
        <w:jc w:val="both"/>
        <w:rPr>
          <w:rFonts w:cs="Arial"/>
          <w:lang w:eastAsia="en-GB"/>
        </w:rPr>
      </w:pPr>
      <w:bookmarkStart w:id="0" w:name="_Hlk94948144"/>
      <w:r>
        <w:rPr>
          <w:rFonts w:cs="Arial"/>
          <w:lang w:eastAsia="en-GB"/>
        </w:rPr>
        <w:t>M</w:t>
      </w:r>
      <w:r w:rsidR="00BC232E">
        <w:rPr>
          <w:rFonts w:cs="Arial"/>
          <w:lang w:eastAsia="en-GB"/>
        </w:rPr>
        <w:t xml:space="preserve">any women with an </w:t>
      </w:r>
      <w:r w:rsidR="00DE65B6">
        <w:rPr>
          <w:rFonts w:cs="Arial"/>
          <w:lang w:eastAsia="en-GB"/>
        </w:rPr>
        <w:t xml:space="preserve">undiagnosed </w:t>
      </w:r>
      <w:r w:rsidR="00BC232E">
        <w:rPr>
          <w:rFonts w:cs="Arial"/>
          <w:lang w:eastAsia="en-GB"/>
        </w:rPr>
        <w:t xml:space="preserve">bleeding </w:t>
      </w:r>
      <w:r w:rsidR="00866C79">
        <w:rPr>
          <w:rFonts w:cs="Arial"/>
          <w:lang w:eastAsia="en-GB"/>
        </w:rPr>
        <w:t>disorder</w:t>
      </w:r>
      <w:r w:rsidR="00BC232E">
        <w:rPr>
          <w:rFonts w:cs="Arial"/>
          <w:lang w:eastAsia="en-GB"/>
        </w:rPr>
        <w:t xml:space="preserve"> </w:t>
      </w:r>
      <w:r w:rsidR="00882F52">
        <w:rPr>
          <w:rFonts w:cs="Arial"/>
          <w:lang w:eastAsia="en-GB"/>
        </w:rPr>
        <w:t xml:space="preserve">will </w:t>
      </w:r>
      <w:r w:rsidR="008801CF">
        <w:rPr>
          <w:rFonts w:cs="Arial"/>
          <w:lang w:eastAsia="en-GB"/>
        </w:rPr>
        <w:t>attend</w:t>
      </w:r>
      <w:r w:rsidR="00C86332">
        <w:rPr>
          <w:rFonts w:cs="Arial"/>
          <w:lang w:eastAsia="en-GB"/>
        </w:rPr>
        <w:t xml:space="preserve"> </w:t>
      </w:r>
      <w:r w:rsidR="00BC232E">
        <w:rPr>
          <w:rFonts w:cs="Arial"/>
          <w:lang w:eastAsia="en-GB"/>
        </w:rPr>
        <w:t>gynaecology services wi</w:t>
      </w:r>
      <w:r w:rsidR="00866C79">
        <w:rPr>
          <w:rFonts w:cs="Arial"/>
          <w:lang w:eastAsia="en-GB"/>
        </w:rPr>
        <w:t>th heavy menstrual bleeding</w:t>
      </w:r>
      <w:r w:rsidR="0058134B">
        <w:rPr>
          <w:rFonts w:cs="Arial"/>
          <w:lang w:eastAsia="en-GB"/>
        </w:rPr>
        <w:t xml:space="preserve"> (HMB)</w:t>
      </w:r>
      <w:r w:rsidR="00B851E8">
        <w:rPr>
          <w:rFonts w:cs="Arial"/>
          <w:lang w:eastAsia="en-GB"/>
        </w:rPr>
        <w:t xml:space="preserve">, </w:t>
      </w:r>
      <w:r w:rsidR="008801CF">
        <w:rPr>
          <w:rFonts w:cs="Arial"/>
          <w:lang w:eastAsia="en-GB"/>
        </w:rPr>
        <w:t>often</w:t>
      </w:r>
      <w:r w:rsidR="00B851E8">
        <w:rPr>
          <w:rFonts w:cs="Arial"/>
          <w:lang w:eastAsia="en-GB"/>
        </w:rPr>
        <w:t xml:space="preserve"> as</w:t>
      </w:r>
      <w:r w:rsidR="00866C79">
        <w:rPr>
          <w:rFonts w:cs="Arial"/>
          <w:lang w:eastAsia="en-GB"/>
        </w:rPr>
        <w:t xml:space="preserve"> the first</w:t>
      </w:r>
      <w:r w:rsidR="00BC232E">
        <w:rPr>
          <w:rFonts w:cs="Arial"/>
          <w:lang w:eastAsia="en-GB"/>
        </w:rPr>
        <w:t xml:space="preserve"> m</w:t>
      </w:r>
      <w:r w:rsidR="00AE7B67">
        <w:rPr>
          <w:rFonts w:cs="Arial"/>
          <w:lang w:eastAsia="en-GB"/>
        </w:rPr>
        <w:t xml:space="preserve">anifestation of their </w:t>
      </w:r>
      <w:r w:rsidR="00894EFC">
        <w:rPr>
          <w:rFonts w:cs="Arial"/>
          <w:lang w:eastAsia="en-GB"/>
        </w:rPr>
        <w:t xml:space="preserve">bleeding </w:t>
      </w:r>
      <w:r w:rsidR="00AE7B67">
        <w:rPr>
          <w:rFonts w:cs="Arial"/>
          <w:lang w:eastAsia="en-GB"/>
        </w:rPr>
        <w:t>condition</w:t>
      </w:r>
      <w:r w:rsidR="00BC232E">
        <w:rPr>
          <w:rFonts w:cs="Arial"/>
          <w:lang w:eastAsia="en-GB"/>
        </w:rPr>
        <w:t xml:space="preserve">. </w:t>
      </w:r>
      <w:r w:rsidR="00E966E2">
        <w:rPr>
          <w:rFonts w:cs="Arial"/>
          <w:lang w:eastAsia="en-GB"/>
        </w:rPr>
        <w:t>By way of example, o</w:t>
      </w:r>
      <w:r w:rsidR="00C86332">
        <w:rPr>
          <w:rFonts w:cs="Arial"/>
          <w:lang w:eastAsia="en-GB"/>
        </w:rPr>
        <w:t>ne of the most co</w:t>
      </w:r>
      <w:r w:rsidR="00E966E2">
        <w:rPr>
          <w:rFonts w:cs="Arial"/>
          <w:lang w:eastAsia="en-GB"/>
        </w:rPr>
        <w:t>mmon bleeding conditions</w:t>
      </w:r>
      <w:r w:rsidR="00C86332">
        <w:rPr>
          <w:rFonts w:cs="Arial"/>
          <w:lang w:eastAsia="en-GB"/>
        </w:rPr>
        <w:t>, von Willebrand</w:t>
      </w:r>
      <w:r w:rsidR="00C74E96">
        <w:rPr>
          <w:rFonts w:cs="Arial"/>
          <w:lang w:eastAsia="en-GB"/>
        </w:rPr>
        <w:t xml:space="preserve"> </w:t>
      </w:r>
      <w:r w:rsidR="009202CD">
        <w:rPr>
          <w:rFonts w:cs="Arial"/>
          <w:lang w:eastAsia="en-GB"/>
        </w:rPr>
        <w:t>dis</w:t>
      </w:r>
      <w:r w:rsidR="004A40AA">
        <w:rPr>
          <w:rFonts w:cs="Arial"/>
          <w:lang w:eastAsia="en-GB"/>
        </w:rPr>
        <w:t>ease</w:t>
      </w:r>
      <w:r w:rsidR="00E966E2">
        <w:rPr>
          <w:rFonts w:cs="Arial"/>
          <w:lang w:eastAsia="en-GB"/>
        </w:rPr>
        <w:t xml:space="preserve">, </w:t>
      </w:r>
      <w:r>
        <w:rPr>
          <w:rFonts w:cs="Arial"/>
          <w:lang w:eastAsia="en-GB"/>
        </w:rPr>
        <w:t xml:space="preserve">is thought to </w:t>
      </w:r>
      <w:r w:rsidR="00E966E2">
        <w:rPr>
          <w:rFonts w:cs="Arial"/>
          <w:lang w:eastAsia="en-GB"/>
        </w:rPr>
        <w:t>account for up to</w:t>
      </w:r>
      <w:r w:rsidR="00AE7B67">
        <w:rPr>
          <w:rFonts w:cs="Arial"/>
          <w:lang w:eastAsia="en-GB"/>
        </w:rPr>
        <w:t xml:space="preserve"> one fifth </w:t>
      </w:r>
      <w:r w:rsidR="00C86332">
        <w:rPr>
          <w:rFonts w:cs="Arial"/>
          <w:lang w:eastAsia="en-GB"/>
        </w:rPr>
        <w:t xml:space="preserve">of all patients presenting to gynaecology services with </w:t>
      </w:r>
      <w:r w:rsidR="006E0580">
        <w:rPr>
          <w:rFonts w:cs="Arial"/>
          <w:lang w:eastAsia="en-GB"/>
        </w:rPr>
        <w:t>HMB</w:t>
      </w:r>
      <w:r w:rsidR="00AE7B67">
        <w:rPr>
          <w:rFonts w:cs="Arial"/>
          <w:lang w:eastAsia="en-GB"/>
        </w:rPr>
        <w:t xml:space="preserve"> [</w:t>
      </w:r>
      <w:r w:rsidR="00010E13">
        <w:rPr>
          <w:rFonts w:cs="Arial"/>
          <w:lang w:eastAsia="en-GB"/>
        </w:rPr>
        <w:t>1</w:t>
      </w:r>
      <w:r w:rsidR="004A40AA">
        <w:rPr>
          <w:rFonts w:cs="Arial"/>
          <w:lang w:eastAsia="en-GB"/>
        </w:rPr>
        <w:t>]</w:t>
      </w:r>
      <w:r w:rsidR="00C86332">
        <w:rPr>
          <w:rFonts w:cs="Arial"/>
          <w:lang w:eastAsia="en-GB"/>
        </w:rPr>
        <w:t xml:space="preserve">. </w:t>
      </w:r>
      <w:r w:rsidR="00E966E2">
        <w:rPr>
          <w:rFonts w:cs="Arial"/>
          <w:lang w:eastAsia="en-GB"/>
        </w:rPr>
        <w:t xml:space="preserve">NICE provides comprehensive guidance on the </w:t>
      </w:r>
      <w:r w:rsidR="000F2574">
        <w:rPr>
          <w:rFonts w:cs="Arial"/>
          <w:lang w:eastAsia="en-GB"/>
        </w:rPr>
        <w:t xml:space="preserve">investigation and </w:t>
      </w:r>
      <w:r w:rsidR="00E966E2">
        <w:rPr>
          <w:rFonts w:cs="Arial"/>
          <w:lang w:eastAsia="en-GB"/>
        </w:rPr>
        <w:t>management of women with HMB [</w:t>
      </w:r>
      <w:r w:rsidR="00010E13">
        <w:rPr>
          <w:rFonts w:cs="Arial"/>
          <w:lang w:eastAsia="en-GB"/>
        </w:rPr>
        <w:t>2</w:t>
      </w:r>
      <w:r w:rsidR="004A40AA">
        <w:rPr>
          <w:rFonts w:cs="Arial"/>
          <w:lang w:eastAsia="en-GB"/>
        </w:rPr>
        <w:t>]</w:t>
      </w:r>
      <w:r w:rsidR="000F2574">
        <w:rPr>
          <w:rFonts w:cs="Arial"/>
          <w:lang w:eastAsia="en-GB"/>
        </w:rPr>
        <w:t>. However, a recent review and guideline published by the gynaecology working party of the United Kingdom Haemophilia Centres Doctors Organisation (UKHCDO), has highlighted the need for special attent</w:t>
      </w:r>
      <w:r w:rsidR="0019575C">
        <w:rPr>
          <w:rFonts w:cs="Arial"/>
          <w:lang w:eastAsia="en-GB"/>
        </w:rPr>
        <w:t xml:space="preserve">ion </w:t>
      </w:r>
      <w:r>
        <w:rPr>
          <w:rFonts w:cs="Arial"/>
          <w:lang w:eastAsia="en-GB"/>
        </w:rPr>
        <w:t xml:space="preserve">around the diagnosis of inherited bleeding </w:t>
      </w:r>
      <w:r w:rsidR="00E01D3E">
        <w:rPr>
          <w:rFonts w:cs="Arial"/>
          <w:lang w:eastAsia="en-GB"/>
        </w:rPr>
        <w:t xml:space="preserve">disorders (IBD) </w:t>
      </w:r>
      <w:r>
        <w:rPr>
          <w:rFonts w:cs="Arial"/>
          <w:lang w:eastAsia="en-GB"/>
        </w:rPr>
        <w:t>in</w:t>
      </w:r>
      <w:r w:rsidR="0019575C">
        <w:rPr>
          <w:rFonts w:cs="Arial"/>
          <w:lang w:eastAsia="en-GB"/>
        </w:rPr>
        <w:t xml:space="preserve"> patient</w:t>
      </w:r>
      <w:r w:rsidR="004E0666">
        <w:rPr>
          <w:rFonts w:cs="Arial"/>
          <w:lang w:eastAsia="en-GB"/>
        </w:rPr>
        <w:t>s with HMB</w:t>
      </w:r>
      <w:r w:rsidR="00010E13">
        <w:rPr>
          <w:rFonts w:cs="Arial"/>
          <w:lang w:eastAsia="en-GB"/>
        </w:rPr>
        <w:t xml:space="preserve"> [3]</w:t>
      </w:r>
      <w:r w:rsidR="0019575C">
        <w:rPr>
          <w:rFonts w:cs="Arial"/>
          <w:lang w:eastAsia="en-GB"/>
        </w:rPr>
        <w:t xml:space="preserve">. </w:t>
      </w:r>
      <w:r w:rsidR="003445C1">
        <w:rPr>
          <w:rFonts w:cs="Arial"/>
          <w:lang w:eastAsia="en-GB"/>
        </w:rPr>
        <w:t>This</w:t>
      </w:r>
      <w:r w:rsidR="00C96EB1">
        <w:rPr>
          <w:rFonts w:cs="Arial"/>
          <w:lang w:eastAsia="en-GB"/>
        </w:rPr>
        <w:t xml:space="preserve"> guideline covers </w:t>
      </w:r>
      <w:r w:rsidR="003445C1">
        <w:rPr>
          <w:rFonts w:cs="Arial"/>
          <w:lang w:eastAsia="en-GB"/>
        </w:rPr>
        <w:t xml:space="preserve">the diagnosis </w:t>
      </w:r>
      <w:r w:rsidR="008A733F">
        <w:rPr>
          <w:rFonts w:cs="Arial"/>
          <w:lang w:eastAsia="en-GB"/>
        </w:rPr>
        <w:t xml:space="preserve">and treatment of HMB with </w:t>
      </w:r>
      <w:r w:rsidR="0054019D">
        <w:rPr>
          <w:rFonts w:cs="Arial"/>
          <w:lang w:eastAsia="en-GB"/>
        </w:rPr>
        <w:t xml:space="preserve">an emphasis on the association </w:t>
      </w:r>
      <w:r w:rsidR="00FE1931">
        <w:rPr>
          <w:rFonts w:cs="Arial"/>
          <w:lang w:eastAsia="en-GB"/>
        </w:rPr>
        <w:t xml:space="preserve">with </w:t>
      </w:r>
      <w:r w:rsidR="008A733F">
        <w:rPr>
          <w:rFonts w:cs="Arial"/>
          <w:lang w:eastAsia="en-GB"/>
        </w:rPr>
        <w:t>IBD</w:t>
      </w:r>
      <w:r w:rsidR="00E01D3E">
        <w:rPr>
          <w:rFonts w:cs="Arial"/>
          <w:lang w:eastAsia="en-GB"/>
        </w:rPr>
        <w:t>s</w:t>
      </w:r>
      <w:r w:rsidR="00FE1931">
        <w:rPr>
          <w:rFonts w:cs="Arial"/>
          <w:lang w:eastAsia="en-GB"/>
        </w:rPr>
        <w:t>.  It also</w:t>
      </w:r>
      <w:r w:rsidR="00C42F08">
        <w:rPr>
          <w:rFonts w:cs="Arial"/>
          <w:lang w:eastAsia="en-GB"/>
        </w:rPr>
        <w:t xml:space="preserve"> </w:t>
      </w:r>
      <w:r w:rsidR="00FE1931">
        <w:rPr>
          <w:rFonts w:cs="Arial"/>
          <w:lang w:eastAsia="en-GB"/>
        </w:rPr>
        <w:t xml:space="preserve">advises on </w:t>
      </w:r>
      <w:r w:rsidR="008A733F">
        <w:rPr>
          <w:rFonts w:cs="Arial"/>
          <w:lang w:eastAsia="en-GB"/>
        </w:rPr>
        <w:t xml:space="preserve">the </w:t>
      </w:r>
      <w:r w:rsidR="000F2574">
        <w:rPr>
          <w:rFonts w:cs="Arial"/>
          <w:lang w:eastAsia="en-GB"/>
        </w:rPr>
        <w:t xml:space="preserve">management of </w:t>
      </w:r>
      <w:r w:rsidR="008A733F">
        <w:rPr>
          <w:rFonts w:cs="Arial"/>
          <w:lang w:eastAsia="en-GB"/>
        </w:rPr>
        <w:t xml:space="preserve">women </w:t>
      </w:r>
      <w:r w:rsidR="0054019D">
        <w:rPr>
          <w:rFonts w:cs="Arial"/>
          <w:lang w:eastAsia="en-GB"/>
        </w:rPr>
        <w:t xml:space="preserve">with IBDs </w:t>
      </w:r>
      <w:r w:rsidR="008A733F">
        <w:rPr>
          <w:rFonts w:cs="Arial"/>
          <w:lang w:eastAsia="en-GB"/>
        </w:rPr>
        <w:t>undergoing gynaecological surgical interventions</w:t>
      </w:r>
      <w:r w:rsidR="0054019D">
        <w:rPr>
          <w:rFonts w:cs="Arial"/>
          <w:lang w:eastAsia="en-GB"/>
        </w:rPr>
        <w:t xml:space="preserve"> for HMB</w:t>
      </w:r>
      <w:r w:rsidR="008A733F">
        <w:rPr>
          <w:rFonts w:cs="Arial"/>
          <w:lang w:eastAsia="en-GB"/>
        </w:rPr>
        <w:t>.</w:t>
      </w:r>
      <w:r w:rsidR="00123CE3">
        <w:rPr>
          <w:rFonts w:cs="Arial"/>
          <w:lang w:eastAsia="en-GB"/>
        </w:rPr>
        <w:t xml:space="preserve"> </w:t>
      </w:r>
      <w:r w:rsidR="00FE1931">
        <w:rPr>
          <w:rFonts w:cs="Arial"/>
          <w:lang w:eastAsia="en-GB"/>
        </w:rPr>
        <w:t>T</w:t>
      </w:r>
      <w:r w:rsidR="00E01D3E">
        <w:rPr>
          <w:rFonts w:cs="Arial"/>
          <w:lang w:eastAsia="en-GB"/>
        </w:rPr>
        <w:t xml:space="preserve">his commentary focuses </w:t>
      </w:r>
      <w:r w:rsidR="0054019D">
        <w:rPr>
          <w:rFonts w:cs="Arial"/>
          <w:lang w:eastAsia="en-GB"/>
        </w:rPr>
        <w:t xml:space="preserve">on </w:t>
      </w:r>
      <w:r w:rsidR="00E01D3E">
        <w:rPr>
          <w:rFonts w:cs="Arial"/>
          <w:lang w:eastAsia="en-GB"/>
        </w:rPr>
        <w:t xml:space="preserve">one aspect of this guidance, namely </w:t>
      </w:r>
      <w:r w:rsidR="0054019D">
        <w:rPr>
          <w:rFonts w:cs="Arial"/>
          <w:lang w:eastAsia="en-GB"/>
        </w:rPr>
        <w:t xml:space="preserve">the recognition and management of IBD as a </w:t>
      </w:r>
      <w:r w:rsidR="00C42F08">
        <w:rPr>
          <w:rFonts w:cs="Arial"/>
          <w:lang w:eastAsia="en-GB"/>
        </w:rPr>
        <w:t xml:space="preserve">potential </w:t>
      </w:r>
      <w:r w:rsidR="0054019D">
        <w:rPr>
          <w:rFonts w:cs="Arial"/>
          <w:lang w:eastAsia="en-GB"/>
        </w:rPr>
        <w:t>cause for HMB</w:t>
      </w:r>
      <w:r w:rsidR="00E01D3E">
        <w:rPr>
          <w:rFonts w:cs="Arial"/>
          <w:lang w:eastAsia="en-GB"/>
        </w:rPr>
        <w:t xml:space="preserve">, </w:t>
      </w:r>
      <w:r w:rsidR="00C42F08">
        <w:rPr>
          <w:rFonts w:cs="Arial"/>
          <w:lang w:eastAsia="en-GB"/>
        </w:rPr>
        <w:t xml:space="preserve">because such diagnoses may be overlooked by gynaecologists </w:t>
      </w:r>
      <w:r w:rsidR="00E01D3E">
        <w:rPr>
          <w:rFonts w:cs="Arial"/>
          <w:lang w:eastAsia="en-GB"/>
        </w:rPr>
        <w:t xml:space="preserve">in </w:t>
      </w:r>
      <w:r w:rsidR="003040D1">
        <w:rPr>
          <w:rFonts w:cs="Arial"/>
          <w:lang w:eastAsia="en-GB"/>
        </w:rPr>
        <w:t>day-to-day</w:t>
      </w:r>
      <w:r w:rsidR="00E01D3E">
        <w:rPr>
          <w:rFonts w:cs="Arial"/>
          <w:lang w:eastAsia="en-GB"/>
        </w:rPr>
        <w:t xml:space="preserve"> clinical practice</w:t>
      </w:r>
      <w:r w:rsidR="000F2574">
        <w:rPr>
          <w:rFonts w:cs="Arial"/>
          <w:lang w:eastAsia="en-GB"/>
        </w:rPr>
        <w:t>.</w:t>
      </w:r>
    </w:p>
    <w:p w14:paraId="1FDEAC9E" w14:textId="77777777" w:rsidR="000F2574" w:rsidRDefault="000F2574" w:rsidP="00036BB2">
      <w:pPr>
        <w:autoSpaceDE w:val="0"/>
        <w:autoSpaceDN w:val="0"/>
        <w:adjustRightInd w:val="0"/>
        <w:spacing w:after="0"/>
        <w:contextualSpacing w:val="0"/>
        <w:jc w:val="both"/>
        <w:rPr>
          <w:rFonts w:cs="Arial"/>
          <w:lang w:eastAsia="en-GB"/>
        </w:rPr>
      </w:pPr>
    </w:p>
    <w:p w14:paraId="3C90FC32" w14:textId="5670E570" w:rsidR="000F2574" w:rsidRDefault="00865C2F" w:rsidP="00036BB2">
      <w:pPr>
        <w:autoSpaceDE w:val="0"/>
        <w:autoSpaceDN w:val="0"/>
        <w:adjustRightInd w:val="0"/>
        <w:spacing w:after="0"/>
        <w:contextualSpacing w:val="0"/>
        <w:jc w:val="both"/>
        <w:rPr>
          <w:rFonts w:cs="Arial"/>
          <w:lang w:eastAsia="en-GB"/>
        </w:rPr>
      </w:pPr>
      <w:r>
        <w:rPr>
          <w:rFonts w:cs="Arial"/>
          <w:lang w:eastAsia="en-GB"/>
        </w:rPr>
        <w:t>HMB affects</w:t>
      </w:r>
      <w:r w:rsidR="00FE1931">
        <w:rPr>
          <w:rFonts w:cs="Arial"/>
          <w:lang w:eastAsia="en-GB"/>
        </w:rPr>
        <w:t xml:space="preserve"> up to 25</w:t>
      </w:r>
      <w:r>
        <w:rPr>
          <w:rFonts w:cs="Arial"/>
          <w:lang w:eastAsia="en-GB"/>
        </w:rPr>
        <w:t>% of all</w:t>
      </w:r>
      <w:r w:rsidR="000F2574">
        <w:rPr>
          <w:rFonts w:cs="Arial"/>
          <w:lang w:eastAsia="en-GB"/>
        </w:rPr>
        <w:t xml:space="preserve"> women and girls, </w:t>
      </w:r>
      <w:proofErr w:type="gramStart"/>
      <w:r w:rsidR="00FB058C">
        <w:rPr>
          <w:rFonts w:cs="Arial"/>
          <w:lang w:eastAsia="en-GB"/>
        </w:rPr>
        <w:t>whether</w:t>
      </w:r>
      <w:r w:rsidR="000F2574">
        <w:rPr>
          <w:rFonts w:cs="Arial"/>
          <w:lang w:eastAsia="en-GB"/>
        </w:rPr>
        <w:t xml:space="preserve"> </w:t>
      </w:r>
      <w:r w:rsidR="006552F4">
        <w:rPr>
          <w:rFonts w:cs="Arial"/>
          <w:lang w:eastAsia="en-GB"/>
        </w:rPr>
        <w:t>or not</w:t>
      </w:r>
      <w:proofErr w:type="gramEnd"/>
      <w:r w:rsidR="006552F4">
        <w:rPr>
          <w:rFonts w:cs="Arial"/>
          <w:lang w:eastAsia="en-GB"/>
        </w:rPr>
        <w:t xml:space="preserve"> </w:t>
      </w:r>
      <w:r w:rsidR="000F2574">
        <w:rPr>
          <w:rFonts w:cs="Arial"/>
          <w:lang w:eastAsia="en-GB"/>
        </w:rPr>
        <w:t xml:space="preserve">they have an underlying bleeding condition. </w:t>
      </w:r>
      <w:r w:rsidR="00FE1931">
        <w:rPr>
          <w:rFonts w:cs="Arial"/>
          <w:lang w:eastAsia="en-GB"/>
        </w:rPr>
        <w:t xml:space="preserve">It prompts one million women a year in the UK to seek help for their symptoms, and accounts for </w:t>
      </w:r>
      <w:r w:rsidR="00010E13">
        <w:rPr>
          <w:rFonts w:cs="Arial"/>
          <w:lang w:eastAsia="en-GB"/>
        </w:rPr>
        <w:t>many</w:t>
      </w:r>
      <w:r w:rsidR="00FE1931">
        <w:rPr>
          <w:rFonts w:cs="Arial"/>
          <w:lang w:eastAsia="en-GB"/>
        </w:rPr>
        <w:t xml:space="preserve"> </w:t>
      </w:r>
      <w:r w:rsidR="00F803C0">
        <w:rPr>
          <w:rFonts w:cs="Arial"/>
          <w:lang w:eastAsia="en-GB"/>
        </w:rPr>
        <w:t>workdays</w:t>
      </w:r>
      <w:r w:rsidR="00FE1931">
        <w:rPr>
          <w:rFonts w:cs="Arial"/>
          <w:lang w:eastAsia="en-GB"/>
        </w:rPr>
        <w:t xml:space="preserve"> lost in women of reproductive age</w:t>
      </w:r>
      <w:r w:rsidR="00042488">
        <w:rPr>
          <w:rFonts w:cs="Arial"/>
          <w:lang w:eastAsia="en-GB"/>
        </w:rPr>
        <w:t xml:space="preserve"> [</w:t>
      </w:r>
      <w:r w:rsidR="00010E13">
        <w:rPr>
          <w:rFonts w:cs="Arial"/>
          <w:lang w:eastAsia="en-GB"/>
        </w:rPr>
        <w:t>2</w:t>
      </w:r>
      <w:r w:rsidR="00042488">
        <w:rPr>
          <w:rFonts w:cs="Arial"/>
          <w:lang w:eastAsia="en-GB"/>
        </w:rPr>
        <w:t>]</w:t>
      </w:r>
      <w:r w:rsidR="00123CE3">
        <w:rPr>
          <w:rFonts w:cs="Arial"/>
          <w:lang w:eastAsia="en-GB"/>
        </w:rPr>
        <w:t>. G</w:t>
      </w:r>
      <w:r w:rsidR="00FB0A84">
        <w:rPr>
          <w:rFonts w:cs="Arial"/>
          <w:lang w:eastAsia="en-GB"/>
        </w:rPr>
        <w:t xml:space="preserve">lobally, </w:t>
      </w:r>
      <w:r w:rsidR="00C64F77">
        <w:rPr>
          <w:rFonts w:cs="Arial"/>
          <w:lang w:eastAsia="en-GB"/>
        </w:rPr>
        <w:t xml:space="preserve">annual </w:t>
      </w:r>
      <w:r w:rsidR="00FB0A84">
        <w:rPr>
          <w:rFonts w:cs="Arial"/>
          <w:lang w:eastAsia="en-GB"/>
        </w:rPr>
        <w:t xml:space="preserve">direct and indirect treatment costs amount to $1 billion </w:t>
      </w:r>
      <w:r w:rsidR="00C64F77">
        <w:rPr>
          <w:rFonts w:cs="Arial"/>
          <w:lang w:eastAsia="en-GB"/>
        </w:rPr>
        <w:t>and</w:t>
      </w:r>
      <w:r w:rsidR="00FB0A84">
        <w:rPr>
          <w:rFonts w:cs="Arial"/>
          <w:lang w:eastAsia="en-GB"/>
        </w:rPr>
        <w:t xml:space="preserve"> $12 billion</w:t>
      </w:r>
      <w:r w:rsidR="00C64F77">
        <w:rPr>
          <w:rFonts w:cs="Arial"/>
          <w:lang w:eastAsia="en-GB"/>
        </w:rPr>
        <w:t>, respectively [</w:t>
      </w:r>
      <w:r w:rsidR="004A40AA">
        <w:rPr>
          <w:rFonts w:cs="Arial"/>
          <w:lang w:eastAsia="en-GB"/>
        </w:rPr>
        <w:t>4</w:t>
      </w:r>
      <w:r w:rsidR="00C64F77">
        <w:rPr>
          <w:rFonts w:cs="Arial"/>
          <w:lang w:eastAsia="en-GB"/>
        </w:rPr>
        <w:t>]</w:t>
      </w:r>
      <w:r w:rsidR="00FE1931">
        <w:rPr>
          <w:rFonts w:cs="Arial"/>
          <w:lang w:eastAsia="en-GB"/>
        </w:rPr>
        <w:t xml:space="preserve">.  </w:t>
      </w:r>
      <w:r w:rsidR="009246E2">
        <w:rPr>
          <w:rFonts w:cs="Arial"/>
          <w:lang w:eastAsia="en-GB"/>
        </w:rPr>
        <w:t xml:space="preserve">Despite national guidance </w:t>
      </w:r>
      <w:r w:rsidR="009C30F4">
        <w:rPr>
          <w:rFonts w:cs="Arial"/>
          <w:lang w:eastAsia="en-GB"/>
        </w:rPr>
        <w:t>[</w:t>
      </w:r>
      <w:r w:rsidR="00010E13">
        <w:rPr>
          <w:rFonts w:cs="Arial"/>
          <w:lang w:eastAsia="en-GB"/>
        </w:rPr>
        <w:t>2</w:t>
      </w:r>
      <w:r w:rsidR="009C30F4">
        <w:rPr>
          <w:rFonts w:cs="Arial"/>
          <w:lang w:eastAsia="en-GB"/>
        </w:rPr>
        <w:t>]</w:t>
      </w:r>
      <w:r w:rsidR="006552F4">
        <w:rPr>
          <w:rFonts w:cs="Arial"/>
          <w:lang w:eastAsia="en-GB"/>
        </w:rPr>
        <w:t xml:space="preserve"> </w:t>
      </w:r>
      <w:r w:rsidR="009246E2">
        <w:rPr>
          <w:rFonts w:cs="Arial"/>
          <w:lang w:eastAsia="en-GB"/>
        </w:rPr>
        <w:t>referral rates for HMB from primary to secondary care vary</w:t>
      </w:r>
      <w:r w:rsidR="00FE1931">
        <w:rPr>
          <w:rFonts w:cs="Arial"/>
          <w:lang w:eastAsia="en-GB"/>
        </w:rPr>
        <w:t>,</w:t>
      </w:r>
      <w:r w:rsidR="009246E2">
        <w:rPr>
          <w:rFonts w:cs="Arial"/>
          <w:lang w:eastAsia="en-GB"/>
        </w:rPr>
        <w:t xml:space="preserve"> as do management practices within secondary care</w:t>
      </w:r>
      <w:r w:rsidR="006552F4">
        <w:rPr>
          <w:rFonts w:cs="Arial"/>
          <w:lang w:eastAsia="en-GB"/>
        </w:rPr>
        <w:t>, including surgical practices</w:t>
      </w:r>
      <w:r w:rsidR="009246E2">
        <w:rPr>
          <w:rFonts w:cs="Arial"/>
          <w:lang w:eastAsia="en-GB"/>
        </w:rPr>
        <w:t xml:space="preserve">. </w:t>
      </w:r>
      <w:r w:rsidR="0023475C">
        <w:rPr>
          <w:rFonts w:cs="Arial"/>
          <w:lang w:eastAsia="en-GB"/>
        </w:rPr>
        <w:t xml:space="preserve">This heterogeneity in practice is likely to be even more </w:t>
      </w:r>
      <w:r w:rsidR="00FE1931">
        <w:rPr>
          <w:rFonts w:cs="Arial"/>
          <w:lang w:eastAsia="en-GB"/>
        </w:rPr>
        <w:t xml:space="preserve">pronounced in </w:t>
      </w:r>
      <w:r w:rsidR="0023475C">
        <w:rPr>
          <w:rFonts w:cs="Arial"/>
          <w:lang w:eastAsia="en-GB"/>
        </w:rPr>
        <w:t xml:space="preserve">women and girls with HMB </w:t>
      </w:r>
      <w:r w:rsidR="00FE1931">
        <w:rPr>
          <w:rFonts w:cs="Arial"/>
          <w:lang w:eastAsia="en-GB"/>
        </w:rPr>
        <w:t xml:space="preserve">initially </w:t>
      </w:r>
      <w:r w:rsidR="0023475C">
        <w:rPr>
          <w:rFonts w:cs="Arial"/>
          <w:lang w:eastAsia="en-GB"/>
        </w:rPr>
        <w:t xml:space="preserve">seen within </w:t>
      </w:r>
      <w:r w:rsidR="0093245B">
        <w:rPr>
          <w:rFonts w:cs="Arial"/>
          <w:lang w:eastAsia="en-GB"/>
        </w:rPr>
        <w:t>gynaecological or</w:t>
      </w:r>
      <w:r w:rsidR="0023475C">
        <w:rPr>
          <w:rFonts w:cs="Arial"/>
          <w:lang w:eastAsia="en-GB"/>
        </w:rPr>
        <w:t xml:space="preserve"> </w:t>
      </w:r>
      <w:r>
        <w:rPr>
          <w:rFonts w:cs="Arial"/>
          <w:lang w:eastAsia="en-GB"/>
        </w:rPr>
        <w:t xml:space="preserve">haematological services. </w:t>
      </w:r>
      <w:r w:rsidR="00C96EB1">
        <w:rPr>
          <w:rFonts w:cs="Arial"/>
          <w:lang w:eastAsia="en-GB"/>
        </w:rPr>
        <w:t>Y</w:t>
      </w:r>
      <w:r w:rsidR="0082571B">
        <w:rPr>
          <w:rFonts w:cs="Arial"/>
          <w:lang w:eastAsia="en-GB"/>
        </w:rPr>
        <w:t>oung women and girls with moderately severe and severe inherited bleeding conditions</w:t>
      </w:r>
      <w:r w:rsidR="0023475C">
        <w:rPr>
          <w:rFonts w:cs="Arial"/>
          <w:lang w:eastAsia="en-GB"/>
        </w:rPr>
        <w:t xml:space="preserve"> </w:t>
      </w:r>
      <w:r w:rsidR="000A7D2F">
        <w:rPr>
          <w:rFonts w:cs="Arial"/>
          <w:lang w:eastAsia="en-GB"/>
        </w:rPr>
        <w:t xml:space="preserve">may </w:t>
      </w:r>
      <w:r w:rsidR="0082571B">
        <w:rPr>
          <w:rFonts w:cs="Arial"/>
          <w:lang w:eastAsia="en-GB"/>
        </w:rPr>
        <w:t xml:space="preserve">be diagnosed with their IBD for reasons </w:t>
      </w:r>
      <w:r w:rsidR="001D1A4B">
        <w:rPr>
          <w:rFonts w:cs="Arial"/>
          <w:lang w:eastAsia="en-GB"/>
        </w:rPr>
        <w:t xml:space="preserve">other </w:t>
      </w:r>
      <w:r w:rsidR="0082571B">
        <w:rPr>
          <w:rFonts w:cs="Arial"/>
          <w:lang w:eastAsia="en-GB"/>
        </w:rPr>
        <w:t>than HMB</w:t>
      </w:r>
      <w:r w:rsidR="000A7D2F">
        <w:rPr>
          <w:rFonts w:cs="Arial"/>
          <w:lang w:eastAsia="en-GB"/>
        </w:rPr>
        <w:t>, such as periprocedural bleeding or bleeding associated with minimal childhood trauma</w:t>
      </w:r>
      <w:r w:rsidR="0023475C">
        <w:rPr>
          <w:rFonts w:cs="Arial"/>
          <w:lang w:eastAsia="en-GB"/>
        </w:rPr>
        <w:t>. However,</w:t>
      </w:r>
      <w:r w:rsidR="0082571B">
        <w:rPr>
          <w:rFonts w:cs="Arial"/>
          <w:lang w:eastAsia="en-GB"/>
        </w:rPr>
        <w:t xml:space="preserve"> the </w:t>
      </w:r>
      <w:r w:rsidR="00C96EB1">
        <w:rPr>
          <w:rFonts w:cs="Arial"/>
          <w:lang w:eastAsia="en-GB"/>
        </w:rPr>
        <w:t xml:space="preserve">more common </w:t>
      </w:r>
      <w:r w:rsidR="0023475C">
        <w:rPr>
          <w:rFonts w:cs="Arial"/>
          <w:lang w:eastAsia="en-GB"/>
        </w:rPr>
        <w:t xml:space="preserve">inherited </w:t>
      </w:r>
      <w:r w:rsidR="00C96EB1">
        <w:rPr>
          <w:rFonts w:cs="Arial"/>
          <w:lang w:eastAsia="en-GB"/>
        </w:rPr>
        <w:t xml:space="preserve">bleeding </w:t>
      </w:r>
      <w:r w:rsidR="0082571B">
        <w:rPr>
          <w:rFonts w:cs="Arial"/>
          <w:lang w:eastAsia="en-GB"/>
        </w:rPr>
        <w:t xml:space="preserve">conditions </w:t>
      </w:r>
      <w:r w:rsidR="00C96EB1">
        <w:rPr>
          <w:rFonts w:cs="Arial"/>
          <w:lang w:eastAsia="en-GB"/>
        </w:rPr>
        <w:t xml:space="preserve">will </w:t>
      </w:r>
      <w:r w:rsidR="00633CBB">
        <w:rPr>
          <w:rFonts w:cs="Arial"/>
          <w:lang w:eastAsia="en-GB"/>
        </w:rPr>
        <w:t xml:space="preserve">often </w:t>
      </w:r>
      <w:r w:rsidR="009846E5">
        <w:rPr>
          <w:rFonts w:cs="Arial"/>
          <w:lang w:eastAsia="en-GB"/>
        </w:rPr>
        <w:t>present with HMB</w:t>
      </w:r>
      <w:r w:rsidR="00C96EB1">
        <w:rPr>
          <w:rFonts w:cs="Arial"/>
          <w:lang w:eastAsia="en-GB"/>
        </w:rPr>
        <w:t xml:space="preserve">. </w:t>
      </w:r>
      <w:r w:rsidR="00AA04B7">
        <w:rPr>
          <w:rFonts w:cs="Arial"/>
          <w:lang w:eastAsia="en-GB"/>
        </w:rPr>
        <w:t>Von Willebrand disease (VWD) and mild platelet disorders are the most prevalent</w:t>
      </w:r>
      <w:r w:rsidR="00AA04B7" w:rsidDel="00AA04B7">
        <w:rPr>
          <w:rFonts w:cs="Arial"/>
          <w:lang w:eastAsia="en-GB"/>
        </w:rPr>
        <w:t xml:space="preserve"> </w:t>
      </w:r>
      <w:r w:rsidR="00455280">
        <w:rPr>
          <w:rFonts w:cs="Arial"/>
          <w:lang w:eastAsia="en-GB"/>
        </w:rPr>
        <w:t xml:space="preserve">bleeding </w:t>
      </w:r>
      <w:r w:rsidR="000C1039">
        <w:rPr>
          <w:rFonts w:cs="Arial"/>
          <w:lang w:eastAsia="en-GB"/>
        </w:rPr>
        <w:lastRenderedPageBreak/>
        <w:t>conditions,</w:t>
      </w:r>
      <w:r w:rsidR="00275F74">
        <w:rPr>
          <w:rFonts w:cs="Arial"/>
          <w:lang w:eastAsia="en-GB"/>
        </w:rPr>
        <w:t xml:space="preserve"> but</w:t>
      </w:r>
      <w:r w:rsidR="00C96EB1">
        <w:rPr>
          <w:rFonts w:cs="Arial"/>
          <w:lang w:eastAsia="en-GB"/>
        </w:rPr>
        <w:t xml:space="preserve"> they </w:t>
      </w:r>
      <w:r w:rsidR="00455280">
        <w:rPr>
          <w:rFonts w:cs="Arial"/>
          <w:lang w:eastAsia="en-GB"/>
        </w:rPr>
        <w:t>can</w:t>
      </w:r>
      <w:r w:rsidR="00C96EB1">
        <w:rPr>
          <w:rFonts w:cs="Arial"/>
          <w:lang w:eastAsia="en-GB"/>
        </w:rPr>
        <w:t xml:space="preserve"> </w:t>
      </w:r>
      <w:r w:rsidR="00455280">
        <w:rPr>
          <w:rFonts w:cs="Arial"/>
          <w:lang w:eastAsia="en-GB"/>
        </w:rPr>
        <w:t>be</w:t>
      </w:r>
      <w:r w:rsidR="00C96EB1">
        <w:rPr>
          <w:rFonts w:cs="Arial"/>
          <w:lang w:eastAsia="en-GB"/>
        </w:rPr>
        <w:t xml:space="preserve"> </w:t>
      </w:r>
      <w:r w:rsidR="00971036">
        <w:rPr>
          <w:rFonts w:cs="Arial"/>
          <w:lang w:eastAsia="en-GB"/>
        </w:rPr>
        <w:t xml:space="preserve">more </w:t>
      </w:r>
      <w:r w:rsidR="00186408">
        <w:rPr>
          <w:rFonts w:cs="Arial"/>
          <w:lang w:eastAsia="en-GB"/>
        </w:rPr>
        <w:t>difficult</w:t>
      </w:r>
      <w:r w:rsidR="00C96EB1">
        <w:rPr>
          <w:rFonts w:cs="Arial"/>
          <w:lang w:eastAsia="en-GB"/>
        </w:rPr>
        <w:t xml:space="preserve"> to diagnose</w:t>
      </w:r>
      <w:r w:rsidR="00AA04B7">
        <w:rPr>
          <w:rFonts w:cs="Arial"/>
          <w:lang w:eastAsia="en-GB"/>
        </w:rPr>
        <w:t xml:space="preserve"> than more severe IBDs</w:t>
      </w:r>
      <w:r w:rsidR="00186408">
        <w:rPr>
          <w:rFonts w:cs="Arial"/>
          <w:lang w:eastAsia="en-GB"/>
        </w:rPr>
        <w:t xml:space="preserve">. </w:t>
      </w:r>
      <w:r w:rsidR="00AA04B7">
        <w:rPr>
          <w:rFonts w:cs="Arial"/>
          <w:lang w:eastAsia="en-GB"/>
        </w:rPr>
        <w:t xml:space="preserve">This is because both </w:t>
      </w:r>
      <w:r w:rsidR="00186408">
        <w:rPr>
          <w:rFonts w:cs="Arial"/>
          <w:lang w:eastAsia="en-GB"/>
        </w:rPr>
        <w:t xml:space="preserve">conditions </w:t>
      </w:r>
      <w:r w:rsidR="00F51F14">
        <w:rPr>
          <w:rFonts w:cs="Arial"/>
          <w:lang w:eastAsia="en-GB"/>
        </w:rPr>
        <w:t xml:space="preserve">frequently have </w:t>
      </w:r>
      <w:r w:rsidR="0082571B">
        <w:rPr>
          <w:rFonts w:cs="Arial"/>
          <w:lang w:eastAsia="en-GB"/>
        </w:rPr>
        <w:t xml:space="preserve">normal </w:t>
      </w:r>
      <w:r w:rsidR="00F51F14">
        <w:rPr>
          <w:rFonts w:cs="Arial"/>
          <w:lang w:eastAsia="en-GB"/>
        </w:rPr>
        <w:t xml:space="preserve">laboratory </w:t>
      </w:r>
      <w:r w:rsidR="00344D30">
        <w:rPr>
          <w:rFonts w:cs="Arial"/>
          <w:lang w:eastAsia="en-GB"/>
        </w:rPr>
        <w:t>results (</w:t>
      </w:r>
      <w:proofErr w:type="gramStart"/>
      <w:r w:rsidR="00344D30">
        <w:rPr>
          <w:rFonts w:cs="Arial"/>
          <w:lang w:eastAsia="en-GB"/>
        </w:rPr>
        <w:t>e.g.</w:t>
      </w:r>
      <w:proofErr w:type="gramEnd"/>
      <w:r w:rsidR="00344D30">
        <w:rPr>
          <w:rFonts w:cs="Arial"/>
          <w:lang w:eastAsia="en-GB"/>
        </w:rPr>
        <w:t xml:space="preserve"> normal routine </w:t>
      </w:r>
      <w:r w:rsidR="0082571B">
        <w:rPr>
          <w:rFonts w:cs="Arial"/>
          <w:lang w:eastAsia="en-GB"/>
        </w:rPr>
        <w:t>coagulation and platelet number</w:t>
      </w:r>
      <w:r w:rsidR="00344D30">
        <w:rPr>
          <w:rFonts w:cs="Arial"/>
          <w:lang w:eastAsia="en-GB"/>
        </w:rPr>
        <w:t xml:space="preserve">s) </w:t>
      </w:r>
      <w:r w:rsidR="00AA04B7">
        <w:rPr>
          <w:rFonts w:cs="Arial"/>
          <w:lang w:eastAsia="en-GB"/>
        </w:rPr>
        <w:t>and</w:t>
      </w:r>
      <w:r w:rsidR="00F85B33">
        <w:rPr>
          <w:rFonts w:cs="Arial"/>
          <w:lang w:eastAsia="en-GB"/>
        </w:rPr>
        <w:t xml:space="preserve"> </w:t>
      </w:r>
      <w:r w:rsidR="005722C0">
        <w:rPr>
          <w:rFonts w:cs="Arial"/>
          <w:lang w:eastAsia="en-GB"/>
        </w:rPr>
        <w:t>these</w:t>
      </w:r>
      <w:r w:rsidR="00F85B33">
        <w:rPr>
          <w:rFonts w:cs="Arial"/>
          <w:lang w:eastAsia="en-GB"/>
        </w:rPr>
        <w:t xml:space="preserve"> </w:t>
      </w:r>
      <w:r w:rsidR="002A199F">
        <w:rPr>
          <w:rFonts w:cs="Arial"/>
          <w:lang w:eastAsia="en-GB"/>
        </w:rPr>
        <w:t>patient</w:t>
      </w:r>
      <w:r w:rsidR="005722C0">
        <w:rPr>
          <w:rFonts w:cs="Arial"/>
          <w:lang w:eastAsia="en-GB"/>
        </w:rPr>
        <w:t>s</w:t>
      </w:r>
      <w:r w:rsidR="002A199F">
        <w:rPr>
          <w:rFonts w:cs="Arial"/>
          <w:lang w:eastAsia="en-GB"/>
        </w:rPr>
        <w:t xml:space="preserve"> will be</w:t>
      </w:r>
      <w:r w:rsidR="00C96EB1">
        <w:rPr>
          <w:rFonts w:cs="Arial"/>
          <w:lang w:eastAsia="en-GB"/>
        </w:rPr>
        <w:t xml:space="preserve"> less likely to </w:t>
      </w:r>
      <w:r w:rsidR="00EA7546">
        <w:rPr>
          <w:rFonts w:cs="Arial"/>
          <w:lang w:eastAsia="en-GB"/>
        </w:rPr>
        <w:t>offer</w:t>
      </w:r>
      <w:r w:rsidR="00C96EB1">
        <w:rPr>
          <w:rFonts w:cs="Arial"/>
          <w:lang w:eastAsia="en-GB"/>
        </w:rPr>
        <w:t xml:space="preserve"> a strong bleeding history outside </w:t>
      </w:r>
      <w:r w:rsidR="00AA04B7">
        <w:rPr>
          <w:rFonts w:cs="Arial"/>
          <w:lang w:eastAsia="en-GB"/>
        </w:rPr>
        <w:t xml:space="preserve">of </w:t>
      </w:r>
      <w:r w:rsidR="00C96EB1">
        <w:rPr>
          <w:rFonts w:cs="Arial"/>
          <w:lang w:eastAsia="en-GB"/>
        </w:rPr>
        <w:t>HMB</w:t>
      </w:r>
      <w:r w:rsidR="00AA04B7">
        <w:rPr>
          <w:rFonts w:cs="Arial"/>
          <w:lang w:eastAsia="en-GB"/>
        </w:rPr>
        <w:t>, which is a common complaint</w:t>
      </w:r>
      <w:r w:rsidR="004665AB">
        <w:rPr>
          <w:rFonts w:cs="Arial"/>
          <w:lang w:eastAsia="en-GB"/>
        </w:rPr>
        <w:t xml:space="preserve"> in the general female population</w:t>
      </w:r>
      <w:r w:rsidR="00C96EB1">
        <w:rPr>
          <w:rFonts w:cs="Arial"/>
          <w:lang w:eastAsia="en-GB"/>
        </w:rPr>
        <w:t xml:space="preserve">. A high index of clinical suspicion is therefore </w:t>
      </w:r>
      <w:r w:rsidR="004665AB">
        <w:rPr>
          <w:rFonts w:cs="Arial"/>
          <w:lang w:eastAsia="en-GB"/>
        </w:rPr>
        <w:t>crucial</w:t>
      </w:r>
      <w:r w:rsidR="00C96EB1">
        <w:rPr>
          <w:rFonts w:cs="Arial"/>
          <w:lang w:eastAsia="en-GB"/>
        </w:rPr>
        <w:t xml:space="preserve"> when </w:t>
      </w:r>
      <w:r w:rsidR="004665AB">
        <w:rPr>
          <w:rFonts w:cs="Arial"/>
          <w:lang w:eastAsia="en-GB"/>
        </w:rPr>
        <w:t xml:space="preserve">managing </w:t>
      </w:r>
      <w:r w:rsidR="00C96EB1">
        <w:rPr>
          <w:rFonts w:cs="Arial"/>
          <w:lang w:eastAsia="en-GB"/>
        </w:rPr>
        <w:t>women and girls with HMB</w:t>
      </w:r>
      <w:r w:rsidR="004665AB">
        <w:rPr>
          <w:rFonts w:cs="Arial"/>
          <w:lang w:eastAsia="en-GB"/>
        </w:rPr>
        <w:t xml:space="preserve"> if the </w:t>
      </w:r>
      <w:r w:rsidR="00105F99">
        <w:rPr>
          <w:rFonts w:cs="Arial"/>
          <w:lang w:eastAsia="en-GB"/>
        </w:rPr>
        <w:t>impact</w:t>
      </w:r>
      <w:r w:rsidR="004665AB">
        <w:rPr>
          <w:rFonts w:cs="Arial"/>
          <w:lang w:eastAsia="en-GB"/>
        </w:rPr>
        <w:t xml:space="preserve"> of IBDs is t</w:t>
      </w:r>
      <w:r w:rsidR="004A40AA">
        <w:rPr>
          <w:rFonts w:cs="Arial"/>
          <w:lang w:eastAsia="en-GB"/>
        </w:rPr>
        <w:t>o</w:t>
      </w:r>
      <w:r w:rsidR="004665AB">
        <w:rPr>
          <w:rFonts w:cs="Arial"/>
          <w:lang w:eastAsia="en-GB"/>
        </w:rPr>
        <w:t xml:space="preserve"> not be overlooked</w:t>
      </w:r>
      <w:r w:rsidR="00C96EB1">
        <w:rPr>
          <w:rFonts w:cs="Arial"/>
          <w:lang w:eastAsia="en-GB"/>
        </w:rPr>
        <w:t>.</w:t>
      </w:r>
    </w:p>
    <w:p w14:paraId="0561523D" w14:textId="77777777" w:rsidR="0082571B" w:rsidRDefault="0082571B" w:rsidP="00036BB2">
      <w:pPr>
        <w:autoSpaceDE w:val="0"/>
        <w:autoSpaceDN w:val="0"/>
        <w:adjustRightInd w:val="0"/>
        <w:spacing w:after="0"/>
        <w:contextualSpacing w:val="0"/>
        <w:jc w:val="both"/>
        <w:rPr>
          <w:rFonts w:cs="Arial"/>
          <w:lang w:eastAsia="en-GB"/>
        </w:rPr>
      </w:pPr>
    </w:p>
    <w:p w14:paraId="4AA7AC2B" w14:textId="44CC724A" w:rsidR="00A76688" w:rsidRDefault="00BD7E37" w:rsidP="00036BB2">
      <w:pPr>
        <w:autoSpaceDE w:val="0"/>
        <w:autoSpaceDN w:val="0"/>
        <w:adjustRightInd w:val="0"/>
        <w:spacing w:after="0"/>
        <w:contextualSpacing w:val="0"/>
        <w:jc w:val="both"/>
        <w:rPr>
          <w:rFonts w:cs="Arial"/>
          <w:lang w:eastAsia="en-GB"/>
        </w:rPr>
      </w:pPr>
      <w:r>
        <w:rPr>
          <w:rFonts w:cs="Arial"/>
          <w:lang w:eastAsia="en-GB"/>
        </w:rPr>
        <w:t xml:space="preserve">Diagnosis of IBDs in women with HMB is not just limited by these clinical and testing </w:t>
      </w:r>
      <w:r w:rsidR="00C8361D">
        <w:rPr>
          <w:rFonts w:cs="Arial"/>
          <w:lang w:eastAsia="en-GB"/>
        </w:rPr>
        <w:t>challenges</w:t>
      </w:r>
      <w:r>
        <w:rPr>
          <w:rFonts w:cs="Arial"/>
          <w:lang w:eastAsia="en-GB"/>
        </w:rPr>
        <w:t xml:space="preserve">. Other, more nuanced </w:t>
      </w:r>
      <w:r w:rsidR="00C8361D">
        <w:rPr>
          <w:rFonts w:cs="Arial"/>
          <w:lang w:eastAsia="en-GB"/>
        </w:rPr>
        <w:t xml:space="preserve">reasons </w:t>
      </w:r>
      <w:r>
        <w:rPr>
          <w:rFonts w:cs="Arial"/>
          <w:lang w:eastAsia="en-GB"/>
        </w:rPr>
        <w:t>may make diagnosis harder.</w:t>
      </w:r>
      <w:r w:rsidR="0097610D">
        <w:rPr>
          <w:rFonts w:cs="Arial"/>
          <w:lang w:eastAsia="en-GB"/>
        </w:rPr>
        <w:t xml:space="preserve"> For example, i</w:t>
      </w:r>
      <w:r w:rsidR="00EA7546">
        <w:rPr>
          <w:rFonts w:cs="Arial"/>
          <w:lang w:eastAsia="en-GB"/>
        </w:rPr>
        <w:t>t</w:t>
      </w:r>
      <w:r w:rsidR="004F07A4">
        <w:rPr>
          <w:rFonts w:cs="Arial"/>
          <w:lang w:eastAsia="en-GB"/>
        </w:rPr>
        <w:t xml:space="preserve"> can be </w:t>
      </w:r>
      <w:r w:rsidR="00C96EB1">
        <w:rPr>
          <w:rFonts w:cs="Arial"/>
          <w:lang w:eastAsia="en-GB"/>
        </w:rPr>
        <w:t xml:space="preserve">common for families with IBD to </w:t>
      </w:r>
      <w:r w:rsidR="004F07A4">
        <w:rPr>
          <w:rFonts w:cs="Arial"/>
          <w:lang w:eastAsia="en-GB"/>
        </w:rPr>
        <w:t>tend to</w:t>
      </w:r>
      <w:r w:rsidR="0082571B">
        <w:rPr>
          <w:rFonts w:cs="Arial"/>
          <w:lang w:eastAsia="en-GB"/>
        </w:rPr>
        <w:t xml:space="preserve"> ‘</w:t>
      </w:r>
      <w:r w:rsidR="004F07A4">
        <w:rPr>
          <w:rFonts w:cs="Arial"/>
          <w:lang w:eastAsia="en-GB"/>
        </w:rPr>
        <w:t>normalise</w:t>
      </w:r>
      <w:r w:rsidR="0082571B">
        <w:rPr>
          <w:rFonts w:cs="Arial"/>
          <w:lang w:eastAsia="en-GB"/>
        </w:rPr>
        <w:t>’</w:t>
      </w:r>
      <w:r w:rsidR="004F07A4">
        <w:rPr>
          <w:rFonts w:cs="Arial"/>
          <w:lang w:eastAsia="en-GB"/>
        </w:rPr>
        <w:t xml:space="preserve"> the extent of </w:t>
      </w:r>
      <w:r w:rsidR="00EE1387">
        <w:rPr>
          <w:rFonts w:cs="Arial"/>
          <w:lang w:eastAsia="en-GB"/>
        </w:rPr>
        <w:t>bleeding within their family</w:t>
      </w:r>
      <w:r w:rsidR="006A36F0">
        <w:rPr>
          <w:rFonts w:cs="Arial"/>
          <w:lang w:eastAsia="en-GB"/>
        </w:rPr>
        <w:t xml:space="preserve"> and </w:t>
      </w:r>
      <w:r w:rsidR="00054883">
        <w:rPr>
          <w:rFonts w:cs="Arial"/>
          <w:lang w:eastAsia="en-GB"/>
        </w:rPr>
        <w:t xml:space="preserve">patients may </w:t>
      </w:r>
      <w:r w:rsidR="004F07A4">
        <w:rPr>
          <w:rFonts w:cs="Arial"/>
          <w:lang w:eastAsia="en-GB"/>
        </w:rPr>
        <w:t>describ</w:t>
      </w:r>
      <w:r w:rsidR="00054883">
        <w:rPr>
          <w:rFonts w:cs="Arial"/>
          <w:lang w:eastAsia="en-GB"/>
        </w:rPr>
        <w:t>e their HMB as no worse than</w:t>
      </w:r>
      <w:r w:rsidR="00592C55">
        <w:rPr>
          <w:rFonts w:cs="Arial"/>
          <w:lang w:eastAsia="en-GB"/>
        </w:rPr>
        <w:t xml:space="preserve"> other members of their </w:t>
      </w:r>
      <w:r w:rsidR="004F07A4">
        <w:rPr>
          <w:rFonts w:cs="Arial"/>
          <w:lang w:eastAsia="en-GB"/>
        </w:rPr>
        <w:t>family,</w:t>
      </w:r>
      <w:r w:rsidR="00FC29E3">
        <w:rPr>
          <w:rFonts w:cs="Arial"/>
          <w:lang w:eastAsia="en-GB"/>
        </w:rPr>
        <w:t xml:space="preserve"> s</w:t>
      </w:r>
      <w:r w:rsidR="00EA2BB7">
        <w:rPr>
          <w:rFonts w:cs="Arial"/>
          <w:lang w:eastAsia="en-GB"/>
        </w:rPr>
        <w:t>o</w:t>
      </w:r>
      <w:r w:rsidR="00FC29E3">
        <w:rPr>
          <w:rFonts w:cs="Arial"/>
          <w:lang w:eastAsia="en-GB"/>
        </w:rPr>
        <w:t xml:space="preserve"> that</w:t>
      </w:r>
      <w:r w:rsidR="00054883">
        <w:rPr>
          <w:rFonts w:cs="Arial"/>
          <w:lang w:eastAsia="en-GB"/>
        </w:rPr>
        <w:t xml:space="preserve"> </w:t>
      </w:r>
      <w:r w:rsidR="00EA2BB7">
        <w:rPr>
          <w:rFonts w:cs="Arial"/>
          <w:lang w:eastAsia="en-GB"/>
        </w:rPr>
        <w:t>seeking</w:t>
      </w:r>
      <w:r w:rsidR="00CB63D1">
        <w:rPr>
          <w:rFonts w:cs="Arial"/>
          <w:lang w:eastAsia="en-GB"/>
        </w:rPr>
        <w:t xml:space="preserve"> medical </w:t>
      </w:r>
      <w:r w:rsidR="00FC29E3">
        <w:rPr>
          <w:rFonts w:cs="Arial"/>
          <w:lang w:eastAsia="en-GB"/>
        </w:rPr>
        <w:t>care</w:t>
      </w:r>
      <w:r w:rsidR="008C20FF">
        <w:rPr>
          <w:rFonts w:cs="Arial"/>
          <w:lang w:eastAsia="en-GB"/>
        </w:rPr>
        <w:t xml:space="preserve"> can </w:t>
      </w:r>
      <w:r w:rsidR="009F6046">
        <w:rPr>
          <w:rFonts w:cs="Arial"/>
          <w:lang w:eastAsia="en-GB"/>
        </w:rPr>
        <w:t>be</w:t>
      </w:r>
      <w:r w:rsidR="00CB63D1">
        <w:rPr>
          <w:rFonts w:cs="Arial"/>
          <w:lang w:eastAsia="en-GB"/>
        </w:rPr>
        <w:t xml:space="preserve"> delayed. A</w:t>
      </w:r>
      <w:r w:rsidR="004F07A4">
        <w:rPr>
          <w:rFonts w:cs="Arial"/>
          <w:lang w:eastAsia="en-GB"/>
        </w:rPr>
        <w:t xml:space="preserve">dded to </w:t>
      </w:r>
      <w:r w:rsidR="00CB63D1">
        <w:rPr>
          <w:rFonts w:cs="Arial"/>
          <w:lang w:eastAsia="en-GB"/>
        </w:rPr>
        <w:t>this,</w:t>
      </w:r>
      <w:r w:rsidR="004F07A4">
        <w:rPr>
          <w:rFonts w:cs="Arial"/>
          <w:lang w:eastAsia="en-GB"/>
        </w:rPr>
        <w:t xml:space="preserve"> </w:t>
      </w:r>
      <w:r w:rsidR="0082571B">
        <w:rPr>
          <w:rFonts w:cs="Arial"/>
          <w:lang w:eastAsia="en-GB"/>
        </w:rPr>
        <w:t>the</w:t>
      </w:r>
      <w:r w:rsidR="004F07A4">
        <w:rPr>
          <w:rFonts w:cs="Arial"/>
          <w:lang w:eastAsia="en-GB"/>
        </w:rPr>
        <w:t xml:space="preserve">re </w:t>
      </w:r>
      <w:r w:rsidR="001819CE">
        <w:rPr>
          <w:rFonts w:cs="Arial"/>
          <w:lang w:eastAsia="en-GB"/>
        </w:rPr>
        <w:t>may</w:t>
      </w:r>
      <w:r w:rsidR="004F07A4">
        <w:rPr>
          <w:rFonts w:cs="Arial"/>
          <w:lang w:eastAsia="en-GB"/>
        </w:rPr>
        <w:t xml:space="preserve"> be reticence from</w:t>
      </w:r>
      <w:r w:rsidR="0082571B">
        <w:rPr>
          <w:rFonts w:cs="Arial"/>
          <w:lang w:eastAsia="en-GB"/>
        </w:rPr>
        <w:t xml:space="preserve"> some patients </w:t>
      </w:r>
      <w:r w:rsidR="004E3B65">
        <w:rPr>
          <w:rFonts w:cs="Arial"/>
          <w:lang w:eastAsia="en-GB"/>
        </w:rPr>
        <w:t xml:space="preserve">around </w:t>
      </w:r>
      <w:r w:rsidR="0082571B">
        <w:rPr>
          <w:rFonts w:cs="Arial"/>
          <w:lang w:eastAsia="en-GB"/>
        </w:rPr>
        <w:t>discuss</w:t>
      </w:r>
      <w:r w:rsidR="004E3B65">
        <w:rPr>
          <w:rFonts w:cs="Arial"/>
          <w:lang w:eastAsia="en-GB"/>
        </w:rPr>
        <w:t>ing</w:t>
      </w:r>
      <w:r w:rsidR="0082571B">
        <w:rPr>
          <w:rFonts w:cs="Arial"/>
          <w:lang w:eastAsia="en-GB"/>
        </w:rPr>
        <w:t xml:space="preserve"> HMB</w:t>
      </w:r>
      <w:r w:rsidR="00EA2BB7">
        <w:rPr>
          <w:rFonts w:cs="Arial"/>
          <w:lang w:eastAsia="en-GB"/>
        </w:rPr>
        <w:t xml:space="preserve"> within their family or indeed with a healthcare professional</w:t>
      </w:r>
      <w:r w:rsidR="004F07A4">
        <w:rPr>
          <w:rFonts w:cs="Arial"/>
          <w:lang w:eastAsia="en-GB"/>
        </w:rPr>
        <w:t xml:space="preserve">. </w:t>
      </w:r>
      <w:r w:rsidR="004E3B65">
        <w:rPr>
          <w:rFonts w:cs="Arial"/>
          <w:lang w:eastAsia="en-GB"/>
        </w:rPr>
        <w:t>Also, t</w:t>
      </w:r>
      <w:r w:rsidR="004F07A4">
        <w:rPr>
          <w:rFonts w:cs="Arial"/>
          <w:lang w:eastAsia="en-GB"/>
        </w:rPr>
        <w:t xml:space="preserve">here has been </w:t>
      </w:r>
      <w:r w:rsidR="00C840B3">
        <w:rPr>
          <w:rFonts w:cs="Arial"/>
          <w:lang w:eastAsia="en-GB"/>
        </w:rPr>
        <w:t xml:space="preserve">a </w:t>
      </w:r>
      <w:r w:rsidR="0082571B">
        <w:rPr>
          <w:rFonts w:cs="Arial"/>
          <w:lang w:eastAsia="en-GB"/>
        </w:rPr>
        <w:t xml:space="preserve">disparity of care </w:t>
      </w:r>
      <w:r w:rsidR="00F16941">
        <w:rPr>
          <w:rFonts w:cs="Arial"/>
          <w:lang w:eastAsia="en-GB"/>
        </w:rPr>
        <w:t xml:space="preserve">between genders </w:t>
      </w:r>
      <w:r w:rsidR="0082571B">
        <w:rPr>
          <w:rFonts w:cs="Arial"/>
          <w:lang w:eastAsia="en-GB"/>
        </w:rPr>
        <w:t>within haemophilia services</w:t>
      </w:r>
      <w:r w:rsidR="00F16941">
        <w:rPr>
          <w:rFonts w:cs="Arial"/>
          <w:lang w:eastAsia="en-GB"/>
        </w:rPr>
        <w:t>,</w:t>
      </w:r>
      <w:r w:rsidR="004F07A4">
        <w:rPr>
          <w:rFonts w:cs="Arial"/>
          <w:lang w:eastAsia="en-GB"/>
        </w:rPr>
        <w:t xml:space="preserve"> wh</w:t>
      </w:r>
      <w:r w:rsidR="005E6D5B">
        <w:rPr>
          <w:rFonts w:cs="Arial"/>
          <w:lang w:eastAsia="en-GB"/>
        </w:rPr>
        <w:t xml:space="preserve">ich </w:t>
      </w:r>
      <w:r w:rsidR="00C840B3">
        <w:rPr>
          <w:rFonts w:cs="Arial"/>
          <w:lang w:eastAsia="en-GB"/>
        </w:rPr>
        <w:t xml:space="preserve">is only now </w:t>
      </w:r>
      <w:r w:rsidR="005E6D5B">
        <w:rPr>
          <w:rFonts w:cs="Arial"/>
          <w:lang w:eastAsia="en-GB"/>
        </w:rPr>
        <w:t>beginning to be addressed.</w:t>
      </w:r>
      <w:r w:rsidR="004F07A4">
        <w:rPr>
          <w:rFonts w:cs="Arial"/>
          <w:lang w:eastAsia="en-GB"/>
        </w:rPr>
        <w:t xml:space="preserve"> </w:t>
      </w:r>
      <w:r w:rsidR="005E6D5B">
        <w:rPr>
          <w:rFonts w:cs="Arial"/>
          <w:lang w:eastAsia="en-GB"/>
        </w:rPr>
        <w:t>T</w:t>
      </w:r>
      <w:r w:rsidR="004F07A4">
        <w:rPr>
          <w:rFonts w:cs="Arial"/>
          <w:lang w:eastAsia="en-GB"/>
        </w:rPr>
        <w:t xml:space="preserve">he focus, until recently has been on men with severe haemophilia and </w:t>
      </w:r>
      <w:r w:rsidR="009D2C4F">
        <w:rPr>
          <w:rFonts w:cs="Arial"/>
          <w:lang w:eastAsia="en-GB"/>
        </w:rPr>
        <w:t xml:space="preserve">maximising </w:t>
      </w:r>
      <w:r w:rsidR="004F07A4">
        <w:rPr>
          <w:rFonts w:cs="Arial"/>
          <w:lang w:eastAsia="en-GB"/>
        </w:rPr>
        <w:t xml:space="preserve">their </w:t>
      </w:r>
      <w:r w:rsidR="005E6D5B">
        <w:rPr>
          <w:rFonts w:cs="Arial"/>
          <w:lang w:eastAsia="en-GB"/>
        </w:rPr>
        <w:t xml:space="preserve">clinical </w:t>
      </w:r>
      <w:r w:rsidR="009D2C4F">
        <w:rPr>
          <w:rFonts w:cs="Arial"/>
          <w:lang w:eastAsia="en-GB"/>
        </w:rPr>
        <w:t>care, at the expense of</w:t>
      </w:r>
      <w:r w:rsidR="00592C55">
        <w:rPr>
          <w:rFonts w:cs="Arial"/>
          <w:lang w:eastAsia="en-GB"/>
        </w:rPr>
        <w:t xml:space="preserve"> </w:t>
      </w:r>
      <w:r w:rsidR="000405CE">
        <w:rPr>
          <w:rFonts w:cs="Arial"/>
          <w:lang w:eastAsia="en-GB"/>
        </w:rPr>
        <w:t>the care of women with IBD</w:t>
      </w:r>
      <w:r w:rsidR="00592C55">
        <w:rPr>
          <w:rFonts w:cs="Arial"/>
          <w:lang w:eastAsia="en-GB"/>
        </w:rPr>
        <w:t xml:space="preserve"> [</w:t>
      </w:r>
      <w:r w:rsidR="004A40AA">
        <w:rPr>
          <w:rFonts w:cs="Arial"/>
          <w:lang w:eastAsia="en-GB"/>
        </w:rPr>
        <w:t>5</w:t>
      </w:r>
      <w:r w:rsidR="00592C55">
        <w:rPr>
          <w:rFonts w:cs="Arial"/>
          <w:lang w:eastAsia="en-GB"/>
        </w:rPr>
        <w:t>]</w:t>
      </w:r>
      <w:r w:rsidR="004F07A4">
        <w:rPr>
          <w:rFonts w:cs="Arial"/>
          <w:lang w:eastAsia="en-GB"/>
        </w:rPr>
        <w:t xml:space="preserve">. </w:t>
      </w:r>
      <w:r w:rsidR="000A7D2F">
        <w:rPr>
          <w:rFonts w:cs="Arial"/>
          <w:lang w:eastAsia="en-GB"/>
        </w:rPr>
        <w:t>Recognition of this problem has led to campaigns from patient groups such as the “Talking Red” campaign from the UK Haemophilia Society, which raised awareness of the problem of HMB in women with bleeding disorders</w:t>
      </w:r>
      <w:r w:rsidR="00397F3A">
        <w:rPr>
          <w:rFonts w:cs="Arial"/>
          <w:lang w:eastAsia="en-GB"/>
        </w:rPr>
        <w:t xml:space="preserve"> </w:t>
      </w:r>
      <w:r w:rsidR="00671849">
        <w:rPr>
          <w:rFonts w:cs="Arial"/>
          <w:lang w:eastAsia="en-GB"/>
        </w:rPr>
        <w:t>[</w:t>
      </w:r>
      <w:r w:rsidR="004A40AA">
        <w:rPr>
          <w:rFonts w:cs="Arial"/>
          <w:lang w:eastAsia="en-GB"/>
        </w:rPr>
        <w:t>6</w:t>
      </w:r>
      <w:r w:rsidR="00112867">
        <w:rPr>
          <w:rFonts w:cs="Arial"/>
          <w:lang w:eastAsia="en-GB"/>
        </w:rPr>
        <w:t>]</w:t>
      </w:r>
      <w:r w:rsidR="000A7D2F">
        <w:rPr>
          <w:rFonts w:cs="Arial"/>
          <w:lang w:eastAsia="en-GB"/>
        </w:rPr>
        <w:t xml:space="preserve">.  There </w:t>
      </w:r>
      <w:r w:rsidR="004F07A4">
        <w:rPr>
          <w:rFonts w:cs="Arial"/>
          <w:lang w:eastAsia="en-GB"/>
        </w:rPr>
        <w:t xml:space="preserve">is </w:t>
      </w:r>
      <w:r w:rsidR="0082571B">
        <w:rPr>
          <w:rFonts w:cs="Arial"/>
          <w:lang w:eastAsia="en-GB"/>
        </w:rPr>
        <w:t>a clear discrepancy between national and international guidance</w:t>
      </w:r>
      <w:r w:rsidR="00A76688">
        <w:rPr>
          <w:rFonts w:cs="Arial"/>
          <w:lang w:eastAsia="en-GB"/>
        </w:rPr>
        <w:t xml:space="preserve"> </w:t>
      </w:r>
      <w:r w:rsidR="0082571B">
        <w:rPr>
          <w:rFonts w:cs="Arial"/>
          <w:lang w:eastAsia="en-GB"/>
        </w:rPr>
        <w:t xml:space="preserve">about how to approach diagnosis and management </w:t>
      </w:r>
      <w:r w:rsidR="004F07A4">
        <w:rPr>
          <w:rFonts w:cs="Arial"/>
          <w:lang w:eastAsia="en-GB"/>
        </w:rPr>
        <w:t>of HMB and IBD</w:t>
      </w:r>
      <w:r w:rsidR="0082571B">
        <w:rPr>
          <w:rFonts w:cs="Arial"/>
          <w:lang w:eastAsia="en-GB"/>
        </w:rPr>
        <w:t xml:space="preserve">, as well as a paucity of </w:t>
      </w:r>
      <w:r w:rsidR="00AB4341">
        <w:rPr>
          <w:rFonts w:cs="Arial"/>
          <w:lang w:eastAsia="en-GB"/>
        </w:rPr>
        <w:t>high-quality</w:t>
      </w:r>
      <w:r w:rsidR="0082571B">
        <w:rPr>
          <w:rFonts w:cs="Arial"/>
          <w:lang w:eastAsia="en-GB"/>
        </w:rPr>
        <w:t xml:space="preserve"> evidence about how best to manage clinical situations</w:t>
      </w:r>
      <w:r w:rsidR="004A40AA">
        <w:rPr>
          <w:rFonts w:cs="Arial"/>
          <w:lang w:eastAsia="en-GB"/>
        </w:rPr>
        <w:t xml:space="preserve"> [7]</w:t>
      </w:r>
      <w:r w:rsidR="0082571B">
        <w:rPr>
          <w:rFonts w:cs="Arial"/>
          <w:lang w:eastAsia="en-GB"/>
        </w:rPr>
        <w:t>.</w:t>
      </w:r>
      <w:r w:rsidR="00A76688">
        <w:rPr>
          <w:rFonts w:cs="Arial"/>
          <w:lang w:eastAsia="en-GB"/>
        </w:rPr>
        <w:t xml:space="preserve"> </w:t>
      </w:r>
      <w:r w:rsidR="002A199F">
        <w:rPr>
          <w:rFonts w:cs="Arial"/>
          <w:lang w:eastAsia="en-GB"/>
        </w:rPr>
        <w:t xml:space="preserve">Observational studies </w:t>
      </w:r>
      <w:r w:rsidR="00D6482F">
        <w:rPr>
          <w:rFonts w:cs="Arial"/>
          <w:lang w:eastAsia="en-GB"/>
        </w:rPr>
        <w:t xml:space="preserve">strongly </w:t>
      </w:r>
      <w:r w:rsidR="002A199F">
        <w:rPr>
          <w:rFonts w:cs="Arial"/>
          <w:lang w:eastAsia="en-GB"/>
        </w:rPr>
        <w:t xml:space="preserve">support that </w:t>
      </w:r>
      <w:r w:rsidR="00B851E8">
        <w:rPr>
          <w:rFonts w:cs="Arial"/>
          <w:lang w:eastAsia="en-GB"/>
        </w:rPr>
        <w:t xml:space="preserve">as a group of clinicians </w:t>
      </w:r>
      <w:r w:rsidR="002A199F">
        <w:rPr>
          <w:rFonts w:cs="Arial"/>
          <w:lang w:eastAsia="en-GB"/>
        </w:rPr>
        <w:t>we can do better: report</w:t>
      </w:r>
      <w:r w:rsidR="00D6482F">
        <w:rPr>
          <w:rFonts w:cs="Arial"/>
          <w:lang w:eastAsia="en-GB"/>
        </w:rPr>
        <w:t>s confirm</w:t>
      </w:r>
      <w:r w:rsidR="002A199F">
        <w:rPr>
          <w:rFonts w:cs="Arial"/>
          <w:lang w:eastAsia="en-GB"/>
        </w:rPr>
        <w:t xml:space="preserve"> that less than 1% of women and girls with HMB are investigated for an underlying IBD [</w:t>
      </w:r>
      <w:r w:rsidR="004A40AA">
        <w:rPr>
          <w:rFonts w:cs="Arial"/>
          <w:lang w:eastAsia="en-GB"/>
        </w:rPr>
        <w:t>8</w:t>
      </w:r>
      <w:r w:rsidR="002A199F">
        <w:rPr>
          <w:rFonts w:cs="Arial"/>
          <w:lang w:eastAsia="en-GB"/>
        </w:rPr>
        <w:t>Jacobsen, 2018].</w:t>
      </w:r>
    </w:p>
    <w:p w14:paraId="09DF1744" w14:textId="77777777" w:rsidR="00A76688" w:rsidRDefault="00A76688" w:rsidP="00036BB2">
      <w:pPr>
        <w:autoSpaceDE w:val="0"/>
        <w:autoSpaceDN w:val="0"/>
        <w:adjustRightInd w:val="0"/>
        <w:spacing w:after="0"/>
        <w:contextualSpacing w:val="0"/>
        <w:jc w:val="both"/>
        <w:rPr>
          <w:rFonts w:cs="Arial"/>
          <w:lang w:eastAsia="en-GB"/>
        </w:rPr>
      </w:pPr>
    </w:p>
    <w:p w14:paraId="701D0574" w14:textId="323F1DA1" w:rsidR="0082571B" w:rsidRDefault="00BF6E81" w:rsidP="00036BB2">
      <w:pPr>
        <w:autoSpaceDE w:val="0"/>
        <w:autoSpaceDN w:val="0"/>
        <w:adjustRightInd w:val="0"/>
        <w:spacing w:after="0"/>
        <w:contextualSpacing w:val="0"/>
        <w:jc w:val="both"/>
      </w:pPr>
      <w:r>
        <w:rPr>
          <w:rFonts w:cs="Arial"/>
          <w:lang w:eastAsia="en-GB"/>
        </w:rPr>
        <w:t xml:space="preserve">Failure to suspect, recognise and confirm </w:t>
      </w:r>
      <w:r w:rsidR="00041FC5">
        <w:rPr>
          <w:rFonts w:cs="Arial"/>
          <w:lang w:eastAsia="en-GB"/>
        </w:rPr>
        <w:t>IBDs presenting with HMB</w:t>
      </w:r>
      <w:r>
        <w:rPr>
          <w:rFonts w:cs="Arial"/>
          <w:lang w:eastAsia="en-GB"/>
        </w:rPr>
        <w:t xml:space="preserve"> </w:t>
      </w:r>
      <w:r w:rsidR="002A199F">
        <w:rPr>
          <w:rFonts w:cs="Arial"/>
          <w:lang w:eastAsia="en-GB"/>
        </w:rPr>
        <w:t xml:space="preserve">has a huge knock-on effect to the health of </w:t>
      </w:r>
      <w:r w:rsidR="009E51F0">
        <w:rPr>
          <w:rFonts w:cs="Arial"/>
          <w:lang w:eastAsia="en-GB"/>
        </w:rPr>
        <w:t>this</w:t>
      </w:r>
      <w:r w:rsidR="002A199F">
        <w:rPr>
          <w:rFonts w:cs="Arial"/>
          <w:lang w:eastAsia="en-GB"/>
        </w:rPr>
        <w:t xml:space="preserve"> patient group: t</w:t>
      </w:r>
      <w:r w:rsidR="00D15AE6">
        <w:rPr>
          <w:rFonts w:cs="Arial"/>
          <w:lang w:eastAsia="en-GB"/>
        </w:rPr>
        <w:t>he impact of poorly controlled HMB is legion</w:t>
      </w:r>
      <w:r w:rsidR="00A21929">
        <w:rPr>
          <w:rFonts w:cs="Arial"/>
          <w:lang w:eastAsia="en-GB"/>
        </w:rPr>
        <w:t>. T</w:t>
      </w:r>
      <w:r w:rsidR="00D15AE6">
        <w:rPr>
          <w:rFonts w:cs="Arial"/>
          <w:lang w:eastAsia="en-GB"/>
        </w:rPr>
        <w:t xml:space="preserve">here is a large literature base that sets out in stark clarity that women who suffer with HMB are </w:t>
      </w:r>
      <w:r w:rsidR="00D15AE6">
        <w:rPr>
          <w:rFonts w:cs="Arial"/>
          <w:lang w:eastAsia="en-GB"/>
        </w:rPr>
        <w:lastRenderedPageBreak/>
        <w:t xml:space="preserve">impacted across all aspects of their daily life: education; university attendance; clinical symptoms due to </w:t>
      </w:r>
      <w:r w:rsidR="00D6482F">
        <w:rPr>
          <w:rFonts w:cs="Arial"/>
          <w:lang w:eastAsia="en-GB"/>
        </w:rPr>
        <w:t>iron deficiency anaemia and iron depletion</w:t>
      </w:r>
      <w:r w:rsidR="00D15AE6">
        <w:rPr>
          <w:rFonts w:cs="Arial"/>
          <w:lang w:eastAsia="en-GB"/>
        </w:rPr>
        <w:t xml:space="preserve">; sexual </w:t>
      </w:r>
      <w:r w:rsidR="00B502B3">
        <w:rPr>
          <w:rFonts w:cs="Arial"/>
          <w:lang w:eastAsia="en-GB"/>
        </w:rPr>
        <w:t xml:space="preserve">and </w:t>
      </w:r>
      <w:r w:rsidR="00D15AE6">
        <w:rPr>
          <w:rFonts w:cs="Arial"/>
          <w:lang w:eastAsia="en-GB"/>
        </w:rPr>
        <w:t xml:space="preserve">emotional </w:t>
      </w:r>
      <w:r w:rsidR="00E71FD2">
        <w:rPr>
          <w:rFonts w:cs="Arial"/>
          <w:lang w:eastAsia="en-GB"/>
        </w:rPr>
        <w:t>aspects</w:t>
      </w:r>
      <w:r w:rsidR="000A7D2F">
        <w:rPr>
          <w:rFonts w:cs="Arial"/>
          <w:lang w:eastAsia="en-GB"/>
        </w:rPr>
        <w:t>; missed days from work and menstrual poverty</w:t>
      </w:r>
      <w:r w:rsidR="00592C55">
        <w:rPr>
          <w:rFonts w:cs="Arial"/>
          <w:lang w:eastAsia="en-GB"/>
        </w:rPr>
        <w:t>.</w:t>
      </w:r>
      <w:r w:rsidR="00D15AE6">
        <w:rPr>
          <w:rFonts w:cs="Arial"/>
          <w:lang w:eastAsia="en-GB"/>
        </w:rPr>
        <w:t xml:space="preserve"> </w:t>
      </w:r>
      <w:r w:rsidR="00A76688">
        <w:rPr>
          <w:rFonts w:cs="Arial"/>
          <w:lang w:eastAsia="en-GB"/>
        </w:rPr>
        <w:t xml:space="preserve">This is something that the haematology and gynaecology communities should be aiming to address, and we </w:t>
      </w:r>
      <w:r w:rsidR="002A199F">
        <w:rPr>
          <w:rFonts w:cs="Arial"/>
          <w:lang w:eastAsia="en-GB"/>
        </w:rPr>
        <w:t xml:space="preserve">are </w:t>
      </w:r>
      <w:r w:rsidR="00A76688">
        <w:rPr>
          <w:rFonts w:cs="Arial"/>
          <w:lang w:eastAsia="en-GB"/>
        </w:rPr>
        <w:t>suggest</w:t>
      </w:r>
      <w:r w:rsidR="002A199F">
        <w:rPr>
          <w:rFonts w:cs="Arial"/>
          <w:lang w:eastAsia="en-GB"/>
        </w:rPr>
        <w:t>ing</w:t>
      </w:r>
      <w:r w:rsidR="00A76688">
        <w:rPr>
          <w:rFonts w:cs="Arial"/>
          <w:lang w:eastAsia="en-GB"/>
        </w:rPr>
        <w:t xml:space="preserve"> that </w:t>
      </w:r>
      <w:r w:rsidR="00A76688">
        <w:t xml:space="preserve">all women and girls, of any age, who present with HMB have the presence of IBD </w:t>
      </w:r>
      <w:r w:rsidR="00A76688" w:rsidRPr="00E75832">
        <w:t xml:space="preserve">excluded. The </w:t>
      </w:r>
      <w:r w:rsidR="00041FC5" w:rsidRPr="00E75832">
        <w:rPr>
          <w:rFonts w:cs="Arial"/>
          <w:lang w:eastAsia="en-GB"/>
        </w:rPr>
        <w:t>UKHCDO</w:t>
      </w:r>
      <w:r w:rsidR="00041FC5" w:rsidRPr="00E75832">
        <w:t xml:space="preserve"> </w:t>
      </w:r>
      <w:r w:rsidR="00A76688" w:rsidRPr="00E75832">
        <w:t xml:space="preserve">guideline sets out how to approach the patient with HMB, and the most important part of the </w:t>
      </w:r>
      <w:r w:rsidR="00041FC5" w:rsidRPr="00E75832">
        <w:t xml:space="preserve">management strategy </w:t>
      </w:r>
      <w:r w:rsidR="00A76688" w:rsidRPr="00E75832">
        <w:t>is the recognition that all women attending with HMB should be assessed with a thorough bleeding history cover</w:t>
      </w:r>
      <w:r w:rsidR="00041FC5" w:rsidRPr="00E75832">
        <w:t>ing</w:t>
      </w:r>
      <w:r w:rsidR="00A76688" w:rsidRPr="00E75832">
        <w:t xml:space="preserve"> all aspects of their health. </w:t>
      </w:r>
      <w:r w:rsidR="007704A4" w:rsidRPr="00E75832">
        <w:t>For women with a history of HMB, and who are considered at risk for an IBD, the guideline</w:t>
      </w:r>
      <w:r w:rsidR="007704A4">
        <w:t xml:space="preserve"> </w:t>
      </w:r>
      <w:r w:rsidR="007704A4" w:rsidRPr="007704A4">
        <w:t>recommend</w:t>
      </w:r>
      <w:r w:rsidR="007704A4">
        <w:t>s</w:t>
      </w:r>
      <w:r w:rsidR="007704A4" w:rsidRPr="007704A4">
        <w:t xml:space="preserve"> that routine bloods at presentation include as a minimum: full blood count, ferritin and/or iron studies.  A full clotting screen (PT, APTT, TT and </w:t>
      </w:r>
      <w:proofErr w:type="spellStart"/>
      <w:r w:rsidR="007704A4" w:rsidRPr="007704A4">
        <w:t>Clauss</w:t>
      </w:r>
      <w:proofErr w:type="spellEnd"/>
      <w:r w:rsidR="007704A4" w:rsidRPr="007704A4">
        <w:t xml:space="preserve"> fibrinogen) can be requested in the gynaecology clinic but must not be used to exclude an IBD if the results are normal.  If a coagulation screen is requested, it should be taken as a ‘first sample’ whilst awaiting haematology review rather than a test of exclusion of disease. In some hospitals, von Willebrand Factor (VWF) levels can be requested by non-haemophilia services and may be taken whilst awaiting haematology review.</w:t>
      </w:r>
      <w:r w:rsidR="007704A4">
        <w:t xml:space="preserve"> </w:t>
      </w:r>
      <w:r w:rsidR="00A76688">
        <w:t>Early referral to haematology should be sought for any patient who raises a clinical suspicion of an underlying IBD</w:t>
      </w:r>
      <w:r w:rsidR="007704A4">
        <w:t>.</w:t>
      </w:r>
    </w:p>
    <w:p w14:paraId="4B77F15D" w14:textId="77777777" w:rsidR="00A76688" w:rsidRDefault="00A76688" w:rsidP="00036BB2">
      <w:pPr>
        <w:autoSpaceDE w:val="0"/>
        <w:autoSpaceDN w:val="0"/>
        <w:adjustRightInd w:val="0"/>
        <w:spacing w:after="0"/>
        <w:contextualSpacing w:val="0"/>
        <w:jc w:val="both"/>
      </w:pPr>
    </w:p>
    <w:p w14:paraId="3B1B8EBE" w14:textId="6432310C" w:rsidR="002A199F" w:rsidRDefault="00452F9C" w:rsidP="00036BB2">
      <w:pPr>
        <w:autoSpaceDE w:val="0"/>
        <w:autoSpaceDN w:val="0"/>
        <w:adjustRightInd w:val="0"/>
        <w:spacing w:after="0"/>
        <w:contextualSpacing w:val="0"/>
        <w:jc w:val="both"/>
      </w:pPr>
      <w:r>
        <w:t>Areas</w:t>
      </w:r>
      <w:r w:rsidR="00A76688">
        <w:t xml:space="preserve"> where gynaecologists and haematologists could improve care readily, is by ensuring strong links between service</w:t>
      </w:r>
      <w:r w:rsidR="00041FC5">
        <w:t xml:space="preserve">s. This can be </w:t>
      </w:r>
      <w:r w:rsidR="00E73B30">
        <w:t xml:space="preserve">ensured by establishing </w:t>
      </w:r>
      <w:r w:rsidR="00A76688">
        <w:t xml:space="preserve">joint </w:t>
      </w:r>
      <w:r w:rsidR="00E73B30">
        <w:t xml:space="preserve">speciality </w:t>
      </w:r>
      <w:r w:rsidR="00A76688">
        <w:t>clinics, or where this is not possible, the development of a local standard care pathway for this patient group</w:t>
      </w:r>
      <w:r w:rsidR="00CE331A">
        <w:t xml:space="preserve"> [9]</w:t>
      </w:r>
      <w:r w:rsidR="00A76688">
        <w:t>.</w:t>
      </w:r>
      <w:r w:rsidR="002D0FA5" w:rsidRPr="002D0FA5">
        <w:t xml:space="preserve"> </w:t>
      </w:r>
      <w:r w:rsidR="00AE1A10">
        <w:t>A</w:t>
      </w:r>
      <w:r w:rsidR="002D0FA5" w:rsidRPr="00FD5A7E">
        <w:t xml:space="preserve"> recent survey of European haemophilia treatment centres (HTCs) identified that 42% </w:t>
      </w:r>
      <w:r w:rsidR="002D0FA5">
        <w:t xml:space="preserve">of the HTCs </w:t>
      </w:r>
      <w:r w:rsidR="002D0FA5" w:rsidRPr="00FD5A7E">
        <w:t>lacked a strategy for the management HMB and 58% lacked a combined gynaecology</w:t>
      </w:r>
      <w:r w:rsidR="002D0FA5">
        <w:t xml:space="preserve"> </w:t>
      </w:r>
      <w:r w:rsidR="002D0FA5" w:rsidRPr="00FD5A7E">
        <w:t>/</w:t>
      </w:r>
      <w:r w:rsidR="002D0FA5">
        <w:t xml:space="preserve"> </w:t>
      </w:r>
      <w:r w:rsidR="002D0FA5" w:rsidRPr="00FD5A7E">
        <w:t xml:space="preserve">haematology </w:t>
      </w:r>
      <w:r w:rsidR="002D0FA5">
        <w:t>clinic [</w:t>
      </w:r>
      <w:r w:rsidR="00CE331A">
        <w:t>10</w:t>
      </w:r>
      <w:r w:rsidR="002D0FA5">
        <w:t>].</w:t>
      </w:r>
      <w:r w:rsidR="002D0FA5" w:rsidRPr="003F1AF6">
        <w:t xml:space="preserve"> </w:t>
      </w:r>
      <w:r w:rsidR="00A76688">
        <w:t xml:space="preserve"> </w:t>
      </w:r>
      <w:r w:rsidR="008001E9">
        <w:t xml:space="preserve">Also, we need to strengthen the means by which we share health responsibilities with our patients, for example, by </w:t>
      </w:r>
      <w:r w:rsidR="00D15AE6">
        <w:t xml:space="preserve">providing them sufficient support to </w:t>
      </w:r>
      <w:r w:rsidR="006A3510">
        <w:t>access</w:t>
      </w:r>
      <w:r w:rsidR="00D15AE6">
        <w:t xml:space="preserve"> our services when they need to </w:t>
      </w:r>
      <w:r w:rsidR="008001E9">
        <w:t xml:space="preserve">rapid </w:t>
      </w:r>
      <w:r w:rsidR="006A3510">
        <w:t>assessment</w:t>
      </w:r>
      <w:r w:rsidR="008001E9">
        <w:t xml:space="preserve"> (</w:t>
      </w:r>
      <w:proofErr w:type="gramStart"/>
      <w:r w:rsidR="008001E9">
        <w:t>e.g.</w:t>
      </w:r>
      <w:proofErr w:type="gramEnd"/>
      <w:r w:rsidR="008001E9">
        <w:t xml:space="preserve"> </w:t>
      </w:r>
      <w:r w:rsidR="00E73B30">
        <w:t xml:space="preserve">when there is an </w:t>
      </w:r>
      <w:r w:rsidR="008001E9">
        <w:t xml:space="preserve">acute change in their HMB symptoms) </w:t>
      </w:r>
      <w:r w:rsidR="00D15AE6">
        <w:t xml:space="preserve">and then </w:t>
      </w:r>
      <w:r w:rsidR="005C1627">
        <w:t xml:space="preserve">offering </w:t>
      </w:r>
      <w:r w:rsidR="00205B35">
        <w:t xml:space="preserve">patient initiated </w:t>
      </w:r>
      <w:r w:rsidR="006A3510">
        <w:t>follow up with clear points of contact</w:t>
      </w:r>
      <w:r w:rsidR="00D11F81">
        <w:t xml:space="preserve"> </w:t>
      </w:r>
      <w:r w:rsidR="005C1627">
        <w:t>when symptomatology is well controlled</w:t>
      </w:r>
      <w:r w:rsidR="00D15AE6">
        <w:t xml:space="preserve">. </w:t>
      </w:r>
      <w:r w:rsidR="002A199F" w:rsidRPr="00757F7E">
        <w:rPr>
          <w:rFonts w:cs="Arial"/>
          <w:lang w:eastAsia="en-GB"/>
        </w:rPr>
        <w:t xml:space="preserve">In the UK, patients with IBD are </w:t>
      </w:r>
      <w:r w:rsidR="002A199F" w:rsidRPr="00757F7E">
        <w:rPr>
          <w:rFonts w:cs="Arial"/>
          <w:lang w:eastAsia="en-GB"/>
        </w:rPr>
        <w:lastRenderedPageBreak/>
        <w:t>looked after by specialist haemophilia multidisciplinary teams. There are 27 C</w:t>
      </w:r>
      <w:r w:rsidR="002A199F">
        <w:rPr>
          <w:rFonts w:cs="Arial"/>
          <w:lang w:eastAsia="en-GB"/>
        </w:rPr>
        <w:t xml:space="preserve">omprehensive Care Centres </w:t>
      </w:r>
      <w:r w:rsidR="002A199F" w:rsidRPr="00757F7E">
        <w:rPr>
          <w:rFonts w:cs="Arial"/>
          <w:lang w:eastAsia="en-GB"/>
        </w:rPr>
        <w:t>and 31 smaller haemophilia centres</w:t>
      </w:r>
      <w:r w:rsidR="002A199F">
        <w:rPr>
          <w:rFonts w:cs="Arial"/>
          <w:lang w:eastAsia="en-GB"/>
        </w:rPr>
        <w:t xml:space="preserve"> across the country, and a</w:t>
      </w:r>
      <w:r w:rsidR="002A199F" w:rsidRPr="00757F7E">
        <w:rPr>
          <w:rFonts w:cs="Arial"/>
          <w:lang w:eastAsia="en-GB"/>
        </w:rPr>
        <w:t>ll HCs and CCCs provide specialist haemostasis care.</w:t>
      </w:r>
      <w:r w:rsidR="002A199F">
        <w:rPr>
          <w:rFonts w:cs="Arial"/>
          <w:lang w:eastAsia="en-GB"/>
        </w:rPr>
        <w:t xml:space="preserve"> All women with an IBD should be registered for specialist IBD care at one of these centres. </w:t>
      </w:r>
      <w:r w:rsidR="00E73B30">
        <w:rPr>
          <w:rFonts w:cs="Arial"/>
          <w:lang w:eastAsia="en-GB"/>
        </w:rPr>
        <w:t xml:space="preserve">This innovation </w:t>
      </w:r>
      <w:r w:rsidR="002A199F">
        <w:rPr>
          <w:rFonts w:cs="Arial"/>
          <w:lang w:eastAsia="en-GB"/>
        </w:rPr>
        <w:t>will</w:t>
      </w:r>
      <w:r w:rsidR="00E73B30">
        <w:rPr>
          <w:rFonts w:cs="Arial"/>
          <w:lang w:eastAsia="en-GB"/>
        </w:rPr>
        <w:t xml:space="preserve"> provide representative data collection across the UK and allow evaluation of care, highlighting any variation in</w:t>
      </w:r>
      <w:r w:rsidR="002A199F">
        <w:rPr>
          <w:rFonts w:cs="Arial"/>
          <w:lang w:eastAsia="en-GB"/>
        </w:rPr>
        <w:t xml:space="preserve"> </w:t>
      </w:r>
      <w:r w:rsidR="00E73B30">
        <w:rPr>
          <w:rFonts w:cs="Arial"/>
          <w:lang w:eastAsia="en-GB"/>
        </w:rPr>
        <w:t>access to secondary care and diversity in management.</w:t>
      </w:r>
      <w:r w:rsidR="002A199F">
        <w:rPr>
          <w:rFonts w:cs="Arial"/>
          <w:lang w:eastAsia="en-GB"/>
        </w:rPr>
        <w:t xml:space="preserve"> </w:t>
      </w:r>
    </w:p>
    <w:p w14:paraId="4C79679B" w14:textId="77777777" w:rsidR="002A199F" w:rsidRDefault="002A199F" w:rsidP="00036BB2">
      <w:pPr>
        <w:autoSpaceDE w:val="0"/>
        <w:autoSpaceDN w:val="0"/>
        <w:adjustRightInd w:val="0"/>
        <w:spacing w:after="0"/>
        <w:contextualSpacing w:val="0"/>
        <w:jc w:val="both"/>
      </w:pPr>
    </w:p>
    <w:p w14:paraId="7A968C71" w14:textId="72B3B879" w:rsidR="00D15AE6" w:rsidRDefault="00935722" w:rsidP="00036BB2">
      <w:pPr>
        <w:autoSpaceDE w:val="0"/>
        <w:autoSpaceDN w:val="0"/>
        <w:adjustRightInd w:val="0"/>
        <w:spacing w:after="0"/>
        <w:contextualSpacing w:val="0"/>
        <w:jc w:val="both"/>
      </w:pPr>
      <w:r>
        <w:t>At present,</w:t>
      </w:r>
      <w:r w:rsidR="00A76688">
        <w:t xml:space="preserve"> national data </w:t>
      </w:r>
      <w:r w:rsidR="00830E51">
        <w:t xml:space="preserve">are collected </w:t>
      </w:r>
      <w:r w:rsidR="00A76688">
        <w:t xml:space="preserve">for men with haemophilia but we are lacking in </w:t>
      </w:r>
      <w:r w:rsidR="00D15AE6">
        <w:t>collecting</w:t>
      </w:r>
      <w:r w:rsidR="00A76688">
        <w:t xml:space="preserve"> patient reported outcomes for women with IBDs, and we collect no data at all on HMB and UK practices for the care of women.</w:t>
      </w:r>
      <w:r w:rsidR="00D15AE6">
        <w:t xml:space="preserve"> </w:t>
      </w:r>
      <w:r w:rsidR="00F24324">
        <w:t>To</w:t>
      </w:r>
      <w:r w:rsidR="00830E51">
        <w:t xml:space="preserve"> successfully implement the </w:t>
      </w:r>
      <w:r w:rsidR="00830E51">
        <w:rPr>
          <w:rFonts w:cs="Arial"/>
          <w:lang w:eastAsia="en-GB"/>
        </w:rPr>
        <w:t>UKHCDO</w:t>
      </w:r>
      <w:r w:rsidR="00830E51">
        <w:t xml:space="preserve"> guidelines and improve the care of women with known or unknown IBDs associated with HMB, there is an urgent need to collect standardised national data including patient reported outcome measures (PROMs). </w:t>
      </w:r>
      <w:r w:rsidR="00D15AE6">
        <w:t>The National Haemophilia Database</w:t>
      </w:r>
      <w:r w:rsidR="00592C55">
        <w:t xml:space="preserve"> [</w:t>
      </w:r>
      <w:r w:rsidR="00CE331A">
        <w:t>11</w:t>
      </w:r>
      <w:r w:rsidR="00225474">
        <w:t>]</w:t>
      </w:r>
      <w:r w:rsidR="00D15AE6">
        <w:t xml:space="preserve"> could </w:t>
      </w:r>
      <w:r w:rsidR="00830E51">
        <w:t xml:space="preserve">potentially </w:t>
      </w:r>
      <w:r w:rsidR="00D15AE6">
        <w:t>be used to collect the national demographics and baseline characteristics of</w:t>
      </w:r>
      <w:r w:rsidR="00830E51">
        <w:t xml:space="preserve"> women with IBDs and </w:t>
      </w:r>
      <w:r w:rsidR="00205B35">
        <w:t>with appropriate resourcing</w:t>
      </w:r>
      <w:r w:rsidR="00446F23">
        <w:t>. Identifying the population in this way can allow the</w:t>
      </w:r>
      <w:r w:rsidR="00205B35">
        <w:t xml:space="preserve"> </w:t>
      </w:r>
      <w:r w:rsidR="00D15AE6">
        <w:t>develop</w:t>
      </w:r>
      <w:r w:rsidR="00446F23">
        <w:t>ment of</w:t>
      </w:r>
      <w:r w:rsidR="00D15AE6">
        <w:t xml:space="preserve"> a high quality prospectively collected</w:t>
      </w:r>
      <w:r w:rsidR="00446F23">
        <w:t xml:space="preserve"> standardised </w:t>
      </w:r>
      <w:r w:rsidR="00D15AE6">
        <w:t xml:space="preserve">database </w:t>
      </w:r>
      <w:r w:rsidR="002D0FA5">
        <w:t>[</w:t>
      </w:r>
      <w:r w:rsidR="00CE331A">
        <w:t>12</w:t>
      </w:r>
      <w:r w:rsidR="002D0FA5">
        <w:t>]</w:t>
      </w:r>
      <w:r w:rsidR="00D15AE6">
        <w:t xml:space="preserve">. Not only </w:t>
      </w:r>
      <w:r w:rsidR="00703FDB">
        <w:t xml:space="preserve">is </w:t>
      </w:r>
      <w:r w:rsidR="00D15AE6">
        <w:t xml:space="preserve">baseline data </w:t>
      </w:r>
      <w:r w:rsidR="00994A2B">
        <w:t xml:space="preserve">collection </w:t>
      </w:r>
      <w:r w:rsidR="00D15AE6">
        <w:t xml:space="preserve">poor for this patient group, but the evidence </w:t>
      </w:r>
      <w:r w:rsidR="00446F23">
        <w:t xml:space="preserve">available in the medical literature </w:t>
      </w:r>
      <w:r w:rsidR="00994A2B">
        <w:t xml:space="preserve">to </w:t>
      </w:r>
      <w:r w:rsidR="00446F23">
        <w:t xml:space="preserve">inform </w:t>
      </w:r>
      <w:r w:rsidR="00994A2B">
        <w:t>clinical practice</w:t>
      </w:r>
      <w:r w:rsidR="00446F23">
        <w:t xml:space="preserve"> </w:t>
      </w:r>
      <w:r w:rsidR="00D15AE6">
        <w:t xml:space="preserve">is </w:t>
      </w:r>
      <w:r w:rsidR="00446F23">
        <w:t>scarce</w:t>
      </w:r>
      <w:r w:rsidR="00D15AE6">
        <w:t xml:space="preserve">. There are very few clinical trials in this area, </w:t>
      </w:r>
      <w:r w:rsidR="007301B3">
        <w:t>even though</w:t>
      </w:r>
      <w:r w:rsidR="00D15AE6">
        <w:t xml:space="preserve"> women with IBD far outnumber the numbers of men with haemophilia</w:t>
      </w:r>
      <w:r w:rsidR="007704A4">
        <w:t>. For example, the most recent National Haemophilia Database figures confirm that 55% of all patients registered in the UK with a IBD are women [U</w:t>
      </w:r>
      <w:r w:rsidR="00CE331A">
        <w:t>11</w:t>
      </w:r>
      <w:r w:rsidR="007704A4">
        <w:t xml:space="preserve">]. </w:t>
      </w:r>
      <w:r w:rsidR="00D15AE6">
        <w:t xml:space="preserve">By collecting high quality </w:t>
      </w:r>
      <w:r w:rsidR="00446F23">
        <w:t xml:space="preserve">data describing clinical practice, compliance with UKHCDO guidance and </w:t>
      </w:r>
      <w:r w:rsidR="00D15AE6">
        <w:t>PRO</w:t>
      </w:r>
      <w:r w:rsidR="00446F23">
        <w:t>Ms</w:t>
      </w:r>
      <w:r w:rsidR="00D15AE6">
        <w:t xml:space="preserve">, </w:t>
      </w:r>
      <w:r w:rsidR="00D95E4B">
        <w:t>we can begin to understand how contemporary care is accessed and delivered for this group of women across the UK. Furthermore,</w:t>
      </w:r>
      <w:r w:rsidR="007704A4">
        <w:t xml:space="preserve"> </w:t>
      </w:r>
      <w:r w:rsidR="00D95E4B">
        <w:t xml:space="preserve">clinical outcomes as regards alleviation of HMB </w:t>
      </w:r>
      <w:r w:rsidR="008F33C7">
        <w:t xml:space="preserve">and other gynaecological conditions in women with IBDs following medical and surgical interventions </w:t>
      </w:r>
      <w:r w:rsidR="00D95E4B">
        <w:t xml:space="preserve">can start to be evaluated. It is important that </w:t>
      </w:r>
      <w:r w:rsidR="00D15AE6">
        <w:t>the gynae</w:t>
      </w:r>
      <w:r w:rsidR="002A199F">
        <w:t>cology</w:t>
      </w:r>
      <w:r w:rsidR="00D15AE6">
        <w:t xml:space="preserve"> and haem</w:t>
      </w:r>
      <w:r w:rsidR="002A199F">
        <w:t>atology</w:t>
      </w:r>
      <w:r w:rsidR="00D15AE6">
        <w:t xml:space="preserve"> communities work closely with patient societies such as the Haemophilia Society to </w:t>
      </w:r>
      <w:r w:rsidR="00D95E4B">
        <w:t xml:space="preserve">help </w:t>
      </w:r>
      <w:r w:rsidR="00D15AE6">
        <w:t>improve the care directly of this group</w:t>
      </w:r>
      <w:r w:rsidR="008F33C7">
        <w:t>.</w:t>
      </w:r>
      <w:r w:rsidR="00D95E4B">
        <w:t xml:space="preserve"> Importantly, such engagement can inform future research to </w:t>
      </w:r>
      <w:r w:rsidR="008F33C7">
        <w:t>improve clinical outcomes.</w:t>
      </w:r>
    </w:p>
    <w:p w14:paraId="5CA3BDC2" w14:textId="77777777" w:rsidR="008F33C7" w:rsidRDefault="008F33C7" w:rsidP="00036BB2">
      <w:pPr>
        <w:autoSpaceDE w:val="0"/>
        <w:autoSpaceDN w:val="0"/>
        <w:adjustRightInd w:val="0"/>
        <w:spacing w:after="0"/>
        <w:contextualSpacing w:val="0"/>
        <w:jc w:val="both"/>
      </w:pPr>
    </w:p>
    <w:p w14:paraId="2B39AFDD" w14:textId="0A934AE3" w:rsidR="005C2D82" w:rsidRPr="005D4E36" w:rsidRDefault="00AE1A09" w:rsidP="005D4E36">
      <w:pPr>
        <w:autoSpaceDE w:val="0"/>
        <w:autoSpaceDN w:val="0"/>
        <w:adjustRightInd w:val="0"/>
        <w:spacing w:after="0"/>
        <w:contextualSpacing w:val="0"/>
        <w:jc w:val="both"/>
      </w:pPr>
      <w:r>
        <w:t xml:space="preserve">As a UKHCDO working party group, we </w:t>
      </w:r>
      <w:r w:rsidR="001B39ED">
        <w:t>welcome working together with gynaecologists across the UK to look to</w:t>
      </w:r>
      <w:bookmarkEnd w:id="0"/>
      <w:r w:rsidR="001B39ED">
        <w:t xml:space="preserve"> </w:t>
      </w:r>
      <w:r w:rsidR="00AD14A3" w:rsidRPr="001B39ED">
        <w:rPr>
          <w:bCs/>
        </w:rPr>
        <w:t>establish a national registry of women with IBD and gynaecological conditions</w:t>
      </w:r>
      <w:r w:rsidR="00BB01AA" w:rsidRPr="001B39ED">
        <w:rPr>
          <w:bCs/>
        </w:rPr>
        <w:t xml:space="preserve"> to understand the burden of disease more fully</w:t>
      </w:r>
      <w:r w:rsidR="00200836" w:rsidRPr="001B39ED">
        <w:rPr>
          <w:bCs/>
        </w:rPr>
        <w:t xml:space="preserve"> with</w:t>
      </w:r>
      <w:r w:rsidR="00AD14A3" w:rsidRPr="001B39ED">
        <w:rPr>
          <w:bCs/>
        </w:rPr>
        <w:t xml:space="preserve"> a focus on </w:t>
      </w:r>
      <w:r w:rsidR="002529F1" w:rsidRPr="001B39ED">
        <w:rPr>
          <w:bCs/>
        </w:rPr>
        <w:t>outcomes following surgery</w:t>
      </w:r>
      <w:r w:rsidR="00D46904" w:rsidRPr="001B39ED">
        <w:rPr>
          <w:bCs/>
        </w:rPr>
        <w:t xml:space="preserve"> and interventions for HMB,</w:t>
      </w:r>
      <w:r w:rsidR="0067077E" w:rsidRPr="001B39ED">
        <w:rPr>
          <w:bCs/>
        </w:rPr>
        <w:t xml:space="preserve"> as well as</w:t>
      </w:r>
      <w:r w:rsidR="00D46904" w:rsidRPr="001B39ED">
        <w:rPr>
          <w:bCs/>
        </w:rPr>
        <w:t xml:space="preserve"> patient reported outcomes</w:t>
      </w:r>
      <w:r w:rsidR="00DA1656">
        <w:rPr>
          <w:bCs/>
        </w:rPr>
        <w:t xml:space="preserve">. In addition, the </w:t>
      </w:r>
      <w:r w:rsidR="002529F1" w:rsidRPr="00DA1656">
        <w:rPr>
          <w:bCs/>
        </w:rPr>
        <w:t xml:space="preserve">establishment of a joint </w:t>
      </w:r>
      <w:r w:rsidR="00DF1CAC" w:rsidRPr="00DA1656">
        <w:rPr>
          <w:bCs/>
        </w:rPr>
        <w:t xml:space="preserve">national research network between haematology and gynaecology </w:t>
      </w:r>
      <w:r w:rsidR="00DA1656">
        <w:rPr>
          <w:bCs/>
        </w:rPr>
        <w:t xml:space="preserve">which could </w:t>
      </w:r>
      <w:r w:rsidR="00BB28C3" w:rsidRPr="00DA1656">
        <w:rPr>
          <w:bCs/>
        </w:rPr>
        <w:t>includ</w:t>
      </w:r>
      <w:r w:rsidR="00DA1656">
        <w:rPr>
          <w:bCs/>
        </w:rPr>
        <w:t>e</w:t>
      </w:r>
      <w:r w:rsidR="00BB28C3" w:rsidRPr="00DA1656">
        <w:rPr>
          <w:bCs/>
        </w:rPr>
        <w:t xml:space="preserve"> trainee research groups</w:t>
      </w:r>
      <w:r w:rsidR="00DA1656">
        <w:rPr>
          <w:bCs/>
        </w:rPr>
        <w:t xml:space="preserve"> would </w:t>
      </w:r>
      <w:r w:rsidR="005D4E36">
        <w:rPr>
          <w:bCs/>
        </w:rPr>
        <w:t>help to bring in junior researchers into this field</w:t>
      </w:r>
      <w:r w:rsidR="00341B16">
        <w:rPr>
          <w:bCs/>
        </w:rPr>
        <w:t xml:space="preserve"> and jump start our ability to </w:t>
      </w:r>
      <w:r w:rsidR="007430E3">
        <w:rPr>
          <w:bCs/>
        </w:rPr>
        <w:t>address the unmet needs in this patient group.</w:t>
      </w:r>
    </w:p>
    <w:p w14:paraId="7AE661C0" w14:textId="2727EB39" w:rsidR="00476F14" w:rsidRPr="0008180D" w:rsidRDefault="00476F14" w:rsidP="00653018"/>
    <w:p w14:paraId="18771085" w14:textId="77777777" w:rsidR="00E21948" w:rsidRPr="0008180D" w:rsidRDefault="00E21948" w:rsidP="00F830AE">
      <w:pPr>
        <w:jc w:val="both"/>
      </w:pPr>
    </w:p>
    <w:p w14:paraId="2AC17D68" w14:textId="77777777" w:rsidR="00E21948" w:rsidRPr="0008180D" w:rsidRDefault="36F59033" w:rsidP="00F830AE">
      <w:pPr>
        <w:pStyle w:val="Heading1"/>
        <w:jc w:val="both"/>
      </w:pPr>
      <w:r w:rsidRPr="0008180D">
        <w:t>Declaration of Interests</w:t>
      </w:r>
    </w:p>
    <w:p w14:paraId="5CE3F617" w14:textId="22B5EB91" w:rsidR="00E21948" w:rsidRPr="00466540" w:rsidRDefault="00865C2F" w:rsidP="00F830AE">
      <w:pPr>
        <w:jc w:val="both"/>
        <w:rPr>
          <w:b/>
          <w:color w:val="FF0000"/>
        </w:rPr>
      </w:pPr>
      <w:r>
        <w:t xml:space="preserve">All authors are members of the Gynaecology Working Party of the UKHCDO and co-wrote the ‘Gynaecological Management of Women with Inherited Bleeding Disorders. A UKHCDO Guideline’. The authors declare no other relevant conflicts of interest to the publication of this manuscript. </w:t>
      </w:r>
      <w:r w:rsidR="003E6212" w:rsidRPr="0008180D">
        <w:br w:type="page"/>
      </w:r>
      <w:r w:rsidR="36F59033" w:rsidRPr="00747B1C">
        <w:rPr>
          <w:b/>
        </w:rPr>
        <w:lastRenderedPageBreak/>
        <w:t>References</w:t>
      </w:r>
      <w:r w:rsidR="00747B1C">
        <w:rPr>
          <w:b/>
        </w:rPr>
        <w:t>.</w:t>
      </w:r>
    </w:p>
    <w:p w14:paraId="243038B8" w14:textId="07D0CD71" w:rsidR="00C74E96" w:rsidRDefault="00C74E96" w:rsidP="00A637FE">
      <w:pPr>
        <w:pStyle w:val="Heading1"/>
        <w:numPr>
          <w:ilvl w:val="0"/>
          <w:numId w:val="29"/>
        </w:numPr>
        <w:spacing w:line="360" w:lineRule="auto"/>
        <w:rPr>
          <w:b w:val="0"/>
        </w:rPr>
      </w:pPr>
      <w:r w:rsidRPr="00C74E96">
        <w:rPr>
          <w:b w:val="0"/>
        </w:rPr>
        <w:t xml:space="preserve">James, A., </w:t>
      </w:r>
      <w:proofErr w:type="spellStart"/>
      <w:r w:rsidRPr="00C74E96">
        <w:rPr>
          <w:b w:val="0"/>
        </w:rPr>
        <w:t>Matchar</w:t>
      </w:r>
      <w:proofErr w:type="spellEnd"/>
      <w:r w:rsidRPr="00C74E96">
        <w:rPr>
          <w:b w:val="0"/>
        </w:rPr>
        <w:t>, D.B., Myers, E.R. (2004) Testing for von Willebrand disease in women with menorrhagia: a systematic review.  Obstet Gynecol;</w:t>
      </w:r>
      <w:r w:rsidR="00113C83">
        <w:rPr>
          <w:b w:val="0"/>
        </w:rPr>
        <w:t xml:space="preserve"> </w:t>
      </w:r>
      <w:r w:rsidRPr="00C74E96">
        <w:rPr>
          <w:b w:val="0"/>
        </w:rPr>
        <w:t>104(2):381-8.</w:t>
      </w:r>
    </w:p>
    <w:p w14:paraId="734A8FE4" w14:textId="21972DE1" w:rsidR="00E966E2" w:rsidRDefault="00E966E2" w:rsidP="00A76688">
      <w:pPr>
        <w:pStyle w:val="ListParagraph"/>
        <w:numPr>
          <w:ilvl w:val="0"/>
          <w:numId w:val="29"/>
        </w:numPr>
      </w:pPr>
      <w:r w:rsidRPr="00E966E2">
        <w:t>NICE Guideline [NG88]. Heavy Menstrual bleeding: assessment and management. Published 2007, updated 2018, last updated May 2021.</w:t>
      </w:r>
    </w:p>
    <w:p w14:paraId="3FC7E4A9" w14:textId="75C939B2" w:rsidR="00010E13" w:rsidRPr="00010E13" w:rsidRDefault="00010E13" w:rsidP="00010E13">
      <w:pPr>
        <w:pStyle w:val="ListParagraph"/>
        <w:numPr>
          <w:ilvl w:val="0"/>
          <w:numId w:val="29"/>
        </w:numPr>
        <w:rPr>
          <w:highlight w:val="yellow"/>
        </w:rPr>
      </w:pPr>
      <w:r w:rsidRPr="00010E13">
        <w:t>Curry</w:t>
      </w:r>
      <w:r>
        <w:t>, N.</w:t>
      </w:r>
      <w:r w:rsidRPr="00010E13">
        <w:t>, Bowles</w:t>
      </w:r>
      <w:r>
        <w:t>, L.</w:t>
      </w:r>
      <w:r w:rsidRPr="00010E13">
        <w:t>, Clark</w:t>
      </w:r>
      <w:r>
        <w:t>,</w:t>
      </w:r>
      <w:r w:rsidRPr="00010E13">
        <w:t xml:space="preserve"> </w:t>
      </w:r>
      <w:r>
        <w:t>T.J.</w:t>
      </w:r>
      <w:r w:rsidRPr="00010E13">
        <w:t>, Lowe</w:t>
      </w:r>
      <w:r>
        <w:t>,</w:t>
      </w:r>
      <w:r w:rsidRPr="00010E13">
        <w:t xml:space="preserve"> </w:t>
      </w:r>
      <w:r>
        <w:t>G.</w:t>
      </w:r>
      <w:r w:rsidRPr="00010E13">
        <w:t>, Mainwaring</w:t>
      </w:r>
      <w:r>
        <w:t>, J.</w:t>
      </w:r>
      <w:r w:rsidRPr="00010E13">
        <w:t>, Mangles</w:t>
      </w:r>
      <w:r>
        <w:t>, S.</w:t>
      </w:r>
      <w:r w:rsidRPr="00010E13">
        <w:t>, Myers</w:t>
      </w:r>
      <w:r>
        <w:t>, B.</w:t>
      </w:r>
      <w:r w:rsidRPr="00010E13">
        <w:t>, Kadir</w:t>
      </w:r>
      <w:r>
        <w:t>, R.A</w:t>
      </w:r>
      <w:r w:rsidRPr="00010E13">
        <w:t xml:space="preserve">. </w:t>
      </w:r>
      <w:r>
        <w:t>(2022)</w:t>
      </w:r>
      <w:r w:rsidRPr="00010E13">
        <w:t xml:space="preserve"> </w:t>
      </w:r>
      <w:r>
        <w:t>Gynaecological Management of Women with Inherited Bleeding Disorders.</w:t>
      </w:r>
      <w:r>
        <w:t xml:space="preserve"> </w:t>
      </w:r>
      <w:r>
        <w:t>A UK</w:t>
      </w:r>
      <w:r>
        <w:t xml:space="preserve">HCDO </w:t>
      </w:r>
      <w:r>
        <w:t>Guideline</w:t>
      </w:r>
      <w:r>
        <w:t xml:space="preserve">. </w:t>
      </w:r>
      <w:proofErr w:type="gramStart"/>
      <w:r w:rsidRPr="00010E13">
        <w:rPr>
          <w:highlight w:val="yellow"/>
        </w:rPr>
        <w:t>Haemophilia;</w:t>
      </w:r>
      <w:proofErr w:type="gramEnd"/>
      <w:r w:rsidRPr="00010E13">
        <w:rPr>
          <w:highlight w:val="yellow"/>
        </w:rPr>
        <w:t xml:space="preserve"> </w:t>
      </w:r>
    </w:p>
    <w:p w14:paraId="7AA58762" w14:textId="69F24A52" w:rsidR="008C53D9" w:rsidRDefault="008C53D9" w:rsidP="00A76688">
      <w:pPr>
        <w:pStyle w:val="ListParagraph"/>
        <w:numPr>
          <w:ilvl w:val="0"/>
          <w:numId w:val="29"/>
        </w:numPr>
      </w:pPr>
      <w:r w:rsidRPr="008C53D9">
        <w:t xml:space="preserve">Liu Z, Doan QV, Blumenthal P, Dubois RW. A systematic review evaluating health-related quality of life, work impairment, and health-care costs and utilization in abnormal uterine bleeding. Value Health. 2007 May-Jun;10(3):183-94. </w:t>
      </w:r>
      <w:proofErr w:type="spellStart"/>
      <w:r w:rsidRPr="008C53D9">
        <w:t>doi</w:t>
      </w:r>
      <w:proofErr w:type="spellEnd"/>
      <w:r w:rsidRPr="008C53D9">
        <w:t>: 10.1111/j.1524-4733.2007.</w:t>
      </w:r>
      <w:proofErr w:type="gramStart"/>
      <w:r w:rsidRPr="008C53D9">
        <w:t>00168.x.</w:t>
      </w:r>
      <w:proofErr w:type="gramEnd"/>
      <w:r w:rsidRPr="008C53D9">
        <w:t xml:space="preserve"> PMID: 17532811.</w:t>
      </w:r>
    </w:p>
    <w:p w14:paraId="2168B707" w14:textId="30A10ADD" w:rsidR="004A40AA" w:rsidRDefault="004A40AA" w:rsidP="004A40AA">
      <w:pPr>
        <w:pStyle w:val="ListParagraph"/>
        <w:numPr>
          <w:ilvl w:val="0"/>
          <w:numId w:val="29"/>
        </w:numPr>
      </w:pPr>
      <w:proofErr w:type="spellStart"/>
      <w:r w:rsidRPr="004A40AA">
        <w:t>Noone</w:t>
      </w:r>
      <w:proofErr w:type="spellEnd"/>
      <w:r w:rsidRPr="004A40AA">
        <w:t xml:space="preserve">, D., </w:t>
      </w:r>
      <w:proofErr w:type="spellStart"/>
      <w:r w:rsidRPr="004A40AA">
        <w:t>Skouw</w:t>
      </w:r>
      <w:proofErr w:type="spellEnd"/>
      <w:r w:rsidRPr="004A40AA">
        <w:t>-Rasmussen, N., Lavin, M., van Galen, K.V., Kadir, R. (2019) Barriers and challenges faced by women with congenital bleeding disorders in Europe: Results of a patient survey conducted by the European Haemophilia Consortium. Haemophilia; 25: 468-74.</w:t>
      </w:r>
    </w:p>
    <w:p w14:paraId="23257922" w14:textId="1C1729AC" w:rsidR="004A40AA" w:rsidRDefault="004A40AA" w:rsidP="004A40AA">
      <w:pPr>
        <w:pStyle w:val="ListParagraph"/>
        <w:numPr>
          <w:ilvl w:val="0"/>
          <w:numId w:val="29"/>
        </w:numPr>
      </w:pPr>
      <w:r w:rsidRPr="004A40AA">
        <w:t xml:space="preserve">Talking Red Campaign: </w:t>
      </w:r>
      <w:hyperlink r:id="rId8" w:history="1">
        <w:r w:rsidRPr="005D58B2">
          <w:rPr>
            <w:rStyle w:val="Hyperlink"/>
          </w:rPr>
          <w:t>https://haemophilia.org.uk/support/talking-red/#:~:text=Talking%20Red%20is%20The%20Haemophilia%20Society%E2%80%99s%20campaign%20that,have%20a%20big%20impact%20mentally%2C%20physically%20and%20financially.?msclkid=8da8703cc54711ecaa58e39283796d77</w:t>
        </w:r>
      </w:hyperlink>
      <w:r>
        <w:t xml:space="preserve"> </w:t>
      </w:r>
      <w:r w:rsidRPr="004A40AA">
        <w:t xml:space="preserve"> [accessed 26th April 2022]</w:t>
      </w:r>
    </w:p>
    <w:p w14:paraId="66C07A1C" w14:textId="4F1CE90D" w:rsidR="00A76688" w:rsidRDefault="00A76688" w:rsidP="00A76688">
      <w:pPr>
        <w:pStyle w:val="ListParagraph"/>
        <w:numPr>
          <w:ilvl w:val="0"/>
          <w:numId w:val="29"/>
        </w:numPr>
      </w:pPr>
      <w:r>
        <w:t xml:space="preserve">Demers, C., </w:t>
      </w:r>
      <w:proofErr w:type="spellStart"/>
      <w:r>
        <w:t>Derzko</w:t>
      </w:r>
      <w:proofErr w:type="spellEnd"/>
      <w:r>
        <w:t xml:space="preserve">, C., David, M., Douglas, D. (2006) Gynaecological and obstetric management of women with inherited bleeding disorders. Int J </w:t>
      </w:r>
      <w:proofErr w:type="spellStart"/>
      <w:r>
        <w:t>Gynaecol</w:t>
      </w:r>
      <w:proofErr w:type="spellEnd"/>
      <w:r>
        <w:t xml:space="preserve"> </w:t>
      </w:r>
      <w:proofErr w:type="spellStart"/>
      <w:r>
        <w:t>Obstet</w:t>
      </w:r>
      <w:proofErr w:type="spellEnd"/>
      <w:r>
        <w:t xml:space="preserve">; 95(1): 75-87. </w:t>
      </w:r>
    </w:p>
    <w:p w14:paraId="01198248" w14:textId="77777777" w:rsidR="00A76688" w:rsidRDefault="00A76688" w:rsidP="00A76688">
      <w:pPr>
        <w:pStyle w:val="ListParagraph"/>
        <w:numPr>
          <w:ilvl w:val="0"/>
          <w:numId w:val="29"/>
        </w:numPr>
      </w:pPr>
      <w:r>
        <w:t xml:space="preserve">Jacobson, A., </w:t>
      </w:r>
      <w:proofErr w:type="spellStart"/>
      <w:r>
        <w:t>Versely</w:t>
      </w:r>
      <w:proofErr w:type="spellEnd"/>
      <w:r>
        <w:t xml:space="preserve">, S., Koch, T., Campbell, J., O’Brien, S.H. (2018) Patterns of von </w:t>
      </w:r>
      <w:proofErr w:type="spellStart"/>
      <w:r>
        <w:t>willebrand</w:t>
      </w:r>
      <w:proofErr w:type="spellEnd"/>
      <w:r>
        <w:t xml:space="preserve"> disease screening in girls and adolescents with heavy menstrual bleeding. Obstet Gynecol; 131(6):1121-9. </w:t>
      </w:r>
    </w:p>
    <w:p w14:paraId="138B0F76" w14:textId="77777777" w:rsidR="00CE331A" w:rsidRPr="00CE331A" w:rsidRDefault="00CE331A" w:rsidP="00CE331A">
      <w:pPr>
        <w:pStyle w:val="ListParagraph"/>
        <w:numPr>
          <w:ilvl w:val="0"/>
          <w:numId w:val="29"/>
        </w:numPr>
      </w:pPr>
      <w:r w:rsidRPr="00CE331A">
        <w:lastRenderedPageBreak/>
        <w:t xml:space="preserve">van Galen K., Lavin, M., </w:t>
      </w:r>
      <w:proofErr w:type="spellStart"/>
      <w:r w:rsidRPr="00CE331A">
        <w:t>Skouw</w:t>
      </w:r>
      <w:proofErr w:type="spellEnd"/>
      <w:r w:rsidRPr="00CE331A">
        <w:t>-Rasmussen, N., et al. on behalf of the European Haemophilia Consortium (EHC) and the European Association for Haemophilia and Allied Disorders (EAHAD). (2021) European principles of care for women and girls with inherited bleeding disorders. Haemophilia; 27(5):837-47.</w:t>
      </w:r>
    </w:p>
    <w:p w14:paraId="34E70E57" w14:textId="6C10AF23" w:rsidR="00CE331A" w:rsidRDefault="00CE331A" w:rsidP="00CE331A">
      <w:pPr>
        <w:pStyle w:val="ListParagraph"/>
        <w:numPr>
          <w:ilvl w:val="0"/>
          <w:numId w:val="29"/>
        </w:numPr>
      </w:pPr>
      <w:r w:rsidRPr="00CE331A">
        <w:t xml:space="preserve">van Galen, K.P.M., Lavin, M., </w:t>
      </w:r>
      <w:proofErr w:type="spellStart"/>
      <w:r w:rsidRPr="00CE331A">
        <w:t>Skouw</w:t>
      </w:r>
      <w:proofErr w:type="spellEnd"/>
      <w:r w:rsidRPr="00CE331A">
        <w:t>-Rasmussen, N., et al. (2020) Clinical management of woman with bleeding disorders: A survey among European haemophilia treatment centres. Haemophilia;26(4):657-62.</w:t>
      </w:r>
    </w:p>
    <w:p w14:paraId="7A5EF2C8" w14:textId="6D29230D" w:rsidR="00592C55" w:rsidRDefault="00592C55" w:rsidP="00592C55">
      <w:pPr>
        <w:pStyle w:val="ListParagraph"/>
        <w:numPr>
          <w:ilvl w:val="0"/>
          <w:numId w:val="29"/>
        </w:numPr>
      </w:pPr>
      <w:r w:rsidRPr="00592C55">
        <w:t xml:space="preserve">UKHCDO: http://www.ukhcdo.org (Accessed 26th May 2021). </w:t>
      </w:r>
    </w:p>
    <w:p w14:paraId="297D9FC0" w14:textId="065FFD36" w:rsidR="007704A4" w:rsidRPr="00477FC1" w:rsidRDefault="002D0FA5" w:rsidP="00CE331A">
      <w:pPr>
        <w:pStyle w:val="ListParagraph"/>
        <w:numPr>
          <w:ilvl w:val="0"/>
          <w:numId w:val="29"/>
        </w:numPr>
      </w:pPr>
      <w:r w:rsidRPr="002D0FA5">
        <w:t>Mauser-</w:t>
      </w:r>
      <w:proofErr w:type="spellStart"/>
      <w:r w:rsidRPr="002D0FA5">
        <w:t>Bunschoten</w:t>
      </w:r>
      <w:proofErr w:type="spellEnd"/>
      <w:r w:rsidRPr="002D0FA5">
        <w:t xml:space="preserve">, E., Kadir, R.A., </w:t>
      </w:r>
      <w:proofErr w:type="spellStart"/>
      <w:r w:rsidRPr="002D0FA5">
        <w:t>Laan</w:t>
      </w:r>
      <w:proofErr w:type="spellEnd"/>
      <w:r w:rsidRPr="002D0FA5">
        <w:t xml:space="preserve">, E.T.M., et al. (2020) Managing women specific bleeding in inherited bleeding disorders: a multidisciplinary approach. Haemophilia; 27(3): 463-9. </w:t>
      </w:r>
    </w:p>
    <w:sectPr w:rsidR="007704A4" w:rsidRPr="00477FC1" w:rsidSect="009D4A99">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839CD" w14:textId="77777777" w:rsidR="009F1C89" w:rsidRDefault="009F1C89" w:rsidP="00653018">
      <w:r>
        <w:separator/>
      </w:r>
    </w:p>
  </w:endnote>
  <w:endnote w:type="continuationSeparator" w:id="0">
    <w:p w14:paraId="323F7DCD" w14:textId="77777777" w:rsidR="009F1C89" w:rsidRDefault="009F1C89" w:rsidP="0065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533923"/>
      <w:docPartObj>
        <w:docPartGallery w:val="Page Numbers (Bottom of Page)"/>
        <w:docPartUnique/>
      </w:docPartObj>
    </w:sdtPr>
    <w:sdtEndPr>
      <w:rPr>
        <w:noProof/>
      </w:rPr>
    </w:sdtEndPr>
    <w:sdtContent>
      <w:p w14:paraId="18FAFD82" w14:textId="399E0417" w:rsidR="000F2574" w:rsidRDefault="000F2574">
        <w:pPr>
          <w:pStyle w:val="Footer"/>
          <w:jc w:val="right"/>
        </w:pPr>
        <w:r>
          <w:fldChar w:fldCharType="begin"/>
        </w:r>
        <w:r>
          <w:instrText xml:space="preserve"> PAGE   \* MERGEFORMAT </w:instrText>
        </w:r>
        <w:r>
          <w:fldChar w:fldCharType="separate"/>
        </w:r>
        <w:r w:rsidR="006A3510">
          <w:rPr>
            <w:noProof/>
          </w:rPr>
          <w:t>1</w:t>
        </w:r>
        <w:r>
          <w:rPr>
            <w:noProof/>
          </w:rPr>
          <w:fldChar w:fldCharType="end"/>
        </w:r>
      </w:p>
    </w:sdtContent>
  </w:sdt>
  <w:p w14:paraId="6E87F4B0" w14:textId="77777777" w:rsidR="000F2574" w:rsidRDefault="000F2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B4FBF" w14:textId="77777777" w:rsidR="009F1C89" w:rsidRDefault="009F1C89" w:rsidP="00653018">
      <w:r>
        <w:separator/>
      </w:r>
    </w:p>
  </w:footnote>
  <w:footnote w:type="continuationSeparator" w:id="0">
    <w:p w14:paraId="18181F73" w14:textId="77777777" w:rsidR="009F1C89" w:rsidRDefault="009F1C89" w:rsidP="00653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09"/>
      <w:gridCol w:w="3009"/>
      <w:gridCol w:w="3009"/>
    </w:tblGrid>
    <w:tr w:rsidR="000F2574" w14:paraId="278411DA" w14:textId="77777777" w:rsidTr="1A0A6523">
      <w:tc>
        <w:tcPr>
          <w:tcW w:w="3009" w:type="dxa"/>
        </w:tcPr>
        <w:p w14:paraId="3AF7436D" w14:textId="77777777" w:rsidR="000F2574" w:rsidRDefault="000F2574" w:rsidP="00653018">
          <w:pPr>
            <w:pStyle w:val="Header"/>
          </w:pPr>
        </w:p>
      </w:tc>
      <w:tc>
        <w:tcPr>
          <w:tcW w:w="3009" w:type="dxa"/>
        </w:tcPr>
        <w:p w14:paraId="3AE27547" w14:textId="77777777" w:rsidR="000F2574" w:rsidRDefault="000F2574" w:rsidP="00653018">
          <w:pPr>
            <w:pStyle w:val="Header"/>
          </w:pPr>
        </w:p>
      </w:tc>
      <w:tc>
        <w:tcPr>
          <w:tcW w:w="3009" w:type="dxa"/>
        </w:tcPr>
        <w:p w14:paraId="1CBA05FA" w14:textId="77777777" w:rsidR="000F2574" w:rsidRDefault="000F2574" w:rsidP="00653018">
          <w:pPr>
            <w:pStyle w:val="Header"/>
          </w:pPr>
        </w:p>
      </w:tc>
    </w:tr>
  </w:tbl>
  <w:p w14:paraId="10AD9D5B" w14:textId="77777777" w:rsidR="000F2574" w:rsidRDefault="000F2574" w:rsidP="00653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2D20"/>
    <w:multiLevelType w:val="hybridMultilevel"/>
    <w:tmpl w:val="568C92BC"/>
    <w:lvl w:ilvl="0" w:tplc="0409000F">
      <w:start w:val="1"/>
      <w:numFmt w:val="decimal"/>
      <w:lvlText w:val="%1."/>
      <w:lvlJc w:val="left"/>
      <w:pPr>
        <w:tabs>
          <w:tab w:val="num" w:pos="360"/>
        </w:tabs>
        <w:ind w:left="360" w:hanging="360"/>
      </w:pPr>
    </w:lvl>
    <w:lvl w:ilvl="1" w:tplc="08090019">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1" w15:restartNumberingAfterBreak="0">
    <w:nsid w:val="05802B74"/>
    <w:multiLevelType w:val="hybridMultilevel"/>
    <w:tmpl w:val="A22E585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AF2656"/>
    <w:multiLevelType w:val="hybridMultilevel"/>
    <w:tmpl w:val="0C7430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AC5E16"/>
    <w:multiLevelType w:val="hybridMultilevel"/>
    <w:tmpl w:val="E690B1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AB74605"/>
    <w:multiLevelType w:val="hybridMultilevel"/>
    <w:tmpl w:val="EF3EB9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117F39"/>
    <w:multiLevelType w:val="hybridMultilevel"/>
    <w:tmpl w:val="382C7B12"/>
    <w:lvl w:ilvl="0" w:tplc="37E849C4">
      <w:start w:val="1"/>
      <w:numFmt w:val="bullet"/>
      <w:lvlText w:val=""/>
      <w:lvlJc w:val="left"/>
      <w:pPr>
        <w:ind w:left="720" w:hanging="360"/>
      </w:pPr>
      <w:rPr>
        <w:rFonts w:ascii="Symbol" w:hAnsi="Symbol" w:hint="default"/>
      </w:rPr>
    </w:lvl>
    <w:lvl w:ilvl="1" w:tplc="46EE7592">
      <w:start w:val="1"/>
      <w:numFmt w:val="bullet"/>
      <w:lvlText w:val="o"/>
      <w:lvlJc w:val="left"/>
      <w:pPr>
        <w:ind w:left="1440" w:hanging="360"/>
      </w:pPr>
      <w:rPr>
        <w:rFonts w:ascii="Courier New" w:hAnsi="Courier New" w:hint="default"/>
      </w:rPr>
    </w:lvl>
    <w:lvl w:ilvl="2" w:tplc="FFB4469A">
      <w:start w:val="1"/>
      <w:numFmt w:val="bullet"/>
      <w:lvlText w:val=""/>
      <w:lvlJc w:val="left"/>
      <w:pPr>
        <w:ind w:left="2160" w:hanging="360"/>
      </w:pPr>
      <w:rPr>
        <w:rFonts w:ascii="Wingdings" w:hAnsi="Wingdings" w:hint="default"/>
      </w:rPr>
    </w:lvl>
    <w:lvl w:ilvl="3" w:tplc="DB1AF3F2">
      <w:start w:val="1"/>
      <w:numFmt w:val="bullet"/>
      <w:lvlText w:val=""/>
      <w:lvlJc w:val="left"/>
      <w:pPr>
        <w:ind w:left="2880" w:hanging="360"/>
      </w:pPr>
      <w:rPr>
        <w:rFonts w:ascii="Symbol" w:hAnsi="Symbol" w:hint="default"/>
      </w:rPr>
    </w:lvl>
    <w:lvl w:ilvl="4" w:tplc="2E003D7A">
      <w:start w:val="1"/>
      <w:numFmt w:val="bullet"/>
      <w:lvlText w:val="o"/>
      <w:lvlJc w:val="left"/>
      <w:pPr>
        <w:ind w:left="3600" w:hanging="360"/>
      </w:pPr>
      <w:rPr>
        <w:rFonts w:ascii="Courier New" w:hAnsi="Courier New" w:hint="default"/>
      </w:rPr>
    </w:lvl>
    <w:lvl w:ilvl="5" w:tplc="D91EFF30">
      <w:start w:val="1"/>
      <w:numFmt w:val="bullet"/>
      <w:lvlText w:val=""/>
      <w:lvlJc w:val="left"/>
      <w:pPr>
        <w:ind w:left="4320" w:hanging="360"/>
      </w:pPr>
      <w:rPr>
        <w:rFonts w:ascii="Wingdings" w:hAnsi="Wingdings" w:hint="default"/>
      </w:rPr>
    </w:lvl>
    <w:lvl w:ilvl="6" w:tplc="8118E69C">
      <w:start w:val="1"/>
      <w:numFmt w:val="bullet"/>
      <w:lvlText w:val=""/>
      <w:lvlJc w:val="left"/>
      <w:pPr>
        <w:ind w:left="5040" w:hanging="360"/>
      </w:pPr>
      <w:rPr>
        <w:rFonts w:ascii="Symbol" w:hAnsi="Symbol" w:hint="default"/>
      </w:rPr>
    </w:lvl>
    <w:lvl w:ilvl="7" w:tplc="9C923A4A">
      <w:start w:val="1"/>
      <w:numFmt w:val="bullet"/>
      <w:lvlText w:val="o"/>
      <w:lvlJc w:val="left"/>
      <w:pPr>
        <w:ind w:left="5760" w:hanging="360"/>
      </w:pPr>
      <w:rPr>
        <w:rFonts w:ascii="Courier New" w:hAnsi="Courier New" w:hint="default"/>
      </w:rPr>
    </w:lvl>
    <w:lvl w:ilvl="8" w:tplc="A3AA5346">
      <w:start w:val="1"/>
      <w:numFmt w:val="bullet"/>
      <w:lvlText w:val=""/>
      <w:lvlJc w:val="left"/>
      <w:pPr>
        <w:ind w:left="6480" w:hanging="360"/>
      </w:pPr>
      <w:rPr>
        <w:rFonts w:ascii="Wingdings" w:hAnsi="Wingdings" w:hint="default"/>
      </w:rPr>
    </w:lvl>
  </w:abstractNum>
  <w:abstractNum w:abstractNumId="6" w15:restartNumberingAfterBreak="0">
    <w:nsid w:val="0D786CC6"/>
    <w:multiLevelType w:val="hybridMultilevel"/>
    <w:tmpl w:val="8DBA8C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84327F"/>
    <w:multiLevelType w:val="hybridMultilevel"/>
    <w:tmpl w:val="DA06D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F62B09"/>
    <w:multiLevelType w:val="hybridMultilevel"/>
    <w:tmpl w:val="0010CFCC"/>
    <w:lvl w:ilvl="0" w:tplc="64407ABA">
      <w:start w:val="1"/>
      <w:numFmt w:val="decimal"/>
      <w:lvlText w:val="%1)"/>
      <w:lvlJc w:val="left"/>
      <w:pPr>
        <w:ind w:left="360" w:hanging="360"/>
      </w:pPr>
      <w:rPr>
        <w:rFonts w:hint="default"/>
        <w:u w:val="none"/>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67822EA"/>
    <w:multiLevelType w:val="hybridMultilevel"/>
    <w:tmpl w:val="5C743D60"/>
    <w:lvl w:ilvl="0" w:tplc="EB9C538E">
      <w:start w:val="1"/>
      <w:numFmt w:val="bullet"/>
      <w:lvlText w:val=""/>
      <w:lvlJc w:val="left"/>
      <w:pPr>
        <w:ind w:left="720" w:hanging="360"/>
      </w:pPr>
      <w:rPr>
        <w:rFonts w:ascii="Symbol" w:hAnsi="Symbol" w:hint="default"/>
      </w:rPr>
    </w:lvl>
    <w:lvl w:ilvl="1" w:tplc="F52AF1F8">
      <w:start w:val="1"/>
      <w:numFmt w:val="bullet"/>
      <w:lvlText w:val="o"/>
      <w:lvlJc w:val="left"/>
      <w:pPr>
        <w:ind w:left="1440" w:hanging="360"/>
      </w:pPr>
      <w:rPr>
        <w:rFonts w:ascii="Courier New" w:hAnsi="Courier New" w:hint="default"/>
      </w:rPr>
    </w:lvl>
    <w:lvl w:ilvl="2" w:tplc="69CE7C62">
      <w:start w:val="1"/>
      <w:numFmt w:val="bullet"/>
      <w:lvlText w:val=""/>
      <w:lvlJc w:val="left"/>
      <w:pPr>
        <w:ind w:left="2160" w:hanging="360"/>
      </w:pPr>
      <w:rPr>
        <w:rFonts w:ascii="Wingdings" w:hAnsi="Wingdings" w:hint="default"/>
      </w:rPr>
    </w:lvl>
    <w:lvl w:ilvl="3" w:tplc="3DE4A19E">
      <w:start w:val="1"/>
      <w:numFmt w:val="bullet"/>
      <w:lvlText w:val=""/>
      <w:lvlJc w:val="left"/>
      <w:pPr>
        <w:ind w:left="2880" w:hanging="360"/>
      </w:pPr>
      <w:rPr>
        <w:rFonts w:ascii="Symbol" w:hAnsi="Symbol" w:hint="default"/>
      </w:rPr>
    </w:lvl>
    <w:lvl w:ilvl="4" w:tplc="9DC4D920">
      <w:start w:val="1"/>
      <w:numFmt w:val="bullet"/>
      <w:lvlText w:val="o"/>
      <w:lvlJc w:val="left"/>
      <w:pPr>
        <w:ind w:left="3600" w:hanging="360"/>
      </w:pPr>
      <w:rPr>
        <w:rFonts w:ascii="Courier New" w:hAnsi="Courier New" w:hint="default"/>
      </w:rPr>
    </w:lvl>
    <w:lvl w:ilvl="5" w:tplc="42D8C158">
      <w:start w:val="1"/>
      <w:numFmt w:val="bullet"/>
      <w:lvlText w:val=""/>
      <w:lvlJc w:val="left"/>
      <w:pPr>
        <w:ind w:left="4320" w:hanging="360"/>
      </w:pPr>
      <w:rPr>
        <w:rFonts w:ascii="Wingdings" w:hAnsi="Wingdings" w:hint="default"/>
      </w:rPr>
    </w:lvl>
    <w:lvl w:ilvl="6" w:tplc="F9BEA682">
      <w:start w:val="1"/>
      <w:numFmt w:val="bullet"/>
      <w:lvlText w:val=""/>
      <w:lvlJc w:val="left"/>
      <w:pPr>
        <w:ind w:left="5040" w:hanging="360"/>
      </w:pPr>
      <w:rPr>
        <w:rFonts w:ascii="Symbol" w:hAnsi="Symbol" w:hint="default"/>
      </w:rPr>
    </w:lvl>
    <w:lvl w:ilvl="7" w:tplc="6D7C9DA0">
      <w:start w:val="1"/>
      <w:numFmt w:val="bullet"/>
      <w:lvlText w:val="o"/>
      <w:lvlJc w:val="left"/>
      <w:pPr>
        <w:ind w:left="5760" w:hanging="360"/>
      </w:pPr>
      <w:rPr>
        <w:rFonts w:ascii="Courier New" w:hAnsi="Courier New" w:hint="default"/>
      </w:rPr>
    </w:lvl>
    <w:lvl w:ilvl="8" w:tplc="88B27528">
      <w:start w:val="1"/>
      <w:numFmt w:val="bullet"/>
      <w:lvlText w:val=""/>
      <w:lvlJc w:val="left"/>
      <w:pPr>
        <w:ind w:left="6480" w:hanging="360"/>
      </w:pPr>
      <w:rPr>
        <w:rFonts w:ascii="Wingdings" w:hAnsi="Wingdings" w:hint="default"/>
      </w:rPr>
    </w:lvl>
  </w:abstractNum>
  <w:abstractNum w:abstractNumId="10" w15:restartNumberingAfterBreak="0">
    <w:nsid w:val="209A7E73"/>
    <w:multiLevelType w:val="hybridMultilevel"/>
    <w:tmpl w:val="CF5C9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96AA7"/>
    <w:multiLevelType w:val="hybridMultilevel"/>
    <w:tmpl w:val="893E727C"/>
    <w:lvl w:ilvl="0" w:tplc="37E849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1E340F"/>
    <w:multiLevelType w:val="hybridMultilevel"/>
    <w:tmpl w:val="A65492C0"/>
    <w:lvl w:ilvl="0" w:tplc="EB9C53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D05A84"/>
    <w:multiLevelType w:val="hybridMultilevel"/>
    <w:tmpl w:val="7846A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1B2CE1"/>
    <w:multiLevelType w:val="hybridMultilevel"/>
    <w:tmpl w:val="CF4AC57E"/>
    <w:lvl w:ilvl="0" w:tplc="15805176">
      <w:start w:val="1"/>
      <w:numFmt w:val="bullet"/>
      <w:lvlText w:val=""/>
      <w:lvlJc w:val="left"/>
      <w:pPr>
        <w:ind w:left="720" w:hanging="360"/>
      </w:pPr>
      <w:rPr>
        <w:rFonts w:ascii="Symbol" w:hAnsi="Symbol" w:hint="default"/>
      </w:rPr>
    </w:lvl>
    <w:lvl w:ilvl="1" w:tplc="B51EAD12">
      <w:start w:val="1"/>
      <w:numFmt w:val="bullet"/>
      <w:lvlText w:val="o"/>
      <w:lvlJc w:val="left"/>
      <w:pPr>
        <w:ind w:left="1440" w:hanging="360"/>
      </w:pPr>
      <w:rPr>
        <w:rFonts w:ascii="Courier New" w:hAnsi="Courier New" w:hint="default"/>
      </w:rPr>
    </w:lvl>
    <w:lvl w:ilvl="2" w:tplc="19484350">
      <w:start w:val="1"/>
      <w:numFmt w:val="bullet"/>
      <w:lvlText w:val=""/>
      <w:lvlJc w:val="left"/>
      <w:pPr>
        <w:ind w:left="2160" w:hanging="360"/>
      </w:pPr>
      <w:rPr>
        <w:rFonts w:ascii="Wingdings" w:hAnsi="Wingdings" w:hint="default"/>
      </w:rPr>
    </w:lvl>
    <w:lvl w:ilvl="3" w:tplc="AF7826FC">
      <w:start w:val="1"/>
      <w:numFmt w:val="bullet"/>
      <w:lvlText w:val=""/>
      <w:lvlJc w:val="left"/>
      <w:pPr>
        <w:ind w:left="2880" w:hanging="360"/>
      </w:pPr>
      <w:rPr>
        <w:rFonts w:ascii="Symbol" w:hAnsi="Symbol" w:hint="default"/>
      </w:rPr>
    </w:lvl>
    <w:lvl w:ilvl="4" w:tplc="F970F9B4">
      <w:start w:val="1"/>
      <w:numFmt w:val="bullet"/>
      <w:lvlText w:val="o"/>
      <w:lvlJc w:val="left"/>
      <w:pPr>
        <w:ind w:left="3600" w:hanging="360"/>
      </w:pPr>
      <w:rPr>
        <w:rFonts w:ascii="Courier New" w:hAnsi="Courier New" w:hint="default"/>
      </w:rPr>
    </w:lvl>
    <w:lvl w:ilvl="5" w:tplc="14486F6C">
      <w:start w:val="1"/>
      <w:numFmt w:val="bullet"/>
      <w:lvlText w:val=""/>
      <w:lvlJc w:val="left"/>
      <w:pPr>
        <w:ind w:left="4320" w:hanging="360"/>
      </w:pPr>
      <w:rPr>
        <w:rFonts w:ascii="Wingdings" w:hAnsi="Wingdings" w:hint="default"/>
      </w:rPr>
    </w:lvl>
    <w:lvl w:ilvl="6" w:tplc="E84AEDF6">
      <w:start w:val="1"/>
      <w:numFmt w:val="bullet"/>
      <w:lvlText w:val=""/>
      <w:lvlJc w:val="left"/>
      <w:pPr>
        <w:ind w:left="5040" w:hanging="360"/>
      </w:pPr>
      <w:rPr>
        <w:rFonts w:ascii="Symbol" w:hAnsi="Symbol" w:hint="default"/>
      </w:rPr>
    </w:lvl>
    <w:lvl w:ilvl="7" w:tplc="B89E363A">
      <w:start w:val="1"/>
      <w:numFmt w:val="bullet"/>
      <w:lvlText w:val="o"/>
      <w:lvlJc w:val="left"/>
      <w:pPr>
        <w:ind w:left="5760" w:hanging="360"/>
      </w:pPr>
      <w:rPr>
        <w:rFonts w:ascii="Courier New" w:hAnsi="Courier New" w:hint="default"/>
      </w:rPr>
    </w:lvl>
    <w:lvl w:ilvl="8" w:tplc="963AB728">
      <w:start w:val="1"/>
      <w:numFmt w:val="bullet"/>
      <w:lvlText w:val=""/>
      <w:lvlJc w:val="left"/>
      <w:pPr>
        <w:ind w:left="6480" w:hanging="360"/>
      </w:pPr>
      <w:rPr>
        <w:rFonts w:ascii="Wingdings" w:hAnsi="Wingdings" w:hint="default"/>
      </w:rPr>
    </w:lvl>
  </w:abstractNum>
  <w:abstractNum w:abstractNumId="15" w15:restartNumberingAfterBreak="0">
    <w:nsid w:val="2B173CEB"/>
    <w:multiLevelType w:val="multilevel"/>
    <w:tmpl w:val="AA56277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FB5846"/>
    <w:multiLevelType w:val="hybridMultilevel"/>
    <w:tmpl w:val="9A10C5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DCB03D8"/>
    <w:multiLevelType w:val="hybridMultilevel"/>
    <w:tmpl w:val="44D887AC"/>
    <w:lvl w:ilvl="0" w:tplc="5A921FF8">
      <w:start w:val="1"/>
      <w:numFmt w:val="bullet"/>
      <w:lvlText w:val=""/>
      <w:lvlJc w:val="left"/>
      <w:pPr>
        <w:ind w:left="720" w:hanging="360"/>
      </w:pPr>
      <w:rPr>
        <w:rFonts w:ascii="Symbol" w:hAnsi="Symbol" w:hint="default"/>
      </w:rPr>
    </w:lvl>
    <w:lvl w:ilvl="1" w:tplc="F0DA69D2">
      <w:start w:val="1"/>
      <w:numFmt w:val="bullet"/>
      <w:lvlText w:val="o"/>
      <w:lvlJc w:val="left"/>
      <w:pPr>
        <w:ind w:left="1440" w:hanging="360"/>
      </w:pPr>
      <w:rPr>
        <w:rFonts w:ascii="Courier New" w:hAnsi="Courier New" w:hint="default"/>
      </w:rPr>
    </w:lvl>
    <w:lvl w:ilvl="2" w:tplc="14D47012">
      <w:start w:val="1"/>
      <w:numFmt w:val="bullet"/>
      <w:lvlText w:val=""/>
      <w:lvlJc w:val="left"/>
      <w:pPr>
        <w:ind w:left="2160" w:hanging="360"/>
      </w:pPr>
      <w:rPr>
        <w:rFonts w:ascii="Wingdings" w:hAnsi="Wingdings" w:hint="default"/>
      </w:rPr>
    </w:lvl>
    <w:lvl w:ilvl="3" w:tplc="D7EAAD1E">
      <w:start w:val="1"/>
      <w:numFmt w:val="bullet"/>
      <w:lvlText w:val=""/>
      <w:lvlJc w:val="left"/>
      <w:pPr>
        <w:ind w:left="2880" w:hanging="360"/>
      </w:pPr>
      <w:rPr>
        <w:rFonts w:ascii="Symbol" w:hAnsi="Symbol" w:hint="default"/>
      </w:rPr>
    </w:lvl>
    <w:lvl w:ilvl="4" w:tplc="E19226CC">
      <w:start w:val="1"/>
      <w:numFmt w:val="bullet"/>
      <w:lvlText w:val="o"/>
      <w:lvlJc w:val="left"/>
      <w:pPr>
        <w:ind w:left="3600" w:hanging="360"/>
      </w:pPr>
      <w:rPr>
        <w:rFonts w:ascii="Courier New" w:hAnsi="Courier New" w:hint="default"/>
      </w:rPr>
    </w:lvl>
    <w:lvl w:ilvl="5" w:tplc="ABCE91B2">
      <w:start w:val="1"/>
      <w:numFmt w:val="bullet"/>
      <w:lvlText w:val=""/>
      <w:lvlJc w:val="left"/>
      <w:pPr>
        <w:ind w:left="4320" w:hanging="360"/>
      </w:pPr>
      <w:rPr>
        <w:rFonts w:ascii="Wingdings" w:hAnsi="Wingdings" w:hint="default"/>
      </w:rPr>
    </w:lvl>
    <w:lvl w:ilvl="6" w:tplc="D12C0F38">
      <w:start w:val="1"/>
      <w:numFmt w:val="bullet"/>
      <w:lvlText w:val=""/>
      <w:lvlJc w:val="left"/>
      <w:pPr>
        <w:ind w:left="5040" w:hanging="360"/>
      </w:pPr>
      <w:rPr>
        <w:rFonts w:ascii="Symbol" w:hAnsi="Symbol" w:hint="default"/>
      </w:rPr>
    </w:lvl>
    <w:lvl w:ilvl="7" w:tplc="2F009500">
      <w:start w:val="1"/>
      <w:numFmt w:val="bullet"/>
      <w:lvlText w:val="o"/>
      <w:lvlJc w:val="left"/>
      <w:pPr>
        <w:ind w:left="5760" w:hanging="360"/>
      </w:pPr>
      <w:rPr>
        <w:rFonts w:ascii="Courier New" w:hAnsi="Courier New" w:hint="default"/>
      </w:rPr>
    </w:lvl>
    <w:lvl w:ilvl="8" w:tplc="B76A08BC">
      <w:start w:val="1"/>
      <w:numFmt w:val="bullet"/>
      <w:lvlText w:val=""/>
      <w:lvlJc w:val="left"/>
      <w:pPr>
        <w:ind w:left="6480" w:hanging="360"/>
      </w:pPr>
      <w:rPr>
        <w:rFonts w:ascii="Wingdings" w:hAnsi="Wingdings" w:hint="default"/>
      </w:rPr>
    </w:lvl>
  </w:abstractNum>
  <w:abstractNum w:abstractNumId="18" w15:restartNumberingAfterBreak="0">
    <w:nsid w:val="2F435AA5"/>
    <w:multiLevelType w:val="multilevel"/>
    <w:tmpl w:val="61124BC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C24D00"/>
    <w:multiLevelType w:val="hybridMultilevel"/>
    <w:tmpl w:val="8AF0C1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1A83C49"/>
    <w:multiLevelType w:val="hybridMultilevel"/>
    <w:tmpl w:val="0B16C0CC"/>
    <w:lvl w:ilvl="0" w:tplc="FFFFFFFF">
      <w:start w:val="1"/>
      <w:numFmt w:val="decimal"/>
      <w:lvlText w:val="%1."/>
      <w:lvlJc w:val="left"/>
      <w:pPr>
        <w:ind w:left="720" w:hanging="360"/>
      </w:pPr>
    </w:lvl>
    <w:lvl w:ilvl="1" w:tplc="93EC2C98">
      <w:start w:val="1"/>
      <w:numFmt w:val="bullet"/>
      <w:lvlText w:val="o"/>
      <w:lvlJc w:val="left"/>
      <w:pPr>
        <w:ind w:left="1440" w:hanging="360"/>
      </w:pPr>
      <w:rPr>
        <w:rFonts w:ascii="Courier New" w:hAnsi="Courier New" w:hint="default"/>
      </w:rPr>
    </w:lvl>
    <w:lvl w:ilvl="2" w:tplc="4726090C">
      <w:start w:val="1"/>
      <w:numFmt w:val="bullet"/>
      <w:lvlText w:val=""/>
      <w:lvlJc w:val="left"/>
      <w:pPr>
        <w:ind w:left="2160" w:hanging="360"/>
      </w:pPr>
      <w:rPr>
        <w:rFonts w:ascii="Wingdings" w:hAnsi="Wingdings" w:hint="default"/>
      </w:rPr>
    </w:lvl>
    <w:lvl w:ilvl="3" w:tplc="72661EAC">
      <w:start w:val="1"/>
      <w:numFmt w:val="bullet"/>
      <w:lvlText w:val=""/>
      <w:lvlJc w:val="left"/>
      <w:pPr>
        <w:ind w:left="2880" w:hanging="360"/>
      </w:pPr>
      <w:rPr>
        <w:rFonts w:ascii="Symbol" w:hAnsi="Symbol" w:hint="default"/>
      </w:rPr>
    </w:lvl>
    <w:lvl w:ilvl="4" w:tplc="FC90D00A">
      <w:start w:val="1"/>
      <w:numFmt w:val="bullet"/>
      <w:lvlText w:val="o"/>
      <w:lvlJc w:val="left"/>
      <w:pPr>
        <w:ind w:left="3600" w:hanging="360"/>
      </w:pPr>
      <w:rPr>
        <w:rFonts w:ascii="Courier New" w:hAnsi="Courier New" w:hint="default"/>
      </w:rPr>
    </w:lvl>
    <w:lvl w:ilvl="5" w:tplc="C78E50A6">
      <w:start w:val="1"/>
      <w:numFmt w:val="bullet"/>
      <w:lvlText w:val=""/>
      <w:lvlJc w:val="left"/>
      <w:pPr>
        <w:ind w:left="4320" w:hanging="360"/>
      </w:pPr>
      <w:rPr>
        <w:rFonts w:ascii="Wingdings" w:hAnsi="Wingdings" w:hint="default"/>
      </w:rPr>
    </w:lvl>
    <w:lvl w:ilvl="6" w:tplc="81B46798">
      <w:start w:val="1"/>
      <w:numFmt w:val="bullet"/>
      <w:lvlText w:val=""/>
      <w:lvlJc w:val="left"/>
      <w:pPr>
        <w:ind w:left="5040" w:hanging="360"/>
      </w:pPr>
      <w:rPr>
        <w:rFonts w:ascii="Symbol" w:hAnsi="Symbol" w:hint="default"/>
      </w:rPr>
    </w:lvl>
    <w:lvl w:ilvl="7" w:tplc="A8289A40">
      <w:start w:val="1"/>
      <w:numFmt w:val="bullet"/>
      <w:lvlText w:val="o"/>
      <w:lvlJc w:val="left"/>
      <w:pPr>
        <w:ind w:left="5760" w:hanging="360"/>
      </w:pPr>
      <w:rPr>
        <w:rFonts w:ascii="Courier New" w:hAnsi="Courier New" w:hint="default"/>
      </w:rPr>
    </w:lvl>
    <w:lvl w:ilvl="8" w:tplc="2AB0E904">
      <w:start w:val="1"/>
      <w:numFmt w:val="bullet"/>
      <w:lvlText w:val=""/>
      <w:lvlJc w:val="left"/>
      <w:pPr>
        <w:ind w:left="6480" w:hanging="360"/>
      </w:pPr>
      <w:rPr>
        <w:rFonts w:ascii="Wingdings" w:hAnsi="Wingdings" w:hint="default"/>
      </w:rPr>
    </w:lvl>
  </w:abstractNum>
  <w:abstractNum w:abstractNumId="21" w15:restartNumberingAfterBreak="0">
    <w:nsid w:val="35E013C0"/>
    <w:multiLevelType w:val="hybridMultilevel"/>
    <w:tmpl w:val="4ADEA4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7D65B9F"/>
    <w:multiLevelType w:val="hybridMultilevel"/>
    <w:tmpl w:val="36CCB4E8"/>
    <w:lvl w:ilvl="0" w:tplc="AD529CE0">
      <w:start w:val="1"/>
      <w:numFmt w:val="bullet"/>
      <w:lvlText w:val=""/>
      <w:lvlJc w:val="left"/>
      <w:pPr>
        <w:ind w:left="720" w:hanging="360"/>
      </w:pPr>
      <w:rPr>
        <w:rFonts w:ascii="Symbol" w:hAnsi="Symbol" w:hint="default"/>
      </w:rPr>
    </w:lvl>
    <w:lvl w:ilvl="1" w:tplc="D38085B0">
      <w:start w:val="1"/>
      <w:numFmt w:val="bullet"/>
      <w:lvlText w:val="o"/>
      <w:lvlJc w:val="left"/>
      <w:pPr>
        <w:ind w:left="1440" w:hanging="360"/>
      </w:pPr>
      <w:rPr>
        <w:rFonts w:ascii="Courier New" w:hAnsi="Courier New" w:hint="default"/>
      </w:rPr>
    </w:lvl>
    <w:lvl w:ilvl="2" w:tplc="3648FA6A">
      <w:start w:val="1"/>
      <w:numFmt w:val="bullet"/>
      <w:lvlText w:val=""/>
      <w:lvlJc w:val="left"/>
      <w:pPr>
        <w:ind w:left="2160" w:hanging="360"/>
      </w:pPr>
      <w:rPr>
        <w:rFonts w:ascii="Wingdings" w:hAnsi="Wingdings" w:hint="default"/>
      </w:rPr>
    </w:lvl>
    <w:lvl w:ilvl="3" w:tplc="7BEC7C9E">
      <w:start w:val="1"/>
      <w:numFmt w:val="bullet"/>
      <w:lvlText w:val=""/>
      <w:lvlJc w:val="left"/>
      <w:pPr>
        <w:ind w:left="2880" w:hanging="360"/>
      </w:pPr>
      <w:rPr>
        <w:rFonts w:ascii="Symbol" w:hAnsi="Symbol" w:hint="default"/>
      </w:rPr>
    </w:lvl>
    <w:lvl w:ilvl="4" w:tplc="234A4FA8">
      <w:start w:val="1"/>
      <w:numFmt w:val="bullet"/>
      <w:lvlText w:val="o"/>
      <w:lvlJc w:val="left"/>
      <w:pPr>
        <w:ind w:left="3600" w:hanging="360"/>
      </w:pPr>
      <w:rPr>
        <w:rFonts w:ascii="Courier New" w:hAnsi="Courier New" w:hint="default"/>
      </w:rPr>
    </w:lvl>
    <w:lvl w:ilvl="5" w:tplc="5C244458">
      <w:start w:val="1"/>
      <w:numFmt w:val="bullet"/>
      <w:lvlText w:val=""/>
      <w:lvlJc w:val="left"/>
      <w:pPr>
        <w:ind w:left="4320" w:hanging="360"/>
      </w:pPr>
      <w:rPr>
        <w:rFonts w:ascii="Wingdings" w:hAnsi="Wingdings" w:hint="default"/>
      </w:rPr>
    </w:lvl>
    <w:lvl w:ilvl="6" w:tplc="645203DA">
      <w:start w:val="1"/>
      <w:numFmt w:val="bullet"/>
      <w:lvlText w:val=""/>
      <w:lvlJc w:val="left"/>
      <w:pPr>
        <w:ind w:left="5040" w:hanging="360"/>
      </w:pPr>
      <w:rPr>
        <w:rFonts w:ascii="Symbol" w:hAnsi="Symbol" w:hint="default"/>
      </w:rPr>
    </w:lvl>
    <w:lvl w:ilvl="7" w:tplc="35A09F18">
      <w:start w:val="1"/>
      <w:numFmt w:val="bullet"/>
      <w:lvlText w:val="o"/>
      <w:lvlJc w:val="left"/>
      <w:pPr>
        <w:ind w:left="5760" w:hanging="360"/>
      </w:pPr>
      <w:rPr>
        <w:rFonts w:ascii="Courier New" w:hAnsi="Courier New" w:hint="default"/>
      </w:rPr>
    </w:lvl>
    <w:lvl w:ilvl="8" w:tplc="FCA88716">
      <w:start w:val="1"/>
      <w:numFmt w:val="bullet"/>
      <w:lvlText w:val=""/>
      <w:lvlJc w:val="left"/>
      <w:pPr>
        <w:ind w:left="6480" w:hanging="360"/>
      </w:pPr>
      <w:rPr>
        <w:rFonts w:ascii="Wingdings" w:hAnsi="Wingdings" w:hint="default"/>
      </w:rPr>
    </w:lvl>
  </w:abstractNum>
  <w:abstractNum w:abstractNumId="23" w15:restartNumberingAfterBreak="0">
    <w:nsid w:val="39066289"/>
    <w:multiLevelType w:val="hybridMultilevel"/>
    <w:tmpl w:val="81703C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022051"/>
    <w:multiLevelType w:val="hybridMultilevel"/>
    <w:tmpl w:val="D6784F22"/>
    <w:lvl w:ilvl="0" w:tplc="37E849C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A980DEA"/>
    <w:multiLevelType w:val="multilevel"/>
    <w:tmpl w:val="ECE6E9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D940D17"/>
    <w:multiLevelType w:val="hybridMultilevel"/>
    <w:tmpl w:val="84563DAA"/>
    <w:lvl w:ilvl="0" w:tplc="08090001">
      <w:start w:val="1"/>
      <w:numFmt w:val="bullet"/>
      <w:lvlText w:val=""/>
      <w:lvlJc w:val="left"/>
      <w:pPr>
        <w:ind w:left="360" w:hanging="360"/>
      </w:pPr>
      <w:rPr>
        <w:rFonts w:ascii="Symbol" w:hAnsi="Symbol" w:hint="default"/>
      </w:rPr>
    </w:lvl>
    <w:lvl w:ilvl="1" w:tplc="FCBAF04A">
      <w:numFmt w:val="bullet"/>
      <w:lvlText w:val="•"/>
      <w:lvlJc w:val="left"/>
      <w:pPr>
        <w:ind w:left="1440" w:hanging="720"/>
      </w:pPr>
      <w:rPr>
        <w:rFonts w:ascii="Arial" w:eastAsia="Calibr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3DD55657"/>
    <w:multiLevelType w:val="hybridMultilevel"/>
    <w:tmpl w:val="A2842E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16C00CA"/>
    <w:multiLevelType w:val="hybridMultilevel"/>
    <w:tmpl w:val="F4D2C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2B152F5"/>
    <w:multiLevelType w:val="hybridMultilevel"/>
    <w:tmpl w:val="B608EF7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8DF4B0C"/>
    <w:multiLevelType w:val="hybridMultilevel"/>
    <w:tmpl w:val="9FC0F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127F4A"/>
    <w:multiLevelType w:val="hybridMultilevel"/>
    <w:tmpl w:val="2662ED08"/>
    <w:lvl w:ilvl="0" w:tplc="FFFFFFFF">
      <w:start w:val="1"/>
      <w:numFmt w:val="bullet"/>
      <w:lvlText w:val=""/>
      <w:lvlJc w:val="left"/>
      <w:pPr>
        <w:ind w:left="720" w:hanging="360"/>
      </w:pPr>
      <w:rPr>
        <w:rFonts w:ascii="Symbol" w:hAnsi="Symbol" w:hint="default"/>
      </w:rPr>
    </w:lvl>
    <w:lvl w:ilvl="1" w:tplc="C8701398">
      <w:start w:val="1"/>
      <w:numFmt w:val="bullet"/>
      <w:lvlText w:val=""/>
      <w:lvlJc w:val="left"/>
      <w:pPr>
        <w:ind w:left="1440" w:hanging="360"/>
      </w:pPr>
      <w:rPr>
        <w:rFonts w:ascii="Symbol" w:hAnsi="Symbol" w:hint="default"/>
      </w:rPr>
    </w:lvl>
    <w:lvl w:ilvl="2" w:tplc="13DADA14">
      <w:start w:val="1"/>
      <w:numFmt w:val="bullet"/>
      <w:lvlText w:val=""/>
      <w:lvlJc w:val="left"/>
      <w:pPr>
        <w:ind w:left="2160" w:hanging="360"/>
      </w:pPr>
      <w:rPr>
        <w:rFonts w:ascii="Wingdings" w:hAnsi="Wingdings" w:hint="default"/>
      </w:rPr>
    </w:lvl>
    <w:lvl w:ilvl="3" w:tplc="B4A47182">
      <w:start w:val="1"/>
      <w:numFmt w:val="bullet"/>
      <w:lvlText w:val=""/>
      <w:lvlJc w:val="left"/>
      <w:pPr>
        <w:ind w:left="2880" w:hanging="360"/>
      </w:pPr>
      <w:rPr>
        <w:rFonts w:ascii="Symbol" w:hAnsi="Symbol" w:hint="default"/>
      </w:rPr>
    </w:lvl>
    <w:lvl w:ilvl="4" w:tplc="F9361E8A">
      <w:start w:val="1"/>
      <w:numFmt w:val="bullet"/>
      <w:lvlText w:val="o"/>
      <w:lvlJc w:val="left"/>
      <w:pPr>
        <w:ind w:left="3600" w:hanging="360"/>
      </w:pPr>
      <w:rPr>
        <w:rFonts w:ascii="Courier New" w:hAnsi="Courier New" w:hint="default"/>
      </w:rPr>
    </w:lvl>
    <w:lvl w:ilvl="5" w:tplc="E4BEDADE">
      <w:start w:val="1"/>
      <w:numFmt w:val="bullet"/>
      <w:lvlText w:val=""/>
      <w:lvlJc w:val="left"/>
      <w:pPr>
        <w:ind w:left="4320" w:hanging="360"/>
      </w:pPr>
      <w:rPr>
        <w:rFonts w:ascii="Wingdings" w:hAnsi="Wingdings" w:hint="default"/>
      </w:rPr>
    </w:lvl>
    <w:lvl w:ilvl="6" w:tplc="267CED38">
      <w:start w:val="1"/>
      <w:numFmt w:val="bullet"/>
      <w:lvlText w:val=""/>
      <w:lvlJc w:val="left"/>
      <w:pPr>
        <w:ind w:left="5040" w:hanging="360"/>
      </w:pPr>
      <w:rPr>
        <w:rFonts w:ascii="Symbol" w:hAnsi="Symbol" w:hint="default"/>
      </w:rPr>
    </w:lvl>
    <w:lvl w:ilvl="7" w:tplc="145436CE">
      <w:start w:val="1"/>
      <w:numFmt w:val="bullet"/>
      <w:lvlText w:val="o"/>
      <w:lvlJc w:val="left"/>
      <w:pPr>
        <w:ind w:left="5760" w:hanging="360"/>
      </w:pPr>
      <w:rPr>
        <w:rFonts w:ascii="Courier New" w:hAnsi="Courier New" w:hint="default"/>
      </w:rPr>
    </w:lvl>
    <w:lvl w:ilvl="8" w:tplc="F12E1E88">
      <w:start w:val="1"/>
      <w:numFmt w:val="bullet"/>
      <w:lvlText w:val=""/>
      <w:lvlJc w:val="left"/>
      <w:pPr>
        <w:ind w:left="6480" w:hanging="360"/>
      </w:pPr>
      <w:rPr>
        <w:rFonts w:ascii="Wingdings" w:hAnsi="Wingdings" w:hint="default"/>
      </w:rPr>
    </w:lvl>
  </w:abstractNum>
  <w:abstractNum w:abstractNumId="32" w15:restartNumberingAfterBreak="0">
    <w:nsid w:val="4B1F2F4F"/>
    <w:multiLevelType w:val="hybridMultilevel"/>
    <w:tmpl w:val="1AD007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A70727"/>
    <w:multiLevelType w:val="hybridMultilevel"/>
    <w:tmpl w:val="30C0C1A0"/>
    <w:lvl w:ilvl="0" w:tplc="8A1CDA1A">
      <w:start w:val="1"/>
      <w:numFmt w:val="bullet"/>
      <w:lvlText w:val=""/>
      <w:lvlJc w:val="left"/>
      <w:pPr>
        <w:ind w:left="720" w:hanging="360"/>
      </w:pPr>
      <w:rPr>
        <w:rFonts w:ascii="Symbol" w:hAnsi="Symbol" w:hint="default"/>
      </w:rPr>
    </w:lvl>
    <w:lvl w:ilvl="1" w:tplc="AE3E2734">
      <w:start w:val="1"/>
      <w:numFmt w:val="bullet"/>
      <w:lvlText w:val="o"/>
      <w:lvlJc w:val="left"/>
      <w:pPr>
        <w:ind w:left="1440" w:hanging="360"/>
      </w:pPr>
      <w:rPr>
        <w:rFonts w:ascii="Courier New" w:hAnsi="Courier New" w:hint="default"/>
      </w:rPr>
    </w:lvl>
    <w:lvl w:ilvl="2" w:tplc="43E04388">
      <w:start w:val="1"/>
      <w:numFmt w:val="bullet"/>
      <w:lvlText w:val=""/>
      <w:lvlJc w:val="left"/>
      <w:pPr>
        <w:ind w:left="2160" w:hanging="360"/>
      </w:pPr>
      <w:rPr>
        <w:rFonts w:ascii="Wingdings" w:hAnsi="Wingdings" w:hint="default"/>
      </w:rPr>
    </w:lvl>
    <w:lvl w:ilvl="3" w:tplc="3E06FCAA">
      <w:start w:val="1"/>
      <w:numFmt w:val="bullet"/>
      <w:lvlText w:val=""/>
      <w:lvlJc w:val="left"/>
      <w:pPr>
        <w:ind w:left="2880" w:hanging="360"/>
      </w:pPr>
      <w:rPr>
        <w:rFonts w:ascii="Symbol" w:hAnsi="Symbol" w:hint="default"/>
      </w:rPr>
    </w:lvl>
    <w:lvl w:ilvl="4" w:tplc="C3F884C4">
      <w:start w:val="1"/>
      <w:numFmt w:val="bullet"/>
      <w:lvlText w:val="o"/>
      <w:lvlJc w:val="left"/>
      <w:pPr>
        <w:ind w:left="3600" w:hanging="360"/>
      </w:pPr>
      <w:rPr>
        <w:rFonts w:ascii="Courier New" w:hAnsi="Courier New" w:hint="default"/>
      </w:rPr>
    </w:lvl>
    <w:lvl w:ilvl="5" w:tplc="BF3CE302">
      <w:start w:val="1"/>
      <w:numFmt w:val="bullet"/>
      <w:lvlText w:val=""/>
      <w:lvlJc w:val="left"/>
      <w:pPr>
        <w:ind w:left="4320" w:hanging="360"/>
      </w:pPr>
      <w:rPr>
        <w:rFonts w:ascii="Wingdings" w:hAnsi="Wingdings" w:hint="default"/>
      </w:rPr>
    </w:lvl>
    <w:lvl w:ilvl="6" w:tplc="4502E27A">
      <w:start w:val="1"/>
      <w:numFmt w:val="bullet"/>
      <w:lvlText w:val=""/>
      <w:lvlJc w:val="left"/>
      <w:pPr>
        <w:ind w:left="5040" w:hanging="360"/>
      </w:pPr>
      <w:rPr>
        <w:rFonts w:ascii="Symbol" w:hAnsi="Symbol" w:hint="default"/>
      </w:rPr>
    </w:lvl>
    <w:lvl w:ilvl="7" w:tplc="E27EBFEC">
      <w:start w:val="1"/>
      <w:numFmt w:val="bullet"/>
      <w:lvlText w:val="o"/>
      <w:lvlJc w:val="left"/>
      <w:pPr>
        <w:ind w:left="5760" w:hanging="360"/>
      </w:pPr>
      <w:rPr>
        <w:rFonts w:ascii="Courier New" w:hAnsi="Courier New" w:hint="default"/>
      </w:rPr>
    </w:lvl>
    <w:lvl w:ilvl="8" w:tplc="60CE4FA6">
      <w:start w:val="1"/>
      <w:numFmt w:val="bullet"/>
      <w:lvlText w:val=""/>
      <w:lvlJc w:val="left"/>
      <w:pPr>
        <w:ind w:left="6480" w:hanging="360"/>
      </w:pPr>
      <w:rPr>
        <w:rFonts w:ascii="Wingdings" w:hAnsi="Wingdings" w:hint="default"/>
      </w:rPr>
    </w:lvl>
  </w:abstractNum>
  <w:abstractNum w:abstractNumId="34" w15:restartNumberingAfterBreak="0">
    <w:nsid w:val="4EA67A2C"/>
    <w:multiLevelType w:val="hybridMultilevel"/>
    <w:tmpl w:val="8C6481F8"/>
    <w:lvl w:ilvl="0" w:tplc="8E922316">
      <w:start w:val="1"/>
      <w:numFmt w:val="bullet"/>
      <w:lvlText w:val=""/>
      <w:lvlJc w:val="left"/>
      <w:pPr>
        <w:ind w:left="720" w:hanging="360"/>
      </w:pPr>
      <w:rPr>
        <w:rFonts w:ascii="Symbol" w:hAnsi="Symbol" w:hint="default"/>
      </w:rPr>
    </w:lvl>
    <w:lvl w:ilvl="1" w:tplc="8ED02468">
      <w:start w:val="1"/>
      <w:numFmt w:val="bullet"/>
      <w:lvlText w:val="o"/>
      <w:lvlJc w:val="left"/>
      <w:pPr>
        <w:ind w:left="1440" w:hanging="360"/>
      </w:pPr>
      <w:rPr>
        <w:rFonts w:ascii="Courier New" w:hAnsi="Courier New" w:hint="default"/>
      </w:rPr>
    </w:lvl>
    <w:lvl w:ilvl="2" w:tplc="21EA5F22">
      <w:start w:val="1"/>
      <w:numFmt w:val="bullet"/>
      <w:lvlText w:val=""/>
      <w:lvlJc w:val="left"/>
      <w:pPr>
        <w:ind w:left="2160" w:hanging="360"/>
      </w:pPr>
      <w:rPr>
        <w:rFonts w:ascii="Wingdings" w:hAnsi="Wingdings" w:hint="default"/>
      </w:rPr>
    </w:lvl>
    <w:lvl w:ilvl="3" w:tplc="F926BCF4">
      <w:start w:val="1"/>
      <w:numFmt w:val="bullet"/>
      <w:lvlText w:val=""/>
      <w:lvlJc w:val="left"/>
      <w:pPr>
        <w:ind w:left="2880" w:hanging="360"/>
      </w:pPr>
      <w:rPr>
        <w:rFonts w:ascii="Symbol" w:hAnsi="Symbol" w:hint="default"/>
      </w:rPr>
    </w:lvl>
    <w:lvl w:ilvl="4" w:tplc="62E8DB36">
      <w:start w:val="1"/>
      <w:numFmt w:val="bullet"/>
      <w:lvlText w:val="o"/>
      <w:lvlJc w:val="left"/>
      <w:pPr>
        <w:ind w:left="3600" w:hanging="360"/>
      </w:pPr>
      <w:rPr>
        <w:rFonts w:ascii="Courier New" w:hAnsi="Courier New" w:hint="default"/>
      </w:rPr>
    </w:lvl>
    <w:lvl w:ilvl="5" w:tplc="560C712C">
      <w:start w:val="1"/>
      <w:numFmt w:val="bullet"/>
      <w:lvlText w:val=""/>
      <w:lvlJc w:val="left"/>
      <w:pPr>
        <w:ind w:left="4320" w:hanging="360"/>
      </w:pPr>
      <w:rPr>
        <w:rFonts w:ascii="Wingdings" w:hAnsi="Wingdings" w:hint="default"/>
      </w:rPr>
    </w:lvl>
    <w:lvl w:ilvl="6" w:tplc="060E9562">
      <w:start w:val="1"/>
      <w:numFmt w:val="bullet"/>
      <w:lvlText w:val=""/>
      <w:lvlJc w:val="left"/>
      <w:pPr>
        <w:ind w:left="5040" w:hanging="360"/>
      </w:pPr>
      <w:rPr>
        <w:rFonts w:ascii="Symbol" w:hAnsi="Symbol" w:hint="default"/>
      </w:rPr>
    </w:lvl>
    <w:lvl w:ilvl="7" w:tplc="511031C6">
      <w:start w:val="1"/>
      <w:numFmt w:val="bullet"/>
      <w:lvlText w:val="o"/>
      <w:lvlJc w:val="left"/>
      <w:pPr>
        <w:ind w:left="5760" w:hanging="360"/>
      </w:pPr>
      <w:rPr>
        <w:rFonts w:ascii="Courier New" w:hAnsi="Courier New" w:hint="default"/>
      </w:rPr>
    </w:lvl>
    <w:lvl w:ilvl="8" w:tplc="CC929C12">
      <w:start w:val="1"/>
      <w:numFmt w:val="bullet"/>
      <w:lvlText w:val=""/>
      <w:lvlJc w:val="left"/>
      <w:pPr>
        <w:ind w:left="6480" w:hanging="360"/>
      </w:pPr>
      <w:rPr>
        <w:rFonts w:ascii="Wingdings" w:hAnsi="Wingdings" w:hint="default"/>
      </w:rPr>
    </w:lvl>
  </w:abstractNum>
  <w:abstractNum w:abstractNumId="35" w15:restartNumberingAfterBreak="0">
    <w:nsid w:val="53ED7D54"/>
    <w:multiLevelType w:val="hybridMultilevel"/>
    <w:tmpl w:val="B6D6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183876"/>
    <w:multiLevelType w:val="hybridMultilevel"/>
    <w:tmpl w:val="83F01ECA"/>
    <w:lvl w:ilvl="0" w:tplc="7D3837EE">
      <w:start w:val="1"/>
      <w:numFmt w:val="decimal"/>
      <w:lvlText w:val="%1."/>
      <w:lvlJc w:val="left"/>
      <w:pPr>
        <w:ind w:left="720" w:hanging="360"/>
      </w:pPr>
      <w:rPr>
        <w:rFonts w:ascii="Times New Roman" w:hAnsi="Times New Roman" w:hint="default"/>
        <w:color w:val="0000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144CD1"/>
    <w:multiLevelType w:val="hybridMultilevel"/>
    <w:tmpl w:val="8C96D86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C765282"/>
    <w:multiLevelType w:val="hybridMultilevel"/>
    <w:tmpl w:val="11E26F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20E6E88"/>
    <w:multiLevelType w:val="hybridMultilevel"/>
    <w:tmpl w:val="67F21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5CF1001"/>
    <w:multiLevelType w:val="hybridMultilevel"/>
    <w:tmpl w:val="6BDA15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7A03CA3"/>
    <w:multiLevelType w:val="hybridMultilevel"/>
    <w:tmpl w:val="E034C32E"/>
    <w:lvl w:ilvl="0" w:tplc="FFFFFFFF">
      <w:start w:val="1"/>
      <w:numFmt w:val="bullet"/>
      <w:lvlText w:val=""/>
      <w:lvlJc w:val="left"/>
      <w:pPr>
        <w:ind w:left="720" w:hanging="360"/>
      </w:pPr>
      <w:rPr>
        <w:rFonts w:ascii="Symbol" w:hAnsi="Symbol" w:hint="default"/>
      </w:rPr>
    </w:lvl>
    <w:lvl w:ilvl="1" w:tplc="484CE778">
      <w:start w:val="1"/>
      <w:numFmt w:val="bullet"/>
      <w:lvlText w:val="o"/>
      <w:lvlJc w:val="left"/>
      <w:pPr>
        <w:ind w:left="1440" w:hanging="360"/>
      </w:pPr>
      <w:rPr>
        <w:rFonts w:ascii="Courier New" w:hAnsi="Courier New" w:hint="default"/>
      </w:rPr>
    </w:lvl>
    <w:lvl w:ilvl="2" w:tplc="90580E5C">
      <w:start w:val="1"/>
      <w:numFmt w:val="bullet"/>
      <w:lvlText w:val=""/>
      <w:lvlJc w:val="left"/>
      <w:pPr>
        <w:ind w:left="2160" w:hanging="360"/>
      </w:pPr>
      <w:rPr>
        <w:rFonts w:ascii="Wingdings" w:hAnsi="Wingdings" w:hint="default"/>
      </w:rPr>
    </w:lvl>
    <w:lvl w:ilvl="3" w:tplc="4CA237A4">
      <w:start w:val="1"/>
      <w:numFmt w:val="bullet"/>
      <w:lvlText w:val=""/>
      <w:lvlJc w:val="left"/>
      <w:pPr>
        <w:ind w:left="2880" w:hanging="360"/>
      </w:pPr>
      <w:rPr>
        <w:rFonts w:ascii="Symbol" w:hAnsi="Symbol" w:hint="default"/>
      </w:rPr>
    </w:lvl>
    <w:lvl w:ilvl="4" w:tplc="07EC4FFA">
      <w:start w:val="1"/>
      <w:numFmt w:val="bullet"/>
      <w:lvlText w:val="o"/>
      <w:lvlJc w:val="left"/>
      <w:pPr>
        <w:ind w:left="3600" w:hanging="360"/>
      </w:pPr>
      <w:rPr>
        <w:rFonts w:ascii="Courier New" w:hAnsi="Courier New" w:hint="default"/>
      </w:rPr>
    </w:lvl>
    <w:lvl w:ilvl="5" w:tplc="98BE2658">
      <w:start w:val="1"/>
      <w:numFmt w:val="bullet"/>
      <w:lvlText w:val=""/>
      <w:lvlJc w:val="left"/>
      <w:pPr>
        <w:ind w:left="4320" w:hanging="360"/>
      </w:pPr>
      <w:rPr>
        <w:rFonts w:ascii="Wingdings" w:hAnsi="Wingdings" w:hint="default"/>
      </w:rPr>
    </w:lvl>
    <w:lvl w:ilvl="6" w:tplc="66121BC4">
      <w:start w:val="1"/>
      <w:numFmt w:val="bullet"/>
      <w:lvlText w:val=""/>
      <w:lvlJc w:val="left"/>
      <w:pPr>
        <w:ind w:left="5040" w:hanging="360"/>
      </w:pPr>
      <w:rPr>
        <w:rFonts w:ascii="Symbol" w:hAnsi="Symbol" w:hint="default"/>
      </w:rPr>
    </w:lvl>
    <w:lvl w:ilvl="7" w:tplc="A058C5EE">
      <w:start w:val="1"/>
      <w:numFmt w:val="bullet"/>
      <w:lvlText w:val="o"/>
      <w:lvlJc w:val="left"/>
      <w:pPr>
        <w:ind w:left="5760" w:hanging="360"/>
      </w:pPr>
      <w:rPr>
        <w:rFonts w:ascii="Courier New" w:hAnsi="Courier New" w:hint="default"/>
      </w:rPr>
    </w:lvl>
    <w:lvl w:ilvl="8" w:tplc="C05E49F4">
      <w:start w:val="1"/>
      <w:numFmt w:val="bullet"/>
      <w:lvlText w:val=""/>
      <w:lvlJc w:val="left"/>
      <w:pPr>
        <w:ind w:left="6480" w:hanging="360"/>
      </w:pPr>
      <w:rPr>
        <w:rFonts w:ascii="Wingdings" w:hAnsi="Wingdings" w:hint="default"/>
      </w:rPr>
    </w:lvl>
  </w:abstractNum>
  <w:abstractNum w:abstractNumId="42" w15:restartNumberingAfterBreak="0">
    <w:nsid w:val="690111D4"/>
    <w:multiLevelType w:val="hybridMultilevel"/>
    <w:tmpl w:val="47C4B6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F223E3A"/>
    <w:multiLevelType w:val="hybridMultilevel"/>
    <w:tmpl w:val="03C616FA"/>
    <w:lvl w:ilvl="0" w:tplc="CEDA38E8">
      <w:start w:val="1"/>
      <w:numFmt w:val="decimal"/>
      <w:lvlText w:val="%1."/>
      <w:lvlJc w:val="left"/>
      <w:pPr>
        <w:ind w:left="720" w:hanging="360"/>
      </w:pPr>
    </w:lvl>
    <w:lvl w:ilvl="1" w:tplc="86E699C4">
      <w:start w:val="1"/>
      <w:numFmt w:val="lowerLetter"/>
      <w:lvlText w:val="%2."/>
      <w:lvlJc w:val="left"/>
      <w:pPr>
        <w:ind w:left="1440" w:hanging="360"/>
      </w:pPr>
    </w:lvl>
    <w:lvl w:ilvl="2" w:tplc="865E50DE">
      <w:start w:val="1"/>
      <w:numFmt w:val="lowerRoman"/>
      <w:lvlText w:val="%3."/>
      <w:lvlJc w:val="right"/>
      <w:pPr>
        <w:ind w:left="2160" w:hanging="180"/>
      </w:pPr>
    </w:lvl>
    <w:lvl w:ilvl="3" w:tplc="AA3E7F8E">
      <w:start w:val="1"/>
      <w:numFmt w:val="decimal"/>
      <w:lvlText w:val="%4."/>
      <w:lvlJc w:val="left"/>
      <w:pPr>
        <w:ind w:left="2880" w:hanging="360"/>
      </w:pPr>
    </w:lvl>
    <w:lvl w:ilvl="4" w:tplc="0A8E6816">
      <w:start w:val="1"/>
      <w:numFmt w:val="lowerLetter"/>
      <w:lvlText w:val="%5."/>
      <w:lvlJc w:val="left"/>
      <w:pPr>
        <w:ind w:left="3600" w:hanging="360"/>
      </w:pPr>
    </w:lvl>
    <w:lvl w:ilvl="5" w:tplc="B53C3A40">
      <w:start w:val="1"/>
      <w:numFmt w:val="lowerRoman"/>
      <w:lvlText w:val="%6."/>
      <w:lvlJc w:val="right"/>
      <w:pPr>
        <w:ind w:left="4320" w:hanging="180"/>
      </w:pPr>
    </w:lvl>
    <w:lvl w:ilvl="6" w:tplc="22B4BE36">
      <w:start w:val="1"/>
      <w:numFmt w:val="decimal"/>
      <w:lvlText w:val="%7."/>
      <w:lvlJc w:val="left"/>
      <w:pPr>
        <w:ind w:left="5040" w:hanging="360"/>
      </w:pPr>
    </w:lvl>
    <w:lvl w:ilvl="7" w:tplc="C680A06A">
      <w:start w:val="1"/>
      <w:numFmt w:val="lowerLetter"/>
      <w:lvlText w:val="%8."/>
      <w:lvlJc w:val="left"/>
      <w:pPr>
        <w:ind w:left="5760" w:hanging="360"/>
      </w:pPr>
    </w:lvl>
    <w:lvl w:ilvl="8" w:tplc="91EA629E">
      <w:start w:val="1"/>
      <w:numFmt w:val="lowerRoman"/>
      <w:lvlText w:val="%9."/>
      <w:lvlJc w:val="right"/>
      <w:pPr>
        <w:ind w:left="6480" w:hanging="180"/>
      </w:pPr>
    </w:lvl>
  </w:abstractNum>
  <w:abstractNum w:abstractNumId="44" w15:restartNumberingAfterBreak="0">
    <w:nsid w:val="713959B3"/>
    <w:multiLevelType w:val="hybridMultilevel"/>
    <w:tmpl w:val="7E1A44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5022C32"/>
    <w:multiLevelType w:val="hybridMultilevel"/>
    <w:tmpl w:val="6338FB7E"/>
    <w:lvl w:ilvl="0" w:tplc="B76EA39E">
      <w:start w:val="1"/>
      <w:numFmt w:val="decimal"/>
      <w:lvlText w:val="%1."/>
      <w:lvlJc w:val="left"/>
      <w:pPr>
        <w:ind w:left="720" w:hanging="360"/>
      </w:pPr>
    </w:lvl>
    <w:lvl w:ilvl="1" w:tplc="5676725E">
      <w:start w:val="1"/>
      <w:numFmt w:val="lowerLetter"/>
      <w:lvlText w:val="%2."/>
      <w:lvlJc w:val="left"/>
      <w:pPr>
        <w:ind w:left="1440" w:hanging="360"/>
      </w:pPr>
    </w:lvl>
    <w:lvl w:ilvl="2" w:tplc="115C67D0">
      <w:start w:val="1"/>
      <w:numFmt w:val="lowerRoman"/>
      <w:lvlText w:val="%3."/>
      <w:lvlJc w:val="right"/>
      <w:pPr>
        <w:ind w:left="2160" w:hanging="180"/>
      </w:pPr>
    </w:lvl>
    <w:lvl w:ilvl="3" w:tplc="0D9EDBA6">
      <w:start w:val="1"/>
      <w:numFmt w:val="decimal"/>
      <w:lvlText w:val="%4."/>
      <w:lvlJc w:val="left"/>
      <w:pPr>
        <w:ind w:left="2880" w:hanging="360"/>
      </w:pPr>
    </w:lvl>
    <w:lvl w:ilvl="4" w:tplc="FD067258">
      <w:start w:val="1"/>
      <w:numFmt w:val="lowerLetter"/>
      <w:lvlText w:val="%5."/>
      <w:lvlJc w:val="left"/>
      <w:pPr>
        <w:ind w:left="3600" w:hanging="360"/>
      </w:pPr>
    </w:lvl>
    <w:lvl w:ilvl="5" w:tplc="096AA4D6">
      <w:start w:val="1"/>
      <w:numFmt w:val="lowerRoman"/>
      <w:lvlText w:val="%6."/>
      <w:lvlJc w:val="right"/>
      <w:pPr>
        <w:ind w:left="4320" w:hanging="180"/>
      </w:pPr>
    </w:lvl>
    <w:lvl w:ilvl="6" w:tplc="38486C22">
      <w:start w:val="1"/>
      <w:numFmt w:val="decimal"/>
      <w:lvlText w:val="%7."/>
      <w:lvlJc w:val="left"/>
      <w:pPr>
        <w:ind w:left="5040" w:hanging="360"/>
      </w:pPr>
    </w:lvl>
    <w:lvl w:ilvl="7" w:tplc="D27ECFF8">
      <w:start w:val="1"/>
      <w:numFmt w:val="lowerLetter"/>
      <w:lvlText w:val="%8."/>
      <w:lvlJc w:val="left"/>
      <w:pPr>
        <w:ind w:left="5760" w:hanging="360"/>
      </w:pPr>
    </w:lvl>
    <w:lvl w:ilvl="8" w:tplc="F1CE326E">
      <w:start w:val="1"/>
      <w:numFmt w:val="lowerRoman"/>
      <w:lvlText w:val="%9."/>
      <w:lvlJc w:val="right"/>
      <w:pPr>
        <w:ind w:left="6480" w:hanging="180"/>
      </w:pPr>
    </w:lvl>
  </w:abstractNum>
  <w:abstractNum w:abstractNumId="46" w15:restartNumberingAfterBreak="0">
    <w:nsid w:val="794D45E3"/>
    <w:multiLevelType w:val="hybridMultilevel"/>
    <w:tmpl w:val="C1264804"/>
    <w:lvl w:ilvl="0" w:tplc="2BF0E034">
      <w:start w:val="1"/>
      <w:numFmt w:val="bullet"/>
      <w:lvlText w:val=""/>
      <w:lvlJc w:val="left"/>
      <w:pPr>
        <w:ind w:left="720" w:hanging="360"/>
      </w:pPr>
      <w:rPr>
        <w:rFonts w:ascii="Symbol" w:hAnsi="Symbol" w:hint="default"/>
      </w:rPr>
    </w:lvl>
    <w:lvl w:ilvl="1" w:tplc="DCFAF01E">
      <w:start w:val="1"/>
      <w:numFmt w:val="bullet"/>
      <w:lvlText w:val="o"/>
      <w:lvlJc w:val="left"/>
      <w:pPr>
        <w:ind w:left="1440" w:hanging="360"/>
      </w:pPr>
      <w:rPr>
        <w:rFonts w:ascii="Courier New" w:hAnsi="Courier New" w:hint="default"/>
      </w:rPr>
    </w:lvl>
    <w:lvl w:ilvl="2" w:tplc="39D86604">
      <w:start w:val="1"/>
      <w:numFmt w:val="bullet"/>
      <w:lvlText w:val=""/>
      <w:lvlJc w:val="left"/>
      <w:pPr>
        <w:ind w:left="2160" w:hanging="360"/>
      </w:pPr>
      <w:rPr>
        <w:rFonts w:ascii="Wingdings" w:hAnsi="Wingdings" w:hint="default"/>
      </w:rPr>
    </w:lvl>
    <w:lvl w:ilvl="3" w:tplc="10806400">
      <w:start w:val="1"/>
      <w:numFmt w:val="bullet"/>
      <w:lvlText w:val=""/>
      <w:lvlJc w:val="left"/>
      <w:pPr>
        <w:ind w:left="2880" w:hanging="360"/>
      </w:pPr>
      <w:rPr>
        <w:rFonts w:ascii="Symbol" w:hAnsi="Symbol" w:hint="default"/>
      </w:rPr>
    </w:lvl>
    <w:lvl w:ilvl="4" w:tplc="AD16CB44">
      <w:start w:val="1"/>
      <w:numFmt w:val="bullet"/>
      <w:lvlText w:val="o"/>
      <w:lvlJc w:val="left"/>
      <w:pPr>
        <w:ind w:left="3600" w:hanging="360"/>
      </w:pPr>
      <w:rPr>
        <w:rFonts w:ascii="Courier New" w:hAnsi="Courier New" w:hint="default"/>
      </w:rPr>
    </w:lvl>
    <w:lvl w:ilvl="5" w:tplc="6F407642">
      <w:start w:val="1"/>
      <w:numFmt w:val="bullet"/>
      <w:lvlText w:val=""/>
      <w:lvlJc w:val="left"/>
      <w:pPr>
        <w:ind w:left="4320" w:hanging="360"/>
      </w:pPr>
      <w:rPr>
        <w:rFonts w:ascii="Wingdings" w:hAnsi="Wingdings" w:hint="default"/>
      </w:rPr>
    </w:lvl>
    <w:lvl w:ilvl="6" w:tplc="55ECD172">
      <w:start w:val="1"/>
      <w:numFmt w:val="bullet"/>
      <w:lvlText w:val=""/>
      <w:lvlJc w:val="left"/>
      <w:pPr>
        <w:ind w:left="5040" w:hanging="360"/>
      </w:pPr>
      <w:rPr>
        <w:rFonts w:ascii="Symbol" w:hAnsi="Symbol" w:hint="default"/>
      </w:rPr>
    </w:lvl>
    <w:lvl w:ilvl="7" w:tplc="9850B898">
      <w:start w:val="1"/>
      <w:numFmt w:val="bullet"/>
      <w:lvlText w:val="o"/>
      <w:lvlJc w:val="left"/>
      <w:pPr>
        <w:ind w:left="5760" w:hanging="360"/>
      </w:pPr>
      <w:rPr>
        <w:rFonts w:ascii="Courier New" w:hAnsi="Courier New" w:hint="default"/>
      </w:rPr>
    </w:lvl>
    <w:lvl w:ilvl="8" w:tplc="15DE6DEE">
      <w:start w:val="1"/>
      <w:numFmt w:val="bullet"/>
      <w:lvlText w:val=""/>
      <w:lvlJc w:val="left"/>
      <w:pPr>
        <w:ind w:left="6480" w:hanging="360"/>
      </w:pPr>
      <w:rPr>
        <w:rFonts w:ascii="Wingdings" w:hAnsi="Wingdings" w:hint="default"/>
      </w:rPr>
    </w:lvl>
  </w:abstractNum>
  <w:abstractNum w:abstractNumId="47" w15:restartNumberingAfterBreak="0">
    <w:nsid w:val="79A925F3"/>
    <w:multiLevelType w:val="hybridMultilevel"/>
    <w:tmpl w:val="206E8F9E"/>
    <w:lvl w:ilvl="0" w:tplc="B6600F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AD63A1E"/>
    <w:multiLevelType w:val="hybridMultilevel"/>
    <w:tmpl w:val="8E60812C"/>
    <w:lvl w:ilvl="0" w:tplc="F002FED2">
      <w:start w:val="1"/>
      <w:numFmt w:val="bullet"/>
      <w:lvlText w:val=""/>
      <w:lvlJc w:val="left"/>
      <w:pPr>
        <w:ind w:left="720" w:hanging="360"/>
      </w:pPr>
      <w:rPr>
        <w:rFonts w:ascii="Symbol" w:hAnsi="Symbol" w:hint="default"/>
      </w:rPr>
    </w:lvl>
    <w:lvl w:ilvl="1" w:tplc="6186E9B2">
      <w:start w:val="1"/>
      <w:numFmt w:val="bullet"/>
      <w:lvlText w:val="o"/>
      <w:lvlJc w:val="left"/>
      <w:pPr>
        <w:ind w:left="1440" w:hanging="360"/>
      </w:pPr>
      <w:rPr>
        <w:rFonts w:ascii="Courier New" w:hAnsi="Courier New" w:hint="default"/>
      </w:rPr>
    </w:lvl>
    <w:lvl w:ilvl="2" w:tplc="D3169DA2">
      <w:start w:val="1"/>
      <w:numFmt w:val="bullet"/>
      <w:lvlText w:val=""/>
      <w:lvlJc w:val="left"/>
      <w:pPr>
        <w:ind w:left="2160" w:hanging="360"/>
      </w:pPr>
      <w:rPr>
        <w:rFonts w:ascii="Wingdings" w:hAnsi="Wingdings" w:hint="default"/>
      </w:rPr>
    </w:lvl>
    <w:lvl w:ilvl="3" w:tplc="C302D20E">
      <w:start w:val="1"/>
      <w:numFmt w:val="bullet"/>
      <w:lvlText w:val=""/>
      <w:lvlJc w:val="left"/>
      <w:pPr>
        <w:ind w:left="2880" w:hanging="360"/>
      </w:pPr>
      <w:rPr>
        <w:rFonts w:ascii="Symbol" w:hAnsi="Symbol" w:hint="default"/>
      </w:rPr>
    </w:lvl>
    <w:lvl w:ilvl="4" w:tplc="DCAEA894">
      <w:start w:val="1"/>
      <w:numFmt w:val="bullet"/>
      <w:lvlText w:val="o"/>
      <w:lvlJc w:val="left"/>
      <w:pPr>
        <w:ind w:left="3600" w:hanging="360"/>
      </w:pPr>
      <w:rPr>
        <w:rFonts w:ascii="Courier New" w:hAnsi="Courier New" w:hint="default"/>
      </w:rPr>
    </w:lvl>
    <w:lvl w:ilvl="5" w:tplc="E092CF94">
      <w:start w:val="1"/>
      <w:numFmt w:val="bullet"/>
      <w:lvlText w:val=""/>
      <w:lvlJc w:val="left"/>
      <w:pPr>
        <w:ind w:left="4320" w:hanging="360"/>
      </w:pPr>
      <w:rPr>
        <w:rFonts w:ascii="Wingdings" w:hAnsi="Wingdings" w:hint="default"/>
      </w:rPr>
    </w:lvl>
    <w:lvl w:ilvl="6" w:tplc="19B0F9F0">
      <w:start w:val="1"/>
      <w:numFmt w:val="bullet"/>
      <w:lvlText w:val=""/>
      <w:lvlJc w:val="left"/>
      <w:pPr>
        <w:ind w:left="5040" w:hanging="360"/>
      </w:pPr>
      <w:rPr>
        <w:rFonts w:ascii="Symbol" w:hAnsi="Symbol" w:hint="default"/>
      </w:rPr>
    </w:lvl>
    <w:lvl w:ilvl="7" w:tplc="18EC5E6E">
      <w:start w:val="1"/>
      <w:numFmt w:val="bullet"/>
      <w:lvlText w:val="o"/>
      <w:lvlJc w:val="left"/>
      <w:pPr>
        <w:ind w:left="5760" w:hanging="360"/>
      </w:pPr>
      <w:rPr>
        <w:rFonts w:ascii="Courier New" w:hAnsi="Courier New" w:hint="default"/>
      </w:rPr>
    </w:lvl>
    <w:lvl w:ilvl="8" w:tplc="34946788">
      <w:start w:val="1"/>
      <w:numFmt w:val="bullet"/>
      <w:lvlText w:val=""/>
      <w:lvlJc w:val="left"/>
      <w:pPr>
        <w:ind w:left="6480" w:hanging="360"/>
      </w:pPr>
      <w:rPr>
        <w:rFonts w:ascii="Wingdings" w:hAnsi="Wingdings" w:hint="default"/>
      </w:rPr>
    </w:lvl>
  </w:abstractNum>
  <w:abstractNum w:abstractNumId="49" w15:restartNumberingAfterBreak="0">
    <w:nsid w:val="7E7804CE"/>
    <w:multiLevelType w:val="hybridMultilevel"/>
    <w:tmpl w:val="F9C0FF32"/>
    <w:lvl w:ilvl="0" w:tplc="DECA98C6">
      <w:start w:val="1"/>
      <w:numFmt w:val="bullet"/>
      <w:lvlText w:val=""/>
      <w:lvlJc w:val="left"/>
      <w:pPr>
        <w:ind w:left="720" w:hanging="360"/>
      </w:pPr>
      <w:rPr>
        <w:rFonts w:ascii="Symbol" w:hAnsi="Symbol" w:hint="default"/>
      </w:rPr>
    </w:lvl>
    <w:lvl w:ilvl="1" w:tplc="93EC2C98">
      <w:start w:val="1"/>
      <w:numFmt w:val="bullet"/>
      <w:lvlText w:val="o"/>
      <w:lvlJc w:val="left"/>
      <w:pPr>
        <w:ind w:left="1440" w:hanging="360"/>
      </w:pPr>
      <w:rPr>
        <w:rFonts w:ascii="Courier New" w:hAnsi="Courier New" w:hint="default"/>
      </w:rPr>
    </w:lvl>
    <w:lvl w:ilvl="2" w:tplc="4726090C">
      <w:start w:val="1"/>
      <w:numFmt w:val="bullet"/>
      <w:lvlText w:val=""/>
      <w:lvlJc w:val="left"/>
      <w:pPr>
        <w:ind w:left="2160" w:hanging="360"/>
      </w:pPr>
      <w:rPr>
        <w:rFonts w:ascii="Wingdings" w:hAnsi="Wingdings" w:hint="default"/>
      </w:rPr>
    </w:lvl>
    <w:lvl w:ilvl="3" w:tplc="72661EAC">
      <w:start w:val="1"/>
      <w:numFmt w:val="bullet"/>
      <w:lvlText w:val=""/>
      <w:lvlJc w:val="left"/>
      <w:pPr>
        <w:ind w:left="2880" w:hanging="360"/>
      </w:pPr>
      <w:rPr>
        <w:rFonts w:ascii="Symbol" w:hAnsi="Symbol" w:hint="default"/>
      </w:rPr>
    </w:lvl>
    <w:lvl w:ilvl="4" w:tplc="FC90D00A">
      <w:start w:val="1"/>
      <w:numFmt w:val="bullet"/>
      <w:lvlText w:val="o"/>
      <w:lvlJc w:val="left"/>
      <w:pPr>
        <w:ind w:left="3600" w:hanging="360"/>
      </w:pPr>
      <w:rPr>
        <w:rFonts w:ascii="Courier New" w:hAnsi="Courier New" w:hint="default"/>
      </w:rPr>
    </w:lvl>
    <w:lvl w:ilvl="5" w:tplc="C78E50A6">
      <w:start w:val="1"/>
      <w:numFmt w:val="bullet"/>
      <w:lvlText w:val=""/>
      <w:lvlJc w:val="left"/>
      <w:pPr>
        <w:ind w:left="4320" w:hanging="360"/>
      </w:pPr>
      <w:rPr>
        <w:rFonts w:ascii="Wingdings" w:hAnsi="Wingdings" w:hint="default"/>
      </w:rPr>
    </w:lvl>
    <w:lvl w:ilvl="6" w:tplc="81B46798">
      <w:start w:val="1"/>
      <w:numFmt w:val="bullet"/>
      <w:lvlText w:val=""/>
      <w:lvlJc w:val="left"/>
      <w:pPr>
        <w:ind w:left="5040" w:hanging="360"/>
      </w:pPr>
      <w:rPr>
        <w:rFonts w:ascii="Symbol" w:hAnsi="Symbol" w:hint="default"/>
      </w:rPr>
    </w:lvl>
    <w:lvl w:ilvl="7" w:tplc="A8289A40">
      <w:start w:val="1"/>
      <w:numFmt w:val="bullet"/>
      <w:lvlText w:val="o"/>
      <w:lvlJc w:val="left"/>
      <w:pPr>
        <w:ind w:left="5760" w:hanging="360"/>
      </w:pPr>
      <w:rPr>
        <w:rFonts w:ascii="Courier New" w:hAnsi="Courier New" w:hint="default"/>
      </w:rPr>
    </w:lvl>
    <w:lvl w:ilvl="8" w:tplc="2AB0E904">
      <w:start w:val="1"/>
      <w:numFmt w:val="bullet"/>
      <w:lvlText w:val=""/>
      <w:lvlJc w:val="left"/>
      <w:pPr>
        <w:ind w:left="6480" w:hanging="360"/>
      </w:pPr>
      <w:rPr>
        <w:rFonts w:ascii="Wingdings" w:hAnsi="Wingdings" w:hint="default"/>
      </w:rPr>
    </w:lvl>
  </w:abstractNum>
  <w:abstractNum w:abstractNumId="50" w15:restartNumberingAfterBreak="0">
    <w:nsid w:val="7E7E770F"/>
    <w:multiLevelType w:val="hybridMultilevel"/>
    <w:tmpl w:val="A280B4CC"/>
    <w:lvl w:ilvl="0" w:tplc="A93E42FE">
      <w:start w:val="1"/>
      <w:numFmt w:val="bullet"/>
      <w:lvlText w:val=""/>
      <w:lvlJc w:val="left"/>
      <w:pPr>
        <w:ind w:left="720" w:hanging="360"/>
      </w:pPr>
      <w:rPr>
        <w:rFonts w:ascii="Symbol" w:hAnsi="Symbol" w:hint="default"/>
      </w:rPr>
    </w:lvl>
    <w:lvl w:ilvl="1" w:tplc="580AD10E">
      <w:start w:val="1"/>
      <w:numFmt w:val="bullet"/>
      <w:lvlText w:val="o"/>
      <w:lvlJc w:val="left"/>
      <w:pPr>
        <w:ind w:left="1440" w:hanging="360"/>
      </w:pPr>
      <w:rPr>
        <w:rFonts w:ascii="Courier New" w:hAnsi="Courier New" w:hint="default"/>
      </w:rPr>
    </w:lvl>
    <w:lvl w:ilvl="2" w:tplc="94AC0570">
      <w:start w:val="1"/>
      <w:numFmt w:val="bullet"/>
      <w:lvlText w:val=""/>
      <w:lvlJc w:val="left"/>
      <w:pPr>
        <w:ind w:left="2160" w:hanging="360"/>
      </w:pPr>
      <w:rPr>
        <w:rFonts w:ascii="Wingdings" w:hAnsi="Wingdings" w:hint="default"/>
      </w:rPr>
    </w:lvl>
    <w:lvl w:ilvl="3" w:tplc="FB34B198">
      <w:start w:val="1"/>
      <w:numFmt w:val="bullet"/>
      <w:lvlText w:val=""/>
      <w:lvlJc w:val="left"/>
      <w:pPr>
        <w:ind w:left="2880" w:hanging="360"/>
      </w:pPr>
      <w:rPr>
        <w:rFonts w:ascii="Symbol" w:hAnsi="Symbol" w:hint="default"/>
      </w:rPr>
    </w:lvl>
    <w:lvl w:ilvl="4" w:tplc="A7A279D4">
      <w:start w:val="1"/>
      <w:numFmt w:val="bullet"/>
      <w:lvlText w:val="o"/>
      <w:lvlJc w:val="left"/>
      <w:pPr>
        <w:ind w:left="3600" w:hanging="360"/>
      </w:pPr>
      <w:rPr>
        <w:rFonts w:ascii="Courier New" w:hAnsi="Courier New" w:hint="default"/>
      </w:rPr>
    </w:lvl>
    <w:lvl w:ilvl="5" w:tplc="28582AD6">
      <w:start w:val="1"/>
      <w:numFmt w:val="bullet"/>
      <w:lvlText w:val=""/>
      <w:lvlJc w:val="left"/>
      <w:pPr>
        <w:ind w:left="4320" w:hanging="360"/>
      </w:pPr>
      <w:rPr>
        <w:rFonts w:ascii="Wingdings" w:hAnsi="Wingdings" w:hint="default"/>
      </w:rPr>
    </w:lvl>
    <w:lvl w:ilvl="6" w:tplc="9D9A9FE4">
      <w:start w:val="1"/>
      <w:numFmt w:val="bullet"/>
      <w:lvlText w:val=""/>
      <w:lvlJc w:val="left"/>
      <w:pPr>
        <w:ind w:left="5040" w:hanging="360"/>
      </w:pPr>
      <w:rPr>
        <w:rFonts w:ascii="Symbol" w:hAnsi="Symbol" w:hint="default"/>
      </w:rPr>
    </w:lvl>
    <w:lvl w:ilvl="7" w:tplc="9E0E1CCC">
      <w:start w:val="1"/>
      <w:numFmt w:val="bullet"/>
      <w:lvlText w:val="o"/>
      <w:lvlJc w:val="left"/>
      <w:pPr>
        <w:ind w:left="5760" w:hanging="360"/>
      </w:pPr>
      <w:rPr>
        <w:rFonts w:ascii="Courier New" w:hAnsi="Courier New" w:hint="default"/>
      </w:rPr>
    </w:lvl>
    <w:lvl w:ilvl="8" w:tplc="42B6B546">
      <w:start w:val="1"/>
      <w:numFmt w:val="bullet"/>
      <w:lvlText w:val=""/>
      <w:lvlJc w:val="left"/>
      <w:pPr>
        <w:ind w:left="6480" w:hanging="360"/>
      </w:pPr>
      <w:rPr>
        <w:rFonts w:ascii="Wingdings" w:hAnsi="Wingdings" w:hint="default"/>
      </w:rPr>
    </w:lvl>
  </w:abstractNum>
  <w:abstractNum w:abstractNumId="51" w15:restartNumberingAfterBreak="0">
    <w:nsid w:val="7FED7A47"/>
    <w:multiLevelType w:val="hybridMultilevel"/>
    <w:tmpl w:val="905A664A"/>
    <w:lvl w:ilvl="0" w:tplc="B34E3FF4">
      <w:start w:val="1"/>
      <w:numFmt w:val="bullet"/>
      <w:lvlText w:val=""/>
      <w:lvlJc w:val="left"/>
      <w:pPr>
        <w:ind w:left="720" w:hanging="360"/>
      </w:pPr>
      <w:rPr>
        <w:rFonts w:ascii="Symbol" w:hAnsi="Symbol" w:hint="default"/>
      </w:rPr>
    </w:lvl>
    <w:lvl w:ilvl="1" w:tplc="F6CCA614">
      <w:start w:val="1"/>
      <w:numFmt w:val="bullet"/>
      <w:lvlText w:val="o"/>
      <w:lvlJc w:val="left"/>
      <w:pPr>
        <w:ind w:left="1440" w:hanging="360"/>
      </w:pPr>
      <w:rPr>
        <w:rFonts w:ascii="Courier New" w:hAnsi="Courier New" w:hint="default"/>
      </w:rPr>
    </w:lvl>
    <w:lvl w:ilvl="2" w:tplc="FF9A82DE">
      <w:start w:val="1"/>
      <w:numFmt w:val="bullet"/>
      <w:lvlText w:val=""/>
      <w:lvlJc w:val="left"/>
      <w:pPr>
        <w:ind w:left="2160" w:hanging="360"/>
      </w:pPr>
      <w:rPr>
        <w:rFonts w:ascii="Wingdings" w:hAnsi="Wingdings" w:hint="default"/>
      </w:rPr>
    </w:lvl>
    <w:lvl w:ilvl="3" w:tplc="2524230A">
      <w:start w:val="1"/>
      <w:numFmt w:val="bullet"/>
      <w:lvlText w:val=""/>
      <w:lvlJc w:val="left"/>
      <w:pPr>
        <w:ind w:left="2880" w:hanging="360"/>
      </w:pPr>
      <w:rPr>
        <w:rFonts w:ascii="Symbol" w:hAnsi="Symbol" w:hint="default"/>
      </w:rPr>
    </w:lvl>
    <w:lvl w:ilvl="4" w:tplc="8DB83A38">
      <w:start w:val="1"/>
      <w:numFmt w:val="bullet"/>
      <w:lvlText w:val="o"/>
      <w:lvlJc w:val="left"/>
      <w:pPr>
        <w:ind w:left="3600" w:hanging="360"/>
      </w:pPr>
      <w:rPr>
        <w:rFonts w:ascii="Courier New" w:hAnsi="Courier New" w:hint="default"/>
      </w:rPr>
    </w:lvl>
    <w:lvl w:ilvl="5" w:tplc="CE8EBD42">
      <w:start w:val="1"/>
      <w:numFmt w:val="bullet"/>
      <w:lvlText w:val=""/>
      <w:lvlJc w:val="left"/>
      <w:pPr>
        <w:ind w:left="4320" w:hanging="360"/>
      </w:pPr>
      <w:rPr>
        <w:rFonts w:ascii="Wingdings" w:hAnsi="Wingdings" w:hint="default"/>
      </w:rPr>
    </w:lvl>
    <w:lvl w:ilvl="6" w:tplc="39669052">
      <w:start w:val="1"/>
      <w:numFmt w:val="bullet"/>
      <w:lvlText w:val=""/>
      <w:lvlJc w:val="left"/>
      <w:pPr>
        <w:ind w:left="5040" w:hanging="360"/>
      </w:pPr>
      <w:rPr>
        <w:rFonts w:ascii="Symbol" w:hAnsi="Symbol" w:hint="default"/>
      </w:rPr>
    </w:lvl>
    <w:lvl w:ilvl="7" w:tplc="238C1154">
      <w:start w:val="1"/>
      <w:numFmt w:val="bullet"/>
      <w:lvlText w:val="o"/>
      <w:lvlJc w:val="left"/>
      <w:pPr>
        <w:ind w:left="5760" w:hanging="360"/>
      </w:pPr>
      <w:rPr>
        <w:rFonts w:ascii="Courier New" w:hAnsi="Courier New" w:hint="default"/>
      </w:rPr>
    </w:lvl>
    <w:lvl w:ilvl="8" w:tplc="0AD6F996">
      <w:start w:val="1"/>
      <w:numFmt w:val="bullet"/>
      <w:lvlText w:val=""/>
      <w:lvlJc w:val="left"/>
      <w:pPr>
        <w:ind w:left="6480" w:hanging="360"/>
      </w:pPr>
      <w:rPr>
        <w:rFonts w:ascii="Wingdings" w:hAnsi="Wingdings" w:hint="default"/>
      </w:rPr>
    </w:lvl>
  </w:abstractNum>
  <w:num w:numId="1" w16cid:durableId="1757937935">
    <w:abstractNumId w:val="17"/>
  </w:num>
  <w:num w:numId="2" w16cid:durableId="782572741">
    <w:abstractNumId w:val="43"/>
  </w:num>
  <w:num w:numId="3" w16cid:durableId="1283338976">
    <w:abstractNumId w:val="22"/>
  </w:num>
  <w:num w:numId="4" w16cid:durableId="583609334">
    <w:abstractNumId w:val="50"/>
  </w:num>
  <w:num w:numId="5" w16cid:durableId="1932204724">
    <w:abstractNumId w:val="46"/>
  </w:num>
  <w:num w:numId="6" w16cid:durableId="113836733">
    <w:abstractNumId w:val="34"/>
  </w:num>
  <w:num w:numId="7" w16cid:durableId="440077019">
    <w:abstractNumId w:val="41"/>
  </w:num>
  <w:num w:numId="8" w16cid:durableId="898129115">
    <w:abstractNumId w:val="33"/>
  </w:num>
  <w:num w:numId="9" w16cid:durableId="1576469753">
    <w:abstractNumId w:val="49"/>
  </w:num>
  <w:num w:numId="10" w16cid:durableId="663436674">
    <w:abstractNumId w:val="45"/>
  </w:num>
  <w:num w:numId="11" w16cid:durableId="1145708267">
    <w:abstractNumId w:val="5"/>
  </w:num>
  <w:num w:numId="12" w16cid:durableId="782727210">
    <w:abstractNumId w:val="9"/>
  </w:num>
  <w:num w:numId="13" w16cid:durableId="2058964252">
    <w:abstractNumId w:val="48"/>
  </w:num>
  <w:num w:numId="14" w16cid:durableId="678702636">
    <w:abstractNumId w:val="14"/>
  </w:num>
  <w:num w:numId="15" w16cid:durableId="1949071912">
    <w:abstractNumId w:val="51"/>
  </w:num>
  <w:num w:numId="16" w16cid:durableId="742721533">
    <w:abstractNumId w:val="31"/>
  </w:num>
  <w:num w:numId="17" w16cid:durableId="1203055982">
    <w:abstractNumId w:val="6"/>
  </w:num>
  <w:num w:numId="18" w16cid:durableId="1167288073">
    <w:abstractNumId w:val="26"/>
  </w:num>
  <w:num w:numId="19" w16cid:durableId="1389844191">
    <w:abstractNumId w:val="18"/>
  </w:num>
  <w:num w:numId="20" w16cid:durableId="1897161716">
    <w:abstractNumId w:val="1"/>
  </w:num>
  <w:num w:numId="21" w16cid:durableId="942112237">
    <w:abstractNumId w:val="20"/>
  </w:num>
  <w:num w:numId="22" w16cid:durableId="2018075071">
    <w:abstractNumId w:val="12"/>
  </w:num>
  <w:num w:numId="23" w16cid:durableId="1466967646">
    <w:abstractNumId w:val="11"/>
  </w:num>
  <w:num w:numId="24" w16cid:durableId="1097873910">
    <w:abstractNumId w:val="24"/>
  </w:num>
  <w:num w:numId="25" w16cid:durableId="1857205">
    <w:abstractNumId w:val="29"/>
  </w:num>
  <w:num w:numId="26" w16cid:durableId="193350123">
    <w:abstractNumId w:val="2"/>
  </w:num>
  <w:num w:numId="27" w16cid:durableId="1378041006">
    <w:abstractNumId w:val="35"/>
  </w:num>
  <w:num w:numId="28" w16cid:durableId="1016469534">
    <w:abstractNumId w:val="7"/>
  </w:num>
  <w:num w:numId="29" w16cid:durableId="1859924141">
    <w:abstractNumId w:val="37"/>
  </w:num>
  <w:num w:numId="30" w16cid:durableId="828715761">
    <w:abstractNumId w:val="23"/>
  </w:num>
  <w:num w:numId="31" w16cid:durableId="1682776334">
    <w:abstractNumId w:val="3"/>
  </w:num>
  <w:num w:numId="32" w16cid:durableId="216473851">
    <w:abstractNumId w:val="36"/>
  </w:num>
  <w:num w:numId="33" w16cid:durableId="1497842073">
    <w:abstractNumId w:val="0"/>
  </w:num>
  <w:num w:numId="34" w16cid:durableId="196696458">
    <w:abstractNumId w:val="32"/>
  </w:num>
  <w:num w:numId="35" w16cid:durableId="1081368559">
    <w:abstractNumId w:val="21"/>
  </w:num>
  <w:num w:numId="36" w16cid:durableId="717702835">
    <w:abstractNumId w:val="42"/>
  </w:num>
  <w:num w:numId="37" w16cid:durableId="1618948535">
    <w:abstractNumId w:val="44"/>
  </w:num>
  <w:num w:numId="38" w16cid:durableId="1649481834">
    <w:abstractNumId w:val="38"/>
  </w:num>
  <w:num w:numId="39" w16cid:durableId="2112234058">
    <w:abstractNumId w:val="4"/>
  </w:num>
  <w:num w:numId="40" w16cid:durableId="1049649652">
    <w:abstractNumId w:val="27"/>
  </w:num>
  <w:num w:numId="41" w16cid:durableId="1730962146">
    <w:abstractNumId w:val="16"/>
  </w:num>
  <w:num w:numId="42" w16cid:durableId="830415147">
    <w:abstractNumId w:val="19"/>
  </w:num>
  <w:num w:numId="43" w16cid:durableId="375665134">
    <w:abstractNumId w:val="13"/>
  </w:num>
  <w:num w:numId="44" w16cid:durableId="2009822949">
    <w:abstractNumId w:val="40"/>
  </w:num>
  <w:num w:numId="45" w16cid:durableId="773982705">
    <w:abstractNumId w:val="10"/>
  </w:num>
  <w:num w:numId="46" w16cid:durableId="597565021">
    <w:abstractNumId w:val="25"/>
  </w:num>
  <w:num w:numId="47" w16cid:durableId="507254207">
    <w:abstractNumId w:val="30"/>
  </w:num>
  <w:num w:numId="48" w16cid:durableId="1832864134">
    <w:abstractNumId w:val="39"/>
  </w:num>
  <w:num w:numId="49" w16cid:durableId="923806533">
    <w:abstractNumId w:val="28"/>
  </w:num>
  <w:num w:numId="50" w16cid:durableId="1748922666">
    <w:abstractNumId w:val="21"/>
  </w:num>
  <w:num w:numId="51" w16cid:durableId="975066512">
    <w:abstractNumId w:val="47"/>
  </w:num>
  <w:num w:numId="52" w16cid:durableId="1552763798">
    <w:abstractNumId w:val="8"/>
  </w:num>
  <w:num w:numId="53" w16cid:durableId="11829371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101096384">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1A4C"/>
    <w:rsid w:val="00000072"/>
    <w:rsid w:val="00000927"/>
    <w:rsid w:val="00000A6C"/>
    <w:rsid w:val="00000B63"/>
    <w:rsid w:val="0000245C"/>
    <w:rsid w:val="000024F8"/>
    <w:rsid w:val="0000278B"/>
    <w:rsid w:val="00002F2F"/>
    <w:rsid w:val="0000360A"/>
    <w:rsid w:val="000039A6"/>
    <w:rsid w:val="00003AAA"/>
    <w:rsid w:val="00004905"/>
    <w:rsid w:val="00007551"/>
    <w:rsid w:val="00007813"/>
    <w:rsid w:val="00007901"/>
    <w:rsid w:val="000106F8"/>
    <w:rsid w:val="00010E13"/>
    <w:rsid w:val="00013110"/>
    <w:rsid w:val="00013E06"/>
    <w:rsid w:val="00013FB1"/>
    <w:rsid w:val="00014FC9"/>
    <w:rsid w:val="000171B9"/>
    <w:rsid w:val="00017B8B"/>
    <w:rsid w:val="0002224B"/>
    <w:rsid w:val="00022C1D"/>
    <w:rsid w:val="00024C28"/>
    <w:rsid w:val="00025F9F"/>
    <w:rsid w:val="000279F8"/>
    <w:rsid w:val="000309B2"/>
    <w:rsid w:val="00030EE4"/>
    <w:rsid w:val="000326C2"/>
    <w:rsid w:val="0003290D"/>
    <w:rsid w:val="00032AC0"/>
    <w:rsid w:val="00032E4C"/>
    <w:rsid w:val="00036990"/>
    <w:rsid w:val="00036BB2"/>
    <w:rsid w:val="00036D97"/>
    <w:rsid w:val="0004026A"/>
    <w:rsid w:val="000405CE"/>
    <w:rsid w:val="00040BC3"/>
    <w:rsid w:val="00041090"/>
    <w:rsid w:val="0004134B"/>
    <w:rsid w:val="00041FC5"/>
    <w:rsid w:val="00042488"/>
    <w:rsid w:val="000425D9"/>
    <w:rsid w:val="000427E2"/>
    <w:rsid w:val="00042BA1"/>
    <w:rsid w:val="00046424"/>
    <w:rsid w:val="0005005C"/>
    <w:rsid w:val="00050164"/>
    <w:rsid w:val="00050A89"/>
    <w:rsid w:val="00050B50"/>
    <w:rsid w:val="0005185E"/>
    <w:rsid w:val="0005309A"/>
    <w:rsid w:val="00054087"/>
    <w:rsid w:val="00054342"/>
    <w:rsid w:val="00054526"/>
    <w:rsid w:val="00054883"/>
    <w:rsid w:val="00054C4E"/>
    <w:rsid w:val="00054F66"/>
    <w:rsid w:val="00054FD3"/>
    <w:rsid w:val="00055B7F"/>
    <w:rsid w:val="0005758B"/>
    <w:rsid w:val="000618A9"/>
    <w:rsid w:val="00062F73"/>
    <w:rsid w:val="0006442A"/>
    <w:rsid w:val="00064B77"/>
    <w:rsid w:val="00064F09"/>
    <w:rsid w:val="00064F31"/>
    <w:rsid w:val="0006594A"/>
    <w:rsid w:val="00066E50"/>
    <w:rsid w:val="00067656"/>
    <w:rsid w:val="000677A0"/>
    <w:rsid w:val="00067A6E"/>
    <w:rsid w:val="00070279"/>
    <w:rsid w:val="00070343"/>
    <w:rsid w:val="0007132F"/>
    <w:rsid w:val="00071BCA"/>
    <w:rsid w:val="00074787"/>
    <w:rsid w:val="000748A4"/>
    <w:rsid w:val="000750D1"/>
    <w:rsid w:val="00075552"/>
    <w:rsid w:val="00076ECD"/>
    <w:rsid w:val="000808D8"/>
    <w:rsid w:val="00080E01"/>
    <w:rsid w:val="000814BE"/>
    <w:rsid w:val="0008180D"/>
    <w:rsid w:val="00081FED"/>
    <w:rsid w:val="00082055"/>
    <w:rsid w:val="00082CBD"/>
    <w:rsid w:val="000832C8"/>
    <w:rsid w:val="00083B24"/>
    <w:rsid w:val="000853C8"/>
    <w:rsid w:val="0008541B"/>
    <w:rsid w:val="0008551B"/>
    <w:rsid w:val="0008619B"/>
    <w:rsid w:val="000862A8"/>
    <w:rsid w:val="0008795C"/>
    <w:rsid w:val="00087CB0"/>
    <w:rsid w:val="00090CE9"/>
    <w:rsid w:val="00091FA9"/>
    <w:rsid w:val="000929D4"/>
    <w:rsid w:val="000932CC"/>
    <w:rsid w:val="00095B20"/>
    <w:rsid w:val="0009605F"/>
    <w:rsid w:val="000978AD"/>
    <w:rsid w:val="00097962"/>
    <w:rsid w:val="000A0163"/>
    <w:rsid w:val="000A3454"/>
    <w:rsid w:val="000A37A6"/>
    <w:rsid w:val="000A3911"/>
    <w:rsid w:val="000A45F0"/>
    <w:rsid w:val="000A4B7E"/>
    <w:rsid w:val="000A53C3"/>
    <w:rsid w:val="000A669A"/>
    <w:rsid w:val="000A7003"/>
    <w:rsid w:val="000A7166"/>
    <w:rsid w:val="000A7D2F"/>
    <w:rsid w:val="000A7F73"/>
    <w:rsid w:val="000B18F1"/>
    <w:rsid w:val="000B3719"/>
    <w:rsid w:val="000B3908"/>
    <w:rsid w:val="000B3DBF"/>
    <w:rsid w:val="000B3EDB"/>
    <w:rsid w:val="000B4F02"/>
    <w:rsid w:val="000B7D8E"/>
    <w:rsid w:val="000C06E9"/>
    <w:rsid w:val="000C1039"/>
    <w:rsid w:val="000C31E5"/>
    <w:rsid w:val="000C38B3"/>
    <w:rsid w:val="000C480A"/>
    <w:rsid w:val="000C5169"/>
    <w:rsid w:val="000C5A31"/>
    <w:rsid w:val="000C6E53"/>
    <w:rsid w:val="000C6F61"/>
    <w:rsid w:val="000C74A1"/>
    <w:rsid w:val="000C768F"/>
    <w:rsid w:val="000D06F3"/>
    <w:rsid w:val="000D26CC"/>
    <w:rsid w:val="000D2FEE"/>
    <w:rsid w:val="000D36E8"/>
    <w:rsid w:val="000D3974"/>
    <w:rsid w:val="000D3C6C"/>
    <w:rsid w:val="000D3E01"/>
    <w:rsid w:val="000D4C35"/>
    <w:rsid w:val="000D50CF"/>
    <w:rsid w:val="000D5735"/>
    <w:rsid w:val="000D62DB"/>
    <w:rsid w:val="000D63B5"/>
    <w:rsid w:val="000D7D44"/>
    <w:rsid w:val="000D7E4E"/>
    <w:rsid w:val="000E17E7"/>
    <w:rsid w:val="000E306A"/>
    <w:rsid w:val="000E526B"/>
    <w:rsid w:val="000E6948"/>
    <w:rsid w:val="000E7EB2"/>
    <w:rsid w:val="000F0BC2"/>
    <w:rsid w:val="000F1726"/>
    <w:rsid w:val="000F19BD"/>
    <w:rsid w:val="000F2311"/>
    <w:rsid w:val="000F24D2"/>
    <w:rsid w:val="000F2574"/>
    <w:rsid w:val="000F381C"/>
    <w:rsid w:val="000F38E8"/>
    <w:rsid w:val="000F42B7"/>
    <w:rsid w:val="00102EC6"/>
    <w:rsid w:val="00105089"/>
    <w:rsid w:val="00105F99"/>
    <w:rsid w:val="0010657E"/>
    <w:rsid w:val="001067A5"/>
    <w:rsid w:val="0010705A"/>
    <w:rsid w:val="00107259"/>
    <w:rsid w:val="0011136C"/>
    <w:rsid w:val="00111749"/>
    <w:rsid w:val="0011181D"/>
    <w:rsid w:val="00112867"/>
    <w:rsid w:val="001130E9"/>
    <w:rsid w:val="0011313B"/>
    <w:rsid w:val="00113545"/>
    <w:rsid w:val="00113755"/>
    <w:rsid w:val="00113C83"/>
    <w:rsid w:val="00113F46"/>
    <w:rsid w:val="001152ED"/>
    <w:rsid w:val="00116CE1"/>
    <w:rsid w:val="0012136E"/>
    <w:rsid w:val="00122214"/>
    <w:rsid w:val="001234D0"/>
    <w:rsid w:val="00123690"/>
    <w:rsid w:val="00123CE3"/>
    <w:rsid w:val="0012510E"/>
    <w:rsid w:val="001256CF"/>
    <w:rsid w:val="0013196F"/>
    <w:rsid w:val="00131C0B"/>
    <w:rsid w:val="0013391B"/>
    <w:rsid w:val="00133DF4"/>
    <w:rsid w:val="001344D7"/>
    <w:rsid w:val="00135933"/>
    <w:rsid w:val="00135EDB"/>
    <w:rsid w:val="001370AC"/>
    <w:rsid w:val="00137393"/>
    <w:rsid w:val="00140738"/>
    <w:rsid w:val="00140E27"/>
    <w:rsid w:val="00141227"/>
    <w:rsid w:val="00142FD0"/>
    <w:rsid w:val="00144891"/>
    <w:rsid w:val="001449A3"/>
    <w:rsid w:val="00145743"/>
    <w:rsid w:val="0014601A"/>
    <w:rsid w:val="00146098"/>
    <w:rsid w:val="0014614F"/>
    <w:rsid w:val="00146C41"/>
    <w:rsid w:val="00147D54"/>
    <w:rsid w:val="001514BC"/>
    <w:rsid w:val="00152542"/>
    <w:rsid w:val="001530E4"/>
    <w:rsid w:val="0015647D"/>
    <w:rsid w:val="00156B14"/>
    <w:rsid w:val="001575D0"/>
    <w:rsid w:val="00157D92"/>
    <w:rsid w:val="00161344"/>
    <w:rsid w:val="0016156F"/>
    <w:rsid w:val="00161A7A"/>
    <w:rsid w:val="001632BC"/>
    <w:rsid w:val="001648D1"/>
    <w:rsid w:val="00165B03"/>
    <w:rsid w:val="00166B06"/>
    <w:rsid w:val="00173031"/>
    <w:rsid w:val="0017333A"/>
    <w:rsid w:val="0017386C"/>
    <w:rsid w:val="00176803"/>
    <w:rsid w:val="00176D98"/>
    <w:rsid w:val="00177613"/>
    <w:rsid w:val="001802D5"/>
    <w:rsid w:val="001819CE"/>
    <w:rsid w:val="001838D3"/>
    <w:rsid w:val="001839D3"/>
    <w:rsid w:val="00183BCF"/>
    <w:rsid w:val="0018454B"/>
    <w:rsid w:val="00184F08"/>
    <w:rsid w:val="00185E20"/>
    <w:rsid w:val="00186408"/>
    <w:rsid w:val="00187BD9"/>
    <w:rsid w:val="00190E52"/>
    <w:rsid w:val="0019575C"/>
    <w:rsid w:val="0019711D"/>
    <w:rsid w:val="001A06CF"/>
    <w:rsid w:val="001A0979"/>
    <w:rsid w:val="001A3D70"/>
    <w:rsid w:val="001A4592"/>
    <w:rsid w:val="001A45BB"/>
    <w:rsid w:val="001A48EC"/>
    <w:rsid w:val="001A4B1F"/>
    <w:rsid w:val="001A4D73"/>
    <w:rsid w:val="001A73A7"/>
    <w:rsid w:val="001B08A8"/>
    <w:rsid w:val="001B11F9"/>
    <w:rsid w:val="001B1230"/>
    <w:rsid w:val="001B132E"/>
    <w:rsid w:val="001B2E62"/>
    <w:rsid w:val="001B39ED"/>
    <w:rsid w:val="001B468C"/>
    <w:rsid w:val="001B48CE"/>
    <w:rsid w:val="001B4B68"/>
    <w:rsid w:val="001B4BF3"/>
    <w:rsid w:val="001B5CC1"/>
    <w:rsid w:val="001B6765"/>
    <w:rsid w:val="001C0C9F"/>
    <w:rsid w:val="001C1CD9"/>
    <w:rsid w:val="001C2C2C"/>
    <w:rsid w:val="001C2F19"/>
    <w:rsid w:val="001C49EC"/>
    <w:rsid w:val="001C5255"/>
    <w:rsid w:val="001C5AB6"/>
    <w:rsid w:val="001C694D"/>
    <w:rsid w:val="001C70F7"/>
    <w:rsid w:val="001C7834"/>
    <w:rsid w:val="001D1A4B"/>
    <w:rsid w:val="001D21E0"/>
    <w:rsid w:val="001D265C"/>
    <w:rsid w:val="001D2A07"/>
    <w:rsid w:val="001D333A"/>
    <w:rsid w:val="001D35BE"/>
    <w:rsid w:val="001D35F5"/>
    <w:rsid w:val="001D3D9B"/>
    <w:rsid w:val="001D3E48"/>
    <w:rsid w:val="001D4478"/>
    <w:rsid w:val="001D4DA4"/>
    <w:rsid w:val="001D5ED2"/>
    <w:rsid w:val="001E0B7F"/>
    <w:rsid w:val="001E1D89"/>
    <w:rsid w:val="001E21EC"/>
    <w:rsid w:val="001E2247"/>
    <w:rsid w:val="001E2B03"/>
    <w:rsid w:val="001E40BC"/>
    <w:rsid w:val="001E4D50"/>
    <w:rsid w:val="001E5CDE"/>
    <w:rsid w:val="001E605C"/>
    <w:rsid w:val="001E6711"/>
    <w:rsid w:val="001E7241"/>
    <w:rsid w:val="001E736E"/>
    <w:rsid w:val="001E7450"/>
    <w:rsid w:val="001E78E2"/>
    <w:rsid w:val="001E7968"/>
    <w:rsid w:val="001F01F3"/>
    <w:rsid w:val="001F167C"/>
    <w:rsid w:val="001F207E"/>
    <w:rsid w:val="001F3621"/>
    <w:rsid w:val="001F4FE0"/>
    <w:rsid w:val="001F635F"/>
    <w:rsid w:val="001F68A4"/>
    <w:rsid w:val="001F6D16"/>
    <w:rsid w:val="00200836"/>
    <w:rsid w:val="00200A09"/>
    <w:rsid w:val="00201823"/>
    <w:rsid w:val="00201B1B"/>
    <w:rsid w:val="00203D1D"/>
    <w:rsid w:val="00203DDF"/>
    <w:rsid w:val="00204055"/>
    <w:rsid w:val="00204EA6"/>
    <w:rsid w:val="00205566"/>
    <w:rsid w:val="00205B35"/>
    <w:rsid w:val="00205FCD"/>
    <w:rsid w:val="00206465"/>
    <w:rsid w:val="002069CC"/>
    <w:rsid w:val="00206B12"/>
    <w:rsid w:val="00207200"/>
    <w:rsid w:val="00207FC6"/>
    <w:rsid w:val="00211E4B"/>
    <w:rsid w:val="00211E83"/>
    <w:rsid w:val="00213085"/>
    <w:rsid w:val="0021446C"/>
    <w:rsid w:val="0021497E"/>
    <w:rsid w:val="002149AC"/>
    <w:rsid w:val="00214BC1"/>
    <w:rsid w:val="0021640F"/>
    <w:rsid w:val="002164D0"/>
    <w:rsid w:val="00216500"/>
    <w:rsid w:val="00217596"/>
    <w:rsid w:val="002177AF"/>
    <w:rsid w:val="00217D26"/>
    <w:rsid w:val="0022034B"/>
    <w:rsid w:val="002204D3"/>
    <w:rsid w:val="00223172"/>
    <w:rsid w:val="002234A0"/>
    <w:rsid w:val="002236E3"/>
    <w:rsid w:val="002236FC"/>
    <w:rsid w:val="002239D0"/>
    <w:rsid w:val="00223F66"/>
    <w:rsid w:val="00224010"/>
    <w:rsid w:val="00225474"/>
    <w:rsid w:val="002257C7"/>
    <w:rsid w:val="0022617E"/>
    <w:rsid w:val="00227B76"/>
    <w:rsid w:val="0023080A"/>
    <w:rsid w:val="00230A53"/>
    <w:rsid w:val="0023302B"/>
    <w:rsid w:val="002337DD"/>
    <w:rsid w:val="0023475C"/>
    <w:rsid w:val="002347C1"/>
    <w:rsid w:val="00236749"/>
    <w:rsid w:val="0024135A"/>
    <w:rsid w:val="00241985"/>
    <w:rsid w:val="00241FDC"/>
    <w:rsid w:val="00242427"/>
    <w:rsid w:val="002425B3"/>
    <w:rsid w:val="00242DDE"/>
    <w:rsid w:val="00243212"/>
    <w:rsid w:val="00243B95"/>
    <w:rsid w:val="00245720"/>
    <w:rsid w:val="002501AE"/>
    <w:rsid w:val="00250375"/>
    <w:rsid w:val="00251459"/>
    <w:rsid w:val="002529F1"/>
    <w:rsid w:val="00253242"/>
    <w:rsid w:val="00254B86"/>
    <w:rsid w:val="002552E3"/>
    <w:rsid w:val="00255CE7"/>
    <w:rsid w:val="00255E56"/>
    <w:rsid w:val="00256BE3"/>
    <w:rsid w:val="002605BF"/>
    <w:rsid w:val="00260B00"/>
    <w:rsid w:val="00265572"/>
    <w:rsid w:val="00266322"/>
    <w:rsid w:val="00267FD6"/>
    <w:rsid w:val="002702ED"/>
    <w:rsid w:val="002704F8"/>
    <w:rsid w:val="00272621"/>
    <w:rsid w:val="00273206"/>
    <w:rsid w:val="0027385E"/>
    <w:rsid w:val="00274C06"/>
    <w:rsid w:val="00275063"/>
    <w:rsid w:val="0027512C"/>
    <w:rsid w:val="00275A0F"/>
    <w:rsid w:val="00275F74"/>
    <w:rsid w:val="002769CF"/>
    <w:rsid w:val="00276ABB"/>
    <w:rsid w:val="0027764A"/>
    <w:rsid w:val="00277E66"/>
    <w:rsid w:val="002802C5"/>
    <w:rsid w:val="00280735"/>
    <w:rsid w:val="00280D62"/>
    <w:rsid w:val="00280E21"/>
    <w:rsid w:val="002812A4"/>
    <w:rsid w:val="0028195D"/>
    <w:rsid w:val="0028278D"/>
    <w:rsid w:val="002827D0"/>
    <w:rsid w:val="00283BC3"/>
    <w:rsid w:val="00283C3A"/>
    <w:rsid w:val="00283D15"/>
    <w:rsid w:val="0028527A"/>
    <w:rsid w:val="00285CE0"/>
    <w:rsid w:val="00285EA3"/>
    <w:rsid w:val="00286A86"/>
    <w:rsid w:val="00287842"/>
    <w:rsid w:val="0029019D"/>
    <w:rsid w:val="0029302F"/>
    <w:rsid w:val="0029329C"/>
    <w:rsid w:val="0029376D"/>
    <w:rsid w:val="00294C21"/>
    <w:rsid w:val="002954E6"/>
    <w:rsid w:val="0029575F"/>
    <w:rsid w:val="00295C98"/>
    <w:rsid w:val="00296B10"/>
    <w:rsid w:val="00296C5F"/>
    <w:rsid w:val="002971C1"/>
    <w:rsid w:val="00297272"/>
    <w:rsid w:val="00297474"/>
    <w:rsid w:val="00297D50"/>
    <w:rsid w:val="00297DBD"/>
    <w:rsid w:val="002A02D5"/>
    <w:rsid w:val="002A1419"/>
    <w:rsid w:val="002A199F"/>
    <w:rsid w:val="002A1B7B"/>
    <w:rsid w:val="002A2209"/>
    <w:rsid w:val="002A2F85"/>
    <w:rsid w:val="002A3E06"/>
    <w:rsid w:val="002A407B"/>
    <w:rsid w:val="002A5F17"/>
    <w:rsid w:val="002A64A1"/>
    <w:rsid w:val="002B071A"/>
    <w:rsid w:val="002B0877"/>
    <w:rsid w:val="002B29EA"/>
    <w:rsid w:val="002B3D1C"/>
    <w:rsid w:val="002B4E8D"/>
    <w:rsid w:val="002B614C"/>
    <w:rsid w:val="002B731D"/>
    <w:rsid w:val="002B7EA9"/>
    <w:rsid w:val="002C0F0C"/>
    <w:rsid w:val="002C2059"/>
    <w:rsid w:val="002C2180"/>
    <w:rsid w:val="002C2699"/>
    <w:rsid w:val="002C54B3"/>
    <w:rsid w:val="002C58A1"/>
    <w:rsid w:val="002C624F"/>
    <w:rsid w:val="002C6A1E"/>
    <w:rsid w:val="002D0281"/>
    <w:rsid w:val="002D0470"/>
    <w:rsid w:val="002D07D2"/>
    <w:rsid w:val="002D0FA5"/>
    <w:rsid w:val="002D1269"/>
    <w:rsid w:val="002D21B3"/>
    <w:rsid w:val="002D34A6"/>
    <w:rsid w:val="002D4C51"/>
    <w:rsid w:val="002D5374"/>
    <w:rsid w:val="002D60B0"/>
    <w:rsid w:val="002D6485"/>
    <w:rsid w:val="002D679B"/>
    <w:rsid w:val="002E0821"/>
    <w:rsid w:val="002E192E"/>
    <w:rsid w:val="002E2B01"/>
    <w:rsid w:val="002E455F"/>
    <w:rsid w:val="002E5C4E"/>
    <w:rsid w:val="002E5C9D"/>
    <w:rsid w:val="002E6C2C"/>
    <w:rsid w:val="002E7986"/>
    <w:rsid w:val="002F0DE8"/>
    <w:rsid w:val="002F1B45"/>
    <w:rsid w:val="002F201F"/>
    <w:rsid w:val="002F3219"/>
    <w:rsid w:val="002F4E60"/>
    <w:rsid w:val="002F5106"/>
    <w:rsid w:val="0030091C"/>
    <w:rsid w:val="00301AB3"/>
    <w:rsid w:val="00302F2A"/>
    <w:rsid w:val="00303D2A"/>
    <w:rsid w:val="003040D1"/>
    <w:rsid w:val="00304458"/>
    <w:rsid w:val="00304844"/>
    <w:rsid w:val="00306AD7"/>
    <w:rsid w:val="00311176"/>
    <w:rsid w:val="003111DE"/>
    <w:rsid w:val="00311544"/>
    <w:rsid w:val="0031206D"/>
    <w:rsid w:val="00312BF3"/>
    <w:rsid w:val="00314A13"/>
    <w:rsid w:val="00314FF8"/>
    <w:rsid w:val="00315DBB"/>
    <w:rsid w:val="00315EC4"/>
    <w:rsid w:val="00316762"/>
    <w:rsid w:val="00317A7C"/>
    <w:rsid w:val="00320322"/>
    <w:rsid w:val="00320E10"/>
    <w:rsid w:val="00322D04"/>
    <w:rsid w:val="00322D84"/>
    <w:rsid w:val="003230C0"/>
    <w:rsid w:val="00323423"/>
    <w:rsid w:val="00323FBC"/>
    <w:rsid w:val="003253D6"/>
    <w:rsid w:val="00325625"/>
    <w:rsid w:val="003256B4"/>
    <w:rsid w:val="00326203"/>
    <w:rsid w:val="00326BDC"/>
    <w:rsid w:val="003279A7"/>
    <w:rsid w:val="0033055B"/>
    <w:rsid w:val="00330F7E"/>
    <w:rsid w:val="003322E5"/>
    <w:rsid w:val="0033291D"/>
    <w:rsid w:val="00332DD0"/>
    <w:rsid w:val="00333304"/>
    <w:rsid w:val="00333971"/>
    <w:rsid w:val="00335837"/>
    <w:rsid w:val="00336F21"/>
    <w:rsid w:val="00337631"/>
    <w:rsid w:val="003403E7"/>
    <w:rsid w:val="00340761"/>
    <w:rsid w:val="00340CBD"/>
    <w:rsid w:val="0034176B"/>
    <w:rsid w:val="00341B16"/>
    <w:rsid w:val="00341E5C"/>
    <w:rsid w:val="00343127"/>
    <w:rsid w:val="00343948"/>
    <w:rsid w:val="00343CD7"/>
    <w:rsid w:val="0034453D"/>
    <w:rsid w:val="003445C1"/>
    <w:rsid w:val="00344D30"/>
    <w:rsid w:val="003454EB"/>
    <w:rsid w:val="0034632C"/>
    <w:rsid w:val="0034765C"/>
    <w:rsid w:val="0034787F"/>
    <w:rsid w:val="003479D6"/>
    <w:rsid w:val="00347A9D"/>
    <w:rsid w:val="00350121"/>
    <w:rsid w:val="003503C9"/>
    <w:rsid w:val="003506C9"/>
    <w:rsid w:val="00351A75"/>
    <w:rsid w:val="003521CF"/>
    <w:rsid w:val="0035227C"/>
    <w:rsid w:val="00352394"/>
    <w:rsid w:val="00353B82"/>
    <w:rsid w:val="00353D11"/>
    <w:rsid w:val="00354981"/>
    <w:rsid w:val="00354F6F"/>
    <w:rsid w:val="003550A3"/>
    <w:rsid w:val="00357575"/>
    <w:rsid w:val="00360E96"/>
    <w:rsid w:val="003619A8"/>
    <w:rsid w:val="003620F0"/>
    <w:rsid w:val="00362960"/>
    <w:rsid w:val="00362FAF"/>
    <w:rsid w:val="00363721"/>
    <w:rsid w:val="0036382E"/>
    <w:rsid w:val="00363C1B"/>
    <w:rsid w:val="00363D45"/>
    <w:rsid w:val="0036461B"/>
    <w:rsid w:val="003649B4"/>
    <w:rsid w:val="00366624"/>
    <w:rsid w:val="00370DFA"/>
    <w:rsid w:val="00373DFB"/>
    <w:rsid w:val="003747AD"/>
    <w:rsid w:val="00375903"/>
    <w:rsid w:val="003770E5"/>
    <w:rsid w:val="00377796"/>
    <w:rsid w:val="00377C20"/>
    <w:rsid w:val="003800E1"/>
    <w:rsid w:val="003809F3"/>
    <w:rsid w:val="00383F1E"/>
    <w:rsid w:val="003848D1"/>
    <w:rsid w:val="00384D6D"/>
    <w:rsid w:val="00390780"/>
    <w:rsid w:val="0039108A"/>
    <w:rsid w:val="003910E3"/>
    <w:rsid w:val="0039266C"/>
    <w:rsid w:val="00393783"/>
    <w:rsid w:val="00394A18"/>
    <w:rsid w:val="00396B28"/>
    <w:rsid w:val="00397F3A"/>
    <w:rsid w:val="003A0ED7"/>
    <w:rsid w:val="003A0FF7"/>
    <w:rsid w:val="003A2463"/>
    <w:rsid w:val="003A417A"/>
    <w:rsid w:val="003A47F4"/>
    <w:rsid w:val="003A5EFC"/>
    <w:rsid w:val="003A6D38"/>
    <w:rsid w:val="003B0ED4"/>
    <w:rsid w:val="003B30B7"/>
    <w:rsid w:val="003B472A"/>
    <w:rsid w:val="003B5096"/>
    <w:rsid w:val="003B577E"/>
    <w:rsid w:val="003B619D"/>
    <w:rsid w:val="003B675F"/>
    <w:rsid w:val="003C1FE5"/>
    <w:rsid w:val="003C24DF"/>
    <w:rsid w:val="003C2E51"/>
    <w:rsid w:val="003C38EA"/>
    <w:rsid w:val="003C413C"/>
    <w:rsid w:val="003C4ABD"/>
    <w:rsid w:val="003C4FD9"/>
    <w:rsid w:val="003C6317"/>
    <w:rsid w:val="003C6461"/>
    <w:rsid w:val="003C7C8F"/>
    <w:rsid w:val="003D020A"/>
    <w:rsid w:val="003D06AC"/>
    <w:rsid w:val="003D0827"/>
    <w:rsid w:val="003D179E"/>
    <w:rsid w:val="003D6621"/>
    <w:rsid w:val="003E0068"/>
    <w:rsid w:val="003E2BD5"/>
    <w:rsid w:val="003E3076"/>
    <w:rsid w:val="003E4CBF"/>
    <w:rsid w:val="003E4D6B"/>
    <w:rsid w:val="003E541D"/>
    <w:rsid w:val="003E6212"/>
    <w:rsid w:val="003E6F7E"/>
    <w:rsid w:val="003E7879"/>
    <w:rsid w:val="003E7991"/>
    <w:rsid w:val="003E7C5D"/>
    <w:rsid w:val="003E7D3C"/>
    <w:rsid w:val="003F0326"/>
    <w:rsid w:val="003F11CC"/>
    <w:rsid w:val="003F1AF6"/>
    <w:rsid w:val="003F1CA9"/>
    <w:rsid w:val="003F2108"/>
    <w:rsid w:val="003F2A27"/>
    <w:rsid w:val="003F35B7"/>
    <w:rsid w:val="003F3DA0"/>
    <w:rsid w:val="003F47AA"/>
    <w:rsid w:val="003F4E31"/>
    <w:rsid w:val="00400C28"/>
    <w:rsid w:val="004027C0"/>
    <w:rsid w:val="00402D8A"/>
    <w:rsid w:val="0040376E"/>
    <w:rsid w:val="00404EFE"/>
    <w:rsid w:val="00410816"/>
    <w:rsid w:val="00412CBE"/>
    <w:rsid w:val="00412D21"/>
    <w:rsid w:val="00414248"/>
    <w:rsid w:val="0041459C"/>
    <w:rsid w:val="004145B8"/>
    <w:rsid w:val="00416906"/>
    <w:rsid w:val="0041693C"/>
    <w:rsid w:val="0042002A"/>
    <w:rsid w:val="00420C79"/>
    <w:rsid w:val="00420CCA"/>
    <w:rsid w:val="00420F50"/>
    <w:rsid w:val="00421596"/>
    <w:rsid w:val="004215EA"/>
    <w:rsid w:val="00422BB4"/>
    <w:rsid w:val="00425097"/>
    <w:rsid w:val="00426AB9"/>
    <w:rsid w:val="004342C9"/>
    <w:rsid w:val="0043505F"/>
    <w:rsid w:val="00436A51"/>
    <w:rsid w:val="00440092"/>
    <w:rsid w:val="00440807"/>
    <w:rsid w:val="00441740"/>
    <w:rsid w:val="00442CB5"/>
    <w:rsid w:val="00442D19"/>
    <w:rsid w:val="0044357C"/>
    <w:rsid w:val="0044377A"/>
    <w:rsid w:val="004437C0"/>
    <w:rsid w:val="0044385C"/>
    <w:rsid w:val="004446A6"/>
    <w:rsid w:val="00444D32"/>
    <w:rsid w:val="00446795"/>
    <w:rsid w:val="00446F23"/>
    <w:rsid w:val="004473D0"/>
    <w:rsid w:val="004478CE"/>
    <w:rsid w:val="004523C6"/>
    <w:rsid w:val="00452F9C"/>
    <w:rsid w:val="0045406A"/>
    <w:rsid w:val="00454B7B"/>
    <w:rsid w:val="00455280"/>
    <w:rsid w:val="00455953"/>
    <w:rsid w:val="004566F2"/>
    <w:rsid w:val="00456722"/>
    <w:rsid w:val="00457B1F"/>
    <w:rsid w:val="004604A3"/>
    <w:rsid w:val="004605D6"/>
    <w:rsid w:val="00460816"/>
    <w:rsid w:val="00460CC5"/>
    <w:rsid w:val="004618CD"/>
    <w:rsid w:val="004629AC"/>
    <w:rsid w:val="00462B1D"/>
    <w:rsid w:val="00463F7F"/>
    <w:rsid w:val="00464151"/>
    <w:rsid w:val="00464226"/>
    <w:rsid w:val="004647DC"/>
    <w:rsid w:val="00464A20"/>
    <w:rsid w:val="00465B37"/>
    <w:rsid w:val="00466540"/>
    <w:rsid w:val="004665AB"/>
    <w:rsid w:val="00467711"/>
    <w:rsid w:val="00471048"/>
    <w:rsid w:val="004716C9"/>
    <w:rsid w:val="004725E2"/>
    <w:rsid w:val="00472BB7"/>
    <w:rsid w:val="00473060"/>
    <w:rsid w:val="0047341A"/>
    <w:rsid w:val="0047419D"/>
    <w:rsid w:val="00475D02"/>
    <w:rsid w:val="00476F14"/>
    <w:rsid w:val="00477FC1"/>
    <w:rsid w:val="00481CF2"/>
    <w:rsid w:val="004843F8"/>
    <w:rsid w:val="00485B82"/>
    <w:rsid w:val="00485C91"/>
    <w:rsid w:val="00486307"/>
    <w:rsid w:val="0048664A"/>
    <w:rsid w:val="00487C40"/>
    <w:rsid w:val="00490EBD"/>
    <w:rsid w:val="00491686"/>
    <w:rsid w:val="004916BE"/>
    <w:rsid w:val="00492C8B"/>
    <w:rsid w:val="00493BEB"/>
    <w:rsid w:val="00495408"/>
    <w:rsid w:val="00497326"/>
    <w:rsid w:val="004978EA"/>
    <w:rsid w:val="004A1541"/>
    <w:rsid w:val="004A233E"/>
    <w:rsid w:val="004A3AD7"/>
    <w:rsid w:val="004A40AA"/>
    <w:rsid w:val="004A4A34"/>
    <w:rsid w:val="004A4C95"/>
    <w:rsid w:val="004A60C1"/>
    <w:rsid w:val="004A63F9"/>
    <w:rsid w:val="004A6632"/>
    <w:rsid w:val="004A6F97"/>
    <w:rsid w:val="004A748C"/>
    <w:rsid w:val="004A78A8"/>
    <w:rsid w:val="004B0ABF"/>
    <w:rsid w:val="004B0F5A"/>
    <w:rsid w:val="004B227A"/>
    <w:rsid w:val="004B2368"/>
    <w:rsid w:val="004B23F7"/>
    <w:rsid w:val="004B2FF1"/>
    <w:rsid w:val="004B607A"/>
    <w:rsid w:val="004B7480"/>
    <w:rsid w:val="004C0126"/>
    <w:rsid w:val="004C1107"/>
    <w:rsid w:val="004C24BF"/>
    <w:rsid w:val="004C3B48"/>
    <w:rsid w:val="004C4225"/>
    <w:rsid w:val="004C4661"/>
    <w:rsid w:val="004C5388"/>
    <w:rsid w:val="004C5C04"/>
    <w:rsid w:val="004C69A3"/>
    <w:rsid w:val="004C6AA4"/>
    <w:rsid w:val="004C7350"/>
    <w:rsid w:val="004D0141"/>
    <w:rsid w:val="004D1102"/>
    <w:rsid w:val="004D141B"/>
    <w:rsid w:val="004D303E"/>
    <w:rsid w:val="004D3EE3"/>
    <w:rsid w:val="004D450C"/>
    <w:rsid w:val="004D468D"/>
    <w:rsid w:val="004D59D7"/>
    <w:rsid w:val="004D5E86"/>
    <w:rsid w:val="004D60BD"/>
    <w:rsid w:val="004D6A2A"/>
    <w:rsid w:val="004D7116"/>
    <w:rsid w:val="004D7A51"/>
    <w:rsid w:val="004D7C38"/>
    <w:rsid w:val="004E0666"/>
    <w:rsid w:val="004E12A0"/>
    <w:rsid w:val="004E1921"/>
    <w:rsid w:val="004E25C6"/>
    <w:rsid w:val="004E391A"/>
    <w:rsid w:val="004E3B65"/>
    <w:rsid w:val="004E41B1"/>
    <w:rsid w:val="004E5E6B"/>
    <w:rsid w:val="004E6C43"/>
    <w:rsid w:val="004E7F2D"/>
    <w:rsid w:val="004F07A4"/>
    <w:rsid w:val="004F1D9E"/>
    <w:rsid w:val="004F245C"/>
    <w:rsid w:val="004F2553"/>
    <w:rsid w:val="004F2A7D"/>
    <w:rsid w:val="004F6457"/>
    <w:rsid w:val="004F6555"/>
    <w:rsid w:val="004F6CC0"/>
    <w:rsid w:val="004F7570"/>
    <w:rsid w:val="004F7F8A"/>
    <w:rsid w:val="005000C7"/>
    <w:rsid w:val="00501FDA"/>
    <w:rsid w:val="0050372B"/>
    <w:rsid w:val="005042E2"/>
    <w:rsid w:val="00504FCC"/>
    <w:rsid w:val="00505EA5"/>
    <w:rsid w:val="00506E52"/>
    <w:rsid w:val="00507B9F"/>
    <w:rsid w:val="00510D12"/>
    <w:rsid w:val="005127D6"/>
    <w:rsid w:val="005137BA"/>
    <w:rsid w:val="00514008"/>
    <w:rsid w:val="00514A07"/>
    <w:rsid w:val="00514B69"/>
    <w:rsid w:val="00515BBF"/>
    <w:rsid w:val="00515C5F"/>
    <w:rsid w:val="00516418"/>
    <w:rsid w:val="005230A7"/>
    <w:rsid w:val="00523707"/>
    <w:rsid w:val="00523D7E"/>
    <w:rsid w:val="00523D9C"/>
    <w:rsid w:val="00524456"/>
    <w:rsid w:val="005248B4"/>
    <w:rsid w:val="00525A78"/>
    <w:rsid w:val="00526D77"/>
    <w:rsid w:val="00527121"/>
    <w:rsid w:val="005310F8"/>
    <w:rsid w:val="005319C9"/>
    <w:rsid w:val="00532C35"/>
    <w:rsid w:val="00533857"/>
    <w:rsid w:val="0053495D"/>
    <w:rsid w:val="00534C12"/>
    <w:rsid w:val="0053541E"/>
    <w:rsid w:val="00536522"/>
    <w:rsid w:val="005368B8"/>
    <w:rsid w:val="0054019D"/>
    <w:rsid w:val="00540A00"/>
    <w:rsid w:val="00541108"/>
    <w:rsid w:val="00541576"/>
    <w:rsid w:val="00542DDC"/>
    <w:rsid w:val="00542F28"/>
    <w:rsid w:val="00542F78"/>
    <w:rsid w:val="00544157"/>
    <w:rsid w:val="00544AB4"/>
    <w:rsid w:val="0054658A"/>
    <w:rsid w:val="00546F27"/>
    <w:rsid w:val="005473CD"/>
    <w:rsid w:val="0054758B"/>
    <w:rsid w:val="00550661"/>
    <w:rsid w:val="005519C6"/>
    <w:rsid w:val="00551A03"/>
    <w:rsid w:val="005521DB"/>
    <w:rsid w:val="00553021"/>
    <w:rsid w:val="00553748"/>
    <w:rsid w:val="00554669"/>
    <w:rsid w:val="005558E1"/>
    <w:rsid w:val="00556D05"/>
    <w:rsid w:val="005609CB"/>
    <w:rsid w:val="005624E9"/>
    <w:rsid w:val="0056286A"/>
    <w:rsid w:val="00563693"/>
    <w:rsid w:val="00564707"/>
    <w:rsid w:val="00564786"/>
    <w:rsid w:val="00565466"/>
    <w:rsid w:val="00565629"/>
    <w:rsid w:val="00567287"/>
    <w:rsid w:val="00567F3E"/>
    <w:rsid w:val="00571E60"/>
    <w:rsid w:val="005722C0"/>
    <w:rsid w:val="005752A6"/>
    <w:rsid w:val="00575CC5"/>
    <w:rsid w:val="00580C9F"/>
    <w:rsid w:val="00581009"/>
    <w:rsid w:val="0058134B"/>
    <w:rsid w:val="00581388"/>
    <w:rsid w:val="00581523"/>
    <w:rsid w:val="005817E9"/>
    <w:rsid w:val="005845BB"/>
    <w:rsid w:val="0058489A"/>
    <w:rsid w:val="00585529"/>
    <w:rsid w:val="00585571"/>
    <w:rsid w:val="0058576F"/>
    <w:rsid w:val="00587B69"/>
    <w:rsid w:val="005914BC"/>
    <w:rsid w:val="0059159B"/>
    <w:rsid w:val="00591CCA"/>
    <w:rsid w:val="00592C55"/>
    <w:rsid w:val="00593174"/>
    <w:rsid w:val="005944AD"/>
    <w:rsid w:val="00594593"/>
    <w:rsid w:val="005947D1"/>
    <w:rsid w:val="00595402"/>
    <w:rsid w:val="00595EF2"/>
    <w:rsid w:val="00597492"/>
    <w:rsid w:val="00597C34"/>
    <w:rsid w:val="005A0F5E"/>
    <w:rsid w:val="005A3880"/>
    <w:rsid w:val="005A391C"/>
    <w:rsid w:val="005A5E3D"/>
    <w:rsid w:val="005A6BE1"/>
    <w:rsid w:val="005B0646"/>
    <w:rsid w:val="005B0FC0"/>
    <w:rsid w:val="005B1551"/>
    <w:rsid w:val="005B48F8"/>
    <w:rsid w:val="005B5997"/>
    <w:rsid w:val="005B67E9"/>
    <w:rsid w:val="005B6911"/>
    <w:rsid w:val="005B69A2"/>
    <w:rsid w:val="005B69E6"/>
    <w:rsid w:val="005B7DE0"/>
    <w:rsid w:val="005C1627"/>
    <w:rsid w:val="005C16AD"/>
    <w:rsid w:val="005C1B15"/>
    <w:rsid w:val="005C1EA8"/>
    <w:rsid w:val="005C2CAD"/>
    <w:rsid w:val="005C2D82"/>
    <w:rsid w:val="005C3E29"/>
    <w:rsid w:val="005C7600"/>
    <w:rsid w:val="005C7E3E"/>
    <w:rsid w:val="005D002E"/>
    <w:rsid w:val="005D0CF7"/>
    <w:rsid w:val="005D1655"/>
    <w:rsid w:val="005D253A"/>
    <w:rsid w:val="005D34B4"/>
    <w:rsid w:val="005D3506"/>
    <w:rsid w:val="005D366D"/>
    <w:rsid w:val="005D3D0E"/>
    <w:rsid w:val="005D3DB5"/>
    <w:rsid w:val="005D3FCF"/>
    <w:rsid w:val="005D462B"/>
    <w:rsid w:val="005D4E36"/>
    <w:rsid w:val="005D5C45"/>
    <w:rsid w:val="005E0A69"/>
    <w:rsid w:val="005E1455"/>
    <w:rsid w:val="005E17D5"/>
    <w:rsid w:val="005E1A92"/>
    <w:rsid w:val="005E4997"/>
    <w:rsid w:val="005E528F"/>
    <w:rsid w:val="005E5976"/>
    <w:rsid w:val="005E6D5B"/>
    <w:rsid w:val="005F298E"/>
    <w:rsid w:val="005F31A4"/>
    <w:rsid w:val="005F3464"/>
    <w:rsid w:val="005F364C"/>
    <w:rsid w:val="005F64CC"/>
    <w:rsid w:val="005F655E"/>
    <w:rsid w:val="005F7892"/>
    <w:rsid w:val="005F7E69"/>
    <w:rsid w:val="005F7F66"/>
    <w:rsid w:val="006015C6"/>
    <w:rsid w:val="00601CB5"/>
    <w:rsid w:val="00601D10"/>
    <w:rsid w:val="00603568"/>
    <w:rsid w:val="00604CF6"/>
    <w:rsid w:val="006060BF"/>
    <w:rsid w:val="0060655C"/>
    <w:rsid w:val="00606765"/>
    <w:rsid w:val="0061021A"/>
    <w:rsid w:val="006107FE"/>
    <w:rsid w:val="00611042"/>
    <w:rsid w:val="006112A3"/>
    <w:rsid w:val="006115A9"/>
    <w:rsid w:val="006115D6"/>
    <w:rsid w:val="006119FC"/>
    <w:rsid w:val="006122E5"/>
    <w:rsid w:val="006136A2"/>
    <w:rsid w:val="0061424F"/>
    <w:rsid w:val="00614743"/>
    <w:rsid w:val="00615604"/>
    <w:rsid w:val="00615607"/>
    <w:rsid w:val="00615641"/>
    <w:rsid w:val="006161AC"/>
    <w:rsid w:val="00616AC0"/>
    <w:rsid w:val="0061729D"/>
    <w:rsid w:val="006173F5"/>
    <w:rsid w:val="00620195"/>
    <w:rsid w:val="0062075B"/>
    <w:rsid w:val="00621A21"/>
    <w:rsid w:val="00622E6D"/>
    <w:rsid w:val="00624675"/>
    <w:rsid w:val="006266E3"/>
    <w:rsid w:val="0062768F"/>
    <w:rsid w:val="00627D61"/>
    <w:rsid w:val="006309BA"/>
    <w:rsid w:val="00630CDE"/>
    <w:rsid w:val="0063178C"/>
    <w:rsid w:val="00633CBB"/>
    <w:rsid w:val="00634789"/>
    <w:rsid w:val="00634AD0"/>
    <w:rsid w:val="00635127"/>
    <w:rsid w:val="00635146"/>
    <w:rsid w:val="0063713E"/>
    <w:rsid w:val="006378A5"/>
    <w:rsid w:val="0064189C"/>
    <w:rsid w:val="0064430B"/>
    <w:rsid w:val="0064656F"/>
    <w:rsid w:val="00646D57"/>
    <w:rsid w:val="00647C2A"/>
    <w:rsid w:val="00650E48"/>
    <w:rsid w:val="00651267"/>
    <w:rsid w:val="006512A9"/>
    <w:rsid w:val="0065199E"/>
    <w:rsid w:val="00652E0E"/>
    <w:rsid w:val="00653018"/>
    <w:rsid w:val="006536BE"/>
    <w:rsid w:val="006536C6"/>
    <w:rsid w:val="0065510A"/>
    <w:rsid w:val="006552F4"/>
    <w:rsid w:val="006557CD"/>
    <w:rsid w:val="0065587C"/>
    <w:rsid w:val="006558D5"/>
    <w:rsid w:val="00655FCE"/>
    <w:rsid w:val="0065611D"/>
    <w:rsid w:val="00657251"/>
    <w:rsid w:val="00657C81"/>
    <w:rsid w:val="00660919"/>
    <w:rsid w:val="00661655"/>
    <w:rsid w:val="006616A1"/>
    <w:rsid w:val="006625A2"/>
    <w:rsid w:val="00663DB5"/>
    <w:rsid w:val="00663DDA"/>
    <w:rsid w:val="006640BE"/>
    <w:rsid w:val="006648DD"/>
    <w:rsid w:val="00664B63"/>
    <w:rsid w:val="00664C48"/>
    <w:rsid w:val="00665496"/>
    <w:rsid w:val="00665FA1"/>
    <w:rsid w:val="00665FBD"/>
    <w:rsid w:val="006662AD"/>
    <w:rsid w:val="00666BD3"/>
    <w:rsid w:val="00667C2D"/>
    <w:rsid w:val="0067077E"/>
    <w:rsid w:val="00670C09"/>
    <w:rsid w:val="00671849"/>
    <w:rsid w:val="00671E75"/>
    <w:rsid w:val="00674659"/>
    <w:rsid w:val="00674A8B"/>
    <w:rsid w:val="00676044"/>
    <w:rsid w:val="006769BB"/>
    <w:rsid w:val="00676D00"/>
    <w:rsid w:val="00677A96"/>
    <w:rsid w:val="00677B15"/>
    <w:rsid w:val="00677ED4"/>
    <w:rsid w:val="006808F2"/>
    <w:rsid w:val="006817A9"/>
    <w:rsid w:val="00681870"/>
    <w:rsid w:val="00681C0C"/>
    <w:rsid w:val="00682A10"/>
    <w:rsid w:val="00683710"/>
    <w:rsid w:val="0068569D"/>
    <w:rsid w:val="00687FF7"/>
    <w:rsid w:val="006901E8"/>
    <w:rsid w:val="00692A09"/>
    <w:rsid w:val="00693A16"/>
    <w:rsid w:val="00693F81"/>
    <w:rsid w:val="00696FDE"/>
    <w:rsid w:val="006A2423"/>
    <w:rsid w:val="006A3510"/>
    <w:rsid w:val="006A36F0"/>
    <w:rsid w:val="006A450F"/>
    <w:rsid w:val="006A50CE"/>
    <w:rsid w:val="006A741E"/>
    <w:rsid w:val="006B22F4"/>
    <w:rsid w:val="006B3204"/>
    <w:rsid w:val="006B3250"/>
    <w:rsid w:val="006B3D2F"/>
    <w:rsid w:val="006B50CC"/>
    <w:rsid w:val="006B565B"/>
    <w:rsid w:val="006B58BE"/>
    <w:rsid w:val="006B6B6E"/>
    <w:rsid w:val="006B7E23"/>
    <w:rsid w:val="006C06C7"/>
    <w:rsid w:val="006C1563"/>
    <w:rsid w:val="006C19F6"/>
    <w:rsid w:val="006C2C48"/>
    <w:rsid w:val="006C2F6D"/>
    <w:rsid w:val="006C5369"/>
    <w:rsid w:val="006C53B6"/>
    <w:rsid w:val="006C5CA8"/>
    <w:rsid w:val="006C72B2"/>
    <w:rsid w:val="006C78D7"/>
    <w:rsid w:val="006D075B"/>
    <w:rsid w:val="006D0B36"/>
    <w:rsid w:val="006D29DB"/>
    <w:rsid w:val="006D2E04"/>
    <w:rsid w:val="006D2E19"/>
    <w:rsid w:val="006D3ED0"/>
    <w:rsid w:val="006D5783"/>
    <w:rsid w:val="006D6BA9"/>
    <w:rsid w:val="006D6D07"/>
    <w:rsid w:val="006E0580"/>
    <w:rsid w:val="006E1595"/>
    <w:rsid w:val="006E1940"/>
    <w:rsid w:val="006E1C1F"/>
    <w:rsid w:val="006E1E41"/>
    <w:rsid w:val="006E20D6"/>
    <w:rsid w:val="006E321A"/>
    <w:rsid w:val="006E3ACB"/>
    <w:rsid w:val="006E3C0E"/>
    <w:rsid w:val="006E4198"/>
    <w:rsid w:val="006E565F"/>
    <w:rsid w:val="006E620A"/>
    <w:rsid w:val="006E6940"/>
    <w:rsid w:val="006F107D"/>
    <w:rsid w:val="006F1C41"/>
    <w:rsid w:val="006F1C4C"/>
    <w:rsid w:val="006F1C8C"/>
    <w:rsid w:val="006F57EF"/>
    <w:rsid w:val="006F6CAA"/>
    <w:rsid w:val="006F7112"/>
    <w:rsid w:val="006F78E2"/>
    <w:rsid w:val="0070392D"/>
    <w:rsid w:val="00703A49"/>
    <w:rsid w:val="00703FDB"/>
    <w:rsid w:val="00704F55"/>
    <w:rsid w:val="007055DC"/>
    <w:rsid w:val="007069FE"/>
    <w:rsid w:val="0071025C"/>
    <w:rsid w:val="007109FE"/>
    <w:rsid w:val="007113CD"/>
    <w:rsid w:val="0071206A"/>
    <w:rsid w:val="007128EC"/>
    <w:rsid w:val="007141E4"/>
    <w:rsid w:val="00714D46"/>
    <w:rsid w:val="00715686"/>
    <w:rsid w:val="0071683B"/>
    <w:rsid w:val="00716A3B"/>
    <w:rsid w:val="00716B32"/>
    <w:rsid w:val="00717166"/>
    <w:rsid w:val="007179EA"/>
    <w:rsid w:val="007208F4"/>
    <w:rsid w:val="00720C4D"/>
    <w:rsid w:val="00721197"/>
    <w:rsid w:val="00722369"/>
    <w:rsid w:val="007236EA"/>
    <w:rsid w:val="00724908"/>
    <w:rsid w:val="0072592C"/>
    <w:rsid w:val="00725ED0"/>
    <w:rsid w:val="00726AA0"/>
    <w:rsid w:val="00726B4E"/>
    <w:rsid w:val="00726CA4"/>
    <w:rsid w:val="00727F0E"/>
    <w:rsid w:val="007301B3"/>
    <w:rsid w:val="007314AB"/>
    <w:rsid w:val="0073221A"/>
    <w:rsid w:val="00732A61"/>
    <w:rsid w:val="00733482"/>
    <w:rsid w:val="007341ED"/>
    <w:rsid w:val="007350ED"/>
    <w:rsid w:val="007352B5"/>
    <w:rsid w:val="00736252"/>
    <w:rsid w:val="00737231"/>
    <w:rsid w:val="00737A68"/>
    <w:rsid w:val="00740B8F"/>
    <w:rsid w:val="00741012"/>
    <w:rsid w:val="0074203E"/>
    <w:rsid w:val="007430E3"/>
    <w:rsid w:val="00743C12"/>
    <w:rsid w:val="007446EB"/>
    <w:rsid w:val="007449B9"/>
    <w:rsid w:val="00745C49"/>
    <w:rsid w:val="00746380"/>
    <w:rsid w:val="00747B1C"/>
    <w:rsid w:val="00750065"/>
    <w:rsid w:val="007505A6"/>
    <w:rsid w:val="007519BF"/>
    <w:rsid w:val="007522B8"/>
    <w:rsid w:val="00753109"/>
    <w:rsid w:val="007538BB"/>
    <w:rsid w:val="007544AA"/>
    <w:rsid w:val="00754954"/>
    <w:rsid w:val="00754F91"/>
    <w:rsid w:val="00756397"/>
    <w:rsid w:val="00756AC4"/>
    <w:rsid w:val="00756F87"/>
    <w:rsid w:val="00757189"/>
    <w:rsid w:val="007576AD"/>
    <w:rsid w:val="007578B3"/>
    <w:rsid w:val="00757AFC"/>
    <w:rsid w:val="00757F7E"/>
    <w:rsid w:val="007605C2"/>
    <w:rsid w:val="0076121F"/>
    <w:rsid w:val="0076348C"/>
    <w:rsid w:val="00765489"/>
    <w:rsid w:val="00765DC6"/>
    <w:rsid w:val="0076603C"/>
    <w:rsid w:val="0076710C"/>
    <w:rsid w:val="007675F3"/>
    <w:rsid w:val="007704A4"/>
    <w:rsid w:val="00772912"/>
    <w:rsid w:val="00772C55"/>
    <w:rsid w:val="00772D63"/>
    <w:rsid w:val="00772E86"/>
    <w:rsid w:val="00774D60"/>
    <w:rsid w:val="00775B27"/>
    <w:rsid w:val="00776F6C"/>
    <w:rsid w:val="00776FD4"/>
    <w:rsid w:val="007771B2"/>
    <w:rsid w:val="00782160"/>
    <w:rsid w:val="00783707"/>
    <w:rsid w:val="007844E2"/>
    <w:rsid w:val="00784B11"/>
    <w:rsid w:val="00785A67"/>
    <w:rsid w:val="00785C55"/>
    <w:rsid w:val="00785DE1"/>
    <w:rsid w:val="00786729"/>
    <w:rsid w:val="00786A4F"/>
    <w:rsid w:val="00786C6D"/>
    <w:rsid w:val="007875A2"/>
    <w:rsid w:val="0079094F"/>
    <w:rsid w:val="007919C0"/>
    <w:rsid w:val="00791BB0"/>
    <w:rsid w:val="00791DA9"/>
    <w:rsid w:val="00791F6D"/>
    <w:rsid w:val="0079221D"/>
    <w:rsid w:val="0079223A"/>
    <w:rsid w:val="00792561"/>
    <w:rsid w:val="00792987"/>
    <w:rsid w:val="00792FFC"/>
    <w:rsid w:val="0079350A"/>
    <w:rsid w:val="00794F29"/>
    <w:rsid w:val="00795BC2"/>
    <w:rsid w:val="00795EF1"/>
    <w:rsid w:val="00797913"/>
    <w:rsid w:val="00797B2A"/>
    <w:rsid w:val="007A2DB0"/>
    <w:rsid w:val="007A31B2"/>
    <w:rsid w:val="007A41CF"/>
    <w:rsid w:val="007A4DFC"/>
    <w:rsid w:val="007A5F48"/>
    <w:rsid w:val="007A60CD"/>
    <w:rsid w:val="007A66C7"/>
    <w:rsid w:val="007A74AD"/>
    <w:rsid w:val="007A7BF4"/>
    <w:rsid w:val="007B06AD"/>
    <w:rsid w:val="007B0B4D"/>
    <w:rsid w:val="007B1367"/>
    <w:rsid w:val="007B1E08"/>
    <w:rsid w:val="007B2374"/>
    <w:rsid w:val="007B329C"/>
    <w:rsid w:val="007B37C2"/>
    <w:rsid w:val="007B3C27"/>
    <w:rsid w:val="007B4586"/>
    <w:rsid w:val="007B75BE"/>
    <w:rsid w:val="007B7CE3"/>
    <w:rsid w:val="007B7D94"/>
    <w:rsid w:val="007C234F"/>
    <w:rsid w:val="007C33D4"/>
    <w:rsid w:val="007C3A27"/>
    <w:rsid w:val="007C3E4A"/>
    <w:rsid w:val="007C4214"/>
    <w:rsid w:val="007C4A7D"/>
    <w:rsid w:val="007C5F51"/>
    <w:rsid w:val="007C731C"/>
    <w:rsid w:val="007C7EC2"/>
    <w:rsid w:val="007D182D"/>
    <w:rsid w:val="007D29C3"/>
    <w:rsid w:val="007D3583"/>
    <w:rsid w:val="007D438D"/>
    <w:rsid w:val="007D4CBD"/>
    <w:rsid w:val="007D5F30"/>
    <w:rsid w:val="007D6E8A"/>
    <w:rsid w:val="007D764B"/>
    <w:rsid w:val="007D7A33"/>
    <w:rsid w:val="007E0197"/>
    <w:rsid w:val="007E1F12"/>
    <w:rsid w:val="007E2107"/>
    <w:rsid w:val="007E2E51"/>
    <w:rsid w:val="007E3950"/>
    <w:rsid w:val="007E4872"/>
    <w:rsid w:val="007E57AF"/>
    <w:rsid w:val="007E6049"/>
    <w:rsid w:val="007E6545"/>
    <w:rsid w:val="007E696E"/>
    <w:rsid w:val="007E77C5"/>
    <w:rsid w:val="007F001C"/>
    <w:rsid w:val="007F09E5"/>
    <w:rsid w:val="007F0F82"/>
    <w:rsid w:val="007F17F4"/>
    <w:rsid w:val="007F1B2F"/>
    <w:rsid w:val="007F2F5F"/>
    <w:rsid w:val="007F3132"/>
    <w:rsid w:val="007F3952"/>
    <w:rsid w:val="007F3EC4"/>
    <w:rsid w:val="007F447C"/>
    <w:rsid w:val="007F4947"/>
    <w:rsid w:val="007F4BB3"/>
    <w:rsid w:val="007F524F"/>
    <w:rsid w:val="007F615B"/>
    <w:rsid w:val="007F6B17"/>
    <w:rsid w:val="007F71C1"/>
    <w:rsid w:val="007F7C3D"/>
    <w:rsid w:val="008001E9"/>
    <w:rsid w:val="008015FF"/>
    <w:rsid w:val="00802F42"/>
    <w:rsid w:val="00804B0E"/>
    <w:rsid w:val="00804D5E"/>
    <w:rsid w:val="00805FDE"/>
    <w:rsid w:val="00806012"/>
    <w:rsid w:val="00811134"/>
    <w:rsid w:val="00811803"/>
    <w:rsid w:val="008122B1"/>
    <w:rsid w:val="008125E7"/>
    <w:rsid w:val="00812627"/>
    <w:rsid w:val="008126B7"/>
    <w:rsid w:val="00814570"/>
    <w:rsid w:val="00814C85"/>
    <w:rsid w:val="00816512"/>
    <w:rsid w:val="00816665"/>
    <w:rsid w:val="00816806"/>
    <w:rsid w:val="00820574"/>
    <w:rsid w:val="00820812"/>
    <w:rsid w:val="008220B2"/>
    <w:rsid w:val="0082398D"/>
    <w:rsid w:val="00824B6F"/>
    <w:rsid w:val="0082571B"/>
    <w:rsid w:val="008266AC"/>
    <w:rsid w:val="00826E98"/>
    <w:rsid w:val="00830991"/>
    <w:rsid w:val="00830E51"/>
    <w:rsid w:val="00831080"/>
    <w:rsid w:val="00834631"/>
    <w:rsid w:val="0084171D"/>
    <w:rsid w:val="0084180F"/>
    <w:rsid w:val="008424BC"/>
    <w:rsid w:val="0084309C"/>
    <w:rsid w:val="00843EC4"/>
    <w:rsid w:val="008441FB"/>
    <w:rsid w:val="0084519E"/>
    <w:rsid w:val="008451EE"/>
    <w:rsid w:val="008477D7"/>
    <w:rsid w:val="0085155A"/>
    <w:rsid w:val="00851B46"/>
    <w:rsid w:val="00852DA0"/>
    <w:rsid w:val="00853A18"/>
    <w:rsid w:val="00857873"/>
    <w:rsid w:val="00857A84"/>
    <w:rsid w:val="00857C2E"/>
    <w:rsid w:val="008607D9"/>
    <w:rsid w:val="00860E92"/>
    <w:rsid w:val="00861BF4"/>
    <w:rsid w:val="008638B3"/>
    <w:rsid w:val="00865247"/>
    <w:rsid w:val="00865C2F"/>
    <w:rsid w:val="00866C79"/>
    <w:rsid w:val="008675FB"/>
    <w:rsid w:val="008712F7"/>
    <w:rsid w:val="008715D6"/>
    <w:rsid w:val="008717DE"/>
    <w:rsid w:val="00872D60"/>
    <w:rsid w:val="00873251"/>
    <w:rsid w:val="0087659D"/>
    <w:rsid w:val="00877094"/>
    <w:rsid w:val="0087770D"/>
    <w:rsid w:val="00877A80"/>
    <w:rsid w:val="00877CDB"/>
    <w:rsid w:val="00880041"/>
    <w:rsid w:val="008801CF"/>
    <w:rsid w:val="00880417"/>
    <w:rsid w:val="00881C69"/>
    <w:rsid w:val="00882E44"/>
    <w:rsid w:val="00882F52"/>
    <w:rsid w:val="008839B5"/>
    <w:rsid w:val="00883ED9"/>
    <w:rsid w:val="00884AE5"/>
    <w:rsid w:val="00884E53"/>
    <w:rsid w:val="008852CE"/>
    <w:rsid w:val="0088633A"/>
    <w:rsid w:val="0088675A"/>
    <w:rsid w:val="008867EC"/>
    <w:rsid w:val="00887668"/>
    <w:rsid w:val="0089055C"/>
    <w:rsid w:val="00890BCC"/>
    <w:rsid w:val="00891A9E"/>
    <w:rsid w:val="00891C07"/>
    <w:rsid w:val="00893074"/>
    <w:rsid w:val="00893A0C"/>
    <w:rsid w:val="00893DE2"/>
    <w:rsid w:val="008942B6"/>
    <w:rsid w:val="00894EFC"/>
    <w:rsid w:val="00895168"/>
    <w:rsid w:val="00895652"/>
    <w:rsid w:val="0089731D"/>
    <w:rsid w:val="00897887"/>
    <w:rsid w:val="008A09D8"/>
    <w:rsid w:val="008A19AE"/>
    <w:rsid w:val="008A2082"/>
    <w:rsid w:val="008A3926"/>
    <w:rsid w:val="008A3B2A"/>
    <w:rsid w:val="008A545F"/>
    <w:rsid w:val="008A5792"/>
    <w:rsid w:val="008A5AB5"/>
    <w:rsid w:val="008A70A4"/>
    <w:rsid w:val="008A733F"/>
    <w:rsid w:val="008A7D05"/>
    <w:rsid w:val="008B37A1"/>
    <w:rsid w:val="008B38F3"/>
    <w:rsid w:val="008B4702"/>
    <w:rsid w:val="008B4E58"/>
    <w:rsid w:val="008B75FE"/>
    <w:rsid w:val="008C0DFD"/>
    <w:rsid w:val="008C20FF"/>
    <w:rsid w:val="008C2776"/>
    <w:rsid w:val="008C27A5"/>
    <w:rsid w:val="008C3DB6"/>
    <w:rsid w:val="008C47E3"/>
    <w:rsid w:val="008C53D9"/>
    <w:rsid w:val="008C5F80"/>
    <w:rsid w:val="008C6363"/>
    <w:rsid w:val="008C6597"/>
    <w:rsid w:val="008C66DB"/>
    <w:rsid w:val="008C7279"/>
    <w:rsid w:val="008D00EB"/>
    <w:rsid w:val="008D0399"/>
    <w:rsid w:val="008D1289"/>
    <w:rsid w:val="008D2395"/>
    <w:rsid w:val="008D2C04"/>
    <w:rsid w:val="008D2C26"/>
    <w:rsid w:val="008D2E1F"/>
    <w:rsid w:val="008E04FB"/>
    <w:rsid w:val="008E1FD3"/>
    <w:rsid w:val="008E3F3F"/>
    <w:rsid w:val="008E3FE5"/>
    <w:rsid w:val="008E4B48"/>
    <w:rsid w:val="008E4C4F"/>
    <w:rsid w:val="008E4C51"/>
    <w:rsid w:val="008E5CE6"/>
    <w:rsid w:val="008E6044"/>
    <w:rsid w:val="008E797F"/>
    <w:rsid w:val="008F0BF4"/>
    <w:rsid w:val="008F0C0B"/>
    <w:rsid w:val="008F0FEC"/>
    <w:rsid w:val="008F1D1C"/>
    <w:rsid w:val="008F33C7"/>
    <w:rsid w:val="008F40BF"/>
    <w:rsid w:val="008F71F4"/>
    <w:rsid w:val="00900B00"/>
    <w:rsid w:val="00901001"/>
    <w:rsid w:val="00901AFB"/>
    <w:rsid w:val="009025F8"/>
    <w:rsid w:val="009030EE"/>
    <w:rsid w:val="009036D6"/>
    <w:rsid w:val="00903CAC"/>
    <w:rsid w:val="00904A96"/>
    <w:rsid w:val="009050D4"/>
    <w:rsid w:val="00905970"/>
    <w:rsid w:val="00905A1B"/>
    <w:rsid w:val="00906528"/>
    <w:rsid w:val="00906541"/>
    <w:rsid w:val="009114DD"/>
    <w:rsid w:val="0091162B"/>
    <w:rsid w:val="00911ABF"/>
    <w:rsid w:val="009125DE"/>
    <w:rsid w:val="009126F7"/>
    <w:rsid w:val="00912FF1"/>
    <w:rsid w:val="0091447A"/>
    <w:rsid w:val="00915CC1"/>
    <w:rsid w:val="00916249"/>
    <w:rsid w:val="00916621"/>
    <w:rsid w:val="00917647"/>
    <w:rsid w:val="009202AE"/>
    <w:rsid w:val="009202CD"/>
    <w:rsid w:val="009205F3"/>
    <w:rsid w:val="00920C17"/>
    <w:rsid w:val="00921F8A"/>
    <w:rsid w:val="009242EC"/>
    <w:rsid w:val="00924376"/>
    <w:rsid w:val="009246E2"/>
    <w:rsid w:val="00927D50"/>
    <w:rsid w:val="009301DC"/>
    <w:rsid w:val="0093142B"/>
    <w:rsid w:val="0093237F"/>
    <w:rsid w:val="0093245B"/>
    <w:rsid w:val="00933C56"/>
    <w:rsid w:val="00934132"/>
    <w:rsid w:val="00935722"/>
    <w:rsid w:val="009364B3"/>
    <w:rsid w:val="00936E80"/>
    <w:rsid w:val="009411F7"/>
    <w:rsid w:val="009420C8"/>
    <w:rsid w:val="00944249"/>
    <w:rsid w:val="0094748E"/>
    <w:rsid w:val="00947AF4"/>
    <w:rsid w:val="009502E0"/>
    <w:rsid w:val="00951D51"/>
    <w:rsid w:val="00951F93"/>
    <w:rsid w:val="00952038"/>
    <w:rsid w:val="0095241F"/>
    <w:rsid w:val="00952D45"/>
    <w:rsid w:val="0095376C"/>
    <w:rsid w:val="00955021"/>
    <w:rsid w:val="009553F2"/>
    <w:rsid w:val="0095616F"/>
    <w:rsid w:val="009562AE"/>
    <w:rsid w:val="009564E2"/>
    <w:rsid w:val="00957FAC"/>
    <w:rsid w:val="0096007C"/>
    <w:rsid w:val="00962BCC"/>
    <w:rsid w:val="009648EA"/>
    <w:rsid w:val="00965A77"/>
    <w:rsid w:val="00965E3D"/>
    <w:rsid w:val="00966029"/>
    <w:rsid w:val="00966C88"/>
    <w:rsid w:val="00966D0C"/>
    <w:rsid w:val="00967B89"/>
    <w:rsid w:val="00967BF7"/>
    <w:rsid w:val="00967DF8"/>
    <w:rsid w:val="00970008"/>
    <w:rsid w:val="009705BA"/>
    <w:rsid w:val="0097064F"/>
    <w:rsid w:val="00971036"/>
    <w:rsid w:val="00971862"/>
    <w:rsid w:val="0097186A"/>
    <w:rsid w:val="009719AF"/>
    <w:rsid w:val="00971BF4"/>
    <w:rsid w:val="0097610D"/>
    <w:rsid w:val="009809BC"/>
    <w:rsid w:val="009809F9"/>
    <w:rsid w:val="00980C96"/>
    <w:rsid w:val="00981363"/>
    <w:rsid w:val="0098345A"/>
    <w:rsid w:val="009846E5"/>
    <w:rsid w:val="009850AD"/>
    <w:rsid w:val="00985970"/>
    <w:rsid w:val="00986015"/>
    <w:rsid w:val="0098759A"/>
    <w:rsid w:val="00991078"/>
    <w:rsid w:val="009910B6"/>
    <w:rsid w:val="00991C99"/>
    <w:rsid w:val="009921DA"/>
    <w:rsid w:val="0099228A"/>
    <w:rsid w:val="009935F5"/>
    <w:rsid w:val="0099371F"/>
    <w:rsid w:val="00994A2B"/>
    <w:rsid w:val="0099607A"/>
    <w:rsid w:val="00996EFC"/>
    <w:rsid w:val="0099724B"/>
    <w:rsid w:val="009A0B6B"/>
    <w:rsid w:val="009A0F63"/>
    <w:rsid w:val="009A10A6"/>
    <w:rsid w:val="009A182A"/>
    <w:rsid w:val="009A295C"/>
    <w:rsid w:val="009A4E46"/>
    <w:rsid w:val="009A59D1"/>
    <w:rsid w:val="009A5D72"/>
    <w:rsid w:val="009B1E5D"/>
    <w:rsid w:val="009B46AA"/>
    <w:rsid w:val="009B48B5"/>
    <w:rsid w:val="009B4F6A"/>
    <w:rsid w:val="009B51C5"/>
    <w:rsid w:val="009B64AF"/>
    <w:rsid w:val="009B6DC3"/>
    <w:rsid w:val="009B722B"/>
    <w:rsid w:val="009B79A5"/>
    <w:rsid w:val="009C024B"/>
    <w:rsid w:val="009C05D8"/>
    <w:rsid w:val="009C0D1F"/>
    <w:rsid w:val="009C1DE0"/>
    <w:rsid w:val="009C295D"/>
    <w:rsid w:val="009C30F4"/>
    <w:rsid w:val="009C3F4D"/>
    <w:rsid w:val="009C5BF1"/>
    <w:rsid w:val="009C60DB"/>
    <w:rsid w:val="009C72D8"/>
    <w:rsid w:val="009D0204"/>
    <w:rsid w:val="009D022B"/>
    <w:rsid w:val="009D076B"/>
    <w:rsid w:val="009D26FA"/>
    <w:rsid w:val="009D29D3"/>
    <w:rsid w:val="009D2C4F"/>
    <w:rsid w:val="009D2D43"/>
    <w:rsid w:val="009D31F6"/>
    <w:rsid w:val="009D3933"/>
    <w:rsid w:val="009D4A99"/>
    <w:rsid w:val="009D4D23"/>
    <w:rsid w:val="009D5732"/>
    <w:rsid w:val="009D60AC"/>
    <w:rsid w:val="009D6B77"/>
    <w:rsid w:val="009D6B91"/>
    <w:rsid w:val="009E003A"/>
    <w:rsid w:val="009E16B7"/>
    <w:rsid w:val="009E18AF"/>
    <w:rsid w:val="009E2235"/>
    <w:rsid w:val="009E51F0"/>
    <w:rsid w:val="009E5926"/>
    <w:rsid w:val="009E5958"/>
    <w:rsid w:val="009E751C"/>
    <w:rsid w:val="009E75B1"/>
    <w:rsid w:val="009E7B2A"/>
    <w:rsid w:val="009E7FE1"/>
    <w:rsid w:val="009F0C81"/>
    <w:rsid w:val="009F1213"/>
    <w:rsid w:val="009F1C89"/>
    <w:rsid w:val="009F201D"/>
    <w:rsid w:val="009F2C0A"/>
    <w:rsid w:val="009F3A7F"/>
    <w:rsid w:val="009F44D2"/>
    <w:rsid w:val="009F5059"/>
    <w:rsid w:val="009F5641"/>
    <w:rsid w:val="009F6046"/>
    <w:rsid w:val="009F62B1"/>
    <w:rsid w:val="009F6732"/>
    <w:rsid w:val="009F6AAC"/>
    <w:rsid w:val="00A000EA"/>
    <w:rsid w:val="00A0017E"/>
    <w:rsid w:val="00A002D2"/>
    <w:rsid w:val="00A00892"/>
    <w:rsid w:val="00A023DC"/>
    <w:rsid w:val="00A048C0"/>
    <w:rsid w:val="00A05120"/>
    <w:rsid w:val="00A05A3E"/>
    <w:rsid w:val="00A0647F"/>
    <w:rsid w:val="00A06703"/>
    <w:rsid w:val="00A06AEB"/>
    <w:rsid w:val="00A06E69"/>
    <w:rsid w:val="00A10D60"/>
    <w:rsid w:val="00A11C4D"/>
    <w:rsid w:val="00A134D8"/>
    <w:rsid w:val="00A2070B"/>
    <w:rsid w:val="00A215F9"/>
    <w:rsid w:val="00A21929"/>
    <w:rsid w:val="00A22717"/>
    <w:rsid w:val="00A22AFA"/>
    <w:rsid w:val="00A23E3B"/>
    <w:rsid w:val="00A2495D"/>
    <w:rsid w:val="00A2562C"/>
    <w:rsid w:val="00A27C37"/>
    <w:rsid w:val="00A301D3"/>
    <w:rsid w:val="00A313EB"/>
    <w:rsid w:val="00A31D58"/>
    <w:rsid w:val="00A325F2"/>
    <w:rsid w:val="00A357AF"/>
    <w:rsid w:val="00A35C38"/>
    <w:rsid w:val="00A367B6"/>
    <w:rsid w:val="00A36966"/>
    <w:rsid w:val="00A4051D"/>
    <w:rsid w:val="00A409A4"/>
    <w:rsid w:val="00A42238"/>
    <w:rsid w:val="00A43177"/>
    <w:rsid w:val="00A43369"/>
    <w:rsid w:val="00A46678"/>
    <w:rsid w:val="00A473DD"/>
    <w:rsid w:val="00A47F55"/>
    <w:rsid w:val="00A50722"/>
    <w:rsid w:val="00A51661"/>
    <w:rsid w:val="00A51B82"/>
    <w:rsid w:val="00A539DF"/>
    <w:rsid w:val="00A5413A"/>
    <w:rsid w:val="00A545C1"/>
    <w:rsid w:val="00A55A52"/>
    <w:rsid w:val="00A60B67"/>
    <w:rsid w:val="00A60C82"/>
    <w:rsid w:val="00A637FE"/>
    <w:rsid w:val="00A6389A"/>
    <w:rsid w:val="00A641E5"/>
    <w:rsid w:val="00A646AE"/>
    <w:rsid w:val="00A66582"/>
    <w:rsid w:val="00A66E6B"/>
    <w:rsid w:val="00A71036"/>
    <w:rsid w:val="00A71637"/>
    <w:rsid w:val="00A71A3E"/>
    <w:rsid w:val="00A7219D"/>
    <w:rsid w:val="00A72670"/>
    <w:rsid w:val="00A734A1"/>
    <w:rsid w:val="00A7372B"/>
    <w:rsid w:val="00A73CEB"/>
    <w:rsid w:val="00A73E4C"/>
    <w:rsid w:val="00A7514D"/>
    <w:rsid w:val="00A75287"/>
    <w:rsid w:val="00A7544C"/>
    <w:rsid w:val="00A7649E"/>
    <w:rsid w:val="00A76688"/>
    <w:rsid w:val="00A77C30"/>
    <w:rsid w:val="00A804F3"/>
    <w:rsid w:val="00A80F91"/>
    <w:rsid w:val="00A8196D"/>
    <w:rsid w:val="00A819B7"/>
    <w:rsid w:val="00A826F1"/>
    <w:rsid w:val="00A82F04"/>
    <w:rsid w:val="00A84CEA"/>
    <w:rsid w:val="00A852BE"/>
    <w:rsid w:val="00A8542C"/>
    <w:rsid w:val="00A8597F"/>
    <w:rsid w:val="00A86311"/>
    <w:rsid w:val="00A9262F"/>
    <w:rsid w:val="00A928E1"/>
    <w:rsid w:val="00A93A44"/>
    <w:rsid w:val="00A94945"/>
    <w:rsid w:val="00AA04B7"/>
    <w:rsid w:val="00AA1AFD"/>
    <w:rsid w:val="00AA211A"/>
    <w:rsid w:val="00AA510D"/>
    <w:rsid w:val="00AA609E"/>
    <w:rsid w:val="00AA6409"/>
    <w:rsid w:val="00AA67B2"/>
    <w:rsid w:val="00AB0059"/>
    <w:rsid w:val="00AB0B7E"/>
    <w:rsid w:val="00AB1CBB"/>
    <w:rsid w:val="00AB1E1C"/>
    <w:rsid w:val="00AB25F1"/>
    <w:rsid w:val="00AB3791"/>
    <w:rsid w:val="00AB3F81"/>
    <w:rsid w:val="00AB4341"/>
    <w:rsid w:val="00AB4C01"/>
    <w:rsid w:val="00AB5782"/>
    <w:rsid w:val="00AB5C51"/>
    <w:rsid w:val="00AB66E6"/>
    <w:rsid w:val="00AC026D"/>
    <w:rsid w:val="00AC2919"/>
    <w:rsid w:val="00AC2D14"/>
    <w:rsid w:val="00AC3808"/>
    <w:rsid w:val="00AC4741"/>
    <w:rsid w:val="00AC4762"/>
    <w:rsid w:val="00AC7C7E"/>
    <w:rsid w:val="00AD0CBE"/>
    <w:rsid w:val="00AD14A3"/>
    <w:rsid w:val="00AD19F4"/>
    <w:rsid w:val="00AD1F5A"/>
    <w:rsid w:val="00AD386D"/>
    <w:rsid w:val="00AD55DE"/>
    <w:rsid w:val="00AD6096"/>
    <w:rsid w:val="00AD63EA"/>
    <w:rsid w:val="00AD67A0"/>
    <w:rsid w:val="00AD6E46"/>
    <w:rsid w:val="00AD6FE2"/>
    <w:rsid w:val="00AD7C47"/>
    <w:rsid w:val="00AE0429"/>
    <w:rsid w:val="00AE19A0"/>
    <w:rsid w:val="00AE1A09"/>
    <w:rsid w:val="00AE1A10"/>
    <w:rsid w:val="00AE1DEF"/>
    <w:rsid w:val="00AE2157"/>
    <w:rsid w:val="00AE240D"/>
    <w:rsid w:val="00AE3259"/>
    <w:rsid w:val="00AE34A2"/>
    <w:rsid w:val="00AE45A7"/>
    <w:rsid w:val="00AE6293"/>
    <w:rsid w:val="00AE6817"/>
    <w:rsid w:val="00AE7B67"/>
    <w:rsid w:val="00AF2D8F"/>
    <w:rsid w:val="00AF35B8"/>
    <w:rsid w:val="00AF3A69"/>
    <w:rsid w:val="00AF5FCB"/>
    <w:rsid w:val="00AF6327"/>
    <w:rsid w:val="00AF6B88"/>
    <w:rsid w:val="00AF6F98"/>
    <w:rsid w:val="00B01383"/>
    <w:rsid w:val="00B016FE"/>
    <w:rsid w:val="00B025A5"/>
    <w:rsid w:val="00B02B50"/>
    <w:rsid w:val="00B04433"/>
    <w:rsid w:val="00B046F7"/>
    <w:rsid w:val="00B0632D"/>
    <w:rsid w:val="00B07A17"/>
    <w:rsid w:val="00B1019F"/>
    <w:rsid w:val="00B12EFC"/>
    <w:rsid w:val="00B130F2"/>
    <w:rsid w:val="00B136E9"/>
    <w:rsid w:val="00B15B28"/>
    <w:rsid w:val="00B169D3"/>
    <w:rsid w:val="00B16BE7"/>
    <w:rsid w:val="00B21504"/>
    <w:rsid w:val="00B21B90"/>
    <w:rsid w:val="00B23B56"/>
    <w:rsid w:val="00B241ED"/>
    <w:rsid w:val="00B2616D"/>
    <w:rsid w:val="00B271F6"/>
    <w:rsid w:val="00B306BA"/>
    <w:rsid w:val="00B31114"/>
    <w:rsid w:val="00B31A4C"/>
    <w:rsid w:val="00B32075"/>
    <w:rsid w:val="00B339E9"/>
    <w:rsid w:val="00B34B29"/>
    <w:rsid w:val="00B3503D"/>
    <w:rsid w:val="00B369C6"/>
    <w:rsid w:val="00B3713A"/>
    <w:rsid w:val="00B3783B"/>
    <w:rsid w:val="00B37DD7"/>
    <w:rsid w:val="00B4014A"/>
    <w:rsid w:val="00B4154A"/>
    <w:rsid w:val="00B428C2"/>
    <w:rsid w:val="00B429C3"/>
    <w:rsid w:val="00B446BC"/>
    <w:rsid w:val="00B453A1"/>
    <w:rsid w:val="00B4673A"/>
    <w:rsid w:val="00B467DE"/>
    <w:rsid w:val="00B469E8"/>
    <w:rsid w:val="00B475AB"/>
    <w:rsid w:val="00B502B3"/>
    <w:rsid w:val="00B53C4E"/>
    <w:rsid w:val="00B55116"/>
    <w:rsid w:val="00B5542E"/>
    <w:rsid w:val="00B55BAE"/>
    <w:rsid w:val="00B56192"/>
    <w:rsid w:val="00B566E1"/>
    <w:rsid w:val="00B56F3B"/>
    <w:rsid w:val="00B56FB4"/>
    <w:rsid w:val="00B571A8"/>
    <w:rsid w:val="00B5737A"/>
    <w:rsid w:val="00B62B65"/>
    <w:rsid w:val="00B64D34"/>
    <w:rsid w:val="00B65025"/>
    <w:rsid w:val="00B65C2B"/>
    <w:rsid w:val="00B65CC6"/>
    <w:rsid w:val="00B65D90"/>
    <w:rsid w:val="00B66A9B"/>
    <w:rsid w:val="00B673BD"/>
    <w:rsid w:val="00B67B72"/>
    <w:rsid w:val="00B7031D"/>
    <w:rsid w:val="00B72EB5"/>
    <w:rsid w:val="00B73192"/>
    <w:rsid w:val="00B738EC"/>
    <w:rsid w:val="00B7567B"/>
    <w:rsid w:val="00B776F5"/>
    <w:rsid w:val="00B7774E"/>
    <w:rsid w:val="00B77DC0"/>
    <w:rsid w:val="00B800C4"/>
    <w:rsid w:val="00B81C57"/>
    <w:rsid w:val="00B8347A"/>
    <w:rsid w:val="00B851E8"/>
    <w:rsid w:val="00B86483"/>
    <w:rsid w:val="00B907C5"/>
    <w:rsid w:val="00B91504"/>
    <w:rsid w:val="00B92775"/>
    <w:rsid w:val="00B934B3"/>
    <w:rsid w:val="00B943F6"/>
    <w:rsid w:val="00B945B1"/>
    <w:rsid w:val="00B94E66"/>
    <w:rsid w:val="00B961FB"/>
    <w:rsid w:val="00B97814"/>
    <w:rsid w:val="00BA0433"/>
    <w:rsid w:val="00BA13AC"/>
    <w:rsid w:val="00BA191D"/>
    <w:rsid w:val="00BA2029"/>
    <w:rsid w:val="00BA240B"/>
    <w:rsid w:val="00BA25F6"/>
    <w:rsid w:val="00BA335C"/>
    <w:rsid w:val="00BA39CD"/>
    <w:rsid w:val="00BA4C48"/>
    <w:rsid w:val="00BA5169"/>
    <w:rsid w:val="00BA6184"/>
    <w:rsid w:val="00BA64ED"/>
    <w:rsid w:val="00BA665E"/>
    <w:rsid w:val="00BB01AA"/>
    <w:rsid w:val="00BB037A"/>
    <w:rsid w:val="00BB0582"/>
    <w:rsid w:val="00BB0A96"/>
    <w:rsid w:val="00BB0F6E"/>
    <w:rsid w:val="00BB28C3"/>
    <w:rsid w:val="00BB46C4"/>
    <w:rsid w:val="00BB4F3D"/>
    <w:rsid w:val="00BB776E"/>
    <w:rsid w:val="00BC000F"/>
    <w:rsid w:val="00BC0531"/>
    <w:rsid w:val="00BC0EB0"/>
    <w:rsid w:val="00BC232E"/>
    <w:rsid w:val="00BC272F"/>
    <w:rsid w:val="00BC5BDC"/>
    <w:rsid w:val="00BC6F95"/>
    <w:rsid w:val="00BC77EA"/>
    <w:rsid w:val="00BD1749"/>
    <w:rsid w:val="00BD2D37"/>
    <w:rsid w:val="00BD3BA6"/>
    <w:rsid w:val="00BD4C84"/>
    <w:rsid w:val="00BD6188"/>
    <w:rsid w:val="00BD6C82"/>
    <w:rsid w:val="00BD6DF9"/>
    <w:rsid w:val="00BD70C8"/>
    <w:rsid w:val="00BD7C35"/>
    <w:rsid w:val="00BD7E37"/>
    <w:rsid w:val="00BE13BB"/>
    <w:rsid w:val="00BE1DEA"/>
    <w:rsid w:val="00BE25D2"/>
    <w:rsid w:val="00BE36D8"/>
    <w:rsid w:val="00BE3985"/>
    <w:rsid w:val="00BE4E87"/>
    <w:rsid w:val="00BE54AF"/>
    <w:rsid w:val="00BE560D"/>
    <w:rsid w:val="00BF08DB"/>
    <w:rsid w:val="00BF0BAA"/>
    <w:rsid w:val="00BF0EC0"/>
    <w:rsid w:val="00BF1B6A"/>
    <w:rsid w:val="00BF27A7"/>
    <w:rsid w:val="00BF45D8"/>
    <w:rsid w:val="00BF5BFA"/>
    <w:rsid w:val="00BF5F1B"/>
    <w:rsid w:val="00BF6E3D"/>
    <w:rsid w:val="00BF6E81"/>
    <w:rsid w:val="00C01800"/>
    <w:rsid w:val="00C01DE2"/>
    <w:rsid w:val="00C02A00"/>
    <w:rsid w:val="00C02D65"/>
    <w:rsid w:val="00C0319D"/>
    <w:rsid w:val="00C0338A"/>
    <w:rsid w:val="00C03B15"/>
    <w:rsid w:val="00C04100"/>
    <w:rsid w:val="00C04CDC"/>
    <w:rsid w:val="00C04EC2"/>
    <w:rsid w:val="00C05123"/>
    <w:rsid w:val="00C05565"/>
    <w:rsid w:val="00C05DEE"/>
    <w:rsid w:val="00C07552"/>
    <w:rsid w:val="00C100F7"/>
    <w:rsid w:val="00C11A33"/>
    <w:rsid w:val="00C11EAC"/>
    <w:rsid w:val="00C12563"/>
    <w:rsid w:val="00C1260A"/>
    <w:rsid w:val="00C13920"/>
    <w:rsid w:val="00C14771"/>
    <w:rsid w:val="00C14DA8"/>
    <w:rsid w:val="00C15E6C"/>
    <w:rsid w:val="00C15EF1"/>
    <w:rsid w:val="00C173DF"/>
    <w:rsid w:val="00C17666"/>
    <w:rsid w:val="00C2018C"/>
    <w:rsid w:val="00C20389"/>
    <w:rsid w:val="00C2069E"/>
    <w:rsid w:val="00C21A96"/>
    <w:rsid w:val="00C21E70"/>
    <w:rsid w:val="00C2481C"/>
    <w:rsid w:val="00C25B59"/>
    <w:rsid w:val="00C27422"/>
    <w:rsid w:val="00C30069"/>
    <w:rsid w:val="00C300AC"/>
    <w:rsid w:val="00C302DF"/>
    <w:rsid w:val="00C30490"/>
    <w:rsid w:val="00C30615"/>
    <w:rsid w:val="00C3192D"/>
    <w:rsid w:val="00C35092"/>
    <w:rsid w:val="00C35A07"/>
    <w:rsid w:val="00C36105"/>
    <w:rsid w:val="00C36A00"/>
    <w:rsid w:val="00C37228"/>
    <w:rsid w:val="00C3794D"/>
    <w:rsid w:val="00C4091E"/>
    <w:rsid w:val="00C40CE1"/>
    <w:rsid w:val="00C41C05"/>
    <w:rsid w:val="00C41DD4"/>
    <w:rsid w:val="00C42F08"/>
    <w:rsid w:val="00C442F4"/>
    <w:rsid w:val="00C448AC"/>
    <w:rsid w:val="00C4503F"/>
    <w:rsid w:val="00C47403"/>
    <w:rsid w:val="00C47696"/>
    <w:rsid w:val="00C500FE"/>
    <w:rsid w:val="00C5154E"/>
    <w:rsid w:val="00C51B6F"/>
    <w:rsid w:val="00C52ABA"/>
    <w:rsid w:val="00C55998"/>
    <w:rsid w:val="00C55999"/>
    <w:rsid w:val="00C56287"/>
    <w:rsid w:val="00C563F8"/>
    <w:rsid w:val="00C5640A"/>
    <w:rsid w:val="00C6020F"/>
    <w:rsid w:val="00C62303"/>
    <w:rsid w:val="00C627EA"/>
    <w:rsid w:val="00C62E1A"/>
    <w:rsid w:val="00C63FFE"/>
    <w:rsid w:val="00C64F77"/>
    <w:rsid w:val="00C709FF"/>
    <w:rsid w:val="00C7248B"/>
    <w:rsid w:val="00C725BB"/>
    <w:rsid w:val="00C72D18"/>
    <w:rsid w:val="00C73D1B"/>
    <w:rsid w:val="00C74E96"/>
    <w:rsid w:val="00C77092"/>
    <w:rsid w:val="00C770AE"/>
    <w:rsid w:val="00C77803"/>
    <w:rsid w:val="00C804A6"/>
    <w:rsid w:val="00C809AE"/>
    <w:rsid w:val="00C825C4"/>
    <w:rsid w:val="00C8269B"/>
    <w:rsid w:val="00C8361D"/>
    <w:rsid w:val="00C8366A"/>
    <w:rsid w:val="00C839C2"/>
    <w:rsid w:val="00C83A64"/>
    <w:rsid w:val="00C840B3"/>
    <w:rsid w:val="00C84BAF"/>
    <w:rsid w:val="00C86332"/>
    <w:rsid w:val="00C87D20"/>
    <w:rsid w:val="00C90148"/>
    <w:rsid w:val="00C90400"/>
    <w:rsid w:val="00C92378"/>
    <w:rsid w:val="00C92F96"/>
    <w:rsid w:val="00C9322A"/>
    <w:rsid w:val="00C936D0"/>
    <w:rsid w:val="00C955D8"/>
    <w:rsid w:val="00C95D5E"/>
    <w:rsid w:val="00C966C3"/>
    <w:rsid w:val="00C96EB1"/>
    <w:rsid w:val="00C977C6"/>
    <w:rsid w:val="00CA081F"/>
    <w:rsid w:val="00CA0DD0"/>
    <w:rsid w:val="00CA133A"/>
    <w:rsid w:val="00CA182A"/>
    <w:rsid w:val="00CA228A"/>
    <w:rsid w:val="00CA3965"/>
    <w:rsid w:val="00CA4639"/>
    <w:rsid w:val="00CA4ABE"/>
    <w:rsid w:val="00CA6218"/>
    <w:rsid w:val="00CA6244"/>
    <w:rsid w:val="00CA65BC"/>
    <w:rsid w:val="00CA66C5"/>
    <w:rsid w:val="00CB0427"/>
    <w:rsid w:val="00CB13F2"/>
    <w:rsid w:val="00CB195A"/>
    <w:rsid w:val="00CB1BB9"/>
    <w:rsid w:val="00CB1DDA"/>
    <w:rsid w:val="00CB2262"/>
    <w:rsid w:val="00CB32D6"/>
    <w:rsid w:val="00CB4021"/>
    <w:rsid w:val="00CB4F26"/>
    <w:rsid w:val="00CB63D1"/>
    <w:rsid w:val="00CB78FC"/>
    <w:rsid w:val="00CC076A"/>
    <w:rsid w:val="00CC0A6A"/>
    <w:rsid w:val="00CC2FA3"/>
    <w:rsid w:val="00CC429D"/>
    <w:rsid w:val="00CC4592"/>
    <w:rsid w:val="00CC4EA4"/>
    <w:rsid w:val="00CC5815"/>
    <w:rsid w:val="00CC6052"/>
    <w:rsid w:val="00CC6348"/>
    <w:rsid w:val="00CC6A22"/>
    <w:rsid w:val="00CD0802"/>
    <w:rsid w:val="00CD1AD2"/>
    <w:rsid w:val="00CD4249"/>
    <w:rsid w:val="00CD458E"/>
    <w:rsid w:val="00CD4C79"/>
    <w:rsid w:val="00CD4DA2"/>
    <w:rsid w:val="00CD5EE7"/>
    <w:rsid w:val="00CD699D"/>
    <w:rsid w:val="00CD6BDB"/>
    <w:rsid w:val="00CD76B9"/>
    <w:rsid w:val="00CD7C3C"/>
    <w:rsid w:val="00CE10BA"/>
    <w:rsid w:val="00CE129B"/>
    <w:rsid w:val="00CE1D77"/>
    <w:rsid w:val="00CE1FE3"/>
    <w:rsid w:val="00CE2112"/>
    <w:rsid w:val="00CE24D3"/>
    <w:rsid w:val="00CE26F2"/>
    <w:rsid w:val="00CE331A"/>
    <w:rsid w:val="00CE3A8E"/>
    <w:rsid w:val="00CE3F09"/>
    <w:rsid w:val="00CE3F92"/>
    <w:rsid w:val="00CE45F3"/>
    <w:rsid w:val="00CE4ABF"/>
    <w:rsid w:val="00CE4BE1"/>
    <w:rsid w:val="00CE4C2C"/>
    <w:rsid w:val="00CE4FD3"/>
    <w:rsid w:val="00CE6199"/>
    <w:rsid w:val="00CF16AC"/>
    <w:rsid w:val="00CF1C5F"/>
    <w:rsid w:val="00CF393C"/>
    <w:rsid w:val="00CF5259"/>
    <w:rsid w:val="00CF5640"/>
    <w:rsid w:val="00CF613F"/>
    <w:rsid w:val="00CF7683"/>
    <w:rsid w:val="00CF7B2B"/>
    <w:rsid w:val="00CF7DEC"/>
    <w:rsid w:val="00CF7FB5"/>
    <w:rsid w:val="00D0038E"/>
    <w:rsid w:val="00D0085D"/>
    <w:rsid w:val="00D01681"/>
    <w:rsid w:val="00D022A2"/>
    <w:rsid w:val="00D02655"/>
    <w:rsid w:val="00D03072"/>
    <w:rsid w:val="00D06A1E"/>
    <w:rsid w:val="00D10576"/>
    <w:rsid w:val="00D10C69"/>
    <w:rsid w:val="00D11F81"/>
    <w:rsid w:val="00D12A28"/>
    <w:rsid w:val="00D13E91"/>
    <w:rsid w:val="00D1409A"/>
    <w:rsid w:val="00D144B0"/>
    <w:rsid w:val="00D148EC"/>
    <w:rsid w:val="00D15AE6"/>
    <w:rsid w:val="00D15F3F"/>
    <w:rsid w:val="00D16971"/>
    <w:rsid w:val="00D16987"/>
    <w:rsid w:val="00D16C0E"/>
    <w:rsid w:val="00D173DF"/>
    <w:rsid w:val="00D231BD"/>
    <w:rsid w:val="00D26223"/>
    <w:rsid w:val="00D2668C"/>
    <w:rsid w:val="00D26903"/>
    <w:rsid w:val="00D26D65"/>
    <w:rsid w:val="00D2795C"/>
    <w:rsid w:val="00D27DB8"/>
    <w:rsid w:val="00D30969"/>
    <w:rsid w:val="00D30C1A"/>
    <w:rsid w:val="00D313CC"/>
    <w:rsid w:val="00D313E8"/>
    <w:rsid w:val="00D33BAC"/>
    <w:rsid w:val="00D34022"/>
    <w:rsid w:val="00D34F2C"/>
    <w:rsid w:val="00D3759B"/>
    <w:rsid w:val="00D376BC"/>
    <w:rsid w:val="00D4298E"/>
    <w:rsid w:val="00D430B2"/>
    <w:rsid w:val="00D430C3"/>
    <w:rsid w:val="00D44535"/>
    <w:rsid w:val="00D448C4"/>
    <w:rsid w:val="00D4649C"/>
    <w:rsid w:val="00D46904"/>
    <w:rsid w:val="00D4729E"/>
    <w:rsid w:val="00D47A91"/>
    <w:rsid w:val="00D50975"/>
    <w:rsid w:val="00D50A8C"/>
    <w:rsid w:val="00D513A0"/>
    <w:rsid w:val="00D51A77"/>
    <w:rsid w:val="00D52597"/>
    <w:rsid w:val="00D52CF9"/>
    <w:rsid w:val="00D55903"/>
    <w:rsid w:val="00D55D96"/>
    <w:rsid w:val="00D562AD"/>
    <w:rsid w:val="00D60330"/>
    <w:rsid w:val="00D6339B"/>
    <w:rsid w:val="00D64828"/>
    <w:rsid w:val="00D6482F"/>
    <w:rsid w:val="00D64AFF"/>
    <w:rsid w:val="00D65B4B"/>
    <w:rsid w:val="00D66299"/>
    <w:rsid w:val="00D67B66"/>
    <w:rsid w:val="00D67DF6"/>
    <w:rsid w:val="00D71409"/>
    <w:rsid w:val="00D72C4E"/>
    <w:rsid w:val="00D73DC0"/>
    <w:rsid w:val="00D73F6B"/>
    <w:rsid w:val="00D74FF1"/>
    <w:rsid w:val="00D75CAD"/>
    <w:rsid w:val="00D75CED"/>
    <w:rsid w:val="00D76FD7"/>
    <w:rsid w:val="00D770B8"/>
    <w:rsid w:val="00D80511"/>
    <w:rsid w:val="00D82CE2"/>
    <w:rsid w:val="00D8361B"/>
    <w:rsid w:val="00D841E3"/>
    <w:rsid w:val="00D858F3"/>
    <w:rsid w:val="00D85977"/>
    <w:rsid w:val="00D87621"/>
    <w:rsid w:val="00D90990"/>
    <w:rsid w:val="00D91E04"/>
    <w:rsid w:val="00D921C9"/>
    <w:rsid w:val="00D926E4"/>
    <w:rsid w:val="00D93501"/>
    <w:rsid w:val="00D95A0F"/>
    <w:rsid w:val="00D95E4B"/>
    <w:rsid w:val="00D96256"/>
    <w:rsid w:val="00D9629B"/>
    <w:rsid w:val="00D96577"/>
    <w:rsid w:val="00D96ED4"/>
    <w:rsid w:val="00D97E08"/>
    <w:rsid w:val="00DA0402"/>
    <w:rsid w:val="00DA085F"/>
    <w:rsid w:val="00DA1656"/>
    <w:rsid w:val="00DA238E"/>
    <w:rsid w:val="00DA24C9"/>
    <w:rsid w:val="00DA3602"/>
    <w:rsid w:val="00DA37DC"/>
    <w:rsid w:val="00DA4203"/>
    <w:rsid w:val="00DA4CFD"/>
    <w:rsid w:val="00DA50DE"/>
    <w:rsid w:val="00DA6CE5"/>
    <w:rsid w:val="00DB0722"/>
    <w:rsid w:val="00DB0EAB"/>
    <w:rsid w:val="00DB2E0B"/>
    <w:rsid w:val="00DB3398"/>
    <w:rsid w:val="00DB41BA"/>
    <w:rsid w:val="00DB4716"/>
    <w:rsid w:val="00DB609A"/>
    <w:rsid w:val="00DB6823"/>
    <w:rsid w:val="00DB7A03"/>
    <w:rsid w:val="00DC03C7"/>
    <w:rsid w:val="00DC0BEA"/>
    <w:rsid w:val="00DC0E2A"/>
    <w:rsid w:val="00DC13A5"/>
    <w:rsid w:val="00DC5222"/>
    <w:rsid w:val="00DC5DC3"/>
    <w:rsid w:val="00DD07F0"/>
    <w:rsid w:val="00DD0A9A"/>
    <w:rsid w:val="00DD23B9"/>
    <w:rsid w:val="00DD24F4"/>
    <w:rsid w:val="00DD2BD8"/>
    <w:rsid w:val="00DD3B7B"/>
    <w:rsid w:val="00DD4EC4"/>
    <w:rsid w:val="00DD4F9F"/>
    <w:rsid w:val="00DD4FF1"/>
    <w:rsid w:val="00DD57F1"/>
    <w:rsid w:val="00DD5C70"/>
    <w:rsid w:val="00DD77A9"/>
    <w:rsid w:val="00DD7C1C"/>
    <w:rsid w:val="00DE08D9"/>
    <w:rsid w:val="00DE4FAE"/>
    <w:rsid w:val="00DE5C8E"/>
    <w:rsid w:val="00DE5D69"/>
    <w:rsid w:val="00DE65B6"/>
    <w:rsid w:val="00DE7958"/>
    <w:rsid w:val="00DF1CAC"/>
    <w:rsid w:val="00DF3235"/>
    <w:rsid w:val="00DF3427"/>
    <w:rsid w:val="00DF5A2D"/>
    <w:rsid w:val="00DF5C09"/>
    <w:rsid w:val="00DF6F4B"/>
    <w:rsid w:val="00DF7EAA"/>
    <w:rsid w:val="00E00923"/>
    <w:rsid w:val="00E009A6"/>
    <w:rsid w:val="00E01D3E"/>
    <w:rsid w:val="00E02EC3"/>
    <w:rsid w:val="00E047B3"/>
    <w:rsid w:val="00E04CDB"/>
    <w:rsid w:val="00E05483"/>
    <w:rsid w:val="00E12CB3"/>
    <w:rsid w:val="00E13063"/>
    <w:rsid w:val="00E13F5E"/>
    <w:rsid w:val="00E15CB8"/>
    <w:rsid w:val="00E1664E"/>
    <w:rsid w:val="00E16685"/>
    <w:rsid w:val="00E17E95"/>
    <w:rsid w:val="00E20221"/>
    <w:rsid w:val="00E212E2"/>
    <w:rsid w:val="00E21948"/>
    <w:rsid w:val="00E22421"/>
    <w:rsid w:val="00E23571"/>
    <w:rsid w:val="00E26802"/>
    <w:rsid w:val="00E30185"/>
    <w:rsid w:val="00E31AB1"/>
    <w:rsid w:val="00E31F50"/>
    <w:rsid w:val="00E32669"/>
    <w:rsid w:val="00E35EC2"/>
    <w:rsid w:val="00E36E30"/>
    <w:rsid w:val="00E36E7F"/>
    <w:rsid w:val="00E4034D"/>
    <w:rsid w:val="00E41799"/>
    <w:rsid w:val="00E41BBE"/>
    <w:rsid w:val="00E4248A"/>
    <w:rsid w:val="00E4525F"/>
    <w:rsid w:val="00E45E06"/>
    <w:rsid w:val="00E46555"/>
    <w:rsid w:val="00E46993"/>
    <w:rsid w:val="00E50871"/>
    <w:rsid w:val="00E51628"/>
    <w:rsid w:val="00E52EDB"/>
    <w:rsid w:val="00E55092"/>
    <w:rsid w:val="00E56FF4"/>
    <w:rsid w:val="00E573E3"/>
    <w:rsid w:val="00E61210"/>
    <w:rsid w:val="00E61840"/>
    <w:rsid w:val="00E6264E"/>
    <w:rsid w:val="00E63B79"/>
    <w:rsid w:val="00E67178"/>
    <w:rsid w:val="00E67312"/>
    <w:rsid w:val="00E673B1"/>
    <w:rsid w:val="00E7049E"/>
    <w:rsid w:val="00E7146E"/>
    <w:rsid w:val="00E7176A"/>
    <w:rsid w:val="00E71FD2"/>
    <w:rsid w:val="00E733C3"/>
    <w:rsid w:val="00E73B30"/>
    <w:rsid w:val="00E740F9"/>
    <w:rsid w:val="00E74E21"/>
    <w:rsid w:val="00E75832"/>
    <w:rsid w:val="00E764F3"/>
    <w:rsid w:val="00E81A7D"/>
    <w:rsid w:val="00E825D4"/>
    <w:rsid w:val="00E83727"/>
    <w:rsid w:val="00E8545D"/>
    <w:rsid w:val="00E906B9"/>
    <w:rsid w:val="00E90A8A"/>
    <w:rsid w:val="00E91E9B"/>
    <w:rsid w:val="00E94976"/>
    <w:rsid w:val="00E94E60"/>
    <w:rsid w:val="00E94ED6"/>
    <w:rsid w:val="00E95669"/>
    <w:rsid w:val="00E95F04"/>
    <w:rsid w:val="00E95F19"/>
    <w:rsid w:val="00E962DB"/>
    <w:rsid w:val="00E966E2"/>
    <w:rsid w:val="00EA0C8B"/>
    <w:rsid w:val="00EA0E78"/>
    <w:rsid w:val="00EA2389"/>
    <w:rsid w:val="00EA2B7B"/>
    <w:rsid w:val="00EA2BB7"/>
    <w:rsid w:val="00EA2FDC"/>
    <w:rsid w:val="00EA335D"/>
    <w:rsid w:val="00EA42D4"/>
    <w:rsid w:val="00EA6B2B"/>
    <w:rsid w:val="00EA7546"/>
    <w:rsid w:val="00EB0029"/>
    <w:rsid w:val="00EB114D"/>
    <w:rsid w:val="00EB2228"/>
    <w:rsid w:val="00EB26F8"/>
    <w:rsid w:val="00EB2C65"/>
    <w:rsid w:val="00EB72D1"/>
    <w:rsid w:val="00EB7CC7"/>
    <w:rsid w:val="00EBC049"/>
    <w:rsid w:val="00EC018A"/>
    <w:rsid w:val="00EC179B"/>
    <w:rsid w:val="00EC1E2A"/>
    <w:rsid w:val="00EC28FB"/>
    <w:rsid w:val="00EC2D33"/>
    <w:rsid w:val="00EC2D68"/>
    <w:rsid w:val="00EC350F"/>
    <w:rsid w:val="00EC397F"/>
    <w:rsid w:val="00EC3EEF"/>
    <w:rsid w:val="00EC49C3"/>
    <w:rsid w:val="00EC4E1E"/>
    <w:rsid w:val="00EC58A2"/>
    <w:rsid w:val="00EC626C"/>
    <w:rsid w:val="00EC64F1"/>
    <w:rsid w:val="00EC6F46"/>
    <w:rsid w:val="00EC75B5"/>
    <w:rsid w:val="00EC7AE3"/>
    <w:rsid w:val="00EC7AF5"/>
    <w:rsid w:val="00EC7B83"/>
    <w:rsid w:val="00ED00C2"/>
    <w:rsid w:val="00ED1F28"/>
    <w:rsid w:val="00ED269C"/>
    <w:rsid w:val="00ED2FF0"/>
    <w:rsid w:val="00ED326A"/>
    <w:rsid w:val="00ED39CB"/>
    <w:rsid w:val="00ED4233"/>
    <w:rsid w:val="00ED5FFA"/>
    <w:rsid w:val="00ED613F"/>
    <w:rsid w:val="00ED6219"/>
    <w:rsid w:val="00ED6619"/>
    <w:rsid w:val="00EE0693"/>
    <w:rsid w:val="00EE0828"/>
    <w:rsid w:val="00EE1387"/>
    <w:rsid w:val="00EE289F"/>
    <w:rsid w:val="00EE29A4"/>
    <w:rsid w:val="00EE2CB5"/>
    <w:rsid w:val="00EE3E2F"/>
    <w:rsid w:val="00EE44CF"/>
    <w:rsid w:val="00EE4A3A"/>
    <w:rsid w:val="00EE5098"/>
    <w:rsid w:val="00EE713E"/>
    <w:rsid w:val="00EF0057"/>
    <w:rsid w:val="00EF1AFD"/>
    <w:rsid w:val="00EF311C"/>
    <w:rsid w:val="00EF7215"/>
    <w:rsid w:val="00EF7E18"/>
    <w:rsid w:val="00F007A9"/>
    <w:rsid w:val="00F01A92"/>
    <w:rsid w:val="00F01CC8"/>
    <w:rsid w:val="00F021EC"/>
    <w:rsid w:val="00F0291A"/>
    <w:rsid w:val="00F0315F"/>
    <w:rsid w:val="00F04631"/>
    <w:rsid w:val="00F04B00"/>
    <w:rsid w:val="00F053AB"/>
    <w:rsid w:val="00F06497"/>
    <w:rsid w:val="00F104FC"/>
    <w:rsid w:val="00F105A2"/>
    <w:rsid w:val="00F10C79"/>
    <w:rsid w:val="00F10CC8"/>
    <w:rsid w:val="00F11563"/>
    <w:rsid w:val="00F126AF"/>
    <w:rsid w:val="00F14614"/>
    <w:rsid w:val="00F14948"/>
    <w:rsid w:val="00F14A8D"/>
    <w:rsid w:val="00F15040"/>
    <w:rsid w:val="00F16203"/>
    <w:rsid w:val="00F16941"/>
    <w:rsid w:val="00F16D15"/>
    <w:rsid w:val="00F17BA6"/>
    <w:rsid w:val="00F208AF"/>
    <w:rsid w:val="00F20ACB"/>
    <w:rsid w:val="00F20F51"/>
    <w:rsid w:val="00F212A8"/>
    <w:rsid w:val="00F21342"/>
    <w:rsid w:val="00F21BCF"/>
    <w:rsid w:val="00F22B9A"/>
    <w:rsid w:val="00F23623"/>
    <w:rsid w:val="00F23C3C"/>
    <w:rsid w:val="00F24324"/>
    <w:rsid w:val="00F249A7"/>
    <w:rsid w:val="00F26B3F"/>
    <w:rsid w:val="00F26CD2"/>
    <w:rsid w:val="00F26F37"/>
    <w:rsid w:val="00F2787D"/>
    <w:rsid w:val="00F30E21"/>
    <w:rsid w:val="00F32BF8"/>
    <w:rsid w:val="00F35F4D"/>
    <w:rsid w:val="00F40D81"/>
    <w:rsid w:val="00F41370"/>
    <w:rsid w:val="00F42BD9"/>
    <w:rsid w:val="00F4319C"/>
    <w:rsid w:val="00F43F5C"/>
    <w:rsid w:val="00F44BB3"/>
    <w:rsid w:val="00F44DC8"/>
    <w:rsid w:val="00F44F1B"/>
    <w:rsid w:val="00F451C9"/>
    <w:rsid w:val="00F46063"/>
    <w:rsid w:val="00F46892"/>
    <w:rsid w:val="00F47078"/>
    <w:rsid w:val="00F476B9"/>
    <w:rsid w:val="00F508C3"/>
    <w:rsid w:val="00F50ED2"/>
    <w:rsid w:val="00F50FF8"/>
    <w:rsid w:val="00F51F14"/>
    <w:rsid w:val="00F52AE4"/>
    <w:rsid w:val="00F52BFE"/>
    <w:rsid w:val="00F53F66"/>
    <w:rsid w:val="00F54A31"/>
    <w:rsid w:val="00F54EDE"/>
    <w:rsid w:val="00F60FC8"/>
    <w:rsid w:val="00F62B46"/>
    <w:rsid w:val="00F62EDF"/>
    <w:rsid w:val="00F62F25"/>
    <w:rsid w:val="00F6718C"/>
    <w:rsid w:val="00F71442"/>
    <w:rsid w:val="00F71BD4"/>
    <w:rsid w:val="00F72981"/>
    <w:rsid w:val="00F7336E"/>
    <w:rsid w:val="00F74516"/>
    <w:rsid w:val="00F75DFA"/>
    <w:rsid w:val="00F76FCB"/>
    <w:rsid w:val="00F803C0"/>
    <w:rsid w:val="00F82684"/>
    <w:rsid w:val="00F830AE"/>
    <w:rsid w:val="00F85B33"/>
    <w:rsid w:val="00F860F3"/>
    <w:rsid w:val="00F91921"/>
    <w:rsid w:val="00F92623"/>
    <w:rsid w:val="00F948DE"/>
    <w:rsid w:val="00F9596E"/>
    <w:rsid w:val="00F95FAC"/>
    <w:rsid w:val="00F96D4D"/>
    <w:rsid w:val="00FA0858"/>
    <w:rsid w:val="00FA08C2"/>
    <w:rsid w:val="00FA1335"/>
    <w:rsid w:val="00FA39B3"/>
    <w:rsid w:val="00FA3A03"/>
    <w:rsid w:val="00FA3E6B"/>
    <w:rsid w:val="00FA3EC4"/>
    <w:rsid w:val="00FA4FDB"/>
    <w:rsid w:val="00FA6FAC"/>
    <w:rsid w:val="00FA708F"/>
    <w:rsid w:val="00FA7E47"/>
    <w:rsid w:val="00FB058C"/>
    <w:rsid w:val="00FB0A84"/>
    <w:rsid w:val="00FB0B2D"/>
    <w:rsid w:val="00FB0D1B"/>
    <w:rsid w:val="00FB1C16"/>
    <w:rsid w:val="00FB238F"/>
    <w:rsid w:val="00FB253B"/>
    <w:rsid w:val="00FB4299"/>
    <w:rsid w:val="00FB49AD"/>
    <w:rsid w:val="00FB5BB4"/>
    <w:rsid w:val="00FB6A65"/>
    <w:rsid w:val="00FB6BCB"/>
    <w:rsid w:val="00FC263D"/>
    <w:rsid w:val="00FC29E3"/>
    <w:rsid w:val="00FC395E"/>
    <w:rsid w:val="00FC3AFA"/>
    <w:rsid w:val="00FC5F1E"/>
    <w:rsid w:val="00FD1B7E"/>
    <w:rsid w:val="00FD2735"/>
    <w:rsid w:val="00FD30CA"/>
    <w:rsid w:val="00FD311C"/>
    <w:rsid w:val="00FD4F39"/>
    <w:rsid w:val="00FD51A3"/>
    <w:rsid w:val="00FD5A7E"/>
    <w:rsid w:val="00FD62AB"/>
    <w:rsid w:val="00FD7533"/>
    <w:rsid w:val="00FD76C6"/>
    <w:rsid w:val="00FE005B"/>
    <w:rsid w:val="00FE0621"/>
    <w:rsid w:val="00FE1931"/>
    <w:rsid w:val="00FE2114"/>
    <w:rsid w:val="00FE3B4D"/>
    <w:rsid w:val="00FE4ADB"/>
    <w:rsid w:val="00FE517A"/>
    <w:rsid w:val="00FE68DF"/>
    <w:rsid w:val="00FE765E"/>
    <w:rsid w:val="00FF37DF"/>
    <w:rsid w:val="00FF3A2B"/>
    <w:rsid w:val="00FF7701"/>
    <w:rsid w:val="011B4762"/>
    <w:rsid w:val="0269EA87"/>
    <w:rsid w:val="02CB1C4F"/>
    <w:rsid w:val="06F6089C"/>
    <w:rsid w:val="07871D78"/>
    <w:rsid w:val="079411E1"/>
    <w:rsid w:val="08A92027"/>
    <w:rsid w:val="09E4186D"/>
    <w:rsid w:val="0A285159"/>
    <w:rsid w:val="0B31E816"/>
    <w:rsid w:val="0F5E7A62"/>
    <w:rsid w:val="10C0E734"/>
    <w:rsid w:val="1101EF07"/>
    <w:rsid w:val="11390F17"/>
    <w:rsid w:val="129541E0"/>
    <w:rsid w:val="1481BCD0"/>
    <w:rsid w:val="15987CC6"/>
    <w:rsid w:val="18AA215B"/>
    <w:rsid w:val="19701866"/>
    <w:rsid w:val="1A0A6523"/>
    <w:rsid w:val="1A318D59"/>
    <w:rsid w:val="1AC53DC1"/>
    <w:rsid w:val="1C63925E"/>
    <w:rsid w:val="1CEB2BE8"/>
    <w:rsid w:val="1CF8895D"/>
    <w:rsid w:val="1F87B7AE"/>
    <w:rsid w:val="1FD57737"/>
    <w:rsid w:val="20BC604F"/>
    <w:rsid w:val="213E6722"/>
    <w:rsid w:val="227F35EF"/>
    <w:rsid w:val="23FC57C5"/>
    <w:rsid w:val="24C387EE"/>
    <w:rsid w:val="26F542FE"/>
    <w:rsid w:val="27E4F3B7"/>
    <w:rsid w:val="298CD749"/>
    <w:rsid w:val="29976757"/>
    <w:rsid w:val="2A4386FF"/>
    <w:rsid w:val="2A7809C7"/>
    <w:rsid w:val="2AED5EF2"/>
    <w:rsid w:val="2BB0F6BA"/>
    <w:rsid w:val="2DE95552"/>
    <w:rsid w:val="2E5DC054"/>
    <w:rsid w:val="2EBCE951"/>
    <w:rsid w:val="2FCFC902"/>
    <w:rsid w:val="2FE360AA"/>
    <w:rsid w:val="30A41D62"/>
    <w:rsid w:val="30A55B07"/>
    <w:rsid w:val="33D088AD"/>
    <w:rsid w:val="35597BEB"/>
    <w:rsid w:val="36F59033"/>
    <w:rsid w:val="39086937"/>
    <w:rsid w:val="3BB74B0B"/>
    <w:rsid w:val="3C779828"/>
    <w:rsid w:val="408A1C3C"/>
    <w:rsid w:val="408DED2E"/>
    <w:rsid w:val="40AFCDD8"/>
    <w:rsid w:val="42238882"/>
    <w:rsid w:val="43C3DD16"/>
    <w:rsid w:val="47633A89"/>
    <w:rsid w:val="4B7C37F7"/>
    <w:rsid w:val="4E0835E5"/>
    <w:rsid w:val="4E252105"/>
    <w:rsid w:val="4F5726E9"/>
    <w:rsid w:val="4F841358"/>
    <w:rsid w:val="4F936FDD"/>
    <w:rsid w:val="4FCE2676"/>
    <w:rsid w:val="51F3BD5B"/>
    <w:rsid w:val="526409FB"/>
    <w:rsid w:val="54495EC4"/>
    <w:rsid w:val="55178BDC"/>
    <w:rsid w:val="570CF618"/>
    <w:rsid w:val="5816D4C5"/>
    <w:rsid w:val="5B32FB50"/>
    <w:rsid w:val="5C945BE0"/>
    <w:rsid w:val="5D5ADBEF"/>
    <w:rsid w:val="5E2CAEDE"/>
    <w:rsid w:val="5F3C34D8"/>
    <w:rsid w:val="605F115F"/>
    <w:rsid w:val="6118F2C7"/>
    <w:rsid w:val="616B662D"/>
    <w:rsid w:val="62EB8093"/>
    <w:rsid w:val="6399293A"/>
    <w:rsid w:val="650C3591"/>
    <w:rsid w:val="6539624B"/>
    <w:rsid w:val="67C32F4B"/>
    <w:rsid w:val="68691B7E"/>
    <w:rsid w:val="69DA5153"/>
    <w:rsid w:val="6AC592C8"/>
    <w:rsid w:val="6D330982"/>
    <w:rsid w:val="6DFF20D4"/>
    <w:rsid w:val="6E80CB6F"/>
    <w:rsid w:val="7505A880"/>
    <w:rsid w:val="75443116"/>
    <w:rsid w:val="7580F0BF"/>
    <w:rsid w:val="763449CD"/>
    <w:rsid w:val="76B4068F"/>
    <w:rsid w:val="78B9BB59"/>
    <w:rsid w:val="7BFB6461"/>
    <w:rsid w:val="7EA5B30A"/>
    <w:rsid w:val="7F957CFF"/>
    <w:rsid w:val="7F97E20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5825DA"/>
  <w15:docId w15:val="{91D77025-DF4F-4703-AF4C-AC9C9C7D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018"/>
    <w:pPr>
      <w:spacing w:after="160" w:line="480" w:lineRule="auto"/>
      <w:contextualSpacing/>
    </w:pPr>
    <w:rPr>
      <w:rFonts w:ascii="Arial" w:hAnsi="Arial"/>
      <w:lang w:eastAsia="en-US"/>
    </w:rPr>
  </w:style>
  <w:style w:type="paragraph" w:styleId="Heading1">
    <w:name w:val="heading 1"/>
    <w:basedOn w:val="Normal"/>
    <w:next w:val="Normal"/>
    <w:link w:val="Heading1Char"/>
    <w:qFormat/>
    <w:locked/>
    <w:rsid w:val="00DD4F9F"/>
    <w:pPr>
      <w:keepNext/>
      <w:spacing w:after="0"/>
      <w:outlineLvl w:val="0"/>
    </w:pPr>
    <w:rPr>
      <w:rFonts w:cs="Arial"/>
      <w:b/>
    </w:rPr>
  </w:style>
  <w:style w:type="paragraph" w:styleId="Heading2">
    <w:name w:val="heading 2"/>
    <w:basedOn w:val="Normal"/>
    <w:next w:val="Normal"/>
    <w:link w:val="Heading2Char"/>
    <w:unhideWhenUsed/>
    <w:qFormat/>
    <w:locked/>
    <w:rsid w:val="00476F14"/>
    <w:pPr>
      <w:spacing w:after="0"/>
      <w:outlineLvl w:val="1"/>
    </w:pPr>
    <w:rPr>
      <w:rFonts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31A4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31A4C"/>
    <w:rPr>
      <w:rFonts w:cs="Times New Roman"/>
    </w:rPr>
  </w:style>
  <w:style w:type="paragraph" w:styleId="Footer">
    <w:name w:val="footer"/>
    <w:basedOn w:val="Normal"/>
    <w:link w:val="FooterChar"/>
    <w:uiPriority w:val="99"/>
    <w:rsid w:val="00B31A4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31A4C"/>
    <w:rPr>
      <w:rFonts w:cs="Times New Roman"/>
    </w:rPr>
  </w:style>
  <w:style w:type="character" w:styleId="Hyperlink">
    <w:name w:val="Hyperlink"/>
    <w:basedOn w:val="DefaultParagraphFont"/>
    <w:uiPriority w:val="99"/>
    <w:rsid w:val="00B31A4C"/>
    <w:rPr>
      <w:rFonts w:cs="Times New Roman"/>
      <w:color w:val="0563C1"/>
      <w:u w:val="single"/>
    </w:rPr>
  </w:style>
  <w:style w:type="paragraph" w:styleId="ListParagraph">
    <w:name w:val="List Paragraph"/>
    <w:basedOn w:val="Normal"/>
    <w:link w:val="ListParagraphChar"/>
    <w:uiPriority w:val="34"/>
    <w:qFormat/>
    <w:rsid w:val="006309BA"/>
    <w:pPr>
      <w:ind w:left="720"/>
    </w:pPr>
  </w:style>
  <w:style w:type="character" w:customStyle="1" w:styleId="Heading1Char">
    <w:name w:val="Heading 1 Char"/>
    <w:basedOn w:val="DefaultParagraphFont"/>
    <w:link w:val="Heading1"/>
    <w:rsid w:val="00DD4F9F"/>
    <w:rPr>
      <w:rFonts w:ascii="Arial" w:hAnsi="Arial" w:cs="Arial"/>
      <w:b/>
      <w:lang w:eastAsia="en-US"/>
    </w:rPr>
  </w:style>
  <w:style w:type="paragraph" w:styleId="Title">
    <w:name w:val="Title"/>
    <w:basedOn w:val="Normal"/>
    <w:next w:val="Normal"/>
    <w:link w:val="TitleChar"/>
    <w:qFormat/>
    <w:locked/>
    <w:rsid w:val="00476F14"/>
    <w:rPr>
      <w:b/>
    </w:rPr>
  </w:style>
  <w:style w:type="character" w:customStyle="1" w:styleId="TitleChar">
    <w:name w:val="Title Char"/>
    <w:basedOn w:val="DefaultParagraphFont"/>
    <w:link w:val="Title"/>
    <w:rsid w:val="00476F14"/>
    <w:rPr>
      <w:rFonts w:ascii="Arial" w:hAnsi="Arial"/>
      <w:b/>
      <w:sz w:val="24"/>
      <w:szCs w:val="24"/>
      <w:lang w:eastAsia="en-US"/>
    </w:rPr>
  </w:style>
  <w:style w:type="character" w:customStyle="1" w:styleId="Heading2Char">
    <w:name w:val="Heading 2 Char"/>
    <w:basedOn w:val="DefaultParagraphFont"/>
    <w:link w:val="Heading2"/>
    <w:rsid w:val="00476F14"/>
    <w:rPr>
      <w:rFonts w:ascii="Arial" w:hAnsi="Arial" w:cs="Arial"/>
      <w:b/>
      <w:i/>
      <w:sz w:val="24"/>
      <w:szCs w:val="24"/>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Accent11">
    <w:name w:val="Grid Table 1 Light - Accent 11"/>
    <w:basedOn w:val="Table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95402"/>
    <w:rPr>
      <w:sz w:val="16"/>
      <w:szCs w:val="16"/>
    </w:rPr>
  </w:style>
  <w:style w:type="paragraph" w:styleId="CommentText">
    <w:name w:val="annotation text"/>
    <w:basedOn w:val="Normal"/>
    <w:link w:val="CommentTextChar"/>
    <w:uiPriority w:val="99"/>
    <w:unhideWhenUsed/>
    <w:rsid w:val="00595402"/>
    <w:pPr>
      <w:spacing w:line="240" w:lineRule="auto"/>
    </w:pPr>
    <w:rPr>
      <w:sz w:val="20"/>
      <w:szCs w:val="20"/>
    </w:rPr>
  </w:style>
  <w:style w:type="character" w:customStyle="1" w:styleId="CommentTextChar">
    <w:name w:val="Comment Text Char"/>
    <w:basedOn w:val="DefaultParagraphFont"/>
    <w:link w:val="CommentText"/>
    <w:uiPriority w:val="99"/>
    <w:rsid w:val="00595402"/>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595402"/>
    <w:rPr>
      <w:b/>
      <w:bCs/>
    </w:rPr>
  </w:style>
  <w:style w:type="character" w:customStyle="1" w:styleId="CommentSubjectChar">
    <w:name w:val="Comment Subject Char"/>
    <w:basedOn w:val="CommentTextChar"/>
    <w:link w:val="CommentSubject"/>
    <w:uiPriority w:val="99"/>
    <w:semiHidden/>
    <w:rsid w:val="00595402"/>
    <w:rPr>
      <w:rFonts w:ascii="Arial" w:hAnsi="Arial"/>
      <w:b/>
      <w:bCs/>
      <w:sz w:val="20"/>
      <w:szCs w:val="20"/>
      <w:lang w:eastAsia="en-US"/>
    </w:rPr>
  </w:style>
  <w:style w:type="paragraph" w:styleId="BalloonText">
    <w:name w:val="Balloon Text"/>
    <w:basedOn w:val="Normal"/>
    <w:link w:val="BalloonTextChar"/>
    <w:uiPriority w:val="99"/>
    <w:semiHidden/>
    <w:unhideWhenUsed/>
    <w:rsid w:val="005954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5402"/>
    <w:rPr>
      <w:rFonts w:ascii="Segoe UI" w:hAnsi="Segoe UI" w:cs="Segoe UI"/>
      <w:sz w:val="18"/>
      <w:szCs w:val="18"/>
      <w:lang w:eastAsia="en-US"/>
    </w:rPr>
  </w:style>
  <w:style w:type="character" w:customStyle="1" w:styleId="ListParagraphChar">
    <w:name w:val="List Paragraph Char"/>
    <w:basedOn w:val="DefaultParagraphFont"/>
    <w:link w:val="ListParagraph"/>
    <w:uiPriority w:val="34"/>
    <w:rsid w:val="00893074"/>
    <w:rPr>
      <w:rFonts w:ascii="Arial" w:hAnsi="Arial"/>
      <w:lang w:eastAsia="en-US"/>
    </w:rPr>
  </w:style>
  <w:style w:type="paragraph" w:customStyle="1" w:styleId="EndNoteBibliography">
    <w:name w:val="EndNote Bibliography"/>
    <w:basedOn w:val="Normal"/>
    <w:link w:val="EndNoteBibliographyChar"/>
    <w:rsid w:val="00893074"/>
    <w:pPr>
      <w:spacing w:line="240" w:lineRule="auto"/>
    </w:pPr>
    <w:rPr>
      <w:rFonts w:eastAsiaTheme="minorHAnsi" w:cs="Calibri"/>
      <w:noProof/>
      <w:lang w:val="en-US"/>
    </w:rPr>
  </w:style>
  <w:style w:type="character" w:customStyle="1" w:styleId="EndNoteBibliographyChar">
    <w:name w:val="EndNote Bibliography Char"/>
    <w:basedOn w:val="ListParagraphChar"/>
    <w:link w:val="EndNoteBibliography"/>
    <w:rsid w:val="00893074"/>
    <w:rPr>
      <w:rFonts w:ascii="Arial" w:eastAsiaTheme="minorHAnsi" w:hAnsi="Arial" w:cs="Calibri"/>
      <w:noProof/>
      <w:lang w:val="en-US" w:eastAsia="en-US"/>
    </w:rPr>
  </w:style>
  <w:style w:type="paragraph" w:styleId="Caption">
    <w:name w:val="caption"/>
    <w:basedOn w:val="Normal"/>
    <w:next w:val="Normal"/>
    <w:unhideWhenUsed/>
    <w:qFormat/>
    <w:locked/>
    <w:rsid w:val="005B7DE0"/>
    <w:pPr>
      <w:spacing w:after="200" w:line="240" w:lineRule="auto"/>
    </w:pPr>
    <w:rPr>
      <w:iCs/>
      <w:color w:val="000000" w:themeColor="text1"/>
      <w:szCs w:val="18"/>
    </w:rPr>
  </w:style>
  <w:style w:type="character" w:styleId="Emphasis">
    <w:name w:val="Emphasis"/>
    <w:basedOn w:val="DefaultParagraphFont"/>
    <w:uiPriority w:val="20"/>
    <w:qFormat/>
    <w:locked/>
    <w:rsid w:val="00E4034D"/>
    <w:rPr>
      <w:i/>
      <w:iCs/>
    </w:rPr>
  </w:style>
  <w:style w:type="paragraph" w:styleId="NormalWeb">
    <w:name w:val="Normal (Web)"/>
    <w:basedOn w:val="Normal"/>
    <w:uiPriority w:val="99"/>
    <w:unhideWhenUsed/>
    <w:rsid w:val="00E63B79"/>
    <w:pPr>
      <w:spacing w:before="100" w:beforeAutospacing="1" w:after="100" w:afterAutospacing="1" w:line="240" w:lineRule="auto"/>
      <w:contextualSpacing w:val="0"/>
    </w:pPr>
    <w:rPr>
      <w:rFonts w:ascii="Times New Roman" w:eastAsiaTheme="minorEastAsia" w:hAnsi="Times New Roman"/>
      <w:lang w:eastAsia="en-GB"/>
    </w:rPr>
  </w:style>
  <w:style w:type="character" w:styleId="FollowedHyperlink">
    <w:name w:val="FollowedHyperlink"/>
    <w:basedOn w:val="DefaultParagraphFont"/>
    <w:uiPriority w:val="99"/>
    <w:semiHidden/>
    <w:unhideWhenUsed/>
    <w:rsid w:val="00C35A07"/>
    <w:rPr>
      <w:color w:val="800080" w:themeColor="followedHyperlink"/>
      <w:u w:val="single"/>
    </w:rPr>
  </w:style>
  <w:style w:type="paragraph" w:styleId="Revision">
    <w:name w:val="Revision"/>
    <w:hidden/>
    <w:uiPriority w:val="99"/>
    <w:semiHidden/>
    <w:rsid w:val="000853C8"/>
    <w:rPr>
      <w:rFonts w:ascii="Arial" w:hAnsi="Arial"/>
      <w:sz w:val="24"/>
      <w:szCs w:val="24"/>
      <w:lang w:eastAsia="en-US"/>
    </w:rPr>
  </w:style>
  <w:style w:type="paragraph" w:styleId="FootnoteText">
    <w:name w:val="footnote text"/>
    <w:basedOn w:val="Normal"/>
    <w:link w:val="FootnoteTextChar"/>
    <w:uiPriority w:val="99"/>
    <w:semiHidden/>
    <w:unhideWhenUsed/>
    <w:rsid w:val="002149A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49AC"/>
    <w:rPr>
      <w:rFonts w:ascii="Arial" w:hAnsi="Arial"/>
      <w:sz w:val="20"/>
      <w:szCs w:val="20"/>
      <w:lang w:eastAsia="en-US"/>
    </w:rPr>
  </w:style>
  <w:style w:type="character" w:styleId="FootnoteReference">
    <w:name w:val="footnote reference"/>
    <w:basedOn w:val="DefaultParagraphFont"/>
    <w:uiPriority w:val="99"/>
    <w:semiHidden/>
    <w:unhideWhenUsed/>
    <w:rsid w:val="002149AC"/>
    <w:rPr>
      <w:vertAlign w:val="superscript"/>
    </w:rPr>
  </w:style>
  <w:style w:type="character" w:customStyle="1" w:styleId="st">
    <w:name w:val="st"/>
    <w:basedOn w:val="DefaultParagraphFont"/>
    <w:rsid w:val="00BE3985"/>
  </w:style>
  <w:style w:type="table" w:customStyle="1" w:styleId="TableGrid1">
    <w:name w:val="Table Grid1"/>
    <w:basedOn w:val="TableNormal"/>
    <w:next w:val="TableGrid"/>
    <w:uiPriority w:val="59"/>
    <w:rsid w:val="004C3B48"/>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qFormat/>
    <w:rsid w:val="00F451C9"/>
    <w:pPr>
      <w:spacing w:after="0" w:line="240" w:lineRule="auto"/>
      <w:contextualSpacing w:val="0"/>
      <w:jc w:val="both"/>
    </w:pPr>
    <w:rPr>
      <w:rFonts w:ascii="Times New Roman" w:hAnsi="Times New Roman"/>
      <w:sz w:val="20"/>
      <w:lang w:val="en-US"/>
    </w:rPr>
  </w:style>
  <w:style w:type="paragraph" w:customStyle="1" w:styleId="Default">
    <w:name w:val="Default"/>
    <w:rsid w:val="00CE4ABF"/>
    <w:pPr>
      <w:widowControl w:val="0"/>
      <w:autoSpaceDE w:val="0"/>
      <w:autoSpaceDN w:val="0"/>
      <w:adjustRightInd w:val="0"/>
    </w:pPr>
    <w:rPr>
      <w:rFonts w:ascii="Minion Pro" w:hAnsi="Minion Pro" w:cs="Minion Pro"/>
      <w:color w:val="000000"/>
      <w:sz w:val="24"/>
      <w:szCs w:val="24"/>
      <w:lang w:val="en-US"/>
    </w:rPr>
  </w:style>
  <w:style w:type="character" w:customStyle="1" w:styleId="UnresolvedMention1">
    <w:name w:val="Unresolved Mention1"/>
    <w:basedOn w:val="DefaultParagraphFont"/>
    <w:uiPriority w:val="99"/>
    <w:semiHidden/>
    <w:unhideWhenUsed/>
    <w:rsid w:val="00C9322A"/>
    <w:rPr>
      <w:color w:val="605E5C"/>
      <w:shd w:val="clear" w:color="auto" w:fill="E1DFDD"/>
    </w:rPr>
  </w:style>
  <w:style w:type="paragraph" w:customStyle="1" w:styleId="pf0">
    <w:name w:val="pf0"/>
    <w:basedOn w:val="Normal"/>
    <w:rsid w:val="00C14771"/>
    <w:pPr>
      <w:spacing w:before="100" w:beforeAutospacing="1" w:after="100" w:afterAutospacing="1" w:line="240" w:lineRule="auto"/>
      <w:contextualSpacing w:val="0"/>
    </w:pPr>
    <w:rPr>
      <w:rFonts w:ascii="Times New Roman" w:eastAsia="Times New Roman" w:hAnsi="Times New Roman"/>
      <w:sz w:val="24"/>
      <w:szCs w:val="24"/>
      <w:lang w:eastAsia="en-GB"/>
    </w:rPr>
  </w:style>
  <w:style w:type="character" w:customStyle="1" w:styleId="cf01">
    <w:name w:val="cf01"/>
    <w:basedOn w:val="DefaultParagraphFont"/>
    <w:rsid w:val="00C14771"/>
    <w:rPr>
      <w:rFonts w:ascii="Segoe UI" w:hAnsi="Segoe UI" w:cs="Segoe UI" w:hint="default"/>
      <w:sz w:val="18"/>
      <w:szCs w:val="18"/>
    </w:rPr>
  </w:style>
  <w:style w:type="character" w:customStyle="1" w:styleId="cf11">
    <w:name w:val="cf11"/>
    <w:basedOn w:val="DefaultParagraphFont"/>
    <w:rsid w:val="00C14771"/>
    <w:rPr>
      <w:rFonts w:ascii="Segoe UI" w:hAnsi="Segoe UI" w:cs="Segoe UI" w:hint="default"/>
      <w:sz w:val="18"/>
      <w:szCs w:val="18"/>
    </w:rPr>
  </w:style>
  <w:style w:type="character" w:customStyle="1" w:styleId="cf21">
    <w:name w:val="cf21"/>
    <w:basedOn w:val="DefaultParagraphFont"/>
    <w:rsid w:val="00C14771"/>
    <w:rPr>
      <w:rFonts w:ascii="Segoe UI" w:hAnsi="Segoe UI" w:cs="Segoe UI" w:hint="default"/>
      <w:b/>
      <w:bCs/>
      <w:sz w:val="18"/>
      <w:szCs w:val="18"/>
    </w:rPr>
  </w:style>
  <w:style w:type="character" w:customStyle="1" w:styleId="highwire-cite-authors">
    <w:name w:val="highwire-cite-authors"/>
    <w:basedOn w:val="DefaultParagraphFont"/>
    <w:rsid w:val="00352394"/>
  </w:style>
  <w:style w:type="character" w:customStyle="1" w:styleId="nlm-surname">
    <w:name w:val="nlm-surname"/>
    <w:basedOn w:val="DefaultParagraphFont"/>
    <w:rsid w:val="00352394"/>
  </w:style>
  <w:style w:type="character" w:customStyle="1" w:styleId="nlm-given-names">
    <w:name w:val="nlm-given-names"/>
    <w:basedOn w:val="DefaultParagraphFont"/>
    <w:rsid w:val="00352394"/>
  </w:style>
  <w:style w:type="character" w:customStyle="1" w:styleId="highwire-cite-title">
    <w:name w:val="highwire-cite-title"/>
    <w:basedOn w:val="DefaultParagraphFont"/>
    <w:rsid w:val="00352394"/>
  </w:style>
  <w:style w:type="character" w:customStyle="1" w:styleId="highwire-cite-metadata-journal">
    <w:name w:val="highwire-cite-metadata-journal"/>
    <w:basedOn w:val="DefaultParagraphFont"/>
    <w:rsid w:val="00352394"/>
  </w:style>
  <w:style w:type="character" w:customStyle="1" w:styleId="highwire-cite-metadata-date">
    <w:name w:val="highwire-cite-metadata-date"/>
    <w:basedOn w:val="DefaultParagraphFont"/>
    <w:rsid w:val="00352394"/>
  </w:style>
  <w:style w:type="character" w:customStyle="1" w:styleId="highwire-cite-metadata-volume">
    <w:name w:val="highwire-cite-metadata-volume"/>
    <w:basedOn w:val="DefaultParagraphFont"/>
    <w:rsid w:val="00352394"/>
  </w:style>
  <w:style w:type="character" w:customStyle="1" w:styleId="article-doi">
    <w:name w:val="article-doi"/>
    <w:basedOn w:val="DefaultParagraphFont"/>
    <w:rsid w:val="00352394"/>
  </w:style>
  <w:style w:type="character" w:customStyle="1" w:styleId="ff2">
    <w:name w:val="ff2"/>
    <w:basedOn w:val="DefaultParagraphFont"/>
    <w:rsid w:val="00534C12"/>
  </w:style>
  <w:style w:type="character" w:customStyle="1" w:styleId="ws1">
    <w:name w:val="ws1"/>
    <w:basedOn w:val="DefaultParagraphFont"/>
    <w:rsid w:val="00534C12"/>
  </w:style>
  <w:style w:type="character" w:customStyle="1" w:styleId="a">
    <w:name w:val="_"/>
    <w:basedOn w:val="DefaultParagraphFont"/>
    <w:rsid w:val="00534C12"/>
  </w:style>
  <w:style w:type="character" w:customStyle="1" w:styleId="UnresolvedMention2">
    <w:name w:val="Unresolved Mention2"/>
    <w:basedOn w:val="DefaultParagraphFont"/>
    <w:uiPriority w:val="99"/>
    <w:semiHidden/>
    <w:unhideWhenUsed/>
    <w:rsid w:val="00533857"/>
    <w:rPr>
      <w:color w:val="605E5C"/>
      <w:shd w:val="clear" w:color="auto" w:fill="E1DFDD"/>
    </w:rPr>
  </w:style>
  <w:style w:type="character" w:styleId="UnresolvedMention">
    <w:name w:val="Unresolved Mention"/>
    <w:basedOn w:val="DefaultParagraphFont"/>
    <w:uiPriority w:val="99"/>
    <w:semiHidden/>
    <w:unhideWhenUsed/>
    <w:rsid w:val="0084519E"/>
    <w:rPr>
      <w:color w:val="605E5C"/>
      <w:shd w:val="clear" w:color="auto" w:fill="E1DFDD"/>
    </w:rPr>
  </w:style>
  <w:style w:type="character" w:styleId="Strong">
    <w:name w:val="Strong"/>
    <w:basedOn w:val="DefaultParagraphFont"/>
    <w:uiPriority w:val="22"/>
    <w:qFormat/>
    <w:locked/>
    <w:rsid w:val="00C724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649">
      <w:bodyDiv w:val="1"/>
      <w:marLeft w:val="0"/>
      <w:marRight w:val="0"/>
      <w:marTop w:val="0"/>
      <w:marBottom w:val="0"/>
      <w:divBdr>
        <w:top w:val="none" w:sz="0" w:space="0" w:color="auto"/>
        <w:left w:val="none" w:sz="0" w:space="0" w:color="auto"/>
        <w:bottom w:val="none" w:sz="0" w:space="0" w:color="auto"/>
        <w:right w:val="none" w:sz="0" w:space="0" w:color="auto"/>
      </w:divBdr>
    </w:div>
    <w:div w:id="89665108">
      <w:bodyDiv w:val="1"/>
      <w:marLeft w:val="0"/>
      <w:marRight w:val="0"/>
      <w:marTop w:val="0"/>
      <w:marBottom w:val="0"/>
      <w:divBdr>
        <w:top w:val="none" w:sz="0" w:space="0" w:color="auto"/>
        <w:left w:val="none" w:sz="0" w:space="0" w:color="auto"/>
        <w:bottom w:val="none" w:sz="0" w:space="0" w:color="auto"/>
        <w:right w:val="none" w:sz="0" w:space="0" w:color="auto"/>
      </w:divBdr>
    </w:div>
    <w:div w:id="141847644">
      <w:bodyDiv w:val="1"/>
      <w:marLeft w:val="0"/>
      <w:marRight w:val="0"/>
      <w:marTop w:val="0"/>
      <w:marBottom w:val="0"/>
      <w:divBdr>
        <w:top w:val="none" w:sz="0" w:space="0" w:color="auto"/>
        <w:left w:val="none" w:sz="0" w:space="0" w:color="auto"/>
        <w:bottom w:val="none" w:sz="0" w:space="0" w:color="auto"/>
        <w:right w:val="none" w:sz="0" w:space="0" w:color="auto"/>
      </w:divBdr>
    </w:div>
    <w:div w:id="166016297">
      <w:bodyDiv w:val="1"/>
      <w:marLeft w:val="0"/>
      <w:marRight w:val="0"/>
      <w:marTop w:val="0"/>
      <w:marBottom w:val="0"/>
      <w:divBdr>
        <w:top w:val="none" w:sz="0" w:space="0" w:color="auto"/>
        <w:left w:val="none" w:sz="0" w:space="0" w:color="auto"/>
        <w:bottom w:val="none" w:sz="0" w:space="0" w:color="auto"/>
        <w:right w:val="none" w:sz="0" w:space="0" w:color="auto"/>
      </w:divBdr>
    </w:div>
    <w:div w:id="225652580">
      <w:bodyDiv w:val="1"/>
      <w:marLeft w:val="0"/>
      <w:marRight w:val="0"/>
      <w:marTop w:val="0"/>
      <w:marBottom w:val="0"/>
      <w:divBdr>
        <w:top w:val="none" w:sz="0" w:space="0" w:color="auto"/>
        <w:left w:val="none" w:sz="0" w:space="0" w:color="auto"/>
        <w:bottom w:val="none" w:sz="0" w:space="0" w:color="auto"/>
        <w:right w:val="none" w:sz="0" w:space="0" w:color="auto"/>
      </w:divBdr>
    </w:div>
    <w:div w:id="299068949">
      <w:bodyDiv w:val="1"/>
      <w:marLeft w:val="0"/>
      <w:marRight w:val="0"/>
      <w:marTop w:val="0"/>
      <w:marBottom w:val="0"/>
      <w:divBdr>
        <w:top w:val="none" w:sz="0" w:space="0" w:color="auto"/>
        <w:left w:val="none" w:sz="0" w:space="0" w:color="auto"/>
        <w:bottom w:val="none" w:sz="0" w:space="0" w:color="auto"/>
        <w:right w:val="none" w:sz="0" w:space="0" w:color="auto"/>
      </w:divBdr>
    </w:div>
    <w:div w:id="342366454">
      <w:bodyDiv w:val="1"/>
      <w:marLeft w:val="0"/>
      <w:marRight w:val="0"/>
      <w:marTop w:val="0"/>
      <w:marBottom w:val="0"/>
      <w:divBdr>
        <w:top w:val="none" w:sz="0" w:space="0" w:color="auto"/>
        <w:left w:val="none" w:sz="0" w:space="0" w:color="auto"/>
        <w:bottom w:val="none" w:sz="0" w:space="0" w:color="auto"/>
        <w:right w:val="none" w:sz="0" w:space="0" w:color="auto"/>
      </w:divBdr>
    </w:div>
    <w:div w:id="356154435">
      <w:bodyDiv w:val="1"/>
      <w:marLeft w:val="0"/>
      <w:marRight w:val="0"/>
      <w:marTop w:val="0"/>
      <w:marBottom w:val="0"/>
      <w:divBdr>
        <w:top w:val="none" w:sz="0" w:space="0" w:color="auto"/>
        <w:left w:val="none" w:sz="0" w:space="0" w:color="auto"/>
        <w:bottom w:val="none" w:sz="0" w:space="0" w:color="auto"/>
        <w:right w:val="none" w:sz="0" w:space="0" w:color="auto"/>
      </w:divBdr>
    </w:div>
    <w:div w:id="440691261">
      <w:bodyDiv w:val="1"/>
      <w:marLeft w:val="0"/>
      <w:marRight w:val="0"/>
      <w:marTop w:val="0"/>
      <w:marBottom w:val="0"/>
      <w:divBdr>
        <w:top w:val="none" w:sz="0" w:space="0" w:color="auto"/>
        <w:left w:val="none" w:sz="0" w:space="0" w:color="auto"/>
        <w:bottom w:val="none" w:sz="0" w:space="0" w:color="auto"/>
        <w:right w:val="none" w:sz="0" w:space="0" w:color="auto"/>
      </w:divBdr>
      <w:divsChild>
        <w:div w:id="1334651804">
          <w:marLeft w:val="0"/>
          <w:marRight w:val="0"/>
          <w:marTop w:val="0"/>
          <w:marBottom w:val="0"/>
          <w:divBdr>
            <w:top w:val="none" w:sz="0" w:space="0" w:color="auto"/>
            <w:left w:val="none" w:sz="0" w:space="0" w:color="auto"/>
            <w:bottom w:val="none" w:sz="0" w:space="0" w:color="auto"/>
            <w:right w:val="none" w:sz="0" w:space="0" w:color="auto"/>
          </w:divBdr>
        </w:div>
      </w:divsChild>
    </w:div>
    <w:div w:id="448670956">
      <w:bodyDiv w:val="1"/>
      <w:marLeft w:val="0"/>
      <w:marRight w:val="0"/>
      <w:marTop w:val="0"/>
      <w:marBottom w:val="0"/>
      <w:divBdr>
        <w:top w:val="none" w:sz="0" w:space="0" w:color="auto"/>
        <w:left w:val="none" w:sz="0" w:space="0" w:color="auto"/>
        <w:bottom w:val="none" w:sz="0" w:space="0" w:color="auto"/>
        <w:right w:val="none" w:sz="0" w:space="0" w:color="auto"/>
      </w:divBdr>
    </w:div>
    <w:div w:id="460929415">
      <w:bodyDiv w:val="1"/>
      <w:marLeft w:val="0"/>
      <w:marRight w:val="0"/>
      <w:marTop w:val="0"/>
      <w:marBottom w:val="0"/>
      <w:divBdr>
        <w:top w:val="none" w:sz="0" w:space="0" w:color="auto"/>
        <w:left w:val="none" w:sz="0" w:space="0" w:color="auto"/>
        <w:bottom w:val="none" w:sz="0" w:space="0" w:color="auto"/>
        <w:right w:val="none" w:sz="0" w:space="0" w:color="auto"/>
      </w:divBdr>
    </w:div>
    <w:div w:id="505678942">
      <w:bodyDiv w:val="1"/>
      <w:marLeft w:val="0"/>
      <w:marRight w:val="0"/>
      <w:marTop w:val="0"/>
      <w:marBottom w:val="0"/>
      <w:divBdr>
        <w:top w:val="none" w:sz="0" w:space="0" w:color="auto"/>
        <w:left w:val="none" w:sz="0" w:space="0" w:color="auto"/>
        <w:bottom w:val="none" w:sz="0" w:space="0" w:color="auto"/>
        <w:right w:val="none" w:sz="0" w:space="0" w:color="auto"/>
      </w:divBdr>
      <w:divsChild>
        <w:div w:id="69277745">
          <w:marLeft w:val="0"/>
          <w:marRight w:val="0"/>
          <w:marTop w:val="0"/>
          <w:marBottom w:val="0"/>
          <w:divBdr>
            <w:top w:val="none" w:sz="0" w:space="0" w:color="auto"/>
            <w:left w:val="none" w:sz="0" w:space="0" w:color="auto"/>
            <w:bottom w:val="none" w:sz="0" w:space="0" w:color="auto"/>
            <w:right w:val="none" w:sz="0" w:space="0" w:color="auto"/>
          </w:divBdr>
        </w:div>
        <w:div w:id="830870350">
          <w:marLeft w:val="0"/>
          <w:marRight w:val="0"/>
          <w:marTop w:val="0"/>
          <w:marBottom w:val="0"/>
          <w:divBdr>
            <w:top w:val="none" w:sz="0" w:space="0" w:color="auto"/>
            <w:left w:val="none" w:sz="0" w:space="0" w:color="auto"/>
            <w:bottom w:val="none" w:sz="0" w:space="0" w:color="auto"/>
            <w:right w:val="none" w:sz="0" w:space="0" w:color="auto"/>
          </w:divBdr>
        </w:div>
      </w:divsChild>
    </w:div>
    <w:div w:id="527111198">
      <w:bodyDiv w:val="1"/>
      <w:marLeft w:val="0"/>
      <w:marRight w:val="0"/>
      <w:marTop w:val="0"/>
      <w:marBottom w:val="0"/>
      <w:divBdr>
        <w:top w:val="none" w:sz="0" w:space="0" w:color="auto"/>
        <w:left w:val="none" w:sz="0" w:space="0" w:color="auto"/>
        <w:bottom w:val="none" w:sz="0" w:space="0" w:color="auto"/>
        <w:right w:val="none" w:sz="0" w:space="0" w:color="auto"/>
      </w:divBdr>
    </w:div>
    <w:div w:id="538780989">
      <w:bodyDiv w:val="1"/>
      <w:marLeft w:val="0"/>
      <w:marRight w:val="0"/>
      <w:marTop w:val="0"/>
      <w:marBottom w:val="0"/>
      <w:divBdr>
        <w:top w:val="none" w:sz="0" w:space="0" w:color="auto"/>
        <w:left w:val="none" w:sz="0" w:space="0" w:color="auto"/>
        <w:bottom w:val="none" w:sz="0" w:space="0" w:color="auto"/>
        <w:right w:val="none" w:sz="0" w:space="0" w:color="auto"/>
      </w:divBdr>
    </w:div>
    <w:div w:id="623728043">
      <w:bodyDiv w:val="1"/>
      <w:marLeft w:val="0"/>
      <w:marRight w:val="0"/>
      <w:marTop w:val="0"/>
      <w:marBottom w:val="0"/>
      <w:divBdr>
        <w:top w:val="none" w:sz="0" w:space="0" w:color="auto"/>
        <w:left w:val="none" w:sz="0" w:space="0" w:color="auto"/>
        <w:bottom w:val="none" w:sz="0" w:space="0" w:color="auto"/>
        <w:right w:val="none" w:sz="0" w:space="0" w:color="auto"/>
      </w:divBdr>
    </w:div>
    <w:div w:id="662852638">
      <w:bodyDiv w:val="1"/>
      <w:marLeft w:val="0"/>
      <w:marRight w:val="0"/>
      <w:marTop w:val="0"/>
      <w:marBottom w:val="0"/>
      <w:divBdr>
        <w:top w:val="none" w:sz="0" w:space="0" w:color="auto"/>
        <w:left w:val="none" w:sz="0" w:space="0" w:color="auto"/>
        <w:bottom w:val="none" w:sz="0" w:space="0" w:color="auto"/>
        <w:right w:val="none" w:sz="0" w:space="0" w:color="auto"/>
      </w:divBdr>
    </w:div>
    <w:div w:id="786043380">
      <w:bodyDiv w:val="1"/>
      <w:marLeft w:val="0"/>
      <w:marRight w:val="0"/>
      <w:marTop w:val="0"/>
      <w:marBottom w:val="0"/>
      <w:divBdr>
        <w:top w:val="none" w:sz="0" w:space="0" w:color="auto"/>
        <w:left w:val="none" w:sz="0" w:space="0" w:color="auto"/>
        <w:bottom w:val="none" w:sz="0" w:space="0" w:color="auto"/>
        <w:right w:val="none" w:sz="0" w:space="0" w:color="auto"/>
      </w:divBdr>
    </w:div>
    <w:div w:id="805777367">
      <w:bodyDiv w:val="1"/>
      <w:marLeft w:val="0"/>
      <w:marRight w:val="0"/>
      <w:marTop w:val="0"/>
      <w:marBottom w:val="0"/>
      <w:divBdr>
        <w:top w:val="none" w:sz="0" w:space="0" w:color="auto"/>
        <w:left w:val="none" w:sz="0" w:space="0" w:color="auto"/>
        <w:bottom w:val="none" w:sz="0" w:space="0" w:color="auto"/>
        <w:right w:val="none" w:sz="0" w:space="0" w:color="auto"/>
      </w:divBdr>
    </w:div>
    <w:div w:id="844828315">
      <w:bodyDiv w:val="1"/>
      <w:marLeft w:val="0"/>
      <w:marRight w:val="0"/>
      <w:marTop w:val="0"/>
      <w:marBottom w:val="0"/>
      <w:divBdr>
        <w:top w:val="none" w:sz="0" w:space="0" w:color="auto"/>
        <w:left w:val="none" w:sz="0" w:space="0" w:color="auto"/>
        <w:bottom w:val="none" w:sz="0" w:space="0" w:color="auto"/>
        <w:right w:val="none" w:sz="0" w:space="0" w:color="auto"/>
      </w:divBdr>
    </w:div>
    <w:div w:id="845091028">
      <w:bodyDiv w:val="1"/>
      <w:marLeft w:val="0"/>
      <w:marRight w:val="0"/>
      <w:marTop w:val="0"/>
      <w:marBottom w:val="0"/>
      <w:divBdr>
        <w:top w:val="none" w:sz="0" w:space="0" w:color="auto"/>
        <w:left w:val="none" w:sz="0" w:space="0" w:color="auto"/>
        <w:bottom w:val="none" w:sz="0" w:space="0" w:color="auto"/>
        <w:right w:val="none" w:sz="0" w:space="0" w:color="auto"/>
      </w:divBdr>
    </w:div>
    <w:div w:id="926961751">
      <w:bodyDiv w:val="1"/>
      <w:marLeft w:val="0"/>
      <w:marRight w:val="0"/>
      <w:marTop w:val="0"/>
      <w:marBottom w:val="0"/>
      <w:divBdr>
        <w:top w:val="none" w:sz="0" w:space="0" w:color="auto"/>
        <w:left w:val="none" w:sz="0" w:space="0" w:color="auto"/>
        <w:bottom w:val="none" w:sz="0" w:space="0" w:color="auto"/>
        <w:right w:val="none" w:sz="0" w:space="0" w:color="auto"/>
      </w:divBdr>
    </w:div>
    <w:div w:id="932667668">
      <w:bodyDiv w:val="1"/>
      <w:marLeft w:val="0"/>
      <w:marRight w:val="0"/>
      <w:marTop w:val="0"/>
      <w:marBottom w:val="0"/>
      <w:divBdr>
        <w:top w:val="none" w:sz="0" w:space="0" w:color="auto"/>
        <w:left w:val="none" w:sz="0" w:space="0" w:color="auto"/>
        <w:bottom w:val="none" w:sz="0" w:space="0" w:color="auto"/>
        <w:right w:val="none" w:sz="0" w:space="0" w:color="auto"/>
      </w:divBdr>
    </w:div>
    <w:div w:id="994263719">
      <w:bodyDiv w:val="1"/>
      <w:marLeft w:val="0"/>
      <w:marRight w:val="0"/>
      <w:marTop w:val="0"/>
      <w:marBottom w:val="0"/>
      <w:divBdr>
        <w:top w:val="none" w:sz="0" w:space="0" w:color="auto"/>
        <w:left w:val="none" w:sz="0" w:space="0" w:color="auto"/>
        <w:bottom w:val="none" w:sz="0" w:space="0" w:color="auto"/>
        <w:right w:val="none" w:sz="0" w:space="0" w:color="auto"/>
      </w:divBdr>
    </w:div>
    <w:div w:id="996693289">
      <w:bodyDiv w:val="1"/>
      <w:marLeft w:val="0"/>
      <w:marRight w:val="0"/>
      <w:marTop w:val="0"/>
      <w:marBottom w:val="0"/>
      <w:divBdr>
        <w:top w:val="none" w:sz="0" w:space="0" w:color="auto"/>
        <w:left w:val="none" w:sz="0" w:space="0" w:color="auto"/>
        <w:bottom w:val="none" w:sz="0" w:space="0" w:color="auto"/>
        <w:right w:val="none" w:sz="0" w:space="0" w:color="auto"/>
      </w:divBdr>
    </w:div>
    <w:div w:id="1020740393">
      <w:bodyDiv w:val="1"/>
      <w:marLeft w:val="0"/>
      <w:marRight w:val="0"/>
      <w:marTop w:val="0"/>
      <w:marBottom w:val="0"/>
      <w:divBdr>
        <w:top w:val="none" w:sz="0" w:space="0" w:color="auto"/>
        <w:left w:val="none" w:sz="0" w:space="0" w:color="auto"/>
        <w:bottom w:val="none" w:sz="0" w:space="0" w:color="auto"/>
        <w:right w:val="none" w:sz="0" w:space="0" w:color="auto"/>
      </w:divBdr>
    </w:div>
    <w:div w:id="1195458184">
      <w:bodyDiv w:val="1"/>
      <w:marLeft w:val="0"/>
      <w:marRight w:val="0"/>
      <w:marTop w:val="0"/>
      <w:marBottom w:val="0"/>
      <w:divBdr>
        <w:top w:val="none" w:sz="0" w:space="0" w:color="auto"/>
        <w:left w:val="none" w:sz="0" w:space="0" w:color="auto"/>
        <w:bottom w:val="none" w:sz="0" w:space="0" w:color="auto"/>
        <w:right w:val="none" w:sz="0" w:space="0" w:color="auto"/>
      </w:divBdr>
    </w:div>
    <w:div w:id="1242370615">
      <w:bodyDiv w:val="1"/>
      <w:marLeft w:val="0"/>
      <w:marRight w:val="0"/>
      <w:marTop w:val="0"/>
      <w:marBottom w:val="0"/>
      <w:divBdr>
        <w:top w:val="none" w:sz="0" w:space="0" w:color="auto"/>
        <w:left w:val="none" w:sz="0" w:space="0" w:color="auto"/>
        <w:bottom w:val="none" w:sz="0" w:space="0" w:color="auto"/>
        <w:right w:val="none" w:sz="0" w:space="0" w:color="auto"/>
      </w:divBdr>
    </w:div>
    <w:div w:id="1260261961">
      <w:bodyDiv w:val="1"/>
      <w:marLeft w:val="0"/>
      <w:marRight w:val="0"/>
      <w:marTop w:val="0"/>
      <w:marBottom w:val="0"/>
      <w:divBdr>
        <w:top w:val="none" w:sz="0" w:space="0" w:color="auto"/>
        <w:left w:val="none" w:sz="0" w:space="0" w:color="auto"/>
        <w:bottom w:val="none" w:sz="0" w:space="0" w:color="auto"/>
        <w:right w:val="none" w:sz="0" w:space="0" w:color="auto"/>
      </w:divBdr>
    </w:div>
    <w:div w:id="1414429857">
      <w:bodyDiv w:val="1"/>
      <w:marLeft w:val="0"/>
      <w:marRight w:val="0"/>
      <w:marTop w:val="0"/>
      <w:marBottom w:val="0"/>
      <w:divBdr>
        <w:top w:val="none" w:sz="0" w:space="0" w:color="auto"/>
        <w:left w:val="none" w:sz="0" w:space="0" w:color="auto"/>
        <w:bottom w:val="none" w:sz="0" w:space="0" w:color="auto"/>
        <w:right w:val="none" w:sz="0" w:space="0" w:color="auto"/>
      </w:divBdr>
    </w:div>
    <w:div w:id="1507012491">
      <w:bodyDiv w:val="1"/>
      <w:marLeft w:val="0"/>
      <w:marRight w:val="0"/>
      <w:marTop w:val="0"/>
      <w:marBottom w:val="0"/>
      <w:divBdr>
        <w:top w:val="none" w:sz="0" w:space="0" w:color="auto"/>
        <w:left w:val="none" w:sz="0" w:space="0" w:color="auto"/>
        <w:bottom w:val="none" w:sz="0" w:space="0" w:color="auto"/>
        <w:right w:val="none" w:sz="0" w:space="0" w:color="auto"/>
      </w:divBdr>
    </w:div>
    <w:div w:id="1595017791">
      <w:bodyDiv w:val="1"/>
      <w:marLeft w:val="0"/>
      <w:marRight w:val="0"/>
      <w:marTop w:val="0"/>
      <w:marBottom w:val="0"/>
      <w:divBdr>
        <w:top w:val="none" w:sz="0" w:space="0" w:color="auto"/>
        <w:left w:val="none" w:sz="0" w:space="0" w:color="auto"/>
        <w:bottom w:val="none" w:sz="0" w:space="0" w:color="auto"/>
        <w:right w:val="none" w:sz="0" w:space="0" w:color="auto"/>
      </w:divBdr>
    </w:div>
    <w:div w:id="1636131849">
      <w:bodyDiv w:val="1"/>
      <w:marLeft w:val="0"/>
      <w:marRight w:val="0"/>
      <w:marTop w:val="0"/>
      <w:marBottom w:val="0"/>
      <w:divBdr>
        <w:top w:val="none" w:sz="0" w:space="0" w:color="auto"/>
        <w:left w:val="none" w:sz="0" w:space="0" w:color="auto"/>
        <w:bottom w:val="none" w:sz="0" w:space="0" w:color="auto"/>
        <w:right w:val="none" w:sz="0" w:space="0" w:color="auto"/>
      </w:divBdr>
    </w:div>
    <w:div w:id="1708677443">
      <w:bodyDiv w:val="1"/>
      <w:marLeft w:val="0"/>
      <w:marRight w:val="0"/>
      <w:marTop w:val="0"/>
      <w:marBottom w:val="0"/>
      <w:divBdr>
        <w:top w:val="none" w:sz="0" w:space="0" w:color="auto"/>
        <w:left w:val="none" w:sz="0" w:space="0" w:color="auto"/>
        <w:bottom w:val="none" w:sz="0" w:space="0" w:color="auto"/>
        <w:right w:val="none" w:sz="0" w:space="0" w:color="auto"/>
      </w:divBdr>
    </w:div>
    <w:div w:id="1747340255">
      <w:bodyDiv w:val="1"/>
      <w:marLeft w:val="0"/>
      <w:marRight w:val="0"/>
      <w:marTop w:val="0"/>
      <w:marBottom w:val="0"/>
      <w:divBdr>
        <w:top w:val="none" w:sz="0" w:space="0" w:color="auto"/>
        <w:left w:val="none" w:sz="0" w:space="0" w:color="auto"/>
        <w:bottom w:val="none" w:sz="0" w:space="0" w:color="auto"/>
        <w:right w:val="none" w:sz="0" w:space="0" w:color="auto"/>
      </w:divBdr>
      <w:divsChild>
        <w:div w:id="799150961">
          <w:marLeft w:val="0"/>
          <w:marRight w:val="0"/>
          <w:marTop w:val="0"/>
          <w:marBottom w:val="0"/>
          <w:divBdr>
            <w:top w:val="none" w:sz="0" w:space="0" w:color="auto"/>
            <w:left w:val="none" w:sz="0" w:space="0" w:color="auto"/>
            <w:bottom w:val="none" w:sz="0" w:space="0" w:color="auto"/>
            <w:right w:val="none" w:sz="0" w:space="0" w:color="auto"/>
          </w:divBdr>
          <w:divsChild>
            <w:div w:id="737675039">
              <w:marLeft w:val="0"/>
              <w:marRight w:val="0"/>
              <w:marTop w:val="0"/>
              <w:marBottom w:val="0"/>
              <w:divBdr>
                <w:top w:val="none" w:sz="0" w:space="0" w:color="auto"/>
                <w:left w:val="none" w:sz="0" w:space="0" w:color="auto"/>
                <w:bottom w:val="none" w:sz="0" w:space="0" w:color="auto"/>
                <w:right w:val="none" w:sz="0" w:space="0" w:color="auto"/>
              </w:divBdr>
              <w:divsChild>
                <w:div w:id="26100912">
                  <w:marLeft w:val="0"/>
                  <w:marRight w:val="0"/>
                  <w:marTop w:val="0"/>
                  <w:marBottom w:val="0"/>
                  <w:divBdr>
                    <w:top w:val="none" w:sz="0" w:space="0" w:color="auto"/>
                    <w:left w:val="none" w:sz="0" w:space="0" w:color="auto"/>
                    <w:bottom w:val="none" w:sz="0" w:space="0" w:color="auto"/>
                    <w:right w:val="none" w:sz="0" w:space="0" w:color="auto"/>
                  </w:divBdr>
                  <w:divsChild>
                    <w:div w:id="191346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5342667">
      <w:bodyDiv w:val="1"/>
      <w:marLeft w:val="0"/>
      <w:marRight w:val="0"/>
      <w:marTop w:val="0"/>
      <w:marBottom w:val="0"/>
      <w:divBdr>
        <w:top w:val="none" w:sz="0" w:space="0" w:color="auto"/>
        <w:left w:val="none" w:sz="0" w:space="0" w:color="auto"/>
        <w:bottom w:val="none" w:sz="0" w:space="0" w:color="auto"/>
        <w:right w:val="none" w:sz="0" w:space="0" w:color="auto"/>
      </w:divBdr>
    </w:div>
    <w:div w:id="1801878834">
      <w:bodyDiv w:val="1"/>
      <w:marLeft w:val="0"/>
      <w:marRight w:val="0"/>
      <w:marTop w:val="0"/>
      <w:marBottom w:val="0"/>
      <w:divBdr>
        <w:top w:val="none" w:sz="0" w:space="0" w:color="auto"/>
        <w:left w:val="none" w:sz="0" w:space="0" w:color="auto"/>
        <w:bottom w:val="none" w:sz="0" w:space="0" w:color="auto"/>
        <w:right w:val="none" w:sz="0" w:space="0" w:color="auto"/>
      </w:divBdr>
    </w:div>
    <w:div w:id="1869026783">
      <w:bodyDiv w:val="1"/>
      <w:marLeft w:val="0"/>
      <w:marRight w:val="0"/>
      <w:marTop w:val="0"/>
      <w:marBottom w:val="0"/>
      <w:divBdr>
        <w:top w:val="none" w:sz="0" w:space="0" w:color="auto"/>
        <w:left w:val="none" w:sz="0" w:space="0" w:color="auto"/>
        <w:bottom w:val="none" w:sz="0" w:space="0" w:color="auto"/>
        <w:right w:val="none" w:sz="0" w:space="0" w:color="auto"/>
      </w:divBdr>
    </w:div>
    <w:div w:id="199355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emophilia.org.uk/support/talking-red/#:~:text=Talking%20Red%20is%20The%20Haemophilia%20Society%E2%80%99s%20campaign%20that,have%20a%20big%20impact%20mentally%2C%20physically%20and%20financially.?msclkid=8da8703cc54711ecaa58e39283796d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8601B-6833-4364-B007-DC21BD828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2047</Words>
  <Characters>11673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UKHCDO GPP on Genetic Variant Interpretation</vt:lpstr>
    </vt:vector>
  </TitlesOfParts>
  <Company>University of Oxford</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UKHCDO GPP on Genetic Variant Interpretation</dc:title>
  <dc:creator>Keith Gomez</dc:creator>
  <cp:lastModifiedBy>Curry, Nicola (RTH) OUH</cp:lastModifiedBy>
  <cp:revision>2</cp:revision>
  <cp:lastPrinted>2022-02-05T13:23:00Z</cp:lastPrinted>
  <dcterms:created xsi:type="dcterms:W3CDTF">2022-06-15T12:52:00Z</dcterms:created>
  <dcterms:modified xsi:type="dcterms:W3CDTF">2022-06-15T12:52:00Z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http://www.zotero.org/styles/british-journal-of-haematology</vt:lpwstr>
  </property>
  <property fmtid="{D5CDD505-2E9C-101B-9397-08002B2CF9AE}" pid="3" name="Mendeley Recent Style Name 0_1">
    <vt:lpwstr>British Journal of Haematology</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http://csl.mendeley.com/styles/488448681/Haemophilia</vt:lpwstr>
  </property>
  <property fmtid="{D5CDD505-2E9C-101B-9397-08002B2CF9AE}" pid="7" name="Mendeley Recent Style Name 2_1">
    <vt:lpwstr>Haemophilia - Keith Gomez, MBBS PhD</vt:lpwstr>
  </property>
  <property fmtid="{D5CDD505-2E9C-101B-9397-08002B2CF9AE}" pid="8" name="Mendeley Recent Style Id 3_1">
    <vt:lpwstr>http://www.zotero.org/styles/harvard-cite-them-right</vt:lpwstr>
  </property>
  <property fmtid="{D5CDD505-2E9C-101B-9397-08002B2CF9AE}" pid="9" name="Mendeley Recent Style Name 3_1">
    <vt:lpwstr>Harvard - Cite Them Right 9th edition</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7th edition</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bee1ec52-b656-3235-af11-7b84e9e1b4aa</vt:lpwstr>
  </property>
  <property fmtid="{D5CDD505-2E9C-101B-9397-08002B2CF9AE}" pid="24" name="Mendeley Citation Style_1">
    <vt:lpwstr>http://csl.mendeley.com/styles/488448681/Haemophilia</vt:lpwstr>
  </property>
</Properties>
</file>