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A6260" w14:textId="127D50B8" w:rsidR="007909FF" w:rsidRPr="00023C93" w:rsidRDefault="00023C93" w:rsidP="00023C93">
      <w:pPr>
        <w:spacing w:line="360" w:lineRule="auto"/>
        <w:jc w:val="both"/>
        <w:rPr>
          <w:b/>
          <w:bCs/>
        </w:rPr>
      </w:pPr>
      <w:r w:rsidRPr="00DC245F">
        <w:rPr>
          <w:b/>
          <w:bCs/>
        </w:rPr>
        <w:t>Table 1. Patient demographics</w:t>
      </w:r>
    </w:p>
    <w:tbl>
      <w:tblPr>
        <w:tblStyle w:val="TableGrid1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945"/>
        <w:gridCol w:w="1293"/>
        <w:gridCol w:w="12"/>
        <w:gridCol w:w="1595"/>
      </w:tblGrid>
      <w:tr w:rsidR="00244B88" w:rsidRPr="00DC245F" w14:paraId="783C49DB" w14:textId="77777777" w:rsidTr="007B2B15">
        <w:tc>
          <w:tcPr>
            <w:tcW w:w="49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40C997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DC245F">
              <w:rPr>
                <w:rFonts w:cstheme="minorHAnsi"/>
                <w:b/>
                <w:bCs/>
                <w:sz w:val="22"/>
                <w:szCs w:val="22"/>
              </w:rPr>
              <w:t>Variables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14:paraId="6A8292B9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n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43C07D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DC245F">
              <w:rPr>
                <w:rFonts w:cstheme="minorHAnsi"/>
                <w:b/>
                <w:bCs/>
                <w:sz w:val="22"/>
                <w:szCs w:val="22"/>
              </w:rPr>
              <w:t>Percentage (%)</w:t>
            </w:r>
          </w:p>
        </w:tc>
      </w:tr>
      <w:tr w:rsidR="00244B88" w:rsidRPr="00DC245F" w14:paraId="3732C7E2" w14:textId="77777777" w:rsidTr="007B2B15">
        <w:tc>
          <w:tcPr>
            <w:tcW w:w="2972" w:type="dxa"/>
            <w:tcBorders>
              <w:top w:val="single" w:sz="4" w:space="0" w:color="auto"/>
            </w:tcBorders>
          </w:tcPr>
          <w:p w14:paraId="3BEA5D94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Gender</w:t>
            </w:r>
          </w:p>
        </w:tc>
        <w:tc>
          <w:tcPr>
            <w:tcW w:w="1945" w:type="dxa"/>
            <w:tcBorders>
              <w:top w:val="single" w:sz="4" w:space="0" w:color="auto"/>
            </w:tcBorders>
          </w:tcPr>
          <w:p w14:paraId="2914DCE5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Male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206B06C6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219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</w:tcBorders>
          </w:tcPr>
          <w:p w14:paraId="44EF9BA4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64.1%</w:t>
            </w:r>
          </w:p>
        </w:tc>
      </w:tr>
      <w:tr w:rsidR="00244B88" w:rsidRPr="00DC245F" w14:paraId="3A8AF4C0" w14:textId="77777777" w:rsidTr="007B2B15">
        <w:tc>
          <w:tcPr>
            <w:tcW w:w="2972" w:type="dxa"/>
          </w:tcPr>
          <w:p w14:paraId="322AF2C2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34AFC528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Female</w:t>
            </w:r>
          </w:p>
        </w:tc>
        <w:tc>
          <w:tcPr>
            <w:tcW w:w="1293" w:type="dxa"/>
          </w:tcPr>
          <w:p w14:paraId="562B70B6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123</w:t>
            </w:r>
          </w:p>
        </w:tc>
        <w:tc>
          <w:tcPr>
            <w:tcW w:w="1607" w:type="dxa"/>
            <w:gridSpan w:val="2"/>
          </w:tcPr>
          <w:p w14:paraId="5B8FE682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35.9%</w:t>
            </w:r>
          </w:p>
        </w:tc>
      </w:tr>
      <w:tr w:rsidR="00244B88" w:rsidRPr="00DC245F" w14:paraId="61CABF8D" w14:textId="77777777" w:rsidTr="007B2B15">
        <w:tc>
          <w:tcPr>
            <w:tcW w:w="2972" w:type="dxa"/>
            <w:vMerge w:val="restart"/>
            <w:shd w:val="clear" w:color="auto" w:fill="auto"/>
          </w:tcPr>
          <w:p w14:paraId="7FDC3653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ASA class</w:t>
            </w:r>
          </w:p>
        </w:tc>
        <w:tc>
          <w:tcPr>
            <w:tcW w:w="1945" w:type="dxa"/>
          </w:tcPr>
          <w:p w14:paraId="3E1D006B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I</w:t>
            </w:r>
          </w:p>
        </w:tc>
        <w:tc>
          <w:tcPr>
            <w:tcW w:w="1293" w:type="dxa"/>
          </w:tcPr>
          <w:p w14:paraId="79A5E2DB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34</w:t>
            </w:r>
          </w:p>
        </w:tc>
        <w:tc>
          <w:tcPr>
            <w:tcW w:w="1607" w:type="dxa"/>
            <w:gridSpan w:val="2"/>
          </w:tcPr>
          <w:p w14:paraId="6BFCF187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11%</w:t>
            </w:r>
          </w:p>
        </w:tc>
      </w:tr>
      <w:tr w:rsidR="00244B88" w:rsidRPr="00DC245F" w14:paraId="2345016C" w14:textId="77777777" w:rsidTr="007B2B15">
        <w:tc>
          <w:tcPr>
            <w:tcW w:w="2972" w:type="dxa"/>
            <w:vMerge/>
            <w:shd w:val="clear" w:color="auto" w:fill="auto"/>
          </w:tcPr>
          <w:p w14:paraId="3A2379A3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7DFE2DE4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II</w:t>
            </w:r>
          </w:p>
        </w:tc>
        <w:tc>
          <w:tcPr>
            <w:tcW w:w="1293" w:type="dxa"/>
          </w:tcPr>
          <w:p w14:paraId="1B336F34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88</w:t>
            </w:r>
          </w:p>
        </w:tc>
        <w:tc>
          <w:tcPr>
            <w:tcW w:w="1607" w:type="dxa"/>
            <w:gridSpan w:val="2"/>
          </w:tcPr>
          <w:p w14:paraId="1F3DDC9C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27.5%</w:t>
            </w:r>
          </w:p>
        </w:tc>
      </w:tr>
      <w:tr w:rsidR="00244B88" w:rsidRPr="00DC245F" w14:paraId="3EF77198" w14:textId="77777777" w:rsidTr="007B2B15">
        <w:tc>
          <w:tcPr>
            <w:tcW w:w="2972" w:type="dxa"/>
            <w:vMerge/>
            <w:shd w:val="clear" w:color="auto" w:fill="auto"/>
          </w:tcPr>
          <w:p w14:paraId="29546148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2524C0DA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III</w:t>
            </w:r>
          </w:p>
        </w:tc>
        <w:tc>
          <w:tcPr>
            <w:tcW w:w="1293" w:type="dxa"/>
          </w:tcPr>
          <w:p w14:paraId="0E073FCB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185</w:t>
            </w:r>
          </w:p>
        </w:tc>
        <w:tc>
          <w:tcPr>
            <w:tcW w:w="1607" w:type="dxa"/>
            <w:gridSpan w:val="2"/>
          </w:tcPr>
          <w:p w14:paraId="472704FE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57.8%</w:t>
            </w:r>
          </w:p>
        </w:tc>
      </w:tr>
      <w:tr w:rsidR="00244B88" w:rsidRPr="00DC245F" w14:paraId="2E0D5587" w14:textId="77777777" w:rsidTr="007B2B15">
        <w:tc>
          <w:tcPr>
            <w:tcW w:w="2972" w:type="dxa"/>
          </w:tcPr>
          <w:p w14:paraId="35CDAE95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2EAF6638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IV</w:t>
            </w:r>
          </w:p>
        </w:tc>
        <w:tc>
          <w:tcPr>
            <w:tcW w:w="1293" w:type="dxa"/>
          </w:tcPr>
          <w:p w14:paraId="19F12EE3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12</w:t>
            </w:r>
          </w:p>
        </w:tc>
        <w:tc>
          <w:tcPr>
            <w:tcW w:w="1607" w:type="dxa"/>
            <w:gridSpan w:val="2"/>
          </w:tcPr>
          <w:p w14:paraId="54A08B50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3.7%</w:t>
            </w:r>
          </w:p>
        </w:tc>
      </w:tr>
      <w:tr w:rsidR="00244B88" w:rsidRPr="00DC245F" w14:paraId="6ACCD153" w14:textId="77777777" w:rsidTr="007B2B15">
        <w:trPr>
          <w:trHeight w:val="494"/>
        </w:trPr>
        <w:tc>
          <w:tcPr>
            <w:tcW w:w="2972" w:type="dxa"/>
            <w:vMerge w:val="restart"/>
          </w:tcPr>
          <w:p w14:paraId="5096F13C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Ablation primary</w:t>
            </w:r>
          </w:p>
        </w:tc>
        <w:tc>
          <w:tcPr>
            <w:tcW w:w="1945" w:type="dxa"/>
          </w:tcPr>
          <w:p w14:paraId="49B178CB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Oral Cavity</w:t>
            </w:r>
          </w:p>
        </w:tc>
        <w:tc>
          <w:tcPr>
            <w:tcW w:w="1293" w:type="dxa"/>
          </w:tcPr>
          <w:p w14:paraId="3873D019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161</w:t>
            </w:r>
          </w:p>
        </w:tc>
        <w:tc>
          <w:tcPr>
            <w:tcW w:w="1607" w:type="dxa"/>
            <w:gridSpan w:val="2"/>
          </w:tcPr>
          <w:p w14:paraId="4E032C71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47.1%</w:t>
            </w:r>
          </w:p>
        </w:tc>
      </w:tr>
      <w:tr w:rsidR="00244B88" w:rsidRPr="00DC245F" w14:paraId="46CD0E8E" w14:textId="77777777" w:rsidTr="007B2B15">
        <w:tc>
          <w:tcPr>
            <w:tcW w:w="2972" w:type="dxa"/>
            <w:vMerge/>
          </w:tcPr>
          <w:p w14:paraId="4E875B08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39BC21BE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Cutaneous/Salivary</w:t>
            </w:r>
          </w:p>
        </w:tc>
        <w:tc>
          <w:tcPr>
            <w:tcW w:w="1293" w:type="dxa"/>
          </w:tcPr>
          <w:p w14:paraId="016735B7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123</w:t>
            </w:r>
          </w:p>
        </w:tc>
        <w:tc>
          <w:tcPr>
            <w:tcW w:w="1607" w:type="dxa"/>
            <w:gridSpan w:val="2"/>
          </w:tcPr>
          <w:p w14:paraId="6F847017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36.0%</w:t>
            </w:r>
          </w:p>
        </w:tc>
      </w:tr>
      <w:tr w:rsidR="00244B88" w:rsidRPr="00DC245F" w14:paraId="54F49E11" w14:textId="77777777" w:rsidTr="007B2B15">
        <w:tc>
          <w:tcPr>
            <w:tcW w:w="2972" w:type="dxa"/>
          </w:tcPr>
          <w:p w14:paraId="43B427B1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71637D6D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Oropharynx</w:t>
            </w:r>
          </w:p>
        </w:tc>
        <w:tc>
          <w:tcPr>
            <w:tcW w:w="1293" w:type="dxa"/>
          </w:tcPr>
          <w:p w14:paraId="10CFAD6B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28</w:t>
            </w:r>
          </w:p>
        </w:tc>
        <w:tc>
          <w:tcPr>
            <w:tcW w:w="1607" w:type="dxa"/>
            <w:gridSpan w:val="2"/>
          </w:tcPr>
          <w:p w14:paraId="0A3CAE3A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8.2%</w:t>
            </w:r>
          </w:p>
        </w:tc>
      </w:tr>
      <w:tr w:rsidR="00244B88" w:rsidRPr="00DC245F" w14:paraId="073C2138" w14:textId="77777777" w:rsidTr="007B2B15">
        <w:tc>
          <w:tcPr>
            <w:tcW w:w="2972" w:type="dxa"/>
          </w:tcPr>
          <w:p w14:paraId="4760D874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695CB1A8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Larynx</w:t>
            </w:r>
          </w:p>
        </w:tc>
        <w:tc>
          <w:tcPr>
            <w:tcW w:w="1293" w:type="dxa"/>
          </w:tcPr>
          <w:p w14:paraId="241859DE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12</w:t>
            </w:r>
          </w:p>
        </w:tc>
        <w:tc>
          <w:tcPr>
            <w:tcW w:w="1607" w:type="dxa"/>
            <w:gridSpan w:val="2"/>
          </w:tcPr>
          <w:p w14:paraId="553C5956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3.5%</w:t>
            </w:r>
          </w:p>
        </w:tc>
      </w:tr>
      <w:tr w:rsidR="00244B88" w:rsidRPr="00DC245F" w14:paraId="6D36E98B" w14:textId="77777777" w:rsidTr="007B2B15">
        <w:tc>
          <w:tcPr>
            <w:tcW w:w="2972" w:type="dxa"/>
          </w:tcPr>
          <w:p w14:paraId="28D3272E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4792CE47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Others</w:t>
            </w:r>
          </w:p>
        </w:tc>
        <w:tc>
          <w:tcPr>
            <w:tcW w:w="1293" w:type="dxa"/>
          </w:tcPr>
          <w:p w14:paraId="660046F8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18</w:t>
            </w:r>
          </w:p>
        </w:tc>
        <w:tc>
          <w:tcPr>
            <w:tcW w:w="1607" w:type="dxa"/>
            <w:gridSpan w:val="2"/>
          </w:tcPr>
          <w:p w14:paraId="33AF7561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5.2%</w:t>
            </w:r>
          </w:p>
        </w:tc>
      </w:tr>
      <w:tr w:rsidR="00244B88" w:rsidRPr="00DC245F" w14:paraId="78FF99C8" w14:textId="77777777" w:rsidTr="007B2B15">
        <w:tc>
          <w:tcPr>
            <w:tcW w:w="2972" w:type="dxa"/>
            <w:vMerge w:val="restart"/>
          </w:tcPr>
          <w:p w14:paraId="6EAA7B7F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Tracheostomy</w:t>
            </w:r>
          </w:p>
        </w:tc>
        <w:tc>
          <w:tcPr>
            <w:tcW w:w="1945" w:type="dxa"/>
          </w:tcPr>
          <w:p w14:paraId="1D5096AC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 xml:space="preserve">No </w:t>
            </w:r>
          </w:p>
        </w:tc>
        <w:tc>
          <w:tcPr>
            <w:tcW w:w="1293" w:type="dxa"/>
          </w:tcPr>
          <w:p w14:paraId="37B10EBD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228</w:t>
            </w:r>
          </w:p>
        </w:tc>
        <w:tc>
          <w:tcPr>
            <w:tcW w:w="1607" w:type="dxa"/>
            <w:gridSpan w:val="2"/>
          </w:tcPr>
          <w:p w14:paraId="1E8F42BA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66.7%</w:t>
            </w:r>
          </w:p>
        </w:tc>
      </w:tr>
      <w:tr w:rsidR="00244B88" w:rsidRPr="00DC245F" w14:paraId="0D500366" w14:textId="77777777" w:rsidTr="007B2B15">
        <w:tc>
          <w:tcPr>
            <w:tcW w:w="2972" w:type="dxa"/>
            <w:vMerge/>
          </w:tcPr>
          <w:p w14:paraId="00BB810D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345278B6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Yes</w:t>
            </w:r>
          </w:p>
        </w:tc>
        <w:tc>
          <w:tcPr>
            <w:tcW w:w="1293" w:type="dxa"/>
          </w:tcPr>
          <w:p w14:paraId="5AED9F4E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114</w:t>
            </w:r>
          </w:p>
        </w:tc>
        <w:tc>
          <w:tcPr>
            <w:tcW w:w="1607" w:type="dxa"/>
            <w:gridSpan w:val="2"/>
          </w:tcPr>
          <w:p w14:paraId="690559B9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33.3%</w:t>
            </w:r>
          </w:p>
        </w:tc>
      </w:tr>
      <w:tr w:rsidR="00244B88" w:rsidRPr="00DC245F" w14:paraId="5CB3FCF7" w14:textId="77777777" w:rsidTr="007B2B15">
        <w:tc>
          <w:tcPr>
            <w:tcW w:w="2972" w:type="dxa"/>
            <w:vMerge w:val="restart"/>
          </w:tcPr>
          <w:p w14:paraId="519F16D4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Defect type</w:t>
            </w:r>
          </w:p>
        </w:tc>
        <w:tc>
          <w:tcPr>
            <w:tcW w:w="1945" w:type="dxa"/>
          </w:tcPr>
          <w:p w14:paraId="5F3B9463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Mucosal</w:t>
            </w:r>
          </w:p>
        </w:tc>
        <w:tc>
          <w:tcPr>
            <w:tcW w:w="1293" w:type="dxa"/>
          </w:tcPr>
          <w:p w14:paraId="0BB87DD9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221</w:t>
            </w:r>
          </w:p>
        </w:tc>
        <w:tc>
          <w:tcPr>
            <w:tcW w:w="1607" w:type="dxa"/>
            <w:gridSpan w:val="2"/>
          </w:tcPr>
          <w:p w14:paraId="3FC0A62E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64.7%</w:t>
            </w:r>
          </w:p>
        </w:tc>
      </w:tr>
      <w:tr w:rsidR="00244B88" w:rsidRPr="00DC245F" w14:paraId="59492CE4" w14:textId="77777777" w:rsidTr="007B2B15">
        <w:tc>
          <w:tcPr>
            <w:tcW w:w="2972" w:type="dxa"/>
            <w:vMerge/>
          </w:tcPr>
          <w:p w14:paraId="7FFC69CA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11737753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Cutaneous</w:t>
            </w:r>
          </w:p>
        </w:tc>
        <w:tc>
          <w:tcPr>
            <w:tcW w:w="1293" w:type="dxa"/>
          </w:tcPr>
          <w:p w14:paraId="15B57842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121</w:t>
            </w:r>
          </w:p>
        </w:tc>
        <w:tc>
          <w:tcPr>
            <w:tcW w:w="1607" w:type="dxa"/>
            <w:gridSpan w:val="2"/>
          </w:tcPr>
          <w:p w14:paraId="6DD32BEE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35.3%</w:t>
            </w:r>
          </w:p>
        </w:tc>
      </w:tr>
      <w:tr w:rsidR="00244B88" w:rsidRPr="00DC245F" w14:paraId="01167AB0" w14:textId="77777777" w:rsidTr="007B2B15">
        <w:tc>
          <w:tcPr>
            <w:tcW w:w="2972" w:type="dxa"/>
            <w:vMerge w:val="restart"/>
          </w:tcPr>
          <w:p w14:paraId="674C022A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Reconstruction type</w:t>
            </w:r>
          </w:p>
        </w:tc>
        <w:tc>
          <w:tcPr>
            <w:tcW w:w="1945" w:type="dxa"/>
          </w:tcPr>
          <w:p w14:paraId="69FBEF34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Soft tissue</w:t>
            </w:r>
          </w:p>
        </w:tc>
        <w:tc>
          <w:tcPr>
            <w:tcW w:w="1293" w:type="dxa"/>
          </w:tcPr>
          <w:p w14:paraId="011497F4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218</w:t>
            </w:r>
          </w:p>
        </w:tc>
        <w:tc>
          <w:tcPr>
            <w:tcW w:w="1607" w:type="dxa"/>
            <w:gridSpan w:val="2"/>
          </w:tcPr>
          <w:p w14:paraId="0E161B00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63.7%</w:t>
            </w:r>
          </w:p>
        </w:tc>
      </w:tr>
      <w:tr w:rsidR="00244B88" w:rsidRPr="00DC245F" w14:paraId="3F0ECB30" w14:textId="77777777" w:rsidTr="007B2B15">
        <w:tc>
          <w:tcPr>
            <w:tcW w:w="2972" w:type="dxa"/>
            <w:vMerge/>
          </w:tcPr>
          <w:p w14:paraId="566D6CF1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3EF9482F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Composite</w:t>
            </w:r>
          </w:p>
        </w:tc>
        <w:tc>
          <w:tcPr>
            <w:tcW w:w="1293" w:type="dxa"/>
          </w:tcPr>
          <w:p w14:paraId="7C530C9C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124</w:t>
            </w:r>
          </w:p>
        </w:tc>
        <w:tc>
          <w:tcPr>
            <w:tcW w:w="1607" w:type="dxa"/>
            <w:gridSpan w:val="2"/>
          </w:tcPr>
          <w:p w14:paraId="1917BF33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36.3%</w:t>
            </w:r>
          </w:p>
        </w:tc>
      </w:tr>
      <w:tr w:rsidR="00244B88" w:rsidRPr="00DC245F" w14:paraId="014A44BA" w14:textId="77777777" w:rsidTr="007B2B15">
        <w:tc>
          <w:tcPr>
            <w:tcW w:w="2972" w:type="dxa"/>
            <w:vMerge w:val="restart"/>
          </w:tcPr>
          <w:p w14:paraId="3595CB1A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Bone resection</w:t>
            </w:r>
          </w:p>
        </w:tc>
        <w:tc>
          <w:tcPr>
            <w:tcW w:w="1945" w:type="dxa"/>
          </w:tcPr>
          <w:p w14:paraId="4E9D760B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No</w:t>
            </w:r>
          </w:p>
        </w:tc>
        <w:tc>
          <w:tcPr>
            <w:tcW w:w="1293" w:type="dxa"/>
          </w:tcPr>
          <w:p w14:paraId="09C6566C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221</w:t>
            </w:r>
          </w:p>
        </w:tc>
        <w:tc>
          <w:tcPr>
            <w:tcW w:w="1607" w:type="dxa"/>
            <w:gridSpan w:val="2"/>
          </w:tcPr>
          <w:p w14:paraId="18EE1938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64.6%</w:t>
            </w:r>
          </w:p>
        </w:tc>
      </w:tr>
      <w:tr w:rsidR="00244B88" w:rsidRPr="00DC245F" w14:paraId="275388CB" w14:textId="77777777" w:rsidTr="007B2B15">
        <w:tc>
          <w:tcPr>
            <w:tcW w:w="2972" w:type="dxa"/>
            <w:vMerge/>
          </w:tcPr>
          <w:p w14:paraId="193B3CB5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1094BAE2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Yes</w:t>
            </w:r>
          </w:p>
        </w:tc>
        <w:tc>
          <w:tcPr>
            <w:tcW w:w="1293" w:type="dxa"/>
          </w:tcPr>
          <w:p w14:paraId="34D227E3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121</w:t>
            </w:r>
          </w:p>
        </w:tc>
        <w:tc>
          <w:tcPr>
            <w:tcW w:w="1607" w:type="dxa"/>
            <w:gridSpan w:val="2"/>
          </w:tcPr>
          <w:p w14:paraId="7D50FEFF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35.4%</w:t>
            </w:r>
          </w:p>
        </w:tc>
      </w:tr>
      <w:tr w:rsidR="00244B88" w:rsidRPr="00DC245F" w14:paraId="2C1E5EAE" w14:textId="77777777" w:rsidTr="007B2B15">
        <w:tc>
          <w:tcPr>
            <w:tcW w:w="2972" w:type="dxa"/>
            <w:vMerge w:val="restart"/>
          </w:tcPr>
          <w:p w14:paraId="4AB39143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Prior radiotherapy</w:t>
            </w:r>
          </w:p>
        </w:tc>
        <w:tc>
          <w:tcPr>
            <w:tcW w:w="1945" w:type="dxa"/>
          </w:tcPr>
          <w:p w14:paraId="65D8960C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No</w:t>
            </w:r>
          </w:p>
        </w:tc>
        <w:tc>
          <w:tcPr>
            <w:tcW w:w="1293" w:type="dxa"/>
          </w:tcPr>
          <w:p w14:paraId="41013AFA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269</w:t>
            </w:r>
          </w:p>
        </w:tc>
        <w:tc>
          <w:tcPr>
            <w:tcW w:w="1607" w:type="dxa"/>
            <w:gridSpan w:val="2"/>
          </w:tcPr>
          <w:p w14:paraId="674062E2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78.7%</w:t>
            </w:r>
          </w:p>
        </w:tc>
      </w:tr>
      <w:tr w:rsidR="00244B88" w:rsidRPr="00DC245F" w14:paraId="7056FAF4" w14:textId="77777777" w:rsidTr="007B2B15">
        <w:tc>
          <w:tcPr>
            <w:tcW w:w="2972" w:type="dxa"/>
            <w:vMerge/>
          </w:tcPr>
          <w:p w14:paraId="2423063D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6EB32182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Yes</w:t>
            </w:r>
          </w:p>
        </w:tc>
        <w:tc>
          <w:tcPr>
            <w:tcW w:w="1293" w:type="dxa"/>
          </w:tcPr>
          <w:p w14:paraId="69195FC6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73</w:t>
            </w:r>
          </w:p>
        </w:tc>
        <w:tc>
          <w:tcPr>
            <w:tcW w:w="1607" w:type="dxa"/>
            <w:gridSpan w:val="2"/>
          </w:tcPr>
          <w:p w14:paraId="0D7C3056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21.3%</w:t>
            </w:r>
          </w:p>
        </w:tc>
      </w:tr>
      <w:tr w:rsidR="00244B88" w:rsidRPr="00DC245F" w14:paraId="2C81953E" w14:textId="77777777" w:rsidTr="007B2B15">
        <w:tc>
          <w:tcPr>
            <w:tcW w:w="2972" w:type="dxa"/>
            <w:vMerge w:val="restart"/>
          </w:tcPr>
          <w:p w14:paraId="53E646D2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Prior HN surgery</w:t>
            </w:r>
          </w:p>
        </w:tc>
        <w:tc>
          <w:tcPr>
            <w:tcW w:w="1945" w:type="dxa"/>
          </w:tcPr>
          <w:p w14:paraId="4437BA95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No</w:t>
            </w:r>
          </w:p>
        </w:tc>
        <w:tc>
          <w:tcPr>
            <w:tcW w:w="1293" w:type="dxa"/>
          </w:tcPr>
          <w:p w14:paraId="28FDCD3B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224</w:t>
            </w:r>
          </w:p>
        </w:tc>
        <w:tc>
          <w:tcPr>
            <w:tcW w:w="1607" w:type="dxa"/>
            <w:gridSpan w:val="2"/>
          </w:tcPr>
          <w:p w14:paraId="2BB727E0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65.5%</w:t>
            </w:r>
          </w:p>
        </w:tc>
      </w:tr>
      <w:tr w:rsidR="00244B88" w:rsidRPr="00DC245F" w14:paraId="22477C70" w14:textId="77777777" w:rsidTr="007B2B15">
        <w:tc>
          <w:tcPr>
            <w:tcW w:w="2972" w:type="dxa"/>
            <w:vMerge/>
          </w:tcPr>
          <w:p w14:paraId="02472F56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7FEFB87A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Yes</w:t>
            </w:r>
          </w:p>
        </w:tc>
        <w:tc>
          <w:tcPr>
            <w:tcW w:w="1293" w:type="dxa"/>
          </w:tcPr>
          <w:p w14:paraId="2A85100B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118</w:t>
            </w:r>
          </w:p>
        </w:tc>
        <w:tc>
          <w:tcPr>
            <w:tcW w:w="1607" w:type="dxa"/>
            <w:gridSpan w:val="2"/>
          </w:tcPr>
          <w:p w14:paraId="4DC539CE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34.5%</w:t>
            </w:r>
          </w:p>
        </w:tc>
      </w:tr>
      <w:tr w:rsidR="00244B88" w:rsidRPr="00DC245F" w14:paraId="3D4F06BC" w14:textId="77777777" w:rsidTr="007B2B15">
        <w:tc>
          <w:tcPr>
            <w:tcW w:w="2972" w:type="dxa"/>
            <w:vMerge w:val="restart"/>
          </w:tcPr>
          <w:p w14:paraId="2B7D9E0B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Double free flap</w:t>
            </w:r>
          </w:p>
        </w:tc>
        <w:tc>
          <w:tcPr>
            <w:tcW w:w="1945" w:type="dxa"/>
          </w:tcPr>
          <w:p w14:paraId="0D24DF2C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Single</w:t>
            </w:r>
          </w:p>
        </w:tc>
        <w:tc>
          <w:tcPr>
            <w:tcW w:w="1293" w:type="dxa"/>
          </w:tcPr>
          <w:p w14:paraId="5A923FEC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337</w:t>
            </w:r>
          </w:p>
        </w:tc>
        <w:tc>
          <w:tcPr>
            <w:tcW w:w="1607" w:type="dxa"/>
            <w:gridSpan w:val="2"/>
          </w:tcPr>
          <w:p w14:paraId="37AB2FA1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98.5%</w:t>
            </w:r>
          </w:p>
        </w:tc>
      </w:tr>
      <w:tr w:rsidR="00244B88" w:rsidRPr="00DC245F" w14:paraId="2D461302" w14:textId="77777777" w:rsidTr="007B2B15">
        <w:tc>
          <w:tcPr>
            <w:tcW w:w="2972" w:type="dxa"/>
            <w:vMerge/>
          </w:tcPr>
          <w:p w14:paraId="1BC22C92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0334A174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Double</w:t>
            </w:r>
          </w:p>
        </w:tc>
        <w:tc>
          <w:tcPr>
            <w:tcW w:w="1293" w:type="dxa"/>
          </w:tcPr>
          <w:p w14:paraId="15228C66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1607" w:type="dxa"/>
            <w:gridSpan w:val="2"/>
          </w:tcPr>
          <w:p w14:paraId="6970F3CE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1.5%</w:t>
            </w:r>
          </w:p>
        </w:tc>
      </w:tr>
      <w:tr w:rsidR="00244B88" w:rsidRPr="00DC245F" w14:paraId="48D88BEB" w14:textId="77777777" w:rsidTr="007B2B15">
        <w:tc>
          <w:tcPr>
            <w:tcW w:w="2972" w:type="dxa"/>
            <w:vMerge w:val="restart"/>
          </w:tcPr>
          <w:p w14:paraId="74540027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Donor site</w:t>
            </w:r>
          </w:p>
        </w:tc>
        <w:tc>
          <w:tcPr>
            <w:tcW w:w="1945" w:type="dxa"/>
          </w:tcPr>
          <w:p w14:paraId="5596BC7F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ALT</w:t>
            </w:r>
          </w:p>
        </w:tc>
        <w:tc>
          <w:tcPr>
            <w:tcW w:w="1293" w:type="dxa"/>
          </w:tcPr>
          <w:p w14:paraId="12CA365F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140*</w:t>
            </w:r>
          </w:p>
        </w:tc>
        <w:tc>
          <w:tcPr>
            <w:tcW w:w="1607" w:type="dxa"/>
            <w:gridSpan w:val="2"/>
          </w:tcPr>
          <w:p w14:paraId="72949301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40.9%</w:t>
            </w:r>
          </w:p>
        </w:tc>
      </w:tr>
      <w:tr w:rsidR="00244B88" w:rsidRPr="00DC245F" w14:paraId="2D3297AC" w14:textId="77777777" w:rsidTr="007B2B15">
        <w:tc>
          <w:tcPr>
            <w:tcW w:w="2972" w:type="dxa"/>
            <w:vMerge/>
          </w:tcPr>
          <w:p w14:paraId="367C8845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628486FF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 xml:space="preserve">Radial Forearm </w:t>
            </w:r>
          </w:p>
        </w:tc>
        <w:tc>
          <w:tcPr>
            <w:tcW w:w="1293" w:type="dxa"/>
          </w:tcPr>
          <w:p w14:paraId="113BCCDD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94</w:t>
            </w:r>
          </w:p>
        </w:tc>
        <w:tc>
          <w:tcPr>
            <w:tcW w:w="1607" w:type="dxa"/>
            <w:gridSpan w:val="2"/>
          </w:tcPr>
          <w:p w14:paraId="3E2F0729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27.5%</w:t>
            </w:r>
          </w:p>
        </w:tc>
      </w:tr>
      <w:tr w:rsidR="00244B88" w:rsidRPr="00DC245F" w14:paraId="466024B9" w14:textId="77777777" w:rsidTr="007B2B15">
        <w:tc>
          <w:tcPr>
            <w:tcW w:w="2972" w:type="dxa"/>
            <w:vMerge/>
          </w:tcPr>
          <w:p w14:paraId="08F16AEB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309F6D26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Fibula</w:t>
            </w:r>
          </w:p>
        </w:tc>
        <w:tc>
          <w:tcPr>
            <w:tcW w:w="1293" w:type="dxa"/>
          </w:tcPr>
          <w:p w14:paraId="6F2B11FC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52*</w:t>
            </w:r>
          </w:p>
        </w:tc>
        <w:tc>
          <w:tcPr>
            <w:tcW w:w="1607" w:type="dxa"/>
            <w:gridSpan w:val="2"/>
          </w:tcPr>
          <w:p w14:paraId="625DDFD0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14%</w:t>
            </w:r>
          </w:p>
        </w:tc>
      </w:tr>
      <w:tr w:rsidR="00244B88" w:rsidRPr="00DC245F" w14:paraId="3CB694E3" w14:textId="77777777" w:rsidTr="007B2B15">
        <w:tc>
          <w:tcPr>
            <w:tcW w:w="2972" w:type="dxa"/>
            <w:vMerge/>
          </w:tcPr>
          <w:p w14:paraId="716DB834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19408B6B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SCIP</w:t>
            </w:r>
          </w:p>
        </w:tc>
        <w:tc>
          <w:tcPr>
            <w:tcW w:w="1293" w:type="dxa"/>
          </w:tcPr>
          <w:p w14:paraId="5C314A55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23</w:t>
            </w:r>
          </w:p>
        </w:tc>
        <w:tc>
          <w:tcPr>
            <w:tcW w:w="1607" w:type="dxa"/>
            <w:gridSpan w:val="2"/>
          </w:tcPr>
          <w:p w14:paraId="69FD7D23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6.7%</w:t>
            </w:r>
          </w:p>
        </w:tc>
      </w:tr>
      <w:tr w:rsidR="00244B88" w:rsidRPr="00DC245F" w14:paraId="2D099B54" w14:textId="77777777" w:rsidTr="007B2B15">
        <w:tc>
          <w:tcPr>
            <w:tcW w:w="2972" w:type="dxa"/>
            <w:vMerge/>
          </w:tcPr>
          <w:p w14:paraId="437A94E4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50AED328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LD</w:t>
            </w:r>
          </w:p>
        </w:tc>
        <w:tc>
          <w:tcPr>
            <w:tcW w:w="1293" w:type="dxa"/>
          </w:tcPr>
          <w:p w14:paraId="5DE787B0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19</w:t>
            </w:r>
          </w:p>
        </w:tc>
        <w:tc>
          <w:tcPr>
            <w:tcW w:w="1607" w:type="dxa"/>
            <w:gridSpan w:val="2"/>
          </w:tcPr>
          <w:p w14:paraId="164D42D5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5.5%</w:t>
            </w:r>
          </w:p>
        </w:tc>
      </w:tr>
      <w:tr w:rsidR="00244B88" w:rsidRPr="00DC245F" w14:paraId="7087EBA9" w14:textId="77777777" w:rsidTr="007B2B15">
        <w:tc>
          <w:tcPr>
            <w:tcW w:w="2972" w:type="dxa"/>
            <w:vMerge/>
          </w:tcPr>
          <w:p w14:paraId="6498B6F6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51AFE637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DCIA</w:t>
            </w:r>
          </w:p>
        </w:tc>
        <w:tc>
          <w:tcPr>
            <w:tcW w:w="1305" w:type="dxa"/>
            <w:gridSpan w:val="2"/>
          </w:tcPr>
          <w:p w14:paraId="641FA691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6*</w:t>
            </w:r>
          </w:p>
        </w:tc>
        <w:tc>
          <w:tcPr>
            <w:tcW w:w="1595" w:type="dxa"/>
          </w:tcPr>
          <w:p w14:paraId="2D45F9AB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1.8%</w:t>
            </w:r>
          </w:p>
        </w:tc>
      </w:tr>
      <w:tr w:rsidR="00244B88" w:rsidRPr="00DC245F" w14:paraId="54E9F745" w14:textId="77777777" w:rsidTr="007B2B15">
        <w:tc>
          <w:tcPr>
            <w:tcW w:w="2972" w:type="dxa"/>
            <w:vMerge/>
          </w:tcPr>
          <w:p w14:paraId="2968AABB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2F6A96FC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Ascending helical</w:t>
            </w:r>
          </w:p>
        </w:tc>
        <w:tc>
          <w:tcPr>
            <w:tcW w:w="1305" w:type="dxa"/>
            <w:gridSpan w:val="2"/>
          </w:tcPr>
          <w:p w14:paraId="272F0D3A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1595" w:type="dxa"/>
          </w:tcPr>
          <w:p w14:paraId="531B2F14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1.5%</w:t>
            </w:r>
          </w:p>
        </w:tc>
      </w:tr>
      <w:tr w:rsidR="00244B88" w:rsidRPr="00DC245F" w14:paraId="3C2E4F10" w14:textId="77777777" w:rsidTr="007B2B15">
        <w:tc>
          <w:tcPr>
            <w:tcW w:w="2972" w:type="dxa"/>
          </w:tcPr>
          <w:p w14:paraId="2EBFE636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12EF7EC9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proofErr w:type="spellStart"/>
            <w:r w:rsidRPr="00DC245F">
              <w:rPr>
                <w:rFonts w:cstheme="minorHAnsi"/>
                <w:sz w:val="22"/>
                <w:szCs w:val="22"/>
              </w:rPr>
              <w:t>Gracilis</w:t>
            </w:r>
            <w:proofErr w:type="spellEnd"/>
          </w:p>
        </w:tc>
        <w:tc>
          <w:tcPr>
            <w:tcW w:w="1305" w:type="dxa"/>
            <w:gridSpan w:val="2"/>
          </w:tcPr>
          <w:p w14:paraId="08DF9E58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1595" w:type="dxa"/>
          </w:tcPr>
          <w:p w14:paraId="05CA47BA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0.8%</w:t>
            </w:r>
          </w:p>
        </w:tc>
      </w:tr>
      <w:tr w:rsidR="00244B88" w:rsidRPr="00DC245F" w14:paraId="099D90D4" w14:textId="77777777" w:rsidTr="007B2B15">
        <w:tc>
          <w:tcPr>
            <w:tcW w:w="2972" w:type="dxa"/>
          </w:tcPr>
          <w:p w14:paraId="579BDDE5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119C862B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UFFF</w:t>
            </w:r>
          </w:p>
        </w:tc>
        <w:tc>
          <w:tcPr>
            <w:tcW w:w="1305" w:type="dxa"/>
            <w:gridSpan w:val="2"/>
          </w:tcPr>
          <w:p w14:paraId="3CD3C948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14:paraId="23DDA8B3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0.5%</w:t>
            </w:r>
          </w:p>
        </w:tc>
      </w:tr>
      <w:tr w:rsidR="00244B88" w:rsidRPr="00DC245F" w14:paraId="59EFB887" w14:textId="77777777" w:rsidTr="007B2B15">
        <w:tc>
          <w:tcPr>
            <w:tcW w:w="2972" w:type="dxa"/>
          </w:tcPr>
          <w:p w14:paraId="7CC9D886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66847FC4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Temporoparietal fascia</w:t>
            </w:r>
          </w:p>
        </w:tc>
        <w:tc>
          <w:tcPr>
            <w:tcW w:w="1305" w:type="dxa"/>
            <w:gridSpan w:val="2"/>
          </w:tcPr>
          <w:p w14:paraId="04268269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14:paraId="5465A174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0.5%</w:t>
            </w:r>
          </w:p>
        </w:tc>
      </w:tr>
      <w:tr w:rsidR="00244B88" w:rsidRPr="00DC245F" w14:paraId="6F56F7EF" w14:textId="77777777" w:rsidTr="007B2B15">
        <w:tc>
          <w:tcPr>
            <w:tcW w:w="2972" w:type="dxa"/>
          </w:tcPr>
          <w:p w14:paraId="5C8707A1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945" w:type="dxa"/>
          </w:tcPr>
          <w:p w14:paraId="433C9D9B" w14:textId="77777777" w:rsidR="00244B88" w:rsidRPr="00DC245F" w:rsidRDefault="00244B88" w:rsidP="007D53E1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Scapula</w:t>
            </w:r>
          </w:p>
        </w:tc>
        <w:tc>
          <w:tcPr>
            <w:tcW w:w="1305" w:type="dxa"/>
            <w:gridSpan w:val="2"/>
          </w:tcPr>
          <w:p w14:paraId="07770F4A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1595" w:type="dxa"/>
          </w:tcPr>
          <w:p w14:paraId="7D924466" w14:textId="77777777" w:rsidR="00244B88" w:rsidRPr="00DC245F" w:rsidRDefault="00244B88" w:rsidP="007D53E1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 w:rsidRPr="00DC245F">
              <w:rPr>
                <w:rFonts w:cstheme="minorHAnsi"/>
                <w:sz w:val="22"/>
                <w:szCs w:val="22"/>
              </w:rPr>
              <w:t>0.5%</w:t>
            </w:r>
          </w:p>
        </w:tc>
      </w:tr>
    </w:tbl>
    <w:p w14:paraId="24782C3B" w14:textId="77777777" w:rsidR="007B2B15" w:rsidRDefault="007B2B15" w:rsidP="007B2B15">
      <w:pPr>
        <w:spacing w:line="360" w:lineRule="auto"/>
        <w:jc w:val="both"/>
      </w:pPr>
      <w:r>
        <w:t xml:space="preserve">*Five patients had a double free flap, four </w:t>
      </w:r>
      <w:proofErr w:type="spellStart"/>
      <w:proofErr w:type="gramStart"/>
      <w:r>
        <w:t>ALT</w:t>
      </w:r>
      <w:proofErr w:type="gramEnd"/>
      <w:r>
        <w:t>+Fibula</w:t>
      </w:r>
      <w:proofErr w:type="spellEnd"/>
      <w:r>
        <w:t xml:space="preserve"> and one ALT+DCIA</w:t>
      </w:r>
    </w:p>
    <w:p w14:paraId="798A2807" w14:textId="0D2B2A72" w:rsidR="009C5D97" w:rsidRPr="00FE548E" w:rsidRDefault="00FE548E" w:rsidP="00FE548E">
      <w:pPr>
        <w:spacing w:line="360" w:lineRule="auto"/>
        <w:jc w:val="both"/>
        <w:rPr>
          <w:b/>
          <w:bCs/>
        </w:rPr>
      </w:pPr>
      <w:r w:rsidRPr="007D53E1">
        <w:rPr>
          <w:b/>
          <w:bCs/>
        </w:rPr>
        <w:lastRenderedPageBreak/>
        <w:t>Table 2. All complications</w:t>
      </w:r>
    </w:p>
    <w:tbl>
      <w:tblPr>
        <w:tblStyle w:val="GridTable3-Accent31"/>
        <w:tblW w:w="0" w:type="auto"/>
        <w:tblInd w:w="-10" w:type="dxa"/>
        <w:tblLook w:val="04A0" w:firstRow="1" w:lastRow="0" w:firstColumn="1" w:lastColumn="0" w:noHBand="0" w:noVBand="1"/>
      </w:tblPr>
      <w:tblGrid>
        <w:gridCol w:w="3686"/>
        <w:gridCol w:w="1984"/>
        <w:gridCol w:w="1984"/>
      </w:tblGrid>
      <w:tr w:rsidR="00C956FB" w:rsidRPr="00D14BAA" w14:paraId="270E6479" w14:textId="77777777" w:rsidTr="007D53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25666AA6" w14:textId="77777777" w:rsidR="00C956FB" w:rsidRPr="00D14BAA" w:rsidRDefault="00C956FB" w:rsidP="007D53E1">
            <w:pPr>
              <w:spacing w:line="276" w:lineRule="auto"/>
              <w:jc w:val="center"/>
              <w:rPr>
                <w:rFonts w:cstheme="minorHAns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Characteristic</w:t>
            </w:r>
          </w:p>
          <w:p w14:paraId="65161A33" w14:textId="77777777" w:rsidR="00C956FB" w:rsidRPr="00D14BAA" w:rsidRDefault="00C956FB" w:rsidP="007D53E1">
            <w:pPr>
              <w:spacing w:line="276" w:lineRule="auto"/>
              <w:jc w:val="center"/>
              <w:rPr>
                <w:rFonts w:cstheme="minorHAnsi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shd w:val="clear" w:color="auto" w:fill="auto"/>
          </w:tcPr>
          <w:p w14:paraId="1BF803B3" w14:textId="77777777" w:rsidR="00C956FB" w:rsidRPr="00D14BAA" w:rsidRDefault="00C956FB" w:rsidP="007D53E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</w:tcPr>
          <w:p w14:paraId="14B2B675" w14:textId="77777777" w:rsidR="00C956FB" w:rsidRPr="00D14BAA" w:rsidRDefault="00C956FB" w:rsidP="007D53E1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%</w:t>
            </w:r>
          </w:p>
        </w:tc>
      </w:tr>
      <w:tr w:rsidR="00C956FB" w:rsidRPr="00D14BAA" w14:paraId="2E186939" w14:textId="77777777" w:rsidTr="007D5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000000" w:themeColor="text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E3131BF" w14:textId="77777777" w:rsidR="00C956FB" w:rsidRPr="00D14BAA" w:rsidRDefault="00C956FB" w:rsidP="007D53E1">
            <w:pPr>
              <w:spacing w:line="276" w:lineRule="auto"/>
              <w:jc w:val="left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 xml:space="preserve">Surgical Complications 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04E6AA3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114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5DF1F8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33.3</w:t>
            </w:r>
          </w:p>
        </w:tc>
      </w:tr>
      <w:tr w:rsidR="00C956FB" w:rsidRPr="00D14BAA" w14:paraId="6917C91F" w14:textId="77777777" w:rsidTr="007D53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000000" w:themeColor="text1"/>
              <w:right w:val="single" w:sz="4" w:space="0" w:color="FFFFFF" w:themeColor="background1"/>
            </w:tcBorders>
          </w:tcPr>
          <w:p w14:paraId="79897709" w14:textId="77777777" w:rsidR="00C956FB" w:rsidRPr="007D53E1" w:rsidRDefault="00C956FB" w:rsidP="007D53E1">
            <w:pPr>
              <w:spacing w:line="276" w:lineRule="auto"/>
              <w:jc w:val="left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7D53E1">
              <w:rPr>
                <w:rFonts w:cstheme="minorHAnsi"/>
              </w:rPr>
              <w:t>Flap related complications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29A8917A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42E1BCE1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26.9</w:t>
            </w:r>
          </w:p>
        </w:tc>
      </w:tr>
      <w:tr w:rsidR="00C956FB" w:rsidRPr="00D14BAA" w14:paraId="488E9E8A" w14:textId="77777777" w:rsidTr="007D5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8B8BBE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Total flap failure</w:t>
            </w:r>
          </w:p>
          <w:p w14:paraId="147CDDEE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Partial flap necrosis</w:t>
            </w:r>
          </w:p>
        </w:tc>
        <w:tc>
          <w:tcPr>
            <w:tcW w:w="1984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55AA823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8</w:t>
            </w:r>
          </w:p>
          <w:p w14:paraId="51F114CA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B76D90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2.3</w:t>
            </w:r>
          </w:p>
          <w:p w14:paraId="1FF30189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2.0</w:t>
            </w:r>
          </w:p>
        </w:tc>
      </w:tr>
      <w:tr w:rsidR="00C956FB" w:rsidRPr="00D14BAA" w14:paraId="23E22849" w14:textId="77777777" w:rsidTr="007D53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264EFB3" w14:textId="77777777" w:rsidR="00C956FB" w:rsidRPr="00D14BAA" w:rsidRDefault="00C956FB" w:rsidP="007D53E1">
            <w:pPr>
              <w:spacing w:line="276" w:lineRule="auto"/>
              <w:jc w:val="left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Recipient site Complications:</w:t>
            </w:r>
          </w:p>
          <w:p w14:paraId="154C5828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Fistula formation</w:t>
            </w:r>
          </w:p>
          <w:p w14:paraId="2CDEBDDD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Wound infection</w:t>
            </w:r>
          </w:p>
          <w:p w14:paraId="78269E20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Wound dehiscence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C8D1F77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  <w:p w14:paraId="4CFD2386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19</w:t>
            </w:r>
          </w:p>
          <w:p w14:paraId="264898EF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27</w:t>
            </w:r>
          </w:p>
          <w:p w14:paraId="4A1FC6B7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40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01735AB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  <w:p w14:paraId="5572BD22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5.6</w:t>
            </w:r>
          </w:p>
          <w:p w14:paraId="2DCE9D4A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7.9</w:t>
            </w:r>
          </w:p>
          <w:p w14:paraId="6A74F4D9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11.7</w:t>
            </w:r>
          </w:p>
        </w:tc>
      </w:tr>
      <w:tr w:rsidR="00C956FB" w:rsidRPr="00D14BAA" w14:paraId="307F6B04" w14:textId="77777777" w:rsidTr="007D5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630513C" w14:textId="77777777" w:rsidR="00C956FB" w:rsidRPr="00D14BAA" w:rsidRDefault="00C956FB" w:rsidP="007D53E1">
            <w:pPr>
              <w:spacing w:line="276" w:lineRule="auto"/>
              <w:jc w:val="left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Donor site Complications:</w:t>
            </w:r>
          </w:p>
          <w:p w14:paraId="76A94708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Skin graft loss</w:t>
            </w:r>
          </w:p>
          <w:p w14:paraId="5716EEBF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Wound infection</w:t>
            </w:r>
          </w:p>
          <w:p w14:paraId="25D20482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  <w:u w:val="single"/>
              </w:rPr>
            </w:pPr>
            <w:r w:rsidRPr="00D14BAA">
              <w:rPr>
                <w:rFonts w:cstheme="minorHAnsi"/>
              </w:rPr>
              <w:t>Wound dehiscence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0503B104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  <w:p w14:paraId="79AAAC5C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</w:t>
            </w:r>
          </w:p>
          <w:p w14:paraId="23A33152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15</w:t>
            </w:r>
          </w:p>
          <w:p w14:paraId="46A7DFD8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8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1433F21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</w:p>
          <w:p w14:paraId="7BD9B0C6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0.3</w:t>
            </w:r>
          </w:p>
          <w:p w14:paraId="695F8953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4.4</w:t>
            </w:r>
          </w:p>
          <w:p w14:paraId="1124167D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2.3</w:t>
            </w:r>
          </w:p>
        </w:tc>
      </w:tr>
      <w:tr w:rsidR="00C956FB" w:rsidRPr="00D14BAA" w14:paraId="2D5680CC" w14:textId="77777777" w:rsidTr="007D53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  <w:right w:val="single" w:sz="4" w:space="0" w:color="FFFFFF" w:themeColor="background1"/>
            </w:tcBorders>
          </w:tcPr>
          <w:p w14:paraId="2339355F" w14:textId="77777777" w:rsidR="00C956FB" w:rsidRPr="007D53E1" w:rsidRDefault="00C956FB" w:rsidP="007D53E1">
            <w:pPr>
              <w:spacing w:line="276" w:lineRule="auto"/>
              <w:jc w:val="left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7D53E1">
              <w:rPr>
                <w:rFonts w:cstheme="minorHAnsi"/>
              </w:rPr>
              <w:t>Non-Flap related complications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64C14AD6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6660DEF6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7.6</w:t>
            </w:r>
          </w:p>
        </w:tc>
      </w:tr>
      <w:tr w:rsidR="00C956FB" w:rsidRPr="00D14BAA" w14:paraId="4E7D3879" w14:textId="77777777" w:rsidTr="007D5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bottom w:val="single" w:sz="4" w:space="0" w:color="auto"/>
              <w:right w:val="single" w:sz="4" w:space="0" w:color="FFFFFF" w:themeColor="background1"/>
            </w:tcBorders>
          </w:tcPr>
          <w:p w14:paraId="6A97EE7E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Abscess</w:t>
            </w:r>
          </w:p>
          <w:p w14:paraId="61A5568D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Chyle leak</w:t>
            </w:r>
          </w:p>
          <w:p w14:paraId="1EF645F4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Haematoma</w:t>
            </w:r>
          </w:p>
          <w:p w14:paraId="68E6563D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Seroma</w:t>
            </w:r>
          </w:p>
          <w:p w14:paraId="67874FA1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Salivary Collection</w:t>
            </w:r>
          </w:p>
        </w:tc>
        <w:tc>
          <w:tcPr>
            <w:tcW w:w="1984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4D06BBCA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</w:t>
            </w:r>
          </w:p>
          <w:p w14:paraId="165F083B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2</w:t>
            </w:r>
          </w:p>
          <w:p w14:paraId="56CB7CB9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21</w:t>
            </w:r>
          </w:p>
          <w:p w14:paraId="577CB560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</w:t>
            </w:r>
          </w:p>
          <w:p w14:paraId="6646FA7D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C048CB7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0.3</w:t>
            </w:r>
          </w:p>
          <w:p w14:paraId="65971342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0.6</w:t>
            </w:r>
          </w:p>
          <w:p w14:paraId="6FCAAF74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6.1</w:t>
            </w:r>
          </w:p>
          <w:p w14:paraId="4DB9E53C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0.3</w:t>
            </w:r>
          </w:p>
          <w:p w14:paraId="6F9BFE71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0.3</w:t>
            </w:r>
          </w:p>
        </w:tc>
      </w:tr>
      <w:tr w:rsidR="00C956FB" w:rsidRPr="00D14BAA" w14:paraId="1936BD1D" w14:textId="77777777" w:rsidTr="007D53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34EC6AE0" w14:textId="77777777" w:rsidR="00C956FB" w:rsidRPr="00D14BAA" w:rsidRDefault="00C956FB" w:rsidP="007D53E1">
            <w:pPr>
              <w:spacing w:line="276" w:lineRule="auto"/>
              <w:jc w:val="left"/>
              <w:rPr>
                <w:rFonts w:cstheme="minorHAnsi"/>
                <w:b/>
                <w:bCs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  <w:b/>
                <w:bCs/>
              </w:rPr>
              <w:t>Medical Complications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6CCCE2F2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0B2B5A60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8.8</w:t>
            </w:r>
          </w:p>
        </w:tc>
      </w:tr>
      <w:tr w:rsidR="00C956FB" w:rsidRPr="00D14BAA" w14:paraId="356AC962" w14:textId="77777777" w:rsidTr="007D5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6401C9C4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Pneumonia</w:t>
            </w:r>
          </w:p>
          <w:p w14:paraId="33A641F1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Pulmonary Embolus</w:t>
            </w:r>
          </w:p>
          <w:p w14:paraId="0C3C76F2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Renal Insufficiency</w:t>
            </w:r>
          </w:p>
          <w:p w14:paraId="06ABE4D4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UTI</w:t>
            </w:r>
          </w:p>
          <w:p w14:paraId="0B76545D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Stroke</w:t>
            </w:r>
          </w:p>
          <w:p w14:paraId="558F21DD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Myocardial Infarction</w:t>
            </w:r>
          </w:p>
          <w:p w14:paraId="6F131052" w14:textId="77777777" w:rsidR="00C956FB" w:rsidRPr="00D14BAA" w:rsidRDefault="00C956FB" w:rsidP="007D53E1">
            <w:pPr>
              <w:spacing w:line="276" w:lineRule="auto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Symptomatic DVT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49660F5A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19</w:t>
            </w:r>
          </w:p>
          <w:p w14:paraId="6B67C962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</w:t>
            </w:r>
          </w:p>
          <w:p w14:paraId="07A59EB4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5</w:t>
            </w:r>
          </w:p>
          <w:p w14:paraId="77C61AA8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2</w:t>
            </w:r>
          </w:p>
          <w:p w14:paraId="05F992E0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</w:t>
            </w:r>
          </w:p>
          <w:p w14:paraId="528447F5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</w:t>
            </w:r>
          </w:p>
          <w:p w14:paraId="37C95EC4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43455A19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5.6</w:t>
            </w:r>
          </w:p>
          <w:p w14:paraId="569E4334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0.3</w:t>
            </w:r>
          </w:p>
          <w:p w14:paraId="1084FEBB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1.5</w:t>
            </w:r>
          </w:p>
          <w:p w14:paraId="592D016E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0.6</w:t>
            </w:r>
          </w:p>
          <w:p w14:paraId="2E9CCD53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0.3</w:t>
            </w:r>
          </w:p>
          <w:p w14:paraId="507DC65D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0.3</w:t>
            </w:r>
          </w:p>
          <w:p w14:paraId="042FB621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0.3</w:t>
            </w:r>
          </w:p>
        </w:tc>
      </w:tr>
      <w:tr w:rsidR="00C956FB" w:rsidRPr="00D14BAA" w14:paraId="548DB2B4" w14:textId="77777777" w:rsidTr="007D53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right w:val="single" w:sz="4" w:space="0" w:color="FFFFFF" w:themeColor="background1"/>
            </w:tcBorders>
          </w:tcPr>
          <w:p w14:paraId="5CBC93AF" w14:textId="77777777" w:rsidR="00C956FB" w:rsidRPr="00D14BAA" w:rsidRDefault="00C956FB" w:rsidP="007D53E1">
            <w:pPr>
              <w:spacing w:line="276" w:lineRule="auto"/>
              <w:jc w:val="left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Readmission to ICU</w:t>
            </w:r>
          </w:p>
          <w:p w14:paraId="497A8DAB" w14:textId="77777777" w:rsidR="00C956FB" w:rsidRPr="00D14BAA" w:rsidRDefault="00C956FB" w:rsidP="007D53E1">
            <w:pPr>
              <w:spacing w:line="276" w:lineRule="auto"/>
              <w:jc w:val="left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Hospital readmission</w:t>
            </w:r>
          </w:p>
          <w:p w14:paraId="7D99C4F1" w14:textId="77777777" w:rsidR="00C956FB" w:rsidRPr="00D14BAA" w:rsidRDefault="00C956FB" w:rsidP="007D53E1">
            <w:pPr>
              <w:spacing w:line="276" w:lineRule="auto"/>
              <w:jc w:val="left"/>
              <w:rPr>
                <w:rFonts w:cstheme="minorHAnsi"/>
                <w:i w:val="0"/>
                <w:iCs w:val="0"/>
                <w:sz w:val="22"/>
                <w:szCs w:val="22"/>
                <w:u w:val="single"/>
              </w:rPr>
            </w:pPr>
            <w:r w:rsidRPr="00D14BAA">
              <w:rPr>
                <w:rFonts w:cstheme="minorHAnsi"/>
              </w:rPr>
              <w:t>Death in hospital</w:t>
            </w:r>
          </w:p>
        </w:tc>
        <w:tc>
          <w:tcPr>
            <w:tcW w:w="1984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0F253A01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5</w:t>
            </w:r>
          </w:p>
          <w:p w14:paraId="222EF3EF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11</w:t>
            </w:r>
          </w:p>
          <w:p w14:paraId="7E50DACE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7EE71FDF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1.5</w:t>
            </w:r>
          </w:p>
          <w:p w14:paraId="03BEA4C7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3.2</w:t>
            </w:r>
          </w:p>
          <w:p w14:paraId="43C41606" w14:textId="77777777" w:rsidR="00C956FB" w:rsidRPr="00D14BAA" w:rsidRDefault="00C956FB" w:rsidP="007D53E1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0.9</w:t>
            </w:r>
          </w:p>
        </w:tc>
      </w:tr>
      <w:tr w:rsidR="00C956FB" w:rsidRPr="00D14BAA" w14:paraId="01C16B11" w14:textId="77777777" w:rsidTr="007D53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bottom w:val="single" w:sz="4" w:space="0" w:color="auto"/>
              <w:right w:val="single" w:sz="4" w:space="0" w:color="FFFFFF" w:themeColor="background1"/>
            </w:tcBorders>
          </w:tcPr>
          <w:p w14:paraId="5B0D8B04" w14:textId="77777777" w:rsidR="00C956FB" w:rsidRPr="00D14BAA" w:rsidRDefault="00C956FB" w:rsidP="007D53E1">
            <w:pPr>
              <w:spacing w:line="276" w:lineRule="auto"/>
              <w:jc w:val="left"/>
              <w:rPr>
                <w:rFonts w:cstheme="minorHAnsi"/>
                <w:i w:val="0"/>
                <w:iCs w:val="0"/>
                <w:sz w:val="22"/>
                <w:szCs w:val="22"/>
              </w:rPr>
            </w:pPr>
            <w:r w:rsidRPr="00D14BAA">
              <w:rPr>
                <w:rFonts w:cstheme="minorHAnsi"/>
              </w:rPr>
              <w:t>Return to theatre</w:t>
            </w:r>
          </w:p>
        </w:tc>
        <w:tc>
          <w:tcPr>
            <w:tcW w:w="1984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319AFA50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61</w:t>
            </w:r>
          </w:p>
        </w:tc>
        <w:tc>
          <w:tcPr>
            <w:tcW w:w="1984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1818B15" w14:textId="77777777" w:rsidR="00C956FB" w:rsidRPr="00D14BAA" w:rsidRDefault="00C956FB" w:rsidP="007D53E1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2"/>
                <w:szCs w:val="22"/>
              </w:rPr>
            </w:pPr>
            <w:r w:rsidRPr="00D14BAA">
              <w:rPr>
                <w:rFonts w:cstheme="minorHAnsi"/>
              </w:rPr>
              <w:t>17.7</w:t>
            </w:r>
          </w:p>
        </w:tc>
      </w:tr>
    </w:tbl>
    <w:p w14:paraId="27932C76" w14:textId="7D08EED4" w:rsidR="00C956FB" w:rsidRDefault="00C956FB"/>
    <w:p w14:paraId="6B632ACC" w14:textId="77777777" w:rsidR="00F72D13" w:rsidRDefault="00F72D13" w:rsidP="00F72D13">
      <w:pPr>
        <w:spacing w:line="360" w:lineRule="auto"/>
        <w:jc w:val="both"/>
      </w:pPr>
    </w:p>
    <w:p w14:paraId="566DBDE8" w14:textId="77777777" w:rsidR="00F72D13" w:rsidRPr="00DC245F" w:rsidRDefault="00F72D13" w:rsidP="00F72D13">
      <w:pPr>
        <w:spacing w:line="360" w:lineRule="auto"/>
        <w:jc w:val="both"/>
        <w:rPr>
          <w:b/>
          <w:bCs/>
        </w:rPr>
      </w:pPr>
      <w:r w:rsidRPr="00DC245F">
        <w:rPr>
          <w:b/>
          <w:bCs/>
        </w:rPr>
        <w:t>Table 3. Logistic Regression Multivariable Model for All Complications</w:t>
      </w:r>
    </w:p>
    <w:p w14:paraId="5ABF2EDB" w14:textId="737565E4" w:rsidR="007502EA" w:rsidRDefault="007502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1080"/>
        <w:gridCol w:w="1530"/>
        <w:gridCol w:w="1206"/>
      </w:tblGrid>
      <w:tr w:rsidR="007502EA" w:rsidRPr="007113D4" w14:paraId="178B8C22" w14:textId="77777777" w:rsidTr="007D53E1"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D5737E" w14:textId="77777777" w:rsidR="007502EA" w:rsidRPr="00966F0A" w:rsidRDefault="007502EA" w:rsidP="007D53E1">
            <w:pPr>
              <w:spacing w:line="276" w:lineRule="auto"/>
              <w:jc w:val="both"/>
              <w:rPr>
                <w:b/>
                <w:bCs/>
              </w:rPr>
            </w:pPr>
            <w:r w:rsidRPr="00966F0A">
              <w:rPr>
                <w:b/>
                <w:bCs/>
              </w:rPr>
              <w:t>All complications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BC6949" w14:textId="77777777" w:rsidR="007502EA" w:rsidRPr="00966F0A" w:rsidRDefault="007502EA" w:rsidP="007D53E1">
            <w:pPr>
              <w:spacing w:line="276" w:lineRule="auto"/>
              <w:jc w:val="center"/>
              <w:rPr>
                <w:b/>
                <w:bCs/>
              </w:rPr>
            </w:pPr>
            <w:r w:rsidRPr="00966F0A">
              <w:rPr>
                <w:b/>
                <w:bCs/>
              </w:rPr>
              <w:t>OR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FFE6C" w14:textId="77777777" w:rsidR="007502EA" w:rsidRPr="00966F0A" w:rsidRDefault="007502EA" w:rsidP="007D53E1">
            <w:pPr>
              <w:spacing w:line="276" w:lineRule="auto"/>
              <w:jc w:val="center"/>
              <w:rPr>
                <w:b/>
                <w:bCs/>
              </w:rPr>
            </w:pPr>
            <w:r w:rsidRPr="00966F0A">
              <w:rPr>
                <w:b/>
                <w:bCs/>
              </w:rPr>
              <w:t>95%CI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0341A" w14:textId="77777777" w:rsidR="007502EA" w:rsidRPr="00966F0A" w:rsidRDefault="007502EA" w:rsidP="007D53E1">
            <w:pPr>
              <w:spacing w:line="276" w:lineRule="auto"/>
              <w:jc w:val="center"/>
              <w:rPr>
                <w:b/>
                <w:bCs/>
              </w:rPr>
            </w:pPr>
            <w:r w:rsidRPr="007113D4">
              <w:rPr>
                <w:b/>
                <w:bCs/>
              </w:rPr>
              <w:t>P</w:t>
            </w:r>
          </w:p>
        </w:tc>
      </w:tr>
      <w:tr w:rsidR="007502EA" w14:paraId="56BAF97F" w14:textId="77777777" w:rsidTr="007D53E1"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BC127" w14:textId="77777777" w:rsidR="007502EA" w:rsidRDefault="007502EA" w:rsidP="007D53E1">
            <w:pPr>
              <w:spacing w:line="276" w:lineRule="auto"/>
              <w:jc w:val="both"/>
            </w:pPr>
            <w:r>
              <w:t>Operative time (</w:t>
            </w:r>
            <w:r w:rsidRPr="00E64F18">
              <w:t>&gt; 9h v ≤ 9h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DD5FB" w14:textId="77777777" w:rsidR="007502EA" w:rsidRDefault="007502EA" w:rsidP="007D53E1">
            <w:pPr>
              <w:spacing w:line="276" w:lineRule="auto"/>
              <w:jc w:val="center"/>
            </w:pPr>
            <w:r>
              <w:t>1.92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6A55E" w14:textId="77777777" w:rsidR="007502EA" w:rsidRDefault="007502EA" w:rsidP="007D53E1">
            <w:pPr>
              <w:spacing w:line="276" w:lineRule="auto"/>
              <w:jc w:val="center"/>
            </w:pPr>
            <w:r>
              <w:t>1.18-3.13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30746" w14:textId="77777777" w:rsidR="007502EA" w:rsidRDefault="007502EA" w:rsidP="007D53E1">
            <w:pPr>
              <w:spacing w:line="276" w:lineRule="auto"/>
              <w:jc w:val="center"/>
            </w:pPr>
            <w:r>
              <w:t>0.009</w:t>
            </w:r>
          </w:p>
        </w:tc>
      </w:tr>
      <w:tr w:rsidR="007502EA" w14:paraId="68E5F73F" w14:textId="77777777" w:rsidTr="007D53E1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E025AB8" w14:textId="77777777" w:rsidR="007502EA" w:rsidRPr="00700409" w:rsidRDefault="007502EA" w:rsidP="007D53E1">
            <w:pPr>
              <w:spacing w:line="276" w:lineRule="auto"/>
              <w:jc w:val="both"/>
            </w:pPr>
            <w:r>
              <w:t>Age (year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5F4007" w14:textId="77777777" w:rsidR="007502EA" w:rsidRDefault="007502EA" w:rsidP="007D53E1">
            <w:pPr>
              <w:spacing w:line="276" w:lineRule="auto"/>
              <w:jc w:val="center"/>
            </w:pPr>
            <w:r>
              <w:t>1.00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02817B3" w14:textId="77777777" w:rsidR="007502EA" w:rsidRDefault="007502EA" w:rsidP="007D53E1">
            <w:pPr>
              <w:spacing w:line="276" w:lineRule="auto"/>
              <w:jc w:val="center"/>
            </w:pPr>
            <w:r>
              <w:t>1.00-1.00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14:paraId="0D21E8A0" w14:textId="77777777" w:rsidR="007502EA" w:rsidRDefault="007502EA" w:rsidP="007D53E1">
            <w:pPr>
              <w:spacing w:line="276" w:lineRule="auto"/>
              <w:jc w:val="center"/>
            </w:pPr>
            <w:r>
              <w:t>0.002</w:t>
            </w:r>
          </w:p>
        </w:tc>
      </w:tr>
      <w:tr w:rsidR="007502EA" w14:paraId="78A94BFB" w14:textId="77777777" w:rsidTr="007D53E1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94B23C5" w14:textId="77777777" w:rsidR="007502EA" w:rsidRDefault="007502EA" w:rsidP="007D53E1">
            <w:pPr>
              <w:spacing w:line="276" w:lineRule="auto"/>
              <w:jc w:val="both"/>
            </w:pPr>
            <w:r>
              <w:t>ASA</w:t>
            </w:r>
          </w:p>
          <w:p w14:paraId="32A82E62" w14:textId="77777777" w:rsidR="007502EA" w:rsidRDefault="007502EA" w:rsidP="007D53E1">
            <w:pPr>
              <w:spacing w:line="276" w:lineRule="auto"/>
              <w:ind w:left="720"/>
              <w:jc w:val="both"/>
            </w:pPr>
            <w:r>
              <w:t>II v I</w:t>
            </w:r>
          </w:p>
          <w:p w14:paraId="79083C11" w14:textId="77777777" w:rsidR="007502EA" w:rsidRDefault="007502EA" w:rsidP="007D53E1">
            <w:pPr>
              <w:spacing w:line="276" w:lineRule="auto"/>
              <w:ind w:left="720"/>
              <w:jc w:val="both"/>
            </w:pPr>
            <w:r>
              <w:t>III v I</w:t>
            </w:r>
          </w:p>
          <w:p w14:paraId="4BF5498B" w14:textId="77777777" w:rsidR="007502EA" w:rsidRDefault="007502EA" w:rsidP="007D53E1">
            <w:pPr>
              <w:spacing w:line="276" w:lineRule="auto"/>
              <w:ind w:left="720"/>
              <w:jc w:val="both"/>
            </w:pPr>
            <w:r>
              <w:t>IV v 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132C98" w14:textId="77777777" w:rsidR="007502EA" w:rsidRDefault="007502EA" w:rsidP="007D53E1">
            <w:pPr>
              <w:spacing w:line="276" w:lineRule="auto"/>
              <w:jc w:val="center"/>
            </w:pPr>
          </w:p>
          <w:p w14:paraId="26A2878E" w14:textId="77777777" w:rsidR="007502EA" w:rsidRDefault="007502EA" w:rsidP="007D53E1">
            <w:pPr>
              <w:spacing w:line="276" w:lineRule="auto"/>
              <w:jc w:val="center"/>
            </w:pPr>
            <w:r>
              <w:t>0.98</w:t>
            </w:r>
          </w:p>
          <w:p w14:paraId="44371F3D" w14:textId="77777777" w:rsidR="007502EA" w:rsidRDefault="007502EA" w:rsidP="007D53E1">
            <w:pPr>
              <w:spacing w:line="276" w:lineRule="auto"/>
              <w:jc w:val="center"/>
            </w:pPr>
            <w:r>
              <w:t>0.74</w:t>
            </w:r>
          </w:p>
          <w:p w14:paraId="11B63A09" w14:textId="77777777" w:rsidR="007502EA" w:rsidRDefault="007502EA" w:rsidP="007D53E1">
            <w:pPr>
              <w:spacing w:line="276" w:lineRule="auto"/>
              <w:jc w:val="center"/>
            </w:pPr>
            <w:r>
              <w:t>1.15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6DD1AB4" w14:textId="77777777" w:rsidR="007502EA" w:rsidRDefault="007502EA" w:rsidP="007D53E1">
            <w:pPr>
              <w:spacing w:line="276" w:lineRule="auto"/>
              <w:jc w:val="center"/>
            </w:pPr>
          </w:p>
          <w:p w14:paraId="3B561E0B" w14:textId="77777777" w:rsidR="007502EA" w:rsidRDefault="007502EA" w:rsidP="007D53E1">
            <w:pPr>
              <w:spacing w:line="276" w:lineRule="auto"/>
              <w:jc w:val="center"/>
            </w:pPr>
            <w:r>
              <w:t>0.39-2.48</w:t>
            </w:r>
          </w:p>
          <w:p w14:paraId="71CB5DBD" w14:textId="77777777" w:rsidR="007502EA" w:rsidRDefault="007502EA" w:rsidP="007D53E1">
            <w:pPr>
              <w:spacing w:line="276" w:lineRule="auto"/>
              <w:jc w:val="center"/>
            </w:pPr>
            <w:r>
              <w:t>0.29-1.86</w:t>
            </w:r>
          </w:p>
          <w:p w14:paraId="21D82262" w14:textId="77777777" w:rsidR="007502EA" w:rsidRDefault="007502EA" w:rsidP="007D53E1">
            <w:pPr>
              <w:spacing w:line="276" w:lineRule="auto"/>
              <w:jc w:val="center"/>
            </w:pPr>
            <w:r>
              <w:t>0.25-5.22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14:paraId="7BABD3DA" w14:textId="77777777" w:rsidR="007502EA" w:rsidRDefault="007502EA" w:rsidP="007D53E1">
            <w:pPr>
              <w:spacing w:line="276" w:lineRule="auto"/>
              <w:jc w:val="center"/>
            </w:pPr>
          </w:p>
          <w:p w14:paraId="09EB52A0" w14:textId="77777777" w:rsidR="007502EA" w:rsidRDefault="007502EA" w:rsidP="007D53E1">
            <w:pPr>
              <w:spacing w:line="276" w:lineRule="auto"/>
              <w:jc w:val="center"/>
            </w:pPr>
            <w:r>
              <w:t>0.978</w:t>
            </w:r>
          </w:p>
          <w:p w14:paraId="23CD847E" w14:textId="77777777" w:rsidR="007502EA" w:rsidRDefault="007502EA" w:rsidP="007D53E1">
            <w:pPr>
              <w:spacing w:line="276" w:lineRule="auto"/>
              <w:jc w:val="center"/>
            </w:pPr>
            <w:r>
              <w:t>0.531</w:t>
            </w:r>
          </w:p>
          <w:p w14:paraId="1E608A60" w14:textId="77777777" w:rsidR="007502EA" w:rsidRDefault="007502EA" w:rsidP="007D53E1">
            <w:pPr>
              <w:spacing w:line="276" w:lineRule="auto"/>
              <w:jc w:val="center"/>
            </w:pPr>
            <w:r>
              <w:t>0.847</w:t>
            </w:r>
          </w:p>
        </w:tc>
      </w:tr>
      <w:tr w:rsidR="007502EA" w14:paraId="173BB1E4" w14:textId="77777777" w:rsidTr="007D53E1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1D4C47D" w14:textId="77777777" w:rsidR="007502EA" w:rsidRDefault="007502EA" w:rsidP="007D53E1">
            <w:pPr>
              <w:spacing w:line="276" w:lineRule="auto"/>
              <w:jc w:val="both"/>
            </w:pPr>
            <w:r>
              <w:t>Prior radiotherapy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A829CE5" w14:textId="77777777" w:rsidR="007502EA" w:rsidRDefault="007502EA" w:rsidP="007D53E1">
            <w:pPr>
              <w:spacing w:line="276" w:lineRule="auto"/>
              <w:jc w:val="center"/>
            </w:pPr>
            <w:r>
              <w:t>1.75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FC9BA7B" w14:textId="77777777" w:rsidR="007502EA" w:rsidRDefault="007502EA" w:rsidP="007D53E1">
            <w:pPr>
              <w:spacing w:line="276" w:lineRule="auto"/>
              <w:jc w:val="center"/>
            </w:pPr>
            <w:r>
              <w:t>0.98-3.11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14:paraId="2903F0DA" w14:textId="77777777" w:rsidR="007502EA" w:rsidRDefault="007502EA" w:rsidP="007D53E1">
            <w:pPr>
              <w:spacing w:line="276" w:lineRule="auto"/>
              <w:jc w:val="center"/>
            </w:pPr>
            <w:r>
              <w:t>0.054</w:t>
            </w:r>
          </w:p>
        </w:tc>
      </w:tr>
      <w:tr w:rsidR="007502EA" w14:paraId="26DC45D9" w14:textId="77777777" w:rsidTr="007D53E1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824315F" w14:textId="77777777" w:rsidR="007502EA" w:rsidRDefault="007502EA" w:rsidP="007D53E1">
            <w:pPr>
              <w:spacing w:line="276" w:lineRule="auto"/>
              <w:jc w:val="both"/>
            </w:pPr>
            <w:r>
              <w:t>Defect</w:t>
            </w:r>
          </w:p>
          <w:p w14:paraId="4F86F688" w14:textId="77777777" w:rsidR="007502EA" w:rsidRDefault="007502EA" w:rsidP="007D53E1">
            <w:pPr>
              <w:spacing w:line="276" w:lineRule="auto"/>
              <w:ind w:left="720"/>
              <w:jc w:val="both"/>
            </w:pPr>
            <w:r>
              <w:t>Mucosal v Cutaneous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7ACA443" w14:textId="77777777" w:rsidR="007502EA" w:rsidRDefault="007502EA" w:rsidP="007D53E1">
            <w:pPr>
              <w:spacing w:line="276" w:lineRule="auto"/>
              <w:jc w:val="center"/>
            </w:pPr>
          </w:p>
          <w:p w14:paraId="0526648D" w14:textId="77777777" w:rsidR="007502EA" w:rsidRDefault="007502EA" w:rsidP="007D53E1">
            <w:pPr>
              <w:spacing w:line="276" w:lineRule="auto"/>
              <w:jc w:val="center"/>
            </w:pPr>
            <w:r>
              <w:t>0.68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CEC3045" w14:textId="77777777" w:rsidR="007502EA" w:rsidRDefault="007502EA" w:rsidP="007D53E1">
            <w:pPr>
              <w:spacing w:line="276" w:lineRule="auto"/>
              <w:jc w:val="center"/>
            </w:pPr>
          </w:p>
          <w:p w14:paraId="7C047FA2" w14:textId="77777777" w:rsidR="007502EA" w:rsidRDefault="007502EA" w:rsidP="007D53E1">
            <w:pPr>
              <w:spacing w:line="276" w:lineRule="auto"/>
              <w:jc w:val="center"/>
            </w:pPr>
            <w:r>
              <w:t>0.36-1.28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14:paraId="53A16F5F" w14:textId="77777777" w:rsidR="007502EA" w:rsidRDefault="007502EA" w:rsidP="007D53E1">
            <w:pPr>
              <w:spacing w:line="276" w:lineRule="auto"/>
              <w:jc w:val="center"/>
            </w:pPr>
          </w:p>
          <w:p w14:paraId="733A83B9" w14:textId="77777777" w:rsidR="007502EA" w:rsidRDefault="007502EA" w:rsidP="007D53E1">
            <w:pPr>
              <w:spacing w:line="276" w:lineRule="auto"/>
              <w:jc w:val="center"/>
            </w:pPr>
            <w:r>
              <w:t>0.241</w:t>
            </w:r>
          </w:p>
        </w:tc>
      </w:tr>
      <w:tr w:rsidR="007502EA" w14:paraId="015B05A7" w14:textId="77777777" w:rsidTr="007D53E1"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B705033" w14:textId="77777777" w:rsidR="007502EA" w:rsidRDefault="007502EA" w:rsidP="007D53E1">
            <w:pPr>
              <w:spacing w:line="276" w:lineRule="auto"/>
              <w:jc w:val="both"/>
            </w:pPr>
            <w:r>
              <w:t>Reconstruction</w:t>
            </w:r>
          </w:p>
          <w:p w14:paraId="4EC1A179" w14:textId="77777777" w:rsidR="007502EA" w:rsidRDefault="007502EA" w:rsidP="007D53E1">
            <w:pPr>
              <w:spacing w:line="276" w:lineRule="auto"/>
              <w:ind w:left="720"/>
              <w:jc w:val="both"/>
            </w:pPr>
            <w:r>
              <w:t xml:space="preserve">Composite v </w:t>
            </w:r>
            <w:proofErr w:type="spellStart"/>
            <w:r>
              <w:t>Fasciocutaneous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55C7CFD" w14:textId="77777777" w:rsidR="007502EA" w:rsidRDefault="007502EA" w:rsidP="007D53E1">
            <w:pPr>
              <w:spacing w:line="276" w:lineRule="auto"/>
              <w:jc w:val="center"/>
            </w:pPr>
          </w:p>
          <w:p w14:paraId="7833F489" w14:textId="77777777" w:rsidR="007502EA" w:rsidRDefault="007502EA" w:rsidP="007D53E1">
            <w:pPr>
              <w:spacing w:line="276" w:lineRule="auto"/>
              <w:jc w:val="center"/>
            </w:pPr>
            <w:r>
              <w:t>0.80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C392B12" w14:textId="77777777" w:rsidR="007502EA" w:rsidRDefault="007502EA" w:rsidP="007D53E1">
            <w:pPr>
              <w:spacing w:line="276" w:lineRule="auto"/>
              <w:jc w:val="center"/>
            </w:pPr>
          </w:p>
          <w:p w14:paraId="383642C2" w14:textId="77777777" w:rsidR="007502EA" w:rsidRDefault="007502EA" w:rsidP="007D53E1">
            <w:pPr>
              <w:spacing w:line="276" w:lineRule="auto"/>
              <w:jc w:val="center"/>
            </w:pPr>
            <w:r>
              <w:t>0.47-1.36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14:paraId="14ABD1A3" w14:textId="77777777" w:rsidR="007502EA" w:rsidRDefault="007502EA" w:rsidP="007D53E1">
            <w:pPr>
              <w:spacing w:line="276" w:lineRule="auto"/>
              <w:jc w:val="center"/>
            </w:pPr>
          </w:p>
          <w:p w14:paraId="1E9626CB" w14:textId="77777777" w:rsidR="007502EA" w:rsidRDefault="007502EA" w:rsidP="007D53E1">
            <w:pPr>
              <w:spacing w:line="276" w:lineRule="auto"/>
              <w:jc w:val="center"/>
            </w:pPr>
            <w:r>
              <w:t>0.428</w:t>
            </w:r>
          </w:p>
        </w:tc>
      </w:tr>
      <w:tr w:rsidR="007502EA" w14:paraId="6BEF2087" w14:textId="77777777" w:rsidTr="007D53E1"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F48B39" w14:textId="77777777" w:rsidR="007502EA" w:rsidRDefault="007502EA" w:rsidP="007D53E1">
            <w:pPr>
              <w:spacing w:line="276" w:lineRule="auto"/>
              <w:jc w:val="both"/>
            </w:pPr>
            <w:r>
              <w:t>Tracheostomy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8DBBFD" w14:textId="77777777" w:rsidR="007502EA" w:rsidRDefault="007502EA" w:rsidP="007D53E1">
            <w:pPr>
              <w:spacing w:line="276" w:lineRule="auto"/>
              <w:jc w:val="center"/>
            </w:pPr>
            <w:r>
              <w:t>2.02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719351" w14:textId="77777777" w:rsidR="007502EA" w:rsidRDefault="007502EA" w:rsidP="007D53E1">
            <w:pPr>
              <w:spacing w:line="276" w:lineRule="auto"/>
              <w:jc w:val="center"/>
            </w:pPr>
            <w:r>
              <w:t>1.12-3.58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D67AC" w14:textId="77777777" w:rsidR="007502EA" w:rsidRDefault="007502EA" w:rsidP="007D53E1">
            <w:pPr>
              <w:spacing w:line="276" w:lineRule="auto"/>
              <w:jc w:val="center"/>
            </w:pPr>
            <w:r>
              <w:t>0.015</w:t>
            </w:r>
          </w:p>
        </w:tc>
      </w:tr>
    </w:tbl>
    <w:p w14:paraId="79D2CFF7" w14:textId="15F4A5CB" w:rsidR="007502EA" w:rsidRDefault="007502EA"/>
    <w:p w14:paraId="10B65A03" w14:textId="77777777" w:rsidR="00BA00CC" w:rsidRDefault="00BA00CC" w:rsidP="00BA00CC">
      <w:pPr>
        <w:spacing w:line="360" w:lineRule="auto"/>
        <w:jc w:val="both"/>
      </w:pPr>
    </w:p>
    <w:p w14:paraId="65891757" w14:textId="4F680412" w:rsidR="007909FF" w:rsidRPr="00BA00CC" w:rsidRDefault="00BA00CC" w:rsidP="00BA00CC">
      <w:pPr>
        <w:spacing w:line="360" w:lineRule="auto"/>
        <w:jc w:val="both"/>
        <w:rPr>
          <w:b/>
          <w:bCs/>
        </w:rPr>
      </w:pPr>
      <w:r w:rsidRPr="00DC245F">
        <w:rPr>
          <w:b/>
          <w:bCs/>
        </w:rPr>
        <w:t>Table 4. Logistic Regression Multivariable Model for Surgical Complications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1080"/>
        <w:gridCol w:w="1530"/>
        <w:gridCol w:w="1206"/>
      </w:tblGrid>
      <w:tr w:rsidR="007909FF" w:rsidRPr="005067AF" w14:paraId="0073D98C" w14:textId="77777777" w:rsidTr="007D53E1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62DAA9E2" w14:textId="77777777" w:rsidR="007909FF" w:rsidRPr="00966F0A" w:rsidRDefault="007909FF" w:rsidP="007D53E1">
            <w:pPr>
              <w:spacing w:line="276" w:lineRule="auto"/>
              <w:jc w:val="both"/>
              <w:rPr>
                <w:b/>
                <w:bCs/>
              </w:rPr>
            </w:pPr>
            <w:r w:rsidRPr="00966F0A">
              <w:rPr>
                <w:b/>
                <w:bCs/>
              </w:rPr>
              <w:t>Surgical Complications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9B43C7B" w14:textId="77777777" w:rsidR="007909FF" w:rsidRPr="00966F0A" w:rsidRDefault="007909FF" w:rsidP="007D53E1">
            <w:pPr>
              <w:spacing w:line="276" w:lineRule="auto"/>
              <w:jc w:val="center"/>
              <w:rPr>
                <w:b/>
                <w:bCs/>
              </w:rPr>
            </w:pPr>
            <w:r w:rsidRPr="00966F0A">
              <w:rPr>
                <w:b/>
                <w:bCs/>
              </w:rPr>
              <w:t>OR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28144C8" w14:textId="77777777" w:rsidR="007909FF" w:rsidRPr="00966F0A" w:rsidRDefault="007909FF" w:rsidP="007D53E1">
            <w:pPr>
              <w:spacing w:line="276" w:lineRule="auto"/>
              <w:jc w:val="center"/>
              <w:rPr>
                <w:b/>
                <w:bCs/>
              </w:rPr>
            </w:pPr>
            <w:r w:rsidRPr="00966F0A">
              <w:rPr>
                <w:b/>
                <w:bCs/>
              </w:rPr>
              <w:t>95%CI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14:paraId="04385725" w14:textId="77777777" w:rsidR="007909FF" w:rsidRPr="00966F0A" w:rsidRDefault="007909FF" w:rsidP="007D53E1">
            <w:pPr>
              <w:spacing w:line="276" w:lineRule="auto"/>
              <w:jc w:val="center"/>
              <w:rPr>
                <w:b/>
                <w:bCs/>
              </w:rPr>
            </w:pPr>
            <w:r w:rsidRPr="005067AF">
              <w:rPr>
                <w:b/>
                <w:bCs/>
              </w:rPr>
              <w:t>P</w:t>
            </w:r>
          </w:p>
        </w:tc>
      </w:tr>
      <w:tr w:rsidR="007909FF" w14:paraId="11BBAC32" w14:textId="77777777" w:rsidTr="007D53E1">
        <w:tc>
          <w:tcPr>
            <w:tcW w:w="3685" w:type="dxa"/>
            <w:tcBorders>
              <w:top w:val="single" w:sz="4" w:space="0" w:color="auto"/>
            </w:tcBorders>
          </w:tcPr>
          <w:p w14:paraId="776D7EB0" w14:textId="77777777" w:rsidR="007909FF" w:rsidRDefault="007909FF" w:rsidP="007D53E1">
            <w:pPr>
              <w:spacing w:line="276" w:lineRule="auto"/>
              <w:jc w:val="both"/>
            </w:pPr>
            <w:r>
              <w:t>Operative Time (</w:t>
            </w:r>
            <w:r w:rsidRPr="00223D4E">
              <w:t>&gt; 9h v ≤ 9h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EA213EF" w14:textId="77777777" w:rsidR="007909FF" w:rsidRDefault="007909FF" w:rsidP="007D53E1">
            <w:pPr>
              <w:spacing w:line="276" w:lineRule="auto"/>
              <w:jc w:val="center"/>
            </w:pPr>
            <w:r>
              <w:t>2.01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6AE38FB6" w14:textId="77777777" w:rsidR="007909FF" w:rsidRDefault="007909FF" w:rsidP="007D53E1">
            <w:pPr>
              <w:spacing w:line="276" w:lineRule="auto"/>
              <w:jc w:val="center"/>
            </w:pPr>
            <w:r>
              <w:t>1.23-3.28</w:t>
            </w:r>
          </w:p>
        </w:tc>
        <w:tc>
          <w:tcPr>
            <w:tcW w:w="1206" w:type="dxa"/>
            <w:tcBorders>
              <w:top w:val="single" w:sz="4" w:space="0" w:color="auto"/>
            </w:tcBorders>
          </w:tcPr>
          <w:p w14:paraId="370D3BCB" w14:textId="77777777" w:rsidR="007909FF" w:rsidRDefault="007909FF" w:rsidP="007D53E1">
            <w:pPr>
              <w:spacing w:line="276" w:lineRule="auto"/>
              <w:jc w:val="center"/>
            </w:pPr>
            <w:r>
              <w:t>0.005</w:t>
            </w:r>
          </w:p>
        </w:tc>
      </w:tr>
      <w:tr w:rsidR="007909FF" w14:paraId="47F7065A" w14:textId="77777777" w:rsidTr="007D53E1">
        <w:tc>
          <w:tcPr>
            <w:tcW w:w="3685" w:type="dxa"/>
          </w:tcPr>
          <w:p w14:paraId="67C9BEA5" w14:textId="77777777" w:rsidR="007909FF" w:rsidRPr="0048637E" w:rsidRDefault="007909FF" w:rsidP="007D53E1">
            <w:pPr>
              <w:spacing w:line="276" w:lineRule="auto"/>
              <w:jc w:val="both"/>
            </w:pPr>
            <w:r>
              <w:t>Age (year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080" w:type="dxa"/>
          </w:tcPr>
          <w:p w14:paraId="41A3C0E5" w14:textId="77777777" w:rsidR="007909FF" w:rsidRDefault="007909FF" w:rsidP="007D53E1">
            <w:pPr>
              <w:spacing w:line="276" w:lineRule="auto"/>
              <w:jc w:val="center"/>
            </w:pPr>
            <w:r>
              <w:t>1.00</w:t>
            </w:r>
          </w:p>
        </w:tc>
        <w:tc>
          <w:tcPr>
            <w:tcW w:w="1530" w:type="dxa"/>
          </w:tcPr>
          <w:p w14:paraId="422BDBD2" w14:textId="77777777" w:rsidR="007909FF" w:rsidRDefault="007909FF" w:rsidP="007D53E1">
            <w:pPr>
              <w:spacing w:line="276" w:lineRule="auto"/>
              <w:jc w:val="center"/>
            </w:pPr>
            <w:r>
              <w:t>1.00-1.00</w:t>
            </w:r>
          </w:p>
        </w:tc>
        <w:tc>
          <w:tcPr>
            <w:tcW w:w="1206" w:type="dxa"/>
          </w:tcPr>
          <w:p w14:paraId="279CDDD5" w14:textId="77777777" w:rsidR="007909FF" w:rsidRDefault="007909FF" w:rsidP="007D53E1">
            <w:pPr>
              <w:spacing w:line="276" w:lineRule="auto"/>
              <w:jc w:val="center"/>
            </w:pPr>
            <w:r>
              <w:t>0.079</w:t>
            </w:r>
          </w:p>
        </w:tc>
      </w:tr>
      <w:tr w:rsidR="007909FF" w14:paraId="3042182C" w14:textId="77777777" w:rsidTr="007D53E1">
        <w:tc>
          <w:tcPr>
            <w:tcW w:w="3685" w:type="dxa"/>
          </w:tcPr>
          <w:p w14:paraId="6ABB7998" w14:textId="77777777" w:rsidR="007909FF" w:rsidRDefault="007909FF" w:rsidP="007D53E1">
            <w:pPr>
              <w:spacing w:line="276" w:lineRule="auto"/>
              <w:jc w:val="both"/>
            </w:pPr>
            <w:r>
              <w:t>ASA</w:t>
            </w:r>
          </w:p>
          <w:p w14:paraId="3534A053" w14:textId="77777777" w:rsidR="007909FF" w:rsidRDefault="007909FF" w:rsidP="007D53E1">
            <w:pPr>
              <w:spacing w:line="276" w:lineRule="auto"/>
              <w:ind w:left="720"/>
              <w:jc w:val="both"/>
            </w:pPr>
            <w:r>
              <w:t>II v I</w:t>
            </w:r>
          </w:p>
          <w:p w14:paraId="3EF75D67" w14:textId="77777777" w:rsidR="007909FF" w:rsidRDefault="007909FF" w:rsidP="007D53E1">
            <w:pPr>
              <w:spacing w:line="276" w:lineRule="auto"/>
              <w:ind w:left="720"/>
              <w:jc w:val="both"/>
            </w:pPr>
            <w:r>
              <w:t>III v I</w:t>
            </w:r>
          </w:p>
          <w:p w14:paraId="32C71CAC" w14:textId="77777777" w:rsidR="007909FF" w:rsidRDefault="007909FF" w:rsidP="007D53E1">
            <w:pPr>
              <w:spacing w:line="276" w:lineRule="auto"/>
              <w:ind w:left="720"/>
              <w:jc w:val="both"/>
            </w:pPr>
            <w:r>
              <w:t>IV v I</w:t>
            </w:r>
          </w:p>
        </w:tc>
        <w:tc>
          <w:tcPr>
            <w:tcW w:w="1080" w:type="dxa"/>
          </w:tcPr>
          <w:p w14:paraId="1BA3CDAD" w14:textId="77777777" w:rsidR="007909FF" w:rsidRDefault="007909FF" w:rsidP="007D53E1">
            <w:pPr>
              <w:spacing w:line="276" w:lineRule="auto"/>
              <w:jc w:val="center"/>
            </w:pPr>
          </w:p>
          <w:p w14:paraId="76161B7E" w14:textId="77777777" w:rsidR="007909FF" w:rsidRDefault="007909FF" w:rsidP="007D53E1">
            <w:pPr>
              <w:spacing w:line="276" w:lineRule="auto"/>
              <w:jc w:val="center"/>
            </w:pPr>
            <w:r>
              <w:t>0.94</w:t>
            </w:r>
          </w:p>
          <w:p w14:paraId="4929B313" w14:textId="77777777" w:rsidR="007909FF" w:rsidRDefault="007909FF" w:rsidP="007D53E1">
            <w:pPr>
              <w:spacing w:line="276" w:lineRule="auto"/>
              <w:jc w:val="center"/>
            </w:pPr>
            <w:r>
              <w:t>0.91</w:t>
            </w:r>
          </w:p>
          <w:p w14:paraId="5FC7B4F2" w14:textId="77777777" w:rsidR="007909FF" w:rsidRDefault="007909FF" w:rsidP="007D53E1">
            <w:pPr>
              <w:spacing w:line="276" w:lineRule="auto"/>
              <w:jc w:val="center"/>
            </w:pPr>
            <w:r>
              <w:t>2.00</w:t>
            </w:r>
          </w:p>
        </w:tc>
        <w:tc>
          <w:tcPr>
            <w:tcW w:w="1530" w:type="dxa"/>
          </w:tcPr>
          <w:p w14:paraId="0B7587FA" w14:textId="77777777" w:rsidR="007909FF" w:rsidRDefault="007909FF" w:rsidP="007D53E1">
            <w:pPr>
              <w:spacing w:line="276" w:lineRule="auto"/>
              <w:jc w:val="center"/>
            </w:pPr>
          </w:p>
          <w:p w14:paraId="36EE300D" w14:textId="77777777" w:rsidR="007909FF" w:rsidRDefault="007909FF" w:rsidP="007D53E1">
            <w:pPr>
              <w:spacing w:line="276" w:lineRule="auto"/>
              <w:jc w:val="center"/>
            </w:pPr>
            <w:r>
              <w:t>0.37-2.39</w:t>
            </w:r>
          </w:p>
          <w:p w14:paraId="6AB63F55" w14:textId="77777777" w:rsidR="007909FF" w:rsidRDefault="007909FF" w:rsidP="007D53E1">
            <w:pPr>
              <w:spacing w:line="276" w:lineRule="auto"/>
              <w:jc w:val="center"/>
            </w:pPr>
            <w:r>
              <w:t>0.36-2.29</w:t>
            </w:r>
          </w:p>
          <w:p w14:paraId="6CA88D32" w14:textId="77777777" w:rsidR="007909FF" w:rsidRDefault="007909FF" w:rsidP="007D53E1">
            <w:pPr>
              <w:spacing w:line="276" w:lineRule="auto"/>
              <w:jc w:val="center"/>
            </w:pPr>
            <w:r>
              <w:t>0.45-8.87</w:t>
            </w:r>
          </w:p>
        </w:tc>
        <w:tc>
          <w:tcPr>
            <w:tcW w:w="1206" w:type="dxa"/>
          </w:tcPr>
          <w:p w14:paraId="193DB7E5" w14:textId="77777777" w:rsidR="007909FF" w:rsidRDefault="007909FF" w:rsidP="007D53E1">
            <w:pPr>
              <w:spacing w:line="276" w:lineRule="auto"/>
              <w:jc w:val="center"/>
            </w:pPr>
          </w:p>
          <w:p w14:paraId="6FC48210" w14:textId="77777777" w:rsidR="007909FF" w:rsidRDefault="007909FF" w:rsidP="007D53E1">
            <w:pPr>
              <w:spacing w:line="276" w:lineRule="auto"/>
              <w:jc w:val="center"/>
            </w:pPr>
            <w:r>
              <w:t>0.909</w:t>
            </w:r>
          </w:p>
          <w:p w14:paraId="60BE90A7" w14:textId="77777777" w:rsidR="007909FF" w:rsidRDefault="007909FF" w:rsidP="007D53E1">
            <w:pPr>
              <w:spacing w:line="276" w:lineRule="auto"/>
              <w:jc w:val="center"/>
            </w:pPr>
            <w:r>
              <w:t>0.852</w:t>
            </w:r>
          </w:p>
          <w:p w14:paraId="09C045CA" w14:textId="77777777" w:rsidR="007909FF" w:rsidRDefault="007909FF" w:rsidP="007D53E1">
            <w:pPr>
              <w:spacing w:line="276" w:lineRule="auto"/>
              <w:jc w:val="center"/>
            </w:pPr>
            <w:r>
              <w:t>0.361</w:t>
            </w:r>
          </w:p>
        </w:tc>
      </w:tr>
      <w:tr w:rsidR="007909FF" w14:paraId="1D9090CF" w14:textId="77777777" w:rsidTr="007D53E1">
        <w:tc>
          <w:tcPr>
            <w:tcW w:w="3685" w:type="dxa"/>
          </w:tcPr>
          <w:p w14:paraId="72A615E4" w14:textId="77777777" w:rsidR="007909FF" w:rsidRDefault="007909FF" w:rsidP="007D53E1">
            <w:pPr>
              <w:spacing w:line="276" w:lineRule="auto"/>
              <w:jc w:val="both"/>
            </w:pPr>
            <w:r>
              <w:t>Prior radiotherapy</w:t>
            </w:r>
          </w:p>
        </w:tc>
        <w:tc>
          <w:tcPr>
            <w:tcW w:w="1080" w:type="dxa"/>
          </w:tcPr>
          <w:p w14:paraId="68A2B7B9" w14:textId="77777777" w:rsidR="007909FF" w:rsidRDefault="007909FF" w:rsidP="007D53E1">
            <w:pPr>
              <w:spacing w:line="276" w:lineRule="auto"/>
              <w:jc w:val="center"/>
            </w:pPr>
            <w:r>
              <w:t>1.28</w:t>
            </w:r>
          </w:p>
        </w:tc>
        <w:tc>
          <w:tcPr>
            <w:tcW w:w="1530" w:type="dxa"/>
          </w:tcPr>
          <w:p w14:paraId="456F23A0" w14:textId="77777777" w:rsidR="007909FF" w:rsidRDefault="007909FF" w:rsidP="007D53E1">
            <w:pPr>
              <w:spacing w:line="276" w:lineRule="auto"/>
              <w:jc w:val="center"/>
            </w:pPr>
            <w:r>
              <w:t>0.72-2.28</w:t>
            </w:r>
          </w:p>
        </w:tc>
        <w:tc>
          <w:tcPr>
            <w:tcW w:w="1206" w:type="dxa"/>
          </w:tcPr>
          <w:p w14:paraId="53B68EC9" w14:textId="77777777" w:rsidR="007909FF" w:rsidRDefault="007909FF" w:rsidP="007D53E1">
            <w:pPr>
              <w:spacing w:line="276" w:lineRule="auto"/>
              <w:jc w:val="center"/>
            </w:pPr>
            <w:r>
              <w:t>0.390</w:t>
            </w:r>
          </w:p>
        </w:tc>
      </w:tr>
      <w:tr w:rsidR="007909FF" w14:paraId="19BE76E5" w14:textId="77777777" w:rsidTr="007D53E1">
        <w:tc>
          <w:tcPr>
            <w:tcW w:w="3685" w:type="dxa"/>
          </w:tcPr>
          <w:p w14:paraId="4E101C3B" w14:textId="77777777" w:rsidR="007909FF" w:rsidRDefault="007909FF" w:rsidP="007D53E1">
            <w:pPr>
              <w:spacing w:line="276" w:lineRule="auto"/>
              <w:jc w:val="both"/>
            </w:pPr>
            <w:r>
              <w:t>Defect</w:t>
            </w:r>
          </w:p>
          <w:p w14:paraId="5B17E4C4" w14:textId="77777777" w:rsidR="007909FF" w:rsidRDefault="007909FF" w:rsidP="007D53E1">
            <w:pPr>
              <w:spacing w:line="276" w:lineRule="auto"/>
              <w:ind w:left="720"/>
              <w:jc w:val="both"/>
            </w:pPr>
            <w:r>
              <w:t>Mucosal v Cutaneous</w:t>
            </w:r>
          </w:p>
        </w:tc>
        <w:tc>
          <w:tcPr>
            <w:tcW w:w="1080" w:type="dxa"/>
          </w:tcPr>
          <w:p w14:paraId="3EB00B2B" w14:textId="77777777" w:rsidR="007909FF" w:rsidRDefault="007909FF" w:rsidP="007D53E1">
            <w:pPr>
              <w:spacing w:line="276" w:lineRule="auto"/>
              <w:jc w:val="center"/>
            </w:pPr>
          </w:p>
          <w:p w14:paraId="02A953E8" w14:textId="77777777" w:rsidR="007909FF" w:rsidRDefault="007909FF" w:rsidP="007D53E1">
            <w:pPr>
              <w:spacing w:line="276" w:lineRule="auto"/>
              <w:jc w:val="center"/>
            </w:pPr>
            <w:r>
              <w:t>0.62</w:t>
            </w:r>
          </w:p>
        </w:tc>
        <w:tc>
          <w:tcPr>
            <w:tcW w:w="1530" w:type="dxa"/>
          </w:tcPr>
          <w:p w14:paraId="3504923F" w14:textId="77777777" w:rsidR="007909FF" w:rsidRDefault="007909FF" w:rsidP="007D53E1">
            <w:pPr>
              <w:spacing w:line="276" w:lineRule="auto"/>
              <w:jc w:val="center"/>
            </w:pPr>
          </w:p>
          <w:p w14:paraId="0B6B3FC0" w14:textId="77777777" w:rsidR="007909FF" w:rsidRDefault="007909FF" w:rsidP="007D53E1">
            <w:pPr>
              <w:spacing w:line="276" w:lineRule="auto"/>
              <w:jc w:val="center"/>
            </w:pPr>
            <w:r>
              <w:t>0.35-1.09</w:t>
            </w:r>
          </w:p>
        </w:tc>
        <w:tc>
          <w:tcPr>
            <w:tcW w:w="1206" w:type="dxa"/>
          </w:tcPr>
          <w:p w14:paraId="2C797075" w14:textId="77777777" w:rsidR="007909FF" w:rsidRDefault="007909FF" w:rsidP="007D53E1">
            <w:pPr>
              <w:spacing w:line="276" w:lineRule="auto"/>
              <w:jc w:val="center"/>
            </w:pPr>
          </w:p>
          <w:p w14:paraId="49DC0BD3" w14:textId="77777777" w:rsidR="007909FF" w:rsidRDefault="007909FF" w:rsidP="007D53E1">
            <w:pPr>
              <w:spacing w:line="276" w:lineRule="auto"/>
              <w:jc w:val="center"/>
            </w:pPr>
            <w:r>
              <w:t>0.101</w:t>
            </w:r>
          </w:p>
        </w:tc>
      </w:tr>
      <w:tr w:rsidR="007909FF" w14:paraId="0DBDF0C5" w14:textId="77777777" w:rsidTr="007D53E1">
        <w:tc>
          <w:tcPr>
            <w:tcW w:w="3685" w:type="dxa"/>
            <w:tcBorders>
              <w:bottom w:val="single" w:sz="4" w:space="0" w:color="auto"/>
            </w:tcBorders>
          </w:tcPr>
          <w:p w14:paraId="3AE3EF7B" w14:textId="77777777" w:rsidR="007909FF" w:rsidRDefault="007909FF" w:rsidP="007D53E1">
            <w:pPr>
              <w:spacing w:line="276" w:lineRule="auto"/>
              <w:jc w:val="both"/>
            </w:pPr>
            <w:r>
              <w:t>Reconstruction</w:t>
            </w:r>
          </w:p>
          <w:p w14:paraId="556715AD" w14:textId="77777777" w:rsidR="007909FF" w:rsidRDefault="007909FF" w:rsidP="007D53E1">
            <w:pPr>
              <w:spacing w:line="276" w:lineRule="auto"/>
              <w:ind w:left="720"/>
              <w:jc w:val="both"/>
            </w:pPr>
            <w:r>
              <w:t xml:space="preserve">Composite v </w:t>
            </w:r>
            <w:proofErr w:type="spellStart"/>
            <w:r>
              <w:t>Fasciocutaneous</w:t>
            </w:r>
            <w:proofErr w:type="spellEnd"/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EB77F70" w14:textId="77777777" w:rsidR="007909FF" w:rsidRDefault="007909FF" w:rsidP="007D53E1">
            <w:pPr>
              <w:spacing w:line="276" w:lineRule="auto"/>
              <w:jc w:val="center"/>
            </w:pPr>
          </w:p>
          <w:p w14:paraId="10A0D39E" w14:textId="77777777" w:rsidR="007909FF" w:rsidRDefault="007909FF" w:rsidP="007D53E1">
            <w:pPr>
              <w:spacing w:line="276" w:lineRule="auto"/>
              <w:jc w:val="center"/>
            </w:pPr>
            <w:r>
              <w:t>0.89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4E3057B" w14:textId="77777777" w:rsidR="007909FF" w:rsidRDefault="007909FF" w:rsidP="007D53E1">
            <w:pPr>
              <w:spacing w:line="276" w:lineRule="auto"/>
              <w:jc w:val="center"/>
            </w:pPr>
          </w:p>
          <w:p w14:paraId="1455F230" w14:textId="77777777" w:rsidR="007909FF" w:rsidRDefault="007909FF" w:rsidP="007D53E1">
            <w:pPr>
              <w:spacing w:line="276" w:lineRule="auto"/>
              <w:jc w:val="center"/>
            </w:pPr>
            <w:r>
              <w:t>0.52-1.51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14:paraId="4038DF3F" w14:textId="77777777" w:rsidR="007909FF" w:rsidRDefault="007909FF" w:rsidP="007D53E1">
            <w:pPr>
              <w:spacing w:line="276" w:lineRule="auto"/>
              <w:jc w:val="center"/>
            </w:pPr>
          </w:p>
          <w:p w14:paraId="60D95C7C" w14:textId="77777777" w:rsidR="007909FF" w:rsidRDefault="007909FF" w:rsidP="007D53E1">
            <w:pPr>
              <w:spacing w:line="276" w:lineRule="auto"/>
              <w:jc w:val="center"/>
            </w:pPr>
            <w:r>
              <w:t>0.679</w:t>
            </w:r>
          </w:p>
        </w:tc>
      </w:tr>
    </w:tbl>
    <w:p w14:paraId="6314AA3D" w14:textId="77777777" w:rsidR="007909FF" w:rsidRDefault="007909FF"/>
    <w:p w14:paraId="255D677A" w14:textId="77777777" w:rsidR="005A63D8" w:rsidRPr="00DC245F" w:rsidRDefault="005A63D8" w:rsidP="005A63D8">
      <w:pPr>
        <w:spacing w:line="360" w:lineRule="auto"/>
        <w:jc w:val="both"/>
        <w:rPr>
          <w:b/>
          <w:bCs/>
        </w:rPr>
      </w:pPr>
      <w:r w:rsidRPr="00DC245F">
        <w:rPr>
          <w:b/>
          <w:bCs/>
        </w:rPr>
        <w:t>Table 5. Logistic Regression Multivariable Model for Return to Theatre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1080"/>
        <w:gridCol w:w="1530"/>
        <w:gridCol w:w="1206"/>
      </w:tblGrid>
      <w:tr w:rsidR="005A63D8" w:rsidRPr="005067AF" w14:paraId="76FF5835" w14:textId="77777777" w:rsidTr="007D53E1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0B5776D6" w14:textId="77777777" w:rsidR="005A63D8" w:rsidRPr="00966F0A" w:rsidRDefault="005A63D8" w:rsidP="007D53E1">
            <w:pPr>
              <w:spacing w:line="276" w:lineRule="auto"/>
              <w:jc w:val="both"/>
              <w:rPr>
                <w:b/>
                <w:bCs/>
              </w:rPr>
            </w:pPr>
            <w:r w:rsidRPr="00966F0A">
              <w:rPr>
                <w:b/>
                <w:bCs/>
              </w:rPr>
              <w:t>Return to theatre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576961B" w14:textId="77777777" w:rsidR="005A63D8" w:rsidRPr="00966F0A" w:rsidRDefault="005A63D8" w:rsidP="007D53E1">
            <w:pPr>
              <w:spacing w:line="276" w:lineRule="auto"/>
              <w:jc w:val="center"/>
              <w:rPr>
                <w:b/>
                <w:bCs/>
              </w:rPr>
            </w:pPr>
            <w:r w:rsidRPr="00966F0A">
              <w:rPr>
                <w:b/>
                <w:bCs/>
              </w:rPr>
              <w:t>OR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16963A6" w14:textId="77777777" w:rsidR="005A63D8" w:rsidRPr="00966F0A" w:rsidRDefault="005A63D8" w:rsidP="007D53E1">
            <w:pPr>
              <w:spacing w:line="276" w:lineRule="auto"/>
              <w:jc w:val="center"/>
              <w:rPr>
                <w:b/>
                <w:bCs/>
              </w:rPr>
            </w:pPr>
            <w:r w:rsidRPr="00966F0A">
              <w:rPr>
                <w:b/>
                <w:bCs/>
              </w:rPr>
              <w:t>95%CI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14:paraId="6320A8FA" w14:textId="77777777" w:rsidR="005A63D8" w:rsidRPr="00966F0A" w:rsidRDefault="005A63D8" w:rsidP="007D53E1">
            <w:pPr>
              <w:spacing w:line="276" w:lineRule="auto"/>
              <w:jc w:val="center"/>
              <w:rPr>
                <w:b/>
                <w:bCs/>
              </w:rPr>
            </w:pPr>
            <w:r w:rsidRPr="005067AF">
              <w:rPr>
                <w:b/>
                <w:bCs/>
              </w:rPr>
              <w:t>P</w:t>
            </w:r>
          </w:p>
        </w:tc>
      </w:tr>
      <w:tr w:rsidR="005A63D8" w14:paraId="06559407" w14:textId="77777777" w:rsidTr="007D53E1">
        <w:tc>
          <w:tcPr>
            <w:tcW w:w="3685" w:type="dxa"/>
            <w:tcBorders>
              <w:top w:val="single" w:sz="4" w:space="0" w:color="auto"/>
            </w:tcBorders>
          </w:tcPr>
          <w:p w14:paraId="3CE7DDD8" w14:textId="77777777" w:rsidR="005A63D8" w:rsidRDefault="005A63D8" w:rsidP="007D53E1">
            <w:pPr>
              <w:spacing w:line="276" w:lineRule="auto"/>
              <w:jc w:val="both"/>
            </w:pPr>
            <w:r>
              <w:t>Operative Time (</w:t>
            </w:r>
            <w:r w:rsidRPr="00223D4E">
              <w:t>&gt; 9h v ≤ 9h</w:t>
            </w:r>
            <w:r>
              <w:t>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6367339" w14:textId="77777777" w:rsidR="005A63D8" w:rsidRDefault="005A63D8" w:rsidP="007D53E1">
            <w:pPr>
              <w:spacing w:line="276" w:lineRule="auto"/>
              <w:jc w:val="center"/>
            </w:pPr>
            <w:r>
              <w:t>2.26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11EF1DB0" w14:textId="77777777" w:rsidR="005A63D8" w:rsidRDefault="005A63D8" w:rsidP="007D53E1">
            <w:pPr>
              <w:spacing w:line="276" w:lineRule="auto"/>
              <w:jc w:val="center"/>
            </w:pPr>
            <w:r>
              <w:t>1.24-4.12</w:t>
            </w:r>
          </w:p>
        </w:tc>
        <w:tc>
          <w:tcPr>
            <w:tcW w:w="1206" w:type="dxa"/>
            <w:tcBorders>
              <w:top w:val="single" w:sz="4" w:space="0" w:color="auto"/>
            </w:tcBorders>
          </w:tcPr>
          <w:p w14:paraId="1D52A375" w14:textId="77777777" w:rsidR="005A63D8" w:rsidRDefault="005A63D8" w:rsidP="007D53E1">
            <w:pPr>
              <w:spacing w:line="276" w:lineRule="auto"/>
              <w:jc w:val="center"/>
            </w:pPr>
            <w:r>
              <w:t>0.008</w:t>
            </w:r>
          </w:p>
        </w:tc>
      </w:tr>
      <w:tr w:rsidR="005A63D8" w14:paraId="14AAFD1E" w14:textId="77777777" w:rsidTr="007D53E1">
        <w:tc>
          <w:tcPr>
            <w:tcW w:w="3685" w:type="dxa"/>
          </w:tcPr>
          <w:p w14:paraId="1C1C7FD3" w14:textId="77777777" w:rsidR="005A63D8" w:rsidRPr="0048637E" w:rsidRDefault="005A63D8" w:rsidP="007D53E1">
            <w:pPr>
              <w:spacing w:line="276" w:lineRule="auto"/>
              <w:jc w:val="both"/>
            </w:pPr>
            <w:r>
              <w:t>Age (year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080" w:type="dxa"/>
          </w:tcPr>
          <w:p w14:paraId="0C608CBC" w14:textId="77777777" w:rsidR="005A63D8" w:rsidRDefault="005A63D8" w:rsidP="007D53E1">
            <w:pPr>
              <w:spacing w:line="276" w:lineRule="auto"/>
              <w:jc w:val="center"/>
            </w:pPr>
            <w:r>
              <w:t>1.00</w:t>
            </w:r>
          </w:p>
        </w:tc>
        <w:tc>
          <w:tcPr>
            <w:tcW w:w="1530" w:type="dxa"/>
          </w:tcPr>
          <w:p w14:paraId="6F03BBEC" w14:textId="77777777" w:rsidR="005A63D8" w:rsidRDefault="005A63D8" w:rsidP="007D53E1">
            <w:pPr>
              <w:spacing w:line="276" w:lineRule="auto"/>
              <w:jc w:val="center"/>
            </w:pPr>
            <w:r>
              <w:t>0.99-1.00</w:t>
            </w:r>
          </w:p>
        </w:tc>
        <w:tc>
          <w:tcPr>
            <w:tcW w:w="1206" w:type="dxa"/>
          </w:tcPr>
          <w:p w14:paraId="7D4D2C57" w14:textId="77777777" w:rsidR="005A63D8" w:rsidRDefault="005A63D8" w:rsidP="007D53E1">
            <w:pPr>
              <w:spacing w:line="276" w:lineRule="auto"/>
              <w:jc w:val="center"/>
            </w:pPr>
            <w:r>
              <w:t>0.106</w:t>
            </w:r>
          </w:p>
        </w:tc>
      </w:tr>
      <w:tr w:rsidR="005A63D8" w14:paraId="01541B94" w14:textId="77777777" w:rsidTr="007D53E1">
        <w:tc>
          <w:tcPr>
            <w:tcW w:w="3685" w:type="dxa"/>
          </w:tcPr>
          <w:p w14:paraId="7EBD36F2" w14:textId="77777777" w:rsidR="005A63D8" w:rsidRDefault="005A63D8" w:rsidP="007D53E1">
            <w:pPr>
              <w:spacing w:line="276" w:lineRule="auto"/>
              <w:jc w:val="both"/>
            </w:pPr>
            <w:r>
              <w:t>ASA</w:t>
            </w:r>
          </w:p>
          <w:p w14:paraId="3BF1D3F5" w14:textId="77777777" w:rsidR="005A63D8" w:rsidRDefault="005A63D8" w:rsidP="007D53E1">
            <w:pPr>
              <w:spacing w:line="276" w:lineRule="auto"/>
              <w:ind w:left="720"/>
              <w:jc w:val="both"/>
            </w:pPr>
            <w:r>
              <w:t>II v I</w:t>
            </w:r>
          </w:p>
          <w:p w14:paraId="475D232A" w14:textId="77777777" w:rsidR="005A63D8" w:rsidRDefault="005A63D8" w:rsidP="007D53E1">
            <w:pPr>
              <w:spacing w:line="276" w:lineRule="auto"/>
              <w:ind w:left="720"/>
              <w:jc w:val="both"/>
            </w:pPr>
            <w:r>
              <w:t>III v I</w:t>
            </w:r>
          </w:p>
          <w:p w14:paraId="5B1ACED5" w14:textId="77777777" w:rsidR="005A63D8" w:rsidRDefault="005A63D8" w:rsidP="007D53E1">
            <w:pPr>
              <w:spacing w:line="276" w:lineRule="auto"/>
              <w:ind w:left="720"/>
              <w:jc w:val="both"/>
            </w:pPr>
            <w:r>
              <w:lastRenderedPageBreak/>
              <w:t>IV v I</w:t>
            </w:r>
          </w:p>
        </w:tc>
        <w:tc>
          <w:tcPr>
            <w:tcW w:w="1080" w:type="dxa"/>
          </w:tcPr>
          <w:p w14:paraId="2E7DB3A5" w14:textId="77777777" w:rsidR="005A63D8" w:rsidRDefault="005A63D8" w:rsidP="007D53E1">
            <w:pPr>
              <w:spacing w:line="276" w:lineRule="auto"/>
              <w:jc w:val="center"/>
            </w:pPr>
          </w:p>
          <w:p w14:paraId="27619ADB" w14:textId="77777777" w:rsidR="005A63D8" w:rsidRDefault="005A63D8" w:rsidP="007D53E1">
            <w:pPr>
              <w:spacing w:line="276" w:lineRule="auto"/>
              <w:jc w:val="center"/>
            </w:pPr>
            <w:r>
              <w:t>0.85</w:t>
            </w:r>
          </w:p>
          <w:p w14:paraId="667E9C32" w14:textId="77777777" w:rsidR="005A63D8" w:rsidRDefault="005A63D8" w:rsidP="007D53E1">
            <w:pPr>
              <w:spacing w:line="276" w:lineRule="auto"/>
              <w:jc w:val="center"/>
            </w:pPr>
            <w:r>
              <w:t>0.71</w:t>
            </w:r>
          </w:p>
          <w:p w14:paraId="223B25CC" w14:textId="77777777" w:rsidR="005A63D8" w:rsidRDefault="005A63D8" w:rsidP="007D53E1">
            <w:pPr>
              <w:spacing w:line="276" w:lineRule="auto"/>
              <w:jc w:val="center"/>
            </w:pPr>
            <w:r>
              <w:lastRenderedPageBreak/>
              <w:t>1.2</w:t>
            </w:r>
          </w:p>
        </w:tc>
        <w:tc>
          <w:tcPr>
            <w:tcW w:w="1530" w:type="dxa"/>
          </w:tcPr>
          <w:p w14:paraId="5225D1B5" w14:textId="77777777" w:rsidR="005A63D8" w:rsidRDefault="005A63D8" w:rsidP="007D53E1">
            <w:pPr>
              <w:spacing w:line="276" w:lineRule="auto"/>
              <w:jc w:val="center"/>
            </w:pPr>
          </w:p>
          <w:p w14:paraId="0FEAFB5A" w14:textId="77777777" w:rsidR="005A63D8" w:rsidRDefault="005A63D8" w:rsidP="007D53E1">
            <w:pPr>
              <w:spacing w:line="276" w:lineRule="auto"/>
              <w:jc w:val="center"/>
            </w:pPr>
            <w:r>
              <w:t>0.26-2.68</w:t>
            </w:r>
          </w:p>
          <w:p w14:paraId="44B96311" w14:textId="77777777" w:rsidR="005A63D8" w:rsidRDefault="005A63D8" w:rsidP="007D53E1">
            <w:pPr>
              <w:spacing w:line="276" w:lineRule="auto"/>
              <w:jc w:val="center"/>
            </w:pPr>
            <w:r>
              <w:t>0.22-2.23</w:t>
            </w:r>
          </w:p>
          <w:p w14:paraId="171A65EF" w14:textId="77777777" w:rsidR="005A63D8" w:rsidRDefault="005A63D8" w:rsidP="007D53E1">
            <w:pPr>
              <w:spacing w:line="276" w:lineRule="auto"/>
              <w:jc w:val="center"/>
            </w:pPr>
            <w:r>
              <w:lastRenderedPageBreak/>
              <w:t>0.22-6.58</w:t>
            </w:r>
          </w:p>
        </w:tc>
        <w:tc>
          <w:tcPr>
            <w:tcW w:w="1206" w:type="dxa"/>
          </w:tcPr>
          <w:p w14:paraId="6AC544BC" w14:textId="77777777" w:rsidR="005A63D8" w:rsidRDefault="005A63D8" w:rsidP="007D53E1">
            <w:pPr>
              <w:spacing w:line="276" w:lineRule="auto"/>
              <w:jc w:val="center"/>
            </w:pPr>
          </w:p>
          <w:p w14:paraId="2CEAC201" w14:textId="77777777" w:rsidR="005A63D8" w:rsidRDefault="005A63D8" w:rsidP="007D53E1">
            <w:pPr>
              <w:spacing w:line="276" w:lineRule="auto"/>
              <w:jc w:val="center"/>
            </w:pPr>
            <w:r>
              <w:t>0.784</w:t>
            </w:r>
          </w:p>
          <w:p w14:paraId="452174CF" w14:textId="77777777" w:rsidR="005A63D8" w:rsidRDefault="005A63D8" w:rsidP="007D53E1">
            <w:pPr>
              <w:spacing w:line="276" w:lineRule="auto"/>
              <w:jc w:val="center"/>
            </w:pPr>
            <w:r>
              <w:t>0.560</w:t>
            </w:r>
          </w:p>
          <w:p w14:paraId="2F8AF7E0" w14:textId="77777777" w:rsidR="005A63D8" w:rsidRDefault="005A63D8" w:rsidP="007D53E1">
            <w:pPr>
              <w:spacing w:line="276" w:lineRule="auto"/>
              <w:jc w:val="center"/>
            </w:pPr>
            <w:r>
              <w:lastRenderedPageBreak/>
              <w:t>0.828</w:t>
            </w:r>
          </w:p>
        </w:tc>
      </w:tr>
      <w:tr w:rsidR="005A63D8" w14:paraId="4B368B5C" w14:textId="77777777" w:rsidTr="007D53E1">
        <w:tc>
          <w:tcPr>
            <w:tcW w:w="3685" w:type="dxa"/>
          </w:tcPr>
          <w:p w14:paraId="12B2B005" w14:textId="77777777" w:rsidR="005A63D8" w:rsidRDefault="005A63D8" w:rsidP="007D53E1">
            <w:pPr>
              <w:spacing w:line="276" w:lineRule="auto"/>
              <w:jc w:val="both"/>
            </w:pPr>
            <w:r>
              <w:lastRenderedPageBreak/>
              <w:t>Prior radiotherapy</w:t>
            </w:r>
          </w:p>
        </w:tc>
        <w:tc>
          <w:tcPr>
            <w:tcW w:w="1080" w:type="dxa"/>
          </w:tcPr>
          <w:p w14:paraId="6C176C95" w14:textId="77777777" w:rsidR="005A63D8" w:rsidRDefault="005A63D8" w:rsidP="007D53E1">
            <w:pPr>
              <w:spacing w:line="276" w:lineRule="auto"/>
              <w:jc w:val="center"/>
            </w:pPr>
            <w:r>
              <w:t>1.34</w:t>
            </w:r>
          </w:p>
        </w:tc>
        <w:tc>
          <w:tcPr>
            <w:tcW w:w="1530" w:type="dxa"/>
          </w:tcPr>
          <w:p w14:paraId="59AD8162" w14:textId="77777777" w:rsidR="005A63D8" w:rsidRDefault="005A63D8" w:rsidP="007D53E1">
            <w:pPr>
              <w:spacing w:line="276" w:lineRule="auto"/>
              <w:jc w:val="center"/>
            </w:pPr>
            <w:r>
              <w:t>0.67-2.68</w:t>
            </w:r>
          </w:p>
        </w:tc>
        <w:tc>
          <w:tcPr>
            <w:tcW w:w="1206" w:type="dxa"/>
          </w:tcPr>
          <w:p w14:paraId="70496863" w14:textId="77777777" w:rsidR="005A63D8" w:rsidRDefault="005A63D8" w:rsidP="007D53E1">
            <w:pPr>
              <w:spacing w:line="276" w:lineRule="auto"/>
              <w:jc w:val="center"/>
            </w:pPr>
            <w:r>
              <w:t>0.392</w:t>
            </w:r>
          </w:p>
        </w:tc>
      </w:tr>
      <w:tr w:rsidR="005A63D8" w14:paraId="74B0DF3F" w14:textId="77777777" w:rsidTr="007D53E1">
        <w:tc>
          <w:tcPr>
            <w:tcW w:w="3685" w:type="dxa"/>
          </w:tcPr>
          <w:p w14:paraId="068D29C2" w14:textId="77777777" w:rsidR="005A63D8" w:rsidRDefault="005A63D8" w:rsidP="007D53E1">
            <w:pPr>
              <w:spacing w:line="276" w:lineRule="auto"/>
              <w:jc w:val="both"/>
            </w:pPr>
            <w:r>
              <w:t>Defect</w:t>
            </w:r>
          </w:p>
          <w:p w14:paraId="7087A914" w14:textId="77777777" w:rsidR="005A63D8" w:rsidRDefault="005A63D8" w:rsidP="007D53E1">
            <w:pPr>
              <w:spacing w:line="276" w:lineRule="auto"/>
              <w:ind w:left="720"/>
              <w:jc w:val="both"/>
            </w:pPr>
            <w:r>
              <w:t>Mucosal v Cutaneous</w:t>
            </w:r>
          </w:p>
        </w:tc>
        <w:tc>
          <w:tcPr>
            <w:tcW w:w="1080" w:type="dxa"/>
          </w:tcPr>
          <w:p w14:paraId="1F6E478C" w14:textId="77777777" w:rsidR="005A63D8" w:rsidRDefault="005A63D8" w:rsidP="007D53E1">
            <w:pPr>
              <w:spacing w:line="276" w:lineRule="auto"/>
              <w:jc w:val="center"/>
            </w:pPr>
          </w:p>
          <w:p w14:paraId="64BB9342" w14:textId="77777777" w:rsidR="005A63D8" w:rsidRDefault="005A63D8" w:rsidP="007D53E1">
            <w:pPr>
              <w:spacing w:line="276" w:lineRule="auto"/>
              <w:jc w:val="center"/>
            </w:pPr>
            <w:r>
              <w:t>0.97</w:t>
            </w:r>
          </w:p>
        </w:tc>
        <w:tc>
          <w:tcPr>
            <w:tcW w:w="1530" w:type="dxa"/>
          </w:tcPr>
          <w:p w14:paraId="0B0D3D2C" w14:textId="77777777" w:rsidR="005A63D8" w:rsidRDefault="005A63D8" w:rsidP="007D53E1">
            <w:pPr>
              <w:spacing w:line="276" w:lineRule="auto"/>
              <w:jc w:val="center"/>
            </w:pPr>
          </w:p>
          <w:p w14:paraId="15F06D92" w14:textId="77777777" w:rsidR="005A63D8" w:rsidRDefault="005A63D8" w:rsidP="007D53E1">
            <w:pPr>
              <w:spacing w:line="276" w:lineRule="auto"/>
              <w:jc w:val="center"/>
            </w:pPr>
            <w:r>
              <w:t>0.48-1.94</w:t>
            </w:r>
          </w:p>
        </w:tc>
        <w:tc>
          <w:tcPr>
            <w:tcW w:w="1206" w:type="dxa"/>
          </w:tcPr>
          <w:p w14:paraId="43A83070" w14:textId="77777777" w:rsidR="005A63D8" w:rsidRDefault="005A63D8" w:rsidP="007D53E1">
            <w:pPr>
              <w:spacing w:line="276" w:lineRule="auto"/>
              <w:jc w:val="center"/>
            </w:pPr>
          </w:p>
          <w:p w14:paraId="26570D95" w14:textId="77777777" w:rsidR="005A63D8" w:rsidRDefault="005A63D8" w:rsidP="007D53E1">
            <w:pPr>
              <w:spacing w:line="276" w:lineRule="auto"/>
              <w:jc w:val="center"/>
            </w:pPr>
            <w:r>
              <w:t>0.946</w:t>
            </w:r>
          </w:p>
        </w:tc>
      </w:tr>
      <w:tr w:rsidR="005A63D8" w14:paraId="77D7EB4B" w14:textId="77777777" w:rsidTr="007D53E1">
        <w:tc>
          <w:tcPr>
            <w:tcW w:w="3685" w:type="dxa"/>
          </w:tcPr>
          <w:p w14:paraId="40717716" w14:textId="77777777" w:rsidR="005A63D8" w:rsidRDefault="005A63D8" w:rsidP="007D53E1">
            <w:pPr>
              <w:spacing w:line="276" w:lineRule="auto"/>
              <w:jc w:val="both"/>
            </w:pPr>
            <w:r>
              <w:t>Reconstruction</w:t>
            </w:r>
          </w:p>
          <w:p w14:paraId="5BF262EE" w14:textId="77777777" w:rsidR="005A63D8" w:rsidRDefault="005A63D8" w:rsidP="007D53E1">
            <w:pPr>
              <w:spacing w:line="276" w:lineRule="auto"/>
              <w:ind w:left="720"/>
              <w:jc w:val="both"/>
            </w:pPr>
            <w:r>
              <w:t xml:space="preserve">Composite v </w:t>
            </w:r>
            <w:proofErr w:type="spellStart"/>
            <w:r>
              <w:t>Fasciocutaneous</w:t>
            </w:r>
            <w:proofErr w:type="spellEnd"/>
          </w:p>
        </w:tc>
        <w:tc>
          <w:tcPr>
            <w:tcW w:w="1080" w:type="dxa"/>
          </w:tcPr>
          <w:p w14:paraId="7CCA196D" w14:textId="77777777" w:rsidR="005A63D8" w:rsidRDefault="005A63D8" w:rsidP="007D53E1">
            <w:pPr>
              <w:spacing w:line="276" w:lineRule="auto"/>
              <w:jc w:val="center"/>
            </w:pPr>
          </w:p>
          <w:p w14:paraId="703E6A0C" w14:textId="77777777" w:rsidR="005A63D8" w:rsidRDefault="005A63D8" w:rsidP="007D53E1">
            <w:pPr>
              <w:spacing w:line="276" w:lineRule="auto"/>
              <w:jc w:val="center"/>
            </w:pPr>
            <w:r>
              <w:t>1.28</w:t>
            </w:r>
          </w:p>
        </w:tc>
        <w:tc>
          <w:tcPr>
            <w:tcW w:w="1530" w:type="dxa"/>
          </w:tcPr>
          <w:p w14:paraId="25774D84" w14:textId="77777777" w:rsidR="005A63D8" w:rsidRDefault="005A63D8" w:rsidP="007D53E1">
            <w:pPr>
              <w:spacing w:line="276" w:lineRule="auto"/>
              <w:jc w:val="center"/>
            </w:pPr>
          </w:p>
          <w:p w14:paraId="6CE57DDE" w14:textId="77777777" w:rsidR="005A63D8" w:rsidRDefault="005A63D8" w:rsidP="007D53E1">
            <w:pPr>
              <w:spacing w:line="276" w:lineRule="auto"/>
              <w:jc w:val="center"/>
            </w:pPr>
            <w:r>
              <w:t>0.67-2.44</w:t>
            </w:r>
          </w:p>
        </w:tc>
        <w:tc>
          <w:tcPr>
            <w:tcW w:w="1206" w:type="dxa"/>
          </w:tcPr>
          <w:p w14:paraId="3B1AA157" w14:textId="77777777" w:rsidR="005A63D8" w:rsidRDefault="005A63D8" w:rsidP="007D53E1">
            <w:pPr>
              <w:spacing w:line="276" w:lineRule="auto"/>
              <w:jc w:val="center"/>
            </w:pPr>
          </w:p>
          <w:p w14:paraId="07AC4B78" w14:textId="77777777" w:rsidR="005A63D8" w:rsidRDefault="005A63D8" w:rsidP="007D53E1">
            <w:pPr>
              <w:spacing w:line="276" w:lineRule="auto"/>
              <w:jc w:val="center"/>
            </w:pPr>
            <w:r>
              <w:t>0.439</w:t>
            </w:r>
          </w:p>
        </w:tc>
      </w:tr>
    </w:tbl>
    <w:p w14:paraId="316A9EFF" w14:textId="77777777" w:rsidR="005A63D8" w:rsidRDefault="005A63D8" w:rsidP="005A63D8">
      <w:pPr>
        <w:spacing w:line="360" w:lineRule="auto"/>
        <w:jc w:val="both"/>
        <w:rPr>
          <w:b/>
          <w:bCs/>
        </w:rPr>
      </w:pPr>
    </w:p>
    <w:p w14:paraId="208A5E94" w14:textId="77777777" w:rsidR="007502EA" w:rsidRDefault="007502EA"/>
    <w:p w14:paraId="06F844CA" w14:textId="77777777" w:rsidR="00C956FB" w:rsidRDefault="00C956FB"/>
    <w:p w14:paraId="172C2E25" w14:textId="14F30ED8" w:rsidR="00244B88" w:rsidRDefault="00244B88"/>
    <w:p w14:paraId="4B8D404C" w14:textId="77777777" w:rsidR="00244B88" w:rsidRDefault="00244B88"/>
    <w:sectPr w:rsidR="00244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B93"/>
    <w:rsid w:val="00023C93"/>
    <w:rsid w:val="0021019D"/>
    <w:rsid w:val="00244B88"/>
    <w:rsid w:val="002E4B93"/>
    <w:rsid w:val="005A63D8"/>
    <w:rsid w:val="007502EA"/>
    <w:rsid w:val="007909FF"/>
    <w:rsid w:val="007B2B15"/>
    <w:rsid w:val="0086172E"/>
    <w:rsid w:val="00BA00CC"/>
    <w:rsid w:val="00C956FB"/>
    <w:rsid w:val="00F72D13"/>
    <w:rsid w:val="00FA7E95"/>
    <w:rsid w:val="00FE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35204"/>
  <w15:chartTrackingRefBased/>
  <w15:docId w15:val="{0B83A51E-A61B-4E7C-9669-D70E98165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44B88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44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-Accent31">
    <w:name w:val="Grid Table 3 - Accent 31"/>
    <w:basedOn w:val="TableNormal"/>
    <w:uiPriority w:val="48"/>
    <w:rsid w:val="00C956FB"/>
    <w:pPr>
      <w:spacing w:after="0" w:line="240" w:lineRule="auto"/>
    </w:pPr>
    <w:rPr>
      <w:sz w:val="24"/>
      <w:szCs w:val="24"/>
      <w:lang w:val="en-GB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irawati</dc:creator>
  <cp:keywords/>
  <dc:description/>
  <cp:lastModifiedBy>nina irawati</cp:lastModifiedBy>
  <cp:revision>12</cp:revision>
  <dcterms:created xsi:type="dcterms:W3CDTF">2020-10-25T18:40:00Z</dcterms:created>
  <dcterms:modified xsi:type="dcterms:W3CDTF">2021-12-06T09:41:00Z</dcterms:modified>
</cp:coreProperties>
</file>