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C027A" w14:textId="37E88BBD" w:rsidR="00F32200" w:rsidRPr="00F32200" w:rsidRDefault="00F32200" w:rsidP="00414EBE">
      <w:pPr>
        <w:pStyle w:val="Heading1"/>
        <w:spacing w:line="480" w:lineRule="auto"/>
        <w:jc w:val="both"/>
        <w:rPr>
          <w:rFonts w:asciiTheme="minorHAnsi" w:hAnsiTheme="minorHAnsi"/>
        </w:rPr>
      </w:pPr>
      <w:r>
        <w:rPr>
          <w:rFonts w:asciiTheme="minorHAnsi" w:hAnsiTheme="minorHAnsi"/>
        </w:rPr>
        <w:t>Adjusting growth standards for fetal sex</w:t>
      </w:r>
      <w:r w:rsidR="00FE7271">
        <w:rPr>
          <w:rFonts w:asciiTheme="minorHAnsi" w:hAnsiTheme="minorHAnsi"/>
        </w:rPr>
        <w:t xml:space="preserve"> improves correlation of small babies with stillbirth and adverse perinatal outcomes</w:t>
      </w:r>
      <w:r>
        <w:rPr>
          <w:rFonts w:asciiTheme="minorHAnsi" w:hAnsiTheme="minorHAnsi"/>
        </w:rPr>
        <w:t xml:space="preserve">: A state-wide population study </w:t>
      </w:r>
    </w:p>
    <w:p w14:paraId="707FC2BD" w14:textId="77777777" w:rsidR="00CB4180" w:rsidRDefault="00CB4180" w:rsidP="00414EBE">
      <w:pPr>
        <w:spacing w:line="480" w:lineRule="auto"/>
        <w:jc w:val="both"/>
      </w:pPr>
    </w:p>
    <w:p w14:paraId="5E4F1850" w14:textId="38F2FD77" w:rsidR="00A003BE" w:rsidRDefault="001F5323" w:rsidP="00414EBE">
      <w:pPr>
        <w:spacing w:line="480" w:lineRule="auto"/>
        <w:jc w:val="both"/>
        <w:rPr>
          <w:rFonts w:cstheme="minorHAnsi"/>
        </w:rPr>
      </w:pPr>
      <w:r w:rsidRPr="003B246B">
        <w:rPr>
          <w:rFonts w:cstheme="minorHAnsi"/>
        </w:rPr>
        <w:t xml:space="preserve">Natasha L </w:t>
      </w:r>
      <w:r w:rsidR="00A003BE">
        <w:rPr>
          <w:rFonts w:cstheme="minorHAnsi"/>
        </w:rPr>
        <w:t>PRITCHARD</w:t>
      </w:r>
      <w:r w:rsidR="00AD2979">
        <w:rPr>
          <w:rFonts w:cstheme="minorHAnsi"/>
          <w:vertAlign w:val="superscript"/>
        </w:rPr>
        <w:t>1,2</w:t>
      </w:r>
      <w:r w:rsidR="00A003BE">
        <w:rPr>
          <w:rFonts w:cstheme="minorHAnsi"/>
        </w:rPr>
        <w:t>, MBBS</w:t>
      </w:r>
      <w:r w:rsidR="00CE742C">
        <w:rPr>
          <w:rFonts w:cstheme="minorHAnsi"/>
        </w:rPr>
        <w:t>, Melbourne, Victoria, Australia</w:t>
      </w:r>
    </w:p>
    <w:p w14:paraId="675B0B33" w14:textId="32DCE42A" w:rsidR="00A003BE" w:rsidRPr="00A003BE" w:rsidRDefault="0056176D" w:rsidP="00414EBE">
      <w:pPr>
        <w:spacing w:line="480" w:lineRule="auto"/>
        <w:jc w:val="both"/>
        <w:rPr>
          <w:rFonts w:cstheme="minorHAnsi"/>
        </w:rPr>
      </w:pPr>
      <w:r w:rsidRPr="003B246B">
        <w:rPr>
          <w:rFonts w:cstheme="minorHAnsi"/>
        </w:rPr>
        <w:t xml:space="preserve">Susan P </w:t>
      </w:r>
      <w:r w:rsidR="00A003BE">
        <w:rPr>
          <w:rFonts w:cstheme="minorHAnsi"/>
        </w:rPr>
        <w:t>WALKER</w:t>
      </w:r>
      <w:r w:rsidR="00AD2979">
        <w:rPr>
          <w:rFonts w:cstheme="minorHAnsi"/>
          <w:vertAlign w:val="superscript"/>
        </w:rPr>
        <w:t>1,2</w:t>
      </w:r>
      <w:r w:rsidR="00A003BE">
        <w:rPr>
          <w:rFonts w:cstheme="minorHAnsi"/>
        </w:rPr>
        <w:t xml:space="preserve">, </w:t>
      </w:r>
      <w:r w:rsidR="0078685D">
        <w:rPr>
          <w:rFonts w:cstheme="minorHAnsi"/>
        </w:rPr>
        <w:t>MD</w:t>
      </w:r>
      <w:r w:rsidR="00CE742C">
        <w:rPr>
          <w:rFonts w:cstheme="minorHAnsi"/>
        </w:rPr>
        <w:t>, Melbourne, Victoria, Australia</w:t>
      </w:r>
    </w:p>
    <w:p w14:paraId="16EE552B" w14:textId="35492BD0" w:rsidR="00A003BE" w:rsidRPr="00A003BE" w:rsidRDefault="001F5323" w:rsidP="00414EBE">
      <w:pPr>
        <w:spacing w:line="480" w:lineRule="auto"/>
        <w:jc w:val="both"/>
        <w:rPr>
          <w:rFonts w:cstheme="minorHAnsi"/>
        </w:rPr>
      </w:pPr>
      <w:r>
        <w:rPr>
          <w:rFonts w:cstheme="minorHAnsi"/>
        </w:rPr>
        <w:t xml:space="preserve">Stephen </w:t>
      </w:r>
      <w:r w:rsidR="00A003BE">
        <w:rPr>
          <w:rFonts w:cstheme="minorHAnsi"/>
        </w:rPr>
        <w:t>TONG</w:t>
      </w:r>
      <w:r w:rsidR="00AD2979">
        <w:rPr>
          <w:rFonts w:cstheme="minorHAnsi"/>
          <w:vertAlign w:val="superscript"/>
        </w:rPr>
        <w:t>1,2</w:t>
      </w:r>
      <w:r w:rsidR="00A003BE">
        <w:rPr>
          <w:rFonts w:cstheme="minorHAnsi"/>
        </w:rPr>
        <w:t xml:space="preserve">, </w:t>
      </w:r>
      <w:r w:rsidR="0078685D">
        <w:rPr>
          <w:rFonts w:cstheme="minorHAnsi"/>
        </w:rPr>
        <w:t>DPhil</w:t>
      </w:r>
      <w:r w:rsidR="00CE742C">
        <w:rPr>
          <w:rFonts w:cstheme="minorHAnsi"/>
        </w:rPr>
        <w:t>, Melbourne, Victoria, Australia</w:t>
      </w:r>
    </w:p>
    <w:p w14:paraId="48A80167" w14:textId="36C907C4" w:rsidR="001F5323" w:rsidRPr="00A003BE" w:rsidRDefault="001F5323" w:rsidP="00414EBE">
      <w:pPr>
        <w:spacing w:line="480" w:lineRule="auto"/>
        <w:jc w:val="both"/>
        <w:rPr>
          <w:rFonts w:cstheme="minorHAnsi"/>
        </w:rPr>
      </w:pPr>
      <w:r w:rsidRPr="003B246B">
        <w:rPr>
          <w:rFonts w:cstheme="minorHAnsi"/>
        </w:rPr>
        <w:t>Anthea C L</w:t>
      </w:r>
      <w:r w:rsidR="00D940EC">
        <w:rPr>
          <w:rFonts w:cstheme="minorHAnsi"/>
        </w:rPr>
        <w:t>INDQUIST</w:t>
      </w:r>
      <w:r w:rsidRPr="003B246B">
        <w:rPr>
          <w:rFonts w:cstheme="minorHAnsi"/>
          <w:vertAlign w:val="superscript"/>
        </w:rPr>
        <w:t>1,2</w:t>
      </w:r>
      <w:r w:rsidR="00A003BE">
        <w:rPr>
          <w:rFonts w:cstheme="minorHAnsi"/>
        </w:rPr>
        <w:t xml:space="preserve">, </w:t>
      </w:r>
      <w:r w:rsidR="00CC61EC">
        <w:rPr>
          <w:rFonts w:cstheme="minorHAnsi"/>
        </w:rPr>
        <w:t>DPhil</w:t>
      </w:r>
      <w:r w:rsidR="00CE742C">
        <w:rPr>
          <w:rFonts w:cstheme="minorHAnsi"/>
        </w:rPr>
        <w:t>, Melbourne, Victoria, Australia</w:t>
      </w:r>
    </w:p>
    <w:p w14:paraId="704AA2F5" w14:textId="77777777" w:rsidR="001F5323" w:rsidRPr="003B246B" w:rsidRDefault="001F5323" w:rsidP="00414EBE">
      <w:pPr>
        <w:pStyle w:val="NoSpacing"/>
        <w:spacing w:line="480" w:lineRule="auto"/>
        <w:ind w:right="985"/>
        <w:jc w:val="both"/>
        <w:rPr>
          <w:rFonts w:asciiTheme="minorHAnsi" w:eastAsia="Calibri" w:hAnsiTheme="minorHAnsi" w:cstheme="minorHAnsi"/>
          <w:sz w:val="24"/>
          <w:szCs w:val="24"/>
          <w:lang w:val="en-AU"/>
        </w:rPr>
      </w:pPr>
      <w:r w:rsidRPr="003B246B">
        <w:rPr>
          <w:rFonts w:cstheme="minorHAnsi"/>
          <w:vertAlign w:val="superscript"/>
        </w:rPr>
        <w:t>1</w:t>
      </w:r>
      <w:r w:rsidRPr="003B246B">
        <w:rPr>
          <w:rFonts w:cstheme="minorHAnsi"/>
        </w:rPr>
        <w:t xml:space="preserve"> </w:t>
      </w:r>
      <w:r w:rsidRPr="003B246B">
        <w:rPr>
          <w:rFonts w:asciiTheme="minorHAnsi" w:eastAsia="Calibri" w:hAnsiTheme="minorHAnsi" w:cstheme="minorHAnsi"/>
          <w:sz w:val="24"/>
          <w:szCs w:val="24"/>
          <w:lang w:val="en-AU"/>
        </w:rPr>
        <w:t>Department of Obstetrics and Gynaecology, University of Melbourne</w:t>
      </w:r>
    </w:p>
    <w:p w14:paraId="614B2669" w14:textId="57EFCA11" w:rsidR="00365C59" w:rsidRDefault="00AD2979" w:rsidP="00414EBE">
      <w:pPr>
        <w:pStyle w:val="NoSpacing"/>
        <w:spacing w:line="480" w:lineRule="auto"/>
        <w:ind w:right="985"/>
        <w:jc w:val="both"/>
        <w:rPr>
          <w:rFonts w:asciiTheme="minorHAnsi" w:eastAsia="Calibri" w:hAnsiTheme="minorHAnsi" w:cstheme="minorHAnsi"/>
          <w:sz w:val="24"/>
          <w:szCs w:val="24"/>
          <w:lang w:val="en-AU"/>
        </w:rPr>
      </w:pPr>
      <w:r>
        <w:rPr>
          <w:rFonts w:cstheme="minorHAnsi"/>
          <w:vertAlign w:val="superscript"/>
        </w:rPr>
        <w:t>2</w:t>
      </w:r>
      <w:r w:rsidR="001F5323" w:rsidRPr="003B246B">
        <w:rPr>
          <w:rFonts w:cstheme="minorHAnsi"/>
        </w:rPr>
        <w:t xml:space="preserve"> </w:t>
      </w:r>
      <w:r w:rsidR="001F5323" w:rsidRPr="003B246B">
        <w:rPr>
          <w:rFonts w:asciiTheme="minorHAnsi" w:eastAsia="Calibri" w:hAnsiTheme="minorHAnsi" w:cstheme="minorHAnsi"/>
          <w:sz w:val="24"/>
          <w:szCs w:val="24"/>
          <w:lang w:val="en-AU"/>
        </w:rPr>
        <w:t>Mercy Perinatal, Mercy Hospital for Women, Heidelberg, Victoria, Australia</w:t>
      </w:r>
    </w:p>
    <w:p w14:paraId="6D222EA4" w14:textId="77777777" w:rsidR="00365C59" w:rsidRPr="00365C59" w:rsidRDefault="00365C59" w:rsidP="00414EBE">
      <w:pPr>
        <w:pStyle w:val="NoSpacing"/>
        <w:spacing w:line="480" w:lineRule="auto"/>
        <w:ind w:right="985"/>
        <w:jc w:val="both"/>
        <w:rPr>
          <w:rFonts w:asciiTheme="minorHAnsi" w:eastAsia="Calibri" w:hAnsiTheme="minorHAnsi" w:cstheme="minorHAnsi"/>
          <w:sz w:val="24"/>
          <w:szCs w:val="24"/>
          <w:lang w:val="en-AU"/>
        </w:rPr>
      </w:pPr>
    </w:p>
    <w:p w14:paraId="6C8CB386" w14:textId="07377760" w:rsidR="001F5323" w:rsidRDefault="00CB4180" w:rsidP="00414EBE">
      <w:pPr>
        <w:spacing w:line="480" w:lineRule="auto"/>
        <w:jc w:val="both"/>
      </w:pPr>
      <w:r>
        <w:rPr>
          <w:b/>
          <w:bCs/>
        </w:rPr>
        <w:t xml:space="preserve">Corresponding author: </w:t>
      </w:r>
      <w:hyperlink r:id="rId12" w:history="1">
        <w:r w:rsidRPr="00FE24E7">
          <w:rPr>
            <w:rStyle w:val="Hyperlink"/>
          </w:rPr>
          <w:t>natasha.pritchard@unimelb.edu.au</w:t>
        </w:r>
      </w:hyperlink>
      <w:r>
        <w:t xml:space="preserve">, +61 03 </w:t>
      </w:r>
      <w:r w:rsidR="0033085B">
        <w:t>8458 4444</w:t>
      </w:r>
      <w:r w:rsidR="004508FE">
        <w:t xml:space="preserve"> (work), +</w:t>
      </w:r>
      <w:proofErr w:type="gramStart"/>
      <w:r w:rsidR="004508FE">
        <w:t>61434  891495</w:t>
      </w:r>
      <w:proofErr w:type="gramEnd"/>
      <w:r w:rsidR="004508FE">
        <w:t xml:space="preserve"> (mobile), 163 </w:t>
      </w:r>
      <w:proofErr w:type="spellStart"/>
      <w:r w:rsidR="004508FE">
        <w:t>Studley</w:t>
      </w:r>
      <w:proofErr w:type="spellEnd"/>
      <w:r w:rsidR="004508FE">
        <w:t xml:space="preserve"> Road, HEIDELBERG, Victoria, Australia, 3081. </w:t>
      </w:r>
    </w:p>
    <w:p w14:paraId="49B44C4D" w14:textId="24DFF027" w:rsidR="00365C59" w:rsidRDefault="00365C59" w:rsidP="00414EBE">
      <w:pPr>
        <w:spacing w:line="480" w:lineRule="auto"/>
        <w:jc w:val="both"/>
      </w:pPr>
    </w:p>
    <w:p w14:paraId="3E0CDB44" w14:textId="0E896000" w:rsidR="00365C59" w:rsidRPr="00365C59" w:rsidRDefault="00A42DA2" w:rsidP="00414EBE">
      <w:pPr>
        <w:spacing w:line="480" w:lineRule="auto"/>
        <w:jc w:val="both"/>
      </w:pPr>
      <w:r>
        <w:rPr>
          <w:b/>
          <w:bCs/>
        </w:rPr>
        <w:t>Running title:</w:t>
      </w:r>
      <w:r w:rsidR="00365C59">
        <w:rPr>
          <w:b/>
          <w:bCs/>
        </w:rPr>
        <w:t xml:space="preserve"> </w:t>
      </w:r>
      <w:r w:rsidR="00BB7DB3" w:rsidRPr="00BB7DB3">
        <w:t>Assessing sex-specific growth standards.</w:t>
      </w:r>
    </w:p>
    <w:p w14:paraId="4E567AF2" w14:textId="66B785EE" w:rsidR="004508FE" w:rsidRDefault="004508FE" w:rsidP="00414EBE">
      <w:pPr>
        <w:spacing w:line="480" w:lineRule="auto"/>
        <w:jc w:val="both"/>
        <w:rPr>
          <w:rFonts w:cstheme="minorHAnsi"/>
        </w:rPr>
      </w:pPr>
    </w:p>
    <w:p w14:paraId="2999EA82" w14:textId="566112B1" w:rsidR="004508FE" w:rsidRPr="00C26468" w:rsidRDefault="004508FE" w:rsidP="00414EBE">
      <w:pPr>
        <w:spacing w:line="480" w:lineRule="auto"/>
        <w:jc w:val="both"/>
      </w:pPr>
      <w:r>
        <w:rPr>
          <w:b/>
          <w:bCs/>
        </w:rPr>
        <w:t xml:space="preserve">Word count: </w:t>
      </w:r>
      <w:r w:rsidR="00C26468">
        <w:t xml:space="preserve">3253 words </w:t>
      </w:r>
    </w:p>
    <w:p w14:paraId="647F15EB" w14:textId="3B185BD7" w:rsidR="009C2F9C" w:rsidRDefault="009C2F9C" w:rsidP="00414EBE">
      <w:pPr>
        <w:spacing w:line="480" w:lineRule="auto"/>
        <w:rPr>
          <w:b/>
          <w:bCs/>
        </w:rPr>
      </w:pPr>
      <w:r>
        <w:rPr>
          <w:b/>
          <w:bCs/>
        </w:rPr>
        <w:br w:type="page"/>
      </w:r>
    </w:p>
    <w:p w14:paraId="5B47E5CA" w14:textId="5E5EB29A" w:rsidR="00FE61EE" w:rsidRDefault="00FE61EE" w:rsidP="00414EBE">
      <w:pPr>
        <w:pStyle w:val="Heading1"/>
        <w:spacing w:line="480" w:lineRule="auto"/>
        <w:jc w:val="both"/>
        <w:rPr>
          <w:rFonts w:asciiTheme="minorHAnsi" w:hAnsiTheme="minorHAnsi" w:cstheme="minorHAnsi"/>
        </w:rPr>
      </w:pPr>
      <w:r w:rsidRPr="002C21B6">
        <w:rPr>
          <w:rFonts w:asciiTheme="minorHAnsi" w:hAnsiTheme="minorHAnsi" w:cstheme="minorHAnsi"/>
        </w:rPr>
        <w:lastRenderedPageBreak/>
        <w:t>Abstract</w:t>
      </w:r>
    </w:p>
    <w:p w14:paraId="71F6B3E1" w14:textId="2333B689" w:rsidR="001B0A83" w:rsidRDefault="001B0A83" w:rsidP="00414EBE">
      <w:pPr>
        <w:spacing w:line="480" w:lineRule="auto"/>
        <w:rPr>
          <w:b/>
          <w:bCs/>
        </w:rPr>
      </w:pPr>
      <w:r>
        <w:rPr>
          <w:b/>
          <w:bCs/>
        </w:rPr>
        <w:t>Objective:</w:t>
      </w:r>
      <w:r w:rsidR="00414EBE">
        <w:rPr>
          <w:b/>
          <w:bCs/>
        </w:rPr>
        <w:t xml:space="preserve"> </w:t>
      </w:r>
      <w:r w:rsidR="00D47EA9">
        <w:t>I</w:t>
      </w:r>
      <w:r w:rsidR="00414EBE">
        <w:t>dentify the proportion of infants reclassified if sex-specific birthweight charts were used, and if this reclassification ha</w:t>
      </w:r>
      <w:r w:rsidR="00D47EA9">
        <w:t>s</w:t>
      </w:r>
      <w:r w:rsidR="00414EBE">
        <w:t xml:space="preserve"> a</w:t>
      </w:r>
      <w:r w:rsidR="00D47EA9">
        <w:t xml:space="preserve">n </w:t>
      </w:r>
      <w:r w:rsidR="00414EBE">
        <w:t>impact on the correlation between birthweight centile and adverse perinatal outcome.</w:t>
      </w:r>
    </w:p>
    <w:p w14:paraId="5FD0A5E0" w14:textId="60CD3520" w:rsidR="001B0A83" w:rsidRPr="00414EBE" w:rsidRDefault="001B0A83" w:rsidP="00414EBE">
      <w:pPr>
        <w:spacing w:line="480" w:lineRule="auto"/>
      </w:pPr>
      <w:r>
        <w:rPr>
          <w:b/>
          <w:bCs/>
        </w:rPr>
        <w:t xml:space="preserve">Design: </w:t>
      </w:r>
      <w:r w:rsidR="00414EBE">
        <w:t xml:space="preserve">Retrospective cohort study </w:t>
      </w:r>
    </w:p>
    <w:p w14:paraId="5811AC1C" w14:textId="6E1DF5AB" w:rsidR="001B0A83" w:rsidRPr="00414EBE" w:rsidRDefault="001B0A83" w:rsidP="00414EBE">
      <w:pPr>
        <w:spacing w:line="480" w:lineRule="auto"/>
      </w:pPr>
      <w:r>
        <w:rPr>
          <w:b/>
          <w:bCs/>
        </w:rPr>
        <w:t xml:space="preserve">Setting: </w:t>
      </w:r>
      <w:r w:rsidR="00414EBE">
        <w:t>Victoria, Australia</w:t>
      </w:r>
      <w:r w:rsidR="00A1584E">
        <w:t xml:space="preserve">. </w:t>
      </w:r>
    </w:p>
    <w:p w14:paraId="00F45B07" w14:textId="2E4EC58E" w:rsidR="001B0A83" w:rsidRPr="00A1584E" w:rsidRDefault="001B0A83" w:rsidP="00414EBE">
      <w:pPr>
        <w:spacing w:line="480" w:lineRule="auto"/>
      </w:pPr>
      <w:r>
        <w:rPr>
          <w:b/>
          <w:bCs/>
        </w:rPr>
        <w:t xml:space="preserve">Population: </w:t>
      </w:r>
      <w:r w:rsidR="00414EBE">
        <w:t xml:space="preserve">All infants born </w:t>
      </w:r>
      <w:r w:rsidR="00A1584E">
        <w:t xml:space="preserve">from 2005-2015 (529,261) </w:t>
      </w:r>
    </w:p>
    <w:p w14:paraId="13CF1AF1" w14:textId="29EB0D0A" w:rsidR="001B0A83" w:rsidRDefault="001B0A83" w:rsidP="00414EBE">
      <w:pPr>
        <w:spacing w:line="480" w:lineRule="auto"/>
        <w:rPr>
          <w:b/>
          <w:bCs/>
        </w:rPr>
      </w:pPr>
      <w:r>
        <w:rPr>
          <w:b/>
          <w:bCs/>
        </w:rPr>
        <w:t>Methods:</w:t>
      </w:r>
      <w:r w:rsidR="00A1584E" w:rsidRPr="00A1584E">
        <w:t xml:space="preserve"> </w:t>
      </w:r>
      <w:r w:rsidR="00A1584E">
        <w:t xml:space="preserve">We applied GROW </w:t>
      </w:r>
      <w:r w:rsidR="00A1584E" w:rsidRPr="00231106">
        <w:t xml:space="preserve">centiles, either adjusted or </w:t>
      </w:r>
      <w:r w:rsidR="00D47EA9">
        <w:t xml:space="preserve">unadjusted </w:t>
      </w:r>
      <w:r w:rsidR="00A1584E" w:rsidRPr="00231106">
        <w:t xml:space="preserve">for fetal sex. We compared </w:t>
      </w:r>
      <w:r w:rsidR="00A1584E">
        <w:t>proportion</w:t>
      </w:r>
      <w:r w:rsidR="00D47EA9">
        <w:t>s</w:t>
      </w:r>
      <w:r w:rsidR="00A1584E">
        <w:t xml:space="preserve"> of small for gestational age (SGA, &lt;10</w:t>
      </w:r>
      <w:r w:rsidR="00A1584E" w:rsidRPr="00FA0217">
        <w:rPr>
          <w:vertAlign w:val="superscript"/>
        </w:rPr>
        <w:t>th</w:t>
      </w:r>
      <w:r w:rsidR="00A1584E">
        <w:t xml:space="preserve"> centile) infant</w:t>
      </w:r>
      <w:r w:rsidR="00D47EA9">
        <w:t>s</w:t>
      </w:r>
      <w:r w:rsidR="00575118">
        <w:t xml:space="preserve">, then </w:t>
      </w:r>
      <w:r w:rsidR="00A1584E" w:rsidRPr="00231106">
        <w:t>the population</w:t>
      </w:r>
      <w:r w:rsidR="00575118">
        <w:t>s</w:t>
      </w:r>
      <w:r w:rsidR="00A1584E" w:rsidRPr="00231106">
        <w:t xml:space="preserve"> of males considered small only by sex-specific charts</w:t>
      </w:r>
      <w:r w:rsidR="00A1584E">
        <w:t xml:space="preserve"> and females considered small only by unadjusted charts.</w:t>
      </w:r>
    </w:p>
    <w:p w14:paraId="053E9AFA" w14:textId="3AE77B0D" w:rsidR="001B0A83" w:rsidRPr="00575118" w:rsidRDefault="001B0A83" w:rsidP="00A1584E">
      <w:pPr>
        <w:spacing w:line="480" w:lineRule="auto"/>
        <w:jc w:val="both"/>
      </w:pPr>
      <w:r>
        <w:rPr>
          <w:b/>
          <w:bCs/>
        </w:rPr>
        <w:t xml:space="preserve">Main Outcome Measures: </w:t>
      </w:r>
      <w:r w:rsidR="00575118">
        <w:t xml:space="preserve">Stillbirth, combined perinatal mortality, NICU admissions, </w:t>
      </w:r>
      <w:proofErr w:type="spellStart"/>
      <w:r w:rsidR="00575118">
        <w:t>Apgars</w:t>
      </w:r>
      <w:proofErr w:type="spellEnd"/>
      <w:r w:rsidR="00575118">
        <w:t xml:space="preserve"> &lt;7 at 5 minutes, emergency caesarean sections. </w:t>
      </w:r>
    </w:p>
    <w:p w14:paraId="0275CE6C" w14:textId="12C1C637" w:rsidR="001B0A83" w:rsidRDefault="001B0A83" w:rsidP="00414EBE">
      <w:pPr>
        <w:spacing w:line="480" w:lineRule="auto"/>
        <w:rPr>
          <w:b/>
          <w:bCs/>
        </w:rPr>
      </w:pPr>
      <w:r>
        <w:rPr>
          <w:b/>
          <w:bCs/>
        </w:rPr>
        <w:t xml:space="preserve">Results: </w:t>
      </w:r>
      <w:r w:rsidR="00575118">
        <w:t>Of those &lt;10</w:t>
      </w:r>
      <w:r w:rsidR="00575118" w:rsidRPr="00116385">
        <w:rPr>
          <w:vertAlign w:val="superscript"/>
        </w:rPr>
        <w:t>th</w:t>
      </w:r>
      <w:r w:rsidR="00575118">
        <w:t xml:space="preserve"> centile by unadjusted charts, 39.6% were male, and 60.5% female. Using sex-specific charts, 50.3% &lt;10</w:t>
      </w:r>
      <w:r w:rsidR="00575118" w:rsidRPr="00176D9D">
        <w:rPr>
          <w:vertAlign w:val="superscript"/>
        </w:rPr>
        <w:t>th</w:t>
      </w:r>
      <w:r w:rsidR="00575118">
        <w:t xml:space="preserve"> centile were male and 49.7% female. 9,449 (19.2%) females that were SGA according to </w:t>
      </w:r>
      <w:r w:rsidR="00D47EA9">
        <w:t>unadjusted</w:t>
      </w:r>
      <w:r w:rsidR="00575118">
        <w:t xml:space="preserve"> charts were appropriate for gestational age (AGA,&gt;10</w:t>
      </w:r>
      <w:r w:rsidR="00575118" w:rsidRPr="00C26468">
        <w:rPr>
          <w:vertAlign w:val="superscript"/>
        </w:rPr>
        <w:t>th</w:t>
      </w:r>
      <w:r w:rsidR="00575118">
        <w:t>-&lt;90</w:t>
      </w:r>
      <w:r w:rsidR="00575118" w:rsidRPr="0078685D">
        <w:rPr>
          <w:vertAlign w:val="superscript"/>
        </w:rPr>
        <w:t>th</w:t>
      </w:r>
      <w:r w:rsidR="00575118">
        <w:t xml:space="preserve"> centile) using sex-specific charts. These reclassified newborn females were not at increased risk of adverse outcomes compared with an AGA infant, but were at increased risk of being iatrogenically delivered </w:t>
      </w:r>
      <w:r w:rsidR="00D47EA9">
        <w:t>for</w:t>
      </w:r>
      <w:r w:rsidR="00575118">
        <w:t xml:space="preserve"> </w:t>
      </w:r>
      <w:r w:rsidR="00D47EA9">
        <w:t>suspected</w:t>
      </w:r>
      <w:r w:rsidR="00575118">
        <w:t xml:space="preserve"> growth restriction (RR 4.90, 95%CI 4.39–5.48). 8,048 male infants were reclassified as SGA by sex-specific charts (25% SGA increase). Compared with AGA infants, these reclassified male newborns were at greater risk of stillbirth (RR 1.94, 95%CI 1.30-2.90) and all other adverse perinatal outcomes. </w:t>
      </w:r>
    </w:p>
    <w:p w14:paraId="138A40AF" w14:textId="648B4EEF" w:rsidR="001B0A83" w:rsidRDefault="001B0A83" w:rsidP="00414EBE">
      <w:pPr>
        <w:spacing w:line="480" w:lineRule="auto"/>
        <w:rPr>
          <w:b/>
          <w:bCs/>
        </w:rPr>
      </w:pPr>
      <w:r>
        <w:rPr>
          <w:b/>
          <w:bCs/>
        </w:rPr>
        <w:lastRenderedPageBreak/>
        <w:t xml:space="preserve">Conclusions: </w:t>
      </w:r>
      <w:r w:rsidR="00D47EA9">
        <w:rPr>
          <w:bCs/>
        </w:rPr>
        <w:t>Sex-specific growth standards</w:t>
      </w:r>
      <w:r w:rsidR="00575118">
        <w:t xml:space="preserve"> classify a</w:t>
      </w:r>
      <w:r w:rsidR="00D47EA9">
        <w:t xml:space="preserve"> new high</w:t>
      </w:r>
      <w:r w:rsidR="00575118">
        <w:t>-risk cohort of male</w:t>
      </w:r>
      <w:r w:rsidR="00D47EA9">
        <w:t xml:space="preserve"> infants </w:t>
      </w:r>
      <w:r w:rsidR="00575118">
        <w:t>as SGA, and exclude a cohort of female</w:t>
      </w:r>
      <w:r w:rsidR="00D47EA9">
        <w:t>s</w:t>
      </w:r>
      <w:r w:rsidR="00575118">
        <w:t>, whose risk is no greater than appropriately grown infants.</w:t>
      </w:r>
    </w:p>
    <w:p w14:paraId="2CAE8527" w14:textId="3F0A266C" w:rsidR="001B0A83" w:rsidRDefault="001B0A83" w:rsidP="00414EBE">
      <w:pPr>
        <w:spacing w:line="480" w:lineRule="auto"/>
        <w:rPr>
          <w:b/>
          <w:bCs/>
        </w:rPr>
      </w:pPr>
    </w:p>
    <w:p w14:paraId="4F554F75" w14:textId="40E957D1" w:rsidR="001B0A83" w:rsidRPr="00575118" w:rsidRDefault="001B0A83" w:rsidP="00414EBE">
      <w:pPr>
        <w:spacing w:line="480" w:lineRule="auto"/>
      </w:pPr>
      <w:r>
        <w:rPr>
          <w:b/>
          <w:bCs/>
        </w:rPr>
        <w:t xml:space="preserve">Keywords: </w:t>
      </w:r>
      <w:r w:rsidR="00575118">
        <w:t xml:space="preserve">Fetal sex, stillbirth, growth standards, ultrasound. </w:t>
      </w:r>
    </w:p>
    <w:p w14:paraId="6F9C7449" w14:textId="5DD16844" w:rsidR="00C468B4" w:rsidRDefault="00C468B4" w:rsidP="00414EBE">
      <w:pPr>
        <w:spacing w:line="480" w:lineRule="auto"/>
        <w:jc w:val="both"/>
      </w:pPr>
    </w:p>
    <w:p w14:paraId="4599E0DA" w14:textId="4CC88960" w:rsidR="00C468B4" w:rsidRPr="00C468B4" w:rsidRDefault="00C468B4" w:rsidP="00414EBE">
      <w:pPr>
        <w:spacing w:line="480" w:lineRule="auto"/>
        <w:jc w:val="both"/>
      </w:pPr>
      <w:r>
        <w:rPr>
          <w:b/>
          <w:bCs/>
        </w:rPr>
        <w:t>Tweetable abstract:</w:t>
      </w:r>
      <w:r>
        <w:t xml:space="preserve"> </w:t>
      </w:r>
      <w:r w:rsidR="00575118">
        <w:t xml:space="preserve">Sex-specific growth charts improve the correlation between small babies and adverse perinatal outcomes, including stillbirth.   </w:t>
      </w:r>
    </w:p>
    <w:p w14:paraId="6B569148" w14:textId="77777777" w:rsidR="00BE2527" w:rsidRDefault="00BE2527" w:rsidP="00414EBE">
      <w:pPr>
        <w:spacing w:line="480" w:lineRule="auto"/>
        <w:rPr>
          <w:rFonts w:eastAsiaTheme="majorEastAsia" w:cstheme="majorBidi"/>
          <w:color w:val="2F5496" w:themeColor="accent1" w:themeShade="BF"/>
          <w:sz w:val="32"/>
          <w:szCs w:val="32"/>
        </w:rPr>
      </w:pPr>
      <w:r>
        <w:br w:type="page"/>
      </w:r>
    </w:p>
    <w:p w14:paraId="634C7073" w14:textId="74725C25" w:rsidR="00844E6E" w:rsidRPr="00650DE6" w:rsidRDefault="00073C3E" w:rsidP="00414EBE">
      <w:pPr>
        <w:pStyle w:val="Heading1"/>
        <w:spacing w:line="480" w:lineRule="auto"/>
        <w:jc w:val="both"/>
        <w:rPr>
          <w:rFonts w:asciiTheme="minorHAnsi" w:hAnsiTheme="minorHAnsi"/>
        </w:rPr>
      </w:pPr>
      <w:r>
        <w:rPr>
          <w:rFonts w:asciiTheme="minorHAnsi" w:hAnsiTheme="minorHAnsi"/>
        </w:rPr>
        <w:lastRenderedPageBreak/>
        <w:t>Introduction</w:t>
      </w:r>
    </w:p>
    <w:p w14:paraId="31FC49A5" w14:textId="52BA632A" w:rsidR="00013257" w:rsidRDefault="000E1173" w:rsidP="00414EBE">
      <w:pPr>
        <w:spacing w:line="480" w:lineRule="auto"/>
        <w:jc w:val="both"/>
        <w:rPr>
          <w:rFonts w:cstheme="majorHAnsi"/>
        </w:rPr>
      </w:pPr>
      <w:r w:rsidRPr="00AE0252">
        <w:rPr>
          <w:rFonts w:cstheme="majorHAnsi"/>
        </w:rPr>
        <w:t>Growth restriction is the failure of the fetus to reach its full growth potential</w:t>
      </w:r>
      <w:r w:rsidR="00F11EE9">
        <w:rPr>
          <w:rFonts w:cstheme="majorHAnsi"/>
        </w:rPr>
        <w:t>. It</w:t>
      </w:r>
      <w:r w:rsidRPr="00AE0252">
        <w:rPr>
          <w:rFonts w:cstheme="majorHAnsi"/>
        </w:rPr>
        <w:t xml:space="preserve"> is associated with a higher risk of stillbirth</w:t>
      </w:r>
      <w:r w:rsidR="00B16C8D">
        <w:rPr>
          <w:rFonts w:cstheme="majorHAnsi"/>
        </w:rPr>
        <w:t>,</w:t>
      </w:r>
      <w:r w:rsidR="0033185E" w:rsidRPr="002C212C">
        <w:rPr>
          <w:rFonts w:cstheme="minorHAnsi"/>
        </w:rPr>
        <w:fldChar w:fldCharType="begin">
          <w:fldData xml:space="preserve">PEVuZE5vdGU+PENpdGU+PEF1dGhvcj5GbGVuYWR5PC9BdXRob3I+PFllYXI+MjAxMTwvWWVhcj48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</w:fldData>
        </w:fldChar>
      </w:r>
      <w:r w:rsidR="000E7888">
        <w:rPr>
          <w:rFonts w:cstheme="minorHAnsi"/>
        </w:rPr>
        <w:instrText xml:space="preserve"> ADDIN EN.CITE </w:instrText>
      </w:r>
      <w:r w:rsidR="000E7888">
        <w:rPr>
          <w:rFonts w:cstheme="minorHAnsi"/>
        </w:rPr>
        <w:fldChar w:fldCharType="begin">
          <w:fldData xml:space="preserve">PEVuZE5vdGU+PENpdGU+PEF1dGhvcj5GbGVuYWR5PC9BdXRob3I+PFllYXI+MjAxMTwvWWVhcj48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</w:fldData>
        </w:fldChar>
      </w:r>
      <w:r w:rsidR="000E7888">
        <w:rPr>
          <w:rFonts w:cstheme="minorHAnsi"/>
        </w:rPr>
        <w:instrText xml:space="preserve"> ADDIN EN.CITE.DATA </w:instrText>
      </w:r>
      <w:r w:rsidR="000E7888">
        <w:rPr>
          <w:rFonts w:cstheme="minorHAnsi"/>
        </w:rPr>
      </w:r>
      <w:r w:rsidR="000E7888">
        <w:rPr>
          <w:rFonts w:cstheme="minorHAnsi"/>
        </w:rPr>
        <w:fldChar w:fldCharType="end"/>
      </w:r>
      <w:r w:rsidR="0033185E" w:rsidRPr="002C212C">
        <w:rPr>
          <w:rFonts w:cstheme="minorHAnsi"/>
        </w:rPr>
      </w:r>
      <w:r w:rsidR="0033185E" w:rsidRPr="002C212C">
        <w:rPr>
          <w:rFonts w:cstheme="minorHAnsi"/>
        </w:rPr>
        <w:fldChar w:fldCharType="separate"/>
      </w:r>
      <w:r w:rsidR="000E7888">
        <w:rPr>
          <w:rFonts w:cstheme="minorHAnsi"/>
          <w:noProof/>
        </w:rPr>
        <w:t>(1-4)</w:t>
      </w:r>
      <w:r w:rsidR="0033185E" w:rsidRPr="002C212C">
        <w:rPr>
          <w:rFonts w:cstheme="minorHAnsi"/>
        </w:rPr>
        <w:fldChar w:fldCharType="end"/>
      </w:r>
      <w:r w:rsidRPr="00AE0252">
        <w:rPr>
          <w:rFonts w:cstheme="majorHAnsi"/>
        </w:rPr>
        <w:t xml:space="preserve"> short term neonatal morbidity</w:t>
      </w:r>
      <w:r w:rsidR="00B16C8D">
        <w:rPr>
          <w:rFonts w:cstheme="majorHAnsi"/>
        </w:rPr>
        <w:t>,</w:t>
      </w:r>
      <w:r w:rsidR="0033185E" w:rsidRPr="002C212C">
        <w:rPr>
          <w:rFonts w:cstheme="minorHAnsi"/>
        </w:rPr>
        <w:fldChar w:fldCharType="begin">
          <w:fldData xml:space="preserve">PEVuZE5vdGU+PENpdGU+PEF1dGhvcj5NY0ludGlyZTwvQXV0aG9yPjxZZWFyPjE5OTk8L1llYXI+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</w:fldData>
        </w:fldChar>
      </w:r>
      <w:r w:rsidR="000E7888">
        <w:rPr>
          <w:rFonts w:cstheme="minorHAnsi"/>
        </w:rPr>
        <w:instrText xml:space="preserve"> ADDIN EN.CITE </w:instrText>
      </w:r>
      <w:r w:rsidR="000E7888">
        <w:rPr>
          <w:rFonts w:cstheme="minorHAnsi"/>
        </w:rPr>
        <w:fldChar w:fldCharType="begin">
          <w:fldData xml:space="preserve">PEVuZE5vdGU+PENpdGU+PEF1dGhvcj5NY0ludGlyZTwvQXV0aG9yPjxZZWFyPjE5OTk8L1llYXI+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</w:fldData>
        </w:fldChar>
      </w:r>
      <w:r w:rsidR="000E7888">
        <w:rPr>
          <w:rFonts w:cstheme="minorHAnsi"/>
        </w:rPr>
        <w:instrText xml:space="preserve"> ADDIN EN.CITE.DATA </w:instrText>
      </w:r>
      <w:r w:rsidR="000E7888">
        <w:rPr>
          <w:rFonts w:cstheme="minorHAnsi"/>
        </w:rPr>
      </w:r>
      <w:r w:rsidR="000E7888">
        <w:rPr>
          <w:rFonts w:cstheme="minorHAnsi"/>
        </w:rPr>
        <w:fldChar w:fldCharType="end"/>
      </w:r>
      <w:r w:rsidR="0033185E" w:rsidRPr="002C212C">
        <w:rPr>
          <w:rFonts w:cstheme="minorHAnsi"/>
        </w:rPr>
      </w:r>
      <w:r w:rsidR="0033185E" w:rsidRPr="002C212C">
        <w:rPr>
          <w:rFonts w:cstheme="minorHAnsi"/>
        </w:rPr>
        <w:fldChar w:fldCharType="separate"/>
      </w:r>
      <w:r w:rsidR="000E7888">
        <w:rPr>
          <w:rFonts w:cstheme="minorHAnsi"/>
          <w:noProof/>
        </w:rPr>
        <w:t>(5-10)</w:t>
      </w:r>
      <w:r w:rsidR="0033185E" w:rsidRPr="002C212C">
        <w:rPr>
          <w:rFonts w:cstheme="minorHAnsi"/>
        </w:rPr>
        <w:fldChar w:fldCharType="end"/>
      </w:r>
      <w:r w:rsidRPr="00AE0252">
        <w:rPr>
          <w:rFonts w:cstheme="majorHAnsi"/>
        </w:rPr>
        <w:t xml:space="preserve"> </w:t>
      </w:r>
      <w:r w:rsidR="00460E03" w:rsidRPr="00AE0252">
        <w:rPr>
          <w:rFonts w:cstheme="majorHAnsi"/>
        </w:rPr>
        <w:t>adverse</w:t>
      </w:r>
      <w:r w:rsidRPr="00AE0252">
        <w:rPr>
          <w:rFonts w:cstheme="majorHAnsi"/>
        </w:rPr>
        <w:t xml:space="preserve"> neurodevelopmental outcomes</w:t>
      </w:r>
      <w:r w:rsidR="0033185E" w:rsidRPr="002C212C">
        <w:rPr>
          <w:rFonts w:cstheme="minorHAnsi"/>
        </w:rPr>
        <w:fldChar w:fldCharType="begin">
          <w:fldData xml:space="preserve">PEVuZE5vdGU+PENpdGU+PEF1dGhvcj5NaWxsZXI8L0F1dGhvcj48WWVhcj4yMDE2PC9ZZWFyPjxS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</w:fldData>
        </w:fldChar>
      </w:r>
      <w:r w:rsidR="000E7888">
        <w:rPr>
          <w:rFonts w:cstheme="minorHAnsi"/>
        </w:rPr>
        <w:instrText xml:space="preserve"> ADDIN EN.CITE </w:instrText>
      </w:r>
      <w:r w:rsidR="000E7888">
        <w:rPr>
          <w:rFonts w:cstheme="minorHAnsi"/>
        </w:rPr>
        <w:fldChar w:fldCharType="begin">
          <w:fldData xml:space="preserve">PEVuZE5vdGU+PENpdGU+PEF1dGhvcj5NaWxsZXI8L0F1dGhvcj48WWVhcj4yMDE2PC9ZZWFyPjxS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</w:fldData>
        </w:fldChar>
      </w:r>
      <w:r w:rsidR="000E7888">
        <w:rPr>
          <w:rFonts w:cstheme="minorHAnsi"/>
        </w:rPr>
        <w:instrText xml:space="preserve"> ADDIN EN.CITE.DATA </w:instrText>
      </w:r>
      <w:r w:rsidR="000E7888">
        <w:rPr>
          <w:rFonts w:cstheme="minorHAnsi"/>
        </w:rPr>
      </w:r>
      <w:r w:rsidR="000E7888">
        <w:rPr>
          <w:rFonts w:cstheme="minorHAnsi"/>
        </w:rPr>
        <w:fldChar w:fldCharType="end"/>
      </w:r>
      <w:r w:rsidR="0033185E" w:rsidRPr="002C212C">
        <w:rPr>
          <w:rFonts w:cstheme="minorHAnsi"/>
        </w:rPr>
      </w:r>
      <w:r w:rsidR="0033185E" w:rsidRPr="002C212C">
        <w:rPr>
          <w:rFonts w:cstheme="minorHAnsi"/>
        </w:rPr>
        <w:fldChar w:fldCharType="separate"/>
      </w:r>
      <w:r w:rsidR="000E7888">
        <w:rPr>
          <w:rFonts w:cstheme="minorHAnsi"/>
          <w:noProof/>
        </w:rPr>
        <w:t>(8, 11-13)</w:t>
      </w:r>
      <w:r w:rsidR="0033185E" w:rsidRPr="002C212C">
        <w:rPr>
          <w:rFonts w:cstheme="minorHAnsi"/>
        </w:rPr>
        <w:fldChar w:fldCharType="end"/>
      </w:r>
      <w:r w:rsidRPr="00AE0252">
        <w:rPr>
          <w:rFonts w:cstheme="majorHAnsi"/>
        </w:rPr>
        <w:t xml:space="preserve"> and poorer long-term adult healt</w:t>
      </w:r>
      <w:r w:rsidR="0033185E">
        <w:rPr>
          <w:rFonts w:cstheme="majorHAnsi"/>
        </w:rPr>
        <w:t>h</w:t>
      </w:r>
      <w:r w:rsidR="00B16C8D">
        <w:rPr>
          <w:rFonts w:cstheme="majorHAnsi"/>
        </w:rPr>
        <w:t>.</w:t>
      </w:r>
      <w:r w:rsidR="00346241" w:rsidRPr="002C212C">
        <w:rPr>
          <w:rFonts w:cstheme="minorHAnsi"/>
        </w:rPr>
        <w:fldChar w:fldCharType="begin">
          <w:fldData xml:space="preserve">PEVuZE5vdGU+PENpdGU+PEF1dGhvcj5DaGFuPC9BdXRob3I+PFllYXI+MjAxMDwvWWVhcj48UmVj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</w:fldData>
        </w:fldChar>
      </w:r>
      <w:r w:rsidR="000E7888">
        <w:rPr>
          <w:rFonts w:cstheme="minorHAnsi"/>
        </w:rPr>
        <w:instrText xml:space="preserve"> ADDIN EN.CITE </w:instrText>
      </w:r>
      <w:r w:rsidR="000E7888">
        <w:rPr>
          <w:rFonts w:cstheme="minorHAnsi"/>
        </w:rPr>
        <w:fldChar w:fldCharType="begin">
          <w:fldData xml:space="preserve">PEVuZE5vdGU+PENpdGU+PEF1dGhvcj5DaGFuPC9BdXRob3I+PFllYXI+MjAxMDwvWWVhcj48UmVj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</w:fldData>
        </w:fldChar>
      </w:r>
      <w:r w:rsidR="000E7888">
        <w:rPr>
          <w:rFonts w:cstheme="minorHAnsi"/>
        </w:rPr>
        <w:instrText xml:space="preserve"> ADDIN EN.CITE.DATA </w:instrText>
      </w:r>
      <w:r w:rsidR="000E7888">
        <w:rPr>
          <w:rFonts w:cstheme="minorHAnsi"/>
        </w:rPr>
      </w:r>
      <w:r w:rsidR="000E7888">
        <w:rPr>
          <w:rFonts w:cstheme="minorHAnsi"/>
        </w:rPr>
        <w:fldChar w:fldCharType="end"/>
      </w:r>
      <w:r w:rsidR="00346241" w:rsidRPr="002C212C">
        <w:rPr>
          <w:rFonts w:cstheme="minorHAnsi"/>
        </w:rPr>
      </w:r>
      <w:r w:rsidR="00346241" w:rsidRPr="002C212C">
        <w:rPr>
          <w:rFonts w:cstheme="minorHAnsi"/>
        </w:rPr>
        <w:fldChar w:fldCharType="separate"/>
      </w:r>
      <w:r w:rsidR="000E7888">
        <w:rPr>
          <w:rFonts w:cstheme="minorHAnsi"/>
          <w:noProof/>
        </w:rPr>
        <w:t>(14, 15)</w:t>
      </w:r>
      <w:r w:rsidR="00346241" w:rsidRPr="002C212C">
        <w:rPr>
          <w:rFonts w:cstheme="minorHAnsi"/>
        </w:rPr>
        <w:fldChar w:fldCharType="end"/>
      </w:r>
      <w:r w:rsidRPr="00AE0252">
        <w:rPr>
          <w:rFonts w:cstheme="majorHAnsi"/>
        </w:rPr>
        <w:t xml:space="preserve"> </w:t>
      </w:r>
      <w:r w:rsidR="00423817">
        <w:rPr>
          <w:rFonts w:cstheme="majorHAnsi"/>
        </w:rPr>
        <w:t>M</w:t>
      </w:r>
      <w:r w:rsidRPr="00AE0252">
        <w:rPr>
          <w:rFonts w:cstheme="majorHAnsi"/>
        </w:rPr>
        <w:t>uch of antenatal care centres around the detection, monitoring and timely delivery of the growth restricted fetus</w:t>
      </w:r>
      <w:r w:rsidR="00B16C8D">
        <w:rPr>
          <w:rFonts w:cstheme="majorHAnsi"/>
        </w:rPr>
        <w:t>.</w:t>
      </w:r>
      <w:r w:rsidR="00346241" w:rsidRPr="002C212C">
        <w:rPr>
          <w:rFonts w:cstheme="minorHAnsi"/>
          <w:color w:val="0D0D0D" w:themeColor="text1" w:themeTint="F2"/>
        </w:rPr>
        <w:fldChar w:fldCharType="begin">
          <w:fldData xml:space="preserve">PEVuZE5vdGU+PENpdGU+PEF1dGhvcj5MaW5kcXZpc3Q8L0F1dGhvcj48WWVhcj4yMDA1PC9ZZWFy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</w:fldData>
        </w:fldChar>
      </w:r>
      <w:r w:rsidR="000E7888">
        <w:rPr>
          <w:rFonts w:cstheme="minorHAnsi"/>
          <w:color w:val="0D0D0D" w:themeColor="text1" w:themeTint="F2"/>
        </w:rPr>
        <w:instrText xml:space="preserve"> ADDIN EN.CITE </w:instrText>
      </w:r>
      <w:r w:rsidR="000E7888">
        <w:rPr>
          <w:rFonts w:cstheme="minorHAnsi"/>
          <w:color w:val="0D0D0D" w:themeColor="text1" w:themeTint="F2"/>
        </w:rPr>
        <w:fldChar w:fldCharType="begin">
          <w:fldData xml:space="preserve">PEVuZE5vdGU+PENpdGU+PEF1dGhvcj5MaW5kcXZpc3Q8L0F1dGhvcj48WWVhcj4yMDA1PC9ZZWFy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</w:fldData>
        </w:fldChar>
      </w:r>
      <w:r w:rsidR="000E7888">
        <w:rPr>
          <w:rFonts w:cstheme="minorHAnsi"/>
          <w:color w:val="0D0D0D" w:themeColor="text1" w:themeTint="F2"/>
        </w:rPr>
        <w:instrText xml:space="preserve"> ADDIN EN.CITE.DATA </w:instrText>
      </w:r>
      <w:r w:rsidR="000E7888">
        <w:rPr>
          <w:rFonts w:cstheme="minorHAnsi"/>
          <w:color w:val="0D0D0D" w:themeColor="text1" w:themeTint="F2"/>
        </w:rPr>
      </w:r>
      <w:r w:rsidR="000E7888">
        <w:rPr>
          <w:rFonts w:cstheme="minorHAnsi"/>
          <w:color w:val="0D0D0D" w:themeColor="text1" w:themeTint="F2"/>
        </w:rPr>
        <w:fldChar w:fldCharType="end"/>
      </w:r>
      <w:r w:rsidR="00346241" w:rsidRPr="002C212C">
        <w:rPr>
          <w:rFonts w:cstheme="minorHAnsi"/>
          <w:color w:val="0D0D0D" w:themeColor="text1" w:themeTint="F2"/>
        </w:rPr>
      </w:r>
      <w:r w:rsidR="00346241" w:rsidRPr="002C212C">
        <w:rPr>
          <w:rFonts w:cstheme="minorHAnsi"/>
          <w:color w:val="0D0D0D" w:themeColor="text1" w:themeTint="F2"/>
        </w:rPr>
        <w:fldChar w:fldCharType="separate"/>
      </w:r>
      <w:r w:rsidR="000E7888">
        <w:rPr>
          <w:rFonts w:cstheme="minorHAnsi"/>
          <w:noProof/>
          <w:color w:val="0D0D0D" w:themeColor="text1" w:themeTint="F2"/>
        </w:rPr>
        <w:t>(16-19)</w:t>
      </w:r>
      <w:r w:rsidR="00346241" w:rsidRPr="002C212C">
        <w:rPr>
          <w:rFonts w:cstheme="minorHAnsi"/>
          <w:color w:val="0D0D0D" w:themeColor="text1" w:themeTint="F2"/>
        </w:rPr>
        <w:fldChar w:fldCharType="end"/>
      </w:r>
      <w:r w:rsidRPr="00AE0252">
        <w:rPr>
          <w:rFonts w:cstheme="majorHAnsi"/>
        </w:rPr>
        <w:t xml:space="preserve"> </w:t>
      </w:r>
      <w:r w:rsidR="00423817">
        <w:rPr>
          <w:rFonts w:cstheme="majorHAnsi"/>
        </w:rPr>
        <w:t xml:space="preserve">However, defining growth restriction is challenging. </w:t>
      </w:r>
      <w:r w:rsidR="003C2071">
        <w:rPr>
          <w:rFonts w:cstheme="majorHAnsi"/>
        </w:rPr>
        <w:t>The optimal weight for any</w:t>
      </w:r>
      <w:r w:rsidR="0016646E">
        <w:rPr>
          <w:rFonts w:cstheme="majorHAnsi"/>
        </w:rPr>
        <w:t xml:space="preserve"> individual</w:t>
      </w:r>
      <w:r w:rsidR="003C2071">
        <w:rPr>
          <w:rFonts w:cstheme="majorHAnsi"/>
        </w:rPr>
        <w:t xml:space="preserve"> fetus</w:t>
      </w:r>
      <w:r w:rsidR="000D510B">
        <w:rPr>
          <w:rFonts w:cstheme="majorHAnsi"/>
        </w:rPr>
        <w:t>,</w:t>
      </w:r>
      <w:r w:rsidR="003C2071">
        <w:rPr>
          <w:rFonts w:cstheme="majorHAnsi"/>
        </w:rPr>
        <w:t xml:space="preserve"> and thus its failure to achieve i</w:t>
      </w:r>
      <w:r w:rsidR="000D510B">
        <w:rPr>
          <w:rFonts w:cstheme="majorHAnsi"/>
        </w:rPr>
        <w:t>t,</w:t>
      </w:r>
      <w:r w:rsidR="003C2071">
        <w:rPr>
          <w:rFonts w:cstheme="majorHAnsi"/>
        </w:rPr>
        <w:t xml:space="preserve"> is </w:t>
      </w:r>
      <w:r w:rsidR="000D510B">
        <w:rPr>
          <w:rFonts w:cstheme="majorHAnsi"/>
        </w:rPr>
        <w:t>unknown.</w:t>
      </w:r>
      <w:r w:rsidR="003C2071">
        <w:rPr>
          <w:rFonts w:cstheme="majorHAnsi"/>
        </w:rPr>
        <w:t xml:space="preserve"> </w:t>
      </w:r>
      <w:r w:rsidR="000D510B">
        <w:rPr>
          <w:rFonts w:cstheme="majorHAnsi"/>
        </w:rPr>
        <w:t>H</w:t>
      </w:r>
      <w:r w:rsidR="00AF729B">
        <w:rPr>
          <w:rFonts w:cstheme="majorHAnsi"/>
        </w:rPr>
        <w:t>ence</w:t>
      </w:r>
      <w:r w:rsidR="0078685D">
        <w:rPr>
          <w:rFonts w:cstheme="majorHAnsi"/>
        </w:rPr>
        <w:t>,</w:t>
      </w:r>
      <w:r w:rsidR="00AF729B">
        <w:rPr>
          <w:rFonts w:cstheme="majorHAnsi"/>
        </w:rPr>
        <w:t xml:space="preserve"> </w:t>
      </w:r>
      <w:r w:rsidR="00423817">
        <w:rPr>
          <w:rFonts w:cstheme="majorHAnsi"/>
        </w:rPr>
        <w:t xml:space="preserve">comparisons are made </w:t>
      </w:r>
      <w:r w:rsidR="00AF729B">
        <w:rPr>
          <w:rFonts w:cstheme="majorHAnsi"/>
        </w:rPr>
        <w:t xml:space="preserve">to </w:t>
      </w:r>
      <w:r w:rsidR="00423817">
        <w:rPr>
          <w:rFonts w:cstheme="majorHAnsi"/>
        </w:rPr>
        <w:t xml:space="preserve">others of the same gestational age. </w:t>
      </w:r>
      <w:r w:rsidR="00DF53C4">
        <w:rPr>
          <w:rFonts w:cstheme="majorHAnsi"/>
        </w:rPr>
        <w:t xml:space="preserve">Those </w:t>
      </w:r>
      <w:r w:rsidR="003A71B6">
        <w:rPr>
          <w:rFonts w:cstheme="majorHAnsi"/>
        </w:rPr>
        <w:t>that are</w:t>
      </w:r>
      <w:r w:rsidR="00DF53C4">
        <w:rPr>
          <w:rFonts w:cstheme="majorHAnsi"/>
        </w:rPr>
        <w:t xml:space="preserve"> smaller, </w:t>
      </w:r>
      <w:r w:rsidR="00966262">
        <w:rPr>
          <w:rFonts w:cstheme="majorHAnsi"/>
        </w:rPr>
        <w:t>such as being</w:t>
      </w:r>
      <w:r w:rsidR="00DF53C4">
        <w:rPr>
          <w:rFonts w:cstheme="majorHAnsi"/>
        </w:rPr>
        <w:t xml:space="preserve"> small for gestational (SGA</w:t>
      </w:r>
      <w:r w:rsidR="00966262">
        <w:rPr>
          <w:rFonts w:cstheme="majorHAnsi"/>
        </w:rPr>
        <w:t>, &lt;10</w:t>
      </w:r>
      <w:r w:rsidR="00966262" w:rsidRPr="00FA0217">
        <w:rPr>
          <w:rFonts w:cstheme="majorHAnsi"/>
          <w:vertAlign w:val="superscript"/>
        </w:rPr>
        <w:t>th</w:t>
      </w:r>
      <w:r w:rsidR="00966262">
        <w:rPr>
          <w:rFonts w:cstheme="majorHAnsi"/>
        </w:rPr>
        <w:t xml:space="preserve"> centile</w:t>
      </w:r>
      <w:r w:rsidR="00DF53C4">
        <w:rPr>
          <w:rFonts w:cstheme="majorHAnsi"/>
        </w:rPr>
        <w:t xml:space="preserve">), become the focus </w:t>
      </w:r>
      <w:r w:rsidR="00966262">
        <w:rPr>
          <w:rFonts w:cstheme="majorHAnsi"/>
        </w:rPr>
        <w:t>for</w:t>
      </w:r>
      <w:r w:rsidR="00DF53C4">
        <w:rPr>
          <w:rFonts w:cstheme="majorHAnsi"/>
        </w:rPr>
        <w:t xml:space="preserve"> intervention.</w:t>
      </w:r>
      <w:r w:rsidR="003A71B6">
        <w:rPr>
          <w:rFonts w:cstheme="majorHAnsi"/>
        </w:rPr>
        <w:t xml:space="preserve"> It is therefore important that </w:t>
      </w:r>
      <w:r w:rsidR="00423817">
        <w:rPr>
          <w:rFonts w:cstheme="majorHAnsi"/>
        </w:rPr>
        <w:t xml:space="preserve">the </w:t>
      </w:r>
      <w:r w:rsidR="00787969">
        <w:rPr>
          <w:rFonts w:cstheme="majorHAnsi"/>
        </w:rPr>
        <w:t xml:space="preserve">optimal </w:t>
      </w:r>
      <w:r w:rsidR="00423817">
        <w:rPr>
          <w:rFonts w:cstheme="majorHAnsi"/>
        </w:rPr>
        <w:t xml:space="preserve">growth standards are </w:t>
      </w:r>
      <w:r w:rsidR="003A71B6">
        <w:rPr>
          <w:rFonts w:cstheme="majorHAnsi"/>
        </w:rPr>
        <w:t>used to classify fetuses as small</w:t>
      </w:r>
      <w:r w:rsidR="00221481">
        <w:rPr>
          <w:rFonts w:cstheme="majorHAnsi"/>
        </w:rPr>
        <w:t xml:space="preserve"> </w:t>
      </w:r>
      <w:r w:rsidR="00AD0639">
        <w:rPr>
          <w:rFonts w:cstheme="majorHAnsi"/>
        </w:rPr>
        <w:t>and at risk</w:t>
      </w:r>
      <w:r w:rsidR="00221481">
        <w:rPr>
          <w:rFonts w:cstheme="majorHAnsi"/>
        </w:rPr>
        <w:t>,</w:t>
      </w:r>
      <w:r w:rsidR="003A71B6">
        <w:rPr>
          <w:rFonts w:cstheme="majorHAnsi"/>
        </w:rPr>
        <w:t xml:space="preserve"> or appropriately grown.</w:t>
      </w:r>
      <w:r w:rsidR="00DF53C4">
        <w:rPr>
          <w:rFonts w:cstheme="majorHAnsi"/>
        </w:rPr>
        <w:t xml:space="preserve"> </w:t>
      </w:r>
    </w:p>
    <w:p w14:paraId="2FFAA986" w14:textId="3E46528C" w:rsidR="00950F89" w:rsidRDefault="00950F89" w:rsidP="00414EBE">
      <w:pPr>
        <w:spacing w:line="480" w:lineRule="auto"/>
        <w:jc w:val="both"/>
        <w:rPr>
          <w:rFonts w:cstheme="majorHAnsi"/>
        </w:rPr>
      </w:pPr>
    </w:p>
    <w:p w14:paraId="2AD988AC" w14:textId="48181CF6" w:rsidR="00950F89" w:rsidRDefault="003C2071" w:rsidP="00414EBE">
      <w:pPr>
        <w:spacing w:line="480" w:lineRule="auto"/>
        <w:jc w:val="both"/>
        <w:rPr>
          <w:rFonts w:cstheme="majorHAnsi"/>
        </w:rPr>
      </w:pPr>
      <w:r>
        <w:rPr>
          <w:rFonts w:cstheme="majorHAnsi"/>
        </w:rPr>
        <w:t>T</w:t>
      </w:r>
      <w:r w:rsidR="006A41DE">
        <w:rPr>
          <w:rFonts w:cstheme="majorHAnsi"/>
        </w:rPr>
        <w:t>here</w:t>
      </w:r>
      <w:r w:rsidR="00950F89">
        <w:rPr>
          <w:rFonts w:cstheme="majorHAnsi"/>
        </w:rPr>
        <w:t xml:space="preserve"> is </w:t>
      </w:r>
      <w:r w:rsidR="001E67FB">
        <w:rPr>
          <w:rFonts w:cstheme="majorHAnsi"/>
        </w:rPr>
        <w:t xml:space="preserve">considerable </w:t>
      </w:r>
      <w:r w:rsidR="00950F89">
        <w:rPr>
          <w:rFonts w:cstheme="majorHAnsi"/>
        </w:rPr>
        <w:t>debate regarding which growth standard is</w:t>
      </w:r>
      <w:r>
        <w:rPr>
          <w:rFonts w:cstheme="majorHAnsi"/>
        </w:rPr>
        <w:t xml:space="preserve"> best to detect fetuses at risk of adverse outcome</w:t>
      </w:r>
      <w:r w:rsidR="00B16C8D">
        <w:rPr>
          <w:rFonts w:cstheme="majorHAnsi"/>
        </w:rPr>
        <w:t>.</w:t>
      </w:r>
      <w:r w:rsidR="00950F89">
        <w:rPr>
          <w:rFonts w:cstheme="majorHAnsi"/>
        </w:rPr>
        <w:fldChar w:fldCharType="begin">
          <w:fldData xml:space="preserve">PEVuZE5vdGU+PENpdGU+PEF1dGhvcj5WaXNzZXI8L0F1dGhvcj48WWVhcj4yMDIxPC9ZZWFyPjxS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</w:fldData>
        </w:fldChar>
      </w:r>
      <w:r w:rsidR="000E7888">
        <w:rPr>
          <w:rFonts w:cstheme="majorHAnsi"/>
        </w:rPr>
        <w:instrText xml:space="preserve"> ADDIN EN.CITE </w:instrText>
      </w:r>
      <w:r w:rsidR="000E7888">
        <w:rPr>
          <w:rFonts w:cstheme="majorHAnsi"/>
        </w:rPr>
        <w:fldChar w:fldCharType="begin">
          <w:fldData xml:space="preserve">PEVuZE5vdGU+PENpdGU+PEF1dGhvcj5WaXNzZXI8L0F1dGhvcj48WWVhcj4yMDIxPC9ZZWFyPjxS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950F89">
        <w:rPr>
          <w:rFonts w:cstheme="majorHAnsi"/>
        </w:rPr>
      </w:r>
      <w:r w:rsidR="00950F89">
        <w:rPr>
          <w:rFonts w:cstheme="majorHAnsi"/>
        </w:rPr>
        <w:fldChar w:fldCharType="separate"/>
      </w:r>
      <w:r w:rsidR="000E7888">
        <w:rPr>
          <w:rFonts w:cstheme="majorHAnsi"/>
          <w:noProof/>
        </w:rPr>
        <w:t>(20, 21)</w:t>
      </w:r>
      <w:r w:rsidR="00950F89">
        <w:rPr>
          <w:rFonts w:cstheme="majorHAnsi"/>
        </w:rPr>
        <w:fldChar w:fldCharType="end"/>
      </w:r>
      <w:r w:rsidR="00950F89">
        <w:rPr>
          <w:rFonts w:cstheme="majorHAnsi"/>
        </w:rPr>
        <w:t xml:space="preserve"> </w:t>
      </w:r>
      <w:r w:rsidR="000D510B">
        <w:rPr>
          <w:rFonts w:cstheme="majorHAnsi"/>
        </w:rPr>
        <w:t>S</w:t>
      </w:r>
      <w:r w:rsidR="00950F89">
        <w:rPr>
          <w:rFonts w:cstheme="majorHAnsi"/>
        </w:rPr>
        <w:t xml:space="preserve">ome </w:t>
      </w:r>
      <w:r>
        <w:rPr>
          <w:rFonts w:cstheme="majorHAnsi"/>
        </w:rPr>
        <w:t xml:space="preserve">enthusiasts advocate that </w:t>
      </w:r>
      <w:r w:rsidR="00950F89">
        <w:rPr>
          <w:rFonts w:cstheme="majorHAnsi"/>
        </w:rPr>
        <w:t>growth standards should be customised for fetal and maternal characteristics known to impact birthweight</w:t>
      </w:r>
      <w:r w:rsidR="000D510B">
        <w:rPr>
          <w:rFonts w:cstheme="majorHAnsi"/>
        </w:rPr>
        <w:t>.</w:t>
      </w:r>
      <w:r w:rsidR="00950F89">
        <w:rPr>
          <w:rFonts w:cstheme="majorHAnsi"/>
        </w:rPr>
        <w:fldChar w:fldCharType="begin"/>
      </w:r>
      <w:r w:rsidR="000E7888">
        <w:rPr>
          <w:rFonts w:cstheme="majorHAnsi"/>
        </w:rPr>
        <w:instrText xml:space="preserve"> ADDIN EN.CITE &lt;EndNote&gt;&lt;Cite&gt;&lt;Author&gt;Gardosi&lt;/Author&gt;&lt;Year&gt;2018&lt;/Year&gt;&lt;RecNum&gt;662&lt;/RecNum&gt;&lt;DisplayText&gt;(22)&lt;/DisplayText&gt;&lt;record&gt;&lt;rec-number&gt;662&lt;/rec-number&gt;&lt;foreign-keys&gt;&lt;key app="EN" db-id="s5va252v6sxe0oe00fnv0stjtdvstar5a9wp" timestamp="1628147999"&gt;662&lt;/key&gt;&lt;/foreign-keys&gt;&lt;ref-type name="Journal Article"&gt;17&lt;/ref-type&gt;&lt;contributors&gt;&lt;authors&gt;&lt;author&gt;Gardosi, Jason&lt;/author&gt;&lt;author&gt;Francis, Andre&lt;/author&gt;&lt;author&gt;Turner, Sue&lt;/author&gt;&lt;author&gt;Williams, Mandy&lt;/author&gt;&lt;/authors&gt;&lt;/contributors&gt;&lt;titles&gt;&lt;title&gt;Customized growth charts: rationale, validation and clinical benefits&lt;/title&gt;&lt;secondary-title&gt;American Journal of Obstetrics and Gynecology&lt;/secondary-title&gt;&lt;/titles&gt;&lt;periodical&gt;&lt;full-title&gt;American Journal of Obstetrics and Gynecology&lt;/full-title&gt;&lt;/periodical&gt;&lt;pages&gt;S609-S618&lt;/pages&gt;&lt;volume&gt;218&lt;/volume&gt;&lt;number&gt;2, Supplement&lt;/number&gt;&lt;keywords&gt;&lt;keyword&gt;birthweight&lt;/keyword&gt;&lt;keyword&gt;customized chart&lt;/keyword&gt;&lt;keyword&gt;fetal growth&lt;/keyword&gt;&lt;keyword&gt;GROW&lt;/keyword&gt;&lt;keyword&gt;LGA&lt;/keyword&gt;&lt;keyword&gt;maternal size&lt;/keyword&gt;&lt;keyword&gt;perinatal&lt;/keyword&gt;&lt;keyword&gt;SGA&lt;/keyword&gt;&lt;keyword&gt;stillbirth&lt;/keyword&gt;&lt;/keywords&gt;&lt;dates&gt;&lt;year&gt;2018&lt;/year&gt;&lt;pub-dates&gt;&lt;date&gt;2018/02/01/&lt;/date&gt;&lt;/pub-dates&gt;&lt;/dates&gt;&lt;isbn&gt;0002-9378&lt;/isbn&gt;&lt;urls&gt;&lt;related-urls&gt;&lt;url&gt;http://www.sciencedirect.com/science/article/pii/S0002937817324869&lt;/url&gt;&lt;/related-urls&gt;&lt;/urls&gt;&lt;electronic-resource-num&gt;https://doi.org/10.1016/j.ajog.2017.12.011&lt;/electronic-resource-num&gt;&lt;/record&gt;&lt;/Cite&gt;&lt;/EndNote&gt;</w:instrText>
      </w:r>
      <w:r w:rsidR="00950F89">
        <w:rPr>
          <w:rFonts w:cstheme="majorHAnsi"/>
        </w:rPr>
        <w:fldChar w:fldCharType="separate"/>
      </w:r>
      <w:r w:rsidR="000E7888">
        <w:rPr>
          <w:rFonts w:cstheme="majorHAnsi"/>
          <w:noProof/>
        </w:rPr>
        <w:t>(22)</w:t>
      </w:r>
      <w:r w:rsidR="00950F89">
        <w:rPr>
          <w:rFonts w:cstheme="majorHAnsi"/>
        </w:rPr>
        <w:fldChar w:fldCharType="end"/>
      </w:r>
      <w:r w:rsidR="00950F89">
        <w:rPr>
          <w:rFonts w:cstheme="majorHAnsi"/>
        </w:rPr>
        <w:t xml:space="preserve"> </w:t>
      </w:r>
      <w:r w:rsidR="000D510B">
        <w:rPr>
          <w:rFonts w:cstheme="majorHAnsi"/>
        </w:rPr>
        <w:t>Others</w:t>
      </w:r>
      <w:r w:rsidR="00950F89">
        <w:rPr>
          <w:rFonts w:cstheme="majorHAnsi"/>
        </w:rPr>
        <w:t xml:space="preserve"> suggest that </w:t>
      </w:r>
      <w:r>
        <w:rPr>
          <w:rFonts w:cstheme="majorHAnsi"/>
        </w:rPr>
        <w:t xml:space="preserve">some or all of these factors may be on the causal pathway to placental insufficiency </w:t>
      </w:r>
      <w:r w:rsidR="00966262">
        <w:rPr>
          <w:rFonts w:cstheme="majorHAnsi"/>
        </w:rPr>
        <w:t>(and therefore no statistical adjustment should be made for them)</w:t>
      </w:r>
      <w:r w:rsidR="0078685D">
        <w:rPr>
          <w:rFonts w:cstheme="majorHAnsi"/>
        </w:rPr>
        <w:t>,</w:t>
      </w:r>
      <w:r w:rsidR="00966262">
        <w:rPr>
          <w:rFonts w:cstheme="majorHAnsi"/>
        </w:rPr>
        <w:t xml:space="preserve"> </w:t>
      </w:r>
      <w:r w:rsidR="00950F89">
        <w:rPr>
          <w:rFonts w:cstheme="majorHAnsi"/>
        </w:rPr>
        <w:t xml:space="preserve">and </w:t>
      </w:r>
      <w:r>
        <w:rPr>
          <w:rFonts w:cstheme="majorHAnsi"/>
        </w:rPr>
        <w:t xml:space="preserve">that </w:t>
      </w:r>
      <w:r w:rsidR="000D510B">
        <w:rPr>
          <w:rFonts w:cstheme="majorHAnsi"/>
        </w:rPr>
        <w:t>a single international</w:t>
      </w:r>
      <w:r w:rsidR="00950F89">
        <w:rPr>
          <w:rFonts w:cstheme="majorHAnsi"/>
        </w:rPr>
        <w:t xml:space="preserve"> standard</w:t>
      </w:r>
      <w:r w:rsidR="000D510B">
        <w:rPr>
          <w:rFonts w:cstheme="majorHAnsi"/>
        </w:rPr>
        <w:t xml:space="preserve"> for all fetuses</w:t>
      </w:r>
      <w:r w:rsidR="00950F89">
        <w:rPr>
          <w:rFonts w:cstheme="majorHAnsi"/>
        </w:rPr>
        <w:t xml:space="preserve"> should be adopted</w:t>
      </w:r>
      <w:r w:rsidR="00B16C8D">
        <w:rPr>
          <w:rFonts w:cstheme="majorHAnsi"/>
        </w:rPr>
        <w:t>.</w:t>
      </w:r>
      <w:r w:rsidR="00950F89">
        <w:rPr>
          <w:rFonts w:cstheme="majorHAnsi"/>
        </w:rPr>
        <w:fldChar w:fldCharType="begin">
          <w:fldData xml:space="preserve">PEVuZE5vdGU+PENpdGU+PEF1dGhvcj5QYXBhZ2VvcmdoaW91PC9BdXRob3I+PFllYXI+MjAxODwv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</w:fldData>
        </w:fldChar>
      </w:r>
      <w:r w:rsidR="000E7888">
        <w:rPr>
          <w:rFonts w:cstheme="majorHAnsi"/>
        </w:rPr>
        <w:instrText xml:space="preserve"> ADDIN EN.CITE </w:instrText>
      </w:r>
      <w:r w:rsidR="000E7888">
        <w:rPr>
          <w:rFonts w:cstheme="majorHAnsi"/>
        </w:rPr>
        <w:fldChar w:fldCharType="begin">
          <w:fldData xml:space="preserve">PEVuZE5vdGU+PENpdGU+PEF1dGhvcj5QYXBhZ2VvcmdoaW91PC9BdXRob3I+PFllYXI+MjAxODwv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950F89">
        <w:rPr>
          <w:rFonts w:cstheme="majorHAnsi"/>
        </w:rPr>
      </w:r>
      <w:r w:rsidR="00950F89">
        <w:rPr>
          <w:rFonts w:cstheme="majorHAnsi"/>
        </w:rPr>
        <w:fldChar w:fldCharType="separate"/>
      </w:r>
      <w:r w:rsidR="000E7888">
        <w:rPr>
          <w:rFonts w:cstheme="majorHAnsi"/>
          <w:noProof/>
        </w:rPr>
        <w:t>(23)</w:t>
      </w:r>
      <w:r w:rsidR="00950F89">
        <w:rPr>
          <w:rFonts w:cstheme="majorHAnsi"/>
        </w:rPr>
        <w:fldChar w:fldCharType="end"/>
      </w:r>
      <w:r w:rsidR="000D510B">
        <w:rPr>
          <w:rFonts w:cstheme="majorHAnsi"/>
        </w:rPr>
        <w:t xml:space="preserve"> However, most would agree that expected birthweight should be adjusted for factors that are truly physiological</w:t>
      </w:r>
      <w:r w:rsidR="00B16C8D">
        <w:rPr>
          <w:rFonts w:cstheme="majorHAnsi"/>
        </w:rPr>
        <w:t>.</w:t>
      </w:r>
      <w:r w:rsidR="00950F89">
        <w:rPr>
          <w:rFonts w:cstheme="majorHAnsi"/>
        </w:rPr>
        <w:fldChar w:fldCharType="begin">
          <w:fldData xml:space="preserve">PEVuZE5vdGU+PENpdGU+PEF1dGhvcj5LaXNlcnVkPC9BdXRob3I+PFllYXI+MjAxODwvWWVhcj48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</w:fldData>
        </w:fldChar>
      </w:r>
      <w:r w:rsidR="000E7888">
        <w:rPr>
          <w:rFonts w:cstheme="majorHAnsi"/>
        </w:rPr>
        <w:instrText xml:space="preserve"> ADDIN EN.CITE </w:instrText>
      </w:r>
      <w:r w:rsidR="000E7888">
        <w:rPr>
          <w:rFonts w:cstheme="majorHAnsi"/>
        </w:rPr>
        <w:fldChar w:fldCharType="begin">
          <w:fldData xml:space="preserve">PEVuZE5vdGU+PENpdGU+PEF1dGhvcj5LaXNlcnVkPC9BdXRob3I+PFllYXI+MjAxODwvWWVhcj48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950F89">
        <w:rPr>
          <w:rFonts w:cstheme="majorHAnsi"/>
        </w:rPr>
      </w:r>
      <w:r w:rsidR="00950F89">
        <w:rPr>
          <w:rFonts w:cstheme="majorHAnsi"/>
        </w:rPr>
        <w:fldChar w:fldCharType="separate"/>
      </w:r>
      <w:r w:rsidR="000E7888">
        <w:rPr>
          <w:rFonts w:cstheme="majorHAnsi"/>
          <w:noProof/>
        </w:rPr>
        <w:t>(24)</w:t>
      </w:r>
      <w:r w:rsidR="00950F89">
        <w:rPr>
          <w:rFonts w:cstheme="majorHAnsi"/>
        </w:rPr>
        <w:fldChar w:fldCharType="end"/>
      </w:r>
      <w:r w:rsidR="00950F89">
        <w:rPr>
          <w:rFonts w:cstheme="majorHAnsi"/>
        </w:rPr>
        <w:t xml:space="preserve"> Fetal sex may be one such factor. </w:t>
      </w:r>
    </w:p>
    <w:p w14:paraId="029CEFD0" w14:textId="59A8B868" w:rsidR="00950F89" w:rsidRDefault="00950F89" w:rsidP="00414EBE">
      <w:pPr>
        <w:spacing w:line="480" w:lineRule="auto"/>
        <w:jc w:val="both"/>
        <w:rPr>
          <w:rFonts w:cstheme="majorHAnsi"/>
        </w:rPr>
      </w:pPr>
    </w:p>
    <w:p w14:paraId="71D9C6CF" w14:textId="1A23CC80" w:rsidR="00950F89" w:rsidRDefault="00950F89" w:rsidP="00414EBE">
      <w:pPr>
        <w:spacing w:line="480" w:lineRule="auto"/>
        <w:jc w:val="both"/>
        <w:rPr>
          <w:rFonts w:cstheme="majorHAnsi"/>
        </w:rPr>
      </w:pPr>
      <w:r>
        <w:rPr>
          <w:rFonts w:cstheme="majorHAnsi"/>
        </w:rPr>
        <w:t xml:space="preserve">It is </w:t>
      </w:r>
      <w:r w:rsidR="00787969">
        <w:rPr>
          <w:rFonts w:cstheme="majorHAnsi"/>
        </w:rPr>
        <w:t xml:space="preserve">well-understood </w:t>
      </w:r>
      <w:r>
        <w:rPr>
          <w:rFonts w:cstheme="majorHAnsi"/>
        </w:rPr>
        <w:t xml:space="preserve">that fetal sex </w:t>
      </w:r>
      <w:r w:rsidR="000A2FC4">
        <w:rPr>
          <w:rFonts w:cstheme="majorHAnsi"/>
        </w:rPr>
        <w:t>plays a role in determining birthweight</w:t>
      </w:r>
      <w:r w:rsidR="00B16C8D">
        <w:rPr>
          <w:rFonts w:cstheme="majorHAnsi"/>
        </w:rPr>
        <w:t>,</w:t>
      </w:r>
      <w:r w:rsidR="000A2FC4" w:rsidRPr="00AE0252">
        <w:rPr>
          <w:rFonts w:cstheme="majorHAnsi"/>
        </w:rPr>
        <w:fldChar w:fldCharType="begin">
          <w:fldData xml:space="preserve">PEVuZE5vdGU+PENpdGU+PEF1dGhvcj5HYXJkb3NpPC9BdXRob3I+PFllYXI+MTk5MjwvWWVhcj48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</w:fldData>
        </w:fldChar>
      </w:r>
      <w:r w:rsidR="000E7888">
        <w:rPr>
          <w:rFonts w:cstheme="majorHAnsi"/>
        </w:rPr>
        <w:instrText xml:space="preserve"> ADDIN EN.CITE </w:instrText>
      </w:r>
      <w:r w:rsidR="000E7888">
        <w:rPr>
          <w:rFonts w:cstheme="majorHAnsi"/>
        </w:rPr>
        <w:fldChar w:fldCharType="begin">
          <w:fldData xml:space="preserve">PEVuZE5vdGU+PENpdGU+PEF1dGhvcj5HYXJkb3NpPC9BdXRob3I+PFllYXI+MTk5MjwvWWVhcj48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0A2FC4" w:rsidRPr="00AE0252">
        <w:rPr>
          <w:rFonts w:cstheme="majorHAnsi"/>
        </w:rPr>
      </w:r>
      <w:r w:rsidR="000A2FC4" w:rsidRPr="00AE0252">
        <w:rPr>
          <w:rFonts w:cstheme="majorHAnsi"/>
        </w:rPr>
        <w:fldChar w:fldCharType="separate"/>
      </w:r>
      <w:r w:rsidR="000E7888">
        <w:rPr>
          <w:rFonts w:cstheme="majorHAnsi"/>
          <w:noProof/>
        </w:rPr>
        <w:t>(24-26)</w:t>
      </w:r>
      <w:r w:rsidR="000A2FC4" w:rsidRPr="00AE0252">
        <w:rPr>
          <w:rFonts w:cstheme="majorHAnsi"/>
        </w:rPr>
        <w:fldChar w:fldCharType="end"/>
      </w:r>
      <w:r w:rsidR="000A2FC4">
        <w:rPr>
          <w:rFonts w:cstheme="majorHAnsi"/>
        </w:rPr>
        <w:t xml:space="preserve"> w</w:t>
      </w:r>
      <w:r w:rsidR="00966262">
        <w:rPr>
          <w:rFonts w:cstheme="majorHAnsi"/>
        </w:rPr>
        <w:t>here</w:t>
      </w:r>
      <w:r w:rsidR="000A2FC4">
        <w:rPr>
          <w:rFonts w:cstheme="majorHAnsi"/>
        </w:rPr>
        <w:t xml:space="preserve"> females hav</w:t>
      </w:r>
      <w:r w:rsidR="00966262">
        <w:rPr>
          <w:rFonts w:cstheme="majorHAnsi"/>
        </w:rPr>
        <w:t>e</w:t>
      </w:r>
      <w:r w:rsidR="000A2FC4">
        <w:rPr>
          <w:rFonts w:cstheme="majorHAnsi"/>
        </w:rPr>
        <w:t xml:space="preserve"> a lower average birthweight</w:t>
      </w:r>
      <w:r w:rsidR="00B16C8D">
        <w:rPr>
          <w:rFonts w:cstheme="majorHAnsi"/>
        </w:rPr>
        <w:t>.</w:t>
      </w:r>
      <w:r w:rsidR="000A2FC4" w:rsidRPr="00AE0252">
        <w:rPr>
          <w:rFonts w:cstheme="majorHAnsi"/>
        </w:rPr>
        <w:fldChar w:fldCharType="begin">
          <w:fldData xml:space="preserve">PEVuZE5vdGU+PENpdGU+PEF1dGhvcj5Eb2JiaW5zPC9BdXRob3I+PFllYXI+MjAxMjwvWWVhcj48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</w:fldData>
        </w:fldChar>
      </w:r>
      <w:r w:rsidR="000E7888">
        <w:rPr>
          <w:rFonts w:cstheme="majorHAnsi"/>
        </w:rPr>
        <w:instrText xml:space="preserve"> ADDIN EN.CITE </w:instrText>
      </w:r>
      <w:r w:rsidR="000E7888">
        <w:rPr>
          <w:rFonts w:cstheme="majorHAnsi"/>
        </w:rPr>
        <w:fldChar w:fldCharType="begin">
          <w:fldData xml:space="preserve">PEVuZE5vdGU+PENpdGU+PEF1dGhvcj5Eb2JiaW5zPC9BdXRob3I+PFllYXI+MjAxMjwvWWVhcj48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0A2FC4" w:rsidRPr="00AE0252">
        <w:rPr>
          <w:rFonts w:cstheme="majorHAnsi"/>
        </w:rPr>
      </w:r>
      <w:r w:rsidR="000A2FC4" w:rsidRPr="00AE0252">
        <w:rPr>
          <w:rFonts w:cstheme="majorHAnsi"/>
        </w:rPr>
        <w:fldChar w:fldCharType="separate"/>
      </w:r>
      <w:r w:rsidR="000E7888">
        <w:rPr>
          <w:rFonts w:cstheme="majorHAnsi"/>
          <w:noProof/>
        </w:rPr>
        <w:t>(26, 27)</w:t>
      </w:r>
      <w:r w:rsidR="000A2FC4" w:rsidRPr="00AE0252">
        <w:rPr>
          <w:rFonts w:cstheme="majorHAnsi"/>
        </w:rPr>
        <w:fldChar w:fldCharType="end"/>
      </w:r>
      <w:r w:rsidR="000A2FC4">
        <w:rPr>
          <w:rFonts w:cstheme="majorHAnsi"/>
        </w:rPr>
        <w:t xml:space="preserve"> Sex specific differences in growth </w:t>
      </w:r>
      <w:r w:rsidR="00966262">
        <w:rPr>
          <w:rFonts w:cstheme="majorHAnsi"/>
        </w:rPr>
        <w:t xml:space="preserve">are </w:t>
      </w:r>
      <w:r w:rsidR="00966262">
        <w:rPr>
          <w:rFonts w:cstheme="majorHAnsi"/>
        </w:rPr>
        <w:lastRenderedPageBreak/>
        <w:t xml:space="preserve">present across </w:t>
      </w:r>
      <w:r w:rsidR="000A2FC4">
        <w:rPr>
          <w:rFonts w:cstheme="majorHAnsi"/>
        </w:rPr>
        <w:t>the second and third trimesters</w:t>
      </w:r>
      <w:r w:rsidR="00B16C8D">
        <w:rPr>
          <w:rFonts w:cstheme="majorHAnsi"/>
        </w:rPr>
        <w:t>.</w:t>
      </w:r>
      <w:r w:rsidR="000A2FC4">
        <w:rPr>
          <w:rFonts w:cstheme="majorHAnsi"/>
        </w:rPr>
        <w:fldChar w:fldCharType="begin">
          <w:fldData xml:space="preserve">PEVuZE5vdGU+PENpdGU+PEF1dGhvcj5TY2h3w6RyemxlcjwvQXV0aG9yPjxZZWFyPjIwMDQ8L1ll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</w:fldData>
        </w:fldChar>
      </w:r>
      <w:r w:rsidR="000E7888">
        <w:rPr>
          <w:rFonts w:cstheme="majorHAnsi"/>
        </w:rPr>
        <w:instrText xml:space="preserve"> ADDIN EN.CITE </w:instrText>
      </w:r>
      <w:r w:rsidR="000E7888">
        <w:rPr>
          <w:rFonts w:cstheme="majorHAnsi"/>
        </w:rPr>
        <w:fldChar w:fldCharType="begin">
          <w:fldData xml:space="preserve">PEVuZE5vdGU+PENpdGU+PEF1dGhvcj5TY2h3w6RyemxlcjwvQXV0aG9yPjxZZWFyPjIwMDQ8L1ll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0A2FC4">
        <w:rPr>
          <w:rFonts w:cstheme="majorHAnsi"/>
        </w:rPr>
      </w:r>
      <w:r w:rsidR="000A2FC4">
        <w:rPr>
          <w:rFonts w:cstheme="majorHAnsi"/>
        </w:rPr>
        <w:fldChar w:fldCharType="separate"/>
      </w:r>
      <w:r w:rsidR="000E7888">
        <w:rPr>
          <w:rFonts w:cstheme="majorHAnsi"/>
          <w:noProof/>
        </w:rPr>
        <w:t>(28-30)</w:t>
      </w:r>
      <w:r w:rsidR="000A2FC4">
        <w:rPr>
          <w:rFonts w:cstheme="majorHAnsi"/>
        </w:rPr>
        <w:fldChar w:fldCharType="end"/>
      </w:r>
      <w:r w:rsidR="000A2FC4">
        <w:rPr>
          <w:rFonts w:cstheme="majorHAnsi"/>
        </w:rPr>
        <w:t xml:space="preserve"> </w:t>
      </w:r>
      <w:r w:rsidR="000D510B">
        <w:rPr>
          <w:rFonts w:cstheme="majorHAnsi"/>
        </w:rPr>
        <w:t>These differences have oft</w:t>
      </w:r>
      <w:r w:rsidR="00032314">
        <w:rPr>
          <w:rFonts w:cstheme="majorHAnsi"/>
        </w:rPr>
        <w:t>e</w:t>
      </w:r>
      <w:r w:rsidR="000D510B">
        <w:rPr>
          <w:rFonts w:cstheme="majorHAnsi"/>
        </w:rPr>
        <w:t xml:space="preserve">n been accepted as physiological, despite a lack of empirical evidence to support it. </w:t>
      </w:r>
      <w:r w:rsidR="00032314">
        <w:rPr>
          <w:rFonts w:cstheme="majorHAnsi"/>
        </w:rPr>
        <w:t xml:space="preserve">Confusion surrounding the importance, or lack thereof, of adjusting for fetal sex is highlighted by the fact that many ultrasound derived </w:t>
      </w:r>
      <w:r w:rsidR="00710647">
        <w:rPr>
          <w:rFonts w:cstheme="majorHAnsi"/>
        </w:rPr>
        <w:t>charts estimating fetal weight (</w:t>
      </w:r>
      <w:r w:rsidR="00032314">
        <w:rPr>
          <w:rFonts w:cstheme="majorHAnsi"/>
        </w:rPr>
        <w:t>used by</w:t>
      </w:r>
      <w:r w:rsidR="00710647">
        <w:rPr>
          <w:rFonts w:cstheme="majorHAnsi"/>
        </w:rPr>
        <w:t xml:space="preserve"> clinicians </w:t>
      </w:r>
      <w:r w:rsidR="00032314">
        <w:rPr>
          <w:rFonts w:cstheme="majorHAnsi"/>
        </w:rPr>
        <w:t xml:space="preserve">to </w:t>
      </w:r>
      <w:r w:rsidR="00787969">
        <w:rPr>
          <w:rFonts w:cstheme="majorHAnsi"/>
        </w:rPr>
        <w:t xml:space="preserve">determine </w:t>
      </w:r>
      <w:r w:rsidR="00032314">
        <w:rPr>
          <w:rFonts w:cstheme="majorHAnsi"/>
        </w:rPr>
        <w:t>delivery decisions</w:t>
      </w:r>
      <w:r w:rsidR="00710647">
        <w:rPr>
          <w:rFonts w:cstheme="majorHAnsi"/>
        </w:rPr>
        <w:t>) do not adjust for sex</w:t>
      </w:r>
      <w:r w:rsidR="00032314">
        <w:rPr>
          <w:rFonts w:cstheme="majorHAnsi"/>
        </w:rPr>
        <w:t>,</w:t>
      </w:r>
      <w:r w:rsidR="00032314">
        <w:rPr>
          <w:rFonts w:cstheme="majorHAnsi"/>
        </w:rPr>
        <w:fldChar w:fldCharType="begin">
          <w:fldData xml:space="preserve">PEVuZE5vdGU+PENpdGU+PEF1dGhvcj5TdGlybmVtYW5uPC9BdXRob3I+PFllYXI+MjAxNzwvWWVh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YXNvdW5kIGluIE9ic3RldHJpY3MgYW5kIEd5bmVjb2xvZ3k8L2FiYnItMT48L2FsdC1wZXJpb2Rp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</w:fldData>
        </w:fldChar>
      </w:r>
      <w:r w:rsidR="000E7888">
        <w:rPr>
          <w:rFonts w:cstheme="majorHAnsi"/>
        </w:rPr>
        <w:instrText xml:space="preserve"> ADDIN EN.CITE </w:instrText>
      </w:r>
      <w:r w:rsidR="000E7888">
        <w:rPr>
          <w:rFonts w:cstheme="majorHAnsi"/>
        </w:rPr>
        <w:fldChar w:fldCharType="begin">
          <w:fldData xml:space="preserve">PEVuZE5vdGU+PENpdGU+PEF1dGhvcj5TdGlybmVtYW5uPC9BdXRob3I+PFllYXI+MjAxNzwvWWVh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032314">
        <w:rPr>
          <w:rFonts w:cstheme="majorHAnsi"/>
        </w:rPr>
      </w:r>
      <w:r w:rsidR="00032314">
        <w:rPr>
          <w:rFonts w:cstheme="majorHAnsi"/>
        </w:rPr>
        <w:fldChar w:fldCharType="separate"/>
      </w:r>
      <w:r w:rsidR="000E7888">
        <w:rPr>
          <w:rFonts w:cstheme="majorHAnsi"/>
          <w:noProof/>
        </w:rPr>
        <w:t>(29, 31)</w:t>
      </w:r>
      <w:r w:rsidR="00032314">
        <w:rPr>
          <w:rFonts w:cstheme="majorHAnsi"/>
        </w:rPr>
        <w:fldChar w:fldCharType="end"/>
      </w:r>
      <w:r w:rsidR="00710647">
        <w:rPr>
          <w:rFonts w:cstheme="majorHAnsi"/>
        </w:rPr>
        <w:t xml:space="preserve"> yet </w:t>
      </w:r>
      <w:r w:rsidR="00787969">
        <w:rPr>
          <w:rFonts w:cstheme="majorHAnsi"/>
        </w:rPr>
        <w:t xml:space="preserve">most </w:t>
      </w:r>
      <w:r w:rsidR="00710647">
        <w:rPr>
          <w:rFonts w:cstheme="majorHAnsi"/>
        </w:rPr>
        <w:t>charts used to interpret the</w:t>
      </w:r>
      <w:r w:rsidR="003210F7">
        <w:rPr>
          <w:rFonts w:cstheme="majorHAnsi"/>
        </w:rPr>
        <w:t xml:space="preserve"> actual</w:t>
      </w:r>
      <w:r w:rsidR="00710647">
        <w:rPr>
          <w:rFonts w:cstheme="majorHAnsi"/>
        </w:rPr>
        <w:t xml:space="preserve"> </w:t>
      </w:r>
      <w:r w:rsidR="006A41DE">
        <w:rPr>
          <w:rFonts w:cstheme="majorHAnsi"/>
        </w:rPr>
        <w:t>birthweight are sex-specific</w:t>
      </w:r>
      <w:r w:rsidR="00032314">
        <w:rPr>
          <w:rFonts w:cstheme="majorHAnsi"/>
        </w:rPr>
        <w:t>.</w:t>
      </w:r>
      <w:r w:rsidR="00032314">
        <w:rPr>
          <w:rFonts w:cstheme="majorHAnsi"/>
        </w:rPr>
        <w:fldChar w:fldCharType="begin">
          <w:fldData xml:space="preserve">PEVuZE5vdGU+PENpdGU+PEF1dGhvcj5Eb2JiaW5zPC9BdXRob3I+PFllYXI+MjAxMjwvWWVhcj48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</w:fldData>
        </w:fldChar>
      </w:r>
      <w:r w:rsidR="000E7888">
        <w:rPr>
          <w:rFonts w:cstheme="majorHAnsi"/>
        </w:rPr>
        <w:instrText xml:space="preserve"> ADDIN EN.CITE </w:instrText>
      </w:r>
      <w:r w:rsidR="000E7888">
        <w:rPr>
          <w:rFonts w:cstheme="majorHAnsi"/>
        </w:rPr>
        <w:fldChar w:fldCharType="begin">
          <w:fldData xml:space="preserve">PEVuZE5vdGU+PENpdGU+PEF1dGhvcj5Eb2JiaW5zPC9BdXRob3I+PFllYXI+MjAxMjwvWWVhcj48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032314">
        <w:rPr>
          <w:rFonts w:cstheme="majorHAnsi"/>
        </w:rPr>
      </w:r>
      <w:r w:rsidR="00032314">
        <w:rPr>
          <w:rFonts w:cstheme="majorHAnsi"/>
        </w:rPr>
        <w:fldChar w:fldCharType="separate"/>
      </w:r>
      <w:r w:rsidR="000E7888">
        <w:rPr>
          <w:rFonts w:cstheme="majorHAnsi"/>
          <w:noProof/>
        </w:rPr>
        <w:t>(27, 32)</w:t>
      </w:r>
      <w:r w:rsidR="00032314">
        <w:rPr>
          <w:rFonts w:cstheme="majorHAnsi"/>
        </w:rPr>
        <w:fldChar w:fldCharType="end"/>
      </w:r>
    </w:p>
    <w:p w14:paraId="3155962E" w14:textId="3B6F35A8" w:rsidR="006A41DE" w:rsidRDefault="006A41DE" w:rsidP="00414EBE">
      <w:pPr>
        <w:spacing w:line="480" w:lineRule="auto"/>
        <w:jc w:val="both"/>
        <w:rPr>
          <w:rFonts w:cstheme="majorHAnsi"/>
        </w:rPr>
      </w:pPr>
    </w:p>
    <w:p w14:paraId="7C397A15" w14:textId="314B90FC" w:rsidR="000118C4" w:rsidRDefault="006A41DE" w:rsidP="00414EBE">
      <w:pPr>
        <w:spacing w:line="480" w:lineRule="auto"/>
        <w:jc w:val="both"/>
        <w:rPr>
          <w:rFonts w:cstheme="majorHAnsi"/>
        </w:rPr>
      </w:pPr>
      <w:r>
        <w:rPr>
          <w:rFonts w:cstheme="majorHAnsi"/>
        </w:rPr>
        <w:t xml:space="preserve">If physiological sex-specific differences exist, using charts unadjusted for fetal sex may be underestimating the </w:t>
      </w:r>
      <w:r w:rsidR="0023637F">
        <w:rPr>
          <w:rFonts w:cstheme="majorHAnsi"/>
        </w:rPr>
        <w:t xml:space="preserve">true </w:t>
      </w:r>
      <w:r>
        <w:rPr>
          <w:rFonts w:cstheme="majorHAnsi"/>
        </w:rPr>
        <w:t>proportion of males</w:t>
      </w:r>
      <w:r w:rsidR="00032314">
        <w:rPr>
          <w:rFonts w:cstheme="majorHAnsi"/>
        </w:rPr>
        <w:t>,</w:t>
      </w:r>
      <w:r>
        <w:rPr>
          <w:rFonts w:cstheme="majorHAnsi"/>
        </w:rPr>
        <w:t xml:space="preserve"> and overestimating the proportion of females</w:t>
      </w:r>
      <w:r w:rsidR="00032314">
        <w:rPr>
          <w:rFonts w:cstheme="majorHAnsi"/>
        </w:rPr>
        <w:t xml:space="preserve">, </w:t>
      </w:r>
      <w:r w:rsidR="001E67FB">
        <w:rPr>
          <w:rFonts w:cstheme="majorHAnsi"/>
        </w:rPr>
        <w:t>experiencing placental insufficiency</w:t>
      </w:r>
      <w:r>
        <w:rPr>
          <w:rFonts w:cstheme="majorHAnsi"/>
        </w:rPr>
        <w:t xml:space="preserve">. </w:t>
      </w:r>
      <w:r w:rsidR="0023637F">
        <w:rPr>
          <w:rFonts w:cstheme="majorHAnsi"/>
        </w:rPr>
        <w:t xml:space="preserve">Adjusting for fetal sex may </w:t>
      </w:r>
      <w:r w:rsidR="001E67FB">
        <w:rPr>
          <w:rFonts w:cstheme="majorHAnsi"/>
        </w:rPr>
        <w:t>represent</w:t>
      </w:r>
      <w:r>
        <w:rPr>
          <w:rFonts w:cstheme="majorHAnsi"/>
        </w:rPr>
        <w:t xml:space="preserve"> an opportunity to improve existing growth standards, in a way </w:t>
      </w:r>
      <w:r w:rsidR="0016646E">
        <w:rPr>
          <w:rFonts w:cstheme="majorHAnsi"/>
        </w:rPr>
        <w:t xml:space="preserve">that is </w:t>
      </w:r>
      <w:r>
        <w:rPr>
          <w:rFonts w:cstheme="majorHAnsi"/>
        </w:rPr>
        <w:t xml:space="preserve">acceptable to the </w:t>
      </w:r>
      <w:r w:rsidR="00787969">
        <w:rPr>
          <w:rFonts w:cstheme="majorHAnsi"/>
        </w:rPr>
        <w:t xml:space="preserve">broader </w:t>
      </w:r>
      <w:r>
        <w:rPr>
          <w:rFonts w:cstheme="majorHAnsi"/>
        </w:rPr>
        <w:t xml:space="preserve">obstetric community. </w:t>
      </w:r>
    </w:p>
    <w:p w14:paraId="65D6952B" w14:textId="2227696F" w:rsidR="006102FC" w:rsidRDefault="006102FC" w:rsidP="00414EBE">
      <w:pPr>
        <w:spacing w:line="480" w:lineRule="auto"/>
        <w:jc w:val="both"/>
        <w:rPr>
          <w:rFonts w:cstheme="majorHAnsi"/>
        </w:rPr>
      </w:pPr>
    </w:p>
    <w:p w14:paraId="3C573937" w14:textId="700C3D73" w:rsidR="000118C4" w:rsidRDefault="000A2FC4" w:rsidP="00414EBE">
      <w:pPr>
        <w:spacing w:line="480" w:lineRule="auto"/>
        <w:jc w:val="both"/>
        <w:rPr>
          <w:rFonts w:cstheme="majorHAnsi"/>
        </w:rPr>
      </w:pPr>
      <w:r>
        <w:rPr>
          <w:rFonts w:cstheme="majorHAnsi"/>
        </w:rPr>
        <w:t xml:space="preserve">Using a large population cohort, we aimed to assess the impact of using sex-specific </w:t>
      </w:r>
      <w:r w:rsidR="00C20753">
        <w:rPr>
          <w:rFonts w:cstheme="majorHAnsi"/>
        </w:rPr>
        <w:t xml:space="preserve">(rather than unadjusted) </w:t>
      </w:r>
      <w:r>
        <w:rPr>
          <w:rFonts w:cstheme="majorHAnsi"/>
        </w:rPr>
        <w:t xml:space="preserve">charts on the classification of infants as SGA, and whether this reclassification had a measurable impact on the association of SGA with perinatal morbidity and mortality. We hoped this would clarify whether the difference in male and female birthweights was </w:t>
      </w:r>
      <w:r w:rsidR="001E67FB">
        <w:rPr>
          <w:rFonts w:cstheme="majorHAnsi"/>
        </w:rPr>
        <w:t xml:space="preserve">truly </w:t>
      </w:r>
      <w:r>
        <w:rPr>
          <w:rFonts w:cstheme="majorHAnsi"/>
        </w:rPr>
        <w:t>physiological, thus providing</w:t>
      </w:r>
      <w:r w:rsidR="00C20753">
        <w:rPr>
          <w:rFonts w:cstheme="majorHAnsi"/>
        </w:rPr>
        <w:t xml:space="preserve"> support</w:t>
      </w:r>
      <w:r>
        <w:rPr>
          <w:rFonts w:cstheme="majorHAnsi"/>
        </w:rPr>
        <w:t xml:space="preserve"> for universal adoption of sex-specific charts</w:t>
      </w:r>
      <w:r w:rsidR="003559E3">
        <w:rPr>
          <w:rFonts w:cstheme="majorHAnsi"/>
        </w:rPr>
        <w:t xml:space="preserve">. </w:t>
      </w:r>
      <w:r w:rsidR="000118C4">
        <w:rPr>
          <w:rFonts w:cstheme="majorHAnsi"/>
        </w:rPr>
        <w:t xml:space="preserve">Importantly, we examined whether adjusting for fetal sex may strengthen associations with severe perinatal morbidity and mortality, and </w:t>
      </w:r>
      <w:r w:rsidR="003210F7">
        <w:rPr>
          <w:rFonts w:cstheme="majorHAnsi"/>
        </w:rPr>
        <w:t xml:space="preserve">thus </w:t>
      </w:r>
      <w:r w:rsidR="000118C4">
        <w:rPr>
          <w:rFonts w:cstheme="majorHAnsi"/>
        </w:rPr>
        <w:t xml:space="preserve">has </w:t>
      </w:r>
      <w:r w:rsidR="00032314">
        <w:rPr>
          <w:rFonts w:cstheme="majorHAnsi"/>
        </w:rPr>
        <w:t xml:space="preserve">the </w:t>
      </w:r>
      <w:r w:rsidR="000118C4">
        <w:rPr>
          <w:rFonts w:cstheme="majorHAnsi"/>
        </w:rPr>
        <w:t>potential to avoid unnecessary induction of labour.</w:t>
      </w:r>
    </w:p>
    <w:p w14:paraId="52FD52DB" w14:textId="77777777" w:rsidR="004B507B" w:rsidRPr="00AE0252" w:rsidRDefault="004B507B" w:rsidP="00414EBE">
      <w:pPr>
        <w:spacing w:line="480" w:lineRule="auto"/>
        <w:jc w:val="both"/>
        <w:rPr>
          <w:rFonts w:cstheme="majorHAnsi"/>
        </w:rPr>
      </w:pPr>
    </w:p>
    <w:p w14:paraId="1FC0542A" w14:textId="53553900" w:rsidR="00320B20" w:rsidRPr="00C17E85" w:rsidRDefault="00073C3E" w:rsidP="00414EBE">
      <w:pPr>
        <w:pStyle w:val="Heading1"/>
        <w:spacing w:line="480" w:lineRule="auto"/>
        <w:jc w:val="both"/>
        <w:rPr>
          <w:rFonts w:asciiTheme="minorHAnsi" w:hAnsiTheme="minorHAnsi"/>
        </w:rPr>
      </w:pPr>
      <w:r>
        <w:rPr>
          <w:rFonts w:asciiTheme="minorHAnsi" w:hAnsiTheme="minorHAnsi"/>
        </w:rPr>
        <w:lastRenderedPageBreak/>
        <w:t xml:space="preserve">Materials and Methods </w:t>
      </w:r>
    </w:p>
    <w:p w14:paraId="5F0AA6F4" w14:textId="52F8AE8F" w:rsidR="00320B20" w:rsidRDefault="00320B20" w:rsidP="00414EBE">
      <w:pPr>
        <w:pStyle w:val="Heading2"/>
        <w:spacing w:line="480" w:lineRule="auto"/>
        <w:jc w:val="both"/>
      </w:pPr>
      <w:r>
        <w:t xml:space="preserve">Population and data collection </w:t>
      </w:r>
    </w:p>
    <w:p w14:paraId="06F12EBB" w14:textId="0D48DB06" w:rsidR="00AD3C43" w:rsidRPr="00AE0252" w:rsidRDefault="0044451B" w:rsidP="00414EBE">
      <w:pPr>
        <w:spacing w:line="480" w:lineRule="auto"/>
        <w:jc w:val="both"/>
        <w:rPr>
          <w:rFonts w:cstheme="majorHAnsi"/>
        </w:rPr>
      </w:pPr>
      <w:r w:rsidRPr="00AE0252">
        <w:rPr>
          <w:rFonts w:cstheme="majorHAnsi"/>
        </w:rPr>
        <w:t xml:space="preserve">A retrospective cohort study was conducted </w:t>
      </w:r>
      <w:r w:rsidR="008B55F8">
        <w:rPr>
          <w:rFonts w:cstheme="majorHAnsi"/>
        </w:rPr>
        <w:t>using data on</w:t>
      </w:r>
      <w:r w:rsidR="008B55F8" w:rsidRPr="00AE0252">
        <w:rPr>
          <w:rFonts w:cstheme="majorHAnsi"/>
        </w:rPr>
        <w:t xml:space="preserve"> </w:t>
      </w:r>
      <w:r w:rsidRPr="00AE0252">
        <w:rPr>
          <w:rFonts w:cstheme="majorHAnsi"/>
        </w:rPr>
        <w:t xml:space="preserve">all infants </w:t>
      </w:r>
      <w:r w:rsidR="000B766C">
        <w:rPr>
          <w:rFonts w:cstheme="majorHAnsi"/>
        </w:rPr>
        <w:t>born</w:t>
      </w:r>
      <w:r w:rsidR="000B766C" w:rsidRPr="00AE0252">
        <w:rPr>
          <w:rFonts w:cstheme="majorHAnsi"/>
        </w:rPr>
        <w:t xml:space="preserve"> </w:t>
      </w:r>
      <w:r w:rsidRPr="00AE0252">
        <w:rPr>
          <w:rFonts w:cstheme="majorHAnsi"/>
        </w:rPr>
        <w:t>in Victoria, Australia,</w:t>
      </w:r>
      <w:r w:rsidR="00344848">
        <w:rPr>
          <w:rFonts w:cstheme="majorHAnsi"/>
        </w:rPr>
        <w:t xml:space="preserve"> between</w:t>
      </w:r>
      <w:r w:rsidRPr="00AE0252">
        <w:rPr>
          <w:rFonts w:cstheme="majorHAnsi"/>
        </w:rPr>
        <w:t xml:space="preserve"> 200</w:t>
      </w:r>
      <w:r w:rsidR="00A0455D" w:rsidRPr="00AE0252">
        <w:rPr>
          <w:rFonts w:cstheme="majorHAnsi"/>
        </w:rPr>
        <w:t>5</w:t>
      </w:r>
      <w:r w:rsidRPr="00AE0252">
        <w:rPr>
          <w:rFonts w:cstheme="majorHAnsi"/>
        </w:rPr>
        <w:t xml:space="preserve"> to 201</w:t>
      </w:r>
      <w:r w:rsidR="00A0455D" w:rsidRPr="00AE0252">
        <w:rPr>
          <w:rFonts w:cstheme="majorHAnsi"/>
        </w:rPr>
        <w:t>5</w:t>
      </w:r>
      <w:r w:rsidRPr="00AE0252">
        <w:rPr>
          <w:rFonts w:cstheme="majorHAnsi"/>
        </w:rPr>
        <w:t>. Data w</w:t>
      </w:r>
      <w:r w:rsidR="00787969">
        <w:rPr>
          <w:rFonts w:cstheme="majorHAnsi"/>
        </w:rPr>
        <w:t>ere</w:t>
      </w:r>
      <w:r w:rsidRPr="00AE0252">
        <w:rPr>
          <w:rFonts w:cstheme="majorHAnsi"/>
        </w:rPr>
        <w:t xml:space="preserve"> obtained from the Consultative Council on Obstetric and Paediatric Mortality and Morbidity (CCCOPMM), </w:t>
      </w:r>
      <w:r w:rsidR="00787969">
        <w:rPr>
          <w:rFonts w:cstheme="majorHAnsi"/>
        </w:rPr>
        <w:t>the</w:t>
      </w:r>
      <w:r w:rsidR="00344848">
        <w:rPr>
          <w:rFonts w:cstheme="majorHAnsi"/>
        </w:rPr>
        <w:t xml:space="preserve"> </w:t>
      </w:r>
      <w:r w:rsidRPr="00AE0252">
        <w:rPr>
          <w:rFonts w:cstheme="majorHAnsi"/>
        </w:rPr>
        <w:t>central agency that collects data on obstetric and perinatal outcomes within the state</w:t>
      </w:r>
      <w:r w:rsidR="004D7128">
        <w:rPr>
          <w:rFonts w:cstheme="majorHAnsi"/>
        </w:rPr>
        <w:t>.</w:t>
      </w:r>
      <w:r w:rsidR="00D82699">
        <w:rPr>
          <w:rFonts w:cstheme="majorHAnsi"/>
        </w:rPr>
        <w:fldChar w:fldCharType="begin">
          <w:fldData xml:space="preserve">PEVuZE5vdGU+PENpdGU+PEF1dGhvcj5GbG9vZDwvQXV0aG9yPjxZZWFyPjIwMTc8L1llYXI+PFJl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</w:fldData>
        </w:fldChar>
      </w:r>
      <w:r w:rsidR="000E7888">
        <w:rPr>
          <w:rFonts w:cstheme="majorHAnsi"/>
        </w:rPr>
        <w:instrText xml:space="preserve"> ADDIN EN.CITE </w:instrText>
      </w:r>
      <w:r w:rsidR="000E7888">
        <w:rPr>
          <w:rFonts w:cstheme="majorHAnsi"/>
        </w:rPr>
        <w:fldChar w:fldCharType="begin">
          <w:fldData xml:space="preserve">PEVuZE5vdGU+PENpdGU+PEF1dGhvcj5GbG9vZDwvQXV0aG9yPjxZZWFyPjIwMTc8L1llYXI+PFJl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</w:fldData>
        </w:fldChar>
      </w:r>
      <w:r w:rsidR="000E7888">
        <w:rPr>
          <w:rFonts w:cstheme="majorHAnsi"/>
        </w:rPr>
        <w:instrText xml:space="preserve"> ADDIN EN.CITE.DATA </w:instrText>
      </w:r>
      <w:r w:rsidR="000E7888">
        <w:rPr>
          <w:rFonts w:cstheme="majorHAnsi"/>
        </w:rPr>
      </w:r>
      <w:r w:rsidR="000E7888">
        <w:rPr>
          <w:rFonts w:cstheme="majorHAnsi"/>
        </w:rPr>
        <w:fldChar w:fldCharType="end"/>
      </w:r>
      <w:r w:rsidR="00D82699">
        <w:rPr>
          <w:rFonts w:cstheme="majorHAnsi"/>
        </w:rPr>
      </w:r>
      <w:r w:rsidR="00D82699">
        <w:rPr>
          <w:rFonts w:cstheme="majorHAnsi"/>
        </w:rPr>
        <w:fldChar w:fldCharType="separate"/>
      </w:r>
      <w:r w:rsidR="000E7888">
        <w:rPr>
          <w:rFonts w:cstheme="majorHAnsi"/>
          <w:noProof/>
        </w:rPr>
        <w:t>(33, 34)</w:t>
      </w:r>
      <w:r w:rsidR="00D82699">
        <w:rPr>
          <w:rFonts w:cstheme="majorHAnsi"/>
        </w:rPr>
        <w:fldChar w:fldCharType="end"/>
      </w:r>
      <w:r w:rsidRPr="00AE0252">
        <w:rPr>
          <w:rFonts w:cstheme="majorHAnsi"/>
        </w:rPr>
        <w:t xml:space="preserve"> </w:t>
      </w:r>
    </w:p>
    <w:p w14:paraId="57D9F71D" w14:textId="5FEA09C5" w:rsidR="008F075A" w:rsidRPr="00AE0252" w:rsidRDefault="008F075A" w:rsidP="00414EBE">
      <w:pPr>
        <w:spacing w:line="480" w:lineRule="auto"/>
        <w:jc w:val="both"/>
        <w:rPr>
          <w:rFonts w:cstheme="majorHAnsi"/>
        </w:rPr>
      </w:pPr>
    </w:p>
    <w:p w14:paraId="170AF4AF" w14:textId="493895A9" w:rsidR="008F075A" w:rsidRPr="00AE0252" w:rsidRDefault="008F075A" w:rsidP="00414EBE">
      <w:pPr>
        <w:spacing w:line="480" w:lineRule="auto"/>
        <w:jc w:val="both"/>
        <w:rPr>
          <w:rFonts w:cstheme="majorHAnsi"/>
        </w:rPr>
      </w:pPr>
      <w:r w:rsidRPr="00AE0252">
        <w:rPr>
          <w:rFonts w:cstheme="majorHAnsi"/>
        </w:rPr>
        <w:t>Prior to data cleaning and analysis, a</w:t>
      </w:r>
      <w:r w:rsidR="000B766C">
        <w:rPr>
          <w:rFonts w:cstheme="majorHAnsi"/>
        </w:rPr>
        <w:t xml:space="preserve">n </w:t>
      </w:r>
      <w:r w:rsidR="000B766C" w:rsidRPr="00D453EC">
        <w:rPr>
          <w:rFonts w:cstheme="majorHAnsi"/>
          <w:i/>
          <w:iCs/>
        </w:rPr>
        <w:t>a priori</w:t>
      </w:r>
      <w:r w:rsidRPr="00AE0252">
        <w:rPr>
          <w:rFonts w:cstheme="majorHAnsi"/>
        </w:rPr>
        <w:t xml:space="preserve"> plan was formulated to determine the inclusion and exclusion criteri</w:t>
      </w:r>
      <w:r w:rsidR="006102FC">
        <w:rPr>
          <w:rFonts w:cstheme="majorHAnsi"/>
        </w:rPr>
        <w:t xml:space="preserve">a and </w:t>
      </w:r>
      <w:r w:rsidRPr="00AE0252">
        <w:rPr>
          <w:rFonts w:cstheme="majorHAnsi"/>
        </w:rPr>
        <w:t>how implausible data values would be managed. Singleton pregnancies from 24</w:t>
      </w:r>
      <w:r w:rsidR="004D7128">
        <w:rPr>
          <w:rFonts w:cstheme="majorHAnsi"/>
        </w:rPr>
        <w:t>+</w:t>
      </w:r>
      <w:r w:rsidRPr="00AE0252">
        <w:rPr>
          <w:rFonts w:cstheme="majorHAnsi"/>
        </w:rPr>
        <w:t>0 to 42</w:t>
      </w:r>
      <w:r w:rsidR="002A1D4A">
        <w:rPr>
          <w:rFonts w:cstheme="majorHAnsi"/>
        </w:rPr>
        <w:t>+6</w:t>
      </w:r>
      <w:r w:rsidRPr="00AE0252">
        <w:rPr>
          <w:rFonts w:cstheme="majorHAnsi"/>
        </w:rPr>
        <w:t xml:space="preserve"> weeks’ gestation at delivery were included. Those less than 24 weeks’ gestation were excluded due to significant variation in resuscitation preferences and outcomes. Other exclusion criteria included multiple pregnancy, congenital anomalies, termination of pregnancy or those with missing or implausible birthweights or missing </w:t>
      </w:r>
      <w:r w:rsidR="00F97E65" w:rsidRPr="00AE0252">
        <w:rPr>
          <w:rFonts w:cstheme="majorHAnsi"/>
        </w:rPr>
        <w:t>infant</w:t>
      </w:r>
      <w:r w:rsidRPr="00AE0252">
        <w:rPr>
          <w:rFonts w:cstheme="majorHAnsi"/>
        </w:rPr>
        <w:t xml:space="preserve"> sex data. Given the importance of gestation in determining a birthweight centile, those in whom gestation in days was not recorded, or those with uncertainty regarding the exact gestation, were </w:t>
      </w:r>
      <w:r w:rsidR="00787969">
        <w:rPr>
          <w:rFonts w:cstheme="majorHAnsi"/>
        </w:rPr>
        <w:t xml:space="preserve">also </w:t>
      </w:r>
      <w:r w:rsidRPr="00AE0252">
        <w:rPr>
          <w:rFonts w:cstheme="majorHAnsi"/>
        </w:rPr>
        <w:t xml:space="preserve">excluded. </w:t>
      </w:r>
    </w:p>
    <w:p w14:paraId="177B237F" w14:textId="20350B3F" w:rsidR="00DC7A6B" w:rsidRPr="00AE0252" w:rsidRDefault="00DC7A6B" w:rsidP="00414EBE">
      <w:pPr>
        <w:spacing w:line="480" w:lineRule="auto"/>
        <w:jc w:val="both"/>
        <w:rPr>
          <w:rFonts w:cstheme="majorHAnsi"/>
        </w:rPr>
      </w:pPr>
    </w:p>
    <w:p w14:paraId="63B57348" w14:textId="160B78B1" w:rsidR="00DC7A6B" w:rsidRPr="00AE0252" w:rsidRDefault="00DC7A6B" w:rsidP="00414EBE">
      <w:pPr>
        <w:spacing w:line="480" w:lineRule="auto"/>
        <w:jc w:val="both"/>
        <w:rPr>
          <w:rFonts w:cstheme="majorHAnsi"/>
        </w:rPr>
      </w:pPr>
      <w:r w:rsidRPr="00AE0252">
        <w:rPr>
          <w:rFonts w:cstheme="majorHAnsi"/>
        </w:rPr>
        <w:t xml:space="preserve">Gestation in days was calculated based on the date of birth and the last normal menstrual </w:t>
      </w:r>
      <w:r w:rsidRPr="006102FC">
        <w:rPr>
          <w:rFonts w:cstheme="majorHAnsi"/>
        </w:rPr>
        <w:t>period (</w:t>
      </w:r>
      <w:r w:rsidR="006102FC" w:rsidRPr="006102FC">
        <w:rPr>
          <w:rFonts w:cstheme="majorHAnsi"/>
        </w:rPr>
        <w:t>before 2009</w:t>
      </w:r>
      <w:r w:rsidRPr="006102FC">
        <w:rPr>
          <w:rFonts w:cstheme="majorHAnsi"/>
        </w:rPr>
        <w:t>) or the date of birth and estimated due date (</w:t>
      </w:r>
      <w:r w:rsidR="006102FC" w:rsidRPr="006102FC">
        <w:rPr>
          <w:rFonts w:cstheme="majorHAnsi"/>
        </w:rPr>
        <w:t xml:space="preserve">after </w:t>
      </w:r>
      <w:r w:rsidRPr="006102FC">
        <w:rPr>
          <w:rFonts w:cstheme="majorHAnsi"/>
        </w:rPr>
        <w:t>2009)</w:t>
      </w:r>
      <w:r w:rsidR="004D7128">
        <w:rPr>
          <w:rFonts w:cstheme="majorHAnsi"/>
        </w:rPr>
        <w:t>, which incorporated first trimester ultrasound confirmation of estimated due date if available</w:t>
      </w:r>
      <w:r w:rsidRPr="006102FC">
        <w:rPr>
          <w:rFonts w:cstheme="majorHAnsi"/>
        </w:rPr>
        <w:t>.</w:t>
      </w:r>
      <w:r w:rsidRPr="00AE0252">
        <w:rPr>
          <w:rFonts w:cstheme="majorHAnsi"/>
        </w:rPr>
        <w:t xml:space="preserve"> </w:t>
      </w:r>
      <w:r w:rsidR="000B766C">
        <w:rPr>
          <w:rFonts w:cstheme="majorHAnsi"/>
        </w:rPr>
        <w:t>Maternal h</w:t>
      </w:r>
      <w:r w:rsidRPr="00AE0252">
        <w:rPr>
          <w:rFonts w:cstheme="majorHAnsi"/>
        </w:rPr>
        <w:t>eight and weight data w</w:t>
      </w:r>
      <w:r w:rsidR="00787969">
        <w:rPr>
          <w:rFonts w:cstheme="majorHAnsi"/>
        </w:rPr>
        <w:t>ere</w:t>
      </w:r>
      <w:r w:rsidRPr="00AE0252">
        <w:rPr>
          <w:rFonts w:cstheme="majorHAnsi"/>
        </w:rPr>
        <w:t xml:space="preserve"> based on that recorded at the obstetric booking visit. Parity was defined as the number of previous births (live or stillborn) over 20 weeks’ gestation. Maternal age was recorded to the nearest year at booking, and birthweight was </w:t>
      </w:r>
      <w:r w:rsidRPr="00AE0252">
        <w:rPr>
          <w:rFonts w:cstheme="majorHAnsi"/>
        </w:rPr>
        <w:lastRenderedPageBreak/>
        <w:t xml:space="preserve">recorded in grams. Indigenous status was classified based on self-identification as an Indigenous </w:t>
      </w:r>
      <w:r w:rsidR="000B766C">
        <w:rPr>
          <w:rFonts w:cstheme="majorHAnsi"/>
        </w:rPr>
        <w:t xml:space="preserve">or Torres Strait Islander </w:t>
      </w:r>
      <w:r w:rsidRPr="00AE0252">
        <w:rPr>
          <w:rFonts w:cstheme="majorHAnsi"/>
        </w:rPr>
        <w:t xml:space="preserve">Australian. </w:t>
      </w:r>
      <w:r w:rsidR="00DB35C7" w:rsidRPr="00AE0252">
        <w:rPr>
          <w:rFonts w:cstheme="majorHAnsi"/>
        </w:rPr>
        <w:t xml:space="preserve">Country of birth was also self-reported. </w:t>
      </w:r>
      <w:r w:rsidR="004F68AF">
        <w:rPr>
          <w:rFonts w:cstheme="majorHAnsi"/>
        </w:rPr>
        <w:t>Obstetric and perinatal outcomes were collected routinely by the attending midwives during pregnancy,</w:t>
      </w:r>
      <w:r w:rsidR="008113C7">
        <w:rPr>
          <w:rFonts w:cstheme="majorHAnsi"/>
        </w:rPr>
        <w:t xml:space="preserve"> birth</w:t>
      </w:r>
      <w:r w:rsidR="004F68AF">
        <w:rPr>
          <w:rFonts w:cstheme="majorHAnsi"/>
        </w:rPr>
        <w:t xml:space="preserve">, and the postnatal period. </w:t>
      </w:r>
    </w:p>
    <w:p w14:paraId="4B8ABED3" w14:textId="294D9624" w:rsidR="001C70AE" w:rsidRPr="00AE0252" w:rsidRDefault="001C70AE" w:rsidP="00414EBE">
      <w:pPr>
        <w:spacing w:line="480" w:lineRule="auto"/>
        <w:jc w:val="both"/>
        <w:rPr>
          <w:rFonts w:cstheme="majorHAnsi"/>
        </w:rPr>
      </w:pPr>
    </w:p>
    <w:p w14:paraId="04565273" w14:textId="4CA4ACF3" w:rsidR="00320B20" w:rsidRDefault="00320B20" w:rsidP="00414EBE">
      <w:pPr>
        <w:pStyle w:val="Heading2"/>
        <w:spacing w:line="480" w:lineRule="auto"/>
        <w:jc w:val="both"/>
      </w:pPr>
      <w:r>
        <w:t>Definitions of SGA</w:t>
      </w:r>
    </w:p>
    <w:p w14:paraId="33D0A9A4" w14:textId="484DEB3B" w:rsidR="00163488" w:rsidRDefault="001C70AE" w:rsidP="00414EBE">
      <w:pPr>
        <w:spacing w:line="480" w:lineRule="auto"/>
        <w:jc w:val="both"/>
        <w:rPr>
          <w:rFonts w:cstheme="majorHAnsi"/>
        </w:rPr>
      </w:pPr>
      <w:r w:rsidRPr="00AE0252">
        <w:rPr>
          <w:rFonts w:cstheme="majorHAnsi"/>
        </w:rPr>
        <w:t xml:space="preserve">We used Gestation Related Optimal Weight (GROW) charts to compare customised </w:t>
      </w:r>
      <w:r w:rsidR="00152916">
        <w:rPr>
          <w:rFonts w:cstheme="majorHAnsi"/>
        </w:rPr>
        <w:t>and</w:t>
      </w:r>
      <w:r w:rsidRPr="00AE0252">
        <w:rPr>
          <w:rFonts w:cstheme="majorHAnsi"/>
        </w:rPr>
        <w:t xml:space="preserve"> uncustomised </w:t>
      </w:r>
      <w:r w:rsidR="000B766C" w:rsidRPr="00AE0252">
        <w:rPr>
          <w:rFonts w:cstheme="majorHAnsi"/>
        </w:rPr>
        <w:t xml:space="preserve">data </w:t>
      </w:r>
      <w:r w:rsidRPr="00AE0252">
        <w:rPr>
          <w:rFonts w:cstheme="majorHAnsi"/>
        </w:rPr>
        <w:t>for fetal sex. GROW charts predict optimal fetal growth at term, with a proportionality fetal weight curve, extrapolated backwards and based on Hadlock’s formula</w:t>
      </w:r>
      <w:r w:rsidR="00AF729B">
        <w:rPr>
          <w:rFonts w:cstheme="majorHAnsi"/>
        </w:rPr>
        <w:t>,</w:t>
      </w:r>
      <w:r w:rsidRPr="00AE0252">
        <w:rPr>
          <w:rFonts w:cstheme="majorHAnsi"/>
        </w:rPr>
        <w:fldChar w:fldCharType="begin"/>
      </w:r>
      <w:r w:rsidR="000E7888">
        <w:rPr>
          <w:rFonts w:cstheme="majorHAnsi"/>
        </w:rPr>
        <w:instrText xml:space="preserve"> ADDIN EN.CITE &lt;EndNote&gt;&lt;Cite&gt;&lt;Author&gt;Hadlock&lt;/Author&gt;&lt;Year&gt;1991&lt;/Year&gt;&lt;RecNum&gt;666&lt;/RecNum&gt;&lt;DisplayText&gt;(35)&lt;/DisplayText&gt;&lt;record&gt;&lt;rec-number&gt;666&lt;/rec-number&gt;&lt;foreign-keys&gt;&lt;key app="EN" db-id="s5va252v6sxe0oe00fnv0stjtdvstar5a9wp" timestamp="1628148010"&gt;666&lt;/key&gt;&lt;/foreign-keys&gt;&lt;ref-type name="Journal Article"&gt;17&lt;/ref-type&gt;&lt;contributors&gt;&lt;authors&gt;&lt;author&gt;Hadlock, F. P.&lt;/author&gt;&lt;author&gt;Harrist, R. B.&lt;/author&gt;&lt;author&gt;Martinez-Poyer, J.&lt;/author&gt;&lt;/authors&gt;&lt;/contributors&gt;&lt;auth-address&gt;Department of Radiology, Baylor College of Medicine, Houston, TX 77030.&lt;/auth-address&gt;&lt;titles&gt;&lt;title&gt;In utero analysis of fetal growth: a sonographic weight standard&lt;/title&gt;&lt;secondary-title&gt;Radiology&lt;/secondary-title&gt;&lt;/titles&gt;&lt;periodical&gt;&lt;full-title&gt;Radiology&lt;/full-title&gt;&lt;/periodical&gt;&lt;pages&gt;129-33&lt;/pages&gt;&lt;volume&gt;181&lt;/volume&gt;&lt;number&gt;1&lt;/number&gt;&lt;edition&gt;1991/10/01&lt;/edition&gt;&lt;keywords&gt;&lt;keyword&gt;Body Weight&lt;/keyword&gt;&lt;keyword&gt;*Embryonic and Fetal Development&lt;/keyword&gt;&lt;keyword&gt;Female&lt;/keyword&gt;&lt;keyword&gt;Fetal Growth Retardation/diagnostic imaging&lt;/keyword&gt;&lt;keyword&gt;Fetus/*anatomy &amp;amp; histology&lt;/keyword&gt;&lt;keyword&gt;Humans&lt;/keyword&gt;&lt;keyword&gt;Pregnancy&lt;/keyword&gt;&lt;keyword&gt;Reference Standards&lt;/keyword&gt;&lt;keyword&gt;Regression Analysis&lt;/keyword&gt;&lt;keyword&gt;*Ultrasonography, Prenatal&lt;/keyword&gt;&lt;/keywords&gt;&lt;dates&gt;&lt;year&gt;1991&lt;/year&gt;&lt;pub-dates&gt;&lt;date&gt;Oct&lt;/date&gt;&lt;/pub-dates&gt;&lt;/dates&gt;&lt;isbn&gt;0033-8419 (Print)&amp;#xD;0033-8419&lt;/isbn&gt;&lt;accession-num&gt;1887021&lt;/accession-num&gt;&lt;urls&gt;&lt;/urls&gt;&lt;electronic-resource-num&gt;10.1148/radiology.181.1.1887021&lt;/electronic-resource-num&gt;&lt;remote-database-provider&gt;NLM&lt;/remote-database-provider&gt;&lt;language&gt;eng&lt;/language&gt;&lt;/record&gt;&lt;/Cite&gt;&lt;/EndNote&gt;</w:instrText>
      </w:r>
      <w:r w:rsidRPr="00AE0252">
        <w:rPr>
          <w:rFonts w:cstheme="majorHAnsi"/>
        </w:rPr>
        <w:fldChar w:fldCharType="separate"/>
      </w:r>
      <w:r w:rsidR="000E7888">
        <w:rPr>
          <w:rFonts w:cstheme="majorHAnsi"/>
          <w:noProof/>
        </w:rPr>
        <w:t>(35)</w:t>
      </w:r>
      <w:r w:rsidRPr="00AE0252">
        <w:rPr>
          <w:rFonts w:cstheme="majorHAnsi"/>
        </w:rPr>
        <w:fldChar w:fldCharType="end"/>
      </w:r>
      <w:r w:rsidRPr="00AE0252">
        <w:rPr>
          <w:rFonts w:cstheme="majorHAnsi"/>
        </w:rPr>
        <w:t xml:space="preserve"> at earlier gestations</w:t>
      </w:r>
      <w:r w:rsidR="00E244FC" w:rsidRPr="00AE0252">
        <w:rPr>
          <w:rFonts w:cstheme="majorHAnsi"/>
        </w:rPr>
        <w:t>.</w:t>
      </w:r>
      <w:r w:rsidRPr="00AE0252">
        <w:rPr>
          <w:rFonts w:cstheme="majorHAnsi"/>
        </w:rPr>
        <w:t xml:space="preserve"> </w:t>
      </w:r>
      <w:r w:rsidR="00163488">
        <w:rPr>
          <w:rFonts w:cstheme="majorHAnsi"/>
        </w:rPr>
        <w:t>Given GROW charts are derived from a fetal weight standard, they are appropriate for use at preterm as well as term gestations</w:t>
      </w:r>
      <w:r w:rsidR="003379B6">
        <w:rPr>
          <w:rFonts w:cstheme="majorHAnsi"/>
        </w:rPr>
        <w:t>.</w:t>
      </w:r>
      <w:r w:rsidR="00747AC8" w:rsidRPr="00AE0252">
        <w:rPr>
          <w:rFonts w:cstheme="majorHAnsi"/>
        </w:rPr>
        <w:fldChar w:fldCharType="begin"/>
      </w:r>
      <w:r w:rsidR="000E7888">
        <w:rPr>
          <w:rFonts w:cstheme="majorHAnsi"/>
        </w:rPr>
        <w:instrText xml:space="preserve"> ADDIN EN.CITE &lt;EndNote&gt;&lt;Cite&gt;&lt;Author&gt;Pritchard&lt;/Author&gt;&lt;Year&gt;2019&lt;/Year&gt;&lt;RecNum&gt;663&lt;/RecNum&gt;&lt;DisplayText&gt;(36)&lt;/DisplayText&gt;&lt;record&gt;&lt;rec-number&gt;663&lt;/rec-number&gt;&lt;foreign-keys&gt;&lt;key app="EN" db-id="s5va252v6sxe0oe00fnv0stjtdvstar5a9wp" timestamp="1628148005"&gt;663&lt;/key&gt;&lt;/foreign-keys&gt;&lt;ref-type name="Journal Article"&gt;17&lt;/ref-type&gt;&lt;contributors&gt;&lt;authors&gt;&lt;author&gt;Pritchard, Natasha L.&lt;/author&gt;&lt;author&gt;Hiscock, Richard J.&lt;/author&gt;&lt;author&gt;Lockie, Elizabeth&lt;/author&gt;&lt;author&gt;Permezel, Michael&lt;/author&gt;&lt;author&gt;McGauren, Monica F. G.&lt;/author&gt;&lt;author&gt;Kennedy, Amber L.&lt;/author&gt;&lt;author&gt;Green, Brittany&lt;/author&gt;&lt;author&gt;Walker, Susan P.&lt;/author&gt;&lt;author&gt;Lindquist, Anthea C.&lt;/author&gt;&lt;/authors&gt;&lt;/contributors&gt;&lt;titles&gt;&lt;title&gt;Identification of the optimal growth charts for use in a preterm population: An Australian state-wide retrospective cohort study&lt;/title&gt;&lt;secondary-title&gt;PLOS Medicine&lt;/secondary-title&gt;&lt;/titles&gt;&lt;periodical&gt;&lt;full-title&gt;PLOS Medicine&lt;/full-title&gt;&lt;/periodical&gt;&lt;pages&gt;e1002923&lt;/pages&gt;&lt;volume&gt;16&lt;/volume&gt;&lt;number&gt;10&lt;/number&gt;&lt;dates&gt;&lt;year&gt;2019&lt;/year&gt;&lt;/dates&gt;&lt;publisher&gt;Public Library of Science&lt;/publisher&gt;&lt;urls&gt;&lt;related-urls&gt;&lt;url&gt;https://doi.org/10.1371/journal.pmed.1002923&lt;/url&gt;&lt;/related-urls&gt;&lt;/urls&gt;&lt;electronic-resource-num&gt;10.1371/journal.pmed.1002923&lt;/electronic-resource-num&gt;&lt;/record&gt;&lt;/Cite&gt;&lt;/EndNote&gt;</w:instrText>
      </w:r>
      <w:r w:rsidR="00747AC8" w:rsidRPr="00AE0252">
        <w:rPr>
          <w:rFonts w:cstheme="majorHAnsi"/>
        </w:rPr>
        <w:fldChar w:fldCharType="separate"/>
      </w:r>
      <w:r w:rsidR="000E7888">
        <w:rPr>
          <w:rFonts w:cstheme="majorHAnsi"/>
          <w:noProof/>
        </w:rPr>
        <w:t>(36)</w:t>
      </w:r>
      <w:r w:rsidR="00747AC8" w:rsidRPr="00AE0252">
        <w:rPr>
          <w:rFonts w:cstheme="majorHAnsi"/>
        </w:rPr>
        <w:fldChar w:fldCharType="end"/>
      </w:r>
      <w:r w:rsidR="00747AC8" w:rsidRPr="00AE0252">
        <w:rPr>
          <w:rFonts w:cstheme="majorHAnsi"/>
        </w:rPr>
        <w:t xml:space="preserve"> </w:t>
      </w:r>
      <w:r w:rsidR="00163488">
        <w:rPr>
          <w:rFonts w:cstheme="majorHAnsi"/>
        </w:rPr>
        <w:t xml:space="preserve">They provide an option for generic birthweight centiles if no fetal sex </w:t>
      </w:r>
      <w:r w:rsidR="00152916">
        <w:rPr>
          <w:rFonts w:cstheme="majorHAnsi"/>
        </w:rPr>
        <w:t>i</w:t>
      </w:r>
      <w:r w:rsidR="00163488">
        <w:rPr>
          <w:rFonts w:cstheme="majorHAnsi"/>
        </w:rPr>
        <w:t xml:space="preserve">s provided, or sex-specific centiles if male and female sex </w:t>
      </w:r>
      <w:r w:rsidR="00787969">
        <w:rPr>
          <w:rFonts w:cstheme="majorHAnsi"/>
        </w:rPr>
        <w:t>data are available</w:t>
      </w:r>
      <w:r w:rsidR="00163488">
        <w:rPr>
          <w:rFonts w:cstheme="majorHAnsi"/>
        </w:rPr>
        <w:t xml:space="preserve">. </w:t>
      </w:r>
      <w:r w:rsidR="006B7D97">
        <w:rPr>
          <w:rFonts w:cstheme="majorHAnsi"/>
        </w:rPr>
        <w:t>Although GROW also provides the option of customisation on maternal characteristics (parity, ethnicity, maternal height and weight), we did not customise on any of these parameters</w:t>
      </w:r>
      <w:r w:rsidR="00594DEB">
        <w:rPr>
          <w:rFonts w:cstheme="majorHAnsi"/>
        </w:rPr>
        <w:t xml:space="preserve">, </w:t>
      </w:r>
      <w:r w:rsidR="00787969">
        <w:rPr>
          <w:rFonts w:cstheme="majorHAnsi"/>
        </w:rPr>
        <w:t xml:space="preserve">in order </w:t>
      </w:r>
      <w:r w:rsidR="00594DEB">
        <w:rPr>
          <w:rFonts w:cstheme="majorHAnsi"/>
        </w:rPr>
        <w:t xml:space="preserve">to assess only the impact of sex-specific standards. </w:t>
      </w:r>
    </w:p>
    <w:p w14:paraId="6F9CC8A3" w14:textId="6CC9FABE" w:rsidR="006138AC" w:rsidRPr="00AE0252" w:rsidRDefault="006138AC" w:rsidP="00414EBE">
      <w:pPr>
        <w:spacing w:line="480" w:lineRule="auto"/>
        <w:jc w:val="both"/>
        <w:rPr>
          <w:rFonts w:cstheme="majorHAnsi"/>
        </w:rPr>
      </w:pPr>
    </w:p>
    <w:p w14:paraId="1BA529A9" w14:textId="0F8E88CC" w:rsidR="006138AC" w:rsidRPr="00AE0252" w:rsidRDefault="006138AC" w:rsidP="00414EBE">
      <w:pPr>
        <w:spacing w:line="480" w:lineRule="auto"/>
        <w:jc w:val="both"/>
        <w:rPr>
          <w:rFonts w:cstheme="majorHAnsi"/>
        </w:rPr>
      </w:pPr>
      <w:r w:rsidRPr="00AE0252">
        <w:rPr>
          <w:rFonts w:cstheme="majorHAnsi"/>
        </w:rPr>
        <w:t xml:space="preserve">In order to assess the specific effect of </w:t>
      </w:r>
      <w:r w:rsidR="00E44A95">
        <w:rPr>
          <w:rFonts w:cstheme="majorHAnsi"/>
        </w:rPr>
        <w:t>known</w:t>
      </w:r>
      <w:r w:rsidR="00E44A95" w:rsidRPr="00AE0252">
        <w:rPr>
          <w:rFonts w:cstheme="majorHAnsi"/>
        </w:rPr>
        <w:t xml:space="preserve"> </w:t>
      </w:r>
      <w:r w:rsidRPr="00AE0252">
        <w:rPr>
          <w:rFonts w:cstheme="majorHAnsi"/>
        </w:rPr>
        <w:t>fetal sex</w:t>
      </w:r>
      <w:r w:rsidR="00E44A95">
        <w:rPr>
          <w:rFonts w:cstheme="majorHAnsi"/>
        </w:rPr>
        <w:t xml:space="preserve"> and therefore sex customisation</w:t>
      </w:r>
      <w:r w:rsidR="008113C7">
        <w:rPr>
          <w:rFonts w:cstheme="majorHAnsi"/>
        </w:rPr>
        <w:t xml:space="preserve"> on perinatal outcomes</w:t>
      </w:r>
      <w:r w:rsidRPr="00AE0252">
        <w:rPr>
          <w:rFonts w:cstheme="majorHAnsi"/>
        </w:rPr>
        <w:t xml:space="preserve">, the SGA population was calculated </w:t>
      </w:r>
      <w:r w:rsidR="001D4855" w:rsidRPr="00AE0252">
        <w:rPr>
          <w:rFonts w:cstheme="majorHAnsi"/>
        </w:rPr>
        <w:t>for a ‘</w:t>
      </w:r>
      <w:r w:rsidR="004B507B">
        <w:rPr>
          <w:rFonts w:cstheme="majorHAnsi"/>
        </w:rPr>
        <w:t>sex-specific</w:t>
      </w:r>
      <w:r w:rsidR="003210F7">
        <w:rPr>
          <w:rFonts w:cstheme="majorHAnsi"/>
        </w:rPr>
        <w:t>’</w:t>
      </w:r>
      <w:r w:rsidR="001D4855" w:rsidRPr="00AE0252">
        <w:rPr>
          <w:rFonts w:cstheme="majorHAnsi"/>
        </w:rPr>
        <w:t xml:space="preserve"> standard (</w:t>
      </w:r>
      <w:proofErr w:type="spellStart"/>
      <w:r w:rsidR="001D4855" w:rsidRPr="00AE0252">
        <w:rPr>
          <w:rFonts w:cstheme="majorHAnsi"/>
        </w:rPr>
        <w:t>SGA</w:t>
      </w:r>
      <w:r w:rsidR="007E613D" w:rsidRPr="00AE0252">
        <w:rPr>
          <w:rFonts w:cstheme="majorHAnsi"/>
          <w:vertAlign w:val="subscript"/>
        </w:rPr>
        <w:t>sex</w:t>
      </w:r>
      <w:proofErr w:type="spellEnd"/>
      <w:r w:rsidR="00460E03" w:rsidRPr="00AE0252">
        <w:rPr>
          <w:rFonts w:cstheme="majorHAnsi"/>
        </w:rPr>
        <w:t>;</w:t>
      </w:r>
      <w:r w:rsidR="001D4855" w:rsidRPr="00AE0252">
        <w:rPr>
          <w:rFonts w:cstheme="majorHAnsi"/>
        </w:rPr>
        <w:t xml:space="preserve"> </w:t>
      </w:r>
      <w:r w:rsidR="00152916">
        <w:rPr>
          <w:rFonts w:cstheme="majorHAnsi"/>
        </w:rPr>
        <w:t>customised</w:t>
      </w:r>
      <w:r w:rsidR="00152916" w:rsidRPr="00AE0252">
        <w:rPr>
          <w:rFonts w:cstheme="majorHAnsi"/>
        </w:rPr>
        <w:t xml:space="preserve"> </w:t>
      </w:r>
      <w:r w:rsidR="001D4855" w:rsidRPr="00AE0252">
        <w:rPr>
          <w:rFonts w:cstheme="majorHAnsi"/>
        </w:rPr>
        <w:t xml:space="preserve">for </w:t>
      </w:r>
      <w:proofErr w:type="spellStart"/>
      <w:r w:rsidR="001D4855" w:rsidRPr="00AE0252">
        <w:rPr>
          <w:rFonts w:cstheme="majorHAnsi"/>
        </w:rPr>
        <w:t>fetal</w:t>
      </w:r>
      <w:proofErr w:type="spellEnd"/>
      <w:r w:rsidR="001D4855" w:rsidRPr="00AE0252">
        <w:rPr>
          <w:rFonts w:cstheme="majorHAnsi"/>
        </w:rPr>
        <w:t xml:space="preserve"> sex), and an ‘u</w:t>
      </w:r>
      <w:r w:rsidR="00594DEB">
        <w:rPr>
          <w:rFonts w:cstheme="majorHAnsi"/>
        </w:rPr>
        <w:t>nadjusted</w:t>
      </w:r>
      <w:r w:rsidR="001D4855" w:rsidRPr="00AE0252">
        <w:rPr>
          <w:rFonts w:cstheme="majorHAnsi"/>
        </w:rPr>
        <w:t>’ standard (</w:t>
      </w:r>
      <w:proofErr w:type="spellStart"/>
      <w:r w:rsidR="001D4855" w:rsidRPr="00AE0252">
        <w:rPr>
          <w:rFonts w:cstheme="majorHAnsi"/>
        </w:rPr>
        <w:t>SGA</w:t>
      </w:r>
      <w:r w:rsidR="001D4855" w:rsidRPr="00AE0252">
        <w:rPr>
          <w:rFonts w:cstheme="majorHAnsi"/>
          <w:vertAlign w:val="subscript"/>
        </w:rPr>
        <w:t>un</w:t>
      </w:r>
      <w:r w:rsidR="007E613D" w:rsidRPr="00AE0252">
        <w:rPr>
          <w:rFonts w:cstheme="majorHAnsi"/>
          <w:vertAlign w:val="subscript"/>
        </w:rPr>
        <w:t>adjust</w:t>
      </w:r>
      <w:proofErr w:type="spellEnd"/>
      <w:r w:rsidR="00460E03" w:rsidRPr="00AE0252">
        <w:rPr>
          <w:rFonts w:cstheme="majorHAnsi"/>
        </w:rPr>
        <w:t>;</w:t>
      </w:r>
      <w:r w:rsidR="001D4855" w:rsidRPr="00AE0252">
        <w:rPr>
          <w:rFonts w:cstheme="majorHAnsi"/>
        </w:rPr>
        <w:t xml:space="preserve"> not </w:t>
      </w:r>
      <w:r w:rsidR="00594DEB">
        <w:rPr>
          <w:rFonts w:cstheme="majorHAnsi"/>
        </w:rPr>
        <w:t>adjusted</w:t>
      </w:r>
      <w:r w:rsidR="00152916" w:rsidRPr="00AE0252">
        <w:rPr>
          <w:rFonts w:cstheme="majorHAnsi"/>
        </w:rPr>
        <w:t xml:space="preserve"> </w:t>
      </w:r>
      <w:r w:rsidR="001D4855" w:rsidRPr="00AE0252">
        <w:rPr>
          <w:rFonts w:cstheme="majorHAnsi"/>
        </w:rPr>
        <w:t xml:space="preserve">for fetal sex). </w:t>
      </w:r>
      <w:r w:rsidR="000E7491" w:rsidRPr="00AE0252">
        <w:rPr>
          <w:rFonts w:cstheme="majorHAnsi"/>
        </w:rPr>
        <w:t xml:space="preserve">We also assessed the non-overlapping SGA populations, </w:t>
      </w:r>
      <w:proofErr w:type="spellStart"/>
      <w:r w:rsidR="000E7491" w:rsidRPr="00AE0252">
        <w:rPr>
          <w:rFonts w:cstheme="majorHAnsi"/>
        </w:rPr>
        <w:t>ie</w:t>
      </w:r>
      <w:proofErr w:type="spellEnd"/>
      <w:r w:rsidR="000E7491" w:rsidRPr="00AE0252">
        <w:rPr>
          <w:rFonts w:cstheme="majorHAnsi"/>
        </w:rPr>
        <w:t xml:space="preserve">. those classified as SGA by one </w:t>
      </w:r>
      <w:r w:rsidR="00D453EC">
        <w:rPr>
          <w:rFonts w:cstheme="majorHAnsi"/>
        </w:rPr>
        <w:t xml:space="preserve">chart </w:t>
      </w:r>
      <w:r w:rsidR="000E7491" w:rsidRPr="00AE0252">
        <w:rPr>
          <w:rFonts w:cstheme="majorHAnsi"/>
        </w:rPr>
        <w:t>but not another</w:t>
      </w:r>
      <w:r w:rsidR="007E4BFC">
        <w:rPr>
          <w:rFonts w:cstheme="majorHAnsi"/>
        </w:rPr>
        <w:t xml:space="preserve"> (</w:t>
      </w:r>
      <w:proofErr w:type="spellStart"/>
      <w:r w:rsidR="007E4BFC">
        <w:rPr>
          <w:rFonts w:cstheme="majorHAnsi"/>
        </w:rPr>
        <w:t>SGA</w:t>
      </w:r>
      <w:r w:rsidR="007E4BFC">
        <w:rPr>
          <w:rFonts w:cstheme="majorHAnsi"/>
          <w:vertAlign w:val="subscript"/>
        </w:rPr>
        <w:t>unadjust</w:t>
      </w:r>
      <w:proofErr w:type="spellEnd"/>
      <w:r w:rsidR="007E4BFC">
        <w:rPr>
          <w:rFonts w:cstheme="majorHAnsi"/>
          <w:vertAlign w:val="subscript"/>
        </w:rPr>
        <w:t>-only</w:t>
      </w:r>
      <w:r w:rsidR="007E4BFC">
        <w:rPr>
          <w:rFonts w:cstheme="majorHAnsi"/>
        </w:rPr>
        <w:t xml:space="preserve"> and </w:t>
      </w:r>
      <w:proofErr w:type="spellStart"/>
      <w:r w:rsidR="007E4BFC">
        <w:rPr>
          <w:rFonts w:cstheme="majorHAnsi"/>
        </w:rPr>
        <w:t>SGA</w:t>
      </w:r>
      <w:r w:rsidR="007E4BFC">
        <w:rPr>
          <w:rFonts w:cstheme="majorHAnsi"/>
          <w:vertAlign w:val="subscript"/>
        </w:rPr>
        <w:t>sex</w:t>
      </w:r>
      <w:proofErr w:type="spellEnd"/>
      <w:r w:rsidR="007E4BFC">
        <w:rPr>
          <w:rFonts w:cstheme="majorHAnsi"/>
          <w:vertAlign w:val="subscript"/>
        </w:rPr>
        <w:t>-only</w:t>
      </w:r>
      <w:r w:rsidR="007E4BFC">
        <w:rPr>
          <w:rFonts w:cstheme="majorHAnsi"/>
        </w:rPr>
        <w:t>)</w:t>
      </w:r>
      <w:r w:rsidR="000E7491" w:rsidRPr="00AE0252">
        <w:rPr>
          <w:rFonts w:cstheme="majorHAnsi"/>
        </w:rPr>
        <w:t xml:space="preserve">. </w:t>
      </w:r>
      <w:r w:rsidR="00367872">
        <w:rPr>
          <w:rFonts w:cstheme="majorHAnsi"/>
        </w:rPr>
        <w:t>While most analyses were performed using &lt;10</w:t>
      </w:r>
      <w:r w:rsidR="00367872" w:rsidRPr="00367872">
        <w:rPr>
          <w:rFonts w:cstheme="majorHAnsi"/>
          <w:vertAlign w:val="superscript"/>
        </w:rPr>
        <w:t>th</w:t>
      </w:r>
      <w:r w:rsidR="00367872">
        <w:rPr>
          <w:rFonts w:cstheme="majorHAnsi"/>
        </w:rPr>
        <w:t xml:space="preserve"> centile, we additionally examined proportions of males and females classified as &lt;3</w:t>
      </w:r>
      <w:r w:rsidR="00367872" w:rsidRPr="00367872">
        <w:rPr>
          <w:rFonts w:cstheme="majorHAnsi"/>
          <w:vertAlign w:val="superscript"/>
        </w:rPr>
        <w:t>rd</w:t>
      </w:r>
      <w:r w:rsidR="00367872">
        <w:rPr>
          <w:rFonts w:cstheme="majorHAnsi"/>
        </w:rPr>
        <w:t xml:space="preserve"> centile by each chart, as a marker of severe growth restriction.</w:t>
      </w:r>
    </w:p>
    <w:p w14:paraId="21BB92AF" w14:textId="33F6F6FA" w:rsidR="00E57805" w:rsidRPr="00AE0252" w:rsidRDefault="00E57805" w:rsidP="00414EBE">
      <w:pPr>
        <w:spacing w:line="480" w:lineRule="auto"/>
        <w:jc w:val="both"/>
        <w:rPr>
          <w:rFonts w:cstheme="majorHAnsi"/>
        </w:rPr>
      </w:pPr>
    </w:p>
    <w:p w14:paraId="6E8E25A8" w14:textId="5DA357EA" w:rsidR="00077FD3" w:rsidRPr="00AE0252" w:rsidRDefault="00E57805" w:rsidP="00414EBE">
      <w:pPr>
        <w:spacing w:line="480" w:lineRule="auto"/>
        <w:jc w:val="both"/>
        <w:rPr>
          <w:rFonts w:cstheme="majorHAnsi"/>
        </w:rPr>
      </w:pPr>
      <w:r w:rsidRPr="00AE0252">
        <w:rPr>
          <w:rFonts w:cstheme="majorHAnsi"/>
        </w:rPr>
        <w:t>For statistical analys</w:t>
      </w:r>
      <w:r w:rsidR="0081384A">
        <w:rPr>
          <w:rFonts w:cstheme="majorHAnsi"/>
        </w:rPr>
        <w:t>e</w:t>
      </w:r>
      <w:r w:rsidRPr="00AE0252">
        <w:rPr>
          <w:rFonts w:cstheme="majorHAnsi"/>
        </w:rPr>
        <w:t xml:space="preserve">s, we defined two additional reference groups. </w:t>
      </w:r>
      <w:proofErr w:type="spellStart"/>
      <w:r w:rsidRPr="00AE0252">
        <w:rPr>
          <w:rFonts w:cstheme="majorHAnsi"/>
        </w:rPr>
        <w:t>SGA</w:t>
      </w:r>
      <w:r w:rsidR="00267FF2" w:rsidRPr="00AE0252">
        <w:rPr>
          <w:rFonts w:cstheme="majorHAnsi"/>
          <w:vertAlign w:val="subscript"/>
        </w:rPr>
        <w:t>all</w:t>
      </w:r>
      <w:proofErr w:type="spellEnd"/>
      <w:r w:rsidRPr="00AE0252">
        <w:rPr>
          <w:rFonts w:cstheme="majorHAnsi"/>
        </w:rPr>
        <w:t xml:space="preserve"> was defined as those infants classified as &lt;10</w:t>
      </w:r>
      <w:r w:rsidRPr="00AE0252">
        <w:rPr>
          <w:rFonts w:cstheme="majorHAnsi"/>
          <w:vertAlign w:val="superscript"/>
        </w:rPr>
        <w:t>th</w:t>
      </w:r>
      <w:r w:rsidRPr="00AE0252">
        <w:rPr>
          <w:rFonts w:cstheme="majorHAnsi"/>
        </w:rPr>
        <w:t xml:space="preserve"> centile by </w:t>
      </w:r>
      <w:r w:rsidR="00CA2871" w:rsidRPr="00AE0252">
        <w:rPr>
          <w:rFonts w:cstheme="majorHAnsi"/>
        </w:rPr>
        <w:t xml:space="preserve">both customised and </w:t>
      </w:r>
      <w:proofErr w:type="spellStart"/>
      <w:r w:rsidR="00CA2871" w:rsidRPr="00AE0252">
        <w:rPr>
          <w:rFonts w:cstheme="majorHAnsi"/>
        </w:rPr>
        <w:t>uncustomised</w:t>
      </w:r>
      <w:proofErr w:type="spellEnd"/>
      <w:r w:rsidR="00CA2871" w:rsidRPr="00AE0252">
        <w:rPr>
          <w:rFonts w:cstheme="majorHAnsi"/>
        </w:rPr>
        <w:t xml:space="preserve"> standards, and </w:t>
      </w:r>
      <w:proofErr w:type="spellStart"/>
      <w:r w:rsidR="00CA2871" w:rsidRPr="00AE0252">
        <w:rPr>
          <w:rFonts w:cstheme="majorHAnsi"/>
        </w:rPr>
        <w:t>AGA</w:t>
      </w:r>
      <w:r w:rsidR="00267FF2" w:rsidRPr="00AE0252">
        <w:rPr>
          <w:rFonts w:cstheme="majorHAnsi"/>
          <w:vertAlign w:val="subscript"/>
        </w:rPr>
        <w:t>all</w:t>
      </w:r>
      <w:proofErr w:type="spellEnd"/>
      <w:r w:rsidR="00CA2871" w:rsidRPr="00AE0252">
        <w:rPr>
          <w:rFonts w:cstheme="majorHAnsi"/>
        </w:rPr>
        <w:t>, which was defined as those &gt;10</w:t>
      </w:r>
      <w:r w:rsidR="00CA2871" w:rsidRPr="00AE0252">
        <w:rPr>
          <w:rFonts w:cstheme="majorHAnsi"/>
          <w:vertAlign w:val="superscript"/>
        </w:rPr>
        <w:t>th</w:t>
      </w:r>
      <w:r w:rsidR="00CA2871" w:rsidRPr="00AE0252">
        <w:rPr>
          <w:rFonts w:cstheme="majorHAnsi"/>
        </w:rPr>
        <w:t xml:space="preserve"> centile and &lt;90</w:t>
      </w:r>
      <w:r w:rsidR="00CA2871" w:rsidRPr="00AE0252">
        <w:rPr>
          <w:rFonts w:cstheme="majorHAnsi"/>
          <w:vertAlign w:val="superscript"/>
        </w:rPr>
        <w:t>th</w:t>
      </w:r>
      <w:r w:rsidR="00CA2871" w:rsidRPr="00AE0252">
        <w:rPr>
          <w:rFonts w:cstheme="majorHAnsi"/>
        </w:rPr>
        <w:t xml:space="preserve"> centile by both standards</w:t>
      </w:r>
      <w:r w:rsidR="00731B25">
        <w:rPr>
          <w:rFonts w:cstheme="majorHAnsi"/>
        </w:rPr>
        <w:t xml:space="preserve"> (appropriate for gestational age by both standards)</w:t>
      </w:r>
      <w:r w:rsidR="00CA2871" w:rsidRPr="00AE0252">
        <w:rPr>
          <w:rFonts w:cstheme="majorHAnsi"/>
        </w:rPr>
        <w:t xml:space="preserve">. </w:t>
      </w:r>
      <w:proofErr w:type="spellStart"/>
      <w:r w:rsidR="00CA2871" w:rsidRPr="00AE0252">
        <w:rPr>
          <w:rFonts w:cstheme="majorHAnsi"/>
        </w:rPr>
        <w:t>SGA</w:t>
      </w:r>
      <w:r w:rsidR="00267FF2" w:rsidRPr="00AE0252">
        <w:rPr>
          <w:rFonts w:cstheme="majorHAnsi"/>
          <w:vertAlign w:val="subscript"/>
        </w:rPr>
        <w:t>all</w:t>
      </w:r>
      <w:proofErr w:type="spellEnd"/>
      <w:r w:rsidR="00CA2871" w:rsidRPr="00AE0252">
        <w:rPr>
          <w:rFonts w:cstheme="majorHAnsi"/>
        </w:rPr>
        <w:t xml:space="preserve"> </w:t>
      </w:r>
      <w:r w:rsidR="00515CAA" w:rsidRPr="00AE0252">
        <w:rPr>
          <w:rFonts w:cstheme="majorHAnsi"/>
        </w:rPr>
        <w:t>was used to identify an unequivocally high</w:t>
      </w:r>
      <w:r w:rsidR="005A468F">
        <w:rPr>
          <w:rFonts w:cstheme="majorHAnsi"/>
        </w:rPr>
        <w:t>-</w:t>
      </w:r>
      <w:r w:rsidR="00515CAA" w:rsidRPr="00AE0252">
        <w:rPr>
          <w:rFonts w:cstheme="majorHAnsi"/>
        </w:rPr>
        <w:t xml:space="preserve">risk cohort, and </w:t>
      </w:r>
      <w:proofErr w:type="spellStart"/>
      <w:r w:rsidR="00515CAA" w:rsidRPr="00AE0252">
        <w:rPr>
          <w:rFonts w:cstheme="majorHAnsi"/>
        </w:rPr>
        <w:t>AGA</w:t>
      </w:r>
      <w:r w:rsidR="00267FF2" w:rsidRPr="00AE0252">
        <w:rPr>
          <w:rFonts w:cstheme="majorHAnsi"/>
          <w:vertAlign w:val="subscript"/>
        </w:rPr>
        <w:t>all</w:t>
      </w:r>
      <w:proofErr w:type="spellEnd"/>
      <w:r w:rsidR="00515CAA" w:rsidRPr="00AE0252">
        <w:rPr>
          <w:rFonts w:cstheme="majorHAnsi"/>
        </w:rPr>
        <w:t xml:space="preserve"> </w:t>
      </w:r>
      <w:r w:rsidR="008B0A20">
        <w:rPr>
          <w:rFonts w:cstheme="majorHAnsi"/>
        </w:rPr>
        <w:t>a</w:t>
      </w:r>
      <w:r w:rsidR="00515CAA" w:rsidRPr="00AE0252">
        <w:rPr>
          <w:rFonts w:cstheme="majorHAnsi"/>
        </w:rPr>
        <w:t xml:space="preserve"> lower risk reference group</w:t>
      </w:r>
      <w:r w:rsidR="00320B20" w:rsidRPr="00AE0252">
        <w:rPr>
          <w:rFonts w:cstheme="majorHAnsi"/>
        </w:rPr>
        <w:t xml:space="preserve">. </w:t>
      </w:r>
    </w:p>
    <w:p w14:paraId="7901DE68" w14:textId="77777777" w:rsidR="00077FD3" w:rsidRPr="00AE0252" w:rsidRDefault="00077FD3" w:rsidP="00414EBE">
      <w:pPr>
        <w:spacing w:line="480" w:lineRule="auto"/>
        <w:jc w:val="both"/>
        <w:rPr>
          <w:rFonts w:cstheme="majorHAnsi"/>
        </w:rPr>
      </w:pPr>
    </w:p>
    <w:p w14:paraId="2DFD265C" w14:textId="0F49BF45" w:rsidR="00DC7A6B" w:rsidRDefault="00E244FC" w:rsidP="00414EBE">
      <w:pPr>
        <w:pStyle w:val="Heading2"/>
        <w:spacing w:line="480" w:lineRule="auto"/>
        <w:jc w:val="both"/>
      </w:pPr>
      <w:r>
        <w:t>Outcomes</w:t>
      </w:r>
    </w:p>
    <w:p w14:paraId="4D3C42AF" w14:textId="094B78CC" w:rsidR="00B3203B" w:rsidRDefault="007276CA" w:rsidP="00414EBE">
      <w:pPr>
        <w:spacing w:line="480" w:lineRule="auto"/>
        <w:jc w:val="both"/>
      </w:pPr>
      <w:r w:rsidRPr="00AE0252">
        <w:t>Our primary outcome was</w:t>
      </w:r>
      <w:r w:rsidR="00B3203B">
        <w:t xml:space="preserve"> the risk of</w:t>
      </w:r>
      <w:r w:rsidRPr="00AE0252">
        <w:t xml:space="preserve"> stillbirth</w:t>
      </w:r>
      <w:r w:rsidR="00B3203B">
        <w:t xml:space="preserve"> within the &lt;10</w:t>
      </w:r>
      <w:r w:rsidR="00B3203B" w:rsidRPr="00B3203B">
        <w:rPr>
          <w:vertAlign w:val="superscript"/>
        </w:rPr>
        <w:t>th</w:t>
      </w:r>
      <w:r w:rsidR="00B3203B">
        <w:t xml:space="preserve"> centile cohorts </w:t>
      </w:r>
      <w:r w:rsidR="004B507B">
        <w:t xml:space="preserve">discussed </w:t>
      </w:r>
      <w:r w:rsidR="00B3203B">
        <w:t xml:space="preserve">above. We assessed this </w:t>
      </w:r>
      <w:r w:rsidR="0081384A">
        <w:t xml:space="preserve">risk </w:t>
      </w:r>
      <w:r w:rsidR="008F542C">
        <w:t xml:space="preserve">in </w:t>
      </w:r>
      <w:r w:rsidR="00B3203B">
        <w:t xml:space="preserve">two ways. </w:t>
      </w:r>
    </w:p>
    <w:p w14:paraId="5FCBCDC2" w14:textId="5E70986D" w:rsidR="00B3203B" w:rsidRDefault="00B3203B" w:rsidP="00414EBE">
      <w:pPr>
        <w:pStyle w:val="ListParagraph"/>
        <w:numPr>
          <w:ilvl w:val="0"/>
          <w:numId w:val="7"/>
        </w:numPr>
        <w:spacing w:line="480" w:lineRule="auto"/>
        <w:jc w:val="both"/>
      </w:pPr>
      <w:r>
        <w:t xml:space="preserve">We looked at the difference in relative risk </w:t>
      </w:r>
      <w:r w:rsidR="004B507B">
        <w:t>of</w:t>
      </w:r>
      <w:r>
        <w:t xml:space="preserve"> </w:t>
      </w:r>
      <w:r w:rsidR="00DA3ABF">
        <w:t xml:space="preserve">stillbirth among </w:t>
      </w:r>
      <w:r>
        <w:t xml:space="preserve">SGA male infants compared </w:t>
      </w:r>
      <w:r w:rsidR="0081384A">
        <w:t>with</w:t>
      </w:r>
      <w:r>
        <w:t xml:space="preserve"> SGA female infants, using a) </w:t>
      </w:r>
      <w:r w:rsidR="00DA3ABF">
        <w:t>u</w:t>
      </w:r>
      <w:r>
        <w:t xml:space="preserve">nadjusted, and b) </w:t>
      </w:r>
      <w:r w:rsidR="00DA3ABF">
        <w:t>s</w:t>
      </w:r>
      <w:r>
        <w:t>ex-specific charts. We hypothesised that if the differences in birthweight were physiological, then the relative risk of stillbirth would be equivalent using sex-specific charts, and unequal using unadjusted charts</w:t>
      </w:r>
      <w:r w:rsidR="004B507B">
        <w:t xml:space="preserve"> (</w:t>
      </w:r>
      <w:r>
        <w:t xml:space="preserve">which would have misclassified some </w:t>
      </w:r>
      <w:r w:rsidR="00C20753">
        <w:t xml:space="preserve">females </w:t>
      </w:r>
      <w:r>
        <w:t xml:space="preserve">as </w:t>
      </w:r>
      <w:r w:rsidR="008F542C">
        <w:t xml:space="preserve">being, </w:t>
      </w:r>
      <w:r w:rsidR="00C20753">
        <w:t xml:space="preserve">and males not </w:t>
      </w:r>
      <w:r w:rsidR="008F542C">
        <w:t xml:space="preserve">being, </w:t>
      </w:r>
      <w:r>
        <w:t>SGA</w:t>
      </w:r>
      <w:r w:rsidR="004B507B">
        <w:t xml:space="preserve">). </w:t>
      </w:r>
    </w:p>
    <w:p w14:paraId="3CF92268" w14:textId="42860F54" w:rsidR="00B3203B" w:rsidRDefault="00B3203B" w:rsidP="00414EBE">
      <w:pPr>
        <w:pStyle w:val="ListParagraph"/>
        <w:numPr>
          <w:ilvl w:val="0"/>
          <w:numId w:val="7"/>
        </w:numPr>
        <w:spacing w:line="480" w:lineRule="auto"/>
        <w:jc w:val="both"/>
      </w:pPr>
      <w:r>
        <w:t xml:space="preserve">We compared the relative risk in the cohort of infants identified </w:t>
      </w:r>
      <w:r w:rsidR="00DA3ABF">
        <w:t xml:space="preserve">as SGA </w:t>
      </w:r>
      <w:r>
        <w:t>by one chart, but not another (</w:t>
      </w:r>
      <w:proofErr w:type="spellStart"/>
      <w:r>
        <w:rPr>
          <w:rFonts w:cstheme="majorHAnsi"/>
        </w:rPr>
        <w:t>SGA</w:t>
      </w:r>
      <w:r>
        <w:rPr>
          <w:rFonts w:cstheme="majorHAnsi"/>
          <w:vertAlign w:val="subscript"/>
        </w:rPr>
        <w:t>unadjust</w:t>
      </w:r>
      <w:proofErr w:type="spellEnd"/>
      <w:r>
        <w:rPr>
          <w:rFonts w:cstheme="majorHAnsi"/>
          <w:vertAlign w:val="subscript"/>
        </w:rPr>
        <w:t>-only</w:t>
      </w:r>
      <w:r>
        <w:rPr>
          <w:rFonts w:cstheme="majorHAnsi"/>
        </w:rPr>
        <w:t xml:space="preserve"> and </w:t>
      </w:r>
      <w:proofErr w:type="spellStart"/>
      <w:r>
        <w:rPr>
          <w:rFonts w:cstheme="majorHAnsi"/>
        </w:rPr>
        <w:t>SGA</w:t>
      </w:r>
      <w:r>
        <w:rPr>
          <w:rFonts w:cstheme="majorHAnsi"/>
          <w:vertAlign w:val="subscript"/>
        </w:rPr>
        <w:t>sex</w:t>
      </w:r>
      <w:proofErr w:type="spellEnd"/>
      <w:r>
        <w:rPr>
          <w:rFonts w:cstheme="majorHAnsi"/>
          <w:vertAlign w:val="subscript"/>
        </w:rPr>
        <w:t>-only</w:t>
      </w:r>
      <w:r>
        <w:rPr>
          <w:rFonts w:cstheme="majorHAnsi"/>
        </w:rPr>
        <w:t xml:space="preserve">) to the </w:t>
      </w:r>
      <w:proofErr w:type="spellStart"/>
      <w:r>
        <w:rPr>
          <w:rFonts w:cstheme="majorHAnsi"/>
        </w:rPr>
        <w:t>AGA</w:t>
      </w:r>
      <w:r>
        <w:rPr>
          <w:rFonts w:cstheme="majorHAnsi"/>
          <w:vertAlign w:val="subscript"/>
        </w:rPr>
        <w:t>all</w:t>
      </w:r>
      <w:proofErr w:type="spellEnd"/>
      <w:r>
        <w:rPr>
          <w:rFonts w:cstheme="majorHAnsi"/>
        </w:rPr>
        <w:t xml:space="preserve"> reference group. </w:t>
      </w:r>
      <w:r w:rsidR="00DA3ABF">
        <w:rPr>
          <w:rFonts w:cstheme="majorHAnsi"/>
        </w:rPr>
        <w:t>I</w:t>
      </w:r>
      <w:r w:rsidR="00BC02D5">
        <w:rPr>
          <w:rFonts w:cstheme="majorHAnsi"/>
        </w:rPr>
        <w:t xml:space="preserve">f sex-specific charts were superior, then the </w:t>
      </w:r>
      <w:r w:rsidR="00C20753">
        <w:rPr>
          <w:rFonts w:cstheme="majorHAnsi"/>
        </w:rPr>
        <w:t xml:space="preserve">male </w:t>
      </w:r>
      <w:r w:rsidR="00BC02D5">
        <w:rPr>
          <w:rFonts w:cstheme="majorHAnsi"/>
        </w:rPr>
        <w:t>infants classified only by sex-specific charts (</w:t>
      </w:r>
      <w:proofErr w:type="spellStart"/>
      <w:r w:rsidR="00BC02D5">
        <w:rPr>
          <w:rFonts w:cstheme="majorHAnsi"/>
        </w:rPr>
        <w:t>SGA</w:t>
      </w:r>
      <w:r w:rsidR="00BC02D5">
        <w:rPr>
          <w:rFonts w:cstheme="majorHAnsi"/>
          <w:vertAlign w:val="subscript"/>
        </w:rPr>
        <w:t>sex</w:t>
      </w:r>
      <w:proofErr w:type="spellEnd"/>
      <w:r w:rsidR="00BC02D5">
        <w:rPr>
          <w:rFonts w:cstheme="majorHAnsi"/>
          <w:vertAlign w:val="subscript"/>
        </w:rPr>
        <w:t>-only</w:t>
      </w:r>
      <w:r w:rsidR="00BC02D5">
        <w:rPr>
          <w:rFonts w:cstheme="majorHAnsi"/>
        </w:rPr>
        <w:t xml:space="preserve">) would be higher risk than the </w:t>
      </w:r>
      <w:proofErr w:type="spellStart"/>
      <w:r w:rsidR="00BC02D5">
        <w:rPr>
          <w:rFonts w:cstheme="majorHAnsi"/>
        </w:rPr>
        <w:t>AGA</w:t>
      </w:r>
      <w:r w:rsidR="00BC02D5">
        <w:rPr>
          <w:rFonts w:cstheme="majorHAnsi"/>
          <w:vertAlign w:val="subscript"/>
        </w:rPr>
        <w:t>all</w:t>
      </w:r>
      <w:proofErr w:type="spellEnd"/>
      <w:r w:rsidR="00BC02D5">
        <w:rPr>
          <w:rFonts w:cstheme="majorHAnsi"/>
        </w:rPr>
        <w:t xml:space="preserve"> infant (</w:t>
      </w:r>
      <w:proofErr w:type="spellStart"/>
      <w:r w:rsidR="00BC02D5">
        <w:rPr>
          <w:rFonts w:cstheme="majorHAnsi"/>
        </w:rPr>
        <w:t>ie</w:t>
      </w:r>
      <w:proofErr w:type="spellEnd"/>
      <w:r w:rsidR="00BC02D5">
        <w:rPr>
          <w:rFonts w:cstheme="majorHAnsi"/>
        </w:rPr>
        <w:t xml:space="preserve">. correctly classified as pathologically small). We also hypothesised that if sex-specific charts were </w:t>
      </w:r>
      <w:r w:rsidR="003559E3">
        <w:rPr>
          <w:rFonts w:cstheme="majorHAnsi"/>
        </w:rPr>
        <w:t>better</w:t>
      </w:r>
      <w:r w:rsidR="00BC02D5">
        <w:rPr>
          <w:rFonts w:cstheme="majorHAnsi"/>
        </w:rPr>
        <w:t xml:space="preserve">, then the </w:t>
      </w:r>
      <w:r w:rsidR="00C20753">
        <w:rPr>
          <w:rFonts w:cstheme="majorHAnsi"/>
        </w:rPr>
        <w:t xml:space="preserve">female </w:t>
      </w:r>
      <w:r w:rsidR="00BC02D5">
        <w:rPr>
          <w:rFonts w:cstheme="majorHAnsi"/>
        </w:rPr>
        <w:t>infants classified only by unadjusted charts (</w:t>
      </w:r>
      <w:proofErr w:type="spellStart"/>
      <w:r w:rsidR="00BC02D5">
        <w:rPr>
          <w:rFonts w:cstheme="majorHAnsi"/>
        </w:rPr>
        <w:t>SGA</w:t>
      </w:r>
      <w:r w:rsidR="00BC02D5">
        <w:rPr>
          <w:rFonts w:cstheme="majorHAnsi"/>
          <w:vertAlign w:val="subscript"/>
        </w:rPr>
        <w:t>unadjust</w:t>
      </w:r>
      <w:proofErr w:type="spellEnd"/>
      <w:r w:rsidR="00BC02D5">
        <w:rPr>
          <w:rFonts w:cstheme="majorHAnsi"/>
          <w:vertAlign w:val="subscript"/>
        </w:rPr>
        <w:t>-only</w:t>
      </w:r>
      <w:r w:rsidR="00BC02D5">
        <w:rPr>
          <w:rFonts w:cstheme="majorHAnsi"/>
        </w:rPr>
        <w:t>) would be relatively low risk (</w:t>
      </w:r>
      <w:proofErr w:type="spellStart"/>
      <w:r w:rsidR="00BC02D5">
        <w:rPr>
          <w:rFonts w:cstheme="majorHAnsi"/>
        </w:rPr>
        <w:t>ie</w:t>
      </w:r>
      <w:proofErr w:type="spellEnd"/>
      <w:r w:rsidR="00BC02D5">
        <w:rPr>
          <w:rFonts w:cstheme="majorHAnsi"/>
        </w:rPr>
        <w:t xml:space="preserve">. incorrectly classified as small). </w:t>
      </w:r>
    </w:p>
    <w:p w14:paraId="4C48F006" w14:textId="77777777" w:rsidR="00B3203B" w:rsidRDefault="00B3203B" w:rsidP="00414EBE">
      <w:pPr>
        <w:spacing w:line="480" w:lineRule="auto"/>
        <w:jc w:val="both"/>
      </w:pPr>
    </w:p>
    <w:p w14:paraId="1516C2D7" w14:textId="6B7C875E" w:rsidR="00B3203B" w:rsidRPr="00AE0252" w:rsidRDefault="00DA3ABF" w:rsidP="00414EBE">
      <w:pPr>
        <w:spacing w:line="480" w:lineRule="auto"/>
        <w:jc w:val="both"/>
      </w:pPr>
      <w:r>
        <w:lastRenderedPageBreak/>
        <w:t>S</w:t>
      </w:r>
      <w:r w:rsidR="00077FD3" w:rsidRPr="00AE0252">
        <w:t xml:space="preserve">econdary outcomes included neonatal mortality (neonatal death within 28 days of life), combined </w:t>
      </w:r>
      <w:r w:rsidR="008113C7">
        <w:t xml:space="preserve">perinatal </w:t>
      </w:r>
      <w:r w:rsidR="00077FD3" w:rsidRPr="00AE0252">
        <w:t>mortality (stillbirth or neonatal death</w:t>
      </w:r>
      <w:r w:rsidR="00E44A95" w:rsidRPr="00E44A95">
        <w:t xml:space="preserve"> </w:t>
      </w:r>
      <w:r w:rsidR="00E44A95" w:rsidRPr="00AE0252">
        <w:t>within 28 days of life</w:t>
      </w:r>
      <w:r w:rsidR="00077FD3" w:rsidRPr="00AE0252">
        <w:t>), low five-minute Apgar scores</w:t>
      </w:r>
      <w:r w:rsidR="0081384A">
        <w:t xml:space="preserve"> of</w:t>
      </w:r>
      <w:r w:rsidR="00077FD3" w:rsidRPr="00AE0252">
        <w:t xml:space="preserve"> &lt;7 or &lt;4, admission to the Neonatal Intensive Care Unit (NICU)</w:t>
      </w:r>
      <w:r w:rsidR="00267FF2" w:rsidRPr="00AE0252">
        <w:t xml:space="preserve">, instrumental </w:t>
      </w:r>
      <w:r w:rsidR="00246DF8">
        <w:t xml:space="preserve">assisted </w:t>
      </w:r>
      <w:r w:rsidR="00267FF2" w:rsidRPr="00AE0252">
        <w:t xml:space="preserve">birth and emergency caesarean section rates. </w:t>
      </w:r>
      <w:r w:rsidR="008113C7">
        <w:t>‘</w:t>
      </w:r>
      <w:r w:rsidR="00267FF2" w:rsidRPr="00AE0252">
        <w:t>S</w:t>
      </w:r>
      <w:r w:rsidR="00077FD3" w:rsidRPr="00AE0252">
        <w:t>uspected poor fetal growth</w:t>
      </w:r>
      <w:r w:rsidR="008113C7">
        <w:t>’</w:t>
      </w:r>
      <w:r w:rsidR="00077FD3" w:rsidRPr="00AE0252">
        <w:t xml:space="preserve"> </w:t>
      </w:r>
      <w:r w:rsidR="00267FF2" w:rsidRPr="00AE0252">
        <w:t xml:space="preserve">as </w:t>
      </w:r>
      <w:r w:rsidR="00246DF8">
        <w:t>the documented</w:t>
      </w:r>
      <w:r w:rsidR="00077FD3" w:rsidRPr="00AE0252">
        <w:t xml:space="preserve"> reason for induction of labour</w:t>
      </w:r>
      <w:r w:rsidR="00F226A5">
        <w:t xml:space="preserve">, or </w:t>
      </w:r>
      <w:r w:rsidR="008113C7">
        <w:t>‘</w:t>
      </w:r>
      <w:r w:rsidR="00F226A5">
        <w:t>fetal distress</w:t>
      </w:r>
      <w:r w:rsidR="008113C7">
        <w:t>’</w:t>
      </w:r>
      <w:r w:rsidR="00F226A5">
        <w:t xml:space="preserve"> as a reason for</w:t>
      </w:r>
      <w:r w:rsidR="00077FD3" w:rsidRPr="00AE0252">
        <w:t xml:space="preserve"> operative birth</w:t>
      </w:r>
      <w:r w:rsidR="008E51B4">
        <w:t xml:space="preserve"> (instrumental birth or caesarean section)</w:t>
      </w:r>
      <w:r w:rsidR="00077FD3" w:rsidRPr="00AE0252">
        <w:t xml:space="preserve">, were additional secondary outcomes. </w:t>
      </w:r>
      <w:r w:rsidR="00D45AC2">
        <w:t>The former was used as a measure of which infants were considered growth restricted antenatally, and the latter a measure of increased likelihood of true</w:t>
      </w:r>
      <w:r w:rsidR="008F542C">
        <w:t xml:space="preserve"> growth restriction, with the hypoxic challenge of labour unmasking placental insufficiency</w:t>
      </w:r>
      <w:r w:rsidR="00D45AC2">
        <w:t xml:space="preserve">. </w:t>
      </w:r>
    </w:p>
    <w:p w14:paraId="69FFFAC1" w14:textId="1C43A85D" w:rsidR="00E244FC" w:rsidRPr="00AE0252" w:rsidRDefault="00E244FC" w:rsidP="00414EBE">
      <w:pPr>
        <w:spacing w:line="480" w:lineRule="auto"/>
        <w:jc w:val="both"/>
        <w:rPr>
          <w:rFonts w:cstheme="majorHAnsi"/>
        </w:rPr>
      </w:pPr>
    </w:p>
    <w:p w14:paraId="6A9EC0FD" w14:textId="17E2BC5A" w:rsidR="00E244FC" w:rsidRDefault="00E244FC" w:rsidP="00414EBE">
      <w:pPr>
        <w:pStyle w:val="Heading2"/>
        <w:spacing w:line="480" w:lineRule="auto"/>
        <w:jc w:val="both"/>
      </w:pPr>
      <w:r>
        <w:t xml:space="preserve">Statistical analysis </w:t>
      </w:r>
    </w:p>
    <w:p w14:paraId="7060860F" w14:textId="2677B940" w:rsidR="00E244FC" w:rsidRPr="00AE0252" w:rsidRDefault="00FF08F0" w:rsidP="00414EBE">
      <w:pPr>
        <w:spacing w:line="480" w:lineRule="auto"/>
        <w:jc w:val="both"/>
      </w:pPr>
      <w:r w:rsidRPr="00AE0252">
        <w:t>Baseline characteristics of the population were summarized by mean (standard deviation), median (25</w:t>
      </w:r>
      <w:r w:rsidRPr="00AE0252">
        <w:rPr>
          <w:vertAlign w:val="superscript"/>
        </w:rPr>
        <w:t>th</w:t>
      </w:r>
      <w:r w:rsidRPr="00AE0252">
        <w:t xml:space="preserve"> – 7</w:t>
      </w:r>
      <w:r w:rsidR="003C6D74" w:rsidRPr="00AE0252">
        <w:t>5</w:t>
      </w:r>
      <w:r w:rsidRPr="00AE0252">
        <w:rPr>
          <w:vertAlign w:val="superscript"/>
        </w:rPr>
        <w:t>th</w:t>
      </w:r>
      <w:r w:rsidRPr="00AE0252">
        <w:t xml:space="preserve"> percentile) and number (%) according to type and distribution</w:t>
      </w:r>
      <w:r w:rsidR="00E44A95">
        <w:t xml:space="preserve"> of the data</w:t>
      </w:r>
      <w:r w:rsidRPr="00AE0252">
        <w:t xml:space="preserve">. </w:t>
      </w:r>
      <w:r w:rsidR="00197329">
        <w:t xml:space="preserve">For each SGA classification and non-overlapping population, outcomes </w:t>
      </w:r>
      <w:r w:rsidR="00E44A95">
        <w:t xml:space="preserve">were </w:t>
      </w:r>
      <w:r w:rsidR="00197329">
        <w:t xml:space="preserve">reported as the point estimate with Wilson 95% confidence intervals. </w:t>
      </w:r>
      <w:r w:rsidR="00036D67" w:rsidRPr="00AE0252">
        <w:t>Significance level was two-sided, set at 0.05 and not adjusted for multiple comparisons. Statistical analysis was conducted using Stata Version 1</w:t>
      </w:r>
      <w:r w:rsidR="00084A05" w:rsidRPr="00AE0252">
        <w:t>6</w:t>
      </w:r>
      <w:r w:rsidR="00036D67" w:rsidRPr="00AE0252">
        <w:t xml:space="preserve"> (</w:t>
      </w:r>
      <w:proofErr w:type="spellStart"/>
      <w:r w:rsidR="00036D67" w:rsidRPr="00AE0252">
        <w:t>StataCorp</w:t>
      </w:r>
      <w:proofErr w:type="spellEnd"/>
      <w:r w:rsidR="00036D67" w:rsidRPr="00AE0252">
        <w:t>. 201</w:t>
      </w:r>
      <w:r w:rsidR="00084A05" w:rsidRPr="00AE0252">
        <w:t>9</w:t>
      </w:r>
      <w:r w:rsidR="00036D67" w:rsidRPr="00AE0252">
        <w:t>. Stata Statistical Software: Release</w:t>
      </w:r>
      <w:r w:rsidR="00084A05" w:rsidRPr="00AE0252">
        <w:t xml:space="preserve"> </w:t>
      </w:r>
      <w:r w:rsidR="008E51B4">
        <w:t>16.1</w:t>
      </w:r>
      <w:r w:rsidR="00036D67" w:rsidRPr="00AE0252">
        <w:t xml:space="preserve">. College Station, TX, USA). </w:t>
      </w:r>
    </w:p>
    <w:p w14:paraId="2A652124" w14:textId="77777777" w:rsidR="00E244FC" w:rsidRPr="00AE0252" w:rsidRDefault="00E244FC" w:rsidP="00414EBE">
      <w:pPr>
        <w:spacing w:line="480" w:lineRule="auto"/>
        <w:jc w:val="both"/>
      </w:pPr>
    </w:p>
    <w:p w14:paraId="329A6FC6" w14:textId="1F67AD4B" w:rsidR="00E244FC" w:rsidRPr="00650DE6" w:rsidRDefault="00E244FC" w:rsidP="00414EBE">
      <w:pPr>
        <w:pStyle w:val="Heading2"/>
        <w:spacing w:line="480" w:lineRule="auto"/>
        <w:jc w:val="both"/>
      </w:pPr>
      <w:r>
        <w:t>Ethics</w:t>
      </w:r>
    </w:p>
    <w:p w14:paraId="3F93DAED" w14:textId="00739105" w:rsidR="00E44A95" w:rsidRDefault="000E1173" w:rsidP="00414EBE">
      <w:pPr>
        <w:spacing w:line="480" w:lineRule="auto"/>
        <w:jc w:val="both"/>
        <w:rPr>
          <w:rFonts w:cstheme="majorHAnsi"/>
          <w:lang w:val="en-US"/>
        </w:rPr>
      </w:pPr>
      <w:r w:rsidRPr="00AE0252">
        <w:rPr>
          <w:rFonts w:cstheme="majorHAnsi"/>
          <w:lang w:val="en-US"/>
        </w:rPr>
        <w:t>Ethic</w:t>
      </w:r>
      <w:r w:rsidR="00602775">
        <w:rPr>
          <w:rFonts w:cstheme="majorHAnsi"/>
          <w:lang w:val="en-US"/>
        </w:rPr>
        <w:t>al</w:t>
      </w:r>
      <w:r w:rsidRPr="00AE0252">
        <w:rPr>
          <w:rFonts w:cstheme="majorHAnsi"/>
          <w:lang w:val="en-US"/>
        </w:rPr>
        <w:t xml:space="preserve"> approval for the project was obtained from the Mercy Health Human Research Ethics Committee (approval project number R16-10). As this was a retrospective cohort study using de-identified data, individual patient consent was not required. </w:t>
      </w:r>
    </w:p>
    <w:p w14:paraId="19CCC494" w14:textId="77777777" w:rsidR="00163488" w:rsidRPr="00163488" w:rsidRDefault="00163488" w:rsidP="00414EBE">
      <w:pPr>
        <w:spacing w:line="480" w:lineRule="auto"/>
        <w:jc w:val="both"/>
        <w:rPr>
          <w:rFonts w:cstheme="majorHAnsi"/>
          <w:lang w:val="en-US"/>
        </w:rPr>
      </w:pPr>
    </w:p>
    <w:p w14:paraId="69ECBB01" w14:textId="39CF181D" w:rsidR="00E808CA" w:rsidRPr="001D12BA" w:rsidRDefault="00780772" w:rsidP="00414EBE">
      <w:pPr>
        <w:pStyle w:val="Heading1"/>
        <w:spacing w:line="480" w:lineRule="auto"/>
        <w:jc w:val="both"/>
      </w:pPr>
      <w:r w:rsidRPr="001D12BA">
        <w:lastRenderedPageBreak/>
        <w:t xml:space="preserve">Results </w:t>
      </w:r>
    </w:p>
    <w:p w14:paraId="46336F15" w14:textId="3662EB2F" w:rsidR="00376249" w:rsidRPr="00376249" w:rsidRDefault="00376249" w:rsidP="00414EBE">
      <w:pPr>
        <w:pStyle w:val="Heading3"/>
        <w:spacing w:line="480" w:lineRule="auto"/>
        <w:rPr>
          <w:noProof/>
        </w:rPr>
      </w:pPr>
      <w:r>
        <w:rPr>
          <w:noProof/>
        </w:rPr>
        <w:t xml:space="preserve">Study population </w:t>
      </w:r>
    </w:p>
    <w:p w14:paraId="46DFF4CA" w14:textId="310887F1" w:rsidR="008E51B4" w:rsidRDefault="00301BCB" w:rsidP="00414EBE">
      <w:pPr>
        <w:spacing w:line="480" w:lineRule="auto"/>
        <w:jc w:val="both"/>
      </w:pPr>
      <w:r>
        <w:t>Between</w:t>
      </w:r>
      <w:r w:rsidR="006B101B">
        <w:t xml:space="preserve"> 2005-2015</w:t>
      </w:r>
      <w:r w:rsidR="00E44A95">
        <w:t xml:space="preserve"> there were</w:t>
      </w:r>
      <w:r w:rsidR="00672DF8" w:rsidRPr="00AE0252">
        <w:t xml:space="preserve"> 735,591 births in Victoria. After exclu</w:t>
      </w:r>
      <w:r>
        <w:t>ding</w:t>
      </w:r>
      <w:r w:rsidR="00672DF8" w:rsidRPr="00AE0252">
        <w:t xml:space="preserve"> multiple pregnanc</w:t>
      </w:r>
      <w:r w:rsidR="008F542C">
        <w:t>ies</w:t>
      </w:r>
      <w:r>
        <w:t>,</w:t>
      </w:r>
      <w:r w:rsidR="00672DF8" w:rsidRPr="00AE0252">
        <w:t xml:space="preserve"> </w:t>
      </w:r>
      <w:r w:rsidR="00BE17DD" w:rsidRPr="00AE0252">
        <w:t>congenital anomalies</w:t>
      </w:r>
      <w:r w:rsidR="00602775">
        <w:t xml:space="preserve">, </w:t>
      </w:r>
      <w:r w:rsidR="00BE17DD" w:rsidRPr="00AE0252">
        <w:t xml:space="preserve">those </w:t>
      </w:r>
      <w:r>
        <w:t xml:space="preserve">under </w:t>
      </w:r>
      <w:r w:rsidR="00BE17DD" w:rsidRPr="00AE0252">
        <w:t>24+0</w:t>
      </w:r>
      <w:r w:rsidR="00E44A95">
        <w:t xml:space="preserve"> or</w:t>
      </w:r>
      <w:r w:rsidR="00BE17DD" w:rsidRPr="00AE0252">
        <w:t xml:space="preserve"> </w:t>
      </w:r>
      <w:r>
        <w:t xml:space="preserve">over </w:t>
      </w:r>
      <w:r w:rsidR="00BE17DD" w:rsidRPr="00AE0252">
        <w:t>42+6 weeks gestation</w:t>
      </w:r>
      <w:r>
        <w:t>,</w:t>
      </w:r>
      <w:r w:rsidR="00163488">
        <w:t xml:space="preserve"> those with </w:t>
      </w:r>
      <w:r w:rsidR="00E44A95">
        <w:t>missing or uncertain</w:t>
      </w:r>
      <w:r w:rsidR="00E44A95" w:rsidRPr="00AE0252">
        <w:t xml:space="preserve"> </w:t>
      </w:r>
      <w:r w:rsidR="00BE17DD" w:rsidRPr="00AE0252">
        <w:t>gestation</w:t>
      </w:r>
      <w:r w:rsidR="00E44A95">
        <w:t xml:space="preserve"> </w:t>
      </w:r>
      <w:r w:rsidR="00246DF8">
        <w:t>data or</w:t>
      </w:r>
      <w:r w:rsidR="00BE17DD" w:rsidRPr="00AE0252">
        <w:t xml:space="preserve"> missing or implausible birthweights</w:t>
      </w:r>
      <w:r w:rsidR="003210F7">
        <w:t>,</w:t>
      </w:r>
      <w:r w:rsidR="00BE17DD" w:rsidRPr="00AE0252">
        <w:t xml:space="preserve"> </w:t>
      </w:r>
      <w:r w:rsidR="00DA3ABF">
        <w:t xml:space="preserve">there were </w:t>
      </w:r>
      <w:r w:rsidR="00BE17DD" w:rsidRPr="00AE0252">
        <w:t>529</w:t>
      </w:r>
      <w:r w:rsidR="00163488">
        <w:t>,</w:t>
      </w:r>
      <w:r w:rsidR="00BE17DD" w:rsidRPr="00AE0252">
        <w:t xml:space="preserve">261 </w:t>
      </w:r>
      <w:r w:rsidR="00163488">
        <w:t xml:space="preserve">infants </w:t>
      </w:r>
      <w:r w:rsidR="00DA3ABF">
        <w:t xml:space="preserve">available </w:t>
      </w:r>
      <w:r w:rsidR="00BE17DD" w:rsidRPr="00AE0252">
        <w:t>for analysis</w:t>
      </w:r>
      <w:r w:rsidR="0009739C" w:rsidRPr="00AE0252">
        <w:t xml:space="preserve"> (Figure</w:t>
      </w:r>
      <w:r w:rsidR="007D630D">
        <w:t xml:space="preserve"> S</w:t>
      </w:r>
      <w:r w:rsidR="0009739C" w:rsidRPr="00AE0252">
        <w:t>1)</w:t>
      </w:r>
      <w:r w:rsidR="00BE17DD" w:rsidRPr="00AE0252">
        <w:t xml:space="preserve">. </w:t>
      </w:r>
      <w:r w:rsidR="008E51B4">
        <w:t xml:space="preserve">269,541 (50.9%) </w:t>
      </w:r>
      <w:r>
        <w:t xml:space="preserve">were </w:t>
      </w:r>
      <w:r w:rsidR="008E51B4">
        <w:t xml:space="preserve">male and 259,720 (49.1%) female. </w:t>
      </w:r>
      <w:r w:rsidR="003559E3">
        <w:t>Overall, there were 1,479 stillbirths</w:t>
      </w:r>
      <w:r w:rsidR="00D4730D">
        <w:t>,</w:t>
      </w:r>
      <w:r w:rsidR="003559E3">
        <w:t xml:space="preserve"> of which 759 (51.3%) were male and 720 (48.7%) female. </w:t>
      </w:r>
    </w:p>
    <w:p w14:paraId="526EBF7D" w14:textId="79DEF0ED" w:rsidR="00376249" w:rsidRDefault="00376249" w:rsidP="00414EBE">
      <w:pPr>
        <w:spacing w:line="480" w:lineRule="auto"/>
        <w:jc w:val="both"/>
      </w:pPr>
    </w:p>
    <w:p w14:paraId="78CDBE6A" w14:textId="13280B76" w:rsidR="00367872" w:rsidRPr="00376249" w:rsidRDefault="00367872" w:rsidP="00414EBE">
      <w:pPr>
        <w:pStyle w:val="Heading3"/>
        <w:spacing w:line="480" w:lineRule="auto"/>
      </w:pPr>
      <w:r>
        <w:t xml:space="preserve">Classification of SGA using adjusted and unadjusted charts </w:t>
      </w:r>
    </w:p>
    <w:p w14:paraId="6F3C3B12" w14:textId="2D541786" w:rsidR="004B507B" w:rsidRDefault="00163488" w:rsidP="00414EBE">
      <w:pPr>
        <w:spacing w:line="480" w:lineRule="auto"/>
        <w:jc w:val="both"/>
      </w:pPr>
      <w:r>
        <w:t xml:space="preserve">Of </w:t>
      </w:r>
      <w:r w:rsidR="004F68AF">
        <w:t xml:space="preserve">the 81,447 </w:t>
      </w:r>
      <w:r>
        <w:t>infants classified as &lt;10</w:t>
      </w:r>
      <w:r w:rsidRPr="00163488">
        <w:rPr>
          <w:vertAlign w:val="superscript"/>
        </w:rPr>
        <w:t>th</w:t>
      </w:r>
      <w:r>
        <w:t xml:space="preserve"> centile </w:t>
      </w:r>
      <w:r w:rsidR="00D4730D">
        <w:t xml:space="preserve">birthweight </w:t>
      </w:r>
      <w:r w:rsidR="00C80DA0">
        <w:t xml:space="preserve">by unadjusted charts, 32,226 (39.6%) were male, and 49,221 (60.4%) were female. Of the </w:t>
      </w:r>
      <w:r w:rsidR="004F68AF">
        <w:t xml:space="preserve">80,046 </w:t>
      </w:r>
      <w:r w:rsidR="00C80DA0">
        <w:t>infants classified as &lt;10</w:t>
      </w:r>
      <w:r w:rsidR="00C80DA0" w:rsidRPr="00C80DA0">
        <w:rPr>
          <w:vertAlign w:val="superscript"/>
        </w:rPr>
        <w:t>th</w:t>
      </w:r>
      <w:r w:rsidR="00C80DA0">
        <w:t xml:space="preserve"> centile by sex-specific charts, 40,274 (50.3%) were male, and 39,772 (49.7%) were female (Table </w:t>
      </w:r>
      <w:r w:rsidR="007D630D">
        <w:t>S</w:t>
      </w:r>
      <w:r w:rsidR="00C80DA0">
        <w:t>1</w:t>
      </w:r>
      <w:r w:rsidR="00246DF8">
        <w:t>)</w:t>
      </w:r>
      <w:r w:rsidR="00C80DA0">
        <w:t xml:space="preserve">. </w:t>
      </w:r>
    </w:p>
    <w:p w14:paraId="23B53348" w14:textId="77777777" w:rsidR="004B507B" w:rsidRDefault="004B507B" w:rsidP="00414EBE">
      <w:pPr>
        <w:spacing w:line="480" w:lineRule="auto"/>
        <w:jc w:val="both"/>
      </w:pPr>
    </w:p>
    <w:p w14:paraId="6AB50733" w14:textId="513F474C" w:rsidR="00163488" w:rsidRDefault="00C80DA0" w:rsidP="00414EBE">
      <w:pPr>
        <w:spacing w:line="480" w:lineRule="auto"/>
        <w:jc w:val="both"/>
      </w:pPr>
      <w:r>
        <w:t>For infants classified as &lt;3</w:t>
      </w:r>
      <w:r w:rsidRPr="00C80DA0">
        <w:rPr>
          <w:vertAlign w:val="superscript"/>
        </w:rPr>
        <w:t>rd</w:t>
      </w:r>
      <w:r>
        <w:t xml:space="preserve"> centile by unadjusted charts, 11,408 (38.1%) were male, and 18,535 (61.9%) female. Of those infants &lt;3</w:t>
      </w:r>
      <w:r w:rsidRPr="00C80DA0">
        <w:rPr>
          <w:vertAlign w:val="superscript"/>
        </w:rPr>
        <w:t>rd</w:t>
      </w:r>
      <w:r>
        <w:t xml:space="preserve"> centile by sex-specific charts, 14,728 (50.5%) were male, and 14,422 (49.5%) female</w:t>
      </w:r>
      <w:r w:rsidR="008F542C">
        <w:t xml:space="preserve"> (Figure </w:t>
      </w:r>
      <w:r w:rsidR="001B0A83">
        <w:t>1</w:t>
      </w:r>
      <w:r w:rsidR="008F542C">
        <w:t>B)</w:t>
      </w:r>
      <w:r>
        <w:t xml:space="preserve">. </w:t>
      </w:r>
    </w:p>
    <w:p w14:paraId="6C19D29B" w14:textId="35B16A23" w:rsidR="00376249" w:rsidRDefault="00376249" w:rsidP="00414EBE">
      <w:pPr>
        <w:spacing w:line="480" w:lineRule="auto"/>
        <w:jc w:val="both"/>
      </w:pPr>
    </w:p>
    <w:p w14:paraId="60694E8D" w14:textId="53241215" w:rsidR="00F0000F" w:rsidRDefault="00376249" w:rsidP="00414EBE">
      <w:pPr>
        <w:spacing w:line="480" w:lineRule="auto"/>
        <w:jc w:val="both"/>
      </w:pPr>
      <w:r w:rsidRPr="00AE0252">
        <w:t>Adjust</w:t>
      </w:r>
      <w:r w:rsidR="00D4730D">
        <w:t>ing</w:t>
      </w:r>
      <w:r w:rsidRPr="00AE0252">
        <w:t xml:space="preserve"> for fetal sex meant a further 8</w:t>
      </w:r>
      <w:r>
        <w:t>,</w:t>
      </w:r>
      <w:r w:rsidRPr="00AE0252">
        <w:t xml:space="preserve">048 (25.0%) males were </w:t>
      </w:r>
      <w:r w:rsidR="00D4730D">
        <w:t>re</w:t>
      </w:r>
      <w:r w:rsidRPr="00AE0252">
        <w:t>classified as &lt;10</w:t>
      </w:r>
      <w:r w:rsidRPr="00AE0252">
        <w:rPr>
          <w:vertAlign w:val="superscript"/>
        </w:rPr>
        <w:t>th</w:t>
      </w:r>
      <w:r w:rsidRPr="00AE0252">
        <w:t xml:space="preserve"> centile</w:t>
      </w:r>
      <w:r>
        <w:t xml:space="preserve"> (</w:t>
      </w:r>
      <w:proofErr w:type="spellStart"/>
      <w:r>
        <w:t>SGA</w:t>
      </w:r>
      <w:r>
        <w:rPr>
          <w:vertAlign w:val="subscript"/>
        </w:rPr>
        <w:t>sex</w:t>
      </w:r>
      <w:proofErr w:type="spellEnd"/>
      <w:r>
        <w:rPr>
          <w:vertAlign w:val="subscript"/>
        </w:rPr>
        <w:t>-only,</w:t>
      </w:r>
      <w:r>
        <w:t xml:space="preserve"> blue) </w:t>
      </w:r>
      <w:r w:rsidRPr="00AE0252">
        <w:t>and 9</w:t>
      </w:r>
      <w:r>
        <w:t>,</w:t>
      </w:r>
      <w:r w:rsidRPr="00AE0252">
        <w:t xml:space="preserve">449 (19.2%) female infants </w:t>
      </w:r>
      <w:r w:rsidR="003210F7">
        <w:t>were reclassified as &gt;</w:t>
      </w:r>
      <w:r w:rsidRPr="00AE0252">
        <w:t>10</w:t>
      </w:r>
      <w:r w:rsidRPr="00AE0252">
        <w:rPr>
          <w:vertAlign w:val="superscript"/>
        </w:rPr>
        <w:t>th</w:t>
      </w:r>
      <w:r w:rsidRPr="00AE0252">
        <w:t xml:space="preserve"> centile (Figure </w:t>
      </w:r>
      <w:r w:rsidR="001B0A83">
        <w:t>1</w:t>
      </w:r>
      <w:r w:rsidRPr="00AE0252">
        <w:t>A</w:t>
      </w:r>
      <w:r>
        <w:t>) (</w:t>
      </w:r>
      <w:proofErr w:type="spellStart"/>
      <w:r>
        <w:t>SGA</w:t>
      </w:r>
      <w:r>
        <w:rPr>
          <w:vertAlign w:val="subscript"/>
        </w:rPr>
        <w:t>unadjust</w:t>
      </w:r>
      <w:proofErr w:type="spellEnd"/>
      <w:r>
        <w:rPr>
          <w:vertAlign w:val="subscript"/>
        </w:rPr>
        <w:t xml:space="preserve">-only, </w:t>
      </w:r>
      <w:r>
        <w:t>pink)</w:t>
      </w:r>
      <w:r w:rsidRPr="00AE0252">
        <w:t>. As a percentage of the overall population of infants, 3.6% of females and 3.0% of males were reclassified</w:t>
      </w:r>
      <w:r>
        <w:t xml:space="preserve"> after fetal sex customisation</w:t>
      </w:r>
      <w:r w:rsidRPr="00AE0252">
        <w:t xml:space="preserve">. </w:t>
      </w:r>
      <w:r w:rsidR="00F0000F">
        <w:t xml:space="preserve"> </w:t>
      </w:r>
    </w:p>
    <w:p w14:paraId="28549D4D" w14:textId="77777777" w:rsidR="00F0000F" w:rsidRDefault="00F0000F" w:rsidP="00414EBE">
      <w:pPr>
        <w:spacing w:line="480" w:lineRule="auto"/>
        <w:jc w:val="both"/>
      </w:pPr>
    </w:p>
    <w:p w14:paraId="629C20B4" w14:textId="519FDD72" w:rsidR="00376249" w:rsidRDefault="00376249" w:rsidP="00414EBE">
      <w:pPr>
        <w:spacing w:line="480" w:lineRule="auto"/>
        <w:jc w:val="both"/>
      </w:pPr>
      <w:r>
        <w:t>For &lt;3</w:t>
      </w:r>
      <w:r w:rsidRPr="00A43A37">
        <w:rPr>
          <w:vertAlign w:val="superscript"/>
        </w:rPr>
        <w:t>rd</w:t>
      </w:r>
      <w:r>
        <w:t xml:space="preserve"> centile, adjustment for fetal sex </w:t>
      </w:r>
      <w:r w:rsidR="005A468F">
        <w:t xml:space="preserve">resulted in a </w:t>
      </w:r>
      <w:r>
        <w:t xml:space="preserve">further 3,320 </w:t>
      </w:r>
      <w:r w:rsidR="00743956">
        <w:t>of</w:t>
      </w:r>
      <w:r>
        <w:t xml:space="preserve"> males reclassified as &lt;3</w:t>
      </w:r>
      <w:r w:rsidRPr="00A43A37">
        <w:rPr>
          <w:vertAlign w:val="superscript"/>
        </w:rPr>
        <w:t>rd</w:t>
      </w:r>
      <w:r>
        <w:t xml:space="preserve"> centile</w:t>
      </w:r>
      <w:r w:rsidR="00743956">
        <w:t xml:space="preserve"> (29% increase)</w:t>
      </w:r>
      <w:r>
        <w:t>, while 4,113 fewer females were classified as &lt;3</w:t>
      </w:r>
      <w:r w:rsidRPr="00A43A37">
        <w:rPr>
          <w:vertAlign w:val="superscript"/>
        </w:rPr>
        <w:t>rd</w:t>
      </w:r>
      <w:r>
        <w:t xml:space="preserve"> centile </w:t>
      </w:r>
      <w:r w:rsidR="00743956">
        <w:t xml:space="preserve">(22.2% reduction) </w:t>
      </w:r>
      <w:r>
        <w:t xml:space="preserve">(Figure </w:t>
      </w:r>
      <w:r w:rsidR="001B0A83">
        <w:t>1</w:t>
      </w:r>
      <w:r>
        <w:t xml:space="preserve">B). </w:t>
      </w:r>
      <w:r w:rsidR="00F0000F">
        <w:t xml:space="preserve">As a percentage of the overall population of infants, this reclassified 1.2% of males and 1.6% of females. </w:t>
      </w:r>
    </w:p>
    <w:p w14:paraId="3FD1A570" w14:textId="77777777" w:rsidR="00F0000F" w:rsidRDefault="00F0000F" w:rsidP="00414EBE">
      <w:pPr>
        <w:spacing w:line="480" w:lineRule="auto"/>
        <w:jc w:val="both"/>
      </w:pPr>
    </w:p>
    <w:p w14:paraId="4528DCC9" w14:textId="7DF32994" w:rsidR="00376249" w:rsidRDefault="00376249" w:rsidP="00414EBE">
      <w:pPr>
        <w:spacing w:line="480" w:lineRule="auto"/>
        <w:jc w:val="both"/>
      </w:pPr>
      <w:r>
        <w:t xml:space="preserve">Comparison </w:t>
      </w:r>
      <w:r w:rsidR="00246DF8">
        <w:t>between</w:t>
      </w:r>
      <w:r>
        <w:t xml:space="preserve"> the non-overlapping groups</w:t>
      </w:r>
      <w:r w:rsidR="008502A5">
        <w:t xml:space="preserve"> therefore</w:t>
      </w:r>
      <w:r>
        <w:t xml:space="preserve"> identified </w:t>
      </w:r>
      <w:r w:rsidR="008502A5">
        <w:t>two</w:t>
      </w:r>
      <w:r>
        <w:t xml:space="preserve"> new sub-populations</w:t>
      </w:r>
      <w:r w:rsidR="008502A5">
        <w:t xml:space="preserve"> of interest</w:t>
      </w:r>
      <w:r w:rsidR="005A468F">
        <w:t xml:space="preserve">: 1) </w:t>
      </w:r>
      <w:proofErr w:type="spellStart"/>
      <w:r>
        <w:t>SGA</w:t>
      </w:r>
      <w:r w:rsidRPr="005A468F">
        <w:rPr>
          <w:vertAlign w:val="subscript"/>
        </w:rPr>
        <w:t>sex</w:t>
      </w:r>
      <w:proofErr w:type="spellEnd"/>
      <w:r w:rsidRPr="005A468F">
        <w:rPr>
          <w:vertAlign w:val="subscript"/>
        </w:rPr>
        <w:t>-only</w:t>
      </w:r>
      <w:r>
        <w:t>, which consisted of male infants that were considered AGA by unadjusted charts, but SGA when customised on sex (</w:t>
      </w:r>
      <w:proofErr w:type="spellStart"/>
      <w:r>
        <w:t>ie</w:t>
      </w:r>
      <w:proofErr w:type="spellEnd"/>
      <w:r>
        <w:t xml:space="preserve"> centile adjusted by higher expected weight)</w:t>
      </w:r>
      <w:r w:rsidR="005A468F">
        <w:t>;</w:t>
      </w:r>
      <w:r>
        <w:t xml:space="preserve"> and </w:t>
      </w:r>
      <w:r w:rsidR="005A468F">
        <w:t xml:space="preserve">2) </w:t>
      </w:r>
      <w:proofErr w:type="spellStart"/>
      <w:r>
        <w:t>SGA</w:t>
      </w:r>
      <w:r w:rsidRPr="005A468F">
        <w:rPr>
          <w:vertAlign w:val="subscript"/>
        </w:rPr>
        <w:t>unadjust</w:t>
      </w:r>
      <w:proofErr w:type="spellEnd"/>
      <w:r w:rsidRPr="005A468F">
        <w:rPr>
          <w:vertAlign w:val="subscript"/>
        </w:rPr>
        <w:t xml:space="preserve">-only, </w:t>
      </w:r>
      <w:r>
        <w:t>which consisted of female infants considered SGA by unadjusted charts, but AGA when customised (</w:t>
      </w:r>
      <w:proofErr w:type="spellStart"/>
      <w:r>
        <w:t>ie</w:t>
      </w:r>
      <w:proofErr w:type="spellEnd"/>
      <w:r>
        <w:t xml:space="preserve"> centile adjusted by lower expected weight).</w:t>
      </w:r>
    </w:p>
    <w:p w14:paraId="4BAAEF46" w14:textId="77777777" w:rsidR="00376249" w:rsidRDefault="00376249" w:rsidP="00414EBE">
      <w:pPr>
        <w:spacing w:line="480" w:lineRule="auto"/>
        <w:jc w:val="both"/>
      </w:pPr>
    </w:p>
    <w:p w14:paraId="29CA3B2A" w14:textId="462BFC23" w:rsidR="003559E3" w:rsidRDefault="00376249" w:rsidP="00414EBE">
      <w:pPr>
        <w:spacing w:line="480" w:lineRule="auto"/>
        <w:jc w:val="both"/>
      </w:pPr>
      <w:r>
        <w:t>For the &lt;10</w:t>
      </w:r>
      <w:r w:rsidRPr="00BC2D06">
        <w:rPr>
          <w:vertAlign w:val="superscript"/>
        </w:rPr>
        <w:t>th</w:t>
      </w:r>
      <w:r>
        <w:t xml:space="preserve"> centile SGA subgroups and non-overlapping populations, baseline maternal and obstetric characteristics were compared (Table </w:t>
      </w:r>
      <w:r w:rsidR="007D630D">
        <w:t>S</w:t>
      </w:r>
      <w:bookmarkStart w:id="0" w:name="_GoBack"/>
      <w:bookmarkEnd w:id="0"/>
      <w:r w:rsidR="00743956">
        <w:t>1</w:t>
      </w:r>
      <w:r>
        <w:t>).</w:t>
      </w:r>
      <w:r w:rsidR="00C243D8">
        <w:t xml:space="preserve">  </w:t>
      </w:r>
    </w:p>
    <w:p w14:paraId="45F769AD" w14:textId="77777777" w:rsidR="00C243D8" w:rsidRDefault="00C243D8" w:rsidP="00414EBE">
      <w:pPr>
        <w:spacing w:line="480" w:lineRule="auto"/>
        <w:jc w:val="both"/>
      </w:pPr>
    </w:p>
    <w:p w14:paraId="17B9F7E3" w14:textId="253F310E" w:rsidR="00C243D8" w:rsidRDefault="00F918B6" w:rsidP="00414EBE">
      <w:pPr>
        <w:pStyle w:val="Heading3"/>
        <w:spacing w:line="480" w:lineRule="auto"/>
      </w:pPr>
      <w:r>
        <w:t>Stillbirth rates for male and females using unadjusted and sex-specific charts</w:t>
      </w:r>
    </w:p>
    <w:p w14:paraId="0AE2D67B" w14:textId="579A907D" w:rsidR="00F573BD" w:rsidRDefault="00F573BD" w:rsidP="00414EBE">
      <w:pPr>
        <w:spacing w:line="480" w:lineRule="auto"/>
        <w:jc w:val="both"/>
      </w:pPr>
      <w:r>
        <w:t xml:space="preserve">When unadjusted charts were used, the relative stillbirth rate was higher within the male SGA cohort (11.0 per 1000) compared </w:t>
      </w:r>
      <w:r w:rsidR="00246DF8">
        <w:t>with</w:t>
      </w:r>
      <w:r>
        <w:t xml:space="preserve"> the female SGA cohort (7.8 per 1000, p&lt;0.0001) (Table </w:t>
      </w:r>
      <w:r w:rsidR="006D087B">
        <w:t>1</w:t>
      </w:r>
      <w:r>
        <w:t>). When sex-specific charts were used, the stillbirth rates were equivalent between male</w:t>
      </w:r>
      <w:r w:rsidR="00246DF8">
        <w:t>s</w:t>
      </w:r>
      <w:r>
        <w:t xml:space="preserve"> and females (9.4 per 1000 for male, 9.3 per 1000 for females, p=0.788).</w:t>
      </w:r>
    </w:p>
    <w:p w14:paraId="30F63A4F" w14:textId="77777777" w:rsidR="00F573BD" w:rsidRDefault="00F573BD" w:rsidP="00414EBE">
      <w:pPr>
        <w:pStyle w:val="Heading3"/>
        <w:spacing w:line="480" w:lineRule="auto"/>
      </w:pPr>
    </w:p>
    <w:p w14:paraId="1EFD0F61" w14:textId="6A253885" w:rsidR="00F918B6" w:rsidRDefault="00F918B6" w:rsidP="00414EBE">
      <w:pPr>
        <w:pStyle w:val="Heading3"/>
        <w:spacing w:line="480" w:lineRule="auto"/>
      </w:pPr>
      <w:r>
        <w:t>Analysis of all obstetric and perinatal outcomes</w:t>
      </w:r>
    </w:p>
    <w:p w14:paraId="6437C365" w14:textId="518342C8" w:rsidR="00786E9F" w:rsidRDefault="00786E9F" w:rsidP="00414EBE">
      <w:pPr>
        <w:spacing w:line="480" w:lineRule="auto"/>
        <w:jc w:val="both"/>
      </w:pPr>
      <w:r>
        <w:t xml:space="preserve">Table </w:t>
      </w:r>
      <w:r w:rsidR="00305C46">
        <w:t>2</w:t>
      </w:r>
      <w:r>
        <w:t xml:space="preserve"> </w:t>
      </w:r>
      <w:r w:rsidR="001C2DF4">
        <w:t xml:space="preserve">details the </w:t>
      </w:r>
      <w:r>
        <w:t xml:space="preserve">obstetric and perinatal outcomes for SGA cohorts and non-overlapping populations. As expected, all adverse outcomes, including stillbirth, were significantly more likely </w:t>
      </w:r>
      <w:r w:rsidR="00246DF8">
        <w:t>across</w:t>
      </w:r>
      <w:r>
        <w:t xml:space="preserve"> </w:t>
      </w:r>
      <w:r w:rsidR="005855A4">
        <w:t>all</w:t>
      </w:r>
      <w:r>
        <w:t xml:space="preserve"> SGA groups (</w:t>
      </w:r>
      <w:proofErr w:type="spellStart"/>
      <w:r>
        <w:t>SGA</w:t>
      </w:r>
      <w:r>
        <w:rPr>
          <w:vertAlign w:val="subscript"/>
        </w:rPr>
        <w:t>all</w:t>
      </w:r>
      <w:proofErr w:type="spellEnd"/>
      <w:r>
        <w:rPr>
          <w:vertAlign w:val="subscript"/>
        </w:rPr>
        <w:t xml:space="preserve">, </w:t>
      </w:r>
      <w:proofErr w:type="spellStart"/>
      <w:r>
        <w:t>SGA</w:t>
      </w:r>
      <w:r>
        <w:rPr>
          <w:vertAlign w:val="subscript"/>
        </w:rPr>
        <w:t>unadjust</w:t>
      </w:r>
      <w:proofErr w:type="spellEnd"/>
      <w:r>
        <w:rPr>
          <w:vertAlign w:val="subscript"/>
        </w:rPr>
        <w:t xml:space="preserve">, </w:t>
      </w:r>
      <w:proofErr w:type="spellStart"/>
      <w:r>
        <w:t>SGA</w:t>
      </w:r>
      <w:r>
        <w:rPr>
          <w:vertAlign w:val="subscript"/>
        </w:rPr>
        <w:t>sex</w:t>
      </w:r>
      <w:proofErr w:type="spellEnd"/>
      <w:r>
        <w:t xml:space="preserve">) than in the </w:t>
      </w:r>
      <w:proofErr w:type="spellStart"/>
      <w:r>
        <w:t>AGA</w:t>
      </w:r>
      <w:r>
        <w:rPr>
          <w:vertAlign w:val="subscript"/>
        </w:rPr>
        <w:t>all</w:t>
      </w:r>
      <w:proofErr w:type="spellEnd"/>
      <w:r>
        <w:t xml:space="preserve"> (reference) group. </w:t>
      </w:r>
    </w:p>
    <w:p w14:paraId="2EC12F95" w14:textId="444B4577" w:rsidR="00786E9F" w:rsidRDefault="00786E9F" w:rsidP="00414EBE">
      <w:pPr>
        <w:spacing w:line="480" w:lineRule="auto"/>
        <w:jc w:val="both"/>
      </w:pPr>
    </w:p>
    <w:p w14:paraId="301CB424" w14:textId="34E327B4" w:rsidR="00852A0A" w:rsidRDefault="00786E9F" w:rsidP="00414EBE">
      <w:pPr>
        <w:spacing w:line="480" w:lineRule="auto"/>
        <w:jc w:val="both"/>
      </w:pPr>
      <w:r>
        <w:t xml:space="preserve">We then compared the </w:t>
      </w:r>
      <w:r w:rsidR="005855A4">
        <w:t xml:space="preserve">two </w:t>
      </w:r>
      <w:r>
        <w:t xml:space="preserve">non-overlapping populations to the </w:t>
      </w:r>
      <w:proofErr w:type="spellStart"/>
      <w:r>
        <w:t>AGA</w:t>
      </w:r>
      <w:r>
        <w:rPr>
          <w:vertAlign w:val="subscript"/>
        </w:rPr>
        <w:t>all</w:t>
      </w:r>
      <w:proofErr w:type="spellEnd"/>
      <w:r>
        <w:t xml:space="preserve"> </w:t>
      </w:r>
      <w:r w:rsidR="001C2DF4">
        <w:t>group</w:t>
      </w:r>
      <w:r>
        <w:t>. The cohort of females considered SGA only by unadjusted charts (</w:t>
      </w:r>
      <w:proofErr w:type="spellStart"/>
      <w:r>
        <w:t>SGA</w:t>
      </w:r>
      <w:r>
        <w:rPr>
          <w:vertAlign w:val="subscript"/>
        </w:rPr>
        <w:t>unadjust</w:t>
      </w:r>
      <w:proofErr w:type="spellEnd"/>
      <w:r>
        <w:rPr>
          <w:vertAlign w:val="subscript"/>
        </w:rPr>
        <w:t>-only</w:t>
      </w:r>
      <w:r w:rsidR="00FC78BC">
        <w:t xml:space="preserve">; </w:t>
      </w:r>
      <w:r w:rsidR="00F573BD">
        <w:t xml:space="preserve">classified as AGA using sex-specific charts) </w:t>
      </w:r>
      <w:r>
        <w:t>were not at significantly increased risk of stillbirth, combined perinatal mortality, NICU admission, or low Apgar</w:t>
      </w:r>
      <w:r w:rsidR="001C2DF4">
        <w:t xml:space="preserve"> score</w:t>
      </w:r>
      <w:r>
        <w:t xml:space="preserve"> at 5 minutes. </w:t>
      </w:r>
      <w:r w:rsidR="005855A4">
        <w:t>However,</w:t>
      </w:r>
      <w:r w:rsidR="00F573BD">
        <w:t xml:space="preserve"> compared </w:t>
      </w:r>
      <w:r w:rsidR="00467A10">
        <w:t>with</w:t>
      </w:r>
      <w:r w:rsidR="00F573BD">
        <w:t xml:space="preserve"> the </w:t>
      </w:r>
      <w:proofErr w:type="spellStart"/>
      <w:r w:rsidR="00F573BD">
        <w:t>AGA</w:t>
      </w:r>
      <w:r w:rsidR="00F573BD">
        <w:rPr>
          <w:vertAlign w:val="subscript"/>
        </w:rPr>
        <w:t>all</w:t>
      </w:r>
      <w:proofErr w:type="spellEnd"/>
      <w:r w:rsidR="00F573BD">
        <w:t xml:space="preserve"> group,</w:t>
      </w:r>
      <w:r w:rsidR="005855A4">
        <w:t xml:space="preserve"> they</w:t>
      </w:r>
      <w:r w:rsidR="00F3070B">
        <w:t xml:space="preserve"> were significantly more likely to have had a planned delivery as a result of suspected fetal growth restriction</w:t>
      </w:r>
      <w:r w:rsidR="0076334E">
        <w:t xml:space="preserve"> (RR 4.90, 95% CI 4.39 – 5.48)</w:t>
      </w:r>
      <w:r w:rsidR="00F3070B">
        <w:t xml:space="preserve">, </w:t>
      </w:r>
      <w:r w:rsidR="00852A0A">
        <w:t xml:space="preserve">and to have had suspected </w:t>
      </w:r>
      <w:r w:rsidR="00467A10">
        <w:t>fetal di</w:t>
      </w:r>
      <w:r w:rsidR="00852A0A">
        <w:t>stress in labour a</w:t>
      </w:r>
      <w:r w:rsidR="002E34ED">
        <w:t>s</w:t>
      </w:r>
      <w:r w:rsidR="00852A0A">
        <w:t xml:space="preserve"> </w:t>
      </w:r>
      <w:r w:rsidR="00467A10">
        <w:t xml:space="preserve">an </w:t>
      </w:r>
      <w:r w:rsidR="00852A0A">
        <w:t>indication for operative birt</w:t>
      </w:r>
      <w:r w:rsidR="002E4B6C">
        <w:t>h</w:t>
      </w:r>
      <w:r w:rsidR="0076334E">
        <w:t xml:space="preserve"> (RR 1.28, 95% CI 1.22 – 1.35)</w:t>
      </w:r>
      <w:r w:rsidR="005855A4">
        <w:t>. They</w:t>
      </w:r>
      <w:r w:rsidR="002E4B6C">
        <w:t xml:space="preserve"> </w:t>
      </w:r>
      <w:r w:rsidR="00852A0A">
        <w:t>were significantly less likely to have</w:t>
      </w:r>
      <w:r w:rsidR="002E4B6C">
        <w:t xml:space="preserve"> ended up with an </w:t>
      </w:r>
      <w:r w:rsidR="00852A0A">
        <w:t>emergency caesarean section</w:t>
      </w:r>
      <w:r w:rsidR="002E4B6C">
        <w:t xml:space="preserve"> (Table </w:t>
      </w:r>
      <w:r w:rsidR="00305C46">
        <w:t>2</w:t>
      </w:r>
      <w:r w:rsidR="002E4B6C">
        <w:t xml:space="preserve">, Figure </w:t>
      </w:r>
      <w:r w:rsidR="001B0A83">
        <w:t>2</w:t>
      </w:r>
      <w:r w:rsidR="002E4B6C">
        <w:t>A-F)</w:t>
      </w:r>
      <w:r w:rsidR="00852A0A">
        <w:t xml:space="preserve">. </w:t>
      </w:r>
    </w:p>
    <w:p w14:paraId="4625BBA3" w14:textId="77777777" w:rsidR="0076334E" w:rsidRPr="00F573BD" w:rsidRDefault="0076334E" w:rsidP="00414EBE">
      <w:pPr>
        <w:spacing w:line="480" w:lineRule="auto"/>
        <w:jc w:val="both"/>
        <w:rPr>
          <w:rFonts w:cstheme="majorHAnsi"/>
          <w:sz w:val="20"/>
          <w:szCs w:val="20"/>
          <w:lang w:val="en-US"/>
        </w:rPr>
      </w:pPr>
    </w:p>
    <w:p w14:paraId="31EC77EF" w14:textId="6A4AB5D5" w:rsidR="00F573BD" w:rsidRDefault="002E4B6C" w:rsidP="00414EBE">
      <w:pPr>
        <w:spacing w:line="480" w:lineRule="auto"/>
        <w:jc w:val="both"/>
      </w:pPr>
      <w:r>
        <w:t xml:space="preserve">The cohort of males considered SGA by sex-specific charts </w:t>
      </w:r>
      <w:r w:rsidR="001C2DF4">
        <w:t xml:space="preserve">only </w:t>
      </w:r>
      <w:r>
        <w:t>(</w:t>
      </w:r>
      <w:proofErr w:type="spellStart"/>
      <w:r>
        <w:t>SGA</w:t>
      </w:r>
      <w:r>
        <w:rPr>
          <w:vertAlign w:val="subscript"/>
        </w:rPr>
        <w:t>sex</w:t>
      </w:r>
      <w:proofErr w:type="spellEnd"/>
      <w:r>
        <w:rPr>
          <w:vertAlign w:val="subscript"/>
        </w:rPr>
        <w:t>-only</w:t>
      </w:r>
      <w:r w:rsidR="00FC78BC">
        <w:rPr>
          <w:vertAlign w:val="subscript"/>
        </w:rPr>
        <w:t xml:space="preserve">; </w:t>
      </w:r>
      <w:r w:rsidR="00F573BD">
        <w:t xml:space="preserve">classified as AGA using unadjusted charts) </w:t>
      </w:r>
      <w:r>
        <w:t xml:space="preserve">were at significantly increased risk of </w:t>
      </w:r>
      <w:r w:rsidR="00FC78BC">
        <w:t>nearly</w:t>
      </w:r>
      <w:r>
        <w:t xml:space="preserve"> all</w:t>
      </w:r>
      <w:r w:rsidR="00FC78BC">
        <w:t xml:space="preserve"> the</w:t>
      </w:r>
      <w:r>
        <w:t xml:space="preserve"> </w:t>
      </w:r>
      <w:r w:rsidR="00852A0A">
        <w:t xml:space="preserve">adverse outcomes </w:t>
      </w:r>
      <w:r w:rsidR="00FC78BC">
        <w:t xml:space="preserve">we examined, </w:t>
      </w:r>
      <w:r w:rsidR="00852A0A">
        <w:t xml:space="preserve">compared </w:t>
      </w:r>
      <w:r w:rsidR="00467A10">
        <w:t>with</w:t>
      </w:r>
      <w:r w:rsidR="00852A0A">
        <w:t xml:space="preserve"> the </w:t>
      </w:r>
      <w:proofErr w:type="spellStart"/>
      <w:r w:rsidR="00852A0A">
        <w:t>AGA</w:t>
      </w:r>
      <w:r w:rsidR="00852A0A">
        <w:rPr>
          <w:vertAlign w:val="subscript"/>
        </w:rPr>
        <w:t>all</w:t>
      </w:r>
      <w:proofErr w:type="spellEnd"/>
      <w:r w:rsidR="00852A0A">
        <w:t xml:space="preserve"> infant. Th</w:t>
      </w:r>
      <w:r w:rsidR="00E03760">
        <w:t>ese</w:t>
      </w:r>
      <w:r w:rsidR="00852A0A">
        <w:t xml:space="preserve"> include stillbirth (RR 1.94, 95% CI 1.30 – 2.90), combined perinatal mortality (RR 1.80, 95% CI 1.80 (1.26 – 2.57), </w:t>
      </w:r>
      <w:r w:rsidR="00C729F2">
        <w:t>NICU admission (RR 1.38, 95% CI 1.12 – 1.71), Apgar</w:t>
      </w:r>
      <w:r w:rsidR="00E44A95">
        <w:t xml:space="preserve"> score</w:t>
      </w:r>
      <w:r w:rsidR="00C729F2">
        <w:t xml:space="preserve"> &lt;7 at 5 minutes (RR 1.40, 95% CI 1.25 – 1.56) and emergency caesarean section (RR 1.12, 95% CI 1.06 – 1.18)</w:t>
      </w:r>
      <w:r>
        <w:t xml:space="preserve"> (Table </w:t>
      </w:r>
      <w:r w:rsidR="00305C46">
        <w:t>2</w:t>
      </w:r>
      <w:r>
        <w:t xml:space="preserve">, Figure </w:t>
      </w:r>
      <w:r w:rsidR="001B0A83">
        <w:t>2</w:t>
      </w:r>
      <w:r>
        <w:t>A-F).</w:t>
      </w:r>
    </w:p>
    <w:p w14:paraId="7954BC36" w14:textId="77777777" w:rsidR="00F573BD" w:rsidRDefault="00F573BD" w:rsidP="00414EBE">
      <w:pPr>
        <w:spacing w:line="480" w:lineRule="auto"/>
        <w:jc w:val="both"/>
      </w:pPr>
    </w:p>
    <w:p w14:paraId="709076B6" w14:textId="7C7178B5" w:rsidR="00EB2369" w:rsidRDefault="00BF15D9" w:rsidP="00414EBE">
      <w:pPr>
        <w:pStyle w:val="Heading1"/>
        <w:spacing w:line="480" w:lineRule="auto"/>
        <w:jc w:val="both"/>
      </w:pPr>
      <w:r>
        <w:lastRenderedPageBreak/>
        <w:t>Comment</w:t>
      </w:r>
    </w:p>
    <w:p w14:paraId="778FA2FA" w14:textId="452C475A" w:rsidR="00BF15D9" w:rsidRPr="00BF15D9" w:rsidRDefault="00650716" w:rsidP="00414EBE">
      <w:pPr>
        <w:pStyle w:val="Heading3"/>
        <w:spacing w:line="480" w:lineRule="auto"/>
      </w:pPr>
      <w:r>
        <w:t>Main</w:t>
      </w:r>
      <w:r w:rsidR="00BF15D9">
        <w:t xml:space="preserve"> Findings </w:t>
      </w:r>
    </w:p>
    <w:p w14:paraId="52ABA3AA" w14:textId="71BD2EC1" w:rsidR="00AB06DC" w:rsidRPr="00AB06DC" w:rsidRDefault="00AB06DC" w:rsidP="00414EBE">
      <w:pPr>
        <w:spacing w:line="480" w:lineRule="auto"/>
        <w:jc w:val="both"/>
      </w:pPr>
      <w:r>
        <w:rPr>
          <w:rFonts w:cstheme="majorHAnsi"/>
        </w:rPr>
        <w:t>In a large population</w:t>
      </w:r>
      <w:r w:rsidR="00A651EA">
        <w:rPr>
          <w:rFonts w:cstheme="majorHAnsi"/>
        </w:rPr>
        <w:t>-</w:t>
      </w:r>
      <w:r>
        <w:rPr>
          <w:rFonts w:cstheme="majorHAnsi"/>
        </w:rPr>
        <w:t>based cohort study, we assessed the impact of adjusting growth standards for fetal sex on perinatal morbidity and mortality amongst infants classified as SGA. The use of sex-specific charts identified a</w:t>
      </w:r>
      <w:r w:rsidR="00F573BD">
        <w:rPr>
          <w:rFonts w:cstheme="majorHAnsi"/>
        </w:rPr>
        <w:t>n additional c</w:t>
      </w:r>
      <w:r>
        <w:rPr>
          <w:rFonts w:cstheme="majorHAnsi"/>
        </w:rPr>
        <w:t xml:space="preserve">ohort of male infants </w:t>
      </w:r>
      <w:r w:rsidR="00AF729B">
        <w:rPr>
          <w:rFonts w:cstheme="majorHAnsi"/>
        </w:rPr>
        <w:t>who</w:t>
      </w:r>
      <w:r>
        <w:rPr>
          <w:rFonts w:cstheme="majorHAnsi"/>
        </w:rPr>
        <w:t xml:space="preserve">, when compared </w:t>
      </w:r>
      <w:r w:rsidR="00467A10">
        <w:rPr>
          <w:rFonts w:cstheme="majorHAnsi"/>
        </w:rPr>
        <w:t>with</w:t>
      </w:r>
      <w:r>
        <w:rPr>
          <w:rFonts w:cstheme="majorHAnsi"/>
        </w:rPr>
        <w:t xml:space="preserve"> </w:t>
      </w:r>
      <w:r w:rsidR="00C26468">
        <w:t>an</w:t>
      </w:r>
      <w:r>
        <w:t xml:space="preserve"> AGA reference group, were at increased risk of stillbirth, perinatal mortality, NICU admission, Apgar &lt;7 at 5 minutes and emergency caesarean section. These infants would be missed</w:t>
      </w:r>
      <w:r w:rsidR="007F366D">
        <w:t xml:space="preserve"> </w:t>
      </w:r>
      <w:r>
        <w:t>if growth standards unadjusted for fetal sex were used.</w:t>
      </w:r>
      <w:r w:rsidR="00EB1688">
        <w:t xml:space="preserve"> </w:t>
      </w:r>
    </w:p>
    <w:p w14:paraId="6498CB78" w14:textId="378B36E3" w:rsidR="00AB06DC" w:rsidRDefault="00AB06DC" w:rsidP="00414EBE">
      <w:pPr>
        <w:spacing w:line="480" w:lineRule="auto"/>
        <w:jc w:val="both"/>
        <w:rPr>
          <w:rFonts w:cstheme="majorHAnsi"/>
        </w:rPr>
      </w:pPr>
    </w:p>
    <w:p w14:paraId="4DA07D4C" w14:textId="7B6B9111" w:rsidR="002E493C" w:rsidRDefault="00AB06DC" w:rsidP="00414EBE">
      <w:pPr>
        <w:spacing w:line="480" w:lineRule="auto"/>
        <w:jc w:val="both"/>
      </w:pPr>
      <w:r>
        <w:t>The use of sex-specific charts also</w:t>
      </w:r>
      <w:r w:rsidR="00F573BD">
        <w:t xml:space="preserve"> </w:t>
      </w:r>
      <w:r w:rsidR="002E493C">
        <w:t>excluded a cohort of female infants considered &lt;10</w:t>
      </w:r>
      <w:r w:rsidR="002E493C" w:rsidRPr="002E493C">
        <w:rPr>
          <w:vertAlign w:val="superscript"/>
        </w:rPr>
        <w:t>th</w:t>
      </w:r>
      <w:r w:rsidR="002E493C">
        <w:t xml:space="preserve"> centile by unadjusted charts. </w:t>
      </w:r>
      <w:r>
        <w:t>The risk of stillbirth, total perinatal mortality, NICU admission and low Apgar score w</w:t>
      </w:r>
      <w:r w:rsidR="00E03760">
        <w:t>ere</w:t>
      </w:r>
      <w:r>
        <w:t xml:space="preserve"> not significantly higher </w:t>
      </w:r>
      <w:r w:rsidR="00107A61">
        <w:t xml:space="preserve">in these infants </w:t>
      </w:r>
      <w:r>
        <w:t xml:space="preserve">than the </w:t>
      </w:r>
      <w:proofErr w:type="spellStart"/>
      <w:r>
        <w:t>AGA</w:t>
      </w:r>
      <w:r>
        <w:rPr>
          <w:vertAlign w:val="subscript"/>
        </w:rPr>
        <w:t>all</w:t>
      </w:r>
      <w:proofErr w:type="spellEnd"/>
      <w:r>
        <w:t xml:space="preserve"> cohort. However, these females were significantly more likely to have been induced for suspected poor growth than an </w:t>
      </w:r>
      <w:proofErr w:type="spellStart"/>
      <w:r>
        <w:t>AGA</w:t>
      </w:r>
      <w:r>
        <w:rPr>
          <w:vertAlign w:val="subscript"/>
        </w:rPr>
        <w:t>all</w:t>
      </w:r>
      <w:proofErr w:type="spellEnd"/>
      <w:r>
        <w:t xml:space="preserve"> infant. </w:t>
      </w:r>
      <w:r w:rsidR="002E493C">
        <w:t xml:space="preserve">This suggests that this is a cohort of female infants with low risk of adverse outcomes, but high rates of obstetric intervention. </w:t>
      </w:r>
    </w:p>
    <w:p w14:paraId="72C579AE" w14:textId="1CD9F289" w:rsidR="00AB06DC" w:rsidRDefault="00AB06DC" w:rsidP="00414EBE">
      <w:pPr>
        <w:spacing w:line="480" w:lineRule="auto"/>
        <w:jc w:val="both"/>
        <w:rPr>
          <w:rFonts w:cstheme="majorHAnsi"/>
        </w:rPr>
      </w:pPr>
    </w:p>
    <w:p w14:paraId="74213749" w14:textId="34C47C99" w:rsidR="00AB06DC" w:rsidRDefault="00B3203B" w:rsidP="00414EBE">
      <w:pPr>
        <w:spacing w:line="480" w:lineRule="auto"/>
        <w:jc w:val="both"/>
      </w:pPr>
      <w:r>
        <w:t>Using sex-specific charts, which accounted</w:t>
      </w:r>
      <w:r w:rsidR="007C72B6">
        <w:t xml:space="preserve"> for the expected higher birthweight of a male infant, the proportion of male infants classified as SGA increased by 25%</w:t>
      </w:r>
      <w:r>
        <w:t>.</w:t>
      </w:r>
      <w:r w:rsidR="007C72B6">
        <w:t xml:space="preserve"> </w:t>
      </w:r>
      <w:r>
        <w:t>This</w:t>
      </w:r>
      <w:r w:rsidR="007C72B6">
        <w:t xml:space="preserve"> meant 3% of the total male population was reclassified.</w:t>
      </w:r>
      <w:r w:rsidR="007C72B6" w:rsidRPr="007C72B6">
        <w:t xml:space="preserve"> </w:t>
      </w:r>
      <w:r w:rsidR="007C72B6">
        <w:t xml:space="preserve">In contrast, </w:t>
      </w:r>
      <w:r w:rsidR="00467A10">
        <w:t xml:space="preserve">the </w:t>
      </w:r>
      <w:r w:rsidR="007C72B6">
        <w:t>use of sex-specific charts</w:t>
      </w:r>
      <w:r w:rsidR="00467A10">
        <w:t xml:space="preserve"> </w:t>
      </w:r>
      <w:r>
        <w:t>account</w:t>
      </w:r>
      <w:r w:rsidR="00467A10">
        <w:t>ed</w:t>
      </w:r>
      <w:r>
        <w:t xml:space="preserve"> for the expected lower birthweight of a female infant</w:t>
      </w:r>
      <w:r w:rsidR="00467A10">
        <w:t xml:space="preserve"> and</w:t>
      </w:r>
      <w:r>
        <w:t xml:space="preserve"> reclassified </w:t>
      </w:r>
      <w:r w:rsidR="00467A10">
        <w:t>almost 20% of female newborns originally &lt;10</w:t>
      </w:r>
      <w:r w:rsidR="00467A10" w:rsidRPr="00B3203B">
        <w:rPr>
          <w:vertAlign w:val="superscript"/>
        </w:rPr>
        <w:t>th</w:t>
      </w:r>
      <w:r w:rsidR="00467A10">
        <w:t xml:space="preserve"> centile by unadjusted charts </w:t>
      </w:r>
      <w:r>
        <w:t xml:space="preserve">as AGA. </w:t>
      </w:r>
      <w:r w:rsidR="007C72B6">
        <w:t xml:space="preserve">This meant 3.6% of the entire female cohort was reclassified. </w:t>
      </w:r>
      <w:r w:rsidR="00E03760">
        <w:t xml:space="preserve">We </w:t>
      </w:r>
      <w:r w:rsidR="00E4330A">
        <w:t xml:space="preserve">found a similar magnitude of reclassification </w:t>
      </w:r>
      <w:r w:rsidR="00467A10">
        <w:t>amongst</w:t>
      </w:r>
      <w:r w:rsidR="00E4330A">
        <w:t xml:space="preserve"> infants </w:t>
      </w:r>
      <w:r w:rsidR="00467A10">
        <w:t xml:space="preserve">with a birthweight </w:t>
      </w:r>
      <w:r w:rsidR="00E4330A">
        <w:t>&lt;3</w:t>
      </w:r>
      <w:r w:rsidR="00E4330A" w:rsidRPr="00FA0217">
        <w:rPr>
          <w:vertAlign w:val="superscript"/>
        </w:rPr>
        <w:t>rd</w:t>
      </w:r>
      <w:r w:rsidR="00E4330A">
        <w:t xml:space="preserve"> centile</w:t>
      </w:r>
      <w:r w:rsidR="002E493C">
        <w:t xml:space="preserve">. </w:t>
      </w:r>
      <w:r w:rsidR="00C81951">
        <w:t>This centile cut-off is</w:t>
      </w:r>
      <w:r w:rsidR="00E03760">
        <w:t xml:space="preserve"> of </w:t>
      </w:r>
      <w:r w:rsidR="00E03760">
        <w:lastRenderedPageBreak/>
        <w:t>particular clinical significance as it is</w:t>
      </w:r>
      <w:r w:rsidR="00C81951">
        <w:t xml:space="preserve"> widely applied as a </w:t>
      </w:r>
      <w:r w:rsidR="00467A10">
        <w:t xml:space="preserve">surrogate </w:t>
      </w:r>
      <w:r w:rsidR="00C81951">
        <w:t xml:space="preserve">measure of true </w:t>
      </w:r>
      <w:r w:rsidR="00E4330A">
        <w:t>placental insufficiency.</w:t>
      </w:r>
      <w:r w:rsidR="00E4330A">
        <w:fldChar w:fldCharType="begin">
          <w:fldData xml:space="preserve">PEVuZE5vdGU+PENpdGU+PEF1dGhvcj5Hb3JkaWpuPC9BdXRob3I+PFllYXI+MjAxNjwvWWVhcj48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</w:fldData>
        </w:fldChar>
      </w:r>
      <w:r w:rsidR="000E7888">
        <w:instrText xml:space="preserve"> ADDIN EN.CITE </w:instrText>
      </w:r>
      <w:r w:rsidR="000E7888">
        <w:fldChar w:fldCharType="begin">
          <w:fldData xml:space="preserve">PEVuZE5vdGU+PENpdGU+PEF1dGhvcj5Hb3JkaWpuPC9BdXRob3I+PFllYXI+MjAxNjwvWWVhcj48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</w:fldData>
        </w:fldChar>
      </w:r>
      <w:r w:rsidR="000E7888">
        <w:instrText xml:space="preserve"> ADDIN EN.CITE.DATA </w:instrText>
      </w:r>
      <w:r w:rsidR="000E7888">
        <w:fldChar w:fldCharType="end"/>
      </w:r>
      <w:r w:rsidR="00E4330A">
        <w:fldChar w:fldCharType="separate"/>
      </w:r>
      <w:r w:rsidR="000E7888">
        <w:rPr>
          <w:noProof/>
        </w:rPr>
        <w:t>(37)</w:t>
      </w:r>
      <w:r w:rsidR="00E4330A">
        <w:fldChar w:fldCharType="end"/>
      </w:r>
      <w:r w:rsidR="00E4330A">
        <w:t xml:space="preserve"> </w:t>
      </w:r>
    </w:p>
    <w:p w14:paraId="52498E1D" w14:textId="5FF046ED" w:rsidR="00967B94" w:rsidRDefault="00967B94" w:rsidP="00414EBE">
      <w:pPr>
        <w:spacing w:line="480" w:lineRule="auto"/>
        <w:jc w:val="both"/>
      </w:pPr>
    </w:p>
    <w:p w14:paraId="1C9BACCB" w14:textId="77777777" w:rsidR="00DD4028" w:rsidRDefault="00DD4028" w:rsidP="00DD4028">
      <w:pPr>
        <w:spacing w:line="480" w:lineRule="auto"/>
        <w:jc w:val="both"/>
      </w:pPr>
      <w:r>
        <w:t xml:space="preserve">Our findings provide strong epidemiological evidence that a physiological difference in birthweight between male and female infants exists. Growth standards unadjusted for fetal sex classify too many females as SGA; this artificially reduces the relative risk of stillbirth amongst small females, by diluting the group with healthy female infants. Growth standards unadjusted for fetal sex classify too few males as SGA; this artificially increases the relative risk of stillbirth amongst males. When sex-specific charts are used, they classify equivalent proportions of male and female infants as small, with equivalent stillbirth risks. </w:t>
      </w:r>
    </w:p>
    <w:p w14:paraId="1B40B48D" w14:textId="77777777" w:rsidR="00DD4028" w:rsidRDefault="00DD4028" w:rsidP="00DD4028">
      <w:pPr>
        <w:spacing w:line="480" w:lineRule="auto"/>
        <w:jc w:val="both"/>
      </w:pPr>
    </w:p>
    <w:p w14:paraId="1C5B3FAB" w14:textId="57BB640B" w:rsidR="00DD4028" w:rsidRDefault="00DD4028" w:rsidP="00DD4028">
      <w:pPr>
        <w:spacing w:line="480" w:lineRule="auto"/>
        <w:jc w:val="both"/>
      </w:pPr>
      <w:r>
        <w:t>Although in some situations, sex-specific growth standards are already standard practice, unadjusted charts remain widely used. Of note, many ultrasound standards are unadjusted for fetal sex, as the sex is commonly concealed at the parents’ request. This leads to the paradoxical situation that interventions are proposed using one method of interpreting estimated fetal weight (unadjusted for fetal sex), and another used to interpret the final birthweight (sex-specific). Given that estimated fetal weight centile is commonly used as a trigger for both antenatal surveillance and timing of delivery,</w:t>
      </w:r>
      <w:r>
        <w:fldChar w:fldCharType="begin">
          <w:fldData xml:space="preserve">PEVuZE5vdGU+PENpdGU+PEF1dGhvcj5MZWVzPC9BdXRob3I+PFllYXI+MjAyMDwvWWVhcj48UmVj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</w:fldData>
        </w:fldChar>
      </w:r>
      <w:r w:rsidR="00D47EA9">
        <w:instrText xml:space="preserve"> ADDIN EN.CITE </w:instrText>
      </w:r>
      <w:r w:rsidR="00D47EA9">
        <w:fldChar w:fldCharType="begin">
          <w:fldData xml:space="preserve">PEVuZE5vdGU+PENpdGU+PEF1dGhvcj5MZWVzPC9BdXRob3I+PFllYXI+MjAyMDwvWWVhcj48UmVj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</w:fldData>
        </w:fldChar>
      </w:r>
      <w:r w:rsidR="00D47EA9">
        <w:instrText xml:space="preserve"> ADDIN EN.CITE.DATA </w:instrText>
      </w:r>
      <w:r w:rsidR="00D47EA9">
        <w:fldChar w:fldCharType="end"/>
      </w:r>
      <w:r>
        <w:fldChar w:fldCharType="separate"/>
      </w:r>
      <w:r w:rsidR="00D47EA9">
        <w:rPr>
          <w:noProof/>
        </w:rPr>
        <w:t>(38, 39)</w:t>
      </w:r>
      <w:r>
        <w:fldChar w:fldCharType="end"/>
      </w:r>
      <w:r>
        <w:t xml:space="preserve"> it may be preferable that the sex is noted (but not disclosed) antenatally so that a sex-specific centile can be calculated (although this ideally needs to be demonstrated in a further study where outcomes are prospectively assessed after an ultrasound estimated fetal weight is generated). If it were proven that adjusting for sex improves precision of identifying fetuses that are small and at increased risk of perinatal morbidity, it should be feasible to take </w:t>
      </w:r>
      <w:r>
        <w:lastRenderedPageBreak/>
        <w:t>gender into account at the ultrasound while keeping this information from parents who do not wish to know until the birth.</w:t>
      </w:r>
    </w:p>
    <w:p w14:paraId="67E8DE17" w14:textId="77777777" w:rsidR="00DD4028" w:rsidRDefault="00DD4028" w:rsidP="00414EBE">
      <w:pPr>
        <w:spacing w:line="480" w:lineRule="auto"/>
        <w:jc w:val="both"/>
      </w:pPr>
    </w:p>
    <w:p w14:paraId="28E4C17A" w14:textId="4CD8CCD7" w:rsidR="00054B39" w:rsidRPr="00950F89" w:rsidRDefault="00650716" w:rsidP="00414EBE">
      <w:pPr>
        <w:pStyle w:val="Heading3"/>
        <w:spacing w:line="480" w:lineRule="auto"/>
      </w:pPr>
      <w:r>
        <w:t xml:space="preserve">Interpretation </w:t>
      </w:r>
    </w:p>
    <w:p w14:paraId="7F0D6B79" w14:textId="76CA95B2" w:rsidR="00950F89" w:rsidRDefault="00FE5417" w:rsidP="00414EBE">
      <w:pPr>
        <w:spacing w:line="480" w:lineRule="auto"/>
        <w:jc w:val="both"/>
      </w:pPr>
      <w:r>
        <w:rPr>
          <w:rFonts w:ascii="Calibri" w:hAnsi="Calibri" w:cs="Calibri"/>
        </w:rPr>
        <w:t>F</w:t>
      </w:r>
      <w:r w:rsidR="00054B39">
        <w:rPr>
          <w:rFonts w:ascii="Calibri" w:hAnsi="Calibri" w:cs="Calibri"/>
        </w:rPr>
        <w:t>emales have lower birthweights</w:t>
      </w:r>
      <w:r>
        <w:rPr>
          <w:rFonts w:ascii="Calibri" w:hAnsi="Calibri" w:cs="Calibri"/>
        </w:rPr>
        <w:t xml:space="preserve"> compared </w:t>
      </w:r>
      <w:r w:rsidR="00467A10">
        <w:rPr>
          <w:rFonts w:ascii="Calibri" w:hAnsi="Calibri" w:cs="Calibri"/>
        </w:rPr>
        <w:t>with</w:t>
      </w:r>
      <w:r>
        <w:rPr>
          <w:rFonts w:ascii="Calibri" w:hAnsi="Calibri" w:cs="Calibri"/>
        </w:rPr>
        <w:t xml:space="preserve"> males</w:t>
      </w:r>
      <w:r w:rsidR="00650716">
        <w:rPr>
          <w:rFonts w:ascii="Calibri" w:hAnsi="Calibri" w:cs="Calibri"/>
        </w:rPr>
        <w:t xml:space="preserve"> </w:t>
      </w:r>
      <w:r w:rsidR="00054B39">
        <w:rPr>
          <w:rFonts w:ascii="Calibri" w:hAnsi="Calibri" w:cs="Calibri"/>
        </w:rPr>
        <w:fldChar w:fldCharType="begin"/>
      </w:r>
      <w:r w:rsidR="000E7888">
        <w:rPr>
          <w:rFonts w:ascii="Calibri" w:hAnsi="Calibri" w:cs="Calibri"/>
        </w:rPr>
        <w:instrText xml:space="preserve"> ADDIN EN.CITE &lt;EndNote&gt;&lt;Cite&gt;&lt;Author&gt;Dobbins&lt;/Author&gt;&lt;Year&gt;2012&lt;/Year&gt;&lt;RecNum&gt;41&lt;/RecNum&gt;&lt;DisplayText&gt;(27)&lt;/DisplayText&gt;&lt;record&gt;&lt;rec-number&gt;41&lt;/rec-number&gt;&lt;foreign-keys&gt;&lt;key app="EN" db-id="s5va252v6sxe0oe00fnv0stjtdvstar5a9wp" timestamp="1628146653"&gt;41&lt;/key&gt;&lt;/foreign-keys&gt;&lt;ref-type name="Journal Article"&gt;17&lt;/ref-type&gt;&lt;contributors&gt;&lt;authors&gt;&lt;author&gt;Dobbins, T. A.&lt;/author&gt;&lt;author&gt;Sullivan, E. A.&lt;/author&gt;&lt;author&gt;Roberts, C. L.&lt;/author&gt;&lt;author&gt;Simpson, J. M.&lt;/author&gt;&lt;/authors&gt;&lt;/contributors&gt;&lt;auth-address&gt;Sydney School of Public Health, University of Sydney, Sydney, NSW, Australia. timothy.dobbins@sydney.edu.au&lt;/auth-address&gt;&lt;titles&gt;&lt;title&gt;Australian national birthweight percentiles by sex and gestational age, 1998-2007&lt;/title&gt;&lt;secondary-title&gt;Med J Aust&lt;/secondary-title&gt;&lt;alt-title&gt;The Medical journal of Australia&lt;/alt-title&gt;&lt;/titles&gt;&lt;periodical&gt;&lt;full-title&gt;Med J Aust&lt;/full-title&gt;&lt;abbr-1&gt;The Medical journal of Australia&lt;/abbr-1&gt;&lt;/periodical&gt;&lt;alt-periodical&gt;&lt;full-title&gt;Med J Aust&lt;/full-title&gt;&lt;abbr-1&gt;The Medical journal of Australia&lt;/abbr-1&gt;&lt;/alt-periodical&gt;&lt;pages&gt;291-4&lt;/pages&gt;&lt;volume&gt;197&lt;/volume&gt;&lt;number&gt;5&lt;/number&gt;&lt;edition&gt;2012/09/04&lt;/edition&gt;&lt;keywords&gt;&lt;keyword&gt;Australia/epidemiology&lt;/keyword&gt;&lt;keyword&gt;*Birth Weight&lt;/keyword&gt;&lt;keyword&gt;Cross-Sectional Studies&lt;/keyword&gt;&lt;keyword&gt;Female&lt;/keyword&gt;&lt;keyword&gt;Gestational Age&lt;/keyword&gt;&lt;keyword&gt;Humans&lt;/keyword&gt;&lt;keyword&gt;Infant, Low Birth Weight&lt;/keyword&gt;&lt;keyword&gt;Infant, Newborn&lt;/keyword&gt;&lt;keyword&gt;Infant, Very Low Birth Weight&lt;/keyword&gt;&lt;keyword&gt;Male&lt;/keyword&gt;&lt;keyword&gt;Sex Factors&lt;/keyword&gt;&lt;/keywords&gt;&lt;dates&gt;&lt;year&gt;2012&lt;/year&gt;&lt;pub-dates&gt;&lt;date&gt;Sep 03&lt;/date&gt;&lt;/pub-dates&gt;&lt;/dates&gt;&lt;isbn&gt;0025-729x&lt;/isbn&gt;&lt;accession-num&gt;22938128&lt;/accession-num&gt;&lt;urls&gt;&lt;/urls&gt;&lt;remote-database-provider&gt;NLM&lt;/remote-database-provider&gt;&lt;language&gt;eng&lt;/language&gt;&lt;/record&gt;&lt;/Cite&gt;&lt;/EndNote&gt;</w:instrText>
      </w:r>
      <w:r w:rsidR="00054B39">
        <w:rPr>
          <w:rFonts w:ascii="Calibri" w:hAnsi="Calibri" w:cs="Calibri"/>
        </w:rPr>
        <w:fldChar w:fldCharType="separate"/>
      </w:r>
      <w:r w:rsidR="000E7888">
        <w:rPr>
          <w:rFonts w:ascii="Calibri" w:hAnsi="Calibri" w:cs="Calibri"/>
          <w:noProof/>
        </w:rPr>
        <w:t>(27)</w:t>
      </w:r>
      <w:r w:rsidR="00054B39">
        <w:rPr>
          <w:rFonts w:ascii="Calibri" w:hAnsi="Calibri" w:cs="Calibri"/>
        </w:rPr>
        <w:fldChar w:fldCharType="end"/>
      </w:r>
      <w:r w:rsidR="00650716">
        <w:rPr>
          <w:rFonts w:ascii="Calibri" w:hAnsi="Calibri" w:cs="Calibri"/>
        </w:rPr>
        <w:t>.</w:t>
      </w:r>
      <w:r w:rsidR="002E493C">
        <w:rPr>
          <w:rFonts w:ascii="Calibri" w:hAnsi="Calibri" w:cs="Calibri"/>
        </w:rPr>
        <w:t xml:space="preserve"> Prescriptive</w:t>
      </w:r>
      <w:r w:rsidR="00054B39">
        <w:rPr>
          <w:rFonts w:ascii="Calibri" w:hAnsi="Calibri" w:cs="Calibri"/>
        </w:rPr>
        <w:t xml:space="preserve"> birthweight standards from the WHO and INTERGROWTH-21</w:t>
      </w:r>
      <w:r w:rsidR="00054B39" w:rsidRPr="00EB4D65">
        <w:rPr>
          <w:rFonts w:ascii="Calibri" w:hAnsi="Calibri" w:cs="Calibri"/>
          <w:vertAlign w:val="superscript"/>
        </w:rPr>
        <w:t>st</w:t>
      </w:r>
      <w:r w:rsidR="00054B39">
        <w:rPr>
          <w:rFonts w:ascii="Calibri" w:hAnsi="Calibri" w:cs="Calibri"/>
        </w:rPr>
        <w:t xml:space="preserve"> studies are sex-specific</w:t>
      </w:r>
      <w:r w:rsidR="00B16C8D">
        <w:rPr>
          <w:rFonts w:ascii="Calibri" w:hAnsi="Calibri" w:cs="Calibri"/>
        </w:rPr>
        <w:t>.</w:t>
      </w:r>
      <w:r w:rsidR="00054B39">
        <w:rPr>
          <w:rFonts w:ascii="Calibri" w:hAnsi="Calibri" w:cs="Calibri"/>
        </w:rPr>
        <w:fldChar w:fldCharType="begin">
          <w:fldData xml:space="preserve">PEVuZE5vdGU+PENpdGU+PEF1dGhvcj5LaXNlcnVkPC9BdXRob3I+PFllYXI+MjAxNzwvWWVhcj48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</w:fldData>
        </w:fldChar>
      </w:r>
      <w:r w:rsidR="00D47EA9">
        <w:rPr>
          <w:rFonts w:ascii="Calibri" w:hAnsi="Calibri" w:cs="Calibri"/>
        </w:rPr>
        <w:instrText xml:space="preserve"> ADDIN EN.CITE </w:instrText>
      </w:r>
      <w:r w:rsidR="00D47EA9">
        <w:rPr>
          <w:rFonts w:ascii="Calibri" w:hAnsi="Calibri" w:cs="Calibri"/>
        </w:rPr>
        <w:fldChar w:fldCharType="begin">
          <w:fldData xml:space="preserve">PEVuZE5vdGU+PENpdGU+PEF1dGhvcj5LaXNlcnVkPC9BdXRob3I+PFllYXI+MjAxNzwvWWVhcj48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</w:fldData>
        </w:fldChar>
      </w:r>
      <w:r w:rsidR="00D47EA9">
        <w:rPr>
          <w:rFonts w:ascii="Calibri" w:hAnsi="Calibri" w:cs="Calibri"/>
        </w:rPr>
        <w:instrText xml:space="preserve"> ADDIN EN.CITE.DATA </w:instrText>
      </w:r>
      <w:r w:rsidR="00D47EA9">
        <w:rPr>
          <w:rFonts w:ascii="Calibri" w:hAnsi="Calibri" w:cs="Calibri"/>
        </w:rPr>
      </w:r>
      <w:r w:rsidR="00D47EA9">
        <w:rPr>
          <w:rFonts w:ascii="Calibri" w:hAnsi="Calibri" w:cs="Calibri"/>
        </w:rPr>
        <w:fldChar w:fldCharType="end"/>
      </w:r>
      <w:r w:rsidR="00054B39">
        <w:rPr>
          <w:rFonts w:ascii="Calibri" w:hAnsi="Calibri" w:cs="Calibri"/>
        </w:rPr>
      </w:r>
      <w:r w:rsidR="00054B39">
        <w:rPr>
          <w:rFonts w:ascii="Calibri" w:hAnsi="Calibri" w:cs="Calibri"/>
        </w:rPr>
        <w:fldChar w:fldCharType="separate"/>
      </w:r>
      <w:r w:rsidR="00D47EA9">
        <w:rPr>
          <w:rFonts w:ascii="Calibri" w:hAnsi="Calibri" w:cs="Calibri"/>
          <w:noProof/>
        </w:rPr>
        <w:t>(40, 41)</w:t>
      </w:r>
      <w:r w:rsidR="00054B39">
        <w:rPr>
          <w:rFonts w:ascii="Calibri" w:hAnsi="Calibri" w:cs="Calibri"/>
        </w:rPr>
        <w:fldChar w:fldCharType="end"/>
      </w:r>
      <w:r w:rsidR="00054B39">
        <w:rPr>
          <w:rFonts w:ascii="Calibri" w:hAnsi="Calibri" w:cs="Calibri"/>
        </w:rPr>
        <w:t xml:space="preserve"> </w:t>
      </w:r>
      <w:r w:rsidR="00054B39">
        <w:t xml:space="preserve">Sex-specific differences </w:t>
      </w:r>
      <w:r>
        <w:t xml:space="preserve">in estimated fetal size </w:t>
      </w:r>
      <w:r w:rsidR="00054B39">
        <w:t>have also been demonstrated in in</w:t>
      </w:r>
      <w:r w:rsidR="00467A10">
        <w:t>-</w:t>
      </w:r>
      <w:r w:rsidR="00054B39">
        <w:t>utero ultrasound studies from as early as 15 weeks</w:t>
      </w:r>
      <w:r w:rsidR="00B16C8D">
        <w:t>,</w:t>
      </w:r>
      <w:r w:rsidR="00054B39">
        <w:fldChar w:fldCharType="begin">
          <w:fldData xml:space="preserve">PEVuZE5vdGU+PENpdGU+PEF1dGhvcj5TY2h3w6RyemxlcjwvQXV0aG9yPjxZZWFyPjIwMDQ8L1ll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</w:fldData>
        </w:fldChar>
      </w:r>
      <w:r w:rsidR="00D47EA9">
        <w:instrText xml:space="preserve"> ADDIN EN.CITE </w:instrText>
      </w:r>
      <w:r w:rsidR="00D47EA9">
        <w:fldChar w:fldCharType="begin">
          <w:fldData xml:space="preserve">PEVuZE5vdGU+PENpdGU+PEF1dGhvcj5TY2h3w6RyemxlcjwvQXV0aG9yPjxZZWFyPjIwMDQ8L1ll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</w:fldData>
        </w:fldChar>
      </w:r>
      <w:r w:rsidR="00D47EA9">
        <w:instrText xml:space="preserve"> ADDIN EN.CITE.DATA </w:instrText>
      </w:r>
      <w:r w:rsidR="00D47EA9">
        <w:fldChar w:fldCharType="end"/>
      </w:r>
      <w:r w:rsidR="00054B39">
        <w:fldChar w:fldCharType="separate"/>
      </w:r>
      <w:r w:rsidR="00D47EA9">
        <w:rPr>
          <w:noProof/>
        </w:rPr>
        <w:t>(28, 42, 43)</w:t>
      </w:r>
      <w:r w:rsidR="00054B39">
        <w:fldChar w:fldCharType="end"/>
      </w:r>
      <w:r w:rsidR="00054B39">
        <w:t xml:space="preserve"> with males consistently heavier than females.</w:t>
      </w:r>
      <w:r w:rsidR="00107A61">
        <w:t xml:space="preserve"> While</w:t>
      </w:r>
      <w:r w:rsidR="00950F89">
        <w:t xml:space="preserve"> these studies have </w:t>
      </w:r>
      <w:r w:rsidR="00AB57BB">
        <w:t xml:space="preserve">simply reported </w:t>
      </w:r>
      <w:r w:rsidR="00107A61">
        <w:t xml:space="preserve">sex-specific </w:t>
      </w:r>
      <w:r w:rsidR="00950F89">
        <w:t xml:space="preserve">differences, </w:t>
      </w:r>
      <w:r w:rsidR="007946CB">
        <w:t xml:space="preserve">our </w:t>
      </w:r>
      <w:r w:rsidR="00AB57BB">
        <w:t xml:space="preserve">study confirms that these </w:t>
      </w:r>
      <w:r w:rsidR="00950F89">
        <w:t xml:space="preserve">differences are </w:t>
      </w:r>
      <w:r w:rsidR="00AB57BB">
        <w:t xml:space="preserve">indeed </w:t>
      </w:r>
      <w:r w:rsidR="00950F89">
        <w:t>physiological</w:t>
      </w:r>
      <w:r w:rsidR="00FA5C19">
        <w:t xml:space="preserve">. </w:t>
      </w:r>
    </w:p>
    <w:p w14:paraId="12D3D532" w14:textId="77777777" w:rsidR="00950F89" w:rsidRDefault="00950F89" w:rsidP="00414EBE">
      <w:pPr>
        <w:spacing w:line="480" w:lineRule="auto"/>
        <w:jc w:val="both"/>
      </w:pPr>
    </w:p>
    <w:p w14:paraId="76DA13B9" w14:textId="6DFC6D2B" w:rsidR="00950F89" w:rsidRDefault="00054B39" w:rsidP="00414EBE">
      <w:pPr>
        <w:spacing w:line="480" w:lineRule="auto"/>
        <w:jc w:val="both"/>
        <w:rPr>
          <w:rFonts w:ascii="Calibri" w:hAnsi="Calibri" w:cs="Calibri"/>
        </w:rPr>
      </w:pPr>
      <w:r>
        <w:t>Th</w:t>
      </w:r>
      <w:r w:rsidR="00AB57BB">
        <w:t>at</w:t>
      </w:r>
      <w:r>
        <w:t xml:space="preserve"> </w:t>
      </w:r>
      <w:r w:rsidR="00AB57BB">
        <w:t xml:space="preserve">the </w:t>
      </w:r>
      <w:r>
        <w:t>relative smallness of female</w:t>
      </w:r>
      <w:r w:rsidR="00AB57BB">
        <w:t xml:space="preserve"> fetuses</w:t>
      </w:r>
      <w:r>
        <w:t xml:space="preserve"> is </w:t>
      </w:r>
      <w:r w:rsidR="00AB57BB">
        <w:t>physiological, rather than pathological, is supported by</w:t>
      </w:r>
      <w:r>
        <w:t xml:space="preserve"> </w:t>
      </w:r>
      <w:r w:rsidR="00AB57BB">
        <w:t xml:space="preserve">reports of </w:t>
      </w:r>
      <w:r>
        <w:rPr>
          <w:rFonts w:ascii="Calibri" w:hAnsi="Calibri" w:cs="Calibri"/>
        </w:rPr>
        <w:t>pathological placental lesions</w:t>
      </w:r>
      <w:r>
        <w:rPr>
          <w:rFonts w:ascii="Calibri" w:hAnsi="Calibri" w:cs="Calibri"/>
        </w:rPr>
        <w:fldChar w:fldCharType="begin"/>
      </w:r>
      <w:r w:rsidR="00D47EA9">
        <w:rPr>
          <w:rFonts w:ascii="Calibri" w:hAnsi="Calibri" w:cs="Calibri"/>
        </w:rPr>
        <w:instrText xml:space="preserve"> ADDIN EN.CITE &lt;EndNote&gt;&lt;Cite&gt;&lt;Author&gt;Ghidini&lt;/Author&gt;&lt;Year&gt;2005&lt;/Year&gt;&lt;RecNum&gt;867&lt;/RecNum&gt;&lt;DisplayText&gt;(44)&lt;/DisplayText&gt;&lt;record&gt;&lt;rec-number&gt;867&lt;/rec-number&gt;&lt;foreign-keys&gt;&lt;key app="EN" db-id="s5va252v6sxe0oe00fnv0stjtdvstar5a9wp" timestamp="1628148391"&gt;867&lt;/key&gt;&lt;/foreign-keys&gt;&lt;ref-type name="Journal Article"&gt;17&lt;/ref-type&gt;&lt;contributors&gt;&lt;authors&gt;&lt;author&gt;Ghidini, Alessandro&lt;/author&gt;&lt;author&gt;Salafia, Carolyn M.&lt;/author&gt;&lt;/authors&gt;&lt;/contributors&gt;&lt;titles&gt;&lt;title&gt;Gender differences of placental dysfunction in severe prematurity&lt;/title&gt;&lt;secondary-title&gt;BJOG: An International Journal of Obstetrics &amp;amp; Gynaecology&lt;/secondary-title&gt;&lt;/titles&gt;&lt;periodical&gt;&lt;full-title&gt;BJOG: An International Journal of Obstetrics &amp;amp; Gynaecology&lt;/full-title&gt;&lt;/periodical&gt;&lt;pages&gt;140-144&lt;/pages&gt;&lt;volume&gt;112&lt;/volume&gt;&lt;number&gt;2&lt;/number&gt;&lt;dates&gt;&lt;year&gt;2005&lt;/year&gt;&lt;pub-dates&gt;&lt;date&gt;2005/02/01&lt;/date&gt;&lt;/pub-dates&gt;&lt;/dates&gt;&lt;publisher&gt;John Wiley &amp;amp; Sons, Ltd&lt;/publisher&gt;&lt;isbn&gt;1470-0328&lt;/isbn&gt;&lt;work-type&gt;https://doi.org/10.1111/j.1471-0528.2004.00308.x&lt;/work-type&gt;&lt;urls&gt;&lt;related-urls&gt;&lt;url&gt;https://doi.org/10.1111/j.1471-0528.2004.00308.x&lt;/url&gt;&lt;/related-urls&gt;&lt;/urls&gt;&lt;electronic-resource-num&gt;https://doi.org/10.1111/j.1471-0528.2004.00308.x&lt;/electronic-resource-num&gt;&lt;access-date&gt;2021/05/16&lt;/access-date&gt;&lt;/record&gt;&lt;/Cite&gt;&lt;/EndNote&gt;</w:instrText>
      </w:r>
      <w:r>
        <w:rPr>
          <w:rFonts w:ascii="Calibri" w:hAnsi="Calibri" w:cs="Calibri"/>
        </w:rPr>
        <w:fldChar w:fldCharType="separate"/>
      </w:r>
      <w:r w:rsidR="00D47EA9">
        <w:rPr>
          <w:rFonts w:ascii="Calibri" w:hAnsi="Calibri" w:cs="Calibri"/>
          <w:noProof/>
        </w:rPr>
        <w:t>(44)</w:t>
      </w:r>
      <w:r>
        <w:rPr>
          <w:rFonts w:ascii="Calibri" w:hAnsi="Calibri" w:cs="Calibri"/>
        </w:rPr>
        <w:fldChar w:fldCharType="end"/>
      </w:r>
      <w:r>
        <w:rPr>
          <w:rFonts w:ascii="Calibri" w:hAnsi="Calibri" w:cs="Calibri"/>
        </w:rPr>
        <w:t xml:space="preserve"> and perinatal outcomes related to placental insufficiency</w:t>
      </w:r>
      <w:r w:rsidRPr="00B20D4C">
        <w:rPr>
          <w:rFonts w:cstheme="minorHAnsi"/>
        </w:rPr>
        <w:fldChar w:fldCharType="begin">
          <w:fldData xml:space="preserve">PEVuZE5vdGU+PENpdGU+PEF1dGhvcj5NZWxhbWVkPC9BdXRob3I+PFllYXI+MjAxMDwvWWVhcj48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</w:fldData>
        </w:fldChar>
      </w:r>
      <w:r w:rsidR="00D47EA9">
        <w:rPr>
          <w:rFonts w:cstheme="minorHAnsi"/>
        </w:rPr>
        <w:instrText xml:space="preserve"> ADDIN EN.CITE </w:instrText>
      </w:r>
      <w:r w:rsidR="00D47EA9">
        <w:rPr>
          <w:rFonts w:cstheme="minorHAnsi"/>
        </w:rPr>
        <w:fldChar w:fldCharType="begin">
          <w:fldData xml:space="preserve">PEVuZE5vdGU+PENpdGU+PEF1dGhvcj5NZWxhbWVkPC9BdXRob3I+PFllYXI+MjAxMDwvWWVhcj48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</w:fldData>
        </w:fldChar>
      </w:r>
      <w:r w:rsidR="00D47EA9">
        <w:rPr>
          <w:rFonts w:cstheme="minorHAnsi"/>
        </w:rPr>
        <w:instrText xml:space="preserve"> ADDIN EN.CITE.DATA </w:instrText>
      </w:r>
      <w:r w:rsidR="00D47EA9">
        <w:rPr>
          <w:rFonts w:cstheme="minorHAnsi"/>
        </w:rPr>
      </w:r>
      <w:r w:rsidR="00D47EA9">
        <w:rPr>
          <w:rFonts w:cstheme="minorHAnsi"/>
        </w:rPr>
        <w:fldChar w:fldCharType="end"/>
      </w:r>
      <w:r w:rsidRPr="00B20D4C">
        <w:rPr>
          <w:rFonts w:cstheme="minorHAnsi"/>
        </w:rPr>
      </w:r>
      <w:r w:rsidRPr="00B20D4C">
        <w:rPr>
          <w:rFonts w:cstheme="minorHAnsi"/>
        </w:rPr>
        <w:fldChar w:fldCharType="separate"/>
      </w:r>
      <w:r w:rsidR="00D47EA9">
        <w:rPr>
          <w:rFonts w:cstheme="minorHAnsi"/>
          <w:noProof/>
        </w:rPr>
        <w:t>(45-48)</w:t>
      </w:r>
      <w:r w:rsidRPr="00B20D4C">
        <w:rPr>
          <w:rFonts w:cstheme="minorHAnsi"/>
        </w:rPr>
        <w:fldChar w:fldCharType="end"/>
      </w:r>
      <w:r>
        <w:rPr>
          <w:rFonts w:cstheme="minorHAnsi"/>
        </w:rPr>
        <w:t xml:space="preserve"> </w:t>
      </w:r>
      <w:r w:rsidR="00AB57BB">
        <w:rPr>
          <w:rFonts w:ascii="Calibri" w:hAnsi="Calibri" w:cs="Calibri"/>
        </w:rPr>
        <w:t>being</w:t>
      </w:r>
      <w:r>
        <w:rPr>
          <w:rFonts w:ascii="Calibri" w:hAnsi="Calibri" w:cs="Calibri"/>
        </w:rPr>
        <w:t xml:space="preserve"> less common in female infants. </w:t>
      </w:r>
      <w:r w:rsidR="00FA5C19">
        <w:rPr>
          <w:rFonts w:ascii="Calibri" w:hAnsi="Calibri" w:cs="Calibri"/>
        </w:rPr>
        <w:t xml:space="preserve">A population registry study from the Netherlands also </w:t>
      </w:r>
      <w:r w:rsidR="00AB57BB">
        <w:rPr>
          <w:rFonts w:ascii="Calibri" w:hAnsi="Calibri" w:cs="Calibri"/>
        </w:rPr>
        <w:t xml:space="preserve">reported </w:t>
      </w:r>
      <w:r w:rsidR="00FA5C19">
        <w:rPr>
          <w:rFonts w:ascii="Calibri" w:hAnsi="Calibri" w:cs="Calibri"/>
        </w:rPr>
        <w:t>a slight</w:t>
      </w:r>
      <w:r w:rsidR="00467A10">
        <w:rPr>
          <w:rFonts w:ascii="Calibri" w:hAnsi="Calibri" w:cs="Calibri"/>
        </w:rPr>
        <w:t>ly</w:t>
      </w:r>
      <w:r w:rsidR="00FA5C19">
        <w:rPr>
          <w:rFonts w:ascii="Calibri" w:hAnsi="Calibri" w:cs="Calibri"/>
        </w:rPr>
        <w:t xml:space="preserve"> increased risk of </w:t>
      </w:r>
      <w:r w:rsidR="00E4330A">
        <w:rPr>
          <w:rFonts w:ascii="Calibri" w:hAnsi="Calibri" w:cs="Calibri"/>
        </w:rPr>
        <w:t>mortality</w:t>
      </w:r>
      <w:r w:rsidR="00FA5C19">
        <w:rPr>
          <w:rFonts w:ascii="Calibri" w:hAnsi="Calibri" w:cs="Calibri"/>
        </w:rPr>
        <w:t xml:space="preserve"> amongst SGA males compared </w:t>
      </w:r>
      <w:r w:rsidR="00467A10">
        <w:rPr>
          <w:rFonts w:ascii="Calibri" w:hAnsi="Calibri" w:cs="Calibri"/>
        </w:rPr>
        <w:t>with</w:t>
      </w:r>
      <w:r w:rsidR="00FA5C19">
        <w:rPr>
          <w:rFonts w:ascii="Calibri" w:hAnsi="Calibri" w:cs="Calibri"/>
        </w:rPr>
        <w:t xml:space="preserve"> </w:t>
      </w:r>
      <w:r w:rsidR="00AB57BB">
        <w:rPr>
          <w:rFonts w:ascii="Calibri" w:hAnsi="Calibri" w:cs="Calibri"/>
        </w:rPr>
        <w:t xml:space="preserve">SGA </w:t>
      </w:r>
      <w:r w:rsidR="00FA5C19">
        <w:rPr>
          <w:rFonts w:ascii="Calibri" w:hAnsi="Calibri" w:cs="Calibri"/>
        </w:rPr>
        <w:t>females</w:t>
      </w:r>
      <w:r w:rsidR="00E4330A">
        <w:rPr>
          <w:rFonts w:ascii="Calibri" w:hAnsi="Calibri" w:cs="Calibri"/>
        </w:rPr>
        <w:t xml:space="preserve"> after 28 weeks</w:t>
      </w:r>
      <w:r w:rsidR="00B16C8D">
        <w:rPr>
          <w:rFonts w:ascii="Calibri" w:hAnsi="Calibri" w:cs="Calibri"/>
        </w:rPr>
        <w:t>.</w:t>
      </w:r>
      <w:r w:rsidR="00FA5C19">
        <w:rPr>
          <w:rFonts w:ascii="Calibri" w:hAnsi="Calibri" w:cs="Calibri"/>
        </w:rPr>
        <w:t xml:space="preserve"> </w:t>
      </w:r>
      <w:r w:rsidR="00FA5C19">
        <w:rPr>
          <w:rFonts w:ascii="Calibri" w:hAnsi="Calibri" w:cs="Calibri"/>
        </w:rPr>
        <w:fldChar w:fldCharType="begin"/>
      </w:r>
      <w:r w:rsidR="00D47EA9">
        <w:rPr>
          <w:rFonts w:ascii="Calibri" w:hAnsi="Calibri" w:cs="Calibri"/>
        </w:rPr>
        <w:instrText xml:space="preserve"> ADDIN EN.CITE &lt;EndNote&gt;&lt;Cite&gt;&lt;Author&gt;Voskamp&lt;/Author&gt;&lt;Year&gt;2019&lt;/Year&gt;&lt;RecNum&gt;925&lt;/RecNum&gt;&lt;DisplayText&gt;(49)&lt;/DisplayText&gt;&lt;record&gt;&lt;rec-number&gt;925&lt;/rec-number&gt;&lt;foreign-keys&gt;&lt;key app="EN" db-id="s5va252v6sxe0oe00fnv0stjtdvstar5a9wp" timestamp="1628148443"&gt;925&lt;/key&gt;&lt;/foreign-keys&gt;&lt;ref-type name="Journal Article"&gt;17&lt;/ref-type&gt;&lt;contributors&gt;&lt;authors&gt;&lt;author&gt;Voskamp, B. J.&lt;/author&gt;&lt;author&gt;Peelen, Mjcs&lt;/author&gt;&lt;author&gt;Ravelli, A. C. J.&lt;/author&gt;&lt;author&gt;van der Lee, R.&lt;/author&gt;&lt;author&gt;Mol, B. W. J.&lt;/author&gt;&lt;author&gt;Pajkrt, E.&lt;/author&gt;&lt;author&gt;Ganzevoort, W.&lt;/author&gt;&lt;author&gt;Kazemier, B. M.&lt;/author&gt;&lt;/authors&gt;&lt;/contributors&gt;&lt;auth-address&gt;Department of Obstetrics and Gynecology, Amsterdam UMC, University of Amsterdam, Amsterdam, the Netherlands.&amp;#xD;Department of Pediatrics and Neonatology, Radboud University Medical Center, Nijmegen, the Netherlands.&amp;#xD;Department of Obstetrics and Gynecology, Monash University, Clayton, Victoria, Australia.&lt;/auth-address&gt;&lt;titles&gt;&lt;title&gt;Association between fetal sex, birthweight percentile and adverse pregnancy outcome&lt;/title&gt;&lt;secondary-title&gt;Acta Obstet Gynecol Scand&lt;/secondary-title&gt;&lt;alt-title&gt;Acta obstetricia et gynecologica Scandinavica&lt;/alt-title&gt;&lt;/titles&gt;&lt;periodical&gt;&lt;full-title&gt;Acta Obstet Gynecol Scand&lt;/full-title&gt;&lt;/periodical&gt;&lt;alt-periodical&gt;&lt;full-title&gt;Acta Obstetricia et Gynecologica Scandinavica&lt;/full-title&gt;&lt;/alt-periodical&gt;&lt;edition&gt;2019/08/20&lt;/edition&gt;&lt;keywords&gt;&lt;keyword&gt;adverse outcome&lt;/keyword&gt;&lt;keyword&gt;antepartum death&lt;/keyword&gt;&lt;keyword&gt;intrapartum death&lt;/keyword&gt;&lt;keyword&gt;neonatal death&lt;/keyword&gt;&lt;keyword&gt;sex&lt;/keyword&gt;&lt;keyword&gt;small for gestational age&lt;/keyword&gt;&lt;/keywords&gt;&lt;dates&gt;&lt;year&gt;2019&lt;/year&gt;&lt;pub-dates&gt;&lt;date&gt;Aug 19&lt;/date&gt;&lt;/pub-dates&gt;&lt;/dates&gt;&lt;isbn&gt;0001-6349&lt;/isbn&gt;&lt;accession-num&gt;31424085&lt;/accession-num&gt;&lt;urls&gt;&lt;/urls&gt;&lt;electronic-resource-num&gt;10.1111/aogs.13709&lt;/electronic-resource-num&gt;&lt;remote-database-provider&gt;NLM&lt;/remote-database-provider&gt;&lt;language&gt;eng&lt;/language&gt;&lt;/record&gt;&lt;/Cite&gt;&lt;/EndNote&gt;</w:instrText>
      </w:r>
      <w:r w:rsidR="00FA5C19">
        <w:rPr>
          <w:rFonts w:ascii="Calibri" w:hAnsi="Calibri" w:cs="Calibri"/>
        </w:rPr>
        <w:fldChar w:fldCharType="separate"/>
      </w:r>
      <w:r w:rsidR="00D47EA9">
        <w:rPr>
          <w:rFonts w:ascii="Calibri" w:hAnsi="Calibri" w:cs="Calibri"/>
          <w:noProof/>
        </w:rPr>
        <w:t>(49)</w:t>
      </w:r>
      <w:r w:rsidR="00FA5C19">
        <w:rPr>
          <w:rFonts w:ascii="Calibri" w:hAnsi="Calibri" w:cs="Calibri"/>
        </w:rPr>
        <w:fldChar w:fldCharType="end"/>
      </w:r>
      <w:r w:rsidR="00E4330A">
        <w:rPr>
          <w:rFonts w:ascii="Calibri" w:hAnsi="Calibri" w:cs="Calibri"/>
        </w:rPr>
        <w:t xml:space="preserve"> Th</w:t>
      </w:r>
      <w:r w:rsidR="00910907">
        <w:rPr>
          <w:rFonts w:ascii="Calibri" w:hAnsi="Calibri" w:cs="Calibri"/>
        </w:rPr>
        <w:t xml:space="preserve">at this increase in risk </w:t>
      </w:r>
      <w:r w:rsidR="00E4330A">
        <w:rPr>
          <w:rFonts w:ascii="Calibri" w:hAnsi="Calibri" w:cs="Calibri"/>
        </w:rPr>
        <w:t xml:space="preserve">was </w:t>
      </w:r>
      <w:r w:rsidR="00910907">
        <w:rPr>
          <w:rFonts w:ascii="Calibri" w:hAnsi="Calibri" w:cs="Calibri"/>
        </w:rPr>
        <w:t xml:space="preserve">identified </w:t>
      </w:r>
      <w:r w:rsidR="00E4330A">
        <w:rPr>
          <w:rFonts w:ascii="Calibri" w:hAnsi="Calibri" w:cs="Calibri"/>
        </w:rPr>
        <w:t>even when using sex-specific population charts</w:t>
      </w:r>
      <w:r w:rsidR="00910907">
        <w:rPr>
          <w:rFonts w:ascii="Calibri" w:hAnsi="Calibri" w:cs="Calibri"/>
        </w:rPr>
        <w:t xml:space="preserve"> </w:t>
      </w:r>
      <w:r w:rsidR="00F825A1">
        <w:rPr>
          <w:rFonts w:ascii="Calibri" w:hAnsi="Calibri" w:cs="Calibri"/>
        </w:rPr>
        <w:t xml:space="preserve">underscores the importance of </w:t>
      </w:r>
      <w:r w:rsidR="00910907">
        <w:rPr>
          <w:rFonts w:ascii="Calibri" w:hAnsi="Calibri" w:cs="Calibri"/>
        </w:rPr>
        <w:t xml:space="preserve">using the most precise method of </w:t>
      </w:r>
      <w:r w:rsidR="00F825A1">
        <w:rPr>
          <w:rFonts w:ascii="Calibri" w:hAnsi="Calibri" w:cs="Calibri"/>
        </w:rPr>
        <w:t xml:space="preserve">identifying </w:t>
      </w:r>
      <w:r w:rsidR="00FA5C19">
        <w:rPr>
          <w:rFonts w:ascii="Calibri" w:hAnsi="Calibri" w:cs="Calibri"/>
        </w:rPr>
        <w:t xml:space="preserve">high risk males </w:t>
      </w:r>
      <w:r w:rsidR="00910907">
        <w:rPr>
          <w:rFonts w:ascii="Calibri" w:hAnsi="Calibri" w:cs="Calibri"/>
        </w:rPr>
        <w:t xml:space="preserve">that are </w:t>
      </w:r>
      <w:r w:rsidR="00FA5C19">
        <w:rPr>
          <w:rFonts w:ascii="Calibri" w:hAnsi="Calibri" w:cs="Calibri"/>
        </w:rPr>
        <w:t xml:space="preserve">growing poorly. </w:t>
      </w:r>
    </w:p>
    <w:p w14:paraId="473DC292" w14:textId="77777777" w:rsidR="00054B39" w:rsidRDefault="00054B39" w:rsidP="00414EBE">
      <w:pPr>
        <w:spacing w:line="480" w:lineRule="auto"/>
        <w:jc w:val="both"/>
      </w:pPr>
    </w:p>
    <w:p w14:paraId="4D7AF887" w14:textId="144FA352" w:rsidR="00D90A3F" w:rsidRDefault="00054B39" w:rsidP="00414EBE">
      <w:pPr>
        <w:spacing w:line="480" w:lineRule="auto"/>
        <w:jc w:val="both"/>
      </w:pPr>
      <w:r>
        <w:rPr>
          <w:rFonts w:ascii="Calibri" w:hAnsi="Calibri" w:cs="Calibri"/>
        </w:rPr>
        <w:t xml:space="preserve">The WHO study quantified the effect of fetal sex </w:t>
      </w:r>
      <w:r w:rsidR="00E4330A">
        <w:rPr>
          <w:rFonts w:ascii="Calibri" w:hAnsi="Calibri" w:cs="Calibri"/>
        </w:rPr>
        <w:t xml:space="preserve">on birthweight </w:t>
      </w:r>
      <w:r>
        <w:rPr>
          <w:rFonts w:ascii="Calibri" w:hAnsi="Calibri" w:cs="Calibri"/>
        </w:rPr>
        <w:t>at 3.5-4.5%</w:t>
      </w:r>
      <w:r w:rsidR="00E4330A">
        <w:rPr>
          <w:rFonts w:ascii="Calibri" w:hAnsi="Calibri" w:cs="Calibri"/>
        </w:rPr>
        <w:t xml:space="preserve">. In their study, this </w:t>
      </w:r>
      <w:r>
        <w:rPr>
          <w:rFonts w:ascii="Calibri" w:hAnsi="Calibri" w:cs="Calibri"/>
        </w:rPr>
        <w:t>justified designing sex</w:t>
      </w:r>
      <w:r w:rsidR="00467A10">
        <w:rPr>
          <w:rFonts w:ascii="Calibri" w:hAnsi="Calibri" w:cs="Calibri"/>
        </w:rPr>
        <w:t>-</w:t>
      </w:r>
      <w:r>
        <w:rPr>
          <w:rFonts w:ascii="Calibri" w:hAnsi="Calibri" w:cs="Calibri"/>
        </w:rPr>
        <w:t>specific charts, as a difference of that magnitude would have a substantial impact on the classification of small or large for gestational age</w:t>
      </w:r>
      <w:r w:rsidR="00B16C8D">
        <w:rPr>
          <w:rFonts w:ascii="Calibri" w:hAnsi="Calibri" w:cs="Calibri"/>
        </w:rPr>
        <w:t>.</w:t>
      </w:r>
      <w:r>
        <w:rPr>
          <w:rFonts w:ascii="Calibri" w:hAnsi="Calibri" w:cs="Calibri"/>
        </w:rPr>
        <w:fldChar w:fldCharType="begin">
          <w:fldData xml:space="preserve">PEVuZE5vdGU+PENpdGU+PEF1dGhvcj5LaXNlcnVkPC9BdXRob3I+PFllYXI+MjAxODwvWWVhcj48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</w:fldData>
        </w:fldChar>
      </w:r>
      <w:r w:rsidR="000E7888">
        <w:rPr>
          <w:rFonts w:ascii="Calibri" w:hAnsi="Calibri" w:cs="Calibri"/>
        </w:rPr>
        <w:instrText xml:space="preserve"> ADDIN EN.CITE </w:instrText>
      </w:r>
      <w:r w:rsidR="000E7888">
        <w:rPr>
          <w:rFonts w:ascii="Calibri" w:hAnsi="Calibri" w:cs="Calibri"/>
        </w:rPr>
        <w:fldChar w:fldCharType="begin">
          <w:fldData xml:space="preserve">PEVuZE5vdGU+PENpdGU+PEF1dGhvcj5LaXNlcnVkPC9BdXRob3I+PFllYXI+MjAxODwvWWVhcj48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</w:fldData>
        </w:fldChar>
      </w:r>
      <w:r w:rsidR="000E7888">
        <w:rPr>
          <w:rFonts w:ascii="Calibri" w:hAnsi="Calibri" w:cs="Calibri"/>
        </w:rPr>
        <w:instrText xml:space="preserve"> ADDIN EN.CITE.DATA </w:instrText>
      </w:r>
      <w:r w:rsidR="000E7888">
        <w:rPr>
          <w:rFonts w:ascii="Calibri" w:hAnsi="Calibri" w:cs="Calibri"/>
        </w:rPr>
      </w:r>
      <w:r w:rsidR="000E7888">
        <w:rPr>
          <w:rFonts w:ascii="Calibri" w:hAnsi="Calibri" w:cs="Calibri"/>
        </w:rPr>
        <w:fldChar w:fldCharType="end"/>
      </w:r>
      <w:r>
        <w:rPr>
          <w:rFonts w:ascii="Calibri" w:hAnsi="Calibri" w:cs="Calibri"/>
        </w:rPr>
      </w:r>
      <w:r>
        <w:rPr>
          <w:rFonts w:ascii="Calibri" w:hAnsi="Calibri" w:cs="Calibri"/>
        </w:rPr>
        <w:fldChar w:fldCharType="separate"/>
      </w:r>
      <w:r w:rsidR="000E7888">
        <w:rPr>
          <w:rFonts w:ascii="Calibri" w:hAnsi="Calibri" w:cs="Calibri"/>
          <w:noProof/>
        </w:rPr>
        <w:t>(24)</w:t>
      </w:r>
      <w:r>
        <w:rPr>
          <w:rFonts w:ascii="Calibri" w:hAnsi="Calibri" w:cs="Calibri"/>
        </w:rPr>
        <w:fldChar w:fldCharType="end"/>
      </w:r>
      <w:r>
        <w:t xml:space="preserve"> </w:t>
      </w:r>
      <w:r w:rsidR="00467A10">
        <w:t>I</w:t>
      </w:r>
      <w:r w:rsidR="00FE5417">
        <w:t>n agreement with these findings, w</w:t>
      </w:r>
      <w:r>
        <w:t>e also found that 3.3% of infants overall were reclassified</w:t>
      </w:r>
      <w:r w:rsidR="0053794F">
        <w:t xml:space="preserve">. Although this absolute difference appears small, it amounts to reclassifying approximately </w:t>
      </w:r>
      <w:r w:rsidR="007946CB">
        <w:lastRenderedPageBreak/>
        <w:t>21.5% of the original SGA population</w:t>
      </w:r>
      <w:r>
        <w:t xml:space="preserve">. </w:t>
      </w:r>
      <w:r w:rsidR="00F825A1">
        <w:t>This</w:t>
      </w:r>
      <w:r w:rsidR="00FA5C19">
        <w:t xml:space="preserve"> would have </w:t>
      </w:r>
      <w:r w:rsidR="00467A10">
        <w:t xml:space="preserve">substantial </w:t>
      </w:r>
      <w:r>
        <w:t xml:space="preserve">implications </w:t>
      </w:r>
      <w:r w:rsidR="00F825A1">
        <w:t>at</w:t>
      </w:r>
      <w:r>
        <w:t xml:space="preserve"> a population level</w:t>
      </w:r>
      <w:r w:rsidR="00B16C8D">
        <w:t>.</w:t>
      </w:r>
      <w:r>
        <w:fldChar w:fldCharType="begin"/>
      </w:r>
      <w:r w:rsidR="00D47EA9">
        <w:instrText xml:space="preserve"> ADDIN EN.CITE &lt;EndNote&gt;&lt;Cite&gt;&lt;Author&gt;Mongelli&lt;/Author&gt;&lt;Year&gt;2004&lt;/Year&gt;&lt;RecNum&gt;889&lt;/RecNum&gt;&lt;DisplayText&gt;(50)&lt;/DisplayText&gt;&lt;record&gt;&lt;rec-number&gt;889&lt;/rec-number&gt;&lt;foreign-keys&gt;&lt;key app="EN" db-id="s5va252v6sxe0oe00fnv0stjtdvstar5a9wp" timestamp="1628148409"&gt;889&lt;/key&gt;&lt;/foreign-keys&gt;&lt;ref-type name="Journal Article"&gt;17&lt;/ref-type&gt;&lt;contributors&gt;&lt;authors&gt;&lt;author&gt;Mongelli, M.&lt;/author&gt;&lt;/authors&gt;&lt;/contributors&gt;&lt;auth-address&gt;Department of Obstetrics and Gynaecology, National University Hospital, Lower Kent Road, Singapore 119074. obgjmm@nus.edu.sg&lt;/auth-address&gt;&lt;titles&gt;&lt;title&gt;Gender-specific fetal biometry standards&lt;/title&gt;&lt;secondary-title&gt;Ultrasound Obstet Gynecol&lt;/secondary-title&gt;&lt;/titles&gt;&lt;periodical&gt;&lt;full-title&gt;Ultrasound Obstet Gynecol&lt;/full-title&gt;&lt;abbr-1&gt;Ultrasound in obstetrics &amp;amp; gynecology : the official journal of the International Society of Ultrasound in Obstetrics and Gynecology&lt;/abbr-1&gt;&lt;/periodical&gt;&lt;pages&gt;3&lt;/pages&gt;&lt;volume&gt;23&lt;/volume&gt;&lt;number&gt;1&lt;/number&gt;&lt;edition&gt;2004/02/19&lt;/edition&gt;&lt;keywords&gt;&lt;keyword&gt;Biometry&lt;/keyword&gt;&lt;keyword&gt;Embryonic and Fetal Development/*physiology&lt;/keyword&gt;&lt;keyword&gt;Female&lt;/keyword&gt;&lt;keyword&gt;Fetus/*physiology&lt;/keyword&gt;&lt;keyword&gt;Humans&lt;/keyword&gt;&lt;keyword&gt;Pregnancy&lt;/keyword&gt;&lt;keyword&gt;Reference Standards&lt;/keyword&gt;&lt;keyword&gt;*Sex Characteristics&lt;/keyword&gt;&lt;/keywords&gt;&lt;dates&gt;&lt;year&gt;2004&lt;/year&gt;&lt;pub-dates&gt;&lt;date&gt;Jan&lt;/date&gt;&lt;/pub-dates&gt;&lt;/dates&gt;&lt;isbn&gt;0960-7692 (Print)&amp;#xD;0960-7692&lt;/isbn&gt;&lt;accession-num&gt;14970990&lt;/accession-num&gt;&lt;urls&gt;&lt;/urls&gt;&lt;electronic-resource-num&gt;10.1002/uog.961&lt;/electronic-resource-num&gt;&lt;remote-database-provider&gt;NLM&lt;/remote-database-provider&gt;&lt;language&gt;eng&lt;/language&gt;&lt;/record&gt;&lt;/Cite&gt;&lt;/EndNote&gt;</w:instrText>
      </w:r>
      <w:r>
        <w:fldChar w:fldCharType="separate"/>
      </w:r>
      <w:r w:rsidR="00D47EA9">
        <w:rPr>
          <w:noProof/>
        </w:rPr>
        <w:t>(50)</w:t>
      </w:r>
      <w:r>
        <w:fldChar w:fldCharType="end"/>
      </w:r>
      <w:r>
        <w:t xml:space="preserve"> </w:t>
      </w:r>
      <w:r w:rsidR="0053794F">
        <w:t xml:space="preserve"> </w:t>
      </w:r>
    </w:p>
    <w:p w14:paraId="47D970A0" w14:textId="77777777" w:rsidR="00054B39" w:rsidRDefault="00054B39" w:rsidP="00414EBE">
      <w:pPr>
        <w:spacing w:line="480" w:lineRule="auto"/>
        <w:jc w:val="both"/>
      </w:pPr>
    </w:p>
    <w:p w14:paraId="279AE79C" w14:textId="0976E092" w:rsidR="00CF083B" w:rsidRDefault="00E7135C" w:rsidP="00414EBE">
      <w:pPr>
        <w:spacing w:line="480" w:lineRule="auto"/>
        <w:jc w:val="both"/>
      </w:pPr>
      <w:r>
        <w:t>W</w:t>
      </w:r>
      <w:r w:rsidR="00CF083B">
        <w:t xml:space="preserve">hen </w:t>
      </w:r>
      <w:r w:rsidR="00467A10">
        <w:t xml:space="preserve">exploring </w:t>
      </w:r>
      <w:r>
        <w:t xml:space="preserve">the performance of different </w:t>
      </w:r>
      <w:r w:rsidR="00CF083B">
        <w:t>growth standards</w:t>
      </w:r>
      <w:r>
        <w:t xml:space="preserve"> to predict perinatal outcome</w:t>
      </w:r>
      <w:r w:rsidR="00CF083B">
        <w:t xml:space="preserve">, two vastly different methodologies are </w:t>
      </w:r>
      <w:r>
        <w:t xml:space="preserve">often </w:t>
      </w:r>
      <w:r w:rsidR="00CF083B">
        <w:t>compared</w:t>
      </w:r>
      <w:r>
        <w:t>.</w:t>
      </w:r>
      <w:r w:rsidR="007F7F84">
        <w:fldChar w:fldCharType="begin"/>
      </w:r>
      <w:r w:rsidR="000E7888">
        <w:instrText xml:space="preserve"> ADDIN EN.CITE &lt;EndNote&gt;&lt;Cite&gt;&lt;Author&gt;Hutcheon&lt;/Author&gt;&lt;Year&gt;2011&lt;/Year&gt;&lt;RecNum&gt;740&lt;/RecNum&gt;&lt;DisplayText&gt;(51)&lt;/DisplayText&gt;&lt;record&gt;&lt;rec-number&gt;740&lt;/rec-number&gt;&lt;foreign-keys&gt;&lt;key app="EN" db-id="s5va252v6sxe0oe00fnv0stjtdvstar5a9wp" timestamp="1628148112"&gt;740&lt;/key&gt;&lt;/foreign-keys&gt;&lt;ref-type name="Journal Article"&gt;17&lt;/ref-type&gt;&lt;contributors&gt;&lt;authors&gt;&lt;author&gt;Hutcheon, Jennifer A.&lt;/author&gt;&lt;author&gt;Zhang, Xun&lt;/author&gt;&lt;author&gt;Platt, Robert W.&lt;/author&gt;&lt;author&gt;Cnattingius, Sven&lt;/author&gt;&lt;author&gt;Kramer, Michael S.&lt;/author&gt;&lt;/authors&gt;&lt;/contributors&gt;&lt;titles&gt;&lt;title&gt;The case against customised birthweight standards&lt;/title&gt;&lt;secondary-title&gt;Paediatric and Perinatal Epidemiology&lt;/secondary-title&gt;&lt;/titles&gt;&lt;periodical&gt;&lt;full-title&gt;Paediatr Perinat Epidemiol&lt;/full-title&gt;&lt;abbr-1&gt;Paediatric and perinatal epidemiology&lt;/abbr-1&gt;&lt;/periodical&gt;&lt;pages&gt;11-16&lt;/pages&gt;&lt;volume&gt;25&lt;/volume&gt;&lt;number&gt;1&lt;/number&gt;&lt;keywords&gt;&lt;keyword&gt;customised birthweight standards&lt;/keyword&gt;&lt;/keywords&gt;&lt;dates&gt;&lt;year&gt;2011&lt;/year&gt;&lt;pub-dates&gt;&lt;date&gt;2011/01/01&lt;/date&gt;&lt;/pub-dates&gt;&lt;/dates&gt;&lt;publisher&gt;John Wiley &amp;amp; Sons, Ltd&lt;/publisher&gt;&lt;isbn&gt;0269-5022&lt;/isbn&gt;&lt;work-type&gt;https://doi.org/10.1111/j.1365-3016.2010.01155.x&lt;/work-type&gt;&lt;urls&gt;&lt;related-urls&gt;&lt;url&gt;https://doi.org/10.1111/j.1365-3016.2010.01155.x&lt;/url&gt;&lt;/related-urls&gt;&lt;/urls&gt;&lt;electronic-resource-num&gt;https://doi.org/10.1111/j.1365-3016.2010.01155.x&lt;/electronic-resource-num&gt;&lt;access-date&gt;2021/02/28&lt;/access-date&gt;&lt;/record&gt;&lt;/Cite&gt;&lt;/EndNote&gt;</w:instrText>
      </w:r>
      <w:r w:rsidR="007F7F84">
        <w:fldChar w:fldCharType="separate"/>
      </w:r>
      <w:r w:rsidR="000E7888">
        <w:rPr>
          <w:noProof/>
        </w:rPr>
        <w:t>(51)</w:t>
      </w:r>
      <w:r w:rsidR="007F7F84">
        <w:fldChar w:fldCharType="end"/>
      </w:r>
      <w:r>
        <w:t xml:space="preserve"> </w:t>
      </w:r>
      <w:r w:rsidR="007A3773">
        <w:t>These include comparisons of a fetal and birthweight chart</w:t>
      </w:r>
      <w:r w:rsidR="007F7F84">
        <w:t>,</w:t>
      </w:r>
      <w:r w:rsidR="007F7F84">
        <w:fldChar w:fldCharType="begin">
          <w:fldData xml:space="preserve">PEVuZE5vdGU+PENpdGU+PEF1dGhvcj5DaGlvc3NpPC9BdXRob3I+PFllYXI+MjAxNzwvWWVhcj48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</w:fldData>
        </w:fldChar>
      </w:r>
      <w:r w:rsidR="000E7888">
        <w:instrText xml:space="preserve"> ADDIN EN.CITE </w:instrText>
      </w:r>
      <w:r w:rsidR="000E7888">
        <w:fldChar w:fldCharType="begin">
          <w:fldData xml:space="preserve">PEVuZE5vdGU+PENpdGU+PEF1dGhvcj5DaGlvc3NpPC9BdXRob3I+PFllYXI+MjAxNzwvWWVhcj48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</w:fldData>
        </w:fldChar>
      </w:r>
      <w:r w:rsidR="000E7888">
        <w:instrText xml:space="preserve"> ADDIN EN.CITE.DATA </w:instrText>
      </w:r>
      <w:r w:rsidR="000E7888">
        <w:fldChar w:fldCharType="end"/>
      </w:r>
      <w:r w:rsidR="007F7F84">
        <w:fldChar w:fldCharType="separate"/>
      </w:r>
      <w:r w:rsidR="000E7888">
        <w:rPr>
          <w:noProof/>
        </w:rPr>
        <w:t>(52)</w:t>
      </w:r>
      <w:r w:rsidR="007F7F84">
        <w:fldChar w:fldCharType="end"/>
      </w:r>
      <w:r w:rsidR="007A3773">
        <w:t xml:space="preserve"> or uncustomised charts</w:t>
      </w:r>
      <w:r w:rsidR="00851750">
        <w:t>,</w:t>
      </w:r>
      <w:r w:rsidR="007A3773">
        <w:t xml:space="preserve"> with charts customised on multiple maternal and fetal characteristics.</w:t>
      </w:r>
      <w:r w:rsidR="007F7F84">
        <w:fldChar w:fldCharType="begin"/>
      </w:r>
      <w:r w:rsidR="000E7888">
        <w:instrText xml:space="preserve"> ADDIN EN.CITE &lt;EndNote&gt;&lt;Cite&gt;&lt;Author&gt;Francis&lt;/Author&gt;&lt;Year&gt;2018&lt;/Year&gt;&lt;RecNum&gt;405&lt;/RecNum&gt;&lt;DisplayText&gt;(53)&lt;/DisplayText&gt;&lt;record&gt;&lt;rec-number&gt;405&lt;/rec-number&gt;&lt;foreign-keys&gt;&lt;key app="EN" db-id="s5va252v6sxe0oe00fnv0stjtdvstar5a9wp" timestamp="1628147626"&gt;405&lt;/key&gt;&lt;/foreign-keys&gt;&lt;ref-type name="Journal Article"&gt;17&lt;/ref-type&gt;&lt;contributors&gt;&lt;authors&gt;&lt;author&gt;Francis, A.&lt;/author&gt;&lt;author&gt;Hugh, O.&lt;/author&gt;&lt;author&gt;Gardosi, J.&lt;/author&gt;&lt;/authors&gt;&lt;/contributors&gt;&lt;auth-address&gt;Perinatal Institute, Birmingham, United Kingdom.&amp;#xD;Perinatal Institute, Birmingham, United Kingdom. Electronic address: jgardosi@perinatal.org.uk.&lt;/auth-address&gt;&lt;titles&gt;&lt;title&gt;Customized vs INTERGROWTH-21(st) standards for the assessment of birthweight and stillbirth risk at term&lt;/title&gt;&lt;secondary-title&gt;Am J Obstet Gynecol&lt;/secondary-title&gt;&lt;alt-title&gt;American journal of obstetrics and gynecology&lt;/alt-title&gt;&lt;/titles&gt;&lt;periodical&gt;&lt;full-title&gt;Am J Obstet Gynecol&lt;/full-title&gt;&lt;/periodical&gt;&lt;alt-periodical&gt;&lt;full-title&gt;American Journal of Obstetrics and Gynecology&lt;/full-title&gt;&lt;/alt-periodical&gt;&lt;pages&gt;S692-s699&lt;/pages&gt;&lt;volume&gt;218&lt;/volume&gt;&lt;number&gt;2s&lt;/number&gt;&lt;edition&gt;2018/02/10&lt;/edition&gt;&lt;keywords&gt;&lt;keyword&gt;INTERGROWTH-21(st)&lt;/keyword&gt;&lt;keyword&gt;birthweight&lt;/keyword&gt;&lt;keyword&gt;customized growth charts GROW&lt;/keyword&gt;&lt;keyword&gt;epidemiology&lt;/keyword&gt;&lt;keyword&gt;ethnicity&lt;/keyword&gt;&lt;keyword&gt;fetal growth&lt;/keyword&gt;&lt;keyword&gt;large for gestational age&lt;/keyword&gt;&lt;keyword&gt;pregnancy risk&lt;/keyword&gt;&lt;keyword&gt;small for gestational age&lt;/keyword&gt;&lt;keyword&gt;stillbirth&lt;/keyword&gt;&lt;/keywords&gt;&lt;dates&gt;&lt;year&gt;2018&lt;/year&gt;&lt;pub-dates&gt;&lt;date&gt;Feb&lt;/date&gt;&lt;/pub-dates&gt;&lt;/dates&gt;&lt;isbn&gt;0002-9378&lt;/isbn&gt;&lt;accession-num&gt;29422208&lt;/accession-num&gt;&lt;urls&gt;&lt;/urls&gt;&lt;electronic-resource-num&gt;10.1016/j.ajog.2017.12.013&lt;/electronic-resource-num&gt;&lt;remote-database-provider&gt;NLM&lt;/remote-database-provider&gt;&lt;language&gt;eng&lt;/language&gt;&lt;/record&gt;&lt;/Cite&gt;&lt;/EndNote&gt;</w:instrText>
      </w:r>
      <w:r w:rsidR="007F7F84">
        <w:fldChar w:fldCharType="separate"/>
      </w:r>
      <w:r w:rsidR="000E7888">
        <w:rPr>
          <w:noProof/>
        </w:rPr>
        <w:t>(53)</w:t>
      </w:r>
      <w:r w:rsidR="007F7F84">
        <w:fldChar w:fldCharType="end"/>
      </w:r>
      <w:r w:rsidR="007A3773">
        <w:t xml:space="preserve"> This makes </w:t>
      </w:r>
      <w:r w:rsidR="007F7F84">
        <w:t xml:space="preserve">it difficult to elucidate the exact impact of a particular </w:t>
      </w:r>
      <w:r w:rsidR="00851750">
        <w:t>characteristic</w:t>
      </w:r>
      <w:r w:rsidR="007F7F84">
        <w:t xml:space="preserve">. </w:t>
      </w:r>
      <w:r>
        <w:t xml:space="preserve">Accordingly, which aspect </w:t>
      </w:r>
      <w:r w:rsidR="00CF083B">
        <w:t xml:space="preserve">of the growth </w:t>
      </w:r>
      <w:r w:rsidR="00C26468">
        <w:t>standard</w:t>
      </w:r>
      <w:r w:rsidR="00CF083B">
        <w:t xml:space="preserve"> led to improved correlation with adverse outcomes</w:t>
      </w:r>
      <w:r>
        <w:t xml:space="preserve"> remains obscured</w:t>
      </w:r>
      <w:r w:rsidR="00CF083B">
        <w:t>. By comparing subgroups utilising the same growth standard, with only one aspect (fetal sex) adjusted, it has allowed us to clarify the exact impact that adjusting for fetal sex has on the correlation with clinical outcomes. We</w:t>
      </w:r>
      <w:r w:rsidR="0034794C">
        <w:t xml:space="preserve"> suggest</w:t>
      </w:r>
      <w:r w:rsidR="00CF083B">
        <w:t xml:space="preserve"> that </w:t>
      </w:r>
      <w:r w:rsidR="0034794C">
        <w:t xml:space="preserve">the more </w:t>
      </w:r>
      <w:r w:rsidR="00365C59">
        <w:t>controversial aspects of growth standards, such as customising</w:t>
      </w:r>
      <w:r w:rsidR="0053794F">
        <w:t xml:space="preserve"> </w:t>
      </w:r>
      <w:r w:rsidR="00365C59">
        <w:t xml:space="preserve">for maternal factors, </w:t>
      </w:r>
      <w:r w:rsidR="0034794C">
        <w:t xml:space="preserve">can </w:t>
      </w:r>
      <w:r w:rsidR="00365C59">
        <w:t xml:space="preserve">be approached in a similar way, </w:t>
      </w:r>
      <w:r w:rsidR="0034794C">
        <w:t xml:space="preserve">to determine </w:t>
      </w:r>
      <w:r w:rsidR="00365C59">
        <w:t>which</w:t>
      </w:r>
      <w:r w:rsidR="0034794C">
        <w:t xml:space="preserve"> characteristics</w:t>
      </w:r>
      <w:r w:rsidR="00851750">
        <w:t xml:space="preserve"> </w:t>
      </w:r>
      <w:r w:rsidR="0034794C">
        <w:t xml:space="preserve">improve association with </w:t>
      </w:r>
      <w:r w:rsidR="00B463F1">
        <w:t xml:space="preserve">significant adverse </w:t>
      </w:r>
      <w:r w:rsidR="0034794C">
        <w:t>perinatal outcome</w:t>
      </w:r>
      <w:r w:rsidR="00B463F1">
        <w:t>s</w:t>
      </w:r>
      <w:r w:rsidR="0034794C">
        <w:t xml:space="preserve">. </w:t>
      </w:r>
    </w:p>
    <w:p w14:paraId="77DFE61E" w14:textId="77777777" w:rsidR="00FA5C19" w:rsidRPr="00FA5C19" w:rsidRDefault="00FA5C19" w:rsidP="00414EBE">
      <w:pPr>
        <w:spacing w:line="480" w:lineRule="auto"/>
        <w:jc w:val="both"/>
        <w:rPr>
          <w:rFonts w:ascii="Calibri" w:hAnsi="Calibri" w:cs="Calibri"/>
        </w:rPr>
      </w:pPr>
    </w:p>
    <w:p w14:paraId="027FE64A" w14:textId="77777777" w:rsidR="00054B39" w:rsidRDefault="00054B39" w:rsidP="00414EBE">
      <w:pPr>
        <w:pStyle w:val="Heading3"/>
        <w:spacing w:line="480" w:lineRule="auto"/>
      </w:pPr>
      <w:r>
        <w:t xml:space="preserve">Strengths and Limitations </w:t>
      </w:r>
    </w:p>
    <w:p w14:paraId="5D5F3620" w14:textId="0CE124BF" w:rsidR="007F7F84" w:rsidRDefault="00001A38" w:rsidP="00414EBE">
      <w:pPr>
        <w:spacing w:line="480" w:lineRule="auto"/>
        <w:jc w:val="both"/>
      </w:pPr>
      <w:r>
        <w:t>Our large, population cohort provide</w:t>
      </w:r>
      <w:r w:rsidR="00E7135C">
        <w:t>s</w:t>
      </w:r>
      <w:r>
        <w:t xml:space="preserve"> strong evidence of benefit in the use of sex-specific charts, examining highly clinically relevant outcomes, including stillbirth. This </w:t>
      </w:r>
      <w:r w:rsidR="007F7F84">
        <w:t>provides a case</w:t>
      </w:r>
      <w:r w:rsidR="0034794C">
        <w:t xml:space="preserve"> for incorporating the use of </w:t>
      </w:r>
      <w:r w:rsidR="00365C59">
        <w:t>sex-specific charts</w:t>
      </w:r>
      <w:r w:rsidR="0034794C">
        <w:t xml:space="preserve"> in clinical practice where</w:t>
      </w:r>
      <w:r w:rsidR="007F7F84">
        <w:t>ver</w:t>
      </w:r>
      <w:r w:rsidR="0034794C">
        <w:t xml:space="preserve"> centile cut-offs are used to </w:t>
      </w:r>
      <w:r w:rsidR="00851750">
        <w:t xml:space="preserve">inform </w:t>
      </w:r>
      <w:r w:rsidR="0034794C">
        <w:t xml:space="preserve">management. </w:t>
      </w:r>
      <w:r>
        <w:t xml:space="preserve">However, we are limited by the retrospective nature of our study. </w:t>
      </w:r>
      <w:r w:rsidR="007F7F84">
        <w:t xml:space="preserve">Additionally, we applied growth standards to a population of infants already born. This means that we can only hypothesise as to the potential benefit of transitioning to </w:t>
      </w:r>
      <w:r w:rsidR="007F7F84">
        <w:lastRenderedPageBreak/>
        <w:t xml:space="preserve">sex-specific growth standards on antenatal management decisions dictated by ultrasound estimated fetal weights. </w:t>
      </w:r>
    </w:p>
    <w:p w14:paraId="1A2DD0F5" w14:textId="5A844359" w:rsidR="002E4B6C" w:rsidRDefault="002E4B6C" w:rsidP="00414EBE">
      <w:pPr>
        <w:spacing w:line="480" w:lineRule="auto"/>
      </w:pPr>
    </w:p>
    <w:p w14:paraId="344F11B8" w14:textId="77777777" w:rsidR="00054B39" w:rsidRPr="00436B42" w:rsidRDefault="00054B39" w:rsidP="00414EBE">
      <w:pPr>
        <w:pStyle w:val="Heading3"/>
        <w:spacing w:line="480" w:lineRule="auto"/>
      </w:pPr>
      <w:r>
        <w:t>Conclusions</w:t>
      </w:r>
    </w:p>
    <w:p w14:paraId="18B7CA1A" w14:textId="728BA171" w:rsidR="00B463F1" w:rsidRDefault="0013365A" w:rsidP="00414EBE">
      <w:pPr>
        <w:spacing w:line="480" w:lineRule="auto"/>
        <w:jc w:val="both"/>
      </w:pPr>
      <w:r>
        <w:t xml:space="preserve">Our study provides strong epidemiological evidence that </w:t>
      </w:r>
      <w:r w:rsidR="006C1CC3">
        <w:t xml:space="preserve">using </w:t>
      </w:r>
      <w:r>
        <w:t xml:space="preserve">sex-specific charts </w:t>
      </w:r>
      <w:r w:rsidR="006C1CC3">
        <w:t xml:space="preserve">improves correlation with perinatal morbidity and mortality, </w:t>
      </w:r>
      <w:r w:rsidR="00365C59">
        <w:t>compared with</w:t>
      </w:r>
      <w:r w:rsidR="006C1CC3">
        <w:t xml:space="preserve"> growth standards unadjusted for fetal sex. They reclassify as SGA a proportion of male infants at high risk of adverse outcomes, including stillbirth. Offsetting this is a reduction in the number of female fetuses classified as SGA, whose risk is no greater than AGA infants. </w:t>
      </w:r>
      <w:r w:rsidR="007F7F84">
        <w:t xml:space="preserve">It is plausible that this small, cost-neutral adjustment may reduce both false positive and false negative rates in the detection of fetal growth restriction, which could translate to meaningful improvements in obstetric and perinatal outcomes. </w:t>
      </w:r>
    </w:p>
    <w:p w14:paraId="49845D24" w14:textId="77777777" w:rsidR="00C26468" w:rsidRDefault="00C26468" w:rsidP="00414EBE">
      <w:pPr>
        <w:spacing w:line="480" w:lineRule="auto"/>
        <w:jc w:val="both"/>
      </w:pPr>
    </w:p>
    <w:p w14:paraId="57EBEC86" w14:textId="42C19D2E" w:rsidR="008B5151" w:rsidRDefault="008B5151" w:rsidP="00414EBE">
      <w:pPr>
        <w:pStyle w:val="Heading1"/>
        <w:spacing w:line="480" w:lineRule="auto"/>
      </w:pPr>
      <w:r>
        <w:t>Acknowledgements</w:t>
      </w:r>
    </w:p>
    <w:p w14:paraId="643165CD" w14:textId="77777777" w:rsidR="00C468B4" w:rsidRDefault="008B5151" w:rsidP="00414EBE">
      <w:pPr>
        <w:spacing w:line="480" w:lineRule="auto"/>
        <w:jc w:val="both"/>
        <w:rPr>
          <w:rFonts w:cstheme="minorHAnsi"/>
          <w:i/>
          <w:iCs/>
          <w:color w:val="212121"/>
          <w:shd w:val="clear" w:color="auto" w:fill="FFFFFF"/>
        </w:rPr>
      </w:pPr>
      <w:r w:rsidRPr="00FB304B">
        <w:rPr>
          <w:rFonts w:eastAsia="Times New Roman" w:cstheme="minorHAnsi"/>
          <w:color w:val="212121"/>
          <w:shd w:val="clear" w:color="auto" w:fill="FFFFFF"/>
        </w:rPr>
        <w:t>We are grateful to CCOPMM for providing access to the data used for this project and for the assistance of the staff at Safer Care Victoria. The conclusions, findings, opinions and views or recommendations expressed in this paper are strictly those of the author(s). They do not necessarily reflect those of CCOPMM.</w:t>
      </w:r>
      <w:r w:rsidRPr="00FB304B">
        <w:rPr>
          <w:rFonts w:cstheme="minorHAnsi"/>
          <w:i/>
          <w:iCs/>
          <w:color w:val="212121"/>
          <w:shd w:val="clear" w:color="auto" w:fill="FFFFFF"/>
        </w:rPr>
        <w:t xml:space="preserve"> </w:t>
      </w:r>
    </w:p>
    <w:p w14:paraId="7CC5B611" w14:textId="77777777" w:rsidR="00C468B4" w:rsidRDefault="00C468B4" w:rsidP="00414EBE">
      <w:pPr>
        <w:spacing w:line="480" w:lineRule="auto"/>
        <w:jc w:val="both"/>
        <w:rPr>
          <w:rFonts w:cstheme="minorHAnsi"/>
          <w:i/>
          <w:iCs/>
          <w:color w:val="212121"/>
          <w:shd w:val="clear" w:color="auto" w:fill="FFFFFF"/>
        </w:rPr>
      </w:pPr>
    </w:p>
    <w:p w14:paraId="790F3AD6" w14:textId="3588B0D8" w:rsidR="00C468B4" w:rsidRDefault="00C468B4" w:rsidP="00414EBE">
      <w:pPr>
        <w:pStyle w:val="Heading1"/>
        <w:spacing w:line="480" w:lineRule="auto"/>
      </w:pPr>
      <w:r>
        <w:t>Disclosure</w:t>
      </w:r>
      <w:r w:rsidR="00BE0849">
        <w:t xml:space="preserve"> of Interests </w:t>
      </w:r>
    </w:p>
    <w:p w14:paraId="4B5931A9" w14:textId="4D5B6309" w:rsidR="00A42DA2" w:rsidRDefault="00A42DA2" w:rsidP="00414EBE">
      <w:pPr>
        <w:spacing w:line="480" w:lineRule="auto"/>
        <w:jc w:val="both"/>
        <w:rPr>
          <w:rFonts w:cstheme="minorHAnsi"/>
        </w:rPr>
      </w:pPr>
      <w:r w:rsidRPr="00FB304B">
        <w:rPr>
          <w:rFonts w:cstheme="minorHAnsi"/>
        </w:rPr>
        <w:t xml:space="preserve">NP receives a National Health and Medical Research Council </w:t>
      </w:r>
      <w:r>
        <w:rPr>
          <w:rFonts w:cstheme="minorHAnsi"/>
        </w:rPr>
        <w:t xml:space="preserve">(NHMRC) </w:t>
      </w:r>
      <w:r w:rsidRPr="00FB304B">
        <w:rPr>
          <w:rFonts w:cstheme="minorHAnsi"/>
        </w:rPr>
        <w:t xml:space="preserve">Postgraduate research scholarship, and a top-up scholarship from the national Stillbirth Centre of </w:t>
      </w:r>
      <w:r w:rsidRPr="00FB304B">
        <w:rPr>
          <w:rFonts w:cstheme="minorHAnsi"/>
        </w:rPr>
        <w:lastRenderedPageBreak/>
        <w:t xml:space="preserve">Research Excellence. </w:t>
      </w:r>
      <w:r>
        <w:rPr>
          <w:rFonts w:cstheme="minorHAnsi"/>
        </w:rPr>
        <w:t xml:space="preserve">ST receives salary support from an NHMRC Practitioner’s Fellowship. The funding sources were not involved in the research. </w:t>
      </w:r>
    </w:p>
    <w:p w14:paraId="45F32876" w14:textId="4417F02C" w:rsidR="00C468B4" w:rsidRDefault="00C468B4" w:rsidP="00414EBE">
      <w:pPr>
        <w:spacing w:line="480" w:lineRule="auto"/>
        <w:jc w:val="both"/>
        <w:rPr>
          <w:rFonts w:cstheme="minorHAnsi"/>
        </w:rPr>
      </w:pPr>
    </w:p>
    <w:p w14:paraId="13449D6B" w14:textId="4804DD07" w:rsidR="00C468B4" w:rsidRDefault="00C468B4" w:rsidP="00414EBE">
      <w:pPr>
        <w:pStyle w:val="Heading1"/>
        <w:spacing w:line="480" w:lineRule="auto"/>
      </w:pPr>
      <w:r>
        <w:t>Contribution to Authorship</w:t>
      </w:r>
    </w:p>
    <w:p w14:paraId="4A57D41B" w14:textId="77777777" w:rsidR="00C468B4" w:rsidRPr="00F73015" w:rsidRDefault="00C468B4" w:rsidP="00414EBE">
      <w:pPr>
        <w:spacing w:line="480" w:lineRule="auto"/>
      </w:pPr>
      <w:r>
        <w:rPr>
          <w:b/>
          <w:bCs/>
        </w:rPr>
        <w:t>Natasha Pritchard:</w:t>
      </w:r>
      <w:r>
        <w:t xml:space="preserve"> Conceptualization, Methodology, Formal analysis, Investigation, Writing – Original Draft, Writing – Review and Editing. </w:t>
      </w:r>
      <w:r>
        <w:rPr>
          <w:b/>
          <w:bCs/>
        </w:rPr>
        <w:t xml:space="preserve">Susan Walker: </w:t>
      </w:r>
      <w:r>
        <w:t xml:space="preserve">Conceptualization, Methodology, Resources, Writing – Review &amp; Editing, Supervision. </w:t>
      </w:r>
      <w:r>
        <w:rPr>
          <w:b/>
          <w:bCs/>
        </w:rPr>
        <w:t>Stephen Tong:</w:t>
      </w:r>
      <w:r>
        <w:t xml:space="preserve"> Conceptualization, Writing – Review &amp; Editing, Visualization, Supervision. </w:t>
      </w:r>
      <w:r>
        <w:rPr>
          <w:b/>
          <w:bCs/>
        </w:rPr>
        <w:t>Anthea Lindquist:</w:t>
      </w:r>
      <w:r>
        <w:t xml:space="preserve"> Conceptualization, Software, Formal analysis, Writing – Review &amp; Editing, Supervision. </w:t>
      </w:r>
    </w:p>
    <w:p w14:paraId="5AFCAC40" w14:textId="0F42FE14" w:rsidR="00A42DA2" w:rsidRDefault="00A42DA2" w:rsidP="00414EBE">
      <w:pPr>
        <w:spacing w:line="480" w:lineRule="auto"/>
        <w:rPr>
          <w:rFonts w:cstheme="minorHAnsi"/>
        </w:rPr>
      </w:pPr>
    </w:p>
    <w:p w14:paraId="3D822D43" w14:textId="18A03987" w:rsidR="00BE0849" w:rsidRDefault="00BE0849" w:rsidP="00BE0849">
      <w:pPr>
        <w:pStyle w:val="Heading1"/>
        <w:spacing w:line="480" w:lineRule="auto"/>
      </w:pPr>
      <w:r>
        <w:t>Details of Ethics Approval</w:t>
      </w:r>
    </w:p>
    <w:p w14:paraId="181A05DB" w14:textId="69C755FA" w:rsidR="00BE0849" w:rsidRPr="00BE0849" w:rsidRDefault="00BE0849" w:rsidP="00BE0849">
      <w:pPr>
        <w:spacing w:line="480" w:lineRule="auto"/>
        <w:jc w:val="both"/>
        <w:rPr>
          <w:rFonts w:cstheme="majorHAnsi"/>
          <w:lang w:val="en-US"/>
        </w:rPr>
      </w:pPr>
      <w:r w:rsidRPr="00AE0252">
        <w:rPr>
          <w:rFonts w:cstheme="majorHAnsi"/>
          <w:lang w:val="en-US"/>
        </w:rPr>
        <w:t>Ethic</w:t>
      </w:r>
      <w:r>
        <w:rPr>
          <w:rFonts w:cstheme="majorHAnsi"/>
          <w:lang w:val="en-US"/>
        </w:rPr>
        <w:t>al</w:t>
      </w:r>
      <w:r w:rsidRPr="00AE0252">
        <w:rPr>
          <w:rFonts w:cstheme="majorHAnsi"/>
          <w:lang w:val="en-US"/>
        </w:rPr>
        <w:t xml:space="preserve"> approval for the project was obtained from the Mercy Health Human Research Ethics Committee (approval project number R16-10). As this was a retrospective cohort study using de-identified data, individual patient consent was not required. </w:t>
      </w:r>
    </w:p>
    <w:p w14:paraId="2E6EF7CB" w14:textId="77777777" w:rsidR="00BE0849" w:rsidRPr="00FB304B" w:rsidRDefault="00BE0849" w:rsidP="00414EBE">
      <w:pPr>
        <w:spacing w:line="480" w:lineRule="auto"/>
        <w:rPr>
          <w:rFonts w:cstheme="minorHAnsi"/>
        </w:rPr>
      </w:pPr>
    </w:p>
    <w:p w14:paraId="2284AD31" w14:textId="0488B96D" w:rsidR="00B16C8D" w:rsidRPr="00B16C8D" w:rsidRDefault="00FC6B8A" w:rsidP="00414EBE">
      <w:pPr>
        <w:pStyle w:val="Heading1"/>
        <w:spacing w:line="480" w:lineRule="auto"/>
        <w:jc w:val="both"/>
        <w:rPr>
          <w:rFonts w:asciiTheme="minorHAnsi" w:hAnsiTheme="minorHAnsi"/>
        </w:rPr>
      </w:pPr>
      <w:r w:rsidRPr="00650DE6">
        <w:rPr>
          <w:rFonts w:asciiTheme="minorHAnsi" w:hAnsiTheme="minorHAnsi"/>
        </w:rPr>
        <w:t>References</w:t>
      </w:r>
    </w:p>
    <w:p w14:paraId="0A1438A0" w14:textId="77777777" w:rsidR="00D47EA9" w:rsidRPr="00D47EA9" w:rsidRDefault="000E1173" w:rsidP="00D47EA9">
      <w:pPr>
        <w:pStyle w:val="EndNoteBibliography"/>
        <w:rPr>
          <w:noProof/>
        </w:rPr>
      </w:pPr>
      <w:r w:rsidRPr="00650DE6">
        <w:rPr>
          <w:rFonts w:asciiTheme="minorHAnsi" w:hAnsiTheme="minorHAnsi" w:cstheme="majorHAnsi"/>
        </w:rPr>
        <w:fldChar w:fldCharType="begin"/>
      </w:r>
      <w:r w:rsidRPr="00650DE6">
        <w:rPr>
          <w:rFonts w:asciiTheme="minorHAnsi" w:hAnsiTheme="minorHAnsi" w:cstheme="majorHAnsi"/>
        </w:rPr>
        <w:instrText xml:space="preserve"> ADDIN EN.REFLIST </w:instrText>
      </w:r>
      <w:r w:rsidRPr="00650DE6">
        <w:rPr>
          <w:rFonts w:asciiTheme="minorHAnsi" w:hAnsiTheme="minorHAnsi" w:cstheme="majorHAnsi"/>
        </w:rPr>
        <w:fldChar w:fldCharType="separate"/>
      </w:r>
      <w:r w:rsidR="00D47EA9" w:rsidRPr="00D47EA9">
        <w:rPr>
          <w:noProof/>
        </w:rPr>
        <w:t>1.</w:t>
      </w:r>
      <w:r w:rsidR="00D47EA9" w:rsidRPr="00D47EA9">
        <w:rPr>
          <w:noProof/>
        </w:rPr>
        <w:tab/>
        <w:t>Flenady V, Koopmans L, Middleton P, Frøen JF, Smith GC, Gibbons K, et al. Major risk factors for stillbirth in high-income countries: a systematic review and meta-analysis. Lancet (London, England). 2011;377(9774):1331-40.</w:t>
      </w:r>
    </w:p>
    <w:p w14:paraId="2C97DEF3" w14:textId="77777777" w:rsidR="00D47EA9" w:rsidRPr="00D47EA9" w:rsidRDefault="00D47EA9" w:rsidP="00D47EA9">
      <w:pPr>
        <w:pStyle w:val="EndNoteBibliography"/>
        <w:rPr>
          <w:noProof/>
        </w:rPr>
      </w:pPr>
      <w:r w:rsidRPr="00D47EA9">
        <w:rPr>
          <w:noProof/>
        </w:rPr>
        <w:t>2.</w:t>
      </w:r>
      <w:r w:rsidRPr="00D47EA9">
        <w:rPr>
          <w:noProof/>
        </w:rPr>
        <w:tab/>
        <w:t>Flenady V, Middleton P, Smith GC, Duke W, Erwich JJ, Khong TY, et al. Stillbirths: the way forward in high-income countries. Lancet (London, England). 2011;377(9778):1703-17.</w:t>
      </w:r>
    </w:p>
    <w:p w14:paraId="7BE6C227" w14:textId="77777777" w:rsidR="00D47EA9" w:rsidRPr="00D47EA9" w:rsidRDefault="00D47EA9" w:rsidP="00D47EA9">
      <w:pPr>
        <w:pStyle w:val="EndNoteBibliography"/>
        <w:rPr>
          <w:noProof/>
        </w:rPr>
      </w:pPr>
      <w:r w:rsidRPr="00D47EA9">
        <w:rPr>
          <w:noProof/>
        </w:rPr>
        <w:t>3.</w:t>
      </w:r>
      <w:r w:rsidRPr="00D47EA9">
        <w:rPr>
          <w:noProof/>
        </w:rPr>
        <w:tab/>
        <w:t>Gardosi J, Kady SM, McGeown P, Francis A, Tonks A. Classification of stillbirth by relevant condition at death (ReCoDe): population based cohort study. BMJ. 2005;331(7525):1113-7.</w:t>
      </w:r>
    </w:p>
    <w:p w14:paraId="1DFEF432" w14:textId="77777777" w:rsidR="00D47EA9" w:rsidRPr="00D47EA9" w:rsidRDefault="00D47EA9" w:rsidP="00D47EA9">
      <w:pPr>
        <w:pStyle w:val="EndNoteBibliography"/>
        <w:rPr>
          <w:noProof/>
        </w:rPr>
      </w:pPr>
      <w:r w:rsidRPr="00D47EA9">
        <w:rPr>
          <w:noProof/>
        </w:rPr>
        <w:t>4.</w:t>
      </w:r>
      <w:r w:rsidRPr="00D47EA9">
        <w:rPr>
          <w:noProof/>
        </w:rPr>
        <w:tab/>
        <w:t>M. Kady S, Gardosi J. Perinatal mortality and fetal growth restriction. Best Practice &amp; Research Clinical Obstetrics &amp; Gynaecology. 2004;18(3):397-410.</w:t>
      </w:r>
    </w:p>
    <w:p w14:paraId="65D55FC1" w14:textId="77777777" w:rsidR="00D47EA9" w:rsidRPr="00D47EA9" w:rsidRDefault="00D47EA9" w:rsidP="00D47EA9">
      <w:pPr>
        <w:pStyle w:val="EndNoteBibliography"/>
        <w:rPr>
          <w:noProof/>
        </w:rPr>
      </w:pPr>
      <w:r w:rsidRPr="00D47EA9">
        <w:rPr>
          <w:noProof/>
        </w:rPr>
        <w:lastRenderedPageBreak/>
        <w:t>5.</w:t>
      </w:r>
      <w:r w:rsidRPr="00D47EA9">
        <w:rPr>
          <w:noProof/>
        </w:rPr>
        <w:tab/>
        <w:t>McIntire DD, Bloom SL, Casey BM, Leveno KJ. Birth weight in relation to morbidity and mortality among newborn infants. N Engl J Med. 1999;340(16):1234-8.</w:t>
      </w:r>
    </w:p>
    <w:p w14:paraId="016C18F8" w14:textId="77777777" w:rsidR="00D47EA9" w:rsidRPr="00D47EA9" w:rsidRDefault="00D47EA9" w:rsidP="00D47EA9">
      <w:pPr>
        <w:pStyle w:val="EndNoteBibliography"/>
        <w:rPr>
          <w:noProof/>
        </w:rPr>
      </w:pPr>
      <w:r w:rsidRPr="00D47EA9">
        <w:rPr>
          <w:noProof/>
        </w:rPr>
        <w:t>6.</w:t>
      </w:r>
      <w:r w:rsidRPr="00D47EA9">
        <w:rPr>
          <w:noProof/>
        </w:rPr>
        <w:tab/>
        <w:t>Bukowski R, Burgett AD, Gei A, Saade GR, Hankins GD. Impairment of fetal growth potential and neonatal encephalopathy. Am J Obstet Gynecol. 2003;188(4):1011-5.</w:t>
      </w:r>
    </w:p>
    <w:p w14:paraId="33D3542D" w14:textId="77777777" w:rsidR="00D47EA9" w:rsidRPr="00D47EA9" w:rsidRDefault="00D47EA9" w:rsidP="00D47EA9">
      <w:pPr>
        <w:pStyle w:val="EndNoteBibliography"/>
        <w:rPr>
          <w:noProof/>
        </w:rPr>
      </w:pPr>
      <w:r w:rsidRPr="00D47EA9">
        <w:rPr>
          <w:noProof/>
        </w:rPr>
        <w:t>7.</w:t>
      </w:r>
      <w:r w:rsidRPr="00D47EA9">
        <w:rPr>
          <w:noProof/>
        </w:rPr>
        <w:tab/>
        <w:t>Garite TJ, Clark R, Thorp JA. Intrauterine growth restriction increases morbidity and mortality among premature neonates. Am J Obstet Gynecol. 2004;191(2):481-7.</w:t>
      </w:r>
    </w:p>
    <w:p w14:paraId="31A77D88" w14:textId="77777777" w:rsidR="00D47EA9" w:rsidRPr="00D47EA9" w:rsidRDefault="00D47EA9" w:rsidP="00D47EA9">
      <w:pPr>
        <w:pStyle w:val="EndNoteBibliography"/>
        <w:rPr>
          <w:noProof/>
        </w:rPr>
      </w:pPr>
      <w:r w:rsidRPr="00D47EA9">
        <w:rPr>
          <w:noProof/>
        </w:rPr>
        <w:t>8.</w:t>
      </w:r>
      <w:r w:rsidRPr="00D47EA9">
        <w:rPr>
          <w:noProof/>
        </w:rPr>
        <w:tab/>
        <w:t>Pallotto EK, Kilbride HW. Perinatal outcome and later implications of intrauterine growth restriction. Clin Obstet Gynecol. 2006;49(2):257-69.</w:t>
      </w:r>
    </w:p>
    <w:p w14:paraId="273B3AED" w14:textId="77777777" w:rsidR="00D47EA9" w:rsidRPr="00D47EA9" w:rsidRDefault="00D47EA9" w:rsidP="00D47EA9">
      <w:pPr>
        <w:pStyle w:val="EndNoteBibliography"/>
        <w:rPr>
          <w:noProof/>
        </w:rPr>
      </w:pPr>
      <w:r w:rsidRPr="00D47EA9">
        <w:rPr>
          <w:noProof/>
        </w:rPr>
        <w:t>9.</w:t>
      </w:r>
      <w:r w:rsidRPr="00D47EA9">
        <w:rPr>
          <w:noProof/>
        </w:rPr>
        <w:tab/>
        <w:t>Regev RH, Lusky A, Dolfin T, Litmanovitz I, Arnon S, Reichman B. Excess mortality and morbidity among small-for-gestational-age premature infants: a population-based study. J Pediatr. 2003;143(2):186-91.</w:t>
      </w:r>
    </w:p>
    <w:p w14:paraId="7539AEFF" w14:textId="77777777" w:rsidR="00D47EA9" w:rsidRPr="00D47EA9" w:rsidRDefault="00D47EA9" w:rsidP="00D47EA9">
      <w:pPr>
        <w:pStyle w:val="EndNoteBibliography"/>
        <w:rPr>
          <w:noProof/>
        </w:rPr>
      </w:pPr>
      <w:r w:rsidRPr="00D47EA9">
        <w:rPr>
          <w:noProof/>
        </w:rPr>
        <w:t>10.</w:t>
      </w:r>
      <w:r w:rsidRPr="00D47EA9">
        <w:rPr>
          <w:noProof/>
        </w:rPr>
        <w:tab/>
        <w:t>Doctor BA, O'Riordan MA, Kirchner HL, Shah D, Hack M. Perinatal correlates and neonatal outcomes of small for gestational age infants born at term gestation. Am J Obstet Gynecol. 2001;185(3):652-9.</w:t>
      </w:r>
    </w:p>
    <w:p w14:paraId="660F9EE5" w14:textId="77777777" w:rsidR="00D47EA9" w:rsidRPr="00D47EA9" w:rsidRDefault="00D47EA9" w:rsidP="00D47EA9">
      <w:pPr>
        <w:pStyle w:val="EndNoteBibliography"/>
        <w:rPr>
          <w:noProof/>
        </w:rPr>
      </w:pPr>
      <w:r w:rsidRPr="00D47EA9">
        <w:rPr>
          <w:noProof/>
        </w:rPr>
        <w:t>11.</w:t>
      </w:r>
      <w:r w:rsidRPr="00D47EA9">
        <w:rPr>
          <w:noProof/>
        </w:rPr>
        <w:tab/>
        <w:t>Miller SL, Huppi PS, Mallard C. The consequences of fetal growth restriction on brain structure and neurodevelopmental outcome. The Journal of physiology. 2016;594(4):807-23.</w:t>
      </w:r>
    </w:p>
    <w:p w14:paraId="5AA54AD8" w14:textId="77777777" w:rsidR="00D47EA9" w:rsidRPr="00D47EA9" w:rsidRDefault="00D47EA9" w:rsidP="00D47EA9">
      <w:pPr>
        <w:pStyle w:val="EndNoteBibliography"/>
        <w:rPr>
          <w:noProof/>
        </w:rPr>
      </w:pPr>
      <w:r w:rsidRPr="00D47EA9">
        <w:rPr>
          <w:noProof/>
        </w:rPr>
        <w:t>12.</w:t>
      </w:r>
      <w:r w:rsidRPr="00D47EA9">
        <w:rPr>
          <w:noProof/>
        </w:rPr>
        <w:tab/>
        <w:t>Zubrick SR, Kurinczuk JJ, McDermott BM, McKelvey RS, Silburn SR, Davies LC. Fetal growth and subsequent mental health problems in children aged 4 to 13 years. Developmental medicine and child neurology. 2000;42(1):14-20.</w:t>
      </w:r>
    </w:p>
    <w:p w14:paraId="3CC7C61C" w14:textId="77777777" w:rsidR="00D47EA9" w:rsidRPr="00D47EA9" w:rsidRDefault="00D47EA9" w:rsidP="00D47EA9">
      <w:pPr>
        <w:pStyle w:val="EndNoteBibliography"/>
        <w:rPr>
          <w:noProof/>
        </w:rPr>
      </w:pPr>
      <w:r w:rsidRPr="00D47EA9">
        <w:rPr>
          <w:noProof/>
        </w:rPr>
        <w:t>13.</w:t>
      </w:r>
      <w:r w:rsidRPr="00D47EA9">
        <w:rPr>
          <w:noProof/>
        </w:rPr>
        <w:tab/>
        <w:t>Hollo O, Rautava P, Korhonen T, Helenius H, Kero P, Sillanpää M. Academic Achievement of Small-for-Gestational-Age Children at Age 10 Years. Archives of Pediatrics &amp; Adolescent Medicine. 2002;156(2):179-87.</w:t>
      </w:r>
    </w:p>
    <w:p w14:paraId="4BBF94F0" w14:textId="77777777" w:rsidR="00D47EA9" w:rsidRPr="00D47EA9" w:rsidRDefault="00D47EA9" w:rsidP="00D47EA9">
      <w:pPr>
        <w:pStyle w:val="EndNoteBibliography"/>
        <w:rPr>
          <w:noProof/>
        </w:rPr>
      </w:pPr>
      <w:r w:rsidRPr="00D47EA9">
        <w:rPr>
          <w:noProof/>
        </w:rPr>
        <w:t>14.</w:t>
      </w:r>
      <w:r w:rsidRPr="00D47EA9">
        <w:rPr>
          <w:noProof/>
        </w:rPr>
        <w:tab/>
        <w:t>Chan PYL, Morris JM, Leslie GI, Kelly PJ, Gallery EDM. The long-term effects of prematurity and intrauterine growth restriction on cardiovascular, renal, and metabolic function. International journal of pediatrics. 2010;2010:280402-.</w:t>
      </w:r>
    </w:p>
    <w:p w14:paraId="13507EC2" w14:textId="77777777" w:rsidR="00D47EA9" w:rsidRPr="00D47EA9" w:rsidRDefault="00D47EA9" w:rsidP="00D47EA9">
      <w:pPr>
        <w:pStyle w:val="EndNoteBibliography"/>
        <w:rPr>
          <w:noProof/>
        </w:rPr>
      </w:pPr>
      <w:r w:rsidRPr="00D47EA9">
        <w:rPr>
          <w:noProof/>
        </w:rPr>
        <w:t>15.</w:t>
      </w:r>
      <w:r w:rsidRPr="00D47EA9">
        <w:rPr>
          <w:noProof/>
        </w:rPr>
        <w:tab/>
        <w:t>Barker DJ. Adult consequences of fetal growth restriction. Clin Obstet Gynecol. 2006;49(2):270-83.</w:t>
      </w:r>
    </w:p>
    <w:p w14:paraId="2C67F408" w14:textId="77777777" w:rsidR="00D47EA9" w:rsidRPr="00D47EA9" w:rsidRDefault="00D47EA9" w:rsidP="00D47EA9">
      <w:pPr>
        <w:pStyle w:val="EndNoteBibliography"/>
        <w:rPr>
          <w:noProof/>
        </w:rPr>
      </w:pPr>
      <w:r w:rsidRPr="00D47EA9">
        <w:rPr>
          <w:noProof/>
        </w:rPr>
        <w:t>16.</w:t>
      </w:r>
      <w:r w:rsidRPr="00D47EA9">
        <w:rPr>
          <w:noProof/>
        </w:rPr>
        <w:tab/>
        <w:t>Lindqvist PG, Molin J. Does antenatal identification of small-for-gestational age fetuses significantly improve their outcome? Ultrasound in obstetrics &amp; gynecology : the official journal of the International Society of Ultrasound in Obstetrics and Gynecology. 2005;25(3):258-64.</w:t>
      </w:r>
    </w:p>
    <w:p w14:paraId="1CAD1BAE" w14:textId="77777777" w:rsidR="00D47EA9" w:rsidRPr="00D47EA9" w:rsidRDefault="00D47EA9" w:rsidP="00D47EA9">
      <w:pPr>
        <w:pStyle w:val="EndNoteBibliography"/>
        <w:rPr>
          <w:noProof/>
        </w:rPr>
      </w:pPr>
      <w:r w:rsidRPr="00D47EA9">
        <w:rPr>
          <w:noProof/>
        </w:rPr>
        <w:t>17.</w:t>
      </w:r>
      <w:r w:rsidRPr="00D47EA9">
        <w:rPr>
          <w:noProof/>
        </w:rPr>
        <w:tab/>
        <w:t>Seravalli V, Baschat AA. A uniform management approach to optimize outcome in fetal growth restriction. Obstet Gynecol Clin North Am. 2015;42(2):275-88.</w:t>
      </w:r>
    </w:p>
    <w:p w14:paraId="7FFF543F" w14:textId="77777777" w:rsidR="00D47EA9" w:rsidRPr="00D47EA9" w:rsidRDefault="00D47EA9" w:rsidP="00D47EA9">
      <w:pPr>
        <w:pStyle w:val="EndNoteBibliography"/>
        <w:rPr>
          <w:noProof/>
        </w:rPr>
      </w:pPr>
      <w:r w:rsidRPr="00D47EA9">
        <w:rPr>
          <w:noProof/>
        </w:rPr>
        <w:t>18.</w:t>
      </w:r>
      <w:r w:rsidRPr="00D47EA9">
        <w:rPr>
          <w:noProof/>
        </w:rPr>
        <w:tab/>
        <w:t>Figueras F, Gardosi J. Intrauterine growth restriction: new concepts in antenatal surveillance, diagnosis, and management. Am J Obstet Gynecol. 2011;204(4):288-300.</w:t>
      </w:r>
    </w:p>
    <w:p w14:paraId="2F052A9D" w14:textId="77777777" w:rsidR="00D47EA9" w:rsidRPr="00D47EA9" w:rsidRDefault="00D47EA9" w:rsidP="00D47EA9">
      <w:pPr>
        <w:pStyle w:val="EndNoteBibliography"/>
        <w:rPr>
          <w:noProof/>
        </w:rPr>
      </w:pPr>
      <w:r w:rsidRPr="00D47EA9">
        <w:rPr>
          <w:noProof/>
        </w:rPr>
        <w:t>19.</w:t>
      </w:r>
      <w:r w:rsidRPr="00D47EA9">
        <w:rPr>
          <w:noProof/>
        </w:rPr>
        <w:tab/>
        <w:t>Chauhan SP, Beydoun H, Chang E, Sandlin AT, Dahlke JD, Igwe E, et al. Prenatal detection of fetal growth restriction in newborns classified as small for gestational age: correlates and risk of neonatal morbidity. American journal of perinatology. 2014;31(3):187-94.</w:t>
      </w:r>
    </w:p>
    <w:p w14:paraId="0AD91016" w14:textId="77777777" w:rsidR="00D47EA9" w:rsidRPr="00D47EA9" w:rsidRDefault="00D47EA9" w:rsidP="00D47EA9">
      <w:pPr>
        <w:pStyle w:val="EndNoteBibliography"/>
        <w:rPr>
          <w:noProof/>
        </w:rPr>
      </w:pPr>
      <w:r w:rsidRPr="00D47EA9">
        <w:rPr>
          <w:noProof/>
        </w:rPr>
        <w:t>20.</w:t>
      </w:r>
      <w:r w:rsidRPr="00D47EA9">
        <w:rPr>
          <w:noProof/>
        </w:rPr>
        <w:tab/>
        <w:t>Visser GHA, Nicholson WK, Barnea ER, Ramasauskaite D, Nassar AH, For the Figo Safe Motherhood NHC. FIGO position paper on reference charts for fetal growth and size at birth: Which one to use? International Journal of Gynecology &amp; Obstetrics. 2021;152(2):148-51.</w:t>
      </w:r>
    </w:p>
    <w:p w14:paraId="066A703C" w14:textId="77777777" w:rsidR="00D47EA9" w:rsidRPr="00D47EA9" w:rsidRDefault="00D47EA9" w:rsidP="00D47EA9">
      <w:pPr>
        <w:pStyle w:val="EndNoteBibliography"/>
        <w:rPr>
          <w:noProof/>
        </w:rPr>
      </w:pPr>
      <w:r w:rsidRPr="00D47EA9">
        <w:rPr>
          <w:noProof/>
        </w:rPr>
        <w:t>21.</w:t>
      </w:r>
      <w:r w:rsidRPr="00D47EA9">
        <w:rPr>
          <w:noProof/>
        </w:rPr>
        <w:tab/>
        <w:t>Romero R, Tarca AL. Fetal size standards to diagnose a small- or a large-for-gestational-age fetus. Am J Obstet Gynecol. 2018;218(2s):S605-s7.</w:t>
      </w:r>
    </w:p>
    <w:p w14:paraId="1BC9496D" w14:textId="77777777" w:rsidR="00D47EA9" w:rsidRPr="00D47EA9" w:rsidRDefault="00D47EA9" w:rsidP="00D47EA9">
      <w:pPr>
        <w:pStyle w:val="EndNoteBibliography"/>
        <w:rPr>
          <w:noProof/>
        </w:rPr>
      </w:pPr>
      <w:r w:rsidRPr="00D47EA9">
        <w:rPr>
          <w:noProof/>
        </w:rPr>
        <w:lastRenderedPageBreak/>
        <w:t>22.</w:t>
      </w:r>
      <w:r w:rsidRPr="00D47EA9">
        <w:rPr>
          <w:noProof/>
        </w:rPr>
        <w:tab/>
        <w:t>Gardosi J, Francis A, Turner S, Williams M. Customized growth charts: rationale, validation and clinical benefits. American Journal of Obstetrics and Gynecology. 2018;218(2, Supplement):S609-S18.</w:t>
      </w:r>
    </w:p>
    <w:p w14:paraId="59B0FCB7" w14:textId="77777777" w:rsidR="00D47EA9" w:rsidRPr="00D47EA9" w:rsidRDefault="00D47EA9" w:rsidP="00D47EA9">
      <w:pPr>
        <w:pStyle w:val="EndNoteBibliography"/>
        <w:rPr>
          <w:noProof/>
        </w:rPr>
      </w:pPr>
      <w:r w:rsidRPr="00D47EA9">
        <w:rPr>
          <w:noProof/>
        </w:rPr>
        <w:t>23.</w:t>
      </w:r>
      <w:r w:rsidRPr="00D47EA9">
        <w:rPr>
          <w:noProof/>
        </w:rPr>
        <w:tab/>
        <w:t>Papageorghiou AT, Kennedy SH, Salomon LJ, Altman DG, Ohuma EO, Stones W, et al. The INTERGROWTH-21(st) fetal growth standards: toward the global integration of pregnancy and pediatric care. Am J Obstet Gynecol. 2018;218(2s):S630-s40.</w:t>
      </w:r>
    </w:p>
    <w:p w14:paraId="566067F7" w14:textId="77777777" w:rsidR="00D47EA9" w:rsidRPr="00D47EA9" w:rsidRDefault="00D47EA9" w:rsidP="00D47EA9">
      <w:pPr>
        <w:pStyle w:val="EndNoteBibliography"/>
        <w:rPr>
          <w:noProof/>
        </w:rPr>
      </w:pPr>
      <w:r w:rsidRPr="00D47EA9">
        <w:rPr>
          <w:noProof/>
        </w:rPr>
        <w:t>24.</w:t>
      </w:r>
      <w:r w:rsidRPr="00D47EA9">
        <w:rPr>
          <w:noProof/>
        </w:rPr>
        <w:tab/>
        <w:t>Kiserud T, Benachi A, Hecher K, Perez RG, Carvalho J, Piaggio G, et al. The World Health Organization fetal growth charts: concept, findings, interpretation, and application. Am J Obstet Gynecol. 2018;218(2s):S619-s29.</w:t>
      </w:r>
    </w:p>
    <w:p w14:paraId="3C845B49" w14:textId="77777777" w:rsidR="00D47EA9" w:rsidRPr="00D47EA9" w:rsidRDefault="00D47EA9" w:rsidP="00D47EA9">
      <w:pPr>
        <w:pStyle w:val="EndNoteBibliography"/>
        <w:rPr>
          <w:noProof/>
        </w:rPr>
      </w:pPr>
      <w:r w:rsidRPr="00D47EA9">
        <w:rPr>
          <w:noProof/>
        </w:rPr>
        <w:t>25.</w:t>
      </w:r>
      <w:r w:rsidRPr="00D47EA9">
        <w:rPr>
          <w:noProof/>
        </w:rPr>
        <w:tab/>
        <w:t>Gardosi J, Chang A, Kalyan B, Sahota D, Symonds EM. Customised antenatal growth charts. Lancet (London, England). 1992;339(8788):283-7.</w:t>
      </w:r>
    </w:p>
    <w:p w14:paraId="1EFFBA90" w14:textId="77777777" w:rsidR="00D47EA9" w:rsidRPr="00D47EA9" w:rsidRDefault="00D47EA9" w:rsidP="00D47EA9">
      <w:pPr>
        <w:pStyle w:val="EndNoteBibliography"/>
        <w:rPr>
          <w:noProof/>
        </w:rPr>
      </w:pPr>
      <w:r w:rsidRPr="00D47EA9">
        <w:rPr>
          <w:noProof/>
        </w:rPr>
        <w:t>26.</w:t>
      </w:r>
      <w:r w:rsidRPr="00D47EA9">
        <w:rPr>
          <w:noProof/>
        </w:rPr>
        <w:tab/>
        <w:t>Crawford MA, Doyle W, Meadows N. Gender differences at birth and differences in fetal growth. Human reproduction (Oxford, England). 1987;2(6):517-20.</w:t>
      </w:r>
    </w:p>
    <w:p w14:paraId="5BD153B2" w14:textId="77777777" w:rsidR="00D47EA9" w:rsidRPr="00D47EA9" w:rsidRDefault="00D47EA9" w:rsidP="00D47EA9">
      <w:pPr>
        <w:pStyle w:val="EndNoteBibliography"/>
        <w:rPr>
          <w:noProof/>
        </w:rPr>
      </w:pPr>
      <w:r w:rsidRPr="00D47EA9">
        <w:rPr>
          <w:noProof/>
        </w:rPr>
        <w:t>27.</w:t>
      </w:r>
      <w:r w:rsidRPr="00D47EA9">
        <w:rPr>
          <w:noProof/>
        </w:rPr>
        <w:tab/>
        <w:t>Dobbins TA, Sullivan EA, Roberts CL, Simpson JM. Australian national birthweight percentiles by sex and gestational age, 1998-2007. The Medical journal of Australia. 2012;197(5):291-4.</w:t>
      </w:r>
    </w:p>
    <w:p w14:paraId="25408B1B" w14:textId="77777777" w:rsidR="00D47EA9" w:rsidRPr="00D47EA9" w:rsidRDefault="00D47EA9" w:rsidP="00D47EA9">
      <w:pPr>
        <w:pStyle w:val="EndNoteBibliography"/>
        <w:rPr>
          <w:noProof/>
        </w:rPr>
      </w:pPr>
      <w:r w:rsidRPr="00D47EA9">
        <w:rPr>
          <w:noProof/>
        </w:rPr>
        <w:t>28.</w:t>
      </w:r>
      <w:r w:rsidRPr="00D47EA9">
        <w:rPr>
          <w:noProof/>
        </w:rPr>
        <w:tab/>
        <w:t>Schwärzler P, Bland JM, Holden D, Campbell S, Ville Y. Sex-specific antenatal reference growth charts for uncomplicated singleton pregnancies at 15-40 weeks of gestation. Ultrasound in obstetrics &amp; gynecology : the official journal of the International Society of Ultrasound in Obstetrics and Gynecology. 2004;23(1):23-9.</w:t>
      </w:r>
    </w:p>
    <w:p w14:paraId="7C9A16D5" w14:textId="77777777" w:rsidR="00D47EA9" w:rsidRPr="00D47EA9" w:rsidRDefault="00D47EA9" w:rsidP="00D47EA9">
      <w:pPr>
        <w:pStyle w:val="EndNoteBibliography"/>
        <w:rPr>
          <w:noProof/>
        </w:rPr>
      </w:pPr>
      <w:r w:rsidRPr="00D47EA9">
        <w:rPr>
          <w:noProof/>
        </w:rPr>
        <w:t>29.</w:t>
      </w:r>
      <w:r w:rsidRPr="00D47EA9">
        <w:rPr>
          <w:noProof/>
        </w:rPr>
        <w:tab/>
        <w:t>Stirnemann J, Villar J, Salomon LJ, Ohuma E, Ruyan P, Altman DG, et al. International estimated fetal weight standards of the INTERGROWTH-21(st) Project. Ultrasound in obstetrics &amp; gynecology : the official journal of the International Society of Ultrasound in Obstetrics and Gynecology. 2017;49(4):478-86.</w:t>
      </w:r>
    </w:p>
    <w:p w14:paraId="0558A2E4" w14:textId="77777777" w:rsidR="00D47EA9" w:rsidRPr="00D47EA9" w:rsidRDefault="00D47EA9" w:rsidP="00D47EA9">
      <w:pPr>
        <w:pStyle w:val="EndNoteBibliography"/>
        <w:rPr>
          <w:noProof/>
        </w:rPr>
      </w:pPr>
      <w:r w:rsidRPr="00D47EA9">
        <w:rPr>
          <w:noProof/>
        </w:rPr>
        <w:t>30.</w:t>
      </w:r>
      <w:r w:rsidRPr="00D47EA9">
        <w:rPr>
          <w:noProof/>
        </w:rPr>
        <w:tab/>
        <w:t>Smulian JC, Campbell WA, Rodis JF, Feeney LD, Fabbri EL, Vintzileos AM. Gender-specific second-trimester biometry. American Journal of Obstetrics and Gynecology. 1995;173(4):1195-201.</w:t>
      </w:r>
    </w:p>
    <w:p w14:paraId="7007CEDB" w14:textId="77777777" w:rsidR="00D47EA9" w:rsidRPr="00D47EA9" w:rsidRDefault="00D47EA9" w:rsidP="00D47EA9">
      <w:pPr>
        <w:pStyle w:val="EndNoteBibliography"/>
        <w:rPr>
          <w:noProof/>
        </w:rPr>
      </w:pPr>
      <w:r w:rsidRPr="00D47EA9">
        <w:rPr>
          <w:noProof/>
        </w:rPr>
        <w:t>31.</w:t>
      </w:r>
      <w:r w:rsidRPr="00D47EA9">
        <w:rPr>
          <w:noProof/>
        </w:rPr>
        <w:tab/>
        <w:t>Nicolaides KH, Wright D, Syngelaki A, Wright A, Akolekar R. Fetal Medicine Foundation fetal and neonatal population weight charts. Ultrasound in obstetrics &amp; gynecology : the official journal of the International Society of Ultrasound in Obstetrics and Gynecology. 2018;52(1):44-51.</w:t>
      </w:r>
    </w:p>
    <w:p w14:paraId="287FCA84" w14:textId="77777777" w:rsidR="00D47EA9" w:rsidRPr="00D47EA9" w:rsidRDefault="00D47EA9" w:rsidP="00D47EA9">
      <w:pPr>
        <w:pStyle w:val="EndNoteBibliography"/>
        <w:rPr>
          <w:noProof/>
        </w:rPr>
      </w:pPr>
      <w:r w:rsidRPr="00D47EA9">
        <w:rPr>
          <w:noProof/>
        </w:rPr>
        <w:t>32.</w:t>
      </w:r>
      <w:r w:rsidRPr="00D47EA9">
        <w:rPr>
          <w:noProof/>
        </w:rPr>
        <w:tab/>
        <w:t>Villar J, Ismail LC, Victora CG, Ohuma EO, Bertino E, Altman DG, et al. International standards for newborn weight, length, and head circumference by gestational age and sex: the Newborn Cross-Sectional Study of the INTERGROWTH-21&lt;sup&gt;st&lt;/sup&gt; Project. The Lancet. 2014;384(9946):857-68.</w:t>
      </w:r>
    </w:p>
    <w:p w14:paraId="06843203" w14:textId="77777777" w:rsidR="00D47EA9" w:rsidRPr="00D47EA9" w:rsidRDefault="00D47EA9" w:rsidP="00D47EA9">
      <w:pPr>
        <w:pStyle w:val="EndNoteBibliography"/>
        <w:rPr>
          <w:noProof/>
        </w:rPr>
      </w:pPr>
      <w:r w:rsidRPr="00D47EA9">
        <w:rPr>
          <w:noProof/>
        </w:rPr>
        <w:t>33.</w:t>
      </w:r>
      <w:r w:rsidRPr="00D47EA9">
        <w:rPr>
          <w:noProof/>
        </w:rPr>
        <w:tab/>
        <w:t>Flood MM, McDonald SJ, Pollock WE, Davey MA. Data accuracy in the Victorian Perinatal Data Collection: Results of a validation study of 2011 data. Health Inf Manag. 2017;46(3):113-26.</w:t>
      </w:r>
    </w:p>
    <w:p w14:paraId="0136A183" w14:textId="77777777" w:rsidR="00D47EA9" w:rsidRPr="00D47EA9" w:rsidRDefault="00D47EA9" w:rsidP="00D47EA9">
      <w:pPr>
        <w:pStyle w:val="EndNoteBibliography"/>
        <w:rPr>
          <w:noProof/>
        </w:rPr>
      </w:pPr>
      <w:r w:rsidRPr="00D47EA9">
        <w:rPr>
          <w:noProof/>
        </w:rPr>
        <w:t>34.</w:t>
      </w:r>
      <w:r w:rsidRPr="00D47EA9">
        <w:rPr>
          <w:noProof/>
        </w:rPr>
        <w:tab/>
        <w:t>Davey MA, Sloan ML, Palma S, Riley M, King J. Methodological processes in validating and analysing the quality of population-based data: a case study using the Victorian Perinatal Data Collection. Health Inf Manag. 2013;42(3):12-9.</w:t>
      </w:r>
    </w:p>
    <w:p w14:paraId="61E00C94" w14:textId="77777777" w:rsidR="00D47EA9" w:rsidRPr="00D47EA9" w:rsidRDefault="00D47EA9" w:rsidP="00D47EA9">
      <w:pPr>
        <w:pStyle w:val="EndNoteBibliography"/>
        <w:rPr>
          <w:noProof/>
        </w:rPr>
      </w:pPr>
      <w:r w:rsidRPr="00D47EA9">
        <w:rPr>
          <w:noProof/>
        </w:rPr>
        <w:t>35.</w:t>
      </w:r>
      <w:r w:rsidRPr="00D47EA9">
        <w:rPr>
          <w:noProof/>
        </w:rPr>
        <w:tab/>
        <w:t>Hadlock FP, Harrist RB, Martinez-Poyer J. In utero analysis of fetal growth: a sonographic weight standard. Radiology. 1991;181(1):129-33.</w:t>
      </w:r>
    </w:p>
    <w:p w14:paraId="6CF00064" w14:textId="77777777" w:rsidR="00D47EA9" w:rsidRPr="00D47EA9" w:rsidRDefault="00D47EA9" w:rsidP="00D47EA9">
      <w:pPr>
        <w:pStyle w:val="EndNoteBibliography"/>
        <w:rPr>
          <w:noProof/>
        </w:rPr>
      </w:pPr>
      <w:r w:rsidRPr="00D47EA9">
        <w:rPr>
          <w:noProof/>
        </w:rPr>
        <w:t>36.</w:t>
      </w:r>
      <w:r w:rsidRPr="00D47EA9">
        <w:rPr>
          <w:noProof/>
        </w:rPr>
        <w:tab/>
        <w:t>Pritchard NL, Hiscock RJ, Lockie E, Permezel M, McGauren MFG, Kennedy AL, et al. Identification of the optimal growth charts for use in a preterm population: An Australian state-wide retrospective cohort study. PLOS Medicine. 2019;16(10):e1002923.</w:t>
      </w:r>
    </w:p>
    <w:p w14:paraId="4B7059B0" w14:textId="77777777" w:rsidR="00D47EA9" w:rsidRPr="00D47EA9" w:rsidRDefault="00D47EA9" w:rsidP="00D47EA9">
      <w:pPr>
        <w:pStyle w:val="EndNoteBibliography"/>
        <w:rPr>
          <w:noProof/>
        </w:rPr>
      </w:pPr>
      <w:r w:rsidRPr="00D47EA9">
        <w:rPr>
          <w:noProof/>
        </w:rPr>
        <w:lastRenderedPageBreak/>
        <w:t>37.</w:t>
      </w:r>
      <w:r w:rsidRPr="00D47EA9">
        <w:rPr>
          <w:noProof/>
        </w:rPr>
        <w:tab/>
        <w:t>Gordijn SJ, Beune IM, Thilaganathan B, Papageorghiou A, Baschat AA, Baker PN, et al. Consensus definition of fetal growth restriction: a Delphi procedure. Ultrasound in obstetrics &amp; gynecology : the official journal of the International Society of Ultrasound in Obstetrics and Gynecology. 2016;48(3):333-9.</w:t>
      </w:r>
    </w:p>
    <w:p w14:paraId="3D555C97" w14:textId="77777777" w:rsidR="00D47EA9" w:rsidRPr="00D47EA9" w:rsidRDefault="00D47EA9" w:rsidP="00D47EA9">
      <w:pPr>
        <w:pStyle w:val="EndNoteBibliography"/>
        <w:rPr>
          <w:noProof/>
        </w:rPr>
      </w:pPr>
      <w:r w:rsidRPr="00D47EA9">
        <w:rPr>
          <w:noProof/>
        </w:rPr>
        <w:t>38.</w:t>
      </w:r>
      <w:r w:rsidRPr="00D47EA9">
        <w:rPr>
          <w:noProof/>
        </w:rPr>
        <w:tab/>
        <w:t>Lees CC, Stampalija T, Baschat AA, da Silva Costa F, Ferrazzi E, Figueras F, et al. ISUOG Practice Guidelines: diagnosis and management of small-for-gestational-age fetus and fetal growth restriction. Ultrasound in Obstetrics &amp; Gynecology. 2020;56(2):298-312.</w:t>
      </w:r>
    </w:p>
    <w:p w14:paraId="743CEFEC" w14:textId="77777777" w:rsidR="00D47EA9" w:rsidRPr="00D47EA9" w:rsidRDefault="00D47EA9" w:rsidP="00D47EA9">
      <w:pPr>
        <w:pStyle w:val="EndNoteBibliography"/>
        <w:rPr>
          <w:noProof/>
        </w:rPr>
      </w:pPr>
      <w:r w:rsidRPr="00D47EA9">
        <w:rPr>
          <w:noProof/>
        </w:rPr>
        <w:t>39.</w:t>
      </w:r>
      <w:r w:rsidRPr="00D47EA9">
        <w:rPr>
          <w:noProof/>
        </w:rPr>
        <w:tab/>
        <w:t>Martins JG, Biggio JR, Abuhamad A. Society for Maternal-Fetal Medicine Consult Series #52: Diagnosis and management of fetal&amp;#xa0;growth restriction: (Replaces Clinical Guideline Number 3, April 2012). American Journal of Obstetrics &amp; Gynecology. 2020;223(4):B2-B17.</w:t>
      </w:r>
    </w:p>
    <w:p w14:paraId="3C6FE89E" w14:textId="77777777" w:rsidR="00D47EA9" w:rsidRPr="00D47EA9" w:rsidRDefault="00D47EA9" w:rsidP="00D47EA9">
      <w:pPr>
        <w:pStyle w:val="EndNoteBibliography"/>
        <w:rPr>
          <w:noProof/>
        </w:rPr>
      </w:pPr>
      <w:r w:rsidRPr="00D47EA9">
        <w:rPr>
          <w:noProof/>
        </w:rPr>
        <w:t>40.</w:t>
      </w:r>
      <w:r w:rsidRPr="00D47EA9">
        <w:rPr>
          <w:noProof/>
        </w:rPr>
        <w:tab/>
        <w:t>Kiserud T, Piaggio G, Carroli G, Widmer M, Carvalho J, Neerup Jensen L, et al. The World Health Organization Fetal Growth Charts: A Multinational Longitudinal Study of Ultrasound Biometric Measurements and Estimated Fetal Weight. PLOS Medicine. 2017;14(1):e1002220.</w:t>
      </w:r>
    </w:p>
    <w:p w14:paraId="29D994ED" w14:textId="77777777" w:rsidR="00D47EA9" w:rsidRPr="00D47EA9" w:rsidRDefault="00D47EA9" w:rsidP="00D47EA9">
      <w:pPr>
        <w:pStyle w:val="EndNoteBibliography"/>
        <w:rPr>
          <w:noProof/>
        </w:rPr>
      </w:pPr>
      <w:r w:rsidRPr="00D47EA9">
        <w:rPr>
          <w:noProof/>
        </w:rPr>
        <w:t>41.</w:t>
      </w:r>
      <w:r w:rsidRPr="00D47EA9">
        <w:rPr>
          <w:noProof/>
        </w:rPr>
        <w:tab/>
        <w:t>Papageorghiou AT, Ohuma EO, Altman DG, Todros T, Cheikh Ismail L, Lambert A, et al. International standards for fetal growth based on serial ultrasound measurements: the Fetal Growth Longitudinal Study of the INTERGROWTH-21st Project. Lancet (London, England). 2014;384(9946):869-79.</w:t>
      </w:r>
    </w:p>
    <w:p w14:paraId="5633AE08" w14:textId="77777777" w:rsidR="00D47EA9" w:rsidRPr="00D47EA9" w:rsidRDefault="00D47EA9" w:rsidP="00D47EA9">
      <w:pPr>
        <w:pStyle w:val="EndNoteBibliography"/>
        <w:rPr>
          <w:noProof/>
        </w:rPr>
      </w:pPr>
      <w:r w:rsidRPr="00D47EA9">
        <w:rPr>
          <w:noProof/>
        </w:rPr>
        <w:t>42.</w:t>
      </w:r>
      <w:r w:rsidRPr="00D47EA9">
        <w:rPr>
          <w:noProof/>
        </w:rPr>
        <w:tab/>
        <w:t>Melamed N, Meizner I, Mashiach R, Wiznitzer A, Glezerman M, Yogev Y. Fetal sex and intrauterine growth patterns. J Ultrasound Med. 2013;32(1):35-43.</w:t>
      </w:r>
    </w:p>
    <w:p w14:paraId="07EE7579" w14:textId="77777777" w:rsidR="00D47EA9" w:rsidRPr="00D47EA9" w:rsidRDefault="00D47EA9" w:rsidP="00D47EA9">
      <w:pPr>
        <w:pStyle w:val="EndNoteBibliography"/>
        <w:rPr>
          <w:noProof/>
        </w:rPr>
      </w:pPr>
      <w:r w:rsidRPr="00D47EA9">
        <w:rPr>
          <w:noProof/>
        </w:rPr>
        <w:t>43.</w:t>
      </w:r>
      <w:r w:rsidRPr="00D47EA9">
        <w:rPr>
          <w:noProof/>
        </w:rPr>
        <w:tab/>
        <w:t>Broere-Brown ZA, Baan E, Schalekamp-Timmermans S, Verburg BO, Jaddoe VWV, Steegers EAP. Sex-specific differences in fetal and infant growth patterns: a prospective population-based cohort study. Biol Sex Differ. 2016;7:65-.</w:t>
      </w:r>
    </w:p>
    <w:p w14:paraId="1C7AFBA0" w14:textId="77777777" w:rsidR="00D47EA9" w:rsidRPr="00D47EA9" w:rsidRDefault="00D47EA9" w:rsidP="00D47EA9">
      <w:pPr>
        <w:pStyle w:val="EndNoteBibliography"/>
        <w:rPr>
          <w:noProof/>
        </w:rPr>
      </w:pPr>
      <w:r w:rsidRPr="00D47EA9">
        <w:rPr>
          <w:noProof/>
        </w:rPr>
        <w:t>44.</w:t>
      </w:r>
      <w:r w:rsidRPr="00D47EA9">
        <w:rPr>
          <w:noProof/>
        </w:rPr>
        <w:tab/>
        <w:t>Ghidini A, Salafia CM. Gender differences of placental dysfunction in severe prematurity. BJOG: An International Journal of Obstetrics &amp; Gynaecology. 2005;112(2):140-4.</w:t>
      </w:r>
    </w:p>
    <w:p w14:paraId="70201327" w14:textId="77777777" w:rsidR="00D47EA9" w:rsidRPr="00D47EA9" w:rsidRDefault="00D47EA9" w:rsidP="00D47EA9">
      <w:pPr>
        <w:pStyle w:val="EndNoteBibliography"/>
        <w:rPr>
          <w:noProof/>
        </w:rPr>
      </w:pPr>
      <w:r w:rsidRPr="00D47EA9">
        <w:rPr>
          <w:noProof/>
        </w:rPr>
        <w:t>45.</w:t>
      </w:r>
      <w:r w:rsidRPr="00D47EA9">
        <w:rPr>
          <w:noProof/>
        </w:rPr>
        <w:tab/>
        <w:t>Melamed N, Yogev Y, Glezerman M. Fetal gender and pregnancy outcome. The journal of maternal-fetal &amp; neonatal medicine : the official journal of the European Association of Perinatal Medicine, the Federation of Asia and Oceania Perinatal Societies, the International Society of Perinatal Obstet. 2010;23(4):338-44.</w:t>
      </w:r>
    </w:p>
    <w:p w14:paraId="2C1F4115" w14:textId="77777777" w:rsidR="00D47EA9" w:rsidRPr="00D47EA9" w:rsidRDefault="00D47EA9" w:rsidP="00D47EA9">
      <w:pPr>
        <w:pStyle w:val="EndNoteBibliography"/>
        <w:rPr>
          <w:noProof/>
        </w:rPr>
      </w:pPr>
      <w:r w:rsidRPr="00D47EA9">
        <w:rPr>
          <w:noProof/>
        </w:rPr>
        <w:t>46.</w:t>
      </w:r>
      <w:r w:rsidRPr="00D47EA9">
        <w:rPr>
          <w:noProof/>
        </w:rPr>
        <w:tab/>
        <w:t>Challis J, Newnham J, Petraglia F, Yeganegi M, Bocking A. Fetal sex and preterm birth. Placenta. 2013;34(2):95-9.</w:t>
      </w:r>
    </w:p>
    <w:p w14:paraId="019DEF54" w14:textId="77777777" w:rsidR="00D47EA9" w:rsidRPr="00D47EA9" w:rsidRDefault="00D47EA9" w:rsidP="00D47EA9">
      <w:pPr>
        <w:pStyle w:val="EndNoteBibliography"/>
        <w:rPr>
          <w:noProof/>
        </w:rPr>
      </w:pPr>
      <w:r w:rsidRPr="00D47EA9">
        <w:rPr>
          <w:noProof/>
        </w:rPr>
        <w:t>47.</w:t>
      </w:r>
      <w:r w:rsidRPr="00D47EA9">
        <w:rPr>
          <w:noProof/>
        </w:rPr>
        <w:tab/>
        <w:t>Ingemarsson I. Gender aspects of preterm birth. BJOG : an international journal of obstetrics and gynaecology. 2003;110 Suppl 20:34-8.</w:t>
      </w:r>
    </w:p>
    <w:p w14:paraId="3B38B7EE" w14:textId="77777777" w:rsidR="00D47EA9" w:rsidRPr="00D47EA9" w:rsidRDefault="00D47EA9" w:rsidP="00D47EA9">
      <w:pPr>
        <w:pStyle w:val="EndNoteBibliography"/>
        <w:rPr>
          <w:noProof/>
        </w:rPr>
      </w:pPr>
      <w:r w:rsidRPr="00D47EA9">
        <w:rPr>
          <w:noProof/>
        </w:rPr>
        <w:t>48.</w:t>
      </w:r>
      <w:r w:rsidRPr="00D47EA9">
        <w:rPr>
          <w:noProof/>
        </w:rPr>
        <w:tab/>
        <w:t>Di Renzo GC, Rosati A, Sarti RD, Cruciani L, Cutuli AM. Does fetal sex affect pregnancy outcome? Gender Medicine. 2007;4(1):19-30.</w:t>
      </w:r>
    </w:p>
    <w:p w14:paraId="0F62FD77" w14:textId="77777777" w:rsidR="00D47EA9" w:rsidRPr="00D47EA9" w:rsidRDefault="00D47EA9" w:rsidP="00D47EA9">
      <w:pPr>
        <w:pStyle w:val="EndNoteBibliography"/>
        <w:rPr>
          <w:noProof/>
        </w:rPr>
      </w:pPr>
      <w:r w:rsidRPr="00D47EA9">
        <w:rPr>
          <w:noProof/>
        </w:rPr>
        <w:t>49.</w:t>
      </w:r>
      <w:r w:rsidRPr="00D47EA9">
        <w:rPr>
          <w:noProof/>
        </w:rPr>
        <w:tab/>
        <w:t>Voskamp BJ, Peelen M, Ravelli ACJ, van der Lee R, Mol BWJ, Pajkrt E, et al. Association between fetal sex, birthweight percentile and adverse pregnancy outcome. Acta Obstet Gynecol Scand. 2019.</w:t>
      </w:r>
    </w:p>
    <w:p w14:paraId="7C8664A6" w14:textId="77777777" w:rsidR="00D47EA9" w:rsidRPr="00D47EA9" w:rsidRDefault="00D47EA9" w:rsidP="00D47EA9">
      <w:pPr>
        <w:pStyle w:val="EndNoteBibliography"/>
        <w:rPr>
          <w:noProof/>
        </w:rPr>
      </w:pPr>
      <w:r w:rsidRPr="00D47EA9">
        <w:rPr>
          <w:noProof/>
        </w:rPr>
        <w:t>50.</w:t>
      </w:r>
      <w:r w:rsidRPr="00D47EA9">
        <w:rPr>
          <w:noProof/>
        </w:rPr>
        <w:tab/>
        <w:t>Mongelli M. Gender-specific fetal biometry standards. Ultrasound in obstetrics &amp; gynecology : the official journal of the International Society of Ultrasound in Obstetrics and Gynecology. 2004;23(1):3.</w:t>
      </w:r>
    </w:p>
    <w:p w14:paraId="2DB2510C" w14:textId="77777777" w:rsidR="00D47EA9" w:rsidRPr="00D47EA9" w:rsidRDefault="00D47EA9" w:rsidP="00D47EA9">
      <w:pPr>
        <w:pStyle w:val="EndNoteBibliography"/>
        <w:rPr>
          <w:noProof/>
        </w:rPr>
      </w:pPr>
      <w:r w:rsidRPr="00D47EA9">
        <w:rPr>
          <w:noProof/>
        </w:rPr>
        <w:t>51.</w:t>
      </w:r>
      <w:r w:rsidRPr="00D47EA9">
        <w:rPr>
          <w:noProof/>
        </w:rPr>
        <w:tab/>
        <w:t>Hutcheon JA, Zhang X, Platt RW, Cnattingius S, Kramer MS. The case against customised birthweight standards. Paediatric and perinatal epidemiology. 2011;25(1):11-6.</w:t>
      </w:r>
    </w:p>
    <w:p w14:paraId="1C980FEE" w14:textId="77777777" w:rsidR="00D47EA9" w:rsidRPr="00D47EA9" w:rsidRDefault="00D47EA9" w:rsidP="00D47EA9">
      <w:pPr>
        <w:pStyle w:val="EndNoteBibliography"/>
        <w:rPr>
          <w:noProof/>
        </w:rPr>
      </w:pPr>
      <w:r w:rsidRPr="00D47EA9">
        <w:rPr>
          <w:noProof/>
        </w:rPr>
        <w:t>52.</w:t>
      </w:r>
      <w:r w:rsidRPr="00D47EA9">
        <w:rPr>
          <w:noProof/>
        </w:rPr>
        <w:tab/>
        <w:t xml:space="preserve">Chiossi G, Pedroza C, Costantine MM, Truong VTT, Gargano G, Saade GR. Customized vs population-based growth charts to identify neonates at risk of adverse outcome: </w:t>
      </w:r>
      <w:r w:rsidRPr="00D47EA9">
        <w:rPr>
          <w:noProof/>
        </w:rPr>
        <w:lastRenderedPageBreak/>
        <w:t>systematic review and Bayesian meta-analysis of observational studies. Ultrasound in obstetrics &amp; gynecology : the official journal of the International Society of Ultrasound in Obstetrics and Gynecology. 2017;50(2):156-66.</w:t>
      </w:r>
    </w:p>
    <w:p w14:paraId="141DD54C" w14:textId="77777777" w:rsidR="00D47EA9" w:rsidRPr="00D47EA9" w:rsidRDefault="00D47EA9" w:rsidP="00D47EA9">
      <w:pPr>
        <w:pStyle w:val="EndNoteBibliography"/>
        <w:rPr>
          <w:noProof/>
        </w:rPr>
      </w:pPr>
      <w:r w:rsidRPr="00D47EA9">
        <w:rPr>
          <w:noProof/>
        </w:rPr>
        <w:t>53.</w:t>
      </w:r>
      <w:r w:rsidRPr="00D47EA9">
        <w:rPr>
          <w:noProof/>
        </w:rPr>
        <w:tab/>
        <w:t>Francis A, Hugh O, Gardosi J. Customized vs INTERGROWTH-21(st) standards for the assessment of birthweight and stillbirth risk at term. Am J Obstet Gynecol. 2018;218(2s):S692-s9.</w:t>
      </w:r>
    </w:p>
    <w:p w14:paraId="25F6DE50" w14:textId="10A7E58C" w:rsidR="00F573BD" w:rsidRPr="00305C46" w:rsidRDefault="000E1173" w:rsidP="00414EBE">
      <w:pPr>
        <w:spacing w:line="480" w:lineRule="auto"/>
        <w:sectPr w:rsidR="00F573BD" w:rsidRPr="00305C46" w:rsidSect="006E30ED">
          <w:headerReference w:type="even" r:id="rId13"/>
          <w:headerReference w:type="default" r:id="rId14"/>
          <w:footerReference w:type="even" r:id="rId15"/>
          <w:footerReference w:type="default" r:id="rId16"/>
          <w:pgSz w:w="11900" w:h="16840"/>
          <w:pgMar w:top="1440" w:right="1440" w:bottom="1440" w:left="1440" w:header="708" w:footer="708" w:gutter="0"/>
          <w:lnNumType w:countBy="1" w:restart="continuous"/>
          <w:cols w:space="708"/>
          <w:docGrid w:linePitch="360"/>
        </w:sectPr>
      </w:pPr>
      <w:r w:rsidRPr="00650DE6">
        <w:fldChar w:fldCharType="end"/>
      </w:r>
    </w:p>
    <w:p w14:paraId="20BD5CCB" w14:textId="77777777" w:rsidR="000A5395" w:rsidRDefault="000A5395" w:rsidP="00414EBE">
      <w:pPr>
        <w:spacing w:line="480" w:lineRule="auto"/>
        <w:jc w:val="both"/>
        <w:sectPr w:rsidR="000A5395" w:rsidSect="00B87B39">
          <w:pgSz w:w="11900" w:h="16840"/>
          <w:pgMar w:top="1440" w:right="1440" w:bottom="1440" w:left="1440" w:header="708" w:footer="708" w:gutter="0"/>
          <w:cols w:space="708"/>
          <w:docGrid w:linePitch="360"/>
        </w:sectPr>
      </w:pPr>
    </w:p>
    <w:p w14:paraId="0E449AC3" w14:textId="77777777" w:rsidR="000A5395" w:rsidRPr="008502A5" w:rsidRDefault="000A5395" w:rsidP="000A5395">
      <w:pPr>
        <w:spacing w:line="480" w:lineRule="auto"/>
        <w:jc w:val="both"/>
        <w:rPr>
          <w:b/>
          <w:bCs/>
        </w:rPr>
      </w:pPr>
      <w:r w:rsidRPr="00AE0252">
        <w:rPr>
          <w:b/>
          <w:bCs/>
        </w:rPr>
        <w:lastRenderedPageBreak/>
        <w:t xml:space="preserve">Table </w:t>
      </w:r>
      <w:r>
        <w:rPr>
          <w:b/>
          <w:bCs/>
        </w:rPr>
        <w:t>1</w:t>
      </w:r>
      <w:r w:rsidRPr="00AE0252">
        <w:rPr>
          <w:b/>
          <w:bCs/>
        </w:rPr>
        <w:t xml:space="preserve">: </w:t>
      </w:r>
      <w:r>
        <w:rPr>
          <w:b/>
          <w:bCs/>
        </w:rPr>
        <w:t xml:space="preserve">Number of stillborn infants, stillborn rates, and relative risk of stillbirth, out of the male and female SGA cohorts as classified by unadjusted and sex-specific charts, at preterm and term gestations. </w:t>
      </w:r>
    </w:p>
    <w:tbl>
      <w:tblPr>
        <w:tblStyle w:val="TableGrid"/>
        <w:tblW w:w="5396" w:type="pct"/>
        <w:tblInd w:w="-714" w:type="dxa"/>
        <w:tblLook w:val="04A0" w:firstRow="1" w:lastRow="0" w:firstColumn="1" w:lastColumn="0" w:noHBand="0" w:noVBand="1"/>
      </w:tblPr>
      <w:tblGrid>
        <w:gridCol w:w="4898"/>
        <w:gridCol w:w="2433"/>
        <w:gridCol w:w="2656"/>
        <w:gridCol w:w="2659"/>
        <w:gridCol w:w="2653"/>
      </w:tblGrid>
      <w:tr w:rsidR="000A5395" w14:paraId="2FF2F285" w14:textId="77777777" w:rsidTr="005B72C9">
        <w:tc>
          <w:tcPr>
            <w:tcW w:w="1601" w:type="pct"/>
          </w:tcPr>
          <w:p w14:paraId="78F1E701" w14:textId="77777777" w:rsidR="000A5395" w:rsidRPr="00FA0217" w:rsidRDefault="000A5395" w:rsidP="005B72C9">
            <w:pPr>
              <w:spacing w:line="480" w:lineRule="auto"/>
              <w:rPr>
                <w:sz w:val="20"/>
                <w:szCs w:val="20"/>
              </w:rPr>
            </w:pPr>
          </w:p>
        </w:tc>
        <w:tc>
          <w:tcPr>
            <w:tcW w:w="1663" w:type="pct"/>
            <w:gridSpan w:val="2"/>
          </w:tcPr>
          <w:p w14:paraId="73380C18" w14:textId="77777777" w:rsidR="000A5395" w:rsidRPr="00FA0217" w:rsidRDefault="000A5395" w:rsidP="005B72C9">
            <w:pPr>
              <w:spacing w:line="480" w:lineRule="auto"/>
              <w:jc w:val="center"/>
              <w:rPr>
                <w:b/>
                <w:bCs/>
                <w:sz w:val="20"/>
                <w:szCs w:val="20"/>
              </w:rPr>
            </w:pPr>
            <w:r w:rsidRPr="00FA0217">
              <w:rPr>
                <w:b/>
                <w:bCs/>
                <w:sz w:val="20"/>
                <w:szCs w:val="20"/>
              </w:rPr>
              <w:t>UNADJUSTED CHARTS</w:t>
            </w:r>
          </w:p>
        </w:tc>
        <w:tc>
          <w:tcPr>
            <w:tcW w:w="1736" w:type="pct"/>
            <w:gridSpan w:val="2"/>
          </w:tcPr>
          <w:p w14:paraId="4834E2F0" w14:textId="77777777" w:rsidR="000A5395" w:rsidRPr="00FA0217" w:rsidRDefault="000A5395" w:rsidP="005B72C9">
            <w:pPr>
              <w:spacing w:line="480" w:lineRule="auto"/>
              <w:jc w:val="center"/>
              <w:rPr>
                <w:b/>
                <w:bCs/>
                <w:sz w:val="20"/>
                <w:szCs w:val="20"/>
              </w:rPr>
            </w:pPr>
            <w:r w:rsidRPr="00FA0217">
              <w:rPr>
                <w:b/>
                <w:bCs/>
                <w:sz w:val="20"/>
                <w:szCs w:val="20"/>
              </w:rPr>
              <w:t xml:space="preserve">SEX-SPECIFIC CHARTS </w:t>
            </w:r>
          </w:p>
        </w:tc>
      </w:tr>
      <w:tr w:rsidR="000A5395" w14:paraId="7C3FBB5F" w14:textId="77777777" w:rsidTr="005B72C9">
        <w:tc>
          <w:tcPr>
            <w:tcW w:w="1601" w:type="pct"/>
          </w:tcPr>
          <w:p w14:paraId="164EB049" w14:textId="77777777" w:rsidR="000A5395" w:rsidRPr="00FA0217" w:rsidRDefault="000A5395" w:rsidP="005B72C9">
            <w:pPr>
              <w:spacing w:line="480" w:lineRule="auto"/>
              <w:rPr>
                <w:sz w:val="20"/>
                <w:szCs w:val="20"/>
              </w:rPr>
            </w:pPr>
          </w:p>
        </w:tc>
        <w:tc>
          <w:tcPr>
            <w:tcW w:w="795" w:type="pct"/>
          </w:tcPr>
          <w:p w14:paraId="63CD9D6F" w14:textId="77777777" w:rsidR="000A5395" w:rsidRPr="00FA0217" w:rsidRDefault="000A5395" w:rsidP="005B72C9">
            <w:pPr>
              <w:spacing w:line="480" w:lineRule="auto"/>
              <w:rPr>
                <w:b/>
                <w:bCs/>
                <w:sz w:val="20"/>
                <w:szCs w:val="20"/>
              </w:rPr>
            </w:pPr>
            <w:r w:rsidRPr="00FA0217">
              <w:rPr>
                <w:b/>
                <w:bCs/>
                <w:sz w:val="20"/>
                <w:szCs w:val="20"/>
              </w:rPr>
              <w:t>Male</w:t>
            </w:r>
          </w:p>
        </w:tc>
        <w:tc>
          <w:tcPr>
            <w:tcW w:w="868" w:type="pct"/>
          </w:tcPr>
          <w:p w14:paraId="621D9F03" w14:textId="77777777" w:rsidR="000A5395" w:rsidRPr="00FA0217" w:rsidRDefault="000A5395" w:rsidP="005B72C9">
            <w:pPr>
              <w:spacing w:line="480" w:lineRule="auto"/>
              <w:rPr>
                <w:b/>
                <w:bCs/>
                <w:sz w:val="20"/>
                <w:szCs w:val="20"/>
              </w:rPr>
            </w:pPr>
            <w:r w:rsidRPr="00FA0217">
              <w:rPr>
                <w:b/>
                <w:bCs/>
                <w:sz w:val="20"/>
                <w:szCs w:val="20"/>
              </w:rPr>
              <w:t>Female</w:t>
            </w:r>
          </w:p>
        </w:tc>
        <w:tc>
          <w:tcPr>
            <w:tcW w:w="869" w:type="pct"/>
          </w:tcPr>
          <w:p w14:paraId="256A2150" w14:textId="77777777" w:rsidR="000A5395" w:rsidRPr="00FA0217" w:rsidRDefault="000A5395" w:rsidP="005B72C9">
            <w:pPr>
              <w:spacing w:line="480" w:lineRule="auto"/>
              <w:rPr>
                <w:b/>
                <w:bCs/>
                <w:sz w:val="20"/>
                <w:szCs w:val="20"/>
              </w:rPr>
            </w:pPr>
            <w:r w:rsidRPr="00FA0217">
              <w:rPr>
                <w:b/>
                <w:bCs/>
                <w:sz w:val="20"/>
                <w:szCs w:val="20"/>
              </w:rPr>
              <w:t xml:space="preserve">Male </w:t>
            </w:r>
          </w:p>
        </w:tc>
        <w:tc>
          <w:tcPr>
            <w:tcW w:w="867" w:type="pct"/>
          </w:tcPr>
          <w:p w14:paraId="738CD120" w14:textId="77777777" w:rsidR="000A5395" w:rsidRPr="00FA0217" w:rsidRDefault="000A5395" w:rsidP="005B72C9">
            <w:pPr>
              <w:spacing w:line="480" w:lineRule="auto"/>
              <w:rPr>
                <w:b/>
                <w:bCs/>
                <w:sz w:val="20"/>
                <w:szCs w:val="20"/>
              </w:rPr>
            </w:pPr>
            <w:r w:rsidRPr="00FA0217">
              <w:rPr>
                <w:b/>
                <w:bCs/>
                <w:sz w:val="20"/>
                <w:szCs w:val="20"/>
              </w:rPr>
              <w:t>Female</w:t>
            </w:r>
          </w:p>
        </w:tc>
      </w:tr>
      <w:tr w:rsidR="000A5395" w14:paraId="1EDA1F8F" w14:textId="77777777" w:rsidTr="005B72C9">
        <w:tc>
          <w:tcPr>
            <w:tcW w:w="5000" w:type="pct"/>
            <w:gridSpan w:val="5"/>
          </w:tcPr>
          <w:p w14:paraId="34042A5E" w14:textId="77777777" w:rsidR="000A5395" w:rsidRPr="00E84417" w:rsidRDefault="000A5395" w:rsidP="005B72C9">
            <w:pPr>
              <w:spacing w:line="480" w:lineRule="auto"/>
              <w:jc w:val="center"/>
              <w:rPr>
                <w:b/>
                <w:bCs/>
                <w:sz w:val="20"/>
                <w:szCs w:val="20"/>
              </w:rPr>
            </w:pPr>
            <w:r w:rsidRPr="00E84417">
              <w:rPr>
                <w:b/>
                <w:bCs/>
                <w:sz w:val="20"/>
                <w:szCs w:val="20"/>
              </w:rPr>
              <w:t xml:space="preserve">ALL GESTATIONS (N=529,261) </w:t>
            </w:r>
          </w:p>
        </w:tc>
      </w:tr>
      <w:tr w:rsidR="000A5395" w14:paraId="22CCA7BD" w14:textId="77777777" w:rsidTr="005B72C9">
        <w:tc>
          <w:tcPr>
            <w:tcW w:w="1601" w:type="pct"/>
          </w:tcPr>
          <w:p w14:paraId="30F96866" w14:textId="77777777" w:rsidR="000A5395" w:rsidRPr="00FA0217" w:rsidRDefault="000A5395" w:rsidP="005B72C9">
            <w:pPr>
              <w:spacing w:line="480" w:lineRule="auto"/>
              <w:rPr>
                <w:sz w:val="20"/>
                <w:szCs w:val="20"/>
              </w:rPr>
            </w:pPr>
            <w:r w:rsidRPr="00FA0217">
              <w:rPr>
                <w:sz w:val="20"/>
                <w:szCs w:val="20"/>
              </w:rPr>
              <w:t xml:space="preserve">Total number by sex </w:t>
            </w:r>
          </w:p>
        </w:tc>
        <w:tc>
          <w:tcPr>
            <w:tcW w:w="795" w:type="pct"/>
          </w:tcPr>
          <w:p w14:paraId="6B26D46A" w14:textId="77777777" w:rsidR="000A5395" w:rsidRPr="00E84417" w:rsidRDefault="000A5395" w:rsidP="005B72C9">
            <w:pPr>
              <w:spacing w:line="480" w:lineRule="auto"/>
              <w:jc w:val="both"/>
              <w:rPr>
                <w:sz w:val="20"/>
                <w:szCs w:val="20"/>
              </w:rPr>
            </w:pPr>
            <w:r w:rsidRPr="00E84417">
              <w:rPr>
                <w:sz w:val="20"/>
                <w:szCs w:val="20"/>
              </w:rPr>
              <w:t>269,541</w:t>
            </w:r>
            <w:r>
              <w:rPr>
                <w:sz w:val="20"/>
                <w:szCs w:val="20"/>
              </w:rPr>
              <w:t xml:space="preserve"> (50.9)</w:t>
            </w:r>
          </w:p>
        </w:tc>
        <w:tc>
          <w:tcPr>
            <w:tcW w:w="868" w:type="pct"/>
          </w:tcPr>
          <w:p w14:paraId="4BAFCBA9" w14:textId="77777777" w:rsidR="000A5395" w:rsidRPr="00E84417" w:rsidRDefault="000A5395" w:rsidP="005B72C9">
            <w:pPr>
              <w:spacing w:line="480" w:lineRule="auto"/>
              <w:rPr>
                <w:sz w:val="20"/>
                <w:szCs w:val="20"/>
              </w:rPr>
            </w:pPr>
            <w:r w:rsidRPr="00E84417">
              <w:rPr>
                <w:sz w:val="20"/>
                <w:szCs w:val="20"/>
              </w:rPr>
              <w:t xml:space="preserve">259,720 </w:t>
            </w:r>
            <w:r>
              <w:rPr>
                <w:sz w:val="20"/>
                <w:szCs w:val="20"/>
              </w:rPr>
              <w:t>(49.1)</w:t>
            </w:r>
          </w:p>
        </w:tc>
        <w:tc>
          <w:tcPr>
            <w:tcW w:w="869" w:type="pct"/>
          </w:tcPr>
          <w:p w14:paraId="3224F4A0" w14:textId="77777777" w:rsidR="000A5395" w:rsidRPr="00E84417" w:rsidRDefault="000A5395" w:rsidP="005B72C9">
            <w:pPr>
              <w:spacing w:line="480" w:lineRule="auto"/>
              <w:rPr>
                <w:sz w:val="20"/>
                <w:szCs w:val="20"/>
              </w:rPr>
            </w:pPr>
            <w:r w:rsidRPr="00E84417">
              <w:rPr>
                <w:sz w:val="20"/>
                <w:szCs w:val="20"/>
              </w:rPr>
              <w:t>269,541</w:t>
            </w:r>
            <w:r>
              <w:rPr>
                <w:sz w:val="20"/>
                <w:szCs w:val="20"/>
              </w:rPr>
              <w:t xml:space="preserve"> (50.9)</w:t>
            </w:r>
          </w:p>
        </w:tc>
        <w:tc>
          <w:tcPr>
            <w:tcW w:w="867" w:type="pct"/>
          </w:tcPr>
          <w:p w14:paraId="4EC97CFC" w14:textId="77777777" w:rsidR="000A5395" w:rsidRPr="00E84417" w:rsidRDefault="000A5395" w:rsidP="005B72C9">
            <w:pPr>
              <w:spacing w:line="480" w:lineRule="auto"/>
              <w:rPr>
                <w:sz w:val="20"/>
                <w:szCs w:val="20"/>
              </w:rPr>
            </w:pPr>
            <w:r w:rsidRPr="00E84417">
              <w:rPr>
                <w:sz w:val="20"/>
                <w:szCs w:val="20"/>
              </w:rPr>
              <w:t xml:space="preserve">259,720 </w:t>
            </w:r>
            <w:r>
              <w:rPr>
                <w:sz w:val="20"/>
                <w:szCs w:val="20"/>
              </w:rPr>
              <w:t>(49.1)</w:t>
            </w:r>
          </w:p>
        </w:tc>
      </w:tr>
      <w:tr w:rsidR="000A5395" w14:paraId="2C167F84" w14:textId="77777777" w:rsidTr="005B72C9">
        <w:tc>
          <w:tcPr>
            <w:tcW w:w="1601" w:type="pct"/>
          </w:tcPr>
          <w:p w14:paraId="204BCF7C" w14:textId="77777777" w:rsidR="000A5395" w:rsidRPr="00FA0217" w:rsidRDefault="000A5395" w:rsidP="005B72C9">
            <w:pPr>
              <w:spacing w:line="480" w:lineRule="auto"/>
              <w:rPr>
                <w:sz w:val="20"/>
                <w:szCs w:val="20"/>
              </w:rPr>
            </w:pPr>
            <w:r w:rsidRPr="00FA0217">
              <w:rPr>
                <w:sz w:val="20"/>
                <w:szCs w:val="20"/>
              </w:rPr>
              <w:t>SGA number (% of sex-specific population)</w:t>
            </w:r>
          </w:p>
        </w:tc>
        <w:tc>
          <w:tcPr>
            <w:tcW w:w="795" w:type="pct"/>
          </w:tcPr>
          <w:p w14:paraId="17638903" w14:textId="77777777" w:rsidR="000A5395" w:rsidRPr="00E84417" w:rsidRDefault="000A5395" w:rsidP="005B72C9">
            <w:pPr>
              <w:spacing w:line="480" w:lineRule="auto"/>
              <w:jc w:val="both"/>
              <w:rPr>
                <w:sz w:val="20"/>
                <w:szCs w:val="20"/>
              </w:rPr>
            </w:pPr>
            <w:r w:rsidRPr="00E84417">
              <w:rPr>
                <w:sz w:val="20"/>
                <w:szCs w:val="20"/>
              </w:rPr>
              <w:t xml:space="preserve">32,226 (12.0) </w:t>
            </w:r>
          </w:p>
        </w:tc>
        <w:tc>
          <w:tcPr>
            <w:tcW w:w="868" w:type="pct"/>
          </w:tcPr>
          <w:p w14:paraId="608BFE12" w14:textId="77777777" w:rsidR="000A5395" w:rsidRPr="00E84417" w:rsidRDefault="000A5395" w:rsidP="005B72C9">
            <w:pPr>
              <w:spacing w:line="480" w:lineRule="auto"/>
              <w:rPr>
                <w:sz w:val="20"/>
                <w:szCs w:val="20"/>
              </w:rPr>
            </w:pPr>
            <w:r w:rsidRPr="00E84417">
              <w:rPr>
                <w:sz w:val="20"/>
                <w:szCs w:val="20"/>
              </w:rPr>
              <w:t xml:space="preserve">49,221 (19.0) </w:t>
            </w:r>
          </w:p>
        </w:tc>
        <w:tc>
          <w:tcPr>
            <w:tcW w:w="869" w:type="pct"/>
          </w:tcPr>
          <w:p w14:paraId="759EEB67" w14:textId="77777777" w:rsidR="000A5395" w:rsidRPr="00E84417" w:rsidRDefault="000A5395" w:rsidP="005B72C9">
            <w:pPr>
              <w:spacing w:line="480" w:lineRule="auto"/>
              <w:rPr>
                <w:sz w:val="20"/>
                <w:szCs w:val="20"/>
              </w:rPr>
            </w:pPr>
            <w:r w:rsidRPr="00E84417">
              <w:rPr>
                <w:sz w:val="20"/>
                <w:szCs w:val="20"/>
              </w:rPr>
              <w:t>40,274 (14.9)</w:t>
            </w:r>
          </w:p>
        </w:tc>
        <w:tc>
          <w:tcPr>
            <w:tcW w:w="867" w:type="pct"/>
          </w:tcPr>
          <w:p w14:paraId="6CB9B9B6" w14:textId="77777777" w:rsidR="000A5395" w:rsidRPr="00E84417" w:rsidRDefault="000A5395" w:rsidP="005B72C9">
            <w:pPr>
              <w:spacing w:line="480" w:lineRule="auto"/>
              <w:rPr>
                <w:sz w:val="20"/>
                <w:szCs w:val="20"/>
              </w:rPr>
            </w:pPr>
            <w:r w:rsidRPr="00E84417">
              <w:rPr>
                <w:sz w:val="20"/>
                <w:szCs w:val="20"/>
              </w:rPr>
              <w:t xml:space="preserve">39,772 (15.3) </w:t>
            </w:r>
          </w:p>
        </w:tc>
      </w:tr>
      <w:tr w:rsidR="000A5395" w14:paraId="3EAD25BF" w14:textId="77777777" w:rsidTr="005B72C9">
        <w:tc>
          <w:tcPr>
            <w:tcW w:w="1601" w:type="pct"/>
          </w:tcPr>
          <w:p w14:paraId="7626C34A" w14:textId="77777777" w:rsidR="000A5395" w:rsidRDefault="000A5395" w:rsidP="005B72C9">
            <w:pPr>
              <w:spacing w:line="480" w:lineRule="auto"/>
              <w:rPr>
                <w:sz w:val="20"/>
                <w:szCs w:val="20"/>
              </w:rPr>
            </w:pPr>
            <w:r w:rsidRPr="00FA0217">
              <w:rPr>
                <w:sz w:val="20"/>
                <w:szCs w:val="20"/>
              </w:rPr>
              <w:t>Stillbirths classified as SGA (n)</w:t>
            </w:r>
          </w:p>
          <w:p w14:paraId="481EF401" w14:textId="77777777" w:rsidR="000A5395" w:rsidRPr="00FA0217" w:rsidRDefault="000A5395" w:rsidP="005B72C9">
            <w:pPr>
              <w:spacing w:line="480" w:lineRule="auto"/>
              <w:rPr>
                <w:sz w:val="20"/>
                <w:szCs w:val="20"/>
              </w:rPr>
            </w:pPr>
          </w:p>
          <w:p w14:paraId="6683A998" w14:textId="77777777" w:rsidR="000A5395" w:rsidRPr="00FA0217" w:rsidRDefault="000A5395" w:rsidP="005B72C9">
            <w:pPr>
              <w:spacing w:line="480" w:lineRule="auto"/>
              <w:rPr>
                <w:sz w:val="20"/>
                <w:szCs w:val="20"/>
              </w:rPr>
            </w:pPr>
            <w:r w:rsidRPr="00FA0217">
              <w:rPr>
                <w:sz w:val="20"/>
                <w:szCs w:val="20"/>
              </w:rPr>
              <w:t xml:space="preserve">    Rate/1000 births*</w:t>
            </w:r>
          </w:p>
          <w:p w14:paraId="640E2740" w14:textId="77777777" w:rsidR="000A5395" w:rsidRPr="00FA0217" w:rsidRDefault="000A5395" w:rsidP="005B72C9">
            <w:pPr>
              <w:spacing w:line="480" w:lineRule="auto"/>
              <w:rPr>
                <w:sz w:val="20"/>
                <w:szCs w:val="20"/>
              </w:rPr>
            </w:pPr>
            <w:r w:rsidRPr="00FA0217">
              <w:rPr>
                <w:sz w:val="20"/>
                <w:szCs w:val="20"/>
              </w:rPr>
              <w:t xml:space="preserve">    Relative risk (95% CI)</w:t>
            </w:r>
          </w:p>
        </w:tc>
        <w:tc>
          <w:tcPr>
            <w:tcW w:w="795" w:type="pct"/>
          </w:tcPr>
          <w:p w14:paraId="0E04A5D5" w14:textId="77777777" w:rsidR="000A5395" w:rsidRPr="00E84417" w:rsidRDefault="000A5395" w:rsidP="005B72C9">
            <w:pPr>
              <w:spacing w:line="480" w:lineRule="auto"/>
              <w:jc w:val="both"/>
              <w:rPr>
                <w:sz w:val="20"/>
                <w:szCs w:val="20"/>
              </w:rPr>
            </w:pPr>
            <w:r w:rsidRPr="00E84417">
              <w:rPr>
                <w:sz w:val="20"/>
                <w:szCs w:val="20"/>
              </w:rPr>
              <w:t>355</w:t>
            </w:r>
          </w:p>
          <w:p w14:paraId="635A9F37" w14:textId="77777777" w:rsidR="000A5395" w:rsidRPr="00E84417" w:rsidRDefault="000A5395" w:rsidP="005B72C9">
            <w:pPr>
              <w:spacing w:line="480" w:lineRule="auto"/>
              <w:jc w:val="both"/>
              <w:rPr>
                <w:sz w:val="20"/>
                <w:szCs w:val="20"/>
              </w:rPr>
            </w:pPr>
          </w:p>
          <w:p w14:paraId="269ADBB8" w14:textId="77777777" w:rsidR="000A5395" w:rsidRPr="00FA0217" w:rsidRDefault="000A5395" w:rsidP="005B72C9">
            <w:pPr>
              <w:spacing w:line="480" w:lineRule="auto"/>
              <w:jc w:val="both"/>
              <w:rPr>
                <w:sz w:val="20"/>
                <w:szCs w:val="20"/>
              </w:rPr>
            </w:pPr>
            <w:r w:rsidRPr="00FA0217">
              <w:rPr>
                <w:sz w:val="20"/>
                <w:szCs w:val="20"/>
              </w:rPr>
              <w:t>11.0</w:t>
            </w:r>
          </w:p>
          <w:p w14:paraId="1DEBFA69" w14:textId="77777777" w:rsidR="000A5395" w:rsidRPr="00FA0217" w:rsidRDefault="000A5395" w:rsidP="005B72C9">
            <w:pPr>
              <w:spacing w:line="480" w:lineRule="auto"/>
              <w:jc w:val="both"/>
              <w:rPr>
                <w:i/>
                <w:iCs/>
                <w:sz w:val="20"/>
                <w:szCs w:val="20"/>
              </w:rPr>
            </w:pPr>
            <w:r w:rsidRPr="00FA0217">
              <w:rPr>
                <w:i/>
                <w:iCs/>
                <w:sz w:val="20"/>
                <w:szCs w:val="20"/>
              </w:rPr>
              <w:t>Ref</w:t>
            </w:r>
          </w:p>
        </w:tc>
        <w:tc>
          <w:tcPr>
            <w:tcW w:w="868" w:type="pct"/>
          </w:tcPr>
          <w:p w14:paraId="00F25C73" w14:textId="77777777" w:rsidR="000A5395" w:rsidRDefault="000A5395" w:rsidP="005B72C9">
            <w:pPr>
              <w:spacing w:line="480" w:lineRule="auto"/>
              <w:rPr>
                <w:sz w:val="20"/>
                <w:szCs w:val="20"/>
              </w:rPr>
            </w:pPr>
            <w:r w:rsidRPr="00E84417">
              <w:rPr>
                <w:sz w:val="20"/>
                <w:szCs w:val="20"/>
              </w:rPr>
              <w:t>385</w:t>
            </w:r>
          </w:p>
          <w:p w14:paraId="6CD15422" w14:textId="77777777" w:rsidR="000A5395" w:rsidRPr="00E84417" w:rsidRDefault="000A5395" w:rsidP="005B72C9">
            <w:pPr>
              <w:spacing w:line="480" w:lineRule="auto"/>
              <w:rPr>
                <w:sz w:val="20"/>
                <w:szCs w:val="20"/>
              </w:rPr>
            </w:pPr>
          </w:p>
          <w:p w14:paraId="35958A93" w14:textId="77777777" w:rsidR="000A5395" w:rsidRPr="00E84417" w:rsidRDefault="000A5395" w:rsidP="005B72C9">
            <w:pPr>
              <w:spacing w:line="480" w:lineRule="auto"/>
              <w:rPr>
                <w:sz w:val="20"/>
                <w:szCs w:val="20"/>
              </w:rPr>
            </w:pPr>
            <w:r w:rsidRPr="00E84417">
              <w:rPr>
                <w:sz w:val="20"/>
                <w:szCs w:val="20"/>
              </w:rPr>
              <w:t>7.8</w:t>
            </w:r>
          </w:p>
          <w:p w14:paraId="44F1EFE9" w14:textId="77777777" w:rsidR="000A5395" w:rsidRPr="00FA0217" w:rsidRDefault="000A5395" w:rsidP="005B72C9">
            <w:pPr>
              <w:spacing w:line="480" w:lineRule="auto"/>
              <w:rPr>
                <w:i/>
                <w:iCs/>
                <w:sz w:val="20"/>
                <w:szCs w:val="20"/>
              </w:rPr>
            </w:pPr>
            <w:r w:rsidRPr="00FA0217">
              <w:rPr>
                <w:i/>
                <w:iCs/>
                <w:sz w:val="20"/>
                <w:szCs w:val="20"/>
              </w:rPr>
              <w:t>0.71 (0.62 – 0.82), p&lt;0.0001</w:t>
            </w:r>
          </w:p>
        </w:tc>
        <w:tc>
          <w:tcPr>
            <w:tcW w:w="869" w:type="pct"/>
          </w:tcPr>
          <w:p w14:paraId="108D9491" w14:textId="77777777" w:rsidR="000A5395" w:rsidRDefault="000A5395" w:rsidP="005B72C9">
            <w:pPr>
              <w:spacing w:line="480" w:lineRule="auto"/>
              <w:rPr>
                <w:sz w:val="20"/>
                <w:szCs w:val="20"/>
              </w:rPr>
            </w:pPr>
            <w:r w:rsidRPr="00E84417">
              <w:rPr>
                <w:sz w:val="20"/>
                <w:szCs w:val="20"/>
              </w:rPr>
              <w:t xml:space="preserve">380 </w:t>
            </w:r>
          </w:p>
          <w:p w14:paraId="228926C4" w14:textId="77777777" w:rsidR="000A5395" w:rsidRPr="00E84417" w:rsidRDefault="000A5395" w:rsidP="005B72C9">
            <w:pPr>
              <w:spacing w:line="480" w:lineRule="auto"/>
              <w:rPr>
                <w:sz w:val="20"/>
                <w:szCs w:val="20"/>
              </w:rPr>
            </w:pPr>
          </w:p>
          <w:p w14:paraId="02A0E780" w14:textId="77777777" w:rsidR="000A5395" w:rsidRPr="00FA0217" w:rsidRDefault="000A5395" w:rsidP="005B72C9">
            <w:pPr>
              <w:spacing w:line="480" w:lineRule="auto"/>
              <w:rPr>
                <w:sz w:val="20"/>
                <w:szCs w:val="20"/>
              </w:rPr>
            </w:pPr>
            <w:r w:rsidRPr="00FA0217">
              <w:rPr>
                <w:sz w:val="20"/>
                <w:szCs w:val="20"/>
              </w:rPr>
              <w:t>9.4</w:t>
            </w:r>
          </w:p>
          <w:p w14:paraId="71DDD91D" w14:textId="77777777" w:rsidR="000A5395" w:rsidRPr="00FA0217" w:rsidRDefault="000A5395" w:rsidP="005B72C9">
            <w:pPr>
              <w:spacing w:line="480" w:lineRule="auto"/>
              <w:rPr>
                <w:i/>
                <w:iCs/>
                <w:sz w:val="20"/>
                <w:szCs w:val="20"/>
              </w:rPr>
            </w:pPr>
            <w:r w:rsidRPr="00FA0217">
              <w:rPr>
                <w:i/>
                <w:iCs/>
                <w:sz w:val="20"/>
                <w:szCs w:val="20"/>
              </w:rPr>
              <w:t>Ref</w:t>
            </w:r>
          </w:p>
        </w:tc>
        <w:tc>
          <w:tcPr>
            <w:tcW w:w="867" w:type="pct"/>
          </w:tcPr>
          <w:p w14:paraId="66DF0F8B" w14:textId="77777777" w:rsidR="000A5395" w:rsidRDefault="000A5395" w:rsidP="005B72C9">
            <w:pPr>
              <w:spacing w:line="480" w:lineRule="auto"/>
              <w:rPr>
                <w:sz w:val="20"/>
                <w:szCs w:val="20"/>
              </w:rPr>
            </w:pPr>
            <w:r w:rsidRPr="00E84417">
              <w:rPr>
                <w:sz w:val="20"/>
                <w:szCs w:val="20"/>
              </w:rPr>
              <w:t>368</w:t>
            </w:r>
          </w:p>
          <w:p w14:paraId="16642888" w14:textId="77777777" w:rsidR="000A5395" w:rsidRPr="00E84417" w:rsidRDefault="000A5395" w:rsidP="005B72C9">
            <w:pPr>
              <w:spacing w:line="480" w:lineRule="auto"/>
              <w:rPr>
                <w:sz w:val="20"/>
                <w:szCs w:val="20"/>
              </w:rPr>
            </w:pPr>
          </w:p>
          <w:p w14:paraId="1B73A580" w14:textId="77777777" w:rsidR="000A5395" w:rsidRPr="00FA0217" w:rsidRDefault="000A5395" w:rsidP="005B72C9">
            <w:pPr>
              <w:spacing w:line="480" w:lineRule="auto"/>
              <w:rPr>
                <w:sz w:val="20"/>
                <w:szCs w:val="20"/>
              </w:rPr>
            </w:pPr>
            <w:r w:rsidRPr="00FA0217">
              <w:rPr>
                <w:sz w:val="20"/>
                <w:szCs w:val="20"/>
              </w:rPr>
              <w:t>9.3</w:t>
            </w:r>
          </w:p>
          <w:p w14:paraId="3EA0ECE7" w14:textId="77777777" w:rsidR="000A5395" w:rsidRPr="00FA0217" w:rsidRDefault="000A5395" w:rsidP="005B72C9">
            <w:pPr>
              <w:spacing w:line="480" w:lineRule="auto"/>
              <w:rPr>
                <w:i/>
                <w:iCs/>
                <w:sz w:val="20"/>
                <w:szCs w:val="20"/>
              </w:rPr>
            </w:pPr>
            <w:r w:rsidRPr="00FA0217">
              <w:rPr>
                <w:i/>
                <w:iCs/>
                <w:sz w:val="20"/>
                <w:szCs w:val="20"/>
              </w:rPr>
              <w:t>0.98 (0.85 – 1.13), p=0.788</w:t>
            </w:r>
          </w:p>
        </w:tc>
      </w:tr>
      <w:tr w:rsidR="000A5395" w14:paraId="455710A4" w14:textId="77777777" w:rsidTr="005B72C9">
        <w:tc>
          <w:tcPr>
            <w:tcW w:w="5000" w:type="pct"/>
            <w:gridSpan w:val="5"/>
          </w:tcPr>
          <w:p w14:paraId="138DE356" w14:textId="77777777" w:rsidR="000A5395" w:rsidRPr="00E84417" w:rsidRDefault="000A5395" w:rsidP="005B72C9">
            <w:pPr>
              <w:spacing w:line="480" w:lineRule="auto"/>
              <w:jc w:val="center"/>
              <w:rPr>
                <w:b/>
                <w:bCs/>
                <w:sz w:val="20"/>
                <w:szCs w:val="20"/>
              </w:rPr>
            </w:pPr>
            <w:r w:rsidRPr="00E84417">
              <w:rPr>
                <w:b/>
                <w:bCs/>
                <w:sz w:val="20"/>
                <w:szCs w:val="20"/>
              </w:rPr>
              <w:t>PRETERM ONLY (&lt;37 WEEKS, N=28,</w:t>
            </w:r>
            <w:r>
              <w:rPr>
                <w:b/>
                <w:bCs/>
                <w:sz w:val="20"/>
                <w:szCs w:val="20"/>
              </w:rPr>
              <w:t>963</w:t>
            </w:r>
            <w:r w:rsidRPr="00E84417">
              <w:rPr>
                <w:b/>
                <w:bCs/>
                <w:sz w:val="20"/>
                <w:szCs w:val="20"/>
              </w:rPr>
              <w:t>)</w:t>
            </w:r>
          </w:p>
        </w:tc>
      </w:tr>
      <w:tr w:rsidR="000A5395" w14:paraId="2D3A253D" w14:textId="77777777" w:rsidTr="005B72C9">
        <w:tc>
          <w:tcPr>
            <w:tcW w:w="1601" w:type="pct"/>
          </w:tcPr>
          <w:p w14:paraId="38263879" w14:textId="77777777" w:rsidR="000A5395" w:rsidRPr="00FA0217" w:rsidDel="006575BF" w:rsidRDefault="000A5395" w:rsidP="005B72C9">
            <w:pPr>
              <w:spacing w:line="480" w:lineRule="auto"/>
              <w:rPr>
                <w:sz w:val="20"/>
                <w:szCs w:val="20"/>
              </w:rPr>
            </w:pPr>
            <w:r w:rsidRPr="00FA0217">
              <w:rPr>
                <w:sz w:val="20"/>
                <w:szCs w:val="20"/>
              </w:rPr>
              <w:t>Total number by sex</w:t>
            </w:r>
          </w:p>
        </w:tc>
        <w:tc>
          <w:tcPr>
            <w:tcW w:w="795" w:type="pct"/>
          </w:tcPr>
          <w:p w14:paraId="2D514C14" w14:textId="77777777" w:rsidR="000A5395" w:rsidRPr="00E84417" w:rsidRDefault="000A5395" w:rsidP="005B72C9">
            <w:pPr>
              <w:spacing w:line="480" w:lineRule="auto"/>
              <w:rPr>
                <w:sz w:val="20"/>
                <w:szCs w:val="20"/>
              </w:rPr>
            </w:pPr>
            <w:r w:rsidRPr="00E84417">
              <w:rPr>
                <w:sz w:val="20"/>
                <w:szCs w:val="20"/>
              </w:rPr>
              <w:t>15,783</w:t>
            </w:r>
            <w:r>
              <w:rPr>
                <w:sz w:val="20"/>
                <w:szCs w:val="20"/>
              </w:rPr>
              <w:t xml:space="preserve"> (54.5)</w:t>
            </w:r>
          </w:p>
        </w:tc>
        <w:tc>
          <w:tcPr>
            <w:tcW w:w="868" w:type="pct"/>
          </w:tcPr>
          <w:p w14:paraId="22E0781B" w14:textId="77777777" w:rsidR="000A5395" w:rsidRPr="00E84417" w:rsidRDefault="000A5395" w:rsidP="005B72C9">
            <w:pPr>
              <w:spacing w:line="480" w:lineRule="auto"/>
              <w:rPr>
                <w:sz w:val="20"/>
                <w:szCs w:val="20"/>
              </w:rPr>
            </w:pPr>
            <w:r w:rsidRPr="00E84417">
              <w:rPr>
                <w:sz w:val="20"/>
                <w:szCs w:val="20"/>
              </w:rPr>
              <w:t>13,180</w:t>
            </w:r>
            <w:r>
              <w:rPr>
                <w:sz w:val="20"/>
                <w:szCs w:val="20"/>
              </w:rPr>
              <w:t xml:space="preserve"> (45.5) </w:t>
            </w:r>
          </w:p>
        </w:tc>
        <w:tc>
          <w:tcPr>
            <w:tcW w:w="869" w:type="pct"/>
          </w:tcPr>
          <w:p w14:paraId="186C594F" w14:textId="77777777" w:rsidR="000A5395" w:rsidRPr="00E84417" w:rsidRDefault="000A5395" w:rsidP="005B72C9">
            <w:pPr>
              <w:spacing w:line="480" w:lineRule="auto"/>
              <w:rPr>
                <w:sz w:val="20"/>
                <w:szCs w:val="20"/>
              </w:rPr>
            </w:pPr>
            <w:r w:rsidRPr="00E84417">
              <w:rPr>
                <w:sz w:val="20"/>
                <w:szCs w:val="20"/>
              </w:rPr>
              <w:t>15,783</w:t>
            </w:r>
            <w:r>
              <w:rPr>
                <w:sz w:val="20"/>
                <w:szCs w:val="20"/>
              </w:rPr>
              <w:t xml:space="preserve"> (54.5)</w:t>
            </w:r>
          </w:p>
        </w:tc>
        <w:tc>
          <w:tcPr>
            <w:tcW w:w="867" w:type="pct"/>
          </w:tcPr>
          <w:p w14:paraId="0FAAF9B4" w14:textId="77777777" w:rsidR="000A5395" w:rsidRPr="00E84417" w:rsidRDefault="000A5395" w:rsidP="005B72C9">
            <w:pPr>
              <w:spacing w:line="480" w:lineRule="auto"/>
              <w:rPr>
                <w:sz w:val="20"/>
                <w:szCs w:val="20"/>
              </w:rPr>
            </w:pPr>
            <w:r w:rsidRPr="00E84417">
              <w:rPr>
                <w:sz w:val="20"/>
                <w:szCs w:val="20"/>
              </w:rPr>
              <w:t>13,180</w:t>
            </w:r>
            <w:r>
              <w:rPr>
                <w:sz w:val="20"/>
                <w:szCs w:val="20"/>
              </w:rPr>
              <w:t xml:space="preserve"> (45.5) </w:t>
            </w:r>
          </w:p>
        </w:tc>
      </w:tr>
      <w:tr w:rsidR="000A5395" w14:paraId="75007DDF" w14:textId="77777777" w:rsidTr="005B72C9">
        <w:tc>
          <w:tcPr>
            <w:tcW w:w="1601" w:type="pct"/>
          </w:tcPr>
          <w:p w14:paraId="2AB36D81" w14:textId="77777777" w:rsidR="000A5395" w:rsidRPr="00FA0217" w:rsidRDefault="000A5395" w:rsidP="005B72C9">
            <w:pPr>
              <w:spacing w:line="480" w:lineRule="auto"/>
              <w:rPr>
                <w:sz w:val="20"/>
                <w:szCs w:val="20"/>
              </w:rPr>
            </w:pPr>
            <w:r w:rsidRPr="00FA0217">
              <w:rPr>
                <w:sz w:val="20"/>
                <w:szCs w:val="20"/>
              </w:rPr>
              <w:t>SGA number (% of sex-specific preterm population)</w:t>
            </w:r>
          </w:p>
        </w:tc>
        <w:tc>
          <w:tcPr>
            <w:tcW w:w="795" w:type="pct"/>
          </w:tcPr>
          <w:p w14:paraId="407CA742" w14:textId="77777777" w:rsidR="000A5395" w:rsidRPr="00FA0217" w:rsidRDefault="000A5395" w:rsidP="005B72C9">
            <w:pPr>
              <w:spacing w:line="480" w:lineRule="auto"/>
              <w:rPr>
                <w:sz w:val="20"/>
                <w:szCs w:val="20"/>
              </w:rPr>
            </w:pPr>
            <w:r w:rsidRPr="00E84417">
              <w:rPr>
                <w:sz w:val="20"/>
                <w:szCs w:val="20"/>
              </w:rPr>
              <w:t>3,659 (23.2)</w:t>
            </w:r>
          </w:p>
        </w:tc>
        <w:tc>
          <w:tcPr>
            <w:tcW w:w="868" w:type="pct"/>
          </w:tcPr>
          <w:p w14:paraId="09296E10" w14:textId="77777777" w:rsidR="000A5395" w:rsidRPr="00FA0217" w:rsidRDefault="000A5395" w:rsidP="005B72C9">
            <w:pPr>
              <w:spacing w:line="480" w:lineRule="auto"/>
              <w:rPr>
                <w:sz w:val="20"/>
                <w:szCs w:val="20"/>
              </w:rPr>
            </w:pPr>
            <w:r w:rsidRPr="00E84417">
              <w:rPr>
                <w:sz w:val="20"/>
                <w:szCs w:val="20"/>
              </w:rPr>
              <w:t>4,305 (32.7)</w:t>
            </w:r>
          </w:p>
        </w:tc>
        <w:tc>
          <w:tcPr>
            <w:tcW w:w="869" w:type="pct"/>
          </w:tcPr>
          <w:p w14:paraId="1570228C" w14:textId="77777777" w:rsidR="000A5395" w:rsidRPr="00FA0217" w:rsidRDefault="000A5395" w:rsidP="005B72C9">
            <w:pPr>
              <w:spacing w:line="480" w:lineRule="auto"/>
              <w:rPr>
                <w:sz w:val="20"/>
                <w:szCs w:val="20"/>
              </w:rPr>
            </w:pPr>
            <w:r w:rsidRPr="00E84417">
              <w:rPr>
                <w:sz w:val="20"/>
                <w:szCs w:val="20"/>
              </w:rPr>
              <w:t>4,191 (26.6)</w:t>
            </w:r>
          </w:p>
        </w:tc>
        <w:tc>
          <w:tcPr>
            <w:tcW w:w="867" w:type="pct"/>
          </w:tcPr>
          <w:p w14:paraId="09EA1A52" w14:textId="77777777" w:rsidR="000A5395" w:rsidRPr="00FA0217" w:rsidRDefault="000A5395" w:rsidP="005B72C9">
            <w:pPr>
              <w:spacing w:line="480" w:lineRule="auto"/>
              <w:rPr>
                <w:sz w:val="20"/>
                <w:szCs w:val="20"/>
              </w:rPr>
            </w:pPr>
            <w:r w:rsidRPr="00E84417">
              <w:rPr>
                <w:sz w:val="20"/>
                <w:szCs w:val="20"/>
              </w:rPr>
              <w:t xml:space="preserve">3,840 (29.1) </w:t>
            </w:r>
          </w:p>
        </w:tc>
      </w:tr>
      <w:tr w:rsidR="000A5395" w14:paraId="1183C6B8" w14:textId="77777777" w:rsidTr="005B72C9">
        <w:tc>
          <w:tcPr>
            <w:tcW w:w="1601" w:type="pct"/>
          </w:tcPr>
          <w:p w14:paraId="2EE9DC28" w14:textId="77777777" w:rsidR="000A5395" w:rsidRDefault="000A5395" w:rsidP="005B72C9">
            <w:pPr>
              <w:spacing w:line="480" w:lineRule="auto"/>
              <w:rPr>
                <w:sz w:val="20"/>
                <w:szCs w:val="20"/>
              </w:rPr>
            </w:pPr>
            <w:r w:rsidRPr="00FA0217">
              <w:rPr>
                <w:sz w:val="20"/>
                <w:szCs w:val="20"/>
              </w:rPr>
              <w:t>Stillbirths classified as SGA (n)</w:t>
            </w:r>
          </w:p>
          <w:p w14:paraId="5CAFC604" w14:textId="77777777" w:rsidR="000A5395" w:rsidRPr="00FA0217" w:rsidRDefault="000A5395" w:rsidP="005B72C9">
            <w:pPr>
              <w:spacing w:line="480" w:lineRule="auto"/>
              <w:rPr>
                <w:sz w:val="20"/>
                <w:szCs w:val="20"/>
              </w:rPr>
            </w:pPr>
          </w:p>
          <w:p w14:paraId="5E4C7F56" w14:textId="77777777" w:rsidR="000A5395" w:rsidRPr="00FA0217" w:rsidRDefault="000A5395" w:rsidP="005B72C9">
            <w:pPr>
              <w:spacing w:line="480" w:lineRule="auto"/>
              <w:rPr>
                <w:sz w:val="20"/>
                <w:szCs w:val="20"/>
              </w:rPr>
            </w:pPr>
            <w:r w:rsidRPr="00FA0217">
              <w:rPr>
                <w:sz w:val="20"/>
                <w:szCs w:val="20"/>
              </w:rPr>
              <w:t xml:space="preserve">    Rate/1000 births</w:t>
            </w:r>
            <w:r>
              <w:rPr>
                <w:sz w:val="20"/>
                <w:szCs w:val="20"/>
              </w:rPr>
              <w:t>*</w:t>
            </w:r>
          </w:p>
          <w:p w14:paraId="37BDF80F" w14:textId="77777777" w:rsidR="000A5395" w:rsidRPr="00FA0217" w:rsidRDefault="000A5395" w:rsidP="005B72C9">
            <w:pPr>
              <w:spacing w:line="480" w:lineRule="auto"/>
              <w:rPr>
                <w:sz w:val="20"/>
                <w:szCs w:val="20"/>
              </w:rPr>
            </w:pPr>
            <w:r w:rsidRPr="00FA0217">
              <w:rPr>
                <w:sz w:val="20"/>
                <w:szCs w:val="20"/>
              </w:rPr>
              <w:lastRenderedPageBreak/>
              <w:t xml:space="preserve">    Relative risk (95% CI) </w:t>
            </w:r>
          </w:p>
        </w:tc>
        <w:tc>
          <w:tcPr>
            <w:tcW w:w="795" w:type="pct"/>
          </w:tcPr>
          <w:p w14:paraId="0DE22DEB" w14:textId="77777777" w:rsidR="000A5395" w:rsidRDefault="000A5395" w:rsidP="005B72C9">
            <w:pPr>
              <w:spacing w:line="480" w:lineRule="auto"/>
              <w:rPr>
                <w:sz w:val="20"/>
                <w:szCs w:val="20"/>
              </w:rPr>
            </w:pPr>
            <w:r w:rsidRPr="006D3F8A">
              <w:rPr>
                <w:sz w:val="20"/>
                <w:szCs w:val="20"/>
              </w:rPr>
              <w:lastRenderedPageBreak/>
              <w:t xml:space="preserve">265 </w:t>
            </w:r>
          </w:p>
          <w:p w14:paraId="39085B60" w14:textId="77777777" w:rsidR="000A5395" w:rsidRPr="006D3F8A" w:rsidRDefault="000A5395" w:rsidP="005B72C9">
            <w:pPr>
              <w:spacing w:line="480" w:lineRule="auto"/>
              <w:rPr>
                <w:sz w:val="20"/>
                <w:szCs w:val="20"/>
              </w:rPr>
            </w:pPr>
          </w:p>
          <w:p w14:paraId="10A644E6" w14:textId="77777777" w:rsidR="000A5395" w:rsidRPr="006D3F8A" w:rsidRDefault="000A5395" w:rsidP="005B72C9">
            <w:pPr>
              <w:spacing w:line="480" w:lineRule="auto"/>
              <w:rPr>
                <w:sz w:val="20"/>
                <w:szCs w:val="20"/>
              </w:rPr>
            </w:pPr>
            <w:r w:rsidRPr="006D3F8A">
              <w:rPr>
                <w:sz w:val="20"/>
                <w:szCs w:val="20"/>
              </w:rPr>
              <w:t>72.4</w:t>
            </w:r>
          </w:p>
          <w:p w14:paraId="55ADE8EC" w14:textId="77777777" w:rsidR="000A5395" w:rsidRPr="00FA0217" w:rsidRDefault="000A5395" w:rsidP="005B72C9">
            <w:pPr>
              <w:spacing w:line="480" w:lineRule="auto"/>
              <w:rPr>
                <w:i/>
                <w:iCs/>
                <w:sz w:val="20"/>
                <w:szCs w:val="20"/>
              </w:rPr>
            </w:pPr>
            <w:r w:rsidRPr="00FA0217">
              <w:rPr>
                <w:i/>
                <w:iCs/>
                <w:sz w:val="20"/>
                <w:szCs w:val="20"/>
              </w:rPr>
              <w:lastRenderedPageBreak/>
              <w:t>Ref</w:t>
            </w:r>
          </w:p>
        </w:tc>
        <w:tc>
          <w:tcPr>
            <w:tcW w:w="868" w:type="pct"/>
          </w:tcPr>
          <w:p w14:paraId="0BCD7683" w14:textId="77777777" w:rsidR="000A5395" w:rsidRDefault="000A5395" w:rsidP="005B72C9">
            <w:pPr>
              <w:spacing w:line="480" w:lineRule="auto"/>
              <w:rPr>
                <w:sz w:val="20"/>
                <w:szCs w:val="20"/>
              </w:rPr>
            </w:pPr>
            <w:r w:rsidRPr="006D3F8A">
              <w:rPr>
                <w:sz w:val="20"/>
                <w:szCs w:val="20"/>
              </w:rPr>
              <w:lastRenderedPageBreak/>
              <w:t>269</w:t>
            </w:r>
          </w:p>
          <w:p w14:paraId="64482BB9" w14:textId="77777777" w:rsidR="000A5395" w:rsidRPr="006D3F8A" w:rsidRDefault="000A5395" w:rsidP="005B72C9">
            <w:pPr>
              <w:spacing w:line="480" w:lineRule="auto"/>
              <w:rPr>
                <w:sz w:val="20"/>
                <w:szCs w:val="20"/>
              </w:rPr>
            </w:pPr>
          </w:p>
          <w:p w14:paraId="3FC23186" w14:textId="77777777" w:rsidR="000A5395" w:rsidRPr="006D3F8A" w:rsidRDefault="000A5395" w:rsidP="005B72C9">
            <w:pPr>
              <w:spacing w:line="480" w:lineRule="auto"/>
              <w:rPr>
                <w:sz w:val="20"/>
                <w:szCs w:val="20"/>
              </w:rPr>
            </w:pPr>
            <w:r w:rsidRPr="006D3F8A">
              <w:rPr>
                <w:sz w:val="20"/>
                <w:szCs w:val="20"/>
              </w:rPr>
              <w:t>62.5</w:t>
            </w:r>
          </w:p>
          <w:p w14:paraId="17F2A8F0" w14:textId="77777777" w:rsidR="000A5395" w:rsidRPr="00FA0217" w:rsidRDefault="000A5395" w:rsidP="005B72C9">
            <w:pPr>
              <w:spacing w:line="480" w:lineRule="auto"/>
              <w:rPr>
                <w:i/>
                <w:iCs/>
                <w:sz w:val="20"/>
                <w:szCs w:val="20"/>
              </w:rPr>
            </w:pPr>
            <w:r w:rsidRPr="00FA0217">
              <w:rPr>
                <w:i/>
                <w:iCs/>
                <w:sz w:val="20"/>
                <w:szCs w:val="20"/>
              </w:rPr>
              <w:lastRenderedPageBreak/>
              <w:t>0.86 (0.73 – 1.02), p=0.078</w:t>
            </w:r>
          </w:p>
        </w:tc>
        <w:tc>
          <w:tcPr>
            <w:tcW w:w="869" w:type="pct"/>
          </w:tcPr>
          <w:p w14:paraId="5347CF0F" w14:textId="77777777" w:rsidR="000A5395" w:rsidRDefault="000A5395" w:rsidP="005B72C9">
            <w:pPr>
              <w:spacing w:line="480" w:lineRule="auto"/>
              <w:rPr>
                <w:sz w:val="20"/>
                <w:szCs w:val="20"/>
              </w:rPr>
            </w:pPr>
            <w:r w:rsidRPr="00E84417">
              <w:rPr>
                <w:sz w:val="20"/>
                <w:szCs w:val="20"/>
              </w:rPr>
              <w:lastRenderedPageBreak/>
              <w:t xml:space="preserve">278 </w:t>
            </w:r>
          </w:p>
          <w:p w14:paraId="04DF646B" w14:textId="77777777" w:rsidR="000A5395" w:rsidRDefault="000A5395" w:rsidP="005B72C9">
            <w:pPr>
              <w:spacing w:line="480" w:lineRule="auto"/>
              <w:rPr>
                <w:sz w:val="20"/>
                <w:szCs w:val="20"/>
              </w:rPr>
            </w:pPr>
          </w:p>
          <w:p w14:paraId="091C1AEA" w14:textId="77777777" w:rsidR="000A5395" w:rsidRDefault="000A5395" w:rsidP="005B72C9">
            <w:pPr>
              <w:spacing w:line="480" w:lineRule="auto"/>
              <w:rPr>
                <w:sz w:val="20"/>
                <w:szCs w:val="20"/>
              </w:rPr>
            </w:pPr>
            <w:r>
              <w:rPr>
                <w:sz w:val="20"/>
                <w:szCs w:val="20"/>
              </w:rPr>
              <w:t xml:space="preserve">66.3 </w:t>
            </w:r>
          </w:p>
          <w:p w14:paraId="164145C6" w14:textId="77777777" w:rsidR="000A5395" w:rsidRPr="00FA0217" w:rsidRDefault="000A5395" w:rsidP="005B72C9">
            <w:pPr>
              <w:spacing w:line="480" w:lineRule="auto"/>
              <w:rPr>
                <w:i/>
                <w:iCs/>
                <w:sz w:val="20"/>
                <w:szCs w:val="20"/>
              </w:rPr>
            </w:pPr>
            <w:r w:rsidRPr="00FA0217">
              <w:rPr>
                <w:i/>
                <w:iCs/>
                <w:sz w:val="20"/>
                <w:szCs w:val="20"/>
              </w:rPr>
              <w:lastRenderedPageBreak/>
              <w:t>Ref</w:t>
            </w:r>
          </w:p>
        </w:tc>
        <w:tc>
          <w:tcPr>
            <w:tcW w:w="867" w:type="pct"/>
          </w:tcPr>
          <w:p w14:paraId="611E6A56" w14:textId="77777777" w:rsidR="000A5395" w:rsidRDefault="000A5395" w:rsidP="005B72C9">
            <w:pPr>
              <w:spacing w:line="480" w:lineRule="auto"/>
              <w:rPr>
                <w:sz w:val="20"/>
                <w:szCs w:val="20"/>
              </w:rPr>
            </w:pPr>
            <w:r w:rsidRPr="00E84417">
              <w:rPr>
                <w:sz w:val="20"/>
                <w:szCs w:val="20"/>
              </w:rPr>
              <w:lastRenderedPageBreak/>
              <w:t>259</w:t>
            </w:r>
          </w:p>
          <w:p w14:paraId="66E241ED" w14:textId="77777777" w:rsidR="000A5395" w:rsidRDefault="000A5395" w:rsidP="005B72C9">
            <w:pPr>
              <w:spacing w:line="480" w:lineRule="auto"/>
              <w:rPr>
                <w:sz w:val="20"/>
                <w:szCs w:val="20"/>
              </w:rPr>
            </w:pPr>
          </w:p>
          <w:p w14:paraId="11081564" w14:textId="77777777" w:rsidR="000A5395" w:rsidRDefault="000A5395" w:rsidP="005B72C9">
            <w:pPr>
              <w:spacing w:line="480" w:lineRule="auto"/>
              <w:rPr>
                <w:sz w:val="20"/>
                <w:szCs w:val="20"/>
              </w:rPr>
            </w:pPr>
            <w:r>
              <w:rPr>
                <w:sz w:val="20"/>
                <w:szCs w:val="20"/>
              </w:rPr>
              <w:t>67.4</w:t>
            </w:r>
          </w:p>
          <w:p w14:paraId="7E294D34" w14:textId="77777777" w:rsidR="000A5395" w:rsidRPr="00FA0217" w:rsidRDefault="000A5395" w:rsidP="005B72C9">
            <w:pPr>
              <w:spacing w:line="480" w:lineRule="auto"/>
              <w:rPr>
                <w:i/>
                <w:iCs/>
                <w:sz w:val="20"/>
                <w:szCs w:val="20"/>
              </w:rPr>
            </w:pPr>
            <w:r w:rsidRPr="00FA0217">
              <w:rPr>
                <w:i/>
                <w:iCs/>
                <w:sz w:val="20"/>
                <w:szCs w:val="20"/>
              </w:rPr>
              <w:lastRenderedPageBreak/>
              <w:t>1.02 (0.86 – 1.20), p=0.842</w:t>
            </w:r>
          </w:p>
        </w:tc>
      </w:tr>
      <w:tr w:rsidR="000A5395" w14:paraId="379D75A2" w14:textId="77777777" w:rsidTr="005B72C9">
        <w:tc>
          <w:tcPr>
            <w:tcW w:w="5000" w:type="pct"/>
            <w:gridSpan w:val="5"/>
          </w:tcPr>
          <w:p w14:paraId="076B3A05" w14:textId="77777777" w:rsidR="000A5395" w:rsidRPr="00E84417" w:rsidRDefault="000A5395" w:rsidP="005B72C9">
            <w:pPr>
              <w:spacing w:line="480" w:lineRule="auto"/>
              <w:jc w:val="center"/>
              <w:rPr>
                <w:b/>
                <w:bCs/>
                <w:sz w:val="20"/>
                <w:szCs w:val="20"/>
              </w:rPr>
            </w:pPr>
            <w:r w:rsidRPr="00E84417">
              <w:rPr>
                <w:b/>
                <w:bCs/>
                <w:sz w:val="20"/>
                <w:szCs w:val="20"/>
              </w:rPr>
              <w:lastRenderedPageBreak/>
              <w:t xml:space="preserve">TERM ONLY (&gt;=37 WEEKS, N=500,298) </w:t>
            </w:r>
          </w:p>
        </w:tc>
      </w:tr>
      <w:tr w:rsidR="000A5395" w14:paraId="1E881C4A" w14:textId="77777777" w:rsidTr="005B72C9">
        <w:tc>
          <w:tcPr>
            <w:tcW w:w="1601" w:type="pct"/>
          </w:tcPr>
          <w:p w14:paraId="2EB69AF3" w14:textId="77777777" w:rsidR="000A5395" w:rsidRPr="00FA0217" w:rsidRDefault="000A5395" w:rsidP="005B72C9">
            <w:pPr>
              <w:spacing w:line="480" w:lineRule="auto"/>
              <w:rPr>
                <w:sz w:val="20"/>
                <w:szCs w:val="20"/>
              </w:rPr>
            </w:pPr>
            <w:r w:rsidRPr="00FA0217">
              <w:rPr>
                <w:sz w:val="20"/>
                <w:szCs w:val="20"/>
              </w:rPr>
              <w:t>Total number by sex</w:t>
            </w:r>
          </w:p>
        </w:tc>
        <w:tc>
          <w:tcPr>
            <w:tcW w:w="795" w:type="pct"/>
          </w:tcPr>
          <w:p w14:paraId="2E63209D" w14:textId="77777777" w:rsidR="000A5395" w:rsidRPr="00E84417" w:rsidRDefault="000A5395" w:rsidP="005B72C9">
            <w:pPr>
              <w:spacing w:line="480" w:lineRule="auto"/>
              <w:rPr>
                <w:sz w:val="20"/>
                <w:szCs w:val="20"/>
              </w:rPr>
            </w:pPr>
            <w:r w:rsidRPr="00E84417">
              <w:rPr>
                <w:sz w:val="20"/>
                <w:szCs w:val="20"/>
              </w:rPr>
              <w:t>253,758</w:t>
            </w:r>
          </w:p>
        </w:tc>
        <w:tc>
          <w:tcPr>
            <w:tcW w:w="868" w:type="pct"/>
          </w:tcPr>
          <w:p w14:paraId="2BE6F3B0" w14:textId="77777777" w:rsidR="000A5395" w:rsidRPr="00E84417" w:rsidRDefault="000A5395" w:rsidP="005B72C9">
            <w:pPr>
              <w:spacing w:line="480" w:lineRule="auto"/>
              <w:rPr>
                <w:sz w:val="20"/>
                <w:szCs w:val="20"/>
              </w:rPr>
            </w:pPr>
            <w:r w:rsidRPr="00E84417">
              <w:rPr>
                <w:sz w:val="20"/>
                <w:szCs w:val="20"/>
              </w:rPr>
              <w:t>246,540</w:t>
            </w:r>
          </w:p>
        </w:tc>
        <w:tc>
          <w:tcPr>
            <w:tcW w:w="869" w:type="pct"/>
          </w:tcPr>
          <w:p w14:paraId="561F79CF" w14:textId="77777777" w:rsidR="000A5395" w:rsidRPr="00E84417" w:rsidRDefault="000A5395" w:rsidP="005B72C9">
            <w:pPr>
              <w:spacing w:line="480" w:lineRule="auto"/>
              <w:rPr>
                <w:sz w:val="20"/>
                <w:szCs w:val="20"/>
              </w:rPr>
            </w:pPr>
            <w:r w:rsidRPr="00E84417">
              <w:rPr>
                <w:sz w:val="20"/>
                <w:szCs w:val="20"/>
              </w:rPr>
              <w:t>253,758</w:t>
            </w:r>
          </w:p>
        </w:tc>
        <w:tc>
          <w:tcPr>
            <w:tcW w:w="867" w:type="pct"/>
          </w:tcPr>
          <w:p w14:paraId="1090CFFF" w14:textId="77777777" w:rsidR="000A5395" w:rsidRPr="00E84417" w:rsidRDefault="000A5395" w:rsidP="005B72C9">
            <w:pPr>
              <w:spacing w:line="480" w:lineRule="auto"/>
              <w:rPr>
                <w:sz w:val="20"/>
                <w:szCs w:val="20"/>
              </w:rPr>
            </w:pPr>
            <w:r w:rsidRPr="00E84417">
              <w:rPr>
                <w:sz w:val="20"/>
                <w:szCs w:val="20"/>
              </w:rPr>
              <w:t>246,540</w:t>
            </w:r>
          </w:p>
        </w:tc>
      </w:tr>
      <w:tr w:rsidR="000A5395" w14:paraId="30F22E74" w14:textId="77777777" w:rsidTr="005B72C9">
        <w:tc>
          <w:tcPr>
            <w:tcW w:w="1601" w:type="pct"/>
          </w:tcPr>
          <w:p w14:paraId="66B214A1" w14:textId="77777777" w:rsidR="000A5395" w:rsidRPr="00FA0217" w:rsidRDefault="000A5395" w:rsidP="005B72C9">
            <w:pPr>
              <w:spacing w:line="480" w:lineRule="auto"/>
              <w:rPr>
                <w:i/>
                <w:iCs/>
                <w:sz w:val="20"/>
                <w:szCs w:val="20"/>
              </w:rPr>
            </w:pPr>
            <w:r w:rsidRPr="00FA0217">
              <w:rPr>
                <w:sz w:val="20"/>
                <w:szCs w:val="20"/>
              </w:rPr>
              <w:t>SGA number (% of sex-specific term population)</w:t>
            </w:r>
          </w:p>
        </w:tc>
        <w:tc>
          <w:tcPr>
            <w:tcW w:w="795" w:type="pct"/>
          </w:tcPr>
          <w:p w14:paraId="58CE44D8" w14:textId="77777777" w:rsidR="000A5395" w:rsidRPr="00FA0217" w:rsidRDefault="000A5395" w:rsidP="005B72C9">
            <w:pPr>
              <w:spacing w:line="480" w:lineRule="auto"/>
              <w:rPr>
                <w:sz w:val="20"/>
                <w:szCs w:val="20"/>
              </w:rPr>
            </w:pPr>
            <w:r w:rsidRPr="00E84417">
              <w:rPr>
                <w:sz w:val="20"/>
                <w:szCs w:val="20"/>
              </w:rPr>
              <w:t>28,567 (11.3)</w:t>
            </w:r>
          </w:p>
        </w:tc>
        <w:tc>
          <w:tcPr>
            <w:tcW w:w="868" w:type="pct"/>
          </w:tcPr>
          <w:p w14:paraId="7C3402EF" w14:textId="77777777" w:rsidR="000A5395" w:rsidRPr="00FA0217" w:rsidRDefault="000A5395" w:rsidP="005B72C9">
            <w:pPr>
              <w:spacing w:line="480" w:lineRule="auto"/>
              <w:rPr>
                <w:sz w:val="20"/>
                <w:szCs w:val="20"/>
              </w:rPr>
            </w:pPr>
            <w:r w:rsidRPr="00E84417">
              <w:rPr>
                <w:sz w:val="20"/>
                <w:szCs w:val="20"/>
              </w:rPr>
              <w:t>44,916 (18.2)</w:t>
            </w:r>
          </w:p>
        </w:tc>
        <w:tc>
          <w:tcPr>
            <w:tcW w:w="869" w:type="pct"/>
          </w:tcPr>
          <w:p w14:paraId="72617D50" w14:textId="77777777" w:rsidR="000A5395" w:rsidRPr="00FA0217" w:rsidRDefault="000A5395" w:rsidP="005B72C9">
            <w:pPr>
              <w:spacing w:line="480" w:lineRule="auto"/>
              <w:rPr>
                <w:sz w:val="20"/>
                <w:szCs w:val="20"/>
              </w:rPr>
            </w:pPr>
            <w:r w:rsidRPr="00E84417">
              <w:rPr>
                <w:sz w:val="20"/>
                <w:szCs w:val="20"/>
              </w:rPr>
              <w:t>36,083 (14.2)</w:t>
            </w:r>
          </w:p>
        </w:tc>
        <w:tc>
          <w:tcPr>
            <w:tcW w:w="867" w:type="pct"/>
          </w:tcPr>
          <w:p w14:paraId="211154E2" w14:textId="77777777" w:rsidR="000A5395" w:rsidRPr="00FA0217" w:rsidRDefault="000A5395" w:rsidP="005B72C9">
            <w:pPr>
              <w:spacing w:line="480" w:lineRule="auto"/>
              <w:rPr>
                <w:sz w:val="20"/>
                <w:szCs w:val="20"/>
              </w:rPr>
            </w:pPr>
            <w:r w:rsidRPr="00E84417">
              <w:rPr>
                <w:sz w:val="20"/>
                <w:szCs w:val="20"/>
              </w:rPr>
              <w:t>35,932 (14.6)</w:t>
            </w:r>
          </w:p>
        </w:tc>
      </w:tr>
      <w:tr w:rsidR="000A5395" w14:paraId="2C34CD12" w14:textId="77777777" w:rsidTr="005B72C9">
        <w:tc>
          <w:tcPr>
            <w:tcW w:w="1601" w:type="pct"/>
          </w:tcPr>
          <w:p w14:paraId="55ECF580" w14:textId="77777777" w:rsidR="000A5395" w:rsidRDefault="000A5395" w:rsidP="005B72C9">
            <w:pPr>
              <w:spacing w:line="480" w:lineRule="auto"/>
              <w:rPr>
                <w:sz w:val="20"/>
                <w:szCs w:val="20"/>
              </w:rPr>
            </w:pPr>
            <w:r w:rsidRPr="00FA0217">
              <w:rPr>
                <w:sz w:val="20"/>
                <w:szCs w:val="20"/>
              </w:rPr>
              <w:t>Stillbirths classified as SGA (n)</w:t>
            </w:r>
          </w:p>
          <w:p w14:paraId="7E9315C6" w14:textId="77777777" w:rsidR="000A5395" w:rsidRPr="00FA0217" w:rsidRDefault="000A5395" w:rsidP="005B72C9">
            <w:pPr>
              <w:spacing w:line="480" w:lineRule="auto"/>
              <w:rPr>
                <w:sz w:val="20"/>
                <w:szCs w:val="20"/>
              </w:rPr>
            </w:pPr>
          </w:p>
          <w:p w14:paraId="6BB74ACF" w14:textId="77777777" w:rsidR="000A5395" w:rsidRPr="00FA0217" w:rsidRDefault="000A5395" w:rsidP="005B72C9">
            <w:pPr>
              <w:spacing w:line="480" w:lineRule="auto"/>
              <w:rPr>
                <w:sz w:val="20"/>
                <w:szCs w:val="20"/>
              </w:rPr>
            </w:pPr>
            <w:r w:rsidRPr="00FA0217">
              <w:rPr>
                <w:sz w:val="20"/>
                <w:szCs w:val="20"/>
              </w:rPr>
              <w:t xml:space="preserve">    Rate/1000 births</w:t>
            </w:r>
            <w:r>
              <w:rPr>
                <w:sz w:val="20"/>
                <w:szCs w:val="20"/>
              </w:rPr>
              <w:t>*</w:t>
            </w:r>
          </w:p>
          <w:p w14:paraId="71BDC708" w14:textId="77777777" w:rsidR="000A5395" w:rsidRPr="00FA0217" w:rsidRDefault="000A5395" w:rsidP="005B72C9">
            <w:pPr>
              <w:spacing w:line="480" w:lineRule="auto"/>
              <w:rPr>
                <w:sz w:val="20"/>
                <w:szCs w:val="20"/>
              </w:rPr>
            </w:pPr>
            <w:r w:rsidRPr="00FA0217">
              <w:rPr>
                <w:sz w:val="20"/>
                <w:szCs w:val="20"/>
              </w:rPr>
              <w:t xml:space="preserve">    Relative risk (95% CI) </w:t>
            </w:r>
          </w:p>
        </w:tc>
        <w:tc>
          <w:tcPr>
            <w:tcW w:w="795" w:type="pct"/>
          </w:tcPr>
          <w:p w14:paraId="18896409" w14:textId="77777777" w:rsidR="000A5395" w:rsidRDefault="000A5395" w:rsidP="005B72C9">
            <w:pPr>
              <w:spacing w:line="480" w:lineRule="auto"/>
              <w:rPr>
                <w:sz w:val="20"/>
                <w:szCs w:val="20"/>
              </w:rPr>
            </w:pPr>
            <w:r w:rsidRPr="00E84417">
              <w:rPr>
                <w:sz w:val="20"/>
                <w:szCs w:val="20"/>
              </w:rPr>
              <w:t>90</w:t>
            </w:r>
          </w:p>
          <w:p w14:paraId="69CF76EC" w14:textId="77777777" w:rsidR="000A5395" w:rsidRDefault="000A5395" w:rsidP="005B72C9">
            <w:pPr>
              <w:spacing w:line="480" w:lineRule="auto"/>
              <w:rPr>
                <w:sz w:val="20"/>
                <w:szCs w:val="20"/>
              </w:rPr>
            </w:pPr>
          </w:p>
          <w:p w14:paraId="57122AC7" w14:textId="77777777" w:rsidR="000A5395" w:rsidRDefault="000A5395" w:rsidP="005B72C9">
            <w:pPr>
              <w:spacing w:line="480" w:lineRule="auto"/>
              <w:rPr>
                <w:sz w:val="20"/>
                <w:szCs w:val="20"/>
              </w:rPr>
            </w:pPr>
            <w:r>
              <w:rPr>
                <w:sz w:val="20"/>
                <w:szCs w:val="20"/>
              </w:rPr>
              <w:t>3.2</w:t>
            </w:r>
          </w:p>
          <w:p w14:paraId="6EFFF579" w14:textId="77777777" w:rsidR="000A5395" w:rsidRPr="00FA0217" w:rsidRDefault="000A5395" w:rsidP="005B72C9">
            <w:pPr>
              <w:spacing w:line="480" w:lineRule="auto"/>
              <w:rPr>
                <w:i/>
                <w:iCs/>
                <w:sz w:val="20"/>
                <w:szCs w:val="20"/>
              </w:rPr>
            </w:pPr>
            <w:r w:rsidRPr="00FA0217">
              <w:rPr>
                <w:i/>
                <w:iCs/>
                <w:sz w:val="20"/>
                <w:szCs w:val="20"/>
              </w:rPr>
              <w:t>Ref</w:t>
            </w:r>
          </w:p>
        </w:tc>
        <w:tc>
          <w:tcPr>
            <w:tcW w:w="868" w:type="pct"/>
          </w:tcPr>
          <w:p w14:paraId="6C791359" w14:textId="77777777" w:rsidR="000A5395" w:rsidRDefault="000A5395" w:rsidP="005B72C9">
            <w:pPr>
              <w:spacing w:line="480" w:lineRule="auto"/>
              <w:rPr>
                <w:sz w:val="20"/>
                <w:szCs w:val="20"/>
              </w:rPr>
            </w:pPr>
            <w:r w:rsidRPr="00E84417">
              <w:rPr>
                <w:sz w:val="20"/>
                <w:szCs w:val="20"/>
              </w:rPr>
              <w:t xml:space="preserve">116 </w:t>
            </w:r>
          </w:p>
          <w:p w14:paraId="7BE828DA" w14:textId="77777777" w:rsidR="000A5395" w:rsidRDefault="000A5395" w:rsidP="005B72C9">
            <w:pPr>
              <w:spacing w:line="480" w:lineRule="auto"/>
              <w:rPr>
                <w:sz w:val="20"/>
                <w:szCs w:val="20"/>
              </w:rPr>
            </w:pPr>
          </w:p>
          <w:p w14:paraId="14742637" w14:textId="77777777" w:rsidR="000A5395" w:rsidRDefault="000A5395" w:rsidP="005B72C9">
            <w:pPr>
              <w:spacing w:line="480" w:lineRule="auto"/>
              <w:rPr>
                <w:sz w:val="20"/>
                <w:szCs w:val="20"/>
              </w:rPr>
            </w:pPr>
            <w:r>
              <w:rPr>
                <w:sz w:val="20"/>
                <w:szCs w:val="20"/>
              </w:rPr>
              <w:t xml:space="preserve">2.6 </w:t>
            </w:r>
          </w:p>
          <w:p w14:paraId="46EAB890" w14:textId="77777777" w:rsidR="000A5395" w:rsidRPr="00FA0217" w:rsidRDefault="000A5395" w:rsidP="005B72C9">
            <w:pPr>
              <w:spacing w:line="480" w:lineRule="auto"/>
              <w:rPr>
                <w:i/>
                <w:iCs/>
                <w:sz w:val="20"/>
                <w:szCs w:val="20"/>
              </w:rPr>
            </w:pPr>
            <w:r w:rsidRPr="00FA0217">
              <w:rPr>
                <w:i/>
                <w:iCs/>
                <w:sz w:val="20"/>
                <w:szCs w:val="20"/>
              </w:rPr>
              <w:t>0.82 (0.62 – 1.08), p=0.156</w:t>
            </w:r>
          </w:p>
        </w:tc>
        <w:tc>
          <w:tcPr>
            <w:tcW w:w="869" w:type="pct"/>
          </w:tcPr>
          <w:p w14:paraId="35B74913" w14:textId="77777777" w:rsidR="000A5395" w:rsidRDefault="000A5395" w:rsidP="005B72C9">
            <w:pPr>
              <w:spacing w:line="480" w:lineRule="auto"/>
              <w:rPr>
                <w:sz w:val="20"/>
                <w:szCs w:val="20"/>
              </w:rPr>
            </w:pPr>
            <w:r w:rsidRPr="00E84417">
              <w:rPr>
                <w:sz w:val="20"/>
                <w:szCs w:val="20"/>
              </w:rPr>
              <w:t>102</w:t>
            </w:r>
          </w:p>
          <w:p w14:paraId="537B32CC" w14:textId="77777777" w:rsidR="000A5395" w:rsidRDefault="000A5395" w:rsidP="005B72C9">
            <w:pPr>
              <w:spacing w:line="480" w:lineRule="auto"/>
              <w:rPr>
                <w:sz w:val="20"/>
                <w:szCs w:val="20"/>
              </w:rPr>
            </w:pPr>
          </w:p>
          <w:p w14:paraId="38588E3B" w14:textId="77777777" w:rsidR="000A5395" w:rsidRDefault="000A5395" w:rsidP="005B72C9">
            <w:pPr>
              <w:spacing w:line="480" w:lineRule="auto"/>
              <w:rPr>
                <w:sz w:val="20"/>
                <w:szCs w:val="20"/>
              </w:rPr>
            </w:pPr>
            <w:r>
              <w:rPr>
                <w:sz w:val="20"/>
                <w:szCs w:val="20"/>
              </w:rPr>
              <w:t>2.8</w:t>
            </w:r>
          </w:p>
          <w:p w14:paraId="38554A45" w14:textId="77777777" w:rsidR="000A5395" w:rsidRPr="00FA0217" w:rsidRDefault="000A5395" w:rsidP="005B72C9">
            <w:pPr>
              <w:spacing w:line="480" w:lineRule="auto"/>
              <w:rPr>
                <w:i/>
                <w:iCs/>
                <w:sz w:val="20"/>
                <w:szCs w:val="20"/>
              </w:rPr>
            </w:pPr>
            <w:r w:rsidRPr="00FA0217">
              <w:rPr>
                <w:i/>
                <w:iCs/>
                <w:sz w:val="20"/>
                <w:szCs w:val="20"/>
              </w:rPr>
              <w:t>Ref</w:t>
            </w:r>
          </w:p>
        </w:tc>
        <w:tc>
          <w:tcPr>
            <w:tcW w:w="867" w:type="pct"/>
          </w:tcPr>
          <w:p w14:paraId="3B0F14EE" w14:textId="77777777" w:rsidR="000A5395" w:rsidRDefault="000A5395" w:rsidP="005B72C9">
            <w:pPr>
              <w:spacing w:line="480" w:lineRule="auto"/>
              <w:rPr>
                <w:sz w:val="20"/>
                <w:szCs w:val="20"/>
              </w:rPr>
            </w:pPr>
            <w:r w:rsidRPr="00E84417">
              <w:rPr>
                <w:sz w:val="20"/>
                <w:szCs w:val="20"/>
              </w:rPr>
              <w:t>109</w:t>
            </w:r>
          </w:p>
          <w:p w14:paraId="4CA2BC76" w14:textId="77777777" w:rsidR="000A5395" w:rsidRDefault="000A5395" w:rsidP="005B72C9">
            <w:pPr>
              <w:spacing w:line="480" w:lineRule="auto"/>
              <w:rPr>
                <w:sz w:val="20"/>
                <w:szCs w:val="20"/>
              </w:rPr>
            </w:pPr>
          </w:p>
          <w:p w14:paraId="1A24D815" w14:textId="77777777" w:rsidR="000A5395" w:rsidRDefault="000A5395" w:rsidP="005B72C9">
            <w:pPr>
              <w:spacing w:line="480" w:lineRule="auto"/>
              <w:rPr>
                <w:sz w:val="20"/>
                <w:szCs w:val="20"/>
              </w:rPr>
            </w:pPr>
            <w:r>
              <w:rPr>
                <w:sz w:val="20"/>
                <w:szCs w:val="20"/>
              </w:rPr>
              <w:t>3.0</w:t>
            </w:r>
          </w:p>
          <w:p w14:paraId="12824F9C" w14:textId="77777777" w:rsidR="000A5395" w:rsidRPr="00FA0217" w:rsidRDefault="000A5395" w:rsidP="005B72C9">
            <w:pPr>
              <w:spacing w:line="480" w:lineRule="auto"/>
              <w:rPr>
                <w:i/>
                <w:iCs/>
                <w:sz w:val="20"/>
                <w:szCs w:val="20"/>
              </w:rPr>
            </w:pPr>
            <w:r w:rsidRPr="00FA0217">
              <w:rPr>
                <w:i/>
                <w:iCs/>
                <w:sz w:val="20"/>
                <w:szCs w:val="20"/>
              </w:rPr>
              <w:t>1.07 (0.82 – 1.41), p=0.608</w:t>
            </w:r>
          </w:p>
        </w:tc>
      </w:tr>
    </w:tbl>
    <w:p w14:paraId="00ABE444" w14:textId="77777777" w:rsidR="000A5395" w:rsidRDefault="000A5395" w:rsidP="000A5395">
      <w:pPr>
        <w:spacing w:line="480" w:lineRule="auto"/>
        <w:jc w:val="both"/>
      </w:pPr>
      <w:r w:rsidRPr="00FA0217">
        <w:rPr>
          <w:sz w:val="18"/>
          <w:szCs w:val="18"/>
        </w:rPr>
        <w:t xml:space="preserve">*Rate/1000 births calculated as number of SGA stillbirths divided by total number of births considered SGA by that classification. </w:t>
      </w:r>
    </w:p>
    <w:p w14:paraId="2B27C8AD" w14:textId="77777777" w:rsidR="000A5395" w:rsidRDefault="000A5395" w:rsidP="00414EBE">
      <w:pPr>
        <w:spacing w:line="480" w:lineRule="auto"/>
        <w:jc w:val="both"/>
      </w:pPr>
    </w:p>
    <w:p w14:paraId="304A6AA4" w14:textId="77777777" w:rsidR="000A5395" w:rsidRPr="00AE0252" w:rsidRDefault="000A5395" w:rsidP="000A5395">
      <w:pPr>
        <w:spacing w:line="480" w:lineRule="auto"/>
        <w:jc w:val="both"/>
        <w:rPr>
          <w:b/>
          <w:bCs/>
        </w:rPr>
      </w:pPr>
      <w:r w:rsidRPr="00AE0252">
        <w:rPr>
          <w:b/>
          <w:bCs/>
        </w:rPr>
        <w:t xml:space="preserve">Table </w:t>
      </w:r>
      <w:r>
        <w:rPr>
          <w:b/>
          <w:bCs/>
        </w:rPr>
        <w:t>2</w:t>
      </w:r>
      <w:r w:rsidRPr="00AE0252">
        <w:rPr>
          <w:b/>
          <w:bCs/>
        </w:rPr>
        <w:t>: Obstetric and perinatal outcomes for non-overlapping populations classified as &lt;10</w:t>
      </w:r>
      <w:r w:rsidRPr="00AE0252">
        <w:rPr>
          <w:b/>
          <w:bCs/>
          <w:vertAlign w:val="superscript"/>
        </w:rPr>
        <w:t>th</w:t>
      </w:r>
      <w:r w:rsidRPr="00AE0252">
        <w:rPr>
          <w:b/>
          <w:bCs/>
        </w:rPr>
        <w:t xml:space="preserve"> centile by charts customised or uncustomised on fetal sex.</w:t>
      </w:r>
    </w:p>
    <w:tbl>
      <w:tblPr>
        <w:tblStyle w:val="TableGrid"/>
        <w:tblW w:w="0" w:type="auto"/>
        <w:tblLook w:val="04A0" w:firstRow="1" w:lastRow="0" w:firstColumn="1" w:lastColumn="0" w:noHBand="0" w:noVBand="1"/>
      </w:tblPr>
      <w:tblGrid>
        <w:gridCol w:w="2250"/>
        <w:gridCol w:w="2093"/>
        <w:gridCol w:w="1922"/>
        <w:gridCol w:w="1680"/>
        <w:gridCol w:w="2484"/>
        <w:gridCol w:w="1455"/>
        <w:gridCol w:w="2292"/>
      </w:tblGrid>
      <w:tr w:rsidR="000A5395" w:rsidRPr="00AE0252" w14:paraId="29C88532" w14:textId="77777777" w:rsidTr="005B72C9">
        <w:tc>
          <w:tcPr>
            <w:tcW w:w="0" w:type="auto"/>
          </w:tcPr>
          <w:p w14:paraId="31E9EE98" w14:textId="77777777" w:rsidR="000A5395" w:rsidRPr="00AE0252" w:rsidRDefault="000A5395" w:rsidP="005B72C9">
            <w:pPr>
              <w:spacing w:line="480" w:lineRule="auto"/>
              <w:jc w:val="both"/>
              <w:rPr>
                <w:rFonts w:cstheme="majorHAnsi"/>
                <w:sz w:val="20"/>
                <w:szCs w:val="20"/>
                <w:lang w:val="en-US"/>
              </w:rPr>
            </w:pPr>
          </w:p>
        </w:tc>
        <w:tc>
          <w:tcPr>
            <w:tcW w:w="0" w:type="auto"/>
          </w:tcPr>
          <w:p w14:paraId="76730EF6" w14:textId="77777777" w:rsidR="000A5395" w:rsidRPr="00AE0252" w:rsidRDefault="000A5395" w:rsidP="005B72C9">
            <w:pPr>
              <w:spacing w:line="480" w:lineRule="auto"/>
              <w:jc w:val="both"/>
              <w:rPr>
                <w:rFonts w:cstheme="majorHAnsi"/>
                <w:b/>
                <w:bCs/>
                <w:sz w:val="20"/>
                <w:szCs w:val="20"/>
                <w:vertAlign w:val="subscript"/>
                <w:lang w:val="en-US"/>
              </w:rPr>
            </w:pPr>
            <w:proofErr w:type="spellStart"/>
            <w:r w:rsidRPr="00AE0252">
              <w:rPr>
                <w:rFonts w:cstheme="majorHAnsi"/>
                <w:b/>
                <w:bCs/>
                <w:sz w:val="20"/>
                <w:szCs w:val="20"/>
                <w:lang w:val="en-US"/>
              </w:rPr>
              <w:t>AGA</w:t>
            </w:r>
            <w:r w:rsidRPr="00AE0252">
              <w:rPr>
                <w:rFonts w:cstheme="majorHAnsi"/>
                <w:b/>
                <w:bCs/>
                <w:sz w:val="20"/>
                <w:szCs w:val="20"/>
                <w:vertAlign w:val="subscript"/>
                <w:lang w:val="en-US"/>
              </w:rPr>
              <w:t>all</w:t>
            </w:r>
            <w:proofErr w:type="spellEnd"/>
          </w:p>
          <w:p w14:paraId="3711FA17" w14:textId="77777777" w:rsidR="000A5395" w:rsidRPr="00AE0252" w:rsidRDefault="000A5395" w:rsidP="005B72C9">
            <w:pPr>
              <w:spacing w:line="480" w:lineRule="auto"/>
              <w:jc w:val="both"/>
              <w:rPr>
                <w:rFonts w:cstheme="majorHAnsi"/>
                <w:sz w:val="20"/>
                <w:szCs w:val="20"/>
                <w:lang w:val="en-US"/>
              </w:rPr>
            </w:pPr>
            <w:r w:rsidRPr="00AE0252">
              <w:rPr>
                <w:rFonts w:cstheme="majorHAnsi"/>
                <w:b/>
                <w:bCs/>
                <w:sz w:val="20"/>
                <w:szCs w:val="20"/>
                <w:lang w:val="en-US"/>
              </w:rPr>
              <w:t>(n=377045)</w:t>
            </w:r>
          </w:p>
        </w:tc>
        <w:tc>
          <w:tcPr>
            <w:tcW w:w="0" w:type="auto"/>
          </w:tcPr>
          <w:p w14:paraId="47B40E9C" w14:textId="77777777" w:rsidR="000A5395" w:rsidRPr="00AE0252" w:rsidRDefault="000A5395" w:rsidP="005B72C9">
            <w:pPr>
              <w:spacing w:line="480" w:lineRule="auto"/>
              <w:jc w:val="both"/>
              <w:rPr>
                <w:rFonts w:cstheme="majorHAnsi"/>
                <w:b/>
                <w:bCs/>
                <w:sz w:val="20"/>
                <w:szCs w:val="20"/>
                <w:vertAlign w:val="subscript"/>
                <w:lang w:val="en-US"/>
              </w:rPr>
            </w:pPr>
            <w:proofErr w:type="spellStart"/>
            <w:r w:rsidRPr="00AE0252">
              <w:rPr>
                <w:rFonts w:cstheme="majorHAnsi"/>
                <w:b/>
                <w:bCs/>
                <w:sz w:val="20"/>
                <w:szCs w:val="20"/>
                <w:lang w:val="en-US"/>
              </w:rPr>
              <w:t>SGA</w:t>
            </w:r>
            <w:r w:rsidRPr="00AE0252">
              <w:rPr>
                <w:rFonts w:cstheme="majorHAnsi"/>
                <w:b/>
                <w:bCs/>
                <w:sz w:val="20"/>
                <w:szCs w:val="20"/>
                <w:vertAlign w:val="subscript"/>
                <w:lang w:val="en-US"/>
              </w:rPr>
              <w:t>all</w:t>
            </w:r>
            <w:proofErr w:type="spellEnd"/>
          </w:p>
          <w:p w14:paraId="61A150BC" w14:textId="77777777" w:rsidR="000A5395" w:rsidRPr="00AE0252"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(n=71998)</w:t>
            </w:r>
          </w:p>
        </w:tc>
        <w:tc>
          <w:tcPr>
            <w:tcW w:w="0" w:type="auto"/>
          </w:tcPr>
          <w:p w14:paraId="04A322E1" w14:textId="77777777" w:rsidR="000A5395" w:rsidRPr="00AE0252" w:rsidRDefault="000A5395" w:rsidP="005B72C9">
            <w:pPr>
              <w:spacing w:line="480" w:lineRule="auto"/>
              <w:jc w:val="both"/>
              <w:rPr>
                <w:rFonts w:cstheme="majorHAnsi"/>
                <w:b/>
                <w:bCs/>
                <w:sz w:val="20"/>
                <w:szCs w:val="20"/>
                <w:lang w:val="en-US"/>
              </w:rPr>
            </w:pPr>
            <w:proofErr w:type="spellStart"/>
            <w:r w:rsidRPr="00AE0252">
              <w:rPr>
                <w:rFonts w:cstheme="majorHAnsi"/>
                <w:b/>
                <w:bCs/>
                <w:sz w:val="20"/>
                <w:szCs w:val="20"/>
                <w:lang w:val="en-US"/>
              </w:rPr>
              <w:t>SGA</w:t>
            </w:r>
            <w:r w:rsidRPr="00AE0252">
              <w:rPr>
                <w:rFonts w:cstheme="majorHAnsi"/>
                <w:b/>
                <w:bCs/>
                <w:sz w:val="20"/>
                <w:szCs w:val="20"/>
                <w:vertAlign w:val="subscript"/>
                <w:lang w:val="en-US"/>
              </w:rPr>
              <w:t>unadjust</w:t>
            </w:r>
            <w:proofErr w:type="spellEnd"/>
            <w:r w:rsidRPr="00AE0252">
              <w:rPr>
                <w:rFonts w:cstheme="majorHAnsi"/>
                <w:b/>
                <w:bCs/>
                <w:sz w:val="20"/>
                <w:szCs w:val="20"/>
                <w:vertAlign w:val="subscript"/>
                <w:lang w:val="en-US"/>
              </w:rPr>
              <w:t xml:space="preserve"> </w:t>
            </w:r>
            <w:r w:rsidRPr="00AE0252">
              <w:rPr>
                <w:rFonts w:cstheme="majorHAnsi"/>
                <w:b/>
                <w:bCs/>
                <w:sz w:val="20"/>
                <w:szCs w:val="20"/>
                <w:lang w:val="en-US"/>
              </w:rPr>
              <w:t xml:space="preserve">(n=81447) </w:t>
            </w:r>
          </w:p>
        </w:tc>
        <w:tc>
          <w:tcPr>
            <w:tcW w:w="0" w:type="auto"/>
          </w:tcPr>
          <w:p w14:paraId="017DB868" w14:textId="77777777" w:rsidR="000A5395" w:rsidRPr="00AE0252" w:rsidRDefault="000A5395" w:rsidP="005B72C9">
            <w:pPr>
              <w:spacing w:line="480" w:lineRule="auto"/>
              <w:jc w:val="both"/>
              <w:rPr>
                <w:rFonts w:cstheme="majorHAnsi"/>
                <w:b/>
                <w:bCs/>
                <w:sz w:val="20"/>
                <w:szCs w:val="20"/>
                <w:vertAlign w:val="subscript"/>
                <w:lang w:val="en-US"/>
              </w:rPr>
            </w:pPr>
            <w:proofErr w:type="spellStart"/>
            <w:r w:rsidRPr="00AE0252">
              <w:rPr>
                <w:rFonts w:cstheme="majorHAnsi"/>
                <w:b/>
                <w:bCs/>
                <w:sz w:val="20"/>
                <w:szCs w:val="20"/>
                <w:lang w:val="en-US"/>
              </w:rPr>
              <w:t>SGA</w:t>
            </w:r>
            <w:r w:rsidRPr="00AE0252">
              <w:rPr>
                <w:rFonts w:cstheme="majorHAnsi"/>
                <w:b/>
                <w:bCs/>
                <w:sz w:val="20"/>
                <w:szCs w:val="20"/>
                <w:vertAlign w:val="subscript"/>
                <w:lang w:val="en-US"/>
              </w:rPr>
              <w:t>unadjust</w:t>
            </w:r>
            <w:proofErr w:type="spellEnd"/>
            <w:r w:rsidRPr="00AE0252">
              <w:rPr>
                <w:rFonts w:cstheme="majorHAnsi"/>
                <w:b/>
                <w:bCs/>
                <w:sz w:val="20"/>
                <w:szCs w:val="20"/>
                <w:vertAlign w:val="subscript"/>
                <w:lang w:val="en-US"/>
              </w:rPr>
              <w:t>-only (females)</w:t>
            </w:r>
          </w:p>
          <w:p w14:paraId="4F1816C4" w14:textId="77777777" w:rsidR="000A5395" w:rsidRPr="00AE0252"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(n=9449)</w:t>
            </w:r>
          </w:p>
        </w:tc>
        <w:tc>
          <w:tcPr>
            <w:tcW w:w="0" w:type="auto"/>
          </w:tcPr>
          <w:p w14:paraId="6A2E44C1" w14:textId="77777777" w:rsidR="000A5395" w:rsidRPr="00AE0252" w:rsidRDefault="000A5395" w:rsidP="005B72C9">
            <w:pPr>
              <w:spacing w:line="480" w:lineRule="auto"/>
              <w:jc w:val="both"/>
              <w:rPr>
                <w:rFonts w:cstheme="majorHAnsi"/>
                <w:b/>
                <w:bCs/>
                <w:sz w:val="20"/>
                <w:szCs w:val="20"/>
                <w:lang w:val="en-US"/>
              </w:rPr>
            </w:pPr>
            <w:proofErr w:type="spellStart"/>
            <w:r w:rsidRPr="00AE0252">
              <w:rPr>
                <w:rFonts w:cstheme="majorHAnsi"/>
                <w:b/>
                <w:bCs/>
                <w:sz w:val="20"/>
                <w:szCs w:val="20"/>
                <w:lang w:val="en-US"/>
              </w:rPr>
              <w:t>SGA</w:t>
            </w:r>
            <w:r w:rsidRPr="00AE0252">
              <w:rPr>
                <w:rFonts w:cstheme="majorHAnsi"/>
                <w:b/>
                <w:bCs/>
                <w:sz w:val="20"/>
                <w:szCs w:val="20"/>
                <w:vertAlign w:val="subscript"/>
                <w:lang w:val="en-US"/>
              </w:rPr>
              <w:t>sex</w:t>
            </w:r>
            <w:proofErr w:type="spellEnd"/>
            <w:r w:rsidRPr="00AE0252">
              <w:rPr>
                <w:rFonts w:cstheme="majorHAnsi"/>
                <w:b/>
                <w:bCs/>
                <w:sz w:val="20"/>
                <w:szCs w:val="20"/>
                <w:lang w:val="en-US"/>
              </w:rPr>
              <w:t xml:space="preserve"> (n=80046)</w:t>
            </w:r>
          </w:p>
        </w:tc>
        <w:tc>
          <w:tcPr>
            <w:tcW w:w="0" w:type="auto"/>
          </w:tcPr>
          <w:p w14:paraId="0C108678" w14:textId="77777777" w:rsidR="000A5395" w:rsidRPr="00AE0252" w:rsidRDefault="000A5395" w:rsidP="005B72C9">
            <w:pPr>
              <w:spacing w:line="480" w:lineRule="auto"/>
              <w:jc w:val="both"/>
              <w:rPr>
                <w:rFonts w:cstheme="majorHAnsi"/>
                <w:b/>
                <w:bCs/>
                <w:sz w:val="20"/>
                <w:szCs w:val="20"/>
                <w:lang w:val="en-US"/>
              </w:rPr>
            </w:pPr>
            <w:proofErr w:type="spellStart"/>
            <w:r w:rsidRPr="00AE0252">
              <w:rPr>
                <w:rFonts w:cstheme="majorHAnsi"/>
                <w:b/>
                <w:bCs/>
                <w:sz w:val="20"/>
                <w:szCs w:val="20"/>
                <w:lang w:val="en-US"/>
              </w:rPr>
              <w:t>SGA</w:t>
            </w:r>
            <w:r w:rsidRPr="00AE0252">
              <w:rPr>
                <w:rFonts w:cstheme="majorHAnsi"/>
                <w:b/>
                <w:bCs/>
                <w:sz w:val="20"/>
                <w:szCs w:val="20"/>
                <w:vertAlign w:val="subscript"/>
                <w:lang w:val="en-US"/>
              </w:rPr>
              <w:t>sex</w:t>
            </w:r>
            <w:proofErr w:type="spellEnd"/>
            <w:r w:rsidRPr="00AE0252">
              <w:rPr>
                <w:rFonts w:cstheme="majorHAnsi"/>
                <w:b/>
                <w:bCs/>
                <w:sz w:val="20"/>
                <w:szCs w:val="20"/>
                <w:vertAlign w:val="subscript"/>
                <w:lang w:val="en-US"/>
              </w:rPr>
              <w:t>-only (males)</w:t>
            </w:r>
          </w:p>
          <w:p w14:paraId="710361B6" w14:textId="77777777" w:rsidR="000A5395" w:rsidRPr="00AE0252"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(n=8048)</w:t>
            </w:r>
          </w:p>
        </w:tc>
      </w:tr>
      <w:tr w:rsidR="000A5395" w:rsidRPr="00AE0252" w14:paraId="5A8CBBAE" w14:textId="77777777" w:rsidTr="005B72C9">
        <w:tc>
          <w:tcPr>
            <w:tcW w:w="0" w:type="auto"/>
          </w:tcPr>
          <w:p w14:paraId="0CAA8F3B" w14:textId="77777777" w:rsidR="000A5395" w:rsidRPr="00AE0252" w:rsidRDefault="000A5395" w:rsidP="005B72C9">
            <w:pPr>
              <w:spacing w:line="480" w:lineRule="auto"/>
              <w:jc w:val="both"/>
              <w:rPr>
                <w:rFonts w:cstheme="majorHAnsi"/>
                <w:sz w:val="20"/>
                <w:szCs w:val="20"/>
                <w:lang w:val="en-US"/>
              </w:rPr>
            </w:pPr>
          </w:p>
        </w:tc>
        <w:tc>
          <w:tcPr>
            <w:tcW w:w="0" w:type="auto"/>
          </w:tcPr>
          <w:p w14:paraId="06458987"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Average for gestational age (10-90</w:t>
            </w:r>
            <w:r w:rsidRPr="00D453EC">
              <w:rPr>
                <w:sz w:val="18"/>
                <w:szCs w:val="18"/>
                <w:vertAlign w:val="superscript"/>
              </w:rPr>
              <w:t>th</w:t>
            </w:r>
            <w:r w:rsidRPr="00D453EC">
              <w:rPr>
                <w:sz w:val="18"/>
                <w:szCs w:val="18"/>
              </w:rPr>
              <w:t xml:space="preserve"> centile) </w:t>
            </w:r>
            <w:r>
              <w:rPr>
                <w:sz w:val="18"/>
                <w:szCs w:val="18"/>
              </w:rPr>
              <w:t>by</w:t>
            </w:r>
            <w:r w:rsidRPr="00D453EC">
              <w:rPr>
                <w:sz w:val="18"/>
                <w:szCs w:val="18"/>
              </w:rPr>
              <w:t xml:space="preserve"> both charts</w:t>
            </w:r>
          </w:p>
        </w:tc>
        <w:tc>
          <w:tcPr>
            <w:tcW w:w="0" w:type="auto"/>
          </w:tcPr>
          <w:p w14:paraId="34B9B146"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Small for gestational age (&lt;10</w:t>
            </w:r>
            <w:r w:rsidRPr="00D453EC">
              <w:rPr>
                <w:sz w:val="18"/>
                <w:szCs w:val="18"/>
                <w:vertAlign w:val="superscript"/>
              </w:rPr>
              <w:t>th</w:t>
            </w:r>
            <w:r w:rsidRPr="00D453EC">
              <w:rPr>
                <w:sz w:val="18"/>
                <w:szCs w:val="18"/>
              </w:rPr>
              <w:t xml:space="preserve"> centile) by both charts</w:t>
            </w:r>
          </w:p>
        </w:tc>
        <w:tc>
          <w:tcPr>
            <w:tcW w:w="0" w:type="auto"/>
          </w:tcPr>
          <w:p w14:paraId="52D28ADE"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 xml:space="preserve">SGA by charts not customised for </w:t>
            </w:r>
            <w:r>
              <w:rPr>
                <w:sz w:val="18"/>
                <w:szCs w:val="18"/>
              </w:rPr>
              <w:t xml:space="preserve">fetal </w:t>
            </w:r>
            <w:r w:rsidRPr="00D453EC">
              <w:rPr>
                <w:sz w:val="18"/>
                <w:szCs w:val="18"/>
              </w:rPr>
              <w:t>sex</w:t>
            </w:r>
          </w:p>
        </w:tc>
        <w:tc>
          <w:tcPr>
            <w:tcW w:w="0" w:type="auto"/>
          </w:tcPr>
          <w:p w14:paraId="72264894"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Female</w:t>
            </w:r>
            <w:r>
              <w:rPr>
                <w:sz w:val="18"/>
                <w:szCs w:val="18"/>
              </w:rPr>
              <w:t>s that are</w:t>
            </w:r>
            <w:r w:rsidRPr="00D453EC">
              <w:rPr>
                <w:sz w:val="18"/>
                <w:szCs w:val="18"/>
              </w:rPr>
              <w:t xml:space="preserve"> SGA only by un</w:t>
            </w:r>
            <w:r>
              <w:rPr>
                <w:sz w:val="18"/>
                <w:szCs w:val="18"/>
              </w:rPr>
              <w:t>adjusted</w:t>
            </w:r>
            <w:r w:rsidRPr="00D453EC">
              <w:rPr>
                <w:sz w:val="18"/>
                <w:szCs w:val="18"/>
              </w:rPr>
              <w:t xml:space="preserve"> charts, </w:t>
            </w:r>
            <w:r>
              <w:rPr>
                <w:sz w:val="18"/>
                <w:szCs w:val="18"/>
              </w:rPr>
              <w:t xml:space="preserve">but </w:t>
            </w:r>
            <w:r w:rsidRPr="00D453EC">
              <w:rPr>
                <w:sz w:val="18"/>
                <w:szCs w:val="18"/>
              </w:rPr>
              <w:t>not when sex is adjusted for</w:t>
            </w:r>
          </w:p>
        </w:tc>
        <w:tc>
          <w:tcPr>
            <w:tcW w:w="0" w:type="auto"/>
          </w:tcPr>
          <w:p w14:paraId="41BB3F1D"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 xml:space="preserve">SGA by </w:t>
            </w:r>
            <w:r>
              <w:rPr>
                <w:sz w:val="18"/>
                <w:szCs w:val="18"/>
              </w:rPr>
              <w:t xml:space="preserve">sex-specific charts. </w:t>
            </w:r>
          </w:p>
        </w:tc>
        <w:tc>
          <w:tcPr>
            <w:tcW w:w="0" w:type="auto"/>
          </w:tcPr>
          <w:p w14:paraId="4771245C" w14:textId="77777777" w:rsidR="000A5395" w:rsidRPr="00AE0252" w:rsidRDefault="000A5395" w:rsidP="005B72C9">
            <w:pPr>
              <w:spacing w:line="480" w:lineRule="auto"/>
              <w:jc w:val="both"/>
              <w:rPr>
                <w:rFonts w:cstheme="majorHAnsi"/>
                <w:b/>
                <w:bCs/>
                <w:sz w:val="20"/>
                <w:szCs w:val="20"/>
                <w:lang w:val="en-US"/>
              </w:rPr>
            </w:pPr>
            <w:r w:rsidRPr="00D453EC">
              <w:rPr>
                <w:sz w:val="18"/>
                <w:szCs w:val="18"/>
              </w:rPr>
              <w:t>Male</w:t>
            </w:r>
            <w:r>
              <w:rPr>
                <w:sz w:val="18"/>
                <w:szCs w:val="18"/>
              </w:rPr>
              <w:t>s</w:t>
            </w:r>
            <w:r w:rsidRPr="00D453EC">
              <w:rPr>
                <w:sz w:val="18"/>
                <w:szCs w:val="18"/>
              </w:rPr>
              <w:t xml:space="preserve"> </w:t>
            </w:r>
            <w:r>
              <w:rPr>
                <w:sz w:val="18"/>
                <w:szCs w:val="18"/>
              </w:rPr>
              <w:t xml:space="preserve">that are </w:t>
            </w:r>
            <w:r w:rsidRPr="00D453EC">
              <w:rPr>
                <w:sz w:val="18"/>
                <w:szCs w:val="18"/>
              </w:rPr>
              <w:t xml:space="preserve">SGA only by </w:t>
            </w:r>
            <w:r>
              <w:rPr>
                <w:sz w:val="18"/>
                <w:szCs w:val="18"/>
              </w:rPr>
              <w:t>sex-specific charts, but not unadjusted charts</w:t>
            </w:r>
          </w:p>
        </w:tc>
      </w:tr>
      <w:tr w:rsidR="000A5395" w:rsidRPr="00AE0252" w14:paraId="237719D8" w14:textId="77777777" w:rsidTr="005B72C9">
        <w:tc>
          <w:tcPr>
            <w:tcW w:w="0" w:type="auto"/>
          </w:tcPr>
          <w:p w14:paraId="6408EF61" w14:textId="77777777" w:rsidR="000A5395"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Stillbirth</w:t>
            </w:r>
            <w:r>
              <w:rPr>
                <w:rFonts w:cstheme="majorHAnsi"/>
                <w:b/>
                <w:bCs/>
                <w:sz w:val="20"/>
                <w:szCs w:val="20"/>
                <w:lang w:val="en-US"/>
              </w:rPr>
              <w:t xml:space="preserve"> n </w:t>
            </w:r>
            <w:r w:rsidRPr="00AE0252">
              <w:rPr>
                <w:rFonts w:cstheme="majorHAnsi"/>
                <w:b/>
                <w:bCs/>
                <w:sz w:val="20"/>
                <w:szCs w:val="20"/>
                <w:lang w:val="en-US"/>
              </w:rPr>
              <w:t xml:space="preserve">(%) </w:t>
            </w:r>
          </w:p>
          <w:p w14:paraId="45D44F07" w14:textId="77777777" w:rsidR="000A5395" w:rsidRDefault="000A5395" w:rsidP="005B72C9">
            <w:pPr>
              <w:spacing w:line="480" w:lineRule="auto"/>
              <w:jc w:val="both"/>
              <w:rPr>
                <w:rFonts w:cstheme="majorHAnsi"/>
                <w:b/>
                <w:bCs/>
                <w:sz w:val="20"/>
                <w:szCs w:val="20"/>
                <w:lang w:val="en-US"/>
              </w:rPr>
            </w:pPr>
          </w:p>
          <w:p w14:paraId="7CE8A3DE"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RR (95% CI)</w:t>
            </w:r>
          </w:p>
        </w:tc>
        <w:tc>
          <w:tcPr>
            <w:tcW w:w="0" w:type="auto"/>
          </w:tcPr>
          <w:p w14:paraId="03E3842C"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 xml:space="preserve">603 (0.2) </w:t>
            </w:r>
          </w:p>
          <w:p w14:paraId="4A523DA9" w14:textId="77777777" w:rsidR="000A5395" w:rsidRPr="00AE0252" w:rsidRDefault="000A5395" w:rsidP="005B72C9">
            <w:pPr>
              <w:spacing w:line="480" w:lineRule="auto"/>
              <w:jc w:val="both"/>
              <w:rPr>
                <w:rFonts w:cstheme="majorHAnsi"/>
                <w:i/>
                <w:iCs/>
                <w:sz w:val="20"/>
                <w:szCs w:val="20"/>
                <w:lang w:val="en-US"/>
              </w:rPr>
            </w:pPr>
          </w:p>
          <w:p w14:paraId="501466A4"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Ref</w:t>
            </w:r>
          </w:p>
          <w:p w14:paraId="39B29126" w14:textId="77777777" w:rsidR="000A5395" w:rsidRPr="00AE0252" w:rsidRDefault="000A5395" w:rsidP="005B72C9">
            <w:pPr>
              <w:spacing w:line="480" w:lineRule="auto"/>
              <w:jc w:val="both"/>
              <w:rPr>
                <w:rFonts w:cstheme="majorHAnsi"/>
                <w:sz w:val="20"/>
                <w:szCs w:val="20"/>
                <w:lang w:val="en-US"/>
              </w:rPr>
            </w:pPr>
          </w:p>
        </w:tc>
        <w:tc>
          <w:tcPr>
            <w:tcW w:w="0" w:type="auto"/>
          </w:tcPr>
          <w:p w14:paraId="1277240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723 (1.0)</w:t>
            </w:r>
          </w:p>
          <w:p w14:paraId="7FAE672D" w14:textId="77777777" w:rsidR="000A5395" w:rsidRPr="00AE0252" w:rsidRDefault="000A5395" w:rsidP="005B72C9">
            <w:pPr>
              <w:spacing w:line="480" w:lineRule="auto"/>
              <w:jc w:val="both"/>
              <w:rPr>
                <w:rFonts w:cstheme="majorHAnsi"/>
                <w:i/>
                <w:iCs/>
                <w:sz w:val="20"/>
                <w:szCs w:val="20"/>
                <w:lang w:val="en-US"/>
              </w:rPr>
            </w:pPr>
          </w:p>
          <w:p w14:paraId="60B9177E"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6.28 (5.64 – 6.99, p&lt;0.0001)</w:t>
            </w:r>
          </w:p>
        </w:tc>
        <w:tc>
          <w:tcPr>
            <w:tcW w:w="0" w:type="auto"/>
          </w:tcPr>
          <w:p w14:paraId="37C71736"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740 (0.9)</w:t>
            </w:r>
          </w:p>
          <w:p w14:paraId="6BD255AC" w14:textId="77777777" w:rsidR="000A5395" w:rsidRPr="00AE0252" w:rsidRDefault="000A5395" w:rsidP="005B72C9">
            <w:pPr>
              <w:spacing w:line="480" w:lineRule="auto"/>
              <w:jc w:val="both"/>
              <w:rPr>
                <w:rFonts w:cstheme="majorHAnsi"/>
                <w:sz w:val="20"/>
                <w:szCs w:val="20"/>
                <w:lang w:val="en-US"/>
              </w:rPr>
            </w:pPr>
          </w:p>
          <w:p w14:paraId="7F2D8644"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 xml:space="preserve">5.68 (5.10 – 6.32, </w:t>
            </w:r>
          </w:p>
          <w:p w14:paraId="1084D65E"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p&lt;0.0001)</w:t>
            </w:r>
          </w:p>
        </w:tc>
        <w:tc>
          <w:tcPr>
            <w:tcW w:w="0" w:type="auto"/>
          </w:tcPr>
          <w:p w14:paraId="53208AC5"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17 (0.2)</w:t>
            </w:r>
          </w:p>
          <w:p w14:paraId="2278915E" w14:textId="77777777" w:rsidR="000A5395" w:rsidRPr="00AE0252" w:rsidRDefault="000A5395" w:rsidP="005B72C9">
            <w:pPr>
              <w:spacing w:line="480" w:lineRule="auto"/>
              <w:jc w:val="both"/>
              <w:rPr>
                <w:rFonts w:cstheme="majorHAnsi"/>
                <w:sz w:val="20"/>
                <w:szCs w:val="20"/>
                <w:lang w:val="en-US"/>
              </w:rPr>
            </w:pPr>
          </w:p>
          <w:p w14:paraId="066D88E9"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 xml:space="preserve">1.12 (0.70 – 1.82, p=0.63) </w:t>
            </w:r>
          </w:p>
        </w:tc>
        <w:tc>
          <w:tcPr>
            <w:tcW w:w="0" w:type="auto"/>
          </w:tcPr>
          <w:p w14:paraId="332A0A3E"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748 (0.93)</w:t>
            </w:r>
          </w:p>
          <w:p w14:paraId="6ED7BDD1" w14:textId="77777777" w:rsidR="000A5395" w:rsidRPr="00AE0252" w:rsidRDefault="000A5395" w:rsidP="005B72C9">
            <w:pPr>
              <w:spacing w:line="480" w:lineRule="auto"/>
              <w:jc w:val="both"/>
              <w:rPr>
                <w:rFonts w:cstheme="majorHAnsi"/>
                <w:sz w:val="20"/>
                <w:szCs w:val="20"/>
                <w:lang w:val="en-US"/>
              </w:rPr>
            </w:pPr>
          </w:p>
          <w:p w14:paraId="6599FE33"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5.84 (5.25 – 6.50, p&lt;0.0001)</w:t>
            </w:r>
          </w:p>
        </w:tc>
        <w:tc>
          <w:tcPr>
            <w:tcW w:w="0" w:type="auto"/>
          </w:tcPr>
          <w:p w14:paraId="5FB9CD5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25 (0.3)</w:t>
            </w:r>
          </w:p>
          <w:p w14:paraId="76080C4C" w14:textId="77777777" w:rsidR="000A5395" w:rsidRPr="00AE0252" w:rsidRDefault="000A5395" w:rsidP="005B72C9">
            <w:pPr>
              <w:spacing w:line="480" w:lineRule="auto"/>
              <w:jc w:val="both"/>
              <w:rPr>
                <w:rFonts w:cstheme="majorHAnsi"/>
                <w:sz w:val="20"/>
                <w:szCs w:val="20"/>
                <w:lang w:val="en-US"/>
              </w:rPr>
            </w:pPr>
          </w:p>
          <w:p w14:paraId="2DCCC38F"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1.94 (1.30 – 2.90), p=0.0009</w:t>
            </w:r>
          </w:p>
        </w:tc>
      </w:tr>
      <w:tr w:rsidR="000A5395" w:rsidRPr="00AE0252" w14:paraId="1720884B" w14:textId="77777777" w:rsidTr="005B72C9">
        <w:tc>
          <w:tcPr>
            <w:tcW w:w="0" w:type="auto"/>
          </w:tcPr>
          <w:p w14:paraId="2B274597" w14:textId="77777777" w:rsidR="000A5395"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lastRenderedPageBreak/>
              <w:t>Combined perinatal mortality</w:t>
            </w:r>
            <w:r>
              <w:rPr>
                <w:rFonts w:cstheme="majorHAnsi"/>
                <w:b/>
                <w:bCs/>
                <w:sz w:val="20"/>
                <w:szCs w:val="20"/>
                <w:lang w:val="en-US"/>
              </w:rPr>
              <w:t xml:space="preserve"> n</w:t>
            </w:r>
            <w:r w:rsidRPr="00AE0252">
              <w:rPr>
                <w:rFonts w:cstheme="majorHAnsi"/>
                <w:b/>
                <w:bCs/>
                <w:sz w:val="20"/>
                <w:szCs w:val="20"/>
                <w:lang w:val="en-US"/>
              </w:rPr>
              <w:t xml:space="preserve"> (%)</w:t>
            </w:r>
          </w:p>
          <w:p w14:paraId="1CA58EB2" w14:textId="77777777" w:rsidR="000A5395" w:rsidRDefault="000A5395" w:rsidP="005B72C9">
            <w:pPr>
              <w:spacing w:line="480" w:lineRule="auto"/>
              <w:jc w:val="both"/>
              <w:rPr>
                <w:rFonts w:cstheme="majorHAnsi"/>
                <w:b/>
                <w:bCs/>
                <w:sz w:val="20"/>
                <w:szCs w:val="20"/>
                <w:lang w:val="en-US"/>
              </w:rPr>
            </w:pPr>
          </w:p>
          <w:p w14:paraId="165FF82A"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RR (95% CI)</w:t>
            </w:r>
          </w:p>
        </w:tc>
        <w:tc>
          <w:tcPr>
            <w:tcW w:w="0" w:type="auto"/>
          </w:tcPr>
          <w:p w14:paraId="7AC03141"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807 (0.2) </w:t>
            </w:r>
          </w:p>
          <w:p w14:paraId="3A2E8E30" w14:textId="77777777" w:rsidR="000A5395" w:rsidRPr="00AE0252" w:rsidRDefault="000A5395" w:rsidP="005B72C9">
            <w:pPr>
              <w:spacing w:line="480" w:lineRule="auto"/>
              <w:jc w:val="both"/>
              <w:rPr>
                <w:rFonts w:cstheme="majorHAnsi"/>
                <w:sz w:val="20"/>
                <w:szCs w:val="20"/>
                <w:lang w:val="en-US"/>
              </w:rPr>
            </w:pPr>
          </w:p>
          <w:p w14:paraId="27119FC8"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Ref</w:t>
            </w:r>
          </w:p>
        </w:tc>
        <w:tc>
          <w:tcPr>
            <w:tcW w:w="0" w:type="auto"/>
          </w:tcPr>
          <w:p w14:paraId="6A2B750D"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797 (1.1)</w:t>
            </w:r>
          </w:p>
          <w:p w14:paraId="203652CF" w14:textId="77777777" w:rsidR="000A5395" w:rsidRPr="00AE0252" w:rsidRDefault="000A5395" w:rsidP="005B72C9">
            <w:pPr>
              <w:spacing w:line="480" w:lineRule="auto"/>
              <w:jc w:val="both"/>
              <w:rPr>
                <w:rFonts w:cstheme="majorHAnsi"/>
                <w:sz w:val="20"/>
                <w:szCs w:val="20"/>
                <w:lang w:val="en-US"/>
              </w:rPr>
            </w:pPr>
          </w:p>
          <w:p w14:paraId="5F1395EE"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5.17 (4.69 – 5.71, p&lt;0.0001)</w:t>
            </w:r>
          </w:p>
        </w:tc>
        <w:tc>
          <w:tcPr>
            <w:tcW w:w="0" w:type="auto"/>
          </w:tcPr>
          <w:p w14:paraId="0D6BB749"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824 (1.01)</w:t>
            </w:r>
          </w:p>
          <w:p w14:paraId="78632D9A" w14:textId="77777777" w:rsidR="000A5395" w:rsidRPr="00AE0252" w:rsidRDefault="000A5395" w:rsidP="005B72C9">
            <w:pPr>
              <w:spacing w:line="480" w:lineRule="auto"/>
              <w:jc w:val="both"/>
              <w:rPr>
                <w:rFonts w:cstheme="majorHAnsi"/>
                <w:sz w:val="20"/>
                <w:szCs w:val="20"/>
                <w:lang w:val="en-US"/>
              </w:rPr>
            </w:pPr>
          </w:p>
          <w:p w14:paraId="0FD97518"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4.73 (4.29 – 5.21, p&lt;0.0001)</w:t>
            </w:r>
          </w:p>
        </w:tc>
        <w:tc>
          <w:tcPr>
            <w:tcW w:w="0" w:type="auto"/>
          </w:tcPr>
          <w:p w14:paraId="246DCED8"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27 (0.3)</w:t>
            </w:r>
          </w:p>
          <w:p w14:paraId="23A505FE" w14:textId="77777777" w:rsidR="000A5395" w:rsidRPr="00AE0252" w:rsidRDefault="000A5395" w:rsidP="005B72C9">
            <w:pPr>
              <w:spacing w:line="480" w:lineRule="auto"/>
              <w:jc w:val="both"/>
              <w:rPr>
                <w:rFonts w:cstheme="majorHAnsi"/>
                <w:sz w:val="20"/>
                <w:szCs w:val="20"/>
                <w:lang w:val="en-US"/>
              </w:rPr>
            </w:pPr>
          </w:p>
          <w:p w14:paraId="0CE3ACBB"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1.34 (0.91 – 1.96, p=0.14)</w:t>
            </w:r>
          </w:p>
        </w:tc>
        <w:tc>
          <w:tcPr>
            <w:tcW w:w="0" w:type="auto"/>
          </w:tcPr>
          <w:p w14:paraId="1566320A"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828 (1.0)</w:t>
            </w:r>
          </w:p>
          <w:p w14:paraId="0C9A74A4" w14:textId="77777777" w:rsidR="000A5395" w:rsidRPr="00AE0252" w:rsidRDefault="000A5395" w:rsidP="005B72C9">
            <w:pPr>
              <w:spacing w:line="480" w:lineRule="auto"/>
              <w:jc w:val="both"/>
              <w:rPr>
                <w:rFonts w:cstheme="majorHAnsi"/>
                <w:sz w:val="20"/>
                <w:szCs w:val="20"/>
                <w:lang w:val="en-US"/>
              </w:rPr>
            </w:pPr>
          </w:p>
          <w:p w14:paraId="1C79643D"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4.83 (4.39 – 5.32, p&lt;0.0001)</w:t>
            </w:r>
          </w:p>
        </w:tc>
        <w:tc>
          <w:tcPr>
            <w:tcW w:w="0" w:type="auto"/>
          </w:tcPr>
          <w:p w14:paraId="78073586"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31 (0.4)</w:t>
            </w:r>
          </w:p>
          <w:p w14:paraId="479D4CD1" w14:textId="77777777" w:rsidR="000A5395" w:rsidRPr="00AE0252" w:rsidRDefault="000A5395" w:rsidP="005B72C9">
            <w:pPr>
              <w:spacing w:line="480" w:lineRule="auto"/>
              <w:jc w:val="both"/>
              <w:rPr>
                <w:rFonts w:cstheme="majorHAnsi"/>
                <w:sz w:val="20"/>
                <w:szCs w:val="20"/>
                <w:lang w:val="en-US"/>
              </w:rPr>
            </w:pPr>
          </w:p>
          <w:p w14:paraId="7898C09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1.80 (1.26 – 2.57, p-0.001)</w:t>
            </w:r>
          </w:p>
        </w:tc>
      </w:tr>
      <w:tr w:rsidR="000A5395" w:rsidRPr="00AE0252" w14:paraId="32438EA8" w14:textId="77777777" w:rsidTr="005B72C9">
        <w:tc>
          <w:tcPr>
            <w:tcW w:w="0" w:type="auto"/>
          </w:tcPr>
          <w:p w14:paraId="56196469" w14:textId="77777777" w:rsidR="000A5395"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 xml:space="preserve">Admission to NICU </w:t>
            </w:r>
            <w:proofErr w:type="gramStart"/>
            <w:r>
              <w:rPr>
                <w:rFonts w:cstheme="majorHAnsi"/>
                <w:b/>
                <w:bCs/>
                <w:sz w:val="20"/>
                <w:szCs w:val="20"/>
                <w:lang w:val="en-US"/>
              </w:rPr>
              <w:t>n</w:t>
            </w:r>
            <w:r w:rsidRPr="00AE0252">
              <w:rPr>
                <w:rFonts w:cstheme="majorHAnsi"/>
                <w:b/>
                <w:bCs/>
                <w:sz w:val="20"/>
                <w:szCs w:val="20"/>
                <w:lang w:val="en-US"/>
              </w:rPr>
              <w:t>(</w:t>
            </w:r>
            <w:proofErr w:type="gramEnd"/>
            <w:r w:rsidRPr="00AE0252">
              <w:rPr>
                <w:rFonts w:cstheme="majorHAnsi"/>
                <w:b/>
                <w:bCs/>
                <w:sz w:val="20"/>
                <w:szCs w:val="20"/>
                <w:lang w:val="en-US"/>
              </w:rPr>
              <w:t xml:space="preserve">%) </w:t>
            </w:r>
          </w:p>
          <w:p w14:paraId="272DEEB5" w14:textId="77777777" w:rsidR="000A5395" w:rsidRDefault="000A5395" w:rsidP="005B72C9">
            <w:pPr>
              <w:spacing w:line="480" w:lineRule="auto"/>
              <w:jc w:val="both"/>
              <w:rPr>
                <w:rFonts w:cstheme="majorHAnsi"/>
                <w:b/>
                <w:bCs/>
                <w:sz w:val="20"/>
                <w:szCs w:val="20"/>
                <w:lang w:val="en-US"/>
              </w:rPr>
            </w:pPr>
          </w:p>
          <w:p w14:paraId="282B5213"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RR (95% CI)</w:t>
            </w:r>
          </w:p>
        </w:tc>
        <w:tc>
          <w:tcPr>
            <w:tcW w:w="0" w:type="auto"/>
          </w:tcPr>
          <w:p w14:paraId="20F85ED9"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2879 (0.76) </w:t>
            </w:r>
          </w:p>
          <w:p w14:paraId="735B6A4B" w14:textId="77777777" w:rsidR="000A5395" w:rsidRPr="00AE0252" w:rsidRDefault="000A5395" w:rsidP="005B72C9">
            <w:pPr>
              <w:spacing w:line="480" w:lineRule="auto"/>
              <w:jc w:val="both"/>
              <w:rPr>
                <w:rFonts w:cstheme="majorHAnsi"/>
                <w:sz w:val="20"/>
                <w:szCs w:val="20"/>
                <w:lang w:val="en-US"/>
              </w:rPr>
            </w:pPr>
          </w:p>
          <w:p w14:paraId="1509B9AF"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Ref</w:t>
            </w:r>
          </w:p>
        </w:tc>
        <w:tc>
          <w:tcPr>
            <w:tcW w:w="0" w:type="auto"/>
          </w:tcPr>
          <w:p w14:paraId="31251A8F"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1529 (2.12)</w:t>
            </w:r>
          </w:p>
          <w:p w14:paraId="7778AB53" w14:textId="77777777" w:rsidR="000A5395" w:rsidRPr="00AE0252" w:rsidRDefault="000A5395" w:rsidP="005B72C9">
            <w:pPr>
              <w:spacing w:line="480" w:lineRule="auto"/>
              <w:jc w:val="both"/>
              <w:rPr>
                <w:rFonts w:cstheme="majorHAnsi"/>
                <w:sz w:val="20"/>
                <w:szCs w:val="20"/>
                <w:lang w:val="en-US"/>
              </w:rPr>
            </w:pPr>
          </w:p>
          <w:p w14:paraId="6B518503"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2.78 (2.61 – 2.96, p&lt;0.0001)</w:t>
            </w:r>
          </w:p>
        </w:tc>
        <w:tc>
          <w:tcPr>
            <w:tcW w:w="0" w:type="auto"/>
          </w:tcPr>
          <w:p w14:paraId="3168B9A7"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1612 (2.0)</w:t>
            </w:r>
          </w:p>
          <w:p w14:paraId="19A7155C" w14:textId="77777777" w:rsidR="000A5395" w:rsidRPr="00AE0252" w:rsidRDefault="000A5395" w:rsidP="005B72C9">
            <w:pPr>
              <w:spacing w:line="480" w:lineRule="auto"/>
              <w:jc w:val="both"/>
              <w:rPr>
                <w:rFonts w:cstheme="majorHAnsi"/>
                <w:sz w:val="20"/>
                <w:szCs w:val="20"/>
                <w:lang w:val="en-US"/>
              </w:rPr>
            </w:pPr>
          </w:p>
          <w:p w14:paraId="39EB2E28"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2.59 (2.44 – 2.75, p&lt;0.0001)</w:t>
            </w:r>
          </w:p>
        </w:tc>
        <w:tc>
          <w:tcPr>
            <w:tcW w:w="0" w:type="auto"/>
          </w:tcPr>
          <w:p w14:paraId="0E56962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83 (0.9) </w:t>
            </w:r>
          </w:p>
          <w:p w14:paraId="2ACB96BC" w14:textId="77777777" w:rsidR="000A5395" w:rsidRPr="00AE0252" w:rsidRDefault="000A5395" w:rsidP="005B72C9">
            <w:pPr>
              <w:spacing w:line="480" w:lineRule="auto"/>
              <w:jc w:val="both"/>
              <w:rPr>
                <w:rFonts w:cstheme="majorHAnsi"/>
                <w:sz w:val="20"/>
                <w:szCs w:val="20"/>
                <w:lang w:val="en-US"/>
              </w:rPr>
            </w:pPr>
          </w:p>
          <w:p w14:paraId="5F627D17"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1.15 (0.93 – 1.43, p=0.21)</w:t>
            </w:r>
          </w:p>
        </w:tc>
        <w:tc>
          <w:tcPr>
            <w:tcW w:w="0" w:type="auto"/>
          </w:tcPr>
          <w:p w14:paraId="6065D08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1614 (2.0)</w:t>
            </w:r>
          </w:p>
          <w:p w14:paraId="3CFE41A2" w14:textId="77777777" w:rsidR="000A5395" w:rsidRPr="00AE0252" w:rsidRDefault="000A5395" w:rsidP="005B72C9">
            <w:pPr>
              <w:spacing w:line="480" w:lineRule="auto"/>
              <w:jc w:val="both"/>
              <w:rPr>
                <w:rFonts w:cstheme="majorHAnsi"/>
                <w:sz w:val="20"/>
                <w:szCs w:val="20"/>
                <w:lang w:val="en-US"/>
              </w:rPr>
            </w:pPr>
          </w:p>
          <w:p w14:paraId="0128B53A"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 xml:space="preserve">2.61 (2.46 – 2.77, p&lt;0.0001) </w:t>
            </w:r>
          </w:p>
        </w:tc>
        <w:tc>
          <w:tcPr>
            <w:tcW w:w="0" w:type="auto"/>
          </w:tcPr>
          <w:p w14:paraId="11BD2F97"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85 (1.1) </w:t>
            </w:r>
          </w:p>
          <w:p w14:paraId="21D76C34" w14:textId="77777777" w:rsidR="000A5395" w:rsidRPr="00AE0252" w:rsidRDefault="000A5395" w:rsidP="005B72C9">
            <w:pPr>
              <w:spacing w:line="480" w:lineRule="auto"/>
              <w:jc w:val="both"/>
              <w:rPr>
                <w:rFonts w:cstheme="majorHAnsi"/>
                <w:sz w:val="20"/>
                <w:szCs w:val="20"/>
                <w:lang w:val="en-US"/>
              </w:rPr>
            </w:pPr>
          </w:p>
          <w:p w14:paraId="605EDCA5"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1.38 (1.12 – 1.71, p=0.003)</w:t>
            </w:r>
          </w:p>
        </w:tc>
      </w:tr>
      <w:tr w:rsidR="000A5395" w:rsidRPr="00AE0252" w14:paraId="3974965D" w14:textId="77777777" w:rsidTr="005B72C9">
        <w:tc>
          <w:tcPr>
            <w:tcW w:w="0" w:type="auto"/>
          </w:tcPr>
          <w:p w14:paraId="64C4839E" w14:textId="77777777" w:rsidR="000A5395" w:rsidRDefault="000A5395" w:rsidP="005B72C9">
            <w:pPr>
              <w:spacing w:line="480" w:lineRule="auto"/>
              <w:jc w:val="both"/>
              <w:rPr>
                <w:rFonts w:cstheme="majorHAnsi"/>
                <w:b/>
                <w:bCs/>
                <w:sz w:val="20"/>
                <w:szCs w:val="20"/>
                <w:lang w:val="en-US"/>
              </w:rPr>
            </w:pPr>
            <w:proofErr w:type="spellStart"/>
            <w:r w:rsidRPr="00AE0252">
              <w:rPr>
                <w:rFonts w:cstheme="majorHAnsi"/>
                <w:b/>
                <w:bCs/>
                <w:sz w:val="20"/>
                <w:szCs w:val="20"/>
                <w:lang w:val="en-US"/>
              </w:rPr>
              <w:t>Apgars</w:t>
            </w:r>
            <w:proofErr w:type="spellEnd"/>
            <w:r w:rsidRPr="00AE0252">
              <w:rPr>
                <w:rFonts w:cstheme="majorHAnsi"/>
                <w:b/>
                <w:bCs/>
                <w:sz w:val="20"/>
                <w:szCs w:val="20"/>
                <w:lang w:val="en-US"/>
              </w:rPr>
              <w:t xml:space="preserve"> &lt;4 at 5 minutes (%) </w:t>
            </w:r>
          </w:p>
          <w:p w14:paraId="61FA3444" w14:textId="77777777" w:rsidR="000A5395" w:rsidRDefault="000A5395" w:rsidP="005B72C9">
            <w:pPr>
              <w:spacing w:line="480" w:lineRule="auto"/>
              <w:jc w:val="both"/>
              <w:rPr>
                <w:rFonts w:cstheme="majorHAnsi"/>
                <w:b/>
                <w:bCs/>
                <w:sz w:val="20"/>
                <w:szCs w:val="20"/>
                <w:lang w:val="en-US"/>
              </w:rPr>
            </w:pPr>
          </w:p>
          <w:p w14:paraId="56B3F5CF"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RR (95% CI)</w:t>
            </w:r>
          </w:p>
        </w:tc>
        <w:tc>
          <w:tcPr>
            <w:tcW w:w="0" w:type="auto"/>
          </w:tcPr>
          <w:p w14:paraId="50E9EF9F"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1539 (0.41)</w:t>
            </w:r>
          </w:p>
          <w:p w14:paraId="399A9668" w14:textId="77777777" w:rsidR="000A5395" w:rsidRPr="00AE0252" w:rsidRDefault="000A5395" w:rsidP="005B72C9">
            <w:pPr>
              <w:spacing w:line="480" w:lineRule="auto"/>
              <w:jc w:val="both"/>
              <w:rPr>
                <w:rFonts w:cstheme="majorHAnsi"/>
                <w:sz w:val="20"/>
                <w:szCs w:val="20"/>
                <w:lang w:val="en-US"/>
              </w:rPr>
            </w:pPr>
          </w:p>
          <w:p w14:paraId="7A88DFFB"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Ref</w:t>
            </w:r>
          </w:p>
          <w:p w14:paraId="700595F8" w14:textId="77777777" w:rsidR="000A5395" w:rsidRPr="00AE0252" w:rsidRDefault="000A5395" w:rsidP="005B72C9">
            <w:pPr>
              <w:spacing w:line="480" w:lineRule="auto"/>
              <w:jc w:val="both"/>
              <w:rPr>
                <w:rFonts w:cstheme="majorHAnsi"/>
                <w:i/>
                <w:iCs/>
                <w:sz w:val="20"/>
                <w:szCs w:val="20"/>
                <w:lang w:val="en-US"/>
              </w:rPr>
            </w:pPr>
          </w:p>
        </w:tc>
        <w:tc>
          <w:tcPr>
            <w:tcW w:w="0" w:type="auto"/>
          </w:tcPr>
          <w:p w14:paraId="2157399D"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974 (1.4)</w:t>
            </w:r>
          </w:p>
          <w:p w14:paraId="2A4A12E1" w14:textId="77777777" w:rsidR="000A5395" w:rsidRPr="00AE0252" w:rsidRDefault="000A5395" w:rsidP="005B72C9">
            <w:pPr>
              <w:spacing w:line="480" w:lineRule="auto"/>
              <w:jc w:val="both"/>
              <w:rPr>
                <w:rFonts w:cstheme="majorHAnsi"/>
                <w:sz w:val="20"/>
                <w:szCs w:val="20"/>
                <w:lang w:val="en-US"/>
              </w:rPr>
            </w:pPr>
          </w:p>
          <w:p w14:paraId="76C30938"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3.32 (3.07 – 3.60, p&lt;0.0001)</w:t>
            </w:r>
          </w:p>
        </w:tc>
        <w:tc>
          <w:tcPr>
            <w:tcW w:w="0" w:type="auto"/>
          </w:tcPr>
          <w:p w14:paraId="33458E20"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1021 (1.3)</w:t>
            </w:r>
          </w:p>
          <w:p w14:paraId="0E6A20F1" w14:textId="77777777" w:rsidR="000A5395" w:rsidRPr="00AE0252" w:rsidRDefault="000A5395" w:rsidP="005B72C9">
            <w:pPr>
              <w:spacing w:line="480" w:lineRule="auto"/>
              <w:jc w:val="both"/>
              <w:rPr>
                <w:rFonts w:cstheme="majorHAnsi"/>
                <w:sz w:val="20"/>
                <w:szCs w:val="20"/>
                <w:lang w:val="en-US"/>
              </w:rPr>
            </w:pPr>
          </w:p>
          <w:p w14:paraId="187E83B0"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3.04 (2.81 – 3.29, p&lt;0.0001)</w:t>
            </w:r>
          </w:p>
        </w:tc>
        <w:tc>
          <w:tcPr>
            <w:tcW w:w="0" w:type="auto"/>
          </w:tcPr>
          <w:p w14:paraId="488EAB03"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47 (0.5)</w:t>
            </w:r>
          </w:p>
          <w:p w14:paraId="24437526" w14:textId="77777777" w:rsidR="000A5395" w:rsidRPr="00AE0252" w:rsidRDefault="000A5395" w:rsidP="005B72C9">
            <w:pPr>
              <w:spacing w:line="480" w:lineRule="auto"/>
              <w:jc w:val="both"/>
              <w:rPr>
                <w:rFonts w:cstheme="majorHAnsi"/>
                <w:sz w:val="20"/>
                <w:szCs w:val="20"/>
                <w:lang w:val="en-US"/>
              </w:rPr>
            </w:pPr>
          </w:p>
          <w:p w14:paraId="4AF1EB3A"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1.22 (0.91 – 1.63, p=0.18)</w:t>
            </w:r>
          </w:p>
        </w:tc>
        <w:tc>
          <w:tcPr>
            <w:tcW w:w="0" w:type="auto"/>
          </w:tcPr>
          <w:p w14:paraId="3DD9E14B" w14:textId="77777777" w:rsidR="000A5395" w:rsidRPr="00300598" w:rsidRDefault="000A5395" w:rsidP="005B72C9">
            <w:pPr>
              <w:spacing w:line="480" w:lineRule="auto"/>
              <w:jc w:val="both"/>
              <w:rPr>
                <w:rFonts w:cstheme="majorHAnsi"/>
                <w:sz w:val="20"/>
                <w:szCs w:val="20"/>
                <w:lang w:val="en-US"/>
              </w:rPr>
            </w:pPr>
            <w:r w:rsidRPr="00300598">
              <w:rPr>
                <w:rFonts w:cstheme="majorHAnsi"/>
                <w:sz w:val="20"/>
                <w:szCs w:val="20"/>
                <w:lang w:val="en-US"/>
              </w:rPr>
              <w:t>1017 (1.3)</w:t>
            </w:r>
          </w:p>
          <w:p w14:paraId="6AA4D030" w14:textId="77777777" w:rsidR="000A5395" w:rsidRDefault="000A5395" w:rsidP="005B72C9">
            <w:pPr>
              <w:spacing w:line="480" w:lineRule="auto"/>
              <w:jc w:val="both"/>
              <w:rPr>
                <w:rFonts w:cstheme="majorHAnsi"/>
                <w:i/>
                <w:iCs/>
                <w:sz w:val="20"/>
                <w:szCs w:val="20"/>
                <w:lang w:val="en-US"/>
              </w:rPr>
            </w:pPr>
          </w:p>
          <w:p w14:paraId="4FD3A863" w14:textId="77777777" w:rsidR="000A5395" w:rsidRPr="00AE0252" w:rsidRDefault="000A5395" w:rsidP="005B72C9">
            <w:pPr>
              <w:spacing w:line="480" w:lineRule="auto"/>
              <w:jc w:val="both"/>
              <w:rPr>
                <w:rFonts w:cstheme="majorHAnsi"/>
                <w:i/>
                <w:iCs/>
                <w:sz w:val="20"/>
                <w:szCs w:val="20"/>
                <w:lang w:val="en-US"/>
              </w:rPr>
            </w:pPr>
            <w:r>
              <w:rPr>
                <w:rFonts w:cstheme="majorHAnsi"/>
                <w:i/>
                <w:iCs/>
                <w:sz w:val="20"/>
                <w:szCs w:val="20"/>
                <w:lang w:val="en-US"/>
              </w:rPr>
              <w:t xml:space="preserve">3.12 (2.89 – 3.37, </w:t>
            </w:r>
            <w:r>
              <w:rPr>
                <w:rFonts w:cstheme="majorHAnsi"/>
                <w:i/>
                <w:iCs/>
                <w:sz w:val="20"/>
                <w:szCs w:val="20"/>
                <w:lang w:val="en-US"/>
              </w:rPr>
              <w:lastRenderedPageBreak/>
              <w:t>p&lt;0.0001)</w:t>
            </w:r>
          </w:p>
        </w:tc>
        <w:tc>
          <w:tcPr>
            <w:tcW w:w="0" w:type="auto"/>
          </w:tcPr>
          <w:p w14:paraId="05EFCDD6"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43 (0.5)</w:t>
            </w:r>
          </w:p>
          <w:p w14:paraId="5BB8457C" w14:textId="77777777" w:rsidR="000A5395" w:rsidRPr="00AE0252" w:rsidRDefault="000A5395" w:rsidP="005B72C9">
            <w:pPr>
              <w:spacing w:line="480" w:lineRule="auto"/>
              <w:jc w:val="both"/>
              <w:rPr>
                <w:rFonts w:cstheme="majorHAnsi"/>
                <w:sz w:val="20"/>
                <w:szCs w:val="20"/>
                <w:lang w:val="en-US"/>
              </w:rPr>
            </w:pPr>
          </w:p>
          <w:p w14:paraId="474E8F79"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1.31 (0.97 – 1.77, p=0.08)</w:t>
            </w:r>
          </w:p>
          <w:p w14:paraId="2BE2DE3D" w14:textId="77777777" w:rsidR="000A5395" w:rsidRPr="00AE0252" w:rsidRDefault="000A5395" w:rsidP="005B72C9">
            <w:pPr>
              <w:spacing w:line="480" w:lineRule="auto"/>
              <w:jc w:val="both"/>
              <w:rPr>
                <w:rFonts w:cstheme="majorHAnsi"/>
                <w:i/>
                <w:iCs/>
                <w:sz w:val="20"/>
                <w:szCs w:val="20"/>
                <w:lang w:val="en-US"/>
              </w:rPr>
            </w:pPr>
          </w:p>
        </w:tc>
      </w:tr>
      <w:tr w:rsidR="000A5395" w:rsidRPr="00AE0252" w14:paraId="37E3A5C3" w14:textId="77777777" w:rsidTr="005B72C9">
        <w:tc>
          <w:tcPr>
            <w:tcW w:w="0" w:type="auto"/>
          </w:tcPr>
          <w:p w14:paraId="48B93D35" w14:textId="77777777" w:rsidR="000A5395" w:rsidRDefault="000A5395" w:rsidP="005B72C9">
            <w:pPr>
              <w:spacing w:line="480" w:lineRule="auto"/>
              <w:jc w:val="both"/>
              <w:rPr>
                <w:rFonts w:cstheme="majorHAnsi"/>
                <w:b/>
                <w:bCs/>
                <w:sz w:val="20"/>
                <w:szCs w:val="20"/>
                <w:lang w:val="en-US"/>
              </w:rPr>
            </w:pPr>
            <w:proofErr w:type="spellStart"/>
            <w:r w:rsidRPr="00AE0252">
              <w:rPr>
                <w:rFonts w:cstheme="majorHAnsi"/>
                <w:b/>
                <w:bCs/>
                <w:sz w:val="20"/>
                <w:szCs w:val="20"/>
                <w:lang w:val="en-US"/>
              </w:rPr>
              <w:lastRenderedPageBreak/>
              <w:t>Apgars</w:t>
            </w:r>
            <w:proofErr w:type="spellEnd"/>
            <w:r w:rsidRPr="00AE0252">
              <w:rPr>
                <w:rFonts w:cstheme="majorHAnsi"/>
                <w:b/>
                <w:bCs/>
                <w:sz w:val="20"/>
                <w:szCs w:val="20"/>
                <w:lang w:val="en-US"/>
              </w:rPr>
              <w:t xml:space="preserve"> &lt;7 at 5 minutes (%)</w:t>
            </w:r>
          </w:p>
          <w:p w14:paraId="056E08C7" w14:textId="77777777" w:rsidR="000A5395" w:rsidRDefault="000A5395" w:rsidP="005B72C9">
            <w:pPr>
              <w:spacing w:line="480" w:lineRule="auto"/>
              <w:jc w:val="both"/>
              <w:rPr>
                <w:rFonts w:cstheme="majorHAnsi"/>
                <w:b/>
                <w:bCs/>
                <w:sz w:val="20"/>
                <w:szCs w:val="20"/>
                <w:lang w:val="en-US"/>
              </w:rPr>
            </w:pPr>
          </w:p>
          <w:p w14:paraId="69536AB2"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RR (95% CI)</w:t>
            </w:r>
          </w:p>
        </w:tc>
        <w:tc>
          <w:tcPr>
            <w:tcW w:w="0" w:type="auto"/>
          </w:tcPr>
          <w:p w14:paraId="4031158A"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10248 (2.7) </w:t>
            </w:r>
          </w:p>
          <w:p w14:paraId="36143809" w14:textId="77777777" w:rsidR="000A5395" w:rsidRPr="00AE0252" w:rsidRDefault="000A5395" w:rsidP="005B72C9">
            <w:pPr>
              <w:spacing w:line="480" w:lineRule="auto"/>
              <w:jc w:val="both"/>
              <w:rPr>
                <w:rFonts w:cstheme="majorHAnsi"/>
                <w:sz w:val="20"/>
                <w:szCs w:val="20"/>
                <w:lang w:val="en-US"/>
              </w:rPr>
            </w:pPr>
          </w:p>
          <w:p w14:paraId="40B6702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Ref</w:t>
            </w:r>
          </w:p>
        </w:tc>
        <w:tc>
          <w:tcPr>
            <w:tcW w:w="0" w:type="auto"/>
          </w:tcPr>
          <w:p w14:paraId="31F8B167"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3552 (5.0) </w:t>
            </w:r>
          </w:p>
          <w:p w14:paraId="2CBA8939" w14:textId="77777777" w:rsidR="000A5395" w:rsidRPr="00AE0252" w:rsidRDefault="000A5395" w:rsidP="005B72C9">
            <w:pPr>
              <w:spacing w:line="480" w:lineRule="auto"/>
              <w:jc w:val="both"/>
              <w:rPr>
                <w:rFonts w:cstheme="majorHAnsi"/>
                <w:sz w:val="20"/>
                <w:szCs w:val="20"/>
                <w:lang w:val="en-US"/>
              </w:rPr>
            </w:pPr>
          </w:p>
          <w:p w14:paraId="0B2F0A28"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1.82 (1.75 – 1.89, p&lt;0.0001)</w:t>
            </w:r>
          </w:p>
        </w:tc>
        <w:tc>
          <w:tcPr>
            <w:tcW w:w="0" w:type="auto"/>
          </w:tcPr>
          <w:p w14:paraId="26A547B8"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3817 (4.7)</w:t>
            </w:r>
          </w:p>
          <w:p w14:paraId="2DBD379C" w14:textId="77777777" w:rsidR="000A5395" w:rsidRPr="00AE0252" w:rsidRDefault="000A5395" w:rsidP="005B72C9">
            <w:pPr>
              <w:spacing w:line="480" w:lineRule="auto"/>
              <w:jc w:val="both"/>
              <w:rPr>
                <w:rFonts w:cstheme="majorHAnsi"/>
                <w:sz w:val="20"/>
                <w:szCs w:val="20"/>
                <w:lang w:val="en-US"/>
              </w:rPr>
            </w:pPr>
          </w:p>
          <w:p w14:paraId="4F0B2660"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1.73 (1.67 – 1.79, p&lt;0.0001)</w:t>
            </w:r>
          </w:p>
        </w:tc>
        <w:tc>
          <w:tcPr>
            <w:tcW w:w="0" w:type="auto"/>
          </w:tcPr>
          <w:p w14:paraId="79CC0E62"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265 (2.8)</w:t>
            </w:r>
          </w:p>
          <w:p w14:paraId="2450B9D1" w14:textId="77777777" w:rsidR="000A5395" w:rsidRPr="00AE0252" w:rsidRDefault="000A5395" w:rsidP="005B72C9">
            <w:pPr>
              <w:spacing w:line="480" w:lineRule="auto"/>
              <w:jc w:val="both"/>
              <w:rPr>
                <w:rFonts w:cstheme="majorHAnsi"/>
                <w:sz w:val="20"/>
                <w:szCs w:val="20"/>
                <w:lang w:val="en-US"/>
              </w:rPr>
            </w:pPr>
          </w:p>
          <w:p w14:paraId="47F55646"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1.03 (0.92 – 1.16, p=0.60)</w:t>
            </w:r>
          </w:p>
        </w:tc>
        <w:tc>
          <w:tcPr>
            <w:tcW w:w="0" w:type="auto"/>
          </w:tcPr>
          <w:p w14:paraId="29FBA2F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3857 (4.8)</w:t>
            </w:r>
          </w:p>
          <w:p w14:paraId="35A85213" w14:textId="77777777" w:rsidR="000A5395" w:rsidRPr="00AE0252" w:rsidRDefault="000A5395" w:rsidP="005B72C9">
            <w:pPr>
              <w:spacing w:line="480" w:lineRule="auto"/>
              <w:jc w:val="both"/>
              <w:rPr>
                <w:rFonts w:cstheme="majorHAnsi"/>
                <w:sz w:val="20"/>
                <w:szCs w:val="20"/>
                <w:lang w:val="en-US"/>
              </w:rPr>
            </w:pPr>
          </w:p>
          <w:p w14:paraId="1561630B" w14:textId="77777777" w:rsidR="000A5395" w:rsidRPr="00300598" w:rsidRDefault="000A5395" w:rsidP="005B72C9">
            <w:pPr>
              <w:spacing w:line="480" w:lineRule="auto"/>
              <w:jc w:val="both"/>
              <w:rPr>
                <w:rFonts w:cstheme="majorHAnsi"/>
                <w:sz w:val="20"/>
                <w:szCs w:val="20"/>
                <w:lang w:val="en-US"/>
              </w:rPr>
            </w:pPr>
            <w:r w:rsidRPr="00AE0252">
              <w:rPr>
                <w:rFonts w:cstheme="majorHAnsi"/>
                <w:i/>
                <w:iCs/>
                <w:sz w:val="20"/>
                <w:szCs w:val="20"/>
                <w:lang w:val="en-US"/>
              </w:rPr>
              <w:t>1.78 (1.71 – 1.84, p&lt;0.0001)</w:t>
            </w:r>
          </w:p>
        </w:tc>
        <w:tc>
          <w:tcPr>
            <w:tcW w:w="0" w:type="auto"/>
          </w:tcPr>
          <w:p w14:paraId="5421630E"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sz w:val="20"/>
                <w:szCs w:val="20"/>
                <w:lang w:val="en-US"/>
              </w:rPr>
              <w:t>305 (3.8)</w:t>
            </w:r>
            <w:r w:rsidRPr="00AE0252">
              <w:rPr>
                <w:rFonts w:cstheme="majorHAnsi"/>
                <w:sz w:val="20"/>
                <w:szCs w:val="20"/>
                <w:lang w:val="en-US"/>
              </w:rPr>
              <w:br/>
            </w:r>
          </w:p>
          <w:p w14:paraId="1FE1E38F"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1.40 (1.25 – 1.56, p&lt;0.0001)</w:t>
            </w:r>
          </w:p>
        </w:tc>
      </w:tr>
      <w:tr w:rsidR="000A5395" w:rsidRPr="00AE0252" w14:paraId="723FAEDF" w14:textId="77777777" w:rsidTr="005B72C9">
        <w:tc>
          <w:tcPr>
            <w:tcW w:w="0" w:type="auto"/>
          </w:tcPr>
          <w:p w14:paraId="335B0840" w14:textId="77777777" w:rsidR="000A5395"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 xml:space="preserve">Suspected poor growth indication for induction (%) </w:t>
            </w:r>
          </w:p>
          <w:p w14:paraId="465853FE"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 xml:space="preserve">RR (95% CI) </w:t>
            </w:r>
          </w:p>
          <w:p w14:paraId="459B21D2" w14:textId="77777777" w:rsidR="000A5395" w:rsidRPr="00AE0252" w:rsidRDefault="000A5395" w:rsidP="005B72C9">
            <w:pPr>
              <w:spacing w:line="480" w:lineRule="auto"/>
              <w:jc w:val="both"/>
              <w:rPr>
                <w:rFonts w:cstheme="majorHAnsi"/>
                <w:b/>
                <w:bCs/>
                <w:sz w:val="20"/>
                <w:szCs w:val="20"/>
                <w:lang w:val="en-US"/>
              </w:rPr>
            </w:pPr>
          </w:p>
        </w:tc>
        <w:tc>
          <w:tcPr>
            <w:tcW w:w="0" w:type="auto"/>
          </w:tcPr>
          <w:p w14:paraId="6B6D5A5D"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2741 (0.73)</w:t>
            </w:r>
          </w:p>
          <w:p w14:paraId="5D30A343" w14:textId="77777777" w:rsidR="000A5395" w:rsidRPr="00AE0252" w:rsidRDefault="000A5395" w:rsidP="005B72C9">
            <w:pPr>
              <w:spacing w:line="480" w:lineRule="auto"/>
              <w:jc w:val="both"/>
              <w:rPr>
                <w:rFonts w:cstheme="majorHAnsi"/>
                <w:sz w:val="20"/>
                <w:szCs w:val="20"/>
                <w:lang w:val="en-US"/>
              </w:rPr>
            </w:pPr>
          </w:p>
          <w:p w14:paraId="2DF41663"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t>Ref</w:t>
            </w:r>
          </w:p>
          <w:p w14:paraId="080B8DAA" w14:textId="77777777" w:rsidR="000A5395" w:rsidRPr="00AE0252" w:rsidRDefault="000A5395" w:rsidP="005B72C9">
            <w:pPr>
              <w:spacing w:line="480" w:lineRule="auto"/>
              <w:jc w:val="both"/>
              <w:rPr>
                <w:rFonts w:cstheme="majorHAnsi"/>
                <w:sz w:val="20"/>
                <w:szCs w:val="20"/>
                <w:lang w:val="en-US"/>
              </w:rPr>
            </w:pPr>
          </w:p>
        </w:tc>
        <w:tc>
          <w:tcPr>
            <w:tcW w:w="0" w:type="auto"/>
          </w:tcPr>
          <w:p w14:paraId="3E4660FD"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7562 (10.5) </w:t>
            </w:r>
          </w:p>
          <w:p w14:paraId="2D03A686" w14:textId="77777777" w:rsidR="000A5395" w:rsidRPr="00AE0252" w:rsidRDefault="000A5395" w:rsidP="005B72C9">
            <w:pPr>
              <w:spacing w:line="480" w:lineRule="auto"/>
              <w:jc w:val="both"/>
              <w:rPr>
                <w:rFonts w:cstheme="majorHAnsi"/>
                <w:sz w:val="20"/>
                <w:szCs w:val="20"/>
                <w:lang w:val="en-US"/>
              </w:rPr>
            </w:pPr>
          </w:p>
          <w:p w14:paraId="001829A4"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14.5 (13.8 – 15.1, p&lt;0.0001)</w:t>
            </w:r>
          </w:p>
        </w:tc>
        <w:tc>
          <w:tcPr>
            <w:tcW w:w="0" w:type="auto"/>
          </w:tcPr>
          <w:p w14:paraId="3A022C94"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7899 (9.7)</w:t>
            </w:r>
          </w:p>
          <w:p w14:paraId="007505DC" w14:textId="77777777" w:rsidR="000A5395" w:rsidRPr="00AE0252" w:rsidRDefault="000A5395" w:rsidP="005B72C9">
            <w:pPr>
              <w:spacing w:line="480" w:lineRule="auto"/>
              <w:jc w:val="both"/>
              <w:rPr>
                <w:rFonts w:cstheme="majorHAnsi"/>
                <w:sz w:val="20"/>
                <w:szCs w:val="20"/>
                <w:lang w:val="en-US"/>
              </w:rPr>
            </w:pPr>
          </w:p>
          <w:p w14:paraId="246E6CBD"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13.3 (12.8 – 13.9, p&lt;0.0001)</w:t>
            </w:r>
          </w:p>
        </w:tc>
        <w:tc>
          <w:tcPr>
            <w:tcW w:w="0" w:type="auto"/>
          </w:tcPr>
          <w:p w14:paraId="3B4E61C2"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337 (3.6)</w:t>
            </w:r>
          </w:p>
          <w:p w14:paraId="49091F50" w14:textId="77777777" w:rsidR="000A5395" w:rsidRPr="00AE0252" w:rsidRDefault="000A5395" w:rsidP="005B72C9">
            <w:pPr>
              <w:spacing w:line="480" w:lineRule="auto"/>
              <w:jc w:val="both"/>
              <w:rPr>
                <w:rFonts w:cstheme="majorHAnsi"/>
                <w:sz w:val="20"/>
                <w:szCs w:val="20"/>
                <w:lang w:val="en-US"/>
              </w:rPr>
            </w:pPr>
          </w:p>
          <w:p w14:paraId="7E031B5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4.90 (4.39 – 5.48, p&lt;0.0001)</w:t>
            </w:r>
          </w:p>
        </w:tc>
        <w:tc>
          <w:tcPr>
            <w:tcW w:w="0" w:type="auto"/>
          </w:tcPr>
          <w:p w14:paraId="583C2222"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7819 (9.8)</w:t>
            </w:r>
          </w:p>
          <w:p w14:paraId="15F64A3F" w14:textId="77777777" w:rsidR="000A5395" w:rsidRPr="00AE0252" w:rsidRDefault="000A5395" w:rsidP="005B72C9">
            <w:pPr>
              <w:spacing w:line="480" w:lineRule="auto"/>
              <w:jc w:val="both"/>
              <w:rPr>
                <w:rFonts w:cstheme="majorHAnsi"/>
                <w:sz w:val="20"/>
                <w:szCs w:val="20"/>
                <w:lang w:val="en-US"/>
              </w:rPr>
            </w:pPr>
          </w:p>
          <w:p w14:paraId="248B08D6" w14:textId="77777777" w:rsidR="000A5395" w:rsidRPr="00300598" w:rsidRDefault="000A5395" w:rsidP="005B72C9">
            <w:pPr>
              <w:spacing w:line="480" w:lineRule="auto"/>
              <w:jc w:val="both"/>
              <w:rPr>
                <w:rFonts w:cstheme="majorHAnsi"/>
                <w:sz w:val="20"/>
                <w:szCs w:val="20"/>
                <w:lang w:val="en-US"/>
              </w:rPr>
            </w:pPr>
            <w:r w:rsidRPr="00AE0252">
              <w:rPr>
                <w:rFonts w:cstheme="majorHAnsi"/>
                <w:i/>
                <w:iCs/>
                <w:sz w:val="20"/>
                <w:szCs w:val="20"/>
                <w:lang w:val="en-US"/>
              </w:rPr>
              <w:t>13.4 (12.9 – 14.0, p&lt;0.0001)</w:t>
            </w:r>
          </w:p>
        </w:tc>
        <w:tc>
          <w:tcPr>
            <w:tcW w:w="0" w:type="auto"/>
          </w:tcPr>
          <w:p w14:paraId="04DECB31"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248 (3.1)</w:t>
            </w:r>
          </w:p>
          <w:p w14:paraId="7225DB48" w14:textId="77777777" w:rsidR="000A5395" w:rsidRPr="00AE0252" w:rsidRDefault="000A5395" w:rsidP="005B72C9">
            <w:pPr>
              <w:spacing w:line="480" w:lineRule="auto"/>
              <w:jc w:val="both"/>
              <w:rPr>
                <w:rFonts w:cstheme="majorHAnsi"/>
                <w:sz w:val="20"/>
                <w:szCs w:val="20"/>
                <w:lang w:val="en-US"/>
              </w:rPr>
            </w:pPr>
          </w:p>
          <w:p w14:paraId="315A5A1C"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4.3 (3.73 – 4.81, p&lt;0.0001</w:t>
            </w:r>
          </w:p>
        </w:tc>
      </w:tr>
      <w:tr w:rsidR="000A5395" w:rsidRPr="00AE0252" w14:paraId="7C7FC840" w14:textId="77777777" w:rsidTr="005B72C9">
        <w:tc>
          <w:tcPr>
            <w:tcW w:w="0" w:type="auto"/>
          </w:tcPr>
          <w:p w14:paraId="1024A4E4" w14:textId="77777777" w:rsidR="000A5395" w:rsidRDefault="000A5395" w:rsidP="005B72C9">
            <w:pPr>
              <w:spacing w:line="480" w:lineRule="auto"/>
              <w:jc w:val="both"/>
              <w:rPr>
                <w:rFonts w:cstheme="majorHAnsi"/>
                <w:sz w:val="20"/>
                <w:szCs w:val="20"/>
                <w:lang w:val="en-US"/>
              </w:rPr>
            </w:pPr>
            <w:r w:rsidRPr="00AE0252">
              <w:rPr>
                <w:rFonts w:cstheme="majorHAnsi"/>
                <w:b/>
                <w:bCs/>
                <w:sz w:val="20"/>
                <w:szCs w:val="20"/>
                <w:lang w:val="en-US"/>
              </w:rPr>
              <w:t>Suspected stress in labour indication for operative birth (%)</w:t>
            </w:r>
            <w:r w:rsidRPr="00AE0252">
              <w:rPr>
                <w:rFonts w:cstheme="majorHAnsi"/>
                <w:sz w:val="20"/>
                <w:szCs w:val="20"/>
                <w:lang w:val="en-US"/>
              </w:rPr>
              <w:t xml:space="preserve"> </w:t>
            </w:r>
          </w:p>
          <w:p w14:paraId="68D66650" w14:textId="77777777" w:rsidR="000A5395" w:rsidRPr="00AE0252" w:rsidRDefault="000A5395" w:rsidP="005B72C9">
            <w:pPr>
              <w:spacing w:line="480" w:lineRule="auto"/>
              <w:jc w:val="both"/>
              <w:rPr>
                <w:rFonts w:cstheme="majorHAnsi"/>
                <w:b/>
                <w:bCs/>
                <w:sz w:val="20"/>
                <w:szCs w:val="20"/>
                <w:lang w:val="en-US"/>
              </w:rPr>
            </w:pPr>
            <w:r w:rsidRPr="00D453EC">
              <w:rPr>
                <w:rFonts w:cstheme="majorHAnsi"/>
                <w:b/>
                <w:bCs/>
                <w:sz w:val="20"/>
                <w:szCs w:val="20"/>
                <w:lang w:val="en-US"/>
              </w:rPr>
              <w:t>RR (95% CI)</w:t>
            </w:r>
          </w:p>
        </w:tc>
        <w:tc>
          <w:tcPr>
            <w:tcW w:w="0" w:type="auto"/>
          </w:tcPr>
          <w:p w14:paraId="042000B4"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40382 (10.7)</w:t>
            </w:r>
          </w:p>
          <w:p w14:paraId="5AC7B39C" w14:textId="77777777" w:rsidR="000A5395" w:rsidRPr="00AE0252" w:rsidRDefault="000A5395" w:rsidP="005B72C9">
            <w:pPr>
              <w:spacing w:line="480" w:lineRule="auto"/>
              <w:jc w:val="both"/>
              <w:rPr>
                <w:rFonts w:cstheme="majorHAnsi"/>
                <w:i/>
                <w:iCs/>
                <w:sz w:val="20"/>
                <w:szCs w:val="20"/>
                <w:lang w:val="en-US"/>
              </w:rPr>
            </w:pPr>
          </w:p>
          <w:p w14:paraId="3A4246AE"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Ref</w:t>
            </w:r>
          </w:p>
        </w:tc>
        <w:tc>
          <w:tcPr>
            <w:tcW w:w="0" w:type="auto"/>
          </w:tcPr>
          <w:p w14:paraId="1B9E6757"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13419 (18.6)</w:t>
            </w:r>
          </w:p>
          <w:p w14:paraId="26EF3E30" w14:textId="77777777" w:rsidR="000A5395" w:rsidRPr="00AE0252" w:rsidRDefault="000A5395" w:rsidP="005B72C9">
            <w:pPr>
              <w:spacing w:line="480" w:lineRule="auto"/>
              <w:jc w:val="both"/>
              <w:rPr>
                <w:rFonts w:cstheme="majorHAnsi"/>
                <w:i/>
                <w:iCs/>
                <w:sz w:val="20"/>
                <w:szCs w:val="20"/>
                <w:lang w:val="en-US"/>
              </w:rPr>
            </w:pPr>
          </w:p>
          <w:p w14:paraId="43317926"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1.74 (1.71 – 1.77, p&lt;0.0001)</w:t>
            </w:r>
          </w:p>
        </w:tc>
        <w:tc>
          <w:tcPr>
            <w:tcW w:w="0" w:type="auto"/>
          </w:tcPr>
          <w:p w14:paraId="5C018C1B" w14:textId="77777777" w:rsidR="000A5395" w:rsidRDefault="000A5395" w:rsidP="005B72C9">
            <w:pPr>
              <w:spacing w:line="480" w:lineRule="auto"/>
              <w:jc w:val="both"/>
              <w:rPr>
                <w:rFonts w:cstheme="majorHAnsi"/>
                <w:sz w:val="20"/>
                <w:szCs w:val="20"/>
                <w:lang w:val="en-US"/>
              </w:rPr>
            </w:pPr>
            <w:r w:rsidRPr="00AE0252">
              <w:rPr>
                <w:rFonts w:cstheme="majorHAnsi"/>
                <w:sz w:val="20"/>
                <w:szCs w:val="20"/>
                <w:lang w:val="en-US"/>
              </w:rPr>
              <w:t>14718 (18.1)</w:t>
            </w:r>
          </w:p>
          <w:p w14:paraId="4268D7D4" w14:textId="77777777" w:rsidR="000A5395" w:rsidRPr="00AE0252" w:rsidRDefault="000A5395" w:rsidP="005B72C9">
            <w:pPr>
              <w:spacing w:line="480" w:lineRule="auto"/>
              <w:jc w:val="both"/>
              <w:rPr>
                <w:rFonts w:cstheme="majorHAnsi"/>
                <w:sz w:val="20"/>
                <w:szCs w:val="20"/>
                <w:lang w:val="en-US"/>
              </w:rPr>
            </w:pPr>
          </w:p>
          <w:p w14:paraId="4B2CA8B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1.69 (1.66 – 1.72, p&lt;0.0001)</w:t>
            </w:r>
          </w:p>
        </w:tc>
        <w:tc>
          <w:tcPr>
            <w:tcW w:w="0" w:type="auto"/>
          </w:tcPr>
          <w:p w14:paraId="0B5095D9"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1299 (13.8)</w:t>
            </w:r>
          </w:p>
          <w:p w14:paraId="2D916FDD" w14:textId="77777777" w:rsidR="000A5395" w:rsidRPr="00AE0252" w:rsidRDefault="000A5395" w:rsidP="005B72C9">
            <w:pPr>
              <w:spacing w:line="480" w:lineRule="auto"/>
              <w:jc w:val="both"/>
              <w:rPr>
                <w:rFonts w:cstheme="majorHAnsi"/>
                <w:i/>
                <w:iCs/>
                <w:sz w:val="20"/>
                <w:szCs w:val="20"/>
                <w:lang w:val="en-US"/>
              </w:rPr>
            </w:pPr>
          </w:p>
          <w:p w14:paraId="3F7D367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1.28 (1.22 – 1.35, p&lt;0.0001)</w:t>
            </w:r>
          </w:p>
        </w:tc>
        <w:tc>
          <w:tcPr>
            <w:tcW w:w="0" w:type="auto"/>
          </w:tcPr>
          <w:p w14:paraId="419E7FFE"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14738 (18.4)</w:t>
            </w:r>
          </w:p>
          <w:p w14:paraId="78A0FF2C" w14:textId="77777777" w:rsidR="000A5395" w:rsidRPr="00AE0252" w:rsidRDefault="000A5395" w:rsidP="005B72C9">
            <w:pPr>
              <w:spacing w:line="480" w:lineRule="auto"/>
              <w:jc w:val="both"/>
              <w:rPr>
                <w:rFonts w:cstheme="majorHAnsi"/>
                <w:i/>
                <w:iCs/>
                <w:sz w:val="20"/>
                <w:szCs w:val="20"/>
                <w:lang w:val="en-US"/>
              </w:rPr>
            </w:pPr>
          </w:p>
          <w:p w14:paraId="536A3B43" w14:textId="77777777" w:rsidR="000A5395" w:rsidRPr="00300598" w:rsidRDefault="000A5395" w:rsidP="005B72C9">
            <w:pPr>
              <w:spacing w:line="480" w:lineRule="auto"/>
              <w:jc w:val="both"/>
              <w:rPr>
                <w:rFonts w:cstheme="majorHAnsi"/>
                <w:sz w:val="20"/>
                <w:szCs w:val="20"/>
                <w:lang w:val="en-US"/>
              </w:rPr>
            </w:pPr>
            <w:r w:rsidRPr="00AE0252">
              <w:rPr>
                <w:rFonts w:cstheme="majorHAnsi"/>
                <w:i/>
                <w:iCs/>
                <w:sz w:val="20"/>
                <w:szCs w:val="20"/>
                <w:lang w:val="en-US"/>
              </w:rPr>
              <w:t>1.72 (1.69 – 1.75, p&lt;0.0001)</w:t>
            </w:r>
          </w:p>
        </w:tc>
        <w:tc>
          <w:tcPr>
            <w:tcW w:w="0" w:type="auto"/>
          </w:tcPr>
          <w:p w14:paraId="2D7051FB"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sz w:val="20"/>
                <w:szCs w:val="20"/>
                <w:lang w:val="en-US"/>
              </w:rPr>
              <w:t>1319 (16.4)</w:t>
            </w:r>
          </w:p>
          <w:p w14:paraId="4905DF74" w14:textId="77777777" w:rsidR="000A5395" w:rsidRPr="00AE0252" w:rsidRDefault="000A5395" w:rsidP="005B72C9">
            <w:pPr>
              <w:spacing w:line="480" w:lineRule="auto"/>
              <w:jc w:val="both"/>
              <w:rPr>
                <w:rFonts w:cstheme="majorHAnsi"/>
                <w:i/>
                <w:iCs/>
                <w:sz w:val="20"/>
                <w:szCs w:val="20"/>
                <w:lang w:val="en-US"/>
              </w:rPr>
            </w:pPr>
          </w:p>
          <w:p w14:paraId="015A33BF"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1.53 (1.46 – 1.61, p&lt;0.0001)</w:t>
            </w:r>
          </w:p>
        </w:tc>
      </w:tr>
      <w:tr w:rsidR="000A5395" w:rsidRPr="00AE0252" w14:paraId="44646291" w14:textId="77777777" w:rsidTr="005B72C9">
        <w:tc>
          <w:tcPr>
            <w:tcW w:w="0" w:type="auto"/>
          </w:tcPr>
          <w:p w14:paraId="4D324359" w14:textId="77777777" w:rsidR="000A5395" w:rsidRDefault="000A5395" w:rsidP="005B72C9">
            <w:pPr>
              <w:spacing w:line="480" w:lineRule="auto"/>
              <w:jc w:val="both"/>
              <w:rPr>
                <w:rFonts w:cstheme="majorHAnsi"/>
                <w:b/>
                <w:bCs/>
                <w:sz w:val="20"/>
                <w:szCs w:val="20"/>
                <w:lang w:val="en-US"/>
              </w:rPr>
            </w:pPr>
            <w:r w:rsidRPr="00AE0252">
              <w:rPr>
                <w:rFonts w:cstheme="majorHAnsi"/>
                <w:b/>
                <w:bCs/>
                <w:sz w:val="20"/>
                <w:szCs w:val="20"/>
                <w:lang w:val="en-US"/>
              </w:rPr>
              <w:t>Emergency caesarean section (%)</w:t>
            </w:r>
          </w:p>
          <w:p w14:paraId="1C4E9BB4" w14:textId="77777777" w:rsidR="000A5395" w:rsidRDefault="000A5395" w:rsidP="005B72C9">
            <w:pPr>
              <w:spacing w:line="480" w:lineRule="auto"/>
              <w:jc w:val="both"/>
              <w:rPr>
                <w:rFonts w:cstheme="majorHAnsi"/>
                <w:b/>
                <w:bCs/>
                <w:sz w:val="20"/>
                <w:szCs w:val="20"/>
                <w:lang w:val="en-US"/>
              </w:rPr>
            </w:pPr>
          </w:p>
          <w:p w14:paraId="0EB81139" w14:textId="77777777" w:rsidR="000A5395" w:rsidRPr="00AE0252" w:rsidRDefault="000A5395" w:rsidP="005B72C9">
            <w:pPr>
              <w:spacing w:line="480" w:lineRule="auto"/>
              <w:jc w:val="both"/>
              <w:rPr>
                <w:rFonts w:cstheme="majorHAnsi"/>
                <w:b/>
                <w:bCs/>
                <w:sz w:val="20"/>
                <w:szCs w:val="20"/>
                <w:lang w:val="en-US"/>
              </w:rPr>
            </w:pPr>
            <w:r>
              <w:rPr>
                <w:rFonts w:cstheme="majorHAnsi"/>
                <w:b/>
                <w:bCs/>
                <w:sz w:val="20"/>
                <w:szCs w:val="20"/>
                <w:lang w:val="en-US"/>
              </w:rPr>
              <w:t xml:space="preserve">RR (95% CI) </w:t>
            </w:r>
          </w:p>
        </w:tc>
        <w:tc>
          <w:tcPr>
            <w:tcW w:w="0" w:type="auto"/>
          </w:tcPr>
          <w:p w14:paraId="46798076"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 xml:space="preserve">51759 (13.7) </w:t>
            </w:r>
          </w:p>
          <w:p w14:paraId="3E421705" w14:textId="77777777" w:rsidR="000A5395" w:rsidRPr="00AE0252" w:rsidRDefault="000A5395" w:rsidP="005B72C9">
            <w:pPr>
              <w:spacing w:line="480" w:lineRule="auto"/>
              <w:jc w:val="both"/>
              <w:rPr>
                <w:rFonts w:cstheme="majorHAnsi"/>
                <w:i/>
                <w:iCs/>
                <w:sz w:val="20"/>
                <w:szCs w:val="20"/>
                <w:lang w:val="en-US"/>
              </w:rPr>
            </w:pPr>
          </w:p>
          <w:p w14:paraId="0879E0BA"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lastRenderedPageBreak/>
              <w:t>Ref</w:t>
            </w:r>
          </w:p>
        </w:tc>
        <w:tc>
          <w:tcPr>
            <w:tcW w:w="0" w:type="auto"/>
          </w:tcPr>
          <w:p w14:paraId="46AF051B"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13108 (18.2)</w:t>
            </w:r>
          </w:p>
          <w:p w14:paraId="4363A5DD" w14:textId="77777777" w:rsidR="000A5395" w:rsidRPr="00AE0252" w:rsidRDefault="000A5395" w:rsidP="005B72C9">
            <w:pPr>
              <w:spacing w:line="480" w:lineRule="auto"/>
              <w:jc w:val="both"/>
              <w:rPr>
                <w:rFonts w:cstheme="majorHAnsi"/>
                <w:i/>
                <w:iCs/>
                <w:sz w:val="20"/>
                <w:szCs w:val="20"/>
                <w:lang w:val="en-US"/>
              </w:rPr>
            </w:pPr>
          </w:p>
          <w:p w14:paraId="60DEECF2"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lastRenderedPageBreak/>
              <w:t>1.33 (1.30 – 1.35, p&lt;0.0001)</w:t>
            </w:r>
            <w:r w:rsidRPr="00AE0252">
              <w:rPr>
                <w:rFonts w:cstheme="majorHAnsi"/>
                <w:sz w:val="20"/>
                <w:szCs w:val="20"/>
                <w:lang w:val="en-US"/>
              </w:rPr>
              <w:t xml:space="preserve"> </w:t>
            </w:r>
          </w:p>
        </w:tc>
        <w:tc>
          <w:tcPr>
            <w:tcW w:w="0" w:type="auto"/>
          </w:tcPr>
          <w:p w14:paraId="6334DBB3"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 xml:space="preserve">14306 (17.6) </w:t>
            </w:r>
          </w:p>
          <w:p w14:paraId="7DDD4F6B"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t xml:space="preserve">1.28 (1.26 – 1.30, </w:t>
            </w:r>
            <w:r w:rsidRPr="00AE0252">
              <w:rPr>
                <w:rFonts w:cstheme="majorHAnsi"/>
                <w:i/>
                <w:iCs/>
                <w:sz w:val="20"/>
                <w:szCs w:val="20"/>
                <w:lang w:val="en-US"/>
              </w:rPr>
              <w:lastRenderedPageBreak/>
              <w:t>p&lt;0.0001)</w:t>
            </w:r>
          </w:p>
        </w:tc>
        <w:tc>
          <w:tcPr>
            <w:tcW w:w="0" w:type="auto"/>
          </w:tcPr>
          <w:p w14:paraId="2E3CC391"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 xml:space="preserve">1198 (12.7) </w:t>
            </w:r>
          </w:p>
          <w:p w14:paraId="6C2769B7" w14:textId="77777777" w:rsidR="000A5395" w:rsidRPr="00AE0252" w:rsidRDefault="000A5395" w:rsidP="005B72C9">
            <w:pPr>
              <w:spacing w:line="480" w:lineRule="auto"/>
              <w:jc w:val="both"/>
              <w:rPr>
                <w:rFonts w:cstheme="majorHAnsi"/>
                <w:i/>
                <w:iCs/>
                <w:sz w:val="20"/>
                <w:szCs w:val="20"/>
                <w:lang w:val="en-US"/>
              </w:rPr>
            </w:pPr>
          </w:p>
          <w:p w14:paraId="3F0F7BBB" w14:textId="77777777" w:rsidR="000A5395" w:rsidRPr="00AE0252" w:rsidRDefault="000A5395" w:rsidP="005B72C9">
            <w:pPr>
              <w:spacing w:line="480" w:lineRule="auto"/>
              <w:jc w:val="both"/>
              <w:rPr>
                <w:rFonts w:cstheme="majorHAnsi"/>
                <w:sz w:val="20"/>
                <w:szCs w:val="20"/>
                <w:lang w:val="en-US"/>
              </w:rPr>
            </w:pPr>
            <w:r w:rsidRPr="00AE0252">
              <w:rPr>
                <w:rFonts w:cstheme="majorHAnsi"/>
                <w:i/>
                <w:iCs/>
                <w:sz w:val="20"/>
                <w:szCs w:val="20"/>
                <w:lang w:val="en-US"/>
              </w:rPr>
              <w:lastRenderedPageBreak/>
              <w:t>0.94 (0.88 – 0.97, p=0.003)</w:t>
            </w:r>
          </w:p>
        </w:tc>
        <w:tc>
          <w:tcPr>
            <w:tcW w:w="0" w:type="auto"/>
          </w:tcPr>
          <w:p w14:paraId="500A7E4A"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14347 (17.9)</w:t>
            </w:r>
          </w:p>
          <w:p w14:paraId="3D9BB00E" w14:textId="77777777" w:rsidR="000A5395" w:rsidRPr="00AE0252" w:rsidRDefault="000A5395" w:rsidP="005B72C9">
            <w:pPr>
              <w:spacing w:line="480" w:lineRule="auto"/>
              <w:jc w:val="both"/>
              <w:rPr>
                <w:rFonts w:cstheme="majorHAnsi"/>
                <w:i/>
                <w:iCs/>
                <w:sz w:val="20"/>
                <w:szCs w:val="20"/>
                <w:lang w:val="en-US"/>
              </w:rPr>
            </w:pPr>
          </w:p>
          <w:p w14:paraId="18BDD464" w14:textId="77777777" w:rsidR="000A5395" w:rsidRPr="00300598" w:rsidRDefault="000A5395" w:rsidP="005B72C9">
            <w:pPr>
              <w:spacing w:line="480" w:lineRule="auto"/>
              <w:jc w:val="both"/>
              <w:rPr>
                <w:rFonts w:cstheme="majorHAnsi"/>
                <w:sz w:val="20"/>
                <w:szCs w:val="20"/>
                <w:lang w:val="en-US"/>
              </w:rPr>
            </w:pPr>
            <w:r w:rsidRPr="00AE0252">
              <w:rPr>
                <w:rFonts w:cstheme="majorHAnsi"/>
                <w:i/>
                <w:iCs/>
                <w:sz w:val="20"/>
                <w:szCs w:val="20"/>
                <w:lang w:val="en-US"/>
              </w:rPr>
              <w:lastRenderedPageBreak/>
              <w:t>1.31 (1.28 – 1.33, p&lt;0.0001)</w:t>
            </w:r>
            <w:r w:rsidRPr="00AE0252">
              <w:rPr>
                <w:rFonts w:cstheme="majorHAnsi"/>
                <w:sz w:val="20"/>
                <w:szCs w:val="20"/>
                <w:lang w:val="en-US"/>
              </w:rPr>
              <w:t xml:space="preserve"> </w:t>
            </w:r>
          </w:p>
        </w:tc>
        <w:tc>
          <w:tcPr>
            <w:tcW w:w="0" w:type="auto"/>
          </w:tcPr>
          <w:p w14:paraId="4589C8DC"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lastRenderedPageBreak/>
              <w:t>1239 (15.4)</w:t>
            </w:r>
          </w:p>
          <w:p w14:paraId="51EB732B" w14:textId="77777777" w:rsidR="000A5395" w:rsidRPr="00AE0252" w:rsidRDefault="000A5395" w:rsidP="005B72C9">
            <w:pPr>
              <w:spacing w:line="480" w:lineRule="auto"/>
              <w:jc w:val="both"/>
              <w:rPr>
                <w:rFonts w:cstheme="majorHAnsi"/>
                <w:i/>
                <w:iCs/>
                <w:sz w:val="20"/>
                <w:szCs w:val="20"/>
                <w:lang w:val="en-US"/>
              </w:rPr>
            </w:pPr>
          </w:p>
          <w:p w14:paraId="50AE0AE4" w14:textId="77777777" w:rsidR="000A5395" w:rsidRPr="00AE0252" w:rsidRDefault="000A5395" w:rsidP="005B72C9">
            <w:pPr>
              <w:spacing w:line="480" w:lineRule="auto"/>
              <w:jc w:val="both"/>
              <w:rPr>
                <w:rFonts w:cstheme="majorHAnsi"/>
                <w:i/>
                <w:iCs/>
                <w:sz w:val="20"/>
                <w:szCs w:val="20"/>
                <w:lang w:val="en-US"/>
              </w:rPr>
            </w:pPr>
            <w:r w:rsidRPr="00AE0252">
              <w:rPr>
                <w:rFonts w:cstheme="majorHAnsi"/>
                <w:i/>
                <w:iCs/>
                <w:sz w:val="20"/>
                <w:szCs w:val="20"/>
                <w:lang w:val="en-US"/>
              </w:rPr>
              <w:lastRenderedPageBreak/>
              <w:t>1.12 (1.06 – 1.18, p&lt;0.0001)</w:t>
            </w:r>
          </w:p>
          <w:p w14:paraId="3FE4B79A" w14:textId="77777777" w:rsidR="000A5395" w:rsidRPr="00AE0252" w:rsidRDefault="000A5395" w:rsidP="005B72C9">
            <w:pPr>
              <w:spacing w:line="480" w:lineRule="auto"/>
              <w:jc w:val="both"/>
              <w:rPr>
                <w:rFonts w:cstheme="majorHAnsi"/>
                <w:sz w:val="20"/>
                <w:szCs w:val="20"/>
                <w:lang w:val="en-US"/>
              </w:rPr>
            </w:pPr>
            <w:r w:rsidRPr="00AE0252">
              <w:rPr>
                <w:rFonts w:cstheme="majorHAnsi"/>
                <w:sz w:val="20"/>
                <w:szCs w:val="20"/>
                <w:lang w:val="en-US"/>
              </w:rPr>
              <w:t xml:space="preserve"> </w:t>
            </w:r>
          </w:p>
        </w:tc>
      </w:tr>
    </w:tbl>
    <w:p w14:paraId="5A26236D" w14:textId="77777777" w:rsidR="000A5395" w:rsidRDefault="000A5395" w:rsidP="000A5395">
      <w:pPr>
        <w:spacing w:line="480" w:lineRule="auto"/>
        <w:jc w:val="both"/>
        <w:rPr>
          <w:sz w:val="18"/>
          <w:szCs w:val="18"/>
        </w:rPr>
      </w:pPr>
      <w:r>
        <w:rPr>
          <w:sz w:val="18"/>
          <w:szCs w:val="18"/>
        </w:rPr>
        <w:lastRenderedPageBreak/>
        <w:t xml:space="preserve">Above: </w:t>
      </w:r>
      <w:proofErr w:type="spellStart"/>
      <w:r w:rsidRPr="00D1052A">
        <w:rPr>
          <w:sz w:val="18"/>
          <w:szCs w:val="18"/>
        </w:rPr>
        <w:t>AGA</w:t>
      </w:r>
      <w:r w:rsidRPr="00D1052A">
        <w:rPr>
          <w:sz w:val="18"/>
          <w:szCs w:val="18"/>
          <w:vertAlign w:val="subscript"/>
        </w:rPr>
        <w:t>all</w:t>
      </w:r>
      <w:proofErr w:type="spellEnd"/>
      <w:proofErr w:type="gramStart"/>
      <w:r w:rsidRPr="00D1052A">
        <w:rPr>
          <w:sz w:val="18"/>
          <w:szCs w:val="18"/>
          <w:vertAlign w:val="subscript"/>
        </w:rPr>
        <w:t>.</w:t>
      </w:r>
      <w:r w:rsidRPr="00D1052A">
        <w:rPr>
          <w:sz w:val="18"/>
          <w:szCs w:val="18"/>
        </w:rPr>
        <w:t>=</w:t>
      </w:r>
      <w:proofErr w:type="gramEnd"/>
      <w:r w:rsidRPr="00D1052A">
        <w:rPr>
          <w:sz w:val="18"/>
          <w:szCs w:val="18"/>
        </w:rPr>
        <w:t>Average for gestational age (10-90</w:t>
      </w:r>
      <w:r w:rsidRPr="00D1052A">
        <w:rPr>
          <w:sz w:val="18"/>
          <w:szCs w:val="18"/>
          <w:vertAlign w:val="superscript"/>
        </w:rPr>
        <w:t>th</w:t>
      </w:r>
      <w:r w:rsidRPr="00D1052A">
        <w:rPr>
          <w:sz w:val="18"/>
          <w:szCs w:val="18"/>
        </w:rPr>
        <w:t xml:space="preserve"> centile) by both charts. </w:t>
      </w:r>
      <w:proofErr w:type="spellStart"/>
      <w:r w:rsidRPr="00D1052A">
        <w:rPr>
          <w:sz w:val="18"/>
          <w:szCs w:val="18"/>
        </w:rPr>
        <w:t>SGA</w:t>
      </w:r>
      <w:r w:rsidRPr="00D1052A">
        <w:rPr>
          <w:sz w:val="18"/>
          <w:szCs w:val="18"/>
          <w:vertAlign w:val="subscript"/>
        </w:rPr>
        <w:t>all</w:t>
      </w:r>
      <w:proofErr w:type="spellEnd"/>
      <w:r w:rsidRPr="00D1052A">
        <w:rPr>
          <w:sz w:val="18"/>
          <w:szCs w:val="18"/>
        </w:rPr>
        <w:t>=Small for gestational age (&lt;10</w:t>
      </w:r>
      <w:r w:rsidRPr="00D1052A">
        <w:rPr>
          <w:sz w:val="18"/>
          <w:szCs w:val="18"/>
          <w:vertAlign w:val="superscript"/>
        </w:rPr>
        <w:t>th</w:t>
      </w:r>
      <w:r w:rsidRPr="00D1052A">
        <w:rPr>
          <w:sz w:val="18"/>
          <w:szCs w:val="18"/>
        </w:rPr>
        <w:t xml:space="preserve"> centile) by both charts. </w:t>
      </w:r>
      <w:proofErr w:type="spellStart"/>
      <w:r w:rsidRPr="00D1052A">
        <w:rPr>
          <w:sz w:val="18"/>
          <w:szCs w:val="18"/>
        </w:rPr>
        <w:t>SGA</w:t>
      </w:r>
      <w:r w:rsidRPr="00D1052A">
        <w:rPr>
          <w:sz w:val="18"/>
          <w:szCs w:val="18"/>
          <w:vertAlign w:val="subscript"/>
        </w:rPr>
        <w:t>unadjust</w:t>
      </w:r>
      <w:proofErr w:type="spellEnd"/>
      <w:r w:rsidRPr="00D1052A">
        <w:rPr>
          <w:sz w:val="18"/>
          <w:szCs w:val="18"/>
        </w:rPr>
        <w:t xml:space="preserve">=SGA by charts not customised for fetal sex. </w:t>
      </w:r>
      <w:proofErr w:type="spellStart"/>
      <w:r w:rsidRPr="00D1052A">
        <w:rPr>
          <w:sz w:val="18"/>
          <w:szCs w:val="18"/>
        </w:rPr>
        <w:t>SGA</w:t>
      </w:r>
      <w:r w:rsidRPr="00D1052A">
        <w:rPr>
          <w:sz w:val="18"/>
          <w:szCs w:val="18"/>
          <w:vertAlign w:val="subscript"/>
        </w:rPr>
        <w:t>unadjust</w:t>
      </w:r>
      <w:proofErr w:type="spellEnd"/>
      <w:r w:rsidRPr="00D1052A">
        <w:rPr>
          <w:sz w:val="18"/>
          <w:szCs w:val="18"/>
          <w:vertAlign w:val="subscript"/>
        </w:rPr>
        <w:t>-only (females)</w:t>
      </w:r>
      <w:r w:rsidRPr="00D1052A">
        <w:rPr>
          <w:sz w:val="18"/>
          <w:szCs w:val="18"/>
        </w:rPr>
        <w:t xml:space="preserve">=Female cohort considered SGA only by uncustomised charts, and not when fetal sex is adjusted for. </w:t>
      </w:r>
      <w:proofErr w:type="spellStart"/>
      <w:r w:rsidRPr="00D1052A">
        <w:rPr>
          <w:sz w:val="18"/>
          <w:szCs w:val="18"/>
        </w:rPr>
        <w:t>SGA</w:t>
      </w:r>
      <w:r w:rsidRPr="00D1052A">
        <w:rPr>
          <w:sz w:val="18"/>
          <w:szCs w:val="18"/>
          <w:vertAlign w:val="subscript"/>
        </w:rPr>
        <w:t>sex</w:t>
      </w:r>
      <w:proofErr w:type="spellEnd"/>
      <w:r w:rsidRPr="00D1052A">
        <w:rPr>
          <w:sz w:val="18"/>
          <w:szCs w:val="18"/>
        </w:rPr>
        <w:t xml:space="preserve">=SGA by charts customised for fetal sex. </w:t>
      </w:r>
      <w:proofErr w:type="spellStart"/>
      <w:r w:rsidRPr="00D1052A">
        <w:rPr>
          <w:sz w:val="18"/>
          <w:szCs w:val="18"/>
        </w:rPr>
        <w:t>SGA</w:t>
      </w:r>
      <w:r w:rsidRPr="00D1052A">
        <w:rPr>
          <w:sz w:val="18"/>
          <w:szCs w:val="18"/>
          <w:vertAlign w:val="subscript"/>
        </w:rPr>
        <w:t>sex</w:t>
      </w:r>
      <w:proofErr w:type="spellEnd"/>
      <w:r w:rsidRPr="00D1052A">
        <w:rPr>
          <w:sz w:val="18"/>
          <w:szCs w:val="18"/>
          <w:vertAlign w:val="subscript"/>
        </w:rPr>
        <w:t>-only (males)</w:t>
      </w:r>
      <w:r w:rsidRPr="00D1052A">
        <w:rPr>
          <w:sz w:val="18"/>
          <w:szCs w:val="18"/>
        </w:rPr>
        <w:t xml:space="preserve">=Male cohort considered SGA only by charts customised for fetal sex. </w:t>
      </w:r>
      <w:r>
        <w:rPr>
          <w:sz w:val="18"/>
          <w:szCs w:val="18"/>
        </w:rPr>
        <w:t>Combined perinatal mortality=combination of stillbirths and neonatal deaths &lt;28 days of life.</w:t>
      </w:r>
    </w:p>
    <w:p w14:paraId="0429E2C5" w14:textId="77777777" w:rsidR="000A5395" w:rsidRDefault="000A5395" w:rsidP="000A5395"/>
    <w:p w14:paraId="36FF3FCD" w14:textId="5414A9E0" w:rsidR="0035365F" w:rsidRPr="0035365F" w:rsidRDefault="003C337F" w:rsidP="00414EBE">
      <w:pPr>
        <w:spacing w:line="480" w:lineRule="auto"/>
        <w:jc w:val="both"/>
      </w:pPr>
      <w:r>
        <w:fldChar w:fldCharType="begin"/>
      </w:r>
      <w:r>
        <w:instrText xml:space="preserve"> ADDIN </w:instrText>
      </w:r>
      <w:r>
        <w:fldChar w:fldCharType="end"/>
      </w:r>
    </w:p>
    <w:sectPr w:rsidR="0035365F" w:rsidRPr="0035365F" w:rsidSect="000A5395">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9E349" w14:textId="77777777" w:rsidR="008378B3" w:rsidRDefault="008378B3" w:rsidP="00AD3C43">
      <w:r>
        <w:separator/>
      </w:r>
    </w:p>
  </w:endnote>
  <w:endnote w:type="continuationSeparator" w:id="0">
    <w:p w14:paraId="26EBB66E" w14:textId="77777777" w:rsidR="008378B3" w:rsidRDefault="008378B3" w:rsidP="00AD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592431533"/>
      <w:docPartObj>
        <w:docPartGallery w:val="Page Numbers (Bottom of Page)"/>
        <w:docPartUnique/>
      </w:docPartObj>
    </w:sdtPr>
    <w:sdtEndPr>
      <w:rPr>
        <w:rStyle w:val="PageNumber"/>
      </w:rPr>
    </w:sdtEndPr>
    <w:sdtContent>
      <w:p w14:paraId="27CE6067" w14:textId="62569A97" w:rsidR="00AD0639" w:rsidRDefault="00AD0639" w:rsidP="00844E6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502FF6" w14:textId="77777777" w:rsidR="00AD0639" w:rsidRDefault="00AD0639" w:rsidP="00AD3C4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FD841" w14:textId="77777777" w:rsidR="00AD0639" w:rsidRDefault="00AD0639" w:rsidP="00AD3C4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07A1D" w14:textId="77777777" w:rsidR="008378B3" w:rsidRDefault="008378B3" w:rsidP="00AD3C43">
      <w:r>
        <w:separator/>
      </w:r>
    </w:p>
  </w:footnote>
  <w:footnote w:type="continuationSeparator" w:id="0">
    <w:p w14:paraId="299EF19A" w14:textId="77777777" w:rsidR="008378B3" w:rsidRDefault="008378B3" w:rsidP="00AD3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613644667"/>
      <w:docPartObj>
        <w:docPartGallery w:val="Page Numbers (Top of Page)"/>
        <w:docPartUnique/>
      </w:docPartObj>
    </w:sdtPr>
    <w:sdtEndPr>
      <w:rPr>
        <w:rStyle w:val="PageNumber"/>
      </w:rPr>
    </w:sdtEndPr>
    <w:sdtContent>
      <w:p w14:paraId="22A383E4" w14:textId="17FAF9B3" w:rsidR="00FA0217" w:rsidRDefault="00FA0217" w:rsidP="00B9706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7BF69C" w14:textId="77777777" w:rsidR="00FA0217" w:rsidRDefault="00FA0217" w:rsidP="00FA021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40734521"/>
      <w:docPartObj>
        <w:docPartGallery w:val="Page Numbers (Top of Page)"/>
        <w:docPartUnique/>
      </w:docPartObj>
    </w:sdtPr>
    <w:sdtEndPr>
      <w:rPr>
        <w:rStyle w:val="PageNumber"/>
      </w:rPr>
    </w:sdtEndPr>
    <w:sdtContent>
      <w:p w14:paraId="5726DBBA" w14:textId="798645DD" w:rsidR="00FA0217" w:rsidRDefault="00FA0217" w:rsidP="00B9706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D630D">
          <w:rPr>
            <w:rStyle w:val="PageNumber"/>
            <w:noProof/>
          </w:rPr>
          <w:t>11</w:t>
        </w:r>
        <w:r>
          <w:rPr>
            <w:rStyle w:val="PageNumber"/>
          </w:rPr>
          <w:fldChar w:fldCharType="end"/>
        </w:r>
      </w:p>
    </w:sdtContent>
  </w:sdt>
  <w:p w14:paraId="59C162B9" w14:textId="4A33955E" w:rsidR="00AD0639" w:rsidRDefault="00FA0217" w:rsidP="00FA0217">
    <w:pPr>
      <w:pStyle w:val="Header"/>
      <w:ind w:right="36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E2D86"/>
    <w:multiLevelType w:val="hybridMultilevel"/>
    <w:tmpl w:val="13120A9A"/>
    <w:lvl w:ilvl="0" w:tplc="04090015">
      <w:start w:val="1"/>
      <w:numFmt w:val="upp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A1554F"/>
    <w:multiLevelType w:val="hybridMultilevel"/>
    <w:tmpl w:val="24A400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38E1A0D"/>
    <w:multiLevelType w:val="hybridMultilevel"/>
    <w:tmpl w:val="34C25C9E"/>
    <w:lvl w:ilvl="0" w:tplc="D20A71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686177"/>
    <w:multiLevelType w:val="hybridMultilevel"/>
    <w:tmpl w:val="56A8F792"/>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F6C545F"/>
    <w:multiLevelType w:val="hybridMultilevel"/>
    <w:tmpl w:val="EB12B1E6"/>
    <w:lvl w:ilvl="0" w:tplc="D20A71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990559"/>
    <w:multiLevelType w:val="hybridMultilevel"/>
    <w:tmpl w:val="7F4E423C"/>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3D53F1F"/>
    <w:multiLevelType w:val="hybridMultilevel"/>
    <w:tmpl w:val="2C24C446"/>
    <w:lvl w:ilvl="0" w:tplc="D20A71C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F7A74D1"/>
    <w:multiLevelType w:val="hybridMultilevel"/>
    <w:tmpl w:val="D30295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2"/>
  </w:num>
  <w:num w:numId="5">
    <w:abstractNumId w:val="4"/>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va252v6sxe0oe00fnv0stjtdvstar5a9wp&quot;&gt;My EndNote Library_Resynced Copy &lt;record-ids&gt;&lt;item&gt;41&lt;/item&gt;&lt;item&gt;404&lt;/item&gt;&lt;item&gt;405&lt;/item&gt;&lt;item&gt;513&lt;/item&gt;&lt;item&gt;516&lt;/item&gt;&lt;item&gt;517&lt;/item&gt;&lt;item&gt;518&lt;/item&gt;&lt;item&gt;662&lt;/item&gt;&lt;item&gt;663&lt;/item&gt;&lt;item&gt;666&lt;/item&gt;&lt;item&gt;674&lt;/item&gt;&lt;item&gt;680&lt;/item&gt;&lt;item&gt;683&lt;/item&gt;&lt;item&gt;684&lt;/item&gt;&lt;item&gt;686&lt;/item&gt;&lt;item&gt;692&lt;/item&gt;&lt;item&gt;706&lt;/item&gt;&lt;item&gt;707&lt;/item&gt;&lt;item&gt;740&lt;/item&gt;&lt;item&gt;768&lt;/item&gt;&lt;item&gt;769&lt;/item&gt;&lt;item&gt;770&lt;/item&gt;&lt;item&gt;773&lt;/item&gt;&lt;item&gt;775&lt;/item&gt;&lt;item&gt;776&lt;/item&gt;&lt;item&gt;777&lt;/item&gt;&lt;item&gt;781&lt;/item&gt;&lt;item&gt;782&lt;/item&gt;&lt;item&gt;783&lt;/item&gt;&lt;item&gt;784&lt;/item&gt;&lt;item&gt;785&lt;/item&gt;&lt;item&gt;818&lt;/item&gt;&lt;item&gt;831&lt;/item&gt;&lt;item&gt;867&lt;/item&gt;&lt;item&gt;870&lt;/item&gt;&lt;item&gt;871&lt;/item&gt;&lt;item&gt;886&lt;/item&gt;&lt;item&gt;887&lt;/item&gt;&lt;item&gt;889&lt;/item&gt;&lt;item&gt;923&lt;/item&gt;&lt;item&gt;925&lt;/item&gt;&lt;item&gt;946&lt;/item&gt;&lt;item&gt;947&lt;/item&gt;&lt;item&gt;954&lt;/item&gt;&lt;item&gt;985&lt;/item&gt;&lt;item&gt;1070&lt;/item&gt;&lt;item&gt;1108&lt;/item&gt;&lt;/record-ids&gt;&lt;/item&gt;&lt;/Libraries&gt;"/>
  </w:docVars>
  <w:rsids>
    <w:rsidRoot w:val="00A9524F"/>
    <w:rsid w:val="00000EEA"/>
    <w:rsid w:val="00001A38"/>
    <w:rsid w:val="0000349D"/>
    <w:rsid w:val="000037B9"/>
    <w:rsid w:val="000101AA"/>
    <w:rsid w:val="000106EE"/>
    <w:rsid w:val="000118C4"/>
    <w:rsid w:val="00013257"/>
    <w:rsid w:val="00013315"/>
    <w:rsid w:val="000134B5"/>
    <w:rsid w:val="000161BA"/>
    <w:rsid w:val="00024FF0"/>
    <w:rsid w:val="00032314"/>
    <w:rsid w:val="00036D67"/>
    <w:rsid w:val="000507E1"/>
    <w:rsid w:val="000528C1"/>
    <w:rsid w:val="00054B39"/>
    <w:rsid w:val="00067618"/>
    <w:rsid w:val="00073C3E"/>
    <w:rsid w:val="00075107"/>
    <w:rsid w:val="000761A4"/>
    <w:rsid w:val="000776FF"/>
    <w:rsid w:val="00077FD3"/>
    <w:rsid w:val="00084A05"/>
    <w:rsid w:val="000860B9"/>
    <w:rsid w:val="00086848"/>
    <w:rsid w:val="00095434"/>
    <w:rsid w:val="0009739C"/>
    <w:rsid w:val="000A13EB"/>
    <w:rsid w:val="000A1678"/>
    <w:rsid w:val="000A2FC4"/>
    <w:rsid w:val="000A5395"/>
    <w:rsid w:val="000A59C4"/>
    <w:rsid w:val="000A75CB"/>
    <w:rsid w:val="000B5350"/>
    <w:rsid w:val="000B766C"/>
    <w:rsid w:val="000C2A96"/>
    <w:rsid w:val="000C6E81"/>
    <w:rsid w:val="000D510B"/>
    <w:rsid w:val="000E1173"/>
    <w:rsid w:val="000E2511"/>
    <w:rsid w:val="000E2D29"/>
    <w:rsid w:val="000E47BB"/>
    <w:rsid w:val="000E7491"/>
    <w:rsid w:val="000E7888"/>
    <w:rsid w:val="000F3F8A"/>
    <w:rsid w:val="000F674B"/>
    <w:rsid w:val="000F6AC7"/>
    <w:rsid w:val="000F794A"/>
    <w:rsid w:val="00105E61"/>
    <w:rsid w:val="00107A61"/>
    <w:rsid w:val="00115D01"/>
    <w:rsid w:val="00122221"/>
    <w:rsid w:val="0013365A"/>
    <w:rsid w:val="00136501"/>
    <w:rsid w:val="001417A4"/>
    <w:rsid w:val="00142C57"/>
    <w:rsid w:val="00152916"/>
    <w:rsid w:val="001539C4"/>
    <w:rsid w:val="00156011"/>
    <w:rsid w:val="00160EDC"/>
    <w:rsid w:val="001620F2"/>
    <w:rsid w:val="00162FDD"/>
    <w:rsid w:val="00163488"/>
    <w:rsid w:val="0016646E"/>
    <w:rsid w:val="00174E9D"/>
    <w:rsid w:val="00177251"/>
    <w:rsid w:val="00182975"/>
    <w:rsid w:val="00192217"/>
    <w:rsid w:val="00197329"/>
    <w:rsid w:val="001A57A5"/>
    <w:rsid w:val="001B0A83"/>
    <w:rsid w:val="001C0298"/>
    <w:rsid w:val="001C2DF4"/>
    <w:rsid w:val="001C501B"/>
    <w:rsid w:val="001C70AE"/>
    <w:rsid w:val="001C747D"/>
    <w:rsid w:val="001D12BA"/>
    <w:rsid w:val="001D4855"/>
    <w:rsid w:val="001D4D3B"/>
    <w:rsid w:val="001E67FB"/>
    <w:rsid w:val="001E72C1"/>
    <w:rsid w:val="001F04F6"/>
    <w:rsid w:val="001F1D7F"/>
    <w:rsid w:val="001F5323"/>
    <w:rsid w:val="00200CE0"/>
    <w:rsid w:val="00202B95"/>
    <w:rsid w:val="00204FFA"/>
    <w:rsid w:val="00215F9C"/>
    <w:rsid w:val="0021659A"/>
    <w:rsid w:val="00221481"/>
    <w:rsid w:val="00226A3B"/>
    <w:rsid w:val="00227F2C"/>
    <w:rsid w:val="0023637F"/>
    <w:rsid w:val="00236A37"/>
    <w:rsid w:val="00240645"/>
    <w:rsid w:val="00242C84"/>
    <w:rsid w:val="00246DF8"/>
    <w:rsid w:val="00250CB7"/>
    <w:rsid w:val="00261648"/>
    <w:rsid w:val="00267FF2"/>
    <w:rsid w:val="002770F8"/>
    <w:rsid w:val="0028674C"/>
    <w:rsid w:val="00290F74"/>
    <w:rsid w:val="002A1D4A"/>
    <w:rsid w:val="002A72A5"/>
    <w:rsid w:val="002B2086"/>
    <w:rsid w:val="002B2F8D"/>
    <w:rsid w:val="002B5557"/>
    <w:rsid w:val="002C07DC"/>
    <w:rsid w:val="002C21B6"/>
    <w:rsid w:val="002D043E"/>
    <w:rsid w:val="002E34ED"/>
    <w:rsid w:val="002E43EA"/>
    <w:rsid w:val="002E493C"/>
    <w:rsid w:val="002E49F9"/>
    <w:rsid w:val="002E4B6C"/>
    <w:rsid w:val="002F7F60"/>
    <w:rsid w:val="00300598"/>
    <w:rsid w:val="00301BCB"/>
    <w:rsid w:val="00305C46"/>
    <w:rsid w:val="00317DFC"/>
    <w:rsid w:val="003208A7"/>
    <w:rsid w:val="00320B20"/>
    <w:rsid w:val="003210F7"/>
    <w:rsid w:val="00327B12"/>
    <w:rsid w:val="0033085B"/>
    <w:rsid w:val="0033185E"/>
    <w:rsid w:val="0033621E"/>
    <w:rsid w:val="003379B6"/>
    <w:rsid w:val="00344848"/>
    <w:rsid w:val="00346241"/>
    <w:rsid w:val="0034794C"/>
    <w:rsid w:val="0035230F"/>
    <w:rsid w:val="0035365F"/>
    <w:rsid w:val="003559E3"/>
    <w:rsid w:val="003568EE"/>
    <w:rsid w:val="0035718C"/>
    <w:rsid w:val="00365C59"/>
    <w:rsid w:val="00367872"/>
    <w:rsid w:val="0037045D"/>
    <w:rsid w:val="0037456A"/>
    <w:rsid w:val="00376249"/>
    <w:rsid w:val="00384DF5"/>
    <w:rsid w:val="003856C6"/>
    <w:rsid w:val="00385857"/>
    <w:rsid w:val="00390617"/>
    <w:rsid w:val="00393566"/>
    <w:rsid w:val="003967D2"/>
    <w:rsid w:val="003A1ED9"/>
    <w:rsid w:val="003A5BDB"/>
    <w:rsid w:val="003A71B6"/>
    <w:rsid w:val="003A7BA4"/>
    <w:rsid w:val="003B0246"/>
    <w:rsid w:val="003C098A"/>
    <w:rsid w:val="003C2071"/>
    <w:rsid w:val="003C337F"/>
    <w:rsid w:val="003C6D74"/>
    <w:rsid w:val="003D52D4"/>
    <w:rsid w:val="003D5AB7"/>
    <w:rsid w:val="003D5B6A"/>
    <w:rsid w:val="003E7AC4"/>
    <w:rsid w:val="003F6B3E"/>
    <w:rsid w:val="00414EBE"/>
    <w:rsid w:val="00423817"/>
    <w:rsid w:val="00423FCF"/>
    <w:rsid w:val="00431D92"/>
    <w:rsid w:val="00434A2B"/>
    <w:rsid w:val="00436B42"/>
    <w:rsid w:val="00437549"/>
    <w:rsid w:val="0044451B"/>
    <w:rsid w:val="004508FE"/>
    <w:rsid w:val="00460E03"/>
    <w:rsid w:val="0046626D"/>
    <w:rsid w:val="004667AA"/>
    <w:rsid w:val="00467813"/>
    <w:rsid w:val="00467A10"/>
    <w:rsid w:val="0047503C"/>
    <w:rsid w:val="00485563"/>
    <w:rsid w:val="00493598"/>
    <w:rsid w:val="004959A5"/>
    <w:rsid w:val="004A590E"/>
    <w:rsid w:val="004B3FF4"/>
    <w:rsid w:val="004B507B"/>
    <w:rsid w:val="004C2B22"/>
    <w:rsid w:val="004C2EC4"/>
    <w:rsid w:val="004D7128"/>
    <w:rsid w:val="004E465D"/>
    <w:rsid w:val="004F68AF"/>
    <w:rsid w:val="00511BFE"/>
    <w:rsid w:val="005138D5"/>
    <w:rsid w:val="00515C1C"/>
    <w:rsid w:val="00515CAA"/>
    <w:rsid w:val="005169F6"/>
    <w:rsid w:val="0052585C"/>
    <w:rsid w:val="005267FD"/>
    <w:rsid w:val="005330EB"/>
    <w:rsid w:val="0053794F"/>
    <w:rsid w:val="005437DF"/>
    <w:rsid w:val="00550129"/>
    <w:rsid w:val="00553469"/>
    <w:rsid w:val="005544D3"/>
    <w:rsid w:val="00560BDD"/>
    <w:rsid w:val="0056176D"/>
    <w:rsid w:val="0056495E"/>
    <w:rsid w:val="005670BA"/>
    <w:rsid w:val="005744AB"/>
    <w:rsid w:val="00574CBD"/>
    <w:rsid w:val="00575118"/>
    <w:rsid w:val="00581CC0"/>
    <w:rsid w:val="00582071"/>
    <w:rsid w:val="005855A4"/>
    <w:rsid w:val="00591FD9"/>
    <w:rsid w:val="00594DEB"/>
    <w:rsid w:val="00596E3D"/>
    <w:rsid w:val="005A024C"/>
    <w:rsid w:val="005A468F"/>
    <w:rsid w:val="005A6BF3"/>
    <w:rsid w:val="005B26E5"/>
    <w:rsid w:val="005C4741"/>
    <w:rsid w:val="005D1BED"/>
    <w:rsid w:val="005F5323"/>
    <w:rsid w:val="005F5BC5"/>
    <w:rsid w:val="0060013B"/>
    <w:rsid w:val="00602775"/>
    <w:rsid w:val="00602A78"/>
    <w:rsid w:val="006067DC"/>
    <w:rsid w:val="006102FC"/>
    <w:rsid w:val="006131D0"/>
    <w:rsid w:val="006138AC"/>
    <w:rsid w:val="006206BE"/>
    <w:rsid w:val="00622C34"/>
    <w:rsid w:val="006262A9"/>
    <w:rsid w:val="00626335"/>
    <w:rsid w:val="00632E34"/>
    <w:rsid w:val="006436F6"/>
    <w:rsid w:val="00646B84"/>
    <w:rsid w:val="00650716"/>
    <w:rsid w:val="00650DE6"/>
    <w:rsid w:val="00656FA2"/>
    <w:rsid w:val="006575BF"/>
    <w:rsid w:val="00660F83"/>
    <w:rsid w:val="006630A4"/>
    <w:rsid w:val="006655D0"/>
    <w:rsid w:val="006705AF"/>
    <w:rsid w:val="0067246A"/>
    <w:rsid w:val="00672DF8"/>
    <w:rsid w:val="00680893"/>
    <w:rsid w:val="00681C1F"/>
    <w:rsid w:val="006A41DE"/>
    <w:rsid w:val="006B101B"/>
    <w:rsid w:val="006B3162"/>
    <w:rsid w:val="006B65F8"/>
    <w:rsid w:val="006B7D97"/>
    <w:rsid w:val="006C1CC3"/>
    <w:rsid w:val="006C639F"/>
    <w:rsid w:val="006D087B"/>
    <w:rsid w:val="006D3F8A"/>
    <w:rsid w:val="006D7181"/>
    <w:rsid w:val="006E2EFE"/>
    <w:rsid w:val="006E30ED"/>
    <w:rsid w:val="006E3AB4"/>
    <w:rsid w:val="006F0945"/>
    <w:rsid w:val="006F2522"/>
    <w:rsid w:val="007021E9"/>
    <w:rsid w:val="00702453"/>
    <w:rsid w:val="007044F7"/>
    <w:rsid w:val="00710647"/>
    <w:rsid w:val="00713141"/>
    <w:rsid w:val="0072173E"/>
    <w:rsid w:val="0072413C"/>
    <w:rsid w:val="007276CA"/>
    <w:rsid w:val="00731B25"/>
    <w:rsid w:val="007416C7"/>
    <w:rsid w:val="007427AF"/>
    <w:rsid w:val="00743956"/>
    <w:rsid w:val="007476C6"/>
    <w:rsid w:val="007477F9"/>
    <w:rsid w:val="00747AC8"/>
    <w:rsid w:val="00751526"/>
    <w:rsid w:val="0076334E"/>
    <w:rsid w:val="0076423A"/>
    <w:rsid w:val="007751CB"/>
    <w:rsid w:val="00780772"/>
    <w:rsid w:val="00780D92"/>
    <w:rsid w:val="0078685D"/>
    <w:rsid w:val="00786E9F"/>
    <w:rsid w:val="00787969"/>
    <w:rsid w:val="007911C6"/>
    <w:rsid w:val="007937E1"/>
    <w:rsid w:val="007946CB"/>
    <w:rsid w:val="007A26E7"/>
    <w:rsid w:val="007A365C"/>
    <w:rsid w:val="007A3773"/>
    <w:rsid w:val="007A4546"/>
    <w:rsid w:val="007A638C"/>
    <w:rsid w:val="007B4C1F"/>
    <w:rsid w:val="007C004F"/>
    <w:rsid w:val="007C4379"/>
    <w:rsid w:val="007C72B6"/>
    <w:rsid w:val="007D5CD2"/>
    <w:rsid w:val="007D630D"/>
    <w:rsid w:val="007D70B2"/>
    <w:rsid w:val="007E07EF"/>
    <w:rsid w:val="007E1E44"/>
    <w:rsid w:val="007E210F"/>
    <w:rsid w:val="007E2A10"/>
    <w:rsid w:val="007E4BFC"/>
    <w:rsid w:val="007E613D"/>
    <w:rsid w:val="007F366D"/>
    <w:rsid w:val="007F386C"/>
    <w:rsid w:val="007F7F84"/>
    <w:rsid w:val="008113C7"/>
    <w:rsid w:val="0081384A"/>
    <w:rsid w:val="00814500"/>
    <w:rsid w:val="008248DC"/>
    <w:rsid w:val="00826FE4"/>
    <w:rsid w:val="0083337E"/>
    <w:rsid w:val="008368C4"/>
    <w:rsid w:val="008372F1"/>
    <w:rsid w:val="008378B3"/>
    <w:rsid w:val="0084337C"/>
    <w:rsid w:val="00844E6E"/>
    <w:rsid w:val="0084523F"/>
    <w:rsid w:val="008502A5"/>
    <w:rsid w:val="00851750"/>
    <w:rsid w:val="00852A0A"/>
    <w:rsid w:val="00854523"/>
    <w:rsid w:val="00870D03"/>
    <w:rsid w:val="008779CD"/>
    <w:rsid w:val="00877F94"/>
    <w:rsid w:val="008A5A27"/>
    <w:rsid w:val="008B0A20"/>
    <w:rsid w:val="008B436F"/>
    <w:rsid w:val="008B5151"/>
    <w:rsid w:val="008B55F8"/>
    <w:rsid w:val="008C3951"/>
    <w:rsid w:val="008C6C0C"/>
    <w:rsid w:val="008D25D6"/>
    <w:rsid w:val="008D4B32"/>
    <w:rsid w:val="008D7B28"/>
    <w:rsid w:val="008E4EF7"/>
    <w:rsid w:val="008E51B4"/>
    <w:rsid w:val="008F075A"/>
    <w:rsid w:val="008F1A2E"/>
    <w:rsid w:val="008F542C"/>
    <w:rsid w:val="00903A2B"/>
    <w:rsid w:val="0090777A"/>
    <w:rsid w:val="00910907"/>
    <w:rsid w:val="00921671"/>
    <w:rsid w:val="00922F27"/>
    <w:rsid w:val="00933726"/>
    <w:rsid w:val="00943A07"/>
    <w:rsid w:val="00944142"/>
    <w:rsid w:val="00945BDB"/>
    <w:rsid w:val="00947274"/>
    <w:rsid w:val="00950F89"/>
    <w:rsid w:val="00951F07"/>
    <w:rsid w:val="00953A70"/>
    <w:rsid w:val="0096491E"/>
    <w:rsid w:val="00966262"/>
    <w:rsid w:val="00967B94"/>
    <w:rsid w:val="00973FB9"/>
    <w:rsid w:val="009805E4"/>
    <w:rsid w:val="009855D0"/>
    <w:rsid w:val="009904F6"/>
    <w:rsid w:val="00991D01"/>
    <w:rsid w:val="0099477E"/>
    <w:rsid w:val="009C2F9C"/>
    <w:rsid w:val="009C6B80"/>
    <w:rsid w:val="009D2E3F"/>
    <w:rsid w:val="009E119D"/>
    <w:rsid w:val="009E19C9"/>
    <w:rsid w:val="009E33BF"/>
    <w:rsid w:val="009F2CB1"/>
    <w:rsid w:val="009F7F8D"/>
    <w:rsid w:val="00A003BE"/>
    <w:rsid w:val="00A0455D"/>
    <w:rsid w:val="00A10E2C"/>
    <w:rsid w:val="00A147B2"/>
    <w:rsid w:val="00A153C3"/>
    <w:rsid w:val="00A1584E"/>
    <w:rsid w:val="00A20052"/>
    <w:rsid w:val="00A20E75"/>
    <w:rsid w:val="00A21CDC"/>
    <w:rsid w:val="00A249F1"/>
    <w:rsid w:val="00A33C10"/>
    <w:rsid w:val="00A36D13"/>
    <w:rsid w:val="00A4058F"/>
    <w:rsid w:val="00A41A89"/>
    <w:rsid w:val="00A42DA2"/>
    <w:rsid w:val="00A43A37"/>
    <w:rsid w:val="00A50617"/>
    <w:rsid w:val="00A53B16"/>
    <w:rsid w:val="00A56A2C"/>
    <w:rsid w:val="00A651EA"/>
    <w:rsid w:val="00A71117"/>
    <w:rsid w:val="00A764B1"/>
    <w:rsid w:val="00A80A98"/>
    <w:rsid w:val="00A81392"/>
    <w:rsid w:val="00A81678"/>
    <w:rsid w:val="00A913B3"/>
    <w:rsid w:val="00A916BC"/>
    <w:rsid w:val="00A9524F"/>
    <w:rsid w:val="00A96AE4"/>
    <w:rsid w:val="00AB06DC"/>
    <w:rsid w:val="00AB2313"/>
    <w:rsid w:val="00AB4542"/>
    <w:rsid w:val="00AB57BB"/>
    <w:rsid w:val="00AB653E"/>
    <w:rsid w:val="00AC236A"/>
    <w:rsid w:val="00AD0639"/>
    <w:rsid w:val="00AD2979"/>
    <w:rsid w:val="00AD3C43"/>
    <w:rsid w:val="00AD77F6"/>
    <w:rsid w:val="00AE0252"/>
    <w:rsid w:val="00AF0682"/>
    <w:rsid w:val="00AF43BB"/>
    <w:rsid w:val="00AF729B"/>
    <w:rsid w:val="00B01922"/>
    <w:rsid w:val="00B03FA4"/>
    <w:rsid w:val="00B12785"/>
    <w:rsid w:val="00B16C8D"/>
    <w:rsid w:val="00B21BA0"/>
    <w:rsid w:val="00B2500A"/>
    <w:rsid w:val="00B3203B"/>
    <w:rsid w:val="00B346DC"/>
    <w:rsid w:val="00B463F1"/>
    <w:rsid w:val="00B47D5B"/>
    <w:rsid w:val="00B63169"/>
    <w:rsid w:val="00B64003"/>
    <w:rsid w:val="00B66A2D"/>
    <w:rsid w:val="00B66D1D"/>
    <w:rsid w:val="00B74A3F"/>
    <w:rsid w:val="00B82E85"/>
    <w:rsid w:val="00B86407"/>
    <w:rsid w:val="00B877CF"/>
    <w:rsid w:val="00B87B39"/>
    <w:rsid w:val="00B91225"/>
    <w:rsid w:val="00B91A42"/>
    <w:rsid w:val="00BA7BC3"/>
    <w:rsid w:val="00BB3529"/>
    <w:rsid w:val="00BB5078"/>
    <w:rsid w:val="00BB6C1E"/>
    <w:rsid w:val="00BB7DB3"/>
    <w:rsid w:val="00BC02D5"/>
    <w:rsid w:val="00BC2D06"/>
    <w:rsid w:val="00BC361D"/>
    <w:rsid w:val="00BC60E9"/>
    <w:rsid w:val="00BD0EEC"/>
    <w:rsid w:val="00BD4DB6"/>
    <w:rsid w:val="00BD5C3B"/>
    <w:rsid w:val="00BD6674"/>
    <w:rsid w:val="00BD6F21"/>
    <w:rsid w:val="00BE0849"/>
    <w:rsid w:val="00BE0E48"/>
    <w:rsid w:val="00BE17DD"/>
    <w:rsid w:val="00BE1B25"/>
    <w:rsid w:val="00BE2527"/>
    <w:rsid w:val="00BE25BB"/>
    <w:rsid w:val="00BE2C7B"/>
    <w:rsid w:val="00BF15D9"/>
    <w:rsid w:val="00BF6826"/>
    <w:rsid w:val="00C1691F"/>
    <w:rsid w:val="00C17A2F"/>
    <w:rsid w:val="00C17E85"/>
    <w:rsid w:val="00C20753"/>
    <w:rsid w:val="00C243D8"/>
    <w:rsid w:val="00C2504F"/>
    <w:rsid w:val="00C26468"/>
    <w:rsid w:val="00C27568"/>
    <w:rsid w:val="00C4071A"/>
    <w:rsid w:val="00C468B4"/>
    <w:rsid w:val="00C46C24"/>
    <w:rsid w:val="00C47AB5"/>
    <w:rsid w:val="00C47CE9"/>
    <w:rsid w:val="00C623C1"/>
    <w:rsid w:val="00C658C4"/>
    <w:rsid w:val="00C708F5"/>
    <w:rsid w:val="00C712C5"/>
    <w:rsid w:val="00C729F2"/>
    <w:rsid w:val="00C75849"/>
    <w:rsid w:val="00C75D8B"/>
    <w:rsid w:val="00C80DA0"/>
    <w:rsid w:val="00C81951"/>
    <w:rsid w:val="00C83C04"/>
    <w:rsid w:val="00C96EB6"/>
    <w:rsid w:val="00CA01A0"/>
    <w:rsid w:val="00CA2871"/>
    <w:rsid w:val="00CA4372"/>
    <w:rsid w:val="00CB0868"/>
    <w:rsid w:val="00CB0B6B"/>
    <w:rsid w:val="00CB4180"/>
    <w:rsid w:val="00CB623A"/>
    <w:rsid w:val="00CC61EC"/>
    <w:rsid w:val="00CD2DE3"/>
    <w:rsid w:val="00CE636D"/>
    <w:rsid w:val="00CE742C"/>
    <w:rsid w:val="00CF083B"/>
    <w:rsid w:val="00CF0D7B"/>
    <w:rsid w:val="00CF3EC0"/>
    <w:rsid w:val="00D0218A"/>
    <w:rsid w:val="00D03948"/>
    <w:rsid w:val="00D03E3A"/>
    <w:rsid w:val="00D075E2"/>
    <w:rsid w:val="00D12359"/>
    <w:rsid w:val="00D127E6"/>
    <w:rsid w:val="00D1604C"/>
    <w:rsid w:val="00D20D94"/>
    <w:rsid w:val="00D30042"/>
    <w:rsid w:val="00D40579"/>
    <w:rsid w:val="00D453EC"/>
    <w:rsid w:val="00D45AC2"/>
    <w:rsid w:val="00D4730D"/>
    <w:rsid w:val="00D47EA9"/>
    <w:rsid w:val="00D5169A"/>
    <w:rsid w:val="00D517D1"/>
    <w:rsid w:val="00D56430"/>
    <w:rsid w:val="00D57C7B"/>
    <w:rsid w:val="00D62FB1"/>
    <w:rsid w:val="00D63643"/>
    <w:rsid w:val="00D746B9"/>
    <w:rsid w:val="00D81D36"/>
    <w:rsid w:val="00D82699"/>
    <w:rsid w:val="00D90A3F"/>
    <w:rsid w:val="00D91BEC"/>
    <w:rsid w:val="00D940EC"/>
    <w:rsid w:val="00D961E4"/>
    <w:rsid w:val="00D979C2"/>
    <w:rsid w:val="00DA3ABF"/>
    <w:rsid w:val="00DA5B90"/>
    <w:rsid w:val="00DB35C7"/>
    <w:rsid w:val="00DC0214"/>
    <w:rsid w:val="00DC6943"/>
    <w:rsid w:val="00DC7A6B"/>
    <w:rsid w:val="00DD339B"/>
    <w:rsid w:val="00DD4028"/>
    <w:rsid w:val="00DE5AFA"/>
    <w:rsid w:val="00DF4459"/>
    <w:rsid w:val="00DF53C4"/>
    <w:rsid w:val="00E00F88"/>
    <w:rsid w:val="00E03760"/>
    <w:rsid w:val="00E12335"/>
    <w:rsid w:val="00E12E31"/>
    <w:rsid w:val="00E168F4"/>
    <w:rsid w:val="00E244FC"/>
    <w:rsid w:val="00E276AA"/>
    <w:rsid w:val="00E319BA"/>
    <w:rsid w:val="00E4330A"/>
    <w:rsid w:val="00E44A95"/>
    <w:rsid w:val="00E51929"/>
    <w:rsid w:val="00E519AB"/>
    <w:rsid w:val="00E552D2"/>
    <w:rsid w:val="00E57805"/>
    <w:rsid w:val="00E57B41"/>
    <w:rsid w:val="00E63AC9"/>
    <w:rsid w:val="00E641AA"/>
    <w:rsid w:val="00E668F4"/>
    <w:rsid w:val="00E7135C"/>
    <w:rsid w:val="00E7621D"/>
    <w:rsid w:val="00E77A62"/>
    <w:rsid w:val="00E808CA"/>
    <w:rsid w:val="00E8320D"/>
    <w:rsid w:val="00E83341"/>
    <w:rsid w:val="00E83B4D"/>
    <w:rsid w:val="00E84417"/>
    <w:rsid w:val="00E870CA"/>
    <w:rsid w:val="00E94E0B"/>
    <w:rsid w:val="00E96BA8"/>
    <w:rsid w:val="00E97EC4"/>
    <w:rsid w:val="00EA3276"/>
    <w:rsid w:val="00EA4345"/>
    <w:rsid w:val="00EA4CFC"/>
    <w:rsid w:val="00EA5FD4"/>
    <w:rsid w:val="00EB165F"/>
    <w:rsid w:val="00EB1688"/>
    <w:rsid w:val="00EB2369"/>
    <w:rsid w:val="00EC29DD"/>
    <w:rsid w:val="00EC3298"/>
    <w:rsid w:val="00ED08D6"/>
    <w:rsid w:val="00ED2800"/>
    <w:rsid w:val="00ED7648"/>
    <w:rsid w:val="00EE0997"/>
    <w:rsid w:val="00EE0BD1"/>
    <w:rsid w:val="00EE1EFB"/>
    <w:rsid w:val="00EE44A0"/>
    <w:rsid w:val="00EE530B"/>
    <w:rsid w:val="00EF578A"/>
    <w:rsid w:val="00EF7B44"/>
    <w:rsid w:val="00F0000F"/>
    <w:rsid w:val="00F00324"/>
    <w:rsid w:val="00F00792"/>
    <w:rsid w:val="00F11EE9"/>
    <w:rsid w:val="00F226A5"/>
    <w:rsid w:val="00F27C39"/>
    <w:rsid w:val="00F3070B"/>
    <w:rsid w:val="00F32200"/>
    <w:rsid w:val="00F35924"/>
    <w:rsid w:val="00F36D65"/>
    <w:rsid w:val="00F52464"/>
    <w:rsid w:val="00F573BD"/>
    <w:rsid w:val="00F63656"/>
    <w:rsid w:val="00F73015"/>
    <w:rsid w:val="00F825A1"/>
    <w:rsid w:val="00F83DB4"/>
    <w:rsid w:val="00F918B6"/>
    <w:rsid w:val="00F97E65"/>
    <w:rsid w:val="00FA0217"/>
    <w:rsid w:val="00FA5C19"/>
    <w:rsid w:val="00FB5611"/>
    <w:rsid w:val="00FC0C3C"/>
    <w:rsid w:val="00FC4163"/>
    <w:rsid w:val="00FC508A"/>
    <w:rsid w:val="00FC6B8A"/>
    <w:rsid w:val="00FC78BC"/>
    <w:rsid w:val="00FD0040"/>
    <w:rsid w:val="00FD37CA"/>
    <w:rsid w:val="00FD38AC"/>
    <w:rsid w:val="00FE48F1"/>
    <w:rsid w:val="00FE5417"/>
    <w:rsid w:val="00FE61EE"/>
    <w:rsid w:val="00FE7106"/>
    <w:rsid w:val="00FE7271"/>
    <w:rsid w:val="00FF08F0"/>
    <w:rsid w:val="00FF3161"/>
    <w:rsid w:val="00FF35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7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3C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20B2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E4B6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C4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AD3C43"/>
    <w:pPr>
      <w:tabs>
        <w:tab w:val="center" w:pos="4680"/>
        <w:tab w:val="right" w:pos="9360"/>
      </w:tabs>
    </w:pPr>
  </w:style>
  <w:style w:type="character" w:customStyle="1" w:styleId="HeaderChar">
    <w:name w:val="Header Char"/>
    <w:basedOn w:val="DefaultParagraphFont"/>
    <w:link w:val="Header"/>
    <w:uiPriority w:val="99"/>
    <w:rsid w:val="00AD3C43"/>
  </w:style>
  <w:style w:type="paragraph" w:styleId="Footer">
    <w:name w:val="footer"/>
    <w:basedOn w:val="Normal"/>
    <w:link w:val="FooterChar"/>
    <w:uiPriority w:val="99"/>
    <w:unhideWhenUsed/>
    <w:rsid w:val="00AD3C43"/>
    <w:pPr>
      <w:tabs>
        <w:tab w:val="center" w:pos="4680"/>
        <w:tab w:val="right" w:pos="9360"/>
      </w:tabs>
    </w:pPr>
  </w:style>
  <w:style w:type="character" w:customStyle="1" w:styleId="FooterChar">
    <w:name w:val="Footer Char"/>
    <w:basedOn w:val="DefaultParagraphFont"/>
    <w:link w:val="Footer"/>
    <w:uiPriority w:val="99"/>
    <w:rsid w:val="00AD3C43"/>
  </w:style>
  <w:style w:type="character" w:styleId="PageNumber">
    <w:name w:val="page number"/>
    <w:basedOn w:val="DefaultParagraphFont"/>
    <w:uiPriority w:val="99"/>
    <w:semiHidden/>
    <w:unhideWhenUsed/>
    <w:rsid w:val="00AD3C43"/>
  </w:style>
  <w:style w:type="paragraph" w:styleId="ListParagraph">
    <w:name w:val="List Paragraph"/>
    <w:basedOn w:val="Normal"/>
    <w:link w:val="ListParagraphChar"/>
    <w:uiPriority w:val="34"/>
    <w:qFormat/>
    <w:rsid w:val="00B66A2D"/>
    <w:pPr>
      <w:ind w:left="720"/>
      <w:contextualSpacing/>
    </w:pPr>
  </w:style>
  <w:style w:type="character" w:styleId="CommentReference">
    <w:name w:val="annotation reference"/>
    <w:basedOn w:val="DefaultParagraphFont"/>
    <w:uiPriority w:val="99"/>
    <w:semiHidden/>
    <w:unhideWhenUsed/>
    <w:rsid w:val="008F075A"/>
    <w:rPr>
      <w:sz w:val="16"/>
      <w:szCs w:val="16"/>
    </w:rPr>
  </w:style>
  <w:style w:type="paragraph" w:styleId="CommentText">
    <w:name w:val="annotation text"/>
    <w:basedOn w:val="Normal"/>
    <w:link w:val="CommentTextChar"/>
    <w:uiPriority w:val="99"/>
    <w:unhideWhenUsed/>
    <w:rsid w:val="008F075A"/>
    <w:rPr>
      <w:sz w:val="20"/>
      <w:szCs w:val="20"/>
    </w:rPr>
  </w:style>
  <w:style w:type="character" w:customStyle="1" w:styleId="CommentTextChar">
    <w:name w:val="Comment Text Char"/>
    <w:basedOn w:val="DefaultParagraphFont"/>
    <w:link w:val="CommentText"/>
    <w:uiPriority w:val="99"/>
    <w:rsid w:val="008F075A"/>
    <w:rPr>
      <w:sz w:val="20"/>
      <w:szCs w:val="20"/>
    </w:rPr>
  </w:style>
  <w:style w:type="paragraph" w:styleId="CommentSubject">
    <w:name w:val="annotation subject"/>
    <w:basedOn w:val="CommentText"/>
    <w:next w:val="CommentText"/>
    <w:link w:val="CommentSubjectChar"/>
    <w:uiPriority w:val="99"/>
    <w:semiHidden/>
    <w:unhideWhenUsed/>
    <w:rsid w:val="008F075A"/>
    <w:rPr>
      <w:b/>
      <w:bCs/>
    </w:rPr>
  </w:style>
  <w:style w:type="character" w:customStyle="1" w:styleId="CommentSubjectChar">
    <w:name w:val="Comment Subject Char"/>
    <w:basedOn w:val="CommentTextChar"/>
    <w:link w:val="CommentSubject"/>
    <w:uiPriority w:val="99"/>
    <w:semiHidden/>
    <w:rsid w:val="008F075A"/>
    <w:rPr>
      <w:b/>
      <w:bCs/>
      <w:sz w:val="20"/>
      <w:szCs w:val="20"/>
    </w:rPr>
  </w:style>
  <w:style w:type="character" w:customStyle="1" w:styleId="ListParagraphChar">
    <w:name w:val="List Paragraph Char"/>
    <w:basedOn w:val="DefaultParagraphFont"/>
    <w:link w:val="ListParagraph"/>
    <w:uiPriority w:val="34"/>
    <w:rsid w:val="00D1604C"/>
  </w:style>
  <w:style w:type="table" w:styleId="TableGrid">
    <w:name w:val="Table Grid"/>
    <w:basedOn w:val="TableNormal"/>
    <w:uiPriority w:val="39"/>
    <w:rsid w:val="00A91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0E1173"/>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0E1173"/>
    <w:rPr>
      <w:rFonts w:ascii="Calibri" w:hAnsi="Calibri" w:cs="Calibri"/>
      <w:lang w:val="en-US"/>
    </w:rPr>
  </w:style>
  <w:style w:type="paragraph" w:customStyle="1" w:styleId="EndNoteBibliography">
    <w:name w:val="EndNote Bibliography"/>
    <w:basedOn w:val="Normal"/>
    <w:link w:val="EndNoteBibliographyChar"/>
    <w:rsid w:val="000E1173"/>
    <w:rPr>
      <w:rFonts w:ascii="Calibri" w:hAnsi="Calibri" w:cs="Calibri"/>
      <w:lang w:val="en-US"/>
    </w:rPr>
  </w:style>
  <w:style w:type="character" w:customStyle="1" w:styleId="EndNoteBibliographyChar">
    <w:name w:val="EndNote Bibliography Char"/>
    <w:basedOn w:val="DefaultParagraphFont"/>
    <w:link w:val="EndNoteBibliography"/>
    <w:rsid w:val="000E1173"/>
    <w:rPr>
      <w:rFonts w:ascii="Calibri" w:hAnsi="Calibri" w:cs="Calibri"/>
      <w:lang w:val="en-US"/>
    </w:rPr>
  </w:style>
  <w:style w:type="paragraph" w:styleId="Title">
    <w:name w:val="Title"/>
    <w:basedOn w:val="Normal"/>
    <w:next w:val="Normal"/>
    <w:link w:val="TitleChar"/>
    <w:uiPriority w:val="10"/>
    <w:qFormat/>
    <w:rsid w:val="003A5BD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5BD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20B20"/>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0B76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B766C"/>
    <w:rPr>
      <w:rFonts w:ascii="Times New Roman" w:hAnsi="Times New Roman" w:cs="Times New Roman"/>
      <w:sz w:val="18"/>
      <w:szCs w:val="18"/>
    </w:rPr>
  </w:style>
  <w:style w:type="character" w:customStyle="1" w:styleId="Heading3Char">
    <w:name w:val="Heading 3 Char"/>
    <w:basedOn w:val="DefaultParagraphFont"/>
    <w:link w:val="Heading3"/>
    <w:uiPriority w:val="9"/>
    <w:rsid w:val="002E4B6C"/>
    <w:rPr>
      <w:rFonts w:asciiTheme="majorHAnsi" w:eastAsiaTheme="majorEastAsia" w:hAnsiTheme="majorHAnsi" w:cstheme="majorBidi"/>
      <w:color w:val="1F3763" w:themeColor="accent1" w:themeShade="7F"/>
    </w:rPr>
  </w:style>
  <w:style w:type="paragraph" w:styleId="NoSpacing">
    <w:name w:val="No Spacing"/>
    <w:link w:val="NoSpacingChar"/>
    <w:qFormat/>
    <w:rsid w:val="001F5323"/>
    <w:rPr>
      <w:rFonts w:ascii="Times New Roman" w:eastAsiaTheme="minorEastAsia" w:hAnsi="Times New Roman"/>
      <w:sz w:val="23"/>
      <w:szCs w:val="22"/>
      <w:lang w:val="en-US"/>
    </w:rPr>
  </w:style>
  <w:style w:type="character" w:customStyle="1" w:styleId="NoSpacingChar">
    <w:name w:val="No Spacing Char"/>
    <w:basedOn w:val="DefaultParagraphFont"/>
    <w:link w:val="NoSpacing"/>
    <w:rsid w:val="001F5323"/>
    <w:rPr>
      <w:rFonts w:ascii="Times New Roman" w:eastAsiaTheme="minorEastAsia" w:hAnsi="Times New Roman"/>
      <w:sz w:val="23"/>
      <w:szCs w:val="22"/>
      <w:lang w:val="en-US"/>
    </w:rPr>
  </w:style>
  <w:style w:type="character" w:styleId="Hyperlink">
    <w:name w:val="Hyperlink"/>
    <w:basedOn w:val="DefaultParagraphFont"/>
    <w:uiPriority w:val="99"/>
    <w:unhideWhenUsed/>
    <w:rsid w:val="00CB4180"/>
    <w:rPr>
      <w:color w:val="0563C1" w:themeColor="hyperlink"/>
      <w:u w:val="single"/>
    </w:rPr>
  </w:style>
  <w:style w:type="character" w:customStyle="1" w:styleId="UnresolvedMention1">
    <w:name w:val="Unresolved Mention1"/>
    <w:basedOn w:val="DefaultParagraphFont"/>
    <w:uiPriority w:val="99"/>
    <w:semiHidden/>
    <w:unhideWhenUsed/>
    <w:rsid w:val="00CB4180"/>
    <w:rPr>
      <w:color w:val="605E5C"/>
      <w:shd w:val="clear" w:color="auto" w:fill="E1DFDD"/>
    </w:rPr>
  </w:style>
  <w:style w:type="character" w:customStyle="1" w:styleId="UnresolvedMention2">
    <w:name w:val="Unresolved Mention2"/>
    <w:basedOn w:val="DefaultParagraphFont"/>
    <w:uiPriority w:val="99"/>
    <w:semiHidden/>
    <w:unhideWhenUsed/>
    <w:rsid w:val="00B16C8D"/>
    <w:rPr>
      <w:color w:val="605E5C"/>
      <w:shd w:val="clear" w:color="auto" w:fill="E1DFDD"/>
    </w:rPr>
  </w:style>
  <w:style w:type="paragraph" w:styleId="Revision">
    <w:name w:val="Revision"/>
    <w:hidden/>
    <w:uiPriority w:val="99"/>
    <w:semiHidden/>
    <w:rsid w:val="005437DF"/>
  </w:style>
  <w:style w:type="character" w:customStyle="1" w:styleId="UnresolvedMention3">
    <w:name w:val="Unresolved Mention3"/>
    <w:basedOn w:val="DefaultParagraphFont"/>
    <w:uiPriority w:val="99"/>
    <w:semiHidden/>
    <w:unhideWhenUsed/>
    <w:rsid w:val="00967B94"/>
    <w:rPr>
      <w:color w:val="605E5C"/>
      <w:shd w:val="clear" w:color="auto" w:fill="E1DFDD"/>
    </w:rPr>
  </w:style>
  <w:style w:type="character" w:customStyle="1" w:styleId="UnresolvedMention">
    <w:name w:val="Unresolved Mention"/>
    <w:basedOn w:val="DefaultParagraphFont"/>
    <w:uiPriority w:val="99"/>
    <w:semiHidden/>
    <w:unhideWhenUsed/>
    <w:rsid w:val="00032314"/>
    <w:rPr>
      <w:color w:val="605E5C"/>
      <w:shd w:val="clear" w:color="auto" w:fill="E1DFDD"/>
    </w:rPr>
  </w:style>
  <w:style w:type="character" w:styleId="LineNumber">
    <w:name w:val="line number"/>
    <w:basedOn w:val="DefaultParagraphFont"/>
    <w:uiPriority w:val="99"/>
    <w:semiHidden/>
    <w:unhideWhenUsed/>
    <w:rsid w:val="006E30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D3C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20B2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E4B6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C4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AD3C43"/>
    <w:pPr>
      <w:tabs>
        <w:tab w:val="center" w:pos="4680"/>
        <w:tab w:val="right" w:pos="9360"/>
      </w:tabs>
    </w:pPr>
  </w:style>
  <w:style w:type="character" w:customStyle="1" w:styleId="HeaderChar">
    <w:name w:val="Header Char"/>
    <w:basedOn w:val="DefaultParagraphFont"/>
    <w:link w:val="Header"/>
    <w:uiPriority w:val="99"/>
    <w:rsid w:val="00AD3C43"/>
  </w:style>
  <w:style w:type="paragraph" w:styleId="Footer">
    <w:name w:val="footer"/>
    <w:basedOn w:val="Normal"/>
    <w:link w:val="FooterChar"/>
    <w:uiPriority w:val="99"/>
    <w:unhideWhenUsed/>
    <w:rsid w:val="00AD3C43"/>
    <w:pPr>
      <w:tabs>
        <w:tab w:val="center" w:pos="4680"/>
        <w:tab w:val="right" w:pos="9360"/>
      </w:tabs>
    </w:pPr>
  </w:style>
  <w:style w:type="character" w:customStyle="1" w:styleId="FooterChar">
    <w:name w:val="Footer Char"/>
    <w:basedOn w:val="DefaultParagraphFont"/>
    <w:link w:val="Footer"/>
    <w:uiPriority w:val="99"/>
    <w:rsid w:val="00AD3C43"/>
  </w:style>
  <w:style w:type="character" w:styleId="PageNumber">
    <w:name w:val="page number"/>
    <w:basedOn w:val="DefaultParagraphFont"/>
    <w:uiPriority w:val="99"/>
    <w:semiHidden/>
    <w:unhideWhenUsed/>
    <w:rsid w:val="00AD3C43"/>
  </w:style>
  <w:style w:type="paragraph" w:styleId="ListParagraph">
    <w:name w:val="List Paragraph"/>
    <w:basedOn w:val="Normal"/>
    <w:link w:val="ListParagraphChar"/>
    <w:uiPriority w:val="34"/>
    <w:qFormat/>
    <w:rsid w:val="00B66A2D"/>
    <w:pPr>
      <w:ind w:left="720"/>
      <w:contextualSpacing/>
    </w:pPr>
  </w:style>
  <w:style w:type="character" w:styleId="CommentReference">
    <w:name w:val="annotation reference"/>
    <w:basedOn w:val="DefaultParagraphFont"/>
    <w:uiPriority w:val="99"/>
    <w:semiHidden/>
    <w:unhideWhenUsed/>
    <w:rsid w:val="008F075A"/>
    <w:rPr>
      <w:sz w:val="16"/>
      <w:szCs w:val="16"/>
    </w:rPr>
  </w:style>
  <w:style w:type="paragraph" w:styleId="CommentText">
    <w:name w:val="annotation text"/>
    <w:basedOn w:val="Normal"/>
    <w:link w:val="CommentTextChar"/>
    <w:uiPriority w:val="99"/>
    <w:unhideWhenUsed/>
    <w:rsid w:val="008F075A"/>
    <w:rPr>
      <w:sz w:val="20"/>
      <w:szCs w:val="20"/>
    </w:rPr>
  </w:style>
  <w:style w:type="character" w:customStyle="1" w:styleId="CommentTextChar">
    <w:name w:val="Comment Text Char"/>
    <w:basedOn w:val="DefaultParagraphFont"/>
    <w:link w:val="CommentText"/>
    <w:uiPriority w:val="99"/>
    <w:rsid w:val="008F075A"/>
    <w:rPr>
      <w:sz w:val="20"/>
      <w:szCs w:val="20"/>
    </w:rPr>
  </w:style>
  <w:style w:type="paragraph" w:styleId="CommentSubject">
    <w:name w:val="annotation subject"/>
    <w:basedOn w:val="CommentText"/>
    <w:next w:val="CommentText"/>
    <w:link w:val="CommentSubjectChar"/>
    <w:uiPriority w:val="99"/>
    <w:semiHidden/>
    <w:unhideWhenUsed/>
    <w:rsid w:val="008F075A"/>
    <w:rPr>
      <w:b/>
      <w:bCs/>
    </w:rPr>
  </w:style>
  <w:style w:type="character" w:customStyle="1" w:styleId="CommentSubjectChar">
    <w:name w:val="Comment Subject Char"/>
    <w:basedOn w:val="CommentTextChar"/>
    <w:link w:val="CommentSubject"/>
    <w:uiPriority w:val="99"/>
    <w:semiHidden/>
    <w:rsid w:val="008F075A"/>
    <w:rPr>
      <w:b/>
      <w:bCs/>
      <w:sz w:val="20"/>
      <w:szCs w:val="20"/>
    </w:rPr>
  </w:style>
  <w:style w:type="character" w:customStyle="1" w:styleId="ListParagraphChar">
    <w:name w:val="List Paragraph Char"/>
    <w:basedOn w:val="DefaultParagraphFont"/>
    <w:link w:val="ListParagraph"/>
    <w:uiPriority w:val="34"/>
    <w:rsid w:val="00D1604C"/>
  </w:style>
  <w:style w:type="table" w:styleId="TableGrid">
    <w:name w:val="Table Grid"/>
    <w:basedOn w:val="TableNormal"/>
    <w:uiPriority w:val="39"/>
    <w:rsid w:val="00A916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0E1173"/>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0E1173"/>
    <w:rPr>
      <w:rFonts w:ascii="Calibri" w:hAnsi="Calibri" w:cs="Calibri"/>
      <w:lang w:val="en-US"/>
    </w:rPr>
  </w:style>
  <w:style w:type="paragraph" w:customStyle="1" w:styleId="EndNoteBibliography">
    <w:name w:val="EndNote Bibliography"/>
    <w:basedOn w:val="Normal"/>
    <w:link w:val="EndNoteBibliographyChar"/>
    <w:rsid w:val="000E1173"/>
    <w:rPr>
      <w:rFonts w:ascii="Calibri" w:hAnsi="Calibri" w:cs="Calibri"/>
      <w:lang w:val="en-US"/>
    </w:rPr>
  </w:style>
  <w:style w:type="character" w:customStyle="1" w:styleId="EndNoteBibliographyChar">
    <w:name w:val="EndNote Bibliography Char"/>
    <w:basedOn w:val="DefaultParagraphFont"/>
    <w:link w:val="EndNoteBibliography"/>
    <w:rsid w:val="000E1173"/>
    <w:rPr>
      <w:rFonts w:ascii="Calibri" w:hAnsi="Calibri" w:cs="Calibri"/>
      <w:lang w:val="en-US"/>
    </w:rPr>
  </w:style>
  <w:style w:type="paragraph" w:styleId="Title">
    <w:name w:val="Title"/>
    <w:basedOn w:val="Normal"/>
    <w:next w:val="Normal"/>
    <w:link w:val="TitleChar"/>
    <w:uiPriority w:val="10"/>
    <w:qFormat/>
    <w:rsid w:val="003A5BD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5BDB"/>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20B20"/>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0B766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B766C"/>
    <w:rPr>
      <w:rFonts w:ascii="Times New Roman" w:hAnsi="Times New Roman" w:cs="Times New Roman"/>
      <w:sz w:val="18"/>
      <w:szCs w:val="18"/>
    </w:rPr>
  </w:style>
  <w:style w:type="character" w:customStyle="1" w:styleId="Heading3Char">
    <w:name w:val="Heading 3 Char"/>
    <w:basedOn w:val="DefaultParagraphFont"/>
    <w:link w:val="Heading3"/>
    <w:uiPriority w:val="9"/>
    <w:rsid w:val="002E4B6C"/>
    <w:rPr>
      <w:rFonts w:asciiTheme="majorHAnsi" w:eastAsiaTheme="majorEastAsia" w:hAnsiTheme="majorHAnsi" w:cstheme="majorBidi"/>
      <w:color w:val="1F3763" w:themeColor="accent1" w:themeShade="7F"/>
    </w:rPr>
  </w:style>
  <w:style w:type="paragraph" w:styleId="NoSpacing">
    <w:name w:val="No Spacing"/>
    <w:link w:val="NoSpacingChar"/>
    <w:qFormat/>
    <w:rsid w:val="001F5323"/>
    <w:rPr>
      <w:rFonts w:ascii="Times New Roman" w:eastAsiaTheme="minorEastAsia" w:hAnsi="Times New Roman"/>
      <w:sz w:val="23"/>
      <w:szCs w:val="22"/>
      <w:lang w:val="en-US"/>
    </w:rPr>
  </w:style>
  <w:style w:type="character" w:customStyle="1" w:styleId="NoSpacingChar">
    <w:name w:val="No Spacing Char"/>
    <w:basedOn w:val="DefaultParagraphFont"/>
    <w:link w:val="NoSpacing"/>
    <w:rsid w:val="001F5323"/>
    <w:rPr>
      <w:rFonts w:ascii="Times New Roman" w:eastAsiaTheme="minorEastAsia" w:hAnsi="Times New Roman"/>
      <w:sz w:val="23"/>
      <w:szCs w:val="22"/>
      <w:lang w:val="en-US"/>
    </w:rPr>
  </w:style>
  <w:style w:type="character" w:styleId="Hyperlink">
    <w:name w:val="Hyperlink"/>
    <w:basedOn w:val="DefaultParagraphFont"/>
    <w:uiPriority w:val="99"/>
    <w:unhideWhenUsed/>
    <w:rsid w:val="00CB4180"/>
    <w:rPr>
      <w:color w:val="0563C1" w:themeColor="hyperlink"/>
      <w:u w:val="single"/>
    </w:rPr>
  </w:style>
  <w:style w:type="character" w:customStyle="1" w:styleId="UnresolvedMention1">
    <w:name w:val="Unresolved Mention1"/>
    <w:basedOn w:val="DefaultParagraphFont"/>
    <w:uiPriority w:val="99"/>
    <w:semiHidden/>
    <w:unhideWhenUsed/>
    <w:rsid w:val="00CB4180"/>
    <w:rPr>
      <w:color w:val="605E5C"/>
      <w:shd w:val="clear" w:color="auto" w:fill="E1DFDD"/>
    </w:rPr>
  </w:style>
  <w:style w:type="character" w:customStyle="1" w:styleId="UnresolvedMention2">
    <w:name w:val="Unresolved Mention2"/>
    <w:basedOn w:val="DefaultParagraphFont"/>
    <w:uiPriority w:val="99"/>
    <w:semiHidden/>
    <w:unhideWhenUsed/>
    <w:rsid w:val="00B16C8D"/>
    <w:rPr>
      <w:color w:val="605E5C"/>
      <w:shd w:val="clear" w:color="auto" w:fill="E1DFDD"/>
    </w:rPr>
  </w:style>
  <w:style w:type="paragraph" w:styleId="Revision">
    <w:name w:val="Revision"/>
    <w:hidden/>
    <w:uiPriority w:val="99"/>
    <w:semiHidden/>
    <w:rsid w:val="005437DF"/>
  </w:style>
  <w:style w:type="character" w:customStyle="1" w:styleId="UnresolvedMention3">
    <w:name w:val="Unresolved Mention3"/>
    <w:basedOn w:val="DefaultParagraphFont"/>
    <w:uiPriority w:val="99"/>
    <w:semiHidden/>
    <w:unhideWhenUsed/>
    <w:rsid w:val="00967B94"/>
    <w:rPr>
      <w:color w:val="605E5C"/>
      <w:shd w:val="clear" w:color="auto" w:fill="E1DFDD"/>
    </w:rPr>
  </w:style>
  <w:style w:type="character" w:customStyle="1" w:styleId="UnresolvedMention">
    <w:name w:val="Unresolved Mention"/>
    <w:basedOn w:val="DefaultParagraphFont"/>
    <w:uiPriority w:val="99"/>
    <w:semiHidden/>
    <w:unhideWhenUsed/>
    <w:rsid w:val="00032314"/>
    <w:rPr>
      <w:color w:val="605E5C"/>
      <w:shd w:val="clear" w:color="auto" w:fill="E1DFDD"/>
    </w:rPr>
  </w:style>
  <w:style w:type="character" w:styleId="LineNumber">
    <w:name w:val="line number"/>
    <w:basedOn w:val="DefaultParagraphFont"/>
    <w:uiPriority w:val="99"/>
    <w:semiHidden/>
    <w:unhideWhenUsed/>
    <w:rsid w:val="006E30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948973">
      <w:bodyDiv w:val="1"/>
      <w:marLeft w:val="0"/>
      <w:marRight w:val="0"/>
      <w:marTop w:val="0"/>
      <w:marBottom w:val="0"/>
      <w:divBdr>
        <w:top w:val="none" w:sz="0" w:space="0" w:color="auto"/>
        <w:left w:val="none" w:sz="0" w:space="0" w:color="auto"/>
        <w:bottom w:val="none" w:sz="0" w:space="0" w:color="auto"/>
        <w:right w:val="none" w:sz="0" w:space="0" w:color="auto"/>
      </w:divBdr>
    </w:div>
    <w:div w:id="17652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atasha.pritchard@unimelb.edu.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EB22BE69F5AB4AAF0C3FC112A84725" ma:contentTypeVersion="14" ma:contentTypeDescription="Create a new document." ma:contentTypeScope="" ma:versionID="151763c4bf7aa2e2f31031e6ba0c10dd">
  <xsd:schema xmlns:xsd="http://www.w3.org/2001/XMLSchema" xmlns:xs="http://www.w3.org/2001/XMLSchema" xmlns:p="http://schemas.microsoft.com/office/2006/metadata/properties" xmlns:ns3="78f77829-4bdb-459e-8c77-963958236efc" xmlns:ns4="7db2a38c-000d-4090-950a-d2be3b6938dd" targetNamespace="http://schemas.microsoft.com/office/2006/metadata/properties" ma:root="true" ma:fieldsID="9deb2ca47fbd06b2981d67c2839ebeca" ns3:_="" ns4:_="">
    <xsd:import namespace="78f77829-4bdb-459e-8c77-963958236efc"/>
    <xsd:import namespace="7db2a38c-000d-4090-950a-d2be3b6938d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f77829-4bdb-459e-8c77-963958236e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b2a38c-000d-4090-950a-d2be3b6938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2C5E1-C9C1-4280-82F5-1FE2FBA47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f77829-4bdb-459e-8c77-963958236efc"/>
    <ds:schemaRef ds:uri="7db2a38c-000d-4090-950a-d2be3b6938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58276-2E0C-466E-9040-9D80BBD002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480E4B-C265-40E5-BE20-648FA47D8E67}">
  <ds:schemaRefs>
    <ds:schemaRef ds:uri="http://schemas.microsoft.com/sharepoint/v3/contenttype/forms"/>
  </ds:schemaRefs>
</ds:datastoreItem>
</file>

<file path=customXml/itemProps4.xml><?xml version="1.0" encoding="utf-8"?>
<ds:datastoreItem xmlns:ds="http://schemas.openxmlformats.org/officeDocument/2006/customXml" ds:itemID="{C7BF844F-B4F8-42AC-99D2-F57340D09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8637</Words>
  <Characters>49234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Pritchard</dc:creator>
  <cp:keywords/>
  <dc:description/>
  <cp:lastModifiedBy>User</cp:lastModifiedBy>
  <cp:revision>17</cp:revision>
  <dcterms:created xsi:type="dcterms:W3CDTF">2021-10-29T01:03:00Z</dcterms:created>
  <dcterms:modified xsi:type="dcterms:W3CDTF">2021-11-01T15:08:00Z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0x0101009FEB22BE69F5AB4AAF0C3FC112A84725</vt:lpwstr>
  </property>
</Properties>
</file>