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38549" w14:textId="77777777" w:rsidR="008323E3" w:rsidRDefault="008323E3" w:rsidP="008323E3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Table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III. </w:t>
      </w:r>
      <w:proofErr w:type="spellStart"/>
      <w:r>
        <w:rPr>
          <w:rFonts w:ascii="Times New Roman" w:hAnsi="Times New Roman"/>
          <w:b/>
          <w:sz w:val="24"/>
          <w:szCs w:val="24"/>
        </w:rPr>
        <w:t>Comparison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of </w:t>
      </w:r>
      <w:proofErr w:type="spellStart"/>
      <w:r>
        <w:rPr>
          <w:rFonts w:ascii="Times New Roman" w:hAnsi="Times New Roman"/>
          <w:b/>
          <w:sz w:val="24"/>
          <w:szCs w:val="24"/>
        </w:rPr>
        <w:t>skeletal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mass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index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between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sarcopenic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and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nonsarcopenic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groups</w:t>
      </w:r>
      <w:proofErr w:type="spellEnd"/>
    </w:p>
    <w:tbl>
      <w:tblPr>
        <w:tblW w:w="8020" w:type="dxa"/>
        <w:tblInd w:w="5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8"/>
        <w:gridCol w:w="1134"/>
        <w:gridCol w:w="1417"/>
        <w:gridCol w:w="2410"/>
        <w:gridCol w:w="1701"/>
      </w:tblGrid>
      <w:tr w:rsidR="008323E3" w14:paraId="285F9062" w14:textId="77777777" w:rsidTr="003E03F2">
        <w:trPr>
          <w:trHeight w:val="315"/>
        </w:trPr>
        <w:tc>
          <w:tcPr>
            <w:tcW w:w="249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bottom"/>
          </w:tcPr>
          <w:p w14:paraId="2F6D1A76" w14:textId="77777777" w:rsidR="008323E3" w:rsidRDefault="008323E3" w:rsidP="003E03F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Age(</w:t>
            </w:r>
            <w:proofErr w:type="spellStart"/>
            <w:proofErr w:type="gram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Years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bottom"/>
          </w:tcPr>
          <w:p w14:paraId="079CEBA6" w14:textId="77777777" w:rsidR="008323E3" w:rsidRDefault="008323E3" w:rsidP="003E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Mean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Difference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bottom"/>
          </w:tcPr>
          <w:p w14:paraId="2A08FD6C" w14:textId="77777777" w:rsidR="008323E3" w:rsidRDefault="008323E3" w:rsidP="003E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Standard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Error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bottom"/>
          </w:tcPr>
          <w:p w14:paraId="35EEE1F7" w14:textId="77777777" w:rsidR="008323E3" w:rsidRDefault="008323E3" w:rsidP="003E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p</w:t>
            </w:r>
            <w:proofErr w:type="gram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value</w:t>
            </w:r>
            <w:proofErr w:type="spellEnd"/>
          </w:p>
        </w:tc>
      </w:tr>
      <w:tr w:rsidR="008323E3" w14:paraId="0C9024C9" w14:textId="77777777" w:rsidTr="003E03F2">
        <w:trPr>
          <w:trHeight w:val="315"/>
        </w:trPr>
        <w:tc>
          <w:tcPr>
            <w:tcW w:w="2492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532B64C" w14:textId="77777777" w:rsidR="008323E3" w:rsidRDefault="008323E3" w:rsidP="003E03F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5887261" w14:textId="77777777" w:rsidR="008323E3" w:rsidRDefault="008323E3" w:rsidP="003E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E98B4F3" w14:textId="77777777" w:rsidR="008323E3" w:rsidRDefault="008323E3" w:rsidP="003E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362B394" w14:textId="77777777" w:rsidR="008323E3" w:rsidRDefault="008323E3" w:rsidP="003E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8323E3" w14:paraId="5C47931A" w14:textId="77777777" w:rsidTr="003E03F2">
        <w:trPr>
          <w:trHeight w:val="300"/>
        </w:trPr>
        <w:tc>
          <w:tcPr>
            <w:tcW w:w="13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0DFFBB4" w14:textId="77777777" w:rsidR="008323E3" w:rsidRDefault="008323E3" w:rsidP="003E03F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4F622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4F6228"/>
                <w:sz w:val="24"/>
                <w:szCs w:val="24"/>
              </w:rPr>
              <w:t>41-50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BC7E335" w14:textId="77777777" w:rsidR="008323E3" w:rsidRDefault="008323E3" w:rsidP="003E03F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51-60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E6458A6" w14:textId="77777777" w:rsidR="008323E3" w:rsidRDefault="008323E3" w:rsidP="003E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22.02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AA99D77" w14:textId="77777777" w:rsidR="008323E3" w:rsidRDefault="008323E3" w:rsidP="003E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9.66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80AAACF" w14:textId="77777777" w:rsidR="008323E3" w:rsidRDefault="008323E3" w:rsidP="003E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.377</w:t>
            </w:r>
          </w:p>
        </w:tc>
      </w:tr>
      <w:tr w:rsidR="008323E3" w14:paraId="16C8457F" w14:textId="77777777" w:rsidTr="003E03F2">
        <w:trPr>
          <w:trHeight w:val="300"/>
        </w:trPr>
        <w:tc>
          <w:tcPr>
            <w:tcW w:w="13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0E3265C" w14:textId="77777777" w:rsidR="008323E3" w:rsidRDefault="008323E3" w:rsidP="003E03F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4F622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543700F" w14:textId="77777777" w:rsidR="008323E3" w:rsidRDefault="008323E3" w:rsidP="003E03F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61-70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72EEB14" w14:textId="77777777" w:rsidR="008323E3" w:rsidRDefault="008323E3" w:rsidP="003E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20.65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DFD533B" w14:textId="77777777" w:rsidR="008323E3" w:rsidRDefault="008323E3" w:rsidP="003E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8.61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A6EC6AA" w14:textId="77777777" w:rsidR="008323E3" w:rsidRDefault="008323E3" w:rsidP="003E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.279</w:t>
            </w:r>
          </w:p>
        </w:tc>
      </w:tr>
      <w:tr w:rsidR="008323E3" w14:paraId="1B61C85F" w14:textId="77777777" w:rsidTr="003E03F2">
        <w:trPr>
          <w:trHeight w:val="300"/>
        </w:trPr>
        <w:tc>
          <w:tcPr>
            <w:tcW w:w="13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C1ED588" w14:textId="77777777" w:rsidR="008323E3" w:rsidRDefault="008323E3" w:rsidP="003E03F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4F622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5F28551" w14:textId="77777777" w:rsidR="008323E3" w:rsidRDefault="008323E3" w:rsidP="003E03F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4F622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4F6228"/>
                <w:sz w:val="24"/>
                <w:szCs w:val="24"/>
              </w:rPr>
              <w:t>71 &lt;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3F15622" w14:textId="77777777" w:rsidR="008323E3" w:rsidRDefault="008323E3" w:rsidP="003E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27.29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C822ACB" w14:textId="77777777" w:rsidR="008323E3" w:rsidRDefault="008323E3" w:rsidP="003E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8.13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8B0A2C9" w14:textId="77777777" w:rsidR="008323E3" w:rsidRDefault="008323E3" w:rsidP="003E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.018</w:t>
            </w:r>
          </w:p>
        </w:tc>
      </w:tr>
      <w:tr w:rsidR="008323E3" w14:paraId="3655178B" w14:textId="77777777" w:rsidTr="003E03F2">
        <w:trPr>
          <w:trHeight w:val="300"/>
        </w:trPr>
        <w:tc>
          <w:tcPr>
            <w:tcW w:w="13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150A5B4" w14:textId="77777777" w:rsidR="008323E3" w:rsidRDefault="008323E3" w:rsidP="003E03F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  <w:p w14:paraId="5DF19EEA" w14:textId="77777777" w:rsidR="008323E3" w:rsidRDefault="008323E3" w:rsidP="003E03F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  <w:p w14:paraId="196A5D83" w14:textId="77777777" w:rsidR="008323E3" w:rsidRDefault="008323E3" w:rsidP="003E03F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  <w:p w14:paraId="209230A6" w14:textId="77777777" w:rsidR="008323E3" w:rsidRDefault="008323E3" w:rsidP="003E03F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51-60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36123C7" w14:textId="77777777" w:rsidR="008323E3" w:rsidRDefault="008323E3" w:rsidP="003E03F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0A64A1B" w14:textId="77777777" w:rsidR="008323E3" w:rsidRDefault="008323E3" w:rsidP="003E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675CC37" w14:textId="77777777" w:rsidR="008323E3" w:rsidRDefault="008323E3" w:rsidP="003E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0285516" w14:textId="77777777" w:rsidR="008323E3" w:rsidRDefault="008323E3" w:rsidP="003E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323E3" w14:paraId="0F6A257E" w14:textId="77777777" w:rsidTr="003E03F2">
        <w:trPr>
          <w:trHeight w:val="300"/>
        </w:trPr>
        <w:tc>
          <w:tcPr>
            <w:tcW w:w="13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974EE35" w14:textId="77777777" w:rsidR="008323E3" w:rsidRDefault="008323E3" w:rsidP="003E03F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5E368BC" w14:textId="77777777" w:rsidR="008323E3" w:rsidRDefault="008323E3" w:rsidP="003E03F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41-50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035A2FA" w14:textId="77777777" w:rsidR="008323E3" w:rsidRDefault="008323E3" w:rsidP="003E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-22.02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4BA30E1" w14:textId="77777777" w:rsidR="008323E3" w:rsidRDefault="008323E3" w:rsidP="003E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9.66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5F1FC55" w14:textId="77777777" w:rsidR="008323E3" w:rsidRDefault="008323E3" w:rsidP="003E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0.37</w:t>
            </w:r>
          </w:p>
        </w:tc>
      </w:tr>
      <w:tr w:rsidR="008323E3" w14:paraId="63965255" w14:textId="77777777" w:rsidTr="003E03F2">
        <w:trPr>
          <w:trHeight w:val="300"/>
        </w:trPr>
        <w:tc>
          <w:tcPr>
            <w:tcW w:w="13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62D19BA" w14:textId="77777777" w:rsidR="008323E3" w:rsidRDefault="008323E3" w:rsidP="003E03F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B40F54C" w14:textId="77777777" w:rsidR="008323E3" w:rsidRDefault="008323E3" w:rsidP="003E03F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61-70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60F40D9" w14:textId="77777777" w:rsidR="008323E3" w:rsidRDefault="008323E3" w:rsidP="003E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-1.364906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2378F4F" w14:textId="77777777" w:rsidR="008323E3" w:rsidRDefault="008323E3" w:rsidP="003E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8.613395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881B8AB" w14:textId="77777777" w:rsidR="008323E3" w:rsidRDefault="008323E3" w:rsidP="003E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1.000</w:t>
            </w:r>
          </w:p>
        </w:tc>
      </w:tr>
      <w:tr w:rsidR="008323E3" w14:paraId="0C4EAA0B" w14:textId="77777777" w:rsidTr="003E03F2">
        <w:trPr>
          <w:trHeight w:val="300"/>
        </w:trPr>
        <w:tc>
          <w:tcPr>
            <w:tcW w:w="13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8E17B65" w14:textId="77777777" w:rsidR="008323E3" w:rsidRDefault="008323E3" w:rsidP="003E03F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D47967A" w14:textId="77777777" w:rsidR="008323E3" w:rsidRDefault="008323E3" w:rsidP="003E03F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71 &lt;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E64966B" w14:textId="77777777" w:rsidR="008323E3" w:rsidRDefault="008323E3" w:rsidP="003E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5.277508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3EB6761" w14:textId="77777777" w:rsidR="008323E3" w:rsidRDefault="008323E3" w:rsidP="003E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8.134873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8E9CC48" w14:textId="77777777" w:rsidR="008323E3" w:rsidRDefault="008323E3" w:rsidP="003E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1.000</w:t>
            </w:r>
          </w:p>
        </w:tc>
      </w:tr>
      <w:tr w:rsidR="008323E3" w14:paraId="703E0AE4" w14:textId="77777777" w:rsidTr="003E03F2">
        <w:trPr>
          <w:trHeight w:val="300"/>
        </w:trPr>
        <w:tc>
          <w:tcPr>
            <w:tcW w:w="13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0DE3134" w14:textId="77777777" w:rsidR="008323E3" w:rsidRDefault="008323E3" w:rsidP="003E03F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61-70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7125D20" w14:textId="77777777" w:rsidR="008323E3" w:rsidRDefault="008323E3" w:rsidP="003E03F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68B682D" w14:textId="77777777" w:rsidR="008323E3" w:rsidRDefault="008323E3" w:rsidP="003E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D2827C4" w14:textId="77777777" w:rsidR="008323E3" w:rsidRDefault="008323E3" w:rsidP="003E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88A647D" w14:textId="77777777" w:rsidR="008323E3" w:rsidRDefault="008323E3" w:rsidP="003E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323E3" w14:paraId="03AB8C18" w14:textId="77777777" w:rsidTr="003E03F2">
        <w:trPr>
          <w:trHeight w:val="300"/>
        </w:trPr>
        <w:tc>
          <w:tcPr>
            <w:tcW w:w="13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734B3DB" w14:textId="77777777" w:rsidR="008323E3" w:rsidRDefault="008323E3" w:rsidP="003E03F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BE4A91B" w14:textId="77777777" w:rsidR="008323E3" w:rsidRDefault="008323E3" w:rsidP="003E03F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41-50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E3854C3" w14:textId="77777777" w:rsidR="008323E3" w:rsidRDefault="008323E3" w:rsidP="003E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-20.655494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218A286" w14:textId="77777777" w:rsidR="008323E3" w:rsidRDefault="008323E3" w:rsidP="003E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8.613395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61F8E87" w14:textId="77777777" w:rsidR="008323E3" w:rsidRDefault="008323E3" w:rsidP="003E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.279</w:t>
            </w:r>
          </w:p>
        </w:tc>
      </w:tr>
      <w:tr w:rsidR="008323E3" w14:paraId="4186D6C6" w14:textId="77777777" w:rsidTr="003E03F2">
        <w:trPr>
          <w:trHeight w:val="300"/>
        </w:trPr>
        <w:tc>
          <w:tcPr>
            <w:tcW w:w="13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72A1DEB" w14:textId="77777777" w:rsidR="008323E3" w:rsidRDefault="008323E3" w:rsidP="003E03F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5CAAD92" w14:textId="77777777" w:rsidR="008323E3" w:rsidRDefault="008323E3" w:rsidP="003E03F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51-60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B718DE2" w14:textId="77777777" w:rsidR="008323E3" w:rsidRDefault="008323E3" w:rsidP="003E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1.364906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E5CFAC2" w14:textId="77777777" w:rsidR="008323E3" w:rsidRDefault="008323E3" w:rsidP="003E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8.613395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00CAE48" w14:textId="77777777" w:rsidR="008323E3" w:rsidRDefault="008323E3" w:rsidP="003E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1.000</w:t>
            </w:r>
          </w:p>
        </w:tc>
      </w:tr>
      <w:tr w:rsidR="008323E3" w14:paraId="60FB45F3" w14:textId="77777777" w:rsidTr="003E03F2">
        <w:trPr>
          <w:trHeight w:val="300"/>
        </w:trPr>
        <w:tc>
          <w:tcPr>
            <w:tcW w:w="13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CEA42DE" w14:textId="77777777" w:rsidR="008323E3" w:rsidRDefault="008323E3" w:rsidP="003E03F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2142FCA" w14:textId="77777777" w:rsidR="008323E3" w:rsidRDefault="008323E3" w:rsidP="003E03F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71&lt;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B7A3D04" w14:textId="77777777" w:rsidR="008323E3" w:rsidRDefault="008323E3" w:rsidP="003E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6.642414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B8373D4" w14:textId="77777777" w:rsidR="008323E3" w:rsidRDefault="008323E3" w:rsidP="003E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6.851392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CFF80C1" w14:textId="77777777" w:rsidR="008323E3" w:rsidRDefault="008323E3" w:rsidP="003E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1.000</w:t>
            </w:r>
          </w:p>
        </w:tc>
      </w:tr>
      <w:tr w:rsidR="008323E3" w14:paraId="14F71D3A" w14:textId="77777777" w:rsidTr="003E03F2">
        <w:trPr>
          <w:trHeight w:val="300"/>
        </w:trPr>
        <w:tc>
          <w:tcPr>
            <w:tcW w:w="13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2B77351" w14:textId="77777777" w:rsidR="008323E3" w:rsidRDefault="008323E3" w:rsidP="003E03F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71&lt;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2CF9D73" w14:textId="77777777" w:rsidR="008323E3" w:rsidRDefault="008323E3" w:rsidP="003E03F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1D8395E" w14:textId="77777777" w:rsidR="008323E3" w:rsidRDefault="008323E3" w:rsidP="003E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F1D96E6" w14:textId="77777777" w:rsidR="008323E3" w:rsidRDefault="008323E3" w:rsidP="003E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D32E7E6" w14:textId="77777777" w:rsidR="008323E3" w:rsidRDefault="008323E3" w:rsidP="003E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323E3" w14:paraId="73CABDDA" w14:textId="77777777" w:rsidTr="003E03F2">
        <w:trPr>
          <w:trHeight w:val="300"/>
        </w:trPr>
        <w:tc>
          <w:tcPr>
            <w:tcW w:w="13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728F629" w14:textId="77777777" w:rsidR="008323E3" w:rsidRDefault="008323E3" w:rsidP="003E03F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97876A9" w14:textId="77777777" w:rsidR="008323E3" w:rsidRDefault="008323E3" w:rsidP="003E03F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41-50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D6CFD3A" w14:textId="77777777" w:rsidR="008323E3" w:rsidRDefault="008323E3" w:rsidP="003E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-27.297908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93B46A8" w14:textId="77777777" w:rsidR="008323E3" w:rsidRDefault="008323E3" w:rsidP="003E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8.134873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212516D" w14:textId="77777777" w:rsidR="008323E3" w:rsidRDefault="008323E3" w:rsidP="003E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.018</w:t>
            </w:r>
          </w:p>
        </w:tc>
      </w:tr>
      <w:tr w:rsidR="008323E3" w14:paraId="0E0E1413" w14:textId="77777777" w:rsidTr="003E03F2">
        <w:trPr>
          <w:trHeight w:val="300"/>
        </w:trPr>
        <w:tc>
          <w:tcPr>
            <w:tcW w:w="13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3E24CAE" w14:textId="77777777" w:rsidR="008323E3" w:rsidRDefault="008323E3" w:rsidP="003E03F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BA48C0C" w14:textId="77777777" w:rsidR="008323E3" w:rsidRDefault="008323E3" w:rsidP="003E03F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51-60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29D8438" w14:textId="77777777" w:rsidR="008323E3" w:rsidRDefault="008323E3" w:rsidP="003E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-5.277508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FE64CB4" w14:textId="77777777" w:rsidR="008323E3" w:rsidRDefault="008323E3" w:rsidP="003E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8.134873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11998F7" w14:textId="77777777" w:rsidR="008323E3" w:rsidRDefault="008323E3" w:rsidP="003E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1.000</w:t>
            </w:r>
          </w:p>
        </w:tc>
      </w:tr>
      <w:tr w:rsidR="008323E3" w14:paraId="6BF7A05C" w14:textId="77777777" w:rsidTr="003E03F2">
        <w:trPr>
          <w:trHeight w:val="300"/>
        </w:trPr>
        <w:tc>
          <w:tcPr>
            <w:tcW w:w="13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4D24D64C" w14:textId="77777777" w:rsidR="008323E3" w:rsidRDefault="008323E3" w:rsidP="003E03F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93E00B2" w14:textId="77777777" w:rsidR="008323E3" w:rsidRDefault="008323E3" w:rsidP="003E03F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61-70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AAD7365" w14:textId="77777777" w:rsidR="008323E3" w:rsidRDefault="008323E3" w:rsidP="003E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-6.642414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B30D583" w14:textId="77777777" w:rsidR="008323E3" w:rsidRDefault="008323E3" w:rsidP="003E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6.851392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B7BEB1D" w14:textId="77777777" w:rsidR="008323E3" w:rsidRDefault="008323E3" w:rsidP="003E03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1.000</w:t>
            </w:r>
          </w:p>
        </w:tc>
      </w:tr>
    </w:tbl>
    <w:p w14:paraId="15CFC7AF" w14:textId="77777777" w:rsidR="008323E3" w:rsidRDefault="008323E3" w:rsidP="008323E3">
      <w:pPr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5F2C4B88" w14:textId="77777777" w:rsidR="008323E3" w:rsidRDefault="008323E3" w:rsidP="008323E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415A7AC5" w14:textId="77777777" w:rsidR="008323E3" w:rsidRDefault="008323E3" w:rsidP="008323E3">
      <w:pPr>
        <w:suppressAutoHyphens/>
        <w:spacing w:after="0" w:line="360" w:lineRule="auto"/>
        <w:ind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4724B3A7" w14:textId="77777777" w:rsidR="008323E3" w:rsidRDefault="008323E3" w:rsidP="008323E3">
      <w:pPr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02607874" w14:textId="77777777" w:rsidR="00F263DB" w:rsidRPr="008323E3" w:rsidRDefault="00F263DB" w:rsidP="008323E3"/>
    <w:sectPr w:rsidR="00F263DB" w:rsidRPr="008323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9CE"/>
    <w:rsid w:val="00520949"/>
    <w:rsid w:val="008323E3"/>
    <w:rsid w:val="00F263DB"/>
    <w:rsid w:val="00F90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204AD9-2190-4B80-AE7C-A8CB84B70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0949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Barış Akan</dc:creator>
  <cp:keywords/>
  <dc:description/>
  <cp:lastModifiedBy>Barış Akan</cp:lastModifiedBy>
  <cp:revision>2</cp:revision>
  <dcterms:created xsi:type="dcterms:W3CDTF">2021-08-03T20:25:00Z</dcterms:created>
  <dcterms:modified xsi:type="dcterms:W3CDTF">2021-08-03T20:25:00Z</dcterms:modified>
</cp:coreProperties>
</file>