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626" w:rsidRPr="003A745B" w:rsidRDefault="003A745B">
      <w:pPr>
        <w:rPr>
          <w:lang w:val="en-US"/>
        </w:rPr>
      </w:pPr>
      <w:bookmarkStart w:id="0" w:name="_GoBack"/>
      <w:bookmarkEnd w:id="0"/>
      <w:r w:rsidRPr="003A745B">
        <w:rPr>
          <w:lang w:val="en-US"/>
        </w:rPr>
        <w:t>Table 2: Venous and urinary tranexamic acid concentrations</w:t>
      </w:r>
    </w:p>
    <w:p w:rsidR="003A745B" w:rsidRPr="003A745B" w:rsidRDefault="003A745B">
      <w:pPr>
        <w:rPr>
          <w:lang w:val="en-US"/>
        </w:rPr>
      </w:pPr>
    </w:p>
    <w:tbl>
      <w:tblPr>
        <w:tblW w:w="835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818"/>
        <w:gridCol w:w="2268"/>
        <w:gridCol w:w="2268"/>
      </w:tblGrid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rPr>
                <w:b/>
                <w:bCs/>
              </w:rPr>
              <w:t>TA ½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rPr>
                <w:b/>
                <w:bCs/>
              </w:rPr>
              <w:t>TA 1</w:t>
            </w:r>
          </w:p>
        </w:tc>
      </w:tr>
      <w:tr w:rsidR="003A745B" w:rsidRPr="003A745B" w:rsidTr="00B42D52">
        <w:trPr>
          <w:trHeight w:val="1069"/>
          <w:jc w:val="center"/>
        </w:trPr>
        <w:tc>
          <w:tcPr>
            <w:tcW w:w="381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2C6F3A">
            <w:pPr>
              <w:jc w:val="center"/>
            </w:pPr>
            <w:r w:rsidRPr="003A745B">
              <w:t>Concentrations plasmatiques</w:t>
            </w:r>
            <w:r w:rsidR="00FF7D71">
              <w:t xml:space="preserve">  </w:t>
            </w:r>
            <w:r w:rsidRPr="003A745B">
              <w:t>(</w:t>
            </w:r>
            <w:r w:rsidR="002C6F3A">
              <w:t>mg/L</w:t>
            </w:r>
            <w:r w:rsidRPr="003A745B"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T1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32 [10 à 46]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75 [55 à 116]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T30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21 [17 à 23]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41 [33 à 48]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T60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15 [13 à 17]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30 [23 à 36]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T120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FF7D71" w:rsidP="003A745B">
            <w:pPr>
              <w:jc w:val="center"/>
            </w:pPr>
            <w:r>
              <w:t>10 [</w:t>
            </w:r>
            <w:r w:rsidR="003A745B" w:rsidRPr="003A745B">
              <w:t>7 à 11]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18 [15 à 22]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T360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FF7D71" w:rsidP="003A745B">
            <w:pPr>
              <w:jc w:val="center"/>
            </w:pPr>
            <w:r>
              <w:t>2 [</w:t>
            </w:r>
            <w:r w:rsidR="003A745B" w:rsidRPr="003A745B">
              <w:t>1 à  6]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FF7D71" w:rsidP="003A745B">
            <w:pPr>
              <w:jc w:val="center"/>
            </w:pPr>
            <w:r>
              <w:t>4  [</w:t>
            </w:r>
            <w:r w:rsidR="003A745B" w:rsidRPr="003A745B">
              <w:t>3 à  6]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Concentrations urinaires</w:t>
            </w:r>
            <w:r w:rsidR="002C6F3A">
              <w:t xml:space="preserve"> (mg/L)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</w:p>
        </w:tc>
      </w:tr>
      <w:tr w:rsidR="003A745B" w:rsidRPr="003A745B" w:rsidTr="00B42D52">
        <w:trPr>
          <w:trHeight w:val="672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T0-T120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1573 [1174 à 3550]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3198 [2153 à 3910]</w:t>
            </w:r>
          </w:p>
        </w:tc>
      </w:tr>
      <w:tr w:rsidR="003A745B" w:rsidRPr="003A745B" w:rsidTr="00B42D52">
        <w:trPr>
          <w:trHeight w:val="619"/>
          <w:jc w:val="center"/>
        </w:trPr>
        <w:tc>
          <w:tcPr>
            <w:tcW w:w="381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T120-T360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2598 [2020 à 3435]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745B" w:rsidRPr="003A745B" w:rsidRDefault="003A745B" w:rsidP="003A745B">
            <w:pPr>
              <w:jc w:val="center"/>
            </w:pPr>
            <w:r w:rsidRPr="003A745B">
              <w:t>4640 [3125 à 6471]</w:t>
            </w:r>
          </w:p>
        </w:tc>
      </w:tr>
    </w:tbl>
    <w:p w:rsidR="003A745B" w:rsidRDefault="003A745B"/>
    <w:sectPr w:rsidR="003A7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5B"/>
    <w:rsid w:val="00187B1E"/>
    <w:rsid w:val="002C6F3A"/>
    <w:rsid w:val="003A745B"/>
    <w:rsid w:val="00700626"/>
    <w:rsid w:val="00B42D52"/>
    <w:rsid w:val="00FA6431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FBD97-2545-4306-ACA5-D108F372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336</Characters>
  <Application>Microsoft Office Word</Application>
  <DocSecurity>0</DocSecurity>
  <Lines>2</Lines>
  <Paragraphs>1</Paragraphs>
  <ScaleCrop>false</ScaleCrop>
  <Company>CHU de Lille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BOUTHORS Anne-Sophie</dc:creator>
  <cp:keywords/>
  <dc:description/>
  <cp:lastModifiedBy>BOUTHORS Anne-Sophie</cp:lastModifiedBy>
  <cp:revision>6</cp:revision>
  <dcterms:created xsi:type="dcterms:W3CDTF">2021-10-31T18:50:00Z</dcterms:created>
  <dcterms:modified xsi:type="dcterms:W3CDTF">2021-10-31T19:31:00Z</dcterms:modified>
</cp:coreProperties>
</file>