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81C" w:rsidRDefault="00483B42">
      <w:pPr>
        <w:spacing w:line="480" w:lineRule="auto"/>
        <w:jc w:val="center"/>
        <w:rPr>
          <w:rFonts w:ascii="Times New Roman" w:hAnsi="Times New Roman" w:cs="Times New Roman"/>
          <w:b/>
          <w:i/>
        </w:rPr>
      </w:pPr>
      <w:r>
        <w:rPr>
          <w:rFonts w:ascii="Times New Roman" w:hAnsi="Times New Roman" w:cs="Times New Roman"/>
          <w:b/>
        </w:rPr>
        <w:t>Q</w:t>
      </w:r>
      <w:r w:rsidRPr="006D3FFD">
        <w:rPr>
          <w:rFonts w:ascii="Times New Roman" w:hAnsi="Times New Roman" w:cs="Times New Roman"/>
          <w:b/>
        </w:rPr>
        <w:t xml:space="preserve">uantitative </w:t>
      </w:r>
      <w:r>
        <w:rPr>
          <w:rFonts w:ascii="Times New Roman" w:hAnsi="Times New Roman" w:cs="Times New Roman"/>
          <w:b/>
        </w:rPr>
        <w:t>A</w:t>
      </w:r>
      <w:r w:rsidRPr="006D3FFD">
        <w:rPr>
          <w:rFonts w:ascii="Times New Roman" w:hAnsi="Times New Roman" w:cs="Times New Roman"/>
          <w:b/>
        </w:rPr>
        <w:t xml:space="preserve">nalysis on </w:t>
      </w:r>
      <w:r>
        <w:rPr>
          <w:rFonts w:ascii="Times New Roman" w:hAnsi="Times New Roman" w:cs="Times New Roman"/>
          <w:b/>
        </w:rPr>
        <w:t>P</w:t>
      </w:r>
      <w:r w:rsidRPr="006D3FFD">
        <w:rPr>
          <w:rFonts w:ascii="Times New Roman" w:hAnsi="Times New Roman" w:cs="Times New Roman"/>
          <w:b/>
        </w:rPr>
        <w:t>hoto</w:t>
      </w:r>
      <w:r w:rsidR="008771FE">
        <w:rPr>
          <w:rFonts w:ascii="Times New Roman" w:hAnsi="Times New Roman" w:cs="Times New Roman"/>
          <w:b/>
        </w:rPr>
        <w:t>n</w:t>
      </w:r>
      <w:r w:rsidRPr="006D3FFD">
        <w:rPr>
          <w:rFonts w:ascii="Times New Roman" w:hAnsi="Times New Roman" w:cs="Times New Roman"/>
          <w:b/>
        </w:rPr>
        <w:t xml:space="preserve"> </w:t>
      </w:r>
      <w:r>
        <w:rPr>
          <w:rFonts w:ascii="Times New Roman" w:hAnsi="Times New Roman" w:cs="Times New Roman"/>
          <w:b/>
        </w:rPr>
        <w:t>N</w:t>
      </w:r>
      <w:r w:rsidRPr="006D3FFD">
        <w:rPr>
          <w:rFonts w:ascii="Times New Roman" w:hAnsi="Times New Roman" w:cs="Times New Roman"/>
          <w:b/>
        </w:rPr>
        <w:t xml:space="preserve">umbers </w:t>
      </w:r>
      <w:r>
        <w:rPr>
          <w:rFonts w:ascii="Times New Roman" w:hAnsi="Times New Roman" w:cs="Times New Roman"/>
          <w:b/>
        </w:rPr>
        <w:t xml:space="preserve">Received per Cell </w:t>
      </w:r>
      <w:r w:rsidRPr="006D3FFD">
        <w:rPr>
          <w:rFonts w:ascii="Times New Roman" w:hAnsi="Times New Roman" w:cs="Times New Roman"/>
          <w:b/>
        </w:rPr>
        <w:t xml:space="preserve">for </w:t>
      </w:r>
      <w:r>
        <w:rPr>
          <w:rFonts w:ascii="Times New Roman" w:hAnsi="Times New Roman" w:cs="Times New Roman"/>
          <w:b/>
        </w:rPr>
        <w:t>T</w:t>
      </w:r>
      <w:r w:rsidRPr="006D3FFD">
        <w:rPr>
          <w:rFonts w:ascii="Times New Roman" w:hAnsi="Times New Roman" w:cs="Times New Roman"/>
          <w:b/>
        </w:rPr>
        <w:t>rigger</w:t>
      </w:r>
      <w:r w:rsidR="008771FE">
        <w:rPr>
          <w:rFonts w:ascii="Times New Roman" w:hAnsi="Times New Roman" w:cs="Times New Roman"/>
          <w:b/>
        </w:rPr>
        <w:t>ing</w:t>
      </w:r>
      <w:r w:rsidRPr="006D3FFD">
        <w:rPr>
          <w:rFonts w:ascii="Times New Roman" w:hAnsi="Times New Roman" w:cs="Times New Roman"/>
          <w:b/>
        </w:rPr>
        <w:t xml:space="preserve"> β-</w:t>
      </w:r>
      <w:r>
        <w:rPr>
          <w:rFonts w:ascii="Times New Roman" w:hAnsi="Times New Roman" w:cs="Times New Roman"/>
          <w:b/>
        </w:rPr>
        <w:t>C</w:t>
      </w:r>
      <w:r w:rsidRPr="006D3FFD">
        <w:rPr>
          <w:rFonts w:ascii="Times New Roman" w:hAnsi="Times New Roman" w:cs="Times New Roman"/>
          <w:b/>
        </w:rPr>
        <w:t xml:space="preserve">arotene </w:t>
      </w:r>
      <w:r>
        <w:rPr>
          <w:rFonts w:ascii="Times New Roman" w:hAnsi="Times New Roman" w:cs="Times New Roman"/>
          <w:b/>
        </w:rPr>
        <w:t>A</w:t>
      </w:r>
      <w:r w:rsidRPr="006D3FFD">
        <w:rPr>
          <w:rFonts w:ascii="Times New Roman" w:hAnsi="Times New Roman" w:cs="Times New Roman"/>
          <w:b/>
        </w:rPr>
        <w:t>ccumulation</w:t>
      </w:r>
      <w:r w:rsidRPr="00DC0C4F" w:rsidDel="00483B42">
        <w:rPr>
          <w:rFonts w:ascii="Times New Roman" w:hAnsi="Times New Roman" w:cs="Times New Roman"/>
          <w:b/>
        </w:rPr>
        <w:t xml:space="preserve"> </w:t>
      </w:r>
      <w:r w:rsidR="00C5581C">
        <w:rPr>
          <w:rFonts w:ascii="Times New Roman" w:hAnsi="Times New Roman" w:cs="Times New Roman" w:hint="eastAsia"/>
          <w:b/>
        </w:rPr>
        <w:t xml:space="preserve">in </w:t>
      </w:r>
      <w:r w:rsidR="00C5581C" w:rsidRPr="00DC0C4F">
        <w:rPr>
          <w:rFonts w:ascii="Times New Roman" w:hAnsi="Times New Roman" w:cs="Times New Roman"/>
          <w:b/>
          <w:i/>
        </w:rPr>
        <w:t>Dunaliella salina</w:t>
      </w:r>
    </w:p>
    <w:p w:rsidR="00BF4D59" w:rsidRPr="00DC0C4F" w:rsidRDefault="00BF4D59">
      <w:pPr>
        <w:spacing w:line="480" w:lineRule="auto"/>
        <w:jc w:val="center"/>
        <w:rPr>
          <w:rFonts w:ascii="Times New Roman" w:hAnsi="Times New Roman" w:cs="Times New Roman"/>
          <w:b/>
        </w:rPr>
      </w:pPr>
    </w:p>
    <w:p w:rsidR="00C5581C" w:rsidRDefault="00C5581C">
      <w:pPr>
        <w:spacing w:line="480" w:lineRule="auto"/>
        <w:rPr>
          <w:rFonts w:ascii="Times New Roman" w:hAnsi="Times New Roman" w:cs="Times New Roman"/>
        </w:rPr>
      </w:pPr>
      <w:r>
        <w:rPr>
          <w:rFonts w:ascii="Times New Roman" w:hAnsi="Times New Roman" w:cs="Times New Roman"/>
        </w:rPr>
        <w:t>Yimei Xi</w:t>
      </w:r>
      <w:r>
        <w:rPr>
          <w:rFonts w:ascii="Times New Roman" w:hAnsi="Times New Roman" w:cs="Times New Roman"/>
          <w:vertAlign w:val="superscript"/>
        </w:rPr>
        <w:t>a</w:t>
      </w:r>
      <w:r>
        <w:rPr>
          <w:rFonts w:ascii="Times New Roman" w:hAnsi="Times New Roman" w:cs="Times New Roman"/>
        </w:rPr>
        <w:t>, Song Xue</w:t>
      </w:r>
      <w:r>
        <w:rPr>
          <w:rFonts w:ascii="Times New Roman" w:hAnsi="Times New Roman" w:cs="Times New Roman"/>
          <w:vertAlign w:val="superscript"/>
        </w:rPr>
        <w:t>a</w:t>
      </w:r>
      <w:r>
        <w:rPr>
          <w:rFonts w:ascii="Times New Roman" w:hAnsi="Times New Roman" w:cs="Times New Roman" w:hint="eastAsia"/>
        </w:rPr>
        <w:t>,</w:t>
      </w:r>
      <w:r w:rsidRPr="007445F9">
        <w:rPr>
          <w:rFonts w:ascii="Times New Roman" w:hAnsi="Times New Roman" w:cs="Times New Roman" w:hint="eastAsia"/>
        </w:rPr>
        <w:t xml:space="preserve"> Xupeng Cao</w:t>
      </w:r>
      <w:r w:rsidRPr="007445F9">
        <w:rPr>
          <w:rFonts w:ascii="Times New Roman" w:hAnsi="Times New Roman" w:cs="Times New Roman"/>
          <w:vertAlign w:val="superscript"/>
        </w:rPr>
        <w:t>b</w:t>
      </w:r>
      <w:r w:rsidRPr="007445F9">
        <w:rPr>
          <w:rFonts w:ascii="Times New Roman" w:hAnsi="Times New Roman" w:cs="Times New Roman" w:hint="eastAsia"/>
        </w:rPr>
        <w:t>,</w:t>
      </w:r>
      <w:r>
        <w:rPr>
          <w:rFonts w:ascii="Times New Roman" w:hAnsi="Times New Roman" w:cs="Times New Roman" w:hint="eastAsia"/>
        </w:rPr>
        <w:t xml:space="preserve"> </w:t>
      </w:r>
      <w:r>
        <w:rPr>
          <w:rFonts w:ascii="Times New Roman" w:hAnsi="Times New Roman" w:cs="Times New Roman"/>
        </w:rPr>
        <w:t>Zhanyou Chi</w:t>
      </w:r>
      <w:r>
        <w:rPr>
          <w:rFonts w:ascii="Times New Roman" w:hAnsi="Times New Roman" w:cs="Times New Roman"/>
          <w:vertAlign w:val="superscript"/>
        </w:rPr>
        <w:t>a</w:t>
      </w:r>
      <w:r>
        <w:rPr>
          <w:rFonts w:ascii="Times New Roman" w:hAnsi="Times New Roman" w:cs="Times New Roman"/>
        </w:rPr>
        <w:t>*, Jing-Han Wang</w:t>
      </w:r>
      <w:r>
        <w:rPr>
          <w:rFonts w:ascii="Times New Roman" w:hAnsi="Times New Roman" w:cs="Times New Roman"/>
          <w:vertAlign w:val="superscript"/>
        </w:rPr>
        <w:t>a*</w:t>
      </w:r>
      <w:r>
        <w:rPr>
          <w:rFonts w:ascii="Times New Roman" w:hAnsi="Times New Roman" w:cs="Times New Roman" w:hint="eastAsia"/>
        </w:rPr>
        <w:t xml:space="preserve"> </w:t>
      </w:r>
    </w:p>
    <w:p w:rsidR="00C5581C" w:rsidRPr="00336DFA" w:rsidRDefault="00C5581C">
      <w:pPr>
        <w:spacing w:line="480" w:lineRule="auto"/>
        <w:rPr>
          <w:rFonts w:ascii="Times New Roman" w:hAnsi="Times New Roman" w:cs="Times New Roman"/>
        </w:rPr>
      </w:pPr>
    </w:p>
    <w:p w:rsidR="00C5581C" w:rsidRDefault="00C5581C">
      <w:pPr>
        <w:spacing w:line="480" w:lineRule="auto"/>
        <w:rPr>
          <w:rFonts w:ascii="Times New Roman" w:hAnsi="Times New Roman" w:cs="Times New Roman"/>
        </w:rPr>
      </w:pPr>
      <w:r>
        <w:rPr>
          <w:rFonts w:ascii="Times New Roman" w:hAnsi="Times New Roman" w:cs="Times New Roman"/>
          <w:vertAlign w:val="superscript"/>
        </w:rPr>
        <w:t>a</w:t>
      </w:r>
      <w:r>
        <w:rPr>
          <w:rFonts w:ascii="Times New Roman" w:hAnsi="Times New Roman" w:cs="Times New Roman" w:hint="eastAsia"/>
          <w:vertAlign w:val="superscript"/>
        </w:rPr>
        <w:t xml:space="preserve"> </w:t>
      </w:r>
      <w:r>
        <w:rPr>
          <w:rFonts w:ascii="Times New Roman" w:hAnsi="Times New Roman" w:cs="Times New Roman"/>
        </w:rPr>
        <w:t xml:space="preserve">School of Bioengineering, Dalian University of Technology, Dalian 116024, China </w:t>
      </w:r>
    </w:p>
    <w:p w:rsidR="00C5581C" w:rsidRDefault="00C5581C">
      <w:pPr>
        <w:spacing w:line="480" w:lineRule="auto"/>
        <w:rPr>
          <w:rFonts w:ascii="Times New Roman" w:hAnsi="Times New Roman" w:cs="Times New Roman"/>
          <w:color w:val="000000" w:themeColor="text1"/>
        </w:rPr>
      </w:pPr>
      <w:r>
        <w:rPr>
          <w:rFonts w:ascii="Times New Roman" w:hAnsi="Times New Roman" w:cs="Times New Roman"/>
          <w:color w:val="000000" w:themeColor="text1"/>
          <w:vertAlign w:val="superscript"/>
        </w:rPr>
        <w:t>b</w:t>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Dalian Institute of Chemical Physics, Chinese Academy of Sciences, Dalian 16023, China</w:t>
      </w:r>
    </w:p>
    <w:p w:rsidR="00C5581C" w:rsidRDefault="00C5581C">
      <w:pPr>
        <w:spacing w:line="480" w:lineRule="auto"/>
        <w:rPr>
          <w:rFonts w:ascii="Times New Roman" w:hAnsi="Times New Roman" w:cs="Times New Roman"/>
          <w:color w:val="000000" w:themeColor="text1"/>
        </w:rPr>
      </w:pPr>
    </w:p>
    <w:p w:rsidR="00C5581C" w:rsidRDefault="00C5581C">
      <w:pPr>
        <w:widowControl/>
        <w:spacing w:line="480" w:lineRule="auto"/>
        <w:rPr>
          <w:rFonts w:ascii="Times New Roman" w:hAnsi="Times New Roman" w:cs="Times New Roman"/>
        </w:rPr>
      </w:pPr>
      <w:r>
        <w:rPr>
          <w:rFonts w:ascii="Times New Roman" w:hAnsi="Times New Roman" w:cs="Times New Roman"/>
        </w:rPr>
        <w:t xml:space="preserve">*Corresponding author: </w:t>
      </w:r>
    </w:p>
    <w:p w:rsidR="00C5581C" w:rsidRDefault="00C5581C">
      <w:pPr>
        <w:widowControl/>
        <w:spacing w:line="480" w:lineRule="auto"/>
        <w:rPr>
          <w:rFonts w:ascii="Times New Roman" w:hAnsi="Times New Roman" w:cs="Times New Roman"/>
        </w:rPr>
      </w:pPr>
      <w:r>
        <w:rPr>
          <w:rFonts w:ascii="Times New Roman" w:hAnsi="Times New Roman" w:cs="Times New Roman"/>
        </w:rPr>
        <w:t>Zhanyou Chi</w:t>
      </w:r>
    </w:p>
    <w:p w:rsidR="00C5581C" w:rsidRDefault="00C5581C">
      <w:pPr>
        <w:widowControl/>
        <w:spacing w:line="480" w:lineRule="auto"/>
        <w:rPr>
          <w:rFonts w:ascii="Times New Roman" w:hAnsi="Times New Roman" w:cs="Times New Roman"/>
        </w:rPr>
      </w:pPr>
      <w:r>
        <w:rPr>
          <w:rFonts w:ascii="Times New Roman" w:hAnsi="Times New Roman" w:cs="Times New Roman"/>
        </w:rPr>
        <w:t>Tel: +86-13234053986</w:t>
      </w:r>
    </w:p>
    <w:p w:rsidR="00C5581C" w:rsidRDefault="00C5581C">
      <w:pPr>
        <w:spacing w:line="480" w:lineRule="auto"/>
        <w:rPr>
          <w:rFonts w:ascii="Times New Roman" w:eastAsia="宋体" w:hAnsi="Times New Roman" w:cs="Times New Roman"/>
          <w:b/>
        </w:rPr>
      </w:pPr>
      <w:r>
        <w:rPr>
          <w:rFonts w:ascii="Times New Roman" w:hAnsi="Times New Roman" w:cs="Times New Roman"/>
        </w:rPr>
        <w:t xml:space="preserve">E-mail: </w:t>
      </w:r>
      <w:hyperlink r:id="rId8" w:history="1">
        <w:r>
          <w:rPr>
            <w:rFonts w:ascii="Times New Roman" w:hAnsi="Times New Roman" w:cs="Times New Roman"/>
            <w:color w:val="0000FF"/>
            <w:u w:val="single"/>
          </w:rPr>
          <w:t>chizhy@dlut.edu.cn</w:t>
        </w:r>
      </w:hyperlink>
    </w:p>
    <w:p w:rsidR="00C5581C" w:rsidRDefault="00C5581C">
      <w:pPr>
        <w:widowControl/>
        <w:jc w:val="left"/>
        <w:rPr>
          <w:rFonts w:ascii="Times New Roman" w:hAnsi="Times New Roman" w:cs="Times New Roman"/>
        </w:rPr>
      </w:pPr>
    </w:p>
    <w:p w:rsidR="00C5581C" w:rsidRDefault="00C5581C">
      <w:pPr>
        <w:widowControl/>
        <w:jc w:val="left"/>
        <w:rPr>
          <w:rFonts w:ascii="Times New Roman" w:eastAsia="宋体" w:hAnsi="Times New Roman" w:cs="Times New Roman"/>
        </w:rPr>
      </w:pPr>
      <w:r>
        <w:rPr>
          <w:rFonts w:ascii="Times New Roman" w:hAnsi="Times New Roman" w:cs="Times New Roman"/>
        </w:rPr>
        <w:t>Jing-Han Wang</w:t>
      </w:r>
    </w:p>
    <w:p w:rsidR="00C5581C" w:rsidRDefault="00C5581C">
      <w:pPr>
        <w:widowControl/>
        <w:spacing w:line="480" w:lineRule="auto"/>
        <w:rPr>
          <w:rFonts w:ascii="Times New Roman" w:hAnsi="Times New Roman" w:cs="Times New Roman"/>
        </w:rPr>
      </w:pPr>
      <w:r>
        <w:rPr>
          <w:rFonts w:ascii="Times New Roman" w:hAnsi="Times New Roman" w:cs="Times New Roman"/>
        </w:rPr>
        <w:t>Tel: +86-</w:t>
      </w:r>
      <w:r>
        <w:rPr>
          <w:rFonts w:ascii="Times New Roman" w:hAnsi="Times New Roman" w:cs="Times New Roman" w:hint="eastAsia"/>
        </w:rPr>
        <w:t xml:space="preserve">18516696607 </w:t>
      </w:r>
    </w:p>
    <w:p w:rsidR="00C5581C" w:rsidRDefault="00C5581C">
      <w:pPr>
        <w:widowControl/>
        <w:jc w:val="left"/>
        <w:rPr>
          <w:rFonts w:ascii="Times New Roman" w:eastAsia="宋体" w:hAnsi="Times New Roman" w:cs="Times New Roman"/>
        </w:rPr>
      </w:pPr>
      <w:r>
        <w:rPr>
          <w:rFonts w:ascii="Times New Roman" w:hAnsi="Times New Roman" w:cs="Times New Roman"/>
        </w:rPr>
        <w:t xml:space="preserve">E-mail: </w:t>
      </w:r>
      <w:hyperlink r:id="rId9" w:history="1">
        <w:r>
          <w:rPr>
            <w:rStyle w:val="ad"/>
            <w:rFonts w:ascii="Times New Roman" w:eastAsia="宋体" w:hAnsi="Times New Roman" w:cs="Times New Roman"/>
          </w:rPr>
          <w:t>wangjinghan@dlut.edu.cn</w:t>
        </w:r>
      </w:hyperlink>
      <w:r>
        <w:rPr>
          <w:rFonts w:ascii="Times New Roman" w:eastAsia="宋体" w:hAnsi="Times New Roman" w:cs="Times New Roman"/>
        </w:rPr>
        <w:t xml:space="preserve"> </w:t>
      </w:r>
      <w:r>
        <w:rPr>
          <w:rFonts w:ascii="Times New Roman" w:eastAsia="宋体" w:hAnsi="Times New Roman" w:cs="Times New Roman"/>
        </w:rPr>
        <w:br w:type="page"/>
      </w:r>
    </w:p>
    <w:p w:rsidR="00C5581C" w:rsidRDefault="006F40F8">
      <w:pPr>
        <w:spacing w:line="480" w:lineRule="auto"/>
        <w:rPr>
          <w:rFonts w:ascii="Times New Roman" w:hAnsi="Times New Roman" w:cs="Times New Roman"/>
          <w:b/>
        </w:rPr>
      </w:pPr>
      <w:r>
        <w:rPr>
          <w:rFonts w:ascii="Times New Roman" w:hAnsi="Times New Roman" w:cs="Times New Roman"/>
          <w:b/>
        </w:rPr>
        <w:lastRenderedPageBreak/>
        <w:t>ABSTRACT</w:t>
      </w:r>
    </w:p>
    <w:p w:rsidR="0000115B" w:rsidRDefault="00C71712" w:rsidP="00C5581C">
      <w:pPr>
        <w:spacing w:line="480" w:lineRule="auto"/>
        <w:rPr>
          <w:rFonts w:ascii="Times New Roman" w:hAnsi="Times New Roman" w:cs="Times New Roman"/>
          <w:bCs/>
        </w:rPr>
      </w:pPr>
      <w:r>
        <w:rPr>
          <w:rFonts w:ascii="Times New Roman" w:hAnsi="Times New Roman" w:cs="Times New Roman"/>
        </w:rPr>
        <w:t xml:space="preserve">Accumulation of </w:t>
      </w:r>
      <w:r w:rsidR="00F4157A">
        <w:rPr>
          <w:rFonts w:ascii="Times New Roman" w:hAnsi="Times New Roman" w:cs="Times New Roman"/>
        </w:rPr>
        <w:t xml:space="preserve">β-carotene </w:t>
      </w:r>
      <w:r>
        <w:rPr>
          <w:rFonts w:ascii="Times New Roman" w:hAnsi="Times New Roman" w:cs="Times New Roman" w:hint="eastAsia"/>
        </w:rPr>
        <w:t xml:space="preserve">in </w:t>
      </w:r>
      <w:r>
        <w:rPr>
          <w:rFonts w:ascii="Times New Roman" w:hAnsi="Times New Roman" w:cs="Times New Roman"/>
          <w:i/>
        </w:rPr>
        <w:t>Dunaliella salina</w:t>
      </w:r>
      <w:r>
        <w:rPr>
          <w:rFonts w:ascii="Times New Roman" w:hAnsi="Times New Roman" w:cs="Times New Roman"/>
        </w:rPr>
        <w:t xml:space="preserve"> </w:t>
      </w:r>
      <w:r w:rsidR="00C5581C">
        <w:rPr>
          <w:rFonts w:ascii="Times New Roman" w:hAnsi="Times New Roman" w:cs="Times New Roman"/>
        </w:rPr>
        <w:t xml:space="preserve">is highly dependent </w:t>
      </w:r>
      <w:r w:rsidR="00C5581C">
        <w:rPr>
          <w:rFonts w:ascii="Times New Roman" w:hAnsi="Times New Roman" w:cs="Times New Roman" w:hint="eastAsia"/>
        </w:rPr>
        <w:t>on</w:t>
      </w:r>
      <w:r w:rsidR="00C5581C">
        <w:rPr>
          <w:rFonts w:ascii="Times New Roman" w:hAnsi="Times New Roman" w:cs="Times New Roman"/>
        </w:rPr>
        <w:t xml:space="preserve"> light exposure intensity and duration, but quantitative analysis</w:t>
      </w:r>
      <w:r w:rsidR="00C5581C">
        <w:rPr>
          <w:rFonts w:ascii="Times New Roman" w:hAnsi="Times New Roman" w:cs="Times New Roman" w:hint="eastAsia"/>
        </w:rPr>
        <w:t xml:space="preserve"> </w:t>
      </w:r>
      <w:r w:rsidR="00C5581C">
        <w:rPr>
          <w:rFonts w:ascii="Times New Roman" w:hAnsi="Times New Roman" w:cs="Times New Roman"/>
        </w:rPr>
        <w:t xml:space="preserve">on </w:t>
      </w:r>
      <w:r w:rsidR="007B0138">
        <w:rPr>
          <w:rFonts w:ascii="Times New Roman" w:hAnsi="Times New Roman" w:cs="Times New Roman"/>
        </w:rPr>
        <w:t>photo</w:t>
      </w:r>
      <w:r w:rsidR="008771FE">
        <w:rPr>
          <w:rFonts w:ascii="Times New Roman" w:hAnsi="Times New Roman" w:cs="Times New Roman"/>
        </w:rPr>
        <w:t>n</w:t>
      </w:r>
      <w:r w:rsidR="007B0138">
        <w:rPr>
          <w:rFonts w:ascii="Times New Roman" w:hAnsi="Times New Roman" w:cs="Times New Roman"/>
        </w:rPr>
        <w:t xml:space="preserve"> numbers </w:t>
      </w:r>
      <w:r w:rsidR="00483B42">
        <w:rPr>
          <w:rFonts w:ascii="Times New Roman" w:hAnsi="Times New Roman" w:cs="Times New Roman"/>
        </w:rPr>
        <w:t xml:space="preserve">per cell </w:t>
      </w:r>
      <w:r w:rsidR="007B0138">
        <w:rPr>
          <w:rFonts w:ascii="Times New Roman" w:hAnsi="Times New Roman" w:cs="Times New Roman"/>
        </w:rPr>
        <w:t xml:space="preserve">for </w:t>
      </w:r>
      <w:r w:rsidR="00C5581C">
        <w:rPr>
          <w:rFonts w:ascii="Times New Roman" w:hAnsi="Times New Roman" w:cs="Times New Roman"/>
        </w:rPr>
        <w:t>trigger</w:t>
      </w:r>
      <w:r w:rsidR="008771FE">
        <w:rPr>
          <w:rFonts w:ascii="Times New Roman" w:hAnsi="Times New Roman" w:cs="Times New Roman"/>
        </w:rPr>
        <w:t>ing</w:t>
      </w:r>
      <w:r w:rsidR="00C5581C" w:rsidRPr="00C00690">
        <w:rPr>
          <w:rFonts w:ascii="Times New Roman" w:hAnsi="Times New Roman" w:cs="Times New Roman"/>
        </w:rPr>
        <w:t xml:space="preserve"> β-carotene accumulation </w:t>
      </w:r>
      <w:r w:rsidR="00C5581C">
        <w:rPr>
          <w:rFonts w:ascii="Times New Roman" w:hAnsi="Times New Roman" w:cs="Times New Roman"/>
        </w:rPr>
        <w:t>is not available</w:t>
      </w:r>
      <w:r w:rsidR="00C5581C" w:rsidRPr="002F30A0">
        <w:rPr>
          <w:rFonts w:ascii="Times New Roman" w:hAnsi="Times New Roman" w:cs="Times New Roman"/>
        </w:rPr>
        <w:t xml:space="preserve"> </w:t>
      </w:r>
      <w:r w:rsidR="00C5581C">
        <w:rPr>
          <w:rFonts w:ascii="Times New Roman" w:hAnsi="Times New Roman" w:cs="Times New Roman"/>
        </w:rPr>
        <w:t xml:space="preserve">so far. </w:t>
      </w:r>
      <w:r w:rsidR="007B0138">
        <w:rPr>
          <w:rFonts w:ascii="Times New Roman" w:hAnsi="Times New Roman" w:cs="Times New Roman"/>
        </w:rPr>
        <w:t xml:space="preserve">In this study, </w:t>
      </w:r>
      <w:r>
        <w:rPr>
          <w:rFonts w:ascii="Times New Roman" w:hAnsi="Times New Roman" w:cs="Times New Roman"/>
          <w:bCs/>
        </w:rPr>
        <w:t>experiment results showed that s</w:t>
      </w:r>
      <w:r>
        <w:rPr>
          <w:rFonts w:ascii="Times New Roman" w:hAnsi="Times New Roman" w:cs="Times New Roman" w:hint="eastAsia"/>
          <w:bCs/>
        </w:rPr>
        <w:t>i</w:t>
      </w:r>
      <w:r>
        <w:rPr>
          <w:rFonts w:ascii="Times New Roman" w:hAnsi="Times New Roman" w:cs="Times New Roman"/>
          <w:bCs/>
        </w:rPr>
        <w:t xml:space="preserve">gnificant β-carotene accumulation occurred with </w:t>
      </w:r>
      <w:r>
        <w:rPr>
          <w:rFonts w:ascii="Times New Roman" w:hAnsi="Times New Roman" w:cs="Times New Roman" w:hint="eastAsia"/>
          <w:bCs/>
        </w:rPr>
        <w:t xml:space="preserve">at least </w:t>
      </w:r>
      <w:r>
        <w:rPr>
          <w:rFonts w:ascii="Times New Roman" w:hAnsi="Times New Roman" w:cs="Times New Roman"/>
          <w:bCs/>
        </w:rPr>
        <w:t>8 h</w:t>
      </w:r>
      <w:r>
        <w:rPr>
          <w:rFonts w:ascii="Times New Roman" w:hAnsi="Times New Roman" w:cs="Times New Roman" w:hint="eastAsia"/>
          <w:bCs/>
        </w:rPr>
        <w:t>ours</w:t>
      </w:r>
      <w:r>
        <w:rPr>
          <w:rFonts w:ascii="Times New Roman" w:hAnsi="Times New Roman" w:cs="Times New Roman"/>
          <w:bCs/>
        </w:rPr>
        <w:t xml:space="preserve"> illumination </w:t>
      </w:r>
      <w:r>
        <w:rPr>
          <w:rFonts w:ascii="Times New Roman" w:hAnsi="Times New Roman" w:cs="Times New Roman" w:hint="eastAsia"/>
          <w:bCs/>
        </w:rPr>
        <w:t>at</w:t>
      </w:r>
      <w:r>
        <w:rPr>
          <w:rFonts w:ascii="Times New Roman" w:hAnsi="Times New Roman" w:cs="Times New Roman"/>
          <w:bCs/>
        </w:rPr>
        <w:t xml:space="preserve"> 400 µmol photons·m</w:t>
      </w:r>
      <w:r>
        <w:rPr>
          <w:rFonts w:ascii="Times New Roman" w:hAnsi="Times New Roman" w:cs="Times New Roman"/>
          <w:bCs/>
          <w:vertAlign w:val="superscript"/>
        </w:rPr>
        <w:t>-2</w:t>
      </w:r>
      <w:r>
        <w:rPr>
          <w:rFonts w:ascii="Times New Roman" w:hAnsi="Times New Roman" w:cs="Times New Roman"/>
          <w:bCs/>
        </w:rPr>
        <w:t>·s</w:t>
      </w:r>
      <w:r>
        <w:rPr>
          <w:rFonts w:ascii="Times New Roman" w:hAnsi="Times New Roman" w:cs="Times New Roman"/>
          <w:bCs/>
          <w:vertAlign w:val="superscript"/>
        </w:rPr>
        <w:t>-1</w:t>
      </w:r>
      <w:r>
        <w:rPr>
          <w:rFonts w:ascii="Times New Roman" w:hAnsi="Times New Roman" w:cs="Times New Roman"/>
          <w:bCs/>
        </w:rPr>
        <w:t xml:space="preserve">. </w:t>
      </w:r>
      <w:r w:rsidR="00B50255">
        <w:rPr>
          <w:rFonts w:ascii="Times New Roman" w:hAnsi="Times New Roman" w:cs="Times New Roman"/>
          <w:bCs/>
        </w:rPr>
        <w:t xml:space="preserve">To quantifying the average </w:t>
      </w:r>
      <w:r w:rsidR="00B50255" w:rsidRPr="006520DD">
        <w:rPr>
          <w:rFonts w:ascii="Times New Roman" w:hAnsi="Times New Roman" w:cs="Times New Roman"/>
          <w:bCs/>
        </w:rPr>
        <w:t xml:space="preserve">number of photons received per cell </w:t>
      </w:r>
      <w:r w:rsidR="00B50255">
        <w:rPr>
          <w:rFonts w:ascii="Times New Roman" w:hAnsi="Times New Roman" w:cs="Times New Roman"/>
          <w:bCs/>
        </w:rPr>
        <w:t>(APRPC), c</w:t>
      </w:r>
      <w:r w:rsidR="007B0138">
        <w:rPr>
          <w:rFonts w:ascii="Times New Roman" w:hAnsi="Times New Roman" w:cs="Times New Roman"/>
        </w:rPr>
        <w:t>orrelation between l</w:t>
      </w:r>
      <w:r w:rsidR="00C5581C" w:rsidRPr="009338DE">
        <w:rPr>
          <w:rFonts w:ascii="Times New Roman" w:hAnsi="Times New Roman" w:cs="Times New Roman"/>
        </w:rPr>
        <w:t xml:space="preserve">ight </w:t>
      </w:r>
      <w:r w:rsidR="00C5581C">
        <w:rPr>
          <w:rFonts w:ascii="Times New Roman" w:hAnsi="Times New Roman" w:cs="Times New Roman"/>
        </w:rPr>
        <w:t>attenuation</w:t>
      </w:r>
      <w:r w:rsidR="00C5581C" w:rsidRPr="009338DE">
        <w:rPr>
          <w:rFonts w:ascii="Times New Roman" w:hAnsi="Times New Roman" w:cs="Times New Roman"/>
        </w:rPr>
        <w:t xml:space="preserve"> </w:t>
      </w:r>
      <w:r w:rsidR="00C5581C">
        <w:rPr>
          <w:rFonts w:ascii="Times New Roman" w:hAnsi="Times New Roman" w:cs="Times New Roman"/>
        </w:rPr>
        <w:t>with light path</w:t>
      </w:r>
      <w:r w:rsidR="00483B42">
        <w:rPr>
          <w:rFonts w:ascii="Times New Roman" w:hAnsi="Times New Roman" w:cs="Times New Roman"/>
        </w:rPr>
        <w:t xml:space="preserve">, </w:t>
      </w:r>
      <w:r w:rsidR="00C5581C">
        <w:rPr>
          <w:rFonts w:ascii="Times New Roman" w:hAnsi="Times New Roman" w:cs="Times New Roman"/>
        </w:rPr>
        <w:t>biomass concentration</w:t>
      </w:r>
      <w:r w:rsidR="00483B42">
        <w:rPr>
          <w:rFonts w:ascii="Times New Roman" w:hAnsi="Times New Roman" w:cs="Times New Roman"/>
        </w:rPr>
        <w:t xml:space="preserve">, and β-carotene content </w:t>
      </w:r>
      <w:r w:rsidR="007B0138">
        <w:rPr>
          <w:rFonts w:ascii="Times New Roman" w:hAnsi="Times New Roman" w:cs="Times New Roman"/>
        </w:rPr>
        <w:t xml:space="preserve">was built </w:t>
      </w:r>
      <w:r w:rsidR="00483B42">
        <w:rPr>
          <w:rFonts w:ascii="Times New Roman" w:hAnsi="Times New Roman" w:cs="Times New Roman"/>
        </w:rPr>
        <w:t xml:space="preserve">with both </w:t>
      </w:r>
      <w:r w:rsidR="00C5581C" w:rsidRPr="009338DE">
        <w:rPr>
          <w:rFonts w:ascii="Times New Roman" w:hAnsi="Times New Roman" w:cs="Times New Roman"/>
        </w:rPr>
        <w:t>Lambert-Beer and Cornet model</w:t>
      </w:r>
      <w:r w:rsidR="004742FA">
        <w:rPr>
          <w:rFonts w:ascii="Times New Roman" w:hAnsi="Times New Roman" w:cs="Times New Roman"/>
        </w:rPr>
        <w:t>s</w:t>
      </w:r>
      <w:r w:rsidR="00C5581C">
        <w:rPr>
          <w:rFonts w:ascii="Times New Roman" w:hAnsi="Times New Roman" w:cs="Times New Roman"/>
        </w:rPr>
        <w:t xml:space="preserve">, and </w:t>
      </w:r>
      <w:r w:rsidR="00016248">
        <w:rPr>
          <w:rFonts w:ascii="Times New Roman" w:hAnsi="Times New Roman" w:cs="Times New Roman"/>
        </w:rPr>
        <w:t xml:space="preserve">the latter provided a better simulation. </w:t>
      </w:r>
      <w:r>
        <w:rPr>
          <w:rFonts w:ascii="Times New Roman" w:hAnsi="Times New Roman" w:cs="Times New Roman"/>
          <w:bCs/>
        </w:rPr>
        <w:t>With</w:t>
      </w:r>
      <w:r>
        <w:rPr>
          <w:rFonts w:ascii="Times New Roman" w:hAnsi="Times New Roman" w:cs="Times New Roman" w:hint="eastAsia"/>
          <w:bCs/>
        </w:rPr>
        <w:t xml:space="preserve"> </w:t>
      </w:r>
      <w:r w:rsidRPr="007A113A">
        <w:rPr>
          <w:rFonts w:ascii="Times New Roman" w:hAnsi="Times New Roman" w:cs="Times New Roman"/>
        </w:rPr>
        <w:t>Cornet model</w:t>
      </w:r>
      <w:r>
        <w:rPr>
          <w:rFonts w:ascii="Times New Roman" w:hAnsi="Times New Roman" w:cs="Times New Roman"/>
        </w:rPr>
        <w:t>,</w:t>
      </w:r>
      <w:r>
        <w:rPr>
          <w:rFonts w:ascii="Times New Roman" w:hAnsi="Times New Roman" w:cs="Times New Roman" w:hint="eastAsia"/>
        </w:rPr>
        <w:t xml:space="preserve"> </w:t>
      </w:r>
      <w:r w:rsidR="00C5581C">
        <w:rPr>
          <w:rFonts w:ascii="Times New Roman" w:hAnsi="Times New Roman" w:cs="Times New Roman"/>
          <w:bCs/>
        </w:rPr>
        <w:t xml:space="preserve">APRPC </w:t>
      </w:r>
      <w:r w:rsidR="004742FA">
        <w:rPr>
          <w:rFonts w:ascii="Times New Roman" w:hAnsi="Times New Roman" w:cs="Times New Roman" w:hint="eastAsia"/>
          <w:bCs/>
        </w:rPr>
        <w:t>was</w:t>
      </w:r>
      <w:r w:rsidR="004742FA">
        <w:rPr>
          <w:rFonts w:ascii="Times New Roman" w:hAnsi="Times New Roman" w:cs="Times New Roman"/>
          <w:bCs/>
        </w:rPr>
        <w:t xml:space="preserve"> </w:t>
      </w:r>
      <w:r w:rsidR="0050119A">
        <w:rPr>
          <w:rFonts w:ascii="Times New Roman" w:hAnsi="Times New Roman" w:cs="Times New Roman" w:hint="eastAsia"/>
          <w:bCs/>
        </w:rPr>
        <w:t xml:space="preserve">calculated and </w:t>
      </w:r>
      <w:r w:rsidR="004742FA">
        <w:rPr>
          <w:rFonts w:ascii="Times New Roman" w:hAnsi="Times New Roman" w:cs="Times New Roman"/>
          <w:bCs/>
        </w:rPr>
        <w:t xml:space="preserve">proposed </w:t>
      </w:r>
      <w:r w:rsidR="00C5581C">
        <w:rPr>
          <w:rFonts w:ascii="Times New Roman" w:hAnsi="Times New Roman" w:cs="Times New Roman"/>
          <w:bCs/>
        </w:rPr>
        <w:t>as a</w:t>
      </w:r>
      <w:r w:rsidR="0000115B">
        <w:rPr>
          <w:rFonts w:ascii="Times New Roman" w:hAnsi="Times New Roman" w:cs="Times New Roman"/>
          <w:bCs/>
        </w:rPr>
        <w:t xml:space="preserve"> parameter for </w:t>
      </w:r>
      <w:r w:rsidR="004742FA">
        <w:rPr>
          <w:rFonts w:ascii="Times New Roman" w:hAnsi="Times New Roman" w:cs="Times New Roman"/>
        </w:rPr>
        <w:t>β-carotene accumulation</w:t>
      </w:r>
      <w:r w:rsidR="00C5581C" w:rsidRPr="006520DD">
        <w:rPr>
          <w:rFonts w:ascii="Times New Roman" w:hAnsi="Times New Roman" w:cs="Times New Roman"/>
          <w:bCs/>
        </w:rPr>
        <w:t>.</w:t>
      </w:r>
      <w:r w:rsidR="00C5581C">
        <w:rPr>
          <w:rFonts w:ascii="Times New Roman" w:hAnsi="Times New Roman" w:cs="Times New Roman"/>
          <w:bCs/>
        </w:rPr>
        <w:t xml:space="preserve"> </w:t>
      </w:r>
      <w:r>
        <w:rPr>
          <w:rFonts w:ascii="Times New Roman" w:hAnsi="Times New Roman" w:cs="Times New Roman"/>
          <w:bCs/>
        </w:rPr>
        <w:t>It was found that o</w:t>
      </w:r>
      <w:r w:rsidR="00C5581C">
        <w:rPr>
          <w:rFonts w:ascii="Times New Roman" w:hAnsi="Times New Roman" w:cs="Times New Roman"/>
          <w:bCs/>
        </w:rPr>
        <w:t>nce APRPC</w:t>
      </w:r>
      <w:r w:rsidR="00C5581C" w:rsidRPr="00E44E04">
        <w:rPr>
          <w:rFonts w:ascii="Times New Roman" w:hAnsi="Times New Roman" w:cs="Times New Roman"/>
          <w:bCs/>
        </w:rPr>
        <w:t xml:space="preserve"> reached</w:t>
      </w:r>
      <w:r w:rsidR="00C5581C">
        <w:rPr>
          <w:rFonts w:ascii="Times New Roman" w:hAnsi="Times New Roman" w:cs="Times New Roman"/>
          <w:bCs/>
        </w:rPr>
        <w:t xml:space="preserve"> 0.</w:t>
      </w:r>
      <w:r w:rsidR="00C5581C">
        <w:rPr>
          <w:rFonts w:ascii="Times New Roman" w:hAnsi="Times New Roman" w:cs="Times New Roman" w:hint="eastAsia"/>
          <w:bCs/>
        </w:rPr>
        <w:t>7</w:t>
      </w:r>
      <w:r w:rsidR="00C5581C">
        <w:rPr>
          <w:rFonts w:ascii="Times New Roman" w:hAnsi="Times New Roman" w:cs="Times New Roman"/>
          <w:bCs/>
        </w:rPr>
        <w:t xml:space="preserve"> µmol photons</w:t>
      </w:r>
      <w:r w:rsidR="00C5581C" w:rsidRPr="00D646A2">
        <w:rPr>
          <w:rFonts w:ascii="Times New Roman" w:hAnsi="Times New Roman" w:cs="Times New Roman"/>
          <w:bCs/>
        </w:rPr>
        <w:t xml:space="preserve"> cell</w:t>
      </w:r>
      <w:r w:rsidR="00C5581C" w:rsidRPr="00D646A2">
        <w:rPr>
          <w:rFonts w:ascii="Times New Roman" w:hAnsi="Times New Roman" w:cs="Times New Roman"/>
          <w:bCs/>
          <w:vertAlign w:val="superscript"/>
        </w:rPr>
        <w:t>-1</w:t>
      </w:r>
      <w:r w:rsidR="00C5581C">
        <w:rPr>
          <w:rFonts w:ascii="Times New Roman" w:hAnsi="Times New Roman" w:cs="Times New Roman"/>
          <w:bCs/>
        </w:rPr>
        <w:t xml:space="preserve">, β-carotene </w:t>
      </w:r>
      <w:r w:rsidR="004742FA">
        <w:rPr>
          <w:rFonts w:ascii="Times New Roman" w:hAnsi="Times New Roman" w:cs="Times New Roman"/>
          <w:bCs/>
        </w:rPr>
        <w:t xml:space="preserve">accumulation </w:t>
      </w:r>
      <w:r w:rsidR="00C5581C">
        <w:rPr>
          <w:rFonts w:ascii="Times New Roman" w:hAnsi="Times New Roman" w:cs="Times New Roman" w:hint="eastAsia"/>
          <w:bCs/>
        </w:rPr>
        <w:t>was</w:t>
      </w:r>
      <w:r w:rsidR="00C5581C">
        <w:rPr>
          <w:rFonts w:ascii="Times New Roman" w:hAnsi="Times New Roman" w:cs="Times New Roman"/>
          <w:bCs/>
        </w:rPr>
        <w:t xml:space="preserve"> triggered</w:t>
      </w:r>
      <w:r w:rsidR="004742FA">
        <w:rPr>
          <w:rFonts w:ascii="Times New Roman" w:hAnsi="Times New Roman" w:cs="Times New Roman"/>
          <w:bCs/>
        </w:rPr>
        <w:t xml:space="preserve">, </w:t>
      </w:r>
      <w:r w:rsidR="00483B42">
        <w:rPr>
          <w:rFonts w:ascii="Times New Roman" w:hAnsi="Times New Roman" w:cs="Times New Roman"/>
          <w:bCs/>
        </w:rPr>
        <w:t xml:space="preserve">and </w:t>
      </w:r>
      <w:r w:rsidR="0000115B">
        <w:rPr>
          <w:rFonts w:ascii="Times New Roman" w:hAnsi="Times New Roman" w:cs="Times New Roman"/>
          <w:bCs/>
        </w:rPr>
        <w:t>it</w:t>
      </w:r>
      <w:r w:rsidR="00483B42">
        <w:rPr>
          <w:rFonts w:ascii="Times New Roman" w:hAnsi="Times New Roman" w:cs="Times New Roman"/>
          <w:bCs/>
        </w:rPr>
        <w:t xml:space="preserve"> was saturated </w:t>
      </w:r>
      <w:r w:rsidR="00C5581C">
        <w:rPr>
          <w:rFonts w:ascii="Times New Roman" w:hAnsi="Times New Roman" w:cs="Times New Roman"/>
          <w:bCs/>
        </w:rPr>
        <w:t xml:space="preserve">at </w:t>
      </w:r>
      <w:r w:rsidR="00C5581C">
        <w:rPr>
          <w:rFonts w:ascii="Times New Roman" w:hAnsi="Times New Roman" w:cs="Times New Roman" w:hint="eastAsia"/>
          <w:bCs/>
        </w:rPr>
        <w:t xml:space="preserve">9.9 </w:t>
      </w:r>
      <w:r w:rsidR="00C5581C">
        <w:rPr>
          <w:rFonts w:ascii="Times New Roman" w:hAnsi="Times New Roman" w:cs="Times New Roman"/>
          <w:bCs/>
        </w:rPr>
        <w:t>µmol photons cell</w:t>
      </w:r>
      <w:r w:rsidR="00C5581C" w:rsidRPr="00B648E5">
        <w:rPr>
          <w:rFonts w:ascii="Times New Roman" w:hAnsi="Times New Roman" w:cs="Times New Roman"/>
          <w:bCs/>
          <w:vertAlign w:val="superscript"/>
        </w:rPr>
        <w:t>-1</w:t>
      </w:r>
      <w:r w:rsidR="00483B42">
        <w:rPr>
          <w:rFonts w:ascii="Times New Roman" w:hAnsi="Times New Roman" w:cs="Times New Roman"/>
          <w:bCs/>
        </w:rPr>
        <w:t>.</w:t>
      </w:r>
      <w:r w:rsidR="00C5581C">
        <w:rPr>
          <w:rFonts w:ascii="Times New Roman" w:hAnsi="Times New Roman" w:cs="Times New Roman"/>
          <w:bCs/>
        </w:rPr>
        <w:t xml:space="preserve"> </w:t>
      </w:r>
      <w:r w:rsidR="0000115B">
        <w:rPr>
          <w:rFonts w:ascii="Times New Roman" w:hAnsi="Times New Roman" w:cs="Times New Roman"/>
          <w:bCs/>
        </w:rPr>
        <w:t xml:space="preserve">This study showed that APRPC can be used as an important parameter in </w:t>
      </w:r>
      <w:r w:rsidR="0000115B" w:rsidRPr="000C30D9">
        <w:rPr>
          <w:rFonts w:ascii="Times New Roman" w:hAnsi="Times New Roman" w:cs="Times New Roman"/>
          <w:i/>
        </w:rPr>
        <w:t>D. salina</w:t>
      </w:r>
      <w:r w:rsidR="0000115B">
        <w:rPr>
          <w:rFonts w:ascii="Times New Roman" w:hAnsi="Times New Roman" w:cs="Times New Roman"/>
          <w:i/>
        </w:rPr>
        <w:t xml:space="preserve"> </w:t>
      </w:r>
      <w:r w:rsidR="0000115B" w:rsidRPr="006D3FFD">
        <w:rPr>
          <w:rFonts w:ascii="Times New Roman" w:hAnsi="Times New Roman" w:cs="Times New Roman"/>
        </w:rPr>
        <w:t>c</w:t>
      </w:r>
      <w:r w:rsidR="0000115B">
        <w:rPr>
          <w:rFonts w:ascii="Times New Roman" w:hAnsi="Times New Roman" w:cs="Times New Roman"/>
        </w:rPr>
        <w:t>ultivation process,</w:t>
      </w:r>
      <w:r w:rsidR="0000115B">
        <w:rPr>
          <w:rFonts w:ascii="Times New Roman" w:hAnsi="Times New Roman" w:cs="Times New Roman" w:hint="eastAsia"/>
        </w:rPr>
        <w:t xml:space="preserve"> to accurate</w:t>
      </w:r>
      <w:r w:rsidR="0000115B">
        <w:rPr>
          <w:rFonts w:ascii="Times New Roman" w:hAnsi="Times New Roman" w:cs="Times New Roman"/>
        </w:rPr>
        <w:t>ly simulate</w:t>
      </w:r>
      <w:r w:rsidR="0000115B">
        <w:rPr>
          <w:rFonts w:ascii="Times New Roman" w:hAnsi="Times New Roman" w:cs="Times New Roman" w:hint="eastAsia"/>
        </w:rPr>
        <w:t xml:space="preserve"> and </w:t>
      </w:r>
      <w:r w:rsidR="0000115B">
        <w:rPr>
          <w:rFonts w:ascii="Times New Roman" w:hAnsi="Times New Roman" w:cs="Times New Roman"/>
        </w:rPr>
        <w:t>control β</w:t>
      </w:r>
      <w:r w:rsidR="0000115B">
        <w:rPr>
          <w:rFonts w:ascii="Times New Roman" w:hAnsi="Times New Roman" w:cs="Times New Roman" w:hint="eastAsia"/>
        </w:rPr>
        <w:t>-carotene production</w:t>
      </w:r>
      <w:r w:rsidR="0000115B">
        <w:rPr>
          <w:rFonts w:ascii="Times New Roman" w:hAnsi="Times New Roman" w:cs="Times New Roman"/>
        </w:rPr>
        <w:t xml:space="preserve">. </w:t>
      </w:r>
    </w:p>
    <w:p w:rsidR="00C5581C" w:rsidRDefault="00C5581C">
      <w:pPr>
        <w:spacing w:line="480" w:lineRule="auto"/>
        <w:rPr>
          <w:rFonts w:ascii="Times New Roman" w:hAnsi="Times New Roman" w:cs="Times New Roman"/>
        </w:rPr>
      </w:pPr>
      <w:r>
        <w:rPr>
          <w:rFonts w:ascii="Times New Roman" w:hAnsi="Times New Roman" w:cs="Times New Roman"/>
          <w:b/>
        </w:rPr>
        <w:t xml:space="preserve">Key words: </w:t>
      </w:r>
      <w:r>
        <w:rPr>
          <w:rFonts w:ascii="Times New Roman" w:hAnsi="Times New Roman" w:cs="Times New Roman"/>
        </w:rPr>
        <w:t>β-carotene</w:t>
      </w:r>
      <w:r w:rsidR="0092300A">
        <w:rPr>
          <w:rFonts w:ascii="Times New Roman" w:hAnsi="Times New Roman" w:cs="Times New Roman"/>
        </w:rPr>
        <w:t>;</w:t>
      </w:r>
      <w:r>
        <w:rPr>
          <w:rFonts w:ascii="Times New Roman" w:hAnsi="Times New Roman" w:cs="Times New Roman"/>
        </w:rPr>
        <w:t xml:space="preserve"> average irradiance</w:t>
      </w:r>
      <w:r w:rsidR="0092300A">
        <w:rPr>
          <w:rFonts w:ascii="Times New Roman" w:hAnsi="Times New Roman" w:cs="Times New Roman"/>
        </w:rPr>
        <w:t xml:space="preserve">; </w:t>
      </w:r>
      <w:r>
        <w:rPr>
          <w:rFonts w:ascii="Times New Roman" w:hAnsi="Times New Roman" w:cs="Times New Roman"/>
          <w:i/>
        </w:rPr>
        <w:t>D. salina</w:t>
      </w:r>
      <w:r w:rsidR="0092300A">
        <w:rPr>
          <w:rFonts w:ascii="Times New Roman" w:hAnsi="Times New Roman" w:cs="Times New Roman"/>
        </w:rPr>
        <w:t>;</w:t>
      </w:r>
      <w:r>
        <w:rPr>
          <w:rFonts w:ascii="Times New Roman" w:hAnsi="Times New Roman" w:cs="Times New Roman"/>
        </w:rPr>
        <w:t xml:space="preserve"> photons </w:t>
      </w:r>
      <w:r w:rsidRPr="001022C7">
        <w:rPr>
          <w:rFonts w:ascii="Times New Roman" w:hAnsi="Times New Roman" w:cs="Times New Roman"/>
        </w:rPr>
        <w:t>received</w:t>
      </w:r>
      <w:r>
        <w:rPr>
          <w:rFonts w:ascii="Times New Roman" w:hAnsi="Times New Roman" w:cs="Times New Roman"/>
        </w:rPr>
        <w:t xml:space="preserve"> per cell</w:t>
      </w:r>
    </w:p>
    <w:p w:rsidR="00C5581C" w:rsidRDefault="00C5581C">
      <w:pPr>
        <w:spacing w:line="480" w:lineRule="auto"/>
        <w:rPr>
          <w:rFonts w:ascii="Times New Roman" w:hAnsi="Times New Roman" w:cs="Times New Roman"/>
          <w:b/>
        </w:rPr>
      </w:pPr>
    </w:p>
    <w:p w:rsidR="00C5581C" w:rsidRDefault="00C5581C">
      <w:pPr>
        <w:widowControl/>
        <w:jc w:val="left"/>
        <w:rPr>
          <w:rFonts w:ascii="Times New Roman" w:hAnsi="Times New Roman" w:cs="Times New Roman"/>
          <w:b/>
        </w:rPr>
      </w:pPr>
      <w:r>
        <w:rPr>
          <w:rFonts w:ascii="Times New Roman" w:hAnsi="Times New Roman" w:cs="Times New Roman"/>
          <w:b/>
        </w:rPr>
        <w:br w:type="page"/>
      </w:r>
    </w:p>
    <w:p w:rsidR="00C5581C" w:rsidRPr="001B51FE" w:rsidRDefault="001B51FE" w:rsidP="001B51FE">
      <w:pPr>
        <w:spacing w:line="480" w:lineRule="auto"/>
        <w:rPr>
          <w:rFonts w:ascii="Times New Roman" w:hAnsi="Times New Roman" w:cs="Times New Roman"/>
          <w:b/>
        </w:rPr>
      </w:pPr>
      <w:r w:rsidRPr="001B51FE">
        <w:rPr>
          <w:rFonts w:ascii="Times New Roman" w:hAnsi="Times New Roman" w:cs="Times New Roman"/>
          <w:b/>
        </w:rPr>
        <w:lastRenderedPageBreak/>
        <w:t>INTRODUCTION</w:t>
      </w:r>
    </w:p>
    <w:p w:rsidR="00C5581C" w:rsidRDefault="00C5581C">
      <w:pPr>
        <w:spacing w:after="100" w:afterAutospacing="1" w:line="480" w:lineRule="auto"/>
        <w:rPr>
          <w:rFonts w:ascii="Times New Roman" w:hAnsi="Times New Roman" w:cs="Times New Roman"/>
        </w:rPr>
      </w:pPr>
      <w:r>
        <w:rPr>
          <w:rFonts w:ascii="Times New Roman" w:hAnsi="Times New Roman" w:cs="Times New Roman"/>
        </w:rPr>
        <w:t>β-carotene has wide applications in the nutraceutical, cosmetic and food industries</w:t>
      </w:r>
      <w:r w:rsidR="00844763">
        <w:rPr>
          <w:rFonts w:ascii="Times New Roman" w:hAnsi="Times New Roman" w:cs="Times New Roman"/>
        </w:rPr>
        <w:t>, and its c</w:t>
      </w:r>
      <w:r>
        <w:rPr>
          <w:rFonts w:ascii="Times New Roman" w:hAnsi="Times New Roman" w:cs="Times New Roman"/>
        </w:rPr>
        <w:t>urrent global consumption is about 1000 tons per year</w:t>
      </w:r>
      <w:r w:rsidR="008361FB">
        <w:rPr>
          <w:rFonts w:ascii="Times New Roman" w:hAnsi="Times New Roman" w:cs="Times New Roman"/>
        </w:rPr>
        <w:t xml:space="preserve"> </w:t>
      </w:r>
      <w:r w:rsidR="008361FB">
        <w:rPr>
          <w:rFonts w:ascii="Times New Roman" w:hAnsi="Times New Roman" w:cs="Times New Roman"/>
          <w:noProof/>
        </w:rPr>
        <w:t>(Gong &amp; Bassi, 2016)</w:t>
      </w:r>
      <w:r w:rsidR="00844763">
        <w:rPr>
          <w:rFonts w:ascii="Times New Roman" w:hAnsi="Times New Roman" w:cs="Times New Roman"/>
          <w:noProof/>
        </w:rPr>
        <w:t xml:space="preserve">. </w:t>
      </w:r>
      <w:r w:rsidR="00844763">
        <w:rPr>
          <w:rFonts w:ascii="Times New Roman" w:hAnsi="Times New Roman" w:cs="Times New Roman"/>
        </w:rPr>
        <w:t>T</w:t>
      </w:r>
      <w:r>
        <w:rPr>
          <w:rFonts w:ascii="Times New Roman" w:hAnsi="Times New Roman" w:cs="Times New Roman"/>
        </w:rPr>
        <w:t xml:space="preserve">here has been a rising demand for natural </w:t>
      </w:r>
      <w:r w:rsidR="00A03200">
        <w:rPr>
          <w:rFonts w:ascii="Times New Roman" w:hAnsi="Times New Roman" w:cs="Times New Roman"/>
        </w:rPr>
        <w:t>β-carotene</w:t>
      </w:r>
      <w:r w:rsidR="00844763">
        <w:rPr>
          <w:rFonts w:ascii="Times New Roman" w:hAnsi="Times New Roman" w:cs="Times New Roman"/>
        </w:rPr>
        <w:t>,</w:t>
      </w:r>
      <w:r w:rsidR="00A03200">
        <w:rPr>
          <w:rFonts w:ascii="Times New Roman" w:hAnsi="Times New Roman" w:cs="Times New Roman"/>
        </w:rPr>
        <w:t xml:space="preserve"> </w:t>
      </w:r>
      <w:r>
        <w:rPr>
          <w:rFonts w:ascii="Times New Roman" w:hAnsi="Times New Roman" w:cs="Times New Roman"/>
        </w:rPr>
        <w:t>instead of synthetic</w:t>
      </w:r>
      <w:r w:rsidR="00844763">
        <w:rPr>
          <w:rFonts w:ascii="Times New Roman" w:hAnsi="Times New Roman" w:cs="Times New Roman"/>
        </w:rPr>
        <w:t xml:space="preserve"> products, </w:t>
      </w:r>
      <w:r>
        <w:rPr>
          <w:rFonts w:ascii="Times New Roman" w:hAnsi="Times New Roman" w:cs="Times New Roman"/>
        </w:rPr>
        <w:t xml:space="preserve">due to </w:t>
      </w:r>
      <w:r>
        <w:rPr>
          <w:rFonts w:ascii="Times New Roman" w:hAnsi="Times New Roman" w:cs="Times New Roman" w:hint="eastAsia"/>
        </w:rPr>
        <w:t xml:space="preserve">the </w:t>
      </w:r>
      <w:r>
        <w:rPr>
          <w:rFonts w:ascii="Times New Roman" w:hAnsi="Times New Roman" w:cs="Times New Roman"/>
        </w:rPr>
        <w:t>advantages of</w:t>
      </w:r>
      <w:r>
        <w:rPr>
          <w:rFonts w:ascii="Times New Roman" w:hAnsi="Times New Roman" w:cs="Times New Roman" w:hint="eastAsia"/>
        </w:rPr>
        <w:t xml:space="preserve"> </w:t>
      </w:r>
      <w:r w:rsidRPr="00A93FBF">
        <w:rPr>
          <w:rFonts w:ascii="Times New Roman" w:hAnsi="Times New Roman" w:cs="Times New Roman"/>
        </w:rPr>
        <w:t>its mixed stereoisomers of all-</w:t>
      </w:r>
      <w:r w:rsidRPr="00A93FBF">
        <w:rPr>
          <w:rFonts w:ascii="Times New Roman" w:hAnsi="Times New Roman" w:cs="Times New Roman"/>
          <w:i/>
          <w:iCs/>
        </w:rPr>
        <w:t xml:space="preserve">trans </w:t>
      </w:r>
      <w:r w:rsidRPr="00A93FBF">
        <w:rPr>
          <w:rFonts w:ascii="Times New Roman" w:hAnsi="Times New Roman" w:cs="Times New Roman"/>
        </w:rPr>
        <w:t>and 9-</w:t>
      </w:r>
      <w:r w:rsidRPr="00A93FBF">
        <w:rPr>
          <w:rFonts w:ascii="Times New Roman" w:hAnsi="Times New Roman" w:cs="Times New Roman"/>
          <w:i/>
          <w:iCs/>
        </w:rPr>
        <w:t>cis</w:t>
      </w:r>
      <w:r>
        <w:rPr>
          <w:rFonts w:ascii="Times New Roman" w:hAnsi="Times New Roman" w:cs="Times New Roman" w:hint="eastAsia"/>
          <w:i/>
          <w:iCs/>
        </w:rPr>
        <w:t xml:space="preserve"> </w:t>
      </w:r>
      <w:r>
        <w:rPr>
          <w:rFonts w:ascii="Times New Roman" w:hAnsi="Times New Roman" w:cs="Times New Roman"/>
        </w:rPr>
        <w:t>β</w:t>
      </w:r>
      <w:r w:rsidRPr="00A93FBF">
        <w:rPr>
          <w:rFonts w:ascii="Times New Roman" w:hAnsi="Times New Roman" w:cs="Times New Roman"/>
        </w:rPr>
        <w:t>-carotene,</w:t>
      </w:r>
      <w:r>
        <w:rPr>
          <w:rFonts w:ascii="Times New Roman" w:hAnsi="Times New Roman" w:cs="Times New Roman" w:hint="eastAsia"/>
        </w:rPr>
        <w:t xml:space="preserve"> </w:t>
      </w:r>
      <w:r w:rsidRPr="00A93FBF">
        <w:rPr>
          <w:rFonts w:ascii="Times New Roman" w:hAnsi="Times New Roman" w:cs="Times New Roman"/>
        </w:rPr>
        <w:t>which are more fat-soluble and less crystallizable than synthetic</w:t>
      </w:r>
      <w:r>
        <w:rPr>
          <w:rFonts w:ascii="Times New Roman" w:hAnsi="Times New Roman" w:cs="Times New Roman" w:hint="eastAsia"/>
        </w:rPr>
        <w:t xml:space="preserve"> </w:t>
      </w:r>
      <w:r>
        <w:rPr>
          <w:rFonts w:ascii="Times New Roman" w:hAnsi="Times New Roman" w:cs="Times New Roman"/>
        </w:rPr>
        <w:t>β</w:t>
      </w:r>
      <w:r w:rsidRPr="00A93FBF">
        <w:rPr>
          <w:rFonts w:ascii="Times New Roman" w:hAnsi="Times New Roman" w:cs="Times New Roman"/>
        </w:rPr>
        <w:t>-carotene</w:t>
      </w:r>
      <w:r w:rsidR="009F7169">
        <w:rPr>
          <w:rFonts w:ascii="Times New Roman" w:hAnsi="Times New Roman" w:cs="Times New Roman"/>
        </w:rPr>
        <w:t xml:space="preserve"> (</w:t>
      </w:r>
      <w:r w:rsidR="009F7169">
        <w:rPr>
          <w:rFonts w:ascii="Times New Roman" w:hAnsi="Times New Roman" w:cs="Times New Roman"/>
          <w:noProof/>
        </w:rPr>
        <w:t>Combe et al.,2015)</w:t>
      </w:r>
      <w:r>
        <w:rPr>
          <w:rFonts w:ascii="Times New Roman" w:hAnsi="Times New Roman" w:cs="Times New Roman" w:hint="eastAsia"/>
        </w:rPr>
        <w:t>.</w:t>
      </w:r>
      <w:r>
        <w:rPr>
          <w:rFonts w:ascii="Times New Roman" w:hAnsi="Times New Roman" w:cs="Times New Roman"/>
        </w:rPr>
        <w:t xml:space="preserve"> M</w:t>
      </w:r>
      <w:r>
        <w:rPr>
          <w:rFonts w:ascii="Times New Roman" w:hAnsi="Times New Roman" w:cs="Times New Roman" w:hint="eastAsia"/>
        </w:rPr>
        <w:t>i</w:t>
      </w:r>
      <w:r>
        <w:rPr>
          <w:rFonts w:ascii="Times New Roman" w:hAnsi="Times New Roman" w:cs="Times New Roman"/>
        </w:rPr>
        <w:t xml:space="preserve">croalgae can serve as promising feedstock for natural β-carotene production, among which, green alga </w:t>
      </w:r>
      <w:r>
        <w:rPr>
          <w:rFonts w:ascii="Times New Roman" w:hAnsi="Times New Roman" w:cs="Times New Roman"/>
          <w:i/>
        </w:rPr>
        <w:t>D</w:t>
      </w:r>
      <w:r>
        <w:rPr>
          <w:rFonts w:ascii="Times New Roman" w:hAnsi="Times New Roman" w:cs="Times New Roman" w:hint="eastAsia"/>
          <w:i/>
        </w:rPr>
        <w:t>u</w:t>
      </w:r>
      <w:r>
        <w:rPr>
          <w:rFonts w:ascii="Times New Roman" w:hAnsi="Times New Roman" w:cs="Times New Roman"/>
          <w:i/>
        </w:rPr>
        <w:t>naliella salina</w:t>
      </w:r>
      <w:r>
        <w:rPr>
          <w:rFonts w:ascii="Times New Roman" w:hAnsi="Times New Roman" w:cs="Times New Roman"/>
        </w:rPr>
        <w:t xml:space="preserve"> has been regarded as the best candidate</w:t>
      </w:r>
      <w:r>
        <w:rPr>
          <w:rFonts w:ascii="Times New Roman" w:hAnsi="Times New Roman" w:cs="Times New Roman" w:hint="eastAsia"/>
        </w:rPr>
        <w:t xml:space="preserve"> </w:t>
      </w:r>
      <w:r>
        <w:rPr>
          <w:rFonts w:ascii="Times New Roman" w:hAnsi="Times New Roman" w:cs="Times New Roman"/>
        </w:rPr>
        <w:t>because of its high β-carotene content</w:t>
      </w:r>
      <w:r>
        <w:rPr>
          <w:rFonts w:ascii="Times New Roman" w:hAnsi="Times New Roman" w:cs="Times New Roman" w:hint="eastAsia"/>
        </w:rPr>
        <w:t xml:space="preserve"> </w:t>
      </w:r>
      <w:r>
        <w:rPr>
          <w:rFonts w:ascii="Times New Roman" w:hAnsi="Times New Roman" w:cs="Times New Roman"/>
        </w:rPr>
        <w:t>(up to 14%)</w:t>
      </w:r>
      <w:r w:rsidR="008361FB">
        <w:rPr>
          <w:rFonts w:ascii="Times New Roman" w:hAnsi="Times New Roman" w:cs="Times New Roman"/>
        </w:rPr>
        <w:t xml:space="preserve"> (Fachet et al., 2016; Rabbani et al., 1998)</w:t>
      </w:r>
      <w:r>
        <w:rPr>
          <w:rFonts w:ascii="Times New Roman" w:hAnsi="Times New Roman" w:cs="Times New Roman"/>
        </w:rPr>
        <w:t xml:space="preserve">. </w:t>
      </w:r>
    </w:p>
    <w:p w:rsidR="00C5581C" w:rsidRDefault="00C5581C">
      <w:pPr>
        <w:spacing w:after="100" w:afterAutospacing="1" w:line="480" w:lineRule="auto"/>
        <w:rPr>
          <w:rFonts w:ascii="Times New Roman" w:hAnsi="Times New Roman" w:cs="Times New Roman"/>
        </w:rPr>
      </w:pPr>
      <w:r>
        <w:rPr>
          <w:rFonts w:ascii="Times New Roman" w:hAnsi="Times New Roman" w:cs="Times New Roman"/>
        </w:rPr>
        <w:t xml:space="preserve">A two-stage </w:t>
      </w:r>
      <w:r>
        <w:rPr>
          <w:rFonts w:ascii="Times New Roman" w:hAnsi="Times New Roman" w:cs="Times New Roman" w:hint="eastAsia"/>
        </w:rPr>
        <w:t>cultivation</w:t>
      </w:r>
      <w:r>
        <w:rPr>
          <w:rFonts w:ascii="Times New Roman" w:hAnsi="Times New Roman" w:cs="Times New Roman"/>
        </w:rPr>
        <w:t xml:space="preserve"> strategy is usually applied for β-carotene accumulation</w:t>
      </w:r>
      <w:r w:rsidR="00A03200" w:rsidRPr="00A03200">
        <w:rPr>
          <w:rFonts w:ascii="Times New Roman" w:hAnsi="Times New Roman" w:cs="Times New Roman"/>
          <w:i/>
        </w:rPr>
        <w:t xml:space="preserve"> </w:t>
      </w:r>
      <w:r w:rsidR="00A03200" w:rsidRPr="00FA056C">
        <w:rPr>
          <w:rFonts w:ascii="Times New Roman" w:hAnsi="Times New Roman" w:cs="Times New Roman"/>
        </w:rPr>
        <w:t>in</w:t>
      </w:r>
      <w:r w:rsidR="00A03200">
        <w:rPr>
          <w:rFonts w:ascii="Times New Roman" w:hAnsi="Times New Roman" w:cs="Times New Roman"/>
          <w:i/>
        </w:rPr>
        <w:t xml:space="preserve"> D.  salina</w:t>
      </w:r>
      <w:r>
        <w:rPr>
          <w:rFonts w:ascii="Times New Roman" w:hAnsi="Times New Roman" w:cs="Times New Roman"/>
        </w:rPr>
        <w:t xml:space="preserve">. In the first stage, also known as ‘green stage’, nutrient replete medium and optimal light intensity are adopted to obtain as many as green vegetative cells. Then in the second stage (also refer to as ‘red stage’ or ‘induction stage’), green cells </w:t>
      </w:r>
      <w:r>
        <w:rPr>
          <w:rFonts w:ascii="Times New Roman" w:hAnsi="Times New Roman" w:cs="Times New Roman" w:hint="eastAsia"/>
        </w:rPr>
        <w:t>are</w:t>
      </w:r>
      <w:r>
        <w:rPr>
          <w:rFonts w:ascii="Times New Roman" w:hAnsi="Times New Roman" w:cs="Times New Roman"/>
        </w:rPr>
        <w:t xml:space="preserve"> subjected to various stress conditions such as high irradiance, high salt and nitrate/phosphate deprivation to stimulate β-carotene accumulation</w:t>
      </w:r>
      <w:r w:rsidR="008361FB">
        <w:rPr>
          <w:rFonts w:ascii="Times New Roman" w:hAnsi="Times New Roman" w:cs="Times New Roman"/>
        </w:rPr>
        <w:t xml:space="preserve"> </w:t>
      </w:r>
      <w:r w:rsidR="008361FB" w:rsidRPr="008361FB">
        <w:rPr>
          <w:rFonts w:ascii="Times New Roman" w:hAnsi="Times New Roman" w:cs="Times New Roman"/>
        </w:rPr>
        <w:t>(Kleinegris et al., 2011; Lamers et al., 2012; Masojidek et al., 2009)</w:t>
      </w:r>
      <w:r>
        <w:rPr>
          <w:rFonts w:ascii="Times New Roman" w:hAnsi="Times New Roman" w:cs="Times New Roman"/>
        </w:rPr>
        <w:t xml:space="preserve">. </w:t>
      </w:r>
      <w:r w:rsidR="008361FB">
        <w:rPr>
          <w:rFonts w:ascii="Times New Roman" w:hAnsi="Times New Roman" w:cs="Times New Roman"/>
        </w:rPr>
        <w:t xml:space="preserve"> </w:t>
      </w:r>
      <w:r>
        <w:rPr>
          <w:rFonts w:ascii="Times New Roman" w:hAnsi="Times New Roman" w:cs="Times New Roman"/>
        </w:rPr>
        <w:t xml:space="preserve">Up till now, such stress-induced </w:t>
      </w:r>
      <w:r>
        <w:rPr>
          <w:rFonts w:ascii="Times New Roman" w:hAnsi="Times New Roman" w:cs="Times New Roman"/>
          <w:i/>
        </w:rPr>
        <w:t xml:space="preserve">D. salina </w:t>
      </w:r>
      <w:r>
        <w:rPr>
          <w:rFonts w:ascii="Times New Roman" w:hAnsi="Times New Roman" w:cs="Times New Roman"/>
        </w:rPr>
        <w:t>β-carotene accumulation is mostly qualitatively investigated</w:t>
      </w:r>
      <w:r w:rsidR="008361FB">
        <w:rPr>
          <w:rFonts w:ascii="Times New Roman" w:hAnsi="Times New Roman" w:cs="Times New Roman"/>
        </w:rPr>
        <w:t xml:space="preserve"> </w:t>
      </w:r>
      <w:r w:rsidR="008361FB">
        <w:rPr>
          <w:rFonts w:ascii="Times New Roman" w:hAnsi="Times New Roman" w:cs="Times New Roman"/>
          <w:noProof/>
        </w:rPr>
        <w:t>(Bonnefond et al., 2017; Fachet et al., 2016; Gong &amp; Bassi, 2016; Phadwal &amp; Singh, 2003)</w:t>
      </w:r>
      <w:r>
        <w:rPr>
          <w:rFonts w:ascii="Times New Roman" w:hAnsi="Times New Roman" w:cs="Times New Roman"/>
        </w:rPr>
        <w:t xml:space="preserve">, </w:t>
      </w:r>
      <w:r w:rsidR="00A30758">
        <w:rPr>
          <w:rFonts w:ascii="Times New Roman" w:hAnsi="Times New Roman" w:cs="Times New Roman"/>
        </w:rPr>
        <w:t xml:space="preserve"> </w:t>
      </w:r>
      <w:r>
        <w:rPr>
          <w:rFonts w:ascii="Times New Roman" w:hAnsi="Times New Roman" w:cs="Times New Roman"/>
        </w:rPr>
        <w:t xml:space="preserve">while the exact quantitative relationship between stress and β-carotene accumulation is so far unknown. </w:t>
      </w:r>
    </w:p>
    <w:p w:rsidR="00C5581C" w:rsidRDefault="00C5581C">
      <w:pPr>
        <w:spacing w:after="100" w:afterAutospacing="1" w:line="480" w:lineRule="auto"/>
        <w:rPr>
          <w:rFonts w:ascii="Times New Roman" w:hAnsi="Times New Roman" w:cs="Times New Roman"/>
        </w:rPr>
      </w:pPr>
      <w:r>
        <w:rPr>
          <w:rFonts w:ascii="Times New Roman" w:hAnsi="Times New Roman" w:cs="Times New Roman"/>
        </w:rPr>
        <w:lastRenderedPageBreak/>
        <w:t>Among various stresses, l</w:t>
      </w:r>
      <w:r>
        <w:rPr>
          <w:rFonts w:ascii="Times New Roman" w:hAnsi="Times New Roman" w:cs="Times New Roman" w:hint="eastAsia"/>
        </w:rPr>
        <w:t>ight i</w:t>
      </w:r>
      <w:r>
        <w:rPr>
          <w:rFonts w:ascii="Times New Roman" w:hAnsi="Times New Roman" w:cs="Times New Roman"/>
        </w:rPr>
        <w:t>rradiance</w:t>
      </w:r>
      <w:r>
        <w:rPr>
          <w:rFonts w:ascii="Times New Roman" w:hAnsi="Times New Roman" w:cs="Times New Roman" w:hint="eastAsia"/>
        </w:rPr>
        <w:t xml:space="preserve"> is </w:t>
      </w:r>
      <w:r>
        <w:rPr>
          <w:rFonts w:ascii="Times New Roman" w:hAnsi="Times New Roman" w:cs="Times New Roman"/>
        </w:rPr>
        <w:t>consider</w:t>
      </w:r>
      <w:r>
        <w:rPr>
          <w:rFonts w:ascii="Times New Roman" w:hAnsi="Times New Roman" w:cs="Times New Roman" w:hint="eastAsia"/>
        </w:rPr>
        <w:t xml:space="preserve">ed to be the </w:t>
      </w:r>
      <w:r>
        <w:rPr>
          <w:rFonts w:ascii="Times New Roman" w:hAnsi="Times New Roman" w:cs="Times New Roman"/>
        </w:rPr>
        <w:t xml:space="preserve">most important </w:t>
      </w:r>
      <w:r>
        <w:rPr>
          <w:rFonts w:ascii="Times New Roman" w:hAnsi="Times New Roman" w:cs="Times New Roman" w:hint="eastAsia"/>
        </w:rPr>
        <w:t xml:space="preserve">environmental </w:t>
      </w:r>
      <w:r>
        <w:rPr>
          <w:rFonts w:ascii="Times New Roman" w:hAnsi="Times New Roman" w:cs="Times New Roman"/>
        </w:rPr>
        <w:t>parameter</w:t>
      </w:r>
      <w:r>
        <w:rPr>
          <w:rFonts w:ascii="Times New Roman" w:hAnsi="Times New Roman" w:cs="Times New Roman" w:hint="eastAsia"/>
        </w:rPr>
        <w:t xml:space="preserve"> </w:t>
      </w:r>
      <w:r>
        <w:rPr>
          <w:rFonts w:ascii="Times New Roman" w:hAnsi="Times New Roman" w:cs="Times New Roman"/>
        </w:rPr>
        <w:t>for β-carotene induction</w:t>
      </w:r>
      <w:r w:rsidR="008361FB">
        <w:rPr>
          <w:rFonts w:ascii="Times New Roman" w:hAnsi="Times New Roman" w:cs="Times New Roman"/>
        </w:rPr>
        <w:t xml:space="preserve"> (Lamers et al., 2010)</w:t>
      </w:r>
      <w:r>
        <w:rPr>
          <w:rFonts w:ascii="Times New Roman" w:hAnsi="Times New Roman" w:cs="Times New Roman"/>
        </w:rPr>
        <w:t xml:space="preserve">. </w:t>
      </w:r>
      <w:r w:rsidR="00A30758">
        <w:rPr>
          <w:rFonts w:ascii="Times New Roman" w:hAnsi="Times New Roman" w:cs="Times New Roman"/>
        </w:rPr>
        <w:t xml:space="preserve"> </w:t>
      </w:r>
      <w:r>
        <w:rPr>
          <w:rFonts w:ascii="Times New Roman" w:hAnsi="Times New Roman" w:cs="Times New Roman"/>
        </w:rPr>
        <w:t>Many efforts have been made on the coordination between inciden</w:t>
      </w:r>
      <w:r>
        <w:rPr>
          <w:rFonts w:ascii="Times New Roman" w:hAnsi="Times New Roman" w:cs="Times New Roman" w:hint="eastAsia"/>
        </w:rPr>
        <w:t>t</w:t>
      </w:r>
      <w:r>
        <w:rPr>
          <w:rFonts w:ascii="Times New Roman" w:hAnsi="Times New Roman" w:cs="Times New Roman"/>
        </w:rPr>
        <w:t xml:space="preserve"> </w:t>
      </w:r>
      <w:r w:rsidR="00CE1DCF">
        <w:rPr>
          <w:rFonts w:ascii="Times New Roman" w:hAnsi="Times New Roman" w:cs="Times New Roman"/>
        </w:rPr>
        <w:t>light intensity</w:t>
      </w:r>
      <w:r>
        <w:rPr>
          <w:rFonts w:ascii="Times New Roman" w:hAnsi="Times New Roman" w:cs="Times New Roman"/>
        </w:rPr>
        <w:t xml:space="preserve"> and carotenoids accumulation in </w:t>
      </w:r>
      <w:r>
        <w:rPr>
          <w:rFonts w:ascii="Times New Roman" w:hAnsi="Times New Roman" w:cs="Times New Roman"/>
          <w:i/>
        </w:rPr>
        <w:t>D. salina</w:t>
      </w:r>
      <w:r w:rsidR="008361FB">
        <w:rPr>
          <w:rFonts w:ascii="Times New Roman" w:hAnsi="Times New Roman" w:cs="Times New Roman"/>
        </w:rPr>
        <w:t xml:space="preserve"> </w:t>
      </w:r>
      <w:r w:rsidR="008361FB" w:rsidRPr="008361FB">
        <w:rPr>
          <w:rFonts w:ascii="Times New Roman" w:hAnsi="Times New Roman" w:cs="Times New Roman"/>
        </w:rPr>
        <w:t>(Fachet et al., 2016; Gomez &amp; Gonzalez, 2005; Wu et al., 2016; Xu et al., 2016)</w:t>
      </w:r>
      <w:r>
        <w:rPr>
          <w:rFonts w:ascii="Times New Roman" w:hAnsi="Times New Roman" w:cs="Times New Roman"/>
        </w:rPr>
        <w:t>. H</w:t>
      </w:r>
      <w:r>
        <w:rPr>
          <w:rFonts w:ascii="Times New Roman" w:hAnsi="Times New Roman" w:cs="Times New Roman" w:hint="eastAsia"/>
        </w:rPr>
        <w:t>owever, since</w:t>
      </w:r>
      <w:r>
        <w:rPr>
          <w:rFonts w:ascii="Times New Roman" w:hAnsi="Times New Roman" w:cs="Times New Roman"/>
        </w:rPr>
        <w:t xml:space="preserve"> </w:t>
      </w:r>
      <w:r>
        <w:rPr>
          <w:rFonts w:ascii="Times New Roman" w:hAnsi="Times New Roman" w:cs="Times New Roman" w:hint="eastAsia"/>
        </w:rPr>
        <w:t>l</w:t>
      </w:r>
      <w:r>
        <w:rPr>
          <w:rFonts w:ascii="Times New Roman" w:hAnsi="Times New Roman" w:cs="Times New Roman"/>
        </w:rPr>
        <w:t xml:space="preserve">ight penetration logarithmically decreases with cell growth and β-carotene accumulation, the relationship between initial light intensity at the culture medium surface and final β-carotene content in </w:t>
      </w:r>
      <w:r>
        <w:rPr>
          <w:rFonts w:ascii="Times New Roman" w:hAnsi="Times New Roman" w:cs="Times New Roman"/>
          <w:i/>
        </w:rPr>
        <w:t xml:space="preserve">D. salina </w:t>
      </w:r>
      <w:r>
        <w:rPr>
          <w:rFonts w:ascii="Times New Roman" w:hAnsi="Times New Roman" w:cs="Times New Roman"/>
        </w:rPr>
        <w:t xml:space="preserve">cells is ambiguous, thus cannot be applied as real-world β-carotene production guidance, which unfortunately takes place in various cultivation configurations and at different culturing densities. Quantifying </w:t>
      </w:r>
      <w:r w:rsidRPr="00A5394C">
        <w:rPr>
          <w:rFonts w:ascii="Times New Roman" w:hAnsi="Times New Roman" w:cs="Times New Roman" w:hint="eastAsia"/>
        </w:rPr>
        <w:t xml:space="preserve">photon </w:t>
      </w:r>
      <w:r w:rsidRPr="00A5394C">
        <w:rPr>
          <w:rFonts w:ascii="Times New Roman" w:hAnsi="Times New Roman" w:cs="Times New Roman"/>
        </w:rPr>
        <w:t xml:space="preserve">numbers </w:t>
      </w:r>
      <w:r>
        <w:rPr>
          <w:rFonts w:ascii="Times New Roman" w:hAnsi="Times New Roman" w:cs="Times New Roman" w:hint="eastAsia"/>
        </w:rPr>
        <w:t>received</w:t>
      </w:r>
      <w:r w:rsidRPr="00A5394C">
        <w:rPr>
          <w:rFonts w:ascii="Times New Roman" w:hAnsi="Times New Roman" w:cs="Times New Roman"/>
        </w:rPr>
        <w:t xml:space="preserve"> per cell </w:t>
      </w:r>
      <w:r>
        <w:rPr>
          <w:rFonts w:ascii="Times New Roman" w:hAnsi="Times New Roman" w:cs="Times New Roman"/>
        </w:rPr>
        <w:t xml:space="preserve">to initiate β-carotene accumulation, therefore, is necessary for establishing a meaningful relationship between light irradiance and </w:t>
      </w:r>
      <w:r>
        <w:rPr>
          <w:rFonts w:ascii="Times New Roman" w:hAnsi="Times New Roman" w:cs="Times New Roman"/>
          <w:i/>
        </w:rPr>
        <w:t xml:space="preserve">D. salina </w:t>
      </w:r>
      <w:r>
        <w:rPr>
          <w:rFonts w:ascii="Times New Roman" w:hAnsi="Times New Roman" w:cs="Times New Roman"/>
        </w:rPr>
        <w:t xml:space="preserve">β-carotene production. </w:t>
      </w:r>
    </w:p>
    <w:p w:rsidR="00C5581C" w:rsidRDefault="00C5581C">
      <w:pPr>
        <w:spacing w:after="100" w:afterAutospacing="1" w:line="480" w:lineRule="auto"/>
        <w:rPr>
          <w:rFonts w:ascii="Times New Roman" w:hAnsi="Times New Roman" w:cs="Times New Roman"/>
        </w:rPr>
      </w:pPr>
      <w:r>
        <w:rPr>
          <w:rFonts w:ascii="Times New Roman" w:hAnsi="Times New Roman" w:cs="Times New Roman"/>
        </w:rPr>
        <w:t xml:space="preserve">Clarifying </w:t>
      </w:r>
      <w:r>
        <w:rPr>
          <w:rFonts w:ascii="Times New Roman" w:hAnsi="Times New Roman" w:cs="Times New Roman" w:hint="eastAsia"/>
        </w:rPr>
        <w:t xml:space="preserve">average light irradiance </w:t>
      </w:r>
      <w:r>
        <w:rPr>
          <w:rFonts w:ascii="Times New Roman" w:hAnsi="Times New Roman" w:cs="Times New Roman"/>
        </w:rPr>
        <w:t xml:space="preserve">(number of photons) </w:t>
      </w:r>
      <w:r>
        <w:rPr>
          <w:rFonts w:ascii="Times New Roman" w:hAnsi="Times New Roman" w:cs="Times New Roman" w:hint="eastAsia"/>
        </w:rPr>
        <w:t>reaching each cell in the culture</w:t>
      </w:r>
      <w:r>
        <w:rPr>
          <w:rFonts w:ascii="Times New Roman" w:hAnsi="Times New Roman" w:cs="Times New Roman"/>
        </w:rPr>
        <w:t xml:space="preserve"> is the prerequisite to realize the above goal. According to previous studies, inciden</w:t>
      </w:r>
      <w:r>
        <w:rPr>
          <w:rFonts w:ascii="Times New Roman" w:hAnsi="Times New Roman" w:cs="Times New Roman" w:hint="eastAsia"/>
        </w:rPr>
        <w:t>t</w:t>
      </w:r>
      <w:r>
        <w:rPr>
          <w:rFonts w:ascii="Times New Roman" w:hAnsi="Times New Roman" w:cs="Times New Roman"/>
        </w:rPr>
        <w:t xml:space="preserve"> light intensity, microalgae </w:t>
      </w:r>
      <w:r>
        <w:rPr>
          <w:rFonts w:ascii="Times New Roman" w:hAnsi="Times New Roman" w:cs="Times New Roman" w:hint="eastAsia"/>
        </w:rPr>
        <w:t xml:space="preserve">cell </w:t>
      </w:r>
      <w:r>
        <w:rPr>
          <w:rFonts w:ascii="Times New Roman" w:hAnsi="Times New Roman" w:cs="Times New Roman"/>
        </w:rPr>
        <w:t>density</w:t>
      </w:r>
      <w:r>
        <w:rPr>
          <w:rFonts w:ascii="Times New Roman" w:hAnsi="Times New Roman" w:cs="Times New Roman" w:hint="eastAsia"/>
        </w:rPr>
        <w:t>,</w:t>
      </w:r>
      <w:r>
        <w:rPr>
          <w:rFonts w:ascii="Times New Roman" w:hAnsi="Times New Roman" w:cs="Times New Roman"/>
        </w:rPr>
        <w:t xml:space="preserve"> light path,</w:t>
      </w:r>
      <w:r>
        <w:rPr>
          <w:rFonts w:ascii="Times New Roman" w:hAnsi="Times New Roman" w:cs="Times New Roman" w:hint="eastAsia"/>
        </w:rPr>
        <w:t xml:space="preserve"> and</w:t>
      </w:r>
      <w:r>
        <w:rPr>
          <w:rFonts w:ascii="Times New Roman" w:hAnsi="Times New Roman" w:cs="Times New Roman"/>
        </w:rPr>
        <w:t xml:space="preserve"> light extinction coefficient impacted the average irradiance for microalgae</w:t>
      </w:r>
      <w:r w:rsidR="008361FB">
        <w:rPr>
          <w:rFonts w:ascii="Times New Roman" w:hAnsi="Times New Roman" w:cs="Times New Roman"/>
        </w:rPr>
        <w:t xml:space="preserve"> (Huang et al., 2014; McHardy et al., 2018; Yun &amp; Park, 2001)</w:t>
      </w:r>
      <w:r>
        <w:rPr>
          <w:rFonts w:ascii="Times New Roman" w:hAnsi="Times New Roman" w:cs="Times New Roman"/>
        </w:rPr>
        <w:t>,</w:t>
      </w:r>
      <w:r w:rsidR="00A30758">
        <w:rPr>
          <w:rFonts w:ascii="Times New Roman" w:hAnsi="Times New Roman" w:cs="Times New Roman"/>
        </w:rPr>
        <w:t xml:space="preserve"> </w:t>
      </w:r>
      <w:r>
        <w:rPr>
          <w:rFonts w:ascii="Times New Roman" w:hAnsi="Times New Roman" w:cs="Times New Roman"/>
        </w:rPr>
        <w:t xml:space="preserve">whereas the correlation between light extinction coefficient and average irradiance </w:t>
      </w:r>
      <w:r>
        <w:rPr>
          <w:rFonts w:ascii="Times New Roman" w:hAnsi="Times New Roman" w:cs="Times New Roman" w:hint="eastAsia"/>
        </w:rPr>
        <w:t>is</w:t>
      </w:r>
      <w:r>
        <w:rPr>
          <w:rFonts w:ascii="Times New Roman" w:hAnsi="Times New Roman" w:cs="Times New Roman"/>
        </w:rPr>
        <w:t xml:space="preserve"> complicated by pigment accumulation (especially β-carotene) during the induction stage</w:t>
      </w:r>
      <w:r w:rsidR="008361FB">
        <w:rPr>
          <w:rFonts w:ascii="Times New Roman" w:hAnsi="Times New Roman" w:cs="Times New Roman"/>
        </w:rPr>
        <w:t xml:space="preserve"> </w:t>
      </w:r>
      <w:r w:rsidR="008361FB">
        <w:rPr>
          <w:rFonts w:ascii="Times New Roman" w:hAnsi="Times New Roman" w:cs="Times New Roman"/>
          <w:noProof/>
        </w:rPr>
        <w:t>(Bechet et al., 2013; Fernandez et al., 1997; Martinez et al., 2012)</w:t>
      </w:r>
      <w:r>
        <w:rPr>
          <w:rFonts w:ascii="Times New Roman" w:hAnsi="Times New Roman" w:cs="Times New Roman"/>
        </w:rPr>
        <w:t>.</w:t>
      </w:r>
      <w:r w:rsidR="00A30758">
        <w:rPr>
          <w:rFonts w:ascii="Times New Roman" w:hAnsi="Times New Roman" w:cs="Times New Roman"/>
        </w:rPr>
        <w:t xml:space="preserve"> </w:t>
      </w:r>
      <w:r>
        <w:rPr>
          <w:rFonts w:ascii="Times New Roman" w:hAnsi="Times New Roman" w:cs="Times New Roman"/>
        </w:rPr>
        <w:t>Although</w:t>
      </w:r>
      <w:r>
        <w:rPr>
          <w:rFonts w:ascii="Times New Roman" w:hAnsi="Times New Roman" w:cs="Times New Roman" w:hint="eastAsia"/>
        </w:rPr>
        <w:t xml:space="preserve"> </w:t>
      </w:r>
      <w:r>
        <w:rPr>
          <w:rFonts w:ascii="Times New Roman" w:hAnsi="Times New Roman" w:cs="Times New Roman"/>
        </w:rPr>
        <w:t>the inf</w:t>
      </w:r>
      <w:r>
        <w:rPr>
          <w:rFonts w:ascii="Times New Roman" w:hAnsi="Times New Roman" w:cs="Times New Roman" w:hint="eastAsia"/>
        </w:rPr>
        <w:t>l</w:t>
      </w:r>
      <w:r>
        <w:rPr>
          <w:rFonts w:ascii="Times New Roman" w:hAnsi="Times New Roman" w:cs="Times New Roman"/>
        </w:rPr>
        <w:t>uence of pigment content on light extinction coefficient is ava</w:t>
      </w:r>
      <w:r>
        <w:rPr>
          <w:rFonts w:ascii="Times New Roman" w:hAnsi="Times New Roman" w:cs="Times New Roman" w:hint="eastAsia"/>
        </w:rPr>
        <w:t>ila</w:t>
      </w:r>
      <w:r>
        <w:rPr>
          <w:rFonts w:ascii="Times New Roman" w:hAnsi="Times New Roman" w:cs="Times New Roman"/>
        </w:rPr>
        <w:t xml:space="preserve">ble for other microalgal strains (e.g. </w:t>
      </w:r>
      <w:r w:rsidRPr="006520DD">
        <w:rPr>
          <w:rFonts w:ascii="Times New Roman" w:hAnsi="Times New Roman" w:cs="Times New Roman"/>
        </w:rPr>
        <w:t>astaxanthin</w:t>
      </w:r>
      <w:r w:rsidRPr="009B7C1E">
        <w:rPr>
          <w:rFonts w:ascii="Times New Roman" w:hAnsi="Times New Roman" w:cs="Times New Roman"/>
          <w:i/>
        </w:rPr>
        <w:t xml:space="preserve"> </w:t>
      </w:r>
      <w:r w:rsidRPr="009B7C1E">
        <w:rPr>
          <w:rFonts w:ascii="Times New Roman" w:hAnsi="Times New Roman" w:cs="Times New Roman" w:hint="eastAsia"/>
        </w:rPr>
        <w:t>in</w:t>
      </w:r>
      <w:r>
        <w:rPr>
          <w:rFonts w:ascii="Times New Roman" w:hAnsi="Times New Roman" w:cs="Times New Roman" w:hint="eastAsia"/>
          <w:i/>
        </w:rPr>
        <w:t xml:space="preserve"> </w:t>
      </w:r>
      <w:r>
        <w:rPr>
          <w:rFonts w:ascii="Times New Roman" w:hAnsi="Times New Roman" w:cs="Times New Roman"/>
          <w:i/>
        </w:rPr>
        <w:t>Haematococcus pluvialis</w:t>
      </w:r>
      <w:r>
        <w:rPr>
          <w:rFonts w:ascii="Times New Roman" w:hAnsi="Times New Roman" w:cs="Times New Roman"/>
        </w:rPr>
        <w:t>)</w:t>
      </w:r>
      <w:r w:rsidR="008361FB">
        <w:rPr>
          <w:rFonts w:ascii="Times New Roman" w:hAnsi="Times New Roman" w:cs="Times New Roman"/>
        </w:rPr>
        <w:t xml:space="preserve"> </w:t>
      </w:r>
      <w:r w:rsidR="008361FB">
        <w:rPr>
          <w:rFonts w:ascii="Times New Roman" w:hAnsi="Times New Roman" w:cs="Times New Roman"/>
          <w:noProof/>
        </w:rPr>
        <w:lastRenderedPageBreak/>
        <w:t>(Gao et al., 2017; Martinez et al., 2012)</w:t>
      </w:r>
      <w:r>
        <w:rPr>
          <w:rFonts w:ascii="Times New Roman" w:hAnsi="Times New Roman" w:cs="Times New Roman"/>
        </w:rPr>
        <w:t xml:space="preserve">, little effort has been focused on the impact of β-carotene content on the light </w:t>
      </w:r>
      <w:r w:rsidR="00EA49EF">
        <w:rPr>
          <w:rFonts w:ascii="Times New Roman" w:hAnsi="Times New Roman" w:cs="Times New Roman"/>
        </w:rPr>
        <w:t>attenuation</w:t>
      </w:r>
      <w:r>
        <w:rPr>
          <w:rFonts w:ascii="Times New Roman" w:hAnsi="Times New Roman" w:cs="Times New Roman"/>
        </w:rPr>
        <w:t xml:space="preserve"> during β-carotene accumulation in </w:t>
      </w:r>
      <w:r>
        <w:rPr>
          <w:rFonts w:ascii="Times New Roman" w:hAnsi="Times New Roman" w:cs="Times New Roman"/>
          <w:i/>
        </w:rPr>
        <w:t xml:space="preserve">D. salina </w:t>
      </w:r>
      <w:r>
        <w:rPr>
          <w:rFonts w:ascii="Times New Roman" w:hAnsi="Times New Roman" w:cs="Times New Roman"/>
        </w:rPr>
        <w:t xml:space="preserve">suspension, which requires in-depth investigation. </w:t>
      </w:r>
    </w:p>
    <w:p w:rsidR="00C5581C" w:rsidRDefault="00C5581C">
      <w:pPr>
        <w:spacing w:after="100" w:afterAutospacing="1" w:line="480" w:lineRule="auto"/>
        <w:rPr>
          <w:rFonts w:ascii="Times New Roman" w:hAnsi="Times New Roman" w:cs="Times New Roman"/>
        </w:rPr>
      </w:pPr>
      <w:r w:rsidRPr="008E6C85">
        <w:rPr>
          <w:rFonts w:ascii="Times New Roman" w:hAnsi="Times New Roman" w:cs="Times New Roman" w:hint="eastAsia"/>
        </w:rPr>
        <w:t xml:space="preserve">The objective of this study </w:t>
      </w:r>
      <w:r>
        <w:rPr>
          <w:rFonts w:ascii="Times New Roman" w:hAnsi="Times New Roman" w:cs="Times New Roman" w:hint="eastAsia"/>
        </w:rPr>
        <w:t>is</w:t>
      </w:r>
      <w:r w:rsidRPr="008E6C85">
        <w:rPr>
          <w:rFonts w:ascii="Times New Roman" w:hAnsi="Times New Roman" w:cs="Times New Roman" w:hint="eastAsia"/>
        </w:rPr>
        <w:t xml:space="preserve"> to </w:t>
      </w:r>
      <w:r>
        <w:rPr>
          <w:rFonts w:ascii="Times New Roman" w:hAnsi="Times New Roman" w:cs="Times New Roman"/>
        </w:rPr>
        <w:t>quantify</w:t>
      </w:r>
      <w:r w:rsidRPr="008E6C85">
        <w:rPr>
          <w:rFonts w:ascii="Times New Roman" w:hAnsi="Times New Roman" w:cs="Times New Roman" w:hint="eastAsia"/>
        </w:rPr>
        <w:t xml:space="preserve"> the </w:t>
      </w:r>
      <w:r>
        <w:rPr>
          <w:rFonts w:ascii="Times New Roman" w:hAnsi="Times New Roman" w:cs="Times New Roman" w:hint="eastAsia"/>
        </w:rPr>
        <w:t>ef</w:t>
      </w:r>
      <w:r>
        <w:rPr>
          <w:rFonts w:ascii="Times New Roman" w:hAnsi="Times New Roman" w:cs="Times New Roman"/>
        </w:rPr>
        <w:t xml:space="preserve">fect of light availability </w:t>
      </w:r>
      <w:r w:rsidRPr="008E6C85">
        <w:rPr>
          <w:rFonts w:ascii="Times New Roman" w:hAnsi="Times New Roman" w:cs="Times New Roman" w:hint="eastAsia"/>
        </w:rPr>
        <w:t xml:space="preserve">on </w:t>
      </w:r>
      <w:r>
        <w:rPr>
          <w:rFonts w:ascii="Times New Roman" w:hAnsi="Times New Roman" w:cs="Times New Roman"/>
        </w:rPr>
        <w:t>β</w:t>
      </w:r>
      <w:r w:rsidRPr="008E6C85">
        <w:rPr>
          <w:rFonts w:ascii="Times New Roman" w:hAnsi="Times New Roman" w:cs="Times New Roman" w:hint="eastAsia"/>
        </w:rPr>
        <w:t>-carotene accumulation</w:t>
      </w:r>
      <w:r>
        <w:rPr>
          <w:rFonts w:ascii="Times New Roman" w:hAnsi="Times New Roman" w:cs="Times New Roman" w:hint="eastAsia"/>
        </w:rPr>
        <w:t xml:space="preserve">. </w:t>
      </w:r>
      <w:r>
        <w:rPr>
          <w:rFonts w:ascii="Times New Roman" w:hAnsi="Times New Roman" w:cs="Times New Roman"/>
        </w:rPr>
        <w:t xml:space="preserve">Firstly, light distribution in the </w:t>
      </w:r>
      <w:r>
        <w:rPr>
          <w:rFonts w:ascii="Times New Roman" w:hAnsi="Times New Roman" w:cs="Times New Roman"/>
          <w:i/>
        </w:rPr>
        <w:t>D. salina</w:t>
      </w:r>
      <w:r>
        <w:rPr>
          <w:rFonts w:ascii="Times New Roman" w:hAnsi="Times New Roman" w:cs="Times New Roman"/>
        </w:rPr>
        <w:t xml:space="preserve"> suspension during β-carotene accumulation stage was simulated using Lambert-Beer model and Cornet model, then the complex relationship between</w:t>
      </w:r>
      <w:r>
        <w:rPr>
          <w:rFonts w:ascii="Times New Roman" w:hAnsi="Times New Roman" w:cs="Times New Roman" w:hint="eastAsia"/>
        </w:rPr>
        <w:t xml:space="preserve"> </w:t>
      </w:r>
      <w:r>
        <w:rPr>
          <w:rFonts w:ascii="Times New Roman" w:hAnsi="Times New Roman" w:cs="Times New Roman"/>
        </w:rPr>
        <w:t xml:space="preserve">β-carotene accumulation </w:t>
      </w:r>
      <w:r w:rsidRPr="006520DD">
        <w:rPr>
          <w:rFonts w:ascii="Times New Roman" w:hAnsi="Times New Roman" w:cs="Times New Roman"/>
        </w:rPr>
        <w:t xml:space="preserve">and light </w:t>
      </w:r>
      <w:r w:rsidRPr="006520DD">
        <w:rPr>
          <w:rFonts w:ascii="Times New Roman" w:eastAsia="宋体" w:hAnsi="Times New Roman" w:cs="Times New Roman"/>
        </w:rPr>
        <w:t>absorption</w:t>
      </w:r>
      <w:r w:rsidRPr="006520DD">
        <w:rPr>
          <w:rFonts w:ascii="Times New Roman" w:hAnsi="Times New Roman" w:cs="Times New Roman"/>
        </w:rPr>
        <w:t xml:space="preserve"> coefficient</w:t>
      </w:r>
      <w:r>
        <w:rPr>
          <w:rFonts w:ascii="Times New Roman" w:hAnsi="Times New Roman" w:cs="Times New Roman"/>
        </w:rPr>
        <w:t xml:space="preserve"> and scattering coefficient was comprehensively</w:t>
      </w:r>
      <w:r>
        <w:rPr>
          <w:rFonts w:ascii="Times New Roman" w:hAnsi="Times New Roman" w:cs="Times New Roman" w:hint="eastAsia"/>
        </w:rPr>
        <w:t xml:space="preserve"> </w:t>
      </w:r>
      <w:r>
        <w:rPr>
          <w:rFonts w:ascii="Times New Roman" w:hAnsi="Times New Roman" w:cs="Times New Roman"/>
        </w:rPr>
        <w:t xml:space="preserve">investigated. </w:t>
      </w:r>
      <w:r>
        <w:rPr>
          <w:rFonts w:ascii="Times New Roman" w:hAnsi="Times New Roman" w:cs="Times New Roman" w:hint="eastAsia"/>
        </w:rPr>
        <w:t xml:space="preserve">The present study </w:t>
      </w:r>
      <w:r>
        <w:rPr>
          <w:rFonts w:ascii="Times New Roman" w:hAnsi="Times New Roman" w:cs="Times New Roman"/>
        </w:rPr>
        <w:t xml:space="preserve">quantified “light stress” via a physical variable, </w:t>
      </w:r>
      <w:r>
        <w:rPr>
          <w:rFonts w:ascii="Times New Roman" w:hAnsi="Times New Roman" w:cs="Times New Roman" w:hint="eastAsia"/>
        </w:rPr>
        <w:t>namely the</w:t>
      </w:r>
      <w:r>
        <w:rPr>
          <w:rFonts w:ascii="Times New Roman" w:hAnsi="Times New Roman" w:cs="Times New Roman"/>
        </w:rPr>
        <w:t xml:space="preserve"> average</w:t>
      </w:r>
      <w:r w:rsidRPr="00112A00">
        <w:rPr>
          <w:rFonts w:ascii="Times New Roman" w:hAnsi="Times New Roman" w:cs="Times New Roman"/>
        </w:rPr>
        <w:t xml:space="preserve"> number</w:t>
      </w:r>
      <w:r>
        <w:rPr>
          <w:rFonts w:ascii="Times New Roman" w:hAnsi="Times New Roman" w:cs="Times New Roman"/>
        </w:rPr>
        <w:t xml:space="preserve"> </w:t>
      </w:r>
      <w:r>
        <w:rPr>
          <w:rFonts w:ascii="Times New Roman" w:hAnsi="Times New Roman" w:cs="Times New Roman" w:hint="eastAsia"/>
        </w:rPr>
        <w:t>of</w:t>
      </w:r>
      <w:r w:rsidRPr="00112A00">
        <w:rPr>
          <w:rFonts w:ascii="Times New Roman" w:hAnsi="Times New Roman" w:cs="Times New Roman"/>
        </w:rPr>
        <w:t xml:space="preserve"> </w:t>
      </w:r>
      <w:r w:rsidRPr="00112A00">
        <w:rPr>
          <w:rFonts w:ascii="Times New Roman" w:hAnsi="Times New Roman" w:cs="Times New Roman" w:hint="eastAsia"/>
        </w:rPr>
        <w:t>photon</w:t>
      </w:r>
      <w:r>
        <w:rPr>
          <w:rFonts w:ascii="Times New Roman" w:hAnsi="Times New Roman" w:cs="Times New Roman"/>
        </w:rPr>
        <w:t>s</w:t>
      </w:r>
      <w:r w:rsidRPr="00112A00">
        <w:rPr>
          <w:rFonts w:ascii="Times New Roman" w:hAnsi="Times New Roman" w:cs="Times New Roman" w:hint="eastAsia"/>
        </w:rPr>
        <w:t xml:space="preserve"> </w:t>
      </w:r>
      <w:r w:rsidRPr="001022C7">
        <w:rPr>
          <w:rFonts w:ascii="Times New Roman" w:hAnsi="Times New Roman" w:cs="Times New Roman"/>
        </w:rPr>
        <w:t>received</w:t>
      </w:r>
      <w:r w:rsidRPr="001022C7" w:rsidDel="001022C7">
        <w:rPr>
          <w:rFonts w:ascii="Times New Roman" w:hAnsi="Times New Roman" w:cs="Times New Roman" w:hint="eastAsia"/>
        </w:rPr>
        <w:t xml:space="preserve"> </w:t>
      </w:r>
      <w:r w:rsidRPr="00112A00">
        <w:rPr>
          <w:rFonts w:ascii="Times New Roman" w:hAnsi="Times New Roman" w:cs="Times New Roman"/>
        </w:rPr>
        <w:t>per cell</w:t>
      </w:r>
      <w:r>
        <w:rPr>
          <w:rFonts w:ascii="Times New Roman" w:hAnsi="Times New Roman" w:cs="Times New Roman"/>
        </w:rPr>
        <w:t xml:space="preserve"> (APRPC)</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hint="eastAsia"/>
        </w:rPr>
        <w:t>ritical value</w:t>
      </w:r>
      <w:r>
        <w:rPr>
          <w:rFonts w:ascii="Times New Roman" w:hAnsi="Times New Roman" w:cs="Times New Roman"/>
        </w:rPr>
        <w:t>s</w:t>
      </w:r>
      <w:r>
        <w:rPr>
          <w:rFonts w:ascii="Times New Roman" w:hAnsi="Times New Roman" w:cs="Times New Roman" w:hint="eastAsia"/>
        </w:rPr>
        <w:t xml:space="preserve"> of </w:t>
      </w:r>
      <w:r>
        <w:rPr>
          <w:rFonts w:ascii="Times New Roman" w:hAnsi="Times New Roman" w:cs="Times New Roman"/>
        </w:rPr>
        <w:t>APRPC</w:t>
      </w:r>
      <w:r>
        <w:rPr>
          <w:rFonts w:ascii="Times New Roman" w:hAnsi="Times New Roman" w:cs="Times New Roman" w:hint="eastAsia"/>
        </w:rPr>
        <w:t xml:space="preserve"> for </w:t>
      </w:r>
      <w:r>
        <w:rPr>
          <w:rFonts w:ascii="Times New Roman" w:hAnsi="Times New Roman" w:cs="Times New Roman"/>
        </w:rPr>
        <w:t>high</w:t>
      </w:r>
      <w:r>
        <w:rPr>
          <w:rFonts w:ascii="Times New Roman" w:hAnsi="Times New Roman" w:cs="Times New Roman" w:hint="eastAsia"/>
        </w:rPr>
        <w:t xml:space="preserve"> </w:t>
      </w:r>
      <w:r w:rsidRPr="00A5394C">
        <w:rPr>
          <w:rFonts w:ascii="Times New Roman" w:hAnsi="Times New Roman" w:cs="Times New Roman"/>
        </w:rPr>
        <w:t xml:space="preserve">β-carotene </w:t>
      </w:r>
      <w:r>
        <w:rPr>
          <w:rFonts w:ascii="Times New Roman" w:hAnsi="Times New Roman" w:cs="Times New Roman"/>
        </w:rPr>
        <w:t>accumulation</w:t>
      </w:r>
      <w:r>
        <w:rPr>
          <w:rFonts w:ascii="Times New Roman" w:hAnsi="Times New Roman" w:cs="Times New Roman" w:hint="eastAsia"/>
        </w:rPr>
        <w:t xml:space="preserve"> in </w:t>
      </w:r>
      <w:r w:rsidRPr="00A5394C">
        <w:rPr>
          <w:rFonts w:ascii="Times New Roman" w:hAnsi="Times New Roman" w:cs="Times New Roman"/>
          <w:i/>
        </w:rPr>
        <w:t>D. salina</w:t>
      </w:r>
      <w:r>
        <w:rPr>
          <w:rFonts w:ascii="Times New Roman" w:hAnsi="Times New Roman" w:cs="Times New Roman"/>
        </w:rPr>
        <w:t xml:space="preserve"> was identified</w:t>
      </w:r>
      <w:r>
        <w:rPr>
          <w:rFonts w:ascii="Times New Roman" w:hAnsi="Times New Roman" w:cs="Times New Roman" w:hint="eastAsia"/>
        </w:rPr>
        <w:t>.</w:t>
      </w:r>
      <w:r>
        <w:rPr>
          <w:rFonts w:ascii="Times New Roman" w:hAnsi="Times New Roman" w:cs="Times New Roman"/>
        </w:rPr>
        <w:t xml:space="preserve"> Results of this study would be of reference value on average irradiance modeling and optim</w:t>
      </w:r>
      <w:r w:rsidR="00E93659">
        <w:rPr>
          <w:rFonts w:ascii="Times New Roman" w:hAnsi="Times New Roman" w:cs="Times New Roman"/>
        </w:rPr>
        <w:t xml:space="preserve">ization of </w:t>
      </w:r>
      <w:r>
        <w:rPr>
          <w:rFonts w:ascii="Times New Roman" w:hAnsi="Times New Roman" w:cs="Times New Roman"/>
        </w:rPr>
        <w:t>cultur</w:t>
      </w:r>
      <w:r w:rsidR="00E93659">
        <w:rPr>
          <w:rFonts w:ascii="Times New Roman" w:hAnsi="Times New Roman" w:cs="Times New Roman"/>
        </w:rPr>
        <w:t>e</w:t>
      </w:r>
      <w:r>
        <w:rPr>
          <w:rFonts w:ascii="Times New Roman" w:hAnsi="Times New Roman" w:cs="Times New Roman"/>
        </w:rPr>
        <w:t xml:space="preserve"> condition, and could facilitate indoor and outdoor </w:t>
      </w:r>
      <w:r>
        <w:rPr>
          <w:rFonts w:ascii="Times New Roman" w:hAnsi="Times New Roman" w:cs="Times New Roman" w:hint="eastAsia"/>
        </w:rPr>
        <w:t>massive</w:t>
      </w:r>
      <w:r>
        <w:rPr>
          <w:rFonts w:ascii="Times New Roman" w:hAnsi="Times New Roman" w:cs="Times New Roman"/>
        </w:rPr>
        <w:t xml:space="preserve"> </w:t>
      </w:r>
      <w:r>
        <w:rPr>
          <w:rFonts w:ascii="Times New Roman" w:hAnsi="Times New Roman" w:cs="Times New Roman"/>
          <w:i/>
        </w:rPr>
        <w:t xml:space="preserve">D. salina </w:t>
      </w:r>
      <w:r>
        <w:rPr>
          <w:rFonts w:ascii="Times New Roman" w:hAnsi="Times New Roman" w:cs="Times New Roman"/>
        </w:rPr>
        <w:t xml:space="preserve">β-carotene production. </w:t>
      </w:r>
    </w:p>
    <w:p w:rsidR="00C5581C" w:rsidRDefault="00C5581C">
      <w:pPr>
        <w:widowControl/>
        <w:jc w:val="left"/>
        <w:rPr>
          <w:rFonts w:ascii="Times New Roman" w:hAnsi="Times New Roman" w:cs="Times New Roman"/>
        </w:rPr>
      </w:pPr>
      <w:r>
        <w:rPr>
          <w:rFonts w:ascii="Times New Roman" w:hAnsi="Times New Roman" w:cs="Times New Roman"/>
        </w:rPr>
        <w:br w:type="page"/>
      </w:r>
    </w:p>
    <w:p w:rsidR="00C5581C" w:rsidRPr="001B51FE" w:rsidRDefault="001B51FE" w:rsidP="001B51FE">
      <w:pPr>
        <w:spacing w:line="480" w:lineRule="auto"/>
        <w:rPr>
          <w:rFonts w:ascii="Times New Roman" w:eastAsia="宋体" w:hAnsi="Times New Roman" w:cs="Times New Roman"/>
          <w:b/>
        </w:rPr>
      </w:pPr>
      <w:r w:rsidRPr="001B51FE">
        <w:rPr>
          <w:rFonts w:ascii="Times New Roman" w:eastAsia="宋体" w:hAnsi="Times New Roman" w:cs="Times New Roman"/>
          <w:b/>
        </w:rPr>
        <w:lastRenderedPageBreak/>
        <w:t>MATERIALS AND METHODS</w:t>
      </w:r>
    </w:p>
    <w:p w:rsidR="00C5581C" w:rsidRDefault="00C01D89">
      <w:pPr>
        <w:spacing w:line="480" w:lineRule="auto"/>
        <w:rPr>
          <w:rFonts w:ascii="Times New Roman" w:eastAsia="宋体" w:hAnsi="Times New Roman" w:cs="Times New Roman"/>
          <w:b/>
        </w:rPr>
      </w:pPr>
      <w:r>
        <w:rPr>
          <w:rFonts w:ascii="Times New Roman" w:eastAsia="宋体" w:hAnsi="Times New Roman" w:cs="Times New Roman"/>
          <w:b/>
        </w:rPr>
        <w:t>Strain and medium</w:t>
      </w:r>
    </w:p>
    <w:p w:rsidR="00C5581C" w:rsidRDefault="00C5581C">
      <w:pPr>
        <w:spacing w:line="480" w:lineRule="auto"/>
        <w:rPr>
          <w:rFonts w:ascii="Times New Roman" w:eastAsia="宋体" w:hAnsi="Times New Roman" w:cs="Times New Roman"/>
        </w:rPr>
      </w:pPr>
      <w:r>
        <w:rPr>
          <w:rFonts w:ascii="Times New Roman" w:eastAsia="宋体" w:hAnsi="Times New Roman" w:cs="Times New Roman"/>
        </w:rPr>
        <w:t>The</w:t>
      </w:r>
      <w:r>
        <w:rPr>
          <w:rFonts w:ascii="Times New Roman" w:eastAsia="宋体" w:hAnsi="Times New Roman" w:cs="Times New Roman"/>
          <w:i/>
        </w:rPr>
        <w:t xml:space="preserve"> </w:t>
      </w:r>
      <w:r>
        <w:rPr>
          <w:rFonts w:ascii="Times New Roman" w:eastAsia="宋体" w:hAnsi="Times New Roman" w:cs="Times New Roman"/>
        </w:rPr>
        <w:t>microalgal</w:t>
      </w:r>
      <w:r>
        <w:rPr>
          <w:rFonts w:ascii="Times New Roman" w:eastAsia="宋体" w:hAnsi="Times New Roman" w:cs="Times New Roman"/>
          <w:i/>
        </w:rPr>
        <w:t xml:space="preserve"> D</w:t>
      </w:r>
      <w:r>
        <w:rPr>
          <w:rFonts w:ascii="Times New Roman" w:eastAsia="宋体" w:hAnsi="Times New Roman" w:cs="Times New Roman" w:hint="eastAsia"/>
          <w:i/>
        </w:rPr>
        <w:t>u</w:t>
      </w:r>
      <w:r>
        <w:rPr>
          <w:rFonts w:ascii="Times New Roman" w:eastAsia="宋体" w:hAnsi="Times New Roman" w:cs="Times New Roman"/>
          <w:i/>
        </w:rPr>
        <w:t>naliella</w:t>
      </w:r>
      <w:r>
        <w:rPr>
          <w:rFonts w:ascii="Times New Roman" w:eastAsia="宋体" w:hAnsi="Times New Roman" w:cs="Times New Roman" w:hint="eastAsia"/>
          <w:i/>
        </w:rPr>
        <w:t xml:space="preserve"> </w:t>
      </w:r>
      <w:r>
        <w:rPr>
          <w:rFonts w:ascii="Times New Roman" w:eastAsia="宋体" w:hAnsi="Times New Roman" w:cs="Times New Roman"/>
          <w:i/>
        </w:rPr>
        <w:t xml:space="preserve">salina </w:t>
      </w:r>
      <w:r>
        <w:rPr>
          <w:rFonts w:ascii="Times New Roman" w:eastAsia="宋体" w:hAnsi="Times New Roman" w:cs="Times New Roman"/>
        </w:rPr>
        <w:t>CCAP 19/18</w:t>
      </w:r>
      <w:r>
        <w:rPr>
          <w:rFonts w:ascii="Times New Roman" w:eastAsia="宋体" w:hAnsi="Times New Roman" w:cs="Times New Roman"/>
          <w:i/>
        </w:rPr>
        <w:t xml:space="preserve"> </w:t>
      </w:r>
      <w:r>
        <w:rPr>
          <w:rFonts w:ascii="Times New Roman" w:eastAsia="宋体" w:hAnsi="Times New Roman" w:cs="Times New Roman"/>
        </w:rPr>
        <w:t>was purchased from Culture Collection of Algae and Protozoa (Windermere, United Kingdom). The strain was previously maintained in the medium of</w:t>
      </w:r>
      <w:r w:rsidRPr="00D9134B">
        <w:t xml:space="preserve"> </w:t>
      </w:r>
      <w:r w:rsidRPr="00D9134B">
        <w:rPr>
          <w:rFonts w:ascii="Times New Roman" w:eastAsia="宋体" w:hAnsi="Times New Roman" w:cs="Times New Roman"/>
        </w:rPr>
        <w:t>modified</w:t>
      </w:r>
      <w:r>
        <w:rPr>
          <w:rFonts w:ascii="Times New Roman" w:eastAsia="宋体" w:hAnsi="Times New Roman" w:cs="Times New Roman"/>
        </w:rPr>
        <w:t xml:space="preserve"> Artificial Sea Water (ASW), with composition of 1.5M NaCl, 5 mM KNO</w:t>
      </w:r>
      <w:r>
        <w:rPr>
          <w:rFonts w:ascii="Times New Roman" w:eastAsia="宋体" w:hAnsi="Times New Roman" w:cs="Times New Roman"/>
          <w:vertAlign w:val="subscript"/>
        </w:rPr>
        <w:t>3</w:t>
      </w:r>
      <w:r>
        <w:rPr>
          <w:rFonts w:ascii="Times New Roman" w:eastAsia="宋体" w:hAnsi="Times New Roman" w:cs="Times New Roman"/>
        </w:rPr>
        <w:t>, 0.45 mM MgCl</w:t>
      </w:r>
      <w:r>
        <w:rPr>
          <w:rFonts w:ascii="Times New Roman" w:eastAsia="宋体" w:hAnsi="Times New Roman" w:cs="Times New Roman"/>
          <w:vertAlign w:val="subscript"/>
        </w:rPr>
        <w:t>2</w:t>
      </w:r>
      <w:r>
        <w:rPr>
          <w:rFonts w:ascii="Times New Roman" w:eastAsia="宋体" w:hAnsi="Times New Roman" w:cs="Times New Roman"/>
        </w:rPr>
        <w:t>·6H</w:t>
      </w:r>
      <w:r>
        <w:rPr>
          <w:rFonts w:ascii="Times New Roman" w:eastAsia="宋体" w:hAnsi="Times New Roman" w:cs="Times New Roman"/>
          <w:vertAlign w:val="subscript"/>
        </w:rPr>
        <w:t>2</w:t>
      </w:r>
      <w:r>
        <w:rPr>
          <w:rFonts w:ascii="Times New Roman" w:eastAsia="宋体" w:hAnsi="Times New Roman" w:cs="Times New Roman"/>
        </w:rPr>
        <w:t>O, 0.05 mM MgSO</w:t>
      </w:r>
      <w:r>
        <w:rPr>
          <w:rFonts w:ascii="Times New Roman" w:eastAsia="宋体" w:hAnsi="Times New Roman" w:cs="Times New Roman"/>
          <w:vertAlign w:val="subscript"/>
        </w:rPr>
        <w:t>4</w:t>
      </w:r>
      <w:r>
        <w:rPr>
          <w:rFonts w:ascii="Times New Roman" w:eastAsia="宋体" w:hAnsi="Times New Roman" w:cs="Times New Roman"/>
        </w:rPr>
        <w:t>·7H</w:t>
      </w:r>
      <w:r>
        <w:rPr>
          <w:rFonts w:ascii="Times New Roman" w:eastAsia="宋体" w:hAnsi="Times New Roman" w:cs="Times New Roman"/>
          <w:vertAlign w:val="subscript"/>
        </w:rPr>
        <w:t>2</w:t>
      </w:r>
      <w:r>
        <w:rPr>
          <w:rFonts w:ascii="Times New Roman" w:eastAsia="宋体" w:hAnsi="Times New Roman" w:cs="Times New Roman"/>
        </w:rPr>
        <w:t>O, 0.3 mM CaCl</w:t>
      </w:r>
      <w:r>
        <w:rPr>
          <w:rFonts w:ascii="Times New Roman" w:eastAsia="宋体" w:hAnsi="Times New Roman" w:cs="Times New Roman"/>
          <w:vertAlign w:val="subscript"/>
        </w:rPr>
        <w:t>2</w:t>
      </w:r>
      <w:r>
        <w:rPr>
          <w:rFonts w:ascii="Times New Roman" w:eastAsia="宋体" w:hAnsi="Times New Roman" w:cs="Times New Roman"/>
        </w:rPr>
        <w:t>·2H</w:t>
      </w:r>
      <w:r>
        <w:rPr>
          <w:rFonts w:ascii="Times New Roman" w:eastAsia="宋体" w:hAnsi="Times New Roman" w:cs="Times New Roman"/>
          <w:vertAlign w:val="subscript"/>
        </w:rPr>
        <w:t>2</w:t>
      </w:r>
      <w:r>
        <w:rPr>
          <w:rFonts w:ascii="Times New Roman" w:eastAsia="宋体" w:hAnsi="Times New Roman" w:cs="Times New Roman"/>
        </w:rPr>
        <w:t>O, 0.13 mM K</w:t>
      </w:r>
      <w:r>
        <w:rPr>
          <w:rFonts w:ascii="Times New Roman" w:eastAsia="宋体" w:hAnsi="Times New Roman" w:cs="Times New Roman"/>
          <w:vertAlign w:val="subscript"/>
        </w:rPr>
        <w:t>2</w:t>
      </w:r>
      <w:r>
        <w:rPr>
          <w:rFonts w:ascii="Times New Roman" w:eastAsia="宋体" w:hAnsi="Times New Roman" w:cs="Times New Roman"/>
        </w:rPr>
        <w:t>HPO</w:t>
      </w:r>
      <w:r>
        <w:rPr>
          <w:rFonts w:ascii="Times New Roman" w:eastAsia="宋体" w:hAnsi="Times New Roman" w:cs="Times New Roman"/>
          <w:vertAlign w:val="subscript"/>
        </w:rPr>
        <w:t>4</w:t>
      </w:r>
      <w:r>
        <w:rPr>
          <w:rFonts w:ascii="Times New Roman" w:eastAsia="宋体" w:hAnsi="Times New Roman" w:cs="Times New Roman"/>
        </w:rPr>
        <w:t>, 0.02 mM FeCl</w:t>
      </w:r>
      <w:r>
        <w:rPr>
          <w:rFonts w:ascii="Times New Roman" w:eastAsia="宋体" w:hAnsi="Times New Roman" w:cs="Times New Roman"/>
          <w:vertAlign w:val="subscript"/>
        </w:rPr>
        <w:t>3</w:t>
      </w:r>
      <w:r>
        <w:rPr>
          <w:rFonts w:ascii="Times New Roman" w:eastAsia="宋体" w:hAnsi="Times New Roman" w:cs="Times New Roman"/>
        </w:rPr>
        <w:t>, 0.02 mM EDTA, and 1 mL of trace elements stock containing 50 mM H</w:t>
      </w:r>
      <w:r>
        <w:rPr>
          <w:rFonts w:ascii="Times New Roman" w:eastAsia="宋体" w:hAnsi="Times New Roman" w:cs="Times New Roman"/>
          <w:vertAlign w:val="subscript"/>
        </w:rPr>
        <w:t>3</w:t>
      </w:r>
      <w:r>
        <w:rPr>
          <w:rFonts w:ascii="Times New Roman" w:eastAsia="宋体" w:hAnsi="Times New Roman" w:cs="Times New Roman"/>
        </w:rPr>
        <w:t>BO</w:t>
      </w:r>
      <w:r>
        <w:rPr>
          <w:rFonts w:ascii="Times New Roman" w:eastAsia="宋体" w:hAnsi="Times New Roman" w:cs="Times New Roman"/>
          <w:vertAlign w:val="subscript"/>
        </w:rPr>
        <w:t>3</w:t>
      </w:r>
      <w:r>
        <w:rPr>
          <w:rFonts w:ascii="Times New Roman" w:eastAsia="宋体" w:hAnsi="Times New Roman" w:cs="Times New Roman"/>
        </w:rPr>
        <w:t>, 10 mM MnCl</w:t>
      </w:r>
      <w:r>
        <w:rPr>
          <w:rFonts w:ascii="Times New Roman" w:eastAsia="宋体" w:hAnsi="Times New Roman" w:cs="Times New Roman"/>
          <w:vertAlign w:val="subscript"/>
        </w:rPr>
        <w:t>2</w:t>
      </w:r>
      <w:r>
        <w:rPr>
          <w:rFonts w:ascii="Times New Roman" w:eastAsia="宋体" w:hAnsi="Times New Roman" w:cs="Times New Roman"/>
        </w:rPr>
        <w:t>·4H</w:t>
      </w:r>
      <w:r>
        <w:rPr>
          <w:rFonts w:ascii="Times New Roman" w:eastAsia="宋体" w:hAnsi="Times New Roman" w:cs="Times New Roman"/>
          <w:vertAlign w:val="subscript"/>
        </w:rPr>
        <w:t>2</w:t>
      </w:r>
      <w:r>
        <w:rPr>
          <w:rFonts w:ascii="Times New Roman" w:eastAsia="宋体" w:hAnsi="Times New Roman" w:cs="Times New Roman"/>
        </w:rPr>
        <w:t>O, 0.8 mM ZnSO</w:t>
      </w:r>
      <w:r>
        <w:rPr>
          <w:rFonts w:ascii="Times New Roman" w:eastAsia="宋体" w:hAnsi="Times New Roman" w:cs="Times New Roman"/>
          <w:vertAlign w:val="subscript"/>
        </w:rPr>
        <w:t>4</w:t>
      </w:r>
      <w:r>
        <w:rPr>
          <w:rFonts w:ascii="Times New Roman" w:eastAsia="宋体" w:hAnsi="Times New Roman" w:cs="Times New Roman"/>
        </w:rPr>
        <w:t>·7H</w:t>
      </w:r>
      <w:r>
        <w:rPr>
          <w:rFonts w:ascii="Times New Roman" w:eastAsia="宋体" w:hAnsi="Times New Roman" w:cs="Times New Roman"/>
          <w:vertAlign w:val="subscript"/>
        </w:rPr>
        <w:t>2</w:t>
      </w:r>
      <w:r>
        <w:rPr>
          <w:rFonts w:ascii="Times New Roman" w:eastAsia="宋体" w:hAnsi="Times New Roman" w:cs="Times New Roman"/>
        </w:rPr>
        <w:t>O, 0.8 mM CuSO</w:t>
      </w:r>
      <w:r>
        <w:rPr>
          <w:rFonts w:ascii="Times New Roman" w:eastAsia="宋体" w:hAnsi="Times New Roman" w:cs="Times New Roman"/>
          <w:vertAlign w:val="subscript"/>
        </w:rPr>
        <w:t>4</w:t>
      </w:r>
      <w:r>
        <w:rPr>
          <w:rFonts w:ascii="Times New Roman" w:eastAsia="宋体" w:hAnsi="Times New Roman" w:cs="Times New Roman"/>
        </w:rPr>
        <w:t>·5H</w:t>
      </w:r>
      <w:r>
        <w:rPr>
          <w:rFonts w:ascii="Times New Roman" w:eastAsia="宋体" w:hAnsi="Times New Roman" w:cs="Times New Roman"/>
          <w:vertAlign w:val="subscript"/>
        </w:rPr>
        <w:t>2</w:t>
      </w:r>
      <w:r>
        <w:rPr>
          <w:rFonts w:ascii="Times New Roman" w:eastAsia="宋体" w:hAnsi="Times New Roman" w:cs="Times New Roman"/>
        </w:rPr>
        <w:t>O, 2 mM NaMoO</w:t>
      </w:r>
      <w:r>
        <w:rPr>
          <w:rFonts w:ascii="Times New Roman" w:eastAsia="宋体" w:hAnsi="Times New Roman" w:cs="Times New Roman"/>
          <w:vertAlign w:val="subscript"/>
        </w:rPr>
        <w:t>4</w:t>
      </w:r>
      <w:r>
        <w:rPr>
          <w:rFonts w:ascii="Times New Roman" w:eastAsia="宋体" w:hAnsi="Times New Roman" w:cs="Times New Roman"/>
        </w:rPr>
        <w:t>·2H</w:t>
      </w:r>
      <w:r>
        <w:rPr>
          <w:rFonts w:ascii="Times New Roman" w:eastAsia="宋体" w:hAnsi="Times New Roman" w:cs="Times New Roman"/>
          <w:vertAlign w:val="subscript"/>
        </w:rPr>
        <w:t>2</w:t>
      </w:r>
      <w:r>
        <w:rPr>
          <w:rFonts w:ascii="Times New Roman" w:eastAsia="宋体" w:hAnsi="Times New Roman" w:cs="Times New Roman"/>
        </w:rPr>
        <w:t>O, 1.5 mM NaVO</w:t>
      </w:r>
      <w:r>
        <w:rPr>
          <w:rFonts w:ascii="Times New Roman" w:eastAsia="宋体" w:hAnsi="Times New Roman" w:cs="Times New Roman"/>
          <w:vertAlign w:val="subscript"/>
        </w:rPr>
        <w:t>3</w:t>
      </w:r>
      <w:r>
        <w:rPr>
          <w:rFonts w:ascii="Times New Roman" w:eastAsia="宋体" w:hAnsi="Times New Roman" w:cs="Times New Roman"/>
        </w:rPr>
        <w:t>, and 0.2 mM CoCl</w:t>
      </w:r>
      <w:r>
        <w:rPr>
          <w:rFonts w:ascii="Times New Roman" w:eastAsia="宋体" w:hAnsi="Times New Roman" w:cs="Times New Roman"/>
          <w:vertAlign w:val="subscript"/>
        </w:rPr>
        <w:t>2</w:t>
      </w:r>
      <w:r>
        <w:rPr>
          <w:rFonts w:ascii="Times New Roman" w:eastAsia="宋体" w:hAnsi="Times New Roman" w:cs="Times New Roman"/>
        </w:rPr>
        <w:t>·6H</w:t>
      </w:r>
      <w:r>
        <w:rPr>
          <w:rFonts w:ascii="Times New Roman" w:eastAsia="宋体" w:hAnsi="Times New Roman" w:cs="Times New Roman"/>
          <w:vertAlign w:val="subscript"/>
        </w:rPr>
        <w:t>2</w:t>
      </w:r>
      <w:r>
        <w:rPr>
          <w:rFonts w:ascii="Times New Roman" w:eastAsia="宋体" w:hAnsi="Times New Roman" w:cs="Times New Roman"/>
        </w:rPr>
        <w:t>O, and the pH was adjusted to 7.5 by adding 40 mM of Tris-buffer</w:t>
      </w:r>
      <w:r w:rsidR="008361FB">
        <w:rPr>
          <w:rFonts w:ascii="Times New Roman" w:eastAsia="宋体" w:hAnsi="Times New Roman" w:cs="Times New Roman"/>
        </w:rPr>
        <w:t xml:space="preserve">  (Doddaiah et al., 2013)</w:t>
      </w:r>
      <w:r>
        <w:rPr>
          <w:rFonts w:ascii="Times New Roman" w:eastAsia="宋体" w:hAnsi="Times New Roman" w:cs="Times New Roman"/>
        </w:rPr>
        <w:t>. Stock culture was performed in 500 mL conical flask</w:t>
      </w:r>
      <w:r>
        <w:rPr>
          <w:rFonts w:ascii="Times New Roman" w:eastAsia="宋体" w:hAnsi="Times New Roman" w:cs="Times New Roman" w:hint="eastAsia"/>
        </w:rPr>
        <w:t>s</w:t>
      </w:r>
      <w:r>
        <w:rPr>
          <w:rFonts w:ascii="Times New Roman" w:eastAsia="宋体" w:hAnsi="Times New Roman" w:cs="Times New Roman"/>
        </w:rPr>
        <w:t xml:space="preserve"> at 50 µmol photons·m</w:t>
      </w:r>
      <w:r>
        <w:rPr>
          <w:rFonts w:ascii="Times New Roman" w:eastAsia="宋体" w:hAnsi="Times New Roman" w:cs="Times New Roman"/>
          <w:vertAlign w:val="superscript"/>
        </w:rPr>
        <w:t>-2</w:t>
      </w:r>
      <w:r>
        <w:rPr>
          <w:rFonts w:ascii="Times New Roman" w:eastAsia="宋体" w:hAnsi="Times New Roman" w:cs="Times New Roman"/>
        </w:rPr>
        <w:t>·s</w:t>
      </w:r>
      <w:r>
        <w:rPr>
          <w:rFonts w:ascii="Times New Roman" w:eastAsia="宋体" w:hAnsi="Times New Roman" w:cs="Times New Roman"/>
          <w:vertAlign w:val="superscript"/>
        </w:rPr>
        <w:t>-1</w:t>
      </w:r>
      <w:r>
        <w:rPr>
          <w:rFonts w:ascii="Times New Roman" w:eastAsia="宋体" w:hAnsi="Times New Roman" w:cs="Times New Roman"/>
        </w:rPr>
        <w:t xml:space="preserve"> light intensity. After reaching steady state, the microalgal biomass was inoculated into a set of multi-device-equipped flat-plate photobioreactors (PBRs) </w:t>
      </w:r>
      <w:r>
        <w:rPr>
          <w:rFonts w:ascii="Times New Roman" w:eastAsia="宋体" w:hAnsi="Times New Roman" w:cs="Times New Roman" w:hint="eastAsia"/>
        </w:rPr>
        <w:t>na</w:t>
      </w:r>
      <w:r>
        <w:rPr>
          <w:rFonts w:ascii="Times New Roman" w:eastAsia="宋体" w:hAnsi="Times New Roman" w:cs="Times New Roman"/>
        </w:rPr>
        <w:t>med “A</w:t>
      </w:r>
      <w:r>
        <w:rPr>
          <w:rFonts w:ascii="Times New Roman" w:eastAsia="宋体" w:hAnsi="Times New Roman" w:cs="Times New Roman" w:hint="eastAsia"/>
        </w:rPr>
        <w:t>lgal</w:t>
      </w:r>
      <w:r>
        <w:rPr>
          <w:rFonts w:ascii="Times New Roman" w:eastAsia="宋体" w:hAnsi="Times New Roman" w:cs="Times New Roman"/>
        </w:rPr>
        <w:t xml:space="preserve"> Station”</w:t>
      </w:r>
      <w:r w:rsidR="008361FB">
        <w:rPr>
          <w:rFonts w:ascii="Times New Roman" w:eastAsia="宋体" w:hAnsi="Times New Roman" w:cs="Times New Roman"/>
        </w:rPr>
        <w:t xml:space="preserve"> (Cao et al., 2019)</w:t>
      </w:r>
      <w:r>
        <w:rPr>
          <w:rFonts w:ascii="Times New Roman" w:eastAsia="宋体" w:hAnsi="Times New Roman" w:cs="Times New Roman"/>
        </w:rPr>
        <w:t xml:space="preserve">. </w:t>
      </w:r>
    </w:p>
    <w:p w:rsidR="00C5581C" w:rsidRDefault="00C01D89">
      <w:pPr>
        <w:autoSpaceDE w:val="0"/>
        <w:autoSpaceDN w:val="0"/>
        <w:adjustRightInd w:val="0"/>
        <w:spacing w:line="480" w:lineRule="auto"/>
        <w:rPr>
          <w:rFonts w:ascii="Times New Roman" w:eastAsia="宋体" w:hAnsi="Times New Roman" w:cs="Times New Roman"/>
          <w:b/>
        </w:rPr>
      </w:pPr>
      <w:r>
        <w:rPr>
          <w:rFonts w:ascii="Times New Roman" w:eastAsia="宋体" w:hAnsi="Times New Roman" w:cs="Times New Roman"/>
          <w:b/>
        </w:rPr>
        <w:t>Cultivation condition</w:t>
      </w:r>
    </w:p>
    <w:p w:rsidR="00C5581C" w:rsidRDefault="00C5581C">
      <w:pPr>
        <w:spacing w:line="480" w:lineRule="auto"/>
        <w:rPr>
          <w:rFonts w:ascii="Times New Roman" w:eastAsia="宋体" w:hAnsi="Times New Roman" w:cs="Times New Roman"/>
        </w:rPr>
      </w:pPr>
      <w:r w:rsidRPr="007A67F6">
        <w:rPr>
          <w:rFonts w:ascii="Times New Roman" w:eastAsia="宋体" w:hAnsi="Times New Roman" w:cs="Times New Roman"/>
        </w:rPr>
        <w:t>Incident light intensities on the PBR surface were controlled by white LEDs. Light paths of the PBR were 0.025 m, 0.05 m and 0.10 m. The cultivation temperature was automatically controlled at</w:t>
      </w:r>
      <w:r w:rsidRPr="007A67F6">
        <w:rPr>
          <w:rFonts w:ascii="Times New Roman" w:eastAsia="宋体" w:hAnsi="Times New Roman" w:cs="Times New Roman" w:hint="eastAsia"/>
        </w:rPr>
        <w:t xml:space="preserve"> </w:t>
      </w:r>
      <w:r w:rsidRPr="007A67F6">
        <w:rPr>
          <w:rFonts w:ascii="Times New Roman" w:hAnsi="Times New Roman" w:cs="Times New Roman"/>
        </w:rPr>
        <w:t>25±0.5</w:t>
      </w:r>
      <w:r w:rsidRPr="007A67F6">
        <w:rPr>
          <w:rFonts w:ascii="宋体" w:eastAsia="宋体" w:hAnsi="宋体" w:cs="宋体" w:hint="eastAsia"/>
        </w:rPr>
        <w:t>℃</w:t>
      </w:r>
      <w:r w:rsidRPr="007A67F6">
        <w:rPr>
          <w:rFonts w:ascii="Times New Roman" w:eastAsia="宋体" w:hAnsi="Times New Roman" w:cs="Times New Roman"/>
        </w:rPr>
        <w:t>, while pH level was maintained at 7.5±0.</w:t>
      </w:r>
      <w:r w:rsidRPr="007A67F6">
        <w:rPr>
          <w:rFonts w:ascii="Times New Roman" w:eastAsia="宋体" w:hAnsi="Times New Roman" w:cs="Times New Roman" w:hint="eastAsia"/>
        </w:rPr>
        <w:t xml:space="preserve">2 by </w:t>
      </w:r>
      <w:r w:rsidRPr="007A67F6">
        <w:rPr>
          <w:rFonts w:ascii="Times New Roman" w:eastAsia="宋体" w:hAnsi="Times New Roman" w:cs="Times New Roman"/>
        </w:rPr>
        <w:t>pulse</w:t>
      </w:r>
      <w:r w:rsidRPr="007A67F6">
        <w:rPr>
          <w:rFonts w:ascii="Times New Roman" w:eastAsia="宋体" w:hAnsi="Times New Roman" w:cs="Times New Roman" w:hint="eastAsia"/>
        </w:rPr>
        <w:t>d</w:t>
      </w:r>
      <w:r w:rsidRPr="007A67F6">
        <w:rPr>
          <w:rFonts w:ascii="Times New Roman" w:eastAsia="宋体" w:hAnsi="Times New Roman" w:cs="Times New Roman"/>
        </w:rPr>
        <w:t xml:space="preserve"> CO</w:t>
      </w:r>
      <w:r w:rsidRPr="007A67F6">
        <w:rPr>
          <w:rFonts w:ascii="Times New Roman" w:eastAsia="宋体" w:hAnsi="Times New Roman" w:cs="Times New Roman"/>
          <w:vertAlign w:val="subscript"/>
        </w:rPr>
        <w:t>2</w:t>
      </w:r>
      <w:r w:rsidRPr="007A67F6">
        <w:rPr>
          <w:rFonts w:ascii="Times New Roman" w:eastAsia="宋体" w:hAnsi="Times New Roman" w:cs="Times New Roman"/>
        </w:rPr>
        <w:t xml:space="preserve"> mixed with air. Cultures </w:t>
      </w:r>
      <w:r w:rsidRPr="007A67F6">
        <w:rPr>
          <w:rFonts w:ascii="Times New Roman" w:eastAsia="宋体" w:hAnsi="Times New Roman" w:cs="Times New Roman" w:hint="eastAsia"/>
        </w:rPr>
        <w:t>in</w:t>
      </w:r>
      <w:r w:rsidRPr="007A67F6">
        <w:rPr>
          <w:rFonts w:ascii="Times New Roman" w:eastAsia="宋体" w:hAnsi="Times New Roman" w:cs="Times New Roman"/>
        </w:rPr>
        <w:t xml:space="preserve"> </w:t>
      </w:r>
      <w:r w:rsidRPr="007A67F6">
        <w:rPr>
          <w:rFonts w:ascii="Times New Roman" w:eastAsia="宋体" w:hAnsi="Times New Roman" w:cs="Times New Roman" w:hint="eastAsia"/>
        </w:rPr>
        <w:t>the</w:t>
      </w:r>
      <w:r w:rsidRPr="007A67F6">
        <w:rPr>
          <w:rFonts w:ascii="Times New Roman" w:eastAsia="宋体" w:hAnsi="Times New Roman" w:cs="Times New Roman"/>
        </w:rPr>
        <w:t xml:space="preserve"> PBR were agitated with 0.2 µm membrane filtered air at 400 mL·min</w:t>
      </w:r>
      <w:r w:rsidRPr="007A67F6">
        <w:rPr>
          <w:rFonts w:ascii="Times New Roman" w:eastAsia="宋体" w:hAnsi="Times New Roman" w:cs="Times New Roman"/>
          <w:vertAlign w:val="superscript"/>
        </w:rPr>
        <w:t>-1</w:t>
      </w:r>
      <w:r w:rsidRPr="007A67F6">
        <w:rPr>
          <w:rFonts w:ascii="Times New Roman" w:eastAsia="宋体" w:hAnsi="Times New Roman" w:cs="Times New Roman"/>
        </w:rPr>
        <w:t>.</w:t>
      </w:r>
      <w:r w:rsidRPr="007A67F6">
        <w:rPr>
          <w:rFonts w:ascii="Times New Roman" w:eastAsia="宋体" w:hAnsi="Times New Roman" w:cs="Times New Roman" w:hint="eastAsia"/>
        </w:rPr>
        <w:t xml:space="preserve"> </w:t>
      </w:r>
      <w:r w:rsidR="00CE1DCF">
        <w:rPr>
          <w:rFonts w:ascii="Times New Roman" w:eastAsia="宋体" w:hAnsi="Times New Roman" w:cs="Times New Roman"/>
        </w:rPr>
        <w:t xml:space="preserve"> </w:t>
      </w:r>
      <w:r w:rsidRPr="007A67F6">
        <w:rPr>
          <w:rFonts w:ascii="Times New Roman" w:hAnsi="Times New Roman" w:cs="Times New Roman" w:hint="eastAsia"/>
          <w:color w:val="000000" w:themeColor="text1"/>
        </w:rPr>
        <w:t>I</w:t>
      </w:r>
      <w:r w:rsidRPr="007A67F6">
        <w:rPr>
          <w:rFonts w:ascii="Times New Roman" w:eastAsia="宋体" w:hAnsi="Times New Roman" w:cs="Times New Roman"/>
        </w:rPr>
        <w:t xml:space="preserve">ncident </w:t>
      </w:r>
      <w:r w:rsidR="00CE45A3" w:rsidRPr="00CE45A3">
        <w:rPr>
          <w:rFonts w:ascii="Times New Roman" w:eastAsia="宋体" w:hAnsi="Times New Roman" w:cs="Times New Roman"/>
        </w:rPr>
        <w:t>light intensities</w:t>
      </w:r>
      <w:r w:rsidRPr="007A67F6">
        <w:rPr>
          <w:rFonts w:ascii="Times New Roman" w:eastAsia="宋体" w:hAnsi="Times New Roman" w:cs="Times New Roman"/>
        </w:rPr>
        <w:t xml:space="preserve">, and transmitted </w:t>
      </w:r>
      <w:r w:rsidR="00CE45A3" w:rsidRPr="00CE45A3">
        <w:rPr>
          <w:rFonts w:ascii="Times New Roman" w:eastAsia="宋体" w:hAnsi="Times New Roman" w:cs="Times New Roman"/>
        </w:rPr>
        <w:t>light intensities</w:t>
      </w:r>
      <w:r w:rsidRPr="007A67F6">
        <w:rPr>
          <w:rFonts w:ascii="Times New Roman" w:eastAsia="宋体" w:hAnsi="Times New Roman" w:cs="Times New Roman"/>
        </w:rPr>
        <w:t xml:space="preserve"> were recorded online</w:t>
      </w:r>
      <w:r w:rsidRPr="007A67F6">
        <w:rPr>
          <w:rFonts w:ascii="Times New Roman" w:eastAsia="宋体" w:hAnsi="Times New Roman" w:cs="Times New Roman"/>
          <w:i/>
        </w:rPr>
        <w:t>.</w:t>
      </w:r>
      <w:r>
        <w:rPr>
          <w:rFonts w:ascii="Times New Roman" w:eastAsia="宋体" w:hAnsi="Times New Roman" w:cs="Times New Roman"/>
          <w:i/>
        </w:rPr>
        <w:t xml:space="preserve"> </w:t>
      </w:r>
    </w:p>
    <w:p w:rsidR="00C5581C" w:rsidRDefault="000971D5">
      <w:pPr>
        <w:autoSpaceDE w:val="0"/>
        <w:autoSpaceDN w:val="0"/>
        <w:adjustRightInd w:val="0"/>
        <w:spacing w:after="240" w:line="480" w:lineRule="auto"/>
        <w:rPr>
          <w:rFonts w:ascii="Times New Roman" w:eastAsia="宋体" w:hAnsi="Times New Roman" w:cs="Times New Roman"/>
          <w:b/>
          <w:color w:val="FF0000"/>
        </w:rPr>
      </w:pPr>
      <w:r>
        <w:rPr>
          <w:rFonts w:ascii="Times New Roman" w:eastAsia="宋体" w:hAnsi="Times New Roman" w:cs="Times New Roman"/>
          <w:b/>
          <w:color w:val="000000" w:themeColor="text1"/>
        </w:rPr>
        <w:lastRenderedPageBreak/>
        <w:t>E</w:t>
      </w:r>
      <w:r w:rsidR="00C01D89">
        <w:rPr>
          <w:rFonts w:ascii="Times New Roman" w:eastAsia="宋体" w:hAnsi="Times New Roman" w:cs="Times New Roman"/>
          <w:b/>
          <w:color w:val="000000" w:themeColor="text1"/>
        </w:rPr>
        <w:t>xperimental design</w:t>
      </w:r>
      <w:r w:rsidR="00C5581C">
        <w:rPr>
          <w:rFonts w:ascii="Times New Roman" w:eastAsia="宋体" w:hAnsi="Times New Roman" w:cs="Times New Roman"/>
          <w:b/>
          <w:color w:val="FF0000"/>
        </w:rPr>
        <w:t xml:space="preserve"> </w:t>
      </w:r>
    </w:p>
    <w:p w:rsidR="00C5581C" w:rsidRPr="00C235E5" w:rsidRDefault="00C01D89">
      <w:pPr>
        <w:autoSpaceDE w:val="0"/>
        <w:autoSpaceDN w:val="0"/>
        <w:adjustRightInd w:val="0"/>
        <w:spacing w:after="240" w:line="480" w:lineRule="auto"/>
        <w:rPr>
          <w:rFonts w:ascii="Times New Roman" w:eastAsia="宋体" w:hAnsi="Times New Roman" w:cs="Times New Roman"/>
          <w:b/>
          <w:iCs/>
          <w:color w:val="000000"/>
        </w:rPr>
      </w:pPr>
      <w:bookmarkStart w:id="0" w:name="OLE_LINK30"/>
      <w:bookmarkStart w:id="1" w:name="OLE_LINK31"/>
      <w:r>
        <w:rPr>
          <w:rFonts w:ascii="Times New Roman" w:eastAsia="宋体" w:hAnsi="Times New Roman" w:cs="Times New Roman"/>
          <w:b/>
          <w:iCs/>
          <w:color w:val="000000"/>
        </w:rPr>
        <w:t>L</w:t>
      </w:r>
      <w:r w:rsidRPr="00C235E5">
        <w:rPr>
          <w:rFonts w:ascii="Times New Roman" w:eastAsia="宋体" w:hAnsi="Times New Roman" w:cs="Times New Roman"/>
          <w:b/>
          <w:iCs/>
          <w:color w:val="000000"/>
        </w:rPr>
        <w:t>ight transfer modeling in</w:t>
      </w:r>
      <w:r w:rsidR="000971D5" w:rsidRPr="00C235E5">
        <w:rPr>
          <w:rFonts w:ascii="Times New Roman" w:eastAsia="宋体" w:hAnsi="Times New Roman" w:cs="Times New Roman"/>
          <w:b/>
          <w:iCs/>
          <w:color w:val="000000"/>
        </w:rPr>
        <w:t xml:space="preserve"> PBR</w:t>
      </w:r>
      <w:r w:rsidRPr="00C235E5">
        <w:rPr>
          <w:rFonts w:ascii="Times New Roman" w:eastAsia="宋体" w:hAnsi="Times New Roman" w:cs="Times New Roman"/>
          <w:b/>
          <w:iCs/>
          <w:color w:val="000000"/>
        </w:rPr>
        <w:t>s</w:t>
      </w:r>
    </w:p>
    <w:p w:rsidR="00C5581C" w:rsidRDefault="00C5581C">
      <w:pPr>
        <w:autoSpaceDE w:val="0"/>
        <w:autoSpaceDN w:val="0"/>
        <w:adjustRightInd w:val="0"/>
        <w:spacing w:after="240" w:line="480" w:lineRule="auto"/>
        <w:rPr>
          <w:rFonts w:ascii="Times New Roman" w:eastAsia="宋体" w:hAnsi="Times New Roman" w:cs="Times New Roman"/>
          <w:color w:val="000000"/>
        </w:rPr>
      </w:pPr>
      <w:r>
        <w:rPr>
          <w:rFonts w:ascii="Times New Roman" w:eastAsia="宋体" w:hAnsi="Times New Roman" w:cs="Times New Roman"/>
          <w:iCs/>
          <w:color w:val="000000"/>
        </w:rPr>
        <w:t xml:space="preserve">To model the light distribution inside the culture, a set of experiments were conducted at incident </w:t>
      </w:r>
      <w:r w:rsidR="00D92169" w:rsidRPr="00D92169">
        <w:rPr>
          <w:rFonts w:ascii="Times New Roman" w:eastAsia="宋体" w:hAnsi="Times New Roman" w:cs="Times New Roman"/>
          <w:iCs/>
          <w:color w:val="000000"/>
        </w:rPr>
        <w:t>light intensity</w:t>
      </w:r>
      <w:r>
        <w:rPr>
          <w:rFonts w:ascii="Times New Roman" w:eastAsia="宋体" w:hAnsi="Times New Roman" w:cs="Times New Roman"/>
          <w:iCs/>
          <w:color w:val="000000"/>
        </w:rPr>
        <w:t xml:space="preserve"> 400 </w:t>
      </w:r>
      <w:r>
        <w:rPr>
          <w:rFonts w:ascii="Times New Roman" w:eastAsia="宋体" w:hAnsi="Times New Roman" w:cs="Times New Roman"/>
        </w:rPr>
        <w:t>µmol photons·m</w:t>
      </w:r>
      <w:r>
        <w:rPr>
          <w:rFonts w:ascii="Times New Roman" w:eastAsia="宋体" w:hAnsi="Times New Roman" w:cs="Times New Roman"/>
          <w:vertAlign w:val="superscript"/>
        </w:rPr>
        <w:t>-2</w:t>
      </w:r>
      <w:r>
        <w:rPr>
          <w:rFonts w:ascii="Times New Roman" w:eastAsia="宋体" w:hAnsi="Times New Roman" w:cs="Times New Roman"/>
        </w:rPr>
        <w:t>·s</w:t>
      </w:r>
      <w:r>
        <w:rPr>
          <w:rFonts w:ascii="Times New Roman" w:eastAsia="宋体" w:hAnsi="Times New Roman" w:cs="Times New Roman"/>
          <w:vertAlign w:val="superscript"/>
        </w:rPr>
        <w:t xml:space="preserve">-1 </w:t>
      </w:r>
      <w:r>
        <w:rPr>
          <w:rFonts w:ascii="Times New Roman" w:eastAsia="宋体" w:hAnsi="Times New Roman" w:cs="Times New Roman"/>
        </w:rPr>
        <w:t>with various biomass concentration</w:t>
      </w:r>
      <w:r>
        <w:rPr>
          <w:rFonts w:ascii="Times New Roman" w:eastAsia="宋体" w:hAnsi="Times New Roman" w:cs="Times New Roman" w:hint="eastAsia"/>
        </w:rPr>
        <w:t>s</w:t>
      </w:r>
      <w:r>
        <w:rPr>
          <w:rFonts w:ascii="Times New Roman" w:eastAsia="宋体" w:hAnsi="Times New Roman" w:cs="Times New Roman"/>
        </w:rPr>
        <w:t xml:space="preserve"> (0.10, 0.25, 0.50, 0.75, 1.0 and 1.5 g·L</w:t>
      </w:r>
      <w:r w:rsidRPr="00E9732E">
        <w:rPr>
          <w:rFonts w:ascii="Times New Roman" w:eastAsia="宋体" w:hAnsi="Times New Roman" w:cs="Times New Roman"/>
          <w:vertAlign w:val="superscript"/>
        </w:rPr>
        <w:t>-1</w:t>
      </w:r>
      <w:r>
        <w:rPr>
          <w:rFonts w:ascii="Times New Roman" w:eastAsia="宋体" w:hAnsi="Times New Roman" w:cs="Times New Roman"/>
        </w:rPr>
        <w:t xml:space="preserve">) and light paths (0.025 m, 0.05 m and 0.10 m). Light intensity inside the culture, along with biomass concentration, was measured at different light paths. This data was used to model light </w:t>
      </w:r>
      <w:r>
        <w:rPr>
          <w:rFonts w:ascii="Times New Roman" w:eastAsia="宋体" w:hAnsi="Times New Roman" w:cs="Times New Roman" w:hint="eastAsia"/>
        </w:rPr>
        <w:t>attenuation</w:t>
      </w:r>
      <w:r>
        <w:rPr>
          <w:rFonts w:ascii="Times New Roman" w:eastAsia="宋体" w:hAnsi="Times New Roman" w:cs="Times New Roman"/>
        </w:rPr>
        <w:t xml:space="preserve"> as a function of biomass concentration and light path, t</w:t>
      </w:r>
      <w:r w:rsidRPr="00FB1B9B">
        <w:rPr>
          <w:rFonts w:ascii="Times New Roman" w:eastAsia="宋体" w:hAnsi="Times New Roman" w:cs="Times New Roman"/>
        </w:rPr>
        <w:t xml:space="preserve">he measurements were carried out in </w:t>
      </w:r>
      <w:r w:rsidRPr="00FB1B9B">
        <w:rPr>
          <w:rFonts w:ascii="Times New Roman" w:eastAsia="宋体" w:hAnsi="Times New Roman" w:cs="Times New Roman" w:hint="eastAsia"/>
        </w:rPr>
        <w:t>triplicate</w:t>
      </w:r>
      <w:r w:rsidRPr="00FB1B9B">
        <w:rPr>
          <w:rFonts w:ascii="Times New Roman" w:eastAsia="宋体" w:hAnsi="Times New Roman" w:cs="Times New Roman"/>
        </w:rPr>
        <w:t>.</w:t>
      </w:r>
      <w:r>
        <w:rPr>
          <w:rFonts w:ascii="Times New Roman" w:eastAsia="宋体" w:hAnsi="Times New Roman" w:cs="Times New Roman"/>
        </w:rPr>
        <w:t xml:space="preserve"> </w:t>
      </w:r>
      <w:bookmarkEnd w:id="0"/>
      <w:bookmarkEnd w:id="1"/>
    </w:p>
    <w:p w:rsidR="00C5581C" w:rsidRPr="003B795F" w:rsidRDefault="000971D5" w:rsidP="001B51FE">
      <w:pPr>
        <w:pStyle w:val="yingwen"/>
        <w:spacing w:before="100" w:beforeAutospacing="1" w:line="480" w:lineRule="auto"/>
        <w:ind w:firstLineChars="0" w:firstLine="0"/>
        <w:textAlignment w:val="center"/>
        <w:rPr>
          <w:b/>
          <w:sz w:val="24"/>
          <w:szCs w:val="24"/>
        </w:rPr>
      </w:pPr>
      <w:r>
        <w:rPr>
          <w:b/>
          <w:bCs/>
          <w:sz w:val="24"/>
          <w:szCs w:val="24"/>
        </w:rPr>
        <w:t>A</w:t>
      </w:r>
      <w:r w:rsidRPr="003B795F">
        <w:rPr>
          <w:b/>
          <w:bCs/>
          <w:sz w:val="24"/>
          <w:szCs w:val="24"/>
        </w:rPr>
        <w:t>PRPC</w:t>
      </w:r>
      <w:r w:rsidRPr="003B795F">
        <w:rPr>
          <w:b/>
          <w:sz w:val="24"/>
          <w:szCs w:val="24"/>
        </w:rPr>
        <w:t xml:space="preserve"> </w:t>
      </w:r>
      <w:r w:rsidR="00C01D89" w:rsidRPr="003B795F">
        <w:rPr>
          <w:b/>
          <w:sz w:val="24"/>
          <w:szCs w:val="24"/>
        </w:rPr>
        <w:t>calculation</w:t>
      </w:r>
    </w:p>
    <w:p w:rsidR="00C5581C" w:rsidRDefault="00C5581C" w:rsidP="00C5581C">
      <w:pPr>
        <w:spacing w:line="480" w:lineRule="auto"/>
        <w:rPr>
          <w:rFonts w:ascii="Times New Roman" w:eastAsia="宋体" w:hAnsi="Times New Roman" w:cs="Times New Roman"/>
          <w:bCs/>
        </w:rPr>
      </w:pPr>
      <w:r w:rsidRPr="003B795F">
        <w:rPr>
          <w:rFonts w:ascii="Times New Roman" w:eastAsia="宋体" w:hAnsi="Times New Roman" w:cs="Times New Roman"/>
          <w:bCs/>
        </w:rPr>
        <w:t xml:space="preserve">The </w:t>
      </w:r>
      <w:r>
        <w:rPr>
          <w:rFonts w:ascii="Times New Roman" w:eastAsia="宋体" w:hAnsi="Times New Roman" w:cs="Times New Roman"/>
          <w:bCs/>
        </w:rPr>
        <w:t>average</w:t>
      </w:r>
      <w:r w:rsidRPr="003B795F">
        <w:rPr>
          <w:rFonts w:ascii="Times New Roman" w:eastAsia="宋体" w:hAnsi="Times New Roman" w:cs="Times New Roman"/>
          <w:bCs/>
        </w:rPr>
        <w:t xml:space="preserve"> </w:t>
      </w:r>
      <w:r>
        <w:rPr>
          <w:rFonts w:ascii="Times New Roman" w:eastAsia="宋体" w:hAnsi="Times New Roman" w:cs="Times New Roman" w:hint="eastAsia"/>
          <w:bCs/>
        </w:rPr>
        <w:t>num</w:t>
      </w:r>
      <w:r>
        <w:rPr>
          <w:rFonts w:ascii="Times New Roman" w:eastAsia="宋体" w:hAnsi="Times New Roman" w:cs="Times New Roman"/>
          <w:bCs/>
        </w:rPr>
        <w:t xml:space="preserve">ber of </w:t>
      </w:r>
      <w:r w:rsidRPr="003B795F">
        <w:rPr>
          <w:rFonts w:ascii="Times New Roman" w:eastAsia="宋体" w:hAnsi="Times New Roman" w:cs="Times New Roman"/>
          <w:bCs/>
        </w:rPr>
        <w:t xml:space="preserve">photons received per cell was calculated, termed as </w:t>
      </w:r>
      <w:r w:rsidRPr="009C1A3A">
        <w:rPr>
          <w:rFonts w:ascii="Times New Roman" w:eastAsia="宋体" w:hAnsi="Times New Roman" w:cs="Times New Roman"/>
          <w:bCs/>
        </w:rPr>
        <w:t>AP</w:t>
      </w:r>
      <w:r w:rsidRPr="009C1A3A">
        <w:rPr>
          <w:rFonts w:ascii="Times New Roman" w:eastAsia="宋体" w:hAnsi="Times New Roman" w:cs="Times New Roman" w:hint="eastAsia"/>
          <w:bCs/>
        </w:rPr>
        <w:t>R</w:t>
      </w:r>
      <w:r w:rsidRPr="009C1A3A">
        <w:rPr>
          <w:rFonts w:ascii="Times New Roman" w:eastAsia="宋体" w:hAnsi="Times New Roman" w:cs="Times New Roman"/>
          <w:bCs/>
        </w:rPr>
        <w:t>PC</w:t>
      </w:r>
      <w:r>
        <w:rPr>
          <w:rFonts w:ascii="Times New Roman" w:eastAsia="宋体" w:hAnsi="Times New Roman" w:cs="Times New Roman" w:hint="eastAsia"/>
          <w:bCs/>
        </w:rPr>
        <w:t xml:space="preserve">, calculated by </w:t>
      </w:r>
      <w:r>
        <w:rPr>
          <w:rFonts w:ascii="Times New Roman" w:eastAsia="宋体" w:hAnsi="Times New Roman" w:cs="Times New Roman"/>
          <w:bCs/>
        </w:rPr>
        <w:t>Eq. (1)</w:t>
      </w:r>
    </w:p>
    <w:p w:rsidR="00C5581C" w:rsidRDefault="00C5581C" w:rsidP="00C5581C">
      <w:pPr>
        <w:spacing w:line="480" w:lineRule="auto"/>
        <w:jc w:val="left"/>
        <w:rPr>
          <w:rFonts w:ascii="Times New Roman" w:eastAsia="宋体" w:hAnsi="Times New Roman" w:cs="Times New Roman"/>
          <w:bCs/>
        </w:rPr>
      </w:pPr>
      <w:r w:rsidRPr="00963EEE">
        <w:rPr>
          <w:rFonts w:ascii="Times New Roman" w:eastAsia="宋体" w:hAnsi="Times New Roman" w:cs="Times New Roman"/>
          <w:bCs/>
          <w:i/>
        </w:rPr>
        <w:t>APRPC</w:t>
      </w:r>
      <w:r w:rsidRPr="009C1A3A">
        <w:rPr>
          <w:rFonts w:ascii="Times New Roman" w:eastAsia="宋体" w:hAnsi="Times New Roman" w:cs="Times New Roman"/>
          <w:bCs/>
          <w:i/>
        </w:rPr>
        <w:t xml:space="preserve"> = </w:t>
      </w:r>
      <m:oMath>
        <m:f>
          <m:fPr>
            <m:ctrlPr>
              <w:rPr>
                <w:rFonts w:ascii="Cambria Math" w:eastAsia="宋体" w:hAnsi="Cambria Math" w:cs="Times New Roman"/>
                <w:bCs/>
                <w:i/>
              </w:rPr>
            </m:ctrlPr>
          </m:fPr>
          <m:num>
            <m:sSub>
              <m:sSubPr>
                <m:ctrlPr>
                  <w:rPr>
                    <w:rFonts w:ascii="Cambria Math" w:eastAsia="宋体" w:hAnsi="Cambria Math" w:cs="Times New Roman"/>
                    <w:bCs/>
                    <w:i/>
                  </w:rPr>
                </m:ctrlPr>
              </m:sSubPr>
              <m:e>
                <m:r>
                  <w:rPr>
                    <w:rFonts w:ascii="Cambria Math" w:eastAsia="宋体" w:hAnsi="Cambria Math" w:cs="Times New Roman"/>
                  </w:rPr>
                  <m:t>I</m:t>
                </m:r>
              </m:e>
              <m:sub>
                <m:r>
                  <w:rPr>
                    <w:rFonts w:ascii="Cambria Math" w:eastAsia="宋体" w:hAnsi="Cambria Math" w:cs="Times New Roman"/>
                  </w:rPr>
                  <m:t>av</m:t>
                </m:r>
              </m:sub>
            </m:sSub>
            <m:r>
              <w:rPr>
                <w:rFonts w:ascii="Cambria Math" w:eastAsia="宋体" w:hAnsi="Cambria Math" w:cs="Times New Roman"/>
              </w:rPr>
              <m:t>·</m:t>
            </m:r>
            <m:r>
              <w:rPr>
                <w:rFonts w:ascii="Cambria Math" w:eastAsia="宋体" w:hAnsi="Cambria Math" w:cs="Times New Roman" w:hint="eastAsia"/>
              </w:rPr>
              <m:t>T</m:t>
            </m:r>
            <m:r>
              <w:rPr>
                <w:rFonts w:ascii="Cambria Math" w:eastAsia="Dotum" w:hAnsi="Cambria Math" w:cs="Times New Roman"/>
              </w:rPr>
              <m:t>·</m:t>
            </m:r>
            <m:r>
              <w:rPr>
                <w:rFonts w:ascii="Cambria Math" w:hAnsi="Cambria Math" w:cs="Times New Roman" w:hint="eastAsia"/>
              </w:rPr>
              <m:t>S</m:t>
            </m:r>
            <m:r>
              <w:rPr>
                <w:rFonts w:ascii="Cambria Math" w:hAnsi="Cambria Math" w:cs="Times New Roman"/>
              </w:rPr>
              <m:t>·</m:t>
            </m:r>
            <m:r>
              <w:rPr>
                <w:rFonts w:ascii="Cambria Math" w:hAnsi="Cambria Math" w:cs="Times New Roman" w:hint="eastAsia"/>
              </w:rPr>
              <m:t>1000</m:t>
            </m:r>
          </m:num>
          <m:den>
            <m:r>
              <w:rPr>
                <w:rFonts w:ascii="Cambria Math" w:eastAsia="宋体" w:hAnsi="Cambria Math" w:cs="Times New Roman" w:hint="eastAsia"/>
              </w:rPr>
              <m:t>C</m:t>
            </m:r>
          </m:den>
        </m:f>
      </m:oMath>
      <w:r>
        <w:rPr>
          <w:rFonts w:ascii="Times New Roman" w:eastAsia="宋体" w:hAnsi="Times New Roman" w:cs="Times New Roman" w:hint="eastAsia"/>
          <w:bCs/>
        </w:rPr>
        <w:t xml:space="preserve">                                               </w:t>
      </w:r>
      <w:r>
        <w:rPr>
          <w:rFonts w:ascii="Times New Roman" w:eastAsia="宋体" w:hAnsi="Times New Roman" w:cs="Times New Roman"/>
          <w:bCs/>
        </w:rPr>
        <w:t xml:space="preserve"> </w:t>
      </w:r>
      <w:r>
        <w:rPr>
          <w:rFonts w:ascii="Times New Roman" w:eastAsia="宋体" w:hAnsi="Times New Roman" w:cs="Times New Roman" w:hint="eastAsia"/>
          <w:bCs/>
        </w:rPr>
        <w:t>(1)</w:t>
      </w:r>
    </w:p>
    <w:p w:rsidR="00C5581C" w:rsidRPr="009C06A9" w:rsidRDefault="00C5581C" w:rsidP="00C5581C">
      <w:pPr>
        <w:spacing w:line="480" w:lineRule="auto"/>
        <w:jc w:val="left"/>
        <w:rPr>
          <w:rFonts w:ascii="Times New Roman" w:eastAsia="宋体" w:hAnsi="Times New Roman" w:cs="Times New Roman"/>
        </w:rPr>
      </w:pPr>
      <w:r w:rsidRPr="009C06A9">
        <w:rPr>
          <w:rFonts w:ascii="Times New Roman" w:eastAsia="宋体" w:hAnsi="Times New Roman" w:cs="Times New Roman"/>
        </w:rPr>
        <w:t xml:space="preserve">where </w:t>
      </w:r>
      <w:r w:rsidRPr="00963EEE">
        <w:rPr>
          <w:rFonts w:ascii="Times New Roman" w:eastAsia="宋体" w:hAnsi="Times New Roman" w:cs="Times New Roman"/>
          <w:i/>
        </w:rPr>
        <w:t>APRPC</w:t>
      </w:r>
      <w:r>
        <w:rPr>
          <w:rFonts w:ascii="Times New Roman" w:eastAsia="宋体" w:hAnsi="Times New Roman" w:cs="Times New Roman"/>
        </w:rPr>
        <w:t xml:space="preserve"> is average</w:t>
      </w:r>
      <w:r w:rsidRPr="003B795F">
        <w:rPr>
          <w:rFonts w:ascii="Times New Roman" w:eastAsia="宋体" w:hAnsi="Times New Roman" w:cs="Times New Roman"/>
          <w:bCs/>
        </w:rPr>
        <w:t xml:space="preserve"> </w:t>
      </w:r>
      <w:r>
        <w:rPr>
          <w:rFonts w:ascii="Times New Roman" w:eastAsia="宋体" w:hAnsi="Times New Roman" w:cs="Times New Roman"/>
          <w:bCs/>
        </w:rPr>
        <w:t xml:space="preserve">number of </w:t>
      </w:r>
      <w:r w:rsidRPr="003B795F">
        <w:rPr>
          <w:rFonts w:ascii="Times New Roman" w:eastAsia="宋体" w:hAnsi="Times New Roman" w:cs="Times New Roman"/>
          <w:bCs/>
        </w:rPr>
        <w:t>photons received per cell</w:t>
      </w:r>
      <w:r>
        <w:rPr>
          <w:rFonts w:ascii="Times New Roman" w:eastAsia="宋体" w:hAnsi="Times New Roman" w:cs="Times New Roman"/>
          <w:bCs/>
        </w:rPr>
        <w:t xml:space="preserve"> (</w:t>
      </w:r>
      <w:r w:rsidRPr="009C06A9">
        <w:rPr>
          <w:rFonts w:ascii="Times New Roman" w:eastAsia="宋体" w:hAnsi="Times New Roman" w:cs="Times New Roman"/>
        </w:rPr>
        <w:t xml:space="preserve">μmol </w:t>
      </w:r>
      <w:r w:rsidRPr="009C06A9">
        <w:rPr>
          <w:rFonts w:ascii="Times New Roman" w:eastAsia="宋体" w:hAnsi="Times New Roman" w:cs="Times New Roman" w:hint="eastAsia"/>
        </w:rPr>
        <w:t>ph</w:t>
      </w:r>
      <w:r>
        <w:rPr>
          <w:rFonts w:ascii="Times New Roman" w:eastAsia="宋体" w:hAnsi="Times New Roman" w:cs="Times New Roman"/>
        </w:rPr>
        <w:t>otons·cell</w:t>
      </w:r>
      <w:r>
        <w:rPr>
          <w:rFonts w:ascii="Times New Roman" w:eastAsia="宋体" w:hAnsi="Times New Roman" w:cs="Times New Roman"/>
          <w:vertAlign w:val="superscript"/>
        </w:rPr>
        <w:t>-1</w:t>
      </w:r>
      <w:r>
        <w:rPr>
          <w:rFonts w:ascii="Times New Roman" w:eastAsia="宋体" w:hAnsi="Times New Roman" w:cs="Times New Roman"/>
        </w:rPr>
        <w:t xml:space="preserve">), </w:t>
      </w:r>
      <w:r w:rsidRPr="009C1A3A">
        <w:rPr>
          <w:rFonts w:ascii="Times New Roman" w:eastAsia="宋体" w:hAnsi="Times New Roman" w:cs="Times New Roman"/>
          <w:i/>
        </w:rPr>
        <w:t>I</w:t>
      </w:r>
      <w:r w:rsidRPr="009C1A3A">
        <w:rPr>
          <w:rFonts w:ascii="Times New Roman" w:eastAsia="宋体" w:hAnsi="Times New Roman" w:cs="Times New Roman"/>
          <w:i/>
          <w:vertAlign w:val="subscript"/>
        </w:rPr>
        <w:t>av</w:t>
      </w:r>
      <w:r w:rsidRPr="009C06A9">
        <w:rPr>
          <w:rFonts w:ascii="Times New Roman" w:eastAsia="宋体" w:hAnsi="Times New Roman" w:cs="Times New Roman"/>
        </w:rPr>
        <w:t xml:space="preserve"> is the volume-averaged irradiance (μmol </w:t>
      </w:r>
      <w:r w:rsidRPr="009C06A9">
        <w:rPr>
          <w:rFonts w:ascii="Times New Roman" w:eastAsia="宋体" w:hAnsi="Times New Roman" w:cs="Times New Roman" w:hint="eastAsia"/>
        </w:rPr>
        <w:t>ph</w:t>
      </w:r>
      <w:r w:rsidRPr="009C06A9">
        <w:rPr>
          <w:rFonts w:ascii="Times New Roman" w:eastAsia="宋体" w:hAnsi="Times New Roman" w:cs="Times New Roman"/>
        </w:rPr>
        <w:t>otons·m</w:t>
      </w:r>
      <w:r w:rsidRPr="009C06A9">
        <w:rPr>
          <w:rFonts w:ascii="Times New Roman" w:eastAsia="宋体" w:hAnsi="Times New Roman" w:cs="Times New Roman"/>
          <w:vertAlign w:val="superscript"/>
        </w:rPr>
        <w:t>-2</w:t>
      </w:r>
      <w:r w:rsidRPr="009C06A9">
        <w:rPr>
          <w:rFonts w:ascii="Times New Roman" w:eastAsia="宋体" w:hAnsi="Times New Roman" w:cs="Times New Roman"/>
        </w:rPr>
        <w:t>·s</w:t>
      </w:r>
      <w:r w:rsidRPr="009C06A9">
        <w:rPr>
          <w:rFonts w:ascii="Times New Roman" w:eastAsia="宋体" w:hAnsi="Times New Roman" w:cs="Times New Roman"/>
          <w:vertAlign w:val="superscript"/>
        </w:rPr>
        <w:t>-1</w:t>
      </w:r>
      <w:r w:rsidRPr="009C06A9">
        <w:rPr>
          <w:rFonts w:ascii="Times New Roman" w:eastAsia="宋体" w:hAnsi="Times New Roman" w:cs="Times New Roman"/>
        </w:rPr>
        <w:t xml:space="preserve">), </w:t>
      </w:r>
      <w:r w:rsidRPr="009C1A3A">
        <w:rPr>
          <w:rFonts w:ascii="Times New Roman" w:eastAsia="宋体" w:hAnsi="Times New Roman" w:cs="Times New Roman"/>
          <w:i/>
        </w:rPr>
        <w:t>T</w:t>
      </w:r>
      <w:r>
        <w:rPr>
          <w:rFonts w:ascii="Times New Roman" w:eastAsia="宋体" w:hAnsi="Times New Roman" w:cs="Times New Roman"/>
        </w:rPr>
        <w:t xml:space="preserve"> is the induction time (s</w:t>
      </w:r>
      <w:r w:rsidRPr="009C06A9">
        <w:rPr>
          <w:rFonts w:ascii="Times New Roman" w:eastAsia="宋体" w:hAnsi="Times New Roman" w:cs="Times New Roman"/>
        </w:rPr>
        <w:t xml:space="preserve">), </w:t>
      </w:r>
      <w:r w:rsidRPr="009C1A3A">
        <w:rPr>
          <w:rFonts w:ascii="Times New Roman" w:eastAsia="宋体" w:hAnsi="Times New Roman" w:cs="Times New Roman" w:hint="eastAsia"/>
          <w:i/>
        </w:rPr>
        <w:t>S</w:t>
      </w:r>
      <w:r>
        <w:rPr>
          <w:rFonts w:ascii="Times New Roman" w:eastAsia="宋体" w:hAnsi="Times New Roman" w:cs="Times New Roman"/>
        </w:rPr>
        <w:t xml:space="preserve"> is the </w:t>
      </w:r>
      <w:r w:rsidRPr="00E17490">
        <w:rPr>
          <w:rFonts w:ascii="Times New Roman" w:eastAsia="宋体" w:hAnsi="Times New Roman" w:cs="Times New Roman"/>
        </w:rPr>
        <w:t>area</w:t>
      </w:r>
      <w:r w:rsidRPr="00E17490">
        <w:rPr>
          <w:rFonts w:ascii="Times New Roman" w:eastAsia="宋体" w:hAnsi="Times New Roman" w:cs="Times New Roman" w:hint="eastAsia"/>
        </w:rPr>
        <w:t xml:space="preserve"> </w:t>
      </w:r>
      <w:r>
        <w:rPr>
          <w:rFonts w:ascii="Times New Roman" w:eastAsia="宋体" w:hAnsi="Times New Roman" w:cs="Times New Roman"/>
        </w:rPr>
        <w:t xml:space="preserve">of </w:t>
      </w:r>
      <w:r>
        <w:rPr>
          <w:rFonts w:ascii="Times New Roman" w:eastAsia="宋体" w:hAnsi="Times New Roman" w:cs="Times New Roman" w:hint="eastAsia"/>
        </w:rPr>
        <w:t>illumination</w:t>
      </w:r>
      <w:r>
        <w:rPr>
          <w:rFonts w:ascii="Times New Roman" w:eastAsia="宋体" w:hAnsi="Times New Roman" w:cs="Times New Roman"/>
        </w:rPr>
        <w:t xml:space="preserve"> surface</w:t>
      </w:r>
      <w:r w:rsidRPr="00E17490">
        <w:t xml:space="preserve"> </w:t>
      </w:r>
      <w:r>
        <w:rPr>
          <w:rFonts w:ascii="Times New Roman" w:eastAsia="宋体" w:hAnsi="Times New Roman" w:cs="Times New Roman"/>
        </w:rPr>
        <w:t>(0.051 m</w:t>
      </w:r>
      <w:r w:rsidRPr="00CB0009">
        <w:rPr>
          <w:rFonts w:ascii="Times New Roman" w:eastAsia="宋体" w:hAnsi="Times New Roman" w:cs="Times New Roman" w:hint="eastAsia"/>
          <w:vertAlign w:val="superscript"/>
        </w:rPr>
        <w:t>2</w:t>
      </w:r>
      <w:r>
        <w:rPr>
          <w:rFonts w:ascii="Times New Roman" w:eastAsia="宋体" w:hAnsi="Times New Roman" w:cs="Times New Roman"/>
        </w:rPr>
        <w:t xml:space="preserve">), </w:t>
      </w:r>
      <w:r w:rsidRPr="009C06A9">
        <w:rPr>
          <w:rFonts w:ascii="Times New Roman" w:eastAsia="宋体" w:hAnsi="Times New Roman" w:cs="Times New Roman"/>
        </w:rPr>
        <w:t xml:space="preserve">and </w:t>
      </w:r>
      <w:r w:rsidRPr="009C1A3A">
        <w:rPr>
          <w:rFonts w:ascii="Times New Roman" w:eastAsia="宋体" w:hAnsi="Times New Roman" w:cs="Times New Roman"/>
          <w:i/>
        </w:rPr>
        <w:t>C</w:t>
      </w:r>
      <w:r>
        <w:rPr>
          <w:rFonts w:ascii="Times New Roman" w:eastAsia="宋体" w:hAnsi="Times New Roman" w:cs="Times New Roman"/>
        </w:rPr>
        <w:t xml:space="preserve"> is cell number </w:t>
      </w:r>
      <w:r>
        <w:rPr>
          <w:rFonts w:ascii="Times New Roman" w:eastAsia="宋体" w:hAnsi="Times New Roman" w:cs="Times New Roman" w:hint="eastAsia"/>
        </w:rPr>
        <w:t>(cell</w:t>
      </w:r>
      <w:r>
        <w:rPr>
          <w:rFonts w:ascii="Times New Roman" w:eastAsia="宋体" w:hAnsi="Times New Roman" w:cs="Times New Roman"/>
        </w:rPr>
        <w:t>·L</w:t>
      </w:r>
      <w:r w:rsidRPr="001E6841">
        <w:rPr>
          <w:rFonts w:ascii="Times New Roman" w:eastAsia="宋体" w:hAnsi="Times New Roman" w:cs="Times New Roman"/>
          <w:vertAlign w:val="superscript"/>
        </w:rPr>
        <w:t>-1</w:t>
      </w:r>
      <w:r>
        <w:rPr>
          <w:rFonts w:ascii="Times New Roman" w:eastAsia="宋体" w:hAnsi="Times New Roman" w:cs="Times New Roman"/>
        </w:rPr>
        <w:t>)</w:t>
      </w:r>
    </w:p>
    <w:p w:rsidR="00C5581C" w:rsidRDefault="000971D5" w:rsidP="00B50255">
      <w:pPr>
        <w:autoSpaceDE w:val="0"/>
        <w:autoSpaceDN w:val="0"/>
        <w:adjustRightInd w:val="0"/>
        <w:spacing w:beforeLines="50" w:before="163" w:line="480" w:lineRule="auto"/>
        <w:rPr>
          <w:rFonts w:ascii="Times New Roman" w:eastAsia="宋体" w:hAnsi="Times New Roman" w:cs="Times New Roman"/>
          <w:b/>
          <w:color w:val="000000"/>
        </w:rPr>
      </w:pPr>
      <w:r>
        <w:rPr>
          <w:rFonts w:ascii="Times New Roman" w:eastAsia="宋体" w:hAnsi="Times New Roman" w:cs="Times New Roman"/>
          <w:b/>
          <w:color w:val="000000"/>
        </w:rPr>
        <w:t>S</w:t>
      </w:r>
      <w:r w:rsidR="00C01D89">
        <w:rPr>
          <w:rFonts w:ascii="Times New Roman" w:eastAsia="宋体" w:hAnsi="Times New Roman" w:cs="Times New Roman"/>
          <w:b/>
          <w:color w:val="000000"/>
        </w:rPr>
        <w:t>hort-term effect</w:t>
      </w:r>
      <w:r>
        <w:rPr>
          <w:rFonts w:ascii="Times New Roman" w:eastAsia="宋体" w:hAnsi="Times New Roman" w:cs="Times New Roman"/>
          <w:b/>
          <w:color w:val="000000"/>
        </w:rPr>
        <w:t xml:space="preserve"> APRPC </w:t>
      </w:r>
      <w:r w:rsidR="00C01D89" w:rsidRPr="00C235E5">
        <w:rPr>
          <w:rFonts w:ascii="Times New Roman" w:eastAsia="宋体" w:hAnsi="Times New Roman" w:cs="Times New Roman"/>
          <w:b/>
          <w:color w:val="000000"/>
        </w:rPr>
        <w:t>on</w:t>
      </w:r>
      <w:r w:rsidRPr="00C235E5">
        <w:rPr>
          <w:rFonts w:ascii="Times New Roman" w:eastAsia="宋体" w:hAnsi="Times New Roman" w:cs="Times New Roman"/>
          <w:b/>
          <w:color w:val="000000"/>
        </w:rPr>
        <w:t xml:space="preserve"> </w:t>
      </w:r>
      <w:r>
        <w:rPr>
          <w:rFonts w:ascii="Times New Roman" w:eastAsia="宋体" w:hAnsi="Times New Roman" w:cs="Times New Roman"/>
          <w:b/>
          <w:color w:val="000000"/>
        </w:rPr>
        <w:t>β</w:t>
      </w:r>
      <w:r w:rsidRPr="00C235E5">
        <w:rPr>
          <w:rFonts w:ascii="Times New Roman" w:eastAsia="宋体" w:hAnsi="Times New Roman" w:cs="Times New Roman"/>
          <w:b/>
          <w:color w:val="000000"/>
        </w:rPr>
        <w:t>-</w:t>
      </w:r>
      <w:r w:rsidR="00C01D89" w:rsidRPr="00C235E5">
        <w:rPr>
          <w:rFonts w:ascii="Times New Roman" w:eastAsia="宋体" w:hAnsi="Times New Roman" w:cs="Times New Roman"/>
          <w:b/>
          <w:color w:val="000000"/>
        </w:rPr>
        <w:t>carotene accumulation</w:t>
      </w:r>
    </w:p>
    <w:p w:rsidR="00C5581C" w:rsidRDefault="00C5581C" w:rsidP="00C5581C">
      <w:pPr>
        <w:autoSpaceDE w:val="0"/>
        <w:autoSpaceDN w:val="0"/>
        <w:adjustRightInd w:val="0"/>
        <w:spacing w:after="240" w:line="480" w:lineRule="auto"/>
        <w:rPr>
          <w:rFonts w:ascii="Times New Roman" w:eastAsia="宋体" w:hAnsi="Times New Roman" w:cs="Times New Roman"/>
          <w:color w:val="000000"/>
        </w:rPr>
      </w:pPr>
      <w:r>
        <w:rPr>
          <w:rFonts w:ascii="Times New Roman" w:eastAsia="宋体" w:hAnsi="Times New Roman" w:cs="Times New Roman"/>
          <w:i/>
          <w:iCs/>
          <w:color w:val="000000"/>
        </w:rPr>
        <w:t>D. salina</w:t>
      </w:r>
      <w:r>
        <w:rPr>
          <w:rFonts w:ascii="Times New Roman" w:eastAsia="宋体" w:hAnsi="Times New Roman" w:cs="Times New Roman"/>
          <w:i/>
          <w:color w:val="000000"/>
        </w:rPr>
        <w:t xml:space="preserve"> </w:t>
      </w:r>
      <w:r>
        <w:rPr>
          <w:rFonts w:ascii="Times New Roman" w:eastAsia="宋体" w:hAnsi="Times New Roman" w:cs="Times New Roman"/>
          <w:color w:val="000000"/>
        </w:rPr>
        <w:t xml:space="preserve">were cultivated for different time </w:t>
      </w:r>
      <w:r>
        <w:rPr>
          <w:rFonts w:ascii="Times New Roman" w:eastAsia="宋体" w:hAnsi="Times New Roman" w:cs="Times New Roman" w:hint="eastAsia"/>
          <w:color w:val="000000"/>
        </w:rPr>
        <w:t>l</w:t>
      </w:r>
      <w:r>
        <w:rPr>
          <w:rFonts w:ascii="Times New Roman" w:eastAsia="宋体" w:hAnsi="Times New Roman" w:cs="Times New Roman"/>
          <w:color w:val="000000"/>
        </w:rPr>
        <w:t xml:space="preserve">engths and </w:t>
      </w:r>
      <w:r>
        <w:rPr>
          <w:rFonts w:ascii="Times New Roman" w:eastAsia="宋体" w:hAnsi="Times New Roman" w:cs="Times New Roman" w:hint="eastAsia"/>
          <w:color w:val="000000"/>
        </w:rPr>
        <w:t>un</w:t>
      </w:r>
      <w:r>
        <w:rPr>
          <w:rFonts w:ascii="Times New Roman" w:eastAsia="宋体" w:hAnsi="Times New Roman" w:cs="Times New Roman"/>
          <w:color w:val="000000"/>
        </w:rPr>
        <w:t>der different</w:t>
      </w:r>
      <w:r w:rsidR="00551D53">
        <w:rPr>
          <w:rFonts w:ascii="Times New Roman" w:eastAsia="宋体" w:hAnsi="Times New Roman" w:cs="Times New Roman"/>
          <w:color w:val="000000"/>
        </w:rPr>
        <w:t xml:space="preserve"> average</w:t>
      </w:r>
      <w:r>
        <w:rPr>
          <w:rFonts w:ascii="Times New Roman" w:eastAsia="宋体" w:hAnsi="Times New Roman" w:cs="Times New Roman"/>
          <w:color w:val="000000"/>
        </w:rPr>
        <w:t xml:space="preserve"> irradiances,</w:t>
      </w:r>
      <w:r>
        <w:rPr>
          <w:rFonts w:ascii="Times New Roman" w:eastAsia="宋体" w:hAnsi="Times New Roman" w:cs="Times New Roman"/>
          <w:iCs/>
          <w:color w:val="000000"/>
        </w:rPr>
        <w:t xml:space="preserve"> </w:t>
      </w:r>
      <w:r>
        <w:rPr>
          <w:rFonts w:ascii="Times New Roman" w:eastAsia="宋体" w:hAnsi="Times New Roman" w:cs="Times New Roman"/>
          <w:color w:val="000000"/>
        </w:rPr>
        <w:t xml:space="preserve">each treatment was repeated three times. A set of experiments were conducted at various average irradiance levels (100, 200, 400, 800, 1200 and 1600 </w:t>
      </w:r>
      <w:r>
        <w:rPr>
          <w:rFonts w:ascii="Times New Roman" w:eastAsia="宋体" w:hAnsi="Times New Roman" w:cs="Times New Roman"/>
        </w:rPr>
        <w:t>µmol photons·m</w:t>
      </w:r>
      <w:r>
        <w:rPr>
          <w:rFonts w:ascii="Times New Roman" w:eastAsia="宋体" w:hAnsi="Times New Roman" w:cs="Times New Roman"/>
          <w:vertAlign w:val="superscript"/>
        </w:rPr>
        <w:t>-2</w:t>
      </w:r>
      <w:r>
        <w:rPr>
          <w:rFonts w:ascii="Times New Roman" w:eastAsia="宋体" w:hAnsi="Times New Roman" w:cs="Times New Roman"/>
        </w:rPr>
        <w:t>·s</w:t>
      </w:r>
      <w:r>
        <w:rPr>
          <w:rFonts w:ascii="Times New Roman" w:eastAsia="宋体" w:hAnsi="Times New Roman" w:cs="Times New Roman"/>
          <w:vertAlign w:val="superscript"/>
        </w:rPr>
        <w:t>-1</w:t>
      </w:r>
      <w:r>
        <w:rPr>
          <w:rFonts w:ascii="Times New Roman" w:eastAsia="宋体" w:hAnsi="Times New Roman" w:cs="Times New Roman"/>
        </w:rPr>
        <w:t xml:space="preserve">) and induction times (2, 4, 8, 12, 16, 24 h). </w:t>
      </w:r>
      <w:r w:rsidR="00CE009D" w:rsidRPr="00CE009D">
        <w:rPr>
          <w:rFonts w:ascii="Times New Roman" w:eastAsia="宋体" w:hAnsi="Times New Roman" w:cs="Times New Roman" w:hint="eastAsia"/>
        </w:rPr>
        <w:t xml:space="preserve">In this experiment, the </w:t>
      </w:r>
      <w:r w:rsidR="00CE009D" w:rsidRPr="00CE009D">
        <w:rPr>
          <w:rFonts w:ascii="Times New Roman" w:eastAsia="宋体" w:hAnsi="Times New Roman" w:cs="Times New Roman"/>
        </w:rPr>
        <w:lastRenderedPageBreak/>
        <w:t>average irradiance inside the PBRs</w:t>
      </w:r>
      <w:r w:rsidR="00CE009D" w:rsidRPr="00CE009D">
        <w:rPr>
          <w:rFonts w:ascii="Times New Roman" w:eastAsia="宋体" w:hAnsi="Times New Roman" w:cs="Times New Roman" w:hint="eastAsia"/>
        </w:rPr>
        <w:t xml:space="preserve"> </w:t>
      </w:r>
      <w:r w:rsidR="00CE009D" w:rsidRPr="00CE009D">
        <w:rPr>
          <w:rFonts w:ascii="Times New Roman" w:eastAsia="宋体" w:hAnsi="Times New Roman" w:cs="Times New Roman"/>
        </w:rPr>
        <w:t>was ke</w:t>
      </w:r>
      <w:r w:rsidR="00CE009D" w:rsidRPr="00CE009D">
        <w:rPr>
          <w:rFonts w:ascii="Times New Roman" w:eastAsia="宋体" w:hAnsi="Times New Roman" w:cs="Times New Roman" w:hint="eastAsia"/>
        </w:rPr>
        <w:t>pt</w:t>
      </w:r>
      <w:r w:rsidR="00CE009D" w:rsidRPr="00CE009D">
        <w:rPr>
          <w:rFonts w:ascii="Times New Roman" w:eastAsia="宋体" w:hAnsi="Times New Roman" w:cs="Times New Roman"/>
        </w:rPr>
        <w:t xml:space="preserve"> constant </w:t>
      </w:r>
      <w:r w:rsidR="00551D53" w:rsidRPr="00551D53">
        <w:rPr>
          <w:rFonts w:ascii="Times New Roman" w:eastAsia="宋体" w:hAnsi="Times New Roman" w:cs="Times New Roman"/>
          <w:bCs/>
        </w:rPr>
        <w:t xml:space="preserve">through adjusting </w:t>
      </w:r>
      <w:r w:rsidR="00CE009D" w:rsidRPr="00CE009D">
        <w:rPr>
          <w:rFonts w:ascii="Times New Roman" w:eastAsia="宋体" w:hAnsi="Times New Roman" w:cs="Times New Roman"/>
        </w:rPr>
        <w:t xml:space="preserve">incident light intensity </w:t>
      </w:r>
      <w:r w:rsidR="00CE009D" w:rsidRPr="00CE009D">
        <w:rPr>
          <w:rFonts w:ascii="Times New Roman" w:eastAsia="宋体" w:hAnsi="Times New Roman" w:cs="Times New Roman" w:hint="eastAsia"/>
        </w:rPr>
        <w:t xml:space="preserve">with </w:t>
      </w:r>
      <w:r w:rsidR="00436C6D">
        <w:rPr>
          <w:rFonts w:ascii="Times New Roman" w:eastAsia="宋体" w:hAnsi="Times New Roman" w:cs="Times New Roman" w:hint="eastAsia"/>
        </w:rPr>
        <w:t xml:space="preserve">increased </w:t>
      </w:r>
      <w:r w:rsidR="00CE009D" w:rsidRPr="00CE009D">
        <w:rPr>
          <w:rFonts w:ascii="Times New Roman" w:eastAsia="宋体" w:hAnsi="Times New Roman" w:cs="Times New Roman"/>
        </w:rPr>
        <w:t>cell concentration</w:t>
      </w:r>
      <w:r w:rsidR="00CE009D" w:rsidRPr="00CE009D">
        <w:rPr>
          <w:rFonts w:ascii="Times New Roman" w:eastAsia="宋体" w:hAnsi="Times New Roman" w:cs="Times New Roman" w:hint="eastAsia"/>
        </w:rPr>
        <w:t xml:space="preserve"> </w:t>
      </w:r>
      <w:r w:rsidR="00CE009D" w:rsidRPr="00CE009D">
        <w:rPr>
          <w:rFonts w:ascii="Times New Roman" w:eastAsia="宋体" w:hAnsi="Times New Roman" w:cs="Times New Roman"/>
        </w:rPr>
        <w:t>during the whole induction periods</w:t>
      </w:r>
      <w:r w:rsidR="00CE009D" w:rsidRPr="00CE009D">
        <w:rPr>
          <w:rFonts w:ascii="Times New Roman" w:eastAsia="宋体" w:hAnsi="Times New Roman" w:cs="Times New Roman" w:hint="eastAsia"/>
        </w:rPr>
        <w:t>,</w:t>
      </w:r>
      <w:r w:rsidR="00CE009D" w:rsidRPr="00CE009D">
        <w:rPr>
          <w:rFonts w:ascii="Times New Roman" w:eastAsia="宋体" w:hAnsi="Times New Roman" w:cs="Times New Roman"/>
        </w:rPr>
        <w:t xml:space="preserve"> which </w:t>
      </w:r>
      <w:r w:rsidR="00CE009D" w:rsidRPr="00CE009D">
        <w:rPr>
          <w:rFonts w:ascii="Times New Roman" w:eastAsia="宋体" w:hAnsi="Times New Roman" w:cs="Times New Roman" w:hint="eastAsia"/>
        </w:rPr>
        <w:t>was</w:t>
      </w:r>
      <w:r w:rsidR="00CE009D" w:rsidRPr="00CE009D">
        <w:rPr>
          <w:rFonts w:ascii="Times New Roman" w:eastAsia="宋体" w:hAnsi="Times New Roman" w:cs="Times New Roman"/>
        </w:rPr>
        <w:t xml:space="preserve"> realized by a self-controlled system </w:t>
      </w:r>
      <w:r w:rsidR="00CE009D" w:rsidRPr="00CE009D">
        <w:rPr>
          <w:rFonts w:ascii="Times New Roman" w:eastAsia="宋体" w:hAnsi="Times New Roman" w:cs="Times New Roman" w:hint="eastAsia"/>
        </w:rPr>
        <w:t xml:space="preserve">named as </w:t>
      </w:r>
      <w:r w:rsidR="00CE009D" w:rsidRPr="00CE009D">
        <w:rPr>
          <w:rFonts w:ascii="Times New Roman" w:eastAsia="宋体" w:hAnsi="Times New Roman" w:cs="Times New Roman"/>
        </w:rPr>
        <w:t>“Algal Station”</w:t>
      </w:r>
      <w:r w:rsidR="008A5230">
        <w:rPr>
          <w:rFonts w:ascii="Times New Roman" w:eastAsia="宋体" w:hAnsi="Times New Roman" w:cs="Times New Roman"/>
        </w:rPr>
        <w:t xml:space="preserve"> </w:t>
      </w:r>
      <w:r w:rsidR="00CE009D" w:rsidRPr="00CE009D">
        <w:rPr>
          <w:rFonts w:ascii="Times New Roman" w:eastAsia="宋体" w:hAnsi="Times New Roman" w:cs="Times New Roman"/>
        </w:rPr>
        <w:t>developed by Cao, et al.</w:t>
      </w:r>
      <w:r w:rsidR="00CE009D" w:rsidRPr="00CE009D">
        <w:rPr>
          <w:rFonts w:ascii="Times New Roman" w:eastAsia="宋体" w:hAnsi="Times New Roman" w:cs="Times New Roman" w:hint="eastAsia"/>
        </w:rPr>
        <w:t xml:space="preserve"> (2019), </w:t>
      </w:r>
      <w:r w:rsidR="00CE009D" w:rsidRPr="00CE009D">
        <w:rPr>
          <w:rFonts w:ascii="Times New Roman" w:eastAsia="宋体" w:hAnsi="Times New Roman" w:cs="Times New Roman"/>
        </w:rPr>
        <w:t>and the</w:t>
      </w:r>
      <w:r w:rsidR="00CE009D" w:rsidRPr="00CE009D">
        <w:rPr>
          <w:rFonts w:ascii="Times New Roman" w:eastAsia="宋体" w:hAnsi="Times New Roman" w:cs="Times New Roman" w:hint="eastAsia"/>
        </w:rPr>
        <w:t xml:space="preserve"> </w:t>
      </w:r>
      <w:r w:rsidR="00CE009D" w:rsidRPr="00CE009D">
        <w:rPr>
          <w:rFonts w:ascii="Times New Roman" w:eastAsia="宋体" w:hAnsi="Times New Roman" w:cs="Times New Roman"/>
        </w:rPr>
        <w:t>ratio of incident irradiance and biomass concentration was used to optimize APRPC in batch</w:t>
      </w:r>
      <w:r w:rsidR="00CE009D" w:rsidRPr="00CE009D">
        <w:rPr>
          <w:rFonts w:ascii="Times New Roman" w:eastAsia="宋体" w:hAnsi="Times New Roman" w:cs="Times New Roman" w:hint="eastAsia"/>
        </w:rPr>
        <w:t xml:space="preserve"> </w:t>
      </w:r>
      <w:r w:rsidR="00CE009D" w:rsidRPr="00CE009D">
        <w:rPr>
          <w:rFonts w:ascii="Times New Roman" w:eastAsia="宋体" w:hAnsi="Times New Roman" w:cs="Times New Roman"/>
        </w:rPr>
        <w:t xml:space="preserve">cultures, thus APRPC could be </w:t>
      </w:r>
      <w:r w:rsidR="00CE009D" w:rsidRPr="00CE009D">
        <w:rPr>
          <w:rFonts w:ascii="Times New Roman" w:eastAsia="宋体" w:hAnsi="Times New Roman" w:cs="Times New Roman" w:hint="eastAsia"/>
        </w:rPr>
        <w:t>controlled</w:t>
      </w:r>
      <w:r w:rsidR="00CE009D" w:rsidRPr="00CE009D">
        <w:rPr>
          <w:rFonts w:ascii="Times New Roman" w:eastAsia="宋体" w:hAnsi="Times New Roman" w:cs="Times New Roman"/>
        </w:rPr>
        <w:t xml:space="preserve"> during the β-carotene accumulation induction stage</w:t>
      </w:r>
      <w:r w:rsidR="00CE009D" w:rsidRPr="00CE009D">
        <w:rPr>
          <w:rFonts w:ascii="Times New Roman" w:eastAsia="宋体" w:hAnsi="Times New Roman" w:cs="Times New Roman" w:hint="eastAsia"/>
        </w:rPr>
        <w:t>.</w:t>
      </w:r>
      <w:r w:rsidR="00CE009D" w:rsidRPr="00CE009D">
        <w:rPr>
          <w:rFonts w:ascii="Times New Roman" w:eastAsia="宋体" w:hAnsi="Times New Roman" w:cs="Times New Roman"/>
        </w:rPr>
        <w:t xml:space="preserve"> </w:t>
      </w:r>
      <w:r>
        <w:rPr>
          <w:rFonts w:ascii="Times New Roman" w:eastAsia="宋体" w:hAnsi="Times New Roman" w:cs="Times New Roman" w:hint="eastAsia"/>
          <w:color w:val="000000"/>
        </w:rPr>
        <w:t>Pigment</w:t>
      </w:r>
      <w:r>
        <w:rPr>
          <w:rFonts w:ascii="Times New Roman" w:eastAsia="宋体" w:hAnsi="Times New Roman" w:cs="Times New Roman"/>
          <w:color w:val="000000"/>
        </w:rPr>
        <w:t xml:space="preserve"> content and </w:t>
      </w:r>
      <w:r w:rsidRPr="002E7DA7">
        <w:rPr>
          <w:rFonts w:ascii="Times New Roman" w:eastAsia="宋体" w:hAnsi="Times New Roman" w:cs="Times New Roman" w:hint="eastAsia"/>
          <w:kern w:val="0"/>
        </w:rPr>
        <w:t>biomass</w:t>
      </w:r>
      <w:r>
        <w:rPr>
          <w:rFonts w:ascii="Times New Roman" w:eastAsia="宋体" w:hAnsi="Times New Roman" w:cs="Times New Roman"/>
          <w:kern w:val="0"/>
        </w:rPr>
        <w:t xml:space="preserve"> measurement was conducted within 24 hours of sampling</w:t>
      </w:r>
      <w:r>
        <w:rPr>
          <w:rFonts w:ascii="Times New Roman" w:eastAsia="宋体" w:hAnsi="Times New Roman" w:cs="Times New Roman"/>
          <w:color w:val="000000"/>
        </w:rPr>
        <w:t>.</w:t>
      </w:r>
      <w:r w:rsidRPr="009B01E6">
        <w:rPr>
          <w:rFonts w:ascii="Times New Roman" w:eastAsia="宋体" w:hAnsi="Times New Roman" w:cs="Times New Roman"/>
        </w:rPr>
        <w:t xml:space="preserve"> </w:t>
      </w:r>
      <w:r w:rsidRPr="009B01E6">
        <w:rPr>
          <w:rFonts w:ascii="Times New Roman" w:eastAsia="宋体" w:hAnsi="Times New Roman" w:cs="Times New Roman"/>
          <w:color w:val="000000"/>
        </w:rPr>
        <w:t xml:space="preserve">In general, when β-carotene content was 2 times higher than the initial content, it was regarded as significant </w:t>
      </w:r>
      <w:r w:rsidR="00161799" w:rsidRPr="009B01E6">
        <w:rPr>
          <w:rFonts w:ascii="Times New Roman" w:eastAsia="宋体" w:hAnsi="Times New Roman" w:cs="Times New Roman"/>
          <w:color w:val="000000"/>
        </w:rPr>
        <w:t xml:space="preserve">β-carotene </w:t>
      </w:r>
      <w:r w:rsidRPr="009B01E6">
        <w:rPr>
          <w:rFonts w:ascii="Times New Roman" w:eastAsia="宋体" w:hAnsi="Times New Roman" w:cs="Times New Roman"/>
          <w:color w:val="000000"/>
        </w:rPr>
        <w:t>accumulation.</w:t>
      </w:r>
    </w:p>
    <w:p w:rsidR="00C5581C" w:rsidRDefault="000971D5">
      <w:pPr>
        <w:autoSpaceDE w:val="0"/>
        <w:autoSpaceDN w:val="0"/>
        <w:adjustRightInd w:val="0"/>
        <w:spacing w:after="240" w:line="480" w:lineRule="auto"/>
        <w:rPr>
          <w:rFonts w:ascii="Times New Roman" w:eastAsia="宋体" w:hAnsi="Times New Roman" w:cs="Times New Roman"/>
          <w:b/>
          <w:color w:val="000000"/>
        </w:rPr>
      </w:pPr>
      <w:r>
        <w:rPr>
          <w:rFonts w:ascii="Times New Roman" w:eastAsia="宋体" w:hAnsi="Times New Roman" w:cs="Times New Roman"/>
          <w:b/>
          <w:color w:val="000000"/>
        </w:rPr>
        <w:t>L</w:t>
      </w:r>
      <w:r w:rsidR="00C01D89">
        <w:rPr>
          <w:rFonts w:ascii="Times New Roman" w:eastAsia="宋体" w:hAnsi="Times New Roman" w:cs="Times New Roman"/>
          <w:b/>
          <w:color w:val="000000"/>
        </w:rPr>
        <w:t>ong</w:t>
      </w:r>
      <w:r w:rsidR="00C01D89" w:rsidRPr="00C235E5">
        <w:rPr>
          <w:rFonts w:ascii="Times New Roman" w:eastAsia="宋体" w:hAnsi="Times New Roman" w:cs="Times New Roman"/>
          <w:b/>
          <w:color w:val="000000"/>
        </w:rPr>
        <w:t xml:space="preserve">-term effect of </w:t>
      </w:r>
      <w:r>
        <w:rPr>
          <w:rFonts w:ascii="Times New Roman" w:eastAsia="宋体" w:hAnsi="Times New Roman" w:cs="Times New Roman"/>
          <w:b/>
          <w:color w:val="000000"/>
        </w:rPr>
        <w:t>A</w:t>
      </w:r>
      <w:r w:rsidRPr="001B1900">
        <w:rPr>
          <w:rFonts w:ascii="Times New Roman" w:eastAsia="宋体" w:hAnsi="Times New Roman" w:cs="Times New Roman"/>
          <w:b/>
          <w:color w:val="000000"/>
        </w:rPr>
        <w:t>PRPC</w:t>
      </w:r>
      <w:r>
        <w:rPr>
          <w:rFonts w:ascii="Times New Roman" w:eastAsia="宋体" w:hAnsi="Times New Roman" w:cs="Times New Roman"/>
          <w:b/>
          <w:color w:val="000000"/>
        </w:rPr>
        <w:t xml:space="preserve"> </w:t>
      </w:r>
      <w:r w:rsidR="00C01D89" w:rsidRPr="00C235E5">
        <w:rPr>
          <w:rFonts w:ascii="Times New Roman" w:eastAsia="宋体" w:hAnsi="Times New Roman" w:cs="Times New Roman"/>
          <w:b/>
          <w:color w:val="000000"/>
        </w:rPr>
        <w:t>on</w:t>
      </w:r>
      <w:r w:rsidRPr="00C235E5">
        <w:rPr>
          <w:rFonts w:ascii="Times New Roman" w:eastAsia="宋体" w:hAnsi="Times New Roman" w:cs="Times New Roman"/>
          <w:b/>
          <w:color w:val="000000"/>
        </w:rPr>
        <w:t xml:space="preserve"> </w:t>
      </w:r>
      <w:r>
        <w:rPr>
          <w:rFonts w:ascii="Times New Roman" w:eastAsia="宋体" w:hAnsi="Times New Roman" w:cs="Times New Roman"/>
          <w:b/>
          <w:color w:val="000000"/>
        </w:rPr>
        <w:t>β</w:t>
      </w:r>
      <w:r w:rsidRPr="00C235E5">
        <w:rPr>
          <w:rFonts w:ascii="Times New Roman" w:eastAsia="宋体" w:hAnsi="Times New Roman" w:cs="Times New Roman"/>
          <w:b/>
          <w:color w:val="000000"/>
        </w:rPr>
        <w:t>-</w:t>
      </w:r>
      <w:r w:rsidR="00C01D89" w:rsidRPr="00C235E5">
        <w:rPr>
          <w:rFonts w:ascii="Times New Roman" w:eastAsia="宋体" w:hAnsi="Times New Roman" w:cs="Times New Roman"/>
          <w:b/>
          <w:color w:val="000000"/>
        </w:rPr>
        <w:t>carotene accumulation</w:t>
      </w:r>
    </w:p>
    <w:p w:rsidR="00C5581C" w:rsidRPr="00B823DE" w:rsidRDefault="00C5581C" w:rsidP="00C5581C">
      <w:pPr>
        <w:autoSpaceDE w:val="0"/>
        <w:autoSpaceDN w:val="0"/>
        <w:adjustRightInd w:val="0"/>
        <w:spacing w:after="240" w:line="480" w:lineRule="auto"/>
        <w:rPr>
          <w:rFonts w:ascii="Times New Roman" w:eastAsia="宋体" w:hAnsi="Times New Roman" w:cs="Times New Roman"/>
          <w:color w:val="000000"/>
        </w:rPr>
      </w:pPr>
      <w:r w:rsidRPr="00A93255">
        <w:rPr>
          <w:rFonts w:ascii="Times New Roman" w:eastAsia="宋体" w:hAnsi="Times New Roman" w:cs="Times New Roman"/>
          <w:iCs/>
          <w:color w:val="000000"/>
        </w:rPr>
        <w:t xml:space="preserve">In order to </w:t>
      </w:r>
      <w:r>
        <w:rPr>
          <w:rFonts w:ascii="Times New Roman" w:eastAsia="宋体" w:hAnsi="Times New Roman" w:cs="Times New Roman"/>
          <w:iCs/>
          <w:color w:val="000000"/>
        </w:rPr>
        <w:t>get higher β</w:t>
      </w:r>
      <w:r w:rsidRPr="008E1524">
        <w:rPr>
          <w:rFonts w:ascii="Times New Roman" w:eastAsia="宋体" w:hAnsi="Times New Roman" w:cs="Times New Roman"/>
          <w:iCs/>
          <w:color w:val="000000"/>
        </w:rPr>
        <w:t>-carot</w:t>
      </w:r>
      <w:r w:rsidR="00C54636">
        <w:rPr>
          <w:rFonts w:ascii="Times New Roman" w:eastAsia="宋体" w:hAnsi="Times New Roman" w:cs="Times New Roman"/>
          <w:iCs/>
          <w:color w:val="000000"/>
        </w:rPr>
        <w:t>e</w:t>
      </w:r>
      <w:r w:rsidRPr="008E1524">
        <w:rPr>
          <w:rFonts w:ascii="Times New Roman" w:eastAsia="宋体" w:hAnsi="Times New Roman" w:cs="Times New Roman"/>
          <w:iCs/>
          <w:color w:val="000000"/>
        </w:rPr>
        <w:t>ne content, long-term</w:t>
      </w:r>
      <w:r>
        <w:rPr>
          <w:rFonts w:ascii="Times New Roman" w:eastAsia="宋体" w:hAnsi="Times New Roman" w:cs="Times New Roman"/>
          <w:iCs/>
          <w:color w:val="000000"/>
        </w:rPr>
        <w:t xml:space="preserve"> </w:t>
      </w:r>
      <w:r w:rsidRPr="008E1524">
        <w:rPr>
          <w:rFonts w:ascii="Times New Roman" w:eastAsia="宋体" w:hAnsi="Times New Roman" w:cs="Times New Roman"/>
          <w:iCs/>
          <w:color w:val="000000"/>
        </w:rPr>
        <w:t>effect o</w:t>
      </w:r>
      <w:r w:rsidRPr="00155216">
        <w:rPr>
          <w:rFonts w:ascii="Times New Roman" w:eastAsia="宋体" w:hAnsi="Times New Roman" w:cs="Times New Roman"/>
          <w:iCs/>
          <w:color w:val="000000"/>
        </w:rPr>
        <w:t xml:space="preserve">f </w:t>
      </w:r>
      <w:r>
        <w:rPr>
          <w:rFonts w:ascii="Times New Roman" w:eastAsia="宋体" w:hAnsi="Times New Roman" w:cs="Times New Roman"/>
          <w:iCs/>
          <w:color w:val="000000"/>
        </w:rPr>
        <w:t>A</w:t>
      </w:r>
      <w:r w:rsidRPr="00155216">
        <w:rPr>
          <w:rFonts w:ascii="Times New Roman" w:eastAsia="宋体" w:hAnsi="Times New Roman" w:cs="Times New Roman"/>
          <w:iCs/>
          <w:color w:val="000000"/>
        </w:rPr>
        <w:t xml:space="preserve">PRPC on β-carotene accumulation in </w:t>
      </w:r>
      <w:r w:rsidRPr="00155216">
        <w:rPr>
          <w:rFonts w:ascii="Times New Roman" w:eastAsia="宋体" w:hAnsi="Times New Roman" w:cs="Times New Roman"/>
          <w:i/>
          <w:iCs/>
          <w:color w:val="000000"/>
        </w:rPr>
        <w:t>D. salina</w:t>
      </w:r>
      <w:r w:rsidRPr="00155216">
        <w:rPr>
          <w:rFonts w:ascii="Times New Roman" w:eastAsia="宋体" w:hAnsi="Times New Roman" w:cs="Times New Roman"/>
          <w:i/>
          <w:color w:val="000000"/>
        </w:rPr>
        <w:t xml:space="preserve"> </w:t>
      </w:r>
      <w:r w:rsidRPr="00155216">
        <w:rPr>
          <w:rFonts w:ascii="Times New Roman" w:eastAsia="宋体" w:hAnsi="Times New Roman" w:cs="Times New Roman" w:hint="eastAsia"/>
          <w:color w:val="000000"/>
        </w:rPr>
        <w:t>was</w:t>
      </w:r>
      <w:r w:rsidRPr="00155216">
        <w:rPr>
          <w:rFonts w:ascii="Times New Roman" w:eastAsia="宋体" w:hAnsi="Times New Roman" w:cs="Times New Roman"/>
          <w:color w:val="000000"/>
        </w:rPr>
        <w:t xml:space="preserve"> </w:t>
      </w:r>
      <w:r w:rsidRPr="00155216">
        <w:rPr>
          <w:rFonts w:ascii="Times New Roman" w:eastAsia="宋体" w:hAnsi="Times New Roman" w:cs="Times New Roman" w:hint="eastAsia"/>
          <w:color w:val="000000"/>
        </w:rPr>
        <w:t>investigated.</w:t>
      </w:r>
      <w:r w:rsidRPr="00155216">
        <w:rPr>
          <w:rFonts w:ascii="Times New Roman" w:eastAsia="宋体" w:hAnsi="Times New Roman" w:cs="Times New Roman"/>
          <w:color w:val="000000"/>
        </w:rPr>
        <w:t xml:space="preserve"> A set of experiments were conducted at various average irradiance levels (50, 100, 400, 800, and 1200 µmol photons·m</w:t>
      </w:r>
      <w:r w:rsidRPr="00155216">
        <w:rPr>
          <w:rFonts w:ascii="Times New Roman" w:eastAsia="宋体" w:hAnsi="Times New Roman" w:cs="Times New Roman"/>
          <w:color w:val="000000"/>
          <w:vertAlign w:val="superscript"/>
        </w:rPr>
        <w:t>-2</w:t>
      </w:r>
      <w:r w:rsidRPr="00155216">
        <w:rPr>
          <w:rFonts w:ascii="Times New Roman" w:eastAsia="宋体" w:hAnsi="Times New Roman" w:cs="Times New Roman"/>
          <w:color w:val="000000"/>
        </w:rPr>
        <w:t>·s</w:t>
      </w:r>
      <w:r w:rsidRPr="00155216">
        <w:rPr>
          <w:rFonts w:ascii="Times New Roman" w:eastAsia="宋体" w:hAnsi="Times New Roman" w:cs="Times New Roman"/>
          <w:color w:val="000000"/>
          <w:vertAlign w:val="superscript"/>
        </w:rPr>
        <w:t>-1</w:t>
      </w:r>
      <w:r w:rsidRPr="00155216">
        <w:rPr>
          <w:rFonts w:ascii="Times New Roman" w:eastAsia="宋体" w:hAnsi="Times New Roman" w:cs="Times New Roman"/>
          <w:color w:val="000000"/>
        </w:rPr>
        <w:t>) and induction times (24, 48, 72, 96, 120, 144 h)</w:t>
      </w:r>
      <w:r>
        <w:rPr>
          <w:rFonts w:ascii="Times New Roman" w:eastAsia="宋体" w:hAnsi="Times New Roman" w:cs="Times New Roman"/>
          <w:color w:val="000000"/>
        </w:rPr>
        <w:t>, t</w:t>
      </w:r>
      <w:r w:rsidRPr="00FB1B9B">
        <w:rPr>
          <w:rFonts w:ascii="Times New Roman" w:eastAsia="宋体" w:hAnsi="Times New Roman" w:cs="Times New Roman"/>
          <w:color w:val="000000"/>
        </w:rPr>
        <w:t xml:space="preserve">he measurements were carried out in </w:t>
      </w:r>
      <w:r w:rsidRPr="00FB1B9B">
        <w:rPr>
          <w:rFonts w:ascii="Times New Roman" w:eastAsia="宋体" w:hAnsi="Times New Roman" w:cs="Times New Roman" w:hint="eastAsia"/>
          <w:color w:val="000000"/>
        </w:rPr>
        <w:t>triplicate</w:t>
      </w:r>
      <w:r w:rsidRPr="00FB1B9B">
        <w:rPr>
          <w:rFonts w:ascii="Times New Roman" w:eastAsia="宋体" w:hAnsi="Times New Roman" w:cs="Times New Roman"/>
          <w:color w:val="000000"/>
        </w:rPr>
        <w:t>.</w:t>
      </w:r>
    </w:p>
    <w:p w:rsidR="00C5581C" w:rsidRDefault="000971D5">
      <w:pPr>
        <w:autoSpaceDE w:val="0"/>
        <w:autoSpaceDN w:val="0"/>
        <w:adjustRightInd w:val="0"/>
        <w:spacing w:after="240" w:line="480" w:lineRule="auto"/>
        <w:rPr>
          <w:rFonts w:ascii="Times New Roman" w:eastAsia="宋体" w:hAnsi="Times New Roman" w:cs="Times New Roman"/>
          <w:i/>
          <w:color w:val="000000"/>
        </w:rPr>
      </w:pPr>
      <w:r>
        <w:rPr>
          <w:rFonts w:ascii="Times New Roman" w:eastAsia="宋体" w:hAnsi="Times New Roman" w:cs="Times New Roman"/>
          <w:b/>
          <w:color w:val="262626"/>
        </w:rPr>
        <w:t>A</w:t>
      </w:r>
      <w:r w:rsidR="00C01D89">
        <w:rPr>
          <w:rFonts w:ascii="Times New Roman" w:eastAsia="宋体" w:hAnsi="Times New Roman" w:cs="Times New Roman"/>
          <w:b/>
          <w:color w:val="262626"/>
        </w:rPr>
        <w:t>nalytical methods</w:t>
      </w:r>
    </w:p>
    <w:p w:rsidR="00C5581C" w:rsidRDefault="000971D5">
      <w:pPr>
        <w:autoSpaceDE w:val="0"/>
        <w:autoSpaceDN w:val="0"/>
        <w:adjustRightInd w:val="0"/>
        <w:spacing w:after="240" w:line="480" w:lineRule="auto"/>
        <w:rPr>
          <w:rFonts w:ascii="Times New Roman" w:eastAsia="宋体" w:hAnsi="Times New Roman" w:cs="Times New Roman"/>
          <w:b/>
        </w:rPr>
      </w:pPr>
      <w:r>
        <w:rPr>
          <w:rFonts w:ascii="Times New Roman" w:eastAsia="宋体" w:hAnsi="Times New Roman" w:cs="Times New Roman"/>
          <w:b/>
        </w:rPr>
        <w:t>D</w:t>
      </w:r>
      <w:r w:rsidR="00C01D89">
        <w:rPr>
          <w:rFonts w:ascii="Times New Roman" w:eastAsia="宋体" w:hAnsi="Times New Roman" w:cs="Times New Roman"/>
          <w:b/>
        </w:rPr>
        <w:t xml:space="preserve">ry weight determination </w:t>
      </w:r>
    </w:p>
    <w:p w:rsidR="00C5581C" w:rsidRDefault="00C5581C">
      <w:pPr>
        <w:autoSpaceDE w:val="0"/>
        <w:autoSpaceDN w:val="0"/>
        <w:adjustRightInd w:val="0"/>
        <w:spacing w:after="240" w:line="480" w:lineRule="auto"/>
        <w:rPr>
          <w:rFonts w:ascii="Times New Roman" w:eastAsia="宋体" w:hAnsi="Times New Roman" w:cs="Times New Roman"/>
        </w:rPr>
      </w:pPr>
      <w:r>
        <w:rPr>
          <w:rFonts w:ascii="Times New Roman" w:eastAsia="宋体" w:hAnsi="Times New Roman" w:cs="Times New Roman"/>
        </w:rPr>
        <w:t>Dry weight was determined using pre-weighed Whatman GF/C filters (</w:t>
      </w:r>
      <w:r w:rsidRPr="00A57C4B">
        <w:rPr>
          <w:rFonts w:ascii="Times New Roman" w:eastAsia="宋体" w:hAnsi="Times New Roman" w:cs="Times New Roman"/>
        </w:rPr>
        <w:t>47 mm diameter</w:t>
      </w:r>
      <w:r>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rPr>
        <w:t xml:space="preserve"> 10 </w:t>
      </w:r>
      <w:r>
        <w:rPr>
          <w:rFonts w:ascii="Times New Roman" w:eastAsia="宋体" w:hAnsi="Times New Roman" w:cs="Times New Roman" w:hint="eastAsia"/>
        </w:rPr>
        <w:t>mL</w:t>
      </w:r>
      <w:r w:rsidRPr="00A428B5">
        <w:rPr>
          <w:rFonts w:ascii="Times New Roman" w:eastAsia="宋体" w:hAnsi="Times New Roman" w:cs="Times New Roman"/>
        </w:rPr>
        <w:t xml:space="preserve"> cultures were filtered and washed three times with 2 mL 0.5 M </w:t>
      </w:r>
      <w:r w:rsidRPr="00A428B5">
        <w:rPr>
          <w:rFonts w:ascii="Times New Roman" w:eastAsia="宋体" w:hAnsi="Times New Roman" w:cs="Times New Roman"/>
        </w:rPr>
        <w:lastRenderedPageBreak/>
        <w:t xml:space="preserve">ammonium bicarbonate and then were dried </w:t>
      </w:r>
      <w:r>
        <w:rPr>
          <w:rFonts w:ascii="Times New Roman" w:eastAsia="宋体" w:hAnsi="Times New Roman" w:cs="Times New Roman" w:hint="eastAsia"/>
        </w:rPr>
        <w:t>at</w:t>
      </w:r>
      <w:r>
        <w:rPr>
          <w:rFonts w:ascii="Times New Roman" w:eastAsia="宋体" w:hAnsi="Times New Roman" w:cs="Times New Roman"/>
        </w:rPr>
        <w:t xml:space="preserve"> </w:t>
      </w:r>
      <w:r w:rsidRPr="00A428B5">
        <w:rPr>
          <w:rFonts w:ascii="Times New Roman" w:eastAsia="宋体" w:hAnsi="Times New Roman" w:cs="Times New Roman"/>
        </w:rPr>
        <w:t>60°C for over 16 h until the weight was constant</w:t>
      </w:r>
      <w:r>
        <w:rPr>
          <w:rFonts w:ascii="Times New Roman" w:eastAsia="宋体" w:hAnsi="Times New Roman" w:cs="Times New Roman"/>
        </w:rPr>
        <w:t>, dry weight (g∙L</w:t>
      </w:r>
      <w:r w:rsidRPr="00A428B5">
        <w:rPr>
          <w:rFonts w:ascii="Times New Roman" w:eastAsia="宋体" w:hAnsi="Times New Roman" w:cs="Times New Roman" w:hint="eastAsia"/>
          <w:vertAlign w:val="superscript"/>
        </w:rPr>
        <w:t>-1</w:t>
      </w:r>
      <w:r>
        <w:rPr>
          <w:rFonts w:ascii="Times New Roman" w:eastAsia="宋体" w:hAnsi="Times New Roman" w:cs="Times New Roman"/>
        </w:rPr>
        <w:t>) of the microalgae cells was calculated by subtracting the clear filter weight from the final weight</w:t>
      </w:r>
      <w:r w:rsidR="008361FB">
        <w:rPr>
          <w:rFonts w:ascii="Times New Roman" w:eastAsia="宋体" w:hAnsi="Times New Roman" w:cs="Times New Roman"/>
        </w:rPr>
        <w:t xml:space="preserve"> (Chi et al., 2016).</w:t>
      </w:r>
      <w:r>
        <w:rPr>
          <w:rFonts w:ascii="Times New Roman" w:eastAsia="宋体" w:hAnsi="Times New Roman" w:cs="Times New Roman"/>
        </w:rPr>
        <w:t xml:space="preserve">  </w:t>
      </w:r>
    </w:p>
    <w:p w:rsidR="00C5581C" w:rsidRDefault="000971D5">
      <w:pPr>
        <w:autoSpaceDE w:val="0"/>
        <w:autoSpaceDN w:val="0"/>
        <w:adjustRightInd w:val="0"/>
        <w:spacing w:after="240" w:line="480" w:lineRule="auto"/>
        <w:rPr>
          <w:rFonts w:ascii="Times New Roman" w:eastAsia="宋体" w:hAnsi="Times New Roman" w:cs="Times New Roman"/>
        </w:rPr>
      </w:pPr>
      <w:r>
        <w:rPr>
          <w:rFonts w:ascii="Times New Roman" w:eastAsia="宋体" w:hAnsi="Times New Roman" w:cs="Times New Roman"/>
          <w:b/>
        </w:rPr>
        <w:t>P</w:t>
      </w:r>
      <w:r w:rsidR="00C01D89">
        <w:rPr>
          <w:rFonts w:ascii="Times New Roman" w:eastAsia="宋体" w:hAnsi="Times New Roman" w:cs="Times New Roman"/>
          <w:b/>
        </w:rPr>
        <w:t>igment measurement</w:t>
      </w:r>
    </w:p>
    <w:p w:rsidR="00C5581C" w:rsidRPr="009444C3" w:rsidRDefault="00C5581C" w:rsidP="00C5581C">
      <w:pPr>
        <w:autoSpaceDE w:val="0"/>
        <w:autoSpaceDN w:val="0"/>
        <w:adjustRightInd w:val="0"/>
        <w:spacing w:after="240" w:line="480" w:lineRule="auto"/>
        <w:rPr>
          <w:rFonts w:ascii="Times New Roman" w:eastAsia="宋体" w:hAnsi="Times New Roman" w:cs="Times New Roman"/>
        </w:rPr>
      </w:pPr>
      <w:r w:rsidRPr="009444C3">
        <w:rPr>
          <w:rFonts w:ascii="Times New Roman" w:eastAsia="宋体" w:hAnsi="Times New Roman" w:cs="Times New Roman"/>
        </w:rPr>
        <w:t>F</w:t>
      </w:r>
      <w:r w:rsidRPr="009444C3">
        <w:rPr>
          <w:rFonts w:ascii="Times New Roman" w:eastAsia="宋体" w:hAnsi="Times New Roman" w:cs="Times New Roman" w:hint="eastAsia"/>
        </w:rPr>
        <w:t>or determining the amount of p</w:t>
      </w:r>
      <w:r w:rsidRPr="009444C3">
        <w:rPr>
          <w:rFonts w:ascii="Times New Roman" w:eastAsia="宋体" w:hAnsi="Times New Roman" w:cs="Times New Roman"/>
        </w:rPr>
        <w:t>igments including chlorophyll (</w:t>
      </w:r>
      <w:r w:rsidRPr="007F40D4">
        <w:rPr>
          <w:rFonts w:ascii="Times New Roman" w:eastAsia="宋体" w:hAnsi="Times New Roman" w:cs="Times New Roman"/>
        </w:rPr>
        <w:t>Chl</w:t>
      </w:r>
      <w:r w:rsidRPr="007F40D4">
        <w:rPr>
          <w:rFonts w:ascii="Times New Roman" w:eastAsia="宋体" w:hAnsi="Times New Roman" w:cs="Times New Roman" w:hint="eastAsia"/>
        </w:rPr>
        <w:t xml:space="preserve">a and </w:t>
      </w:r>
      <w:r w:rsidRPr="007F40D4">
        <w:rPr>
          <w:rFonts w:ascii="Times New Roman" w:eastAsia="宋体" w:hAnsi="Times New Roman" w:cs="Times New Roman"/>
        </w:rPr>
        <w:t>Chl</w:t>
      </w:r>
      <w:r w:rsidRPr="007F40D4">
        <w:rPr>
          <w:rFonts w:ascii="Times New Roman" w:eastAsia="宋体" w:hAnsi="Times New Roman" w:cs="Times New Roman" w:hint="eastAsia"/>
        </w:rPr>
        <w:t>b</w:t>
      </w:r>
      <w:r w:rsidRPr="007F40D4">
        <w:rPr>
          <w:rFonts w:ascii="Times New Roman" w:eastAsia="宋体" w:hAnsi="Times New Roman" w:cs="Times New Roman"/>
        </w:rPr>
        <w:t>)</w:t>
      </w:r>
      <w:r>
        <w:rPr>
          <w:rFonts w:ascii="Times New Roman" w:eastAsia="宋体" w:hAnsi="Times New Roman" w:cs="Times New Roman"/>
        </w:rPr>
        <w:t xml:space="preserve"> and carotenoids</w:t>
      </w:r>
      <w:r>
        <w:rPr>
          <w:rFonts w:ascii="Times New Roman" w:eastAsia="宋体" w:hAnsi="Times New Roman" w:cs="Times New Roman" w:hint="eastAsia"/>
        </w:rPr>
        <w:t xml:space="preserve">, </w:t>
      </w:r>
      <w:r>
        <w:rPr>
          <w:rFonts w:ascii="Times New Roman" w:eastAsia="宋体" w:hAnsi="Times New Roman" w:cs="Times New Roman"/>
        </w:rPr>
        <w:t xml:space="preserve">about </w:t>
      </w:r>
      <w:r w:rsidRPr="009444C3">
        <w:rPr>
          <w:rFonts w:ascii="Times New Roman" w:eastAsia="宋体" w:hAnsi="Times New Roman" w:cs="Times New Roman"/>
        </w:rPr>
        <w:t xml:space="preserve">10 mg of dried biomass was extracted with 1 mL </w:t>
      </w:r>
      <w:r w:rsidRPr="009444C3">
        <w:rPr>
          <w:rFonts w:ascii="Times New Roman" w:eastAsia="宋体" w:hAnsi="Times New Roman" w:cs="Times New Roman" w:hint="eastAsia"/>
        </w:rPr>
        <w:t xml:space="preserve">90% </w:t>
      </w:r>
      <w:r w:rsidRPr="009444C3">
        <w:rPr>
          <w:rFonts w:ascii="Times New Roman" w:eastAsia="宋体" w:hAnsi="Times New Roman" w:cs="Times New Roman"/>
        </w:rPr>
        <w:t xml:space="preserve">(v/v) </w:t>
      </w:r>
      <w:r w:rsidRPr="009444C3">
        <w:rPr>
          <w:rFonts w:ascii="Times New Roman" w:eastAsia="宋体" w:hAnsi="Times New Roman" w:cs="Times New Roman" w:hint="eastAsia"/>
        </w:rPr>
        <w:t>acetone</w:t>
      </w:r>
      <w:r w:rsidRPr="009444C3">
        <w:rPr>
          <w:rFonts w:ascii="Times New Roman" w:eastAsia="宋体" w:hAnsi="Times New Roman" w:cs="Times New Roman"/>
        </w:rPr>
        <w:t>, vortexed for 20 s</w:t>
      </w:r>
      <w:r w:rsidRPr="009444C3">
        <w:rPr>
          <w:rFonts w:ascii="Times New Roman" w:eastAsia="宋体" w:hAnsi="Times New Roman" w:cs="Times New Roman" w:hint="eastAsia"/>
        </w:rPr>
        <w:t>,</w:t>
      </w:r>
      <w:r w:rsidRPr="009444C3">
        <w:rPr>
          <w:rFonts w:ascii="Times New Roman" w:eastAsia="宋体" w:hAnsi="Times New Roman" w:cs="Times New Roman"/>
        </w:rPr>
        <w:t xml:space="preserve"> and then centrifuged at 10,000 g for </w:t>
      </w:r>
      <w:r w:rsidRPr="009444C3">
        <w:rPr>
          <w:rFonts w:ascii="Times New Roman" w:eastAsia="宋体" w:hAnsi="Times New Roman" w:cs="Times New Roman" w:hint="eastAsia"/>
        </w:rPr>
        <w:t>2</w:t>
      </w:r>
      <w:r w:rsidRPr="009444C3">
        <w:rPr>
          <w:rFonts w:ascii="Times New Roman" w:eastAsia="宋体" w:hAnsi="Times New Roman" w:cs="Times New Roman"/>
        </w:rPr>
        <w:t xml:space="preserve"> min. The above</w:t>
      </w:r>
      <w:r w:rsidRPr="009444C3">
        <w:rPr>
          <w:rFonts w:ascii="Times New Roman" w:eastAsia="宋体" w:hAnsi="Times New Roman" w:cs="Times New Roman" w:hint="eastAsia"/>
        </w:rPr>
        <w:t xml:space="preserve"> pigment</w:t>
      </w:r>
      <w:r w:rsidRPr="009444C3">
        <w:rPr>
          <w:rFonts w:ascii="Times New Roman" w:eastAsia="宋体" w:hAnsi="Times New Roman" w:cs="Times New Roman"/>
        </w:rPr>
        <w:t xml:space="preserve"> extraction procedure was repeated until </w:t>
      </w:r>
      <w:r w:rsidRPr="009444C3">
        <w:rPr>
          <w:rFonts w:ascii="Times New Roman" w:eastAsia="宋体" w:hAnsi="Times New Roman" w:cs="Times New Roman" w:hint="eastAsia"/>
        </w:rPr>
        <w:t>the</w:t>
      </w:r>
      <w:r w:rsidRPr="009444C3">
        <w:rPr>
          <w:rFonts w:ascii="Times New Roman" w:eastAsia="宋体" w:hAnsi="Times New Roman" w:cs="Times New Roman"/>
        </w:rPr>
        <w:t xml:space="preserve"> solution was colorless. T</w:t>
      </w:r>
      <w:r w:rsidRPr="009444C3">
        <w:rPr>
          <w:rFonts w:ascii="Times New Roman" w:eastAsia="宋体" w:hAnsi="Times New Roman" w:cs="Times New Roman" w:hint="eastAsia"/>
        </w:rPr>
        <w:t xml:space="preserve">he absorbance of </w:t>
      </w:r>
      <w:r w:rsidRPr="007F40D4">
        <w:rPr>
          <w:rFonts w:ascii="Times New Roman" w:eastAsia="宋体" w:hAnsi="Times New Roman" w:cs="Times New Roman"/>
        </w:rPr>
        <w:t>Chla</w:t>
      </w:r>
      <w:r w:rsidRPr="009444C3">
        <w:rPr>
          <w:rFonts w:ascii="Times New Roman" w:eastAsia="宋体" w:hAnsi="Times New Roman" w:cs="Times New Roman" w:hint="eastAsia"/>
        </w:rPr>
        <w:t xml:space="preserve">, </w:t>
      </w:r>
      <w:r w:rsidRPr="007F40D4">
        <w:rPr>
          <w:rFonts w:ascii="Times New Roman" w:eastAsia="宋体" w:hAnsi="Times New Roman" w:cs="Times New Roman"/>
        </w:rPr>
        <w:t>Chlb</w:t>
      </w:r>
      <w:r w:rsidRPr="009444C3">
        <w:rPr>
          <w:rFonts w:ascii="Times New Roman" w:eastAsia="宋体" w:hAnsi="Times New Roman" w:cs="Times New Roman" w:hint="eastAsia"/>
        </w:rPr>
        <w:t xml:space="preserve"> and carotenoids content was measured at 6</w:t>
      </w:r>
      <w:r w:rsidR="006F6932">
        <w:rPr>
          <w:rFonts w:ascii="Times New Roman" w:eastAsia="宋体" w:hAnsi="Times New Roman" w:cs="Times New Roman"/>
        </w:rPr>
        <w:t>65</w:t>
      </w:r>
      <w:r>
        <w:rPr>
          <w:rFonts w:ascii="Times New Roman" w:eastAsia="宋体" w:hAnsi="Times New Roman" w:cs="Times New Roman"/>
        </w:rPr>
        <w:t xml:space="preserve"> </w:t>
      </w:r>
      <w:r w:rsidRPr="009444C3">
        <w:rPr>
          <w:rFonts w:ascii="Times New Roman" w:eastAsia="宋体" w:hAnsi="Times New Roman" w:cs="Times New Roman" w:hint="eastAsia"/>
        </w:rPr>
        <w:t>nm, 6</w:t>
      </w:r>
      <w:r w:rsidR="006F6932">
        <w:rPr>
          <w:rFonts w:ascii="Times New Roman" w:eastAsia="宋体" w:hAnsi="Times New Roman" w:cs="Times New Roman"/>
        </w:rPr>
        <w:t>45</w:t>
      </w:r>
      <w:r>
        <w:rPr>
          <w:rFonts w:ascii="Times New Roman" w:eastAsia="宋体" w:hAnsi="Times New Roman" w:cs="Times New Roman"/>
        </w:rPr>
        <w:t xml:space="preserve"> </w:t>
      </w:r>
      <w:r w:rsidRPr="009444C3">
        <w:rPr>
          <w:rFonts w:ascii="Times New Roman" w:eastAsia="宋体" w:hAnsi="Times New Roman" w:cs="Times New Roman" w:hint="eastAsia"/>
        </w:rPr>
        <w:t>nm, and 470</w:t>
      </w:r>
      <w:r>
        <w:rPr>
          <w:rFonts w:ascii="Times New Roman" w:eastAsia="宋体" w:hAnsi="Times New Roman" w:cs="Times New Roman"/>
        </w:rPr>
        <w:t xml:space="preserve"> </w:t>
      </w:r>
      <w:r w:rsidRPr="009444C3">
        <w:rPr>
          <w:rFonts w:ascii="Times New Roman" w:eastAsia="宋体" w:hAnsi="Times New Roman" w:cs="Times New Roman" w:hint="eastAsia"/>
        </w:rPr>
        <w:t xml:space="preserve">nm respectively, using </w:t>
      </w:r>
      <w:r w:rsidRPr="009444C3">
        <w:rPr>
          <w:rFonts w:ascii="Times New Roman" w:eastAsia="宋体" w:hAnsi="Times New Roman" w:cs="Times New Roman"/>
        </w:rPr>
        <w:t>a UV/VIS spectrophotometer</w:t>
      </w:r>
      <w:r w:rsidRPr="009444C3">
        <w:rPr>
          <w:rFonts w:ascii="Times New Roman" w:eastAsia="宋体" w:hAnsi="Times New Roman" w:cs="Times New Roman" w:hint="eastAsia"/>
        </w:rPr>
        <w:t xml:space="preserve"> </w:t>
      </w:r>
      <w:r w:rsidRPr="009444C3">
        <w:rPr>
          <w:rFonts w:ascii="Times New Roman" w:eastAsia="宋体" w:hAnsi="Times New Roman" w:cs="Times New Roman"/>
        </w:rPr>
        <w:t>(Jasco V-530, JASCO Corporation, Japan)</w:t>
      </w:r>
      <w:r w:rsidRPr="009444C3">
        <w:rPr>
          <w:rFonts w:ascii="Times New Roman" w:eastAsia="宋体" w:hAnsi="Times New Roman" w:cs="Times New Roman" w:hint="eastAsia"/>
        </w:rPr>
        <w:t>.</w:t>
      </w:r>
      <w:r w:rsidRPr="009444C3">
        <w:rPr>
          <w:rFonts w:ascii="Times New Roman" w:eastAsia="宋体" w:hAnsi="Times New Roman" w:cs="Times New Roman"/>
        </w:rPr>
        <w:t xml:space="preserve"> </w:t>
      </w:r>
    </w:p>
    <w:p w:rsidR="00C5581C" w:rsidRPr="009444C3" w:rsidRDefault="00C5581C" w:rsidP="00C5581C">
      <w:pPr>
        <w:autoSpaceDE w:val="0"/>
        <w:autoSpaceDN w:val="0"/>
        <w:adjustRightInd w:val="0"/>
        <w:spacing w:after="240" w:line="480" w:lineRule="auto"/>
        <w:jc w:val="left"/>
        <w:rPr>
          <w:rFonts w:ascii="Times New Roman" w:eastAsia="宋体" w:hAnsi="Times New Roman" w:cs="Times New Roman"/>
        </w:rPr>
      </w:pPr>
      <w:r w:rsidRPr="00ED33D3">
        <w:rPr>
          <w:rFonts w:ascii="Times New Roman" w:eastAsia="宋体" w:hAnsi="Times New Roman" w:cs="Times New Roman"/>
          <w:i/>
        </w:rPr>
        <w:t>C</w:t>
      </w:r>
      <w:r w:rsidRPr="00ED33D3">
        <w:rPr>
          <w:rFonts w:ascii="Times New Roman" w:eastAsia="宋体" w:hAnsi="Times New Roman" w:cs="Times New Roman"/>
          <w:i/>
          <w:vertAlign w:val="subscript"/>
        </w:rPr>
        <w:t>Chla</w:t>
      </w:r>
      <w:r w:rsidRPr="00ED33D3">
        <w:rPr>
          <w:rFonts w:ascii="Times New Roman" w:eastAsia="宋体" w:hAnsi="Times New Roman" w:cs="Times New Roman" w:hint="eastAsia"/>
          <w:i/>
        </w:rPr>
        <w:t xml:space="preserve"> </w:t>
      </w:r>
      <w:r w:rsidRPr="006F6932">
        <w:rPr>
          <w:rFonts w:ascii="Times New Roman" w:eastAsia="宋体" w:hAnsi="Times New Roman" w:cs="Times New Roman" w:hint="eastAsia"/>
        </w:rPr>
        <w:t>(m</w:t>
      </w:r>
      <w:r w:rsidRPr="006F6932">
        <w:rPr>
          <w:rFonts w:ascii="Times New Roman" w:eastAsia="宋体" w:hAnsi="Times New Roman" w:cs="Times New Roman"/>
        </w:rPr>
        <w:t>g∙L</w:t>
      </w:r>
      <w:r w:rsidRPr="006F6932">
        <w:rPr>
          <w:rFonts w:ascii="Times New Roman" w:eastAsia="宋体" w:hAnsi="Times New Roman" w:cs="Times New Roman" w:hint="eastAsia"/>
          <w:vertAlign w:val="superscript"/>
        </w:rPr>
        <w:t>-1</w:t>
      </w:r>
      <w:r w:rsidRPr="006F6932">
        <w:rPr>
          <w:rFonts w:ascii="Times New Roman" w:eastAsia="宋体" w:hAnsi="Times New Roman" w:cs="Times New Roman" w:hint="eastAsia"/>
        </w:rPr>
        <w:t>)</w:t>
      </w:r>
      <w:r w:rsidRPr="00ED33D3">
        <w:rPr>
          <w:rFonts w:ascii="Times New Roman" w:eastAsia="宋体" w:hAnsi="Times New Roman" w:cs="Times New Roman" w:hint="eastAsia"/>
          <w:i/>
        </w:rPr>
        <w:t xml:space="preserve"> =11.75 (A</w:t>
      </w:r>
      <w:r w:rsidRPr="00ED33D3">
        <w:rPr>
          <w:rFonts w:ascii="Times New Roman" w:eastAsia="宋体" w:hAnsi="Times New Roman" w:cs="Times New Roman" w:hint="eastAsia"/>
          <w:i/>
          <w:vertAlign w:val="subscript"/>
        </w:rPr>
        <w:t>66</w:t>
      </w:r>
      <w:r w:rsidR="006F6932">
        <w:rPr>
          <w:rFonts w:ascii="Times New Roman" w:eastAsia="宋体" w:hAnsi="Times New Roman" w:cs="Times New Roman"/>
          <w:i/>
          <w:vertAlign w:val="subscript"/>
        </w:rPr>
        <w:t>5</w:t>
      </w:r>
      <w:r w:rsidRPr="00ED33D3">
        <w:rPr>
          <w:rFonts w:ascii="Times New Roman" w:eastAsia="宋体" w:hAnsi="Times New Roman" w:cs="Times New Roman" w:hint="eastAsia"/>
          <w:i/>
        </w:rPr>
        <w:t>)-2.35 (A</w:t>
      </w:r>
      <w:r w:rsidRPr="00ED33D3">
        <w:rPr>
          <w:rFonts w:ascii="Times New Roman" w:eastAsia="宋体" w:hAnsi="Times New Roman" w:cs="Times New Roman" w:hint="eastAsia"/>
          <w:i/>
          <w:vertAlign w:val="subscript"/>
        </w:rPr>
        <w:t>645</w:t>
      </w:r>
      <w:r w:rsidRPr="00ED33D3">
        <w:rPr>
          <w:rFonts w:ascii="Times New Roman" w:eastAsia="宋体" w:hAnsi="Times New Roman" w:cs="Times New Roman" w:hint="eastAsia"/>
          <w:i/>
        </w:rPr>
        <w:t>)</w:t>
      </w:r>
      <w:r w:rsidRPr="00ED33D3">
        <w:rPr>
          <w:rFonts w:ascii="Times New Roman" w:eastAsia="宋体" w:hAnsi="Times New Roman" w:cs="Times New Roman"/>
          <w:i/>
        </w:rPr>
        <w:t xml:space="preserve"> </w:t>
      </w:r>
      <w:r>
        <w:rPr>
          <w:rFonts w:ascii="Times New Roman" w:eastAsia="宋体" w:hAnsi="Times New Roman" w:cs="Times New Roman"/>
        </w:rPr>
        <w:t xml:space="preserve">                                 (2)</w:t>
      </w:r>
    </w:p>
    <w:p w:rsidR="00C5581C" w:rsidRPr="009444C3" w:rsidRDefault="00C5581C" w:rsidP="00C5581C">
      <w:pPr>
        <w:autoSpaceDE w:val="0"/>
        <w:autoSpaceDN w:val="0"/>
        <w:adjustRightInd w:val="0"/>
        <w:spacing w:after="240" w:line="480" w:lineRule="auto"/>
        <w:jc w:val="left"/>
        <w:rPr>
          <w:rFonts w:ascii="Times New Roman" w:eastAsia="宋体" w:hAnsi="Times New Roman" w:cs="Times New Roman"/>
        </w:rPr>
      </w:pPr>
      <w:r w:rsidRPr="00ED33D3">
        <w:rPr>
          <w:rFonts w:ascii="Times New Roman" w:eastAsia="宋体" w:hAnsi="Times New Roman" w:cs="Times New Roman"/>
          <w:i/>
        </w:rPr>
        <w:t>C</w:t>
      </w:r>
      <w:r w:rsidRPr="00ED33D3">
        <w:rPr>
          <w:rFonts w:ascii="Times New Roman" w:eastAsia="宋体" w:hAnsi="Times New Roman" w:cs="Times New Roman"/>
          <w:i/>
          <w:vertAlign w:val="subscript"/>
        </w:rPr>
        <w:t>Chlb</w:t>
      </w:r>
      <w:r w:rsidRPr="00ED33D3">
        <w:rPr>
          <w:rFonts w:ascii="Times New Roman" w:eastAsia="宋体" w:hAnsi="Times New Roman" w:cs="Times New Roman" w:hint="eastAsia"/>
          <w:i/>
        </w:rPr>
        <w:t xml:space="preserve"> </w:t>
      </w:r>
      <w:r w:rsidRPr="006F6932">
        <w:rPr>
          <w:rFonts w:ascii="Times New Roman" w:eastAsia="宋体" w:hAnsi="Times New Roman" w:cs="Times New Roman" w:hint="eastAsia"/>
        </w:rPr>
        <w:t>(mg</w:t>
      </w:r>
      <w:r w:rsidRPr="006F6932">
        <w:rPr>
          <w:rFonts w:ascii="Times New Roman" w:eastAsia="宋体" w:hAnsi="Times New Roman" w:cs="Times New Roman"/>
        </w:rPr>
        <w:t>∙</w:t>
      </w:r>
      <w:r w:rsidRPr="006F6932">
        <w:rPr>
          <w:rFonts w:ascii="Times New Roman" w:eastAsia="宋体" w:hAnsi="Times New Roman" w:cs="Times New Roman" w:hint="eastAsia"/>
        </w:rPr>
        <w:t>L</w:t>
      </w:r>
      <w:r w:rsidRPr="006F6932">
        <w:rPr>
          <w:rFonts w:ascii="Times New Roman" w:eastAsia="宋体" w:hAnsi="Times New Roman" w:cs="Times New Roman" w:hint="eastAsia"/>
          <w:vertAlign w:val="superscript"/>
        </w:rPr>
        <w:t>-1</w:t>
      </w:r>
      <w:r w:rsidRPr="006F6932">
        <w:rPr>
          <w:rFonts w:ascii="Times New Roman" w:eastAsia="宋体" w:hAnsi="Times New Roman" w:cs="Times New Roman" w:hint="eastAsia"/>
        </w:rPr>
        <w:t>)</w:t>
      </w:r>
      <w:r w:rsidRPr="00ED33D3">
        <w:rPr>
          <w:rFonts w:ascii="Times New Roman" w:eastAsia="宋体" w:hAnsi="Times New Roman" w:cs="Times New Roman" w:hint="eastAsia"/>
          <w:i/>
        </w:rPr>
        <w:t xml:space="preserve"> =18.61 (A</w:t>
      </w:r>
      <w:r w:rsidRPr="00ED33D3">
        <w:rPr>
          <w:rFonts w:ascii="Times New Roman" w:eastAsia="宋体" w:hAnsi="Times New Roman" w:cs="Times New Roman" w:hint="eastAsia"/>
          <w:i/>
          <w:vertAlign w:val="subscript"/>
        </w:rPr>
        <w:t>645</w:t>
      </w:r>
      <w:r w:rsidRPr="00ED33D3">
        <w:rPr>
          <w:rFonts w:ascii="Times New Roman" w:eastAsia="宋体" w:hAnsi="Times New Roman" w:cs="Times New Roman" w:hint="eastAsia"/>
          <w:i/>
        </w:rPr>
        <w:t>)-3.96(A</w:t>
      </w:r>
      <w:r w:rsidRPr="00ED33D3">
        <w:rPr>
          <w:rFonts w:ascii="Times New Roman" w:eastAsia="宋体" w:hAnsi="Times New Roman" w:cs="Times New Roman" w:hint="eastAsia"/>
          <w:i/>
          <w:vertAlign w:val="subscript"/>
        </w:rPr>
        <w:t>66</w:t>
      </w:r>
      <w:r w:rsidR="006F6932">
        <w:rPr>
          <w:rFonts w:ascii="Times New Roman" w:eastAsia="宋体" w:hAnsi="Times New Roman" w:cs="Times New Roman"/>
          <w:i/>
          <w:vertAlign w:val="subscript"/>
        </w:rPr>
        <w:t>5</w:t>
      </w:r>
      <w:r w:rsidRPr="00ED33D3">
        <w:rPr>
          <w:rFonts w:ascii="Times New Roman" w:eastAsia="宋体" w:hAnsi="Times New Roman" w:cs="Times New Roman" w:hint="eastAsia"/>
          <w:i/>
        </w:rPr>
        <w:t>)</w:t>
      </w:r>
      <w:r w:rsidRPr="00ED33D3">
        <w:rPr>
          <w:rFonts w:ascii="Times New Roman" w:eastAsia="宋体" w:hAnsi="Times New Roman" w:cs="Times New Roman"/>
          <w:i/>
        </w:rPr>
        <w:t xml:space="preserve"> </w:t>
      </w:r>
      <w:r>
        <w:rPr>
          <w:rFonts w:ascii="Times New Roman" w:eastAsia="宋体" w:hAnsi="Times New Roman" w:cs="Times New Roman"/>
        </w:rPr>
        <w:t xml:space="preserve">                                  (3)</w:t>
      </w:r>
    </w:p>
    <w:p w:rsidR="00C5581C" w:rsidRPr="009444C3" w:rsidRDefault="00C5581C" w:rsidP="00C5581C">
      <w:pPr>
        <w:autoSpaceDE w:val="0"/>
        <w:autoSpaceDN w:val="0"/>
        <w:adjustRightInd w:val="0"/>
        <w:spacing w:after="240" w:line="480" w:lineRule="auto"/>
        <w:jc w:val="left"/>
        <w:rPr>
          <w:rFonts w:ascii="Times New Roman" w:eastAsia="宋体" w:hAnsi="Times New Roman" w:cs="Times New Roman"/>
        </w:rPr>
      </w:pPr>
      <w:r w:rsidRPr="007F40D4">
        <w:rPr>
          <w:rFonts w:ascii="Times New Roman" w:eastAsia="宋体" w:hAnsi="Times New Roman" w:cs="Times New Roman"/>
          <w:i/>
        </w:rPr>
        <w:t xml:space="preserve">Total carotenoids </w:t>
      </w:r>
      <w:r w:rsidRPr="006F6932">
        <w:rPr>
          <w:rFonts w:ascii="Times New Roman" w:eastAsia="宋体" w:hAnsi="Times New Roman" w:cs="Times New Roman"/>
        </w:rPr>
        <w:t>(mg∙L</w:t>
      </w:r>
      <w:r w:rsidRPr="006F6932">
        <w:rPr>
          <w:rFonts w:ascii="Times New Roman" w:eastAsia="宋体" w:hAnsi="Times New Roman" w:cs="Times New Roman"/>
          <w:vertAlign w:val="superscript"/>
        </w:rPr>
        <w:t>-1</w:t>
      </w:r>
      <w:r w:rsidRPr="006F6932">
        <w:rPr>
          <w:rFonts w:ascii="Times New Roman" w:eastAsia="宋体" w:hAnsi="Times New Roman" w:cs="Times New Roman"/>
        </w:rPr>
        <w:t>)</w:t>
      </w:r>
      <w:r w:rsidRPr="007F40D4">
        <w:rPr>
          <w:rFonts w:ascii="Times New Roman" w:eastAsia="宋体" w:hAnsi="Times New Roman" w:cs="Times New Roman"/>
          <w:i/>
        </w:rPr>
        <w:t xml:space="preserve"> </w:t>
      </w:r>
      <w:r w:rsidRPr="009444C3">
        <w:rPr>
          <w:rFonts w:ascii="Times New Roman" w:eastAsia="宋体" w:hAnsi="Times New Roman" w:cs="Times New Roman" w:hint="eastAsia"/>
        </w:rPr>
        <w:t>=</w:t>
      </w:r>
      <w:r>
        <w:rPr>
          <w:rFonts w:ascii="Times New Roman" w:eastAsia="宋体" w:hAnsi="Times New Roman" w:cs="Times New Roman" w:hint="eastAsia"/>
        </w:rPr>
        <w:t xml:space="preserve"> </w:t>
      </w:r>
      <w:r w:rsidRPr="00ED33D3">
        <w:rPr>
          <w:rFonts w:ascii="Times New Roman" w:eastAsia="宋体" w:hAnsi="Times New Roman" w:cs="Times New Roman" w:hint="eastAsia"/>
          <w:i/>
        </w:rPr>
        <w:t>(1000A</w:t>
      </w:r>
      <w:r w:rsidRPr="00ED33D3">
        <w:rPr>
          <w:rFonts w:ascii="Times New Roman" w:eastAsia="宋体" w:hAnsi="Times New Roman" w:cs="Times New Roman" w:hint="eastAsia"/>
          <w:i/>
          <w:vertAlign w:val="subscript"/>
        </w:rPr>
        <w:t>470</w:t>
      </w:r>
      <w:r w:rsidRPr="00ED33D3">
        <w:rPr>
          <w:rFonts w:ascii="Times New Roman" w:eastAsia="宋体" w:hAnsi="Times New Roman" w:cs="Times New Roman" w:hint="eastAsia"/>
          <w:i/>
        </w:rPr>
        <w:t xml:space="preserve">-2.270 </w:t>
      </w:r>
      <w:r w:rsidRPr="00ED33D3">
        <w:rPr>
          <w:rFonts w:ascii="Times New Roman" w:eastAsia="宋体" w:hAnsi="Times New Roman" w:cs="Times New Roman"/>
          <w:i/>
        </w:rPr>
        <w:t>C</w:t>
      </w:r>
      <w:r w:rsidRPr="00ED33D3">
        <w:rPr>
          <w:rFonts w:ascii="Times New Roman" w:eastAsia="宋体" w:hAnsi="Times New Roman" w:cs="Times New Roman" w:hint="eastAsia"/>
          <w:i/>
          <w:vertAlign w:val="subscript"/>
        </w:rPr>
        <w:t>Chla</w:t>
      </w:r>
      <w:r w:rsidRPr="00ED33D3">
        <w:rPr>
          <w:rFonts w:ascii="Times New Roman" w:eastAsia="宋体" w:hAnsi="Times New Roman" w:cs="Times New Roman" w:hint="eastAsia"/>
          <w:i/>
        </w:rPr>
        <w:t xml:space="preserve">-81.4 </w:t>
      </w:r>
      <w:r w:rsidRPr="00ED33D3">
        <w:rPr>
          <w:rFonts w:ascii="Times New Roman" w:eastAsia="宋体" w:hAnsi="Times New Roman" w:cs="Times New Roman"/>
          <w:i/>
        </w:rPr>
        <w:t>C</w:t>
      </w:r>
      <w:r w:rsidRPr="00ED33D3">
        <w:rPr>
          <w:rFonts w:ascii="Times New Roman" w:eastAsia="宋体" w:hAnsi="Times New Roman" w:cs="Times New Roman" w:hint="eastAsia"/>
          <w:i/>
          <w:vertAlign w:val="subscript"/>
        </w:rPr>
        <w:t>Chlb</w:t>
      </w:r>
      <w:r w:rsidRPr="00ED33D3">
        <w:rPr>
          <w:rFonts w:ascii="Times New Roman" w:eastAsia="宋体" w:hAnsi="Times New Roman" w:cs="Times New Roman" w:hint="eastAsia"/>
          <w:i/>
        </w:rPr>
        <w:t>)/198</w:t>
      </w:r>
      <w:r>
        <w:rPr>
          <w:rFonts w:ascii="Times New Roman" w:eastAsia="宋体" w:hAnsi="Times New Roman" w:cs="Times New Roman"/>
        </w:rPr>
        <w:t xml:space="preserve">             (4)</w:t>
      </w:r>
    </w:p>
    <w:p w:rsidR="00C5581C" w:rsidRPr="009444C3" w:rsidRDefault="00C5581C" w:rsidP="00C5581C">
      <w:pPr>
        <w:autoSpaceDE w:val="0"/>
        <w:autoSpaceDN w:val="0"/>
        <w:adjustRightInd w:val="0"/>
        <w:spacing w:after="240" w:line="480" w:lineRule="auto"/>
        <w:rPr>
          <w:rFonts w:ascii="Times New Roman" w:eastAsia="宋体" w:hAnsi="Times New Roman" w:cs="Times New Roman"/>
        </w:rPr>
      </w:pPr>
      <w:r w:rsidRPr="00ED33D3">
        <w:rPr>
          <w:rFonts w:ascii="Times New Roman" w:eastAsia="宋体" w:hAnsi="Times New Roman" w:cs="Times New Roman"/>
          <w:i/>
        </w:rPr>
        <w:t>C</w:t>
      </w:r>
      <w:r>
        <w:rPr>
          <w:rFonts w:ascii="Times New Roman" w:eastAsia="宋体" w:hAnsi="Times New Roman" w:cs="Times New Roman" w:hint="eastAsia"/>
        </w:rPr>
        <w:t>:</w:t>
      </w:r>
      <w:r>
        <w:rPr>
          <w:rFonts w:ascii="Times New Roman" w:eastAsia="宋体" w:hAnsi="Times New Roman" w:cs="Times New Roman"/>
        </w:rPr>
        <w:t xml:space="preserve"> </w:t>
      </w:r>
      <w:r w:rsidRPr="009444C3">
        <w:rPr>
          <w:rFonts w:ascii="Times New Roman" w:eastAsia="宋体" w:hAnsi="Times New Roman" w:cs="Times New Roman" w:hint="eastAsia"/>
        </w:rPr>
        <w:t>pigment concentration (m</w:t>
      </w:r>
      <w:r w:rsidRPr="009444C3">
        <w:rPr>
          <w:rFonts w:ascii="Times New Roman" w:eastAsia="宋体" w:hAnsi="Times New Roman" w:cs="Times New Roman"/>
        </w:rPr>
        <w:t>g∙L</w:t>
      </w:r>
      <w:r w:rsidRPr="009444C3">
        <w:rPr>
          <w:rFonts w:ascii="Times New Roman" w:eastAsia="宋体" w:hAnsi="Times New Roman" w:cs="Times New Roman" w:hint="eastAsia"/>
          <w:vertAlign w:val="superscript"/>
        </w:rPr>
        <w:t>-1</w:t>
      </w:r>
      <w:r w:rsidRPr="009444C3">
        <w:rPr>
          <w:rFonts w:ascii="Times New Roman" w:eastAsia="宋体" w:hAnsi="Times New Roman" w:cs="Times New Roman" w:hint="eastAsia"/>
        </w:rPr>
        <w:t xml:space="preserve">) , </w:t>
      </w:r>
      <w:r w:rsidRPr="00ED33D3">
        <w:rPr>
          <w:rFonts w:ascii="Times New Roman" w:eastAsia="宋体" w:hAnsi="Times New Roman" w:cs="Times New Roman"/>
          <w:i/>
        </w:rPr>
        <w:t>A</w:t>
      </w:r>
      <w:r w:rsidRPr="00ED33D3">
        <w:rPr>
          <w:rFonts w:ascii="Times New Roman" w:eastAsia="宋体" w:hAnsi="Times New Roman" w:cs="Times New Roman"/>
          <w:i/>
          <w:vertAlign w:val="subscript"/>
        </w:rPr>
        <w:t>x</w:t>
      </w:r>
      <w:r w:rsidRPr="00ED33D3">
        <w:rPr>
          <w:rFonts w:ascii="Times New Roman" w:eastAsia="宋体" w:hAnsi="Times New Roman" w:cs="Times New Roman" w:hint="eastAsia"/>
          <w:i/>
        </w:rPr>
        <w:t xml:space="preserve"> </w:t>
      </w:r>
      <w:r w:rsidRPr="009444C3">
        <w:rPr>
          <w:rFonts w:ascii="Times New Roman" w:eastAsia="宋体" w:hAnsi="Times New Roman" w:cs="Times New Roman" w:hint="eastAsia"/>
        </w:rPr>
        <w:t>is a</w:t>
      </w:r>
      <w:r w:rsidRPr="009444C3">
        <w:rPr>
          <w:rFonts w:ascii="Times New Roman" w:eastAsia="宋体" w:hAnsi="Times New Roman" w:cs="Times New Roman"/>
        </w:rPr>
        <w:t xml:space="preserve">bsorbance at </w:t>
      </w:r>
      <w:r w:rsidRPr="009444C3">
        <w:rPr>
          <w:rFonts w:ascii="Times New Roman" w:eastAsia="宋体" w:hAnsi="Times New Roman" w:cs="Times New Roman" w:hint="eastAsia"/>
        </w:rPr>
        <w:t>x</w:t>
      </w:r>
      <w:r w:rsidRPr="009444C3">
        <w:rPr>
          <w:rFonts w:ascii="Times New Roman" w:eastAsia="宋体" w:hAnsi="Times New Roman" w:cs="Times New Roman"/>
        </w:rPr>
        <w:t xml:space="preserve"> </w:t>
      </w:r>
      <w:r>
        <w:rPr>
          <w:rFonts w:ascii="Times New Roman" w:eastAsia="宋体" w:hAnsi="Times New Roman" w:cs="Times New Roman"/>
        </w:rPr>
        <w:t xml:space="preserve">nm </w:t>
      </w:r>
      <w:r w:rsidRPr="009444C3">
        <w:rPr>
          <w:rFonts w:ascii="Times New Roman" w:eastAsia="宋体" w:hAnsi="Times New Roman" w:cs="Times New Roman"/>
        </w:rPr>
        <w:t>wavelength</w:t>
      </w:r>
      <w:r w:rsidRPr="009444C3">
        <w:rPr>
          <w:rFonts w:ascii="Times New Roman" w:eastAsia="宋体" w:hAnsi="Times New Roman" w:cs="Times New Roman" w:hint="eastAsia"/>
        </w:rPr>
        <w:t xml:space="preserve">. </w:t>
      </w:r>
    </w:p>
    <w:p w:rsidR="00C5581C" w:rsidRDefault="00C5581C" w:rsidP="00C5581C">
      <w:pPr>
        <w:autoSpaceDE w:val="0"/>
        <w:autoSpaceDN w:val="0"/>
        <w:adjustRightInd w:val="0"/>
        <w:spacing w:after="240" w:line="480" w:lineRule="auto"/>
        <w:rPr>
          <w:rFonts w:ascii="Times New Roman" w:eastAsia="宋体" w:hAnsi="Times New Roman" w:cs="Times New Roman"/>
        </w:rPr>
      </w:pPr>
      <w:r w:rsidRPr="007F40D4">
        <w:rPr>
          <w:rFonts w:ascii="Times New Roman" w:eastAsia="宋体" w:hAnsi="Times New Roman" w:cs="Times New Roman"/>
          <w:i/>
        </w:rPr>
        <w:t xml:space="preserve">Pigment content </w:t>
      </w:r>
      <w:r w:rsidRPr="006F6932">
        <w:rPr>
          <w:rFonts w:ascii="Times New Roman" w:eastAsia="宋体" w:hAnsi="Times New Roman" w:cs="Times New Roman"/>
        </w:rPr>
        <w:t>(%)</w:t>
      </w:r>
      <w:r w:rsidRPr="007F40D4">
        <w:rPr>
          <w:rFonts w:ascii="Times New Roman" w:eastAsia="宋体" w:hAnsi="Times New Roman" w:cs="Times New Roman"/>
          <w:i/>
        </w:rPr>
        <w:t xml:space="preserve"> = </w:t>
      </w:r>
      <m:oMath>
        <m:f>
          <m:fPr>
            <m:ctrlPr>
              <w:rPr>
                <w:rFonts w:ascii="Cambria Math" w:eastAsia="宋体" w:hAnsi="Cambria Math" w:cs="Times New Roman"/>
                <w:i/>
              </w:rPr>
            </m:ctrlPr>
          </m:fPr>
          <m:num>
            <m:r>
              <w:rPr>
                <w:rFonts w:ascii="Cambria Math" w:eastAsia="宋体" w:hAnsi="Cambria Math" w:cs="Times New Roman"/>
              </w:rPr>
              <m:t xml:space="preserve">Pigment concentration </m:t>
            </m:r>
            <m:d>
              <m:dPr>
                <m:ctrlPr>
                  <w:rPr>
                    <w:rFonts w:ascii="Cambria Math" w:eastAsia="宋体" w:hAnsi="Cambria Math" w:cs="Times New Roman"/>
                  </w:rPr>
                </m:ctrlPr>
              </m:dPr>
              <m:e>
                <m:sSup>
                  <m:sSupPr>
                    <m:ctrlPr>
                      <w:rPr>
                        <w:rFonts w:ascii="Cambria Math" w:eastAsia="宋体" w:hAnsi="Cambria Math" w:cs="Times New Roman"/>
                      </w:rPr>
                    </m:ctrlPr>
                  </m:sSupPr>
                  <m:e>
                    <m:r>
                      <m:rPr>
                        <m:sty m:val="p"/>
                      </m:rPr>
                      <w:rPr>
                        <w:rFonts w:ascii="Cambria Math" w:eastAsia="宋体" w:hAnsi="Cambria Math" w:cs="Times New Roman"/>
                      </w:rPr>
                      <m:t>mg∙L</m:t>
                    </m:r>
                  </m:e>
                  <m:sup>
                    <m:r>
                      <m:rPr>
                        <m:sty m:val="p"/>
                      </m:rPr>
                      <w:rPr>
                        <w:rFonts w:ascii="Cambria Math" w:eastAsia="宋体" w:hAnsi="Cambria Math" w:cs="Times New Roman"/>
                      </w:rPr>
                      <m:t>-1</m:t>
                    </m:r>
                  </m:sup>
                </m:sSup>
              </m:e>
            </m:d>
            <m:r>
              <w:rPr>
                <w:rFonts w:ascii="Cambria Math" w:eastAsia="宋体" w:hAnsi="Cambria Math" w:cs="Times New Roman"/>
              </w:rPr>
              <m:t xml:space="preserve">×Volumn </m:t>
            </m:r>
            <m:r>
              <m:rPr>
                <m:sty m:val="p"/>
              </m:rPr>
              <w:rPr>
                <w:rFonts w:ascii="Cambria Math" w:eastAsia="宋体" w:hAnsi="Cambria Math" w:cs="Times New Roman"/>
              </w:rPr>
              <m:t>(5mL)</m:t>
            </m:r>
          </m:num>
          <m:den>
            <m:r>
              <w:rPr>
                <w:rFonts w:ascii="Cambria Math" w:eastAsia="宋体" w:hAnsi="Cambria Math" w:cs="Times New Roman"/>
              </w:rPr>
              <m:t xml:space="preserve">M </m:t>
            </m:r>
            <m:r>
              <m:rPr>
                <m:sty m:val="p"/>
              </m:rPr>
              <w:rPr>
                <w:rFonts w:ascii="Cambria Math" w:eastAsia="宋体" w:hAnsi="Cambria Math" w:cs="Times New Roman"/>
              </w:rPr>
              <m:t>(mg)</m:t>
            </m:r>
          </m:den>
        </m:f>
        <m:r>
          <w:rPr>
            <w:rFonts w:ascii="Cambria Math" w:eastAsia="宋体" w:hAnsi="Cambria Math" w:cs="Times New Roman"/>
          </w:rPr>
          <m:t>×0.001×100%</m:t>
        </m:r>
      </m:oMath>
      <w:r w:rsidRPr="00FB7BDC">
        <w:rPr>
          <w:rFonts w:ascii="Times New Roman" w:eastAsia="宋体" w:hAnsi="Times New Roman" w:cs="Times New Roman" w:hint="eastAsia"/>
        </w:rPr>
        <w:t xml:space="preserve">                                                             (</w:t>
      </w:r>
      <w:r>
        <w:rPr>
          <w:rFonts w:ascii="Times New Roman" w:eastAsia="宋体" w:hAnsi="Times New Roman" w:cs="Times New Roman"/>
        </w:rPr>
        <w:t>5</w:t>
      </w:r>
      <w:r w:rsidRPr="00FB7BDC">
        <w:rPr>
          <w:rFonts w:ascii="Times New Roman" w:eastAsia="宋体" w:hAnsi="Times New Roman" w:cs="Times New Roman" w:hint="eastAsia"/>
        </w:rPr>
        <w:t>)</w:t>
      </w:r>
    </w:p>
    <w:p w:rsidR="00C5581C" w:rsidRPr="009444C3" w:rsidRDefault="00C5581C" w:rsidP="00C5581C">
      <w:pPr>
        <w:autoSpaceDE w:val="0"/>
        <w:autoSpaceDN w:val="0"/>
        <w:adjustRightInd w:val="0"/>
        <w:spacing w:after="240" w:line="480" w:lineRule="auto"/>
        <w:rPr>
          <w:rFonts w:ascii="Times New Roman" w:eastAsia="宋体" w:hAnsi="Times New Roman" w:cs="Times New Roman"/>
          <w:b/>
          <w:bCs/>
        </w:rPr>
      </w:pPr>
      <w:r w:rsidRPr="007F40D4">
        <w:rPr>
          <w:rFonts w:ascii="Times New Roman" w:eastAsia="宋体" w:hAnsi="Times New Roman" w:cs="Times New Roman"/>
          <w:bCs/>
          <w:i/>
        </w:rPr>
        <w:t>M</w:t>
      </w:r>
      <w:r>
        <w:rPr>
          <w:rFonts w:ascii="Times New Roman" w:eastAsia="宋体" w:hAnsi="Times New Roman" w:cs="Times New Roman" w:hint="eastAsia"/>
          <w:bCs/>
        </w:rPr>
        <w:t>:</w:t>
      </w:r>
      <w:r>
        <w:rPr>
          <w:rFonts w:ascii="Times New Roman" w:eastAsia="宋体" w:hAnsi="Times New Roman" w:cs="Times New Roman"/>
          <w:bCs/>
        </w:rPr>
        <w:t xml:space="preserve"> </w:t>
      </w:r>
      <w:r>
        <w:rPr>
          <w:rFonts w:ascii="Times New Roman" w:eastAsia="宋体" w:hAnsi="Times New Roman" w:cs="Times New Roman" w:hint="eastAsia"/>
          <w:bCs/>
        </w:rPr>
        <w:t>dry</w:t>
      </w:r>
      <w:r w:rsidRPr="00CD03B4">
        <w:rPr>
          <w:rFonts w:ascii="Times New Roman" w:eastAsia="宋体" w:hAnsi="Times New Roman" w:cs="Times New Roman" w:hint="eastAsia"/>
          <w:bCs/>
        </w:rPr>
        <w:t xml:space="preserve"> cell weight</w:t>
      </w:r>
      <w:r w:rsidRPr="00CD03B4">
        <w:rPr>
          <w:rFonts w:ascii="Times New Roman" w:eastAsia="宋体" w:hAnsi="Times New Roman" w:cs="Times New Roman"/>
          <w:bCs/>
        </w:rPr>
        <w:t xml:space="preserve"> (</w:t>
      </w:r>
      <w:r>
        <w:rPr>
          <w:rFonts w:ascii="Times New Roman" w:eastAsia="宋体" w:hAnsi="Times New Roman" w:cs="Times New Roman" w:hint="eastAsia"/>
          <w:bCs/>
        </w:rPr>
        <w:t>mg</w:t>
      </w:r>
      <w:r w:rsidRPr="00CD03B4">
        <w:rPr>
          <w:rFonts w:ascii="Times New Roman" w:eastAsia="宋体" w:hAnsi="Times New Roman" w:cs="Times New Roman"/>
          <w:bCs/>
        </w:rPr>
        <w:t>)</w:t>
      </w:r>
      <w:r w:rsidRPr="00CD03B4">
        <w:rPr>
          <w:rFonts w:ascii="Times New Roman" w:eastAsia="宋体" w:hAnsi="Times New Roman" w:cs="Times New Roman" w:hint="eastAsia"/>
          <w:bCs/>
        </w:rPr>
        <w:t>.</w:t>
      </w:r>
      <w:r>
        <w:rPr>
          <w:rFonts w:ascii="Times New Roman" w:eastAsia="宋体" w:hAnsi="Times New Roman" w:cs="Times New Roman"/>
          <w:b/>
          <w:bCs/>
        </w:rPr>
        <w:t xml:space="preserve"> </w:t>
      </w:r>
    </w:p>
    <w:p w:rsidR="00C5581C" w:rsidRPr="009444C3" w:rsidRDefault="00C5581C" w:rsidP="00C5581C">
      <w:pPr>
        <w:autoSpaceDE w:val="0"/>
        <w:autoSpaceDN w:val="0"/>
        <w:adjustRightInd w:val="0"/>
        <w:spacing w:after="240" w:line="480" w:lineRule="auto"/>
        <w:rPr>
          <w:rFonts w:ascii="Times New Roman" w:eastAsia="宋体" w:hAnsi="Times New Roman" w:cs="Times New Roman"/>
          <w:bCs/>
        </w:rPr>
      </w:pPr>
      <w:r w:rsidRPr="009444C3">
        <w:rPr>
          <w:rFonts w:ascii="Times New Roman" w:eastAsia="宋体" w:hAnsi="Times New Roman" w:cs="Times New Roman"/>
          <w:bCs/>
        </w:rPr>
        <w:lastRenderedPageBreak/>
        <w:t>The modified spectrophotometric method was used to determine β-</w:t>
      </w:r>
      <w:r>
        <w:rPr>
          <w:rFonts w:ascii="Times New Roman" w:eastAsia="宋体" w:hAnsi="Times New Roman" w:cs="Times New Roman"/>
          <w:bCs/>
        </w:rPr>
        <w:t>carotene content in biomass</w:t>
      </w:r>
      <w:r w:rsidR="008361FB">
        <w:rPr>
          <w:rFonts w:ascii="Times New Roman" w:eastAsia="宋体" w:hAnsi="Times New Roman" w:cs="Times New Roman"/>
          <w:bCs/>
        </w:rPr>
        <w:t xml:space="preserve"> </w:t>
      </w:r>
      <w:r w:rsidR="008361FB">
        <w:rPr>
          <w:rFonts w:ascii="Times New Roman" w:eastAsia="宋体" w:hAnsi="Times New Roman" w:cs="Times New Roman"/>
          <w:bCs/>
          <w:noProof/>
        </w:rPr>
        <w:t>(Zhu et al., 2018)</w:t>
      </w:r>
      <w:r w:rsidRPr="009444C3">
        <w:rPr>
          <w:rFonts w:ascii="Times New Roman" w:eastAsia="宋体" w:hAnsi="Times New Roman" w:cs="Times New Roman"/>
          <w:bCs/>
        </w:rPr>
        <w:t xml:space="preserve">. </w:t>
      </w:r>
      <w:r>
        <w:rPr>
          <w:rFonts w:ascii="Times New Roman" w:eastAsia="宋体" w:hAnsi="Times New Roman" w:cs="Times New Roman"/>
          <w:bCs/>
        </w:rPr>
        <w:t xml:space="preserve">1 </w:t>
      </w:r>
      <w:r>
        <w:rPr>
          <w:rFonts w:ascii="Times New Roman" w:eastAsia="宋体" w:hAnsi="Times New Roman" w:cs="Times New Roman" w:hint="eastAsia"/>
          <w:bCs/>
        </w:rPr>
        <w:t>mL</w:t>
      </w:r>
      <w:r w:rsidRPr="009444C3">
        <w:rPr>
          <w:rFonts w:ascii="Times New Roman" w:eastAsia="宋体" w:hAnsi="Times New Roman" w:cs="Times New Roman"/>
          <w:bCs/>
        </w:rPr>
        <w:t xml:space="preserve"> of cell suspension was centrifuged at 10,000 rpm for 2 min. After centrifugation, the supernatant was discarded and 3 mL dodecane was added. The sample was shaken vigorously to re-suspend the algae pellets. Then, 9 mL of methanol was added to completely break up the cells and the tube was shaken vigorously again, then centrifuged for 2 min at 10,000 rpm. The dodecane-containing lipophilic carotenoids (upper layer) were mea</w:t>
      </w:r>
      <w:r>
        <w:rPr>
          <w:rFonts w:ascii="Times New Roman" w:eastAsia="宋体" w:hAnsi="Times New Roman" w:cs="Times New Roman"/>
          <w:bCs/>
        </w:rPr>
        <w:t xml:space="preserve">sured with a spectrophotometer </w:t>
      </w:r>
      <w:r w:rsidRPr="007C4F43">
        <w:rPr>
          <w:rFonts w:ascii="Times New Roman" w:eastAsia="宋体" w:hAnsi="Times New Roman" w:cs="Times New Roman"/>
          <w:bCs/>
        </w:rPr>
        <w:t>(Jasco V-530, JASCO Corporation, Japan)</w:t>
      </w:r>
      <w:r w:rsidRPr="009444C3">
        <w:rPr>
          <w:rFonts w:ascii="Times New Roman" w:eastAsia="宋体" w:hAnsi="Times New Roman" w:cs="Times New Roman"/>
          <w:bCs/>
        </w:rPr>
        <w:t xml:space="preserve"> at 453 nm and 665 nm with dodecane as reference. </w:t>
      </w:r>
      <w:r w:rsidRPr="007C4F43">
        <w:rPr>
          <w:rFonts w:ascii="Times New Roman" w:eastAsia="宋体" w:hAnsi="Times New Roman" w:cs="Times New Roman"/>
          <w:bCs/>
        </w:rPr>
        <w:t>β-</w:t>
      </w:r>
      <w:r>
        <w:rPr>
          <w:rFonts w:ascii="Times New Roman" w:eastAsia="宋体" w:hAnsi="Times New Roman" w:cs="Times New Roman" w:hint="eastAsia"/>
          <w:bCs/>
        </w:rPr>
        <w:t>c</w:t>
      </w:r>
      <w:r w:rsidRPr="009444C3">
        <w:rPr>
          <w:rFonts w:ascii="Times New Roman" w:eastAsia="宋体" w:hAnsi="Times New Roman" w:cs="Times New Roman"/>
          <w:bCs/>
        </w:rPr>
        <w:t xml:space="preserve">arotene concentration was calculated as </w:t>
      </w:r>
      <w:r w:rsidRPr="00FE3C07">
        <w:rPr>
          <w:rFonts w:ascii="Times New Roman" w:eastAsia="宋体" w:hAnsi="Times New Roman" w:cs="Times New Roman"/>
          <w:bCs/>
        </w:rPr>
        <w:t>Eq. (</w:t>
      </w:r>
      <w:r>
        <w:rPr>
          <w:rFonts w:ascii="Times New Roman" w:eastAsia="宋体" w:hAnsi="Times New Roman" w:cs="Times New Roman"/>
          <w:bCs/>
        </w:rPr>
        <w:t>6</w:t>
      </w:r>
      <w:r w:rsidRPr="00FE3C07">
        <w:rPr>
          <w:rFonts w:ascii="Times New Roman" w:eastAsia="宋体" w:hAnsi="Times New Roman" w:cs="Times New Roman"/>
          <w:bCs/>
        </w:rPr>
        <w:t>):</w:t>
      </w:r>
    </w:p>
    <w:p w:rsidR="00C5581C" w:rsidRPr="009444C3" w:rsidRDefault="00C5581C" w:rsidP="00C5581C">
      <w:pPr>
        <w:autoSpaceDE w:val="0"/>
        <w:autoSpaceDN w:val="0"/>
        <w:adjustRightInd w:val="0"/>
        <w:spacing w:after="240" w:line="480" w:lineRule="auto"/>
        <w:jc w:val="left"/>
        <w:rPr>
          <w:rFonts w:ascii="Times New Roman" w:eastAsia="宋体" w:hAnsi="Times New Roman" w:cs="Times New Roman"/>
          <w:bCs/>
        </w:rPr>
      </w:pPr>
      <w:r w:rsidRPr="00ED33D3">
        <w:rPr>
          <w:rFonts w:ascii="Times New Roman" w:eastAsia="宋体" w:hAnsi="Times New Roman" w:cs="Times New Roman"/>
          <w:bCs/>
          <w:i/>
        </w:rPr>
        <w:t>C</w:t>
      </w:r>
      <w:r w:rsidRPr="00ED33D3">
        <w:rPr>
          <w:rFonts w:ascii="Times New Roman" w:eastAsia="宋体" w:hAnsi="Times New Roman" w:cs="Times New Roman"/>
          <w:bCs/>
          <w:i/>
          <w:vertAlign w:val="subscript"/>
        </w:rPr>
        <w:t>β</w:t>
      </w:r>
      <w:r w:rsidRPr="00ED33D3">
        <w:rPr>
          <w:rFonts w:ascii="Times New Roman" w:eastAsia="宋体" w:hAnsi="Times New Roman" w:cs="Times New Roman" w:hint="eastAsia"/>
          <w:bCs/>
          <w:i/>
          <w:vertAlign w:val="subscript"/>
        </w:rPr>
        <w:t>-</w:t>
      </w:r>
      <w:r w:rsidRPr="00ED33D3">
        <w:rPr>
          <w:rFonts w:ascii="Times New Roman" w:eastAsia="宋体" w:hAnsi="Times New Roman" w:cs="Times New Roman"/>
          <w:bCs/>
          <w:i/>
          <w:vertAlign w:val="subscript"/>
        </w:rPr>
        <w:t>car</w:t>
      </w:r>
      <w:r w:rsidRPr="00ED33D3">
        <w:rPr>
          <w:rFonts w:ascii="Times New Roman" w:eastAsia="宋体" w:hAnsi="Times New Roman" w:cs="Times New Roman"/>
          <w:bCs/>
          <w:i/>
        </w:rPr>
        <w:t xml:space="preserve"> </w:t>
      </w:r>
      <w:r w:rsidRPr="006F6932">
        <w:rPr>
          <w:rFonts w:ascii="Times New Roman" w:eastAsia="宋体" w:hAnsi="Times New Roman" w:cs="Times New Roman"/>
          <w:bCs/>
        </w:rPr>
        <w:t>(mg∙L</w:t>
      </w:r>
      <w:r w:rsidRPr="006F6932">
        <w:rPr>
          <w:rFonts w:ascii="Times New Roman" w:eastAsia="宋体" w:hAnsi="Times New Roman" w:cs="Times New Roman" w:hint="eastAsia"/>
          <w:bCs/>
          <w:vertAlign w:val="superscript"/>
        </w:rPr>
        <w:t>-1</w:t>
      </w:r>
      <w:r w:rsidRPr="006F6932">
        <w:rPr>
          <w:rFonts w:ascii="Times New Roman" w:eastAsia="宋体" w:hAnsi="Times New Roman" w:cs="Times New Roman"/>
          <w:bCs/>
        </w:rPr>
        <w:t>)</w:t>
      </w:r>
      <w:r w:rsidRPr="00ED33D3">
        <w:rPr>
          <w:rFonts w:ascii="Times New Roman" w:eastAsia="宋体" w:hAnsi="Times New Roman" w:cs="Times New Roman"/>
          <w:bCs/>
          <w:i/>
        </w:rPr>
        <w:t xml:space="preserve"> = (A</w:t>
      </w:r>
      <w:r w:rsidRPr="00ED33D3">
        <w:rPr>
          <w:rFonts w:ascii="Times New Roman" w:eastAsia="宋体" w:hAnsi="Times New Roman" w:cs="Times New Roman"/>
          <w:bCs/>
          <w:i/>
          <w:vertAlign w:val="subscript"/>
        </w:rPr>
        <w:t>453</w:t>
      </w:r>
      <w:r w:rsidRPr="00ED33D3">
        <w:rPr>
          <w:rFonts w:ascii="Times New Roman" w:eastAsia="宋体" w:hAnsi="Times New Roman" w:cs="Times New Roman"/>
          <w:bCs/>
          <w:i/>
        </w:rPr>
        <w:t>- A</w:t>
      </w:r>
      <w:r w:rsidRPr="00ED33D3">
        <w:rPr>
          <w:rFonts w:ascii="Times New Roman" w:eastAsia="宋体" w:hAnsi="Times New Roman" w:cs="Times New Roman"/>
          <w:bCs/>
          <w:i/>
          <w:vertAlign w:val="subscript"/>
        </w:rPr>
        <w:t>665</w:t>
      </w:r>
      <w:r w:rsidRPr="00ED33D3">
        <w:rPr>
          <w:rFonts w:ascii="Times New Roman" w:eastAsia="宋体" w:hAnsi="Times New Roman" w:cs="Times New Roman"/>
          <w:bCs/>
          <w:i/>
        </w:rPr>
        <w:t>/3.91)</w:t>
      </w:r>
      <w:r w:rsidRPr="00ED33D3">
        <w:rPr>
          <w:rFonts w:ascii="Times New Roman" w:eastAsia="Dotum" w:hAnsi="Times New Roman" w:cs="Times New Roman" w:hint="eastAsia"/>
          <w:bCs/>
          <w:i/>
        </w:rPr>
        <w:t>×</w:t>
      </w:r>
      <w:r w:rsidRPr="00ED33D3">
        <w:rPr>
          <w:rFonts w:ascii="Times New Roman" w:eastAsia="宋体" w:hAnsi="Times New Roman" w:cs="Times New Roman"/>
          <w:bCs/>
          <w:i/>
        </w:rPr>
        <w:t>3.657</w:t>
      </w:r>
      <w:r w:rsidRPr="00ED33D3">
        <w:rPr>
          <w:rFonts w:ascii="Times New Roman" w:eastAsia="Dotum" w:hAnsi="Times New Roman" w:cs="Times New Roman" w:hint="eastAsia"/>
          <w:bCs/>
          <w:i/>
        </w:rPr>
        <w:t>×</w:t>
      </w:r>
      <w:r w:rsidRPr="00ED33D3">
        <w:rPr>
          <w:rFonts w:ascii="Times New Roman" w:eastAsia="宋体" w:hAnsi="Times New Roman" w:cs="Times New Roman"/>
          <w:bCs/>
          <w:i/>
        </w:rPr>
        <w:t>3</w:t>
      </w:r>
      <w:r w:rsidRPr="00ED33D3">
        <w:rPr>
          <w:rFonts w:ascii="Times New Roman" w:eastAsia="Dotum" w:hAnsi="Times New Roman" w:cs="Times New Roman" w:hint="eastAsia"/>
          <w:bCs/>
          <w:i/>
        </w:rPr>
        <w:t>×</w:t>
      </w:r>
      <w:r w:rsidRPr="00ED33D3">
        <w:rPr>
          <w:rFonts w:ascii="Times New Roman" w:eastAsia="宋体" w:hAnsi="Times New Roman" w:cs="Times New Roman"/>
          <w:bCs/>
          <w:i/>
        </w:rPr>
        <w:t xml:space="preserve">X   </w:t>
      </w:r>
      <w:r>
        <w:rPr>
          <w:rFonts w:ascii="Times New Roman" w:eastAsia="宋体" w:hAnsi="Times New Roman" w:cs="Times New Roman"/>
          <w:bCs/>
        </w:rPr>
        <w:t xml:space="preserve">                         (6</w:t>
      </w:r>
      <w:r w:rsidRPr="009444C3">
        <w:rPr>
          <w:rFonts w:ascii="Times New Roman" w:eastAsia="宋体" w:hAnsi="Times New Roman" w:cs="Times New Roman"/>
          <w:bCs/>
        </w:rPr>
        <w:t>)</w:t>
      </w:r>
    </w:p>
    <w:p w:rsidR="00C5581C" w:rsidRPr="009444C3" w:rsidRDefault="00C5581C" w:rsidP="00C5581C">
      <w:pPr>
        <w:autoSpaceDE w:val="0"/>
        <w:autoSpaceDN w:val="0"/>
        <w:adjustRightInd w:val="0"/>
        <w:spacing w:after="240" w:line="480" w:lineRule="auto"/>
        <w:rPr>
          <w:rFonts w:ascii="Times New Roman" w:eastAsia="宋体" w:hAnsi="Times New Roman" w:cs="Times New Roman"/>
          <w:bCs/>
        </w:rPr>
      </w:pPr>
      <w:r>
        <w:rPr>
          <w:rFonts w:ascii="Times New Roman" w:eastAsia="宋体" w:hAnsi="Times New Roman" w:cs="Times New Roman"/>
          <w:bCs/>
        </w:rPr>
        <w:t xml:space="preserve">where: </w:t>
      </w:r>
      <w:r w:rsidRPr="00ED33D3">
        <w:rPr>
          <w:rFonts w:ascii="Times New Roman" w:eastAsia="宋体" w:hAnsi="Times New Roman" w:cs="Times New Roman"/>
          <w:bCs/>
          <w:i/>
        </w:rPr>
        <w:t>(A</w:t>
      </w:r>
      <w:r w:rsidRPr="00ED33D3">
        <w:rPr>
          <w:rFonts w:ascii="Times New Roman" w:eastAsia="宋体" w:hAnsi="Times New Roman" w:cs="Times New Roman"/>
          <w:bCs/>
          <w:i/>
          <w:vertAlign w:val="subscript"/>
        </w:rPr>
        <w:t>453</w:t>
      </w:r>
      <w:r w:rsidRPr="00ED33D3">
        <w:rPr>
          <w:rFonts w:ascii="Times New Roman" w:eastAsia="宋体" w:hAnsi="Times New Roman" w:cs="Times New Roman"/>
          <w:bCs/>
          <w:i/>
        </w:rPr>
        <w:t>−A</w:t>
      </w:r>
      <w:r w:rsidRPr="00ED33D3">
        <w:rPr>
          <w:rFonts w:ascii="Times New Roman" w:eastAsia="宋体" w:hAnsi="Times New Roman" w:cs="Times New Roman"/>
          <w:bCs/>
          <w:i/>
          <w:vertAlign w:val="subscript"/>
        </w:rPr>
        <w:t>665</w:t>
      </w:r>
      <w:r w:rsidRPr="00ED33D3">
        <w:rPr>
          <w:rFonts w:ascii="Times New Roman" w:eastAsia="宋体" w:hAnsi="Times New Roman" w:cs="Times New Roman"/>
          <w:bCs/>
          <w:i/>
        </w:rPr>
        <w:t>/3.91</w:t>
      </w:r>
      <w:r w:rsidRPr="009444C3">
        <w:rPr>
          <w:rFonts w:ascii="Times New Roman" w:eastAsia="宋体" w:hAnsi="Times New Roman" w:cs="Times New Roman"/>
          <w:bCs/>
        </w:rPr>
        <w:t xml:space="preserve">) is the absorbance of </w:t>
      </w:r>
      <w:r w:rsidRPr="007C4F43">
        <w:rPr>
          <w:rFonts w:ascii="Times New Roman" w:eastAsia="宋体" w:hAnsi="Times New Roman" w:cs="Times New Roman"/>
          <w:bCs/>
        </w:rPr>
        <w:t>β-ca</w:t>
      </w:r>
      <w:r w:rsidRPr="009444C3">
        <w:rPr>
          <w:rFonts w:ascii="Times New Roman" w:eastAsia="宋体" w:hAnsi="Times New Roman" w:cs="Times New Roman"/>
          <w:bCs/>
        </w:rPr>
        <w:t xml:space="preserve">rotene corrected for chlorophyll contamination, 3.657 is the calibration factor derived from HPLC analysis of </w:t>
      </w:r>
      <w:r w:rsidRPr="00006E02">
        <w:rPr>
          <w:rFonts w:ascii="Times New Roman" w:eastAsia="宋体" w:hAnsi="Times New Roman" w:cs="Times New Roman"/>
          <w:bCs/>
        </w:rPr>
        <w:t xml:space="preserve">β-carotene </w:t>
      </w:r>
      <w:r w:rsidRPr="009444C3">
        <w:rPr>
          <w:rFonts w:ascii="Times New Roman" w:eastAsia="宋体" w:hAnsi="Times New Roman" w:cs="Times New Roman"/>
          <w:bCs/>
        </w:rPr>
        <w:t>concentration</w:t>
      </w:r>
      <w:r w:rsidR="008361FB">
        <w:rPr>
          <w:rFonts w:ascii="Times New Roman" w:eastAsia="宋体" w:hAnsi="Times New Roman" w:cs="Times New Roman"/>
          <w:bCs/>
        </w:rPr>
        <w:t xml:space="preserve"> (</w:t>
      </w:r>
      <w:hyperlink w:anchor="_ENREF_33" w:tooltip="Zhu, 2018 #402" w:history="1">
        <w:r w:rsidR="008361FB">
          <w:rPr>
            <w:rFonts w:ascii="Times New Roman" w:eastAsia="宋体" w:hAnsi="Times New Roman" w:cs="Times New Roman"/>
            <w:bCs/>
            <w:noProof/>
          </w:rPr>
          <w:t>Zhu et al., 2018</w:t>
        </w:r>
      </w:hyperlink>
      <w:r w:rsidR="008361FB">
        <w:rPr>
          <w:rFonts w:ascii="Times New Roman" w:eastAsia="宋体" w:hAnsi="Times New Roman" w:cs="Times New Roman"/>
          <w:bCs/>
        </w:rPr>
        <w:t>)</w:t>
      </w:r>
      <w:r w:rsidRPr="009444C3">
        <w:rPr>
          <w:rFonts w:ascii="Times New Roman" w:eastAsia="宋体" w:hAnsi="Times New Roman" w:cs="Times New Roman"/>
          <w:bCs/>
        </w:rPr>
        <w:t xml:space="preserve">, 3 is the amount of milliliters of dodecane added for extraction, and </w:t>
      </w:r>
      <w:r w:rsidRPr="00ED33D3">
        <w:rPr>
          <w:rFonts w:ascii="Times New Roman" w:eastAsia="宋体" w:hAnsi="Times New Roman" w:cs="Times New Roman"/>
          <w:bCs/>
          <w:i/>
        </w:rPr>
        <w:t>X</w:t>
      </w:r>
      <w:r w:rsidRPr="009444C3">
        <w:rPr>
          <w:rFonts w:ascii="Times New Roman" w:eastAsia="宋体" w:hAnsi="Times New Roman" w:cs="Times New Roman"/>
          <w:bCs/>
        </w:rPr>
        <w:t xml:space="preserve"> is the dilution factor to measure absorbance on spectrophotometer.</w:t>
      </w:r>
    </w:p>
    <w:p w:rsidR="00C5581C" w:rsidRPr="009444C3" w:rsidRDefault="00C5581C" w:rsidP="00C5581C">
      <w:pPr>
        <w:autoSpaceDE w:val="0"/>
        <w:autoSpaceDN w:val="0"/>
        <w:adjustRightInd w:val="0"/>
        <w:spacing w:after="240" w:line="480" w:lineRule="auto"/>
        <w:rPr>
          <w:rFonts w:ascii="Times New Roman" w:eastAsia="宋体" w:hAnsi="Times New Roman" w:cs="Times New Roman"/>
          <w:bCs/>
        </w:rPr>
      </w:pPr>
      <w:r w:rsidRPr="009444C3">
        <w:rPr>
          <w:rFonts w:ascii="Times New Roman" w:eastAsia="宋体" w:hAnsi="Times New Roman" w:cs="Times New Roman"/>
          <w:bCs/>
        </w:rPr>
        <w:t xml:space="preserve">The amount of </w:t>
      </w:r>
      <w:r w:rsidRPr="00006E02">
        <w:rPr>
          <w:rFonts w:ascii="Times New Roman" w:eastAsia="宋体" w:hAnsi="Times New Roman" w:cs="Times New Roman"/>
          <w:bCs/>
        </w:rPr>
        <w:t>β-caroten</w:t>
      </w:r>
      <w:r w:rsidRPr="009444C3">
        <w:rPr>
          <w:rFonts w:ascii="Times New Roman" w:eastAsia="宋体" w:hAnsi="Times New Roman" w:cs="Times New Roman"/>
          <w:bCs/>
        </w:rPr>
        <w:t>e in the algae biomass wa</w:t>
      </w:r>
      <w:r>
        <w:rPr>
          <w:rFonts w:ascii="Times New Roman" w:eastAsia="宋体" w:hAnsi="Times New Roman" w:cs="Times New Roman"/>
          <w:bCs/>
        </w:rPr>
        <w:t>s calculated according to Eq. (7</w:t>
      </w:r>
      <w:r w:rsidRPr="009444C3">
        <w:rPr>
          <w:rFonts w:ascii="Times New Roman" w:eastAsia="宋体" w:hAnsi="Times New Roman" w:cs="Times New Roman"/>
          <w:bCs/>
        </w:rPr>
        <w:t>).</w:t>
      </w:r>
    </w:p>
    <w:p w:rsidR="00C5581C" w:rsidRDefault="00C5581C" w:rsidP="00B5446F">
      <w:pPr>
        <w:autoSpaceDE w:val="0"/>
        <w:autoSpaceDN w:val="0"/>
        <w:adjustRightInd w:val="0"/>
        <w:spacing w:after="240" w:line="480" w:lineRule="auto"/>
        <w:jc w:val="left"/>
        <w:rPr>
          <w:rFonts w:ascii="Times New Roman" w:eastAsia="宋体" w:hAnsi="Times New Roman" w:cs="Times New Roman"/>
          <w:bCs/>
        </w:rPr>
      </w:pPr>
      <w:r w:rsidRPr="00ED33D3">
        <w:rPr>
          <w:rFonts w:ascii="Times New Roman" w:eastAsia="宋体" w:hAnsi="Times New Roman" w:cs="Times New Roman"/>
          <w:bCs/>
          <w:i/>
        </w:rPr>
        <w:t xml:space="preserve">β-carotene (%) = </w:t>
      </w:r>
      <m:oMath>
        <m:f>
          <m:fPr>
            <m:ctrlPr>
              <w:rPr>
                <w:rFonts w:ascii="Cambria Math" w:eastAsia="宋体" w:hAnsi="Cambria Math" w:cs="Times New Roman"/>
                <w:bCs/>
                <w:i/>
              </w:rPr>
            </m:ctrlPr>
          </m:fPr>
          <m:num>
            <m:sSub>
              <m:sSubPr>
                <m:ctrlPr>
                  <w:rPr>
                    <w:rFonts w:ascii="Cambria Math" w:eastAsia="宋体" w:hAnsi="Cambria Math" w:cs="Times New Roman"/>
                    <w:bCs/>
                    <w:i/>
                  </w:rPr>
                </m:ctrlPr>
              </m:sSubPr>
              <m:e>
                <m:r>
                  <w:rPr>
                    <w:rFonts w:ascii="Cambria Math" w:eastAsia="宋体" w:hAnsi="Cambria Math" w:cs="Times New Roman"/>
                  </w:rPr>
                  <m:t>C</m:t>
                </m:r>
              </m:e>
              <m:sub>
                <m:r>
                  <w:rPr>
                    <w:rFonts w:ascii="Cambria Math" w:eastAsia="宋体" w:hAnsi="Cambria Math" w:cs="Times New Roman"/>
                  </w:rPr>
                  <m:t>β-car</m:t>
                </m:r>
              </m:sub>
            </m:sSub>
            <m:r>
              <w:rPr>
                <w:rFonts w:ascii="Cambria Math" w:eastAsia="Dotum" w:hAnsi="Cambria Math" w:cs="Times New Roman" w:hint="eastAsia"/>
              </w:rPr>
              <m:t>×</m:t>
            </m:r>
            <m:r>
              <w:rPr>
                <w:rFonts w:ascii="Cambria Math" w:eastAsia="宋体" w:hAnsi="Cambria Math" w:cs="Times New Roman"/>
              </w:rPr>
              <m:t>10</m:t>
            </m:r>
          </m:num>
          <m:den>
            <m:r>
              <w:rPr>
                <w:rFonts w:ascii="Cambria Math" w:eastAsia="宋体" w:hAnsi="Cambria Math" w:cs="Times New Roman"/>
              </w:rPr>
              <m:t>DW</m:t>
            </m:r>
          </m:den>
        </m:f>
      </m:oMath>
      <w:r w:rsidRPr="00ED33D3">
        <w:rPr>
          <w:rFonts w:ascii="Times New Roman" w:eastAsia="宋体" w:hAnsi="Times New Roman" w:cs="Times New Roman" w:hint="eastAsia"/>
          <w:bCs/>
          <w:i/>
        </w:rPr>
        <w:t xml:space="preserve"> </w:t>
      </w:r>
      <w:r>
        <w:rPr>
          <w:rFonts w:ascii="Times New Roman" w:eastAsia="宋体" w:hAnsi="Times New Roman" w:cs="Times New Roman" w:hint="eastAsia"/>
          <w:bCs/>
        </w:rPr>
        <w:t xml:space="preserve">                                     </w:t>
      </w:r>
      <w:r w:rsidR="007F40D4">
        <w:rPr>
          <w:rFonts w:ascii="Times New Roman" w:eastAsia="宋体" w:hAnsi="Times New Roman" w:cs="Times New Roman"/>
          <w:bCs/>
        </w:rPr>
        <w:t xml:space="preserve">     </w:t>
      </w:r>
      <w:r>
        <w:rPr>
          <w:rFonts w:ascii="Times New Roman" w:eastAsia="宋体" w:hAnsi="Times New Roman" w:cs="Times New Roman" w:hint="eastAsia"/>
          <w:bCs/>
        </w:rPr>
        <w:t xml:space="preserve"> (</w:t>
      </w:r>
      <w:r>
        <w:rPr>
          <w:rFonts w:ascii="Times New Roman" w:eastAsia="宋体" w:hAnsi="Times New Roman" w:cs="Times New Roman"/>
          <w:bCs/>
        </w:rPr>
        <w:t>7</w:t>
      </w:r>
      <w:r>
        <w:rPr>
          <w:rFonts w:ascii="Times New Roman" w:eastAsia="宋体" w:hAnsi="Times New Roman" w:cs="Times New Roman" w:hint="eastAsia"/>
          <w:bCs/>
        </w:rPr>
        <w:t>)</w:t>
      </w:r>
    </w:p>
    <w:p w:rsidR="00C5581C" w:rsidRDefault="00C5581C" w:rsidP="00C5581C">
      <w:pPr>
        <w:autoSpaceDE w:val="0"/>
        <w:autoSpaceDN w:val="0"/>
        <w:adjustRightInd w:val="0"/>
        <w:spacing w:after="240" w:line="480" w:lineRule="auto"/>
        <w:rPr>
          <w:rFonts w:ascii="Times New Roman" w:eastAsia="宋体" w:hAnsi="Times New Roman" w:cs="Times New Roman"/>
          <w:bCs/>
        </w:rPr>
      </w:pPr>
      <w:r w:rsidRPr="00ED33D3">
        <w:rPr>
          <w:rFonts w:ascii="Times New Roman" w:eastAsia="宋体" w:hAnsi="Times New Roman" w:cs="Times New Roman"/>
          <w:bCs/>
          <w:i/>
        </w:rPr>
        <w:t>C</w:t>
      </w:r>
      <w:r w:rsidRPr="00ED33D3">
        <w:rPr>
          <w:rFonts w:ascii="Times New Roman" w:eastAsia="宋体" w:hAnsi="Times New Roman" w:cs="Times New Roman"/>
          <w:bCs/>
          <w:i/>
          <w:vertAlign w:val="subscript"/>
        </w:rPr>
        <w:t>β</w:t>
      </w:r>
      <w:r w:rsidRPr="00ED33D3">
        <w:rPr>
          <w:rFonts w:ascii="Times New Roman" w:eastAsia="宋体" w:hAnsi="Times New Roman" w:cs="Times New Roman" w:hint="eastAsia"/>
          <w:bCs/>
          <w:i/>
          <w:vertAlign w:val="subscript"/>
        </w:rPr>
        <w:t>-</w:t>
      </w:r>
      <w:r w:rsidRPr="00ED33D3">
        <w:rPr>
          <w:rFonts w:ascii="Times New Roman" w:eastAsia="宋体" w:hAnsi="Times New Roman" w:cs="Times New Roman"/>
          <w:bCs/>
          <w:i/>
          <w:vertAlign w:val="subscript"/>
        </w:rPr>
        <w:t>car</w:t>
      </w:r>
      <w:r>
        <w:rPr>
          <w:rFonts w:ascii="Times New Roman" w:eastAsia="宋体" w:hAnsi="Times New Roman" w:cs="Times New Roman"/>
          <w:bCs/>
        </w:rPr>
        <w:t xml:space="preserve"> is the β-carotene content (</w:t>
      </w:r>
      <w:r w:rsidRPr="009444C3">
        <w:rPr>
          <w:rFonts w:ascii="Times New Roman" w:eastAsia="宋体" w:hAnsi="Times New Roman" w:cs="Times New Roman"/>
          <w:bCs/>
        </w:rPr>
        <w:t>m</w:t>
      </w:r>
      <w:r w:rsidRPr="00D71315">
        <w:rPr>
          <w:rFonts w:ascii="Times New Roman" w:eastAsia="宋体" w:hAnsi="Times New Roman" w:cs="Times New Roman"/>
          <w:bCs/>
        </w:rPr>
        <w:t>g∙L</w:t>
      </w:r>
      <w:r w:rsidRPr="00D71315">
        <w:rPr>
          <w:rFonts w:ascii="Times New Roman" w:eastAsia="宋体" w:hAnsi="Times New Roman" w:cs="Times New Roman" w:hint="eastAsia"/>
          <w:bCs/>
          <w:vertAlign w:val="superscript"/>
        </w:rPr>
        <w:t>-1</w:t>
      </w:r>
      <w:r>
        <w:rPr>
          <w:rFonts w:ascii="Times New Roman" w:eastAsia="宋体" w:hAnsi="Times New Roman" w:cs="Times New Roman"/>
          <w:bCs/>
        </w:rPr>
        <w:t>)</w:t>
      </w:r>
      <w:r>
        <w:rPr>
          <w:rFonts w:ascii="Times New Roman" w:eastAsia="宋体" w:hAnsi="Times New Roman" w:cs="Times New Roman" w:hint="eastAsia"/>
          <w:bCs/>
        </w:rPr>
        <w:t>，</w:t>
      </w:r>
      <w:r w:rsidRPr="00ED33D3">
        <w:rPr>
          <w:rFonts w:ascii="Times New Roman" w:eastAsia="宋体" w:hAnsi="Times New Roman" w:cs="Times New Roman" w:hint="eastAsia"/>
          <w:bCs/>
          <w:i/>
        </w:rPr>
        <w:t>DW</w:t>
      </w:r>
      <w:r>
        <w:rPr>
          <w:rFonts w:ascii="Times New Roman" w:eastAsia="宋体" w:hAnsi="Times New Roman" w:cs="Times New Roman" w:hint="eastAsia"/>
          <w:bCs/>
        </w:rPr>
        <w:t xml:space="preserve"> is the cell dry weight</w:t>
      </w:r>
      <w:r>
        <w:rPr>
          <w:rFonts w:ascii="Times New Roman" w:eastAsia="宋体" w:hAnsi="Times New Roman" w:cs="Times New Roman"/>
          <w:bCs/>
        </w:rPr>
        <w:t xml:space="preserve"> (g·L</w:t>
      </w:r>
      <w:r w:rsidRPr="000F2BB7">
        <w:rPr>
          <w:rFonts w:ascii="Times New Roman" w:eastAsia="宋体" w:hAnsi="Times New Roman" w:cs="Times New Roman"/>
          <w:bCs/>
          <w:vertAlign w:val="superscript"/>
        </w:rPr>
        <w:t>-1</w:t>
      </w:r>
      <w:r>
        <w:rPr>
          <w:rFonts w:ascii="Times New Roman" w:eastAsia="宋体" w:hAnsi="Times New Roman" w:cs="Times New Roman"/>
          <w:bCs/>
        </w:rPr>
        <w:t>)</w:t>
      </w:r>
      <w:r>
        <w:rPr>
          <w:rFonts w:ascii="Times New Roman" w:eastAsia="宋体" w:hAnsi="Times New Roman" w:cs="Times New Roman" w:hint="eastAsia"/>
          <w:bCs/>
        </w:rPr>
        <w:t>.</w:t>
      </w:r>
    </w:p>
    <w:p w:rsidR="00C5581C" w:rsidRPr="001B51FE" w:rsidRDefault="000971D5" w:rsidP="001B51FE">
      <w:pPr>
        <w:autoSpaceDE w:val="0"/>
        <w:autoSpaceDN w:val="0"/>
        <w:adjustRightInd w:val="0"/>
        <w:spacing w:after="240" w:line="480" w:lineRule="auto"/>
        <w:rPr>
          <w:rFonts w:ascii="Times New Roman" w:eastAsia="宋体" w:hAnsi="Times New Roman" w:cs="Times New Roman"/>
          <w:b/>
        </w:rPr>
      </w:pPr>
      <w:r w:rsidRPr="001B51FE">
        <w:rPr>
          <w:rFonts w:ascii="Times New Roman" w:eastAsia="宋体" w:hAnsi="Times New Roman" w:cs="Times New Roman"/>
          <w:b/>
        </w:rPr>
        <w:t>L</w:t>
      </w:r>
      <w:r w:rsidR="00C01D89" w:rsidRPr="001B51FE">
        <w:rPr>
          <w:rFonts w:ascii="Times New Roman" w:eastAsia="宋体" w:hAnsi="Times New Roman" w:cs="Times New Roman"/>
          <w:b/>
        </w:rPr>
        <w:t>ight distribution model establishment</w:t>
      </w:r>
    </w:p>
    <w:p w:rsidR="00C5581C" w:rsidRPr="001B51FE" w:rsidRDefault="000971D5" w:rsidP="001B51FE">
      <w:pPr>
        <w:spacing w:line="480" w:lineRule="auto"/>
        <w:rPr>
          <w:rFonts w:ascii="Times New Roman" w:eastAsia="宋体" w:hAnsi="Times New Roman" w:cs="Times New Roman"/>
          <w:b/>
        </w:rPr>
      </w:pPr>
      <w:r w:rsidRPr="001B51FE">
        <w:rPr>
          <w:rFonts w:ascii="Times New Roman" w:eastAsia="宋体" w:hAnsi="Times New Roman" w:cs="Times New Roman"/>
          <w:b/>
        </w:rPr>
        <w:t>L</w:t>
      </w:r>
      <w:r w:rsidR="00C01D89" w:rsidRPr="001B51FE">
        <w:rPr>
          <w:rFonts w:ascii="Times New Roman" w:eastAsia="宋体" w:hAnsi="Times New Roman" w:cs="Times New Roman"/>
          <w:b/>
        </w:rPr>
        <w:t>ight attenuation analysis</w:t>
      </w:r>
    </w:p>
    <w:p w:rsidR="00C5581C" w:rsidRDefault="00C5581C">
      <w:pPr>
        <w:spacing w:line="480" w:lineRule="auto"/>
        <w:rPr>
          <w:rFonts w:ascii="Times New Roman" w:eastAsia="宋体" w:hAnsi="Times New Roman" w:cs="Times New Roman"/>
        </w:rPr>
      </w:pPr>
      <w:r>
        <w:rPr>
          <w:rFonts w:ascii="Times New Roman" w:eastAsia="宋体" w:hAnsi="Times New Roman" w:cs="Times New Roman"/>
        </w:rPr>
        <w:lastRenderedPageBreak/>
        <w:t>Two models were adopted to analyze light attenuation inside the microalgae suspension, i.e., Lambert-Beer mode</w:t>
      </w:r>
      <w:r w:rsidRPr="00833624">
        <w:rPr>
          <w:rFonts w:ascii="Times New Roman" w:eastAsia="宋体" w:hAnsi="Times New Roman" w:cs="Times New Roman"/>
        </w:rPr>
        <w:t>l (Eq. (</w:t>
      </w:r>
      <w:r>
        <w:rPr>
          <w:rFonts w:ascii="Times New Roman" w:eastAsia="宋体" w:hAnsi="Times New Roman" w:cs="Times New Roman"/>
        </w:rPr>
        <w:t>8</w:t>
      </w:r>
      <w:r w:rsidRPr="00833624">
        <w:rPr>
          <w:rFonts w:ascii="Times New Roman" w:eastAsia="宋体" w:hAnsi="Times New Roman" w:cs="Times New Roman"/>
        </w:rPr>
        <w:t>))</w:t>
      </w:r>
      <w:r w:rsidR="008361FB">
        <w:rPr>
          <w:rFonts w:ascii="Times New Roman" w:eastAsia="宋体" w:hAnsi="Times New Roman" w:cs="Times New Roman"/>
        </w:rPr>
        <w:t xml:space="preserve"> </w:t>
      </w:r>
      <w:r w:rsidR="008361FB" w:rsidRPr="00833624">
        <w:rPr>
          <w:rFonts w:ascii="Times New Roman" w:eastAsia="宋体" w:hAnsi="Times New Roman" w:cs="Times New Roman"/>
        </w:rPr>
        <w:t>(Bechet et al., 2013)</w:t>
      </w:r>
      <w:r w:rsidRPr="00833624">
        <w:rPr>
          <w:rFonts w:ascii="Times New Roman" w:eastAsia="宋体" w:hAnsi="Times New Roman" w:cs="Times New Roman"/>
        </w:rPr>
        <w:t>, and Cornet model (Eqs (</w:t>
      </w:r>
      <w:r>
        <w:rPr>
          <w:rFonts w:ascii="Times New Roman" w:eastAsia="宋体" w:hAnsi="Times New Roman" w:cs="Times New Roman"/>
        </w:rPr>
        <w:t>9</w:t>
      </w:r>
      <w:r w:rsidRPr="00833624">
        <w:rPr>
          <w:rFonts w:ascii="Times New Roman" w:eastAsia="宋体" w:hAnsi="Times New Roman" w:cs="Times New Roman"/>
        </w:rPr>
        <w:t>-1</w:t>
      </w:r>
      <w:r>
        <w:rPr>
          <w:rFonts w:ascii="Times New Roman" w:eastAsia="宋体" w:hAnsi="Times New Roman" w:cs="Times New Roman"/>
        </w:rPr>
        <w:t>1</w:t>
      </w:r>
      <w:r w:rsidRPr="00833624">
        <w:rPr>
          <w:rFonts w:ascii="Times New Roman" w:eastAsia="宋体" w:hAnsi="Times New Roman" w:cs="Times New Roman"/>
        </w:rPr>
        <w:t>))</w:t>
      </w:r>
      <w:r w:rsidR="008361FB">
        <w:rPr>
          <w:rFonts w:ascii="Times New Roman" w:eastAsia="宋体" w:hAnsi="Times New Roman" w:cs="Times New Roman"/>
        </w:rPr>
        <w:t xml:space="preserve"> (Fernandez et al., 1997)</w:t>
      </w:r>
      <w:r>
        <w:rPr>
          <w:rFonts w:ascii="Times New Roman" w:eastAsia="宋体" w:hAnsi="Times New Roman" w:cs="Times New Roman"/>
        </w:rPr>
        <w:t>.</w:t>
      </w:r>
    </w:p>
    <w:p w:rsidR="00C5581C" w:rsidRPr="004A0608" w:rsidRDefault="009C1A3A">
      <w:pPr>
        <w:spacing w:line="480" w:lineRule="auto"/>
        <w:rPr>
          <w:rFonts w:ascii="Times New Roman" w:eastAsia="宋体" w:hAnsi="Times New Roman" w:cs="Times New Roman"/>
        </w:rPr>
      </w:pPr>
      <m:oMath>
        <m:r>
          <w:rPr>
            <w:rFonts w:ascii="Cambria Math" w:eastAsia="宋体" w:hAnsi="Cambria Math" w:cs="Times New Roman"/>
          </w:rPr>
          <m:t>I</m:t>
        </m:r>
      </m:oMath>
      <w:r w:rsidR="00C5581C" w:rsidRPr="00027154">
        <w:rPr>
          <w:rFonts w:ascii="Times New Roman" w:eastAsia="宋体" w:hAnsi="Times New Roman" w:cs="Times New Roman"/>
        </w:rPr>
        <w:t xml:space="preserve"> =</w:t>
      </w:r>
      <w:r w:rsidR="00C5581C" w:rsidRPr="009C1A3A">
        <w:rPr>
          <w:rFonts w:ascii="Times New Roman" w:eastAsia="宋体" w:hAnsi="Times New Roman" w:cs="Times New Roman"/>
          <w:i/>
        </w:rPr>
        <w:t xml:space="preserve"> </w:t>
      </w:r>
      <m:oMath>
        <m:sSub>
          <m:sSubPr>
            <m:ctrlPr>
              <w:rPr>
                <w:rFonts w:ascii="Cambria Math" w:eastAsia="宋体" w:hAnsi="Cambria Math" w:cs="Times New Roman"/>
                <w:i/>
              </w:rPr>
            </m:ctrlPr>
          </m:sSubPr>
          <m:e>
            <m:r>
              <w:rPr>
                <w:rFonts w:ascii="Cambria Math" w:eastAsia="宋体" w:hAnsi="Cambria Math" w:cs="Times New Roman"/>
              </w:rPr>
              <m:t>I</m:t>
            </m:r>
          </m:e>
          <m:sub>
            <m:r>
              <w:rPr>
                <w:rFonts w:ascii="Cambria Math" w:eastAsia="宋体" w:hAnsi="Cambria Math" w:cs="Times New Roman"/>
              </w:rPr>
              <m:t>0</m:t>
            </m:r>
          </m:sub>
        </m:sSub>
        <m:r>
          <w:rPr>
            <w:rFonts w:ascii="Cambria Math" w:eastAsia="宋体" w:hAnsi="Cambria Math" w:cs="Times New Roman"/>
          </w:rPr>
          <m:t>∙</m:t>
        </m:r>
        <m:sSup>
          <m:sSupPr>
            <m:ctrlPr>
              <w:rPr>
                <w:rFonts w:ascii="Cambria Math" w:eastAsia="宋体" w:hAnsi="Cambria Math" w:cs="Times New Roman"/>
                <w:i/>
              </w:rPr>
            </m:ctrlPr>
          </m:sSupPr>
          <m:e>
            <m:r>
              <w:rPr>
                <w:rFonts w:ascii="Cambria Math" w:eastAsia="宋体" w:hAnsi="Cambria Math" w:cs="Times New Roman"/>
              </w:rPr>
              <m:t>e</m:t>
            </m:r>
          </m:e>
          <m:sup>
            <m:r>
              <w:rPr>
                <w:rFonts w:ascii="Cambria Math" w:eastAsia="宋体" w:hAnsi="Cambria Math" w:cs="Times New Roman"/>
              </w:rPr>
              <m:t>(-L∙(</m:t>
            </m:r>
            <m:sSub>
              <m:sSubPr>
                <m:ctrlPr>
                  <w:rPr>
                    <w:rFonts w:ascii="Cambria Math" w:eastAsia="宋体" w:hAnsi="Cambria Math" w:cs="Times New Roman"/>
                    <w:i/>
                  </w:rPr>
                </m:ctrlPr>
              </m:sSubPr>
              <m:e>
                <m:r>
                  <w:rPr>
                    <w:rFonts w:ascii="Cambria Math" w:eastAsia="宋体" w:hAnsi="Cambria Math" w:cs="Times New Roman"/>
                  </w:rPr>
                  <m:t>K</m:t>
                </m:r>
              </m:e>
              <m:sub>
                <m:r>
                  <w:rPr>
                    <w:rFonts w:ascii="Cambria Math" w:eastAsia="宋体" w:hAnsi="Cambria Math" w:cs="Times New Roman"/>
                  </w:rPr>
                  <m:t>a</m:t>
                </m:r>
              </m:sub>
            </m:sSub>
            <m:r>
              <w:rPr>
                <w:rFonts w:ascii="Cambria Math" w:eastAsia="宋体" w:hAnsi="Cambria Math" w:cs="Times New Roman"/>
              </w:rPr>
              <m:t>∙X+b)</m:t>
            </m:r>
          </m:sup>
        </m:sSup>
      </m:oMath>
      <w:r w:rsidR="00C5581C">
        <w:rPr>
          <w:rFonts w:ascii="Times New Roman" w:eastAsia="宋体" w:hAnsi="Times New Roman" w:cs="Times New Roman"/>
        </w:rPr>
        <w:t xml:space="preserve">                                                 </w:t>
      </w:r>
      <w:r w:rsidR="00C5581C" w:rsidRPr="004A0608">
        <w:rPr>
          <w:rFonts w:ascii="Times New Roman" w:eastAsia="宋体" w:hAnsi="Times New Roman" w:cs="Times New Roman"/>
        </w:rPr>
        <w:t>(</w:t>
      </w:r>
      <w:r w:rsidR="00C5581C">
        <w:rPr>
          <w:rFonts w:ascii="Times New Roman" w:eastAsia="宋体" w:hAnsi="Times New Roman" w:cs="Times New Roman"/>
        </w:rPr>
        <w:t>8</w:t>
      </w:r>
      <w:r w:rsidR="00C5581C" w:rsidRPr="004A0608">
        <w:rPr>
          <w:rFonts w:ascii="Times New Roman" w:eastAsia="宋体" w:hAnsi="Times New Roman" w:cs="Times New Roman"/>
        </w:rPr>
        <w:t>)</w:t>
      </w:r>
    </w:p>
    <w:p w:rsidR="00C5581C" w:rsidRPr="00363941" w:rsidRDefault="00C5581C">
      <w:pPr>
        <w:spacing w:line="480" w:lineRule="auto"/>
        <w:rPr>
          <w:rFonts w:ascii="Times New Roman" w:eastAsia="宋体" w:hAnsi="Times New Roman" w:cs="Times New Roman"/>
        </w:rPr>
      </w:pPr>
      <w:r w:rsidRPr="00E23E33">
        <w:rPr>
          <w:rFonts w:ascii="Times New Roman" w:eastAsia="宋体" w:hAnsi="Times New Roman" w:cs="Times New Roman"/>
        </w:rPr>
        <w:t xml:space="preserve">where </w:t>
      </w:r>
      <w:r w:rsidRPr="007F40D4">
        <w:rPr>
          <w:rFonts w:ascii="Times New Roman" w:hAnsi="Times New Roman" w:cs="Times New Roman"/>
          <w:i/>
        </w:rPr>
        <w:t>I</w:t>
      </w:r>
      <w:r w:rsidRPr="00B811DE">
        <w:rPr>
          <w:rFonts w:ascii="Times New Roman" w:hAnsi="Times New Roman" w:cs="Times New Roman"/>
        </w:rPr>
        <w:t xml:space="preserve"> is the local light intensity (μmol photons·m</w:t>
      </w:r>
      <w:r w:rsidRPr="00B811DE">
        <w:rPr>
          <w:rFonts w:ascii="Times New Roman" w:hAnsi="Times New Roman" w:cs="Times New Roman"/>
          <w:vertAlign w:val="superscript"/>
        </w:rPr>
        <w:t>-2</w:t>
      </w:r>
      <w:r w:rsidRPr="00B811DE">
        <w:rPr>
          <w:rFonts w:ascii="Times New Roman" w:hAnsi="Times New Roman" w:cs="Times New Roman"/>
        </w:rPr>
        <w:t>·s</w:t>
      </w:r>
      <w:r w:rsidRPr="00B811DE">
        <w:rPr>
          <w:rFonts w:ascii="Times New Roman" w:hAnsi="Times New Roman" w:cs="Times New Roman"/>
          <w:vertAlign w:val="superscript"/>
        </w:rPr>
        <w:t>-1</w:t>
      </w:r>
      <w:r w:rsidRPr="00B811DE">
        <w:rPr>
          <w:rFonts w:ascii="Times New Roman" w:hAnsi="Times New Roman" w:cs="Times New Roman"/>
        </w:rPr>
        <w:t>)</w:t>
      </w:r>
      <w:r>
        <w:rPr>
          <w:rFonts w:ascii="Times New Roman" w:hAnsi="Times New Roman" w:cs="Times New Roman" w:hint="eastAsia"/>
        </w:rPr>
        <w:t>,</w:t>
      </w:r>
      <w:r w:rsidRPr="00B811DE">
        <w:rPr>
          <w:rFonts w:ascii="Times New Roman" w:hAnsi="Times New Roman" w:cs="Times New Roman"/>
        </w:rPr>
        <w:t xml:space="preserve"> </w:t>
      </w:r>
      <w:r w:rsidRPr="009C1A3A">
        <w:rPr>
          <w:rFonts w:ascii="Times New Roman" w:hAnsi="Times New Roman" w:cs="Times New Roman"/>
          <w:i/>
        </w:rPr>
        <w:t>I</w:t>
      </w:r>
      <w:r w:rsidRPr="009C1A3A">
        <w:rPr>
          <w:rFonts w:ascii="Times New Roman" w:hAnsi="Times New Roman" w:cs="Times New Roman"/>
          <w:i/>
          <w:vertAlign w:val="subscript"/>
        </w:rPr>
        <w:t>0</w:t>
      </w:r>
      <w:r w:rsidRPr="00B811DE">
        <w:rPr>
          <w:rFonts w:ascii="Times New Roman" w:hAnsi="Times New Roman" w:cs="Times New Roman"/>
        </w:rPr>
        <w:t xml:space="preserve"> is the incident light intensity (µmol·photons·m</w:t>
      </w:r>
      <w:r w:rsidRPr="00B811DE">
        <w:rPr>
          <w:rFonts w:ascii="Times New Roman" w:hAnsi="Times New Roman" w:cs="Times New Roman"/>
          <w:vertAlign w:val="superscript"/>
        </w:rPr>
        <w:t>-2</w:t>
      </w:r>
      <w:r w:rsidRPr="00B811DE">
        <w:rPr>
          <w:rFonts w:ascii="Times New Roman" w:hAnsi="Times New Roman" w:cs="Times New Roman"/>
        </w:rPr>
        <w:t>·s</w:t>
      </w:r>
      <w:r w:rsidRPr="00B811DE">
        <w:rPr>
          <w:rFonts w:ascii="Times New Roman" w:hAnsi="Times New Roman" w:cs="Times New Roman"/>
          <w:vertAlign w:val="superscript"/>
        </w:rPr>
        <w:t>-1</w:t>
      </w:r>
      <w:r w:rsidRPr="00B811DE">
        <w:rPr>
          <w:rFonts w:ascii="Times New Roman" w:hAnsi="Times New Roman" w:cs="Times New Roman"/>
        </w:rPr>
        <w:t>),</w:t>
      </w:r>
      <w:r>
        <w:rPr>
          <w:rFonts w:ascii="Times New Roman" w:hAnsi="Times New Roman" w:cs="Times New Roman"/>
        </w:rPr>
        <w:t xml:space="preserve"> </w:t>
      </w:r>
      <w:r w:rsidRPr="009C1A3A">
        <w:rPr>
          <w:rFonts w:ascii="Times New Roman" w:eastAsia="宋体" w:hAnsi="Times New Roman" w:cs="Times New Roman"/>
          <w:i/>
        </w:rPr>
        <w:t>K</w:t>
      </w:r>
      <w:r w:rsidRPr="009C1A3A">
        <w:rPr>
          <w:rFonts w:ascii="Times New Roman" w:eastAsia="宋体" w:hAnsi="Times New Roman" w:cs="Times New Roman"/>
          <w:i/>
          <w:vertAlign w:val="subscript"/>
        </w:rPr>
        <w:t>a</w:t>
      </w:r>
      <w:r w:rsidRPr="009C1A3A">
        <w:rPr>
          <w:rFonts w:ascii="Times New Roman" w:eastAsia="宋体" w:hAnsi="Times New Roman" w:cs="Times New Roman"/>
          <w:i/>
        </w:rPr>
        <w:t xml:space="preserve"> </w:t>
      </w:r>
      <w:r w:rsidRPr="00E23E33">
        <w:rPr>
          <w:rFonts w:ascii="Times New Roman" w:eastAsia="宋体" w:hAnsi="Times New Roman" w:cs="Times New Roman"/>
        </w:rPr>
        <w:t>is the extinction coefficient (m</w:t>
      </w:r>
      <w:r w:rsidRPr="00E23E33">
        <w:rPr>
          <w:rFonts w:ascii="Times New Roman" w:eastAsia="宋体" w:hAnsi="Times New Roman" w:cs="Times New Roman"/>
          <w:vertAlign w:val="superscript"/>
        </w:rPr>
        <w:t>2</w:t>
      </w:r>
      <w:r w:rsidRPr="00E23E33">
        <w:rPr>
          <w:rFonts w:ascii="Times New Roman" w:eastAsia="宋体" w:hAnsi="Times New Roman" w:cs="Times New Roman"/>
        </w:rPr>
        <w:t>·g</w:t>
      </w:r>
      <w:r w:rsidRPr="00E23E33">
        <w:rPr>
          <w:rFonts w:ascii="Times New Roman" w:eastAsia="宋体" w:hAnsi="Times New Roman" w:cs="Times New Roman"/>
          <w:vertAlign w:val="superscript"/>
        </w:rPr>
        <w:t>-1</w:t>
      </w:r>
      <w:r w:rsidRPr="00E23E33">
        <w:rPr>
          <w:rFonts w:ascii="Times New Roman" w:eastAsia="宋体" w:hAnsi="Times New Roman" w:cs="Times New Roman"/>
        </w:rPr>
        <w:t xml:space="preserve">), </w:t>
      </w:r>
      <w:r w:rsidRPr="009C1A3A">
        <w:rPr>
          <w:rFonts w:ascii="Times New Roman" w:eastAsia="宋体" w:hAnsi="Times New Roman" w:cs="Times New Roman"/>
          <w:i/>
        </w:rPr>
        <w:t>X</w:t>
      </w:r>
      <w:r w:rsidRPr="00E23E33">
        <w:rPr>
          <w:rFonts w:ascii="Times New Roman" w:eastAsia="宋体" w:hAnsi="Times New Roman" w:cs="Times New Roman"/>
        </w:rPr>
        <w:t xml:space="preserve"> is the microalgae concentration (g·L</w:t>
      </w:r>
      <w:r w:rsidRPr="00E23E33">
        <w:rPr>
          <w:rFonts w:ascii="Times New Roman" w:eastAsia="宋体" w:hAnsi="Times New Roman" w:cs="Times New Roman"/>
          <w:vertAlign w:val="superscript"/>
        </w:rPr>
        <w:t>-1</w:t>
      </w:r>
      <w:r w:rsidRPr="004E744C">
        <w:rPr>
          <w:rFonts w:ascii="Times New Roman" w:eastAsia="宋体" w:hAnsi="Times New Roman" w:cs="Times New Roman"/>
        </w:rPr>
        <w:t xml:space="preserve">), </w:t>
      </w:r>
      <w:r w:rsidRPr="009C1A3A">
        <w:rPr>
          <w:rFonts w:ascii="Times New Roman" w:eastAsia="宋体" w:hAnsi="Times New Roman" w:cs="Times New Roman"/>
          <w:i/>
        </w:rPr>
        <w:t>b</w:t>
      </w:r>
      <w:r w:rsidRPr="004E744C">
        <w:rPr>
          <w:rFonts w:ascii="Times New Roman" w:eastAsia="宋体" w:hAnsi="Times New Roman" w:cs="Times New Roman"/>
        </w:rPr>
        <w:t xml:space="preserve"> is the fitting constant (m</w:t>
      </w:r>
      <w:r w:rsidRPr="004E744C">
        <w:rPr>
          <w:rFonts w:ascii="Times New Roman" w:eastAsia="宋体" w:hAnsi="Times New Roman" w:cs="Times New Roman"/>
          <w:vertAlign w:val="superscript"/>
        </w:rPr>
        <w:t>−1</w:t>
      </w:r>
      <w:r w:rsidRPr="005A5B51">
        <w:rPr>
          <w:rFonts w:ascii="Times New Roman" w:eastAsia="宋体" w:hAnsi="Times New Roman" w:cs="Times New Roman"/>
        </w:rPr>
        <w:t>)</w:t>
      </w:r>
      <w:r w:rsidRPr="00DE3CD5">
        <w:rPr>
          <w:rFonts w:ascii="Times New Roman" w:eastAsia="宋体" w:hAnsi="Times New Roman" w:cs="Times New Roman"/>
        </w:rPr>
        <w:t xml:space="preserve"> and </w:t>
      </w:r>
      <w:r w:rsidRPr="009C1A3A">
        <w:rPr>
          <w:rFonts w:ascii="Times New Roman" w:eastAsia="宋体" w:hAnsi="Times New Roman" w:cs="Times New Roman"/>
          <w:i/>
        </w:rPr>
        <w:t xml:space="preserve">L </w:t>
      </w:r>
      <w:r w:rsidRPr="00DE3CD5">
        <w:rPr>
          <w:rFonts w:ascii="Times New Roman" w:eastAsia="宋体" w:hAnsi="Times New Roman" w:cs="Times New Roman"/>
        </w:rPr>
        <w:t>is the light path (m)</w:t>
      </w:r>
      <w:r w:rsidRPr="005A5B51">
        <w:rPr>
          <w:rFonts w:ascii="Times New Roman" w:eastAsia="宋体" w:hAnsi="Times New Roman" w:cs="Times New Roman"/>
        </w:rPr>
        <w:t>.</w:t>
      </w:r>
    </w:p>
    <w:p w:rsidR="00C5581C" w:rsidRPr="009C1A3A" w:rsidRDefault="00D37EE3" w:rsidP="00C5581C">
      <w:pPr>
        <w:spacing w:line="480" w:lineRule="auto"/>
        <w:jc w:val="left"/>
        <w:rPr>
          <w:rFonts w:ascii="Times New Roman" w:hAnsi="Times New Roman" w:cs="Times New Roman"/>
          <w:i/>
        </w:rPr>
      </w:pPr>
      <m:oMath>
        <m:f>
          <m:fPr>
            <m:ctrlPr>
              <w:rPr>
                <w:rFonts w:ascii="Cambria Math" w:hAnsi="Cambria Math" w:cs="Times New Roman"/>
                <w:i/>
              </w:rPr>
            </m:ctrlPr>
          </m:fPr>
          <m:num>
            <m:r>
              <w:rPr>
                <w:rFonts w:ascii="Cambria Math" w:hAnsi="Cambria Math" w:cs="Times New Roman"/>
              </w:rPr>
              <m:t>I</m:t>
            </m:r>
          </m:num>
          <m:den>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0</m:t>
                </m:r>
              </m:sub>
            </m:sSub>
          </m:den>
        </m:f>
        <m:r>
          <w:rPr>
            <w:rFonts w:ascii="Cambria Math" w:hAnsi="Cambria Math" w:cs="Times New Roman"/>
          </w:rPr>
          <m:t xml:space="preserve"> </m:t>
        </m:r>
      </m:oMath>
      <w:r w:rsidR="00C5581C" w:rsidRPr="009C1A3A">
        <w:rPr>
          <w:rFonts w:ascii="Times New Roman" w:hAnsi="Times New Roman" w:cs="Times New Roman"/>
          <w:i/>
        </w:rPr>
        <w:t>=</w:t>
      </w:r>
      <m:oMath>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4</m:t>
            </m:r>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1</m:t>
                </m:r>
              </m:sub>
            </m:sSub>
          </m:num>
          <m:den>
            <m:sSup>
              <m:sSupPr>
                <m:ctrlPr>
                  <w:rPr>
                    <w:rFonts w:ascii="Cambria Math" w:hAnsi="Cambria Math" w:cs="Times New Roman"/>
                    <w:i/>
                  </w:rPr>
                </m:ctrlPr>
              </m:sSupPr>
              <m:e>
                <m:r>
                  <w:rPr>
                    <w:rFonts w:ascii="Cambria Math" w:hAnsi="Cambria Math" w:cs="Times New Roman"/>
                  </w:rPr>
                  <m:t>(1+</m:t>
                </m:r>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1</m:t>
                    </m:r>
                  </m:sub>
                </m:sSub>
                <m:r>
                  <w:rPr>
                    <w:rFonts w:ascii="Cambria Math" w:hAnsi="Cambria Math" w:cs="Times New Roman"/>
                  </w:rPr>
                  <m:t>)</m:t>
                </m:r>
              </m:e>
              <m:sup>
                <m:r>
                  <w:rPr>
                    <w:rFonts w:ascii="Cambria Math" w:hAnsi="Cambria Math" w:cs="Times New Roman"/>
                  </w:rPr>
                  <m:t>2</m:t>
                </m:r>
              </m:sup>
            </m:sSup>
            <m:r>
              <w:rPr>
                <w:rFonts w:ascii="Cambria Math" w:hAnsi="Cambria Math" w:cs="Times New Roman"/>
              </w:rPr>
              <m:t xml:space="preserve"> ∙ </m:t>
            </m:r>
            <m:sSup>
              <m:sSupPr>
                <m:ctrlPr>
                  <w:rPr>
                    <w:rFonts w:ascii="Cambria Math" w:hAnsi="Cambria Math" w:cs="Times New Roman"/>
                    <w:i/>
                  </w:rPr>
                </m:ctrlPr>
              </m:sSupPr>
              <m:e>
                <m:r>
                  <w:rPr>
                    <w:rFonts w:ascii="Cambria Math" w:hAnsi="Cambria Math" w:cs="Times New Roman"/>
                  </w:rPr>
                  <m:t>e</m:t>
                </m:r>
              </m:e>
              <m:sup>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2</m:t>
                    </m:r>
                  </m:sub>
                </m:sSub>
              </m:sup>
            </m:s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1-</m:t>
                    </m:r>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1</m:t>
                        </m:r>
                      </m:sub>
                    </m:sSub>
                  </m:e>
                </m:d>
              </m:e>
              <m:sup>
                <m:r>
                  <w:rPr>
                    <w:rFonts w:ascii="Cambria Math" w:hAnsi="Cambria Math" w:cs="Times New Roman"/>
                  </w:rPr>
                  <m:t xml:space="preserve">2 </m:t>
                </m:r>
              </m:sup>
            </m:sSup>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α</m:t>
                    </m:r>
                  </m:e>
                  <m:sub>
                    <m:r>
                      <w:rPr>
                        <w:rFonts w:ascii="Cambria Math" w:hAnsi="Cambria Math" w:cs="Times New Roman"/>
                      </w:rPr>
                      <m:t>2</m:t>
                    </m:r>
                  </m:sub>
                </m:sSub>
              </m:sup>
            </m:sSup>
            <m:r>
              <w:rPr>
                <w:rFonts w:ascii="Cambria Math" w:hAnsi="Cambria Math" w:cs="Times New Roman"/>
              </w:rPr>
              <m:t xml:space="preserve"> </m:t>
            </m:r>
          </m:den>
        </m:f>
      </m:oMath>
      <w:r w:rsidR="00C5581C" w:rsidRPr="009C1A3A">
        <w:rPr>
          <w:rFonts w:ascii="Times New Roman" w:hAnsi="Times New Roman" w:cs="Times New Roman"/>
          <w:i/>
        </w:rPr>
        <w:t xml:space="preserve">                                       </w:t>
      </w:r>
      <w:r w:rsidR="00C5581C" w:rsidRPr="007F40D4">
        <w:rPr>
          <w:rFonts w:ascii="Times New Roman" w:hAnsi="Times New Roman" w:cs="Times New Roman"/>
        </w:rPr>
        <w:t>(9)</w:t>
      </w:r>
    </w:p>
    <w:p w:rsidR="00C5581C" w:rsidRPr="009C1A3A" w:rsidRDefault="00D37EE3" w:rsidP="00C5581C">
      <w:pPr>
        <w:spacing w:line="480" w:lineRule="auto"/>
        <w:jc w:val="left"/>
        <w:rPr>
          <w:rFonts w:ascii="Times New Roman" w:hAnsi="Times New Roman" w:cs="Times New Roman"/>
          <w:i/>
        </w:rPr>
      </w:pPr>
      <m:oMath>
        <m:sSub>
          <m:sSubPr>
            <m:ctrlPr>
              <w:rPr>
                <w:rFonts w:ascii="Cambria Math" w:hAnsi="Cambria Math"/>
                <w:i/>
              </w:rPr>
            </m:ctrlPr>
          </m:sSubPr>
          <m:e>
            <m:r>
              <w:rPr>
                <w:rFonts w:ascii="Cambria Math" w:hAnsi="Cambria Math"/>
              </w:rPr>
              <m:t>α</m:t>
            </m:r>
          </m:e>
          <m:sub>
            <m:r>
              <w:rPr>
                <w:rFonts w:ascii="Cambria Math" w:hAnsi="Cambria Math"/>
              </w:rPr>
              <m:t>1</m:t>
            </m:r>
          </m:sub>
        </m:sSub>
        <m:r>
          <w:rPr>
            <w:rFonts w:ascii="Cambria Math" w:hAnsi="Cambria Math"/>
          </w:rPr>
          <m:t xml:space="preserve">= </m:t>
        </m:r>
        <m:rad>
          <m:radPr>
            <m:degHide m:val="1"/>
            <m:ctrlPr>
              <w:rPr>
                <w:rFonts w:ascii="Cambria Math" w:hAnsi="Cambria Math"/>
                <w:i/>
              </w:rPr>
            </m:ctrlPr>
          </m:radPr>
          <m:deg/>
          <m:e>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sSub>
                  <m:sSubPr>
                    <m:ctrlPr>
                      <w:rPr>
                        <w:rFonts w:ascii="Cambria Math" w:hAnsi="Cambria Math"/>
                        <w:i/>
                      </w:rPr>
                    </m:ctrlPr>
                  </m:sSubPr>
                  <m:e>
                    <m:r>
                      <w:rPr>
                        <w:rFonts w:ascii="Cambria Math" w:hAnsi="Cambria Math"/>
                      </w:rPr>
                      <m:t>E</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s</m:t>
                    </m:r>
                  </m:sub>
                </m:sSub>
              </m:den>
            </m:f>
          </m:e>
        </m:rad>
      </m:oMath>
      <w:r w:rsidR="00C5581C" w:rsidRPr="009C1A3A">
        <w:rPr>
          <w:i/>
        </w:rPr>
        <w:t xml:space="preserve">                                                     </w:t>
      </w:r>
      <w:r w:rsidR="00C5581C" w:rsidRPr="007F40D4">
        <w:t xml:space="preserve"> </w:t>
      </w:r>
      <w:r w:rsidR="00C5581C" w:rsidRPr="007F40D4">
        <w:rPr>
          <w:rFonts w:ascii="Times New Roman" w:hAnsi="Times New Roman" w:cs="Times New Roman"/>
        </w:rPr>
        <w:t>(10)</w:t>
      </w:r>
    </w:p>
    <w:p w:rsidR="00C5581C" w:rsidRPr="004A0608" w:rsidRDefault="00D37EE3" w:rsidP="00C5581C">
      <w:pPr>
        <w:pStyle w:val="yingwen"/>
        <w:wordWrap w:val="0"/>
        <w:spacing w:line="240" w:lineRule="atLeast"/>
        <w:ind w:firstLineChars="0" w:firstLine="0"/>
        <w:jc w:val="left"/>
        <w:textAlignment w:val="center"/>
        <w:rPr>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α</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a</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s</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1</m:t>
            </m:r>
          </m:sub>
        </m:sSub>
        <m:r>
          <w:rPr>
            <w:rFonts w:ascii="Cambria Math" w:hAnsi="Cambria Math"/>
            <w:sz w:val="24"/>
            <w:szCs w:val="24"/>
          </w:rPr>
          <m:t>∙X∙L</m:t>
        </m:r>
      </m:oMath>
      <w:r w:rsidR="00C5581C" w:rsidRPr="009C1A3A">
        <w:rPr>
          <w:i/>
          <w:sz w:val="24"/>
          <w:szCs w:val="24"/>
        </w:rPr>
        <w:t xml:space="preserve"> </w:t>
      </w:r>
      <w:r w:rsidR="00C5581C" w:rsidRPr="004A0608">
        <w:rPr>
          <w:sz w:val="24"/>
          <w:szCs w:val="24"/>
        </w:rPr>
        <w:t xml:space="preserve">                                           (1</w:t>
      </w:r>
      <w:r w:rsidR="00C5581C">
        <w:rPr>
          <w:sz w:val="24"/>
          <w:szCs w:val="24"/>
        </w:rPr>
        <w:t>1</w:t>
      </w:r>
      <w:r w:rsidR="00C5581C" w:rsidRPr="004A0608">
        <w:rPr>
          <w:sz w:val="24"/>
          <w:szCs w:val="24"/>
        </w:rPr>
        <w:t>)</w:t>
      </w:r>
    </w:p>
    <w:p w:rsidR="00C5581C" w:rsidRDefault="00C5581C">
      <w:pPr>
        <w:pStyle w:val="yingwen"/>
        <w:spacing w:before="100" w:beforeAutospacing="1" w:line="480" w:lineRule="auto"/>
        <w:ind w:firstLineChars="0" w:firstLine="0"/>
        <w:textAlignment w:val="center"/>
        <w:rPr>
          <w:sz w:val="24"/>
          <w:szCs w:val="24"/>
        </w:rPr>
      </w:pPr>
      <w:r>
        <w:rPr>
          <w:sz w:val="24"/>
          <w:szCs w:val="24"/>
        </w:rPr>
        <w:t xml:space="preserve">where </w:t>
      </w:r>
      <w:r w:rsidRPr="009C1A3A">
        <w:rPr>
          <w:i/>
          <w:sz w:val="24"/>
          <w:szCs w:val="24"/>
        </w:rPr>
        <w:t>E</w:t>
      </w:r>
      <w:r w:rsidRPr="009C1A3A">
        <w:rPr>
          <w:i/>
          <w:sz w:val="24"/>
          <w:szCs w:val="24"/>
          <w:vertAlign w:val="subscript"/>
        </w:rPr>
        <w:t>a</w:t>
      </w:r>
      <w:r w:rsidRPr="009C1A3A">
        <w:rPr>
          <w:i/>
          <w:sz w:val="24"/>
          <w:szCs w:val="24"/>
        </w:rPr>
        <w:t xml:space="preserve"> </w:t>
      </w:r>
      <w:r>
        <w:rPr>
          <w:sz w:val="24"/>
          <w:szCs w:val="24"/>
        </w:rPr>
        <w:t>is the mass absorption</w:t>
      </w:r>
      <w:r>
        <w:rPr>
          <w:rFonts w:hint="eastAsia"/>
          <w:sz w:val="24"/>
          <w:szCs w:val="24"/>
        </w:rPr>
        <w:t xml:space="preserve"> </w:t>
      </w:r>
      <w:r>
        <w:rPr>
          <w:sz w:val="24"/>
          <w:szCs w:val="24"/>
        </w:rPr>
        <w:t>coefficient (</w:t>
      </w:r>
      <w:r w:rsidRPr="00423158">
        <w:rPr>
          <w:sz w:val="24"/>
          <w:szCs w:val="24"/>
        </w:rPr>
        <w:t>m</w:t>
      </w:r>
      <w:r w:rsidRPr="00423158">
        <w:rPr>
          <w:sz w:val="24"/>
          <w:szCs w:val="24"/>
          <w:vertAlign w:val="superscript"/>
        </w:rPr>
        <w:t>2</w:t>
      </w:r>
      <w:r w:rsidRPr="00423158">
        <w:rPr>
          <w:sz w:val="24"/>
          <w:szCs w:val="24"/>
        </w:rPr>
        <w:t>·g</w:t>
      </w:r>
      <w:r w:rsidRPr="00423158">
        <w:rPr>
          <w:sz w:val="24"/>
          <w:szCs w:val="24"/>
          <w:vertAlign w:val="superscript"/>
        </w:rPr>
        <w:t>-1</w:t>
      </w:r>
      <w:r w:rsidRPr="00423158">
        <w:rPr>
          <w:sz w:val="24"/>
          <w:szCs w:val="24"/>
        </w:rPr>
        <w:t>)</w:t>
      </w:r>
      <w:r>
        <w:rPr>
          <w:sz w:val="24"/>
          <w:szCs w:val="24"/>
        </w:rPr>
        <w:t xml:space="preserve">, and </w:t>
      </w:r>
      <w:r w:rsidRPr="009C1A3A">
        <w:rPr>
          <w:i/>
          <w:sz w:val="24"/>
          <w:szCs w:val="24"/>
        </w:rPr>
        <w:t>E</w:t>
      </w:r>
      <w:r w:rsidRPr="009C1A3A">
        <w:rPr>
          <w:i/>
          <w:sz w:val="24"/>
          <w:szCs w:val="24"/>
          <w:vertAlign w:val="subscript"/>
        </w:rPr>
        <w:t>s</w:t>
      </w:r>
      <w:r>
        <w:rPr>
          <w:sz w:val="24"/>
          <w:szCs w:val="24"/>
        </w:rPr>
        <w:t xml:space="preserve"> is the mass scattering coefficient (m</w:t>
      </w:r>
      <w:r>
        <w:rPr>
          <w:sz w:val="24"/>
          <w:szCs w:val="24"/>
          <w:vertAlign w:val="superscript"/>
        </w:rPr>
        <w:t>2</w:t>
      </w:r>
      <w:r>
        <w:rPr>
          <w:sz w:val="24"/>
          <w:szCs w:val="24"/>
        </w:rPr>
        <w:t>·g</w:t>
      </w:r>
      <w:r>
        <w:rPr>
          <w:sz w:val="24"/>
          <w:szCs w:val="24"/>
          <w:vertAlign w:val="superscript"/>
        </w:rPr>
        <w:t>-1</w:t>
      </w:r>
      <w:r>
        <w:rPr>
          <w:sz w:val="24"/>
          <w:szCs w:val="24"/>
        </w:rPr>
        <w:t xml:space="preserve">), </w:t>
      </w:r>
      <w:r w:rsidRPr="009C1A3A">
        <w:rPr>
          <w:i/>
          <w:sz w:val="24"/>
          <w:szCs w:val="24"/>
        </w:rPr>
        <w:t>L</w:t>
      </w:r>
      <w:r w:rsidRPr="004A0608">
        <w:rPr>
          <w:sz w:val="24"/>
          <w:szCs w:val="24"/>
        </w:rPr>
        <w:t xml:space="preserve"> is the light path (m)</w:t>
      </w:r>
      <w:r>
        <w:rPr>
          <w:sz w:val="24"/>
          <w:szCs w:val="24"/>
        </w:rPr>
        <w:t xml:space="preserve">, and </w:t>
      </w:r>
      <w:r w:rsidRPr="009C1A3A">
        <w:rPr>
          <w:i/>
          <w:sz w:val="24"/>
          <w:szCs w:val="24"/>
        </w:rPr>
        <w:t>X</w:t>
      </w:r>
      <w:r w:rsidRPr="00DE3CD5">
        <w:rPr>
          <w:sz w:val="24"/>
          <w:szCs w:val="24"/>
        </w:rPr>
        <w:t xml:space="preserve"> is the microalgae concentration (g·L</w:t>
      </w:r>
      <w:r w:rsidRPr="00DE3CD5">
        <w:rPr>
          <w:sz w:val="24"/>
          <w:szCs w:val="24"/>
          <w:vertAlign w:val="superscript"/>
        </w:rPr>
        <w:t>-1</w:t>
      </w:r>
      <w:r w:rsidRPr="00DE3CD5">
        <w:rPr>
          <w:sz w:val="24"/>
          <w:szCs w:val="24"/>
        </w:rPr>
        <w:t>)</w:t>
      </w:r>
      <w:r w:rsidRPr="004A0608">
        <w:rPr>
          <w:sz w:val="24"/>
          <w:szCs w:val="24"/>
        </w:rPr>
        <w:t>.</w:t>
      </w:r>
      <w:r>
        <w:rPr>
          <w:sz w:val="24"/>
          <w:szCs w:val="24"/>
        </w:rPr>
        <w:t xml:space="preserve"> </w:t>
      </w:r>
      <w:r w:rsidRPr="009C1A3A">
        <w:rPr>
          <w:i/>
          <w:sz w:val="24"/>
          <w:szCs w:val="24"/>
        </w:rPr>
        <w:t>α</w:t>
      </w:r>
      <w:r w:rsidRPr="009C1A3A">
        <w:rPr>
          <w:i/>
          <w:sz w:val="24"/>
          <w:szCs w:val="24"/>
          <w:vertAlign w:val="subscript"/>
        </w:rPr>
        <w:t>1</w:t>
      </w:r>
      <w:r>
        <w:rPr>
          <w:sz w:val="24"/>
          <w:szCs w:val="24"/>
        </w:rPr>
        <w:t xml:space="preserve"> and </w:t>
      </w:r>
      <w:r w:rsidRPr="009C1A3A">
        <w:rPr>
          <w:i/>
          <w:sz w:val="24"/>
          <w:szCs w:val="24"/>
        </w:rPr>
        <w:t>α</w:t>
      </w:r>
      <w:r w:rsidRPr="009C1A3A">
        <w:rPr>
          <w:i/>
          <w:sz w:val="24"/>
          <w:szCs w:val="24"/>
          <w:vertAlign w:val="subscript"/>
        </w:rPr>
        <w:t>2</w:t>
      </w:r>
      <w:r>
        <w:rPr>
          <w:sz w:val="24"/>
          <w:szCs w:val="24"/>
        </w:rPr>
        <w:t xml:space="preserve"> represent</w:t>
      </w:r>
      <w:r w:rsidRPr="00BE20D6">
        <w:rPr>
          <w:sz w:val="24"/>
          <w:szCs w:val="24"/>
        </w:rPr>
        <w:t xml:space="preserve"> the correlation between </w:t>
      </w:r>
      <w:r w:rsidRPr="009C1A3A">
        <w:rPr>
          <w:i/>
          <w:sz w:val="24"/>
          <w:szCs w:val="24"/>
        </w:rPr>
        <w:t>E</w:t>
      </w:r>
      <w:r w:rsidRPr="009C1A3A">
        <w:rPr>
          <w:i/>
          <w:sz w:val="24"/>
          <w:szCs w:val="24"/>
          <w:vertAlign w:val="subscript"/>
        </w:rPr>
        <w:t>a</w:t>
      </w:r>
      <w:r w:rsidRPr="00BE20D6">
        <w:rPr>
          <w:sz w:val="24"/>
          <w:szCs w:val="24"/>
        </w:rPr>
        <w:t xml:space="preserve"> and </w:t>
      </w:r>
      <w:r w:rsidRPr="009C1A3A">
        <w:rPr>
          <w:i/>
          <w:sz w:val="24"/>
          <w:szCs w:val="24"/>
        </w:rPr>
        <w:t>E</w:t>
      </w:r>
      <w:r w:rsidRPr="009C1A3A">
        <w:rPr>
          <w:i/>
          <w:sz w:val="24"/>
          <w:szCs w:val="24"/>
          <w:vertAlign w:val="subscript"/>
        </w:rPr>
        <w:t>s</w:t>
      </w:r>
      <w:r>
        <w:rPr>
          <w:sz w:val="24"/>
          <w:szCs w:val="24"/>
        </w:rPr>
        <w:t xml:space="preserve">. Matlab 2014 was employed to estimate the parameters of Lambert-Beer model and Cornet model. </w:t>
      </w:r>
    </w:p>
    <w:p w:rsidR="00C5581C" w:rsidRDefault="000971D5" w:rsidP="001B51FE">
      <w:pPr>
        <w:pStyle w:val="yingwen"/>
        <w:spacing w:line="480" w:lineRule="auto"/>
        <w:ind w:firstLineChars="0" w:firstLine="0"/>
        <w:textAlignment w:val="center"/>
        <w:rPr>
          <w:b/>
          <w:sz w:val="24"/>
          <w:szCs w:val="24"/>
        </w:rPr>
      </w:pPr>
      <w:r>
        <w:rPr>
          <w:b/>
          <w:sz w:val="24"/>
          <w:szCs w:val="24"/>
        </w:rPr>
        <w:t>A</w:t>
      </w:r>
      <w:r w:rsidR="00C01D89">
        <w:rPr>
          <w:b/>
          <w:sz w:val="24"/>
          <w:szCs w:val="24"/>
        </w:rPr>
        <w:t>verage irradiance calculation</w:t>
      </w:r>
    </w:p>
    <w:p w:rsidR="00C5581C" w:rsidRDefault="00C5581C">
      <w:pPr>
        <w:pStyle w:val="yingwen"/>
        <w:spacing w:line="480" w:lineRule="auto"/>
        <w:ind w:firstLineChars="0" w:firstLine="0"/>
        <w:textAlignment w:val="center"/>
        <w:rPr>
          <w:sz w:val="24"/>
          <w:szCs w:val="24"/>
        </w:rPr>
      </w:pPr>
      <w:r>
        <w:rPr>
          <w:sz w:val="24"/>
          <w:szCs w:val="24"/>
        </w:rPr>
        <w:t xml:space="preserve">In the </w:t>
      </w:r>
      <w:r>
        <w:rPr>
          <w:rFonts w:hint="eastAsia"/>
          <w:sz w:val="24"/>
          <w:szCs w:val="24"/>
        </w:rPr>
        <w:t>f</w:t>
      </w:r>
      <w:r>
        <w:rPr>
          <w:sz w:val="24"/>
          <w:szCs w:val="24"/>
        </w:rPr>
        <w:t xml:space="preserve">lat plate reactor, the average light intensity can be calculated </w:t>
      </w:r>
      <w:r w:rsidRPr="00CD03B4">
        <w:rPr>
          <w:sz w:val="24"/>
          <w:szCs w:val="24"/>
        </w:rPr>
        <w:t>as Eq. (1</w:t>
      </w:r>
      <w:r>
        <w:rPr>
          <w:sz w:val="24"/>
          <w:szCs w:val="24"/>
        </w:rPr>
        <w:t>2</w:t>
      </w:r>
      <w:r w:rsidRPr="00CD03B4">
        <w:rPr>
          <w:sz w:val="24"/>
          <w:szCs w:val="24"/>
        </w:rPr>
        <w:t>)</w:t>
      </w:r>
      <w:r w:rsidR="00383C71">
        <w:rPr>
          <w:sz w:val="24"/>
          <w:szCs w:val="24"/>
        </w:rPr>
        <w:t xml:space="preserve"> (Suh &amp; Lee, 2001)</w:t>
      </w:r>
      <w:r>
        <w:rPr>
          <w:sz w:val="24"/>
          <w:szCs w:val="24"/>
        </w:rPr>
        <w:t>.</w:t>
      </w:r>
    </w:p>
    <w:p w:rsidR="00C5581C" w:rsidRDefault="00C5581C" w:rsidP="00C5581C">
      <w:pPr>
        <w:pStyle w:val="yingwen"/>
        <w:spacing w:line="480" w:lineRule="auto"/>
        <w:ind w:firstLineChars="0" w:firstLine="0"/>
        <w:jc w:val="left"/>
        <w:textAlignment w:val="center"/>
        <w:rPr>
          <w:iCs/>
        </w:rPr>
      </w:pPr>
      <w:r w:rsidRPr="00ED33D3">
        <w:rPr>
          <w:i/>
          <w:iCs/>
          <w:sz w:val="24"/>
        </w:rPr>
        <w:t>I</w:t>
      </w:r>
      <w:r w:rsidRPr="00ED33D3">
        <w:rPr>
          <w:i/>
          <w:iCs/>
          <w:sz w:val="24"/>
          <w:vertAlign w:val="subscript"/>
        </w:rPr>
        <w:t xml:space="preserve">av </w:t>
      </w:r>
      <w:r w:rsidRPr="00ED33D3">
        <w:rPr>
          <w:i/>
          <w:iCs/>
          <w:sz w:val="24"/>
        </w:rPr>
        <w:t>=</w:t>
      </w:r>
      <m:oMath>
        <m:r>
          <w:rPr>
            <w:rFonts w:ascii="Cambria Math" w:hAnsi="Cambria Math"/>
            <w:sz w:val="24"/>
            <w:vertAlign w:val="subscript"/>
          </w:rPr>
          <m:t xml:space="preserve"> </m:t>
        </m:r>
        <m:f>
          <m:fPr>
            <m:type m:val="skw"/>
            <m:ctrlPr>
              <w:rPr>
                <w:rFonts w:ascii="Cambria Math" w:hAnsi="Cambria Math"/>
                <w:i/>
                <w:sz w:val="24"/>
                <w:vertAlign w:val="subscript"/>
              </w:rPr>
            </m:ctrlPr>
          </m:fPr>
          <m:num>
            <m:r>
              <w:rPr>
                <w:rFonts w:ascii="Cambria Math" w:hAnsi="Cambria Math"/>
                <w:sz w:val="24"/>
                <w:vertAlign w:val="subscript"/>
              </w:rPr>
              <m:t>1</m:t>
            </m:r>
          </m:num>
          <m:den>
            <m:r>
              <w:rPr>
                <w:rFonts w:ascii="Cambria Math" w:hAnsi="Cambria Math"/>
                <w:sz w:val="24"/>
                <w:vertAlign w:val="subscript"/>
              </w:rPr>
              <m:t>V</m:t>
            </m:r>
          </m:den>
        </m:f>
        <m:r>
          <w:rPr>
            <w:rFonts w:ascii="Cambria Math" w:hAnsi="Cambria Math"/>
            <w:sz w:val="24"/>
            <w:vertAlign w:val="subscript"/>
          </w:rPr>
          <m:t>·</m:t>
        </m:r>
        <m:nary>
          <m:naryPr>
            <m:limLoc m:val="subSup"/>
            <m:ctrlPr>
              <w:rPr>
                <w:rFonts w:ascii="Cambria Math" w:hAnsi="Cambria Math"/>
                <w:i/>
                <w:sz w:val="24"/>
                <w:vertAlign w:val="subscript"/>
              </w:rPr>
            </m:ctrlPr>
          </m:naryPr>
          <m:sub>
            <m:r>
              <w:rPr>
                <w:rFonts w:ascii="Cambria Math" w:hAnsi="Cambria Math"/>
                <w:sz w:val="24"/>
                <w:vertAlign w:val="subscript"/>
              </w:rPr>
              <m:t>0</m:t>
            </m:r>
          </m:sub>
          <m:sup>
            <m:r>
              <w:rPr>
                <w:rFonts w:ascii="Cambria Math" w:hAnsi="Cambria Math"/>
                <w:sz w:val="24"/>
                <w:vertAlign w:val="subscript"/>
              </w:rPr>
              <m:t>V</m:t>
            </m:r>
          </m:sup>
          <m:e>
            <m:r>
              <w:rPr>
                <w:rFonts w:ascii="Cambria Math" w:hAnsi="Cambria Math"/>
                <w:sz w:val="24"/>
                <w:vertAlign w:val="subscript"/>
              </w:rPr>
              <m:t>Idv</m:t>
            </m:r>
          </m:e>
        </m:nary>
      </m:oMath>
      <w:r w:rsidRPr="00027154">
        <w:rPr>
          <w:iCs/>
          <w:sz w:val="24"/>
        </w:rPr>
        <w:t xml:space="preserve">      </w:t>
      </w:r>
      <w:r>
        <w:rPr>
          <w:iCs/>
        </w:rPr>
        <w:t xml:space="preserve">                                                   </w:t>
      </w:r>
      <w:r w:rsidRPr="00027154">
        <w:rPr>
          <w:iCs/>
          <w:sz w:val="24"/>
        </w:rPr>
        <w:t>(12)</w:t>
      </w:r>
    </w:p>
    <w:p w:rsidR="00C5581C" w:rsidRPr="00B811DE" w:rsidRDefault="00C5581C">
      <w:pPr>
        <w:spacing w:line="480" w:lineRule="auto"/>
        <w:rPr>
          <w:rFonts w:ascii="Times New Roman" w:eastAsia="宋体" w:hAnsi="Times New Roman" w:cs="Times New Roman"/>
          <w:b/>
        </w:rPr>
      </w:pPr>
      <w:r w:rsidRPr="00B811DE">
        <w:rPr>
          <w:rFonts w:ascii="Times New Roman" w:hAnsi="Times New Roman" w:cs="Times New Roman"/>
        </w:rPr>
        <w:t xml:space="preserve">where </w:t>
      </w:r>
      <w:r w:rsidRPr="00ED33D3">
        <w:rPr>
          <w:rFonts w:ascii="Times New Roman" w:hAnsi="Times New Roman" w:cs="Times New Roman"/>
          <w:i/>
        </w:rPr>
        <w:t>I</w:t>
      </w:r>
      <w:r w:rsidRPr="00ED33D3">
        <w:rPr>
          <w:rFonts w:ascii="Times New Roman" w:hAnsi="Times New Roman" w:cs="Times New Roman"/>
          <w:i/>
          <w:vertAlign w:val="subscript"/>
        </w:rPr>
        <w:t>av</w:t>
      </w:r>
      <w:r w:rsidRPr="00B811DE">
        <w:rPr>
          <w:rFonts w:ascii="Times New Roman" w:hAnsi="Times New Roman" w:cs="Times New Roman"/>
        </w:rPr>
        <w:t xml:space="preserve"> is the volume-averaged irradiance (μmol photons·m</w:t>
      </w:r>
      <w:r w:rsidRPr="00B811DE">
        <w:rPr>
          <w:rFonts w:ascii="Times New Roman" w:hAnsi="Times New Roman" w:cs="Times New Roman"/>
          <w:vertAlign w:val="superscript"/>
        </w:rPr>
        <w:t>-2</w:t>
      </w:r>
      <w:r w:rsidRPr="00B811DE">
        <w:rPr>
          <w:rFonts w:ascii="Times New Roman" w:hAnsi="Times New Roman" w:cs="Times New Roman"/>
        </w:rPr>
        <w:t>·s</w:t>
      </w:r>
      <w:r w:rsidRPr="00B811DE">
        <w:rPr>
          <w:rFonts w:ascii="Times New Roman" w:hAnsi="Times New Roman" w:cs="Times New Roman"/>
          <w:vertAlign w:val="superscript"/>
        </w:rPr>
        <w:t>-1</w:t>
      </w:r>
      <w:r w:rsidRPr="00B811DE">
        <w:rPr>
          <w:rFonts w:ascii="Times New Roman" w:hAnsi="Times New Roman" w:cs="Times New Roman"/>
        </w:rPr>
        <w:t xml:space="preserve">), </w:t>
      </w:r>
      <w:r w:rsidRPr="00ED33D3">
        <w:rPr>
          <w:rFonts w:ascii="Times New Roman" w:hAnsi="Times New Roman" w:cs="Times New Roman"/>
          <w:i/>
        </w:rPr>
        <w:t>V</w:t>
      </w:r>
      <w:r w:rsidRPr="00B811DE">
        <w:rPr>
          <w:rFonts w:ascii="Times New Roman" w:hAnsi="Times New Roman" w:cs="Times New Roman"/>
        </w:rPr>
        <w:t xml:space="preserve"> is the volume of the PBR (L), and </w:t>
      </w:r>
      <w:r w:rsidRPr="00ED33D3">
        <w:rPr>
          <w:rFonts w:ascii="Times New Roman" w:hAnsi="Times New Roman" w:cs="Times New Roman"/>
          <w:i/>
        </w:rPr>
        <w:t>I</w:t>
      </w:r>
      <w:r w:rsidRPr="00B811DE">
        <w:rPr>
          <w:rFonts w:ascii="Times New Roman" w:hAnsi="Times New Roman" w:cs="Times New Roman"/>
        </w:rPr>
        <w:t xml:space="preserve"> is the local light intensity (μmol photons·m</w:t>
      </w:r>
      <w:r w:rsidRPr="00B811DE">
        <w:rPr>
          <w:rFonts w:ascii="Times New Roman" w:hAnsi="Times New Roman" w:cs="Times New Roman"/>
          <w:vertAlign w:val="superscript"/>
        </w:rPr>
        <w:t>-2</w:t>
      </w:r>
      <w:r w:rsidRPr="00B811DE">
        <w:rPr>
          <w:rFonts w:ascii="Times New Roman" w:hAnsi="Times New Roman" w:cs="Times New Roman"/>
        </w:rPr>
        <w:t>·s</w:t>
      </w:r>
      <w:r w:rsidRPr="00B811DE">
        <w:rPr>
          <w:rFonts w:ascii="Times New Roman" w:hAnsi="Times New Roman" w:cs="Times New Roman"/>
          <w:vertAlign w:val="superscript"/>
        </w:rPr>
        <w:t>-1</w:t>
      </w:r>
      <w:r w:rsidRPr="00B811DE">
        <w:rPr>
          <w:rFonts w:ascii="Times New Roman" w:hAnsi="Times New Roman" w:cs="Times New Roman"/>
        </w:rPr>
        <w:t>).</w:t>
      </w:r>
    </w:p>
    <w:p w:rsidR="00C5581C" w:rsidRPr="001B51FE" w:rsidRDefault="001B51FE" w:rsidP="001B51FE">
      <w:pPr>
        <w:spacing w:before="100" w:beforeAutospacing="1" w:line="480" w:lineRule="auto"/>
        <w:rPr>
          <w:rFonts w:ascii="Times New Roman" w:eastAsia="宋体" w:hAnsi="Times New Roman" w:cs="Times New Roman"/>
          <w:b/>
        </w:rPr>
      </w:pPr>
      <w:r w:rsidRPr="001B51FE">
        <w:rPr>
          <w:rFonts w:ascii="Times New Roman" w:eastAsia="宋体" w:hAnsi="Times New Roman" w:cs="Times New Roman"/>
          <w:b/>
        </w:rPr>
        <w:t>RESULTS AND DISCUSSION</w:t>
      </w:r>
    </w:p>
    <w:p w:rsidR="00C5581C" w:rsidRDefault="000971D5">
      <w:pPr>
        <w:spacing w:line="480" w:lineRule="auto"/>
        <w:rPr>
          <w:rFonts w:ascii="Times New Roman" w:eastAsia="宋体" w:hAnsi="Times New Roman" w:cs="Times New Roman"/>
          <w:b/>
        </w:rPr>
      </w:pPr>
      <w:r>
        <w:rPr>
          <w:rFonts w:ascii="Times New Roman" w:hAnsi="Times New Roman" w:cs="Times New Roman"/>
          <w:b/>
        </w:rPr>
        <w:lastRenderedPageBreak/>
        <w:t>L</w:t>
      </w:r>
      <w:r w:rsidR="00C01D89">
        <w:rPr>
          <w:rFonts w:ascii="Times New Roman" w:hAnsi="Times New Roman" w:cs="Times New Roman"/>
          <w:b/>
        </w:rPr>
        <w:t xml:space="preserve">ight attenuation in </w:t>
      </w:r>
      <w:r w:rsidR="00C01D89">
        <w:rPr>
          <w:rFonts w:ascii="Times New Roman" w:hAnsi="Times New Roman" w:cs="Times New Roman"/>
          <w:b/>
          <w:i/>
        </w:rPr>
        <w:t>D. salina</w:t>
      </w:r>
      <w:r w:rsidR="00C01D89">
        <w:rPr>
          <w:rFonts w:ascii="Times New Roman" w:hAnsi="Times New Roman" w:cs="Times New Roman"/>
          <w:b/>
        </w:rPr>
        <w:t xml:space="preserve"> cell suspension</w:t>
      </w:r>
      <w:r w:rsidR="00C5581C">
        <w:rPr>
          <w:rFonts w:ascii="Times New Roman" w:eastAsia="宋体" w:hAnsi="Times New Roman" w:cs="Times New Roman"/>
          <w:b/>
        </w:rPr>
        <w:t xml:space="preserve"> </w:t>
      </w:r>
    </w:p>
    <w:p w:rsidR="00C5581C" w:rsidRDefault="00C5581C">
      <w:pPr>
        <w:spacing w:line="480" w:lineRule="auto"/>
        <w:rPr>
          <w:rFonts w:ascii="Times New Roman" w:eastAsia="宋体" w:hAnsi="Times New Roman" w:cs="Times New Roman"/>
          <w:vertAlign w:val="superscript"/>
        </w:rPr>
      </w:pPr>
      <w:r>
        <w:rPr>
          <w:rFonts w:ascii="Times New Roman" w:eastAsia="宋体" w:hAnsi="Times New Roman" w:cs="Times New Roman"/>
        </w:rPr>
        <w:t xml:space="preserve">Light distribution in the </w:t>
      </w:r>
      <w:r>
        <w:rPr>
          <w:rFonts w:ascii="Times New Roman" w:eastAsia="宋体" w:hAnsi="Times New Roman" w:cs="Times New Roman"/>
          <w:i/>
        </w:rPr>
        <w:t>D. salina</w:t>
      </w:r>
      <w:r>
        <w:rPr>
          <w:rFonts w:ascii="Times New Roman" w:eastAsia="宋体" w:hAnsi="Times New Roman" w:cs="Times New Roman"/>
        </w:rPr>
        <w:t xml:space="preserve"> suspension with incident light intensity of 400</w:t>
      </w:r>
      <w:r>
        <w:rPr>
          <w:rFonts w:ascii="Times New Roman" w:eastAsia="宋体" w:hAnsi="Times New Roman" w:cs="Times New Roman" w:hint="eastAsia"/>
        </w:rPr>
        <w:t xml:space="preserve"> </w:t>
      </w:r>
      <w:r w:rsidRPr="00EE00E6">
        <w:rPr>
          <w:rFonts w:ascii="Times New Roman" w:eastAsia="宋体" w:hAnsi="Times New Roman" w:cs="Times New Roman"/>
          <w:bCs/>
        </w:rPr>
        <w:t>µmol photons·m</w:t>
      </w:r>
      <w:r w:rsidRPr="00EE00E6">
        <w:rPr>
          <w:rFonts w:ascii="Times New Roman" w:eastAsia="宋体" w:hAnsi="Times New Roman" w:cs="Times New Roman"/>
          <w:bCs/>
          <w:vertAlign w:val="superscript"/>
        </w:rPr>
        <w:t>-2</w:t>
      </w:r>
      <w:r w:rsidRPr="00EE00E6">
        <w:rPr>
          <w:rFonts w:ascii="Times New Roman" w:eastAsia="宋体" w:hAnsi="Times New Roman" w:cs="Times New Roman"/>
          <w:bCs/>
        </w:rPr>
        <w:t>·s</w:t>
      </w:r>
      <w:r w:rsidRPr="00EE00E6">
        <w:rPr>
          <w:rFonts w:ascii="Times New Roman" w:eastAsia="宋体" w:hAnsi="Times New Roman" w:cs="Times New Roman"/>
          <w:bCs/>
          <w:vertAlign w:val="superscript"/>
        </w:rPr>
        <w:t>-1</w:t>
      </w:r>
      <w:r>
        <w:rPr>
          <w:rFonts w:ascii="Times New Roman" w:eastAsia="宋体" w:hAnsi="Times New Roman" w:cs="Times New Roman"/>
        </w:rPr>
        <w:t xml:space="preserve"> is shown in Fig. 1. For all light paths, as the PBR was well-mixed, local light intensity attenuated exponentially with the increase of the cell concentration, and longer light paths displayed much faster light attenuation. At 0.25 </w:t>
      </w:r>
      <w:r>
        <w:rPr>
          <w:rFonts w:ascii="Times New Roman" w:eastAsia="宋体" w:hAnsi="Times New Roman" w:cs="Times New Roman"/>
          <w:iCs/>
          <w:color w:val="000000"/>
          <w:kern w:val="0"/>
        </w:rPr>
        <w:t>g·L</w:t>
      </w:r>
      <w:r>
        <w:rPr>
          <w:rFonts w:ascii="Times New Roman" w:eastAsia="宋体" w:hAnsi="Times New Roman" w:cs="Times New Roman"/>
          <w:iCs/>
          <w:color w:val="000000"/>
          <w:kern w:val="0"/>
          <w:vertAlign w:val="superscript"/>
        </w:rPr>
        <w:t>-1</w:t>
      </w:r>
      <w:r>
        <w:rPr>
          <w:rFonts w:ascii="Times New Roman" w:eastAsia="宋体" w:hAnsi="Times New Roman" w:cs="Times New Roman"/>
          <w:iCs/>
          <w:color w:val="000000"/>
          <w:kern w:val="0"/>
        </w:rPr>
        <w:t xml:space="preserve"> cell concentration</w:t>
      </w:r>
      <w:r>
        <w:rPr>
          <w:rFonts w:ascii="Times New Roman" w:eastAsia="宋体" w:hAnsi="Times New Roman" w:cs="Times New Roman"/>
        </w:rPr>
        <w:t>, the local light intensity at 0.025 m, 0.05 m, 0.10 m</w:t>
      </w:r>
      <w:r>
        <w:rPr>
          <w:rFonts w:ascii="Times New Roman" w:eastAsia="宋体" w:hAnsi="Times New Roman" w:cs="Times New Roman"/>
          <w:iCs/>
          <w:color w:val="000000"/>
          <w:kern w:val="0"/>
        </w:rPr>
        <w:t xml:space="preserve"> </w:t>
      </w:r>
      <w:r>
        <w:rPr>
          <w:rFonts w:ascii="Times New Roman" w:eastAsia="宋体" w:hAnsi="Times New Roman" w:cs="Times New Roman"/>
        </w:rPr>
        <w:t>light paths</w:t>
      </w:r>
      <w:r>
        <w:rPr>
          <w:rFonts w:ascii="Times New Roman" w:eastAsia="宋体" w:hAnsi="Times New Roman" w:cs="Times New Roman"/>
          <w:iCs/>
          <w:color w:val="000000"/>
          <w:kern w:val="0"/>
        </w:rPr>
        <w:t xml:space="preserve"> respectively </w:t>
      </w:r>
      <w:r>
        <w:rPr>
          <w:rFonts w:ascii="Times New Roman" w:eastAsia="宋体" w:hAnsi="Times New Roman" w:cs="Times New Roman"/>
        </w:rPr>
        <w:t xml:space="preserve">decreased by 51.8%, 68.60% and 89.2% of the incident light intensity. While at 0.5 </w:t>
      </w:r>
      <w:r>
        <w:rPr>
          <w:rFonts w:ascii="Times New Roman" w:eastAsia="宋体" w:hAnsi="Times New Roman" w:cs="Times New Roman"/>
          <w:iCs/>
        </w:rPr>
        <w:t>g·L</w:t>
      </w:r>
      <w:r>
        <w:rPr>
          <w:rFonts w:ascii="Times New Roman" w:eastAsia="宋体" w:hAnsi="Times New Roman" w:cs="Times New Roman"/>
          <w:iCs/>
          <w:vertAlign w:val="superscript"/>
        </w:rPr>
        <w:t>-1</w:t>
      </w:r>
      <w:r>
        <w:rPr>
          <w:rFonts w:ascii="Times New Roman" w:eastAsia="宋体" w:hAnsi="Times New Roman" w:cs="Times New Roman"/>
          <w:iCs/>
        </w:rPr>
        <w:t xml:space="preserve"> cell concentration, corresponding </w:t>
      </w:r>
      <w:r w:rsidR="005A027E" w:rsidRPr="005A027E">
        <w:rPr>
          <w:rFonts w:ascii="Times New Roman" w:eastAsia="宋体" w:hAnsi="Times New Roman" w:cs="Times New Roman"/>
          <w:iCs/>
        </w:rPr>
        <w:t xml:space="preserve">local </w:t>
      </w:r>
      <w:r>
        <w:rPr>
          <w:rFonts w:ascii="Times New Roman" w:eastAsia="宋体" w:hAnsi="Times New Roman" w:cs="Times New Roman"/>
          <w:iCs/>
        </w:rPr>
        <w:t xml:space="preserve">light intensities were </w:t>
      </w:r>
      <w:r>
        <w:rPr>
          <w:rFonts w:ascii="Times New Roman" w:eastAsia="宋体" w:hAnsi="Times New Roman" w:cs="Times New Roman"/>
        </w:rPr>
        <w:t xml:space="preserve">respectively reduced by 65.34%, 83.36% and 96.17%. </w:t>
      </w:r>
      <w:r w:rsidR="00D9237E">
        <w:rPr>
          <w:rFonts w:ascii="Times New Roman" w:eastAsia="宋体" w:hAnsi="Times New Roman" w:cs="Times New Roman"/>
        </w:rPr>
        <w:t xml:space="preserve"> </w:t>
      </w:r>
      <w:r>
        <w:rPr>
          <w:rFonts w:ascii="Times New Roman" w:eastAsia="宋体" w:hAnsi="Times New Roman" w:cs="Times New Roman"/>
        </w:rPr>
        <w:t>At 1.5</w:t>
      </w:r>
      <w:r>
        <w:rPr>
          <w:rFonts w:ascii="Times New Roman" w:eastAsia="宋体" w:hAnsi="Times New Roman" w:cs="Times New Roman" w:hint="eastAsia"/>
        </w:rPr>
        <w:t>0</w:t>
      </w:r>
      <w:r>
        <w:rPr>
          <w:rFonts w:ascii="Times New Roman" w:eastAsia="宋体" w:hAnsi="Times New Roman" w:cs="Times New Roman"/>
          <w:iCs/>
          <w:color w:val="000000"/>
          <w:kern w:val="0"/>
        </w:rPr>
        <w:t xml:space="preserve"> </w:t>
      </w:r>
      <w:r>
        <w:rPr>
          <w:rFonts w:ascii="Times New Roman" w:eastAsia="宋体" w:hAnsi="Times New Roman" w:cs="Times New Roman"/>
          <w:iCs/>
        </w:rPr>
        <w:t>g·L</w:t>
      </w:r>
      <w:r>
        <w:rPr>
          <w:rFonts w:ascii="Times New Roman" w:eastAsia="宋体" w:hAnsi="Times New Roman" w:cs="Times New Roman"/>
          <w:iCs/>
          <w:vertAlign w:val="superscript"/>
        </w:rPr>
        <w:t xml:space="preserve">-1 </w:t>
      </w:r>
      <w:r>
        <w:rPr>
          <w:rFonts w:ascii="Times New Roman" w:eastAsia="宋体" w:hAnsi="Times New Roman" w:cs="Times New Roman"/>
        </w:rPr>
        <w:t xml:space="preserve">algae concentration, 22.34, 5.31 and 0.30 </w:t>
      </w:r>
      <w:r w:rsidRPr="00EE00E6">
        <w:rPr>
          <w:rFonts w:ascii="Times New Roman" w:eastAsia="宋体" w:hAnsi="Times New Roman" w:cs="Times New Roman"/>
          <w:bCs/>
        </w:rPr>
        <w:t>µmol photons·m</w:t>
      </w:r>
      <w:r w:rsidRPr="00EE00E6">
        <w:rPr>
          <w:rFonts w:ascii="Times New Roman" w:eastAsia="宋体" w:hAnsi="Times New Roman" w:cs="Times New Roman"/>
          <w:bCs/>
          <w:vertAlign w:val="superscript"/>
        </w:rPr>
        <w:t>-2</w:t>
      </w:r>
      <w:r w:rsidRPr="00EE00E6">
        <w:rPr>
          <w:rFonts w:ascii="Times New Roman" w:eastAsia="宋体" w:hAnsi="Times New Roman" w:cs="Times New Roman"/>
          <w:bCs/>
        </w:rPr>
        <w:t>·s</w:t>
      </w:r>
      <w:r w:rsidRPr="00EE00E6">
        <w:rPr>
          <w:rFonts w:ascii="Times New Roman" w:eastAsia="宋体" w:hAnsi="Times New Roman" w:cs="Times New Roman"/>
          <w:bCs/>
          <w:vertAlign w:val="superscript"/>
        </w:rPr>
        <w:t>-1</w:t>
      </w:r>
      <w:r>
        <w:rPr>
          <w:rFonts w:ascii="Times New Roman" w:eastAsia="宋体" w:hAnsi="Times New Roman" w:cs="Times New Roman"/>
          <w:bCs/>
          <w:vertAlign w:val="superscript"/>
        </w:rPr>
        <w:t xml:space="preserve"> </w:t>
      </w:r>
      <w:r>
        <w:rPr>
          <w:rFonts w:ascii="Times New Roman" w:eastAsia="宋体" w:hAnsi="Times New Roman" w:cs="Times New Roman"/>
          <w:bCs/>
        </w:rPr>
        <w:t xml:space="preserve">light intensity </w:t>
      </w:r>
      <w:r w:rsidRPr="004E744C">
        <w:rPr>
          <w:rFonts w:ascii="Times New Roman" w:eastAsia="宋体" w:hAnsi="Times New Roman" w:cs="Times New Roman"/>
        </w:rPr>
        <w:t>were</w:t>
      </w:r>
      <w:r>
        <w:rPr>
          <w:rFonts w:ascii="Times New Roman" w:eastAsia="宋体" w:hAnsi="Times New Roman" w:cs="Times New Roman"/>
        </w:rPr>
        <w:t xml:space="preserve"> measured at 0.025 m, 0.05 m, and 0.10 m light paths, respectively, holding only 0.</w:t>
      </w:r>
      <w:r w:rsidR="005A027E">
        <w:rPr>
          <w:rFonts w:ascii="Times New Roman" w:eastAsia="宋体" w:hAnsi="Times New Roman" w:cs="Times New Roman"/>
        </w:rPr>
        <w:t>08</w:t>
      </w:r>
      <w:r>
        <w:rPr>
          <w:rFonts w:ascii="Times New Roman" w:eastAsia="宋体" w:hAnsi="Times New Roman" w:cs="Times New Roman"/>
        </w:rPr>
        <w:t xml:space="preserve">-5.6% of incident </w:t>
      </w:r>
      <w:r w:rsidR="005A027E" w:rsidRPr="005A027E">
        <w:rPr>
          <w:rFonts w:ascii="Times New Roman" w:eastAsia="宋体" w:hAnsi="Times New Roman" w:cs="Times New Roman"/>
        </w:rPr>
        <w:t>light intensity</w:t>
      </w:r>
      <w:r>
        <w:rPr>
          <w:rFonts w:ascii="Times New Roman" w:eastAsia="宋体" w:hAnsi="Times New Roman" w:cs="Times New Roman"/>
        </w:rPr>
        <w:t xml:space="preserve">. It was found in previous study that less than 10 </w:t>
      </w:r>
      <w:r w:rsidRPr="00EE00E6">
        <w:rPr>
          <w:rFonts w:ascii="Times New Roman" w:eastAsia="宋体" w:hAnsi="Times New Roman" w:cs="Times New Roman"/>
          <w:bCs/>
        </w:rPr>
        <w:t>µmol photons·m</w:t>
      </w:r>
      <w:r w:rsidRPr="00EE00E6">
        <w:rPr>
          <w:rFonts w:ascii="Times New Roman" w:eastAsia="宋体" w:hAnsi="Times New Roman" w:cs="Times New Roman"/>
          <w:bCs/>
          <w:vertAlign w:val="superscript"/>
        </w:rPr>
        <w:t>-2</w:t>
      </w:r>
      <w:r w:rsidRPr="00EE00E6">
        <w:rPr>
          <w:rFonts w:ascii="Times New Roman" w:eastAsia="宋体" w:hAnsi="Times New Roman" w:cs="Times New Roman"/>
          <w:bCs/>
        </w:rPr>
        <w:t>·s</w:t>
      </w:r>
      <w:r w:rsidRPr="00EE00E6">
        <w:rPr>
          <w:rFonts w:ascii="Times New Roman" w:eastAsia="宋体" w:hAnsi="Times New Roman" w:cs="Times New Roman"/>
          <w:bCs/>
          <w:vertAlign w:val="superscript"/>
        </w:rPr>
        <w:t>-1</w:t>
      </w:r>
      <w:r>
        <w:rPr>
          <w:rFonts w:ascii="Times New Roman" w:eastAsia="宋体" w:hAnsi="Times New Roman" w:cs="Times New Roman"/>
        </w:rPr>
        <w:t xml:space="preserve"> local light intensity limited microalgae growth</w:t>
      </w:r>
      <w:r w:rsidR="009F7169">
        <w:rPr>
          <w:rFonts w:ascii="Times New Roman" w:eastAsia="宋体" w:hAnsi="Times New Roman" w:cs="Times New Roman"/>
        </w:rPr>
        <w:t xml:space="preserve"> </w:t>
      </w:r>
      <w:r w:rsidR="009F7169">
        <w:rPr>
          <w:rFonts w:ascii="Times New Roman" w:eastAsia="宋体" w:hAnsi="Times New Roman" w:cs="Times New Roman"/>
          <w:noProof/>
        </w:rPr>
        <w:t>(Naderi et al., 2015; Naderi et al., 2017)</w:t>
      </w:r>
      <w:r>
        <w:rPr>
          <w:rFonts w:ascii="Times New Roman" w:eastAsia="宋体" w:hAnsi="Times New Roman" w:cs="Times New Roman"/>
        </w:rPr>
        <w:t xml:space="preserve">, therefore, </w:t>
      </w:r>
      <w:r w:rsidRPr="00031FC4">
        <w:rPr>
          <w:rFonts w:ascii="Times New Roman" w:eastAsia="宋体" w:hAnsi="Times New Roman" w:cs="Times New Roman"/>
        </w:rPr>
        <w:t xml:space="preserve">the areas inside the PBR that experience </w:t>
      </w:r>
      <w:r w:rsidRPr="005A5B51">
        <w:rPr>
          <w:rFonts w:ascii="Times New Roman" w:eastAsia="宋体" w:hAnsi="Times New Roman" w:cs="Times New Roman"/>
        </w:rPr>
        <w:t>&lt;</w:t>
      </w:r>
      <w:r w:rsidRPr="00031FC4">
        <w:rPr>
          <w:rFonts w:ascii="Times New Roman" w:eastAsia="宋体" w:hAnsi="Times New Roman" w:cs="Times New Roman"/>
        </w:rPr>
        <w:t xml:space="preserve">10 </w:t>
      </w:r>
      <w:r w:rsidRPr="00031FC4">
        <w:rPr>
          <w:rFonts w:ascii="Times New Roman" w:eastAsia="宋体" w:hAnsi="Times New Roman" w:cs="Times New Roman"/>
          <w:bCs/>
        </w:rPr>
        <w:t>µmol photons·m</w:t>
      </w:r>
      <w:r w:rsidRPr="00031FC4">
        <w:rPr>
          <w:rFonts w:ascii="Times New Roman" w:eastAsia="宋体" w:hAnsi="Times New Roman" w:cs="Times New Roman"/>
          <w:bCs/>
          <w:vertAlign w:val="superscript"/>
        </w:rPr>
        <w:t>-2</w:t>
      </w:r>
      <w:r w:rsidRPr="00031FC4">
        <w:rPr>
          <w:rFonts w:ascii="Times New Roman" w:eastAsia="宋体" w:hAnsi="Times New Roman" w:cs="Times New Roman"/>
          <w:bCs/>
        </w:rPr>
        <w:t>·s</w:t>
      </w:r>
      <w:r w:rsidRPr="00031FC4">
        <w:rPr>
          <w:rFonts w:ascii="Times New Roman" w:eastAsia="宋体" w:hAnsi="Times New Roman" w:cs="Times New Roman"/>
          <w:bCs/>
          <w:vertAlign w:val="superscript"/>
        </w:rPr>
        <w:t xml:space="preserve">-1 </w:t>
      </w:r>
      <w:r w:rsidRPr="00031FC4">
        <w:rPr>
          <w:rFonts w:ascii="Times New Roman" w:eastAsia="宋体" w:hAnsi="Times New Roman" w:cs="Times New Roman"/>
          <w:bCs/>
        </w:rPr>
        <w:t xml:space="preserve">light </w:t>
      </w:r>
      <w:r w:rsidRPr="005A5B51">
        <w:rPr>
          <w:rFonts w:ascii="Times New Roman" w:eastAsia="宋体" w:hAnsi="Times New Roman" w:cs="Times New Roman"/>
          <w:bCs/>
        </w:rPr>
        <w:t xml:space="preserve">intensities </w:t>
      </w:r>
      <w:r w:rsidR="001E5261">
        <w:rPr>
          <w:rFonts w:ascii="Times New Roman" w:eastAsia="宋体" w:hAnsi="Times New Roman" w:cs="Times New Roman" w:hint="eastAsia"/>
          <w:bCs/>
        </w:rPr>
        <w:t>can</w:t>
      </w:r>
      <w:r w:rsidRPr="005A5B51">
        <w:rPr>
          <w:rFonts w:ascii="Times New Roman" w:eastAsia="宋体" w:hAnsi="Times New Roman" w:cs="Times New Roman"/>
          <w:bCs/>
        </w:rPr>
        <w:t xml:space="preserve"> be considered as dark zone. Results in this study showed that the</w:t>
      </w:r>
      <w:r w:rsidRPr="00363941">
        <w:rPr>
          <w:rFonts w:ascii="Times New Roman" w:eastAsia="宋体" w:hAnsi="Times New Roman" w:cs="Times New Roman"/>
          <w:bCs/>
        </w:rPr>
        <w:t xml:space="preserve">re was </w:t>
      </w:r>
      <w:r w:rsidRPr="00910FB9">
        <w:rPr>
          <w:rFonts w:ascii="Times New Roman" w:eastAsia="宋体" w:hAnsi="Times New Roman" w:cs="Times New Roman"/>
          <w:bCs/>
        </w:rPr>
        <w:t xml:space="preserve">no dark zone when cell concentration was </w:t>
      </w:r>
      <w:r w:rsidRPr="008C4B15">
        <w:rPr>
          <w:rFonts w:ascii="Times New Roman" w:eastAsia="宋体" w:hAnsi="Times New Roman" w:cs="Times New Roman"/>
          <w:bCs/>
        </w:rPr>
        <w:t>≤</w:t>
      </w:r>
      <w:r>
        <w:rPr>
          <w:rFonts w:ascii="Times New Roman" w:eastAsia="宋体" w:hAnsi="Times New Roman" w:cs="Times New Roman"/>
          <w:bCs/>
        </w:rPr>
        <w:t xml:space="preserve"> </w:t>
      </w:r>
      <w:r w:rsidRPr="005A5B51">
        <w:rPr>
          <w:rFonts w:ascii="Times New Roman" w:eastAsia="宋体" w:hAnsi="Times New Roman" w:cs="Times New Roman"/>
          <w:bCs/>
        </w:rPr>
        <w:t>0.5</w:t>
      </w:r>
      <w:r w:rsidRPr="005A5B51">
        <w:rPr>
          <w:rFonts w:ascii="Times New Roman" w:eastAsia="宋体" w:hAnsi="Times New Roman" w:cs="Times New Roman"/>
          <w:iCs/>
        </w:rPr>
        <w:t xml:space="preserve"> g·L</w:t>
      </w:r>
      <w:r w:rsidRPr="005A5B51">
        <w:rPr>
          <w:rFonts w:ascii="Times New Roman" w:eastAsia="宋体" w:hAnsi="Times New Roman" w:cs="Times New Roman"/>
          <w:iCs/>
          <w:vertAlign w:val="superscript"/>
        </w:rPr>
        <w:t>-1</w:t>
      </w:r>
      <w:r w:rsidRPr="005A5B51">
        <w:rPr>
          <w:rFonts w:ascii="Times New Roman" w:eastAsia="宋体" w:hAnsi="Times New Roman" w:cs="Times New Roman"/>
          <w:iCs/>
        </w:rPr>
        <w:t xml:space="preserve">, but when cell concentration </w:t>
      </w:r>
      <w:r w:rsidRPr="00357187">
        <w:rPr>
          <w:rFonts w:ascii="Times New Roman" w:eastAsia="宋体" w:hAnsi="Times New Roman" w:cs="Times New Roman"/>
          <w:iCs/>
        </w:rPr>
        <w:t>increased to 0.75 g·L</w:t>
      </w:r>
      <w:r w:rsidRPr="00357187">
        <w:rPr>
          <w:rFonts w:ascii="Times New Roman" w:eastAsia="宋体" w:hAnsi="Times New Roman" w:cs="Times New Roman"/>
          <w:iCs/>
          <w:vertAlign w:val="superscript"/>
        </w:rPr>
        <w:t>-1</w:t>
      </w:r>
      <w:r w:rsidRPr="00357187">
        <w:rPr>
          <w:rFonts w:ascii="Times New Roman" w:eastAsia="宋体" w:hAnsi="Times New Roman" w:cs="Times New Roman"/>
          <w:iCs/>
        </w:rPr>
        <w:t xml:space="preserve">, dark zone occurred at ≥0.05 m light path. </w:t>
      </w:r>
      <w:r w:rsidRPr="00357187">
        <w:rPr>
          <w:rFonts w:ascii="Times New Roman" w:eastAsia="宋体" w:hAnsi="Times New Roman" w:cs="Times New Roman"/>
        </w:rPr>
        <w:t xml:space="preserve">Such phenomenon showed </w:t>
      </w:r>
      <w:r>
        <w:rPr>
          <w:rFonts w:ascii="Times New Roman" w:eastAsia="宋体" w:hAnsi="Times New Roman" w:cs="Times New Roman"/>
        </w:rPr>
        <w:t xml:space="preserve">strong </w:t>
      </w:r>
      <w:r w:rsidRPr="00357187">
        <w:rPr>
          <w:rFonts w:ascii="Times New Roman" w:eastAsia="宋体" w:hAnsi="Times New Roman" w:cs="Times New Roman"/>
        </w:rPr>
        <w:t xml:space="preserve">influence of </w:t>
      </w:r>
      <w:r w:rsidRPr="00357187">
        <w:rPr>
          <w:rFonts w:ascii="Times New Roman" w:eastAsia="宋体" w:hAnsi="Times New Roman" w:cs="Times New Roman"/>
          <w:i/>
        </w:rPr>
        <w:t>D. salina</w:t>
      </w:r>
      <w:r w:rsidRPr="00357187">
        <w:rPr>
          <w:rFonts w:ascii="Times New Roman" w:eastAsia="宋体" w:hAnsi="Times New Roman" w:cs="Times New Roman"/>
        </w:rPr>
        <w:t xml:space="preserve"> cell concentration on light attenuation, especially at </w:t>
      </w:r>
      <w:r w:rsidR="001E5261">
        <w:rPr>
          <w:rFonts w:ascii="Times New Roman" w:eastAsia="宋体" w:hAnsi="Times New Roman" w:cs="Times New Roman" w:hint="eastAsia"/>
        </w:rPr>
        <w:t>longer</w:t>
      </w:r>
      <w:r w:rsidRPr="00357187">
        <w:rPr>
          <w:rFonts w:ascii="Times New Roman" w:eastAsia="宋体" w:hAnsi="Times New Roman" w:cs="Times New Roman"/>
        </w:rPr>
        <w:t xml:space="preserve"> light paths. This agreed with the results of Fachet et al. that after 3 days of cultivation under low light conditions, all supplied light was absorbed by cells</w:t>
      </w:r>
      <w:r w:rsidR="009F7169">
        <w:rPr>
          <w:rFonts w:ascii="Times New Roman" w:eastAsia="宋体" w:hAnsi="Times New Roman" w:cs="Times New Roman"/>
        </w:rPr>
        <w:t xml:space="preserve"> </w:t>
      </w:r>
      <w:r w:rsidR="009F7169">
        <w:rPr>
          <w:rFonts w:ascii="Times New Roman" w:eastAsia="宋体" w:hAnsi="Times New Roman" w:cs="Times New Roman"/>
          <w:noProof/>
        </w:rPr>
        <w:t>(Fachet et al., 2014)</w:t>
      </w:r>
      <w:r>
        <w:rPr>
          <w:rFonts w:ascii="Times New Roman" w:eastAsia="宋体" w:hAnsi="Times New Roman" w:cs="Times New Roman"/>
        </w:rPr>
        <w:t>.</w:t>
      </w:r>
      <w:r w:rsidRPr="00A30758">
        <w:rPr>
          <w:rFonts w:ascii="Times New Roman" w:eastAsia="宋体" w:hAnsi="Times New Roman" w:cs="Times New Roman"/>
          <w:vertAlign w:val="superscript"/>
        </w:rPr>
        <w:t xml:space="preserve"> </w:t>
      </w:r>
    </w:p>
    <w:p w:rsidR="00C5581C" w:rsidRDefault="00C5581C" w:rsidP="00C5581C">
      <w:pPr>
        <w:spacing w:before="100" w:beforeAutospacing="1" w:line="480" w:lineRule="auto"/>
        <w:rPr>
          <w:rFonts w:ascii="Times New Roman" w:eastAsia="宋体" w:hAnsi="Times New Roman" w:cs="Times New Roman"/>
        </w:rPr>
      </w:pPr>
      <w:r>
        <w:rPr>
          <w:rFonts w:ascii="Times New Roman" w:eastAsia="宋体" w:hAnsi="Times New Roman" w:cs="Times New Roman"/>
        </w:rPr>
        <w:lastRenderedPageBreak/>
        <w:t>Fig.2 demonstrates the variation of transmittance (</w:t>
      </w:r>
      <w:r w:rsidRPr="009C1A3A">
        <w:rPr>
          <w:rFonts w:ascii="Times New Roman" w:eastAsia="宋体" w:hAnsi="Times New Roman" w:cs="Times New Roman"/>
          <w:i/>
        </w:rPr>
        <w:t>I/I</w:t>
      </w:r>
      <w:r w:rsidRPr="009C1A3A">
        <w:rPr>
          <w:rFonts w:ascii="Times New Roman" w:eastAsia="宋体" w:hAnsi="Times New Roman" w:cs="Times New Roman"/>
          <w:i/>
          <w:vertAlign w:val="subscript"/>
        </w:rPr>
        <w:t>0</w:t>
      </w:r>
      <w:r>
        <w:rPr>
          <w:rFonts w:ascii="Times New Roman" w:eastAsia="宋体" w:hAnsi="Times New Roman" w:cs="Times New Roman"/>
        </w:rPr>
        <w:t>) with different cell concentration</w:t>
      </w:r>
      <w:r>
        <w:rPr>
          <w:rFonts w:ascii="Times New Roman" w:eastAsia="宋体" w:hAnsi="Times New Roman" w:cs="Times New Roman" w:hint="eastAsia"/>
        </w:rPr>
        <w:t>s</w:t>
      </w:r>
      <w:r>
        <w:rPr>
          <w:rFonts w:ascii="Times New Roman" w:eastAsia="宋体" w:hAnsi="Times New Roman" w:cs="Times New Roman"/>
        </w:rPr>
        <w:t xml:space="preserve"> at three different light paths. The results show that at low cell concentrations </w:t>
      </w:r>
      <w:r w:rsidRPr="002C75ED">
        <w:rPr>
          <w:rFonts w:ascii="Times New Roman" w:eastAsia="宋体" w:hAnsi="Times New Roman" w:cs="Times New Roman"/>
        </w:rPr>
        <w:t>(˂ 0.75</w:t>
      </w:r>
      <w:r w:rsidRPr="002C75ED">
        <w:rPr>
          <w:rFonts w:ascii="Times New Roman" w:eastAsia="宋体" w:hAnsi="Times New Roman" w:cs="Times New Roman"/>
          <w:iCs/>
        </w:rPr>
        <w:t xml:space="preserve"> g·L</w:t>
      </w:r>
      <w:r w:rsidRPr="002C75ED">
        <w:rPr>
          <w:rFonts w:ascii="Times New Roman" w:eastAsia="宋体" w:hAnsi="Times New Roman" w:cs="Times New Roman"/>
          <w:iCs/>
          <w:vertAlign w:val="superscript"/>
        </w:rPr>
        <w:t>-1</w:t>
      </w:r>
      <w:r w:rsidRPr="002C75ED">
        <w:rPr>
          <w:rFonts w:ascii="Times New Roman" w:eastAsia="宋体" w:hAnsi="Times New Roman" w:cs="Times New Roman"/>
        </w:rPr>
        <w:t xml:space="preserve">) light transmittance reduced significantly with increasing cell concentrations. </w:t>
      </w:r>
      <w:r>
        <w:rPr>
          <w:rFonts w:ascii="Times New Roman" w:eastAsia="宋体" w:hAnsi="Times New Roman" w:cs="Times New Roman"/>
        </w:rPr>
        <w:t>W</w:t>
      </w:r>
      <w:r>
        <w:rPr>
          <w:rFonts w:ascii="Times New Roman" w:eastAsia="宋体" w:hAnsi="Times New Roman" w:cs="Times New Roman" w:hint="eastAsia"/>
        </w:rPr>
        <w:t>hen</w:t>
      </w:r>
      <w:r w:rsidRPr="002C75ED">
        <w:rPr>
          <w:rFonts w:ascii="Times New Roman" w:eastAsia="宋体" w:hAnsi="Times New Roman" w:cs="Times New Roman"/>
        </w:rPr>
        <w:t xml:space="preserve"> cell concentration </w:t>
      </w:r>
      <w:r>
        <w:rPr>
          <w:rFonts w:ascii="Times New Roman" w:eastAsia="宋体" w:hAnsi="Times New Roman" w:cs="Times New Roman" w:hint="eastAsia"/>
        </w:rPr>
        <w:t>&gt;</w:t>
      </w:r>
      <w:r>
        <w:rPr>
          <w:rFonts w:ascii="Times New Roman" w:eastAsia="宋体" w:hAnsi="Times New Roman" w:cs="Times New Roman"/>
        </w:rPr>
        <w:t xml:space="preserve"> </w:t>
      </w:r>
      <w:r w:rsidRPr="002C75ED">
        <w:rPr>
          <w:rFonts w:ascii="Times New Roman" w:eastAsia="宋体" w:hAnsi="Times New Roman" w:cs="Times New Roman"/>
        </w:rPr>
        <w:t>0.75</w:t>
      </w:r>
      <w:r>
        <w:rPr>
          <w:rFonts w:ascii="Times New Roman" w:eastAsia="宋体" w:hAnsi="Times New Roman" w:cs="Times New Roman"/>
        </w:rPr>
        <w:t xml:space="preserve"> </w:t>
      </w:r>
      <w:r>
        <w:rPr>
          <w:rFonts w:ascii="Times New Roman" w:eastAsia="宋体" w:hAnsi="Times New Roman" w:cs="Times New Roman"/>
          <w:iCs/>
        </w:rPr>
        <w:t>g·L</w:t>
      </w:r>
      <w:r>
        <w:rPr>
          <w:rFonts w:ascii="Times New Roman" w:eastAsia="宋体" w:hAnsi="Times New Roman" w:cs="Times New Roman"/>
          <w:iCs/>
          <w:vertAlign w:val="superscript"/>
        </w:rPr>
        <w:t>-1</w:t>
      </w:r>
      <w:r>
        <w:rPr>
          <w:rFonts w:ascii="Times New Roman" w:eastAsia="宋体" w:hAnsi="Times New Roman" w:cs="Times New Roman"/>
        </w:rPr>
        <w:t xml:space="preserve">, however, </w:t>
      </w:r>
      <w:r w:rsidRPr="009C1A3A">
        <w:rPr>
          <w:rFonts w:ascii="Times New Roman" w:eastAsia="宋体" w:hAnsi="Times New Roman" w:cs="Times New Roman"/>
          <w:i/>
        </w:rPr>
        <w:t>I/I</w:t>
      </w:r>
      <w:r w:rsidRPr="009C1A3A">
        <w:rPr>
          <w:rFonts w:ascii="Times New Roman" w:eastAsia="宋体" w:hAnsi="Times New Roman" w:cs="Times New Roman"/>
          <w:i/>
          <w:vertAlign w:val="subscript"/>
        </w:rPr>
        <w:t>0</w:t>
      </w:r>
      <w:r>
        <w:rPr>
          <w:rFonts w:ascii="Times New Roman" w:eastAsia="宋体" w:hAnsi="Times New Roman" w:cs="Times New Roman"/>
          <w:vertAlign w:val="subscript"/>
        </w:rPr>
        <w:t xml:space="preserve"> </w:t>
      </w:r>
      <w:r>
        <w:rPr>
          <w:rFonts w:ascii="Times New Roman" w:eastAsia="宋体" w:hAnsi="Times New Roman" w:cs="Times New Roman"/>
        </w:rPr>
        <w:t>leveled off at 0.1 for 0.025 m light path and almost zero</w:t>
      </w:r>
      <w:r w:rsidR="003C0D7B">
        <w:rPr>
          <w:rFonts w:ascii="Times New Roman" w:eastAsia="宋体" w:hAnsi="Times New Roman" w:cs="Times New Roman" w:hint="eastAsia"/>
        </w:rPr>
        <w:t>ed</w:t>
      </w:r>
      <w:r>
        <w:rPr>
          <w:rFonts w:ascii="Times New Roman" w:eastAsia="宋体" w:hAnsi="Times New Roman" w:cs="Times New Roman"/>
        </w:rPr>
        <w:t xml:space="preserve"> at 0.05 m and 0.10 m light paths. Results of these experiments are consistent with those of Naderi </w:t>
      </w:r>
      <w:r w:rsidR="003C0D7B">
        <w:rPr>
          <w:rFonts w:ascii="Times New Roman" w:eastAsia="宋体" w:hAnsi="Times New Roman" w:cs="Times New Roman"/>
        </w:rPr>
        <w:t>et al.</w:t>
      </w:r>
      <w:r w:rsidR="00871EE7">
        <w:rPr>
          <w:rFonts w:ascii="Times New Roman" w:eastAsia="宋体" w:hAnsi="Times New Roman" w:cs="Times New Roman"/>
        </w:rPr>
        <w:t xml:space="preserve"> </w:t>
      </w:r>
      <w:r w:rsidR="00871EE7">
        <w:rPr>
          <w:rFonts w:ascii="Times New Roman" w:eastAsia="宋体" w:hAnsi="Times New Roman" w:cs="Times New Roman"/>
          <w:noProof/>
        </w:rPr>
        <w:t>(Naderi et al., 2017)</w:t>
      </w:r>
      <w:r w:rsidR="00F02A19">
        <w:rPr>
          <w:rFonts w:ascii="Times New Roman" w:eastAsia="宋体" w:hAnsi="Times New Roman" w:cs="Times New Roman"/>
        </w:rPr>
        <w:t>,</w:t>
      </w:r>
      <w:r w:rsidR="00A30758">
        <w:rPr>
          <w:rFonts w:ascii="Times New Roman" w:eastAsia="宋体" w:hAnsi="Times New Roman" w:cs="Times New Roman"/>
        </w:rPr>
        <w:t xml:space="preserve"> </w:t>
      </w:r>
      <w:r w:rsidR="005A4AD4">
        <w:rPr>
          <w:rFonts w:ascii="Times New Roman" w:eastAsia="宋体" w:hAnsi="Times New Roman" w:cs="Times New Roman" w:hint="eastAsia"/>
        </w:rPr>
        <w:t>who</w:t>
      </w:r>
      <w:r>
        <w:rPr>
          <w:rFonts w:ascii="Times New Roman" w:eastAsia="宋体" w:hAnsi="Times New Roman" w:cs="Times New Roman"/>
        </w:rPr>
        <w:t xml:space="preserve"> developed a light distribution model for estimating local light intensity inside PBR culturing </w:t>
      </w:r>
      <w:r w:rsidRPr="000D08FF">
        <w:rPr>
          <w:rFonts w:ascii="Times New Roman" w:eastAsia="宋体" w:hAnsi="Times New Roman" w:cs="Times New Roman"/>
          <w:i/>
        </w:rPr>
        <w:t>Chlorella vulgaris</w:t>
      </w:r>
      <w:r>
        <w:rPr>
          <w:rFonts w:ascii="Times New Roman" w:eastAsia="宋体" w:hAnsi="Times New Roman" w:cs="Times New Roman"/>
        </w:rPr>
        <w:t xml:space="preserve"> and found that, </w:t>
      </w:r>
      <w:r w:rsidRPr="00A049DD">
        <w:rPr>
          <w:rFonts w:ascii="Times New Roman" w:eastAsia="宋体" w:hAnsi="Times New Roman" w:cs="Times New Roman"/>
        </w:rPr>
        <w:t>when the biomass increased</w:t>
      </w:r>
      <w:r>
        <w:rPr>
          <w:rFonts w:ascii="Times New Roman" w:eastAsia="宋体" w:hAnsi="Times New Roman" w:cs="Times New Roman"/>
        </w:rPr>
        <w:t xml:space="preserve"> from 0.09</w:t>
      </w:r>
      <w:r w:rsidRPr="00B2257E">
        <w:rPr>
          <w:rFonts w:ascii="Times New Roman" w:eastAsia="宋体" w:hAnsi="Times New Roman" w:cs="Times New Roman"/>
          <w:iCs/>
        </w:rPr>
        <w:t xml:space="preserve"> g·L</w:t>
      </w:r>
      <w:r w:rsidRPr="00B2257E">
        <w:rPr>
          <w:rFonts w:ascii="Times New Roman" w:eastAsia="宋体" w:hAnsi="Times New Roman" w:cs="Times New Roman"/>
          <w:iCs/>
          <w:vertAlign w:val="superscript"/>
        </w:rPr>
        <w:t>-1</w:t>
      </w:r>
      <w:r w:rsidRPr="00A049DD">
        <w:rPr>
          <w:rFonts w:ascii="Times New Roman" w:eastAsia="宋体" w:hAnsi="Times New Roman" w:cs="Times New Roman"/>
        </w:rPr>
        <w:t xml:space="preserve"> </w:t>
      </w:r>
      <w:r>
        <w:rPr>
          <w:rFonts w:ascii="Times New Roman" w:eastAsia="宋体" w:hAnsi="Times New Roman" w:cs="Times New Roman"/>
        </w:rPr>
        <w:t xml:space="preserve">to </w:t>
      </w:r>
      <w:r>
        <w:rPr>
          <w:rFonts w:ascii="Times New Roman" w:eastAsia="宋体" w:hAnsi="Times New Roman" w:cs="Times New Roman" w:hint="eastAsia"/>
        </w:rPr>
        <w:t>1.34</w:t>
      </w:r>
      <w:r w:rsidRPr="00B2257E">
        <w:rPr>
          <w:rFonts w:ascii="Times New Roman" w:eastAsia="宋体" w:hAnsi="Times New Roman" w:cs="Times New Roman"/>
          <w:iCs/>
        </w:rPr>
        <w:t xml:space="preserve"> g·L</w:t>
      </w:r>
      <w:r w:rsidRPr="00B2257E">
        <w:rPr>
          <w:rFonts w:ascii="Times New Roman" w:eastAsia="宋体" w:hAnsi="Times New Roman" w:cs="Times New Roman"/>
          <w:iCs/>
          <w:vertAlign w:val="superscript"/>
        </w:rPr>
        <w:t>-1</w:t>
      </w:r>
      <w:r>
        <w:rPr>
          <w:rFonts w:ascii="Times New Roman" w:eastAsia="宋体" w:hAnsi="Times New Roman" w:cs="Times New Roman"/>
        </w:rPr>
        <w:t xml:space="preserve">, light intensity attenuated rapidly </w:t>
      </w:r>
      <w:r>
        <w:rPr>
          <w:rFonts w:ascii="Times New Roman" w:eastAsia="宋体" w:hAnsi="Times New Roman" w:cs="Times New Roman" w:hint="eastAsia"/>
        </w:rPr>
        <w:t>by 77%</w:t>
      </w:r>
      <w:r>
        <w:rPr>
          <w:rFonts w:ascii="Times New Roman" w:eastAsia="宋体" w:hAnsi="Times New Roman" w:cs="Times New Roman"/>
        </w:rPr>
        <w:t xml:space="preserve"> over very short light paths </w:t>
      </w:r>
      <w:r>
        <w:rPr>
          <w:rFonts w:ascii="Times New Roman" w:eastAsia="宋体" w:hAnsi="Times New Roman" w:cs="Times New Roman" w:hint="eastAsia"/>
        </w:rPr>
        <w:t>(0.01</w:t>
      </w:r>
      <w:r>
        <w:rPr>
          <w:rFonts w:ascii="Times New Roman" w:eastAsia="宋体" w:hAnsi="Times New Roman" w:cs="Times New Roman"/>
        </w:rPr>
        <w:t xml:space="preserve"> </w:t>
      </w:r>
      <w:r>
        <w:rPr>
          <w:rFonts w:ascii="Times New Roman" w:eastAsia="宋体" w:hAnsi="Times New Roman" w:cs="Times New Roman" w:hint="eastAsia"/>
        </w:rPr>
        <w:t>m)</w:t>
      </w:r>
      <w:r>
        <w:rPr>
          <w:rFonts w:ascii="Times New Roman" w:eastAsia="宋体" w:hAnsi="Times New Roman" w:cs="Times New Roman"/>
        </w:rPr>
        <w:t xml:space="preserve">. </w:t>
      </w:r>
    </w:p>
    <w:p w:rsidR="00F62862" w:rsidRDefault="00F62862" w:rsidP="00F62862">
      <w:pPr>
        <w:spacing w:before="100" w:beforeAutospacing="1" w:line="480" w:lineRule="auto"/>
        <w:rPr>
          <w:rFonts w:ascii="Times New Roman" w:eastAsia="宋体" w:hAnsi="Times New Roman" w:cs="Times New Roman"/>
        </w:rPr>
      </w:pPr>
      <w:r>
        <w:rPr>
          <w:rFonts w:ascii="Times New Roman" w:eastAsia="宋体" w:hAnsi="Times New Roman" w:cs="Times New Roman"/>
        </w:rPr>
        <w:t>T</w:t>
      </w:r>
      <w:r w:rsidRPr="00EA0F42">
        <w:rPr>
          <w:rFonts w:ascii="Times New Roman" w:eastAsia="宋体" w:hAnsi="Times New Roman" w:cs="Times New Roman"/>
        </w:rPr>
        <w:t xml:space="preserve">he </w:t>
      </w:r>
      <w:r>
        <w:rPr>
          <w:rFonts w:ascii="Times New Roman" w:eastAsia="宋体" w:hAnsi="Times New Roman" w:cs="Times New Roman"/>
        </w:rPr>
        <w:t>parameters calculat</w:t>
      </w:r>
      <w:r w:rsidRPr="00EA0F42">
        <w:rPr>
          <w:rFonts w:ascii="Times New Roman" w:eastAsia="宋体" w:hAnsi="Times New Roman" w:cs="Times New Roman"/>
        </w:rPr>
        <w:t>ed</w:t>
      </w:r>
      <w:r>
        <w:rPr>
          <w:rFonts w:ascii="Times New Roman" w:eastAsia="宋体" w:hAnsi="Times New Roman" w:cs="Times New Roman"/>
        </w:rPr>
        <w:t xml:space="preserve"> in this study were </w:t>
      </w:r>
      <w:r w:rsidRPr="00EA0F42">
        <w:rPr>
          <w:rFonts w:ascii="Times New Roman" w:eastAsia="宋体" w:hAnsi="Times New Roman" w:cs="Times New Roman"/>
        </w:rPr>
        <w:t>in accordance with the classical Lambert</w:t>
      </w:r>
      <w:r>
        <w:rPr>
          <w:rFonts w:ascii="Times New Roman" w:eastAsia="宋体" w:hAnsi="Times New Roman" w:cs="Times New Roman"/>
        </w:rPr>
        <w:t>-Beer model and Cornet model on</w:t>
      </w:r>
      <w:r w:rsidRPr="00EA0F42">
        <w:rPr>
          <w:rFonts w:ascii="Times New Roman" w:eastAsia="宋体" w:hAnsi="Times New Roman" w:cs="Times New Roman"/>
        </w:rPr>
        <w:t xml:space="preserve"> light attenuation</w:t>
      </w:r>
      <w:r>
        <w:rPr>
          <w:rFonts w:ascii="Times New Roman" w:eastAsia="宋体" w:hAnsi="Times New Roman" w:cs="Times New Roman"/>
        </w:rPr>
        <w:t xml:space="preserve"> evaluation</w:t>
      </w:r>
      <w:r w:rsidRPr="00EA0F42">
        <w:rPr>
          <w:rFonts w:ascii="Times New Roman" w:eastAsia="宋体" w:hAnsi="Times New Roman" w:cs="Times New Roman"/>
        </w:rPr>
        <w:t>.</w:t>
      </w:r>
      <w:r>
        <w:rPr>
          <w:rFonts w:ascii="Times New Roman" w:eastAsia="宋体" w:hAnsi="Times New Roman" w:cs="Times New Roman"/>
        </w:rPr>
        <w:t xml:space="preserve"> Light attenuation fitted well with the Lambert-Beer model</w:t>
      </w:r>
      <w:r>
        <w:rPr>
          <w:rFonts w:ascii="Times New Roman" w:eastAsia="宋体" w:hAnsi="Times New Roman" w:cs="Times New Roman" w:hint="eastAsia"/>
        </w:rPr>
        <w:t xml:space="preserve"> </w:t>
      </w:r>
      <w:r>
        <w:rPr>
          <w:rFonts w:ascii="Times New Roman" w:eastAsia="宋体" w:hAnsi="Times New Roman" w:cs="Times New Roman"/>
        </w:rPr>
        <w:t>(</w:t>
      </w:r>
      <w:r w:rsidRPr="009C1A3A">
        <w:rPr>
          <w:rFonts w:ascii="Times New Roman" w:eastAsia="宋体" w:hAnsi="Times New Roman" w:cs="Times New Roman"/>
          <w:i/>
        </w:rPr>
        <w:t>K</w:t>
      </w:r>
      <w:r w:rsidRPr="009C1A3A">
        <w:rPr>
          <w:rFonts w:ascii="Times New Roman" w:eastAsia="宋体" w:hAnsi="Times New Roman" w:cs="Times New Roman"/>
          <w:i/>
          <w:vertAlign w:val="subscript"/>
        </w:rPr>
        <w:t>a</w:t>
      </w:r>
      <w:r w:rsidRPr="00FB1B9B">
        <w:rPr>
          <w:rFonts w:ascii="Times New Roman" w:eastAsia="宋体" w:hAnsi="Times New Roman" w:cs="Times New Roman"/>
        </w:rPr>
        <w:t xml:space="preserve">=0.08 ± 0.006 </w:t>
      </w:r>
      <w:r w:rsidRPr="00E23E33">
        <w:rPr>
          <w:rFonts w:ascii="Times New Roman" w:eastAsia="宋体" w:hAnsi="Times New Roman" w:cs="Times New Roman"/>
        </w:rPr>
        <w:t>m</w:t>
      </w:r>
      <w:r w:rsidRPr="00E23E33">
        <w:rPr>
          <w:rFonts w:ascii="Times New Roman" w:eastAsia="宋体" w:hAnsi="Times New Roman" w:cs="Times New Roman"/>
          <w:vertAlign w:val="superscript"/>
        </w:rPr>
        <w:t>2</w:t>
      </w:r>
      <w:r w:rsidRPr="00E23E33">
        <w:rPr>
          <w:rFonts w:ascii="Times New Roman" w:eastAsia="宋体" w:hAnsi="Times New Roman" w:cs="Times New Roman"/>
        </w:rPr>
        <w:t>·g</w:t>
      </w:r>
      <w:r w:rsidRPr="00E23E33">
        <w:rPr>
          <w:rFonts w:ascii="Times New Roman" w:eastAsia="宋体" w:hAnsi="Times New Roman" w:cs="Times New Roman"/>
          <w:vertAlign w:val="superscript"/>
        </w:rPr>
        <w:t>-1</w:t>
      </w:r>
      <w:r w:rsidRPr="00FB1B9B">
        <w:rPr>
          <w:rFonts w:ascii="Times New Roman" w:eastAsia="宋体" w:hAnsi="Times New Roman" w:cs="Times New Roman"/>
        </w:rPr>
        <w:t xml:space="preserve">, </w:t>
      </w:r>
      <w:r w:rsidRPr="009C1A3A">
        <w:rPr>
          <w:rFonts w:ascii="Times New Roman" w:eastAsia="宋体" w:hAnsi="Times New Roman" w:cs="Times New Roman"/>
          <w:i/>
        </w:rPr>
        <w:t>b</w:t>
      </w:r>
      <w:r w:rsidRPr="00FB1B9B">
        <w:rPr>
          <w:rFonts w:ascii="Times New Roman" w:eastAsia="宋体" w:hAnsi="Times New Roman" w:cs="Times New Roman"/>
        </w:rPr>
        <w:t>=1.280 ± 0.175 m</w:t>
      </w:r>
      <w:r w:rsidRPr="00FB1B9B">
        <w:rPr>
          <w:rFonts w:ascii="Times New Roman" w:eastAsia="宋体" w:hAnsi="Times New Roman" w:cs="Times New Roman"/>
          <w:vertAlign w:val="superscript"/>
        </w:rPr>
        <w:t>−1</w:t>
      </w:r>
      <w:r w:rsidRPr="00FB1B9B">
        <w:rPr>
          <w:rFonts w:ascii="Times New Roman" w:eastAsia="宋体" w:hAnsi="Times New Roman" w:cs="Times New Roman"/>
        </w:rPr>
        <w:t xml:space="preserve">, </w:t>
      </w:r>
      <w:r w:rsidRPr="009C1A3A">
        <w:rPr>
          <w:rFonts w:ascii="Times New Roman" w:eastAsia="宋体" w:hAnsi="Times New Roman" w:cs="Times New Roman"/>
          <w:i/>
        </w:rPr>
        <w:t>R</w:t>
      </w:r>
      <w:r w:rsidRPr="009C1A3A">
        <w:rPr>
          <w:rFonts w:ascii="Times New Roman" w:eastAsia="宋体" w:hAnsi="Times New Roman" w:cs="Times New Roman"/>
          <w:i/>
          <w:vertAlign w:val="superscript"/>
        </w:rPr>
        <w:t>2</w:t>
      </w:r>
      <w:r w:rsidRPr="00FB1B9B">
        <w:rPr>
          <w:rFonts w:ascii="Times New Roman" w:eastAsia="宋体" w:hAnsi="Times New Roman" w:cs="Times New Roman"/>
        </w:rPr>
        <w:t xml:space="preserve">=0.984), </w:t>
      </w:r>
      <w:r w:rsidRPr="00FB1B9B">
        <w:rPr>
          <w:rFonts w:ascii="Times New Roman" w:eastAsia="宋体" w:hAnsi="Times New Roman" w:cs="Times New Roman" w:hint="eastAsia"/>
        </w:rPr>
        <w:t>and</w:t>
      </w:r>
      <w:r w:rsidRPr="00FB1B9B">
        <w:rPr>
          <w:rFonts w:ascii="Times New Roman" w:eastAsia="宋体" w:hAnsi="Times New Roman" w:cs="Times New Roman"/>
        </w:rPr>
        <w:t xml:space="preserve"> it</w:t>
      </w:r>
      <w:r w:rsidRPr="00FB1B9B">
        <w:rPr>
          <w:rFonts w:ascii="Times New Roman" w:eastAsia="宋体" w:hAnsi="Times New Roman" w:cs="Times New Roman" w:hint="eastAsia"/>
        </w:rPr>
        <w:t xml:space="preserve"> </w:t>
      </w:r>
      <w:r w:rsidRPr="00FB1B9B">
        <w:rPr>
          <w:rFonts w:ascii="Times New Roman" w:eastAsia="宋体" w:hAnsi="Times New Roman" w:cs="Times New Roman"/>
        </w:rPr>
        <w:t>fitted slightly better with the Cornet model (</w:t>
      </w:r>
      <w:r w:rsidRPr="009C1A3A">
        <w:rPr>
          <w:rFonts w:ascii="Times New Roman" w:eastAsia="宋体" w:hAnsi="Times New Roman" w:cs="Times New Roman"/>
          <w:i/>
        </w:rPr>
        <w:t>E</w:t>
      </w:r>
      <w:r w:rsidRPr="009C1A3A">
        <w:rPr>
          <w:rFonts w:ascii="Times New Roman" w:eastAsia="宋体" w:hAnsi="Times New Roman" w:cs="Times New Roman"/>
          <w:i/>
          <w:vertAlign w:val="subscript"/>
        </w:rPr>
        <w:t>a</w:t>
      </w:r>
      <w:r w:rsidRPr="00FB1B9B">
        <w:rPr>
          <w:rFonts w:ascii="Times New Roman" w:eastAsia="宋体" w:hAnsi="Times New Roman" w:cs="Times New Roman"/>
        </w:rPr>
        <w:t xml:space="preserve"> =0.023 ± 0.002 m</w:t>
      </w:r>
      <w:r w:rsidRPr="00FB1B9B">
        <w:rPr>
          <w:rFonts w:ascii="Times New Roman" w:eastAsia="宋体" w:hAnsi="Times New Roman" w:cs="Times New Roman"/>
          <w:vertAlign w:val="superscript"/>
        </w:rPr>
        <w:t>2</w:t>
      </w:r>
      <w:r w:rsidRPr="00FB1B9B">
        <w:rPr>
          <w:rFonts w:ascii="Times New Roman" w:eastAsia="宋体" w:hAnsi="Times New Roman" w:cs="Times New Roman"/>
        </w:rPr>
        <w:t>·g</w:t>
      </w:r>
      <w:r w:rsidRPr="00FB1B9B">
        <w:rPr>
          <w:rFonts w:ascii="Times New Roman" w:eastAsia="宋体" w:hAnsi="Times New Roman" w:cs="Times New Roman"/>
          <w:vertAlign w:val="superscript"/>
        </w:rPr>
        <w:t>-1</w:t>
      </w:r>
      <w:r w:rsidRPr="00FB1B9B">
        <w:rPr>
          <w:rFonts w:ascii="Times New Roman" w:eastAsia="宋体" w:hAnsi="Times New Roman" w:cs="Times New Roman"/>
        </w:rPr>
        <w:t xml:space="preserve">, </w:t>
      </w:r>
      <w:r w:rsidRPr="009C1A3A">
        <w:rPr>
          <w:rFonts w:ascii="Times New Roman" w:eastAsia="宋体" w:hAnsi="Times New Roman" w:cs="Times New Roman"/>
          <w:i/>
        </w:rPr>
        <w:t>E</w:t>
      </w:r>
      <w:r w:rsidRPr="009C1A3A">
        <w:rPr>
          <w:rFonts w:ascii="Times New Roman" w:eastAsia="宋体" w:hAnsi="Times New Roman" w:cs="Times New Roman"/>
          <w:i/>
          <w:vertAlign w:val="subscript"/>
        </w:rPr>
        <w:t>s</w:t>
      </w:r>
      <w:r w:rsidRPr="00FB1B9B">
        <w:rPr>
          <w:rFonts w:ascii="Times New Roman" w:eastAsia="宋体" w:hAnsi="Times New Roman" w:cs="Times New Roman"/>
        </w:rPr>
        <w:t>=0.749 ± 0.051 m</w:t>
      </w:r>
      <w:r w:rsidRPr="00FB1B9B">
        <w:rPr>
          <w:rFonts w:ascii="Times New Roman" w:eastAsia="宋体" w:hAnsi="Times New Roman" w:cs="Times New Roman"/>
          <w:vertAlign w:val="superscript"/>
        </w:rPr>
        <w:t>2</w:t>
      </w:r>
      <w:r w:rsidRPr="00FB1B9B">
        <w:rPr>
          <w:rFonts w:ascii="Times New Roman" w:eastAsia="宋体" w:hAnsi="Times New Roman" w:cs="Times New Roman"/>
        </w:rPr>
        <w:t>·g</w:t>
      </w:r>
      <w:r w:rsidRPr="00FB1B9B">
        <w:rPr>
          <w:rFonts w:ascii="Times New Roman" w:eastAsia="宋体" w:hAnsi="Times New Roman" w:cs="Times New Roman"/>
          <w:vertAlign w:val="superscript"/>
        </w:rPr>
        <w:t>-1</w:t>
      </w:r>
      <w:r w:rsidRPr="00FB1B9B">
        <w:rPr>
          <w:rFonts w:ascii="Times New Roman" w:eastAsia="宋体" w:hAnsi="Times New Roman" w:cs="Times New Roman"/>
        </w:rPr>
        <w:t xml:space="preserve">, </w:t>
      </w:r>
      <w:r w:rsidRPr="009C1A3A">
        <w:rPr>
          <w:rFonts w:ascii="Times New Roman" w:eastAsia="宋体" w:hAnsi="Times New Roman" w:cs="Times New Roman"/>
          <w:i/>
        </w:rPr>
        <w:t>R</w:t>
      </w:r>
      <w:r w:rsidRPr="009C1A3A">
        <w:rPr>
          <w:rFonts w:ascii="Times New Roman" w:eastAsia="宋体" w:hAnsi="Times New Roman" w:cs="Times New Roman"/>
          <w:i/>
          <w:vertAlign w:val="superscript"/>
        </w:rPr>
        <w:t>2</w:t>
      </w:r>
      <w:r w:rsidRPr="00FB1B9B">
        <w:rPr>
          <w:rFonts w:ascii="Times New Roman" w:eastAsia="宋体" w:hAnsi="Times New Roman" w:cs="Times New Roman"/>
        </w:rPr>
        <w:t>=0.993).</w:t>
      </w:r>
      <w:r>
        <w:rPr>
          <w:rFonts w:ascii="Times New Roman" w:eastAsia="宋体" w:hAnsi="Times New Roman" w:cs="Times New Roman" w:hint="eastAsia"/>
        </w:rPr>
        <w:t xml:space="preserve"> </w:t>
      </w:r>
      <w:r>
        <w:rPr>
          <w:rFonts w:ascii="Times New Roman" w:eastAsia="宋体" w:hAnsi="Times New Roman" w:cs="Times New Roman"/>
        </w:rPr>
        <w:t>P</w:t>
      </w:r>
      <w:r>
        <w:rPr>
          <w:rFonts w:ascii="Times New Roman" w:eastAsia="宋体" w:hAnsi="Times New Roman" w:cs="Times New Roman" w:hint="eastAsia"/>
        </w:rPr>
        <w:t>re</w:t>
      </w:r>
      <w:r>
        <w:rPr>
          <w:rFonts w:ascii="Times New Roman" w:eastAsia="宋体" w:hAnsi="Times New Roman" w:cs="Times New Roman"/>
        </w:rPr>
        <w:t xml:space="preserve">vious studies revealed that light attenuation in </w:t>
      </w:r>
      <w:r>
        <w:rPr>
          <w:rFonts w:ascii="Times New Roman" w:eastAsia="宋体" w:hAnsi="Times New Roman" w:cs="Times New Roman"/>
          <w:i/>
        </w:rPr>
        <w:t xml:space="preserve">Haematococcus pluvialis </w:t>
      </w:r>
      <w:r>
        <w:rPr>
          <w:rFonts w:ascii="Times New Roman" w:eastAsia="宋体" w:hAnsi="Times New Roman" w:cs="Times New Roman"/>
        </w:rPr>
        <w:t>culture was better explained using Cornet model rather than Lambert-Beer model (Garcia-Malea et al., 2006; Sheng et al., 2018),</w:t>
      </w:r>
      <w:r w:rsidRPr="00A30758">
        <w:rPr>
          <w:rFonts w:ascii="Times New Roman" w:eastAsia="宋体" w:hAnsi="Times New Roman" w:cs="Times New Roman"/>
          <w:vertAlign w:val="superscript"/>
        </w:rPr>
        <w:t xml:space="preserve"> </w:t>
      </w:r>
      <w:r>
        <w:rPr>
          <w:rFonts w:ascii="Times New Roman" w:eastAsia="宋体" w:hAnsi="Times New Roman" w:cs="Times New Roman"/>
        </w:rPr>
        <w:t xml:space="preserve">whereas light attenuation in </w:t>
      </w:r>
      <w:r>
        <w:rPr>
          <w:rFonts w:ascii="Times New Roman" w:eastAsia="宋体" w:hAnsi="Times New Roman" w:cs="Times New Roman"/>
          <w:i/>
        </w:rPr>
        <w:t>Phaeodactylum</w:t>
      </w:r>
      <w:r>
        <w:rPr>
          <w:rFonts w:ascii="Times New Roman" w:eastAsia="宋体" w:hAnsi="Times New Roman" w:cs="Times New Roman" w:hint="eastAsia"/>
          <w:i/>
        </w:rPr>
        <w:t xml:space="preserve"> </w:t>
      </w:r>
      <w:r>
        <w:rPr>
          <w:rFonts w:ascii="Times New Roman" w:eastAsia="宋体" w:hAnsi="Times New Roman" w:cs="Times New Roman"/>
          <w:i/>
        </w:rPr>
        <w:t>tricornutum</w:t>
      </w:r>
      <w:r>
        <w:rPr>
          <w:rFonts w:ascii="Times New Roman" w:eastAsia="宋体" w:hAnsi="Times New Roman" w:cs="Times New Roman"/>
        </w:rPr>
        <w:t xml:space="preserve"> suspension at low </w:t>
      </w:r>
      <w:r>
        <w:rPr>
          <w:rFonts w:ascii="Times New Roman" w:eastAsia="宋体" w:hAnsi="Times New Roman" w:cs="Times New Roman" w:hint="eastAsia"/>
        </w:rPr>
        <w:t>bio</w:t>
      </w:r>
      <w:r>
        <w:rPr>
          <w:rFonts w:ascii="Times New Roman" w:eastAsia="宋体" w:hAnsi="Times New Roman" w:cs="Times New Roman"/>
        </w:rPr>
        <w:t>mass concentration preferred Lambert-Beer model (Fernandez et al., 2000). Such discrepancy could be because the</w:t>
      </w:r>
      <w:r>
        <w:rPr>
          <w:rFonts w:ascii="Times New Roman" w:eastAsia="宋体" w:hAnsi="Times New Roman" w:cs="Times New Roman" w:hint="eastAsia"/>
        </w:rPr>
        <w:t xml:space="preserve"> </w:t>
      </w:r>
      <w:r>
        <w:rPr>
          <w:rFonts w:ascii="Times New Roman" w:eastAsia="宋体" w:hAnsi="Times New Roman" w:cs="Times New Roman"/>
        </w:rPr>
        <w:t xml:space="preserve">size of the </w:t>
      </w:r>
      <w:r>
        <w:rPr>
          <w:rFonts w:ascii="Times New Roman" w:eastAsia="宋体" w:hAnsi="Times New Roman" w:cs="Times New Roman"/>
          <w:i/>
        </w:rPr>
        <w:t>D. salina</w:t>
      </w:r>
      <w:r>
        <w:rPr>
          <w:rFonts w:ascii="Times New Roman" w:eastAsia="宋体" w:hAnsi="Times New Roman" w:cs="Times New Roman"/>
        </w:rPr>
        <w:t xml:space="preserve"> cells was much bigger (15-20 μm at the β-carotene accumulation stage) comparing with 3-8 μm of </w:t>
      </w:r>
      <w:r>
        <w:rPr>
          <w:rFonts w:ascii="Times New Roman" w:eastAsia="宋体" w:hAnsi="Times New Roman" w:cs="Times New Roman"/>
          <w:i/>
        </w:rPr>
        <w:t>P.</w:t>
      </w:r>
      <w:r>
        <w:rPr>
          <w:rFonts w:ascii="Times New Roman" w:eastAsia="宋体" w:hAnsi="Times New Roman" w:cs="Times New Roman"/>
        </w:rPr>
        <w:t xml:space="preserve"> </w:t>
      </w:r>
      <w:r>
        <w:rPr>
          <w:rFonts w:ascii="Times New Roman" w:eastAsia="宋体" w:hAnsi="Times New Roman" w:cs="Times New Roman"/>
          <w:i/>
        </w:rPr>
        <w:t xml:space="preserve">tricornutum </w:t>
      </w:r>
      <w:r>
        <w:rPr>
          <w:rFonts w:ascii="Times New Roman" w:eastAsia="宋体" w:hAnsi="Times New Roman" w:cs="Times New Roman"/>
        </w:rPr>
        <w:t xml:space="preserve">cells, while around the </w:t>
      </w:r>
      <w:r>
        <w:rPr>
          <w:rFonts w:ascii="Times New Roman" w:eastAsia="宋体" w:hAnsi="Times New Roman" w:cs="Times New Roman"/>
        </w:rPr>
        <w:lastRenderedPageBreak/>
        <w:t>same level with</w:t>
      </w:r>
      <w:r>
        <w:rPr>
          <w:rFonts w:ascii="Times New Roman" w:eastAsia="宋体" w:hAnsi="Times New Roman" w:cs="Times New Roman"/>
          <w:i/>
        </w:rPr>
        <w:t xml:space="preserve"> H. pluvialis</w:t>
      </w:r>
      <w:r>
        <w:rPr>
          <w:rFonts w:ascii="Times New Roman" w:eastAsia="宋体" w:hAnsi="Times New Roman" w:cs="Times New Roman"/>
        </w:rPr>
        <w:t xml:space="preserve"> cells, thus the</w:t>
      </w:r>
      <w:r>
        <w:rPr>
          <w:rFonts w:ascii="Times New Roman" w:eastAsia="宋体" w:hAnsi="Times New Roman" w:cs="Times New Roman" w:hint="eastAsia"/>
        </w:rPr>
        <w:t xml:space="preserve"> </w:t>
      </w:r>
      <w:r>
        <w:rPr>
          <w:rFonts w:ascii="Times New Roman" w:eastAsia="宋体" w:hAnsi="Times New Roman" w:cs="Times New Roman"/>
        </w:rPr>
        <w:t>light scattered by microalgal cells could not be neglected.</w:t>
      </w:r>
    </w:p>
    <w:p w:rsidR="00F62862" w:rsidRDefault="00F62862" w:rsidP="00F62862">
      <w:pPr>
        <w:spacing w:before="100" w:beforeAutospacing="1" w:line="480" w:lineRule="auto"/>
        <w:rPr>
          <w:rFonts w:ascii="Times New Roman" w:eastAsia="宋体" w:hAnsi="Times New Roman" w:cs="Times New Roman"/>
        </w:rPr>
      </w:pPr>
      <w:r>
        <w:rPr>
          <w:rFonts w:ascii="Times New Roman" w:eastAsia="宋体" w:hAnsi="Times New Roman" w:cs="Times New Roman"/>
        </w:rPr>
        <w:t xml:space="preserve">Clarifying light attenuation patterns with microalgal biomass concentration and light paths is of significant benefit for photobioreactor design/amplification, </w:t>
      </w:r>
      <w:r>
        <w:rPr>
          <w:rFonts w:ascii="Times New Roman" w:eastAsia="宋体" w:hAnsi="Times New Roman" w:cs="Times New Roman" w:hint="eastAsia"/>
        </w:rPr>
        <w:t>as</w:t>
      </w:r>
      <w:r>
        <w:rPr>
          <w:rFonts w:ascii="Times New Roman" w:eastAsia="宋体" w:hAnsi="Times New Roman" w:cs="Times New Roman"/>
        </w:rPr>
        <w:t xml:space="preserve"> well as for cultivation process optimization. To reach this goal, t</w:t>
      </w:r>
      <w:r w:rsidRPr="00126E12">
        <w:rPr>
          <w:rFonts w:ascii="Times New Roman" w:eastAsia="宋体" w:hAnsi="Times New Roman" w:cs="Times New Roman"/>
        </w:rPr>
        <w:t xml:space="preserve">he first task is to determine </w:t>
      </w:r>
      <w:r>
        <w:rPr>
          <w:rFonts w:ascii="Times New Roman" w:eastAsia="宋体" w:hAnsi="Times New Roman" w:cs="Times New Roman"/>
        </w:rPr>
        <w:t xml:space="preserve">the </w:t>
      </w:r>
      <w:r w:rsidRPr="00126E12">
        <w:rPr>
          <w:rFonts w:ascii="Times New Roman" w:eastAsia="宋体" w:hAnsi="Times New Roman" w:cs="Times New Roman"/>
        </w:rPr>
        <w:t>interaction between light distribution and biomass</w:t>
      </w:r>
      <w:r>
        <w:rPr>
          <w:rFonts w:ascii="Times New Roman" w:eastAsia="宋体" w:hAnsi="Times New Roman" w:cs="Times New Roman"/>
        </w:rPr>
        <w:t xml:space="preserve"> concentration</w:t>
      </w:r>
      <w:r w:rsidRPr="00126E12">
        <w:rPr>
          <w:rFonts w:ascii="Times New Roman" w:eastAsia="宋体" w:hAnsi="Times New Roman" w:cs="Times New Roman"/>
        </w:rPr>
        <w:t>,</w:t>
      </w:r>
      <w:r>
        <w:rPr>
          <w:rFonts w:ascii="Times New Roman" w:eastAsia="宋体" w:hAnsi="Times New Roman" w:cs="Times New Roman"/>
        </w:rPr>
        <w:t xml:space="preserve"> and t</w:t>
      </w:r>
      <w:r w:rsidRPr="00126E12">
        <w:rPr>
          <w:rFonts w:ascii="Times New Roman" w:eastAsia="宋体" w:hAnsi="Times New Roman" w:cs="Times New Roman"/>
        </w:rPr>
        <w:t xml:space="preserve">he light attenuation phenomenon is thought to be due to absorption by photosynthetic and accessory pigments and by </w:t>
      </w:r>
      <w:r>
        <w:rPr>
          <w:rFonts w:ascii="Times New Roman" w:eastAsia="宋体" w:hAnsi="Times New Roman" w:cs="Times New Roman"/>
        </w:rPr>
        <w:t>microalgal cells</w:t>
      </w:r>
      <w:r w:rsidRPr="00126E12">
        <w:rPr>
          <w:rFonts w:ascii="Times New Roman" w:eastAsia="宋体" w:hAnsi="Times New Roman" w:cs="Times New Roman"/>
        </w:rPr>
        <w:t xml:space="preserve"> </w:t>
      </w:r>
      <w:r>
        <w:rPr>
          <w:rFonts w:ascii="Times New Roman" w:eastAsia="宋体" w:hAnsi="Times New Roman" w:cs="Times New Roman"/>
        </w:rPr>
        <w:t>themselves</w:t>
      </w:r>
      <w:r w:rsidRPr="00126E12">
        <w:rPr>
          <w:rFonts w:ascii="Times New Roman" w:eastAsia="宋体" w:hAnsi="Times New Roman" w:cs="Times New Roman"/>
        </w:rPr>
        <w:t xml:space="preserve"> </w:t>
      </w:r>
      <w:r>
        <w:rPr>
          <w:rFonts w:ascii="Times New Roman" w:eastAsia="宋体" w:hAnsi="Times New Roman" w:cs="Times New Roman"/>
        </w:rPr>
        <w:t>at</w:t>
      </w:r>
      <w:r w:rsidRPr="00126E12">
        <w:rPr>
          <w:rFonts w:ascii="Times New Roman" w:eastAsia="宋体" w:hAnsi="Times New Roman" w:cs="Times New Roman"/>
        </w:rPr>
        <w:t xml:space="preserve"> specific wavelengths. However, besides absorption, light scattering at</w:t>
      </w:r>
      <w:r>
        <w:rPr>
          <w:rFonts w:ascii="Times New Roman" w:eastAsia="宋体" w:hAnsi="Times New Roman" w:cs="Times New Roman"/>
        </w:rPr>
        <w:t xml:space="preserve"> </w:t>
      </w:r>
      <w:r w:rsidRPr="00126E12">
        <w:rPr>
          <w:rFonts w:ascii="Times New Roman" w:eastAsia="宋体" w:hAnsi="Times New Roman" w:cs="Times New Roman"/>
        </w:rPr>
        <w:t>selective wavelengths also take place</w:t>
      </w:r>
      <w:r>
        <w:rPr>
          <w:rFonts w:ascii="Times New Roman" w:eastAsia="宋体" w:hAnsi="Times New Roman" w:cs="Times New Roman" w:hint="eastAsia"/>
        </w:rPr>
        <w:t xml:space="preserve">. </w:t>
      </w:r>
      <w:r>
        <w:rPr>
          <w:rFonts w:ascii="Times New Roman" w:eastAsia="宋体" w:hAnsi="Times New Roman" w:cs="Times New Roman"/>
        </w:rPr>
        <w:t>In addition to increased biomass concentration,</w:t>
      </w:r>
      <w:r>
        <w:rPr>
          <w:rFonts w:ascii="Times New Roman" w:eastAsia="宋体" w:hAnsi="Times New Roman" w:cs="Times New Roman" w:hint="eastAsia"/>
        </w:rPr>
        <w:t xml:space="preserve"> </w:t>
      </w:r>
      <w:r>
        <w:rPr>
          <w:rFonts w:ascii="Times New Roman" w:eastAsia="宋体" w:hAnsi="Times New Roman" w:cs="Times New Roman"/>
        </w:rPr>
        <w:t xml:space="preserve">β-carotene </w:t>
      </w:r>
      <w:r w:rsidRPr="009F3782">
        <w:rPr>
          <w:rFonts w:ascii="Times New Roman" w:eastAsia="宋体" w:hAnsi="Times New Roman" w:cs="Times New Roman"/>
        </w:rPr>
        <w:t>accumulation</w:t>
      </w:r>
      <w:r>
        <w:rPr>
          <w:rFonts w:ascii="Times New Roman" w:eastAsia="宋体" w:hAnsi="Times New Roman" w:cs="Times New Roman"/>
        </w:rPr>
        <w:t xml:space="preserve"> in</w:t>
      </w:r>
      <w:r w:rsidRPr="009F3782">
        <w:rPr>
          <w:rFonts w:ascii="Times New Roman" w:eastAsia="宋体" w:hAnsi="Times New Roman" w:cs="Times New Roman"/>
        </w:rPr>
        <w:t xml:space="preserve"> </w:t>
      </w:r>
      <w:r w:rsidRPr="00C61F12">
        <w:rPr>
          <w:rFonts w:ascii="Times New Roman" w:eastAsia="宋体" w:hAnsi="Times New Roman" w:cs="Times New Roman"/>
          <w:i/>
        </w:rPr>
        <w:t>D. salina</w:t>
      </w:r>
      <w:r w:rsidRPr="009F3782">
        <w:rPr>
          <w:rFonts w:ascii="Times New Roman" w:eastAsia="宋体" w:hAnsi="Times New Roman" w:cs="Times New Roman"/>
        </w:rPr>
        <w:t xml:space="preserve"> can also cause</w:t>
      </w:r>
      <w:r>
        <w:rPr>
          <w:rFonts w:ascii="Times New Roman" w:eastAsia="宋体" w:hAnsi="Times New Roman" w:cs="Times New Roman"/>
        </w:rPr>
        <w:t xml:space="preserve"> light</w:t>
      </w:r>
      <w:r w:rsidRPr="009F3782">
        <w:rPr>
          <w:rFonts w:ascii="Times New Roman" w:eastAsia="宋体" w:hAnsi="Times New Roman" w:cs="Times New Roman"/>
        </w:rPr>
        <w:t xml:space="preserve"> </w:t>
      </w:r>
      <w:r>
        <w:rPr>
          <w:rFonts w:ascii="Times New Roman" w:eastAsia="宋体" w:hAnsi="Times New Roman" w:cs="Times New Roman"/>
        </w:rPr>
        <w:t xml:space="preserve">attenuation </w:t>
      </w:r>
      <w:r w:rsidRPr="009F3782">
        <w:rPr>
          <w:rFonts w:ascii="Times New Roman" w:eastAsia="宋体" w:hAnsi="Times New Roman" w:cs="Times New Roman"/>
        </w:rPr>
        <w:t>in the reactor.</w:t>
      </w:r>
      <w:r>
        <w:rPr>
          <w:rFonts w:ascii="Times New Roman" w:eastAsia="宋体" w:hAnsi="Times New Roman" w:cs="Times New Roman"/>
        </w:rPr>
        <w:t xml:space="preserve"> In order to quantify the light availability inside the PBR, it is necessary to measure the extinction coefficient at different cell β-carotene contents as well.</w:t>
      </w:r>
    </w:p>
    <w:p w:rsidR="00C5581C" w:rsidRDefault="000971D5" w:rsidP="00C345DD">
      <w:pPr>
        <w:spacing w:before="100" w:beforeAutospacing="1" w:line="480" w:lineRule="auto"/>
        <w:rPr>
          <w:rFonts w:ascii="Times New Roman" w:eastAsia="宋体" w:hAnsi="Times New Roman" w:cs="Times New Roman"/>
          <w:b/>
        </w:rPr>
      </w:pPr>
      <w:r>
        <w:rPr>
          <w:rFonts w:ascii="Times New Roman" w:eastAsia="宋体" w:hAnsi="Times New Roman" w:cs="Times New Roman"/>
          <w:b/>
        </w:rPr>
        <w:t>E</w:t>
      </w:r>
      <w:r w:rsidR="00C01D89">
        <w:rPr>
          <w:rFonts w:ascii="Times New Roman" w:eastAsia="宋体" w:hAnsi="Times New Roman" w:cs="Times New Roman"/>
          <w:b/>
        </w:rPr>
        <w:t>ffect of β-carotene content on light attenuation</w:t>
      </w:r>
      <w:r w:rsidR="00C5581C">
        <w:rPr>
          <w:rFonts w:ascii="Times New Roman" w:eastAsia="宋体" w:hAnsi="Times New Roman" w:cs="Times New Roman"/>
          <w:b/>
        </w:rPr>
        <w:t xml:space="preserve"> </w:t>
      </w:r>
    </w:p>
    <w:p w:rsidR="00C5581C" w:rsidRPr="00A049DD" w:rsidRDefault="00173947" w:rsidP="00C5581C">
      <w:pPr>
        <w:spacing w:line="480" w:lineRule="auto"/>
        <w:rPr>
          <w:rFonts w:ascii="Times New Roman" w:eastAsia="宋体" w:hAnsi="Times New Roman" w:cs="Times New Roman"/>
        </w:rPr>
      </w:pPr>
      <w:r>
        <w:rPr>
          <w:rFonts w:ascii="Times New Roman" w:eastAsia="宋体" w:hAnsi="Times New Roman" w:cs="Times New Roman"/>
        </w:rPr>
        <w:t>During</w:t>
      </w:r>
      <w:r>
        <w:rPr>
          <w:rFonts w:ascii="Times New Roman" w:eastAsia="宋体" w:hAnsi="Times New Roman" w:cs="Times New Roman" w:hint="eastAsia"/>
        </w:rPr>
        <w:t xml:space="preserve"> </w:t>
      </w:r>
      <w:r>
        <w:rPr>
          <w:rFonts w:ascii="Times New Roman" w:eastAsia="宋体" w:hAnsi="Times New Roman" w:cs="Times New Roman"/>
        </w:rPr>
        <w:t>β-carotene</w:t>
      </w:r>
      <w:r w:rsidRPr="006C297C">
        <w:rPr>
          <w:rFonts w:ascii="Times New Roman" w:eastAsia="宋体" w:hAnsi="Times New Roman" w:cs="Times New Roman"/>
        </w:rPr>
        <w:t xml:space="preserve"> accumulation stage of </w:t>
      </w:r>
      <w:r w:rsidRPr="006C297C">
        <w:rPr>
          <w:rFonts w:ascii="Times New Roman" w:eastAsia="宋体" w:hAnsi="Times New Roman" w:cs="Times New Roman"/>
          <w:i/>
        </w:rPr>
        <w:t>D. salina</w:t>
      </w:r>
      <w:r w:rsidRPr="006C297C">
        <w:rPr>
          <w:rFonts w:ascii="Times New Roman" w:eastAsia="宋体" w:hAnsi="Times New Roman" w:cs="Times New Roman"/>
        </w:rPr>
        <w:t xml:space="preserve">, </w:t>
      </w:r>
      <w:r>
        <w:rPr>
          <w:rFonts w:ascii="Times New Roman" w:eastAsia="宋体" w:hAnsi="Times New Roman" w:cs="Times New Roman"/>
        </w:rPr>
        <w:t>β-carotene</w:t>
      </w:r>
      <w:r w:rsidR="00E112BC">
        <w:rPr>
          <w:rFonts w:ascii="Times New Roman" w:eastAsia="宋体" w:hAnsi="Times New Roman" w:cs="Times New Roman"/>
        </w:rPr>
        <w:t xml:space="preserve"> is the dominant pigment</w:t>
      </w:r>
      <w:r w:rsidR="00C5581C" w:rsidRPr="006C297C">
        <w:rPr>
          <w:rFonts w:ascii="Times New Roman" w:eastAsia="宋体" w:hAnsi="Times New Roman" w:cs="Times New Roman"/>
        </w:rPr>
        <w:t xml:space="preserve">, </w:t>
      </w:r>
      <w:r w:rsidR="00E112BC">
        <w:rPr>
          <w:rFonts w:ascii="Times New Roman" w:eastAsia="宋体" w:hAnsi="Times New Roman" w:cs="Times New Roman" w:hint="eastAsia"/>
        </w:rPr>
        <w:t>and its</w:t>
      </w:r>
      <w:r w:rsidR="00C5581C" w:rsidRPr="006C297C">
        <w:rPr>
          <w:rFonts w:ascii="Times New Roman" w:eastAsia="宋体" w:hAnsi="Times New Roman" w:cs="Times New Roman"/>
        </w:rPr>
        <w:t xml:space="preserve"> content </w:t>
      </w:r>
      <w:r w:rsidR="00E112BC">
        <w:rPr>
          <w:rFonts w:ascii="Times New Roman" w:eastAsia="宋体" w:hAnsi="Times New Roman" w:cs="Times New Roman" w:hint="eastAsia"/>
        </w:rPr>
        <w:t>has</w:t>
      </w:r>
      <w:r w:rsidR="00C5581C" w:rsidRPr="006C297C">
        <w:rPr>
          <w:rFonts w:ascii="Times New Roman" w:eastAsia="宋体" w:hAnsi="Times New Roman" w:cs="Times New Roman"/>
        </w:rPr>
        <w:t xml:space="preserve"> an impact on light attenuation</w:t>
      </w:r>
      <w:r w:rsidR="00871EE7">
        <w:rPr>
          <w:rFonts w:ascii="Times New Roman" w:eastAsia="宋体" w:hAnsi="Times New Roman" w:cs="Times New Roman"/>
        </w:rPr>
        <w:t xml:space="preserve"> </w:t>
      </w:r>
      <w:r w:rsidR="00871EE7">
        <w:rPr>
          <w:rFonts w:ascii="Times New Roman" w:eastAsia="宋体" w:hAnsi="Times New Roman" w:cs="Times New Roman"/>
          <w:noProof/>
        </w:rPr>
        <w:t>(Sheng et al., 2018)</w:t>
      </w:r>
      <w:r w:rsidR="00C5581C">
        <w:rPr>
          <w:rFonts w:ascii="Times New Roman" w:eastAsia="宋体" w:hAnsi="Times New Roman" w:cs="Times New Roman"/>
        </w:rPr>
        <w:t xml:space="preserve">. </w:t>
      </w:r>
      <w:r w:rsidR="00E112BC">
        <w:rPr>
          <w:rFonts w:ascii="Times New Roman" w:eastAsia="宋体" w:hAnsi="Times New Roman" w:cs="Times New Roman" w:hint="eastAsia"/>
        </w:rPr>
        <w:t>Thus</w:t>
      </w:r>
      <w:r w:rsidR="00E112BC">
        <w:rPr>
          <w:rFonts w:ascii="Times New Roman" w:eastAsia="宋体" w:hAnsi="Times New Roman" w:cs="Times New Roman" w:hint="eastAsia"/>
        </w:rPr>
        <w:t>，</w:t>
      </w:r>
      <w:r w:rsidR="00E112BC">
        <w:rPr>
          <w:rFonts w:ascii="Times New Roman" w:eastAsia="宋体" w:hAnsi="Times New Roman" w:cs="Times New Roman" w:hint="eastAsia"/>
        </w:rPr>
        <w:t xml:space="preserve"> t</w:t>
      </w:r>
      <w:r w:rsidR="00C5581C" w:rsidRPr="006C297C">
        <w:rPr>
          <w:rFonts w:ascii="Times New Roman" w:eastAsia="宋体" w:hAnsi="Times New Roman" w:cs="Times New Roman"/>
        </w:rPr>
        <w:t xml:space="preserve">he impact of </w:t>
      </w:r>
      <w:r w:rsidR="00C5581C">
        <w:rPr>
          <w:rFonts w:ascii="Times New Roman" w:eastAsia="宋体" w:hAnsi="Times New Roman" w:cs="Times New Roman"/>
        </w:rPr>
        <w:t>β-carotene</w:t>
      </w:r>
      <w:r w:rsidR="00C5581C" w:rsidRPr="006C297C">
        <w:rPr>
          <w:rFonts w:ascii="Times New Roman" w:eastAsia="宋体" w:hAnsi="Times New Roman" w:cs="Times New Roman"/>
        </w:rPr>
        <w:t xml:space="preserve"> content on the light attenuation in the </w:t>
      </w:r>
      <w:r w:rsidR="00C5581C" w:rsidRPr="00F95CE2">
        <w:rPr>
          <w:rFonts w:ascii="Times New Roman" w:eastAsia="宋体" w:hAnsi="Times New Roman" w:cs="Times New Roman"/>
          <w:i/>
        </w:rPr>
        <w:t>D. salina</w:t>
      </w:r>
      <w:r w:rsidR="00C5581C" w:rsidRPr="006C297C">
        <w:rPr>
          <w:rFonts w:ascii="Times New Roman" w:eastAsia="宋体" w:hAnsi="Times New Roman" w:cs="Times New Roman"/>
        </w:rPr>
        <w:t xml:space="preserve"> </w:t>
      </w:r>
      <w:r w:rsidR="006603AD">
        <w:rPr>
          <w:rFonts w:ascii="Times New Roman" w:eastAsia="宋体" w:hAnsi="Times New Roman" w:cs="Times New Roman" w:hint="eastAsia"/>
        </w:rPr>
        <w:t>culture</w:t>
      </w:r>
      <w:r w:rsidR="006603AD">
        <w:rPr>
          <w:rFonts w:ascii="Times New Roman" w:eastAsia="宋体" w:hAnsi="Times New Roman" w:cs="Times New Roman"/>
        </w:rPr>
        <w:t xml:space="preserve"> </w:t>
      </w:r>
      <w:r w:rsidR="00C5581C" w:rsidRPr="006C297C">
        <w:rPr>
          <w:rFonts w:ascii="Times New Roman" w:eastAsia="宋体" w:hAnsi="Times New Roman" w:cs="Times New Roman"/>
        </w:rPr>
        <w:t xml:space="preserve">was investigated based on the assumption that the size and shape of all microalgae cells were consistent. The </w:t>
      </w:r>
      <w:r w:rsidR="00E112BC" w:rsidRPr="006C297C">
        <w:rPr>
          <w:rFonts w:ascii="Times New Roman" w:eastAsia="宋体" w:hAnsi="Times New Roman" w:cs="Times New Roman"/>
        </w:rPr>
        <w:t xml:space="preserve">parameters in the Lambert-Beer model and Cornet model were estimated </w:t>
      </w:r>
      <w:r w:rsidR="00E112BC">
        <w:rPr>
          <w:rFonts w:ascii="Times New Roman" w:eastAsia="宋体" w:hAnsi="Times New Roman" w:cs="Times New Roman"/>
        </w:rPr>
        <w:t>using</w:t>
      </w:r>
      <w:r w:rsidR="00E112BC" w:rsidRPr="006C297C">
        <w:rPr>
          <w:rFonts w:ascii="Times New Roman" w:eastAsia="宋体" w:hAnsi="Times New Roman" w:cs="Times New Roman"/>
        </w:rPr>
        <w:t xml:space="preserve"> data at different </w:t>
      </w:r>
      <w:r w:rsidR="00E112BC">
        <w:rPr>
          <w:rFonts w:ascii="Times New Roman" w:eastAsia="宋体" w:hAnsi="Times New Roman" w:cs="Times New Roman"/>
        </w:rPr>
        <w:t>β-carotene</w:t>
      </w:r>
      <w:r w:rsidR="00E112BC" w:rsidRPr="006C297C">
        <w:rPr>
          <w:rFonts w:ascii="Times New Roman" w:eastAsia="宋体" w:hAnsi="Times New Roman" w:cs="Times New Roman"/>
        </w:rPr>
        <w:t xml:space="preserve"> content</w:t>
      </w:r>
      <w:r w:rsidR="00E112BC">
        <w:rPr>
          <w:rFonts w:ascii="Times New Roman" w:eastAsia="宋体" w:hAnsi="Times New Roman" w:cs="Times New Roman"/>
        </w:rPr>
        <w:t>s, and were</w:t>
      </w:r>
      <w:r w:rsidR="00C5581C">
        <w:rPr>
          <w:rFonts w:ascii="Times New Roman" w:eastAsia="宋体" w:hAnsi="Times New Roman" w:cs="Times New Roman"/>
        </w:rPr>
        <w:t xml:space="preserve"> displayed in Table 1</w:t>
      </w:r>
      <w:r w:rsidR="00C5581C" w:rsidRPr="006C297C">
        <w:rPr>
          <w:rFonts w:ascii="Times New Roman" w:eastAsia="宋体" w:hAnsi="Times New Roman" w:cs="Times New Roman"/>
        </w:rPr>
        <w:t xml:space="preserve">. </w:t>
      </w:r>
      <w:r w:rsidR="00C5581C" w:rsidRPr="000E3C86">
        <w:rPr>
          <w:rFonts w:ascii="Times New Roman" w:eastAsia="宋体" w:hAnsi="Times New Roman" w:cs="Times New Roman"/>
        </w:rPr>
        <w:t>F</w:t>
      </w:r>
      <w:r w:rsidR="00C5581C" w:rsidRPr="000E3C86">
        <w:rPr>
          <w:rFonts w:ascii="Times New Roman" w:eastAsia="宋体" w:hAnsi="Times New Roman" w:cs="Times New Roman" w:hint="eastAsia"/>
        </w:rPr>
        <w:t>rom</w:t>
      </w:r>
      <w:r w:rsidR="00C5581C" w:rsidRPr="000E3C86">
        <w:rPr>
          <w:rFonts w:ascii="Times New Roman" w:eastAsia="宋体" w:hAnsi="Times New Roman" w:cs="Times New Roman"/>
        </w:rPr>
        <w:t xml:space="preserve"> Table 1, it </w:t>
      </w:r>
      <w:r w:rsidR="00C5581C" w:rsidRPr="000E3C86">
        <w:rPr>
          <w:rFonts w:ascii="Times New Roman" w:eastAsia="宋体" w:hAnsi="Times New Roman" w:cs="Times New Roman"/>
        </w:rPr>
        <w:lastRenderedPageBreak/>
        <w:t>was revealed that the extinction coefficien</w:t>
      </w:r>
      <w:r w:rsidR="00C5581C" w:rsidRPr="00A049DD">
        <w:rPr>
          <w:rFonts w:ascii="Times New Roman" w:eastAsia="宋体" w:hAnsi="Times New Roman" w:cs="Times New Roman"/>
        </w:rPr>
        <w:t xml:space="preserve">t </w:t>
      </w:r>
      <w:r w:rsidR="00C5581C" w:rsidRPr="009C1A3A">
        <w:rPr>
          <w:rFonts w:ascii="Times New Roman" w:eastAsia="宋体" w:hAnsi="Times New Roman" w:cs="Times New Roman"/>
          <w:i/>
        </w:rPr>
        <w:t>K</w:t>
      </w:r>
      <w:r w:rsidR="00C5581C" w:rsidRPr="009C1A3A">
        <w:rPr>
          <w:rFonts w:ascii="Times New Roman" w:eastAsia="宋体" w:hAnsi="Times New Roman" w:cs="Times New Roman"/>
          <w:i/>
          <w:vertAlign w:val="subscript"/>
        </w:rPr>
        <w:t>a</w:t>
      </w:r>
      <w:r w:rsidR="00C5581C" w:rsidRPr="00A049DD">
        <w:rPr>
          <w:rFonts w:ascii="Times New Roman" w:eastAsia="宋体" w:hAnsi="Times New Roman" w:cs="Times New Roman"/>
        </w:rPr>
        <w:t xml:space="preserve"> in the Lambert-Beer model and the scattering coefficient </w:t>
      </w:r>
      <w:r w:rsidR="00C5581C" w:rsidRPr="009C1A3A">
        <w:rPr>
          <w:rFonts w:ascii="Times New Roman" w:eastAsia="宋体" w:hAnsi="Times New Roman" w:cs="Times New Roman"/>
          <w:i/>
        </w:rPr>
        <w:t>E</w:t>
      </w:r>
      <w:r w:rsidR="00C5581C" w:rsidRPr="009C1A3A">
        <w:rPr>
          <w:rFonts w:ascii="Times New Roman" w:eastAsia="宋体" w:hAnsi="Times New Roman" w:cs="Times New Roman"/>
          <w:i/>
          <w:vertAlign w:val="subscript"/>
        </w:rPr>
        <w:t>s</w:t>
      </w:r>
      <w:r w:rsidR="00C5581C" w:rsidRPr="00A049DD">
        <w:rPr>
          <w:rFonts w:ascii="Times New Roman" w:eastAsia="宋体" w:hAnsi="Times New Roman" w:cs="Times New Roman"/>
        </w:rPr>
        <w:t xml:space="preserve"> in the Cornet model were positively related to β-carotene content, whereas the absorption coefficient </w:t>
      </w:r>
      <w:r w:rsidR="00C5581C" w:rsidRPr="009C1A3A">
        <w:rPr>
          <w:rFonts w:ascii="Times New Roman" w:eastAsia="宋体" w:hAnsi="Times New Roman" w:cs="Times New Roman"/>
          <w:i/>
        </w:rPr>
        <w:t>E</w:t>
      </w:r>
      <w:r w:rsidR="00C5581C" w:rsidRPr="009C1A3A">
        <w:rPr>
          <w:rFonts w:ascii="Times New Roman" w:eastAsia="宋体" w:hAnsi="Times New Roman" w:cs="Times New Roman"/>
          <w:i/>
          <w:vertAlign w:val="subscript"/>
        </w:rPr>
        <w:t>a</w:t>
      </w:r>
      <w:r w:rsidR="00C5581C" w:rsidRPr="00A049DD">
        <w:rPr>
          <w:rFonts w:ascii="Times New Roman" w:eastAsia="宋体" w:hAnsi="Times New Roman" w:cs="Times New Roman"/>
        </w:rPr>
        <w:t xml:space="preserve"> was negatively related to β-carotene content. </w:t>
      </w:r>
      <w:r w:rsidR="00C5581C" w:rsidRPr="009C1A3A">
        <w:rPr>
          <w:rFonts w:ascii="Times New Roman" w:eastAsia="宋体" w:hAnsi="Times New Roman" w:cs="Times New Roman"/>
          <w:i/>
        </w:rPr>
        <w:t>K</w:t>
      </w:r>
      <w:r w:rsidR="00C5581C" w:rsidRPr="009C1A3A">
        <w:rPr>
          <w:rFonts w:ascii="Times New Roman" w:eastAsia="宋体" w:hAnsi="Times New Roman" w:cs="Times New Roman"/>
          <w:i/>
          <w:vertAlign w:val="subscript"/>
        </w:rPr>
        <w:t>a</w:t>
      </w:r>
      <w:r w:rsidR="00C5581C" w:rsidRPr="00A049DD">
        <w:rPr>
          <w:rFonts w:ascii="Times New Roman" w:eastAsia="宋体" w:hAnsi="Times New Roman" w:cs="Times New Roman"/>
        </w:rPr>
        <w:t xml:space="preserve">, </w:t>
      </w:r>
      <w:r w:rsidR="00C5581C" w:rsidRPr="009C1A3A">
        <w:rPr>
          <w:rFonts w:ascii="Times New Roman" w:eastAsia="宋体" w:hAnsi="Times New Roman" w:cs="Times New Roman"/>
          <w:i/>
        </w:rPr>
        <w:t>E</w:t>
      </w:r>
      <w:r w:rsidR="00C5581C" w:rsidRPr="009C1A3A">
        <w:rPr>
          <w:rFonts w:ascii="Times New Roman" w:eastAsia="宋体" w:hAnsi="Times New Roman" w:cs="Times New Roman"/>
          <w:i/>
          <w:vertAlign w:val="subscript"/>
        </w:rPr>
        <w:t>s</w:t>
      </w:r>
      <w:r w:rsidR="00C5581C" w:rsidRPr="00A049DD">
        <w:rPr>
          <w:rFonts w:ascii="Times New Roman" w:eastAsia="宋体" w:hAnsi="Times New Roman" w:cs="Times New Roman"/>
        </w:rPr>
        <w:t xml:space="preserve"> and </w:t>
      </w:r>
      <w:r w:rsidR="00C5581C" w:rsidRPr="009C1A3A">
        <w:rPr>
          <w:rFonts w:ascii="Times New Roman" w:eastAsia="宋体" w:hAnsi="Times New Roman" w:cs="Times New Roman"/>
          <w:i/>
        </w:rPr>
        <w:t>E</w:t>
      </w:r>
      <w:r w:rsidR="00C5581C" w:rsidRPr="009C1A3A">
        <w:rPr>
          <w:rFonts w:ascii="Times New Roman" w:eastAsia="宋体" w:hAnsi="Times New Roman" w:cs="Times New Roman"/>
          <w:i/>
          <w:vertAlign w:val="subscript"/>
        </w:rPr>
        <w:t>a</w:t>
      </w:r>
      <w:r w:rsidR="00C5581C" w:rsidRPr="009C1A3A">
        <w:rPr>
          <w:rFonts w:ascii="Times New Roman" w:eastAsia="宋体" w:hAnsi="Times New Roman" w:cs="Times New Roman"/>
          <w:i/>
        </w:rPr>
        <w:t xml:space="preserve"> </w:t>
      </w:r>
      <w:r w:rsidR="00C5581C" w:rsidRPr="00A049DD">
        <w:rPr>
          <w:rFonts w:ascii="Times New Roman" w:eastAsia="宋体" w:hAnsi="Times New Roman" w:cs="Times New Roman" w:hint="eastAsia"/>
        </w:rPr>
        <w:t>as</w:t>
      </w:r>
      <w:r w:rsidR="00C5581C" w:rsidRPr="00A049DD">
        <w:rPr>
          <w:rFonts w:ascii="Times New Roman" w:eastAsia="宋体" w:hAnsi="Times New Roman" w:cs="Times New Roman"/>
        </w:rPr>
        <w:t xml:space="preserve"> a function of β-carotene content are respectively displayed in Eqs.(13)-(15). </w:t>
      </w:r>
    </w:p>
    <w:p w:rsidR="00C5581C" w:rsidRPr="00A049DD" w:rsidRDefault="00C5581C" w:rsidP="00C5581C">
      <w:pPr>
        <w:spacing w:line="480" w:lineRule="auto"/>
        <w:jc w:val="left"/>
        <w:rPr>
          <w:rFonts w:ascii="Times New Roman" w:eastAsia="宋体" w:hAnsi="Times New Roman" w:cs="Times New Roman"/>
        </w:rPr>
      </w:pPr>
      <w:r w:rsidRPr="009C1A3A">
        <w:rPr>
          <w:rFonts w:ascii="Times New Roman" w:eastAsia="宋体" w:hAnsi="Times New Roman" w:cs="Times New Roman"/>
          <w:i/>
        </w:rPr>
        <w:t>K</w:t>
      </w:r>
      <w:r w:rsidRPr="009C1A3A">
        <w:rPr>
          <w:rFonts w:ascii="Times New Roman" w:eastAsia="宋体" w:hAnsi="Times New Roman" w:cs="Times New Roman"/>
          <w:i/>
          <w:vertAlign w:val="subscript"/>
        </w:rPr>
        <w:t>a</w:t>
      </w:r>
      <w:r w:rsidRPr="00A049DD">
        <w:rPr>
          <w:rFonts w:ascii="Times New Roman" w:eastAsia="宋体" w:hAnsi="Times New Roman" w:cs="Times New Roman"/>
        </w:rPr>
        <w:t xml:space="preserve"> = 0.0466+0.0029</w:t>
      </w:r>
      <w:r w:rsidRPr="00A049DD">
        <w:rPr>
          <w:rFonts w:ascii="Times New Roman" w:eastAsia="Dotum" w:hAnsi="Times New Roman" w:cs="Times New Roman" w:hint="eastAsia"/>
        </w:rPr>
        <w:t>×</w:t>
      </w:r>
      <w:r w:rsidRPr="00A049DD">
        <w:rPr>
          <w:rFonts w:ascii="Times New Roman" w:hAnsi="Times New Roman" w:cs="Times New Roman"/>
        </w:rPr>
        <w:t>X</w:t>
      </w:r>
      <w:r w:rsidRPr="00A049DD">
        <w:rPr>
          <w:rFonts w:ascii="Times New Roman" w:eastAsia="宋体" w:hAnsi="Times New Roman" w:cs="Times New Roman"/>
          <w:vertAlign w:val="subscript"/>
        </w:rPr>
        <w:t>β-carotene content</w:t>
      </w:r>
      <w:r w:rsidRPr="00A049DD">
        <w:rPr>
          <w:rFonts w:ascii="Times New Roman" w:eastAsia="宋体" w:hAnsi="Times New Roman" w:cs="Times New Roman"/>
        </w:rPr>
        <w:t xml:space="preserve"> (R</w:t>
      </w:r>
      <w:r w:rsidRPr="00A049DD">
        <w:rPr>
          <w:rFonts w:ascii="Times New Roman" w:eastAsia="宋体" w:hAnsi="Times New Roman" w:cs="Times New Roman"/>
          <w:vertAlign w:val="superscript"/>
        </w:rPr>
        <w:t xml:space="preserve">2 </w:t>
      </w:r>
      <w:r w:rsidRPr="00A049DD">
        <w:rPr>
          <w:rFonts w:ascii="Times New Roman" w:eastAsia="宋体" w:hAnsi="Times New Roman" w:cs="Times New Roman"/>
        </w:rPr>
        <w:t xml:space="preserve">= 0.98, </w:t>
      </w:r>
      <w:r w:rsidRPr="00A049DD">
        <w:rPr>
          <w:rFonts w:ascii="Times New Roman" w:eastAsia="宋体" w:hAnsi="Times New Roman" w:cs="Times New Roman" w:hint="eastAsia"/>
        </w:rPr>
        <w:t>r</w:t>
      </w:r>
      <w:r w:rsidRPr="00A049DD">
        <w:rPr>
          <w:rFonts w:ascii="Times New Roman" w:eastAsia="宋体" w:hAnsi="Times New Roman" w:cs="Times New Roman"/>
        </w:rPr>
        <w:t xml:space="preserve"> = 0.99)                  (13)</w:t>
      </w:r>
    </w:p>
    <w:p w:rsidR="00C5581C" w:rsidRPr="00A049DD" w:rsidRDefault="00C5581C" w:rsidP="00C5581C">
      <w:pPr>
        <w:spacing w:line="480" w:lineRule="auto"/>
        <w:jc w:val="left"/>
        <w:rPr>
          <w:rFonts w:ascii="Times New Roman" w:eastAsia="宋体" w:hAnsi="Times New Roman" w:cs="Times New Roman"/>
        </w:rPr>
      </w:pPr>
      <w:r w:rsidRPr="009C1A3A">
        <w:rPr>
          <w:rFonts w:ascii="Times New Roman" w:eastAsia="宋体" w:hAnsi="Times New Roman" w:cs="Times New Roman" w:hint="eastAsia"/>
          <w:i/>
        </w:rPr>
        <w:t>E</w:t>
      </w:r>
      <w:r w:rsidRPr="009C1A3A">
        <w:rPr>
          <w:rFonts w:ascii="Times New Roman" w:eastAsia="宋体" w:hAnsi="Times New Roman" w:cs="Times New Roman" w:hint="eastAsia"/>
          <w:i/>
          <w:vertAlign w:val="subscript"/>
        </w:rPr>
        <w:t>s</w:t>
      </w:r>
      <w:r w:rsidRPr="00A049DD">
        <w:rPr>
          <w:rFonts w:ascii="Times New Roman" w:eastAsia="宋体" w:hAnsi="Times New Roman" w:cs="Times New Roman" w:hint="eastAsia"/>
        </w:rPr>
        <w:t xml:space="preserve"> = 0.70+0.06</w:t>
      </w:r>
      <w:r w:rsidRPr="00A049DD">
        <w:rPr>
          <w:rFonts w:ascii="Times New Roman" w:eastAsia="Dotum" w:hAnsi="Times New Roman" w:cs="Times New Roman" w:hint="eastAsia"/>
        </w:rPr>
        <w:t>×</w:t>
      </w:r>
      <w:r w:rsidRPr="00A049DD">
        <w:rPr>
          <w:rFonts w:ascii="Times New Roman" w:hAnsi="Times New Roman" w:cs="Times New Roman"/>
        </w:rPr>
        <w:t>X</w:t>
      </w:r>
      <w:r w:rsidRPr="00A049DD">
        <w:rPr>
          <w:rFonts w:ascii="Times New Roman" w:eastAsia="宋体" w:hAnsi="Times New Roman" w:cs="Times New Roman"/>
          <w:vertAlign w:val="subscript"/>
        </w:rPr>
        <w:t>β-carotene content</w:t>
      </w:r>
      <w:r w:rsidRPr="00A049DD">
        <w:rPr>
          <w:rFonts w:ascii="Times New Roman" w:eastAsia="宋体" w:hAnsi="Times New Roman" w:cs="Times New Roman"/>
        </w:rPr>
        <w:t xml:space="preserve"> (R</w:t>
      </w:r>
      <w:r w:rsidRPr="00A049DD">
        <w:rPr>
          <w:rFonts w:ascii="Times New Roman" w:eastAsia="宋体" w:hAnsi="Times New Roman" w:cs="Times New Roman"/>
          <w:vertAlign w:val="superscript"/>
        </w:rPr>
        <w:t xml:space="preserve">2 </w:t>
      </w:r>
      <w:r w:rsidRPr="00A049DD">
        <w:rPr>
          <w:rFonts w:ascii="Times New Roman" w:eastAsia="宋体" w:hAnsi="Times New Roman" w:cs="Times New Roman"/>
        </w:rPr>
        <w:t xml:space="preserve">= 0.95, </w:t>
      </w:r>
      <w:r w:rsidRPr="00A049DD">
        <w:rPr>
          <w:rFonts w:ascii="Times New Roman" w:eastAsia="宋体" w:hAnsi="Times New Roman" w:cs="Times New Roman" w:hint="eastAsia"/>
        </w:rPr>
        <w:t>r</w:t>
      </w:r>
      <w:r w:rsidRPr="00A049DD">
        <w:rPr>
          <w:rFonts w:ascii="Times New Roman" w:eastAsia="宋体" w:hAnsi="Times New Roman" w:cs="Times New Roman"/>
        </w:rPr>
        <w:t xml:space="preserve"> = 0.98)                      (14)</w:t>
      </w:r>
    </w:p>
    <w:p w:rsidR="00C5581C" w:rsidRDefault="00C5581C" w:rsidP="00C5581C">
      <w:pPr>
        <w:spacing w:line="480" w:lineRule="auto"/>
        <w:jc w:val="left"/>
        <w:rPr>
          <w:rFonts w:ascii="Times New Roman" w:eastAsia="宋体" w:hAnsi="Times New Roman" w:cs="Times New Roman"/>
        </w:rPr>
      </w:pPr>
      <w:r w:rsidRPr="009C1A3A">
        <w:rPr>
          <w:rFonts w:ascii="Times New Roman" w:eastAsia="宋体" w:hAnsi="Times New Roman" w:cs="Times New Roman" w:hint="eastAsia"/>
          <w:i/>
        </w:rPr>
        <w:t>E</w:t>
      </w:r>
      <w:r w:rsidRPr="009C1A3A">
        <w:rPr>
          <w:rFonts w:ascii="Times New Roman" w:eastAsia="宋体" w:hAnsi="Times New Roman" w:cs="Times New Roman" w:hint="eastAsia"/>
          <w:i/>
          <w:vertAlign w:val="subscript"/>
        </w:rPr>
        <w:t>a</w:t>
      </w:r>
      <w:r w:rsidRPr="00A049DD">
        <w:rPr>
          <w:rFonts w:ascii="Times New Roman" w:eastAsia="宋体" w:hAnsi="Times New Roman" w:cs="Times New Roman" w:hint="eastAsia"/>
        </w:rPr>
        <w:t xml:space="preserve"> = 0.02+0.05</w:t>
      </w:r>
      <w:r w:rsidRPr="00A049DD">
        <w:rPr>
          <w:rFonts w:ascii="Times New Roman" w:eastAsia="Dotum" w:hAnsi="Times New Roman" w:cs="Times New Roman" w:hint="eastAsia"/>
        </w:rPr>
        <w:t>×</w:t>
      </w:r>
      <w:r w:rsidRPr="00A049DD">
        <w:rPr>
          <w:rFonts w:ascii="Times New Roman" w:hAnsi="Times New Roman" w:cs="Times New Roman"/>
        </w:rPr>
        <w:t>EXP(-2.62</w:t>
      </w:r>
      <w:r w:rsidRPr="00A049DD">
        <w:rPr>
          <w:rFonts w:ascii="Times New Roman" w:eastAsia="Dotum" w:hAnsi="Times New Roman" w:cs="Times New Roman"/>
        </w:rPr>
        <w:t>×</w:t>
      </w:r>
      <w:r w:rsidRPr="00A049DD">
        <w:rPr>
          <w:rFonts w:ascii="Times New Roman" w:eastAsia="宋体" w:hAnsi="Times New Roman" w:cs="Times New Roman"/>
        </w:rPr>
        <w:t>X</w:t>
      </w:r>
      <w:r w:rsidRPr="00A049DD">
        <w:rPr>
          <w:rFonts w:ascii="Times New Roman" w:eastAsia="宋体" w:hAnsi="Times New Roman" w:cs="Times New Roman"/>
          <w:vertAlign w:val="subscript"/>
        </w:rPr>
        <w:t>β-carotene content</w:t>
      </w:r>
      <w:r w:rsidRPr="00A049DD">
        <w:rPr>
          <w:rFonts w:ascii="Times New Roman" w:eastAsia="宋体" w:hAnsi="Times New Roman" w:cs="Times New Roman"/>
        </w:rPr>
        <w:t>)</w:t>
      </w:r>
      <w:r w:rsidRPr="00A049DD">
        <w:rPr>
          <w:rFonts w:ascii="Times New Roman" w:eastAsia="宋体" w:hAnsi="Times New Roman" w:cs="Times New Roman"/>
          <w:vertAlign w:val="superscript"/>
        </w:rPr>
        <w:t xml:space="preserve"> </w:t>
      </w:r>
      <w:r w:rsidRPr="00A049DD">
        <w:rPr>
          <w:rFonts w:ascii="Times New Roman" w:eastAsia="宋体" w:hAnsi="Times New Roman" w:cs="Times New Roman"/>
        </w:rPr>
        <w:t>(R</w:t>
      </w:r>
      <w:r w:rsidRPr="00A049DD">
        <w:rPr>
          <w:rFonts w:ascii="Times New Roman" w:eastAsia="宋体" w:hAnsi="Times New Roman" w:cs="Times New Roman"/>
          <w:vertAlign w:val="superscript"/>
        </w:rPr>
        <w:t xml:space="preserve">2 </w:t>
      </w:r>
      <w:r w:rsidRPr="00A049DD">
        <w:rPr>
          <w:rFonts w:ascii="Times New Roman" w:eastAsia="宋体" w:hAnsi="Times New Roman" w:cs="Times New Roman"/>
        </w:rPr>
        <w:t xml:space="preserve">= 0.90, </w:t>
      </w:r>
      <w:r w:rsidRPr="00A049DD">
        <w:rPr>
          <w:rFonts w:ascii="Times New Roman" w:eastAsia="宋体" w:hAnsi="Times New Roman" w:cs="Times New Roman" w:hint="eastAsia"/>
        </w:rPr>
        <w:t>r</w:t>
      </w:r>
      <w:r w:rsidRPr="00A049DD">
        <w:rPr>
          <w:rFonts w:ascii="Times New Roman" w:eastAsia="宋体" w:hAnsi="Times New Roman" w:cs="Times New Roman"/>
        </w:rPr>
        <w:t xml:space="preserve"> = -0.82)           (15)</w:t>
      </w:r>
    </w:p>
    <w:p w:rsidR="00C5581C" w:rsidRDefault="00C5581C" w:rsidP="00D53774">
      <w:pPr>
        <w:spacing w:before="100" w:beforeAutospacing="1" w:line="480" w:lineRule="auto"/>
        <w:rPr>
          <w:rFonts w:ascii="Times New Roman" w:eastAsia="宋体" w:hAnsi="Times New Roman" w:cs="Times New Roman"/>
        </w:rPr>
      </w:pPr>
      <w:r w:rsidRPr="00A049DD">
        <w:rPr>
          <w:rFonts w:ascii="Times New Roman" w:eastAsia="宋体" w:hAnsi="Times New Roman" w:cs="Times New Roman"/>
        </w:rPr>
        <w:t xml:space="preserve">Where </w:t>
      </w:r>
      <w:r w:rsidRPr="00A049DD">
        <w:rPr>
          <w:rFonts w:ascii="Times New Roman" w:hAnsi="Times New Roman" w:cs="Times New Roman"/>
        </w:rPr>
        <w:t>X</w:t>
      </w:r>
      <w:r w:rsidRPr="00A049DD">
        <w:rPr>
          <w:rFonts w:ascii="Times New Roman" w:eastAsia="宋体" w:hAnsi="Times New Roman" w:cs="Times New Roman"/>
          <w:vertAlign w:val="subscript"/>
        </w:rPr>
        <w:t>β-carotene content</w:t>
      </w:r>
      <w:r w:rsidRPr="00A049DD">
        <w:rPr>
          <w:rFonts w:ascii="Times New Roman" w:eastAsia="宋体" w:hAnsi="Times New Roman" w:cs="Times New Roman"/>
        </w:rPr>
        <w:t xml:space="preserve"> is the dry weight content of β-carotene</w:t>
      </w:r>
      <w:r w:rsidRPr="00A049DD">
        <w:rPr>
          <w:rFonts w:ascii="Times New Roman" w:eastAsia="宋体" w:hAnsi="Times New Roman" w:cs="Times New Roman" w:hint="eastAsia"/>
        </w:rPr>
        <w:t>,</w:t>
      </w:r>
      <w:r w:rsidRPr="00A049DD">
        <w:rPr>
          <w:rFonts w:ascii="Times New Roman" w:eastAsia="宋体" w:hAnsi="Times New Roman" w:cs="Times New Roman"/>
        </w:rPr>
        <w:t xml:space="preserve"> while r is the </w:t>
      </w:r>
      <w:r w:rsidR="00F65B8D" w:rsidRPr="00F65B8D">
        <w:rPr>
          <w:rFonts w:ascii="Times New Roman" w:eastAsia="宋体" w:hAnsi="Times New Roman" w:cs="Times New Roman" w:hint="eastAsia"/>
        </w:rPr>
        <w:t>S</w:t>
      </w:r>
      <w:r w:rsidR="00F65B8D" w:rsidRPr="00F65B8D">
        <w:rPr>
          <w:rFonts w:ascii="Times New Roman" w:eastAsia="宋体" w:hAnsi="Times New Roman" w:cs="Times New Roman"/>
        </w:rPr>
        <w:t>pearman</w:t>
      </w:r>
      <w:r w:rsidRPr="00A049DD">
        <w:rPr>
          <w:rFonts w:ascii="Times New Roman" w:eastAsia="宋体" w:hAnsi="Times New Roman" w:cs="Times New Roman"/>
        </w:rPr>
        <w:t xml:space="preserve">'s </w:t>
      </w:r>
      <w:r w:rsidR="00552C64">
        <w:rPr>
          <w:rFonts w:ascii="Times New Roman" w:eastAsia="宋体" w:hAnsi="Times New Roman" w:cs="Times New Roman"/>
        </w:rPr>
        <w:t xml:space="preserve">correlation </w:t>
      </w:r>
      <w:r w:rsidRPr="00A049DD">
        <w:rPr>
          <w:rFonts w:ascii="Times New Roman" w:eastAsia="宋体" w:hAnsi="Times New Roman" w:cs="Times New Roman"/>
        </w:rPr>
        <w:t>coefficient</w:t>
      </w:r>
      <w:r w:rsidR="00625A18">
        <w:rPr>
          <w:rFonts w:ascii="Times New Roman" w:eastAsia="宋体" w:hAnsi="Times New Roman" w:cs="Times New Roman" w:hint="eastAsia"/>
        </w:rPr>
        <w:t>,</w:t>
      </w:r>
      <w:r w:rsidR="00625A18">
        <w:rPr>
          <w:rFonts w:ascii="Times New Roman" w:eastAsia="宋体" w:hAnsi="Times New Roman" w:cs="Times New Roman"/>
        </w:rPr>
        <w:t xml:space="preserve"> </w:t>
      </w:r>
      <w:r w:rsidR="00552C64">
        <w:rPr>
          <w:rFonts w:ascii="Times New Roman" w:eastAsia="宋体" w:hAnsi="Times New Roman" w:cs="Times New Roman"/>
        </w:rPr>
        <w:t xml:space="preserve">generally, there is a strong correlation between two events if the Spearman correlation </w:t>
      </w:r>
      <w:r w:rsidR="00552C64" w:rsidRPr="00A049DD">
        <w:rPr>
          <w:rFonts w:ascii="Times New Roman" w:eastAsia="宋体" w:hAnsi="Times New Roman" w:cs="Times New Roman"/>
        </w:rPr>
        <w:t>coefficient</w:t>
      </w:r>
      <w:r w:rsidR="00552C64">
        <w:rPr>
          <w:rFonts w:ascii="Times New Roman" w:eastAsia="宋体" w:hAnsi="Times New Roman" w:cs="Times New Roman"/>
        </w:rPr>
        <w:t xml:space="preserve"> exceeds 0.8</w:t>
      </w:r>
      <w:r w:rsidR="00871EE7">
        <w:rPr>
          <w:rFonts w:ascii="Times New Roman" w:eastAsia="宋体" w:hAnsi="Times New Roman" w:cs="Times New Roman"/>
        </w:rPr>
        <w:t xml:space="preserve"> (</w:t>
      </w:r>
      <w:r w:rsidR="00871EE7" w:rsidRPr="00A03A98">
        <w:rPr>
          <w:rFonts w:ascii="Times New Roman" w:eastAsia="宋体" w:hAnsi="Times New Roman" w:cs="Times New Roman"/>
        </w:rPr>
        <w:t>Zhang et al., 2019</w:t>
      </w:r>
      <w:r w:rsidR="00871EE7">
        <w:rPr>
          <w:rFonts w:ascii="Times New Roman" w:eastAsia="宋体" w:hAnsi="Times New Roman" w:cs="Times New Roman"/>
        </w:rPr>
        <w:t>)</w:t>
      </w:r>
      <w:r w:rsidR="00552C64">
        <w:rPr>
          <w:rFonts w:ascii="Times New Roman" w:eastAsia="宋体" w:hAnsi="Times New Roman" w:cs="Times New Roman"/>
        </w:rPr>
        <w:t xml:space="preserve">, </w:t>
      </w:r>
      <w:r w:rsidR="00625A18">
        <w:rPr>
          <w:rFonts w:ascii="Times New Roman" w:eastAsia="宋体" w:hAnsi="Times New Roman" w:cs="Times New Roman"/>
        </w:rPr>
        <w:t>and R</w:t>
      </w:r>
      <w:r w:rsidR="00625A18" w:rsidRPr="00A63AFD">
        <w:rPr>
          <w:rFonts w:ascii="Times New Roman" w:eastAsia="宋体" w:hAnsi="Times New Roman" w:cs="Times New Roman"/>
          <w:vertAlign w:val="superscript"/>
        </w:rPr>
        <w:t>2</w:t>
      </w:r>
      <w:r w:rsidR="00625A18">
        <w:rPr>
          <w:rFonts w:ascii="Times New Roman" w:eastAsia="宋体" w:hAnsi="Times New Roman" w:cs="Times New Roman"/>
        </w:rPr>
        <w:t xml:space="preserve"> is the regression coefficient</w:t>
      </w:r>
      <w:r w:rsidRPr="00A049DD">
        <w:rPr>
          <w:rFonts w:ascii="Times New Roman" w:eastAsia="宋体" w:hAnsi="Times New Roman" w:cs="Times New Roman" w:hint="eastAsia"/>
        </w:rPr>
        <w:t>.</w:t>
      </w:r>
      <w:r w:rsidRPr="00A049DD">
        <w:rPr>
          <w:rFonts w:ascii="Times New Roman" w:eastAsia="宋体" w:hAnsi="Times New Roman" w:cs="Times New Roman"/>
        </w:rPr>
        <w:t xml:space="preserve"> This</w:t>
      </w:r>
      <w:r w:rsidRPr="00A049DD">
        <w:rPr>
          <w:rFonts w:ascii="Times New Roman" w:eastAsia="宋体" w:hAnsi="Times New Roman" w:cs="Times New Roman" w:hint="eastAsia"/>
        </w:rPr>
        <w:t xml:space="preserve"> was not </w:t>
      </w:r>
      <w:r w:rsidRPr="00A049DD">
        <w:rPr>
          <w:rFonts w:ascii="Times New Roman" w:eastAsia="宋体" w:hAnsi="Times New Roman" w:cs="Times New Roman"/>
        </w:rPr>
        <w:t xml:space="preserve">in </w:t>
      </w:r>
      <w:r w:rsidRPr="00A049DD">
        <w:rPr>
          <w:rFonts w:ascii="Times New Roman" w:eastAsia="宋体" w:hAnsi="Times New Roman" w:cs="Times New Roman" w:hint="eastAsia"/>
        </w:rPr>
        <w:t xml:space="preserve">accordance with previous </w:t>
      </w:r>
      <w:r w:rsidRPr="00A049DD">
        <w:rPr>
          <w:rFonts w:ascii="Times New Roman" w:eastAsia="宋体" w:hAnsi="Times New Roman" w:cs="Times New Roman"/>
        </w:rPr>
        <w:t>observation that decreases</w:t>
      </w:r>
      <w:r w:rsidRPr="00A049DD">
        <w:rPr>
          <w:rFonts w:ascii="Times New Roman" w:eastAsia="宋体" w:hAnsi="Times New Roman" w:cs="Times New Roman" w:hint="eastAsia"/>
        </w:rPr>
        <w:t xml:space="preserve"> in pigment concentrations led to decrease in absorption </w:t>
      </w:r>
      <w:r w:rsidRPr="00A049DD">
        <w:rPr>
          <w:rFonts w:ascii="Times New Roman" w:eastAsia="宋体" w:hAnsi="Times New Roman" w:cs="Times New Roman"/>
        </w:rPr>
        <w:t>coefficient</w:t>
      </w:r>
      <w:r w:rsidR="00871EE7">
        <w:rPr>
          <w:rFonts w:ascii="Times New Roman" w:eastAsia="宋体" w:hAnsi="Times New Roman" w:cs="Times New Roman"/>
        </w:rPr>
        <w:t xml:space="preserve"> </w:t>
      </w:r>
      <w:r w:rsidR="00871EE7" w:rsidRPr="00A049DD">
        <w:rPr>
          <w:rFonts w:ascii="Times New Roman" w:eastAsia="宋体" w:hAnsi="Times New Roman" w:cs="Times New Roman" w:hint="eastAsia"/>
        </w:rPr>
        <w:t>(Razmig Kandilian e</w:t>
      </w:r>
      <w:r w:rsidR="00871EE7" w:rsidRPr="00A049DD">
        <w:rPr>
          <w:rFonts w:ascii="Times New Roman" w:eastAsia="宋体" w:hAnsi="Times New Roman" w:cs="Times New Roman"/>
        </w:rPr>
        <w:t>t</w:t>
      </w:r>
      <w:r w:rsidR="00871EE7" w:rsidRPr="00A049DD">
        <w:rPr>
          <w:rFonts w:ascii="Times New Roman" w:eastAsia="宋体" w:hAnsi="Times New Roman" w:cs="Times New Roman" w:hint="eastAsia"/>
        </w:rPr>
        <w:t xml:space="preserve"> al, 2014)</w:t>
      </w:r>
      <w:r w:rsidRPr="00A049DD">
        <w:rPr>
          <w:rFonts w:ascii="Times New Roman" w:eastAsia="宋体" w:hAnsi="Times New Roman" w:cs="Times New Roman"/>
        </w:rPr>
        <w:t>. I</w:t>
      </w:r>
      <w:r w:rsidRPr="00A049DD">
        <w:rPr>
          <w:rFonts w:ascii="Times New Roman" w:eastAsia="宋体" w:hAnsi="Times New Roman" w:cs="Times New Roman" w:hint="eastAsia"/>
        </w:rPr>
        <w:t>ndeed, the</w:t>
      </w:r>
      <w:r w:rsidRPr="00A049DD">
        <w:rPr>
          <w:rFonts w:ascii="Times New Roman" w:eastAsia="宋体" w:hAnsi="Times New Roman" w:cs="Times New Roman"/>
        </w:rPr>
        <w:t xml:space="preserve"> absorption coefficient was </w:t>
      </w:r>
      <w:r w:rsidRPr="00A049DD">
        <w:rPr>
          <w:rFonts w:ascii="Times New Roman" w:eastAsia="宋体" w:hAnsi="Times New Roman" w:cs="Times New Roman" w:hint="eastAsia"/>
        </w:rPr>
        <w:t xml:space="preserve">also considered </w:t>
      </w:r>
      <w:r w:rsidRPr="00A049DD">
        <w:rPr>
          <w:rFonts w:ascii="Times New Roman" w:eastAsia="宋体" w:hAnsi="Times New Roman" w:cs="Times New Roman"/>
        </w:rPr>
        <w:t xml:space="preserve">accounting </w:t>
      </w:r>
      <w:r w:rsidRPr="00A049DD">
        <w:rPr>
          <w:rFonts w:ascii="Times New Roman" w:eastAsia="宋体" w:hAnsi="Times New Roman" w:cs="Times New Roman" w:hint="eastAsia"/>
        </w:rPr>
        <w:t xml:space="preserve">for average </w:t>
      </w:r>
      <w:r>
        <w:rPr>
          <w:rFonts w:ascii="Times New Roman" w:eastAsia="宋体" w:hAnsi="Times New Roman" w:cs="Times New Roman" w:hint="eastAsia"/>
        </w:rPr>
        <w:t xml:space="preserve">amount of light absorbed by the cells. </w:t>
      </w:r>
      <w:r w:rsidRPr="000E3C86">
        <w:rPr>
          <w:rFonts w:ascii="Times New Roman" w:eastAsia="宋体" w:hAnsi="Times New Roman" w:cs="Times New Roman"/>
        </w:rPr>
        <w:t xml:space="preserve">The scattering coefficient was greater than the absorption coefficient, </w:t>
      </w:r>
      <w:r w:rsidR="00042517">
        <w:rPr>
          <w:rFonts w:ascii="Times New Roman" w:eastAsia="宋体" w:hAnsi="Times New Roman" w:cs="Times New Roman" w:hint="eastAsia"/>
        </w:rPr>
        <w:t xml:space="preserve">and </w:t>
      </w:r>
      <w:r w:rsidRPr="004F7927">
        <w:rPr>
          <w:rFonts w:ascii="Times New Roman" w:eastAsia="宋体" w:hAnsi="Times New Roman" w:cs="Times New Roman"/>
        </w:rPr>
        <w:t>this difference between both coeffici</w:t>
      </w:r>
      <w:r>
        <w:rPr>
          <w:rFonts w:ascii="Times New Roman" w:eastAsia="宋体" w:hAnsi="Times New Roman" w:cs="Times New Roman"/>
        </w:rPr>
        <w:t>ent</w:t>
      </w:r>
      <w:r>
        <w:rPr>
          <w:rFonts w:ascii="Times New Roman" w:eastAsia="宋体" w:hAnsi="Times New Roman" w:cs="Times New Roman" w:hint="eastAsia"/>
        </w:rPr>
        <w:t>s</w:t>
      </w:r>
      <w:r>
        <w:rPr>
          <w:rFonts w:ascii="Times New Roman" w:eastAsia="宋体" w:hAnsi="Times New Roman" w:cs="Times New Roman"/>
        </w:rPr>
        <w:t xml:space="preserve"> </w:t>
      </w:r>
      <w:r>
        <w:rPr>
          <w:rFonts w:ascii="Times New Roman" w:eastAsia="宋体" w:hAnsi="Times New Roman" w:cs="Times New Roman" w:hint="eastAsia"/>
        </w:rPr>
        <w:t xml:space="preserve">could be due to </w:t>
      </w:r>
      <w:r>
        <w:rPr>
          <w:rFonts w:ascii="Times New Roman" w:eastAsia="宋体" w:hAnsi="Times New Roman" w:cs="Times New Roman"/>
        </w:rPr>
        <w:t xml:space="preserve">the great </w:t>
      </w:r>
      <w:r>
        <w:rPr>
          <w:rFonts w:ascii="Times New Roman" w:eastAsia="宋体" w:hAnsi="Times New Roman" w:cs="Times New Roman" w:hint="eastAsia"/>
        </w:rPr>
        <w:t>changes</w:t>
      </w:r>
      <w:r w:rsidRPr="004F7927">
        <w:rPr>
          <w:rFonts w:ascii="Times New Roman" w:eastAsia="宋体" w:hAnsi="Times New Roman" w:cs="Times New Roman"/>
        </w:rPr>
        <w:t xml:space="preserve"> </w:t>
      </w:r>
      <w:r w:rsidR="00A03A98">
        <w:rPr>
          <w:rFonts w:ascii="Times New Roman" w:eastAsia="宋体" w:hAnsi="Times New Roman" w:cs="Times New Roman"/>
        </w:rPr>
        <w:t>in cellular</w:t>
      </w:r>
      <w:r>
        <w:rPr>
          <w:rFonts w:ascii="Times New Roman" w:eastAsia="宋体" w:hAnsi="Times New Roman" w:cs="Times New Roman" w:hint="eastAsia"/>
        </w:rPr>
        <w:t xml:space="preserve"> composition, </w:t>
      </w:r>
      <w:r w:rsidR="00042517">
        <w:rPr>
          <w:rFonts w:ascii="Times New Roman" w:eastAsia="宋体" w:hAnsi="Times New Roman" w:cs="Times New Roman" w:hint="eastAsia"/>
        </w:rPr>
        <w:t>as well as</w:t>
      </w:r>
      <w:r>
        <w:rPr>
          <w:rFonts w:ascii="Times New Roman" w:eastAsia="宋体" w:hAnsi="Times New Roman" w:cs="Times New Roman" w:hint="eastAsia"/>
        </w:rPr>
        <w:t xml:space="preserve"> pigment concentration </w:t>
      </w:r>
      <w:r w:rsidRPr="004F7927">
        <w:rPr>
          <w:rFonts w:ascii="Times New Roman" w:eastAsia="宋体" w:hAnsi="Times New Roman" w:cs="Times New Roman"/>
        </w:rPr>
        <w:t xml:space="preserve">of </w:t>
      </w:r>
      <w:r>
        <w:rPr>
          <w:rFonts w:ascii="Times New Roman" w:eastAsia="宋体" w:hAnsi="Times New Roman" w:cs="Times New Roman"/>
        </w:rPr>
        <w:t>the cells</w:t>
      </w:r>
      <w:r w:rsidR="00871EE7">
        <w:rPr>
          <w:rFonts w:ascii="Times New Roman" w:eastAsia="宋体" w:hAnsi="Times New Roman" w:cs="Times New Roman"/>
        </w:rPr>
        <w:t xml:space="preserve"> </w:t>
      </w:r>
      <w:r w:rsidR="00871EE7">
        <w:rPr>
          <w:rFonts w:ascii="Times New Roman" w:eastAsia="宋体" w:hAnsi="Times New Roman" w:cs="Times New Roman"/>
          <w:i/>
        </w:rPr>
        <w:t xml:space="preserve"> </w:t>
      </w:r>
      <w:r w:rsidR="00871EE7">
        <w:rPr>
          <w:rFonts w:ascii="Times New Roman" w:eastAsia="宋体" w:hAnsi="Times New Roman" w:cs="Times New Roman"/>
          <w:noProof/>
        </w:rPr>
        <w:t>(Kandilian et al., 2014)</w:t>
      </w:r>
      <w:r>
        <w:rPr>
          <w:rFonts w:ascii="Times New Roman" w:eastAsia="宋体" w:hAnsi="Times New Roman" w:cs="Times New Roman" w:hint="eastAsia"/>
        </w:rPr>
        <w:t>.</w:t>
      </w:r>
      <w:r w:rsidRPr="00F03BE0">
        <w:rPr>
          <w:rFonts w:ascii="Times New Roman" w:eastAsia="宋体" w:hAnsi="Times New Roman" w:cs="Times New Roman" w:hint="eastAsia"/>
        </w:rPr>
        <w:t xml:space="preserve"> </w:t>
      </w:r>
      <w:r w:rsidRPr="000E3C86">
        <w:rPr>
          <w:rFonts w:ascii="Times New Roman" w:eastAsia="宋体" w:hAnsi="Times New Roman" w:cs="Times New Roman"/>
        </w:rPr>
        <w:t xml:space="preserve">It </w:t>
      </w:r>
      <w:r>
        <w:rPr>
          <w:rFonts w:ascii="Times New Roman" w:eastAsia="宋体" w:hAnsi="Times New Roman" w:cs="Times New Roman" w:hint="eastAsia"/>
        </w:rPr>
        <w:t>is</w:t>
      </w:r>
      <w:r>
        <w:rPr>
          <w:rFonts w:ascii="Times New Roman" w:eastAsia="宋体" w:hAnsi="Times New Roman" w:cs="Times New Roman"/>
        </w:rPr>
        <w:t xml:space="preserve"> noteworthy</w:t>
      </w:r>
      <w:r w:rsidRPr="000E3C86">
        <w:rPr>
          <w:rFonts w:ascii="Times New Roman" w:eastAsia="宋体" w:hAnsi="Times New Roman" w:cs="Times New Roman"/>
        </w:rPr>
        <w:t xml:space="preserve"> that scattering coefficient</w:t>
      </w:r>
      <w:r>
        <w:rPr>
          <w:rFonts w:ascii="Times New Roman" w:eastAsia="宋体" w:hAnsi="Times New Roman" w:cs="Times New Roman"/>
        </w:rPr>
        <w:t>s</w:t>
      </w:r>
      <w:r w:rsidRPr="000E3C86">
        <w:rPr>
          <w:rFonts w:ascii="Times New Roman" w:eastAsia="宋体" w:hAnsi="Times New Roman" w:cs="Times New Roman"/>
        </w:rPr>
        <w:t xml:space="preserve"> </w:t>
      </w:r>
      <w:r>
        <w:rPr>
          <w:rFonts w:ascii="Times New Roman" w:eastAsia="宋体" w:hAnsi="Times New Roman" w:cs="Times New Roman"/>
        </w:rPr>
        <w:t>are</w:t>
      </w:r>
      <w:r w:rsidRPr="000E3C86">
        <w:rPr>
          <w:rFonts w:ascii="Times New Roman" w:eastAsia="宋体" w:hAnsi="Times New Roman" w:cs="Times New Roman"/>
        </w:rPr>
        <w:t xml:space="preserve"> greater than the</w:t>
      </w:r>
      <w:r w:rsidRPr="00152DA4">
        <w:rPr>
          <w:rFonts w:ascii="Times New Roman" w:eastAsia="宋体" w:hAnsi="Times New Roman" w:cs="Times New Roman"/>
        </w:rPr>
        <w:t xml:space="preserve"> absorption</w:t>
      </w:r>
      <w:r>
        <w:rPr>
          <w:rFonts w:ascii="Times New Roman" w:eastAsia="宋体" w:hAnsi="Times New Roman" w:cs="Times New Roman" w:hint="eastAsia"/>
        </w:rPr>
        <w:t xml:space="preserve"> </w:t>
      </w:r>
      <w:r w:rsidRPr="000E3C86">
        <w:rPr>
          <w:rFonts w:ascii="Times New Roman" w:eastAsia="宋体" w:hAnsi="Times New Roman" w:cs="Times New Roman"/>
        </w:rPr>
        <w:t>coefficient</w:t>
      </w:r>
      <w:r>
        <w:rPr>
          <w:rFonts w:ascii="Times New Roman" w:eastAsia="宋体" w:hAnsi="Times New Roman" w:cs="Times New Roman"/>
        </w:rPr>
        <w:t>s</w:t>
      </w:r>
      <w:r w:rsidRPr="000E3C86">
        <w:rPr>
          <w:rFonts w:ascii="Times New Roman" w:eastAsia="宋体" w:hAnsi="Times New Roman" w:cs="Times New Roman"/>
        </w:rPr>
        <w:t xml:space="preserve"> </w:t>
      </w:r>
      <w:r>
        <w:rPr>
          <w:rFonts w:ascii="Times New Roman" w:eastAsia="宋体" w:hAnsi="Times New Roman" w:cs="Times New Roman"/>
        </w:rPr>
        <w:t>owing</w:t>
      </w:r>
      <w:r w:rsidRPr="000E3C86">
        <w:rPr>
          <w:rFonts w:ascii="Times New Roman" w:eastAsia="宋体" w:hAnsi="Times New Roman" w:cs="Times New Roman"/>
        </w:rPr>
        <w:t xml:space="preserve"> to </w:t>
      </w:r>
      <w:r>
        <w:rPr>
          <w:rFonts w:ascii="Times New Roman" w:eastAsia="宋体" w:hAnsi="Times New Roman" w:cs="Times New Roman"/>
        </w:rPr>
        <w:t>high pigment contents</w:t>
      </w:r>
      <w:r w:rsidRPr="000E3C86">
        <w:rPr>
          <w:rFonts w:ascii="Times New Roman" w:eastAsia="宋体" w:hAnsi="Times New Roman" w:cs="Times New Roman"/>
        </w:rPr>
        <w:t xml:space="preserve"> in </w:t>
      </w:r>
      <w:r w:rsidRPr="000E3C86">
        <w:rPr>
          <w:rFonts w:ascii="Times New Roman" w:eastAsia="宋体" w:hAnsi="Times New Roman" w:cs="Times New Roman"/>
          <w:i/>
        </w:rPr>
        <w:t>D. salina</w:t>
      </w:r>
      <w:r w:rsidRPr="000E3C86">
        <w:rPr>
          <w:rFonts w:ascii="Times New Roman" w:eastAsia="宋体" w:hAnsi="Times New Roman" w:cs="Times New Roman"/>
        </w:rPr>
        <w:t xml:space="preserve"> </w:t>
      </w:r>
      <w:r>
        <w:rPr>
          <w:rFonts w:ascii="Times New Roman" w:eastAsia="宋体" w:hAnsi="Times New Roman" w:cs="Times New Roman"/>
        </w:rPr>
        <w:t>cells</w:t>
      </w:r>
      <w:r>
        <w:rPr>
          <w:rFonts w:ascii="Times New Roman" w:eastAsia="宋体" w:hAnsi="Times New Roman" w:cs="Times New Roman" w:hint="eastAsia"/>
        </w:rPr>
        <w:t>.</w:t>
      </w:r>
      <w:r>
        <w:rPr>
          <w:rFonts w:ascii="Times New Roman" w:eastAsia="宋体" w:hAnsi="Times New Roman" w:cs="Times New Roman"/>
        </w:rPr>
        <w:t xml:space="preserve"> The result was in accordance with </w:t>
      </w:r>
      <w:r>
        <w:rPr>
          <w:rFonts w:ascii="Times New Roman" w:eastAsia="宋体" w:hAnsi="Times New Roman" w:cs="Times New Roman" w:hint="eastAsia"/>
        </w:rPr>
        <w:t>exi</w:t>
      </w:r>
      <w:r>
        <w:rPr>
          <w:rFonts w:ascii="Times New Roman" w:eastAsia="宋体" w:hAnsi="Times New Roman" w:cs="Times New Roman"/>
        </w:rPr>
        <w:t>sting studies, indicating</w:t>
      </w:r>
      <w:r>
        <w:rPr>
          <w:rFonts w:ascii="Times New Roman" w:eastAsia="宋体" w:hAnsi="Times New Roman" w:cs="Times New Roman" w:hint="eastAsia"/>
        </w:rPr>
        <w:t xml:space="preserve"> </w:t>
      </w:r>
      <w:r>
        <w:rPr>
          <w:rFonts w:ascii="Times New Roman" w:eastAsia="宋体" w:hAnsi="Times New Roman" w:cs="Times New Roman"/>
        </w:rPr>
        <w:t>that high pigment content would increase light attenuation</w:t>
      </w:r>
      <w:r>
        <w:rPr>
          <w:rFonts w:ascii="Times New Roman" w:eastAsia="宋体" w:hAnsi="Times New Roman" w:cs="Times New Roman" w:hint="eastAsia"/>
        </w:rPr>
        <w:t xml:space="preserve"> </w:t>
      </w:r>
      <w:r>
        <w:rPr>
          <w:rFonts w:ascii="Times New Roman" w:eastAsia="宋体" w:hAnsi="Times New Roman" w:cs="Times New Roman"/>
        </w:rPr>
        <w:t xml:space="preserve">in low density </w:t>
      </w:r>
      <w:r>
        <w:rPr>
          <w:rFonts w:ascii="Times New Roman" w:eastAsia="宋体" w:hAnsi="Times New Roman" w:cs="Times New Roman"/>
        </w:rPr>
        <w:lastRenderedPageBreak/>
        <w:t>microalgae suspension</w:t>
      </w:r>
      <w:r w:rsidR="00871EE7">
        <w:rPr>
          <w:rFonts w:ascii="Times New Roman" w:eastAsia="宋体" w:hAnsi="Times New Roman" w:cs="Times New Roman"/>
        </w:rPr>
        <w:t xml:space="preserve"> </w:t>
      </w:r>
      <w:r w:rsidR="00871EE7">
        <w:rPr>
          <w:rFonts w:ascii="Times New Roman" w:eastAsia="宋体" w:hAnsi="Times New Roman" w:cs="Times New Roman"/>
          <w:noProof/>
        </w:rPr>
        <w:t>(Huang et al., 2014; Sheng et al., 2018)</w:t>
      </w:r>
      <w:r>
        <w:rPr>
          <w:rFonts w:ascii="Times New Roman" w:eastAsia="宋体" w:hAnsi="Times New Roman" w:cs="Times New Roman"/>
        </w:rPr>
        <w:t xml:space="preserve">. </w:t>
      </w:r>
    </w:p>
    <w:p w:rsidR="00C5581C" w:rsidRDefault="00C5581C" w:rsidP="00BB6CF5">
      <w:pPr>
        <w:spacing w:before="100" w:beforeAutospacing="1" w:line="480" w:lineRule="auto"/>
        <w:rPr>
          <w:rFonts w:ascii="Times New Roman" w:eastAsia="宋体" w:hAnsi="Times New Roman" w:cs="Times New Roman"/>
        </w:rPr>
      </w:pPr>
      <w:r>
        <w:rPr>
          <w:rFonts w:ascii="Times New Roman" w:eastAsia="宋体" w:hAnsi="Times New Roman" w:cs="Times New Roman"/>
        </w:rPr>
        <w:t xml:space="preserve">Fig. </w:t>
      </w:r>
      <w:r>
        <w:rPr>
          <w:rFonts w:ascii="Times New Roman" w:eastAsia="宋体" w:hAnsi="Times New Roman" w:cs="Times New Roman" w:hint="eastAsia"/>
        </w:rPr>
        <w:t>3</w:t>
      </w:r>
      <w:r>
        <w:rPr>
          <w:rFonts w:ascii="Times New Roman" w:eastAsia="宋体" w:hAnsi="Times New Roman" w:cs="Times New Roman"/>
        </w:rPr>
        <w:t xml:space="preserve"> displayed the effect of β-carotene content on light attenuation</w:t>
      </w:r>
      <w:r w:rsidR="00183A8F">
        <w:rPr>
          <w:rFonts w:ascii="Times New Roman" w:eastAsia="宋体" w:hAnsi="Times New Roman" w:cs="Times New Roman"/>
        </w:rPr>
        <w:t xml:space="preserve"> under different biomass concentration</w:t>
      </w:r>
      <w:r>
        <w:rPr>
          <w:rFonts w:ascii="Times New Roman" w:eastAsia="宋体" w:hAnsi="Times New Roman" w:cs="Times New Roman"/>
        </w:rPr>
        <w:t>, using Cornet model, with relatively low (0.5 g∙L</w:t>
      </w:r>
      <w:r>
        <w:rPr>
          <w:rFonts w:ascii="Times New Roman" w:eastAsia="宋体" w:hAnsi="Times New Roman" w:cs="Times New Roman"/>
          <w:vertAlign w:val="superscript"/>
        </w:rPr>
        <w:t>-1</w:t>
      </w:r>
      <w:r>
        <w:rPr>
          <w:rFonts w:ascii="Times New Roman" w:eastAsia="宋体" w:hAnsi="Times New Roman" w:cs="Times New Roman"/>
        </w:rPr>
        <w:t>) and high (1.5</w:t>
      </w:r>
      <w:r>
        <w:rPr>
          <w:rFonts w:ascii="Times New Roman" w:eastAsia="宋体" w:hAnsi="Times New Roman" w:cs="Times New Roman" w:hint="eastAsia"/>
        </w:rPr>
        <w:t xml:space="preserve"> </w:t>
      </w:r>
      <w:r>
        <w:rPr>
          <w:rFonts w:ascii="Times New Roman" w:eastAsia="宋体" w:hAnsi="Times New Roman" w:cs="Times New Roman"/>
        </w:rPr>
        <w:t>g∙L</w:t>
      </w:r>
      <w:r>
        <w:rPr>
          <w:rFonts w:ascii="Times New Roman" w:eastAsia="宋体" w:hAnsi="Times New Roman" w:cs="Times New Roman"/>
          <w:vertAlign w:val="superscript"/>
        </w:rPr>
        <w:t>-1</w:t>
      </w:r>
      <w:r>
        <w:rPr>
          <w:rFonts w:ascii="Times New Roman" w:eastAsia="宋体" w:hAnsi="Times New Roman" w:cs="Times New Roman"/>
        </w:rPr>
        <w:t>) biomass concentrations respectively investigated. It was revealed that β-carotene content had a great</w:t>
      </w:r>
      <w:r>
        <w:rPr>
          <w:rFonts w:ascii="Times New Roman" w:eastAsia="宋体" w:hAnsi="Times New Roman" w:cs="Times New Roman" w:hint="eastAsia"/>
        </w:rPr>
        <w:t>er</w:t>
      </w:r>
      <w:r>
        <w:rPr>
          <w:rFonts w:ascii="Times New Roman" w:eastAsia="宋体" w:hAnsi="Times New Roman" w:cs="Times New Roman"/>
        </w:rPr>
        <w:t xml:space="preserve"> influence on light attenuation at low biomass concentration</w:t>
      </w:r>
      <w:r w:rsidRPr="00563EEC">
        <w:rPr>
          <w:rFonts w:ascii="Times New Roman" w:eastAsia="宋体" w:hAnsi="Times New Roman" w:cs="Times New Roman"/>
        </w:rPr>
        <w:t xml:space="preserve"> </w:t>
      </w:r>
      <w:r>
        <w:rPr>
          <w:rFonts w:ascii="Times New Roman" w:eastAsia="宋体" w:hAnsi="Times New Roman" w:cs="Times New Roman" w:hint="eastAsia"/>
        </w:rPr>
        <w:t>(</w:t>
      </w:r>
      <w:r w:rsidRPr="00563EEC">
        <w:rPr>
          <w:rFonts w:ascii="Times New Roman" w:eastAsia="宋体" w:hAnsi="Times New Roman" w:cs="Times New Roman"/>
        </w:rPr>
        <w:t xml:space="preserve">Fig. </w:t>
      </w:r>
      <w:r>
        <w:rPr>
          <w:rFonts w:ascii="Times New Roman" w:eastAsia="宋体" w:hAnsi="Times New Roman" w:cs="Times New Roman" w:hint="eastAsia"/>
        </w:rPr>
        <w:t>3a)</w:t>
      </w:r>
      <w:r>
        <w:rPr>
          <w:rFonts w:ascii="Times New Roman" w:eastAsia="宋体" w:hAnsi="Times New Roman" w:cs="Times New Roman"/>
        </w:rPr>
        <w:t xml:space="preserve">, while such influence was </w:t>
      </w:r>
      <w:r>
        <w:rPr>
          <w:rFonts w:ascii="Times New Roman" w:eastAsia="宋体" w:hAnsi="Times New Roman" w:cs="Times New Roman" w:hint="eastAsia"/>
        </w:rPr>
        <w:t xml:space="preserve">not </w:t>
      </w:r>
      <w:r>
        <w:rPr>
          <w:rFonts w:ascii="Times New Roman" w:eastAsia="宋体" w:hAnsi="Times New Roman" w:cs="Times New Roman"/>
        </w:rPr>
        <w:t>as obvious at high biomass concentration</w:t>
      </w:r>
      <w:r>
        <w:rPr>
          <w:rFonts w:ascii="Times New Roman" w:eastAsia="宋体" w:hAnsi="Times New Roman" w:cs="Times New Roman" w:hint="eastAsia"/>
        </w:rPr>
        <w:t xml:space="preserve"> </w:t>
      </w:r>
      <w:r w:rsidRPr="00563EEC">
        <w:rPr>
          <w:rFonts w:ascii="Times New Roman" w:eastAsia="宋体" w:hAnsi="Times New Roman" w:cs="Times New Roman" w:hint="eastAsia"/>
        </w:rPr>
        <w:t>(</w:t>
      </w:r>
      <w:r w:rsidRPr="00563EEC">
        <w:rPr>
          <w:rFonts w:ascii="Times New Roman" w:eastAsia="宋体" w:hAnsi="Times New Roman" w:cs="Times New Roman"/>
        </w:rPr>
        <w:t xml:space="preserve">Fig. </w:t>
      </w:r>
      <w:r>
        <w:rPr>
          <w:rFonts w:ascii="Times New Roman" w:eastAsia="宋体" w:hAnsi="Times New Roman" w:cs="Times New Roman" w:hint="eastAsia"/>
        </w:rPr>
        <w:t>3b</w:t>
      </w:r>
      <w:r w:rsidRPr="00563EEC">
        <w:rPr>
          <w:rFonts w:ascii="Times New Roman" w:eastAsia="宋体" w:hAnsi="Times New Roman" w:cs="Times New Roman" w:hint="eastAsia"/>
        </w:rPr>
        <w:t>)</w:t>
      </w:r>
      <w:r>
        <w:rPr>
          <w:rFonts w:ascii="Times New Roman" w:eastAsia="宋体" w:hAnsi="Times New Roman" w:cs="Times New Roman"/>
        </w:rPr>
        <w:t xml:space="preserve">. </w:t>
      </w:r>
      <w:r w:rsidR="00577B85">
        <w:rPr>
          <w:rFonts w:ascii="Times New Roman" w:eastAsia="宋体" w:hAnsi="Times New Roman" w:cs="Times New Roman"/>
        </w:rPr>
        <w:t>T</w:t>
      </w:r>
      <w:r w:rsidR="00D71218">
        <w:rPr>
          <w:rFonts w:ascii="Times New Roman" w:eastAsia="宋体" w:hAnsi="Times New Roman" w:cs="Times New Roman"/>
        </w:rPr>
        <w:t>his is the first time to investigate the relationship between β-carotene content and</w:t>
      </w:r>
      <w:r w:rsidR="00D71218" w:rsidRPr="00D71218">
        <w:rPr>
          <w:rFonts w:ascii="Times New Roman" w:eastAsia="宋体" w:hAnsi="Times New Roman" w:cs="Times New Roman"/>
        </w:rPr>
        <w:t xml:space="preserve"> light attenuation</w:t>
      </w:r>
      <w:r w:rsidR="00D71218">
        <w:rPr>
          <w:rFonts w:ascii="Times New Roman" w:eastAsia="宋体" w:hAnsi="Times New Roman" w:cs="Times New Roman"/>
        </w:rPr>
        <w:t xml:space="preserve"> with different biomass concentrations in </w:t>
      </w:r>
      <w:r w:rsidR="00D71218" w:rsidRPr="00D71218">
        <w:rPr>
          <w:rFonts w:ascii="Times New Roman" w:eastAsia="宋体" w:hAnsi="Times New Roman" w:cs="Times New Roman"/>
          <w:i/>
        </w:rPr>
        <w:t>D. salina.</w:t>
      </w:r>
      <w:r w:rsidR="00D71218">
        <w:rPr>
          <w:rFonts w:ascii="Times New Roman" w:eastAsia="宋体" w:hAnsi="Times New Roman" w:cs="Times New Roman"/>
          <w:i/>
        </w:rPr>
        <w:t xml:space="preserve"> </w:t>
      </w:r>
      <w:r w:rsidR="00BB6CF5">
        <w:rPr>
          <w:rFonts w:ascii="Times New Roman" w:eastAsia="宋体" w:hAnsi="Times New Roman" w:cs="Times New Roman"/>
        </w:rPr>
        <w:t>From these results, the average irradiance</w:t>
      </w:r>
      <w:r w:rsidR="00BB6CF5" w:rsidRPr="00BB6CF5">
        <w:rPr>
          <w:rFonts w:ascii="Times New Roman" w:eastAsia="宋体" w:hAnsi="Times New Roman" w:cs="Times New Roman" w:hint="eastAsia"/>
        </w:rPr>
        <w:t xml:space="preserve"> in the culture</w:t>
      </w:r>
      <w:r w:rsidR="00BB6CF5">
        <w:rPr>
          <w:rFonts w:ascii="Times New Roman" w:eastAsia="宋体" w:hAnsi="Times New Roman" w:cs="Times New Roman"/>
        </w:rPr>
        <w:t xml:space="preserve"> can be </w:t>
      </w:r>
      <w:r w:rsidR="00BB6CF5" w:rsidRPr="00BB6CF5">
        <w:rPr>
          <w:rFonts w:ascii="Times New Roman" w:eastAsia="宋体" w:hAnsi="Times New Roman" w:cs="Times New Roman"/>
        </w:rPr>
        <w:t>accu</w:t>
      </w:r>
      <w:r w:rsidR="004E4CE2">
        <w:rPr>
          <w:rFonts w:ascii="Times New Roman" w:eastAsia="宋体" w:hAnsi="Times New Roman" w:cs="Times New Roman"/>
        </w:rPr>
        <w:t>rately simulat</w:t>
      </w:r>
      <w:r w:rsidR="00B94780">
        <w:rPr>
          <w:rFonts w:ascii="Times New Roman" w:eastAsia="宋体" w:hAnsi="Times New Roman" w:cs="Times New Roman" w:hint="eastAsia"/>
        </w:rPr>
        <w:t>ed</w:t>
      </w:r>
      <w:r w:rsidR="004E4CE2">
        <w:rPr>
          <w:rFonts w:ascii="Times New Roman" w:eastAsia="宋体" w:hAnsi="Times New Roman" w:cs="Times New Roman"/>
        </w:rPr>
        <w:t xml:space="preserve"> and calculat</w:t>
      </w:r>
      <w:r w:rsidR="00B94780">
        <w:rPr>
          <w:rFonts w:ascii="Times New Roman" w:eastAsia="宋体" w:hAnsi="Times New Roman" w:cs="Times New Roman" w:hint="eastAsia"/>
        </w:rPr>
        <w:t>ed</w:t>
      </w:r>
      <w:r w:rsidR="004E4CE2">
        <w:rPr>
          <w:rFonts w:ascii="Times New Roman" w:eastAsia="宋体" w:hAnsi="Times New Roman" w:cs="Times New Roman"/>
        </w:rPr>
        <w:t xml:space="preserve"> </w:t>
      </w:r>
      <w:r w:rsidR="00BB6CF5" w:rsidRPr="00BB6CF5">
        <w:rPr>
          <w:rFonts w:ascii="Times New Roman" w:eastAsia="宋体" w:hAnsi="Times New Roman" w:cs="Times New Roman"/>
        </w:rPr>
        <w:t xml:space="preserve">under different </w:t>
      </w:r>
      <w:r w:rsidR="004E4CE2" w:rsidRPr="00BB6CF5">
        <w:rPr>
          <w:rFonts w:ascii="Times New Roman" w:eastAsia="宋体" w:hAnsi="Times New Roman" w:cs="Times New Roman"/>
        </w:rPr>
        <w:t>β</w:t>
      </w:r>
      <w:r w:rsidR="004E4CE2" w:rsidRPr="00BB6CF5">
        <w:rPr>
          <w:rFonts w:ascii="Times New Roman" w:eastAsia="宋体" w:hAnsi="Times New Roman" w:cs="Times New Roman" w:hint="eastAsia"/>
        </w:rPr>
        <w:t>-</w:t>
      </w:r>
      <w:r w:rsidR="004E4CE2" w:rsidRPr="00BB6CF5">
        <w:rPr>
          <w:rFonts w:ascii="Times New Roman" w:eastAsia="宋体" w:hAnsi="Times New Roman" w:cs="Times New Roman"/>
        </w:rPr>
        <w:t xml:space="preserve">carotene </w:t>
      </w:r>
      <w:r w:rsidR="004E4CE2">
        <w:rPr>
          <w:rFonts w:ascii="Times New Roman" w:eastAsia="宋体" w:hAnsi="Times New Roman" w:cs="Times New Roman"/>
        </w:rPr>
        <w:t>content and biomass concentrations.</w:t>
      </w:r>
    </w:p>
    <w:p w:rsidR="00C5581C" w:rsidRPr="006C297C" w:rsidRDefault="000971D5" w:rsidP="00C345DD">
      <w:pPr>
        <w:spacing w:before="100" w:beforeAutospacing="1" w:line="480" w:lineRule="auto"/>
        <w:rPr>
          <w:rFonts w:ascii="Times New Roman" w:eastAsia="宋体" w:hAnsi="Times New Roman" w:cs="Times New Roman"/>
          <w:b/>
        </w:rPr>
      </w:pPr>
      <w:r w:rsidRPr="006C297C">
        <w:rPr>
          <w:rFonts w:ascii="Times New Roman" w:eastAsia="宋体" w:hAnsi="Times New Roman" w:cs="Times New Roman"/>
          <w:b/>
        </w:rPr>
        <w:t>T</w:t>
      </w:r>
      <w:r w:rsidR="00C01D89" w:rsidRPr="006C297C">
        <w:rPr>
          <w:rFonts w:ascii="Times New Roman" w:eastAsia="宋体" w:hAnsi="Times New Roman" w:cs="Times New Roman"/>
          <w:b/>
        </w:rPr>
        <w:t xml:space="preserve">he relationship between </w:t>
      </w:r>
      <w:r w:rsidR="00C01D89">
        <w:rPr>
          <w:rFonts w:ascii="Times New Roman" w:eastAsia="宋体" w:hAnsi="Times New Roman" w:cs="Times New Roman"/>
          <w:b/>
        </w:rPr>
        <w:t>A</w:t>
      </w:r>
      <w:r w:rsidR="00C01D89" w:rsidRPr="006C297C">
        <w:rPr>
          <w:rFonts w:ascii="Times New Roman" w:eastAsia="宋体" w:hAnsi="Times New Roman" w:cs="Times New Roman"/>
          <w:b/>
        </w:rPr>
        <w:t>PRPC</w:t>
      </w:r>
      <w:r w:rsidR="00C01D89">
        <w:rPr>
          <w:rFonts w:ascii="Times New Roman" w:eastAsia="宋体" w:hAnsi="Times New Roman" w:cs="Times New Roman"/>
          <w:b/>
        </w:rPr>
        <w:t xml:space="preserve"> </w:t>
      </w:r>
      <w:r w:rsidR="00C01D89" w:rsidRPr="006C297C">
        <w:rPr>
          <w:rFonts w:ascii="Times New Roman" w:eastAsia="宋体" w:hAnsi="Times New Roman" w:cs="Times New Roman"/>
          <w:b/>
        </w:rPr>
        <w:t xml:space="preserve">and β-carotene accumulation  </w:t>
      </w:r>
    </w:p>
    <w:p w:rsidR="00C5581C" w:rsidRDefault="00C5581C">
      <w:pPr>
        <w:spacing w:before="240" w:line="480" w:lineRule="auto"/>
        <w:rPr>
          <w:rFonts w:ascii="Times New Roman" w:eastAsia="宋体" w:hAnsi="Times New Roman" w:cs="Times New Roman"/>
        </w:rPr>
      </w:pPr>
      <w:r w:rsidRPr="003E5B7F">
        <w:rPr>
          <w:rFonts w:ascii="Times New Roman" w:eastAsia="宋体" w:hAnsi="Times New Roman" w:cs="Times New Roman"/>
        </w:rPr>
        <w:t xml:space="preserve">In order to calculate </w:t>
      </w:r>
      <w:r w:rsidRPr="00C80138">
        <w:rPr>
          <w:rFonts w:ascii="Times New Roman" w:eastAsia="宋体" w:hAnsi="Times New Roman" w:cs="Times New Roman"/>
        </w:rPr>
        <w:t>APRPC</w:t>
      </w:r>
      <w:r w:rsidRPr="003E5B7F">
        <w:rPr>
          <w:rFonts w:ascii="Times New Roman" w:eastAsia="宋体" w:hAnsi="Times New Roman" w:cs="Times New Roman"/>
        </w:rPr>
        <w:t xml:space="preserve"> during β-carotene accumulation</w:t>
      </w:r>
      <w:r w:rsidRPr="003E5B7F">
        <w:rPr>
          <w:rFonts w:ascii="Times New Roman" w:eastAsia="宋体" w:hAnsi="Times New Roman" w:cs="Times New Roman"/>
          <w:b/>
        </w:rPr>
        <w:t xml:space="preserve"> </w:t>
      </w:r>
      <w:r w:rsidRPr="003E5B7F">
        <w:rPr>
          <w:rFonts w:ascii="Times New Roman" w:eastAsia="宋体" w:hAnsi="Times New Roman" w:cs="Times New Roman"/>
        </w:rPr>
        <w:t>stage, it was necessary to analy</w:t>
      </w:r>
      <w:r>
        <w:rPr>
          <w:rFonts w:ascii="Times New Roman" w:eastAsia="宋体" w:hAnsi="Times New Roman" w:cs="Times New Roman" w:hint="eastAsia"/>
        </w:rPr>
        <w:t>ze</w:t>
      </w:r>
      <w:r w:rsidRPr="003E5B7F">
        <w:rPr>
          <w:rFonts w:ascii="Times New Roman" w:eastAsia="宋体" w:hAnsi="Times New Roman" w:cs="Times New Roman"/>
        </w:rPr>
        <w:t xml:space="preserve"> the effect of average irradiances</w:t>
      </w:r>
      <w:r w:rsidR="00BB6CF5">
        <w:rPr>
          <w:rFonts w:ascii="Times New Roman" w:eastAsia="宋体" w:hAnsi="Times New Roman" w:cs="Times New Roman"/>
        </w:rPr>
        <w:t xml:space="preserve"> (I</w:t>
      </w:r>
      <w:r w:rsidR="00BB6CF5">
        <w:rPr>
          <w:rFonts w:ascii="Times New Roman" w:eastAsia="宋体" w:hAnsi="Times New Roman" w:cs="Times New Roman"/>
          <w:vertAlign w:val="subscript"/>
        </w:rPr>
        <w:t>av</w:t>
      </w:r>
      <w:r w:rsidR="00BB6CF5">
        <w:rPr>
          <w:rFonts w:ascii="Times New Roman" w:eastAsia="宋体" w:hAnsi="Times New Roman" w:cs="Times New Roman"/>
        </w:rPr>
        <w:t>)</w:t>
      </w:r>
      <w:r w:rsidRPr="003E5B7F">
        <w:rPr>
          <w:rFonts w:ascii="Times New Roman" w:eastAsia="宋体" w:hAnsi="Times New Roman" w:cs="Times New Roman"/>
        </w:rPr>
        <w:t xml:space="preserve"> and induction times on β-carotene accumulation. A </w:t>
      </w:r>
      <w:r>
        <w:rPr>
          <w:rFonts w:ascii="Times New Roman" w:eastAsia="宋体" w:hAnsi="Times New Roman" w:cs="Times New Roman"/>
        </w:rPr>
        <w:t>contour-colour</w:t>
      </w:r>
      <w:r w:rsidR="00B43B02">
        <w:rPr>
          <w:rFonts w:ascii="Times New Roman" w:eastAsia="宋体" w:hAnsi="Times New Roman" w:cs="Times New Roman" w:hint="eastAsia"/>
        </w:rPr>
        <w:t xml:space="preserve"> </w:t>
      </w:r>
      <w:r>
        <w:rPr>
          <w:rFonts w:ascii="Times New Roman" w:eastAsia="宋体" w:hAnsi="Times New Roman" w:cs="Times New Roman"/>
        </w:rPr>
        <w:t>fill</w:t>
      </w:r>
      <w:r w:rsidRPr="003E5B7F">
        <w:rPr>
          <w:rFonts w:ascii="Times New Roman" w:eastAsia="宋体" w:hAnsi="Times New Roman" w:cs="Times New Roman"/>
        </w:rPr>
        <w:t xml:space="preserve"> plot of the variation in β-carotene content with various average irradiances and</w:t>
      </w:r>
      <w:r>
        <w:rPr>
          <w:rFonts w:ascii="Times New Roman" w:eastAsia="宋体" w:hAnsi="Times New Roman" w:cs="Times New Roman"/>
        </w:rPr>
        <w:t xml:space="preserve"> induction times </w:t>
      </w:r>
      <w:r>
        <w:rPr>
          <w:rFonts w:ascii="Times New Roman" w:eastAsia="宋体" w:hAnsi="Times New Roman" w:cs="Times New Roman" w:hint="eastAsia"/>
        </w:rPr>
        <w:t>is</w:t>
      </w:r>
      <w:r>
        <w:rPr>
          <w:rFonts w:ascii="Times New Roman" w:eastAsia="宋体" w:hAnsi="Times New Roman" w:cs="Times New Roman"/>
        </w:rPr>
        <w:t xml:space="preserve"> </w:t>
      </w:r>
      <w:r>
        <w:rPr>
          <w:rFonts w:ascii="Times New Roman" w:eastAsia="宋体" w:hAnsi="Times New Roman" w:cs="Times New Roman" w:hint="eastAsia"/>
        </w:rPr>
        <w:t>displa</w:t>
      </w:r>
      <w:r>
        <w:rPr>
          <w:rFonts w:ascii="Times New Roman" w:eastAsia="宋体" w:hAnsi="Times New Roman" w:cs="Times New Roman"/>
        </w:rPr>
        <w:t>yed in Fig. 4. From the results, it can be seen that β-carotene content increased with I</w:t>
      </w:r>
      <w:r>
        <w:rPr>
          <w:rFonts w:ascii="Times New Roman" w:eastAsia="宋体" w:hAnsi="Times New Roman" w:cs="Times New Roman"/>
          <w:vertAlign w:val="subscript"/>
        </w:rPr>
        <w:t>av</w:t>
      </w:r>
      <w:r>
        <w:rPr>
          <w:rFonts w:ascii="Times New Roman" w:eastAsia="宋体" w:hAnsi="Times New Roman" w:cs="Times New Roman"/>
        </w:rPr>
        <w:t xml:space="preserve"> and induction time. A</w:t>
      </w:r>
      <w:r>
        <w:rPr>
          <w:rFonts w:ascii="Times New Roman" w:eastAsia="宋体" w:hAnsi="Times New Roman" w:cs="Times New Roman" w:hint="eastAsia"/>
        </w:rPr>
        <w:t>t</w:t>
      </w:r>
      <w:r>
        <w:rPr>
          <w:rFonts w:ascii="Times New Roman" w:eastAsia="宋体" w:hAnsi="Times New Roman" w:cs="Times New Roman"/>
        </w:rPr>
        <w:t xml:space="preserve"> 2 h induction time and 100 μmol </w:t>
      </w:r>
      <w:r>
        <w:rPr>
          <w:rFonts w:ascii="Times New Roman" w:eastAsia="宋体" w:hAnsi="Times New Roman" w:cs="Times New Roman" w:hint="eastAsia"/>
        </w:rPr>
        <w:t>pho</w:t>
      </w:r>
      <w:r>
        <w:rPr>
          <w:rFonts w:ascii="Times New Roman" w:eastAsia="宋体" w:hAnsi="Times New Roman" w:cs="Times New Roman"/>
        </w:rPr>
        <w:t>tons·m</w:t>
      </w:r>
      <w:r>
        <w:rPr>
          <w:rFonts w:ascii="Times New Roman" w:eastAsia="宋体" w:hAnsi="Times New Roman" w:cs="Times New Roman"/>
          <w:vertAlign w:val="superscript"/>
        </w:rPr>
        <w:t>-2</w:t>
      </w:r>
      <w:r>
        <w:rPr>
          <w:rFonts w:ascii="Times New Roman" w:eastAsia="宋体" w:hAnsi="Times New Roman" w:cs="Times New Roman"/>
        </w:rPr>
        <w:t>·s</w:t>
      </w:r>
      <w:r>
        <w:rPr>
          <w:rFonts w:ascii="Times New Roman" w:eastAsia="宋体" w:hAnsi="Times New Roman" w:cs="Times New Roman"/>
          <w:vertAlign w:val="superscript"/>
        </w:rPr>
        <w:t>-1</w:t>
      </w:r>
      <w:r>
        <w:rPr>
          <w:rFonts w:ascii="Times New Roman" w:eastAsia="宋体" w:hAnsi="Times New Roman" w:cs="Times New Roman"/>
        </w:rPr>
        <w:t xml:space="preserve"> I</w:t>
      </w:r>
      <w:r>
        <w:rPr>
          <w:rFonts w:ascii="Times New Roman" w:eastAsia="宋体" w:hAnsi="Times New Roman" w:cs="Times New Roman"/>
          <w:vertAlign w:val="subscript"/>
        </w:rPr>
        <w:t>av</w:t>
      </w:r>
      <w:r>
        <w:rPr>
          <w:rFonts w:ascii="Times New Roman" w:eastAsia="宋体" w:hAnsi="Times New Roman" w:cs="Times New Roman"/>
        </w:rPr>
        <w:t xml:space="preserve">, </w:t>
      </w:r>
      <w:r>
        <w:rPr>
          <w:rFonts w:ascii="Times New Roman" w:eastAsia="宋体" w:hAnsi="Times New Roman" w:cs="Times New Roman" w:hint="eastAsia"/>
        </w:rPr>
        <w:t>low</w:t>
      </w:r>
      <w:r>
        <w:rPr>
          <w:rFonts w:ascii="Times New Roman" w:eastAsia="宋体" w:hAnsi="Times New Roman" w:cs="Times New Roman"/>
        </w:rPr>
        <w:t xml:space="preserve"> β-carotene content </w:t>
      </w:r>
      <w:r w:rsidRPr="009A2A02">
        <w:rPr>
          <w:rFonts w:ascii="Times New Roman" w:eastAsia="宋体" w:hAnsi="Times New Roman" w:cs="Times New Roman"/>
        </w:rPr>
        <w:t>(0.70%) was obtained, implying that β-carotene accumulation had not started yet</w:t>
      </w:r>
      <w:r w:rsidRPr="009A2A02" w:rsidDel="00BC7B9B">
        <w:rPr>
          <w:rFonts w:ascii="Times New Roman" w:eastAsia="宋体" w:hAnsi="Times New Roman" w:cs="Times New Roman"/>
        </w:rPr>
        <w:t xml:space="preserve"> </w:t>
      </w:r>
      <w:r w:rsidRPr="009A2A02">
        <w:rPr>
          <w:rFonts w:ascii="Times New Roman" w:eastAsia="宋体" w:hAnsi="Times New Roman" w:cs="Times New Roman"/>
        </w:rPr>
        <w:t>under this culture condition. When induction time was more than 8 h, and I</w:t>
      </w:r>
      <w:r w:rsidRPr="009A2A02">
        <w:rPr>
          <w:rFonts w:ascii="Times New Roman" w:eastAsia="宋体" w:hAnsi="Times New Roman" w:cs="Times New Roman"/>
          <w:vertAlign w:val="subscript"/>
        </w:rPr>
        <w:t>av</w:t>
      </w:r>
      <w:r w:rsidRPr="009A2A02">
        <w:rPr>
          <w:rFonts w:ascii="Times New Roman" w:eastAsia="宋体" w:hAnsi="Times New Roman" w:cs="Times New Roman"/>
        </w:rPr>
        <w:t xml:space="preserve"> was higher than 400 μmol photons·m</w:t>
      </w:r>
      <w:r w:rsidRPr="009A2A02">
        <w:rPr>
          <w:rFonts w:ascii="Times New Roman" w:eastAsia="宋体" w:hAnsi="Times New Roman" w:cs="Times New Roman"/>
          <w:vertAlign w:val="superscript"/>
        </w:rPr>
        <w:t>-2</w:t>
      </w:r>
      <w:r w:rsidRPr="009A2A02">
        <w:rPr>
          <w:rFonts w:ascii="Times New Roman" w:eastAsia="宋体" w:hAnsi="Times New Roman" w:cs="Times New Roman"/>
        </w:rPr>
        <w:t>·s</w:t>
      </w:r>
      <w:r w:rsidRPr="009A2A02">
        <w:rPr>
          <w:rFonts w:ascii="Times New Roman" w:eastAsia="宋体" w:hAnsi="Times New Roman" w:cs="Times New Roman"/>
          <w:vertAlign w:val="superscript"/>
        </w:rPr>
        <w:t>-1</w:t>
      </w:r>
      <w:r w:rsidRPr="009A2A02">
        <w:rPr>
          <w:rFonts w:ascii="Times New Roman" w:eastAsia="宋体" w:hAnsi="Times New Roman" w:cs="Times New Roman"/>
        </w:rPr>
        <w:t xml:space="preserve">, more than twice β-carotene content was obtained. Highest β-carotene </w:t>
      </w:r>
      <w:r w:rsidRPr="009A2A02">
        <w:rPr>
          <w:rFonts w:ascii="Times New Roman" w:eastAsia="宋体" w:hAnsi="Times New Roman" w:cs="Times New Roman"/>
        </w:rPr>
        <w:lastRenderedPageBreak/>
        <w:t xml:space="preserve">content (2.83%) was reached </w:t>
      </w:r>
      <w:r w:rsidRPr="009A2A02">
        <w:rPr>
          <w:rFonts w:ascii="Times New Roman" w:eastAsia="宋体" w:hAnsi="Times New Roman" w:cs="Times New Roman" w:hint="eastAsia"/>
        </w:rPr>
        <w:t>at</w:t>
      </w:r>
      <w:r w:rsidRPr="009A2A02">
        <w:rPr>
          <w:rFonts w:ascii="Times New Roman" w:eastAsia="宋体" w:hAnsi="Times New Roman" w:cs="Times New Roman"/>
        </w:rPr>
        <w:t xml:space="preserve"> 24 h induction time and I</w:t>
      </w:r>
      <w:r w:rsidRPr="009A2A02">
        <w:rPr>
          <w:rFonts w:ascii="Times New Roman" w:eastAsia="宋体" w:hAnsi="Times New Roman" w:cs="Times New Roman"/>
          <w:vertAlign w:val="subscript"/>
        </w:rPr>
        <w:t>av</w:t>
      </w:r>
      <w:r w:rsidRPr="009A2A02">
        <w:rPr>
          <w:rFonts w:ascii="Times New Roman" w:eastAsia="宋体" w:hAnsi="Times New Roman" w:cs="Times New Roman"/>
        </w:rPr>
        <w:t xml:space="preserve"> of 1600 μmol photons·m</w:t>
      </w:r>
      <w:r w:rsidRPr="009A2A02">
        <w:rPr>
          <w:rFonts w:ascii="Times New Roman" w:eastAsia="宋体" w:hAnsi="Times New Roman" w:cs="Times New Roman"/>
          <w:vertAlign w:val="superscript"/>
        </w:rPr>
        <w:t>-2</w:t>
      </w:r>
      <w:r w:rsidRPr="009A2A02">
        <w:rPr>
          <w:rFonts w:ascii="Times New Roman" w:eastAsia="宋体" w:hAnsi="Times New Roman" w:cs="Times New Roman"/>
        </w:rPr>
        <w:t>·s</w:t>
      </w:r>
      <w:r w:rsidRPr="009A2A02">
        <w:rPr>
          <w:rFonts w:ascii="Times New Roman" w:eastAsia="宋体" w:hAnsi="Times New Roman" w:cs="Times New Roman"/>
          <w:vertAlign w:val="superscript"/>
        </w:rPr>
        <w:t>-1</w:t>
      </w:r>
      <w:r w:rsidRPr="009A2A02">
        <w:rPr>
          <w:rFonts w:ascii="Times New Roman" w:eastAsia="宋体" w:hAnsi="Times New Roman" w:cs="Times New Roman"/>
        </w:rPr>
        <w:t>.</w:t>
      </w:r>
      <w:r>
        <w:rPr>
          <w:rFonts w:ascii="Times New Roman" w:eastAsia="宋体" w:hAnsi="Times New Roman" w:cs="Times New Roman"/>
        </w:rPr>
        <w:t xml:space="preserve"> </w:t>
      </w:r>
    </w:p>
    <w:p w:rsidR="00C5581C" w:rsidRDefault="00C5581C" w:rsidP="00C5581C">
      <w:pPr>
        <w:spacing w:before="240" w:line="480" w:lineRule="auto"/>
        <w:rPr>
          <w:rFonts w:ascii="Times New Roman" w:eastAsia="宋体" w:hAnsi="Times New Roman" w:cs="Times New Roman"/>
        </w:rPr>
      </w:pPr>
      <w:r w:rsidRPr="00C80138">
        <w:rPr>
          <w:rFonts w:ascii="Times New Roman" w:eastAsia="宋体" w:hAnsi="Times New Roman" w:cs="Times New Roman"/>
        </w:rPr>
        <w:t>APRPC</w:t>
      </w:r>
      <w:r>
        <w:rPr>
          <w:rFonts w:ascii="Times New Roman" w:eastAsia="宋体" w:hAnsi="Times New Roman" w:cs="Times New Roman"/>
        </w:rPr>
        <w:t xml:space="preserve"> varied greatly under different induction times and irradiances (see Table 2)</w:t>
      </w:r>
      <w:r>
        <w:rPr>
          <w:rFonts w:ascii="Times New Roman" w:eastAsia="宋体" w:hAnsi="Times New Roman" w:cs="Times New Roman" w:hint="eastAsia"/>
        </w:rPr>
        <w:t>,</w:t>
      </w:r>
      <w:r>
        <w:rPr>
          <w:rFonts w:ascii="Times New Roman" w:eastAsia="宋体" w:hAnsi="Times New Roman" w:cs="Times New Roman"/>
        </w:rPr>
        <w:t xml:space="preserve"> and was a function of β</w:t>
      </w:r>
      <w:r>
        <w:rPr>
          <w:rFonts w:ascii="Times New Roman" w:eastAsia="宋体" w:hAnsi="Times New Roman" w:cs="Times New Roman" w:hint="eastAsia"/>
        </w:rPr>
        <w:t>-carotene content for b</w:t>
      </w:r>
      <w:r>
        <w:rPr>
          <w:rFonts w:ascii="Times New Roman" w:eastAsia="宋体" w:hAnsi="Times New Roman" w:cs="Times New Roman"/>
        </w:rPr>
        <w:t>oth short-term (</w:t>
      </w:r>
      <w:r w:rsidRPr="005E37FD">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rPr>
        <w:t xml:space="preserve">4 </w:t>
      </w:r>
      <w:r>
        <w:rPr>
          <w:rFonts w:ascii="Times New Roman" w:eastAsia="宋体" w:hAnsi="Times New Roman" w:cs="Times New Roman" w:hint="eastAsia"/>
        </w:rPr>
        <w:t>h</w:t>
      </w:r>
      <w:r>
        <w:rPr>
          <w:rFonts w:ascii="Times New Roman" w:eastAsia="宋体" w:hAnsi="Times New Roman" w:cs="Times New Roman"/>
        </w:rPr>
        <w:t>) and long-term (</w:t>
      </w:r>
      <w:r>
        <w:rPr>
          <w:rFonts w:ascii="Times New Roman" w:eastAsia="宋体" w:hAnsi="Times New Roman" w:cs="Times New Roman" w:hint="eastAsia"/>
        </w:rPr>
        <w:t>2</w:t>
      </w:r>
      <w:r>
        <w:rPr>
          <w:rFonts w:ascii="Times New Roman" w:eastAsia="宋体" w:hAnsi="Times New Roman" w:cs="Times New Roman"/>
        </w:rPr>
        <w:t xml:space="preserve">4~144 </w:t>
      </w:r>
      <w:r>
        <w:rPr>
          <w:rFonts w:ascii="Times New Roman" w:eastAsia="宋体" w:hAnsi="Times New Roman" w:cs="Times New Roman" w:hint="eastAsia"/>
        </w:rPr>
        <w:t>h</w:t>
      </w:r>
      <w:r>
        <w:rPr>
          <w:rFonts w:ascii="Times New Roman" w:eastAsia="宋体" w:hAnsi="Times New Roman" w:cs="Times New Roman"/>
        </w:rPr>
        <w:t xml:space="preserve">) </w:t>
      </w:r>
      <w:r>
        <w:rPr>
          <w:rFonts w:ascii="Times New Roman" w:eastAsia="宋体" w:hAnsi="Times New Roman" w:cs="Times New Roman" w:hint="eastAsia"/>
        </w:rPr>
        <w:t>cultivation</w:t>
      </w:r>
      <w:r>
        <w:rPr>
          <w:rFonts w:ascii="Times New Roman" w:eastAsia="宋体" w:hAnsi="Times New Roman" w:cs="Times New Roman"/>
        </w:rPr>
        <w:t>, as displayed in Fig.5. R</w:t>
      </w:r>
      <w:r>
        <w:rPr>
          <w:rFonts w:ascii="Times New Roman" w:eastAsia="宋体" w:hAnsi="Times New Roman" w:cs="Times New Roman" w:hint="eastAsia"/>
        </w:rPr>
        <w:t>e</w:t>
      </w:r>
      <w:r>
        <w:rPr>
          <w:rFonts w:ascii="Times New Roman" w:eastAsia="宋体" w:hAnsi="Times New Roman" w:cs="Times New Roman"/>
        </w:rPr>
        <w:t xml:space="preserve">garding both Table 2 and Fig. 4, </w:t>
      </w:r>
      <w:r>
        <w:rPr>
          <w:rFonts w:ascii="Times New Roman" w:eastAsia="宋体" w:hAnsi="Times New Roman" w:cs="Times New Roman" w:hint="eastAsia"/>
        </w:rPr>
        <w:t>i</w:t>
      </w:r>
      <w:r>
        <w:rPr>
          <w:rFonts w:ascii="Times New Roman" w:eastAsia="宋体" w:hAnsi="Times New Roman" w:cs="Times New Roman"/>
        </w:rPr>
        <w:t xml:space="preserve">t was found that when </w:t>
      </w:r>
      <w:r w:rsidRPr="00C80138">
        <w:rPr>
          <w:rFonts w:ascii="Times New Roman" w:eastAsia="宋体" w:hAnsi="Times New Roman" w:cs="Times New Roman"/>
        </w:rPr>
        <w:t>APRPC</w:t>
      </w:r>
      <w:r w:rsidRPr="003833C4" w:rsidDel="003833C4">
        <w:rPr>
          <w:rFonts w:ascii="Times New Roman" w:eastAsia="宋体" w:hAnsi="Times New Roman" w:cs="Times New Roman"/>
        </w:rPr>
        <w:t xml:space="preserve"> </w:t>
      </w:r>
      <w:r>
        <w:rPr>
          <w:rFonts w:ascii="Times New Roman" w:eastAsia="宋体" w:hAnsi="Times New Roman" w:cs="Times New Roman"/>
        </w:rPr>
        <w:t>reached</w:t>
      </w:r>
      <w:r>
        <w:rPr>
          <w:rFonts w:ascii="Times New Roman" w:eastAsia="宋体" w:hAnsi="Times New Roman" w:cs="Times New Roman" w:hint="eastAsia"/>
        </w:rPr>
        <w:t xml:space="preserve"> 0.7 </w:t>
      </w:r>
      <w:r>
        <w:rPr>
          <w:rFonts w:ascii="Times New Roman" w:eastAsia="宋体" w:hAnsi="Times New Roman" w:cs="Times New Roman"/>
        </w:rPr>
        <w:t>µmol photons·cell</w:t>
      </w:r>
      <w:r w:rsidRPr="00802530">
        <w:rPr>
          <w:rFonts w:ascii="Times New Roman" w:eastAsia="宋体" w:hAnsi="Times New Roman" w:cs="Times New Roman"/>
          <w:vertAlign w:val="superscript"/>
        </w:rPr>
        <w:t>-1</w:t>
      </w:r>
      <w:r>
        <w:rPr>
          <w:rFonts w:ascii="Times New Roman" w:eastAsia="宋体" w:hAnsi="Times New Roman" w:cs="Times New Roman"/>
        </w:rPr>
        <w:t xml:space="preserve">, β-carotene content </w:t>
      </w:r>
      <w:r>
        <w:rPr>
          <w:rFonts w:ascii="Times New Roman" w:eastAsia="宋体" w:hAnsi="Times New Roman" w:cs="Times New Roman" w:hint="eastAsia"/>
        </w:rPr>
        <w:t xml:space="preserve">was </w:t>
      </w:r>
      <w:r>
        <w:rPr>
          <w:rFonts w:ascii="Times New Roman" w:eastAsia="宋体" w:hAnsi="Times New Roman" w:cs="Times New Roman"/>
        </w:rPr>
        <w:t xml:space="preserve">doubled, comparing with original level. </w:t>
      </w:r>
      <w:r w:rsidR="00F750BD">
        <w:rPr>
          <w:rFonts w:ascii="Times New Roman" w:eastAsia="宋体" w:hAnsi="Times New Roman" w:cs="Times New Roman" w:hint="eastAsia"/>
        </w:rPr>
        <w:t xml:space="preserve">As displayed </w:t>
      </w:r>
      <w:r w:rsidR="00F750BD" w:rsidRPr="00F750BD">
        <w:rPr>
          <w:rFonts w:ascii="Times New Roman" w:eastAsia="宋体" w:hAnsi="Times New Roman" w:cs="Times New Roman"/>
        </w:rPr>
        <w:t>in Fig. 5a</w:t>
      </w:r>
      <w:r w:rsidR="00F750BD">
        <w:rPr>
          <w:rFonts w:ascii="Times New Roman" w:eastAsia="宋体" w:hAnsi="Times New Roman" w:cs="Times New Roman" w:hint="eastAsia"/>
        </w:rPr>
        <w:t>, within</w:t>
      </w:r>
      <w:r w:rsidR="00F750BD">
        <w:rPr>
          <w:rFonts w:ascii="Times New Roman" w:eastAsia="宋体" w:hAnsi="Times New Roman" w:cs="Times New Roman"/>
        </w:rPr>
        <w:t xml:space="preserve"> </w:t>
      </w:r>
      <w:r w:rsidR="000E67BF">
        <w:rPr>
          <w:rFonts w:ascii="Times New Roman" w:eastAsia="宋体" w:hAnsi="Times New Roman" w:cs="Times New Roman"/>
        </w:rPr>
        <w:t xml:space="preserve">24 h of induction, </w:t>
      </w:r>
      <w:r w:rsidRPr="00657760">
        <w:rPr>
          <w:rFonts w:ascii="Times New Roman" w:eastAsia="宋体" w:hAnsi="Times New Roman" w:cs="Times New Roman"/>
        </w:rPr>
        <w:t>β</w:t>
      </w:r>
      <w:r>
        <w:rPr>
          <w:rFonts w:ascii="Times New Roman" w:eastAsia="宋体" w:hAnsi="Times New Roman" w:cs="Times New Roman" w:hint="eastAsia"/>
        </w:rPr>
        <w:t xml:space="preserve">-carotene </w:t>
      </w:r>
      <w:r>
        <w:rPr>
          <w:rFonts w:ascii="Times New Roman" w:eastAsia="宋体" w:hAnsi="Times New Roman" w:cs="Times New Roman"/>
        </w:rPr>
        <w:t xml:space="preserve">content increased with </w:t>
      </w:r>
      <w:r w:rsidRPr="00C80138">
        <w:rPr>
          <w:rFonts w:ascii="Times New Roman" w:eastAsia="宋体" w:hAnsi="Times New Roman" w:cs="Times New Roman"/>
        </w:rPr>
        <w:t>APRPC</w:t>
      </w:r>
      <w:r>
        <w:rPr>
          <w:rFonts w:ascii="Times New Roman" w:eastAsia="宋体" w:hAnsi="Times New Roman" w:cs="Times New Roman"/>
        </w:rPr>
        <w:t xml:space="preserve"> </w:t>
      </w:r>
      <w:r w:rsidR="000E67BF">
        <w:rPr>
          <w:rFonts w:ascii="Times New Roman" w:eastAsia="宋体" w:hAnsi="Times New Roman" w:cs="Times New Roman"/>
        </w:rPr>
        <w:t>showing positive correlations</w:t>
      </w:r>
      <w:r>
        <w:rPr>
          <w:rFonts w:ascii="Times New Roman" w:eastAsia="宋体" w:hAnsi="Times New Roman" w:cs="Times New Roman" w:hint="eastAsia"/>
        </w:rPr>
        <w:t xml:space="preserve">. </w:t>
      </w:r>
      <w:r w:rsidR="0070498F">
        <w:rPr>
          <w:rFonts w:ascii="Times New Roman" w:eastAsia="宋体" w:hAnsi="Times New Roman" w:cs="Times New Roman"/>
        </w:rPr>
        <w:t>Th</w:t>
      </w:r>
      <w:r w:rsidR="0070498F">
        <w:rPr>
          <w:rFonts w:ascii="Times New Roman" w:eastAsia="宋体" w:hAnsi="Times New Roman" w:cs="Times New Roman" w:hint="eastAsia"/>
        </w:rPr>
        <w:t>us</w:t>
      </w:r>
      <w:r w:rsidR="0070498F">
        <w:rPr>
          <w:rFonts w:ascii="Times New Roman" w:eastAsia="宋体" w:hAnsi="Times New Roman" w:cs="Times New Roman"/>
        </w:rPr>
        <w:t xml:space="preserve">, the </w:t>
      </w:r>
      <w:r>
        <w:rPr>
          <w:rFonts w:ascii="Times New Roman" w:eastAsia="宋体" w:hAnsi="Times New Roman" w:cs="Times New Roman"/>
        </w:rPr>
        <w:t xml:space="preserve">quantitative relationship between </w:t>
      </w:r>
      <w:r w:rsidRPr="00C80138">
        <w:rPr>
          <w:rFonts w:ascii="Times New Roman" w:eastAsia="宋体" w:hAnsi="Times New Roman" w:cs="Times New Roman"/>
        </w:rPr>
        <w:t>APRPC</w:t>
      </w:r>
      <w:r w:rsidRPr="00027FF4">
        <w:rPr>
          <w:rFonts w:ascii="Times New Roman" w:eastAsia="宋体" w:hAnsi="Times New Roman" w:cs="Times New Roman"/>
        </w:rPr>
        <w:t xml:space="preserve"> </w:t>
      </w:r>
      <w:r>
        <w:rPr>
          <w:rFonts w:ascii="Times New Roman" w:eastAsia="宋体" w:hAnsi="Times New Roman" w:cs="Times New Roman"/>
        </w:rPr>
        <w:t xml:space="preserve">and </w:t>
      </w:r>
      <w:r w:rsidRPr="00EC37FB">
        <w:rPr>
          <w:rFonts w:ascii="Times New Roman" w:eastAsia="宋体" w:hAnsi="Times New Roman" w:cs="Times New Roman"/>
          <w:i/>
        </w:rPr>
        <w:t>D. salina</w:t>
      </w:r>
      <w:r>
        <w:rPr>
          <w:rFonts w:ascii="Times New Roman" w:eastAsia="宋体" w:hAnsi="Times New Roman" w:cs="Times New Roman"/>
          <w:i/>
        </w:rPr>
        <w:t xml:space="preserve"> </w:t>
      </w:r>
      <w:r>
        <w:rPr>
          <w:rFonts w:ascii="Times New Roman" w:eastAsia="宋体" w:hAnsi="Times New Roman" w:cs="Times New Roman"/>
        </w:rPr>
        <w:t>β-carotene accumulation</w:t>
      </w:r>
      <w:r w:rsidR="0070498F">
        <w:rPr>
          <w:rFonts w:ascii="Times New Roman" w:eastAsia="宋体" w:hAnsi="Times New Roman" w:cs="Times New Roman"/>
        </w:rPr>
        <w:t xml:space="preserve"> was built</w:t>
      </w:r>
      <w:r>
        <w:rPr>
          <w:rFonts w:ascii="Times New Roman" w:eastAsia="宋体" w:hAnsi="Times New Roman" w:cs="Times New Roman"/>
        </w:rPr>
        <w:t xml:space="preserve">. The </w:t>
      </w:r>
      <w:r w:rsidR="00F750BD">
        <w:rPr>
          <w:rFonts w:ascii="Times New Roman" w:eastAsia="宋体" w:hAnsi="Times New Roman" w:cs="Times New Roman" w:hint="eastAsia"/>
        </w:rPr>
        <w:t>data</w:t>
      </w:r>
      <w:r>
        <w:rPr>
          <w:rFonts w:ascii="Times New Roman" w:eastAsia="宋体" w:hAnsi="Times New Roman" w:cs="Times New Roman"/>
        </w:rPr>
        <w:t xml:space="preserve"> displayed in Fig. 5a is also helpful for optimal short-term β-carotene induction condition </w:t>
      </w:r>
      <w:r w:rsidRPr="000F4DA3">
        <w:rPr>
          <w:rFonts w:ascii="Times New Roman" w:eastAsia="宋体" w:hAnsi="Times New Roman" w:cs="Times New Roman"/>
        </w:rPr>
        <w:t>(average irradiance and induction time)</w:t>
      </w:r>
      <w:r>
        <w:rPr>
          <w:rFonts w:ascii="Times New Roman" w:eastAsia="宋体" w:hAnsi="Times New Roman" w:cs="Times New Roman"/>
        </w:rPr>
        <w:t xml:space="preserve"> estimation, which can benefit efficient β-carotene production on the whole. </w:t>
      </w:r>
    </w:p>
    <w:p w:rsidR="00F62862" w:rsidRPr="00D53774" w:rsidRDefault="00C5581C" w:rsidP="00D53774">
      <w:pPr>
        <w:spacing w:before="240" w:line="480" w:lineRule="auto"/>
        <w:rPr>
          <w:rFonts w:ascii="Times New Roman" w:eastAsia="宋体" w:hAnsi="Times New Roman" w:cs="Times New Roman"/>
          <w:strike/>
        </w:rPr>
      </w:pPr>
      <w:r>
        <w:rPr>
          <w:rFonts w:ascii="Times New Roman" w:eastAsia="宋体" w:hAnsi="Times New Roman" w:cs="Times New Roman"/>
        </w:rPr>
        <w:t xml:space="preserve">A </w:t>
      </w:r>
      <w:r w:rsidRPr="002F035A">
        <w:rPr>
          <w:rFonts w:ascii="Times New Roman" w:eastAsia="宋体" w:hAnsi="Times New Roman" w:cs="Times New Roman"/>
          <w:szCs w:val="21"/>
        </w:rPr>
        <w:t xml:space="preserve">long-term </w:t>
      </w:r>
      <w:r>
        <w:rPr>
          <w:rFonts w:ascii="Times New Roman" w:eastAsia="宋体" w:hAnsi="Times New Roman" w:cs="Times New Roman"/>
          <w:szCs w:val="21"/>
        </w:rPr>
        <w:t xml:space="preserve">(24~144 h) light induction </w:t>
      </w:r>
      <w:r w:rsidRPr="002F035A">
        <w:rPr>
          <w:rFonts w:ascii="Times New Roman" w:eastAsia="宋体" w:hAnsi="Times New Roman" w:cs="Times New Roman"/>
          <w:szCs w:val="21"/>
        </w:rPr>
        <w:t>strategy</w:t>
      </w:r>
      <w:r w:rsidRPr="002F035A">
        <w:rPr>
          <w:rFonts w:ascii="Times New Roman" w:eastAsia="宋体" w:hAnsi="Times New Roman" w:cs="Times New Roman"/>
          <w:b/>
          <w:szCs w:val="21"/>
        </w:rPr>
        <w:t xml:space="preserve"> </w:t>
      </w:r>
      <w:r w:rsidRPr="002F035A">
        <w:rPr>
          <w:rFonts w:ascii="Times New Roman" w:eastAsia="宋体" w:hAnsi="Times New Roman" w:cs="Times New Roman"/>
          <w:szCs w:val="21"/>
        </w:rPr>
        <w:t>was applied</w:t>
      </w:r>
      <w:r w:rsidRPr="00854EC6">
        <w:rPr>
          <w:rFonts w:ascii="Times New Roman" w:eastAsia="宋体" w:hAnsi="Times New Roman" w:cs="Times New Roman"/>
        </w:rPr>
        <w:t xml:space="preserve"> </w:t>
      </w:r>
      <w:r>
        <w:rPr>
          <w:rFonts w:ascii="Times New Roman" w:eastAsia="宋体" w:hAnsi="Times New Roman" w:cs="Times New Roman"/>
        </w:rPr>
        <w:t>to get higher β-carotene content</w:t>
      </w:r>
      <w:r>
        <w:rPr>
          <w:rFonts w:ascii="Times New Roman" w:eastAsia="宋体" w:hAnsi="Times New Roman" w:cs="Times New Roman"/>
          <w:szCs w:val="21"/>
        </w:rPr>
        <w:t>, with results displayed in Fig. 5b</w:t>
      </w:r>
      <w:r>
        <w:rPr>
          <w:rFonts w:ascii="Times New Roman" w:eastAsia="宋体" w:hAnsi="Times New Roman" w:cs="Times New Roman"/>
        </w:rPr>
        <w:t xml:space="preserve">. The highest β-carotene content of 7.24% was observed at </w:t>
      </w:r>
      <w:r w:rsidRPr="00C80138">
        <w:rPr>
          <w:rFonts w:ascii="Times New Roman" w:eastAsia="宋体" w:hAnsi="Times New Roman" w:cs="Times New Roman"/>
        </w:rPr>
        <w:t>APRPC</w:t>
      </w:r>
      <w:r>
        <w:rPr>
          <w:rFonts w:ascii="Times New Roman" w:eastAsia="宋体" w:hAnsi="Times New Roman" w:cs="Times New Roman"/>
        </w:rPr>
        <w:t xml:space="preserve"> of 9.9 μmol photons·cell</w:t>
      </w:r>
      <w:r>
        <w:rPr>
          <w:rFonts w:ascii="Times New Roman" w:eastAsia="宋体" w:hAnsi="Times New Roman" w:cs="Times New Roman"/>
          <w:vertAlign w:val="superscript"/>
        </w:rPr>
        <w:t>-1</w:t>
      </w:r>
      <w:r>
        <w:rPr>
          <w:rFonts w:ascii="Times New Roman" w:eastAsia="宋体" w:hAnsi="Times New Roman" w:cs="Times New Roman"/>
        </w:rPr>
        <w:t xml:space="preserve"> at the end of cultivation, followed by 7.10% at 8.8 and 13.2 μmol photons·cell</w:t>
      </w:r>
      <w:r>
        <w:rPr>
          <w:rFonts w:ascii="Times New Roman" w:eastAsia="宋体" w:hAnsi="Times New Roman" w:cs="Times New Roman"/>
          <w:vertAlign w:val="superscript"/>
        </w:rPr>
        <w:t>-1</w:t>
      </w:r>
      <w:r>
        <w:rPr>
          <w:rFonts w:ascii="Times New Roman" w:eastAsia="宋体" w:hAnsi="Times New Roman" w:cs="Times New Roman"/>
        </w:rPr>
        <w:t>, and 7.0% at 11 μmol photons·cell</w:t>
      </w:r>
      <w:r>
        <w:rPr>
          <w:rFonts w:ascii="Times New Roman" w:eastAsia="宋体" w:hAnsi="Times New Roman" w:cs="Times New Roman"/>
          <w:vertAlign w:val="superscript"/>
        </w:rPr>
        <w:t>-1</w:t>
      </w:r>
      <w:r>
        <w:rPr>
          <w:rFonts w:ascii="Times New Roman" w:eastAsia="宋体" w:hAnsi="Times New Roman" w:cs="Times New Roman"/>
        </w:rPr>
        <w:t>,</w:t>
      </w:r>
      <w:r w:rsidRPr="00E125CB">
        <w:rPr>
          <w:rFonts w:ascii="Times New Roman" w:eastAsia="宋体" w:hAnsi="Times New Roman" w:cs="Times New Roman"/>
        </w:rPr>
        <w:t xml:space="preserve"> </w:t>
      </w:r>
      <w:r>
        <w:rPr>
          <w:rFonts w:ascii="Times New Roman" w:eastAsia="宋体" w:hAnsi="Times New Roman" w:cs="Times New Roman"/>
        </w:rPr>
        <w:t xml:space="preserve">respectively. </w:t>
      </w:r>
      <w:r w:rsidR="000E67BF">
        <w:rPr>
          <w:rFonts w:ascii="Times New Roman" w:eastAsia="宋体" w:hAnsi="Times New Roman" w:cs="Times New Roman"/>
        </w:rPr>
        <w:t>S</w:t>
      </w:r>
      <w:r w:rsidRPr="009F585E">
        <w:rPr>
          <w:rFonts w:ascii="Times New Roman" w:eastAsia="宋体" w:hAnsi="Times New Roman" w:cs="Times New Roman"/>
        </w:rPr>
        <w:t>uch observation is consistent with previous</w:t>
      </w:r>
      <w:r w:rsidRPr="009F585E">
        <w:rPr>
          <w:rFonts w:ascii="Times New Roman" w:eastAsia="宋体" w:hAnsi="Times New Roman" w:cs="Times New Roman" w:hint="eastAsia"/>
        </w:rPr>
        <w:t xml:space="preserve"> </w:t>
      </w:r>
      <w:r w:rsidRPr="009F585E">
        <w:rPr>
          <w:rFonts w:ascii="Times New Roman" w:eastAsia="宋体" w:hAnsi="Times New Roman" w:cs="Times New Roman"/>
        </w:rPr>
        <w:t>findings indicating that a large number of photons were necessary for cells to accumulate</w:t>
      </w:r>
      <w:r w:rsidRPr="009F585E">
        <w:rPr>
          <w:rFonts w:ascii="Times New Roman" w:eastAsia="宋体" w:hAnsi="Times New Roman" w:cs="Times New Roman" w:hint="eastAsia"/>
        </w:rPr>
        <w:t xml:space="preserve"> </w:t>
      </w:r>
      <w:r w:rsidRPr="009F585E">
        <w:rPr>
          <w:rFonts w:ascii="Times New Roman" w:eastAsia="宋体" w:hAnsi="Times New Roman" w:cs="Times New Roman"/>
        </w:rPr>
        <w:t>large amount of β-carotene</w:t>
      </w:r>
      <w:r w:rsidR="00871EE7">
        <w:rPr>
          <w:rFonts w:ascii="Times New Roman" w:eastAsia="宋体" w:hAnsi="Times New Roman" w:cs="Times New Roman"/>
        </w:rPr>
        <w:t xml:space="preserve"> </w:t>
      </w:r>
      <w:r w:rsidR="00871EE7" w:rsidRPr="009F585E">
        <w:rPr>
          <w:rFonts w:ascii="Times New Roman" w:eastAsia="宋体" w:hAnsi="Times New Roman" w:cs="Times New Roman"/>
        </w:rPr>
        <w:t>(Lamers et al., 2010)</w:t>
      </w:r>
      <w:r w:rsidR="000E67BF">
        <w:rPr>
          <w:rFonts w:ascii="Times New Roman" w:eastAsia="宋体" w:hAnsi="Times New Roman" w:cs="Times New Roman"/>
        </w:rPr>
        <w:t>,</w:t>
      </w:r>
      <w:r w:rsidR="00A30758">
        <w:rPr>
          <w:rFonts w:ascii="Times New Roman" w:eastAsia="宋体" w:hAnsi="Times New Roman" w:cs="Times New Roman"/>
        </w:rPr>
        <w:t xml:space="preserve"> </w:t>
      </w:r>
      <w:r w:rsidR="000E67BF">
        <w:rPr>
          <w:rFonts w:ascii="Times New Roman" w:eastAsia="宋体" w:hAnsi="Times New Roman" w:cs="Times New Roman"/>
        </w:rPr>
        <w:t>and</w:t>
      </w:r>
      <w:r w:rsidRPr="009F585E">
        <w:rPr>
          <w:rFonts w:ascii="Times New Roman" w:eastAsia="宋体" w:hAnsi="Times New Roman" w:cs="Times New Roman"/>
        </w:rPr>
        <w:t xml:space="preserve"> is also consistent with</w:t>
      </w:r>
      <w:r w:rsidRPr="009F585E">
        <w:rPr>
          <w:rFonts w:ascii="Times New Roman" w:eastAsia="宋体" w:hAnsi="Times New Roman" w:cs="Times New Roman" w:hint="eastAsia"/>
        </w:rPr>
        <w:t xml:space="preserve"> </w:t>
      </w:r>
      <w:r w:rsidRPr="009F585E">
        <w:rPr>
          <w:rFonts w:ascii="Times New Roman" w:eastAsia="宋体" w:hAnsi="Times New Roman" w:cs="Times New Roman"/>
        </w:rPr>
        <w:t>the hypothesis that β-carotene synthesis pathway is activated to</w:t>
      </w:r>
      <w:r w:rsidRPr="009F585E">
        <w:rPr>
          <w:rFonts w:ascii="Times New Roman" w:eastAsia="宋体" w:hAnsi="Times New Roman" w:cs="Times New Roman" w:hint="eastAsia"/>
        </w:rPr>
        <w:t xml:space="preserve"> </w:t>
      </w:r>
      <w:r w:rsidRPr="009F585E">
        <w:rPr>
          <w:rFonts w:ascii="Times New Roman" w:eastAsia="宋体" w:hAnsi="Times New Roman" w:cs="Times New Roman"/>
        </w:rPr>
        <w:t xml:space="preserve">quench excess electrons generated in the </w:t>
      </w:r>
      <w:r w:rsidRPr="009F585E">
        <w:rPr>
          <w:rFonts w:ascii="Times New Roman" w:eastAsia="宋体" w:hAnsi="Times New Roman" w:cs="Times New Roman"/>
        </w:rPr>
        <w:lastRenderedPageBreak/>
        <w:t>photosynthetic electron</w:t>
      </w:r>
      <w:r w:rsidRPr="009F585E">
        <w:rPr>
          <w:rFonts w:ascii="Times New Roman" w:eastAsia="宋体" w:hAnsi="Times New Roman" w:cs="Times New Roman" w:hint="eastAsia"/>
        </w:rPr>
        <w:t xml:space="preserve"> </w:t>
      </w:r>
      <w:r w:rsidRPr="009F585E">
        <w:rPr>
          <w:rFonts w:ascii="Times New Roman" w:eastAsia="宋体" w:hAnsi="Times New Roman" w:cs="Times New Roman"/>
        </w:rPr>
        <w:t>transport chain when cells absorb large quantities of photons</w:t>
      </w:r>
      <w:r w:rsidR="00871EE7">
        <w:rPr>
          <w:rFonts w:ascii="Times New Roman" w:eastAsia="宋体" w:hAnsi="Times New Roman" w:cs="Times New Roman"/>
        </w:rPr>
        <w:t xml:space="preserve"> </w:t>
      </w:r>
      <w:r w:rsidR="00871EE7" w:rsidRPr="009F585E">
        <w:rPr>
          <w:rFonts w:ascii="Times New Roman" w:eastAsia="宋体" w:hAnsi="Times New Roman" w:cs="Times New Roman"/>
        </w:rPr>
        <w:t>(Kandilian et al., 2019)</w:t>
      </w:r>
      <w:r>
        <w:rPr>
          <w:rFonts w:ascii="Times New Roman" w:eastAsia="宋体" w:hAnsi="Times New Roman" w:cs="Times New Roman"/>
        </w:rPr>
        <w:t xml:space="preserve">. </w:t>
      </w:r>
      <w:r w:rsidR="00EC1B7A">
        <w:rPr>
          <w:rFonts w:ascii="Times New Roman" w:eastAsia="宋体" w:hAnsi="Times New Roman" w:cs="Times New Roman"/>
        </w:rPr>
        <w:t>Moreover</w:t>
      </w:r>
      <w:r>
        <w:rPr>
          <w:rFonts w:ascii="Times New Roman" w:eastAsia="宋体" w:hAnsi="Times New Roman" w:cs="Times New Roman"/>
        </w:rPr>
        <w:t xml:space="preserve">, </w:t>
      </w:r>
      <w:r w:rsidR="000E67BF">
        <w:rPr>
          <w:rFonts w:ascii="Times New Roman" w:eastAsia="宋体" w:hAnsi="Times New Roman" w:cs="Times New Roman"/>
        </w:rPr>
        <w:t xml:space="preserve">the observed </w:t>
      </w:r>
      <w:r w:rsidR="00D80472">
        <w:rPr>
          <w:rFonts w:ascii="Times New Roman" w:eastAsia="宋体" w:hAnsi="Times New Roman" w:cs="Times New Roman"/>
        </w:rPr>
        <w:t xml:space="preserve">inhibited β-carotene accumulation at </w:t>
      </w:r>
      <w:r>
        <w:rPr>
          <w:rFonts w:ascii="Times New Roman" w:eastAsia="宋体" w:hAnsi="Times New Roman" w:cs="Times New Roman"/>
        </w:rPr>
        <w:t xml:space="preserve">high APRPC </w:t>
      </w:r>
      <w:r>
        <w:rPr>
          <w:rFonts w:ascii="Times New Roman" w:eastAsia="宋体" w:hAnsi="Times New Roman" w:cs="Times New Roman" w:hint="eastAsia"/>
        </w:rPr>
        <w:t>(</w:t>
      </w:r>
      <w:r>
        <w:rPr>
          <w:rFonts w:ascii="Times New Roman" w:eastAsia="宋体" w:hAnsi="Times New Roman" w:cs="Times New Roman"/>
        </w:rPr>
        <w:t>&gt;</w:t>
      </w:r>
      <w:r>
        <w:rPr>
          <w:rFonts w:ascii="Times New Roman" w:eastAsia="宋体" w:hAnsi="Times New Roman" w:cs="Times New Roman" w:hint="eastAsia"/>
        </w:rPr>
        <w:t>9.9</w:t>
      </w:r>
      <w:r>
        <w:rPr>
          <w:rFonts w:ascii="Times New Roman" w:eastAsia="宋体" w:hAnsi="Times New Roman" w:cs="Times New Roman"/>
        </w:rPr>
        <w:t xml:space="preserve"> μmol photons·cell</w:t>
      </w:r>
      <w:r>
        <w:rPr>
          <w:rFonts w:ascii="Times New Roman" w:eastAsia="宋体" w:hAnsi="Times New Roman" w:cs="Times New Roman"/>
          <w:vertAlign w:val="superscript"/>
        </w:rPr>
        <w:t>-1</w:t>
      </w:r>
      <w:r>
        <w:rPr>
          <w:rFonts w:ascii="Times New Roman" w:eastAsia="宋体" w:hAnsi="Times New Roman" w:cs="Times New Roman"/>
        </w:rPr>
        <w:t>) could be explained by the photoinhibition and photosystem’s damage caused by high APRPC</w:t>
      </w:r>
      <w:r>
        <w:rPr>
          <w:rFonts w:ascii="Times New Roman" w:eastAsia="宋体" w:hAnsi="Times New Roman" w:cs="Times New Roman" w:hint="eastAsia"/>
        </w:rPr>
        <w:t xml:space="preserve">, </w:t>
      </w:r>
      <w:r w:rsidR="00CE009D" w:rsidRPr="00CE009D">
        <w:rPr>
          <w:rFonts w:ascii="Times New Roman" w:eastAsia="宋体" w:hAnsi="Times New Roman" w:cs="Times New Roman"/>
        </w:rPr>
        <w:t>and</w:t>
      </w:r>
      <w:r w:rsidR="00CE009D" w:rsidRPr="00CE009D">
        <w:rPr>
          <w:rFonts w:ascii="Times New Roman" w:eastAsia="宋体" w:hAnsi="Times New Roman" w:cs="Times New Roman" w:hint="eastAsia"/>
        </w:rPr>
        <w:t xml:space="preserve"> </w:t>
      </w:r>
      <w:r w:rsidR="000E67BF">
        <w:rPr>
          <w:rFonts w:ascii="Times New Roman" w:eastAsia="宋体" w:hAnsi="Times New Roman" w:cs="Times New Roman"/>
        </w:rPr>
        <w:t xml:space="preserve">that </w:t>
      </w:r>
      <w:r w:rsidR="00CE009D" w:rsidRPr="00CE009D">
        <w:rPr>
          <w:rFonts w:ascii="Times New Roman" w:eastAsia="宋体" w:hAnsi="Times New Roman" w:cs="Times New Roman"/>
        </w:rPr>
        <w:t xml:space="preserve">β-carotene synthesis pathway </w:t>
      </w:r>
      <w:r w:rsidR="000E67BF">
        <w:rPr>
          <w:rFonts w:ascii="Times New Roman" w:eastAsia="宋体" w:hAnsi="Times New Roman" w:cs="Times New Roman"/>
        </w:rPr>
        <w:t>was</w:t>
      </w:r>
      <w:r w:rsidR="000E67BF" w:rsidRPr="00CE009D">
        <w:rPr>
          <w:rFonts w:ascii="Times New Roman" w:eastAsia="宋体" w:hAnsi="Times New Roman" w:cs="Times New Roman"/>
        </w:rPr>
        <w:t xml:space="preserve"> </w:t>
      </w:r>
      <w:r w:rsidR="00CE009D" w:rsidRPr="00CE009D">
        <w:rPr>
          <w:rFonts w:ascii="Times New Roman" w:eastAsia="宋体" w:hAnsi="Times New Roman" w:cs="Times New Roman" w:hint="eastAsia"/>
        </w:rPr>
        <w:t>limited</w:t>
      </w:r>
      <w:r w:rsidR="00CE009D" w:rsidRPr="00CE009D">
        <w:rPr>
          <w:rFonts w:ascii="Times New Roman" w:eastAsia="宋体" w:hAnsi="Times New Roman" w:cs="Times New Roman"/>
        </w:rPr>
        <w:t xml:space="preserve"> </w:t>
      </w:r>
      <w:r w:rsidR="00D80472">
        <w:rPr>
          <w:rFonts w:ascii="Times New Roman" w:eastAsia="宋体" w:hAnsi="Times New Roman" w:cs="Times New Roman"/>
        </w:rPr>
        <w:t>at</w:t>
      </w:r>
      <w:r w:rsidR="00D80472" w:rsidRPr="00CE009D">
        <w:rPr>
          <w:rFonts w:ascii="Times New Roman" w:eastAsia="宋体" w:hAnsi="Times New Roman" w:cs="Times New Roman" w:hint="eastAsia"/>
        </w:rPr>
        <w:t xml:space="preserve"> </w:t>
      </w:r>
      <w:r w:rsidR="00CE009D" w:rsidRPr="00CE009D">
        <w:rPr>
          <w:rFonts w:ascii="Times New Roman" w:eastAsia="宋体" w:hAnsi="Times New Roman" w:cs="Times New Roman"/>
        </w:rPr>
        <w:t xml:space="preserve">longer </w:t>
      </w:r>
      <w:r w:rsidR="00D80472" w:rsidRPr="00CE009D">
        <w:rPr>
          <w:rFonts w:ascii="Times New Roman" w:eastAsia="宋体" w:hAnsi="Times New Roman" w:cs="Times New Roman"/>
        </w:rPr>
        <w:t xml:space="preserve">supersaturating photons </w:t>
      </w:r>
      <w:r w:rsidR="00CE009D" w:rsidRPr="00CE009D">
        <w:rPr>
          <w:rFonts w:ascii="Times New Roman" w:eastAsia="宋体" w:hAnsi="Times New Roman" w:cs="Times New Roman"/>
        </w:rPr>
        <w:t>exposure</w:t>
      </w:r>
      <w:r w:rsidR="00CE009D" w:rsidRPr="00CE009D">
        <w:rPr>
          <w:rFonts w:ascii="Times New Roman" w:eastAsia="宋体" w:hAnsi="Times New Roman" w:cs="Times New Roman" w:hint="eastAsia"/>
        </w:rPr>
        <w:t>, and</w:t>
      </w:r>
      <w:r w:rsidR="00CE009D" w:rsidRPr="00CE009D">
        <w:rPr>
          <w:rFonts w:ascii="Times New Roman" w:eastAsia="宋体" w:hAnsi="Times New Roman" w:cs="Times New Roman"/>
        </w:rPr>
        <w:t xml:space="preserve"> down-regulation of electron transport through slowing of down-stream electron sinks</w:t>
      </w:r>
      <w:r w:rsidR="00D80472">
        <w:rPr>
          <w:rFonts w:ascii="Times New Roman" w:eastAsia="宋体" w:hAnsi="Times New Roman" w:cs="Times New Roman"/>
        </w:rPr>
        <w:t xml:space="preserve"> was induced</w:t>
      </w:r>
      <w:r w:rsidR="00CE009D" w:rsidRPr="00CE009D">
        <w:rPr>
          <w:rFonts w:ascii="Times New Roman" w:eastAsia="宋体" w:hAnsi="Times New Roman" w:cs="Times New Roman"/>
        </w:rPr>
        <w:t xml:space="preserve">, </w:t>
      </w:r>
      <w:r w:rsidR="00D80472">
        <w:rPr>
          <w:rFonts w:ascii="Times New Roman" w:eastAsia="宋体" w:hAnsi="Times New Roman" w:cs="Times New Roman"/>
        </w:rPr>
        <w:t>thus</w:t>
      </w:r>
      <w:r w:rsidR="00CE009D" w:rsidRPr="00CE009D">
        <w:rPr>
          <w:rFonts w:ascii="Times New Roman" w:eastAsia="宋体" w:hAnsi="Times New Roman" w:cs="Times New Roman"/>
        </w:rPr>
        <w:t xml:space="preserve"> non-photochemical quenching and net Photosystem II photo</w:t>
      </w:r>
      <w:r w:rsidR="00CE009D" w:rsidRPr="00CE009D">
        <w:rPr>
          <w:rFonts w:ascii="Times New Roman" w:eastAsia="宋体" w:hAnsi="Times New Roman" w:cs="Times New Roman" w:hint="eastAsia"/>
        </w:rPr>
        <w:t xml:space="preserve"> </w:t>
      </w:r>
      <w:r w:rsidR="00CE009D" w:rsidRPr="00CE009D">
        <w:rPr>
          <w:rFonts w:ascii="Times New Roman" w:eastAsia="宋体" w:hAnsi="Times New Roman" w:cs="Times New Roman"/>
        </w:rPr>
        <w:t>inactivation</w:t>
      </w:r>
      <w:r>
        <w:rPr>
          <w:rFonts w:ascii="Times New Roman" w:eastAsia="宋体" w:hAnsi="Times New Roman" w:cs="Times New Roman"/>
        </w:rPr>
        <w:t xml:space="preserve"> </w:t>
      </w:r>
      <w:r w:rsidR="00D80472">
        <w:rPr>
          <w:rFonts w:ascii="Times New Roman" w:eastAsia="宋体" w:hAnsi="Times New Roman" w:cs="Times New Roman"/>
        </w:rPr>
        <w:t>was also induced</w:t>
      </w:r>
      <w:r w:rsidR="00871EE7">
        <w:rPr>
          <w:rFonts w:ascii="Times New Roman" w:eastAsia="宋体" w:hAnsi="Times New Roman" w:cs="Times New Roman"/>
        </w:rPr>
        <w:t xml:space="preserve"> </w:t>
      </w:r>
      <w:r w:rsidR="00871EE7">
        <w:rPr>
          <w:rFonts w:ascii="Times New Roman" w:eastAsia="宋体" w:hAnsi="Times New Roman" w:cs="Times New Roman"/>
          <w:noProof/>
        </w:rPr>
        <w:t>(Bonnanfant et al., 2019)</w:t>
      </w:r>
      <w:r>
        <w:rPr>
          <w:rFonts w:ascii="Times New Roman" w:eastAsia="宋体" w:hAnsi="Times New Roman" w:cs="Times New Roman"/>
        </w:rPr>
        <w:t xml:space="preserve">. </w:t>
      </w:r>
    </w:p>
    <w:p w:rsidR="00D53774" w:rsidRDefault="00D53774" w:rsidP="00D53774">
      <w:pPr>
        <w:spacing w:before="240" w:line="480" w:lineRule="auto"/>
        <w:rPr>
          <w:rFonts w:ascii="Times New Roman" w:eastAsia="宋体" w:hAnsi="Times New Roman" w:cs="Times New Roman"/>
        </w:rPr>
      </w:pPr>
      <w:r>
        <w:rPr>
          <w:rFonts w:ascii="Times New Roman" w:eastAsia="宋体" w:hAnsi="Times New Roman" w:cs="Times New Roman"/>
        </w:rPr>
        <w:t>The above results confirm the previous statement that m</w:t>
      </w:r>
      <w:r w:rsidRPr="009F19D2" w:rsidDel="000528A2">
        <w:rPr>
          <w:rFonts w:ascii="Times New Roman" w:eastAsia="宋体" w:hAnsi="Times New Roman" w:cs="Times New Roman" w:hint="eastAsia"/>
        </w:rPr>
        <w:t>icroalgae rely on received</w:t>
      </w:r>
      <w:r w:rsidRPr="009F19D2" w:rsidDel="000528A2">
        <w:rPr>
          <w:rFonts w:ascii="Times New Roman" w:eastAsia="宋体" w:hAnsi="Times New Roman" w:cs="Times New Roman"/>
        </w:rPr>
        <w:t xml:space="preserve"> </w:t>
      </w:r>
      <w:r w:rsidRPr="009F19D2" w:rsidDel="000528A2">
        <w:rPr>
          <w:rFonts w:ascii="Times New Roman" w:eastAsia="宋体" w:hAnsi="Times New Roman" w:cs="Times New Roman" w:hint="eastAsia"/>
        </w:rPr>
        <w:t>photons to carry out biochemical reactions</w:t>
      </w:r>
      <w:r w:rsidRPr="009F19D2" w:rsidDel="000528A2">
        <w:rPr>
          <w:rFonts w:ascii="Times New Roman" w:eastAsia="宋体" w:hAnsi="Times New Roman" w:cs="Times New Roman"/>
        </w:rPr>
        <w:t xml:space="preserve"> (photosynthesis and inorganic carbon fixation)</w:t>
      </w:r>
      <w:r>
        <w:rPr>
          <w:rFonts w:ascii="Times New Roman" w:eastAsia="宋体" w:hAnsi="Times New Roman" w:cs="Times New Roman"/>
        </w:rPr>
        <w:t xml:space="preserve"> </w:t>
      </w:r>
      <w:r w:rsidRPr="009F19D2" w:rsidDel="000528A2">
        <w:rPr>
          <w:rFonts w:ascii="Times New Roman" w:eastAsia="宋体" w:hAnsi="Times New Roman" w:cs="Times New Roman" w:hint="eastAsia"/>
        </w:rPr>
        <w:t>(R. Kandilian et al.</w:t>
      </w:r>
      <w:r w:rsidDel="000528A2">
        <w:rPr>
          <w:rFonts w:ascii="Times New Roman" w:eastAsia="宋体" w:hAnsi="Times New Roman" w:cs="Times New Roman"/>
        </w:rPr>
        <w:t xml:space="preserve"> </w:t>
      </w:r>
      <w:r w:rsidRPr="009F19D2" w:rsidDel="000528A2">
        <w:rPr>
          <w:rFonts w:ascii="Times New Roman" w:eastAsia="宋体" w:hAnsi="Times New Roman" w:cs="Times New Roman" w:hint="eastAsia"/>
        </w:rPr>
        <w:t xml:space="preserve">2014). </w:t>
      </w:r>
      <w:r>
        <w:rPr>
          <w:rFonts w:ascii="Times New Roman" w:eastAsia="宋体" w:hAnsi="Times New Roman" w:cs="Times New Roman"/>
        </w:rPr>
        <w:t>This is the first time that expressing photon numbers received per cell is proposed in the content of β-carotene and its utility validated. Previous study calculated the carotenoid</w:t>
      </w:r>
      <w:r w:rsidRPr="00E345FB">
        <w:rPr>
          <w:rFonts w:ascii="Times New Roman" w:eastAsia="宋体" w:hAnsi="Times New Roman" w:cs="Times New Roman"/>
        </w:rPr>
        <w:t xml:space="preserve"> yield </w:t>
      </w:r>
      <w:r>
        <w:rPr>
          <w:rFonts w:ascii="Times New Roman" w:eastAsia="宋体" w:hAnsi="Times New Roman" w:cs="Times New Roman"/>
        </w:rPr>
        <w:t>(mg·L</w:t>
      </w:r>
      <w:r w:rsidRPr="00855C0A">
        <w:rPr>
          <w:rFonts w:ascii="Times New Roman" w:eastAsia="宋体" w:hAnsi="Times New Roman" w:cs="Times New Roman"/>
          <w:vertAlign w:val="superscript"/>
        </w:rPr>
        <w:t>-1</w:t>
      </w:r>
      <w:r>
        <w:rPr>
          <w:rFonts w:ascii="Times New Roman" w:eastAsia="宋体" w:hAnsi="Times New Roman" w:cs="Times New Roman"/>
        </w:rPr>
        <w:t xml:space="preserve">) </w:t>
      </w:r>
      <w:r w:rsidRPr="00E345FB">
        <w:rPr>
          <w:rFonts w:ascii="Times New Roman" w:eastAsia="宋体" w:hAnsi="Times New Roman" w:cs="Times New Roman"/>
        </w:rPr>
        <w:t>on absorbed light</w:t>
      </w:r>
      <w:r>
        <w:rPr>
          <w:rFonts w:ascii="Times New Roman" w:eastAsia="宋体" w:hAnsi="Times New Roman" w:cs="Times New Roman"/>
        </w:rPr>
        <w:t xml:space="preserve"> (mol</w:t>
      </w:r>
      <w:r w:rsidRPr="00E17490">
        <w:rPr>
          <w:rFonts w:ascii="Times New Roman" w:eastAsia="宋体" w:hAnsi="Times New Roman" w:cs="Times New Roman"/>
          <w:vertAlign w:val="superscript"/>
        </w:rPr>
        <w:t>-1</w:t>
      </w:r>
      <w:r>
        <w:rPr>
          <w:rFonts w:ascii="Times New Roman" w:eastAsia="宋体" w:hAnsi="Times New Roman" w:cs="Times New Roman"/>
        </w:rPr>
        <w:t xml:space="preserve"> </w:t>
      </w:r>
      <w:r w:rsidRPr="00E345FB">
        <w:rPr>
          <w:rFonts w:ascii="Times New Roman" w:eastAsia="宋体" w:hAnsi="Times New Roman" w:cs="Times New Roman"/>
        </w:rPr>
        <w:t>photons</w:t>
      </w:r>
      <w:r>
        <w:rPr>
          <w:rFonts w:ascii="Times New Roman" w:eastAsia="宋体" w:hAnsi="Times New Roman" w:cs="Times New Roman"/>
        </w:rPr>
        <w:t xml:space="preserve">) </w:t>
      </w:r>
      <w:r>
        <w:rPr>
          <w:rFonts w:ascii="Times New Roman" w:eastAsia="宋体" w:hAnsi="Times New Roman" w:cs="Times New Roman"/>
          <w:noProof/>
        </w:rPr>
        <w:t>(Fachet et al., 2016)</w:t>
      </w:r>
      <w:r>
        <w:rPr>
          <w:rFonts w:ascii="Times New Roman" w:eastAsia="宋体" w:hAnsi="Times New Roman" w:cs="Times New Roman"/>
        </w:rPr>
        <w:t xml:space="preserve">, however, β-carotene content quantified under a given light intensity in terms of APRPC was never carried out. Although </w:t>
      </w:r>
      <w:r w:rsidRPr="00AD2211">
        <w:rPr>
          <w:rFonts w:ascii="Times New Roman" w:eastAsia="宋体" w:hAnsi="Times New Roman" w:cs="Times New Roman"/>
        </w:rPr>
        <w:t>Kandilian et al.</w:t>
      </w:r>
      <w:r>
        <w:rPr>
          <w:rFonts w:ascii="Times New Roman" w:eastAsia="宋体" w:hAnsi="Times New Roman" w:cs="Times New Roman"/>
        </w:rPr>
        <w:t xml:space="preserve"> </w:t>
      </w:r>
      <w:r>
        <w:rPr>
          <w:rFonts w:ascii="Times New Roman" w:eastAsia="宋体" w:hAnsi="Times New Roman" w:cs="Times New Roman"/>
          <w:noProof/>
        </w:rPr>
        <w:t>(Kandilian et al., 2014; Kandilian et al., 2019)</w:t>
      </w:r>
      <w:r>
        <w:rPr>
          <w:rFonts w:ascii="Times New Roman" w:eastAsia="宋体" w:hAnsi="Times New Roman" w:cs="Times New Roman"/>
        </w:rPr>
        <w:t xml:space="preserve"> proposed a concept of “MVERA” (</w:t>
      </w:r>
      <w:r w:rsidRPr="008B3F4D">
        <w:rPr>
          <w:rFonts w:ascii="Times New Roman" w:eastAsia="宋体" w:hAnsi="Times New Roman" w:cs="Times New Roman"/>
        </w:rPr>
        <w:t>specific volumetric rate of energy absorption</w:t>
      </w:r>
      <w:r>
        <w:rPr>
          <w:rFonts w:ascii="Times New Roman" w:eastAsia="宋体" w:hAnsi="Times New Roman" w:cs="Times New Roman"/>
        </w:rPr>
        <w:t xml:space="preserve">, which was </w:t>
      </w:r>
      <w:r w:rsidRPr="00C1734E">
        <w:rPr>
          <w:rFonts w:ascii="Times New Roman" w:eastAsia="宋体" w:hAnsi="Times New Roman" w:cs="Times New Roman"/>
        </w:rPr>
        <w:t>a functi</w:t>
      </w:r>
      <w:r>
        <w:rPr>
          <w:rFonts w:ascii="Times New Roman" w:eastAsia="宋体" w:hAnsi="Times New Roman" w:cs="Times New Roman"/>
        </w:rPr>
        <w:t>on of incident irradiance and</w:t>
      </w:r>
      <w:r>
        <w:rPr>
          <w:rFonts w:ascii="Times New Roman" w:eastAsia="宋体" w:hAnsi="Times New Roman" w:cs="Times New Roman" w:hint="eastAsia"/>
        </w:rPr>
        <w:t xml:space="preserve"> </w:t>
      </w:r>
      <w:r w:rsidRPr="00C1734E">
        <w:rPr>
          <w:rFonts w:ascii="Times New Roman" w:eastAsia="宋体" w:hAnsi="Times New Roman" w:cs="Times New Roman"/>
        </w:rPr>
        <w:t>light attenuation in the PBR depending on biomass concentration and</w:t>
      </w:r>
      <w:r>
        <w:rPr>
          <w:rFonts w:ascii="Times New Roman" w:eastAsia="宋体" w:hAnsi="Times New Roman" w:cs="Times New Roman" w:hint="eastAsia"/>
        </w:rPr>
        <w:t xml:space="preserve"> </w:t>
      </w:r>
      <w:r>
        <w:rPr>
          <w:rFonts w:ascii="Times New Roman" w:eastAsia="宋体" w:hAnsi="Times New Roman" w:cs="Times New Roman"/>
        </w:rPr>
        <w:t>cellular pigment content) to quantify microalgal TAG accumulation and pigment synthesis</w:t>
      </w:r>
      <w:r>
        <w:rPr>
          <w:rFonts w:ascii="Times New Roman" w:eastAsia="宋体" w:hAnsi="Times New Roman" w:cs="Times New Roman" w:hint="eastAsia"/>
        </w:rPr>
        <w:t>,</w:t>
      </w:r>
      <w:r>
        <w:rPr>
          <w:rFonts w:ascii="Times New Roman" w:eastAsia="宋体" w:hAnsi="Times New Roman" w:cs="Times New Roman"/>
        </w:rPr>
        <w:t xml:space="preserve"> they were conducted under nitrogen limited conditions thus MVERA was not under dynamic changes due to stagnant microalgal growth. </w:t>
      </w:r>
      <w:r>
        <w:rPr>
          <w:rFonts w:ascii="Times New Roman" w:eastAsia="宋体" w:hAnsi="Times New Roman" w:cs="Times New Roman" w:hint="eastAsia"/>
        </w:rPr>
        <w:t>Some other</w:t>
      </w:r>
      <w:r>
        <w:rPr>
          <w:rFonts w:ascii="Times New Roman" w:eastAsia="宋体" w:hAnsi="Times New Roman" w:cs="Times New Roman"/>
        </w:rPr>
        <w:t xml:space="preserve"> stud</w:t>
      </w:r>
      <w:r>
        <w:rPr>
          <w:rFonts w:ascii="Times New Roman" w:eastAsia="宋体" w:hAnsi="Times New Roman" w:cs="Times New Roman" w:hint="eastAsia"/>
        </w:rPr>
        <w:t>ies</w:t>
      </w:r>
      <w:r>
        <w:rPr>
          <w:rFonts w:ascii="Times New Roman" w:eastAsia="宋体" w:hAnsi="Times New Roman" w:cs="Times New Roman"/>
        </w:rPr>
        <w:t xml:space="preserve"> used </w:t>
      </w:r>
      <w:r>
        <w:rPr>
          <w:rFonts w:ascii="Times New Roman" w:eastAsia="宋体" w:hAnsi="Times New Roman" w:cs="Times New Roman"/>
        </w:rPr>
        <w:lastRenderedPageBreak/>
        <w:t xml:space="preserve">nutrients sufficient medium to characterize the relationship between </w:t>
      </w:r>
      <w:r w:rsidRPr="003B3F51">
        <w:rPr>
          <w:rFonts w:ascii="Times New Roman" w:eastAsia="宋体" w:hAnsi="Times New Roman" w:cs="Times New Roman"/>
        </w:rPr>
        <w:t>average irradiance</w:t>
      </w:r>
      <w:r>
        <w:rPr>
          <w:rFonts w:ascii="Times New Roman" w:eastAsia="宋体" w:hAnsi="Times New Roman" w:cs="Times New Roman"/>
        </w:rPr>
        <w:t xml:space="preserve"> inside the PBRs</w:t>
      </w:r>
      <w:r w:rsidRPr="007545B1">
        <w:rPr>
          <w:rFonts w:ascii="Times New Roman" w:eastAsia="宋体" w:hAnsi="Times New Roman" w:cs="Times New Roman"/>
        </w:rPr>
        <w:t xml:space="preserve"> and pigment content in </w:t>
      </w:r>
      <w:r w:rsidRPr="007545B1">
        <w:rPr>
          <w:rFonts w:ascii="Times New Roman" w:eastAsia="宋体" w:hAnsi="Times New Roman" w:cs="Times New Roman"/>
          <w:i/>
        </w:rPr>
        <w:t>Isochrysis galbana</w:t>
      </w:r>
      <w:r w:rsidRPr="007545B1">
        <w:rPr>
          <w:rFonts w:ascii="Times New Roman" w:eastAsia="宋体" w:hAnsi="Times New Roman" w:cs="Times New Roman"/>
        </w:rPr>
        <w:t xml:space="preserve">, </w:t>
      </w:r>
      <w:r w:rsidRPr="007545B1">
        <w:rPr>
          <w:rFonts w:ascii="Times New Roman" w:eastAsia="宋体" w:hAnsi="Times New Roman" w:cs="Times New Roman"/>
          <w:i/>
        </w:rPr>
        <w:t xml:space="preserve">Phaeodactylum tricornutum, </w:t>
      </w:r>
      <w:r w:rsidRPr="007545B1">
        <w:rPr>
          <w:rFonts w:ascii="Times New Roman" w:eastAsia="宋体" w:hAnsi="Times New Roman" w:cs="Times New Roman"/>
        </w:rPr>
        <w:t xml:space="preserve">and </w:t>
      </w:r>
      <w:r w:rsidRPr="007545B1">
        <w:rPr>
          <w:rFonts w:ascii="Times New Roman" w:eastAsia="宋体" w:hAnsi="Times New Roman" w:cs="Times New Roman"/>
          <w:i/>
        </w:rPr>
        <w:t>Haematococcus pluvialis</w:t>
      </w:r>
      <w:r>
        <w:rPr>
          <w:rFonts w:ascii="Times New Roman" w:eastAsia="宋体" w:hAnsi="Times New Roman" w:cs="Times New Roman"/>
          <w:i/>
        </w:rPr>
        <w:t xml:space="preserve"> </w:t>
      </w:r>
      <w:r>
        <w:rPr>
          <w:rFonts w:ascii="Times New Roman" w:eastAsia="宋体" w:hAnsi="Times New Roman" w:cs="Times New Roman"/>
          <w:noProof/>
        </w:rPr>
        <w:t>(Fernandez et al., 1998; Grima et al., 1994; Zhang et al., 2016)</w:t>
      </w:r>
      <w:r>
        <w:rPr>
          <w:rFonts w:ascii="Times New Roman" w:eastAsia="宋体" w:hAnsi="Times New Roman" w:cs="Times New Roman"/>
        </w:rPr>
        <w:t>.  However,</w:t>
      </w:r>
      <w:r>
        <w:rPr>
          <w:rFonts w:ascii="Times New Roman" w:eastAsia="宋体" w:hAnsi="Times New Roman" w:cs="Times New Roman" w:hint="eastAsia"/>
        </w:rPr>
        <w:t xml:space="preserve"> avera</w:t>
      </w:r>
      <w:r>
        <w:rPr>
          <w:rFonts w:ascii="Times New Roman" w:eastAsia="宋体" w:hAnsi="Times New Roman" w:cs="Times New Roman"/>
        </w:rPr>
        <w:t>ge volume irradiation in the</w:t>
      </w:r>
      <w:r w:rsidRPr="007545B1">
        <w:rPr>
          <w:rFonts w:ascii="Times New Roman" w:eastAsia="宋体" w:hAnsi="Times New Roman" w:cs="Times New Roman"/>
        </w:rPr>
        <w:t xml:space="preserve"> </w:t>
      </w:r>
      <w:r>
        <w:rPr>
          <w:rFonts w:ascii="Times New Roman" w:eastAsia="宋体" w:hAnsi="Times New Roman" w:cs="Times New Roman"/>
        </w:rPr>
        <w:t xml:space="preserve">PBR </w:t>
      </w:r>
      <w:r w:rsidRPr="007545B1">
        <w:rPr>
          <w:rFonts w:ascii="Times New Roman" w:eastAsia="宋体" w:hAnsi="Times New Roman" w:cs="Times New Roman"/>
        </w:rPr>
        <w:t xml:space="preserve">was difficult to keep </w:t>
      </w:r>
      <w:r>
        <w:rPr>
          <w:rFonts w:ascii="Times New Roman" w:eastAsia="宋体" w:hAnsi="Times New Roman" w:cs="Times New Roman"/>
        </w:rPr>
        <w:t>constant</w:t>
      </w:r>
      <w:r>
        <w:rPr>
          <w:rFonts w:ascii="Times New Roman" w:eastAsia="宋体" w:hAnsi="Times New Roman" w:cs="Times New Roman" w:hint="eastAsia"/>
        </w:rPr>
        <w:t xml:space="preserve"> because of v</w:t>
      </w:r>
      <w:r w:rsidRPr="00F2121F">
        <w:rPr>
          <w:rFonts w:ascii="Times New Roman" w:eastAsia="宋体" w:hAnsi="Times New Roman" w:cs="Times New Roman"/>
        </w:rPr>
        <w:t>arying biomass</w:t>
      </w:r>
      <w:r>
        <w:rPr>
          <w:rFonts w:ascii="Times New Roman" w:eastAsia="宋体" w:hAnsi="Times New Roman" w:cs="Times New Roman"/>
        </w:rPr>
        <w:t xml:space="preserve"> throughout the cultivation process. Different from these previous studies, the </w:t>
      </w:r>
      <w:r w:rsidRPr="003B3F51">
        <w:rPr>
          <w:rFonts w:ascii="Times New Roman" w:eastAsia="宋体" w:hAnsi="Times New Roman" w:cs="Times New Roman"/>
        </w:rPr>
        <w:t>average irradiance</w:t>
      </w:r>
      <w:r>
        <w:rPr>
          <w:rFonts w:ascii="Times New Roman" w:eastAsia="宋体" w:hAnsi="Times New Roman" w:cs="Times New Roman"/>
        </w:rPr>
        <w:t xml:space="preserve"> inside the PBRs in the present research was ke</w:t>
      </w:r>
      <w:r>
        <w:rPr>
          <w:rFonts w:ascii="Times New Roman" w:eastAsia="宋体" w:hAnsi="Times New Roman" w:cs="Times New Roman" w:hint="eastAsia"/>
        </w:rPr>
        <w:t>pt</w:t>
      </w:r>
      <w:r>
        <w:rPr>
          <w:rFonts w:ascii="Times New Roman" w:eastAsia="宋体" w:hAnsi="Times New Roman" w:cs="Times New Roman"/>
        </w:rPr>
        <w:t xml:space="preserve"> constant by enhancing incident light intensity </w:t>
      </w:r>
      <w:r>
        <w:rPr>
          <w:rFonts w:ascii="Times New Roman" w:eastAsia="宋体" w:hAnsi="Times New Roman" w:cs="Times New Roman" w:hint="eastAsia"/>
        </w:rPr>
        <w:t xml:space="preserve">with increased </w:t>
      </w:r>
      <w:r w:rsidRPr="00CE009D">
        <w:rPr>
          <w:rFonts w:ascii="Times New Roman" w:eastAsia="宋体" w:hAnsi="Times New Roman" w:cs="Times New Roman"/>
        </w:rPr>
        <w:t xml:space="preserve">cell concentration </w:t>
      </w:r>
      <w:r>
        <w:rPr>
          <w:rFonts w:ascii="Times New Roman" w:eastAsia="宋体" w:hAnsi="Times New Roman" w:cs="Times New Roman"/>
        </w:rPr>
        <w:t>during the whole induction periods</w:t>
      </w:r>
      <w:r>
        <w:rPr>
          <w:rFonts w:ascii="Times New Roman" w:eastAsia="宋体" w:hAnsi="Times New Roman" w:cs="Times New Roman" w:hint="eastAsia"/>
        </w:rPr>
        <w:t>,</w:t>
      </w:r>
      <w:r>
        <w:rPr>
          <w:rFonts w:ascii="Times New Roman" w:eastAsia="宋体" w:hAnsi="Times New Roman" w:cs="Times New Roman"/>
        </w:rPr>
        <w:t xml:space="preserve"> and the</w:t>
      </w:r>
      <w:r>
        <w:rPr>
          <w:rFonts w:ascii="Times New Roman" w:eastAsia="宋体" w:hAnsi="Times New Roman" w:cs="Times New Roman" w:hint="eastAsia"/>
        </w:rPr>
        <w:t xml:space="preserve"> </w:t>
      </w:r>
      <w:r w:rsidRPr="0094751E">
        <w:rPr>
          <w:rFonts w:ascii="Times New Roman" w:eastAsia="宋体" w:hAnsi="Times New Roman" w:cs="Times New Roman"/>
        </w:rPr>
        <w:t>ratio of incid</w:t>
      </w:r>
      <w:r>
        <w:rPr>
          <w:rFonts w:ascii="Times New Roman" w:eastAsia="宋体" w:hAnsi="Times New Roman" w:cs="Times New Roman"/>
        </w:rPr>
        <w:t>ent irradiance and biomass concentration was used</w:t>
      </w:r>
      <w:r w:rsidRPr="0094751E">
        <w:rPr>
          <w:rFonts w:ascii="Times New Roman" w:eastAsia="宋体" w:hAnsi="Times New Roman" w:cs="Times New Roman"/>
        </w:rPr>
        <w:t xml:space="preserve"> to optimize</w:t>
      </w:r>
      <w:r>
        <w:rPr>
          <w:rFonts w:ascii="Times New Roman" w:eastAsia="宋体" w:hAnsi="Times New Roman" w:cs="Times New Roman"/>
        </w:rPr>
        <w:t xml:space="preserve"> APRPC</w:t>
      </w:r>
      <w:r w:rsidRPr="0094751E">
        <w:rPr>
          <w:rFonts w:ascii="Times New Roman" w:eastAsia="宋体" w:hAnsi="Times New Roman" w:cs="Times New Roman"/>
        </w:rPr>
        <w:t xml:space="preserve"> </w:t>
      </w:r>
      <w:r>
        <w:rPr>
          <w:rFonts w:ascii="Times New Roman" w:eastAsia="宋体" w:hAnsi="Times New Roman" w:cs="Times New Roman"/>
        </w:rPr>
        <w:t>in batch</w:t>
      </w:r>
      <w:r>
        <w:rPr>
          <w:rFonts w:ascii="Times New Roman" w:eastAsia="宋体" w:hAnsi="Times New Roman" w:cs="Times New Roman" w:hint="eastAsia"/>
        </w:rPr>
        <w:t xml:space="preserve"> </w:t>
      </w:r>
      <w:r>
        <w:rPr>
          <w:rFonts w:ascii="Times New Roman" w:eastAsia="宋体" w:hAnsi="Times New Roman" w:cs="Times New Roman"/>
        </w:rPr>
        <w:t>cultures,</w:t>
      </w:r>
      <w:r w:rsidRPr="0094751E">
        <w:rPr>
          <w:rFonts w:ascii="Times New Roman" w:eastAsia="宋体" w:hAnsi="Times New Roman" w:cs="Times New Roman"/>
        </w:rPr>
        <w:t xml:space="preserve"> </w:t>
      </w:r>
      <w:r>
        <w:rPr>
          <w:rFonts w:ascii="Times New Roman" w:eastAsia="宋体" w:hAnsi="Times New Roman" w:cs="Times New Roman"/>
        </w:rPr>
        <w:t xml:space="preserve">thus APRPC could be </w:t>
      </w:r>
      <w:r w:rsidRPr="00CE009D">
        <w:rPr>
          <w:rFonts w:ascii="Times New Roman" w:eastAsia="宋体" w:hAnsi="Times New Roman" w:cs="Times New Roman" w:hint="eastAsia"/>
        </w:rPr>
        <w:t>controlled</w:t>
      </w:r>
      <w:r>
        <w:rPr>
          <w:rFonts w:ascii="Times New Roman" w:eastAsia="宋体" w:hAnsi="Times New Roman" w:cs="Times New Roman"/>
        </w:rPr>
        <w:t xml:space="preserve"> during the β-carotene accumulation induction stage, which </w:t>
      </w:r>
      <w:r>
        <w:rPr>
          <w:rFonts w:ascii="Times New Roman" w:eastAsia="宋体" w:hAnsi="Times New Roman" w:cs="Times New Roman" w:hint="eastAsia"/>
        </w:rPr>
        <w:t>was</w:t>
      </w:r>
      <w:r>
        <w:rPr>
          <w:rFonts w:ascii="Times New Roman" w:eastAsia="宋体" w:hAnsi="Times New Roman" w:cs="Times New Roman"/>
        </w:rPr>
        <w:t xml:space="preserve"> realized by a self-controlled system </w:t>
      </w:r>
      <w:r>
        <w:rPr>
          <w:rFonts w:ascii="Times New Roman" w:eastAsia="宋体" w:hAnsi="Times New Roman" w:cs="Times New Roman" w:hint="eastAsia"/>
        </w:rPr>
        <w:t xml:space="preserve">named as </w:t>
      </w:r>
      <w:r>
        <w:rPr>
          <w:rFonts w:ascii="Times New Roman" w:eastAsia="宋体" w:hAnsi="Times New Roman" w:cs="Times New Roman"/>
        </w:rPr>
        <w:t>“Algal Station”</w:t>
      </w:r>
      <w:r w:rsidRPr="00871EE7">
        <w:rPr>
          <w:rFonts w:ascii="Times New Roman" w:eastAsia="宋体" w:hAnsi="Times New Roman" w:cs="Times New Roman"/>
          <w:noProof/>
        </w:rPr>
        <w:t xml:space="preserve"> </w:t>
      </w:r>
      <w:r>
        <w:rPr>
          <w:rFonts w:ascii="Times New Roman" w:eastAsia="宋体" w:hAnsi="Times New Roman" w:cs="Times New Roman"/>
          <w:noProof/>
        </w:rPr>
        <w:t>(Cao et al., 2019)</w:t>
      </w:r>
      <w:r>
        <w:rPr>
          <w:rFonts w:ascii="Times New Roman" w:eastAsia="宋体" w:hAnsi="Times New Roman" w:cs="Times New Roman"/>
        </w:rPr>
        <w:t xml:space="preserve">. </w:t>
      </w:r>
    </w:p>
    <w:p w:rsidR="001B51FE" w:rsidRDefault="00D53774" w:rsidP="001B51FE">
      <w:pPr>
        <w:spacing w:before="240" w:line="480" w:lineRule="auto"/>
        <w:rPr>
          <w:rFonts w:ascii="Times New Roman" w:eastAsia="宋体" w:hAnsi="Times New Roman" w:cs="Times New Roman"/>
        </w:rPr>
      </w:pPr>
      <w:r w:rsidRPr="00756876">
        <w:rPr>
          <w:rFonts w:ascii="Times New Roman" w:eastAsia="宋体" w:hAnsi="Times New Roman" w:cs="Times New Roman"/>
        </w:rPr>
        <w:t xml:space="preserve">Future studies should focus on </w:t>
      </w:r>
      <w:r>
        <w:rPr>
          <w:rFonts w:ascii="Times New Roman" w:eastAsia="宋体" w:hAnsi="Times New Roman" w:cs="Times New Roman"/>
        </w:rPr>
        <w:t>developing a kinetic model that predicts β-carotene productivity during APRPC</w:t>
      </w:r>
      <w:r w:rsidRPr="00756876">
        <w:rPr>
          <w:rFonts w:ascii="Times New Roman" w:eastAsia="宋体" w:hAnsi="Times New Roman" w:cs="Times New Roman"/>
        </w:rPr>
        <w:t xml:space="preserve"> </w:t>
      </w:r>
      <w:r>
        <w:rPr>
          <w:rFonts w:ascii="Times New Roman" w:eastAsia="宋体" w:hAnsi="Times New Roman" w:cs="Times New Roman"/>
        </w:rPr>
        <w:t>steady condition,</w:t>
      </w:r>
      <w:r w:rsidRPr="006A5783">
        <w:rPr>
          <w:rFonts w:ascii="Times New Roman" w:hAnsi="Times New Roman" w:cs="Times New Roman"/>
          <w:bCs/>
        </w:rPr>
        <w:t xml:space="preserve"> </w:t>
      </w:r>
      <w:r>
        <w:rPr>
          <w:rFonts w:ascii="Times New Roman" w:eastAsia="宋体" w:hAnsi="Times New Roman" w:cs="Times New Roman"/>
          <w:bCs/>
        </w:rPr>
        <w:t>and</w:t>
      </w:r>
      <w:r w:rsidRPr="006A5783">
        <w:rPr>
          <w:rFonts w:ascii="Times New Roman" w:eastAsia="宋体" w:hAnsi="Times New Roman" w:cs="Times New Roman"/>
          <w:bCs/>
        </w:rPr>
        <w:t xml:space="preserve"> by optimizing the APRPC through adjusting incident irradiance and biomass concentration.</w:t>
      </w:r>
      <w:r>
        <w:rPr>
          <w:rFonts w:ascii="Times New Roman" w:eastAsia="宋体" w:hAnsi="Times New Roman" w:cs="Times New Roman"/>
        </w:rPr>
        <w:t xml:space="preserve"> Moreover, it can be </w:t>
      </w:r>
      <w:r w:rsidRPr="00756876">
        <w:rPr>
          <w:rFonts w:ascii="Times New Roman" w:eastAsia="宋体" w:hAnsi="Times New Roman" w:cs="Times New Roman"/>
        </w:rPr>
        <w:t>validating the present observations and quantitative analysis for other microalgae species</w:t>
      </w:r>
      <w:r>
        <w:rPr>
          <w:rFonts w:ascii="Times New Roman" w:eastAsia="宋体" w:hAnsi="Times New Roman" w:cs="Times New Roman" w:hint="eastAsia"/>
        </w:rPr>
        <w:t>,</w:t>
      </w:r>
      <w:r w:rsidRPr="00756876">
        <w:rPr>
          <w:rFonts w:ascii="Times New Roman" w:eastAsia="宋体" w:hAnsi="Times New Roman" w:cs="Times New Roman"/>
        </w:rPr>
        <w:t xml:space="preserve"> </w:t>
      </w:r>
      <w:r>
        <w:rPr>
          <w:rFonts w:ascii="Times New Roman" w:eastAsia="宋体" w:hAnsi="Times New Roman" w:cs="Times New Roman"/>
        </w:rPr>
        <w:t xml:space="preserve">as well as </w:t>
      </w:r>
      <w:r w:rsidRPr="00756876">
        <w:rPr>
          <w:rFonts w:ascii="Times New Roman" w:eastAsia="宋体" w:hAnsi="Times New Roman" w:cs="Times New Roman"/>
        </w:rPr>
        <w:t xml:space="preserve">developing novel methods </w:t>
      </w:r>
      <w:r>
        <w:rPr>
          <w:rFonts w:ascii="Times New Roman" w:eastAsia="宋体" w:hAnsi="Times New Roman" w:cs="Times New Roman"/>
        </w:rPr>
        <w:t>to optimize</w:t>
      </w:r>
      <w:r w:rsidRPr="00756876">
        <w:rPr>
          <w:rFonts w:ascii="Times New Roman" w:eastAsia="宋体" w:hAnsi="Times New Roman" w:cs="Times New Roman"/>
        </w:rPr>
        <w:t xml:space="preserve"> the </w:t>
      </w:r>
      <w:r>
        <w:rPr>
          <w:rFonts w:ascii="Times New Roman" w:eastAsia="宋体" w:hAnsi="Times New Roman" w:cs="Times New Roman"/>
        </w:rPr>
        <w:t>instantaneous β-carotene production with respect to APRPC</w:t>
      </w:r>
      <w:r w:rsidRPr="00756876">
        <w:rPr>
          <w:rFonts w:ascii="Times New Roman" w:eastAsia="宋体" w:hAnsi="Times New Roman" w:cs="Times New Roman"/>
        </w:rPr>
        <w:t xml:space="preserve">. The </w:t>
      </w:r>
      <w:r>
        <w:rPr>
          <w:rFonts w:ascii="Times New Roman" w:eastAsia="宋体" w:hAnsi="Times New Roman" w:cs="Times New Roman"/>
        </w:rPr>
        <w:t>APRPC</w:t>
      </w:r>
      <w:r w:rsidRPr="00756876">
        <w:rPr>
          <w:rFonts w:ascii="Times New Roman" w:eastAsia="宋体" w:hAnsi="Times New Roman" w:cs="Times New Roman"/>
        </w:rPr>
        <w:t xml:space="preserve"> depends on biomass concentration, cell p</w:t>
      </w:r>
      <w:r>
        <w:rPr>
          <w:rFonts w:ascii="Times New Roman" w:eastAsia="宋体" w:hAnsi="Times New Roman" w:cs="Times New Roman"/>
        </w:rPr>
        <w:t>igment content, and incident irradiance, which</w:t>
      </w:r>
      <w:r w:rsidRPr="00756876">
        <w:rPr>
          <w:rFonts w:ascii="Times New Roman" w:eastAsia="宋体" w:hAnsi="Times New Roman" w:cs="Times New Roman"/>
        </w:rPr>
        <w:t xml:space="preserve"> are dynamic and </w:t>
      </w:r>
      <w:r>
        <w:rPr>
          <w:rFonts w:ascii="Times New Roman" w:eastAsia="宋体" w:hAnsi="Times New Roman" w:cs="Times New Roman"/>
        </w:rPr>
        <w:t xml:space="preserve">dependent upon </w:t>
      </w:r>
      <w:r w:rsidRPr="00756876">
        <w:rPr>
          <w:rFonts w:ascii="Times New Roman" w:eastAsia="宋体" w:hAnsi="Times New Roman" w:cs="Times New Roman"/>
        </w:rPr>
        <w:t xml:space="preserve">culture conditions </w:t>
      </w:r>
      <w:r>
        <w:rPr>
          <w:rFonts w:ascii="Times New Roman" w:eastAsia="宋体" w:hAnsi="Times New Roman" w:cs="Times New Roman"/>
        </w:rPr>
        <w:t>(e.g.</w:t>
      </w:r>
      <w:r w:rsidRPr="00756876">
        <w:rPr>
          <w:rFonts w:ascii="Times New Roman" w:eastAsia="宋体" w:hAnsi="Times New Roman" w:cs="Times New Roman"/>
        </w:rPr>
        <w:t xml:space="preserve"> medium salinity, </w:t>
      </w:r>
      <w:r w:rsidRPr="00753234">
        <w:rPr>
          <w:rFonts w:ascii="Times New Roman" w:eastAsia="宋体" w:hAnsi="Times New Roman" w:cs="Times New Roman"/>
        </w:rPr>
        <w:t xml:space="preserve">nitrogen </w:t>
      </w:r>
      <w:r>
        <w:rPr>
          <w:rFonts w:ascii="Times New Roman" w:eastAsia="宋体" w:hAnsi="Times New Roman" w:cs="Times New Roman"/>
        </w:rPr>
        <w:t xml:space="preserve">and </w:t>
      </w:r>
      <w:r w:rsidRPr="00753234">
        <w:rPr>
          <w:rFonts w:ascii="Times New Roman" w:eastAsia="宋体" w:hAnsi="Times New Roman" w:cs="Times New Roman"/>
        </w:rPr>
        <w:t>carbon concentration</w:t>
      </w:r>
      <w:r>
        <w:rPr>
          <w:rFonts w:ascii="Times New Roman" w:eastAsia="宋体" w:hAnsi="Times New Roman" w:cs="Times New Roman"/>
        </w:rPr>
        <w:t xml:space="preserve">s, </w:t>
      </w:r>
      <w:r w:rsidRPr="00753234">
        <w:rPr>
          <w:rFonts w:ascii="Times New Roman" w:eastAsia="宋体" w:hAnsi="Times New Roman" w:cs="Times New Roman"/>
        </w:rPr>
        <w:t>p</w:t>
      </w:r>
      <w:r w:rsidRPr="00756876">
        <w:rPr>
          <w:rFonts w:ascii="Times New Roman" w:eastAsia="宋体" w:hAnsi="Times New Roman" w:cs="Times New Roman"/>
        </w:rPr>
        <w:t xml:space="preserve">H, </w:t>
      </w:r>
      <w:r>
        <w:rPr>
          <w:rFonts w:ascii="Times New Roman" w:eastAsia="宋体" w:hAnsi="Times New Roman" w:cs="Times New Roman"/>
        </w:rPr>
        <w:t>and</w:t>
      </w:r>
      <w:r w:rsidRPr="00756876">
        <w:rPr>
          <w:rFonts w:ascii="Times New Roman" w:eastAsia="宋体" w:hAnsi="Times New Roman" w:cs="Times New Roman"/>
        </w:rPr>
        <w:t xml:space="preserve"> temperature</w:t>
      </w:r>
      <w:r>
        <w:rPr>
          <w:rFonts w:ascii="Times New Roman" w:eastAsia="宋体" w:hAnsi="Times New Roman" w:cs="Times New Roman"/>
        </w:rPr>
        <w:t xml:space="preserve">) and </w:t>
      </w:r>
      <w:r w:rsidRPr="00756876">
        <w:rPr>
          <w:rFonts w:ascii="Times New Roman" w:eastAsia="宋体" w:hAnsi="Times New Roman" w:cs="Times New Roman"/>
        </w:rPr>
        <w:t>will be difficult to control</w:t>
      </w:r>
      <w:r>
        <w:rPr>
          <w:rFonts w:ascii="Times New Roman" w:eastAsia="宋体" w:hAnsi="Times New Roman" w:cs="Times New Roman"/>
        </w:rPr>
        <w:t xml:space="preserve"> </w:t>
      </w:r>
      <w:r w:rsidRPr="00756876">
        <w:rPr>
          <w:rFonts w:ascii="Times New Roman" w:eastAsia="宋体" w:hAnsi="Times New Roman" w:cs="Times New Roman"/>
        </w:rPr>
        <w:t xml:space="preserve">in a batch cultivation </w:t>
      </w:r>
      <w:r>
        <w:rPr>
          <w:rFonts w:ascii="Times New Roman" w:eastAsia="宋体" w:hAnsi="Times New Roman" w:cs="Times New Roman" w:hint="eastAsia"/>
        </w:rPr>
        <w:t>system</w:t>
      </w:r>
      <w:r>
        <w:rPr>
          <w:rFonts w:ascii="Times New Roman" w:eastAsia="宋体" w:hAnsi="Times New Roman" w:cs="Times New Roman"/>
        </w:rPr>
        <w:t xml:space="preserve"> </w:t>
      </w:r>
      <w:r w:rsidRPr="00756876">
        <w:rPr>
          <w:rFonts w:ascii="Times New Roman" w:eastAsia="宋体" w:hAnsi="Times New Roman" w:cs="Times New Roman"/>
        </w:rPr>
        <w:t xml:space="preserve">exposed to solar radiation. The methodology presented here could be extended to investigate the </w:t>
      </w:r>
      <w:r w:rsidRPr="00756876">
        <w:rPr>
          <w:rFonts w:ascii="Times New Roman" w:eastAsia="宋体" w:hAnsi="Times New Roman" w:cs="Times New Roman"/>
        </w:rPr>
        <w:lastRenderedPageBreak/>
        <w:t>effects of cultivation conditions o</w:t>
      </w:r>
      <w:r>
        <w:rPr>
          <w:rFonts w:ascii="Times New Roman" w:eastAsia="宋体" w:hAnsi="Times New Roman" w:cs="Times New Roman"/>
        </w:rPr>
        <w:t>n the optimal and critical APRPC</w:t>
      </w:r>
      <w:r w:rsidRPr="00756876">
        <w:rPr>
          <w:rFonts w:ascii="Times New Roman" w:eastAsia="宋体" w:hAnsi="Times New Roman" w:cs="Times New Roman"/>
        </w:rPr>
        <w:t>.</w:t>
      </w:r>
      <w:r w:rsidRPr="00A65E87">
        <w:rPr>
          <w:rFonts w:ascii="Times New Roman" w:eastAsia="宋体" w:hAnsi="Times New Roman" w:cs="Times New Roman"/>
        </w:rPr>
        <w:t xml:space="preserve"> </w:t>
      </w:r>
    </w:p>
    <w:p w:rsidR="00C01D89" w:rsidRPr="001B51FE" w:rsidRDefault="001B51FE" w:rsidP="001B51FE">
      <w:pPr>
        <w:spacing w:before="240" w:line="480" w:lineRule="auto"/>
        <w:rPr>
          <w:rFonts w:ascii="Times New Roman" w:eastAsia="宋体" w:hAnsi="Times New Roman" w:cs="Times New Roman"/>
        </w:rPr>
      </w:pPr>
      <w:r w:rsidRPr="001B51FE">
        <w:rPr>
          <w:rFonts w:ascii="Times New Roman" w:hAnsi="Times New Roman" w:cs="Times New Roman"/>
          <w:b/>
        </w:rPr>
        <w:t>CONCLUSION</w:t>
      </w:r>
    </w:p>
    <w:p w:rsidR="00C5581C" w:rsidRPr="00246DE9" w:rsidRDefault="00C5581C" w:rsidP="00246DE9">
      <w:pPr>
        <w:spacing w:before="100" w:beforeAutospacing="1" w:line="480" w:lineRule="auto"/>
        <w:rPr>
          <w:rFonts w:ascii="Times New Roman" w:hAnsi="Times New Roman" w:cs="Times New Roman"/>
          <w:b/>
        </w:rPr>
      </w:pPr>
      <w:r>
        <w:rPr>
          <w:rFonts w:ascii="Times New Roman" w:hAnsi="Times New Roman" w:cs="Times New Roman"/>
        </w:rPr>
        <w:t>L</w:t>
      </w:r>
      <w:r w:rsidRPr="007E7EB0">
        <w:rPr>
          <w:rFonts w:ascii="Times New Roman" w:hAnsi="Times New Roman" w:cs="Times New Roman"/>
        </w:rPr>
        <w:t xml:space="preserve">ight attenuation with </w:t>
      </w:r>
      <w:r>
        <w:rPr>
          <w:rFonts w:ascii="Times New Roman" w:hAnsi="Times New Roman" w:cs="Times New Roman"/>
        </w:rPr>
        <w:t>biomass</w:t>
      </w:r>
      <w:r w:rsidRPr="007E7EB0">
        <w:rPr>
          <w:rFonts w:ascii="Times New Roman" w:hAnsi="Times New Roman" w:cs="Times New Roman"/>
        </w:rPr>
        <w:t xml:space="preserve"> concentration and </w:t>
      </w:r>
      <w:r w:rsidRPr="00C147B2">
        <w:rPr>
          <w:rFonts w:ascii="Times New Roman" w:hAnsi="Times New Roman" w:cs="Times New Roman"/>
        </w:rPr>
        <w:t>β</w:t>
      </w:r>
      <w:r w:rsidRPr="00C147B2">
        <w:rPr>
          <w:rFonts w:ascii="Times New Roman" w:hAnsi="Times New Roman" w:cs="Times New Roman" w:hint="eastAsia"/>
        </w:rPr>
        <w:t>-carotene</w:t>
      </w:r>
      <w:r w:rsidRPr="007E7EB0">
        <w:rPr>
          <w:rFonts w:ascii="Times New Roman" w:hAnsi="Times New Roman" w:cs="Times New Roman"/>
        </w:rPr>
        <w:t xml:space="preserve"> content in </w:t>
      </w:r>
      <w:r w:rsidRPr="00C147B2">
        <w:rPr>
          <w:rFonts w:ascii="Times New Roman" w:hAnsi="Times New Roman" w:cs="Times New Roman"/>
          <w:i/>
        </w:rPr>
        <w:t>D</w:t>
      </w:r>
      <w:r w:rsidRPr="00C147B2">
        <w:rPr>
          <w:rFonts w:ascii="Times New Roman" w:hAnsi="Times New Roman" w:cs="Times New Roman" w:hint="eastAsia"/>
          <w:i/>
        </w:rPr>
        <w:t>.</w:t>
      </w:r>
      <w:r w:rsidRPr="00C147B2">
        <w:rPr>
          <w:rFonts w:ascii="Times New Roman" w:hAnsi="Times New Roman" w:cs="Times New Roman"/>
          <w:i/>
        </w:rPr>
        <w:t xml:space="preserve"> salina</w:t>
      </w:r>
      <w:r w:rsidRPr="007E7EB0">
        <w:rPr>
          <w:rFonts w:ascii="Times New Roman" w:hAnsi="Times New Roman" w:cs="Times New Roman"/>
        </w:rPr>
        <w:t xml:space="preserve"> was studied</w:t>
      </w:r>
      <w:r>
        <w:rPr>
          <w:rFonts w:ascii="Times New Roman" w:hAnsi="Times New Roman" w:cs="Times New Roman"/>
        </w:rPr>
        <w:t>,</w:t>
      </w:r>
      <w:r w:rsidRPr="007E7EB0">
        <w:rPr>
          <w:rFonts w:ascii="Times New Roman" w:hAnsi="Times New Roman" w:cs="Times New Roman"/>
        </w:rPr>
        <w:t xml:space="preserve"> and a q</w:t>
      </w:r>
      <w:r>
        <w:rPr>
          <w:rFonts w:ascii="Times New Roman" w:hAnsi="Times New Roman" w:cs="Times New Roman"/>
        </w:rPr>
        <w:t xml:space="preserve">uantitative model was proposed </w:t>
      </w:r>
      <w:r>
        <w:rPr>
          <w:rFonts w:ascii="Times New Roman" w:hAnsi="Times New Roman" w:cs="Times New Roman" w:hint="eastAsia"/>
        </w:rPr>
        <w:t>t</w:t>
      </w:r>
      <w:r>
        <w:rPr>
          <w:rFonts w:ascii="Times New Roman" w:hAnsi="Times New Roman" w:cs="Times New Roman"/>
        </w:rPr>
        <w:t xml:space="preserve">o reveal the effect of </w:t>
      </w:r>
      <w:r w:rsidR="009B306D">
        <w:rPr>
          <w:rFonts w:ascii="Times New Roman" w:hAnsi="Times New Roman" w:cs="Times New Roman"/>
        </w:rPr>
        <w:t>APRPC</w:t>
      </w:r>
      <w:r>
        <w:rPr>
          <w:rFonts w:ascii="Times New Roman" w:hAnsi="Times New Roman" w:cs="Times New Roman"/>
        </w:rPr>
        <w:t xml:space="preserve"> on </w:t>
      </w:r>
      <w:r w:rsidRPr="00C147B2">
        <w:rPr>
          <w:rFonts w:ascii="Times New Roman" w:hAnsi="Times New Roman" w:cs="Times New Roman"/>
        </w:rPr>
        <w:t>β</w:t>
      </w:r>
      <w:r w:rsidRPr="00C147B2">
        <w:rPr>
          <w:rFonts w:ascii="Times New Roman" w:hAnsi="Times New Roman" w:cs="Times New Roman" w:hint="eastAsia"/>
        </w:rPr>
        <w:t>-carotene</w:t>
      </w:r>
      <w:r w:rsidRPr="007E7EB0">
        <w:rPr>
          <w:rFonts w:ascii="Times New Roman" w:hAnsi="Times New Roman" w:cs="Times New Roman"/>
        </w:rPr>
        <w:t xml:space="preserve"> </w:t>
      </w:r>
      <w:r>
        <w:rPr>
          <w:rFonts w:ascii="Times New Roman" w:hAnsi="Times New Roman" w:cs="Times New Roman"/>
        </w:rPr>
        <w:t>accumulation</w:t>
      </w:r>
      <w:r w:rsidRPr="007E7EB0">
        <w:rPr>
          <w:rFonts w:ascii="Times New Roman" w:hAnsi="Times New Roman" w:cs="Times New Roman"/>
        </w:rPr>
        <w:t xml:space="preserve">. </w:t>
      </w:r>
      <w:r>
        <w:rPr>
          <w:rFonts w:ascii="Times New Roman" w:hAnsi="Times New Roman" w:cs="Times New Roman"/>
        </w:rPr>
        <w:t>APRPC was correlated with both biomass concentration and incident irradiance. A minimum</w:t>
      </w:r>
      <w:r w:rsidRPr="007E7EB0">
        <w:rPr>
          <w:rFonts w:ascii="Times New Roman" w:hAnsi="Times New Roman" w:cs="Times New Roman"/>
        </w:rPr>
        <w:t xml:space="preserve"> </w:t>
      </w:r>
      <w:r>
        <w:rPr>
          <w:rFonts w:ascii="Times New Roman" w:eastAsia="宋体" w:hAnsi="Times New Roman" w:cs="Times New Roman"/>
        </w:rPr>
        <w:t>APRPC</w:t>
      </w:r>
      <w:r w:rsidRPr="007E7EB0">
        <w:rPr>
          <w:rFonts w:ascii="Times New Roman" w:hAnsi="Times New Roman" w:cs="Times New Roman"/>
        </w:rPr>
        <w:t xml:space="preserve"> </w:t>
      </w:r>
      <w:r>
        <w:rPr>
          <w:rFonts w:ascii="Times New Roman" w:hAnsi="Times New Roman" w:cs="Times New Roman"/>
        </w:rPr>
        <w:t xml:space="preserve">of 0.7 </w:t>
      </w:r>
      <w:r w:rsidRPr="009D4007">
        <w:rPr>
          <w:rFonts w:ascii="Times New Roman" w:hAnsi="Times New Roman" w:cs="Times New Roman"/>
        </w:rPr>
        <w:t>µmol photons·cell</w:t>
      </w:r>
      <w:r w:rsidRPr="009D4007">
        <w:rPr>
          <w:rFonts w:ascii="Times New Roman" w:hAnsi="Times New Roman" w:cs="Times New Roman"/>
          <w:vertAlign w:val="superscript"/>
        </w:rPr>
        <w:t>-1</w:t>
      </w:r>
      <w:r w:rsidRPr="003440E3">
        <w:rPr>
          <w:rFonts w:ascii="Times New Roman" w:hAnsi="Times New Roman" w:cs="Times New Roman"/>
        </w:rPr>
        <w:t xml:space="preserve"> </w:t>
      </w:r>
      <w:r>
        <w:rPr>
          <w:rFonts w:ascii="Times New Roman" w:hAnsi="Times New Roman" w:cs="Times New Roman"/>
        </w:rPr>
        <w:t xml:space="preserve">was necessary to trigger significant </w:t>
      </w:r>
      <w:r w:rsidRPr="00664570">
        <w:rPr>
          <w:rFonts w:ascii="Times New Roman" w:hAnsi="Times New Roman" w:cs="Times New Roman"/>
          <w:i/>
        </w:rPr>
        <w:t>D. salina</w:t>
      </w:r>
      <w:r>
        <w:rPr>
          <w:rFonts w:ascii="Times New Roman" w:hAnsi="Times New Roman" w:cs="Times New Roman"/>
          <w:i/>
        </w:rPr>
        <w:t xml:space="preserve"> </w:t>
      </w:r>
      <w:r w:rsidRPr="00C147B2">
        <w:rPr>
          <w:rFonts w:ascii="Times New Roman" w:hAnsi="Times New Roman" w:cs="Times New Roman"/>
        </w:rPr>
        <w:t>β</w:t>
      </w:r>
      <w:r w:rsidRPr="00C147B2">
        <w:rPr>
          <w:rFonts w:ascii="Times New Roman" w:hAnsi="Times New Roman" w:cs="Times New Roman" w:hint="eastAsia"/>
        </w:rPr>
        <w:t>-carotene</w:t>
      </w:r>
      <w:r>
        <w:rPr>
          <w:rFonts w:ascii="Times New Roman" w:hAnsi="Times New Roman" w:cs="Times New Roman"/>
        </w:rPr>
        <w:t xml:space="preserve"> accumulation.</w:t>
      </w:r>
      <w:r w:rsidRPr="007E7EB0">
        <w:rPr>
          <w:rFonts w:ascii="Times New Roman" w:hAnsi="Times New Roman" w:cs="Times New Roman"/>
        </w:rPr>
        <w:t xml:space="preserve"> </w:t>
      </w:r>
      <w:r w:rsidR="009B306D" w:rsidRPr="009B306D">
        <w:rPr>
          <w:rFonts w:ascii="Times New Roman" w:hAnsi="Times New Roman" w:cs="Times New Roman"/>
          <w:bCs/>
        </w:rPr>
        <w:t>β-</w:t>
      </w:r>
      <w:r w:rsidR="00F96353">
        <w:rPr>
          <w:rFonts w:ascii="Times New Roman" w:hAnsi="Times New Roman" w:cs="Times New Roman"/>
          <w:bCs/>
        </w:rPr>
        <w:t>c</w:t>
      </w:r>
      <w:r w:rsidR="009B306D" w:rsidRPr="009B306D">
        <w:rPr>
          <w:rFonts w:ascii="Times New Roman" w:hAnsi="Times New Roman" w:cs="Times New Roman"/>
          <w:bCs/>
        </w:rPr>
        <w:t xml:space="preserve">arotene content was saturated when APRPC </w:t>
      </w:r>
      <w:r w:rsidR="00F96353">
        <w:rPr>
          <w:rFonts w:ascii="Times New Roman" w:hAnsi="Times New Roman" w:cs="Times New Roman"/>
          <w:bCs/>
        </w:rPr>
        <w:t>reached</w:t>
      </w:r>
      <w:r w:rsidR="009B306D" w:rsidRPr="009B306D">
        <w:rPr>
          <w:rFonts w:ascii="Times New Roman" w:hAnsi="Times New Roman" w:cs="Times New Roman"/>
          <w:bCs/>
        </w:rPr>
        <w:t xml:space="preserve"> </w:t>
      </w:r>
      <w:r w:rsidR="009B306D" w:rsidRPr="009B306D">
        <w:rPr>
          <w:rFonts w:ascii="Times New Roman" w:hAnsi="Times New Roman" w:cs="Times New Roman" w:hint="eastAsia"/>
          <w:bCs/>
        </w:rPr>
        <w:t xml:space="preserve">9.9 </w:t>
      </w:r>
      <w:r w:rsidR="009B306D" w:rsidRPr="009B306D">
        <w:rPr>
          <w:rFonts w:ascii="Times New Roman" w:hAnsi="Times New Roman" w:cs="Times New Roman"/>
          <w:bCs/>
        </w:rPr>
        <w:t>µmol photons cell</w:t>
      </w:r>
      <w:r w:rsidR="009B306D" w:rsidRPr="009B306D">
        <w:rPr>
          <w:rFonts w:ascii="Times New Roman" w:hAnsi="Times New Roman" w:cs="Times New Roman"/>
          <w:bCs/>
          <w:vertAlign w:val="superscript"/>
        </w:rPr>
        <w:t>-1</w:t>
      </w:r>
      <w:r w:rsidR="009B306D">
        <w:rPr>
          <w:rFonts w:ascii="Times New Roman" w:hAnsi="Times New Roman" w:cs="Times New Roman"/>
          <w:bCs/>
        </w:rPr>
        <w:t xml:space="preserve">. </w:t>
      </w:r>
      <w:r>
        <w:rPr>
          <w:rFonts w:ascii="Times New Roman" w:hAnsi="Times New Roman" w:cs="Times New Roman"/>
        </w:rPr>
        <w:t>R</w:t>
      </w:r>
      <w:r w:rsidRPr="007E7EB0">
        <w:rPr>
          <w:rFonts w:ascii="Times New Roman" w:hAnsi="Times New Roman" w:cs="Times New Roman"/>
        </w:rPr>
        <w:t xml:space="preserve">esults of </w:t>
      </w:r>
      <w:r>
        <w:rPr>
          <w:rFonts w:ascii="Times New Roman" w:hAnsi="Times New Roman" w:cs="Times New Roman"/>
        </w:rPr>
        <w:t>this</w:t>
      </w:r>
      <w:r w:rsidRPr="007E7EB0">
        <w:rPr>
          <w:rFonts w:ascii="Times New Roman" w:hAnsi="Times New Roman" w:cs="Times New Roman"/>
        </w:rPr>
        <w:t xml:space="preserve"> </w:t>
      </w:r>
      <w:r>
        <w:rPr>
          <w:rFonts w:ascii="Times New Roman" w:hAnsi="Times New Roman" w:cs="Times New Roman"/>
        </w:rPr>
        <w:t>study</w:t>
      </w:r>
      <w:r w:rsidRPr="007E7EB0">
        <w:rPr>
          <w:rFonts w:ascii="Times New Roman" w:hAnsi="Times New Roman" w:cs="Times New Roman"/>
        </w:rPr>
        <w:t xml:space="preserve"> </w:t>
      </w:r>
      <w:r>
        <w:rPr>
          <w:rFonts w:ascii="Times New Roman" w:hAnsi="Times New Roman" w:cs="Times New Roman"/>
        </w:rPr>
        <w:t>showed</w:t>
      </w:r>
      <w:r w:rsidRPr="007E7EB0">
        <w:rPr>
          <w:rFonts w:ascii="Times New Roman" w:hAnsi="Times New Roman" w:cs="Times New Roman"/>
        </w:rPr>
        <w:t xml:space="preserve"> significance </w:t>
      </w:r>
      <w:r>
        <w:rPr>
          <w:rFonts w:ascii="Times New Roman" w:hAnsi="Times New Roman" w:cs="Times New Roman" w:hint="eastAsia"/>
        </w:rPr>
        <w:t>in</w:t>
      </w:r>
      <w:r w:rsidRPr="007E7EB0">
        <w:rPr>
          <w:rFonts w:ascii="Times New Roman" w:hAnsi="Times New Roman" w:cs="Times New Roman"/>
        </w:rPr>
        <w:t xml:space="preserve"> accurately simulating and predicting</w:t>
      </w:r>
      <w:r>
        <w:rPr>
          <w:rFonts w:ascii="Times New Roman" w:hAnsi="Times New Roman" w:cs="Times New Roman"/>
        </w:rPr>
        <w:t xml:space="preserve"> </w:t>
      </w:r>
      <w:r w:rsidRPr="00C147B2">
        <w:rPr>
          <w:rFonts w:ascii="Times New Roman" w:hAnsi="Times New Roman" w:cs="Times New Roman"/>
        </w:rPr>
        <w:t>β</w:t>
      </w:r>
      <w:r w:rsidRPr="00C147B2">
        <w:rPr>
          <w:rFonts w:ascii="Times New Roman" w:hAnsi="Times New Roman" w:cs="Times New Roman" w:hint="eastAsia"/>
        </w:rPr>
        <w:t>-</w:t>
      </w:r>
      <w:r w:rsidRPr="007E7EB0">
        <w:rPr>
          <w:rFonts w:ascii="Times New Roman" w:hAnsi="Times New Roman" w:cs="Times New Roman"/>
        </w:rPr>
        <w:t>carotene production u</w:t>
      </w:r>
      <w:r w:rsidR="00E93905">
        <w:rPr>
          <w:rFonts w:ascii="Times New Roman" w:hAnsi="Times New Roman" w:cs="Times New Roman"/>
        </w:rPr>
        <w:t>nder different photons numbers</w:t>
      </w:r>
      <w:r>
        <w:rPr>
          <w:rFonts w:ascii="Times New Roman" w:hAnsi="Times New Roman" w:cs="Times New Roman"/>
        </w:rPr>
        <w:t>, and will be instrumental in setting up protocols for β-carotene production in scaled-up PBRs.</w:t>
      </w:r>
    </w:p>
    <w:p w:rsidR="00F853E0" w:rsidRPr="00F853E0" w:rsidRDefault="00246DE9" w:rsidP="00F853E0">
      <w:pPr>
        <w:widowControl/>
        <w:spacing w:line="480" w:lineRule="auto"/>
        <w:rPr>
          <w:rFonts w:ascii="Times New Roman" w:eastAsia="宋体" w:hAnsi="Times New Roman" w:cs="Times New Roman"/>
          <w:b/>
          <w:szCs w:val="22"/>
        </w:rPr>
      </w:pPr>
      <w:r w:rsidRPr="00F853E0">
        <w:rPr>
          <w:rFonts w:ascii="Times New Roman" w:eastAsia="宋体" w:hAnsi="Times New Roman" w:cs="Times New Roman"/>
          <w:b/>
          <w:szCs w:val="22"/>
        </w:rPr>
        <w:t>A</w:t>
      </w:r>
      <w:r w:rsidR="00C01D89" w:rsidRPr="00F853E0">
        <w:rPr>
          <w:rFonts w:ascii="Times New Roman" w:eastAsia="宋体" w:hAnsi="Times New Roman" w:cs="Times New Roman"/>
          <w:b/>
          <w:szCs w:val="22"/>
        </w:rPr>
        <w:t>cknowledgments</w:t>
      </w:r>
      <w:r w:rsidR="00F853E0" w:rsidRPr="00F853E0">
        <w:rPr>
          <w:rFonts w:ascii="Times New Roman" w:eastAsia="宋体" w:hAnsi="Times New Roman" w:cs="Times New Roman"/>
          <w:b/>
          <w:szCs w:val="22"/>
        </w:rPr>
        <w:t xml:space="preserve"> </w:t>
      </w:r>
    </w:p>
    <w:p w:rsidR="00F853E0" w:rsidRDefault="00F853E0" w:rsidP="00F853E0">
      <w:pPr>
        <w:widowControl/>
        <w:spacing w:line="480" w:lineRule="auto"/>
        <w:rPr>
          <w:rFonts w:ascii="Times New Roman" w:eastAsia="宋体" w:hAnsi="Times New Roman" w:cs="Times New Roman"/>
          <w:szCs w:val="22"/>
        </w:rPr>
      </w:pPr>
      <w:r w:rsidRPr="00F853E0">
        <w:rPr>
          <w:rFonts w:ascii="Times New Roman" w:eastAsia="宋体" w:hAnsi="Times New Roman" w:cs="Times New Roman"/>
          <w:szCs w:val="22"/>
        </w:rPr>
        <w:t>This study was supported by the Fundamental Research Funds for the Central Universities (No. DUT17RC (3) 090), and this study was also supported by Open Foundation of Key Laboratory of Industrial Ecology and Environmental Engineering, MOE</w:t>
      </w:r>
      <w:r w:rsidRPr="00F853E0">
        <w:rPr>
          <w:rFonts w:ascii="Times New Roman" w:eastAsia="宋体" w:hAnsi="Times New Roman" w:cs="Times New Roman" w:hint="eastAsia"/>
          <w:szCs w:val="22"/>
        </w:rPr>
        <w:t xml:space="preserve"> </w:t>
      </w:r>
      <w:r w:rsidRPr="00F853E0">
        <w:rPr>
          <w:rFonts w:ascii="Times New Roman" w:eastAsia="宋体" w:hAnsi="Times New Roman" w:cs="Times New Roman"/>
          <w:szCs w:val="22"/>
        </w:rPr>
        <w:t>(KLIEEE-19-09).</w:t>
      </w:r>
    </w:p>
    <w:p w:rsidR="00BB1A67" w:rsidRDefault="00BB1A67" w:rsidP="00BB1A67">
      <w:pPr>
        <w:spacing w:before="100" w:beforeAutospacing="1" w:line="480" w:lineRule="auto"/>
        <w:rPr>
          <w:rFonts w:ascii="Times New Roman" w:hAnsi="Times New Roman" w:cs="Times New Roman"/>
        </w:rPr>
      </w:pPr>
      <w:r w:rsidRPr="00D4168C">
        <w:rPr>
          <w:rFonts w:ascii="Times New Roman" w:hAnsi="Times New Roman" w:cs="Times New Roman"/>
          <w:b/>
        </w:rPr>
        <w:t>Declaration</w:t>
      </w:r>
      <w:r>
        <w:rPr>
          <w:rFonts w:ascii="Times New Roman" w:hAnsi="Times New Roman" w:cs="Times New Roman"/>
          <w:b/>
        </w:rPr>
        <w:t xml:space="preserve"> </w:t>
      </w:r>
      <w:r w:rsidRPr="00D4168C">
        <w:rPr>
          <w:rFonts w:ascii="Times New Roman" w:hAnsi="Times New Roman" w:cs="Times New Roman"/>
          <w:b/>
        </w:rPr>
        <w:t>of</w:t>
      </w:r>
      <w:r>
        <w:rPr>
          <w:rFonts w:ascii="Times New Roman" w:hAnsi="Times New Roman" w:cs="Times New Roman"/>
          <w:b/>
        </w:rPr>
        <w:t xml:space="preserve"> </w:t>
      </w:r>
      <w:r w:rsidRPr="00D4168C">
        <w:rPr>
          <w:rFonts w:ascii="Times New Roman" w:hAnsi="Times New Roman" w:cs="Times New Roman"/>
          <w:b/>
        </w:rPr>
        <w:t>authors'</w:t>
      </w:r>
      <w:r>
        <w:rPr>
          <w:rFonts w:ascii="Times New Roman" w:hAnsi="Times New Roman" w:cs="Times New Roman"/>
          <w:b/>
        </w:rPr>
        <w:t xml:space="preserve"> </w:t>
      </w:r>
      <w:r w:rsidRPr="00D4168C">
        <w:rPr>
          <w:rFonts w:ascii="Times New Roman" w:hAnsi="Times New Roman" w:cs="Times New Roman"/>
          <w:b/>
        </w:rPr>
        <w:t>contribution</w:t>
      </w:r>
    </w:p>
    <w:p w:rsidR="00BB1A67" w:rsidRDefault="00BB1A67" w:rsidP="00BB1A67">
      <w:pPr>
        <w:widowControl/>
        <w:spacing w:line="480" w:lineRule="auto"/>
        <w:rPr>
          <w:rFonts w:ascii="Times New Roman" w:eastAsia="宋体" w:hAnsi="Times New Roman" w:cs="Times New Roman"/>
          <w:szCs w:val="22"/>
        </w:rPr>
      </w:pPr>
      <w:r>
        <w:rPr>
          <w:rFonts w:ascii="Times New Roman" w:eastAsia="宋体" w:hAnsi="Times New Roman" w:cs="Times New Roman"/>
          <w:szCs w:val="22"/>
        </w:rPr>
        <w:t>Yimei Xi</w:t>
      </w:r>
      <w:r w:rsidRPr="00F9102A">
        <w:rPr>
          <w:rFonts w:ascii="Times New Roman" w:eastAsia="宋体" w:hAnsi="Times New Roman" w:cs="Times New Roman"/>
          <w:szCs w:val="22"/>
        </w:rPr>
        <w:t xml:space="preserve">, </w:t>
      </w:r>
      <w:r>
        <w:rPr>
          <w:rFonts w:ascii="Times New Roman" w:eastAsia="宋体" w:hAnsi="Times New Roman" w:cs="Times New Roman"/>
          <w:szCs w:val="22"/>
        </w:rPr>
        <w:t>Zhanyou Chi</w:t>
      </w:r>
      <w:r w:rsidRPr="00F9102A">
        <w:rPr>
          <w:rFonts w:ascii="Times New Roman" w:eastAsia="宋体" w:hAnsi="Times New Roman" w:cs="Times New Roman"/>
          <w:szCs w:val="22"/>
        </w:rPr>
        <w:t xml:space="preserve"> designed the research. </w:t>
      </w:r>
      <w:r>
        <w:rPr>
          <w:rFonts w:ascii="Times New Roman" w:eastAsia="宋体" w:hAnsi="Times New Roman" w:cs="Times New Roman"/>
          <w:szCs w:val="22"/>
        </w:rPr>
        <w:t>Yimei Xi</w:t>
      </w:r>
      <w:r w:rsidRPr="00F9102A">
        <w:rPr>
          <w:rFonts w:ascii="Times New Roman" w:eastAsia="宋体" w:hAnsi="Times New Roman" w:cs="Times New Roman"/>
          <w:szCs w:val="22"/>
        </w:rPr>
        <w:t xml:space="preserve">, </w:t>
      </w:r>
      <w:r>
        <w:rPr>
          <w:rFonts w:ascii="Times New Roman" w:eastAsia="宋体" w:hAnsi="Times New Roman" w:cs="Times New Roman"/>
          <w:szCs w:val="22"/>
        </w:rPr>
        <w:t xml:space="preserve">Zhanyou Chi </w:t>
      </w:r>
      <w:r w:rsidRPr="00F9102A">
        <w:rPr>
          <w:rFonts w:ascii="Times New Roman" w:eastAsia="宋体" w:hAnsi="Times New Roman" w:cs="Times New Roman"/>
          <w:szCs w:val="22"/>
        </w:rPr>
        <w:t>and J</w:t>
      </w:r>
      <w:r>
        <w:rPr>
          <w:rFonts w:ascii="Times New Roman" w:eastAsia="宋体" w:hAnsi="Times New Roman" w:cs="Times New Roman"/>
          <w:szCs w:val="22"/>
        </w:rPr>
        <w:t>inghan Wang</w:t>
      </w:r>
      <w:r w:rsidRPr="00F9102A">
        <w:rPr>
          <w:rFonts w:ascii="Times New Roman" w:eastAsia="宋体" w:hAnsi="Times New Roman" w:cs="Times New Roman"/>
          <w:szCs w:val="22"/>
        </w:rPr>
        <w:t xml:space="preserve"> wrote the paper. </w:t>
      </w:r>
      <w:r>
        <w:rPr>
          <w:rFonts w:ascii="Times New Roman" w:eastAsia="宋体" w:hAnsi="Times New Roman" w:cs="Times New Roman"/>
          <w:szCs w:val="22"/>
        </w:rPr>
        <w:t>Yimei Xi</w:t>
      </w:r>
      <w:r w:rsidRPr="00F9102A">
        <w:rPr>
          <w:rFonts w:ascii="Times New Roman" w:eastAsia="宋体" w:hAnsi="Times New Roman" w:cs="Times New Roman"/>
          <w:szCs w:val="22"/>
        </w:rPr>
        <w:t xml:space="preserve"> analyzed the data. </w:t>
      </w:r>
      <w:r>
        <w:rPr>
          <w:rFonts w:ascii="Times New Roman" w:eastAsia="宋体" w:hAnsi="Times New Roman" w:cs="Times New Roman"/>
          <w:szCs w:val="22"/>
        </w:rPr>
        <w:t xml:space="preserve">Yimei </w:t>
      </w:r>
      <w:r w:rsidRPr="00F9102A">
        <w:rPr>
          <w:rFonts w:ascii="Times New Roman" w:eastAsia="宋体" w:hAnsi="Times New Roman" w:cs="Times New Roman"/>
          <w:szCs w:val="22"/>
        </w:rPr>
        <w:t>X</w:t>
      </w:r>
      <w:r>
        <w:rPr>
          <w:rFonts w:ascii="Times New Roman" w:eastAsia="宋体" w:hAnsi="Times New Roman" w:cs="Times New Roman"/>
          <w:szCs w:val="22"/>
        </w:rPr>
        <w:t>i</w:t>
      </w:r>
      <w:r w:rsidRPr="00F9102A">
        <w:rPr>
          <w:rFonts w:ascii="Times New Roman" w:eastAsia="宋体" w:hAnsi="Times New Roman" w:cs="Times New Roman"/>
          <w:szCs w:val="22"/>
        </w:rPr>
        <w:t xml:space="preserve">, </w:t>
      </w:r>
      <w:r w:rsidRPr="00200B5B">
        <w:rPr>
          <w:rFonts w:ascii="Times New Roman" w:eastAsia="宋体" w:hAnsi="Times New Roman" w:cs="Times New Roman"/>
          <w:szCs w:val="22"/>
        </w:rPr>
        <w:t>Song Xue</w:t>
      </w:r>
      <w:r>
        <w:rPr>
          <w:rFonts w:ascii="Times New Roman" w:eastAsia="宋体" w:hAnsi="Times New Roman" w:cs="Times New Roman" w:hint="eastAsia"/>
          <w:szCs w:val="22"/>
        </w:rPr>
        <w:t xml:space="preserve"> and Xupeng </w:t>
      </w:r>
      <w:r w:rsidRPr="00F9102A">
        <w:rPr>
          <w:rFonts w:ascii="Times New Roman" w:eastAsia="宋体" w:hAnsi="Times New Roman" w:cs="Times New Roman"/>
          <w:szCs w:val="22"/>
        </w:rPr>
        <w:lastRenderedPageBreak/>
        <w:t>performed the research and provided technical support. All authors read and approved the final manuscript.</w:t>
      </w:r>
    </w:p>
    <w:p w:rsidR="00C01D89" w:rsidRPr="00C01D89" w:rsidRDefault="00C01D89" w:rsidP="00C01D89">
      <w:pPr>
        <w:widowControl/>
        <w:spacing w:line="480" w:lineRule="auto"/>
        <w:rPr>
          <w:rFonts w:ascii="Times New Roman" w:eastAsia="宋体" w:hAnsi="Times New Roman" w:cs="Times New Roman"/>
          <w:b/>
          <w:szCs w:val="22"/>
        </w:rPr>
      </w:pPr>
      <w:r w:rsidRPr="00C01D89">
        <w:rPr>
          <w:rFonts w:ascii="Times New Roman" w:eastAsia="宋体" w:hAnsi="Times New Roman" w:cs="Times New Roman"/>
          <w:b/>
          <w:szCs w:val="22"/>
        </w:rPr>
        <w:t>Declaration of authors agreement to authorship and submission of</w:t>
      </w:r>
      <w:r w:rsidRPr="00C01D89">
        <w:rPr>
          <w:rFonts w:ascii="Times New Roman" w:eastAsia="宋体" w:hAnsi="Times New Roman" w:cs="Times New Roman" w:hint="eastAsia"/>
          <w:b/>
          <w:szCs w:val="22"/>
        </w:rPr>
        <w:t xml:space="preserve"> </w:t>
      </w:r>
      <w:r w:rsidRPr="00C01D89">
        <w:rPr>
          <w:rFonts w:ascii="Times New Roman" w:eastAsia="宋体" w:hAnsi="Times New Roman" w:cs="Times New Roman"/>
          <w:b/>
          <w:szCs w:val="22"/>
        </w:rPr>
        <w:t>the manuscript for peer review</w:t>
      </w:r>
    </w:p>
    <w:p w:rsidR="00C01D89" w:rsidRPr="00F853E0" w:rsidRDefault="00C01D89" w:rsidP="00C01D89">
      <w:pPr>
        <w:widowControl/>
        <w:spacing w:line="480" w:lineRule="auto"/>
        <w:rPr>
          <w:rFonts w:ascii="Times New Roman" w:eastAsia="宋体" w:hAnsi="Times New Roman" w:cs="Times New Roman"/>
          <w:szCs w:val="22"/>
        </w:rPr>
      </w:pPr>
      <w:r w:rsidRPr="00C01D89">
        <w:rPr>
          <w:rFonts w:ascii="Times New Roman" w:eastAsia="宋体" w:hAnsi="Times New Roman" w:cs="Times New Roman"/>
          <w:szCs w:val="22"/>
        </w:rPr>
        <w:t>All authors approved the authorship and submission of the manuscript</w:t>
      </w:r>
      <w:r w:rsidR="00BB1A67">
        <w:rPr>
          <w:rFonts w:ascii="Times New Roman" w:eastAsia="宋体" w:hAnsi="Times New Roman" w:cs="Times New Roman" w:hint="eastAsia"/>
          <w:szCs w:val="22"/>
        </w:rPr>
        <w:t xml:space="preserve"> </w:t>
      </w:r>
      <w:r w:rsidRPr="00C01D89">
        <w:rPr>
          <w:rFonts w:ascii="Times New Roman" w:eastAsia="宋体" w:hAnsi="Times New Roman" w:cs="Times New Roman"/>
          <w:szCs w:val="22"/>
        </w:rPr>
        <w:t>for peer review of the article.</w:t>
      </w:r>
    </w:p>
    <w:p w:rsidR="00246DE9" w:rsidRPr="00246DE9" w:rsidRDefault="00246DE9" w:rsidP="00246DE9">
      <w:pPr>
        <w:widowControl/>
        <w:spacing w:line="480" w:lineRule="auto"/>
        <w:rPr>
          <w:rFonts w:ascii="Times New Roman" w:eastAsia="宋体" w:hAnsi="Times New Roman" w:cs="Times New Roman"/>
          <w:b/>
          <w:bCs/>
          <w:szCs w:val="22"/>
        </w:rPr>
      </w:pPr>
      <w:r w:rsidRPr="00246DE9">
        <w:rPr>
          <w:rFonts w:ascii="Times New Roman" w:eastAsia="宋体" w:hAnsi="Times New Roman" w:cs="Times New Roman"/>
          <w:b/>
          <w:bCs/>
          <w:szCs w:val="22"/>
        </w:rPr>
        <w:t>C</w:t>
      </w:r>
      <w:r w:rsidR="00BB1A67" w:rsidRPr="00246DE9">
        <w:rPr>
          <w:rFonts w:ascii="Times New Roman" w:eastAsia="宋体" w:hAnsi="Times New Roman" w:cs="Times New Roman"/>
          <w:b/>
          <w:bCs/>
          <w:szCs w:val="22"/>
        </w:rPr>
        <w:t>onflicts of interest</w:t>
      </w:r>
    </w:p>
    <w:p w:rsidR="00F853E0" w:rsidRDefault="00246DE9" w:rsidP="000971D5">
      <w:pPr>
        <w:widowControl/>
        <w:spacing w:line="480" w:lineRule="auto"/>
        <w:rPr>
          <w:rFonts w:ascii="Times New Roman" w:eastAsia="宋体" w:hAnsi="Times New Roman" w:cs="Times New Roman"/>
          <w:szCs w:val="22"/>
        </w:rPr>
      </w:pPr>
      <w:r w:rsidRPr="00246DE9">
        <w:rPr>
          <w:rFonts w:ascii="Times New Roman" w:eastAsia="宋体" w:hAnsi="Times New Roman" w:cs="Times New Roman"/>
          <w:szCs w:val="22"/>
        </w:rPr>
        <w:t>The authors declare no competing financial interest.</w:t>
      </w:r>
    </w:p>
    <w:p w:rsidR="00BB1A67" w:rsidRPr="00BB1A67" w:rsidRDefault="00BB1A67" w:rsidP="00BB1A67">
      <w:pPr>
        <w:widowControl/>
        <w:spacing w:line="480" w:lineRule="auto"/>
        <w:rPr>
          <w:rFonts w:ascii="Times New Roman" w:eastAsia="宋体" w:hAnsi="Times New Roman" w:cs="Times New Roman"/>
          <w:b/>
          <w:szCs w:val="22"/>
        </w:rPr>
      </w:pPr>
      <w:r w:rsidRPr="00BB1A67">
        <w:rPr>
          <w:rFonts w:ascii="Times New Roman" w:eastAsia="宋体" w:hAnsi="Times New Roman" w:cs="Times New Roman"/>
          <w:b/>
          <w:szCs w:val="22"/>
        </w:rPr>
        <w:t>Statement of informed consent, human/animal rights</w:t>
      </w:r>
    </w:p>
    <w:p w:rsidR="000971D5" w:rsidRPr="00F62862" w:rsidRDefault="00BB1A67" w:rsidP="00F62862">
      <w:pPr>
        <w:widowControl/>
        <w:spacing w:line="480" w:lineRule="auto"/>
        <w:rPr>
          <w:rFonts w:ascii="Times New Roman" w:eastAsia="宋体" w:hAnsi="Times New Roman" w:cs="Times New Roman"/>
          <w:szCs w:val="22"/>
        </w:rPr>
      </w:pPr>
      <w:r w:rsidRPr="00BB1A67">
        <w:rPr>
          <w:rFonts w:ascii="Times New Roman" w:eastAsia="宋体" w:hAnsi="Times New Roman" w:cs="Times New Roman"/>
          <w:szCs w:val="22"/>
        </w:rPr>
        <w:t>No conflicts, informed consent, human or animal rights applicable.</w:t>
      </w:r>
    </w:p>
    <w:p w:rsidR="00D53774" w:rsidRDefault="00D53774">
      <w:pPr>
        <w:widowControl/>
        <w:jc w:val="left"/>
        <w:rPr>
          <w:rFonts w:ascii="Times New Roman" w:eastAsia="宋体" w:hAnsi="Times New Roman" w:cs="Times New Roman"/>
          <w:b/>
        </w:rPr>
      </w:pPr>
      <w:r>
        <w:rPr>
          <w:rFonts w:ascii="Times New Roman" w:eastAsia="宋体" w:hAnsi="Times New Roman" w:cs="Times New Roman"/>
          <w:b/>
        </w:rPr>
        <w:br w:type="page"/>
      </w:r>
    </w:p>
    <w:p w:rsidR="00C5581C" w:rsidRDefault="00246DE9" w:rsidP="00163BBC">
      <w:pPr>
        <w:widowControl/>
        <w:jc w:val="left"/>
        <w:rPr>
          <w:rFonts w:ascii="Times New Roman" w:eastAsia="宋体" w:hAnsi="Times New Roman" w:cs="Times New Roman"/>
          <w:b/>
        </w:rPr>
      </w:pPr>
      <w:r w:rsidRPr="00CE009D">
        <w:rPr>
          <w:rFonts w:ascii="Times New Roman" w:eastAsia="宋体" w:hAnsi="Times New Roman" w:cs="Times New Roman"/>
          <w:b/>
        </w:rPr>
        <w:lastRenderedPageBreak/>
        <w:t>R</w:t>
      </w:r>
      <w:r w:rsidR="00BB1A67" w:rsidRPr="00CE009D">
        <w:rPr>
          <w:rFonts w:ascii="Times New Roman" w:eastAsia="宋体" w:hAnsi="Times New Roman" w:cs="Times New Roman"/>
          <w:b/>
        </w:rPr>
        <w:t>eferences</w:t>
      </w:r>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 w:name="_ENREF_1"/>
      <w:r w:rsidRPr="00D9237E">
        <w:rPr>
          <w:rFonts w:ascii="Times New Roman" w:hAnsi="Times New Roman" w:cs="Times New Roman"/>
          <w:noProof/>
        </w:rPr>
        <w:t xml:space="preserve">Bechet, Q., Shilton, A., Guieysse, B. 2013. Modeling the effects of light and temperature on algae growth: State of the art and critical assessment for productivity prediction during outdoor cultivation. </w:t>
      </w:r>
      <w:r w:rsidRPr="00D9237E">
        <w:rPr>
          <w:rFonts w:ascii="Times New Roman" w:hAnsi="Times New Roman" w:cs="Times New Roman"/>
          <w:i/>
          <w:noProof/>
        </w:rPr>
        <w:t>Biotechnology Advances</w:t>
      </w:r>
      <w:r w:rsidRPr="00D9237E">
        <w:rPr>
          <w:rFonts w:ascii="Times New Roman" w:hAnsi="Times New Roman" w:cs="Times New Roman"/>
          <w:noProof/>
        </w:rPr>
        <w:t xml:space="preserve">, </w:t>
      </w:r>
      <w:r w:rsidRPr="00D9237E">
        <w:rPr>
          <w:rFonts w:ascii="Times New Roman" w:hAnsi="Times New Roman" w:cs="Times New Roman"/>
          <w:b/>
          <w:noProof/>
        </w:rPr>
        <w:t>31</w:t>
      </w:r>
      <w:r w:rsidRPr="00D9237E">
        <w:rPr>
          <w:rFonts w:ascii="Times New Roman" w:hAnsi="Times New Roman" w:cs="Times New Roman"/>
          <w:noProof/>
        </w:rPr>
        <w:t>(8), 1648-1663.</w:t>
      </w:r>
      <w:bookmarkEnd w:id="2"/>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3" w:name="_ENREF_2"/>
      <w:r w:rsidRPr="00D9237E">
        <w:rPr>
          <w:rFonts w:ascii="Times New Roman" w:hAnsi="Times New Roman" w:cs="Times New Roman"/>
          <w:noProof/>
        </w:rPr>
        <w:t xml:space="preserve">Bonnanfant, M., Jesus, B., Pruvost, J., Mouget, J.L., Campbell, D.A. 2019. Photosynthetic electron transport transients in </w:t>
      </w:r>
      <w:r w:rsidRPr="00D9237E">
        <w:rPr>
          <w:rFonts w:ascii="Times New Roman" w:hAnsi="Times New Roman" w:cs="Times New Roman"/>
          <w:i/>
          <w:noProof/>
        </w:rPr>
        <w:t>Chlorella vulgaris</w:t>
      </w:r>
      <w:r w:rsidRPr="00D9237E">
        <w:rPr>
          <w:rFonts w:ascii="Times New Roman" w:hAnsi="Times New Roman" w:cs="Times New Roman"/>
          <w:noProof/>
        </w:rPr>
        <w:t xml:space="preserve"> under fluctuating light. </w:t>
      </w:r>
      <w:r w:rsidRPr="00D9237E">
        <w:rPr>
          <w:rFonts w:ascii="Times New Roman" w:hAnsi="Times New Roman" w:cs="Times New Roman"/>
          <w:i/>
          <w:noProof/>
        </w:rPr>
        <w:t>Algal Research-Biomass Biofuels And Bioproducts</w:t>
      </w:r>
      <w:r w:rsidRPr="00D9237E">
        <w:rPr>
          <w:rFonts w:ascii="Times New Roman" w:hAnsi="Times New Roman" w:cs="Times New Roman"/>
          <w:noProof/>
        </w:rPr>
        <w:t xml:space="preserve">, </w:t>
      </w:r>
      <w:r w:rsidRPr="00D9237E">
        <w:rPr>
          <w:rFonts w:ascii="Times New Roman" w:hAnsi="Times New Roman" w:cs="Times New Roman"/>
          <w:b/>
          <w:noProof/>
        </w:rPr>
        <w:t xml:space="preserve">44, </w:t>
      </w:r>
      <w:r w:rsidRPr="00D9237E">
        <w:rPr>
          <w:rFonts w:ascii="Times New Roman" w:hAnsi="Times New Roman" w:cs="Times New Roman"/>
          <w:noProof/>
        </w:rPr>
        <w:t>1-10.</w:t>
      </w:r>
      <w:bookmarkEnd w:id="3"/>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4" w:name="_ENREF_3"/>
      <w:r w:rsidRPr="00D9237E">
        <w:rPr>
          <w:rFonts w:ascii="Times New Roman" w:hAnsi="Times New Roman" w:cs="Times New Roman"/>
          <w:noProof/>
        </w:rPr>
        <w:t xml:space="preserve">Bonnefond, H., Moelants, N., Talec, A., Mayzaud, P., Bernard, O., Sciandra, A. 2017. Coupling and uncoupling of triglyceride and beta-carotene production by </w:t>
      </w:r>
      <w:r w:rsidRPr="00D9237E">
        <w:rPr>
          <w:rFonts w:ascii="Times New Roman" w:hAnsi="Times New Roman" w:cs="Times New Roman"/>
          <w:i/>
          <w:noProof/>
        </w:rPr>
        <w:t>Dunaliella salina</w:t>
      </w:r>
      <w:r w:rsidRPr="00D9237E">
        <w:rPr>
          <w:rFonts w:ascii="Times New Roman" w:hAnsi="Times New Roman" w:cs="Times New Roman"/>
          <w:noProof/>
        </w:rPr>
        <w:t xml:space="preserve"> under nitrogen limitation and starvation. </w:t>
      </w:r>
      <w:r w:rsidRPr="00D9237E">
        <w:rPr>
          <w:rFonts w:ascii="Times New Roman" w:hAnsi="Times New Roman" w:cs="Times New Roman"/>
          <w:i/>
          <w:noProof/>
        </w:rPr>
        <w:t>Biotechnology for Biofuels</w:t>
      </w:r>
      <w:r w:rsidRPr="00D9237E">
        <w:rPr>
          <w:rFonts w:ascii="Times New Roman" w:hAnsi="Times New Roman" w:cs="Times New Roman"/>
          <w:noProof/>
        </w:rPr>
        <w:t xml:space="preserve">, </w:t>
      </w:r>
      <w:r w:rsidRPr="00D9237E">
        <w:rPr>
          <w:rFonts w:ascii="Times New Roman" w:hAnsi="Times New Roman" w:cs="Times New Roman"/>
          <w:b/>
          <w:noProof/>
        </w:rPr>
        <w:t>10</w:t>
      </w:r>
      <w:bookmarkEnd w:id="4"/>
      <w:r w:rsidRPr="00D9237E">
        <w:rPr>
          <w:rFonts w:ascii="Times New Roman" w:hAnsi="Times New Roman" w:cs="Times New Roman"/>
          <w:noProof/>
        </w:rPr>
        <w:t>(25), 1-10.</w:t>
      </w:r>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5" w:name="_ENREF_4"/>
      <w:r w:rsidRPr="00D9237E">
        <w:rPr>
          <w:rFonts w:ascii="Times New Roman" w:hAnsi="Times New Roman" w:cs="Times New Roman"/>
          <w:noProof/>
        </w:rPr>
        <w:t>Cao, X.P., Xi, Y.M., Liu, J., Chu, Y.D., Wu, P.C., Yang, M., Chi, Z.Y., Xue, S. 2019. New insights into the CO</w:t>
      </w:r>
      <w:r w:rsidRPr="00D9237E">
        <w:rPr>
          <w:rFonts w:ascii="Times New Roman" w:hAnsi="Times New Roman" w:cs="Times New Roman"/>
          <w:noProof/>
          <w:vertAlign w:val="subscript"/>
        </w:rPr>
        <w:t>2</w:t>
      </w:r>
      <w:r w:rsidRPr="00D9237E">
        <w:rPr>
          <w:rFonts w:ascii="Times New Roman" w:hAnsi="Times New Roman" w:cs="Times New Roman"/>
          <w:noProof/>
        </w:rPr>
        <w:t xml:space="preserve">-steady and pH-steady cultivations of two microalgae based on continuous online parameter monitoring. </w:t>
      </w:r>
      <w:r w:rsidRPr="00D9237E">
        <w:rPr>
          <w:rFonts w:ascii="Times New Roman" w:hAnsi="Times New Roman" w:cs="Times New Roman"/>
          <w:i/>
          <w:noProof/>
        </w:rPr>
        <w:t xml:space="preserve">Algal Research-Biomass Biofuels </w:t>
      </w:r>
      <w:r w:rsidR="009F7169" w:rsidRPr="00D9237E">
        <w:rPr>
          <w:rFonts w:ascii="Times New Roman" w:hAnsi="Times New Roman" w:cs="Times New Roman"/>
          <w:i/>
          <w:noProof/>
        </w:rPr>
        <w:t xml:space="preserve">and </w:t>
      </w:r>
      <w:r w:rsidRPr="00D9237E">
        <w:rPr>
          <w:rFonts w:ascii="Times New Roman" w:hAnsi="Times New Roman" w:cs="Times New Roman"/>
          <w:i/>
          <w:noProof/>
        </w:rPr>
        <w:t>Bioproducts</w:t>
      </w:r>
      <w:r w:rsidRPr="00D9237E">
        <w:rPr>
          <w:rFonts w:ascii="Times New Roman" w:hAnsi="Times New Roman" w:cs="Times New Roman"/>
          <w:noProof/>
        </w:rPr>
        <w:t xml:space="preserve">, </w:t>
      </w:r>
      <w:r w:rsidRPr="00D9237E">
        <w:rPr>
          <w:rFonts w:ascii="Times New Roman" w:hAnsi="Times New Roman" w:cs="Times New Roman"/>
          <w:b/>
          <w:noProof/>
        </w:rPr>
        <w:t>38</w:t>
      </w:r>
      <w:r w:rsidRPr="00D9237E">
        <w:rPr>
          <w:rFonts w:ascii="Times New Roman" w:hAnsi="Times New Roman" w:cs="Times New Roman"/>
          <w:noProof/>
        </w:rPr>
        <w:t>.</w:t>
      </w:r>
      <w:bookmarkEnd w:id="5"/>
      <w:r w:rsidRPr="00D9237E">
        <w:rPr>
          <w:rFonts w:ascii="Times New Roman" w:hAnsi="Times New Roman" w:cs="Times New Roman"/>
          <w:noProof/>
        </w:rPr>
        <w:t>1-6.</w:t>
      </w:r>
    </w:p>
    <w:p w:rsidR="009F7169" w:rsidRPr="00D9237E" w:rsidRDefault="009F7169" w:rsidP="009F7169">
      <w:pPr>
        <w:pStyle w:val="EndNoteBibliography"/>
        <w:spacing w:line="480" w:lineRule="auto"/>
        <w:ind w:left="720" w:hangingChars="300" w:hanging="720"/>
        <w:rPr>
          <w:rFonts w:ascii="Times New Roman" w:hAnsi="Times New Roman" w:cs="Times New Roman"/>
          <w:noProof/>
        </w:rPr>
      </w:pPr>
      <w:r>
        <w:rPr>
          <w:rFonts w:ascii="Times New Roman" w:hAnsi="Times New Roman" w:cs="Times New Roman"/>
          <w:noProof/>
        </w:rPr>
        <w:t>Combe, C., et al.</w:t>
      </w:r>
      <w:r w:rsidRPr="00A30758">
        <w:rPr>
          <w:rFonts w:ascii="Times New Roman" w:hAnsi="Times New Roman" w:cs="Times New Roman"/>
          <w:noProof/>
        </w:rPr>
        <w:t xml:space="preserve"> Long-</w:t>
      </w:r>
      <w:r>
        <w:rPr>
          <w:rFonts w:ascii="Times New Roman" w:hAnsi="Times New Roman" w:cs="Times New Roman"/>
          <w:noProof/>
        </w:rPr>
        <w:t>t</w:t>
      </w:r>
      <w:r w:rsidRPr="00A30758">
        <w:rPr>
          <w:rFonts w:ascii="Times New Roman" w:hAnsi="Times New Roman" w:cs="Times New Roman"/>
          <w:noProof/>
        </w:rPr>
        <w:t xml:space="preserve">erm </w:t>
      </w:r>
      <w:r>
        <w:rPr>
          <w:rFonts w:ascii="Times New Roman" w:hAnsi="Times New Roman" w:cs="Times New Roman"/>
          <w:noProof/>
        </w:rPr>
        <w:t>a</w:t>
      </w:r>
      <w:r w:rsidRPr="00A30758">
        <w:rPr>
          <w:rFonts w:ascii="Times New Roman" w:hAnsi="Times New Roman" w:cs="Times New Roman"/>
          <w:noProof/>
        </w:rPr>
        <w:t xml:space="preserve">daptive </w:t>
      </w:r>
      <w:r>
        <w:rPr>
          <w:rFonts w:ascii="Times New Roman" w:hAnsi="Times New Roman" w:cs="Times New Roman"/>
          <w:noProof/>
        </w:rPr>
        <w:t>r</w:t>
      </w:r>
      <w:r w:rsidRPr="00A30758">
        <w:rPr>
          <w:rFonts w:ascii="Times New Roman" w:hAnsi="Times New Roman" w:cs="Times New Roman"/>
          <w:noProof/>
        </w:rPr>
        <w:t xml:space="preserve">esponse to </w:t>
      </w:r>
      <w:r>
        <w:rPr>
          <w:rFonts w:ascii="Times New Roman" w:hAnsi="Times New Roman" w:cs="Times New Roman"/>
          <w:noProof/>
        </w:rPr>
        <w:t>h</w:t>
      </w:r>
      <w:r w:rsidRPr="00A30758">
        <w:rPr>
          <w:rFonts w:ascii="Times New Roman" w:hAnsi="Times New Roman" w:cs="Times New Roman"/>
          <w:noProof/>
        </w:rPr>
        <w:t>igh-</w:t>
      </w:r>
      <w:r>
        <w:rPr>
          <w:rFonts w:ascii="Times New Roman" w:hAnsi="Times New Roman" w:cs="Times New Roman"/>
          <w:noProof/>
        </w:rPr>
        <w:t>f</w:t>
      </w:r>
      <w:r w:rsidRPr="00A30758">
        <w:rPr>
          <w:rFonts w:ascii="Times New Roman" w:hAnsi="Times New Roman" w:cs="Times New Roman"/>
          <w:noProof/>
        </w:rPr>
        <w:t xml:space="preserve">requency </w:t>
      </w:r>
      <w:r>
        <w:rPr>
          <w:rFonts w:ascii="Times New Roman" w:hAnsi="Times New Roman" w:cs="Times New Roman"/>
          <w:noProof/>
        </w:rPr>
        <w:t>l</w:t>
      </w:r>
      <w:r w:rsidRPr="00A30758">
        <w:rPr>
          <w:rFonts w:ascii="Times New Roman" w:hAnsi="Times New Roman" w:cs="Times New Roman"/>
          <w:noProof/>
        </w:rPr>
        <w:t xml:space="preserve">ight </w:t>
      </w:r>
      <w:r>
        <w:rPr>
          <w:rFonts w:ascii="Times New Roman" w:hAnsi="Times New Roman" w:cs="Times New Roman"/>
          <w:noProof/>
        </w:rPr>
        <w:t>s</w:t>
      </w:r>
      <w:r w:rsidRPr="00A30758">
        <w:rPr>
          <w:rFonts w:ascii="Times New Roman" w:hAnsi="Times New Roman" w:cs="Times New Roman"/>
          <w:noProof/>
        </w:rPr>
        <w:t xml:space="preserve">ignals in the </w:t>
      </w:r>
      <w:r>
        <w:rPr>
          <w:rFonts w:ascii="Times New Roman" w:hAnsi="Times New Roman" w:cs="Times New Roman"/>
          <w:noProof/>
        </w:rPr>
        <w:t>u</w:t>
      </w:r>
      <w:r w:rsidRPr="00A30758">
        <w:rPr>
          <w:rFonts w:ascii="Times New Roman" w:hAnsi="Times New Roman" w:cs="Times New Roman"/>
          <w:noProof/>
        </w:rPr>
        <w:t xml:space="preserve">nicellular </w:t>
      </w:r>
      <w:r>
        <w:rPr>
          <w:rFonts w:ascii="Times New Roman" w:hAnsi="Times New Roman" w:cs="Times New Roman"/>
          <w:noProof/>
        </w:rPr>
        <w:t>p</w:t>
      </w:r>
      <w:r w:rsidRPr="00A30758">
        <w:rPr>
          <w:rFonts w:ascii="Times New Roman" w:hAnsi="Times New Roman" w:cs="Times New Roman"/>
          <w:noProof/>
        </w:rPr>
        <w:t xml:space="preserve">hotosynthetic </w:t>
      </w:r>
      <w:r>
        <w:rPr>
          <w:rFonts w:ascii="Times New Roman" w:hAnsi="Times New Roman" w:cs="Times New Roman"/>
          <w:noProof/>
        </w:rPr>
        <w:t>e</w:t>
      </w:r>
      <w:r w:rsidRPr="00A30758">
        <w:rPr>
          <w:rFonts w:ascii="Times New Roman" w:hAnsi="Times New Roman" w:cs="Times New Roman"/>
          <w:noProof/>
        </w:rPr>
        <w:t xml:space="preserve">ukaryote </w:t>
      </w:r>
      <w:r w:rsidRPr="00A30758">
        <w:rPr>
          <w:rFonts w:ascii="Times New Roman" w:hAnsi="Times New Roman" w:cs="Times New Roman"/>
          <w:i/>
          <w:noProof/>
        </w:rPr>
        <w:t xml:space="preserve">Dunaliella </w:t>
      </w:r>
      <w:r>
        <w:rPr>
          <w:rFonts w:ascii="Times New Roman" w:hAnsi="Times New Roman" w:cs="Times New Roman"/>
          <w:i/>
          <w:noProof/>
        </w:rPr>
        <w:t>s</w:t>
      </w:r>
      <w:r w:rsidRPr="00A30758">
        <w:rPr>
          <w:rFonts w:ascii="Times New Roman" w:hAnsi="Times New Roman" w:cs="Times New Roman"/>
          <w:i/>
          <w:noProof/>
        </w:rPr>
        <w:t>alina</w:t>
      </w:r>
      <w:r w:rsidRPr="00A30758">
        <w:rPr>
          <w:rFonts w:ascii="Times New Roman" w:hAnsi="Times New Roman" w:cs="Times New Roman"/>
          <w:noProof/>
        </w:rPr>
        <w:t xml:space="preserve">. </w:t>
      </w:r>
      <w:r w:rsidRPr="00A30758">
        <w:rPr>
          <w:rFonts w:ascii="Times New Roman" w:hAnsi="Times New Roman" w:cs="Times New Roman"/>
          <w:i/>
          <w:noProof/>
        </w:rPr>
        <w:t xml:space="preserve">Biotechnology </w:t>
      </w:r>
      <w:r>
        <w:rPr>
          <w:rFonts w:ascii="Times New Roman" w:hAnsi="Times New Roman" w:cs="Times New Roman"/>
          <w:i/>
          <w:noProof/>
        </w:rPr>
        <w:t>a</w:t>
      </w:r>
      <w:r w:rsidRPr="00A30758">
        <w:rPr>
          <w:rFonts w:ascii="Times New Roman" w:hAnsi="Times New Roman" w:cs="Times New Roman"/>
          <w:i/>
          <w:noProof/>
        </w:rPr>
        <w:t>nd Bioengineering</w:t>
      </w:r>
      <w:r>
        <w:rPr>
          <w:rFonts w:ascii="Times New Roman" w:hAnsi="Times New Roman" w:cs="Times New Roman"/>
          <w:noProof/>
        </w:rPr>
        <w:t xml:space="preserve">. 2015, </w:t>
      </w:r>
      <w:r w:rsidRPr="00A30758">
        <w:rPr>
          <w:rFonts w:ascii="Times New Roman" w:hAnsi="Times New Roman" w:cs="Times New Roman"/>
          <w:b/>
          <w:noProof/>
        </w:rPr>
        <w:t>112</w:t>
      </w:r>
      <w:r>
        <w:rPr>
          <w:rFonts w:ascii="Times New Roman" w:hAnsi="Times New Roman" w:cs="Times New Roman"/>
          <w:noProof/>
        </w:rPr>
        <w:t xml:space="preserve">(6), </w:t>
      </w:r>
      <w:r w:rsidRPr="00A30758">
        <w:rPr>
          <w:rFonts w:ascii="Times New Roman" w:hAnsi="Times New Roman" w:cs="Times New Roman"/>
          <w:noProof/>
        </w:rPr>
        <w:t>1111-1121.</w:t>
      </w:r>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6" w:name="_ENREF_5"/>
      <w:r w:rsidRPr="00D9237E">
        <w:rPr>
          <w:rFonts w:ascii="Times New Roman" w:hAnsi="Times New Roman" w:cs="Times New Roman"/>
          <w:noProof/>
        </w:rPr>
        <w:t xml:space="preserve">Chi, L., Yao, C., Cao, X., Xue, S. 2016. Coordinated regulation of nitrogen supply mode and initial cell density for energy storage compounds production with economized nitrogen utilization in a marine microalga </w:t>
      </w:r>
      <w:r w:rsidRPr="00D9237E">
        <w:rPr>
          <w:rFonts w:ascii="Times New Roman" w:hAnsi="Times New Roman" w:cs="Times New Roman"/>
          <w:i/>
          <w:noProof/>
        </w:rPr>
        <w:t xml:space="preserve">Isochrysis </w:t>
      </w:r>
      <w:r w:rsidRPr="00D9237E">
        <w:rPr>
          <w:rFonts w:ascii="Times New Roman" w:hAnsi="Times New Roman" w:cs="Times New Roman"/>
          <w:i/>
          <w:noProof/>
        </w:rPr>
        <w:lastRenderedPageBreak/>
        <w:t>zhangjiangensis</w:t>
      </w:r>
      <w:r w:rsidRPr="00D9237E">
        <w:rPr>
          <w:rFonts w:ascii="Times New Roman" w:hAnsi="Times New Roman" w:cs="Times New Roman"/>
          <w:noProof/>
        </w:rPr>
        <w:t xml:space="preserve">. </w:t>
      </w:r>
      <w:r w:rsidRPr="00D9237E">
        <w:rPr>
          <w:rFonts w:ascii="Times New Roman" w:hAnsi="Times New Roman" w:cs="Times New Roman"/>
          <w:i/>
          <w:noProof/>
        </w:rPr>
        <w:t>Bioresource Technology</w:t>
      </w:r>
      <w:r w:rsidRPr="00D9237E">
        <w:rPr>
          <w:rFonts w:ascii="Times New Roman" w:hAnsi="Times New Roman" w:cs="Times New Roman"/>
          <w:noProof/>
        </w:rPr>
        <w:t xml:space="preserve">, </w:t>
      </w:r>
      <w:r w:rsidRPr="00D9237E">
        <w:rPr>
          <w:rFonts w:ascii="Times New Roman" w:hAnsi="Times New Roman" w:cs="Times New Roman"/>
          <w:b/>
          <w:noProof/>
        </w:rPr>
        <w:t>200</w:t>
      </w:r>
      <w:r w:rsidRPr="00D9237E">
        <w:rPr>
          <w:rFonts w:ascii="Times New Roman" w:hAnsi="Times New Roman" w:cs="Times New Roman"/>
          <w:noProof/>
        </w:rPr>
        <w:t>, 598-605.</w:t>
      </w:r>
      <w:bookmarkEnd w:id="6"/>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7" w:name="_ENREF_6"/>
      <w:r w:rsidRPr="00D9237E">
        <w:rPr>
          <w:rFonts w:ascii="Times New Roman" w:hAnsi="Times New Roman" w:cs="Times New Roman"/>
          <w:noProof/>
        </w:rPr>
        <w:t xml:space="preserve">Doddaiah, K.M., Narayan, A., Aswathanarayana, R.G., Ravi, S. 2013. Effect of metabolic inhibitors on growth and carotenoid production in </w:t>
      </w:r>
      <w:r w:rsidRPr="00D9237E">
        <w:rPr>
          <w:rFonts w:ascii="Times New Roman" w:hAnsi="Times New Roman" w:cs="Times New Roman"/>
          <w:i/>
          <w:noProof/>
        </w:rPr>
        <w:t>Dunaliella bardawil</w:t>
      </w:r>
      <w:r w:rsidRPr="00D9237E">
        <w:rPr>
          <w:rFonts w:ascii="Times New Roman" w:hAnsi="Times New Roman" w:cs="Times New Roman"/>
          <w:noProof/>
        </w:rPr>
        <w:t xml:space="preserve">. </w:t>
      </w:r>
      <w:r w:rsidRPr="00D9237E">
        <w:rPr>
          <w:rFonts w:ascii="Times New Roman" w:hAnsi="Times New Roman" w:cs="Times New Roman"/>
          <w:i/>
          <w:noProof/>
        </w:rPr>
        <w:t xml:space="preserve">Journal </w:t>
      </w:r>
      <w:r w:rsidRPr="00D9237E">
        <w:rPr>
          <w:rFonts w:ascii="Times New Roman" w:hAnsi="Times New Roman" w:cs="Times New Roman" w:hint="eastAsia"/>
          <w:i/>
          <w:noProof/>
        </w:rPr>
        <w:t>o</w:t>
      </w:r>
      <w:r w:rsidRPr="00D9237E">
        <w:rPr>
          <w:rFonts w:ascii="Times New Roman" w:hAnsi="Times New Roman" w:cs="Times New Roman"/>
          <w:i/>
          <w:noProof/>
        </w:rPr>
        <w:t>f Food Science And Technology-Mysore</w:t>
      </w:r>
      <w:r w:rsidRPr="00D9237E">
        <w:rPr>
          <w:rFonts w:ascii="Times New Roman" w:hAnsi="Times New Roman" w:cs="Times New Roman"/>
          <w:noProof/>
        </w:rPr>
        <w:t xml:space="preserve">, </w:t>
      </w:r>
      <w:r w:rsidRPr="00D9237E">
        <w:rPr>
          <w:rFonts w:ascii="Times New Roman" w:hAnsi="Times New Roman" w:cs="Times New Roman"/>
          <w:b/>
          <w:noProof/>
        </w:rPr>
        <w:t>50</w:t>
      </w:r>
      <w:r w:rsidRPr="00D9237E">
        <w:rPr>
          <w:rFonts w:ascii="Times New Roman" w:hAnsi="Times New Roman" w:cs="Times New Roman"/>
          <w:noProof/>
        </w:rPr>
        <w:t>(6), 1130-1136.</w:t>
      </w:r>
      <w:bookmarkEnd w:id="7"/>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8" w:name="_ENREF_7"/>
      <w:r w:rsidRPr="00D9237E">
        <w:rPr>
          <w:rFonts w:ascii="Times New Roman" w:hAnsi="Times New Roman" w:cs="Times New Roman"/>
          <w:noProof/>
        </w:rPr>
        <w:t xml:space="preserve">Fachet, M., Flassig, R.J., Rihko-Struckmann, L., Sundmacher, K. 2014. A dynamic growth model of </w:t>
      </w:r>
      <w:r w:rsidRPr="00D9237E">
        <w:rPr>
          <w:rFonts w:ascii="Times New Roman" w:hAnsi="Times New Roman" w:cs="Times New Roman"/>
          <w:i/>
          <w:noProof/>
        </w:rPr>
        <w:t>Dunaliella salina</w:t>
      </w:r>
      <w:r w:rsidRPr="00D9237E">
        <w:rPr>
          <w:rFonts w:ascii="Times New Roman" w:hAnsi="Times New Roman" w:cs="Times New Roman"/>
          <w:noProof/>
        </w:rPr>
        <w:t xml:space="preserve">: Parameter identification and profile likelihood analysis. </w:t>
      </w:r>
      <w:r w:rsidRPr="00D9237E">
        <w:rPr>
          <w:rFonts w:ascii="Times New Roman" w:hAnsi="Times New Roman" w:cs="Times New Roman"/>
          <w:i/>
          <w:noProof/>
        </w:rPr>
        <w:t>Bioresource Technology</w:t>
      </w:r>
      <w:r w:rsidRPr="00D9237E">
        <w:rPr>
          <w:rFonts w:ascii="Times New Roman" w:hAnsi="Times New Roman" w:cs="Times New Roman"/>
          <w:noProof/>
        </w:rPr>
        <w:t xml:space="preserve">, </w:t>
      </w:r>
      <w:r w:rsidRPr="00D9237E">
        <w:rPr>
          <w:rFonts w:ascii="Times New Roman" w:hAnsi="Times New Roman" w:cs="Times New Roman"/>
          <w:b/>
          <w:noProof/>
        </w:rPr>
        <w:t>173</w:t>
      </w:r>
      <w:r w:rsidRPr="00D9237E">
        <w:rPr>
          <w:rFonts w:ascii="Times New Roman" w:hAnsi="Times New Roman" w:cs="Times New Roman"/>
          <w:noProof/>
        </w:rPr>
        <w:t>, 21-31.</w:t>
      </w:r>
      <w:bookmarkEnd w:id="8"/>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9" w:name="_ENREF_8"/>
      <w:r w:rsidRPr="00D9237E">
        <w:rPr>
          <w:rFonts w:ascii="Times New Roman" w:hAnsi="Times New Roman" w:cs="Times New Roman"/>
          <w:noProof/>
        </w:rPr>
        <w:t xml:space="preserve">Fachet, M., Hermsdorf, D., Rihko-Struckmann, L., Sundmacher, K. 2016. Flow cytometry enables dynamic tracking of algal stress response: A case study using carotenogenesis in </w:t>
      </w:r>
      <w:r w:rsidRPr="00D9237E">
        <w:rPr>
          <w:rFonts w:ascii="Times New Roman" w:hAnsi="Times New Roman" w:cs="Times New Roman"/>
          <w:i/>
          <w:noProof/>
        </w:rPr>
        <w:t>Dunaliella salina</w:t>
      </w:r>
      <w:r w:rsidRPr="00D9237E">
        <w:rPr>
          <w:rFonts w:ascii="Times New Roman" w:hAnsi="Times New Roman" w:cs="Times New Roman"/>
          <w:noProof/>
        </w:rPr>
        <w:t xml:space="preserve">. </w:t>
      </w:r>
      <w:r w:rsidRPr="00D9237E">
        <w:rPr>
          <w:rFonts w:ascii="Times New Roman" w:hAnsi="Times New Roman" w:cs="Times New Roman"/>
          <w:i/>
          <w:noProof/>
        </w:rPr>
        <w:t>Algal Research-Biomass Biofuels And Bioproducts</w:t>
      </w:r>
      <w:r w:rsidRPr="00D9237E">
        <w:rPr>
          <w:rFonts w:ascii="Times New Roman" w:hAnsi="Times New Roman" w:cs="Times New Roman"/>
          <w:noProof/>
        </w:rPr>
        <w:t xml:space="preserve">, </w:t>
      </w:r>
      <w:r w:rsidRPr="00D9237E">
        <w:rPr>
          <w:rFonts w:ascii="Times New Roman" w:hAnsi="Times New Roman" w:cs="Times New Roman"/>
          <w:b/>
          <w:noProof/>
        </w:rPr>
        <w:t>13</w:t>
      </w:r>
      <w:r w:rsidRPr="00D9237E">
        <w:rPr>
          <w:rFonts w:ascii="Times New Roman" w:hAnsi="Times New Roman" w:cs="Times New Roman"/>
          <w:noProof/>
        </w:rPr>
        <w:t>, 227-234.</w:t>
      </w:r>
      <w:bookmarkEnd w:id="9"/>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0" w:name="_ENREF_9"/>
      <w:r w:rsidRPr="00D9237E">
        <w:rPr>
          <w:rFonts w:ascii="Times New Roman" w:hAnsi="Times New Roman" w:cs="Times New Roman"/>
          <w:noProof/>
        </w:rPr>
        <w:t xml:space="preserve">Fernandez, F.G.A., Camacho, F.G., Perez, J.A.S., Sevilla, J.M.F., Grima, E.M. 1997. A model for light distribution and average solar irradiance inside outdoor tubular photobioreactors for the microalgal mass culture. </w:t>
      </w:r>
      <w:r w:rsidRPr="00D9237E">
        <w:rPr>
          <w:rFonts w:ascii="Times New Roman" w:hAnsi="Times New Roman" w:cs="Times New Roman"/>
          <w:i/>
          <w:noProof/>
        </w:rPr>
        <w:t>Biotechnology And Bioengineering</w:t>
      </w:r>
      <w:r w:rsidRPr="00D9237E">
        <w:rPr>
          <w:rFonts w:ascii="Times New Roman" w:hAnsi="Times New Roman" w:cs="Times New Roman"/>
          <w:noProof/>
        </w:rPr>
        <w:t xml:space="preserve">, </w:t>
      </w:r>
      <w:r w:rsidRPr="00D9237E">
        <w:rPr>
          <w:rFonts w:ascii="Times New Roman" w:hAnsi="Times New Roman" w:cs="Times New Roman"/>
          <w:b/>
          <w:noProof/>
        </w:rPr>
        <w:t>55</w:t>
      </w:r>
      <w:r w:rsidRPr="00D9237E">
        <w:rPr>
          <w:rFonts w:ascii="Times New Roman" w:hAnsi="Times New Roman" w:cs="Times New Roman"/>
          <w:noProof/>
        </w:rPr>
        <w:t>(5), 701-714.</w:t>
      </w:r>
      <w:bookmarkEnd w:id="10"/>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1" w:name="_ENREF_10"/>
      <w:r w:rsidRPr="00D9237E">
        <w:rPr>
          <w:rFonts w:ascii="Times New Roman" w:hAnsi="Times New Roman" w:cs="Times New Roman"/>
          <w:noProof/>
        </w:rPr>
        <w:t xml:space="preserve">Fernandez, F.G.A., Camacho, F.G., Perez, J.A.S., Sevilla, J.M.F., Grima, E.M. 1998. Modeling of biomass productivity in tubular photobioreactors for microalgal cultures: Effects of dilution rate, tube diameter, and solar irradiance. </w:t>
      </w:r>
      <w:r w:rsidRPr="00D9237E">
        <w:rPr>
          <w:rFonts w:ascii="Times New Roman" w:hAnsi="Times New Roman" w:cs="Times New Roman"/>
          <w:i/>
          <w:noProof/>
        </w:rPr>
        <w:t>Biotechnology And Bioengineering</w:t>
      </w:r>
      <w:r w:rsidRPr="00D9237E">
        <w:rPr>
          <w:rFonts w:ascii="Times New Roman" w:hAnsi="Times New Roman" w:cs="Times New Roman"/>
          <w:noProof/>
        </w:rPr>
        <w:t xml:space="preserve">, </w:t>
      </w:r>
      <w:r w:rsidRPr="00D9237E">
        <w:rPr>
          <w:rFonts w:ascii="Times New Roman" w:hAnsi="Times New Roman" w:cs="Times New Roman"/>
          <w:b/>
          <w:noProof/>
        </w:rPr>
        <w:t>58</w:t>
      </w:r>
      <w:r w:rsidRPr="00D9237E">
        <w:rPr>
          <w:rFonts w:ascii="Times New Roman" w:hAnsi="Times New Roman" w:cs="Times New Roman"/>
          <w:noProof/>
        </w:rPr>
        <w:t>(6), 605-616.</w:t>
      </w:r>
      <w:bookmarkEnd w:id="11"/>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2" w:name="_ENREF_11"/>
      <w:r w:rsidRPr="00D9237E">
        <w:rPr>
          <w:rFonts w:ascii="Times New Roman" w:hAnsi="Times New Roman" w:cs="Times New Roman"/>
          <w:noProof/>
        </w:rPr>
        <w:t xml:space="preserve">Fernandez, F.G.A., Perez, J.A.S., Sevilla, J.M.F., Camacho, F.G., Grima, E.M. 2000. Modeling of eicosapentaenoic acid (EPA) production from </w:t>
      </w:r>
      <w:r w:rsidRPr="00D9237E">
        <w:rPr>
          <w:rFonts w:ascii="Times New Roman" w:hAnsi="Times New Roman" w:cs="Times New Roman"/>
          <w:i/>
          <w:noProof/>
        </w:rPr>
        <w:t xml:space="preserve">Phaeodactylum </w:t>
      </w:r>
      <w:r w:rsidRPr="00D9237E">
        <w:rPr>
          <w:rFonts w:ascii="Times New Roman" w:hAnsi="Times New Roman" w:cs="Times New Roman"/>
          <w:i/>
          <w:noProof/>
        </w:rPr>
        <w:lastRenderedPageBreak/>
        <w:t>tricornutum</w:t>
      </w:r>
      <w:r w:rsidRPr="00D9237E">
        <w:rPr>
          <w:rFonts w:ascii="Times New Roman" w:hAnsi="Times New Roman" w:cs="Times New Roman"/>
          <w:noProof/>
        </w:rPr>
        <w:t xml:space="preserve"> cultures in tubular photobioreactors. Effects of dilution rate, tube diameter, and solar irradiance. </w:t>
      </w:r>
      <w:r w:rsidRPr="00D9237E">
        <w:rPr>
          <w:rFonts w:ascii="Times New Roman" w:hAnsi="Times New Roman" w:cs="Times New Roman"/>
          <w:i/>
          <w:noProof/>
        </w:rPr>
        <w:t>Biotechnology And Bioengineering</w:t>
      </w:r>
      <w:r w:rsidRPr="00D9237E">
        <w:rPr>
          <w:rFonts w:ascii="Times New Roman" w:hAnsi="Times New Roman" w:cs="Times New Roman"/>
          <w:noProof/>
        </w:rPr>
        <w:t xml:space="preserve">, </w:t>
      </w:r>
      <w:r w:rsidRPr="00D9237E">
        <w:rPr>
          <w:rFonts w:ascii="Times New Roman" w:hAnsi="Times New Roman" w:cs="Times New Roman"/>
          <w:b/>
          <w:noProof/>
        </w:rPr>
        <w:t>68</w:t>
      </w:r>
      <w:r w:rsidRPr="00D9237E">
        <w:rPr>
          <w:rFonts w:ascii="Times New Roman" w:hAnsi="Times New Roman" w:cs="Times New Roman"/>
          <w:noProof/>
        </w:rPr>
        <w:t>(2), 173-183.</w:t>
      </w:r>
      <w:bookmarkEnd w:id="12"/>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3" w:name="_ENREF_12"/>
      <w:r w:rsidRPr="00D9237E">
        <w:rPr>
          <w:rFonts w:ascii="Times New Roman" w:hAnsi="Times New Roman" w:cs="Times New Roman"/>
          <w:noProof/>
        </w:rPr>
        <w:t>Gao, X., Wang, X., Li, H., Roje, S., Sablani, S.S., Chen, S. 2017. Parameterization of a light distribution model for green cell growth of microalgae:</w:t>
      </w:r>
      <w:r w:rsidRPr="00D9237E">
        <w:rPr>
          <w:rFonts w:ascii="Times New Roman" w:hAnsi="Times New Roman" w:cs="Times New Roman"/>
          <w:i/>
          <w:noProof/>
        </w:rPr>
        <w:t xml:space="preserve"> Haematococcus pluvialis</w:t>
      </w:r>
      <w:r w:rsidRPr="00D9237E">
        <w:rPr>
          <w:rFonts w:ascii="Times New Roman" w:hAnsi="Times New Roman" w:cs="Times New Roman"/>
          <w:noProof/>
        </w:rPr>
        <w:t xml:space="preserve"> cultured under red LED lights. </w:t>
      </w:r>
      <w:r w:rsidRPr="00D9237E">
        <w:rPr>
          <w:rFonts w:ascii="Times New Roman" w:hAnsi="Times New Roman" w:cs="Times New Roman"/>
          <w:i/>
          <w:noProof/>
        </w:rPr>
        <w:t>Algal Research-Biomass Biofuels And Bioproducts</w:t>
      </w:r>
      <w:r w:rsidRPr="00D9237E">
        <w:rPr>
          <w:rFonts w:ascii="Times New Roman" w:hAnsi="Times New Roman" w:cs="Times New Roman"/>
          <w:noProof/>
        </w:rPr>
        <w:t xml:space="preserve">, </w:t>
      </w:r>
      <w:r w:rsidRPr="00D9237E">
        <w:rPr>
          <w:rFonts w:ascii="Times New Roman" w:hAnsi="Times New Roman" w:cs="Times New Roman"/>
          <w:b/>
          <w:noProof/>
        </w:rPr>
        <w:t>23</w:t>
      </w:r>
      <w:r w:rsidRPr="00D9237E">
        <w:rPr>
          <w:rFonts w:ascii="Times New Roman" w:hAnsi="Times New Roman" w:cs="Times New Roman"/>
          <w:noProof/>
        </w:rPr>
        <w:t>, 20-27.</w:t>
      </w:r>
      <w:bookmarkEnd w:id="13"/>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4" w:name="_ENREF_13"/>
      <w:r w:rsidRPr="00D9237E">
        <w:rPr>
          <w:rFonts w:ascii="Times New Roman" w:hAnsi="Times New Roman" w:cs="Times New Roman"/>
          <w:noProof/>
        </w:rPr>
        <w:t xml:space="preserve">Garcia-Malea, M.C., Acien, F.G., Fernandez, J.M., Ceron, M.C., Molina, E. 2006. Continuous production of green cells of </w:t>
      </w:r>
      <w:r w:rsidRPr="00D9237E">
        <w:rPr>
          <w:rFonts w:ascii="Times New Roman" w:hAnsi="Times New Roman" w:cs="Times New Roman"/>
          <w:i/>
          <w:noProof/>
        </w:rPr>
        <w:t>Haematococcus pluvialis</w:t>
      </w:r>
      <w:r w:rsidRPr="00D9237E">
        <w:rPr>
          <w:rFonts w:ascii="Times New Roman" w:hAnsi="Times New Roman" w:cs="Times New Roman"/>
          <w:noProof/>
        </w:rPr>
        <w:t xml:space="preserve">: Modeling of the irradiance effect. </w:t>
      </w:r>
      <w:r w:rsidRPr="00D9237E">
        <w:rPr>
          <w:rFonts w:ascii="Times New Roman" w:hAnsi="Times New Roman" w:cs="Times New Roman"/>
          <w:i/>
          <w:noProof/>
        </w:rPr>
        <w:t>Enzyme And Microbial Technology</w:t>
      </w:r>
      <w:r w:rsidRPr="00D9237E">
        <w:rPr>
          <w:rFonts w:ascii="Times New Roman" w:hAnsi="Times New Roman" w:cs="Times New Roman"/>
          <w:noProof/>
        </w:rPr>
        <w:t xml:space="preserve">, </w:t>
      </w:r>
      <w:r w:rsidRPr="00D9237E">
        <w:rPr>
          <w:rFonts w:ascii="Times New Roman" w:hAnsi="Times New Roman" w:cs="Times New Roman"/>
          <w:b/>
          <w:noProof/>
        </w:rPr>
        <w:t>38</w:t>
      </w:r>
      <w:r w:rsidRPr="00D9237E">
        <w:rPr>
          <w:rFonts w:ascii="Times New Roman" w:hAnsi="Times New Roman" w:cs="Times New Roman"/>
          <w:noProof/>
        </w:rPr>
        <w:t>(7), 981-989.</w:t>
      </w:r>
      <w:bookmarkEnd w:id="14"/>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5" w:name="_ENREF_14"/>
      <w:r w:rsidRPr="00D9237E">
        <w:rPr>
          <w:rFonts w:ascii="Times New Roman" w:hAnsi="Times New Roman" w:cs="Times New Roman"/>
          <w:noProof/>
        </w:rPr>
        <w:t xml:space="preserve">Gomez, P.I., Gonzalez, M.A. 2005. The effect of temperature and irradiance on the growth and carotenogenic capacity of seven strains of </w:t>
      </w:r>
      <w:r w:rsidRPr="00D9237E">
        <w:rPr>
          <w:rFonts w:ascii="Times New Roman" w:hAnsi="Times New Roman" w:cs="Times New Roman"/>
          <w:i/>
          <w:noProof/>
        </w:rPr>
        <w:t>Dunaliella salina</w:t>
      </w:r>
      <w:r w:rsidRPr="00D9237E">
        <w:rPr>
          <w:rFonts w:ascii="Times New Roman" w:hAnsi="Times New Roman" w:cs="Times New Roman"/>
          <w:noProof/>
        </w:rPr>
        <w:t xml:space="preserve"> (Chlorophyta) cultivated under laboratory conditions. </w:t>
      </w:r>
      <w:r w:rsidRPr="00D9237E">
        <w:rPr>
          <w:rFonts w:ascii="Times New Roman" w:hAnsi="Times New Roman" w:cs="Times New Roman"/>
          <w:i/>
          <w:noProof/>
        </w:rPr>
        <w:t>Biological Research</w:t>
      </w:r>
      <w:r w:rsidRPr="00D9237E">
        <w:rPr>
          <w:rFonts w:ascii="Times New Roman" w:hAnsi="Times New Roman" w:cs="Times New Roman"/>
          <w:noProof/>
        </w:rPr>
        <w:t xml:space="preserve">, </w:t>
      </w:r>
      <w:r w:rsidRPr="00D9237E">
        <w:rPr>
          <w:rFonts w:ascii="Times New Roman" w:hAnsi="Times New Roman" w:cs="Times New Roman"/>
          <w:b/>
          <w:noProof/>
        </w:rPr>
        <w:t>38</w:t>
      </w:r>
      <w:r w:rsidRPr="00D9237E">
        <w:rPr>
          <w:rFonts w:ascii="Times New Roman" w:hAnsi="Times New Roman" w:cs="Times New Roman"/>
          <w:noProof/>
        </w:rPr>
        <w:t>(2-3), 151-162.</w:t>
      </w:r>
      <w:bookmarkEnd w:id="15"/>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6" w:name="_ENREF_15"/>
      <w:r w:rsidRPr="00D9237E">
        <w:rPr>
          <w:rFonts w:ascii="Times New Roman" w:hAnsi="Times New Roman" w:cs="Times New Roman"/>
          <w:noProof/>
        </w:rPr>
        <w:t xml:space="preserve">Gong, M.Y., Bassi, A. 2016. Carotenoids from microalgae: A review of recent developments. </w:t>
      </w:r>
      <w:r w:rsidRPr="00D9237E">
        <w:rPr>
          <w:rFonts w:ascii="Times New Roman" w:hAnsi="Times New Roman" w:cs="Times New Roman"/>
          <w:i/>
          <w:noProof/>
        </w:rPr>
        <w:t>Biotechnology Advances</w:t>
      </w:r>
      <w:r w:rsidRPr="00D9237E">
        <w:rPr>
          <w:rFonts w:ascii="Times New Roman" w:hAnsi="Times New Roman" w:cs="Times New Roman"/>
          <w:noProof/>
        </w:rPr>
        <w:t xml:space="preserve">, </w:t>
      </w:r>
      <w:r w:rsidRPr="00D9237E">
        <w:rPr>
          <w:rFonts w:ascii="Times New Roman" w:hAnsi="Times New Roman" w:cs="Times New Roman"/>
          <w:b/>
          <w:noProof/>
        </w:rPr>
        <w:t>34</w:t>
      </w:r>
      <w:r w:rsidRPr="00D9237E">
        <w:rPr>
          <w:rFonts w:ascii="Times New Roman" w:hAnsi="Times New Roman" w:cs="Times New Roman"/>
          <w:noProof/>
        </w:rPr>
        <w:t>(8), 1396-1412.</w:t>
      </w:r>
      <w:bookmarkEnd w:id="16"/>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7" w:name="_ENREF_16"/>
      <w:r w:rsidRPr="00D9237E">
        <w:rPr>
          <w:rFonts w:ascii="Times New Roman" w:hAnsi="Times New Roman" w:cs="Times New Roman"/>
          <w:noProof/>
        </w:rPr>
        <w:t xml:space="preserve">Grima, E.M., Camacho, F.G., Perez, J.A.S., Sevilla, J.M.F., Fernandez, F.G.A., Gomez, A.C. 1994. A mathematical-model of microalgal growth in light-limited chemostat culture. </w:t>
      </w:r>
      <w:r w:rsidRPr="00D9237E">
        <w:rPr>
          <w:rFonts w:ascii="Times New Roman" w:hAnsi="Times New Roman" w:cs="Times New Roman"/>
          <w:i/>
          <w:noProof/>
        </w:rPr>
        <w:t xml:space="preserve">Journal </w:t>
      </w:r>
      <w:r w:rsidRPr="00D9237E">
        <w:rPr>
          <w:rFonts w:ascii="Times New Roman" w:hAnsi="Times New Roman" w:cs="Times New Roman" w:hint="eastAsia"/>
          <w:i/>
          <w:noProof/>
        </w:rPr>
        <w:t>o</w:t>
      </w:r>
      <w:r w:rsidRPr="00D9237E">
        <w:rPr>
          <w:rFonts w:ascii="Times New Roman" w:hAnsi="Times New Roman" w:cs="Times New Roman"/>
          <w:i/>
          <w:noProof/>
        </w:rPr>
        <w:t>f Chemical Technology And Biotechnology</w:t>
      </w:r>
      <w:r w:rsidRPr="00D9237E">
        <w:rPr>
          <w:rFonts w:ascii="Times New Roman" w:hAnsi="Times New Roman" w:cs="Times New Roman"/>
          <w:noProof/>
        </w:rPr>
        <w:t xml:space="preserve">, </w:t>
      </w:r>
      <w:r w:rsidRPr="00D9237E">
        <w:rPr>
          <w:rFonts w:ascii="Times New Roman" w:hAnsi="Times New Roman" w:cs="Times New Roman"/>
          <w:b/>
          <w:noProof/>
        </w:rPr>
        <w:t>61</w:t>
      </w:r>
      <w:r w:rsidRPr="00D9237E">
        <w:rPr>
          <w:rFonts w:ascii="Times New Roman" w:hAnsi="Times New Roman" w:cs="Times New Roman"/>
          <w:noProof/>
        </w:rPr>
        <w:t>(2), 167-173.</w:t>
      </w:r>
      <w:bookmarkEnd w:id="17"/>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8" w:name="_ENREF_17"/>
      <w:r w:rsidRPr="00D9237E">
        <w:rPr>
          <w:rFonts w:ascii="Times New Roman" w:hAnsi="Times New Roman" w:cs="Times New Roman"/>
          <w:noProof/>
        </w:rPr>
        <w:t xml:space="preserve">Huang, J., Kang, S., Li, Y., Li, W. 2014. Light Attenuation Models and Simulation of </w:t>
      </w:r>
      <w:r w:rsidRPr="00D9237E">
        <w:rPr>
          <w:rFonts w:ascii="Times New Roman" w:hAnsi="Times New Roman" w:cs="Times New Roman"/>
          <w:noProof/>
        </w:rPr>
        <w:lastRenderedPageBreak/>
        <w:t xml:space="preserve">Light Regime Characteristics of </w:t>
      </w:r>
      <w:r w:rsidRPr="00D9237E">
        <w:rPr>
          <w:rFonts w:ascii="Times New Roman" w:hAnsi="Times New Roman" w:cs="Times New Roman"/>
          <w:i/>
          <w:noProof/>
        </w:rPr>
        <w:t>Chlorella pyrenoidosa</w:t>
      </w:r>
      <w:r w:rsidRPr="00D9237E">
        <w:rPr>
          <w:rFonts w:ascii="Times New Roman" w:hAnsi="Times New Roman" w:cs="Times New Roman"/>
          <w:noProof/>
        </w:rPr>
        <w:t xml:space="preserve"> Cells. </w:t>
      </w:r>
      <w:r w:rsidRPr="00D9237E">
        <w:rPr>
          <w:rFonts w:ascii="Times New Roman" w:hAnsi="Times New Roman" w:cs="Times New Roman"/>
          <w:i/>
          <w:noProof/>
        </w:rPr>
        <w:t>The Chinese Journal of Process Engineering</w:t>
      </w:r>
      <w:r w:rsidRPr="00D9237E">
        <w:rPr>
          <w:rFonts w:ascii="Times New Roman" w:hAnsi="Times New Roman" w:cs="Times New Roman"/>
          <w:noProof/>
        </w:rPr>
        <w:t xml:space="preserve">, </w:t>
      </w:r>
      <w:r w:rsidRPr="00D9237E">
        <w:rPr>
          <w:rFonts w:ascii="Times New Roman" w:hAnsi="Times New Roman" w:cs="Times New Roman"/>
          <w:b/>
          <w:noProof/>
        </w:rPr>
        <w:t>14</w:t>
      </w:r>
      <w:r w:rsidRPr="00D9237E">
        <w:rPr>
          <w:rFonts w:ascii="Times New Roman" w:hAnsi="Times New Roman" w:cs="Times New Roman"/>
          <w:noProof/>
        </w:rPr>
        <w:t>(2), 304-311.</w:t>
      </w:r>
      <w:bookmarkEnd w:id="18"/>
      <w:r w:rsidRPr="00D9237E">
        <w:rPr>
          <w:rFonts w:ascii="Times New Roman" w:hAnsi="Times New Roman" w:cs="Times New Roman" w:hint="eastAsia"/>
          <w:noProof/>
        </w:rPr>
        <w:t xml:space="preserve"> (i</w:t>
      </w:r>
      <w:r w:rsidRPr="00D9237E">
        <w:rPr>
          <w:rFonts w:ascii="Times New Roman" w:hAnsi="Times New Roman" w:cs="Times New Roman"/>
          <w:noProof/>
        </w:rPr>
        <w:t>n Chinese with English abstract</w:t>
      </w:r>
      <w:r w:rsidRPr="00D9237E">
        <w:rPr>
          <w:rFonts w:ascii="Times New Roman" w:hAnsi="Times New Roman" w:cs="Times New Roman" w:hint="eastAsia"/>
          <w:noProof/>
        </w:rPr>
        <w:t>)</w:t>
      </w:r>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19" w:name="_ENREF_18"/>
      <w:r w:rsidRPr="00D9237E">
        <w:rPr>
          <w:rFonts w:ascii="Times New Roman" w:hAnsi="Times New Roman" w:cs="Times New Roman"/>
          <w:noProof/>
        </w:rPr>
        <w:t xml:space="preserve">Kandilian, R., Pruvost, J., Legrand, J., Pilon, L. 2014. Influence of light absorption rate by </w:t>
      </w:r>
      <w:r w:rsidRPr="00D9237E">
        <w:rPr>
          <w:rFonts w:ascii="Times New Roman" w:hAnsi="Times New Roman" w:cs="Times New Roman"/>
          <w:i/>
          <w:noProof/>
        </w:rPr>
        <w:t>Nannochloropsis oculata</w:t>
      </w:r>
      <w:r w:rsidRPr="00D9237E">
        <w:rPr>
          <w:rFonts w:ascii="Times New Roman" w:hAnsi="Times New Roman" w:cs="Times New Roman"/>
          <w:noProof/>
        </w:rPr>
        <w:t xml:space="preserve"> on triglyceride production during nitrogen starvation. </w:t>
      </w:r>
      <w:r w:rsidRPr="00D9237E">
        <w:rPr>
          <w:rFonts w:ascii="Times New Roman" w:hAnsi="Times New Roman" w:cs="Times New Roman"/>
          <w:i/>
          <w:noProof/>
        </w:rPr>
        <w:t>Bioresource Technology</w:t>
      </w:r>
      <w:r w:rsidRPr="00D9237E">
        <w:rPr>
          <w:rFonts w:ascii="Times New Roman" w:hAnsi="Times New Roman" w:cs="Times New Roman"/>
          <w:noProof/>
        </w:rPr>
        <w:t xml:space="preserve">, </w:t>
      </w:r>
      <w:r w:rsidRPr="00D9237E">
        <w:rPr>
          <w:rFonts w:ascii="Times New Roman" w:hAnsi="Times New Roman" w:cs="Times New Roman"/>
          <w:b/>
          <w:noProof/>
        </w:rPr>
        <w:t>163</w:t>
      </w:r>
      <w:r w:rsidRPr="00D9237E">
        <w:rPr>
          <w:rFonts w:ascii="Times New Roman" w:hAnsi="Times New Roman" w:cs="Times New Roman"/>
          <w:noProof/>
        </w:rPr>
        <w:t>, 308-319.</w:t>
      </w:r>
      <w:bookmarkEnd w:id="19"/>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0" w:name="_ENREF_19"/>
      <w:r w:rsidRPr="00D9237E">
        <w:rPr>
          <w:rFonts w:ascii="Times New Roman" w:hAnsi="Times New Roman" w:cs="Times New Roman"/>
          <w:noProof/>
        </w:rPr>
        <w:t xml:space="preserve">Kandilian, R., Taleb, A., Heredia, V., Cogne, G., Pruvost, J. 2019. Effect of light absorption rate and nitrate concentration on TAG accumulation and productivity of </w:t>
      </w:r>
      <w:r w:rsidRPr="00D9237E">
        <w:rPr>
          <w:rFonts w:ascii="Times New Roman" w:hAnsi="Times New Roman" w:cs="Times New Roman"/>
          <w:i/>
          <w:noProof/>
        </w:rPr>
        <w:t>Parachlorella kessleri</w:t>
      </w:r>
      <w:r w:rsidRPr="00D9237E">
        <w:rPr>
          <w:rFonts w:ascii="Times New Roman" w:hAnsi="Times New Roman" w:cs="Times New Roman"/>
          <w:noProof/>
        </w:rPr>
        <w:t xml:space="preserve"> cultures grown in chemostat mode. </w:t>
      </w:r>
      <w:r w:rsidRPr="00D9237E">
        <w:rPr>
          <w:rFonts w:ascii="Times New Roman" w:hAnsi="Times New Roman" w:cs="Times New Roman"/>
          <w:i/>
          <w:noProof/>
        </w:rPr>
        <w:t>Algal Research-Biomass Biofuels And Bioproducts</w:t>
      </w:r>
      <w:r w:rsidRPr="00D9237E">
        <w:rPr>
          <w:rFonts w:ascii="Times New Roman" w:hAnsi="Times New Roman" w:cs="Times New Roman"/>
          <w:noProof/>
        </w:rPr>
        <w:t xml:space="preserve">, </w:t>
      </w:r>
      <w:r w:rsidRPr="00D9237E">
        <w:rPr>
          <w:rFonts w:ascii="Times New Roman" w:hAnsi="Times New Roman" w:cs="Times New Roman"/>
          <w:b/>
          <w:noProof/>
        </w:rPr>
        <w:t>39</w:t>
      </w:r>
      <w:bookmarkEnd w:id="20"/>
      <w:r w:rsidRPr="00D9237E">
        <w:rPr>
          <w:rFonts w:ascii="Times New Roman" w:hAnsi="Times New Roman" w:cs="Times New Roman"/>
          <w:noProof/>
        </w:rPr>
        <w:t>,1-10.</w:t>
      </w:r>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1" w:name="_ENREF_20"/>
      <w:r w:rsidRPr="00D9237E">
        <w:rPr>
          <w:rFonts w:ascii="Times New Roman" w:hAnsi="Times New Roman" w:cs="Times New Roman"/>
          <w:noProof/>
        </w:rPr>
        <w:t xml:space="preserve">Kleinegris, D.M.M., Janssen, M., Brandenburg, W.A., Wijffels, R.H. 2011. Continuous production of carotenoids from </w:t>
      </w:r>
      <w:r w:rsidRPr="00D9237E">
        <w:rPr>
          <w:rFonts w:ascii="Times New Roman" w:hAnsi="Times New Roman" w:cs="Times New Roman"/>
          <w:i/>
          <w:noProof/>
        </w:rPr>
        <w:t>Dunaliella salina</w:t>
      </w:r>
      <w:r w:rsidRPr="00D9237E">
        <w:rPr>
          <w:rFonts w:ascii="Times New Roman" w:hAnsi="Times New Roman" w:cs="Times New Roman"/>
          <w:noProof/>
        </w:rPr>
        <w:t xml:space="preserve">. </w:t>
      </w:r>
      <w:r w:rsidRPr="00D9237E">
        <w:rPr>
          <w:rFonts w:ascii="Times New Roman" w:hAnsi="Times New Roman" w:cs="Times New Roman"/>
          <w:i/>
          <w:noProof/>
        </w:rPr>
        <w:t xml:space="preserve">Enzyme </w:t>
      </w:r>
      <w:r w:rsidR="000724D7" w:rsidRPr="00D9237E">
        <w:rPr>
          <w:rFonts w:ascii="Times New Roman" w:hAnsi="Times New Roman" w:cs="Times New Roman"/>
          <w:i/>
          <w:noProof/>
        </w:rPr>
        <w:t>a</w:t>
      </w:r>
      <w:r w:rsidRPr="00D9237E">
        <w:rPr>
          <w:rFonts w:ascii="Times New Roman" w:hAnsi="Times New Roman" w:cs="Times New Roman"/>
          <w:i/>
          <w:noProof/>
        </w:rPr>
        <w:t>nd Microbial Technology</w:t>
      </w:r>
      <w:r w:rsidRPr="00D9237E">
        <w:rPr>
          <w:rFonts w:ascii="Times New Roman" w:hAnsi="Times New Roman" w:cs="Times New Roman"/>
          <w:noProof/>
        </w:rPr>
        <w:t xml:space="preserve">, </w:t>
      </w:r>
      <w:r w:rsidRPr="00D9237E">
        <w:rPr>
          <w:rFonts w:ascii="Times New Roman" w:hAnsi="Times New Roman" w:cs="Times New Roman"/>
          <w:b/>
          <w:noProof/>
        </w:rPr>
        <w:t>48</w:t>
      </w:r>
      <w:r w:rsidRPr="00D9237E">
        <w:rPr>
          <w:rFonts w:ascii="Times New Roman" w:hAnsi="Times New Roman" w:cs="Times New Roman"/>
          <w:noProof/>
        </w:rPr>
        <w:t>(3), 253-259.</w:t>
      </w:r>
      <w:bookmarkEnd w:id="21"/>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2" w:name="_ENREF_21"/>
      <w:r w:rsidRPr="00D9237E">
        <w:rPr>
          <w:rFonts w:ascii="Times New Roman" w:hAnsi="Times New Roman" w:cs="Times New Roman"/>
          <w:noProof/>
        </w:rPr>
        <w:t xml:space="preserve">Lamers, P.P., Janssen, M., De Vos, R.C.H., Bino, R.J., Wijffels, R.H. 2012. Carotenoid and fatty acid metabolism in nitrogen-starved </w:t>
      </w:r>
      <w:r w:rsidRPr="00D9237E">
        <w:rPr>
          <w:rFonts w:ascii="Times New Roman" w:hAnsi="Times New Roman" w:cs="Times New Roman"/>
          <w:i/>
          <w:noProof/>
        </w:rPr>
        <w:t>Dunaliella salina</w:t>
      </w:r>
      <w:r w:rsidRPr="00D9237E">
        <w:rPr>
          <w:rFonts w:ascii="Times New Roman" w:hAnsi="Times New Roman" w:cs="Times New Roman"/>
          <w:noProof/>
        </w:rPr>
        <w:t xml:space="preserve">, a unicellular green microalga. </w:t>
      </w:r>
      <w:r w:rsidRPr="00D9237E">
        <w:rPr>
          <w:rFonts w:ascii="Times New Roman" w:hAnsi="Times New Roman" w:cs="Times New Roman"/>
          <w:i/>
          <w:noProof/>
        </w:rPr>
        <w:t xml:space="preserve">Journal </w:t>
      </w:r>
      <w:r w:rsidRPr="00D9237E">
        <w:rPr>
          <w:rFonts w:ascii="Times New Roman" w:hAnsi="Times New Roman" w:cs="Times New Roman" w:hint="eastAsia"/>
          <w:i/>
          <w:noProof/>
        </w:rPr>
        <w:t>o</w:t>
      </w:r>
      <w:r w:rsidRPr="00D9237E">
        <w:rPr>
          <w:rFonts w:ascii="Times New Roman" w:hAnsi="Times New Roman" w:cs="Times New Roman"/>
          <w:i/>
          <w:noProof/>
        </w:rPr>
        <w:t>f Biotechnology</w:t>
      </w:r>
      <w:r w:rsidRPr="00D9237E">
        <w:rPr>
          <w:rFonts w:ascii="Times New Roman" w:hAnsi="Times New Roman" w:cs="Times New Roman"/>
          <w:noProof/>
        </w:rPr>
        <w:t xml:space="preserve">, </w:t>
      </w:r>
      <w:r w:rsidRPr="00D9237E">
        <w:rPr>
          <w:rFonts w:ascii="Times New Roman" w:hAnsi="Times New Roman" w:cs="Times New Roman"/>
          <w:b/>
          <w:noProof/>
        </w:rPr>
        <w:t>162</w:t>
      </w:r>
      <w:r w:rsidRPr="00D9237E">
        <w:rPr>
          <w:rFonts w:ascii="Times New Roman" w:hAnsi="Times New Roman" w:cs="Times New Roman"/>
          <w:noProof/>
        </w:rPr>
        <w:t>(1), 21-27.</w:t>
      </w:r>
      <w:bookmarkEnd w:id="22"/>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3" w:name="_ENREF_22"/>
      <w:r w:rsidRPr="00D9237E">
        <w:rPr>
          <w:rFonts w:ascii="Times New Roman" w:hAnsi="Times New Roman" w:cs="Times New Roman"/>
          <w:noProof/>
        </w:rPr>
        <w:t xml:space="preserve">Lamers, P.P., van de Laak, C.C.W., Kaasenbrood, P.S., Lorier, J., Janssen, M., De Vos, R.C.H., Bino, R.J., Wijffels, R.H. 2010. Carotenoid and Fatty Acid Metabolism in Light-Stressed </w:t>
      </w:r>
      <w:r w:rsidRPr="00D9237E">
        <w:rPr>
          <w:rFonts w:ascii="Times New Roman" w:hAnsi="Times New Roman" w:cs="Times New Roman"/>
          <w:i/>
          <w:noProof/>
        </w:rPr>
        <w:t>Dunaliella salina</w:t>
      </w:r>
      <w:r w:rsidRPr="00D9237E">
        <w:rPr>
          <w:rFonts w:ascii="Times New Roman" w:hAnsi="Times New Roman" w:cs="Times New Roman"/>
          <w:noProof/>
        </w:rPr>
        <w:t xml:space="preserve">. </w:t>
      </w:r>
      <w:r w:rsidRPr="00D9237E">
        <w:rPr>
          <w:rFonts w:ascii="Times New Roman" w:hAnsi="Times New Roman" w:cs="Times New Roman"/>
          <w:i/>
          <w:noProof/>
        </w:rPr>
        <w:t>Biotechnology And Bioengineering</w:t>
      </w:r>
      <w:r w:rsidRPr="00D9237E">
        <w:rPr>
          <w:rFonts w:ascii="Times New Roman" w:hAnsi="Times New Roman" w:cs="Times New Roman"/>
          <w:noProof/>
        </w:rPr>
        <w:t xml:space="preserve">, </w:t>
      </w:r>
      <w:r w:rsidRPr="00D9237E">
        <w:rPr>
          <w:rFonts w:ascii="Times New Roman" w:hAnsi="Times New Roman" w:cs="Times New Roman"/>
          <w:b/>
          <w:noProof/>
        </w:rPr>
        <w:t>106</w:t>
      </w:r>
      <w:r w:rsidRPr="00D9237E">
        <w:rPr>
          <w:rFonts w:ascii="Times New Roman" w:hAnsi="Times New Roman" w:cs="Times New Roman"/>
          <w:noProof/>
        </w:rPr>
        <w:t>(4), 638-648.</w:t>
      </w:r>
      <w:bookmarkEnd w:id="23"/>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4" w:name="_ENREF_23"/>
      <w:r w:rsidRPr="00D9237E">
        <w:rPr>
          <w:rFonts w:ascii="Times New Roman" w:hAnsi="Times New Roman" w:cs="Times New Roman"/>
          <w:noProof/>
        </w:rPr>
        <w:t xml:space="preserve">Martinez, L., Moran, A., Garcia, A.I. 2012. Effect of light on </w:t>
      </w:r>
      <w:r w:rsidRPr="00D9237E">
        <w:rPr>
          <w:rFonts w:ascii="Times New Roman" w:hAnsi="Times New Roman" w:cs="Times New Roman"/>
          <w:i/>
          <w:noProof/>
        </w:rPr>
        <w:t>Synechocystis sp</w:t>
      </w:r>
      <w:r w:rsidRPr="00D9237E">
        <w:rPr>
          <w:rFonts w:ascii="Times New Roman" w:hAnsi="Times New Roman" w:cs="Times New Roman"/>
          <w:noProof/>
        </w:rPr>
        <w:t xml:space="preserve"> and </w:t>
      </w:r>
      <w:r w:rsidRPr="00D9237E">
        <w:rPr>
          <w:rFonts w:ascii="Times New Roman" w:hAnsi="Times New Roman" w:cs="Times New Roman"/>
          <w:noProof/>
        </w:rPr>
        <w:lastRenderedPageBreak/>
        <w:t xml:space="preserve">modelling of its growth rate as a response to average irradiance. </w:t>
      </w:r>
      <w:r w:rsidRPr="00D9237E">
        <w:rPr>
          <w:rFonts w:ascii="Times New Roman" w:hAnsi="Times New Roman" w:cs="Times New Roman"/>
          <w:i/>
          <w:noProof/>
        </w:rPr>
        <w:t xml:space="preserve">Journal </w:t>
      </w:r>
      <w:r w:rsidRPr="00D9237E">
        <w:rPr>
          <w:rFonts w:ascii="Times New Roman" w:hAnsi="Times New Roman" w:cs="Times New Roman" w:hint="eastAsia"/>
          <w:i/>
          <w:noProof/>
        </w:rPr>
        <w:t>o</w:t>
      </w:r>
      <w:r w:rsidRPr="00D9237E">
        <w:rPr>
          <w:rFonts w:ascii="Times New Roman" w:hAnsi="Times New Roman" w:cs="Times New Roman"/>
          <w:i/>
          <w:noProof/>
        </w:rPr>
        <w:t>f Applied Phycology</w:t>
      </w:r>
      <w:r w:rsidRPr="00D9237E">
        <w:rPr>
          <w:rFonts w:ascii="Times New Roman" w:hAnsi="Times New Roman" w:cs="Times New Roman"/>
          <w:noProof/>
        </w:rPr>
        <w:t xml:space="preserve">, </w:t>
      </w:r>
      <w:r w:rsidRPr="00D9237E">
        <w:rPr>
          <w:rFonts w:ascii="Times New Roman" w:hAnsi="Times New Roman" w:cs="Times New Roman"/>
          <w:b/>
          <w:noProof/>
        </w:rPr>
        <w:t>24</w:t>
      </w:r>
      <w:r w:rsidRPr="00D9237E">
        <w:rPr>
          <w:rFonts w:ascii="Times New Roman" w:hAnsi="Times New Roman" w:cs="Times New Roman"/>
          <w:noProof/>
        </w:rPr>
        <w:t>(1), 125-134.</w:t>
      </w:r>
      <w:bookmarkEnd w:id="24"/>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5" w:name="_ENREF_24"/>
      <w:r w:rsidRPr="00D9237E">
        <w:rPr>
          <w:rFonts w:ascii="Times New Roman" w:hAnsi="Times New Roman" w:cs="Times New Roman"/>
          <w:noProof/>
        </w:rPr>
        <w:t xml:space="preserve">Masojidek, J., Sergejevova, M., Rottnerova, K., Jirka, V., Korecko, J., Kopecky, J., Zat'kova, I., Torzillo, G., Stys, D. 2009. A two-stage solar photobioreactor for cultivation of microalgae based on solar concentrators. </w:t>
      </w:r>
      <w:r w:rsidRPr="00D9237E">
        <w:rPr>
          <w:rFonts w:ascii="Times New Roman" w:hAnsi="Times New Roman" w:cs="Times New Roman"/>
          <w:i/>
          <w:noProof/>
        </w:rPr>
        <w:t xml:space="preserve">Journal </w:t>
      </w:r>
      <w:r w:rsidRPr="00D9237E">
        <w:rPr>
          <w:rFonts w:ascii="Times New Roman" w:hAnsi="Times New Roman" w:cs="Times New Roman" w:hint="eastAsia"/>
          <w:i/>
          <w:noProof/>
        </w:rPr>
        <w:t>o</w:t>
      </w:r>
      <w:r w:rsidRPr="00D9237E">
        <w:rPr>
          <w:rFonts w:ascii="Times New Roman" w:hAnsi="Times New Roman" w:cs="Times New Roman"/>
          <w:i/>
          <w:noProof/>
        </w:rPr>
        <w:t>f Applied Phycology</w:t>
      </w:r>
      <w:r w:rsidRPr="00D9237E">
        <w:rPr>
          <w:rFonts w:ascii="Times New Roman" w:hAnsi="Times New Roman" w:cs="Times New Roman"/>
          <w:noProof/>
        </w:rPr>
        <w:t xml:space="preserve">, </w:t>
      </w:r>
      <w:r w:rsidRPr="00D9237E">
        <w:rPr>
          <w:rFonts w:ascii="Times New Roman" w:hAnsi="Times New Roman" w:cs="Times New Roman"/>
          <w:b/>
          <w:noProof/>
        </w:rPr>
        <w:t>21</w:t>
      </w:r>
      <w:r w:rsidRPr="00D9237E">
        <w:rPr>
          <w:rFonts w:ascii="Times New Roman" w:hAnsi="Times New Roman" w:cs="Times New Roman"/>
          <w:noProof/>
        </w:rPr>
        <w:t>(1), 55-63.</w:t>
      </w:r>
      <w:bookmarkEnd w:id="25"/>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6" w:name="_ENREF_25"/>
      <w:r w:rsidRPr="00D9237E">
        <w:rPr>
          <w:rFonts w:ascii="Times New Roman" w:hAnsi="Times New Roman" w:cs="Times New Roman"/>
          <w:noProof/>
        </w:rPr>
        <w:t xml:space="preserve">McHardy, C., Luzi, G., Lindenberger, C., Agudo, J.R., Delgado, A., Rauh, C. 2018. Numerical analysis of the effects of air on light distribution in a bubble column photobioreactor. </w:t>
      </w:r>
      <w:r w:rsidRPr="00D9237E">
        <w:rPr>
          <w:rFonts w:ascii="Times New Roman" w:hAnsi="Times New Roman" w:cs="Times New Roman"/>
          <w:i/>
          <w:noProof/>
        </w:rPr>
        <w:t>A</w:t>
      </w:r>
      <w:r w:rsidR="00100AEB">
        <w:rPr>
          <w:rFonts w:ascii="Times New Roman" w:hAnsi="Times New Roman" w:cs="Times New Roman"/>
          <w:i/>
          <w:noProof/>
        </w:rPr>
        <w:t>lgal Research-Biomass Biofuels a</w:t>
      </w:r>
      <w:r w:rsidRPr="00D9237E">
        <w:rPr>
          <w:rFonts w:ascii="Times New Roman" w:hAnsi="Times New Roman" w:cs="Times New Roman"/>
          <w:i/>
          <w:noProof/>
        </w:rPr>
        <w:t>nd Bioproducts</w:t>
      </w:r>
      <w:r w:rsidRPr="00D9237E">
        <w:rPr>
          <w:rFonts w:ascii="Times New Roman" w:hAnsi="Times New Roman" w:cs="Times New Roman"/>
          <w:noProof/>
        </w:rPr>
        <w:t xml:space="preserve">, </w:t>
      </w:r>
      <w:r w:rsidRPr="00D9237E">
        <w:rPr>
          <w:rFonts w:ascii="Times New Roman" w:hAnsi="Times New Roman" w:cs="Times New Roman"/>
          <w:b/>
          <w:noProof/>
        </w:rPr>
        <w:t>31</w:t>
      </w:r>
      <w:r w:rsidRPr="00D9237E">
        <w:rPr>
          <w:rFonts w:ascii="Times New Roman" w:hAnsi="Times New Roman" w:cs="Times New Roman"/>
          <w:noProof/>
        </w:rPr>
        <w:t>, 311-325.</w:t>
      </w:r>
      <w:bookmarkEnd w:id="26"/>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7" w:name="_ENREF_26"/>
      <w:r w:rsidRPr="00D9237E">
        <w:rPr>
          <w:rFonts w:ascii="Times New Roman" w:hAnsi="Times New Roman" w:cs="Times New Roman"/>
          <w:noProof/>
        </w:rPr>
        <w:t xml:space="preserve">Naderi, G., Tade, M.O., Znad, H. 2015. Modified </w:t>
      </w:r>
      <w:r w:rsidR="000724D7" w:rsidRPr="00D9237E">
        <w:rPr>
          <w:rFonts w:ascii="Times New Roman" w:hAnsi="Times New Roman" w:cs="Times New Roman"/>
          <w:noProof/>
        </w:rPr>
        <w:t>p</w:t>
      </w:r>
      <w:r w:rsidRPr="00D9237E">
        <w:rPr>
          <w:rFonts w:ascii="Times New Roman" w:hAnsi="Times New Roman" w:cs="Times New Roman"/>
          <w:noProof/>
        </w:rPr>
        <w:t xml:space="preserve">hotobioreactor for </w:t>
      </w:r>
      <w:r w:rsidR="000724D7" w:rsidRPr="00D9237E">
        <w:rPr>
          <w:rFonts w:ascii="Times New Roman" w:hAnsi="Times New Roman" w:cs="Times New Roman"/>
          <w:noProof/>
        </w:rPr>
        <w:t>b</w:t>
      </w:r>
      <w:r w:rsidRPr="00D9237E">
        <w:rPr>
          <w:rFonts w:ascii="Times New Roman" w:hAnsi="Times New Roman" w:cs="Times New Roman"/>
          <w:noProof/>
        </w:rPr>
        <w:t xml:space="preserve">iofixation of </w:t>
      </w:r>
      <w:r w:rsidR="000724D7" w:rsidRPr="00D9237E">
        <w:rPr>
          <w:rFonts w:ascii="Times New Roman" w:hAnsi="Times New Roman" w:cs="Times New Roman"/>
          <w:noProof/>
        </w:rPr>
        <w:t>c</w:t>
      </w:r>
      <w:r w:rsidRPr="00D9237E">
        <w:rPr>
          <w:rFonts w:ascii="Times New Roman" w:hAnsi="Times New Roman" w:cs="Times New Roman"/>
          <w:noProof/>
        </w:rPr>
        <w:t xml:space="preserve">arbon </w:t>
      </w:r>
      <w:r w:rsidR="000724D7" w:rsidRPr="00D9237E">
        <w:rPr>
          <w:rFonts w:ascii="Times New Roman" w:hAnsi="Times New Roman" w:cs="Times New Roman"/>
          <w:noProof/>
        </w:rPr>
        <w:t>d</w:t>
      </w:r>
      <w:r w:rsidRPr="00D9237E">
        <w:rPr>
          <w:rFonts w:ascii="Times New Roman" w:hAnsi="Times New Roman" w:cs="Times New Roman"/>
          <w:noProof/>
        </w:rPr>
        <w:t>ioxide by</w:t>
      </w:r>
      <w:r w:rsidRPr="00D9237E">
        <w:rPr>
          <w:rFonts w:ascii="Times New Roman" w:hAnsi="Times New Roman" w:cs="Times New Roman"/>
          <w:i/>
          <w:noProof/>
        </w:rPr>
        <w:t xml:space="preserve"> Chlorella vulgaris</w:t>
      </w:r>
      <w:r w:rsidRPr="00D9237E">
        <w:rPr>
          <w:rFonts w:ascii="Times New Roman" w:hAnsi="Times New Roman" w:cs="Times New Roman"/>
          <w:noProof/>
        </w:rPr>
        <w:t xml:space="preserve"> at </w:t>
      </w:r>
      <w:r w:rsidR="000724D7" w:rsidRPr="00D9237E">
        <w:rPr>
          <w:rFonts w:ascii="Times New Roman" w:hAnsi="Times New Roman" w:cs="Times New Roman"/>
          <w:noProof/>
        </w:rPr>
        <w:t>d</w:t>
      </w:r>
      <w:r w:rsidRPr="00D9237E">
        <w:rPr>
          <w:rFonts w:ascii="Times New Roman" w:hAnsi="Times New Roman" w:cs="Times New Roman"/>
          <w:noProof/>
        </w:rPr>
        <w:t xml:space="preserve">ifferent </w:t>
      </w:r>
      <w:r w:rsidR="000724D7" w:rsidRPr="00D9237E">
        <w:rPr>
          <w:rFonts w:ascii="Times New Roman" w:hAnsi="Times New Roman" w:cs="Times New Roman"/>
          <w:noProof/>
        </w:rPr>
        <w:t>l</w:t>
      </w:r>
      <w:r w:rsidRPr="00D9237E">
        <w:rPr>
          <w:rFonts w:ascii="Times New Roman" w:hAnsi="Times New Roman" w:cs="Times New Roman"/>
          <w:noProof/>
        </w:rPr>
        <w:t xml:space="preserve">ight </w:t>
      </w:r>
      <w:r w:rsidR="000724D7" w:rsidRPr="00D9237E">
        <w:rPr>
          <w:rFonts w:ascii="Times New Roman" w:hAnsi="Times New Roman" w:cs="Times New Roman"/>
          <w:noProof/>
        </w:rPr>
        <w:t>i</w:t>
      </w:r>
      <w:r w:rsidRPr="00D9237E">
        <w:rPr>
          <w:rFonts w:ascii="Times New Roman" w:hAnsi="Times New Roman" w:cs="Times New Roman"/>
          <w:noProof/>
        </w:rPr>
        <w:t xml:space="preserve">ntensities. </w:t>
      </w:r>
      <w:r w:rsidRPr="00D9237E">
        <w:rPr>
          <w:rFonts w:ascii="Times New Roman" w:hAnsi="Times New Roman" w:cs="Times New Roman"/>
          <w:i/>
          <w:noProof/>
        </w:rPr>
        <w:t>Chemical Engineering &amp; Technology</w:t>
      </w:r>
      <w:r w:rsidRPr="00D9237E">
        <w:rPr>
          <w:rFonts w:ascii="Times New Roman" w:hAnsi="Times New Roman" w:cs="Times New Roman"/>
          <w:noProof/>
        </w:rPr>
        <w:t xml:space="preserve">, </w:t>
      </w:r>
      <w:r w:rsidRPr="00D9237E">
        <w:rPr>
          <w:rFonts w:ascii="Times New Roman" w:hAnsi="Times New Roman" w:cs="Times New Roman"/>
          <w:b/>
          <w:noProof/>
        </w:rPr>
        <w:t>38</w:t>
      </w:r>
      <w:r w:rsidRPr="00D9237E">
        <w:rPr>
          <w:rFonts w:ascii="Times New Roman" w:hAnsi="Times New Roman" w:cs="Times New Roman"/>
          <w:noProof/>
        </w:rPr>
        <w:t>(8), 1371-1379.</w:t>
      </w:r>
      <w:bookmarkEnd w:id="27"/>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8" w:name="_ENREF_27"/>
      <w:r w:rsidRPr="00D9237E">
        <w:rPr>
          <w:rFonts w:ascii="Times New Roman" w:hAnsi="Times New Roman" w:cs="Times New Roman"/>
          <w:noProof/>
        </w:rPr>
        <w:t xml:space="preserve">Naderi, G., Znad, H., Tade, M.O. 2017. Investigating and modelling of light intensity distribution inside algal photobioreactor. </w:t>
      </w:r>
      <w:r w:rsidR="00100AEB">
        <w:rPr>
          <w:rFonts w:ascii="Times New Roman" w:hAnsi="Times New Roman" w:cs="Times New Roman"/>
          <w:i/>
          <w:noProof/>
        </w:rPr>
        <w:t>Chemical Engineering a</w:t>
      </w:r>
      <w:r w:rsidRPr="00D9237E">
        <w:rPr>
          <w:rFonts w:ascii="Times New Roman" w:hAnsi="Times New Roman" w:cs="Times New Roman"/>
          <w:i/>
          <w:noProof/>
        </w:rPr>
        <w:t>nd Processing-Process Intensification</w:t>
      </w:r>
      <w:r w:rsidRPr="00D9237E">
        <w:rPr>
          <w:rFonts w:ascii="Times New Roman" w:hAnsi="Times New Roman" w:cs="Times New Roman"/>
          <w:noProof/>
        </w:rPr>
        <w:t xml:space="preserve">, </w:t>
      </w:r>
      <w:r w:rsidRPr="00D9237E">
        <w:rPr>
          <w:rFonts w:ascii="Times New Roman" w:hAnsi="Times New Roman" w:cs="Times New Roman"/>
          <w:b/>
          <w:noProof/>
        </w:rPr>
        <w:t>122</w:t>
      </w:r>
      <w:r w:rsidRPr="00D9237E">
        <w:rPr>
          <w:rFonts w:ascii="Times New Roman" w:hAnsi="Times New Roman" w:cs="Times New Roman"/>
          <w:noProof/>
        </w:rPr>
        <w:t>, 530-537.</w:t>
      </w:r>
      <w:bookmarkEnd w:id="28"/>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29" w:name="_ENREF_28"/>
      <w:r w:rsidRPr="00D9237E">
        <w:rPr>
          <w:rFonts w:ascii="Times New Roman" w:hAnsi="Times New Roman" w:cs="Times New Roman"/>
          <w:noProof/>
        </w:rPr>
        <w:t xml:space="preserve">Phadwal, K., Singh, P.K. 2003. Effect of nutrient depletion on beta-carotene and glycerol accumulation in two strains of </w:t>
      </w:r>
      <w:r w:rsidRPr="00D9237E">
        <w:rPr>
          <w:rFonts w:ascii="Times New Roman" w:hAnsi="Times New Roman" w:cs="Times New Roman"/>
          <w:i/>
          <w:noProof/>
        </w:rPr>
        <w:t>Dunaliella</w:t>
      </w:r>
      <w:r w:rsidRPr="00D9237E">
        <w:rPr>
          <w:rFonts w:ascii="Times New Roman" w:hAnsi="Times New Roman" w:cs="Times New Roman"/>
          <w:noProof/>
        </w:rPr>
        <w:t xml:space="preserve"> sp. </w:t>
      </w:r>
      <w:r w:rsidRPr="00D9237E">
        <w:rPr>
          <w:rFonts w:ascii="Times New Roman" w:hAnsi="Times New Roman" w:cs="Times New Roman"/>
          <w:i/>
          <w:noProof/>
        </w:rPr>
        <w:t>Bioresource Technology</w:t>
      </w:r>
      <w:r w:rsidRPr="00D9237E">
        <w:rPr>
          <w:rFonts w:ascii="Times New Roman" w:hAnsi="Times New Roman" w:cs="Times New Roman"/>
          <w:noProof/>
        </w:rPr>
        <w:t xml:space="preserve">, </w:t>
      </w:r>
      <w:r w:rsidRPr="00D9237E">
        <w:rPr>
          <w:rFonts w:ascii="Times New Roman" w:hAnsi="Times New Roman" w:cs="Times New Roman"/>
          <w:b/>
          <w:noProof/>
        </w:rPr>
        <w:t>90</w:t>
      </w:r>
      <w:r w:rsidRPr="00D9237E">
        <w:rPr>
          <w:rFonts w:ascii="Times New Roman" w:hAnsi="Times New Roman" w:cs="Times New Roman"/>
          <w:noProof/>
        </w:rPr>
        <w:t>(1), 55-58.</w:t>
      </w:r>
      <w:bookmarkEnd w:id="29"/>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30" w:name="_ENREF_29"/>
      <w:r w:rsidRPr="00D9237E">
        <w:rPr>
          <w:rFonts w:ascii="Times New Roman" w:hAnsi="Times New Roman" w:cs="Times New Roman"/>
          <w:noProof/>
        </w:rPr>
        <w:t xml:space="preserve">Rabbani, S., Beyer, P., Von Lintig, J., Hugueney, P., Kleinig, H. 1998. Induced beta-carotene synthesis driven by triacylglycerol deposition in the unicellular alga </w:t>
      </w:r>
      <w:r w:rsidRPr="00D9237E">
        <w:rPr>
          <w:rFonts w:ascii="Times New Roman" w:hAnsi="Times New Roman" w:cs="Times New Roman"/>
          <w:i/>
          <w:noProof/>
        </w:rPr>
        <w:lastRenderedPageBreak/>
        <w:t>Dunaliella bardawil</w:t>
      </w:r>
      <w:r w:rsidRPr="00D9237E">
        <w:rPr>
          <w:rFonts w:ascii="Times New Roman" w:hAnsi="Times New Roman" w:cs="Times New Roman"/>
          <w:noProof/>
        </w:rPr>
        <w:t xml:space="preserve">. </w:t>
      </w:r>
      <w:r w:rsidRPr="00D9237E">
        <w:rPr>
          <w:rFonts w:ascii="Times New Roman" w:hAnsi="Times New Roman" w:cs="Times New Roman"/>
          <w:i/>
          <w:noProof/>
        </w:rPr>
        <w:t>Plant Physiology</w:t>
      </w:r>
      <w:r w:rsidRPr="00D9237E">
        <w:rPr>
          <w:rFonts w:ascii="Times New Roman" w:hAnsi="Times New Roman" w:cs="Times New Roman"/>
          <w:noProof/>
        </w:rPr>
        <w:t xml:space="preserve">, </w:t>
      </w:r>
      <w:r w:rsidRPr="00D9237E">
        <w:rPr>
          <w:rFonts w:ascii="Times New Roman" w:hAnsi="Times New Roman" w:cs="Times New Roman"/>
          <w:b/>
          <w:noProof/>
        </w:rPr>
        <w:t>116</w:t>
      </w:r>
      <w:r w:rsidRPr="00D9237E">
        <w:rPr>
          <w:rFonts w:ascii="Times New Roman" w:hAnsi="Times New Roman" w:cs="Times New Roman"/>
          <w:noProof/>
        </w:rPr>
        <w:t>(4), 1239-1248.</w:t>
      </w:r>
      <w:bookmarkEnd w:id="30"/>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31" w:name="_ENREF_30"/>
      <w:r w:rsidRPr="00D9237E">
        <w:rPr>
          <w:rFonts w:ascii="Times New Roman" w:hAnsi="Times New Roman" w:cs="Times New Roman"/>
          <w:noProof/>
        </w:rPr>
        <w:t xml:space="preserve">Sheng, B., Fan, F., Huang, J.K., Bai, W.M., Wang, J., Li, S.L., Li, W., Wan, M.X., Li, Y.G. 2018. Investigation on models for light distribution of </w:t>
      </w:r>
      <w:r w:rsidRPr="00D9237E">
        <w:rPr>
          <w:rFonts w:ascii="Times New Roman" w:hAnsi="Times New Roman" w:cs="Times New Roman"/>
          <w:i/>
          <w:noProof/>
        </w:rPr>
        <w:t>Haematococcus pluvialis</w:t>
      </w:r>
      <w:r w:rsidRPr="00D9237E">
        <w:rPr>
          <w:rFonts w:ascii="Times New Roman" w:hAnsi="Times New Roman" w:cs="Times New Roman"/>
          <w:noProof/>
        </w:rPr>
        <w:t xml:space="preserve"> during astaxanthin accumulation stage with an application case. </w:t>
      </w:r>
      <w:r w:rsidRPr="00D9237E">
        <w:rPr>
          <w:rFonts w:ascii="Times New Roman" w:hAnsi="Times New Roman" w:cs="Times New Roman"/>
          <w:i/>
          <w:noProof/>
        </w:rPr>
        <w:t xml:space="preserve">Algal Research-Biomass Biofuels </w:t>
      </w:r>
      <w:r w:rsidR="000724D7" w:rsidRPr="00D9237E">
        <w:rPr>
          <w:rFonts w:ascii="Times New Roman" w:hAnsi="Times New Roman" w:cs="Times New Roman"/>
          <w:i/>
          <w:noProof/>
        </w:rPr>
        <w:t>a</w:t>
      </w:r>
      <w:r w:rsidRPr="00D9237E">
        <w:rPr>
          <w:rFonts w:ascii="Times New Roman" w:hAnsi="Times New Roman" w:cs="Times New Roman"/>
          <w:i/>
          <w:noProof/>
        </w:rPr>
        <w:t>nd Bioproducts</w:t>
      </w:r>
      <w:r w:rsidRPr="00D9237E">
        <w:rPr>
          <w:rFonts w:ascii="Times New Roman" w:hAnsi="Times New Roman" w:cs="Times New Roman"/>
          <w:noProof/>
        </w:rPr>
        <w:t xml:space="preserve">, </w:t>
      </w:r>
      <w:r w:rsidRPr="00D9237E">
        <w:rPr>
          <w:rFonts w:ascii="Times New Roman" w:hAnsi="Times New Roman" w:cs="Times New Roman"/>
          <w:b/>
          <w:noProof/>
        </w:rPr>
        <w:t>33</w:t>
      </w:r>
      <w:r w:rsidRPr="00D9237E">
        <w:rPr>
          <w:rFonts w:ascii="Times New Roman" w:hAnsi="Times New Roman" w:cs="Times New Roman"/>
          <w:noProof/>
        </w:rPr>
        <w:t>, 182-189.</w:t>
      </w:r>
      <w:bookmarkEnd w:id="31"/>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32" w:name="_ENREF_31"/>
      <w:r w:rsidRPr="00D9237E">
        <w:rPr>
          <w:rFonts w:ascii="Times New Roman" w:hAnsi="Times New Roman" w:cs="Times New Roman"/>
          <w:noProof/>
        </w:rPr>
        <w:t xml:space="preserve">Suh, I.S., Lee, S.B. 2001. Cultivation of a cyanobacterium in an internally radiating air-lift photobioreactor. </w:t>
      </w:r>
      <w:r w:rsidRPr="00D9237E">
        <w:rPr>
          <w:rFonts w:ascii="Times New Roman" w:hAnsi="Times New Roman" w:cs="Times New Roman"/>
          <w:i/>
          <w:noProof/>
        </w:rPr>
        <w:t xml:space="preserve">Journal </w:t>
      </w:r>
      <w:r w:rsidRPr="00D9237E">
        <w:rPr>
          <w:rFonts w:ascii="Times New Roman" w:hAnsi="Times New Roman" w:cs="Times New Roman" w:hint="eastAsia"/>
          <w:i/>
          <w:noProof/>
        </w:rPr>
        <w:t>o</w:t>
      </w:r>
      <w:r w:rsidRPr="00D9237E">
        <w:rPr>
          <w:rFonts w:ascii="Times New Roman" w:hAnsi="Times New Roman" w:cs="Times New Roman"/>
          <w:i/>
          <w:noProof/>
        </w:rPr>
        <w:t>f Applied Phycology</w:t>
      </w:r>
      <w:r w:rsidRPr="00D9237E">
        <w:rPr>
          <w:rFonts w:ascii="Times New Roman" w:hAnsi="Times New Roman" w:cs="Times New Roman"/>
          <w:noProof/>
        </w:rPr>
        <w:t xml:space="preserve">, </w:t>
      </w:r>
      <w:r w:rsidRPr="00D9237E">
        <w:rPr>
          <w:rFonts w:ascii="Times New Roman" w:hAnsi="Times New Roman" w:cs="Times New Roman"/>
          <w:b/>
          <w:noProof/>
        </w:rPr>
        <w:t>13</w:t>
      </w:r>
      <w:r w:rsidRPr="00D9237E">
        <w:rPr>
          <w:rFonts w:ascii="Times New Roman" w:hAnsi="Times New Roman" w:cs="Times New Roman"/>
          <w:noProof/>
        </w:rPr>
        <w:t>(4), 381-388.</w:t>
      </w:r>
      <w:bookmarkEnd w:id="32"/>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33" w:name="_ENREF_32"/>
      <w:r w:rsidRPr="00D9237E">
        <w:rPr>
          <w:rFonts w:ascii="Times New Roman" w:hAnsi="Times New Roman" w:cs="Times New Roman"/>
          <w:noProof/>
        </w:rPr>
        <w:t xml:space="preserve">Wu, Z., Duangmanee, P., Zhao, P., Juntawong, N., Ma, C.H. 2016. The </w:t>
      </w:r>
      <w:r w:rsidR="000724D7" w:rsidRPr="00D9237E">
        <w:rPr>
          <w:rFonts w:ascii="Times New Roman" w:hAnsi="Times New Roman" w:cs="Times New Roman"/>
          <w:noProof/>
        </w:rPr>
        <w:t>e</w:t>
      </w:r>
      <w:r w:rsidRPr="00D9237E">
        <w:rPr>
          <w:rFonts w:ascii="Times New Roman" w:hAnsi="Times New Roman" w:cs="Times New Roman"/>
          <w:noProof/>
        </w:rPr>
        <w:t xml:space="preserve">ffects of </w:t>
      </w:r>
      <w:r w:rsidR="000724D7" w:rsidRPr="00D9237E">
        <w:rPr>
          <w:rFonts w:ascii="Times New Roman" w:hAnsi="Times New Roman" w:cs="Times New Roman"/>
          <w:noProof/>
        </w:rPr>
        <w:t>l</w:t>
      </w:r>
      <w:r w:rsidRPr="00D9237E">
        <w:rPr>
          <w:rFonts w:ascii="Times New Roman" w:hAnsi="Times New Roman" w:cs="Times New Roman"/>
          <w:noProof/>
        </w:rPr>
        <w:t xml:space="preserve">ight, </w:t>
      </w:r>
      <w:r w:rsidR="000724D7" w:rsidRPr="00D9237E">
        <w:rPr>
          <w:rFonts w:ascii="Times New Roman" w:hAnsi="Times New Roman" w:cs="Times New Roman"/>
          <w:noProof/>
        </w:rPr>
        <w:t>t</w:t>
      </w:r>
      <w:r w:rsidRPr="00D9237E">
        <w:rPr>
          <w:rFonts w:ascii="Times New Roman" w:hAnsi="Times New Roman" w:cs="Times New Roman"/>
          <w:noProof/>
        </w:rPr>
        <w:t xml:space="preserve">emperature, and </w:t>
      </w:r>
      <w:r w:rsidR="000724D7" w:rsidRPr="00D9237E">
        <w:rPr>
          <w:rFonts w:ascii="Times New Roman" w:hAnsi="Times New Roman" w:cs="Times New Roman"/>
          <w:noProof/>
        </w:rPr>
        <w:t>n</w:t>
      </w:r>
      <w:r w:rsidRPr="00D9237E">
        <w:rPr>
          <w:rFonts w:ascii="Times New Roman" w:hAnsi="Times New Roman" w:cs="Times New Roman"/>
          <w:noProof/>
        </w:rPr>
        <w:t xml:space="preserve">utrition on </w:t>
      </w:r>
      <w:r w:rsidR="000724D7" w:rsidRPr="00D9237E">
        <w:rPr>
          <w:rFonts w:ascii="Times New Roman" w:hAnsi="Times New Roman" w:cs="Times New Roman"/>
          <w:noProof/>
        </w:rPr>
        <w:t>g</w:t>
      </w:r>
      <w:r w:rsidRPr="00D9237E">
        <w:rPr>
          <w:rFonts w:ascii="Times New Roman" w:hAnsi="Times New Roman" w:cs="Times New Roman"/>
          <w:noProof/>
        </w:rPr>
        <w:t xml:space="preserve">rowth and </w:t>
      </w:r>
      <w:r w:rsidR="000724D7" w:rsidRPr="00D9237E">
        <w:rPr>
          <w:rFonts w:ascii="Times New Roman" w:hAnsi="Times New Roman" w:cs="Times New Roman"/>
          <w:noProof/>
        </w:rPr>
        <w:t>p</w:t>
      </w:r>
      <w:r w:rsidRPr="00D9237E">
        <w:rPr>
          <w:rFonts w:ascii="Times New Roman" w:hAnsi="Times New Roman" w:cs="Times New Roman"/>
          <w:noProof/>
        </w:rPr>
        <w:t xml:space="preserve">igment </w:t>
      </w:r>
      <w:r w:rsidR="000724D7" w:rsidRPr="00D9237E">
        <w:rPr>
          <w:rFonts w:ascii="Times New Roman" w:hAnsi="Times New Roman" w:cs="Times New Roman"/>
          <w:noProof/>
        </w:rPr>
        <w:t>a</w:t>
      </w:r>
      <w:r w:rsidRPr="00D9237E">
        <w:rPr>
          <w:rFonts w:ascii="Times New Roman" w:hAnsi="Times New Roman" w:cs="Times New Roman"/>
          <w:noProof/>
        </w:rPr>
        <w:t xml:space="preserve">ccumulation of </w:t>
      </w:r>
      <w:r w:rsidR="000724D7" w:rsidRPr="00D9237E">
        <w:rPr>
          <w:rFonts w:ascii="Times New Roman" w:hAnsi="Times New Roman" w:cs="Times New Roman"/>
          <w:noProof/>
        </w:rPr>
        <w:t>t</w:t>
      </w:r>
      <w:r w:rsidRPr="00D9237E">
        <w:rPr>
          <w:rFonts w:ascii="Times New Roman" w:hAnsi="Times New Roman" w:cs="Times New Roman"/>
          <w:noProof/>
        </w:rPr>
        <w:t xml:space="preserve">hree </w:t>
      </w:r>
      <w:r w:rsidRPr="00D9237E">
        <w:rPr>
          <w:rFonts w:ascii="Times New Roman" w:hAnsi="Times New Roman" w:cs="Times New Roman"/>
          <w:i/>
          <w:noProof/>
        </w:rPr>
        <w:t>Dunaliella salina</w:t>
      </w:r>
      <w:r w:rsidRPr="00D9237E">
        <w:rPr>
          <w:rFonts w:ascii="Times New Roman" w:hAnsi="Times New Roman" w:cs="Times New Roman"/>
          <w:noProof/>
        </w:rPr>
        <w:t xml:space="preserve"> </w:t>
      </w:r>
      <w:r w:rsidR="000724D7" w:rsidRPr="00D9237E">
        <w:rPr>
          <w:rFonts w:ascii="Times New Roman" w:hAnsi="Times New Roman" w:cs="Times New Roman"/>
          <w:noProof/>
        </w:rPr>
        <w:t>s</w:t>
      </w:r>
      <w:r w:rsidRPr="00D9237E">
        <w:rPr>
          <w:rFonts w:ascii="Times New Roman" w:hAnsi="Times New Roman" w:cs="Times New Roman"/>
          <w:noProof/>
        </w:rPr>
        <w:t xml:space="preserve">trains </w:t>
      </w:r>
      <w:r w:rsidR="000724D7" w:rsidRPr="00D9237E">
        <w:rPr>
          <w:rFonts w:ascii="Times New Roman" w:hAnsi="Times New Roman" w:cs="Times New Roman"/>
          <w:noProof/>
        </w:rPr>
        <w:t>i</w:t>
      </w:r>
      <w:r w:rsidRPr="00D9237E">
        <w:rPr>
          <w:rFonts w:ascii="Times New Roman" w:hAnsi="Times New Roman" w:cs="Times New Roman"/>
          <w:noProof/>
        </w:rPr>
        <w:t xml:space="preserve">solated from </w:t>
      </w:r>
      <w:r w:rsidR="000724D7" w:rsidRPr="00D9237E">
        <w:rPr>
          <w:rFonts w:ascii="Times New Roman" w:hAnsi="Times New Roman" w:cs="Times New Roman"/>
          <w:noProof/>
        </w:rPr>
        <w:t>s</w:t>
      </w:r>
      <w:r w:rsidRPr="00D9237E">
        <w:rPr>
          <w:rFonts w:ascii="Times New Roman" w:hAnsi="Times New Roman" w:cs="Times New Roman"/>
          <w:noProof/>
        </w:rPr>
        <w:t xml:space="preserve">aline oil. </w:t>
      </w:r>
      <w:r w:rsidRPr="00D9237E">
        <w:rPr>
          <w:rFonts w:ascii="Times New Roman" w:hAnsi="Times New Roman" w:cs="Times New Roman"/>
          <w:i/>
          <w:noProof/>
        </w:rPr>
        <w:t xml:space="preserve">Jundishapur Journal </w:t>
      </w:r>
      <w:r w:rsidRPr="00D9237E">
        <w:rPr>
          <w:rFonts w:ascii="Times New Roman" w:hAnsi="Times New Roman" w:cs="Times New Roman" w:hint="eastAsia"/>
          <w:i/>
          <w:noProof/>
        </w:rPr>
        <w:t>o</w:t>
      </w:r>
      <w:r w:rsidRPr="00D9237E">
        <w:rPr>
          <w:rFonts w:ascii="Times New Roman" w:hAnsi="Times New Roman" w:cs="Times New Roman"/>
          <w:i/>
          <w:noProof/>
        </w:rPr>
        <w:t>f Microbiology</w:t>
      </w:r>
      <w:r w:rsidRPr="00D9237E">
        <w:rPr>
          <w:rFonts w:ascii="Times New Roman" w:hAnsi="Times New Roman" w:cs="Times New Roman"/>
          <w:noProof/>
        </w:rPr>
        <w:t xml:space="preserve">, </w:t>
      </w:r>
      <w:r w:rsidRPr="00D9237E">
        <w:rPr>
          <w:rFonts w:ascii="Times New Roman" w:hAnsi="Times New Roman" w:cs="Times New Roman"/>
          <w:b/>
          <w:noProof/>
        </w:rPr>
        <w:t>9</w:t>
      </w:r>
      <w:r w:rsidRPr="00D9237E">
        <w:rPr>
          <w:rFonts w:ascii="Times New Roman" w:hAnsi="Times New Roman" w:cs="Times New Roman"/>
          <w:noProof/>
        </w:rPr>
        <w:t>(1), 1-9.</w:t>
      </w:r>
      <w:r w:rsidRPr="00D9237E" w:rsidDel="006A5D18">
        <w:rPr>
          <w:rFonts w:ascii="Times New Roman" w:hAnsi="Times New Roman" w:cs="Times New Roman"/>
          <w:noProof/>
        </w:rPr>
        <w:t xml:space="preserve"> </w:t>
      </w:r>
      <w:bookmarkStart w:id="34" w:name="_ENREF_33"/>
      <w:bookmarkEnd w:id="33"/>
    </w:p>
    <w:p w:rsidR="00383C71" w:rsidRPr="00D9237E" w:rsidRDefault="00383C71" w:rsidP="00383C71">
      <w:pPr>
        <w:pStyle w:val="EndNoteBibliography"/>
        <w:spacing w:line="480" w:lineRule="auto"/>
        <w:ind w:left="720" w:hanging="720"/>
        <w:rPr>
          <w:rFonts w:ascii="Times New Roman" w:hAnsi="Times New Roman" w:cs="Times New Roman"/>
          <w:noProof/>
        </w:rPr>
      </w:pPr>
      <w:r w:rsidRPr="00D9237E">
        <w:rPr>
          <w:rFonts w:ascii="Times New Roman" w:hAnsi="Times New Roman" w:cs="Times New Roman"/>
          <w:noProof/>
        </w:rPr>
        <w:t xml:space="preserve">Xu, Y.N., Ibrahim, I.M., Harvey, P.J. 2016. The influence of photoperiod and light intensity on the growth and photosynthesis of </w:t>
      </w:r>
      <w:r w:rsidRPr="00D9237E">
        <w:rPr>
          <w:rFonts w:ascii="Times New Roman" w:hAnsi="Times New Roman" w:cs="Times New Roman"/>
          <w:i/>
          <w:noProof/>
        </w:rPr>
        <w:t>Dunaliella salina</w:t>
      </w:r>
      <w:r w:rsidRPr="00D9237E">
        <w:rPr>
          <w:rFonts w:ascii="Times New Roman" w:hAnsi="Times New Roman" w:cs="Times New Roman"/>
          <w:noProof/>
        </w:rPr>
        <w:t xml:space="preserve"> (chlorophyta) CCAP 19/30. </w:t>
      </w:r>
      <w:r w:rsidRPr="00D9237E">
        <w:rPr>
          <w:rFonts w:ascii="Times New Roman" w:hAnsi="Times New Roman" w:cs="Times New Roman"/>
          <w:i/>
          <w:noProof/>
        </w:rPr>
        <w:t xml:space="preserve">Plant Physiology </w:t>
      </w:r>
      <w:r w:rsidR="000724D7" w:rsidRPr="00D9237E">
        <w:rPr>
          <w:rFonts w:ascii="Times New Roman" w:hAnsi="Times New Roman" w:cs="Times New Roman"/>
          <w:i/>
          <w:noProof/>
        </w:rPr>
        <w:t>a</w:t>
      </w:r>
      <w:r w:rsidRPr="00D9237E">
        <w:rPr>
          <w:rFonts w:ascii="Times New Roman" w:hAnsi="Times New Roman" w:cs="Times New Roman"/>
          <w:i/>
          <w:noProof/>
        </w:rPr>
        <w:t>nd Biochemistry</w:t>
      </w:r>
      <w:r w:rsidRPr="00D9237E">
        <w:rPr>
          <w:rFonts w:ascii="Times New Roman" w:hAnsi="Times New Roman" w:cs="Times New Roman"/>
          <w:noProof/>
        </w:rPr>
        <w:t xml:space="preserve">, </w:t>
      </w:r>
      <w:r w:rsidRPr="00D9237E">
        <w:rPr>
          <w:rFonts w:ascii="Times New Roman" w:hAnsi="Times New Roman" w:cs="Times New Roman"/>
          <w:b/>
          <w:noProof/>
        </w:rPr>
        <w:t>106</w:t>
      </w:r>
      <w:r w:rsidRPr="00D9237E">
        <w:rPr>
          <w:rFonts w:ascii="Times New Roman" w:hAnsi="Times New Roman" w:cs="Times New Roman"/>
          <w:noProof/>
        </w:rPr>
        <w:t>, 305-315.</w:t>
      </w:r>
      <w:bookmarkEnd w:id="34"/>
    </w:p>
    <w:p w:rsidR="00383C71" w:rsidRPr="00D9237E" w:rsidRDefault="00383C71" w:rsidP="00383C71">
      <w:pPr>
        <w:pStyle w:val="EndNoteBibliography"/>
        <w:spacing w:line="480" w:lineRule="auto"/>
        <w:ind w:left="720" w:hanging="720"/>
        <w:rPr>
          <w:rFonts w:ascii="Times New Roman" w:hAnsi="Times New Roman" w:cs="Times New Roman"/>
          <w:noProof/>
        </w:rPr>
      </w:pPr>
      <w:bookmarkStart w:id="35" w:name="_ENREF_34"/>
      <w:r w:rsidRPr="00D9237E">
        <w:rPr>
          <w:rFonts w:ascii="Times New Roman" w:hAnsi="Times New Roman" w:cs="Times New Roman"/>
          <w:noProof/>
        </w:rPr>
        <w:t xml:space="preserve">Yun, Y.S., Park, J.M. 2001. Attenuation of monochromatic and polychromatic lights in </w:t>
      </w:r>
      <w:r w:rsidRPr="00D9237E">
        <w:rPr>
          <w:rFonts w:ascii="Times New Roman" w:hAnsi="Times New Roman" w:cs="Times New Roman"/>
          <w:i/>
          <w:noProof/>
        </w:rPr>
        <w:t>Chlorella vulgaris</w:t>
      </w:r>
      <w:r w:rsidRPr="00D9237E">
        <w:rPr>
          <w:rFonts w:ascii="Times New Roman" w:hAnsi="Times New Roman" w:cs="Times New Roman"/>
          <w:noProof/>
        </w:rPr>
        <w:t xml:space="preserve"> suspensions. </w:t>
      </w:r>
      <w:r w:rsidRPr="00D9237E">
        <w:rPr>
          <w:rFonts w:ascii="Times New Roman" w:hAnsi="Times New Roman" w:cs="Times New Roman"/>
          <w:i/>
          <w:noProof/>
        </w:rPr>
        <w:t xml:space="preserve">Applied Microbiology </w:t>
      </w:r>
      <w:r w:rsidR="000724D7" w:rsidRPr="00D9237E">
        <w:rPr>
          <w:rFonts w:ascii="Times New Roman" w:hAnsi="Times New Roman" w:cs="Times New Roman"/>
          <w:i/>
          <w:noProof/>
        </w:rPr>
        <w:t>a</w:t>
      </w:r>
      <w:r w:rsidRPr="00D9237E">
        <w:rPr>
          <w:rFonts w:ascii="Times New Roman" w:hAnsi="Times New Roman" w:cs="Times New Roman"/>
          <w:i/>
          <w:noProof/>
        </w:rPr>
        <w:t>nd Biotechnology</w:t>
      </w:r>
      <w:r w:rsidRPr="00D9237E">
        <w:rPr>
          <w:rFonts w:ascii="Times New Roman" w:hAnsi="Times New Roman" w:cs="Times New Roman"/>
          <w:noProof/>
        </w:rPr>
        <w:t xml:space="preserve">, </w:t>
      </w:r>
      <w:r w:rsidRPr="00D9237E">
        <w:rPr>
          <w:rFonts w:ascii="Times New Roman" w:hAnsi="Times New Roman" w:cs="Times New Roman"/>
          <w:b/>
          <w:noProof/>
        </w:rPr>
        <w:t>55</w:t>
      </w:r>
      <w:r w:rsidRPr="00D9237E">
        <w:rPr>
          <w:rFonts w:ascii="Times New Roman" w:hAnsi="Times New Roman" w:cs="Times New Roman"/>
          <w:noProof/>
        </w:rPr>
        <w:t>(6), 765-770.</w:t>
      </w:r>
      <w:bookmarkEnd w:id="35"/>
    </w:p>
    <w:p w:rsidR="00383C71" w:rsidRPr="00D9237E" w:rsidRDefault="00383C71" w:rsidP="00383C71">
      <w:pPr>
        <w:pStyle w:val="EndNoteBibliography"/>
        <w:spacing w:line="480" w:lineRule="auto"/>
        <w:ind w:left="720" w:hangingChars="300" w:hanging="720"/>
        <w:rPr>
          <w:rFonts w:ascii="Times New Roman" w:hAnsi="Times New Roman" w:cs="Times New Roman"/>
          <w:noProof/>
        </w:rPr>
      </w:pPr>
      <w:r w:rsidRPr="00D9237E">
        <w:rPr>
          <w:rFonts w:ascii="Times New Roman" w:hAnsi="Times New Roman" w:cs="Times New Roman"/>
          <w:noProof/>
        </w:rPr>
        <w:t xml:space="preserve">Zhang, L., Liao, C., Yang, Y., Wang, Y.-Z., Ding, K., Huo, D., Hou, C. 2019. Response of lipid biosynthesis in </w:t>
      </w:r>
      <w:r w:rsidRPr="00D9237E">
        <w:rPr>
          <w:rFonts w:ascii="Times New Roman" w:hAnsi="Times New Roman" w:cs="Times New Roman"/>
          <w:i/>
          <w:noProof/>
        </w:rPr>
        <w:t>Chlorella pyrenoidosa</w:t>
      </w:r>
      <w:r w:rsidRPr="00D9237E">
        <w:rPr>
          <w:rFonts w:ascii="Times New Roman" w:hAnsi="Times New Roman" w:cs="Times New Roman"/>
          <w:noProof/>
        </w:rPr>
        <w:t xml:space="preserve"> to intracellular reactive oxygen species level under stress conditions. </w:t>
      </w:r>
      <w:r w:rsidRPr="00D9237E">
        <w:rPr>
          <w:rFonts w:ascii="Times New Roman" w:hAnsi="Times New Roman" w:cs="Times New Roman"/>
          <w:i/>
          <w:noProof/>
        </w:rPr>
        <w:t>Bioresource Technology</w:t>
      </w:r>
      <w:r w:rsidRPr="00D9237E">
        <w:rPr>
          <w:rFonts w:ascii="Times New Roman" w:hAnsi="Times New Roman" w:cs="Times New Roman"/>
          <w:noProof/>
        </w:rPr>
        <w:t xml:space="preserve">, </w:t>
      </w:r>
      <w:r w:rsidRPr="00D9237E">
        <w:rPr>
          <w:rFonts w:ascii="Times New Roman" w:hAnsi="Times New Roman" w:cs="Times New Roman"/>
          <w:b/>
          <w:noProof/>
        </w:rPr>
        <w:t>287,</w:t>
      </w:r>
      <w:r w:rsidRPr="00D9237E">
        <w:rPr>
          <w:rFonts w:ascii="Times New Roman" w:hAnsi="Times New Roman" w:cs="Times New Roman"/>
          <w:noProof/>
        </w:rPr>
        <w:t xml:space="preserve"> 1-8.</w:t>
      </w:r>
    </w:p>
    <w:p w:rsidR="00383C71" w:rsidRPr="00D9237E" w:rsidRDefault="00383C71" w:rsidP="00383C71">
      <w:pPr>
        <w:pStyle w:val="EndNoteBibliography"/>
        <w:spacing w:line="480" w:lineRule="auto"/>
        <w:ind w:left="720" w:hangingChars="300" w:hanging="720"/>
        <w:rPr>
          <w:rFonts w:ascii="Times New Roman" w:hAnsi="Times New Roman" w:cs="Times New Roman"/>
          <w:noProof/>
        </w:rPr>
      </w:pPr>
      <w:bookmarkStart w:id="36" w:name="_ENREF_35"/>
      <w:r w:rsidRPr="00D9237E">
        <w:rPr>
          <w:rFonts w:ascii="Times New Roman" w:hAnsi="Times New Roman" w:cs="Times New Roman"/>
          <w:noProof/>
        </w:rPr>
        <w:t xml:space="preserve">Zhang, D., Wan, M., del Rio-Chanona, E.A., Huang, J., Wang, W., Li, Y., Vassiliadis, </w:t>
      </w:r>
      <w:r w:rsidRPr="00D9237E">
        <w:rPr>
          <w:rFonts w:ascii="Times New Roman" w:hAnsi="Times New Roman" w:cs="Times New Roman"/>
          <w:noProof/>
        </w:rPr>
        <w:lastRenderedPageBreak/>
        <w:t xml:space="preserve">V.S. 2016. Dynamic modelling of </w:t>
      </w:r>
      <w:r w:rsidRPr="00D9237E">
        <w:rPr>
          <w:rFonts w:ascii="Times New Roman" w:hAnsi="Times New Roman" w:cs="Times New Roman"/>
          <w:i/>
          <w:noProof/>
        </w:rPr>
        <w:t>Haematococcus pluvialis</w:t>
      </w:r>
      <w:r w:rsidRPr="00D9237E">
        <w:rPr>
          <w:rFonts w:ascii="Times New Roman" w:hAnsi="Times New Roman" w:cs="Times New Roman"/>
          <w:noProof/>
        </w:rPr>
        <w:t xml:space="preserve"> photoinduction for astaxanthin production in both attached and suspended photobioreactors. </w:t>
      </w:r>
      <w:r w:rsidRPr="00D9237E">
        <w:rPr>
          <w:rFonts w:ascii="Times New Roman" w:hAnsi="Times New Roman" w:cs="Times New Roman"/>
          <w:i/>
          <w:noProof/>
        </w:rPr>
        <w:t xml:space="preserve">Algal Research-Biomass Biofuels </w:t>
      </w:r>
      <w:r w:rsidR="000724D7" w:rsidRPr="00D9237E">
        <w:rPr>
          <w:rFonts w:ascii="Times New Roman" w:hAnsi="Times New Roman" w:cs="Times New Roman"/>
          <w:i/>
          <w:noProof/>
        </w:rPr>
        <w:t>a</w:t>
      </w:r>
      <w:r w:rsidRPr="00D9237E">
        <w:rPr>
          <w:rFonts w:ascii="Times New Roman" w:hAnsi="Times New Roman" w:cs="Times New Roman"/>
          <w:i/>
          <w:noProof/>
        </w:rPr>
        <w:t>nd Bioproducts</w:t>
      </w:r>
      <w:r w:rsidRPr="00D9237E">
        <w:rPr>
          <w:rFonts w:ascii="Times New Roman" w:hAnsi="Times New Roman" w:cs="Times New Roman"/>
          <w:noProof/>
        </w:rPr>
        <w:t xml:space="preserve">, </w:t>
      </w:r>
      <w:r w:rsidRPr="00D9237E">
        <w:rPr>
          <w:rFonts w:ascii="Times New Roman" w:hAnsi="Times New Roman" w:cs="Times New Roman"/>
          <w:b/>
          <w:noProof/>
        </w:rPr>
        <w:t>13</w:t>
      </w:r>
      <w:r w:rsidRPr="00D9237E">
        <w:rPr>
          <w:rFonts w:ascii="Times New Roman" w:hAnsi="Times New Roman" w:cs="Times New Roman"/>
          <w:noProof/>
        </w:rPr>
        <w:t>, 69-78.</w:t>
      </w:r>
      <w:bookmarkEnd w:id="36"/>
    </w:p>
    <w:p w:rsidR="00D9237E" w:rsidRPr="00D9237E" w:rsidRDefault="00D9237E" w:rsidP="00D9237E">
      <w:pPr>
        <w:pStyle w:val="EndNoteBibliography"/>
        <w:spacing w:line="480" w:lineRule="auto"/>
        <w:ind w:left="600" w:hangingChars="250" w:hanging="600"/>
        <w:rPr>
          <w:rFonts w:ascii="Times New Roman" w:hAnsi="Times New Roman" w:cs="Times New Roman"/>
          <w:noProof/>
        </w:rPr>
      </w:pPr>
      <w:r w:rsidRPr="00552C64">
        <w:rPr>
          <w:rFonts w:ascii="Times New Roman" w:hAnsi="Times New Roman" w:cs="Times New Roman"/>
          <w:noProof/>
        </w:rPr>
        <w:t xml:space="preserve">Zhang, L., Liao, C., Yang, Y., Wang, Y.-Z., Ding, K., Huo, D., Hou, C. Response of lipid biosynthesis in </w:t>
      </w:r>
      <w:r w:rsidRPr="00552C64">
        <w:rPr>
          <w:rFonts w:ascii="Times New Roman" w:hAnsi="Times New Roman" w:cs="Times New Roman"/>
          <w:i/>
          <w:noProof/>
        </w:rPr>
        <w:t>Chlorella pyrenoidosa</w:t>
      </w:r>
      <w:r w:rsidRPr="00552C64">
        <w:rPr>
          <w:rFonts w:ascii="Times New Roman" w:hAnsi="Times New Roman" w:cs="Times New Roman"/>
          <w:noProof/>
        </w:rPr>
        <w:t xml:space="preserve"> to intracellular reactive oxygen species level under stress conditions. </w:t>
      </w:r>
      <w:r w:rsidRPr="00552C64">
        <w:rPr>
          <w:rFonts w:ascii="Times New Roman" w:hAnsi="Times New Roman" w:cs="Times New Roman"/>
          <w:i/>
          <w:noProof/>
        </w:rPr>
        <w:t>Bioresource Technology</w:t>
      </w:r>
      <w:r>
        <w:rPr>
          <w:rFonts w:ascii="Times New Roman" w:hAnsi="Times New Roman" w:cs="Times New Roman"/>
          <w:noProof/>
        </w:rPr>
        <w:t>.</w:t>
      </w:r>
      <w:r w:rsidRPr="00552C64">
        <w:rPr>
          <w:rFonts w:ascii="Times New Roman" w:hAnsi="Times New Roman" w:cs="Times New Roman"/>
          <w:noProof/>
        </w:rPr>
        <w:t xml:space="preserve"> </w:t>
      </w:r>
      <w:r>
        <w:rPr>
          <w:rFonts w:ascii="Times New Roman" w:hAnsi="Times New Roman" w:cs="Times New Roman"/>
          <w:noProof/>
        </w:rPr>
        <w:t>2019,</w:t>
      </w:r>
      <w:r w:rsidRPr="00552C64">
        <w:rPr>
          <w:rFonts w:ascii="Times New Roman" w:hAnsi="Times New Roman" w:cs="Times New Roman"/>
          <w:noProof/>
        </w:rPr>
        <w:t xml:space="preserve"> </w:t>
      </w:r>
      <w:r w:rsidRPr="00552C64">
        <w:rPr>
          <w:rFonts w:ascii="Times New Roman" w:hAnsi="Times New Roman" w:cs="Times New Roman"/>
          <w:b/>
          <w:noProof/>
        </w:rPr>
        <w:t>287</w:t>
      </w:r>
      <w:r>
        <w:rPr>
          <w:rFonts w:ascii="Times New Roman" w:hAnsi="Times New Roman" w:cs="Times New Roman"/>
          <w:b/>
          <w:noProof/>
        </w:rPr>
        <w:t>,</w:t>
      </w:r>
      <w:r w:rsidRPr="00552C64">
        <w:rPr>
          <w:rFonts w:ascii="Times New Roman" w:hAnsi="Times New Roman" w:cs="Times New Roman"/>
          <w:noProof/>
        </w:rPr>
        <w:t xml:space="preserve"> 1-8.</w:t>
      </w:r>
    </w:p>
    <w:p w:rsidR="001B51FE" w:rsidRDefault="00383C71" w:rsidP="00383C71">
      <w:pPr>
        <w:pStyle w:val="EndNoteBibliography"/>
        <w:spacing w:line="480" w:lineRule="auto"/>
        <w:ind w:left="720" w:hanging="720"/>
        <w:rPr>
          <w:rFonts w:ascii="Times New Roman" w:hAnsi="Times New Roman" w:cs="Times New Roman"/>
          <w:noProof/>
        </w:rPr>
      </w:pPr>
      <w:bookmarkStart w:id="37" w:name="_ENREF_36"/>
      <w:r w:rsidRPr="00D9237E">
        <w:rPr>
          <w:rFonts w:ascii="Times New Roman" w:hAnsi="Times New Roman" w:cs="Times New Roman"/>
          <w:noProof/>
        </w:rPr>
        <w:t xml:space="preserve">Zhu, C.B., Zhai, X.Q., Jia, J., Wang, J.H., Han, D.S., Li, Y.H., Tang, Y.J., Chi, Z.Y. 2018. Seawater desalination concentrate for cultivation of </w:t>
      </w:r>
      <w:r w:rsidRPr="00D9237E">
        <w:rPr>
          <w:rFonts w:ascii="Times New Roman" w:hAnsi="Times New Roman" w:cs="Times New Roman"/>
          <w:i/>
          <w:noProof/>
        </w:rPr>
        <w:t xml:space="preserve">Dunaliella salina </w:t>
      </w:r>
      <w:r w:rsidRPr="00D9237E">
        <w:rPr>
          <w:rFonts w:ascii="Times New Roman" w:hAnsi="Times New Roman" w:cs="Times New Roman"/>
          <w:noProof/>
        </w:rPr>
        <w:t xml:space="preserve">with floating photobioreactor to produce beta-carotene. </w:t>
      </w:r>
      <w:r w:rsidRPr="00D9237E">
        <w:rPr>
          <w:rFonts w:ascii="Times New Roman" w:hAnsi="Times New Roman" w:cs="Times New Roman"/>
          <w:i/>
          <w:noProof/>
        </w:rPr>
        <w:t>A</w:t>
      </w:r>
      <w:r w:rsidR="00100AEB">
        <w:rPr>
          <w:rFonts w:ascii="Times New Roman" w:hAnsi="Times New Roman" w:cs="Times New Roman"/>
          <w:i/>
          <w:noProof/>
        </w:rPr>
        <w:t>lgal Research-Biomass Biofuels a</w:t>
      </w:r>
      <w:r w:rsidRPr="00D9237E">
        <w:rPr>
          <w:rFonts w:ascii="Times New Roman" w:hAnsi="Times New Roman" w:cs="Times New Roman"/>
          <w:i/>
          <w:noProof/>
        </w:rPr>
        <w:t>nd Bioproducts</w:t>
      </w:r>
      <w:r w:rsidRPr="00D9237E">
        <w:rPr>
          <w:rFonts w:ascii="Times New Roman" w:hAnsi="Times New Roman" w:cs="Times New Roman"/>
          <w:noProof/>
        </w:rPr>
        <w:t xml:space="preserve">, </w:t>
      </w:r>
      <w:r w:rsidRPr="00D9237E">
        <w:rPr>
          <w:rFonts w:ascii="Times New Roman" w:hAnsi="Times New Roman" w:cs="Times New Roman"/>
          <w:b/>
          <w:noProof/>
        </w:rPr>
        <w:t>35</w:t>
      </w:r>
      <w:r w:rsidRPr="00D9237E">
        <w:rPr>
          <w:rFonts w:ascii="Times New Roman" w:hAnsi="Times New Roman" w:cs="Times New Roman"/>
          <w:noProof/>
        </w:rPr>
        <w:t>, 319-324.</w:t>
      </w:r>
      <w:bookmarkEnd w:id="37"/>
    </w:p>
    <w:p w:rsidR="001B51FE" w:rsidRDefault="001B51FE">
      <w:pPr>
        <w:widowControl/>
        <w:jc w:val="left"/>
        <w:rPr>
          <w:rFonts w:ascii="Times New Roman" w:hAnsi="Times New Roman" w:cs="Times New Roman"/>
          <w:noProof/>
        </w:rPr>
      </w:pPr>
      <w:r>
        <w:rPr>
          <w:rFonts w:ascii="Times New Roman" w:hAnsi="Times New Roman" w:cs="Times New Roman"/>
          <w:noProof/>
        </w:rPr>
        <w:br w:type="page"/>
      </w:r>
    </w:p>
    <w:p w:rsidR="00383C71" w:rsidRDefault="001B51FE" w:rsidP="00383C71">
      <w:pPr>
        <w:pStyle w:val="EndNoteBibliography"/>
        <w:spacing w:line="480" w:lineRule="auto"/>
        <w:ind w:left="720" w:hanging="720"/>
        <w:rPr>
          <w:rFonts w:ascii="Times New Roman" w:hAnsi="Times New Roman" w:cs="Times New Roman"/>
          <w:noProof/>
        </w:rPr>
      </w:pPr>
      <w:r>
        <w:rPr>
          <w:rFonts w:ascii="Times New Roman" w:hAnsi="Times New Roman" w:cs="Times New Roman"/>
          <w:noProof/>
        </w:rPr>
        <w:lastRenderedPageBreak/>
        <w:t>TABLES</w:t>
      </w:r>
    </w:p>
    <w:p w:rsidR="001B51FE" w:rsidRPr="00CE009D" w:rsidRDefault="001B51FE" w:rsidP="001B51FE">
      <w:pPr>
        <w:spacing w:line="480" w:lineRule="auto"/>
        <w:rPr>
          <w:rFonts w:ascii="Times New Roman" w:eastAsia="宋体" w:hAnsi="Times New Roman" w:cs="Times New Roman"/>
        </w:rPr>
      </w:pPr>
      <w:r w:rsidRPr="00CE009D">
        <w:rPr>
          <w:rFonts w:ascii="Times New Roman" w:eastAsia="宋体" w:hAnsi="Times New Roman" w:cs="Times New Roman"/>
          <w:b/>
        </w:rPr>
        <w:t>Table 1</w:t>
      </w:r>
      <w:r w:rsidRPr="00CE009D">
        <w:rPr>
          <w:rFonts w:ascii="Times New Roman" w:eastAsia="宋体" w:hAnsi="Times New Roman" w:cs="Times New Roman"/>
        </w:rPr>
        <w:t xml:space="preserve"> Variation of </w:t>
      </w:r>
      <w:r w:rsidRPr="00A63AFD">
        <w:rPr>
          <w:rFonts w:ascii="Times New Roman" w:eastAsia="宋体" w:hAnsi="Times New Roman" w:cs="Times New Roman"/>
          <w:i/>
        </w:rPr>
        <w:t>K</w:t>
      </w:r>
      <w:r w:rsidRPr="00A63AFD">
        <w:rPr>
          <w:rFonts w:ascii="Times New Roman" w:eastAsia="宋体" w:hAnsi="Times New Roman" w:cs="Times New Roman"/>
          <w:i/>
          <w:vertAlign w:val="subscript"/>
        </w:rPr>
        <w:t>a</w:t>
      </w:r>
      <w:r w:rsidRPr="00CE009D">
        <w:rPr>
          <w:rFonts w:ascii="Times New Roman" w:eastAsia="宋体" w:hAnsi="Times New Roman" w:cs="Times New Roman"/>
        </w:rPr>
        <w:t xml:space="preserve">, </w:t>
      </w:r>
      <w:r w:rsidRPr="00A63AFD">
        <w:rPr>
          <w:rFonts w:ascii="Times New Roman" w:eastAsia="宋体" w:hAnsi="Times New Roman" w:cs="Times New Roman"/>
          <w:i/>
        </w:rPr>
        <w:t>E</w:t>
      </w:r>
      <w:r w:rsidRPr="00A63AFD">
        <w:rPr>
          <w:rFonts w:ascii="Times New Roman" w:eastAsia="宋体" w:hAnsi="Times New Roman" w:cs="Times New Roman"/>
          <w:i/>
          <w:vertAlign w:val="subscript"/>
        </w:rPr>
        <w:t>a</w:t>
      </w:r>
      <w:r w:rsidRPr="00CE009D">
        <w:rPr>
          <w:rFonts w:ascii="Times New Roman" w:eastAsia="宋体" w:hAnsi="Times New Roman" w:cs="Times New Roman"/>
        </w:rPr>
        <w:t xml:space="preserve"> and </w:t>
      </w:r>
      <w:r w:rsidRPr="00A63AFD">
        <w:rPr>
          <w:rFonts w:ascii="Times New Roman" w:eastAsia="宋体" w:hAnsi="Times New Roman" w:cs="Times New Roman"/>
          <w:i/>
        </w:rPr>
        <w:t>E</w:t>
      </w:r>
      <w:r w:rsidRPr="00A63AFD">
        <w:rPr>
          <w:rFonts w:ascii="Times New Roman" w:eastAsia="宋体" w:hAnsi="Times New Roman" w:cs="Times New Roman"/>
          <w:i/>
          <w:vertAlign w:val="subscript"/>
        </w:rPr>
        <w:t>s</w:t>
      </w:r>
      <w:r w:rsidRPr="00CE009D">
        <w:rPr>
          <w:rFonts w:ascii="Times New Roman" w:eastAsia="宋体" w:hAnsi="Times New Roman" w:cs="Times New Roman"/>
        </w:rPr>
        <w:t xml:space="preserve"> with different</w:t>
      </w:r>
      <w:r w:rsidRPr="00F65B8D">
        <w:rPr>
          <w:rFonts w:ascii="Times New Roman" w:eastAsia="宋体" w:hAnsi="Times New Roman" w:cs="Times New Roman"/>
          <w:i/>
        </w:rPr>
        <w:t xml:space="preserve"> D. salina</w:t>
      </w:r>
      <w:r w:rsidRPr="00CE009D">
        <w:rPr>
          <w:rFonts w:ascii="Times New Roman" w:eastAsia="宋体" w:hAnsi="Times New Roman" w:cs="Times New Roman"/>
        </w:rPr>
        <w:t xml:space="preserve"> β-carotene contents</w:t>
      </w:r>
    </w:p>
    <w:tbl>
      <w:tblPr>
        <w:tblW w:w="8522" w:type="dxa"/>
        <w:tblLayout w:type="fixed"/>
        <w:tblLook w:val="04A0" w:firstRow="1" w:lastRow="0" w:firstColumn="1" w:lastColumn="0" w:noHBand="0" w:noVBand="1"/>
      </w:tblPr>
      <w:tblGrid>
        <w:gridCol w:w="2215"/>
        <w:gridCol w:w="2933"/>
        <w:gridCol w:w="1886"/>
        <w:gridCol w:w="1488"/>
      </w:tblGrid>
      <w:tr w:rsidR="001B51FE" w:rsidRPr="00CE009D" w:rsidTr="0001002C">
        <w:trPr>
          <w:trHeight w:val="330"/>
        </w:trPr>
        <w:tc>
          <w:tcPr>
            <w:tcW w:w="2215" w:type="dxa"/>
            <w:tcBorders>
              <w:top w:val="single" w:sz="8" w:space="0" w:color="auto"/>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β-carotene content (%)</w:t>
            </w:r>
          </w:p>
        </w:tc>
        <w:tc>
          <w:tcPr>
            <w:tcW w:w="2933" w:type="dxa"/>
            <w:tcBorders>
              <w:top w:val="single" w:sz="8" w:space="0" w:color="auto"/>
              <w:left w:val="nil"/>
              <w:bottom w:val="single" w:sz="8" w:space="0" w:color="auto"/>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Lambert–Beer Model</w:t>
            </w:r>
          </w:p>
        </w:tc>
        <w:tc>
          <w:tcPr>
            <w:tcW w:w="3374" w:type="dxa"/>
            <w:gridSpan w:val="2"/>
            <w:tcBorders>
              <w:top w:val="single" w:sz="8" w:space="0" w:color="auto"/>
              <w:left w:val="nil"/>
              <w:bottom w:val="single" w:sz="8" w:space="0" w:color="auto"/>
              <w:right w:val="nil"/>
            </w:tcBorders>
            <w:shd w:val="clear" w:color="auto" w:fill="auto"/>
            <w:noWrap/>
            <w:vAlign w:val="center"/>
          </w:tcPr>
          <w:p w:rsidR="001B51FE" w:rsidRPr="00CE009D" w:rsidRDefault="001B51FE" w:rsidP="0001002C">
            <w:pPr>
              <w:widowControl/>
              <w:jc w:val="center"/>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Cornet Model</w:t>
            </w:r>
          </w:p>
        </w:tc>
      </w:tr>
      <w:tr w:rsidR="001B51FE" w:rsidRPr="00CE009D" w:rsidTr="0001002C">
        <w:trPr>
          <w:trHeight w:val="330"/>
        </w:trPr>
        <w:tc>
          <w:tcPr>
            <w:tcW w:w="2215" w:type="dxa"/>
            <w:tcBorders>
              <w:top w:val="nil"/>
              <w:left w:val="nil"/>
              <w:bottom w:val="single" w:sz="8" w:space="0" w:color="auto"/>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 xml:space="preserve">　</w:t>
            </w:r>
          </w:p>
        </w:tc>
        <w:tc>
          <w:tcPr>
            <w:tcW w:w="2933" w:type="dxa"/>
            <w:tcBorders>
              <w:top w:val="nil"/>
              <w:left w:val="nil"/>
              <w:bottom w:val="single" w:sz="8" w:space="0" w:color="auto"/>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9C1A3A">
              <w:rPr>
                <w:rFonts w:ascii="Times New Roman" w:eastAsia="宋体" w:hAnsi="Times New Roman" w:cs="Times New Roman"/>
                <w:i/>
                <w:kern w:val="0"/>
                <w:sz w:val="21"/>
                <w:szCs w:val="21"/>
              </w:rPr>
              <w:t>K</w:t>
            </w:r>
            <w:r w:rsidRPr="009C1A3A">
              <w:rPr>
                <w:rFonts w:ascii="Times New Roman" w:eastAsia="宋体" w:hAnsi="Times New Roman" w:cs="Times New Roman"/>
                <w:i/>
                <w:kern w:val="0"/>
                <w:sz w:val="21"/>
                <w:szCs w:val="21"/>
                <w:vertAlign w:val="subscript"/>
              </w:rPr>
              <w:t>a</w:t>
            </w:r>
            <w:r w:rsidRPr="00CE009D">
              <w:rPr>
                <w:rFonts w:ascii="Times New Roman" w:eastAsia="宋体" w:hAnsi="Times New Roman" w:cs="Times New Roman"/>
                <w:kern w:val="0"/>
                <w:sz w:val="21"/>
                <w:szCs w:val="21"/>
              </w:rPr>
              <w:t xml:space="preserve"> (m</w:t>
            </w:r>
            <w:r w:rsidRPr="00CE009D">
              <w:rPr>
                <w:rFonts w:ascii="Times New Roman" w:eastAsia="宋体" w:hAnsi="Times New Roman" w:cs="Times New Roman"/>
                <w:kern w:val="0"/>
                <w:sz w:val="21"/>
                <w:szCs w:val="21"/>
                <w:vertAlign w:val="superscript"/>
              </w:rPr>
              <w:t>2</w:t>
            </w:r>
            <w:r w:rsidRPr="00CE009D">
              <w:rPr>
                <w:rFonts w:ascii="Times New Roman" w:eastAsia="宋体" w:hAnsi="Times New Roman" w:cs="Times New Roman"/>
                <w:kern w:val="0"/>
                <w:sz w:val="21"/>
                <w:szCs w:val="21"/>
              </w:rPr>
              <w:t>·g</w:t>
            </w:r>
            <w:r w:rsidRPr="00CE009D">
              <w:rPr>
                <w:rFonts w:ascii="Times New Roman" w:eastAsia="宋体" w:hAnsi="Times New Roman" w:cs="Times New Roman"/>
                <w:kern w:val="0"/>
                <w:sz w:val="21"/>
                <w:szCs w:val="21"/>
                <w:vertAlign w:val="superscript"/>
              </w:rPr>
              <w:t>-1</w:t>
            </w:r>
            <w:r w:rsidRPr="00CE009D">
              <w:rPr>
                <w:rFonts w:ascii="Times New Roman" w:eastAsia="宋体" w:hAnsi="Times New Roman" w:cs="Times New Roman"/>
                <w:kern w:val="0"/>
                <w:sz w:val="21"/>
                <w:szCs w:val="21"/>
              </w:rPr>
              <w:t>)</w:t>
            </w:r>
          </w:p>
        </w:tc>
        <w:tc>
          <w:tcPr>
            <w:tcW w:w="1886" w:type="dxa"/>
            <w:tcBorders>
              <w:top w:val="nil"/>
              <w:left w:val="nil"/>
              <w:bottom w:val="single" w:sz="8" w:space="0" w:color="auto"/>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9C1A3A">
              <w:rPr>
                <w:rFonts w:ascii="Times New Roman" w:eastAsia="宋体" w:hAnsi="Times New Roman" w:cs="Times New Roman"/>
                <w:i/>
                <w:kern w:val="0"/>
                <w:sz w:val="21"/>
                <w:szCs w:val="21"/>
              </w:rPr>
              <w:t>E</w:t>
            </w:r>
            <w:r w:rsidRPr="009C1A3A">
              <w:rPr>
                <w:rFonts w:ascii="Times New Roman" w:eastAsia="宋体" w:hAnsi="Times New Roman" w:cs="Times New Roman"/>
                <w:i/>
                <w:kern w:val="0"/>
                <w:sz w:val="21"/>
                <w:szCs w:val="21"/>
                <w:vertAlign w:val="subscript"/>
              </w:rPr>
              <w:t>a</w:t>
            </w:r>
            <w:r w:rsidRPr="00CE009D">
              <w:rPr>
                <w:rFonts w:ascii="Times New Roman" w:eastAsia="宋体" w:hAnsi="Times New Roman" w:cs="Times New Roman"/>
                <w:kern w:val="0"/>
                <w:sz w:val="21"/>
                <w:szCs w:val="21"/>
              </w:rPr>
              <w:t xml:space="preserve"> (m</w:t>
            </w:r>
            <w:r w:rsidRPr="00CE009D">
              <w:rPr>
                <w:rFonts w:ascii="Times New Roman" w:eastAsia="宋体" w:hAnsi="Times New Roman" w:cs="Times New Roman"/>
                <w:kern w:val="0"/>
                <w:sz w:val="21"/>
                <w:szCs w:val="21"/>
                <w:vertAlign w:val="superscript"/>
              </w:rPr>
              <w:t>2</w:t>
            </w:r>
            <w:r w:rsidRPr="00CE009D">
              <w:rPr>
                <w:rFonts w:ascii="Times New Roman" w:eastAsia="宋体" w:hAnsi="Times New Roman" w:cs="Times New Roman"/>
                <w:kern w:val="0"/>
                <w:sz w:val="21"/>
                <w:szCs w:val="21"/>
              </w:rPr>
              <w:t>·g</w:t>
            </w:r>
            <w:r w:rsidRPr="00CE009D">
              <w:rPr>
                <w:rFonts w:ascii="Times New Roman" w:eastAsia="宋体" w:hAnsi="Times New Roman" w:cs="Times New Roman"/>
                <w:kern w:val="0"/>
                <w:sz w:val="21"/>
                <w:szCs w:val="21"/>
                <w:vertAlign w:val="superscript"/>
              </w:rPr>
              <w:t>-1</w:t>
            </w:r>
            <w:r w:rsidRPr="00CE009D">
              <w:rPr>
                <w:rFonts w:ascii="Times New Roman" w:eastAsia="宋体" w:hAnsi="Times New Roman" w:cs="Times New Roman"/>
                <w:kern w:val="0"/>
                <w:sz w:val="21"/>
                <w:szCs w:val="21"/>
              </w:rPr>
              <w:t>)</w:t>
            </w:r>
          </w:p>
        </w:tc>
        <w:tc>
          <w:tcPr>
            <w:tcW w:w="1488" w:type="dxa"/>
            <w:tcBorders>
              <w:top w:val="nil"/>
              <w:left w:val="nil"/>
              <w:bottom w:val="single" w:sz="8" w:space="0" w:color="auto"/>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9C1A3A">
              <w:rPr>
                <w:rFonts w:ascii="Times New Roman" w:eastAsia="宋体" w:hAnsi="Times New Roman" w:cs="Times New Roman"/>
                <w:i/>
                <w:kern w:val="0"/>
                <w:sz w:val="21"/>
                <w:szCs w:val="21"/>
              </w:rPr>
              <w:t>E</w:t>
            </w:r>
            <w:r w:rsidRPr="009C1A3A">
              <w:rPr>
                <w:rFonts w:ascii="Times New Roman" w:eastAsia="宋体" w:hAnsi="Times New Roman" w:cs="Times New Roman"/>
                <w:i/>
                <w:kern w:val="0"/>
                <w:sz w:val="21"/>
                <w:szCs w:val="21"/>
                <w:vertAlign w:val="subscript"/>
              </w:rPr>
              <w:t>s</w:t>
            </w:r>
            <w:r w:rsidRPr="00CE009D">
              <w:rPr>
                <w:rFonts w:ascii="Times New Roman" w:eastAsia="宋体" w:hAnsi="Times New Roman" w:cs="Times New Roman"/>
                <w:kern w:val="0"/>
                <w:sz w:val="21"/>
                <w:szCs w:val="21"/>
              </w:rPr>
              <w:t xml:space="preserve"> (m</w:t>
            </w:r>
            <w:r w:rsidRPr="00CE009D">
              <w:rPr>
                <w:rFonts w:ascii="Times New Roman" w:eastAsia="宋体" w:hAnsi="Times New Roman" w:cs="Times New Roman"/>
                <w:kern w:val="0"/>
                <w:sz w:val="21"/>
                <w:szCs w:val="21"/>
                <w:vertAlign w:val="superscript"/>
              </w:rPr>
              <w:t>2</w:t>
            </w:r>
            <w:r w:rsidRPr="00CE009D">
              <w:rPr>
                <w:rFonts w:ascii="Times New Roman" w:eastAsia="宋体" w:hAnsi="Times New Roman" w:cs="Times New Roman"/>
                <w:kern w:val="0"/>
                <w:sz w:val="21"/>
                <w:szCs w:val="21"/>
              </w:rPr>
              <w:t>·g</w:t>
            </w:r>
            <w:r w:rsidRPr="00CE009D">
              <w:rPr>
                <w:rFonts w:ascii="Times New Roman" w:eastAsia="宋体" w:hAnsi="Times New Roman" w:cs="Times New Roman"/>
                <w:kern w:val="0"/>
                <w:sz w:val="21"/>
                <w:szCs w:val="21"/>
                <w:vertAlign w:val="superscript"/>
              </w:rPr>
              <w:t>-1</w:t>
            </w:r>
            <w:r w:rsidRPr="00CE009D">
              <w:rPr>
                <w:rFonts w:ascii="Times New Roman" w:eastAsia="宋体" w:hAnsi="Times New Roman" w:cs="Times New Roman"/>
                <w:kern w:val="0"/>
                <w:sz w:val="21"/>
                <w:szCs w:val="21"/>
              </w:rPr>
              <w:t>)</w:t>
            </w:r>
          </w:p>
        </w:tc>
      </w:tr>
      <w:tr w:rsidR="001B51FE" w:rsidRPr="00CE009D" w:rsidTr="0001002C">
        <w:trPr>
          <w:trHeight w:val="315"/>
        </w:trPr>
        <w:tc>
          <w:tcPr>
            <w:tcW w:w="2215"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0.56</w:t>
            </w:r>
          </w:p>
        </w:tc>
        <w:tc>
          <w:tcPr>
            <w:tcW w:w="2933"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w:t>
            </w:r>
            <w:r w:rsidRPr="00CE009D">
              <w:rPr>
                <w:rFonts w:ascii="Times New Roman" w:eastAsia="宋体" w:hAnsi="Times New Roman" w:cs="Times New Roman" w:hint="eastAsia"/>
                <w:kern w:val="0"/>
                <w:sz w:val="21"/>
                <w:szCs w:val="21"/>
              </w:rPr>
              <w:t>4</w:t>
            </w:r>
            <w:r w:rsidRPr="00CE009D">
              <w:rPr>
                <w:rFonts w:ascii="Times New Roman" w:eastAsia="宋体" w:hAnsi="Times New Roman" w:cs="Times New Roman"/>
                <w:kern w:val="0"/>
                <w:sz w:val="21"/>
                <w:szCs w:val="21"/>
              </w:rPr>
              <w:t>78 ± 0.0142</w:t>
            </w:r>
          </w:p>
        </w:tc>
        <w:tc>
          <w:tcPr>
            <w:tcW w:w="1886"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0.03</w:t>
            </w:r>
            <w:r w:rsidRPr="00CE009D">
              <w:rPr>
                <w:rFonts w:ascii="Times New Roman" w:eastAsia="宋体" w:hAnsi="Times New Roman" w:cs="Times New Roman" w:hint="eastAsia"/>
                <w:kern w:val="0"/>
                <w:sz w:val="21"/>
                <w:szCs w:val="21"/>
              </w:rPr>
              <w:t>1</w:t>
            </w:r>
            <w:r w:rsidRPr="00CE009D">
              <w:rPr>
                <w:rFonts w:ascii="Times New Roman" w:eastAsia="宋体" w:hAnsi="Times New Roman" w:cs="Times New Roman"/>
                <w:kern w:val="0"/>
                <w:sz w:val="21"/>
                <w:szCs w:val="21"/>
              </w:rPr>
              <w:t xml:space="preserve">6 ± 0.0015 </w:t>
            </w:r>
          </w:p>
        </w:tc>
        <w:tc>
          <w:tcPr>
            <w:tcW w:w="1488"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w:t>
            </w:r>
            <w:r w:rsidRPr="00CE009D" w:rsidDel="007842B6">
              <w:rPr>
                <w:rFonts w:ascii="Times New Roman" w:eastAsia="宋体" w:hAnsi="Times New Roman" w:cs="Times New Roman"/>
                <w:kern w:val="0"/>
                <w:sz w:val="21"/>
                <w:szCs w:val="21"/>
              </w:rPr>
              <w:t xml:space="preserve"> </w:t>
            </w:r>
            <w:r w:rsidRPr="00CE009D">
              <w:rPr>
                <w:rFonts w:ascii="Times New Roman" w:eastAsia="宋体" w:hAnsi="Times New Roman" w:cs="Times New Roman"/>
                <w:kern w:val="0"/>
                <w:sz w:val="21"/>
                <w:szCs w:val="21"/>
              </w:rPr>
              <w:t>7</w:t>
            </w:r>
            <w:r w:rsidRPr="00CE009D">
              <w:rPr>
                <w:rFonts w:ascii="Times New Roman" w:eastAsia="宋体" w:hAnsi="Times New Roman" w:cs="Times New Roman" w:hint="eastAsia"/>
                <w:kern w:val="0"/>
                <w:sz w:val="21"/>
                <w:szCs w:val="21"/>
              </w:rPr>
              <w:t>1</w:t>
            </w:r>
            <w:r w:rsidRPr="00CE009D">
              <w:rPr>
                <w:rFonts w:ascii="Times New Roman" w:eastAsia="宋体" w:hAnsi="Times New Roman" w:cs="Times New Roman"/>
                <w:kern w:val="0"/>
                <w:sz w:val="21"/>
                <w:szCs w:val="21"/>
              </w:rPr>
              <w:t>8 ±0.02</w:t>
            </w:r>
            <w:r w:rsidRPr="00CE009D">
              <w:rPr>
                <w:rFonts w:ascii="Times New Roman" w:eastAsia="宋体" w:hAnsi="Times New Roman" w:cs="Times New Roman" w:hint="eastAsia"/>
                <w:kern w:val="0"/>
                <w:sz w:val="21"/>
                <w:szCs w:val="21"/>
              </w:rPr>
              <w:t>1</w:t>
            </w:r>
          </w:p>
        </w:tc>
      </w:tr>
      <w:tr w:rsidR="001B51FE" w:rsidRPr="00CE009D" w:rsidTr="0001002C">
        <w:trPr>
          <w:trHeight w:val="315"/>
        </w:trPr>
        <w:tc>
          <w:tcPr>
            <w:tcW w:w="2215"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0.8</w:t>
            </w:r>
            <w:r w:rsidRPr="00CE009D">
              <w:rPr>
                <w:rFonts w:ascii="Times New Roman" w:eastAsia="宋体" w:hAnsi="Times New Roman" w:cs="Times New Roman" w:hint="eastAsia"/>
                <w:kern w:val="0"/>
                <w:sz w:val="21"/>
                <w:szCs w:val="21"/>
              </w:rPr>
              <w:t>4</w:t>
            </w:r>
          </w:p>
        </w:tc>
        <w:tc>
          <w:tcPr>
            <w:tcW w:w="2933"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w:t>
            </w:r>
            <w:r w:rsidRPr="00CE009D">
              <w:rPr>
                <w:rFonts w:ascii="Times New Roman" w:eastAsia="宋体" w:hAnsi="Times New Roman" w:cs="Times New Roman" w:hint="eastAsia"/>
                <w:kern w:val="0"/>
                <w:sz w:val="21"/>
                <w:szCs w:val="21"/>
              </w:rPr>
              <w:t>4</w:t>
            </w:r>
            <w:r w:rsidRPr="00CE009D">
              <w:rPr>
                <w:rFonts w:ascii="Times New Roman" w:eastAsia="宋体" w:hAnsi="Times New Roman" w:cs="Times New Roman"/>
                <w:kern w:val="0"/>
                <w:sz w:val="21"/>
                <w:szCs w:val="21"/>
              </w:rPr>
              <w:t>93 ± 0.0132</w:t>
            </w:r>
          </w:p>
        </w:tc>
        <w:tc>
          <w:tcPr>
            <w:tcW w:w="1886"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0.02</w:t>
            </w:r>
            <w:r w:rsidRPr="00CE009D">
              <w:rPr>
                <w:rFonts w:ascii="Times New Roman" w:eastAsia="宋体" w:hAnsi="Times New Roman" w:cs="Times New Roman" w:hint="eastAsia"/>
                <w:kern w:val="0"/>
                <w:sz w:val="21"/>
                <w:szCs w:val="21"/>
              </w:rPr>
              <w:t>4</w:t>
            </w:r>
            <w:r w:rsidRPr="00CE009D">
              <w:rPr>
                <w:rFonts w:ascii="Times New Roman" w:eastAsia="宋体" w:hAnsi="Times New Roman" w:cs="Times New Roman"/>
                <w:kern w:val="0"/>
                <w:sz w:val="21"/>
                <w:szCs w:val="21"/>
              </w:rPr>
              <w:t xml:space="preserve">2 ± 0.0010 </w:t>
            </w:r>
          </w:p>
        </w:tc>
        <w:tc>
          <w:tcPr>
            <w:tcW w:w="1488"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w:t>
            </w:r>
            <w:r w:rsidRPr="00CE009D">
              <w:rPr>
                <w:rFonts w:ascii="Times New Roman" w:eastAsia="宋体" w:hAnsi="Times New Roman" w:cs="Times New Roman" w:hint="eastAsia"/>
                <w:kern w:val="0"/>
                <w:sz w:val="21"/>
                <w:szCs w:val="21"/>
              </w:rPr>
              <w:t>75</w:t>
            </w:r>
            <w:r w:rsidRPr="00CE009D">
              <w:rPr>
                <w:rFonts w:ascii="Times New Roman" w:eastAsia="宋体" w:hAnsi="Times New Roman" w:cs="Times New Roman"/>
                <w:kern w:val="0"/>
                <w:sz w:val="21"/>
                <w:szCs w:val="21"/>
              </w:rPr>
              <w:t>4 ± 0.017</w:t>
            </w:r>
          </w:p>
        </w:tc>
      </w:tr>
      <w:tr w:rsidR="001B51FE" w:rsidRPr="00CE009D" w:rsidTr="0001002C">
        <w:trPr>
          <w:trHeight w:val="315"/>
        </w:trPr>
        <w:tc>
          <w:tcPr>
            <w:tcW w:w="2215"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1.21</w:t>
            </w:r>
          </w:p>
        </w:tc>
        <w:tc>
          <w:tcPr>
            <w:tcW w:w="2933"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w:t>
            </w:r>
            <w:r w:rsidRPr="00CE009D">
              <w:rPr>
                <w:rFonts w:ascii="Times New Roman" w:eastAsia="宋体" w:hAnsi="Times New Roman" w:cs="Times New Roman" w:hint="eastAsia"/>
                <w:kern w:val="0"/>
                <w:sz w:val="21"/>
                <w:szCs w:val="21"/>
              </w:rPr>
              <w:t>5</w:t>
            </w:r>
            <w:r w:rsidRPr="00CE009D">
              <w:rPr>
                <w:rFonts w:ascii="Times New Roman" w:eastAsia="宋体" w:hAnsi="Times New Roman" w:cs="Times New Roman"/>
                <w:kern w:val="0"/>
                <w:sz w:val="21"/>
                <w:szCs w:val="21"/>
              </w:rPr>
              <w:t>04 ± 0.0175</w:t>
            </w:r>
          </w:p>
        </w:tc>
        <w:tc>
          <w:tcPr>
            <w:tcW w:w="1886"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0.02</w:t>
            </w:r>
            <w:r w:rsidRPr="00CE009D">
              <w:rPr>
                <w:rFonts w:ascii="Times New Roman" w:eastAsia="宋体" w:hAnsi="Times New Roman" w:cs="Times New Roman" w:hint="eastAsia"/>
                <w:kern w:val="0"/>
                <w:sz w:val="21"/>
                <w:szCs w:val="21"/>
              </w:rPr>
              <w:t>1</w:t>
            </w:r>
            <w:r w:rsidRPr="00CE009D">
              <w:rPr>
                <w:rFonts w:ascii="Times New Roman" w:eastAsia="宋体" w:hAnsi="Times New Roman" w:cs="Times New Roman"/>
                <w:kern w:val="0"/>
                <w:sz w:val="21"/>
                <w:szCs w:val="21"/>
              </w:rPr>
              <w:t xml:space="preserve">3 ± 0.0036 </w:t>
            </w:r>
          </w:p>
        </w:tc>
        <w:tc>
          <w:tcPr>
            <w:tcW w:w="1488"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w:t>
            </w:r>
            <w:r w:rsidRPr="00CE009D">
              <w:rPr>
                <w:rFonts w:ascii="Times New Roman" w:eastAsia="宋体" w:hAnsi="Times New Roman" w:cs="Times New Roman" w:hint="eastAsia"/>
                <w:kern w:val="0"/>
                <w:sz w:val="21"/>
                <w:szCs w:val="21"/>
              </w:rPr>
              <w:t>757</w:t>
            </w:r>
            <w:r w:rsidRPr="00CE009D">
              <w:rPr>
                <w:rFonts w:ascii="Times New Roman" w:eastAsia="宋体" w:hAnsi="Times New Roman" w:cs="Times New Roman"/>
                <w:kern w:val="0"/>
                <w:sz w:val="21"/>
                <w:szCs w:val="21"/>
              </w:rPr>
              <w:t xml:space="preserve"> ± 0.014</w:t>
            </w:r>
          </w:p>
        </w:tc>
      </w:tr>
      <w:tr w:rsidR="001B51FE" w:rsidRPr="00CE009D" w:rsidTr="0001002C">
        <w:trPr>
          <w:trHeight w:val="315"/>
        </w:trPr>
        <w:tc>
          <w:tcPr>
            <w:tcW w:w="2215"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1.9</w:t>
            </w:r>
            <w:r w:rsidRPr="00CE009D">
              <w:rPr>
                <w:rFonts w:ascii="Times New Roman" w:eastAsia="宋体" w:hAnsi="Times New Roman" w:cs="Times New Roman" w:hint="eastAsia"/>
                <w:kern w:val="0"/>
                <w:sz w:val="21"/>
                <w:szCs w:val="21"/>
              </w:rPr>
              <w:t>3</w:t>
            </w:r>
          </w:p>
        </w:tc>
        <w:tc>
          <w:tcPr>
            <w:tcW w:w="2933"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w:t>
            </w:r>
            <w:r w:rsidRPr="00CE009D">
              <w:rPr>
                <w:rFonts w:ascii="Times New Roman" w:eastAsia="宋体" w:hAnsi="Times New Roman" w:cs="Times New Roman" w:hint="eastAsia"/>
                <w:kern w:val="0"/>
                <w:sz w:val="21"/>
                <w:szCs w:val="21"/>
              </w:rPr>
              <w:t>5</w:t>
            </w:r>
            <w:r w:rsidRPr="00CE009D">
              <w:rPr>
                <w:rFonts w:ascii="Times New Roman" w:eastAsia="宋体" w:hAnsi="Times New Roman" w:cs="Times New Roman"/>
                <w:kern w:val="0"/>
                <w:sz w:val="21"/>
                <w:szCs w:val="21"/>
              </w:rPr>
              <w:t>19 ± 0.0216</w:t>
            </w:r>
          </w:p>
        </w:tc>
        <w:tc>
          <w:tcPr>
            <w:tcW w:w="1886"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w:t>
            </w:r>
            <w:r w:rsidRPr="00CE009D">
              <w:rPr>
                <w:rFonts w:ascii="Times New Roman" w:eastAsia="宋体" w:hAnsi="Times New Roman" w:cs="Times New Roman" w:hint="eastAsia"/>
                <w:kern w:val="0"/>
                <w:sz w:val="21"/>
                <w:szCs w:val="21"/>
              </w:rPr>
              <w:t>20</w:t>
            </w:r>
            <w:r w:rsidRPr="00CE009D">
              <w:rPr>
                <w:rFonts w:ascii="Times New Roman" w:eastAsia="宋体" w:hAnsi="Times New Roman" w:cs="Times New Roman"/>
                <w:kern w:val="0"/>
                <w:sz w:val="21"/>
                <w:szCs w:val="21"/>
              </w:rPr>
              <w:t xml:space="preserve">7 ± 0.0042 </w:t>
            </w:r>
          </w:p>
        </w:tc>
        <w:tc>
          <w:tcPr>
            <w:tcW w:w="1488"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w:t>
            </w:r>
            <w:r w:rsidRPr="00CE009D">
              <w:rPr>
                <w:rFonts w:ascii="Times New Roman" w:eastAsia="宋体" w:hAnsi="Times New Roman" w:cs="Times New Roman" w:hint="eastAsia"/>
                <w:kern w:val="0"/>
                <w:sz w:val="21"/>
                <w:szCs w:val="21"/>
              </w:rPr>
              <w:t>846</w:t>
            </w:r>
            <w:r w:rsidRPr="00CE009D">
              <w:rPr>
                <w:rFonts w:ascii="Times New Roman" w:eastAsia="宋体" w:hAnsi="Times New Roman" w:cs="Times New Roman"/>
                <w:kern w:val="0"/>
                <w:sz w:val="21"/>
                <w:szCs w:val="21"/>
              </w:rPr>
              <w:t xml:space="preserve"> ± 0.018</w:t>
            </w:r>
          </w:p>
        </w:tc>
      </w:tr>
      <w:tr w:rsidR="001B51FE" w:rsidRPr="00CE009D" w:rsidTr="0001002C">
        <w:trPr>
          <w:trHeight w:val="315"/>
        </w:trPr>
        <w:tc>
          <w:tcPr>
            <w:tcW w:w="2215"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2.88</w:t>
            </w:r>
          </w:p>
        </w:tc>
        <w:tc>
          <w:tcPr>
            <w:tcW w:w="2933"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w:t>
            </w:r>
            <w:r w:rsidRPr="00CE009D">
              <w:rPr>
                <w:rFonts w:ascii="Times New Roman" w:eastAsia="宋体" w:hAnsi="Times New Roman" w:cs="Times New Roman" w:hint="eastAsia"/>
                <w:kern w:val="0"/>
                <w:sz w:val="21"/>
                <w:szCs w:val="21"/>
              </w:rPr>
              <w:t>5</w:t>
            </w:r>
            <w:r w:rsidRPr="00CE009D">
              <w:rPr>
                <w:rFonts w:ascii="Times New Roman" w:eastAsia="宋体" w:hAnsi="Times New Roman" w:cs="Times New Roman"/>
                <w:kern w:val="0"/>
                <w:sz w:val="21"/>
                <w:szCs w:val="21"/>
              </w:rPr>
              <w:t>58 ± 0.0224</w:t>
            </w:r>
          </w:p>
        </w:tc>
        <w:tc>
          <w:tcPr>
            <w:tcW w:w="1886"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w:t>
            </w:r>
            <w:r w:rsidRPr="00CE009D">
              <w:rPr>
                <w:rFonts w:ascii="Times New Roman" w:eastAsia="宋体" w:hAnsi="Times New Roman" w:cs="Times New Roman" w:hint="eastAsia"/>
                <w:kern w:val="0"/>
                <w:sz w:val="21"/>
                <w:szCs w:val="21"/>
              </w:rPr>
              <w:t>19</w:t>
            </w:r>
            <w:r w:rsidRPr="00CE009D">
              <w:rPr>
                <w:rFonts w:ascii="Times New Roman" w:eastAsia="宋体" w:hAnsi="Times New Roman" w:cs="Times New Roman"/>
                <w:kern w:val="0"/>
                <w:sz w:val="21"/>
                <w:szCs w:val="21"/>
              </w:rPr>
              <w:t xml:space="preserve">6 ± 0.0026 </w:t>
            </w:r>
          </w:p>
        </w:tc>
        <w:tc>
          <w:tcPr>
            <w:tcW w:w="1488" w:type="dxa"/>
            <w:tcBorders>
              <w:top w:val="nil"/>
              <w:left w:val="nil"/>
              <w:bottom w:val="nil"/>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w:t>
            </w:r>
            <w:r w:rsidRPr="00CE009D">
              <w:rPr>
                <w:rFonts w:ascii="Times New Roman" w:eastAsia="宋体" w:hAnsi="Times New Roman" w:cs="Times New Roman" w:hint="eastAsia"/>
                <w:kern w:val="0"/>
                <w:sz w:val="21"/>
                <w:szCs w:val="21"/>
              </w:rPr>
              <w:t>883</w:t>
            </w:r>
            <w:r w:rsidRPr="00CE009D">
              <w:rPr>
                <w:rFonts w:ascii="Times New Roman" w:eastAsia="宋体" w:hAnsi="Times New Roman" w:cs="Times New Roman"/>
                <w:kern w:val="0"/>
                <w:sz w:val="21"/>
                <w:szCs w:val="21"/>
              </w:rPr>
              <w:t xml:space="preserve"> ± 0.013</w:t>
            </w:r>
          </w:p>
        </w:tc>
      </w:tr>
      <w:tr w:rsidR="001B51FE" w:rsidRPr="00CE009D" w:rsidTr="0001002C">
        <w:trPr>
          <w:trHeight w:val="330"/>
        </w:trPr>
        <w:tc>
          <w:tcPr>
            <w:tcW w:w="2215" w:type="dxa"/>
            <w:tcBorders>
              <w:top w:val="nil"/>
              <w:left w:val="nil"/>
              <w:bottom w:val="single" w:sz="8" w:space="0" w:color="auto"/>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4.26</w:t>
            </w:r>
          </w:p>
        </w:tc>
        <w:tc>
          <w:tcPr>
            <w:tcW w:w="2933" w:type="dxa"/>
            <w:tcBorders>
              <w:top w:val="nil"/>
              <w:left w:val="nil"/>
              <w:bottom w:val="single" w:sz="8" w:space="0" w:color="auto"/>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w:t>
            </w:r>
            <w:r w:rsidRPr="00CE009D">
              <w:rPr>
                <w:rFonts w:ascii="Times New Roman" w:eastAsia="宋体" w:hAnsi="Times New Roman" w:cs="Times New Roman" w:hint="eastAsia"/>
                <w:kern w:val="0"/>
                <w:sz w:val="21"/>
                <w:szCs w:val="21"/>
              </w:rPr>
              <w:t>5</w:t>
            </w:r>
            <w:r w:rsidRPr="00CE009D">
              <w:rPr>
                <w:rFonts w:ascii="Times New Roman" w:eastAsia="宋体" w:hAnsi="Times New Roman" w:cs="Times New Roman"/>
                <w:kern w:val="0"/>
                <w:sz w:val="21"/>
                <w:szCs w:val="21"/>
              </w:rPr>
              <w:t>87 ± 0.0144</w:t>
            </w:r>
          </w:p>
        </w:tc>
        <w:tc>
          <w:tcPr>
            <w:tcW w:w="1886" w:type="dxa"/>
            <w:tcBorders>
              <w:top w:val="nil"/>
              <w:left w:val="nil"/>
              <w:bottom w:val="single" w:sz="8" w:space="0" w:color="auto"/>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0.0</w:t>
            </w:r>
            <w:r w:rsidRPr="00CE009D">
              <w:rPr>
                <w:rFonts w:ascii="Times New Roman" w:eastAsia="宋体" w:hAnsi="Times New Roman" w:cs="Times New Roman" w:hint="eastAsia"/>
                <w:kern w:val="0"/>
                <w:sz w:val="21"/>
                <w:szCs w:val="21"/>
              </w:rPr>
              <w:t>16</w:t>
            </w:r>
            <w:r w:rsidRPr="00CE009D">
              <w:rPr>
                <w:rFonts w:ascii="Times New Roman" w:eastAsia="宋体" w:hAnsi="Times New Roman" w:cs="Times New Roman"/>
                <w:kern w:val="0"/>
                <w:sz w:val="21"/>
                <w:szCs w:val="21"/>
              </w:rPr>
              <w:t xml:space="preserve">7 ± 0.0032 </w:t>
            </w:r>
          </w:p>
        </w:tc>
        <w:tc>
          <w:tcPr>
            <w:tcW w:w="1488" w:type="dxa"/>
            <w:tcBorders>
              <w:top w:val="nil"/>
              <w:left w:val="nil"/>
              <w:bottom w:val="single" w:sz="8" w:space="0" w:color="auto"/>
              <w:right w:val="nil"/>
            </w:tcBorders>
            <w:shd w:val="clear" w:color="auto" w:fill="auto"/>
            <w:noWrap/>
            <w:vAlign w:val="center"/>
          </w:tcPr>
          <w:p w:rsidR="001B51FE" w:rsidRPr="00CE009D" w:rsidRDefault="001B51FE" w:rsidP="0001002C">
            <w:pPr>
              <w:widowControl/>
              <w:jc w:val="left"/>
              <w:rPr>
                <w:rFonts w:ascii="Times New Roman" w:eastAsia="宋体" w:hAnsi="Times New Roman" w:cs="Times New Roman"/>
                <w:kern w:val="0"/>
                <w:szCs w:val="21"/>
              </w:rPr>
            </w:pPr>
            <w:r w:rsidRPr="00CE009D">
              <w:rPr>
                <w:rFonts w:ascii="Times New Roman" w:eastAsia="宋体" w:hAnsi="Times New Roman" w:cs="Times New Roman"/>
                <w:kern w:val="0"/>
                <w:sz w:val="21"/>
                <w:szCs w:val="21"/>
              </w:rPr>
              <w:t>0.</w:t>
            </w:r>
            <w:r w:rsidRPr="00CE009D">
              <w:rPr>
                <w:rFonts w:ascii="Times New Roman" w:eastAsia="宋体" w:hAnsi="Times New Roman" w:cs="Times New Roman" w:hint="eastAsia"/>
                <w:kern w:val="0"/>
                <w:sz w:val="21"/>
                <w:szCs w:val="21"/>
              </w:rPr>
              <w:t>948</w:t>
            </w:r>
            <w:r w:rsidRPr="00CE009D">
              <w:rPr>
                <w:rFonts w:ascii="Times New Roman" w:eastAsia="宋体" w:hAnsi="Times New Roman" w:cs="Times New Roman"/>
                <w:kern w:val="0"/>
                <w:sz w:val="21"/>
                <w:szCs w:val="21"/>
              </w:rPr>
              <w:t>± 0.060</w:t>
            </w:r>
          </w:p>
        </w:tc>
      </w:tr>
    </w:tbl>
    <w:p w:rsidR="001B51FE" w:rsidRDefault="001B51FE" w:rsidP="00383C71">
      <w:pPr>
        <w:pStyle w:val="EndNoteBibliography"/>
        <w:spacing w:line="480" w:lineRule="auto"/>
        <w:ind w:left="720" w:hanging="720"/>
        <w:rPr>
          <w:rFonts w:ascii="Times New Roman" w:hAnsi="Times New Roman" w:cs="Times New Roman"/>
          <w:noProof/>
        </w:rPr>
      </w:pPr>
    </w:p>
    <w:p w:rsidR="001B51FE" w:rsidRDefault="001B51FE">
      <w:pPr>
        <w:widowControl/>
        <w:jc w:val="left"/>
        <w:rPr>
          <w:rFonts w:ascii="Times New Roman" w:hAnsi="Times New Roman" w:cs="Times New Roman"/>
          <w:noProof/>
        </w:rPr>
      </w:pPr>
      <w:r>
        <w:rPr>
          <w:rFonts w:ascii="Times New Roman" w:hAnsi="Times New Roman" w:cs="Times New Roman"/>
          <w:noProof/>
        </w:rPr>
        <w:br w:type="page"/>
      </w:r>
    </w:p>
    <w:p w:rsidR="001B51FE" w:rsidRDefault="001B51FE" w:rsidP="001B51FE">
      <w:pPr>
        <w:spacing w:before="100" w:beforeAutospacing="1" w:after="100" w:afterAutospacing="1" w:line="480" w:lineRule="auto"/>
        <w:rPr>
          <w:rFonts w:ascii="Times New Roman" w:eastAsia="宋体" w:hAnsi="Times New Roman" w:cs="Times New Roman"/>
        </w:rPr>
      </w:pPr>
      <w:r w:rsidRPr="00A310DA">
        <w:rPr>
          <w:rFonts w:ascii="Times New Roman" w:eastAsia="宋体" w:hAnsi="Times New Roman" w:cs="Times New Roman"/>
          <w:b/>
        </w:rPr>
        <w:lastRenderedPageBreak/>
        <w:t xml:space="preserve">Table </w:t>
      </w:r>
      <w:r>
        <w:rPr>
          <w:rFonts w:ascii="Times New Roman" w:eastAsia="宋体" w:hAnsi="Times New Roman" w:cs="Times New Roman"/>
          <w:b/>
        </w:rPr>
        <w:t>2</w:t>
      </w:r>
      <w:r>
        <w:rPr>
          <w:rFonts w:ascii="Times New Roman" w:eastAsia="宋体" w:hAnsi="Times New Roman" w:cs="Times New Roman"/>
        </w:rPr>
        <w:t xml:space="preserve"> A</w:t>
      </w:r>
      <w:r w:rsidRPr="00027FF4">
        <w:rPr>
          <w:rFonts w:ascii="Times New Roman" w:eastAsia="宋体" w:hAnsi="Times New Roman" w:cs="Times New Roman"/>
        </w:rPr>
        <w:t>P</w:t>
      </w:r>
      <w:r>
        <w:rPr>
          <w:rFonts w:ascii="Times New Roman" w:eastAsia="宋体" w:hAnsi="Times New Roman" w:cs="Times New Roman" w:hint="eastAsia"/>
        </w:rPr>
        <w:t>R</w:t>
      </w:r>
      <w:r w:rsidRPr="00027FF4">
        <w:rPr>
          <w:rFonts w:ascii="Times New Roman" w:eastAsia="宋体" w:hAnsi="Times New Roman" w:cs="Times New Roman"/>
        </w:rPr>
        <w:t>PC</w:t>
      </w:r>
      <w:r w:rsidDel="00155657">
        <w:rPr>
          <w:rFonts w:ascii="Times New Roman" w:eastAsia="宋体" w:hAnsi="Times New Roman" w:cs="Times New Roman"/>
        </w:rPr>
        <w:t xml:space="preserve"> </w:t>
      </w:r>
      <w:r>
        <w:rPr>
          <w:rFonts w:ascii="Times New Roman" w:eastAsia="宋体" w:hAnsi="Times New Roman" w:cs="Times New Roman"/>
        </w:rPr>
        <w:t>(µmol photons·cell</w:t>
      </w:r>
      <w:r w:rsidRPr="00773077">
        <w:rPr>
          <w:rFonts w:ascii="Times New Roman" w:eastAsia="宋体" w:hAnsi="Times New Roman" w:cs="Times New Roman"/>
          <w:vertAlign w:val="superscript"/>
        </w:rPr>
        <w:t>-1</w:t>
      </w:r>
      <w:r>
        <w:rPr>
          <w:rFonts w:ascii="Times New Roman" w:eastAsia="宋体" w:hAnsi="Times New Roman" w:cs="Times New Roman"/>
        </w:rPr>
        <w:t>) at different I</w:t>
      </w:r>
      <w:r>
        <w:rPr>
          <w:rFonts w:ascii="Times New Roman" w:eastAsia="宋体" w:hAnsi="Times New Roman" w:cs="Times New Roman"/>
          <w:vertAlign w:val="subscript"/>
        </w:rPr>
        <w:t>av</w:t>
      </w:r>
      <w:r>
        <w:rPr>
          <w:rFonts w:ascii="Times New Roman" w:eastAsia="宋体" w:hAnsi="Times New Roman" w:cs="Times New Roman"/>
        </w:rPr>
        <w:t xml:space="preserve"> and induction times </w:t>
      </w:r>
    </w:p>
    <w:tbl>
      <w:tblPr>
        <w:tblW w:w="8522" w:type="dxa"/>
        <w:tblLayout w:type="fixed"/>
        <w:tblLook w:val="04A0" w:firstRow="1" w:lastRow="0" w:firstColumn="1" w:lastColumn="0" w:noHBand="0" w:noVBand="1"/>
      </w:tblPr>
      <w:tblGrid>
        <w:gridCol w:w="1101"/>
        <w:gridCol w:w="1134"/>
        <w:gridCol w:w="1275"/>
        <w:gridCol w:w="1276"/>
        <w:gridCol w:w="1276"/>
        <w:gridCol w:w="1276"/>
        <w:gridCol w:w="1184"/>
      </w:tblGrid>
      <w:tr w:rsidR="001B51FE" w:rsidRPr="009E6278" w:rsidTr="0001002C">
        <w:trPr>
          <w:trHeight w:val="285"/>
        </w:trPr>
        <w:tc>
          <w:tcPr>
            <w:tcW w:w="1101" w:type="dxa"/>
            <w:tcBorders>
              <w:top w:val="single" w:sz="8" w:space="0" w:color="auto"/>
              <w:left w:val="nil"/>
              <w:bottom w:val="nil"/>
              <w:right w:val="nil"/>
            </w:tcBorders>
            <w:shd w:val="clear" w:color="auto" w:fill="auto"/>
            <w:noWrap/>
            <w:vAlign w:val="bottom"/>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宋体" w:hAnsi="Times New Roman" w:cs="Times New Roman"/>
                <w:color w:val="000000" w:themeColor="text1"/>
                <w:kern w:val="0"/>
                <w:sz w:val="21"/>
                <w:szCs w:val="21"/>
              </w:rPr>
              <w:t>I</w:t>
            </w:r>
            <w:r w:rsidRPr="009E6278">
              <w:rPr>
                <w:rFonts w:ascii="Times New Roman" w:eastAsia="宋体" w:hAnsi="Times New Roman" w:cs="Times New Roman"/>
                <w:color w:val="000000" w:themeColor="text1"/>
                <w:kern w:val="0"/>
                <w:sz w:val="21"/>
                <w:szCs w:val="21"/>
                <w:vertAlign w:val="subscript"/>
              </w:rPr>
              <w:t>av</w:t>
            </w:r>
            <w:r w:rsidRPr="009E6278">
              <w:rPr>
                <w:rFonts w:ascii="Times New Roman" w:eastAsia="宋体" w:hAnsi="Times New Roman" w:cs="Times New Roman"/>
                <w:color w:val="000000" w:themeColor="text1"/>
                <w:kern w:val="0"/>
                <w:sz w:val="21"/>
                <w:szCs w:val="21"/>
              </w:rPr>
              <w:t xml:space="preserve"> </w:t>
            </w:r>
            <w:r w:rsidRPr="00652541">
              <w:rPr>
                <w:rFonts w:ascii="Times New Roman" w:eastAsia="宋体" w:hAnsi="Times New Roman" w:cs="Times New Roman"/>
                <w:color w:val="000000" w:themeColor="text1"/>
                <w:kern w:val="0"/>
                <w:sz w:val="21"/>
                <w:szCs w:val="21"/>
              </w:rPr>
              <w:t>(</w:t>
            </w:r>
            <w:r w:rsidRPr="0053633B">
              <w:rPr>
                <w:rFonts w:ascii="Times New Roman" w:eastAsia="宋体" w:hAnsi="Times New Roman" w:cs="Times New Roman"/>
                <w:color w:val="000000" w:themeColor="text1"/>
                <w:sz w:val="21"/>
                <w:szCs w:val="21"/>
              </w:rPr>
              <w:t>μmol photons·m</w:t>
            </w:r>
            <w:r w:rsidRPr="0053633B">
              <w:rPr>
                <w:rFonts w:ascii="Times New Roman" w:eastAsia="宋体" w:hAnsi="Times New Roman" w:cs="Times New Roman"/>
                <w:color w:val="000000" w:themeColor="text1"/>
                <w:sz w:val="21"/>
                <w:szCs w:val="21"/>
                <w:vertAlign w:val="superscript"/>
              </w:rPr>
              <w:t>-2</w:t>
            </w:r>
            <w:r w:rsidRPr="0053633B">
              <w:rPr>
                <w:rFonts w:ascii="Times New Roman" w:eastAsia="宋体" w:hAnsi="Times New Roman" w:cs="Times New Roman"/>
                <w:color w:val="000000" w:themeColor="text1"/>
                <w:sz w:val="21"/>
                <w:szCs w:val="21"/>
              </w:rPr>
              <w:t>·s</w:t>
            </w:r>
            <w:r w:rsidRPr="0053633B">
              <w:rPr>
                <w:rFonts w:ascii="Times New Roman" w:eastAsia="宋体" w:hAnsi="Times New Roman" w:cs="Times New Roman"/>
                <w:color w:val="000000" w:themeColor="text1"/>
                <w:sz w:val="21"/>
                <w:szCs w:val="21"/>
                <w:vertAlign w:val="superscript"/>
              </w:rPr>
              <w:t>-1</w:t>
            </w:r>
            <w:r w:rsidRPr="00652541">
              <w:rPr>
                <w:rFonts w:ascii="Times New Roman" w:eastAsia="宋体" w:hAnsi="Times New Roman" w:cs="Times New Roman"/>
                <w:color w:val="000000" w:themeColor="text1"/>
                <w:kern w:val="0"/>
                <w:sz w:val="21"/>
                <w:szCs w:val="21"/>
              </w:rPr>
              <w:t>)</w:t>
            </w:r>
            <w:r w:rsidRPr="009E6278">
              <w:rPr>
                <w:rFonts w:ascii="Times New Roman" w:eastAsia="等线" w:hAnsi="Times New Roman" w:cs="Times New Roman"/>
                <w:color w:val="000000" w:themeColor="text1"/>
                <w:kern w:val="0"/>
                <w:sz w:val="21"/>
                <w:szCs w:val="21"/>
              </w:rPr>
              <w:t xml:space="preserve"> </w:t>
            </w:r>
          </w:p>
        </w:tc>
        <w:tc>
          <w:tcPr>
            <w:tcW w:w="2409" w:type="dxa"/>
            <w:gridSpan w:val="2"/>
            <w:tcBorders>
              <w:top w:val="single" w:sz="8" w:space="0" w:color="auto"/>
              <w:left w:val="nil"/>
              <w:bottom w:val="single" w:sz="4" w:space="0" w:color="auto"/>
              <w:right w:val="nil"/>
            </w:tcBorders>
            <w:shd w:val="clear" w:color="auto" w:fill="auto"/>
            <w:noWrap/>
            <w:vAlign w:val="bottom"/>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Induction time (h)</w:t>
            </w:r>
          </w:p>
        </w:tc>
        <w:tc>
          <w:tcPr>
            <w:tcW w:w="1276" w:type="dxa"/>
            <w:tcBorders>
              <w:top w:val="single" w:sz="8" w:space="0" w:color="auto"/>
              <w:left w:val="nil"/>
              <w:bottom w:val="single" w:sz="4" w:space="0" w:color="auto"/>
              <w:right w:val="nil"/>
            </w:tcBorders>
            <w:shd w:val="clear" w:color="auto" w:fill="auto"/>
            <w:noWrap/>
            <w:vAlign w:val="bottom"/>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等线" w:cs="Times New Roman" w:hint="eastAsia"/>
                <w:color w:val="000000" w:themeColor="text1"/>
                <w:kern w:val="0"/>
                <w:sz w:val="21"/>
                <w:szCs w:val="21"/>
              </w:rPr>
              <w:t xml:space="preserve">　</w:t>
            </w:r>
          </w:p>
        </w:tc>
        <w:tc>
          <w:tcPr>
            <w:tcW w:w="1276" w:type="dxa"/>
            <w:tcBorders>
              <w:top w:val="single" w:sz="8" w:space="0" w:color="auto"/>
              <w:left w:val="nil"/>
              <w:bottom w:val="single" w:sz="4" w:space="0" w:color="auto"/>
              <w:right w:val="nil"/>
            </w:tcBorders>
            <w:shd w:val="clear" w:color="auto" w:fill="auto"/>
            <w:noWrap/>
            <w:vAlign w:val="bottom"/>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等线" w:cs="Times New Roman" w:hint="eastAsia"/>
                <w:color w:val="000000" w:themeColor="text1"/>
                <w:kern w:val="0"/>
                <w:sz w:val="21"/>
                <w:szCs w:val="21"/>
              </w:rPr>
              <w:t xml:space="preserve">　</w:t>
            </w:r>
          </w:p>
        </w:tc>
        <w:tc>
          <w:tcPr>
            <w:tcW w:w="1276" w:type="dxa"/>
            <w:tcBorders>
              <w:top w:val="single" w:sz="8" w:space="0" w:color="auto"/>
              <w:left w:val="nil"/>
              <w:bottom w:val="single" w:sz="4" w:space="0" w:color="auto"/>
              <w:right w:val="nil"/>
            </w:tcBorders>
            <w:shd w:val="clear" w:color="auto" w:fill="auto"/>
            <w:noWrap/>
            <w:vAlign w:val="bottom"/>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等线" w:cs="Times New Roman" w:hint="eastAsia"/>
                <w:color w:val="000000" w:themeColor="text1"/>
                <w:kern w:val="0"/>
                <w:sz w:val="21"/>
                <w:szCs w:val="21"/>
              </w:rPr>
              <w:t xml:space="preserve">　</w:t>
            </w:r>
          </w:p>
        </w:tc>
        <w:tc>
          <w:tcPr>
            <w:tcW w:w="1184" w:type="dxa"/>
            <w:tcBorders>
              <w:top w:val="single" w:sz="8" w:space="0" w:color="auto"/>
              <w:left w:val="nil"/>
              <w:bottom w:val="single" w:sz="4" w:space="0" w:color="auto"/>
              <w:right w:val="nil"/>
            </w:tcBorders>
            <w:shd w:val="clear" w:color="auto" w:fill="auto"/>
            <w:noWrap/>
            <w:vAlign w:val="bottom"/>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等线" w:cs="Times New Roman" w:hint="eastAsia"/>
                <w:color w:val="000000" w:themeColor="text1"/>
                <w:kern w:val="0"/>
                <w:sz w:val="21"/>
                <w:szCs w:val="21"/>
              </w:rPr>
              <w:t xml:space="preserve">　</w:t>
            </w:r>
          </w:p>
        </w:tc>
      </w:tr>
      <w:tr w:rsidR="001B51FE" w:rsidRPr="009E6278" w:rsidTr="0001002C">
        <w:trPr>
          <w:trHeight w:val="315"/>
        </w:trPr>
        <w:tc>
          <w:tcPr>
            <w:tcW w:w="1101"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p>
        </w:tc>
        <w:tc>
          <w:tcPr>
            <w:tcW w:w="1134" w:type="dxa"/>
            <w:tcBorders>
              <w:top w:val="nil"/>
              <w:left w:val="nil"/>
              <w:bottom w:val="single" w:sz="4" w:space="0" w:color="auto"/>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2</w:t>
            </w:r>
          </w:p>
        </w:tc>
        <w:tc>
          <w:tcPr>
            <w:tcW w:w="1275" w:type="dxa"/>
            <w:tcBorders>
              <w:top w:val="nil"/>
              <w:left w:val="nil"/>
              <w:bottom w:val="single" w:sz="4" w:space="0" w:color="auto"/>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4</w:t>
            </w:r>
          </w:p>
        </w:tc>
        <w:tc>
          <w:tcPr>
            <w:tcW w:w="1276" w:type="dxa"/>
            <w:tcBorders>
              <w:top w:val="nil"/>
              <w:left w:val="nil"/>
              <w:bottom w:val="single" w:sz="4" w:space="0" w:color="auto"/>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8</w:t>
            </w:r>
          </w:p>
        </w:tc>
        <w:tc>
          <w:tcPr>
            <w:tcW w:w="1276" w:type="dxa"/>
            <w:tcBorders>
              <w:top w:val="nil"/>
              <w:left w:val="nil"/>
              <w:bottom w:val="single" w:sz="4" w:space="0" w:color="auto"/>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12</w:t>
            </w:r>
          </w:p>
        </w:tc>
        <w:tc>
          <w:tcPr>
            <w:tcW w:w="1276" w:type="dxa"/>
            <w:tcBorders>
              <w:top w:val="nil"/>
              <w:left w:val="nil"/>
              <w:bottom w:val="single" w:sz="4" w:space="0" w:color="auto"/>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16</w:t>
            </w:r>
          </w:p>
        </w:tc>
        <w:tc>
          <w:tcPr>
            <w:tcW w:w="1184" w:type="dxa"/>
            <w:tcBorders>
              <w:top w:val="nil"/>
              <w:left w:val="nil"/>
              <w:bottom w:val="single" w:sz="4" w:space="0" w:color="auto"/>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24</w:t>
            </w:r>
          </w:p>
        </w:tc>
      </w:tr>
      <w:tr w:rsidR="001B51FE" w:rsidRPr="009E6278" w:rsidTr="0001002C">
        <w:trPr>
          <w:trHeight w:val="315"/>
        </w:trPr>
        <w:tc>
          <w:tcPr>
            <w:tcW w:w="1101"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100</w:t>
            </w:r>
          </w:p>
        </w:tc>
        <w:tc>
          <w:tcPr>
            <w:tcW w:w="113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0.02</w:t>
            </w:r>
          </w:p>
        </w:tc>
        <w:tc>
          <w:tcPr>
            <w:tcW w:w="1275"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0.05</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0.09</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0.14</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0.18</w:t>
            </w:r>
          </w:p>
        </w:tc>
        <w:tc>
          <w:tcPr>
            <w:tcW w:w="118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0.28</w:t>
            </w:r>
          </w:p>
        </w:tc>
      </w:tr>
      <w:tr w:rsidR="001B51FE" w:rsidRPr="009E6278" w:rsidTr="0001002C">
        <w:trPr>
          <w:trHeight w:val="315"/>
        </w:trPr>
        <w:tc>
          <w:tcPr>
            <w:tcW w:w="1101"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200</w:t>
            </w:r>
          </w:p>
        </w:tc>
        <w:tc>
          <w:tcPr>
            <w:tcW w:w="113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0.05</w:t>
            </w:r>
          </w:p>
        </w:tc>
        <w:tc>
          <w:tcPr>
            <w:tcW w:w="1275"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0.09</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0.18</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0.28</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0.37</w:t>
            </w:r>
          </w:p>
        </w:tc>
        <w:tc>
          <w:tcPr>
            <w:tcW w:w="118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0.55</w:t>
            </w:r>
          </w:p>
        </w:tc>
      </w:tr>
      <w:tr w:rsidR="001B51FE" w:rsidRPr="009E6278" w:rsidTr="0001002C">
        <w:trPr>
          <w:trHeight w:val="315"/>
        </w:trPr>
        <w:tc>
          <w:tcPr>
            <w:tcW w:w="1101"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400</w:t>
            </w:r>
          </w:p>
        </w:tc>
        <w:tc>
          <w:tcPr>
            <w:tcW w:w="113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0.09</w:t>
            </w:r>
          </w:p>
        </w:tc>
        <w:tc>
          <w:tcPr>
            <w:tcW w:w="1275"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0.18</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0.36</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0.55</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0.73</w:t>
            </w:r>
          </w:p>
        </w:tc>
        <w:tc>
          <w:tcPr>
            <w:tcW w:w="118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1.10</w:t>
            </w:r>
          </w:p>
        </w:tc>
      </w:tr>
      <w:tr w:rsidR="001B51FE" w:rsidRPr="009E6278" w:rsidTr="0001002C">
        <w:trPr>
          <w:trHeight w:val="70"/>
        </w:trPr>
        <w:tc>
          <w:tcPr>
            <w:tcW w:w="1101"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800</w:t>
            </w:r>
          </w:p>
        </w:tc>
        <w:tc>
          <w:tcPr>
            <w:tcW w:w="113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0.18</w:t>
            </w:r>
          </w:p>
        </w:tc>
        <w:tc>
          <w:tcPr>
            <w:tcW w:w="1275"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0.37</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0.73</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1.10</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1.47</w:t>
            </w:r>
          </w:p>
        </w:tc>
        <w:tc>
          <w:tcPr>
            <w:tcW w:w="118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2.20</w:t>
            </w:r>
          </w:p>
        </w:tc>
      </w:tr>
      <w:tr w:rsidR="001B51FE" w:rsidRPr="009E6278" w:rsidTr="0001002C">
        <w:trPr>
          <w:trHeight w:val="315"/>
        </w:trPr>
        <w:tc>
          <w:tcPr>
            <w:tcW w:w="1101"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1200</w:t>
            </w:r>
          </w:p>
        </w:tc>
        <w:tc>
          <w:tcPr>
            <w:tcW w:w="113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0.27</w:t>
            </w:r>
          </w:p>
        </w:tc>
        <w:tc>
          <w:tcPr>
            <w:tcW w:w="1275"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0.55</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1.10</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1.65</w:t>
            </w:r>
          </w:p>
        </w:tc>
        <w:tc>
          <w:tcPr>
            <w:tcW w:w="1276" w:type="dxa"/>
            <w:tcBorders>
              <w:top w:val="nil"/>
              <w:left w:val="nil"/>
              <w:bottom w:val="nil"/>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2.20</w:t>
            </w:r>
          </w:p>
        </w:tc>
        <w:tc>
          <w:tcPr>
            <w:tcW w:w="1184" w:type="dxa"/>
            <w:tcBorders>
              <w:top w:val="nil"/>
              <w:left w:val="nil"/>
              <w:bottom w:val="nil"/>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3.30</w:t>
            </w:r>
          </w:p>
        </w:tc>
      </w:tr>
      <w:tr w:rsidR="001B51FE" w:rsidRPr="009E6278" w:rsidTr="0001002C">
        <w:trPr>
          <w:trHeight w:val="330"/>
        </w:trPr>
        <w:tc>
          <w:tcPr>
            <w:tcW w:w="1101" w:type="dxa"/>
            <w:tcBorders>
              <w:top w:val="nil"/>
              <w:left w:val="nil"/>
              <w:bottom w:val="single" w:sz="8" w:space="0" w:color="auto"/>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1600</w:t>
            </w:r>
          </w:p>
        </w:tc>
        <w:tc>
          <w:tcPr>
            <w:tcW w:w="1134" w:type="dxa"/>
            <w:tcBorders>
              <w:top w:val="nil"/>
              <w:left w:val="nil"/>
              <w:bottom w:val="single" w:sz="8" w:space="0" w:color="auto"/>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0.37</w:t>
            </w:r>
          </w:p>
        </w:tc>
        <w:tc>
          <w:tcPr>
            <w:tcW w:w="1275" w:type="dxa"/>
            <w:tcBorders>
              <w:top w:val="nil"/>
              <w:left w:val="nil"/>
              <w:bottom w:val="single" w:sz="8" w:space="0" w:color="auto"/>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0.73</w:t>
            </w:r>
          </w:p>
        </w:tc>
        <w:tc>
          <w:tcPr>
            <w:tcW w:w="1276" w:type="dxa"/>
            <w:tcBorders>
              <w:top w:val="nil"/>
              <w:left w:val="nil"/>
              <w:bottom w:val="single" w:sz="8" w:space="0" w:color="auto"/>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1.47</w:t>
            </w:r>
          </w:p>
        </w:tc>
        <w:tc>
          <w:tcPr>
            <w:tcW w:w="1276" w:type="dxa"/>
            <w:tcBorders>
              <w:top w:val="nil"/>
              <w:left w:val="nil"/>
              <w:bottom w:val="single" w:sz="8" w:space="0" w:color="auto"/>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2.20</w:t>
            </w:r>
          </w:p>
        </w:tc>
        <w:tc>
          <w:tcPr>
            <w:tcW w:w="1276" w:type="dxa"/>
            <w:tcBorders>
              <w:top w:val="nil"/>
              <w:left w:val="nil"/>
              <w:bottom w:val="single" w:sz="8" w:space="0" w:color="auto"/>
              <w:right w:val="nil"/>
            </w:tcBorders>
            <w:shd w:val="clear" w:color="auto" w:fill="auto"/>
            <w:noWrap/>
            <w:vAlign w:val="center"/>
          </w:tcPr>
          <w:p w:rsidR="001B51FE" w:rsidRPr="009E6278" w:rsidRDefault="001B51FE" w:rsidP="0001002C">
            <w:pPr>
              <w:widowControl/>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2.94</w:t>
            </w:r>
          </w:p>
        </w:tc>
        <w:tc>
          <w:tcPr>
            <w:tcW w:w="1184" w:type="dxa"/>
            <w:tcBorders>
              <w:top w:val="nil"/>
              <w:left w:val="nil"/>
              <w:bottom w:val="single" w:sz="8" w:space="0" w:color="auto"/>
              <w:right w:val="nil"/>
            </w:tcBorders>
            <w:shd w:val="clear" w:color="auto" w:fill="auto"/>
            <w:noWrap/>
            <w:vAlign w:val="center"/>
          </w:tcPr>
          <w:p w:rsidR="001B51FE" w:rsidRPr="009E6278" w:rsidRDefault="001B51FE" w:rsidP="0001002C">
            <w:pPr>
              <w:widowControl/>
              <w:jc w:val="left"/>
              <w:rPr>
                <w:rFonts w:ascii="Times New Roman" w:eastAsia="等线" w:hAnsi="Times New Roman" w:cs="Times New Roman"/>
                <w:color w:val="000000" w:themeColor="text1"/>
                <w:kern w:val="0"/>
                <w:szCs w:val="21"/>
              </w:rPr>
            </w:pPr>
            <w:r w:rsidRPr="009E6278">
              <w:rPr>
                <w:rFonts w:ascii="Times New Roman" w:eastAsia="等线" w:hAnsi="Times New Roman" w:cs="Times New Roman"/>
                <w:color w:val="000000" w:themeColor="text1"/>
                <w:kern w:val="0"/>
                <w:sz w:val="21"/>
                <w:szCs w:val="21"/>
              </w:rPr>
              <w:t>4.40</w:t>
            </w:r>
          </w:p>
        </w:tc>
      </w:tr>
    </w:tbl>
    <w:p w:rsidR="001B51FE" w:rsidRDefault="001B51FE" w:rsidP="00383C71">
      <w:pPr>
        <w:pStyle w:val="EndNoteBibliography"/>
        <w:spacing w:line="480" w:lineRule="auto"/>
        <w:ind w:left="720" w:hanging="720"/>
        <w:rPr>
          <w:rFonts w:ascii="Times New Roman" w:hAnsi="Times New Roman" w:cs="Times New Roman"/>
          <w:noProof/>
        </w:rPr>
      </w:pPr>
    </w:p>
    <w:p w:rsidR="001B51FE" w:rsidRDefault="001B51FE">
      <w:pPr>
        <w:widowControl/>
        <w:jc w:val="left"/>
        <w:rPr>
          <w:rFonts w:ascii="Times New Roman" w:hAnsi="Times New Roman" w:cs="Times New Roman"/>
          <w:noProof/>
        </w:rPr>
      </w:pPr>
      <w:r>
        <w:rPr>
          <w:rFonts w:ascii="Times New Roman" w:hAnsi="Times New Roman" w:cs="Times New Roman"/>
          <w:noProof/>
        </w:rPr>
        <w:br w:type="page"/>
      </w:r>
    </w:p>
    <w:p w:rsidR="001B51FE" w:rsidRDefault="001B51FE" w:rsidP="00383C71">
      <w:pPr>
        <w:pStyle w:val="EndNoteBibliography"/>
        <w:spacing w:line="480" w:lineRule="auto"/>
        <w:ind w:left="720" w:hanging="720"/>
        <w:rPr>
          <w:rFonts w:ascii="Times New Roman" w:hAnsi="Times New Roman" w:cs="Times New Roman"/>
          <w:noProof/>
        </w:rPr>
      </w:pPr>
      <w:r>
        <w:rPr>
          <w:rFonts w:ascii="Times New Roman" w:hAnsi="Times New Roman" w:cs="Times New Roman" w:hint="eastAsia"/>
          <w:noProof/>
        </w:rPr>
        <w:lastRenderedPageBreak/>
        <w:t>FIGURES</w:t>
      </w:r>
      <w:r>
        <w:rPr>
          <w:rFonts w:ascii="Times New Roman" w:hAnsi="Times New Roman" w:cs="Times New Roman"/>
          <w:noProof/>
        </w:rPr>
        <w:t xml:space="preserve"> </w:t>
      </w:r>
    </w:p>
    <w:p w:rsidR="00AD00A2" w:rsidRDefault="00AD00A2" w:rsidP="00AD00A2">
      <w:pPr>
        <w:spacing w:before="100" w:beforeAutospacing="1" w:line="480" w:lineRule="auto"/>
        <w:jc w:val="distribute"/>
        <w:rPr>
          <w:rFonts w:ascii="Times New Roman" w:hAnsi="Times New Roman" w:cs="Times New Roman"/>
        </w:rPr>
      </w:pPr>
      <w:r w:rsidRPr="00F62862">
        <w:rPr>
          <w:rFonts w:ascii="Times New Roman" w:hAnsi="Times New Roman" w:cs="Times New Roman"/>
          <w:b/>
        </w:rPr>
        <w:t>Fig. 1</w:t>
      </w:r>
      <w:r w:rsidRPr="009C0671">
        <w:rPr>
          <w:rFonts w:ascii="Times New Roman" w:hAnsi="Times New Roman" w:cs="Times New Roman"/>
        </w:rPr>
        <w:t>.</w:t>
      </w:r>
      <w:r>
        <w:rPr>
          <w:rFonts w:ascii="Times New Roman" w:hAnsi="Times New Roman" w:cs="Times New Roman" w:hint="eastAsia"/>
        </w:rPr>
        <w:t xml:space="preserve"> </w:t>
      </w:r>
      <w:r w:rsidRPr="009C0671">
        <w:rPr>
          <w:rFonts w:ascii="Times New Roman" w:hAnsi="Times New Roman" w:cs="Times New Roman"/>
        </w:rPr>
        <w:t xml:space="preserve">Variation of local light intensity with microalgae concentration and light path. </w:t>
      </w:r>
      <w:r>
        <w:rPr>
          <w:rFonts w:ascii="Times New Roman" w:hAnsi="Times New Roman" w:cs="Times New Roman" w:hint="eastAsia"/>
        </w:rPr>
        <w:t xml:space="preserve"> </w:t>
      </w:r>
      <w:r w:rsidRPr="009C0671">
        <w:rPr>
          <w:rFonts w:ascii="Times New Roman" w:hAnsi="Times New Roman" w:cs="Times New Roman"/>
        </w:rPr>
        <w:t xml:space="preserve">The measurements were carried out in </w:t>
      </w:r>
      <w:r w:rsidRPr="009C0671">
        <w:rPr>
          <w:rFonts w:ascii="Times New Roman" w:hAnsi="Times New Roman" w:cs="Times New Roman" w:hint="eastAsia"/>
        </w:rPr>
        <w:t>triplicate</w:t>
      </w:r>
      <w:r w:rsidRPr="009C0671">
        <w:rPr>
          <w:rFonts w:ascii="Times New Roman" w:hAnsi="Times New Roman" w:cs="Times New Roman"/>
        </w:rPr>
        <w:t>. Data shown as</w:t>
      </w:r>
      <w:r w:rsidRPr="009C0671">
        <w:rPr>
          <w:rFonts w:ascii="Times New Roman" w:hAnsi="Times New Roman" w:cs="Times New Roman" w:hint="eastAsia"/>
        </w:rPr>
        <w:t xml:space="preserve"> </w:t>
      </w:r>
      <w:r w:rsidRPr="009C0671">
        <w:rPr>
          <w:rFonts w:ascii="Times New Roman" w:hAnsi="Times New Roman" w:cs="Times New Roman"/>
        </w:rPr>
        <w:t>mean ± standard deviation, n=3.</w:t>
      </w:r>
      <w:r w:rsidRPr="009C0671" w:rsidDel="001947FC">
        <w:rPr>
          <w:rFonts w:ascii="Times New Roman" w:hAnsi="Times New Roman" w:cs="Times New Roman"/>
        </w:rPr>
        <w:t xml:space="preserve"> </w:t>
      </w:r>
      <w:r w:rsidRPr="009C0671">
        <w:rPr>
          <w:rFonts w:ascii="Times New Roman" w:hAnsi="Times New Roman" w:cs="Times New Roman"/>
        </w:rPr>
        <w:t>Lines are simulation results and points are experimental measurements</w:t>
      </w:r>
    </w:p>
    <w:p w:rsidR="00AD00A2" w:rsidRPr="00AD00A2" w:rsidRDefault="00AD00A2" w:rsidP="00AD00A2">
      <w:pPr>
        <w:spacing w:line="480" w:lineRule="auto"/>
        <w:rPr>
          <w:rFonts w:ascii="Times New Roman" w:eastAsia="宋体" w:hAnsi="Times New Roman" w:cs="Times New Roman" w:hint="eastAsia"/>
        </w:rPr>
      </w:pPr>
      <w:r w:rsidRPr="00F62862">
        <w:rPr>
          <w:rFonts w:ascii="Times New Roman" w:eastAsia="宋体" w:hAnsi="Times New Roman" w:cs="Times New Roman"/>
          <w:b/>
        </w:rPr>
        <w:t xml:space="preserve">Fig. </w:t>
      </w:r>
      <w:r w:rsidRPr="00F62862">
        <w:rPr>
          <w:rFonts w:ascii="Times New Roman" w:eastAsia="宋体" w:hAnsi="Times New Roman" w:cs="Times New Roman" w:hint="eastAsia"/>
          <w:b/>
        </w:rPr>
        <w:t>2</w:t>
      </w:r>
      <w:r w:rsidRPr="009B52AF">
        <w:rPr>
          <w:rFonts w:ascii="Times New Roman" w:eastAsia="宋体" w:hAnsi="Times New Roman" w:cs="Times New Roman"/>
        </w:rPr>
        <w:t xml:space="preserve">. </w:t>
      </w:r>
      <w:r>
        <w:rPr>
          <w:rFonts w:ascii="Times New Roman" w:eastAsia="宋体" w:hAnsi="Times New Roman" w:cs="Times New Roman"/>
        </w:rPr>
        <w:t xml:space="preserve">Experiment measured light attenuation </w:t>
      </w:r>
      <w:r w:rsidRPr="009A2A02">
        <w:rPr>
          <w:rFonts w:ascii="Times New Roman" w:eastAsia="宋体" w:hAnsi="Times New Roman" w:cs="Times New Roman"/>
        </w:rPr>
        <w:t>and simulat</w:t>
      </w:r>
      <w:r>
        <w:rPr>
          <w:rFonts w:ascii="Times New Roman" w:eastAsia="宋体" w:hAnsi="Times New Roman" w:cs="Times New Roman"/>
        </w:rPr>
        <w:t>ed</w:t>
      </w:r>
      <w:r w:rsidRPr="009A2A02">
        <w:rPr>
          <w:rFonts w:ascii="Times New Roman" w:eastAsia="宋体" w:hAnsi="Times New Roman" w:cs="Times New Roman"/>
        </w:rPr>
        <w:t xml:space="preserve"> values </w:t>
      </w:r>
      <w:r>
        <w:rPr>
          <w:rFonts w:ascii="Times New Roman" w:eastAsia="宋体" w:hAnsi="Times New Roman" w:cs="Times New Roman"/>
        </w:rPr>
        <w:t>with</w:t>
      </w:r>
      <w:r w:rsidRPr="009A2A02">
        <w:rPr>
          <w:rFonts w:ascii="Times New Roman" w:eastAsia="宋体" w:hAnsi="Times New Roman" w:cs="Times New Roman"/>
        </w:rPr>
        <w:t xml:space="preserve"> a) Lambert-Beer model and b) Cornet model.</w:t>
      </w:r>
      <w:r w:rsidRPr="009A2A02">
        <w:rPr>
          <w:rFonts w:ascii="Times New Roman" w:hAnsi="Times New Roman" w:cs="Times New Roman"/>
        </w:rPr>
        <w:t xml:space="preserve"> In Fig.2a, </w:t>
      </w:r>
      <w:r w:rsidRPr="009C1A3A">
        <w:rPr>
          <w:rFonts w:ascii="Times New Roman" w:eastAsia="宋体" w:hAnsi="Times New Roman" w:cs="Times New Roman"/>
          <w:i/>
        </w:rPr>
        <w:t>K</w:t>
      </w:r>
      <w:r w:rsidRPr="009C1A3A">
        <w:rPr>
          <w:rFonts w:ascii="Times New Roman" w:eastAsia="宋体" w:hAnsi="Times New Roman" w:cs="Times New Roman"/>
          <w:i/>
          <w:vertAlign w:val="subscript"/>
        </w:rPr>
        <w:t>a</w:t>
      </w:r>
      <w:r w:rsidRPr="009C1A3A">
        <w:rPr>
          <w:rFonts w:ascii="Times New Roman" w:eastAsia="宋体" w:hAnsi="Times New Roman" w:cs="Times New Roman"/>
          <w:i/>
        </w:rPr>
        <w:t xml:space="preserve"> </w:t>
      </w:r>
      <w:r w:rsidRPr="009A2A02">
        <w:rPr>
          <w:rFonts w:ascii="Times New Roman" w:eastAsia="宋体" w:hAnsi="Times New Roman" w:cs="Times New Roman"/>
        </w:rPr>
        <w:t>is the extinction coefficient (m</w:t>
      </w:r>
      <w:r w:rsidRPr="009A2A02">
        <w:rPr>
          <w:rFonts w:ascii="Times New Roman" w:eastAsia="宋体" w:hAnsi="Times New Roman" w:cs="Times New Roman"/>
          <w:vertAlign w:val="superscript"/>
        </w:rPr>
        <w:t>2</w:t>
      </w:r>
      <w:r w:rsidRPr="009A2A02">
        <w:rPr>
          <w:rFonts w:ascii="Times New Roman" w:eastAsia="宋体" w:hAnsi="Times New Roman" w:cs="Times New Roman"/>
        </w:rPr>
        <w:t>·g</w:t>
      </w:r>
      <w:r w:rsidRPr="009A2A02">
        <w:rPr>
          <w:rFonts w:ascii="Times New Roman" w:eastAsia="宋体" w:hAnsi="Times New Roman" w:cs="Times New Roman"/>
          <w:vertAlign w:val="superscript"/>
        </w:rPr>
        <w:t>-1</w:t>
      </w:r>
      <w:r w:rsidRPr="009A2A02">
        <w:rPr>
          <w:rFonts w:ascii="Times New Roman" w:eastAsia="宋体" w:hAnsi="Times New Roman" w:cs="Times New Roman"/>
        </w:rPr>
        <w:t xml:space="preserve">), </w:t>
      </w:r>
      <w:r w:rsidRPr="009C1A3A">
        <w:rPr>
          <w:rFonts w:ascii="Times New Roman" w:eastAsia="宋体" w:hAnsi="Times New Roman" w:cs="Times New Roman"/>
          <w:i/>
        </w:rPr>
        <w:t>X</w:t>
      </w:r>
      <w:r w:rsidRPr="009A2A02">
        <w:rPr>
          <w:rFonts w:ascii="Times New Roman" w:eastAsia="宋体" w:hAnsi="Times New Roman" w:cs="Times New Roman"/>
        </w:rPr>
        <w:t xml:space="preserve"> is the microalgae concentration (g·L</w:t>
      </w:r>
      <w:r w:rsidRPr="009A2A02">
        <w:rPr>
          <w:rFonts w:ascii="Times New Roman" w:eastAsia="宋体" w:hAnsi="Times New Roman" w:cs="Times New Roman"/>
          <w:vertAlign w:val="superscript"/>
        </w:rPr>
        <w:t>-1</w:t>
      </w:r>
      <w:r w:rsidRPr="009A2A02">
        <w:rPr>
          <w:rFonts w:ascii="Times New Roman" w:eastAsia="宋体" w:hAnsi="Times New Roman" w:cs="Times New Roman"/>
        </w:rPr>
        <w:t xml:space="preserve">), </w:t>
      </w:r>
      <w:r w:rsidRPr="009C1A3A">
        <w:rPr>
          <w:rFonts w:ascii="Times New Roman" w:eastAsia="宋体" w:hAnsi="Times New Roman" w:cs="Times New Roman"/>
          <w:i/>
        </w:rPr>
        <w:t>b</w:t>
      </w:r>
      <w:r w:rsidRPr="009A2A02">
        <w:rPr>
          <w:rFonts w:ascii="Times New Roman" w:eastAsia="宋体" w:hAnsi="Times New Roman" w:cs="Times New Roman"/>
        </w:rPr>
        <w:t xml:space="preserve"> is the fitting constant (m</w:t>
      </w:r>
      <w:r w:rsidRPr="009A2A02">
        <w:rPr>
          <w:rFonts w:ascii="Times New Roman" w:eastAsia="宋体" w:hAnsi="Times New Roman" w:cs="Times New Roman"/>
          <w:vertAlign w:val="superscript"/>
        </w:rPr>
        <w:t>−1</w:t>
      </w:r>
      <w:r w:rsidRPr="009A2A02">
        <w:rPr>
          <w:rFonts w:ascii="Times New Roman" w:eastAsia="宋体" w:hAnsi="Times New Roman" w:cs="Times New Roman"/>
        </w:rPr>
        <w:t xml:space="preserve">). In Fig.2b, </w:t>
      </w:r>
      <w:r w:rsidRPr="009C1A3A">
        <w:rPr>
          <w:rFonts w:ascii="Times New Roman" w:eastAsia="宋体" w:hAnsi="Times New Roman" w:cs="Times New Roman"/>
          <w:i/>
        </w:rPr>
        <w:t>E</w:t>
      </w:r>
      <w:r w:rsidRPr="009C1A3A">
        <w:rPr>
          <w:rFonts w:ascii="Times New Roman" w:eastAsia="宋体" w:hAnsi="Times New Roman" w:cs="Times New Roman"/>
          <w:i/>
          <w:vertAlign w:val="subscript"/>
        </w:rPr>
        <w:t>a</w:t>
      </w:r>
      <w:r w:rsidRPr="009A2A02">
        <w:rPr>
          <w:rFonts w:ascii="Times New Roman" w:eastAsia="宋体" w:hAnsi="Times New Roman" w:cs="Times New Roman"/>
        </w:rPr>
        <w:t xml:space="preserve"> is the mass absorption coefficient (m</w:t>
      </w:r>
      <w:r w:rsidRPr="009A2A02">
        <w:rPr>
          <w:rFonts w:ascii="Times New Roman" w:eastAsia="宋体" w:hAnsi="Times New Roman" w:cs="Times New Roman"/>
          <w:vertAlign w:val="superscript"/>
        </w:rPr>
        <w:t>2</w:t>
      </w:r>
      <w:r w:rsidRPr="009A2A02">
        <w:rPr>
          <w:rFonts w:ascii="Times New Roman" w:eastAsia="宋体" w:hAnsi="Times New Roman" w:cs="Times New Roman"/>
        </w:rPr>
        <w:t>·g</w:t>
      </w:r>
      <w:r w:rsidRPr="009A2A02">
        <w:rPr>
          <w:rFonts w:ascii="Times New Roman" w:eastAsia="宋体" w:hAnsi="Times New Roman" w:cs="Times New Roman"/>
          <w:vertAlign w:val="superscript"/>
        </w:rPr>
        <w:t>-1</w:t>
      </w:r>
      <w:r w:rsidRPr="009A2A02">
        <w:rPr>
          <w:rFonts w:ascii="Times New Roman" w:eastAsia="宋体" w:hAnsi="Times New Roman" w:cs="Times New Roman"/>
        </w:rPr>
        <w:t xml:space="preserve">), and </w:t>
      </w:r>
      <w:r w:rsidRPr="009C1A3A">
        <w:rPr>
          <w:rFonts w:ascii="Times New Roman" w:eastAsia="宋体" w:hAnsi="Times New Roman" w:cs="Times New Roman"/>
          <w:i/>
        </w:rPr>
        <w:t>E</w:t>
      </w:r>
      <w:r w:rsidRPr="009C1A3A">
        <w:rPr>
          <w:rFonts w:ascii="Times New Roman" w:eastAsia="宋体" w:hAnsi="Times New Roman" w:cs="Times New Roman"/>
          <w:i/>
          <w:vertAlign w:val="subscript"/>
        </w:rPr>
        <w:t>s</w:t>
      </w:r>
      <w:r w:rsidRPr="009A2A02">
        <w:rPr>
          <w:rFonts w:ascii="Times New Roman" w:eastAsia="宋体" w:hAnsi="Times New Roman" w:cs="Times New Roman"/>
        </w:rPr>
        <w:t xml:space="preserve"> is the mass scattering coefficient (m</w:t>
      </w:r>
      <w:r w:rsidRPr="009A2A02">
        <w:rPr>
          <w:rFonts w:ascii="Times New Roman" w:eastAsia="宋体" w:hAnsi="Times New Roman" w:cs="Times New Roman"/>
          <w:vertAlign w:val="superscript"/>
        </w:rPr>
        <w:t>2</w:t>
      </w:r>
      <w:r w:rsidRPr="009A2A02">
        <w:rPr>
          <w:rFonts w:ascii="Times New Roman" w:eastAsia="宋体" w:hAnsi="Times New Roman" w:cs="Times New Roman"/>
        </w:rPr>
        <w:t>·g</w:t>
      </w:r>
      <w:r w:rsidRPr="009A2A02">
        <w:rPr>
          <w:rFonts w:ascii="Times New Roman" w:eastAsia="宋体" w:hAnsi="Times New Roman" w:cs="Times New Roman"/>
          <w:vertAlign w:val="superscript"/>
        </w:rPr>
        <w:t>-1</w:t>
      </w:r>
      <w:r w:rsidRPr="009A2A02">
        <w:rPr>
          <w:rFonts w:ascii="Times New Roman" w:eastAsia="宋体" w:hAnsi="Times New Roman" w:cs="Times New Roman"/>
        </w:rPr>
        <w:t>). Lines are simulation results and points are experimental measurements.</w:t>
      </w:r>
    </w:p>
    <w:p w:rsidR="00AD00A2" w:rsidRDefault="00AD00A2" w:rsidP="00AD00A2">
      <w:pPr>
        <w:widowControl/>
        <w:spacing w:line="480" w:lineRule="auto"/>
        <w:jc w:val="left"/>
        <w:rPr>
          <w:rFonts w:ascii="Times New Roman" w:eastAsia="宋体" w:hAnsi="Times New Roman" w:cs="Times New Roman"/>
          <w:szCs w:val="21"/>
        </w:rPr>
      </w:pPr>
      <w:r w:rsidRPr="00D53774">
        <w:rPr>
          <w:rFonts w:ascii="Times New Roman" w:eastAsia="宋体" w:hAnsi="Times New Roman" w:cs="Times New Roman"/>
          <w:b/>
          <w:szCs w:val="21"/>
        </w:rPr>
        <w:t xml:space="preserve">Fig. </w:t>
      </w:r>
      <w:r w:rsidRPr="00D53774">
        <w:rPr>
          <w:rFonts w:ascii="Times New Roman" w:eastAsia="宋体" w:hAnsi="Times New Roman" w:cs="Times New Roman" w:hint="eastAsia"/>
          <w:b/>
          <w:szCs w:val="21"/>
        </w:rPr>
        <w:t>3</w:t>
      </w:r>
      <w:r w:rsidRPr="00D478BF">
        <w:rPr>
          <w:rFonts w:ascii="Times New Roman" w:eastAsia="宋体" w:hAnsi="Times New Roman" w:cs="Times New Roman"/>
          <w:szCs w:val="21"/>
        </w:rPr>
        <w:t xml:space="preserve">. Variation of local light intensity with light path at different β-carotene contents </w:t>
      </w:r>
      <w:r>
        <w:rPr>
          <w:rFonts w:ascii="Times New Roman" w:eastAsia="宋体" w:hAnsi="Times New Roman" w:cs="Times New Roman"/>
          <w:szCs w:val="21"/>
        </w:rPr>
        <w:t xml:space="preserve">using Cornet Model </w:t>
      </w:r>
      <w:r w:rsidRPr="00D478BF">
        <w:rPr>
          <w:rFonts w:ascii="Times New Roman" w:eastAsia="宋体" w:hAnsi="Times New Roman" w:cs="Times New Roman"/>
          <w:szCs w:val="21"/>
        </w:rPr>
        <w:t>(a) Microalgae concentration of 0.5</w:t>
      </w:r>
      <w:r w:rsidRPr="00D478BF">
        <w:rPr>
          <w:rFonts w:ascii="Times New Roman" w:eastAsia="宋体" w:hAnsi="Times New Roman" w:cs="Times New Roman" w:hint="eastAsia"/>
          <w:szCs w:val="21"/>
        </w:rPr>
        <w:t xml:space="preserve"> g</w:t>
      </w:r>
      <w:r w:rsidRPr="00D478BF">
        <w:rPr>
          <w:rFonts w:ascii="Times New Roman" w:eastAsia="宋体" w:hAnsi="Times New Roman" w:cs="Times New Roman"/>
          <w:szCs w:val="21"/>
        </w:rPr>
        <w:t>∙L</w:t>
      </w:r>
      <w:r w:rsidRPr="00D478BF">
        <w:rPr>
          <w:rFonts w:ascii="Times New Roman" w:eastAsia="宋体" w:hAnsi="Times New Roman" w:cs="Times New Roman"/>
          <w:szCs w:val="21"/>
          <w:vertAlign w:val="superscript"/>
        </w:rPr>
        <w:t>-1</w:t>
      </w:r>
      <w:r w:rsidRPr="00D478BF">
        <w:rPr>
          <w:rFonts w:ascii="Times New Roman" w:eastAsia="宋体" w:hAnsi="Times New Roman" w:cs="Times New Roman"/>
          <w:szCs w:val="21"/>
        </w:rPr>
        <w:t xml:space="preserve"> (b) Microalgae concentration of 1.5 </w:t>
      </w:r>
      <w:r w:rsidRPr="00D478BF">
        <w:rPr>
          <w:rFonts w:ascii="Times New Roman" w:eastAsia="宋体" w:hAnsi="Times New Roman" w:cs="Times New Roman" w:hint="eastAsia"/>
          <w:szCs w:val="21"/>
        </w:rPr>
        <w:t>g</w:t>
      </w:r>
      <w:r w:rsidRPr="00D478BF">
        <w:rPr>
          <w:rFonts w:ascii="Times New Roman" w:eastAsia="宋体" w:hAnsi="Times New Roman" w:cs="Times New Roman"/>
          <w:szCs w:val="21"/>
        </w:rPr>
        <w:t>∙L</w:t>
      </w:r>
      <w:r w:rsidRPr="00D478BF">
        <w:rPr>
          <w:rFonts w:ascii="Times New Roman" w:eastAsia="宋体" w:hAnsi="Times New Roman" w:cs="Times New Roman"/>
          <w:szCs w:val="21"/>
          <w:vertAlign w:val="superscript"/>
        </w:rPr>
        <w:t>-1</w:t>
      </w:r>
      <w:r>
        <w:rPr>
          <w:rFonts w:ascii="Times New Roman" w:hAnsi="Times New Roman" w:cs="Times New Roman"/>
          <w:sz w:val="32"/>
        </w:rPr>
        <w:t xml:space="preserve">. </w:t>
      </w:r>
      <w:r w:rsidRPr="00D478BF">
        <w:rPr>
          <w:rFonts w:ascii="Times New Roman" w:eastAsia="宋体" w:hAnsi="Times New Roman" w:cs="Times New Roman"/>
          <w:szCs w:val="21"/>
        </w:rPr>
        <w:t>Lines are simulation results and points are experimental measurements</w:t>
      </w:r>
    </w:p>
    <w:p w:rsidR="00AD00A2" w:rsidRDefault="00AD00A2" w:rsidP="00AD00A2">
      <w:pPr>
        <w:spacing w:line="480" w:lineRule="auto"/>
        <w:rPr>
          <w:rFonts w:ascii="Times New Roman" w:eastAsia="宋体" w:hAnsi="Times New Roman" w:cs="Times New Roman"/>
        </w:rPr>
      </w:pPr>
      <w:r w:rsidRPr="00D53774">
        <w:rPr>
          <w:rFonts w:ascii="Times New Roman" w:eastAsia="宋体" w:hAnsi="Times New Roman" w:cs="Times New Roman"/>
          <w:b/>
        </w:rPr>
        <w:t>Fig.</w:t>
      </w:r>
      <w:r w:rsidRPr="00D53774">
        <w:rPr>
          <w:rFonts w:ascii="Times New Roman" w:eastAsia="宋体" w:hAnsi="Times New Roman" w:cs="Times New Roman" w:hint="eastAsia"/>
          <w:b/>
        </w:rPr>
        <w:t>4</w:t>
      </w:r>
      <w:r>
        <w:rPr>
          <w:rFonts w:ascii="Times New Roman" w:eastAsia="宋体" w:hAnsi="Times New Roman" w:cs="Times New Roman"/>
        </w:rPr>
        <w:t xml:space="preserve">. </w:t>
      </w:r>
      <w:r w:rsidRPr="002C516C">
        <w:rPr>
          <w:rFonts w:ascii="Times New Roman" w:eastAsia="宋体" w:hAnsi="Times New Roman" w:cs="Times New Roman"/>
        </w:rPr>
        <w:t xml:space="preserve">Effect of average irradiance and induction time on β-carotene content </w:t>
      </w:r>
      <w:r w:rsidRPr="002C516C">
        <w:rPr>
          <w:rFonts w:ascii="Times New Roman" w:eastAsia="宋体" w:hAnsi="Times New Roman" w:cs="Times New Roman" w:hint="eastAsia"/>
        </w:rPr>
        <w:t>of</w:t>
      </w:r>
      <w:r w:rsidRPr="002C516C">
        <w:rPr>
          <w:rFonts w:ascii="Times New Roman" w:eastAsia="宋体" w:hAnsi="Times New Roman" w:cs="Times New Roman"/>
        </w:rPr>
        <w:t xml:space="preserve"> </w:t>
      </w:r>
      <w:r w:rsidRPr="002C516C">
        <w:rPr>
          <w:rFonts w:ascii="Times New Roman" w:eastAsia="宋体" w:hAnsi="Times New Roman" w:cs="Times New Roman"/>
          <w:i/>
        </w:rPr>
        <w:t>D. salina</w:t>
      </w:r>
      <w:r>
        <w:rPr>
          <w:rFonts w:ascii="Times New Roman" w:eastAsia="宋体" w:hAnsi="Times New Roman" w:cs="Times New Roman"/>
        </w:rPr>
        <w:t>.</w:t>
      </w:r>
      <w:r w:rsidRPr="002C516C">
        <w:rPr>
          <w:rFonts w:ascii="Times New Roman" w:eastAsia="宋体" w:hAnsi="Times New Roman" w:cs="Times New Roman"/>
        </w:rPr>
        <w:t xml:space="preserve"> </w:t>
      </w:r>
      <w:r>
        <w:rPr>
          <w:rFonts w:ascii="Times New Roman" w:eastAsia="宋体" w:hAnsi="Times New Roman" w:cs="Times New Roman"/>
        </w:rPr>
        <w:t>R</w:t>
      </w:r>
      <w:r w:rsidRPr="002C516C">
        <w:rPr>
          <w:rFonts w:ascii="Times New Roman" w:eastAsia="宋体" w:hAnsi="Times New Roman" w:cs="Times New Roman" w:hint="eastAsia"/>
        </w:rPr>
        <w:t xml:space="preserve">ed color represents high </w:t>
      </w:r>
      <w:r w:rsidRPr="002C516C">
        <w:rPr>
          <w:rFonts w:ascii="Times New Roman" w:eastAsia="宋体" w:hAnsi="Times New Roman" w:cs="Times New Roman"/>
        </w:rPr>
        <w:t xml:space="preserve">β-carotene content </w:t>
      </w:r>
      <w:r w:rsidRPr="002C516C">
        <w:rPr>
          <w:rFonts w:ascii="Times New Roman" w:eastAsia="宋体" w:hAnsi="Times New Roman" w:cs="Times New Roman" w:hint="eastAsia"/>
        </w:rPr>
        <w:t>(%),</w:t>
      </w:r>
      <w:r>
        <w:rPr>
          <w:rFonts w:ascii="Times New Roman" w:eastAsia="宋体" w:hAnsi="Times New Roman" w:cs="Times New Roman"/>
        </w:rPr>
        <w:t xml:space="preserve"> </w:t>
      </w:r>
      <w:r w:rsidRPr="002C516C">
        <w:rPr>
          <w:rFonts w:ascii="Times New Roman" w:eastAsia="宋体" w:hAnsi="Times New Roman" w:cs="Times New Roman"/>
        </w:rPr>
        <w:t xml:space="preserve">and </w:t>
      </w:r>
      <w:r>
        <w:rPr>
          <w:rFonts w:ascii="Times New Roman" w:eastAsia="宋体" w:hAnsi="Times New Roman" w:cs="Times New Roman"/>
        </w:rPr>
        <w:t>blue</w:t>
      </w:r>
      <w:r w:rsidRPr="002C516C">
        <w:rPr>
          <w:rFonts w:ascii="Times New Roman" w:eastAsia="宋体" w:hAnsi="Times New Roman" w:cs="Times New Roman"/>
        </w:rPr>
        <w:t xml:space="preserve"> for low β-carotene content </w:t>
      </w:r>
      <w:r w:rsidRPr="002C516C">
        <w:rPr>
          <w:rFonts w:ascii="Times New Roman" w:eastAsia="宋体" w:hAnsi="Times New Roman" w:cs="Times New Roman" w:hint="eastAsia"/>
        </w:rPr>
        <w:t>(%)</w:t>
      </w:r>
      <w:r w:rsidRPr="002C516C">
        <w:rPr>
          <w:rFonts w:ascii="Times New Roman" w:eastAsia="宋体" w:hAnsi="Times New Roman" w:cs="Times New Roman"/>
        </w:rPr>
        <w:t>.</w:t>
      </w:r>
      <w:r>
        <w:rPr>
          <w:rFonts w:ascii="Times New Roman" w:eastAsia="宋体" w:hAnsi="Times New Roman" w:cs="Times New Roman"/>
        </w:rPr>
        <w:t xml:space="preserve"> </w:t>
      </w:r>
    </w:p>
    <w:p w:rsidR="00AD00A2" w:rsidRPr="00AD00A2" w:rsidRDefault="00AD00A2" w:rsidP="00AD00A2">
      <w:pPr>
        <w:spacing w:after="100" w:afterAutospacing="1" w:line="480" w:lineRule="auto"/>
        <w:rPr>
          <w:rFonts w:ascii="Times New Roman" w:eastAsia="宋体" w:hAnsi="Times New Roman" w:cs="Times New Roman" w:hint="eastAsia"/>
        </w:rPr>
      </w:pPr>
      <w:r w:rsidRPr="00D53774">
        <w:rPr>
          <w:rFonts w:ascii="Times New Roman" w:eastAsia="宋体" w:hAnsi="Times New Roman" w:cs="Times New Roman"/>
          <w:b/>
        </w:rPr>
        <w:t>Fig.5.</w:t>
      </w:r>
      <w:r w:rsidRPr="002C516C">
        <w:rPr>
          <w:rFonts w:ascii="Times New Roman" w:eastAsia="宋体" w:hAnsi="Times New Roman" w:cs="Times New Roman"/>
        </w:rPr>
        <w:t xml:space="preserve"> Correlation between β-carotene content (</w:t>
      </w:r>
      <w:r w:rsidRPr="002C516C">
        <w:rPr>
          <w:rFonts w:ascii="Times New Roman" w:eastAsia="宋体" w:hAnsi="Times New Roman" w:cs="Times New Roman" w:hint="eastAsia"/>
        </w:rPr>
        <w:t>%</w:t>
      </w:r>
      <w:r w:rsidRPr="002C516C">
        <w:rPr>
          <w:rFonts w:ascii="Times New Roman" w:eastAsia="宋体" w:hAnsi="Times New Roman" w:cs="Times New Roman"/>
        </w:rPr>
        <w:t xml:space="preserve">) and </w:t>
      </w:r>
      <w:r w:rsidRPr="002C516C">
        <w:rPr>
          <w:rFonts w:ascii="Times New Roman" w:eastAsia="宋体" w:hAnsi="Times New Roman" w:cs="Times New Roman" w:hint="eastAsia"/>
        </w:rPr>
        <w:t>the</w:t>
      </w:r>
      <w:r w:rsidRPr="002C516C">
        <w:rPr>
          <w:rFonts w:ascii="Times New Roman" w:eastAsia="宋体" w:hAnsi="Times New Roman" w:cs="Times New Roman"/>
        </w:rPr>
        <w:t xml:space="preserve"> </w:t>
      </w:r>
      <w:r>
        <w:rPr>
          <w:rFonts w:ascii="Times New Roman" w:eastAsia="宋体" w:hAnsi="Times New Roman" w:cs="Times New Roman"/>
        </w:rPr>
        <w:t xml:space="preserve">APRPC in </w:t>
      </w:r>
      <w:r w:rsidRPr="002C516C">
        <w:rPr>
          <w:rFonts w:ascii="Times New Roman" w:eastAsia="宋体" w:hAnsi="Times New Roman" w:cs="Times New Roman"/>
          <w:i/>
        </w:rPr>
        <w:t>D. salina</w:t>
      </w:r>
      <w:r w:rsidRPr="002C516C">
        <w:rPr>
          <w:rFonts w:ascii="Times New Roman" w:eastAsia="宋体" w:hAnsi="Times New Roman" w:cs="Times New Roman"/>
        </w:rPr>
        <w:t xml:space="preserve"> cell. </w:t>
      </w:r>
      <w:r>
        <w:rPr>
          <w:rFonts w:ascii="Times New Roman" w:eastAsia="宋体" w:hAnsi="Times New Roman" w:cs="Times New Roman"/>
        </w:rPr>
        <w:t>a, the short-term (</w:t>
      </w:r>
      <w:r w:rsidRPr="003440E3">
        <w:rPr>
          <w:rFonts w:ascii="Times New Roman" w:eastAsia="宋体" w:hAnsi="Times New Roman" w:cs="Times New Roman" w:hint="eastAsia"/>
        </w:rPr>
        <w:t>≤</w:t>
      </w:r>
      <w:r>
        <w:rPr>
          <w:rFonts w:ascii="Times New Roman" w:eastAsia="宋体" w:hAnsi="Times New Roman" w:cs="Times New Roman"/>
        </w:rPr>
        <w:t xml:space="preserve">24 h) </w:t>
      </w:r>
      <w:r>
        <w:rPr>
          <w:rFonts w:ascii="Times New Roman" w:eastAsia="宋体" w:hAnsi="Times New Roman" w:cs="Times New Roman" w:hint="eastAsia"/>
        </w:rPr>
        <w:t>effect</w:t>
      </w:r>
      <w:r>
        <w:rPr>
          <w:rFonts w:ascii="Times New Roman" w:eastAsia="宋体" w:hAnsi="Times New Roman" w:cs="Times New Roman"/>
        </w:rPr>
        <w:t xml:space="preserve"> of APRPC on </w:t>
      </w:r>
      <w:r w:rsidRPr="002C516C">
        <w:rPr>
          <w:rFonts w:ascii="Times New Roman" w:eastAsia="宋体" w:hAnsi="Times New Roman" w:cs="Times New Roman"/>
        </w:rPr>
        <w:t>β-carotene content</w:t>
      </w:r>
      <w:r>
        <w:rPr>
          <w:rFonts w:ascii="Times New Roman" w:eastAsia="宋体" w:hAnsi="Times New Roman" w:cs="Times New Roman"/>
        </w:rPr>
        <w:t>, b, the long-term (24 h</w:t>
      </w:r>
      <w:r w:rsidRPr="003440E3">
        <w:rPr>
          <w:rFonts w:ascii="Times New Roman" w:eastAsia="宋体" w:hAnsi="Times New Roman" w:cs="Times New Roman" w:hint="eastAsia"/>
        </w:rPr>
        <w:t>≤</w:t>
      </w:r>
      <w:r>
        <w:rPr>
          <w:rFonts w:ascii="Times New Roman" w:eastAsia="宋体" w:hAnsi="Times New Roman" w:cs="Times New Roman"/>
        </w:rPr>
        <w:t>T</w:t>
      </w:r>
      <w:r>
        <w:rPr>
          <w:rFonts w:ascii="宋体" w:eastAsia="宋体" w:hAnsi="宋体" w:cs="Times New Roman" w:hint="eastAsia"/>
        </w:rPr>
        <w:t>≤</w:t>
      </w:r>
      <w:r w:rsidRPr="003440E3">
        <w:rPr>
          <w:rFonts w:ascii="Times New Roman" w:eastAsia="宋体" w:hAnsi="Times New Roman" w:cs="Times New Roman"/>
        </w:rPr>
        <w:t>144</w:t>
      </w:r>
      <w:r>
        <w:rPr>
          <w:rFonts w:ascii="Times New Roman" w:eastAsia="宋体" w:hAnsi="Times New Roman" w:cs="Times New Roman"/>
        </w:rPr>
        <w:t xml:space="preserve"> </w:t>
      </w:r>
      <w:r w:rsidRPr="003440E3">
        <w:rPr>
          <w:rFonts w:ascii="Times New Roman" w:eastAsia="宋体" w:hAnsi="Times New Roman" w:cs="Times New Roman"/>
        </w:rPr>
        <w:t>h</w:t>
      </w:r>
      <w:r>
        <w:rPr>
          <w:rFonts w:ascii="Times New Roman" w:eastAsia="宋体" w:hAnsi="Times New Roman" w:cs="Times New Roman"/>
        </w:rPr>
        <w:t>) effect of APRPC</w:t>
      </w:r>
      <w:r w:rsidRPr="002C516C">
        <w:rPr>
          <w:rFonts w:ascii="Times New Roman" w:eastAsia="宋体" w:hAnsi="Times New Roman" w:cs="Times New Roman"/>
        </w:rPr>
        <w:t xml:space="preserve"> </w:t>
      </w:r>
      <w:r>
        <w:rPr>
          <w:rFonts w:ascii="Times New Roman" w:eastAsia="宋体" w:hAnsi="Times New Roman" w:cs="Times New Roman"/>
        </w:rPr>
        <w:t xml:space="preserve">on </w:t>
      </w:r>
      <w:r w:rsidRPr="002C516C">
        <w:rPr>
          <w:rFonts w:ascii="Times New Roman" w:eastAsia="宋体" w:hAnsi="Times New Roman" w:cs="Times New Roman"/>
        </w:rPr>
        <w:t>β-carotene content</w:t>
      </w:r>
      <w:r>
        <w:rPr>
          <w:rFonts w:ascii="Times New Roman" w:eastAsia="宋体" w:hAnsi="Times New Roman" w:cs="Times New Roman"/>
        </w:rPr>
        <w:t xml:space="preserve">. </w:t>
      </w:r>
      <w:r w:rsidRPr="002C516C">
        <w:rPr>
          <w:rFonts w:ascii="Times New Roman" w:eastAsia="宋体" w:hAnsi="Times New Roman" w:cs="Times New Roman"/>
        </w:rPr>
        <w:t xml:space="preserve">Line </w:t>
      </w:r>
      <w:r>
        <w:rPr>
          <w:rFonts w:ascii="Times New Roman" w:eastAsia="宋体" w:hAnsi="Times New Roman" w:cs="Times New Roman"/>
        </w:rPr>
        <w:t>is</w:t>
      </w:r>
      <w:r w:rsidRPr="002C516C">
        <w:rPr>
          <w:rFonts w:ascii="Times New Roman" w:eastAsia="宋体" w:hAnsi="Times New Roman" w:cs="Times New Roman"/>
        </w:rPr>
        <w:t xml:space="preserve"> simulation result and points are experimental measurements</w:t>
      </w:r>
      <w:r>
        <w:rPr>
          <w:rFonts w:ascii="Times New Roman" w:eastAsia="宋体" w:hAnsi="Times New Roman" w:cs="Times New Roman" w:hint="eastAsia"/>
        </w:rPr>
        <w:t>.</w:t>
      </w:r>
    </w:p>
    <w:p w:rsidR="001B51FE" w:rsidRDefault="001B51FE" w:rsidP="001B51FE">
      <w:pPr>
        <w:spacing w:line="480" w:lineRule="auto"/>
      </w:pPr>
      <w:r>
        <w:object w:dxaOrig="25605" w:dyaOrig="18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15.85pt;height:291.45pt" o:ole="">
            <v:imagedata r:id="rId10" o:title=""/>
          </v:shape>
          <o:OLEObject Type="Embed" ProgID="Origin50.Graph" ShapeID="_x0000_i1034" DrawAspect="Content" ObjectID="_1649254785" r:id="rId11"/>
        </w:object>
      </w:r>
      <w:r w:rsidR="00AD00A2" w:rsidRPr="00AD00A2">
        <w:rPr>
          <w:rFonts w:ascii="Times New Roman" w:hAnsi="Times New Roman" w:cs="Times New Roman"/>
          <w:b/>
        </w:rPr>
        <w:t xml:space="preserve"> </w:t>
      </w:r>
      <w:r w:rsidR="00AD00A2" w:rsidRPr="00F62862">
        <w:rPr>
          <w:rFonts w:ascii="Times New Roman" w:hAnsi="Times New Roman" w:cs="Times New Roman"/>
          <w:b/>
        </w:rPr>
        <w:t>Fig. 1</w:t>
      </w:r>
      <w:r w:rsidR="00AD00A2" w:rsidRPr="009C0671">
        <w:rPr>
          <w:rFonts w:ascii="Times New Roman" w:hAnsi="Times New Roman" w:cs="Times New Roman"/>
        </w:rPr>
        <w:t>.</w:t>
      </w:r>
    </w:p>
    <w:p w:rsidR="001B51FE" w:rsidRPr="00AD00A2" w:rsidRDefault="001B51FE" w:rsidP="00AD00A2">
      <w:pPr>
        <w:spacing w:before="100" w:beforeAutospacing="1" w:line="480" w:lineRule="auto"/>
        <w:rPr>
          <w:rFonts w:ascii="Times New Roman" w:eastAsia="宋体" w:hAnsi="Times New Roman" w:cs="Times New Roman" w:hint="eastAsia"/>
        </w:rPr>
      </w:pPr>
      <w:r>
        <w:rPr>
          <w:rFonts w:ascii="Times New Roman" w:hAnsi="Times New Roman" w:cs="Times New Roman"/>
          <w:noProof/>
        </w:rPr>
        <w:br w:type="page"/>
      </w:r>
    </w:p>
    <w:p w:rsidR="001B51FE" w:rsidRDefault="001B51FE" w:rsidP="001B51FE">
      <w:pPr>
        <w:spacing w:before="100" w:beforeAutospacing="1" w:line="480" w:lineRule="auto"/>
      </w:pPr>
      <w:r>
        <w:object w:dxaOrig="25605" w:dyaOrig="18000">
          <v:shape id="_x0000_i1037" type="#_x0000_t75" style="width:412.4pt;height:289.75pt" o:ole="">
            <v:imagedata r:id="rId12" o:title=""/>
          </v:shape>
          <o:OLEObject Type="Embed" ProgID="Origin50.Graph" ShapeID="_x0000_i1037" DrawAspect="Content" ObjectID="_1649254786" r:id="rId13"/>
        </w:object>
      </w:r>
    </w:p>
    <w:p w:rsidR="001B51FE" w:rsidRDefault="001B51FE" w:rsidP="00AD00A2">
      <w:pPr>
        <w:spacing w:before="100" w:beforeAutospacing="1" w:line="480" w:lineRule="auto"/>
      </w:pPr>
      <w:r>
        <w:object w:dxaOrig="25605" w:dyaOrig="18000">
          <v:shape id="_x0000_i1038" type="#_x0000_t75" style="width:410.7pt;height:4in" o:ole="">
            <v:imagedata r:id="rId14" o:title=""/>
          </v:shape>
          <o:OLEObject Type="Embed" ProgID="Origin50.Graph" ShapeID="_x0000_i1038" DrawAspect="Content" ObjectID="_1649254787" r:id="rId15"/>
        </w:object>
      </w:r>
      <w:r w:rsidR="00AD00A2" w:rsidRPr="00AD00A2">
        <w:rPr>
          <w:rFonts w:ascii="Times New Roman" w:hAnsi="Times New Roman" w:cs="Times New Roman"/>
          <w:b/>
        </w:rPr>
        <w:t xml:space="preserve"> </w:t>
      </w:r>
      <w:r w:rsidR="00AD00A2">
        <w:rPr>
          <w:rFonts w:ascii="Times New Roman" w:hAnsi="Times New Roman" w:cs="Times New Roman"/>
          <w:b/>
        </w:rPr>
        <w:t>Fig. 2</w:t>
      </w:r>
      <w:r w:rsidR="00AD00A2" w:rsidRPr="009C0671">
        <w:rPr>
          <w:rFonts w:ascii="Times New Roman" w:hAnsi="Times New Roman" w:cs="Times New Roman"/>
        </w:rPr>
        <w:t>.</w:t>
      </w:r>
    </w:p>
    <w:p w:rsidR="001B51FE" w:rsidRDefault="001B51FE">
      <w:pPr>
        <w:widowControl/>
        <w:jc w:val="left"/>
        <w:rPr>
          <w:rFonts w:ascii="Times New Roman" w:hAnsi="Times New Roman" w:cs="Times New Roman"/>
          <w:noProof/>
        </w:rPr>
      </w:pPr>
      <w:r>
        <w:rPr>
          <w:rFonts w:ascii="Times New Roman" w:hAnsi="Times New Roman" w:cs="Times New Roman"/>
          <w:noProof/>
        </w:rPr>
        <w:br w:type="page"/>
      </w:r>
    </w:p>
    <w:p w:rsidR="001B51FE" w:rsidRDefault="001B51FE" w:rsidP="001B51FE">
      <w:pPr>
        <w:spacing w:before="100" w:beforeAutospacing="1" w:line="480" w:lineRule="auto"/>
      </w:pPr>
      <w:r>
        <w:object w:dxaOrig="25605" w:dyaOrig="18000">
          <v:shape id="_x0000_i1041" type="#_x0000_t75" style="width:386.5pt;height:270.7pt" o:ole="">
            <v:imagedata r:id="rId16" o:title=""/>
          </v:shape>
          <o:OLEObject Type="Embed" ProgID="Origin50.Graph" ShapeID="_x0000_i1041" DrawAspect="Content" ObjectID="_1649254788" r:id="rId17"/>
        </w:object>
      </w:r>
    </w:p>
    <w:p w:rsidR="001B51FE" w:rsidRDefault="001B51FE" w:rsidP="001B51FE">
      <w:pPr>
        <w:spacing w:before="100" w:beforeAutospacing="1" w:line="480" w:lineRule="auto"/>
      </w:pPr>
      <w:r>
        <w:object w:dxaOrig="25605" w:dyaOrig="18000">
          <v:shape id="_x0000_i1042" type="#_x0000_t75" style="width:408.4pt;height:289.75pt" o:ole="">
            <v:imagedata r:id="rId18" o:title=""/>
          </v:shape>
          <o:OLEObject Type="Embed" ProgID="Origin50.Graph" ShapeID="_x0000_i1042" DrawAspect="Content" ObjectID="_1649254789" r:id="rId19"/>
        </w:object>
      </w:r>
      <w:r w:rsidR="00AD00A2" w:rsidRPr="00AD00A2">
        <w:rPr>
          <w:rFonts w:ascii="Times New Roman" w:hAnsi="Times New Roman" w:cs="Times New Roman"/>
          <w:b/>
        </w:rPr>
        <w:t xml:space="preserve"> </w:t>
      </w:r>
      <w:r w:rsidR="00AD00A2">
        <w:rPr>
          <w:rFonts w:ascii="Times New Roman" w:hAnsi="Times New Roman" w:cs="Times New Roman"/>
          <w:b/>
        </w:rPr>
        <w:t>Fig. 3</w:t>
      </w:r>
      <w:r w:rsidR="00AD00A2" w:rsidRPr="009C0671">
        <w:rPr>
          <w:rFonts w:ascii="Times New Roman" w:hAnsi="Times New Roman" w:cs="Times New Roman"/>
        </w:rPr>
        <w:t>.</w:t>
      </w:r>
    </w:p>
    <w:p w:rsidR="001B51FE" w:rsidRDefault="001B51FE">
      <w:pPr>
        <w:widowControl/>
        <w:jc w:val="left"/>
        <w:rPr>
          <w:rFonts w:ascii="Times New Roman" w:hAnsi="Times New Roman" w:cs="Times New Roman"/>
          <w:noProof/>
        </w:rPr>
      </w:pPr>
      <w:r>
        <w:rPr>
          <w:rFonts w:ascii="Times New Roman" w:hAnsi="Times New Roman" w:cs="Times New Roman"/>
          <w:noProof/>
        </w:rPr>
        <w:br w:type="page"/>
      </w:r>
    </w:p>
    <w:p w:rsidR="001B51FE" w:rsidRDefault="001B51FE" w:rsidP="001B51FE">
      <w:pPr>
        <w:spacing w:before="240" w:line="480" w:lineRule="auto"/>
      </w:pPr>
      <w:r>
        <w:object w:dxaOrig="6822" w:dyaOrig="4926">
          <v:shape id="_x0000_i1044" type="#_x0000_t75" style="width:414.7pt;height:301.25pt" o:ole="">
            <v:imagedata r:id="rId20" o:title=""/>
          </v:shape>
          <o:OLEObject Type="Embed" ProgID="Origin50.Graph" ShapeID="_x0000_i1044" DrawAspect="Content" ObjectID="_1649254790" r:id="rId21"/>
        </w:object>
      </w:r>
      <w:r w:rsidR="00AD00A2" w:rsidRPr="00AD00A2">
        <w:rPr>
          <w:rFonts w:ascii="Times New Roman" w:hAnsi="Times New Roman" w:cs="Times New Roman"/>
          <w:b/>
        </w:rPr>
        <w:t xml:space="preserve"> </w:t>
      </w:r>
      <w:r w:rsidR="00AD00A2">
        <w:rPr>
          <w:rFonts w:ascii="Times New Roman" w:hAnsi="Times New Roman" w:cs="Times New Roman"/>
          <w:b/>
        </w:rPr>
        <w:t>Fig. 4</w:t>
      </w:r>
      <w:r w:rsidR="00AD00A2" w:rsidRPr="009C0671">
        <w:rPr>
          <w:rFonts w:ascii="Times New Roman" w:hAnsi="Times New Roman" w:cs="Times New Roman"/>
        </w:rPr>
        <w:t>.</w:t>
      </w:r>
    </w:p>
    <w:p w:rsidR="001B51FE" w:rsidRDefault="001B51FE">
      <w:pPr>
        <w:widowControl/>
        <w:jc w:val="left"/>
        <w:rPr>
          <w:rFonts w:ascii="Times New Roman" w:hAnsi="Times New Roman" w:cs="Times New Roman"/>
          <w:noProof/>
        </w:rPr>
      </w:pPr>
      <w:r>
        <w:rPr>
          <w:rFonts w:ascii="Times New Roman" w:hAnsi="Times New Roman" w:cs="Times New Roman"/>
          <w:noProof/>
        </w:rPr>
        <w:br w:type="page"/>
      </w:r>
    </w:p>
    <w:p w:rsidR="001B51FE" w:rsidRDefault="001B51FE" w:rsidP="001B51FE">
      <w:pPr>
        <w:spacing w:before="100" w:beforeAutospacing="1" w:line="480" w:lineRule="auto"/>
      </w:pPr>
      <w:r>
        <w:object w:dxaOrig="25605" w:dyaOrig="18000">
          <v:shape id="_x0000_i1047" type="#_x0000_t75" style="width:414.7pt;height:291.45pt" o:ole="">
            <v:imagedata r:id="rId22" o:title=""/>
          </v:shape>
          <o:OLEObject Type="Embed" ProgID="Origin50.Graph" ShapeID="_x0000_i1047" DrawAspect="Content" ObjectID="_1649254791" r:id="rId23"/>
        </w:object>
      </w:r>
    </w:p>
    <w:p w:rsidR="00E83FEF" w:rsidRPr="00AD00A2" w:rsidRDefault="001B51FE" w:rsidP="00AD00A2">
      <w:pPr>
        <w:spacing w:before="100" w:beforeAutospacing="1" w:after="100" w:afterAutospacing="1" w:line="480" w:lineRule="auto"/>
        <w:rPr>
          <w:rFonts w:ascii="Times New Roman" w:eastAsia="宋体" w:hAnsi="Times New Roman" w:cs="Times New Roman"/>
        </w:rPr>
      </w:pPr>
      <w:r>
        <w:object w:dxaOrig="25605" w:dyaOrig="18000">
          <v:shape id="_x0000_i1048" type="#_x0000_t75" style="width:414.7pt;height:291.45pt" o:ole="">
            <v:imagedata r:id="rId24" o:title=""/>
          </v:shape>
          <o:OLEObject Type="Embed" ProgID="Origin50.Graph" ShapeID="_x0000_i1048" DrawAspect="Content" ObjectID="_1649254792" r:id="rId25"/>
        </w:object>
      </w:r>
      <w:r w:rsidRPr="00F62862">
        <w:rPr>
          <w:rFonts w:ascii="Times New Roman" w:eastAsia="宋体" w:hAnsi="Times New Roman" w:cs="Times New Roman"/>
        </w:rPr>
        <w:t xml:space="preserve"> </w:t>
      </w:r>
      <w:r w:rsidR="00AD00A2">
        <w:rPr>
          <w:rFonts w:ascii="Times New Roman" w:hAnsi="Times New Roman" w:cs="Times New Roman"/>
          <w:b/>
        </w:rPr>
        <w:t>Fig. 5</w:t>
      </w:r>
      <w:r w:rsidR="00AD00A2" w:rsidRPr="009C0671">
        <w:rPr>
          <w:rFonts w:ascii="Times New Roman" w:hAnsi="Times New Roman" w:cs="Times New Roman"/>
        </w:rPr>
        <w:t>.</w:t>
      </w:r>
      <w:bookmarkStart w:id="38" w:name="_GoBack"/>
      <w:bookmarkEnd w:id="38"/>
      <w:r w:rsidR="006A2ADB">
        <w:rPr>
          <w:rFonts w:ascii="Times New Roman" w:hAnsi="Times New Roman" w:cs="Times New Roman"/>
          <w:b/>
        </w:rPr>
        <w:fldChar w:fldCharType="begin"/>
      </w:r>
      <w:r w:rsidR="000971D5">
        <w:rPr>
          <w:rFonts w:ascii="Times New Roman" w:hAnsi="Times New Roman" w:cs="Times New Roman"/>
          <w:b/>
        </w:rPr>
        <w:instrText xml:space="preserve"> ADDIN EN.REFLIST </w:instrText>
      </w:r>
      <w:r w:rsidR="006A2ADB">
        <w:rPr>
          <w:rFonts w:ascii="Times New Roman" w:hAnsi="Times New Roman" w:cs="Times New Roman"/>
          <w:b/>
        </w:rPr>
        <w:fldChar w:fldCharType="end"/>
      </w:r>
    </w:p>
    <w:sectPr w:rsidR="00E83FEF" w:rsidRPr="00AD00A2" w:rsidSect="00CE009D">
      <w:pgSz w:w="11906" w:h="16838"/>
      <w:pgMar w:top="1440" w:right="1800" w:bottom="1440" w:left="1800" w:header="851" w:footer="992" w:gutter="0"/>
      <w:lnNumType w:countBy="1" w:restart="continuous"/>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EE3" w:rsidRDefault="00D37EE3" w:rsidP="00300DBC">
      <w:r>
        <w:separator/>
      </w:r>
    </w:p>
  </w:endnote>
  <w:endnote w:type="continuationSeparator" w:id="0">
    <w:p w:rsidR="00D37EE3" w:rsidRDefault="00D37EE3" w:rsidP="0030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EE3" w:rsidRDefault="00D37EE3" w:rsidP="00300DBC">
      <w:r>
        <w:separator/>
      </w:r>
    </w:p>
  </w:footnote>
  <w:footnote w:type="continuationSeparator" w:id="0">
    <w:p w:rsidR="00D37EE3" w:rsidRDefault="00D37EE3" w:rsidP="00300D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527"/>
    <w:multiLevelType w:val="hybridMultilevel"/>
    <w:tmpl w:val="50A8C86C"/>
    <w:lvl w:ilvl="0" w:tplc="214CAA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37D4497"/>
    <w:multiLevelType w:val="multilevel"/>
    <w:tmpl w:val="28EE836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8B92F2F"/>
    <w:multiLevelType w:val="hybridMultilevel"/>
    <w:tmpl w:val="08C85A3E"/>
    <w:lvl w:ilvl="0" w:tplc="45C60A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693143F"/>
    <w:multiLevelType w:val="multilevel"/>
    <w:tmpl w:val="093EDC44"/>
    <w:lvl w:ilvl="0">
      <w:start w:val="1"/>
      <w:numFmt w:val="decimal"/>
      <w:lvlText w:val="%1."/>
      <w:lvlJc w:val="left"/>
      <w:pPr>
        <w:ind w:left="360" w:hanging="360"/>
      </w:pPr>
      <w:rPr>
        <w:rFonts w:hint="default"/>
      </w:rPr>
    </w:lvl>
    <w:lvl w:ilvl="1">
      <w:start w:val="3"/>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quacul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tvdrwf2t3tfwdmewa2dvvwfh0ta0fxddstaa&quot;&gt;我的EndNote库-已保存&lt;record-ids&gt;&lt;item&gt;200&lt;/item&gt;&lt;item&gt;376&lt;/item&gt;&lt;/record-ids&gt;&lt;/item&gt;&lt;/Libraries&gt;"/>
  </w:docVars>
  <w:rsids>
    <w:rsidRoot w:val="00C5581C"/>
    <w:rsid w:val="0000115B"/>
    <w:rsid w:val="000034DB"/>
    <w:rsid w:val="00003FD0"/>
    <w:rsid w:val="000068EE"/>
    <w:rsid w:val="00010575"/>
    <w:rsid w:val="00016248"/>
    <w:rsid w:val="00042517"/>
    <w:rsid w:val="000443D0"/>
    <w:rsid w:val="000528A2"/>
    <w:rsid w:val="000724D7"/>
    <w:rsid w:val="000971D5"/>
    <w:rsid w:val="000C2D7D"/>
    <w:rsid w:val="000C3976"/>
    <w:rsid w:val="000E67BF"/>
    <w:rsid w:val="00100AEB"/>
    <w:rsid w:val="00161799"/>
    <w:rsid w:val="00163BBC"/>
    <w:rsid w:val="00173947"/>
    <w:rsid w:val="001750E1"/>
    <w:rsid w:val="001754B5"/>
    <w:rsid w:val="00176ED7"/>
    <w:rsid w:val="0018342C"/>
    <w:rsid w:val="00183A8F"/>
    <w:rsid w:val="001B51FE"/>
    <w:rsid w:val="001E2030"/>
    <w:rsid w:val="001E5261"/>
    <w:rsid w:val="001F245F"/>
    <w:rsid w:val="00200B5B"/>
    <w:rsid w:val="00205139"/>
    <w:rsid w:val="0023679F"/>
    <w:rsid w:val="00245D1B"/>
    <w:rsid w:val="002462BA"/>
    <w:rsid w:val="00246DE9"/>
    <w:rsid w:val="002B462F"/>
    <w:rsid w:val="00300DBC"/>
    <w:rsid w:val="003114AA"/>
    <w:rsid w:val="00324489"/>
    <w:rsid w:val="0032486B"/>
    <w:rsid w:val="00336B07"/>
    <w:rsid w:val="00336DFA"/>
    <w:rsid w:val="003373BA"/>
    <w:rsid w:val="003470B9"/>
    <w:rsid w:val="00383C71"/>
    <w:rsid w:val="003C0D7B"/>
    <w:rsid w:val="003C7F0D"/>
    <w:rsid w:val="00433C81"/>
    <w:rsid w:val="00436C6D"/>
    <w:rsid w:val="004577CD"/>
    <w:rsid w:val="004674BE"/>
    <w:rsid w:val="004742FA"/>
    <w:rsid w:val="00483B42"/>
    <w:rsid w:val="004C31F7"/>
    <w:rsid w:val="004E4BF8"/>
    <w:rsid w:val="004E4CE2"/>
    <w:rsid w:val="0050119A"/>
    <w:rsid w:val="00551D53"/>
    <w:rsid w:val="00552C64"/>
    <w:rsid w:val="00577B85"/>
    <w:rsid w:val="00581687"/>
    <w:rsid w:val="005A027E"/>
    <w:rsid w:val="005A4AD4"/>
    <w:rsid w:val="0060057B"/>
    <w:rsid w:val="00625A18"/>
    <w:rsid w:val="00653801"/>
    <w:rsid w:val="00656728"/>
    <w:rsid w:val="006603AD"/>
    <w:rsid w:val="006A2ADB"/>
    <w:rsid w:val="006A5783"/>
    <w:rsid w:val="006A5A2D"/>
    <w:rsid w:val="006A5D18"/>
    <w:rsid w:val="006D3FFD"/>
    <w:rsid w:val="006E4CDE"/>
    <w:rsid w:val="006F40F8"/>
    <w:rsid w:val="006F6932"/>
    <w:rsid w:val="0070498F"/>
    <w:rsid w:val="00705E1A"/>
    <w:rsid w:val="0071561D"/>
    <w:rsid w:val="00761420"/>
    <w:rsid w:val="007642D9"/>
    <w:rsid w:val="007A113A"/>
    <w:rsid w:val="007B0138"/>
    <w:rsid w:val="007F40D4"/>
    <w:rsid w:val="00810A3F"/>
    <w:rsid w:val="00830925"/>
    <w:rsid w:val="008361FB"/>
    <w:rsid w:val="00844763"/>
    <w:rsid w:val="00851922"/>
    <w:rsid w:val="00871EE7"/>
    <w:rsid w:val="008771FE"/>
    <w:rsid w:val="008A5230"/>
    <w:rsid w:val="00900692"/>
    <w:rsid w:val="0092300A"/>
    <w:rsid w:val="00935BDE"/>
    <w:rsid w:val="00963EEE"/>
    <w:rsid w:val="00972A9C"/>
    <w:rsid w:val="009849AE"/>
    <w:rsid w:val="00986080"/>
    <w:rsid w:val="00990B05"/>
    <w:rsid w:val="009A0A09"/>
    <w:rsid w:val="009B1D23"/>
    <w:rsid w:val="009B306D"/>
    <w:rsid w:val="009C1A3A"/>
    <w:rsid w:val="009E7C32"/>
    <w:rsid w:val="009F7169"/>
    <w:rsid w:val="00A03200"/>
    <w:rsid w:val="00A03A98"/>
    <w:rsid w:val="00A30758"/>
    <w:rsid w:val="00A6163A"/>
    <w:rsid w:val="00A63AFD"/>
    <w:rsid w:val="00AA5CB2"/>
    <w:rsid w:val="00AA7431"/>
    <w:rsid w:val="00AD00A2"/>
    <w:rsid w:val="00B212C0"/>
    <w:rsid w:val="00B32A78"/>
    <w:rsid w:val="00B34D83"/>
    <w:rsid w:val="00B40F19"/>
    <w:rsid w:val="00B43B02"/>
    <w:rsid w:val="00B454A0"/>
    <w:rsid w:val="00B50255"/>
    <w:rsid w:val="00B5446F"/>
    <w:rsid w:val="00B94780"/>
    <w:rsid w:val="00BA1FE5"/>
    <w:rsid w:val="00BB1A67"/>
    <w:rsid w:val="00BB6CF5"/>
    <w:rsid w:val="00BF1427"/>
    <w:rsid w:val="00BF4D59"/>
    <w:rsid w:val="00C01D89"/>
    <w:rsid w:val="00C10090"/>
    <w:rsid w:val="00C14B54"/>
    <w:rsid w:val="00C162F6"/>
    <w:rsid w:val="00C345DD"/>
    <w:rsid w:val="00C42433"/>
    <w:rsid w:val="00C54636"/>
    <w:rsid w:val="00C5581C"/>
    <w:rsid w:val="00C71712"/>
    <w:rsid w:val="00C75D59"/>
    <w:rsid w:val="00CC3708"/>
    <w:rsid w:val="00CE009D"/>
    <w:rsid w:val="00CE1DCF"/>
    <w:rsid w:val="00CE45A3"/>
    <w:rsid w:val="00D03F84"/>
    <w:rsid w:val="00D37EE3"/>
    <w:rsid w:val="00D53774"/>
    <w:rsid w:val="00D5653D"/>
    <w:rsid w:val="00D62126"/>
    <w:rsid w:val="00D7113F"/>
    <w:rsid w:val="00D71218"/>
    <w:rsid w:val="00D80472"/>
    <w:rsid w:val="00D92169"/>
    <w:rsid w:val="00D9237E"/>
    <w:rsid w:val="00DD7D23"/>
    <w:rsid w:val="00DF03DC"/>
    <w:rsid w:val="00DF501D"/>
    <w:rsid w:val="00E06AB9"/>
    <w:rsid w:val="00E112BC"/>
    <w:rsid w:val="00E43D2D"/>
    <w:rsid w:val="00E46099"/>
    <w:rsid w:val="00E83FEF"/>
    <w:rsid w:val="00E87753"/>
    <w:rsid w:val="00E93659"/>
    <w:rsid w:val="00E93905"/>
    <w:rsid w:val="00EA49EF"/>
    <w:rsid w:val="00EA70E9"/>
    <w:rsid w:val="00EC1B7A"/>
    <w:rsid w:val="00ED33D3"/>
    <w:rsid w:val="00F02A19"/>
    <w:rsid w:val="00F32C41"/>
    <w:rsid w:val="00F4157A"/>
    <w:rsid w:val="00F443D7"/>
    <w:rsid w:val="00F62862"/>
    <w:rsid w:val="00F65B8D"/>
    <w:rsid w:val="00F72EF0"/>
    <w:rsid w:val="00F750BD"/>
    <w:rsid w:val="00F853E0"/>
    <w:rsid w:val="00F9102A"/>
    <w:rsid w:val="00F96353"/>
    <w:rsid w:val="00FA0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91CB9"/>
  <w15:docId w15:val="{9DEE11C1-C7CC-4165-B5DB-2CDED596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81C"/>
    <w:pPr>
      <w:widowControl w:val="0"/>
      <w:jc w:val="both"/>
    </w:pPr>
    <w:rPr>
      <w:sz w:val="24"/>
      <w:szCs w:val="24"/>
    </w:rPr>
  </w:style>
  <w:style w:type="paragraph" w:styleId="1">
    <w:name w:val="heading 1"/>
    <w:basedOn w:val="a"/>
    <w:next w:val="a"/>
    <w:link w:val="10"/>
    <w:uiPriority w:val="9"/>
    <w:qFormat/>
    <w:rsid w:val="00C5581C"/>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F9102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0"/>
    <w:uiPriority w:val="9"/>
    <w:unhideWhenUsed/>
    <w:qFormat/>
    <w:rsid w:val="00C5581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5581C"/>
    <w:rPr>
      <w:b/>
      <w:bCs/>
      <w:kern w:val="44"/>
      <w:sz w:val="44"/>
      <w:szCs w:val="44"/>
    </w:rPr>
  </w:style>
  <w:style w:type="character" w:customStyle="1" w:styleId="40">
    <w:name w:val="标题 4 字符"/>
    <w:basedOn w:val="a0"/>
    <w:link w:val="4"/>
    <w:uiPriority w:val="9"/>
    <w:qFormat/>
    <w:rsid w:val="00C5581C"/>
    <w:rPr>
      <w:rFonts w:asciiTheme="majorHAnsi" w:eastAsiaTheme="majorEastAsia" w:hAnsiTheme="majorHAnsi" w:cstheme="majorBidi"/>
      <w:b/>
      <w:bCs/>
      <w:sz w:val="28"/>
      <w:szCs w:val="28"/>
    </w:rPr>
  </w:style>
  <w:style w:type="paragraph" w:styleId="a3">
    <w:name w:val="annotation text"/>
    <w:basedOn w:val="a"/>
    <w:link w:val="a4"/>
    <w:uiPriority w:val="99"/>
    <w:unhideWhenUsed/>
    <w:qFormat/>
    <w:rsid w:val="00C5581C"/>
    <w:pPr>
      <w:jc w:val="left"/>
    </w:pPr>
    <w:rPr>
      <w:sz w:val="21"/>
      <w:szCs w:val="22"/>
    </w:rPr>
  </w:style>
  <w:style w:type="character" w:customStyle="1" w:styleId="a4">
    <w:name w:val="批注文字 字符"/>
    <w:basedOn w:val="a0"/>
    <w:link w:val="a3"/>
    <w:uiPriority w:val="99"/>
    <w:qFormat/>
    <w:rsid w:val="00C5581C"/>
  </w:style>
  <w:style w:type="paragraph" w:styleId="a5">
    <w:name w:val="Balloon Text"/>
    <w:basedOn w:val="a"/>
    <w:link w:val="a6"/>
    <w:uiPriority w:val="99"/>
    <w:semiHidden/>
    <w:unhideWhenUsed/>
    <w:rsid w:val="00C5581C"/>
    <w:rPr>
      <w:sz w:val="18"/>
      <w:szCs w:val="18"/>
    </w:rPr>
  </w:style>
  <w:style w:type="character" w:customStyle="1" w:styleId="a6">
    <w:name w:val="批注框文本 字符"/>
    <w:basedOn w:val="a0"/>
    <w:link w:val="a5"/>
    <w:uiPriority w:val="99"/>
    <w:semiHidden/>
    <w:qFormat/>
    <w:rsid w:val="00C5581C"/>
    <w:rPr>
      <w:sz w:val="18"/>
      <w:szCs w:val="18"/>
    </w:rPr>
  </w:style>
  <w:style w:type="paragraph" w:styleId="a7">
    <w:name w:val="footer"/>
    <w:basedOn w:val="a"/>
    <w:link w:val="a8"/>
    <w:uiPriority w:val="99"/>
    <w:unhideWhenUsed/>
    <w:qFormat/>
    <w:rsid w:val="00C5581C"/>
    <w:pPr>
      <w:tabs>
        <w:tab w:val="center" w:pos="4153"/>
        <w:tab w:val="right" w:pos="8306"/>
      </w:tabs>
      <w:snapToGrid w:val="0"/>
      <w:jc w:val="left"/>
    </w:pPr>
    <w:rPr>
      <w:sz w:val="18"/>
      <w:szCs w:val="18"/>
    </w:rPr>
  </w:style>
  <w:style w:type="character" w:customStyle="1" w:styleId="a8">
    <w:name w:val="页脚 字符"/>
    <w:basedOn w:val="a0"/>
    <w:link w:val="a7"/>
    <w:uiPriority w:val="99"/>
    <w:qFormat/>
    <w:rsid w:val="00C5581C"/>
    <w:rPr>
      <w:sz w:val="18"/>
      <w:szCs w:val="18"/>
    </w:rPr>
  </w:style>
  <w:style w:type="paragraph" w:styleId="a9">
    <w:name w:val="header"/>
    <w:basedOn w:val="a"/>
    <w:link w:val="aa"/>
    <w:uiPriority w:val="99"/>
    <w:unhideWhenUsed/>
    <w:qFormat/>
    <w:rsid w:val="00C5581C"/>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C5581C"/>
    <w:rPr>
      <w:sz w:val="18"/>
      <w:szCs w:val="18"/>
    </w:rPr>
  </w:style>
  <w:style w:type="paragraph" w:styleId="ab">
    <w:name w:val="annotation subject"/>
    <w:basedOn w:val="a3"/>
    <w:next w:val="a3"/>
    <w:link w:val="ac"/>
    <w:uiPriority w:val="99"/>
    <w:semiHidden/>
    <w:unhideWhenUsed/>
    <w:qFormat/>
    <w:rsid w:val="00C5581C"/>
    <w:rPr>
      <w:b/>
      <w:bCs/>
      <w:sz w:val="24"/>
      <w:szCs w:val="24"/>
    </w:rPr>
  </w:style>
  <w:style w:type="character" w:customStyle="1" w:styleId="ac">
    <w:name w:val="批注主题 字符"/>
    <w:basedOn w:val="a4"/>
    <w:link w:val="ab"/>
    <w:uiPriority w:val="99"/>
    <w:semiHidden/>
    <w:rsid w:val="00C5581C"/>
    <w:rPr>
      <w:b/>
      <w:bCs/>
      <w:sz w:val="24"/>
      <w:szCs w:val="24"/>
    </w:rPr>
  </w:style>
  <w:style w:type="character" w:styleId="ad">
    <w:name w:val="Hyperlink"/>
    <w:basedOn w:val="a0"/>
    <w:uiPriority w:val="99"/>
    <w:unhideWhenUsed/>
    <w:qFormat/>
    <w:rsid w:val="00C5581C"/>
    <w:rPr>
      <w:color w:val="0000FF" w:themeColor="hyperlink"/>
      <w:u w:val="single"/>
    </w:rPr>
  </w:style>
  <w:style w:type="character" w:styleId="ae">
    <w:name w:val="annotation reference"/>
    <w:basedOn w:val="a0"/>
    <w:uiPriority w:val="99"/>
    <w:semiHidden/>
    <w:unhideWhenUsed/>
    <w:rsid w:val="00C5581C"/>
    <w:rPr>
      <w:sz w:val="21"/>
      <w:szCs w:val="21"/>
    </w:rPr>
  </w:style>
  <w:style w:type="character" w:styleId="af">
    <w:name w:val="Placeholder Text"/>
    <w:basedOn w:val="a0"/>
    <w:uiPriority w:val="99"/>
    <w:semiHidden/>
    <w:qFormat/>
    <w:rsid w:val="00C5581C"/>
    <w:rPr>
      <w:color w:val="808080"/>
    </w:rPr>
  </w:style>
  <w:style w:type="character" w:customStyle="1" w:styleId="apple-converted-space">
    <w:name w:val="apple-converted-space"/>
    <w:basedOn w:val="a0"/>
    <w:qFormat/>
    <w:rsid w:val="00C5581C"/>
  </w:style>
  <w:style w:type="paragraph" w:styleId="af0">
    <w:name w:val="No Spacing"/>
    <w:uiPriority w:val="1"/>
    <w:qFormat/>
    <w:rsid w:val="00C5581C"/>
    <w:pPr>
      <w:widowControl w:val="0"/>
      <w:jc w:val="both"/>
    </w:pPr>
    <w:rPr>
      <w:sz w:val="24"/>
      <w:szCs w:val="24"/>
    </w:rPr>
  </w:style>
  <w:style w:type="paragraph" w:customStyle="1" w:styleId="EndNoteBibliographyTitle">
    <w:name w:val="EndNote Bibliography Title"/>
    <w:basedOn w:val="a"/>
    <w:link w:val="EndNoteBibliographyTitle0"/>
    <w:qFormat/>
    <w:rsid w:val="00C5581C"/>
    <w:pPr>
      <w:jc w:val="center"/>
    </w:pPr>
    <w:rPr>
      <w:rFonts w:ascii="Calibri" w:hAnsi="Calibri" w:cs="Calibri"/>
    </w:rPr>
  </w:style>
  <w:style w:type="character" w:customStyle="1" w:styleId="EndNoteBibliographyTitle0">
    <w:name w:val="EndNote Bibliography Title 字符"/>
    <w:basedOn w:val="a0"/>
    <w:link w:val="EndNoteBibliographyTitle"/>
    <w:rsid w:val="00C5581C"/>
    <w:rPr>
      <w:rFonts w:ascii="Calibri" w:hAnsi="Calibri" w:cs="Calibri"/>
      <w:sz w:val="24"/>
      <w:szCs w:val="24"/>
    </w:rPr>
  </w:style>
  <w:style w:type="paragraph" w:customStyle="1" w:styleId="EndNoteBibliography">
    <w:name w:val="EndNote Bibliography"/>
    <w:basedOn w:val="a"/>
    <w:link w:val="EndNoteBibliography0"/>
    <w:qFormat/>
    <w:rsid w:val="00C5581C"/>
    <w:rPr>
      <w:rFonts w:ascii="Calibri" w:hAnsi="Calibri" w:cs="Calibri"/>
    </w:rPr>
  </w:style>
  <w:style w:type="character" w:customStyle="1" w:styleId="EndNoteBibliography0">
    <w:name w:val="EndNote Bibliography 字符"/>
    <w:basedOn w:val="a0"/>
    <w:link w:val="EndNoteBibliography"/>
    <w:qFormat/>
    <w:rsid w:val="00C5581C"/>
    <w:rPr>
      <w:rFonts w:ascii="Calibri" w:hAnsi="Calibri" w:cs="Calibri"/>
      <w:sz w:val="24"/>
      <w:szCs w:val="24"/>
    </w:rPr>
  </w:style>
  <w:style w:type="paragraph" w:styleId="af1">
    <w:name w:val="List Paragraph"/>
    <w:basedOn w:val="a"/>
    <w:uiPriority w:val="34"/>
    <w:qFormat/>
    <w:rsid w:val="00C5581C"/>
    <w:pPr>
      <w:ind w:firstLineChars="200" w:firstLine="420"/>
    </w:pPr>
    <w:rPr>
      <w:sz w:val="21"/>
      <w:szCs w:val="22"/>
    </w:rPr>
  </w:style>
  <w:style w:type="paragraph" w:customStyle="1" w:styleId="yingwen">
    <w:name w:val="yingwen"/>
    <w:basedOn w:val="a"/>
    <w:link w:val="yingwenChar"/>
    <w:qFormat/>
    <w:rsid w:val="00C5581C"/>
    <w:pPr>
      <w:adjustRightInd w:val="0"/>
      <w:snapToGrid w:val="0"/>
      <w:spacing w:line="314" w:lineRule="exact"/>
      <w:ind w:firstLineChars="200" w:firstLine="420"/>
      <w:textAlignment w:val="baseline"/>
    </w:pPr>
    <w:rPr>
      <w:rFonts w:ascii="Times New Roman" w:eastAsia="宋体" w:hAnsi="Times New Roman" w:cs="Times New Roman"/>
      <w:sz w:val="21"/>
      <w:szCs w:val="21"/>
    </w:rPr>
  </w:style>
  <w:style w:type="character" w:customStyle="1" w:styleId="yingwenChar">
    <w:name w:val="yingwen Char"/>
    <w:link w:val="yingwen"/>
    <w:qFormat/>
    <w:rsid w:val="00C5581C"/>
    <w:rPr>
      <w:rFonts w:ascii="Times New Roman" w:eastAsia="宋体" w:hAnsi="Times New Roman" w:cs="Times New Roman"/>
      <w:szCs w:val="21"/>
    </w:rPr>
  </w:style>
  <w:style w:type="paragraph" w:customStyle="1" w:styleId="11">
    <w:name w:val="修订1"/>
    <w:hidden/>
    <w:uiPriority w:val="99"/>
    <w:semiHidden/>
    <w:qFormat/>
    <w:rsid w:val="00C5581C"/>
    <w:rPr>
      <w:sz w:val="24"/>
      <w:szCs w:val="24"/>
    </w:rPr>
  </w:style>
  <w:style w:type="paragraph" w:styleId="af2">
    <w:name w:val="Revision"/>
    <w:hidden/>
    <w:uiPriority w:val="99"/>
    <w:semiHidden/>
    <w:rsid w:val="00C5581C"/>
    <w:rPr>
      <w:sz w:val="24"/>
      <w:szCs w:val="24"/>
    </w:rPr>
  </w:style>
  <w:style w:type="character" w:styleId="af3">
    <w:name w:val="line number"/>
    <w:basedOn w:val="a0"/>
    <w:uiPriority w:val="99"/>
    <w:semiHidden/>
    <w:unhideWhenUsed/>
    <w:rsid w:val="00CE009D"/>
  </w:style>
  <w:style w:type="character" w:customStyle="1" w:styleId="20">
    <w:name w:val="标题 2 字符"/>
    <w:basedOn w:val="a0"/>
    <w:link w:val="2"/>
    <w:uiPriority w:val="9"/>
    <w:semiHidden/>
    <w:rsid w:val="00F9102A"/>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798540">
      <w:bodyDiv w:val="1"/>
      <w:marLeft w:val="0"/>
      <w:marRight w:val="0"/>
      <w:marTop w:val="0"/>
      <w:marBottom w:val="0"/>
      <w:divBdr>
        <w:top w:val="none" w:sz="0" w:space="0" w:color="auto"/>
        <w:left w:val="none" w:sz="0" w:space="0" w:color="auto"/>
        <w:bottom w:val="none" w:sz="0" w:space="0" w:color="auto"/>
        <w:right w:val="none" w:sz="0" w:space="0" w:color="auto"/>
      </w:divBdr>
    </w:div>
    <w:div w:id="73833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zhy@dlut.edu.cn" TargetMode="External"/><Relationship Id="rId13" Type="http://schemas.openxmlformats.org/officeDocument/2006/relationships/oleObject" Target="embeddings/oleObject2.bin"/><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oleObject" Target="embeddings/oleObject4.bin"/><Relationship Id="rId25"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e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10" Type="http://schemas.openxmlformats.org/officeDocument/2006/relationships/image" Target="media/image1.e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hyperlink" Target="mailto:wangjinghan@dlut.edu.cn" TargetMode="Externa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6C62D-B681-41C1-A272-68F509E6E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TotalTime>
  <Pages>36</Pages>
  <Words>6197</Words>
  <Characters>35329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SEELE</dc:creator>
  <cp:lastModifiedBy>xiyimei</cp:lastModifiedBy>
  <cp:revision>12</cp:revision>
  <cp:lastPrinted>2020-04-01T09:14:00Z</cp:lastPrinted>
  <dcterms:created xsi:type="dcterms:W3CDTF">2020-04-02T14:08:00Z</dcterms:created>
  <dcterms:modified xsi:type="dcterms:W3CDTF">2020-04-24T09:28:00Z</dcterms:modified>
</cp:coreProperties>
</file>