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2A94D3" w14:textId="77777777" w:rsidR="00180E41" w:rsidRDefault="00FF629B">
      <w:pPr>
        <w:rPr>
          <w:rFonts w:ascii="Times New Roman" w:hAnsi="Times New Roman" w:cs="Times New Roman"/>
          <w:b/>
        </w:rPr>
      </w:pPr>
      <w:bookmarkStart w:id="0" w:name="_GoBack"/>
      <w:bookmarkEnd w:id="0"/>
      <w:r w:rsidRPr="00180E41">
        <w:rPr>
          <w:rFonts w:ascii="Times New Roman" w:hAnsi="Times New Roman" w:cs="Times New Roman"/>
          <w:b/>
        </w:rPr>
        <w:t xml:space="preserve">Table </w:t>
      </w:r>
      <w:r w:rsidR="00D7570C" w:rsidRPr="00180E41">
        <w:rPr>
          <w:rFonts w:ascii="Times New Roman" w:hAnsi="Times New Roman" w:cs="Times New Roman"/>
          <w:b/>
        </w:rPr>
        <w:t>3</w:t>
      </w:r>
      <w:r w:rsidRPr="00180E41">
        <w:rPr>
          <w:rFonts w:ascii="Times New Roman" w:hAnsi="Times New Roman" w:cs="Times New Roman"/>
          <w:b/>
        </w:rPr>
        <w:t>: Tele</w:t>
      </w:r>
      <w:r w:rsidR="00180E41" w:rsidRPr="00180E41">
        <w:rPr>
          <w:rFonts w:ascii="Times New Roman" w:hAnsi="Times New Roman" w:cs="Times New Roman"/>
          <w:b/>
        </w:rPr>
        <w:t xml:space="preserve">health Usability Questionnaire (TUQ) </w:t>
      </w:r>
    </w:p>
    <w:p w14:paraId="726A5C4A" w14:textId="563353AD" w:rsidR="00FF629B" w:rsidRPr="00180E41" w:rsidRDefault="00FF629B">
      <w:pPr>
        <w:rPr>
          <w:rFonts w:ascii="Times New Roman" w:hAnsi="Times New Roman" w:cs="Times New Roman"/>
        </w:rPr>
      </w:pPr>
    </w:p>
    <w:tbl>
      <w:tblPr>
        <w:tblStyle w:val="TableGridLight"/>
        <w:tblpPr w:leftFromText="180" w:rightFromText="180" w:vertAnchor="text" w:tblpY="1"/>
        <w:tblOverlap w:val="never"/>
        <w:tblW w:w="9085" w:type="dxa"/>
        <w:tblLayout w:type="fixed"/>
        <w:tblLook w:val="0600" w:firstRow="0" w:lastRow="0" w:firstColumn="0" w:lastColumn="0" w:noHBand="1" w:noVBand="1"/>
      </w:tblPr>
      <w:tblGrid>
        <w:gridCol w:w="6295"/>
        <w:gridCol w:w="1620"/>
        <w:gridCol w:w="1170"/>
      </w:tblGrid>
      <w:tr w:rsidR="00FF629B" w:rsidRPr="00180E41" w14:paraId="194D9E70" w14:textId="77777777" w:rsidTr="00FF629B">
        <w:trPr>
          <w:trHeight w:val="160"/>
        </w:trPr>
        <w:tc>
          <w:tcPr>
            <w:tcW w:w="6295" w:type="dxa"/>
          </w:tcPr>
          <w:p w14:paraId="38684ACC" w14:textId="77777777" w:rsidR="00FF629B" w:rsidRPr="00180E41" w:rsidRDefault="00FF629B" w:rsidP="0059285A">
            <w:pPr>
              <w:rPr>
                <w:rFonts w:ascii="Times New Roman" w:hAnsi="Times New Roman" w:cs="Times New Roman"/>
                <w:b/>
              </w:rPr>
            </w:pPr>
            <w:r w:rsidRPr="00180E41">
              <w:rPr>
                <w:rFonts w:ascii="Times New Roman" w:hAnsi="Times New Roman" w:cs="Times New Roman"/>
                <w:b/>
              </w:rPr>
              <w:t>Item (Number of answers)</w:t>
            </w:r>
          </w:p>
        </w:tc>
        <w:tc>
          <w:tcPr>
            <w:tcW w:w="1620" w:type="dxa"/>
          </w:tcPr>
          <w:p w14:paraId="140A3620" w14:textId="77777777" w:rsidR="00FF629B" w:rsidRPr="00180E41" w:rsidRDefault="00FF629B" w:rsidP="00FF62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0E41">
              <w:rPr>
                <w:rFonts w:ascii="Times New Roman" w:hAnsi="Times New Roman" w:cs="Times New Roman"/>
                <w:b/>
                <w:bCs/>
              </w:rPr>
              <w:t>Mean Score (SD)</w:t>
            </w:r>
          </w:p>
        </w:tc>
        <w:tc>
          <w:tcPr>
            <w:tcW w:w="1170" w:type="dxa"/>
          </w:tcPr>
          <w:p w14:paraId="66CB1E13" w14:textId="77777777" w:rsidR="00FF629B" w:rsidRPr="00180E41" w:rsidRDefault="00FF629B" w:rsidP="00FF62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0E41">
              <w:rPr>
                <w:rFonts w:ascii="Times New Roman" w:hAnsi="Times New Roman" w:cs="Times New Roman"/>
                <w:b/>
                <w:bCs/>
              </w:rPr>
              <w:t>Range (1-7)</w:t>
            </w:r>
          </w:p>
        </w:tc>
      </w:tr>
      <w:tr w:rsidR="00FF629B" w:rsidRPr="00180E41" w14:paraId="3FA263DC" w14:textId="77777777" w:rsidTr="00FF629B">
        <w:trPr>
          <w:trHeight w:val="160"/>
        </w:trPr>
        <w:tc>
          <w:tcPr>
            <w:tcW w:w="6295" w:type="dxa"/>
          </w:tcPr>
          <w:p w14:paraId="51C3F8DE" w14:textId="77777777" w:rsidR="00FF629B" w:rsidRPr="00180E41" w:rsidRDefault="00FF629B" w:rsidP="00592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E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</w:t>
            </w:r>
            <w:r w:rsidRPr="00180E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Telehealth improves my access to healthcare services</w:t>
            </w:r>
          </w:p>
        </w:tc>
        <w:tc>
          <w:tcPr>
            <w:tcW w:w="1620" w:type="dxa"/>
          </w:tcPr>
          <w:p w14:paraId="662F2FBE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6.03 (1.30)</w:t>
            </w:r>
          </w:p>
        </w:tc>
        <w:tc>
          <w:tcPr>
            <w:tcW w:w="1170" w:type="dxa"/>
          </w:tcPr>
          <w:p w14:paraId="3B4776B9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(1.0-7.0)</w:t>
            </w:r>
          </w:p>
        </w:tc>
      </w:tr>
      <w:tr w:rsidR="00FF629B" w:rsidRPr="00180E41" w14:paraId="285A5C8E" w14:textId="77777777" w:rsidTr="00FF629B">
        <w:trPr>
          <w:trHeight w:val="160"/>
        </w:trPr>
        <w:tc>
          <w:tcPr>
            <w:tcW w:w="6295" w:type="dxa"/>
          </w:tcPr>
          <w:p w14:paraId="53DDC1CB" w14:textId="77777777" w:rsidR="00FF629B" w:rsidRPr="00180E41" w:rsidRDefault="00FF629B" w:rsidP="00592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E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</w:t>
            </w:r>
            <w:r w:rsidRPr="00180E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Telehealth saves me time traveling to a hospital or specialist clinic </w:t>
            </w:r>
          </w:p>
        </w:tc>
        <w:tc>
          <w:tcPr>
            <w:tcW w:w="1620" w:type="dxa"/>
          </w:tcPr>
          <w:p w14:paraId="7D605E89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6.63 (0.86)</w:t>
            </w:r>
          </w:p>
        </w:tc>
        <w:tc>
          <w:tcPr>
            <w:tcW w:w="1170" w:type="dxa"/>
          </w:tcPr>
          <w:p w14:paraId="7517AD25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(2.0-7.0)</w:t>
            </w:r>
          </w:p>
        </w:tc>
      </w:tr>
      <w:tr w:rsidR="00FF629B" w:rsidRPr="00180E41" w14:paraId="073050C3" w14:textId="77777777" w:rsidTr="00FF629B">
        <w:trPr>
          <w:trHeight w:val="160"/>
        </w:trPr>
        <w:tc>
          <w:tcPr>
            <w:tcW w:w="6295" w:type="dxa"/>
            <w:tcBorders>
              <w:bottom w:val="single" w:sz="4" w:space="0" w:color="BFBFBF" w:themeColor="background1" w:themeShade="BF"/>
            </w:tcBorders>
          </w:tcPr>
          <w:p w14:paraId="2D9D6DA8" w14:textId="77777777" w:rsidR="00FF629B" w:rsidRPr="00180E41" w:rsidRDefault="00FF629B" w:rsidP="00592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E41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  <w:r w:rsidRPr="00180E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Telehealth provides for my healthcare needs</w:t>
            </w:r>
          </w:p>
        </w:tc>
        <w:tc>
          <w:tcPr>
            <w:tcW w:w="1620" w:type="dxa"/>
            <w:tcBorders>
              <w:bottom w:val="single" w:sz="4" w:space="0" w:color="BFBFBF" w:themeColor="background1" w:themeShade="BF"/>
            </w:tcBorders>
          </w:tcPr>
          <w:p w14:paraId="0B84971B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5.64 (1.34)</w:t>
            </w:r>
          </w:p>
        </w:tc>
        <w:tc>
          <w:tcPr>
            <w:tcW w:w="1170" w:type="dxa"/>
            <w:tcBorders>
              <w:bottom w:val="single" w:sz="4" w:space="0" w:color="BFBFBF" w:themeColor="background1" w:themeShade="BF"/>
            </w:tcBorders>
          </w:tcPr>
          <w:p w14:paraId="78A5AED0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(2.0-7.0)</w:t>
            </w:r>
          </w:p>
        </w:tc>
      </w:tr>
      <w:tr w:rsidR="00FF629B" w:rsidRPr="00180E41" w14:paraId="100B02F4" w14:textId="77777777" w:rsidTr="00FF629B">
        <w:trPr>
          <w:trHeight w:val="160"/>
        </w:trPr>
        <w:tc>
          <w:tcPr>
            <w:tcW w:w="6295" w:type="dxa"/>
            <w:tcBorders>
              <w:bottom w:val="single" w:sz="4" w:space="0" w:color="BFBFBF" w:themeColor="background1" w:themeShade="BF"/>
            </w:tcBorders>
          </w:tcPr>
          <w:p w14:paraId="6396EB3B" w14:textId="77777777" w:rsidR="00FF629B" w:rsidRPr="00180E41" w:rsidRDefault="00FF629B" w:rsidP="0059285A">
            <w:pPr>
              <w:rPr>
                <w:rFonts w:ascii="Times New Roman" w:hAnsi="Times New Roman" w:cs="Times New Roman"/>
                <w:b/>
              </w:rPr>
            </w:pPr>
            <w:r w:rsidRPr="00180E41">
              <w:rPr>
                <w:rFonts w:ascii="Times New Roman" w:hAnsi="Times New Roman" w:cs="Times New Roman"/>
                <w:b/>
              </w:rPr>
              <w:t>Usefulness scale summary (Items 1-3)</w:t>
            </w:r>
          </w:p>
        </w:tc>
        <w:tc>
          <w:tcPr>
            <w:tcW w:w="1620" w:type="dxa"/>
            <w:tcBorders>
              <w:bottom w:val="single" w:sz="4" w:space="0" w:color="BFBFBF" w:themeColor="background1" w:themeShade="BF"/>
            </w:tcBorders>
          </w:tcPr>
          <w:p w14:paraId="2FCB1E96" w14:textId="77777777" w:rsidR="00FF629B" w:rsidRPr="00180E41" w:rsidRDefault="00FF629B" w:rsidP="0059285A">
            <w:pPr>
              <w:rPr>
                <w:rFonts w:ascii="Times New Roman" w:hAnsi="Times New Roman" w:cs="Times New Roman"/>
                <w:b/>
                <w:bCs/>
              </w:rPr>
            </w:pPr>
            <w:r w:rsidRPr="00180E41">
              <w:rPr>
                <w:rFonts w:ascii="Times New Roman" w:hAnsi="Times New Roman" w:cs="Times New Roman"/>
                <w:b/>
                <w:bCs/>
              </w:rPr>
              <w:t>6.10 (0.50)</w:t>
            </w:r>
          </w:p>
        </w:tc>
        <w:tc>
          <w:tcPr>
            <w:tcW w:w="1170" w:type="dxa"/>
            <w:tcBorders>
              <w:bottom w:val="single" w:sz="4" w:space="0" w:color="BFBFBF" w:themeColor="background1" w:themeShade="BF"/>
            </w:tcBorders>
          </w:tcPr>
          <w:p w14:paraId="1E612667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(1.0-7.0)</w:t>
            </w:r>
          </w:p>
        </w:tc>
      </w:tr>
      <w:tr w:rsidR="00FF629B" w:rsidRPr="00180E41" w14:paraId="64B9DC95" w14:textId="77777777" w:rsidTr="00FF629B">
        <w:trPr>
          <w:trHeight w:val="160"/>
        </w:trPr>
        <w:tc>
          <w:tcPr>
            <w:tcW w:w="6295" w:type="dxa"/>
            <w:shd w:val="pct30" w:color="auto" w:fill="auto"/>
          </w:tcPr>
          <w:p w14:paraId="117D13B3" w14:textId="77777777" w:rsidR="00FF629B" w:rsidRPr="00180E41" w:rsidRDefault="00FF629B" w:rsidP="0059285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shd w:val="pct30" w:color="auto" w:fill="auto"/>
          </w:tcPr>
          <w:p w14:paraId="06697154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shd w:val="pct30" w:color="auto" w:fill="auto"/>
          </w:tcPr>
          <w:p w14:paraId="162D58F1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</w:p>
        </w:tc>
      </w:tr>
      <w:tr w:rsidR="00FF629B" w:rsidRPr="00180E41" w14:paraId="2A3ED1B9" w14:textId="77777777" w:rsidTr="00FF629B">
        <w:trPr>
          <w:trHeight w:val="160"/>
        </w:trPr>
        <w:tc>
          <w:tcPr>
            <w:tcW w:w="6295" w:type="dxa"/>
          </w:tcPr>
          <w:p w14:paraId="49502176" w14:textId="77777777" w:rsidR="00FF629B" w:rsidRPr="00180E41" w:rsidRDefault="00FF629B" w:rsidP="00592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E4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180E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It was simple to use this system </w:t>
            </w:r>
          </w:p>
        </w:tc>
        <w:tc>
          <w:tcPr>
            <w:tcW w:w="1620" w:type="dxa"/>
          </w:tcPr>
          <w:p w14:paraId="222083D6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6.31 (1.15)</w:t>
            </w:r>
          </w:p>
        </w:tc>
        <w:tc>
          <w:tcPr>
            <w:tcW w:w="1170" w:type="dxa"/>
          </w:tcPr>
          <w:p w14:paraId="546E65A8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(1.0-7.0)</w:t>
            </w:r>
          </w:p>
        </w:tc>
      </w:tr>
      <w:tr w:rsidR="00FF629B" w:rsidRPr="00180E41" w14:paraId="1BA56323" w14:textId="77777777" w:rsidTr="00FF629B">
        <w:trPr>
          <w:trHeight w:val="180"/>
        </w:trPr>
        <w:tc>
          <w:tcPr>
            <w:tcW w:w="6295" w:type="dxa"/>
          </w:tcPr>
          <w:p w14:paraId="47006B11" w14:textId="77777777" w:rsidR="00FF629B" w:rsidRPr="00180E41" w:rsidRDefault="00FF629B" w:rsidP="00592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E4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Pr="00180E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It was easy to learn to use this system</w:t>
            </w:r>
          </w:p>
        </w:tc>
        <w:tc>
          <w:tcPr>
            <w:tcW w:w="1620" w:type="dxa"/>
          </w:tcPr>
          <w:p w14:paraId="7618423D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6.21 (1.20)</w:t>
            </w:r>
          </w:p>
        </w:tc>
        <w:tc>
          <w:tcPr>
            <w:tcW w:w="1170" w:type="dxa"/>
          </w:tcPr>
          <w:p w14:paraId="1BB220EA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(1.0-7.0)</w:t>
            </w:r>
          </w:p>
        </w:tc>
      </w:tr>
      <w:tr w:rsidR="00FF629B" w:rsidRPr="00180E41" w14:paraId="33FA174B" w14:textId="77777777" w:rsidTr="00FF629B">
        <w:trPr>
          <w:trHeight w:val="160"/>
        </w:trPr>
        <w:tc>
          <w:tcPr>
            <w:tcW w:w="6295" w:type="dxa"/>
          </w:tcPr>
          <w:p w14:paraId="32D8FD0C" w14:textId="77777777" w:rsidR="00FF629B" w:rsidRPr="00180E41" w:rsidRDefault="00FF629B" w:rsidP="00592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E41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r w:rsidRPr="00180E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 believe I could become productive quickly using this system </w:t>
            </w:r>
          </w:p>
        </w:tc>
        <w:tc>
          <w:tcPr>
            <w:tcW w:w="1620" w:type="dxa"/>
          </w:tcPr>
          <w:p w14:paraId="49708C33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6.08 (1.01)</w:t>
            </w:r>
          </w:p>
        </w:tc>
        <w:tc>
          <w:tcPr>
            <w:tcW w:w="1170" w:type="dxa"/>
          </w:tcPr>
          <w:p w14:paraId="7DBF6E5E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(1.0-7.0)</w:t>
            </w:r>
          </w:p>
        </w:tc>
      </w:tr>
      <w:tr w:rsidR="00FF629B" w:rsidRPr="00180E41" w14:paraId="1DB7BE41" w14:textId="77777777" w:rsidTr="00FF629B">
        <w:trPr>
          <w:trHeight w:val="160"/>
        </w:trPr>
        <w:tc>
          <w:tcPr>
            <w:tcW w:w="6295" w:type="dxa"/>
          </w:tcPr>
          <w:p w14:paraId="1C5C5790" w14:textId="77777777" w:rsidR="00FF629B" w:rsidRPr="00180E41" w:rsidRDefault="00FF629B" w:rsidP="00592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E41"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  <w:r w:rsidRPr="00180E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The way I interact with this system is pleasant</w:t>
            </w:r>
          </w:p>
        </w:tc>
        <w:tc>
          <w:tcPr>
            <w:tcW w:w="1620" w:type="dxa"/>
          </w:tcPr>
          <w:p w14:paraId="1D97F573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6.23 (1.14)</w:t>
            </w:r>
          </w:p>
        </w:tc>
        <w:tc>
          <w:tcPr>
            <w:tcW w:w="1170" w:type="dxa"/>
          </w:tcPr>
          <w:p w14:paraId="69AFF0DA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(1.0-7.0)</w:t>
            </w:r>
          </w:p>
        </w:tc>
      </w:tr>
      <w:tr w:rsidR="00FF629B" w:rsidRPr="00180E41" w14:paraId="7A0D346E" w14:textId="77777777" w:rsidTr="00FF629B">
        <w:trPr>
          <w:trHeight w:val="160"/>
        </w:trPr>
        <w:tc>
          <w:tcPr>
            <w:tcW w:w="6295" w:type="dxa"/>
          </w:tcPr>
          <w:p w14:paraId="2D0A7C09" w14:textId="77777777" w:rsidR="00FF629B" w:rsidRPr="00180E41" w:rsidRDefault="00FF629B" w:rsidP="00592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E41">
              <w:rPr>
                <w:rFonts w:ascii="Times New Roman" w:hAnsi="Times New Roman" w:cs="Times New Roman"/>
                <w:sz w:val="20"/>
                <w:szCs w:val="20"/>
              </w:rPr>
              <w:t xml:space="preserve">8. </w:t>
            </w:r>
            <w:r w:rsidRPr="00180E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 like using the system </w:t>
            </w:r>
          </w:p>
        </w:tc>
        <w:tc>
          <w:tcPr>
            <w:tcW w:w="1620" w:type="dxa"/>
          </w:tcPr>
          <w:p w14:paraId="0645367F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6.03 (1.23)</w:t>
            </w:r>
          </w:p>
        </w:tc>
        <w:tc>
          <w:tcPr>
            <w:tcW w:w="1170" w:type="dxa"/>
          </w:tcPr>
          <w:p w14:paraId="284855B8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(1.0-7.0)</w:t>
            </w:r>
          </w:p>
        </w:tc>
      </w:tr>
      <w:tr w:rsidR="00FF629B" w:rsidRPr="00180E41" w14:paraId="495D0A1C" w14:textId="77777777" w:rsidTr="00FF629B">
        <w:trPr>
          <w:trHeight w:val="160"/>
        </w:trPr>
        <w:tc>
          <w:tcPr>
            <w:tcW w:w="6295" w:type="dxa"/>
            <w:tcBorders>
              <w:bottom w:val="single" w:sz="4" w:space="0" w:color="BFBFBF" w:themeColor="background1" w:themeShade="BF"/>
            </w:tcBorders>
          </w:tcPr>
          <w:p w14:paraId="67A14FD4" w14:textId="77777777" w:rsidR="00FF629B" w:rsidRPr="00180E41" w:rsidRDefault="00FF629B" w:rsidP="00592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E41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Pr="00180E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The system is simple and easy to understand </w:t>
            </w:r>
          </w:p>
        </w:tc>
        <w:tc>
          <w:tcPr>
            <w:tcW w:w="1620" w:type="dxa"/>
            <w:tcBorders>
              <w:bottom w:val="single" w:sz="4" w:space="0" w:color="BFBFBF" w:themeColor="background1" w:themeShade="BF"/>
            </w:tcBorders>
          </w:tcPr>
          <w:p w14:paraId="32805933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6.38 (0.95)</w:t>
            </w:r>
          </w:p>
        </w:tc>
        <w:tc>
          <w:tcPr>
            <w:tcW w:w="1170" w:type="dxa"/>
            <w:tcBorders>
              <w:bottom w:val="single" w:sz="4" w:space="0" w:color="BFBFBF" w:themeColor="background1" w:themeShade="BF"/>
            </w:tcBorders>
          </w:tcPr>
          <w:p w14:paraId="00EAC390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(2.0-7.0)</w:t>
            </w:r>
          </w:p>
        </w:tc>
      </w:tr>
      <w:tr w:rsidR="00FF629B" w:rsidRPr="00180E41" w14:paraId="6DAACF0A" w14:textId="77777777" w:rsidTr="00FF629B">
        <w:trPr>
          <w:trHeight w:val="160"/>
        </w:trPr>
        <w:tc>
          <w:tcPr>
            <w:tcW w:w="6295" w:type="dxa"/>
            <w:tcBorders>
              <w:bottom w:val="single" w:sz="4" w:space="0" w:color="BFBFBF" w:themeColor="background1" w:themeShade="BF"/>
            </w:tcBorders>
          </w:tcPr>
          <w:p w14:paraId="1159A0C1" w14:textId="77777777" w:rsidR="00FF629B" w:rsidRPr="00180E41" w:rsidRDefault="00FF629B" w:rsidP="0059285A">
            <w:pPr>
              <w:rPr>
                <w:rFonts w:ascii="Times New Roman" w:hAnsi="Times New Roman" w:cs="Times New Roman"/>
                <w:b/>
                <w:bCs/>
              </w:rPr>
            </w:pPr>
            <w:r w:rsidRPr="00180E41">
              <w:rPr>
                <w:rFonts w:ascii="Times New Roman" w:hAnsi="Times New Roman" w:cs="Times New Roman"/>
                <w:b/>
                <w:bCs/>
              </w:rPr>
              <w:t>Ease of use scale summary (Items 4-9)</w:t>
            </w:r>
          </w:p>
        </w:tc>
        <w:tc>
          <w:tcPr>
            <w:tcW w:w="1620" w:type="dxa"/>
            <w:tcBorders>
              <w:bottom w:val="single" w:sz="4" w:space="0" w:color="BFBFBF" w:themeColor="background1" w:themeShade="BF"/>
            </w:tcBorders>
          </w:tcPr>
          <w:p w14:paraId="3678BD1E" w14:textId="77777777" w:rsidR="00FF629B" w:rsidRPr="00180E41" w:rsidRDefault="00FF629B" w:rsidP="0059285A">
            <w:pPr>
              <w:rPr>
                <w:rFonts w:ascii="Times New Roman" w:hAnsi="Times New Roman" w:cs="Times New Roman"/>
                <w:b/>
              </w:rPr>
            </w:pPr>
            <w:r w:rsidRPr="00180E41">
              <w:rPr>
                <w:rFonts w:ascii="Times New Roman" w:hAnsi="Times New Roman" w:cs="Times New Roman"/>
                <w:b/>
              </w:rPr>
              <w:t>6.21 (0.13)</w:t>
            </w:r>
          </w:p>
        </w:tc>
        <w:tc>
          <w:tcPr>
            <w:tcW w:w="1170" w:type="dxa"/>
            <w:tcBorders>
              <w:bottom w:val="single" w:sz="4" w:space="0" w:color="BFBFBF" w:themeColor="background1" w:themeShade="BF"/>
            </w:tcBorders>
          </w:tcPr>
          <w:p w14:paraId="50FBF9CB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(1.0-7.0)</w:t>
            </w:r>
          </w:p>
        </w:tc>
      </w:tr>
      <w:tr w:rsidR="00FF629B" w:rsidRPr="00180E41" w14:paraId="075512CA" w14:textId="77777777" w:rsidTr="00FF629B">
        <w:trPr>
          <w:trHeight w:val="160"/>
        </w:trPr>
        <w:tc>
          <w:tcPr>
            <w:tcW w:w="6295" w:type="dxa"/>
            <w:shd w:val="pct30" w:color="auto" w:fill="auto"/>
          </w:tcPr>
          <w:p w14:paraId="4CD59ADC" w14:textId="77777777" w:rsidR="00FF629B" w:rsidRPr="00180E41" w:rsidRDefault="00FF629B" w:rsidP="0059285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shd w:val="pct30" w:color="auto" w:fill="auto"/>
          </w:tcPr>
          <w:p w14:paraId="39A2B6E0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shd w:val="pct30" w:color="auto" w:fill="auto"/>
          </w:tcPr>
          <w:p w14:paraId="324E77C2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</w:p>
        </w:tc>
      </w:tr>
      <w:tr w:rsidR="00FF629B" w:rsidRPr="00180E41" w14:paraId="72247BB8" w14:textId="77777777" w:rsidTr="00FF629B">
        <w:trPr>
          <w:trHeight w:val="160"/>
        </w:trPr>
        <w:tc>
          <w:tcPr>
            <w:tcW w:w="6295" w:type="dxa"/>
          </w:tcPr>
          <w:p w14:paraId="65BE8388" w14:textId="77777777" w:rsidR="00FF629B" w:rsidRPr="00180E41" w:rsidRDefault="00FF629B" w:rsidP="00592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E41">
              <w:rPr>
                <w:rFonts w:ascii="Times New Roman" w:hAnsi="Times New Roman" w:cs="Times New Roman"/>
                <w:sz w:val="20"/>
                <w:szCs w:val="20"/>
              </w:rPr>
              <w:t xml:space="preserve">10. </w:t>
            </w:r>
            <w:r w:rsidRPr="00180E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This system is able to do everything I would want it to be able to do </w:t>
            </w:r>
          </w:p>
        </w:tc>
        <w:tc>
          <w:tcPr>
            <w:tcW w:w="1620" w:type="dxa"/>
          </w:tcPr>
          <w:p w14:paraId="58C8E26E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5.27 (1.70)</w:t>
            </w:r>
          </w:p>
        </w:tc>
        <w:tc>
          <w:tcPr>
            <w:tcW w:w="1170" w:type="dxa"/>
          </w:tcPr>
          <w:p w14:paraId="2DA370A0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(1.0-7.0)</w:t>
            </w:r>
          </w:p>
        </w:tc>
      </w:tr>
      <w:tr w:rsidR="00FF629B" w:rsidRPr="00180E41" w14:paraId="4A82C1A2" w14:textId="77777777" w:rsidTr="00FF629B">
        <w:trPr>
          <w:trHeight w:val="160"/>
        </w:trPr>
        <w:tc>
          <w:tcPr>
            <w:tcW w:w="6295" w:type="dxa"/>
          </w:tcPr>
          <w:p w14:paraId="7CAB3AA0" w14:textId="77777777" w:rsidR="00FF629B" w:rsidRPr="00180E41" w:rsidRDefault="00FF629B" w:rsidP="00592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E41">
              <w:rPr>
                <w:rFonts w:ascii="Times New Roman" w:hAnsi="Times New Roman" w:cs="Times New Roman"/>
                <w:sz w:val="20"/>
                <w:szCs w:val="20"/>
              </w:rPr>
              <w:t xml:space="preserve">11. </w:t>
            </w:r>
            <w:r w:rsidRPr="00180E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 could easily talk to the clinician using the telehealth system </w:t>
            </w:r>
          </w:p>
        </w:tc>
        <w:tc>
          <w:tcPr>
            <w:tcW w:w="1620" w:type="dxa"/>
          </w:tcPr>
          <w:p w14:paraId="4FF504D5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6.60 (1.06)</w:t>
            </w:r>
          </w:p>
        </w:tc>
        <w:tc>
          <w:tcPr>
            <w:tcW w:w="1170" w:type="dxa"/>
          </w:tcPr>
          <w:p w14:paraId="05C75133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(1.0-7.0)</w:t>
            </w:r>
          </w:p>
        </w:tc>
      </w:tr>
      <w:tr w:rsidR="00FF629B" w:rsidRPr="00180E41" w14:paraId="20B4AFEA" w14:textId="77777777" w:rsidTr="00FF629B">
        <w:trPr>
          <w:trHeight w:val="160"/>
        </w:trPr>
        <w:tc>
          <w:tcPr>
            <w:tcW w:w="6295" w:type="dxa"/>
          </w:tcPr>
          <w:p w14:paraId="154B2EDC" w14:textId="77777777" w:rsidR="00FF629B" w:rsidRPr="00180E41" w:rsidRDefault="00FF629B" w:rsidP="00592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E41">
              <w:rPr>
                <w:rFonts w:ascii="Times New Roman" w:hAnsi="Times New Roman" w:cs="Times New Roman"/>
                <w:sz w:val="20"/>
                <w:szCs w:val="20"/>
              </w:rPr>
              <w:t xml:space="preserve">12. </w:t>
            </w:r>
            <w:r w:rsidRPr="00180E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 could hear the clinician clearly using the telehealth system </w:t>
            </w:r>
          </w:p>
        </w:tc>
        <w:tc>
          <w:tcPr>
            <w:tcW w:w="1620" w:type="dxa"/>
          </w:tcPr>
          <w:p w14:paraId="00515A95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6.63 (1.01)</w:t>
            </w:r>
          </w:p>
        </w:tc>
        <w:tc>
          <w:tcPr>
            <w:tcW w:w="1170" w:type="dxa"/>
          </w:tcPr>
          <w:p w14:paraId="4C0CC37F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(1.0-7.0)</w:t>
            </w:r>
          </w:p>
        </w:tc>
      </w:tr>
      <w:tr w:rsidR="00FF629B" w:rsidRPr="00180E41" w14:paraId="6DC24414" w14:textId="77777777" w:rsidTr="00FF629B">
        <w:trPr>
          <w:trHeight w:val="160"/>
        </w:trPr>
        <w:tc>
          <w:tcPr>
            <w:tcW w:w="6295" w:type="dxa"/>
          </w:tcPr>
          <w:p w14:paraId="4ECD5E87" w14:textId="77777777" w:rsidR="00FF629B" w:rsidRPr="00180E41" w:rsidRDefault="00FF629B" w:rsidP="00592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E41">
              <w:rPr>
                <w:rFonts w:ascii="Times New Roman" w:hAnsi="Times New Roman" w:cs="Times New Roman"/>
                <w:sz w:val="20"/>
                <w:szCs w:val="20"/>
              </w:rPr>
              <w:t xml:space="preserve">13. </w:t>
            </w:r>
            <w:r w:rsidRPr="00180E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 felt I was able to express myself effectively </w:t>
            </w:r>
          </w:p>
        </w:tc>
        <w:tc>
          <w:tcPr>
            <w:tcW w:w="1620" w:type="dxa"/>
          </w:tcPr>
          <w:p w14:paraId="37B03590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6.61 (1.11)</w:t>
            </w:r>
          </w:p>
        </w:tc>
        <w:tc>
          <w:tcPr>
            <w:tcW w:w="1170" w:type="dxa"/>
          </w:tcPr>
          <w:p w14:paraId="7E03AAF4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(2.0-7.0)</w:t>
            </w:r>
          </w:p>
        </w:tc>
      </w:tr>
      <w:tr w:rsidR="00FF629B" w:rsidRPr="00180E41" w14:paraId="2FC5C959" w14:textId="77777777" w:rsidTr="00FF629B">
        <w:trPr>
          <w:trHeight w:val="498"/>
        </w:trPr>
        <w:tc>
          <w:tcPr>
            <w:tcW w:w="6295" w:type="dxa"/>
            <w:tcBorders>
              <w:bottom w:val="single" w:sz="4" w:space="0" w:color="BFBFBF" w:themeColor="background1" w:themeShade="BF"/>
            </w:tcBorders>
          </w:tcPr>
          <w:p w14:paraId="258F53D3" w14:textId="25621A68" w:rsidR="00FF629B" w:rsidRPr="00180E41" w:rsidRDefault="00FF629B" w:rsidP="00592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E41">
              <w:rPr>
                <w:rFonts w:ascii="Times New Roman" w:hAnsi="Times New Roman" w:cs="Times New Roman"/>
                <w:sz w:val="20"/>
                <w:szCs w:val="20"/>
              </w:rPr>
              <w:t xml:space="preserve">14. </w:t>
            </w:r>
            <w:r w:rsidRPr="00180E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Using the telehealth system, I could see the clinician as well as if we met in person </w:t>
            </w:r>
          </w:p>
        </w:tc>
        <w:tc>
          <w:tcPr>
            <w:tcW w:w="1620" w:type="dxa"/>
            <w:tcBorders>
              <w:bottom w:val="single" w:sz="4" w:space="0" w:color="BFBFBF" w:themeColor="background1" w:themeShade="BF"/>
            </w:tcBorders>
          </w:tcPr>
          <w:p w14:paraId="068F9588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5.91 (1.64)</w:t>
            </w:r>
          </w:p>
        </w:tc>
        <w:tc>
          <w:tcPr>
            <w:tcW w:w="1170" w:type="dxa"/>
            <w:tcBorders>
              <w:bottom w:val="single" w:sz="4" w:space="0" w:color="BFBFBF" w:themeColor="background1" w:themeShade="BF"/>
            </w:tcBorders>
          </w:tcPr>
          <w:p w14:paraId="4D6827A5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(1.0-7.0)</w:t>
            </w:r>
          </w:p>
        </w:tc>
      </w:tr>
      <w:tr w:rsidR="00FF629B" w:rsidRPr="00180E41" w14:paraId="541E2702" w14:textId="77777777" w:rsidTr="00FF629B">
        <w:trPr>
          <w:trHeight w:val="160"/>
        </w:trPr>
        <w:tc>
          <w:tcPr>
            <w:tcW w:w="6295" w:type="dxa"/>
            <w:tcBorders>
              <w:bottom w:val="single" w:sz="4" w:space="0" w:color="BFBFBF" w:themeColor="background1" w:themeShade="BF"/>
            </w:tcBorders>
          </w:tcPr>
          <w:p w14:paraId="51CA1E18" w14:textId="77777777" w:rsidR="00FF629B" w:rsidRPr="00180E41" w:rsidRDefault="00FF629B" w:rsidP="0059285A">
            <w:pPr>
              <w:rPr>
                <w:rFonts w:ascii="Times New Roman" w:hAnsi="Times New Roman" w:cs="Times New Roman"/>
                <w:b/>
                <w:bCs/>
              </w:rPr>
            </w:pPr>
            <w:r w:rsidRPr="00180E41">
              <w:rPr>
                <w:rFonts w:ascii="Times New Roman" w:hAnsi="Times New Roman" w:cs="Times New Roman"/>
                <w:b/>
                <w:bCs/>
              </w:rPr>
              <w:t>Effectiveness scale summary (Items 10-14)</w:t>
            </w:r>
          </w:p>
        </w:tc>
        <w:tc>
          <w:tcPr>
            <w:tcW w:w="1620" w:type="dxa"/>
            <w:tcBorders>
              <w:bottom w:val="single" w:sz="4" w:space="0" w:color="BFBFBF" w:themeColor="background1" w:themeShade="BF"/>
            </w:tcBorders>
          </w:tcPr>
          <w:p w14:paraId="51F1527D" w14:textId="77777777" w:rsidR="00FF629B" w:rsidRPr="00180E41" w:rsidRDefault="00FF629B" w:rsidP="0059285A">
            <w:pPr>
              <w:rPr>
                <w:rFonts w:ascii="Times New Roman" w:hAnsi="Times New Roman" w:cs="Times New Roman"/>
                <w:b/>
              </w:rPr>
            </w:pPr>
            <w:r w:rsidRPr="00180E41">
              <w:rPr>
                <w:rFonts w:ascii="Times New Roman" w:hAnsi="Times New Roman" w:cs="Times New Roman"/>
                <w:b/>
              </w:rPr>
              <w:t>6.20 (0.60)</w:t>
            </w:r>
          </w:p>
        </w:tc>
        <w:tc>
          <w:tcPr>
            <w:tcW w:w="1170" w:type="dxa"/>
            <w:tcBorders>
              <w:bottom w:val="single" w:sz="4" w:space="0" w:color="BFBFBF" w:themeColor="background1" w:themeShade="BF"/>
            </w:tcBorders>
          </w:tcPr>
          <w:p w14:paraId="31F66219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(1.0-7.0)</w:t>
            </w:r>
          </w:p>
        </w:tc>
      </w:tr>
      <w:tr w:rsidR="00FF629B" w:rsidRPr="00180E41" w14:paraId="491311B3" w14:textId="77777777" w:rsidTr="00FF629B">
        <w:trPr>
          <w:trHeight w:val="160"/>
        </w:trPr>
        <w:tc>
          <w:tcPr>
            <w:tcW w:w="6295" w:type="dxa"/>
            <w:shd w:val="pct30" w:color="auto" w:fill="auto"/>
          </w:tcPr>
          <w:p w14:paraId="23CB4DF9" w14:textId="77777777" w:rsidR="00FF629B" w:rsidRPr="00180E41" w:rsidRDefault="00FF629B" w:rsidP="0059285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shd w:val="pct30" w:color="auto" w:fill="auto"/>
          </w:tcPr>
          <w:p w14:paraId="497AFF8E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shd w:val="pct30" w:color="auto" w:fill="auto"/>
          </w:tcPr>
          <w:p w14:paraId="0EAAC9F9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</w:p>
        </w:tc>
      </w:tr>
      <w:tr w:rsidR="00FF629B" w:rsidRPr="00180E41" w14:paraId="765EF0CE" w14:textId="77777777" w:rsidTr="00FF629B">
        <w:trPr>
          <w:trHeight w:val="160"/>
        </w:trPr>
        <w:tc>
          <w:tcPr>
            <w:tcW w:w="6295" w:type="dxa"/>
          </w:tcPr>
          <w:p w14:paraId="7B9ADB5D" w14:textId="77777777" w:rsidR="00FF629B" w:rsidRPr="00180E41" w:rsidRDefault="00FF629B" w:rsidP="00592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E41">
              <w:rPr>
                <w:rFonts w:ascii="Times New Roman" w:hAnsi="Times New Roman" w:cs="Times New Roman"/>
                <w:sz w:val="20"/>
                <w:szCs w:val="20"/>
              </w:rPr>
              <w:t xml:space="preserve">15. </w:t>
            </w:r>
            <w:r w:rsidRPr="00180E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 think the visits provided over the telehealth system are the same as in-person visits </w:t>
            </w:r>
          </w:p>
        </w:tc>
        <w:tc>
          <w:tcPr>
            <w:tcW w:w="1620" w:type="dxa"/>
          </w:tcPr>
          <w:p w14:paraId="7EDE68BB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4.02 (2.15)</w:t>
            </w:r>
          </w:p>
        </w:tc>
        <w:tc>
          <w:tcPr>
            <w:tcW w:w="1170" w:type="dxa"/>
          </w:tcPr>
          <w:p w14:paraId="3564C825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(1.0-7.0)</w:t>
            </w:r>
          </w:p>
        </w:tc>
      </w:tr>
      <w:tr w:rsidR="00FF629B" w:rsidRPr="00180E41" w14:paraId="1513420C" w14:textId="77777777" w:rsidTr="00FF629B">
        <w:trPr>
          <w:trHeight w:val="160"/>
        </w:trPr>
        <w:tc>
          <w:tcPr>
            <w:tcW w:w="6295" w:type="dxa"/>
          </w:tcPr>
          <w:p w14:paraId="334905F9" w14:textId="77777777" w:rsidR="00FF629B" w:rsidRPr="00180E41" w:rsidRDefault="00FF629B" w:rsidP="00592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E41">
              <w:rPr>
                <w:rFonts w:ascii="Times New Roman" w:hAnsi="Times New Roman" w:cs="Times New Roman"/>
                <w:sz w:val="20"/>
                <w:szCs w:val="20"/>
              </w:rPr>
              <w:t xml:space="preserve">16. </w:t>
            </w:r>
            <w:r w:rsidRPr="00180E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Whenever I made a mistake using the system, I could recover easily and quickly </w:t>
            </w:r>
          </w:p>
        </w:tc>
        <w:tc>
          <w:tcPr>
            <w:tcW w:w="1620" w:type="dxa"/>
          </w:tcPr>
          <w:p w14:paraId="1376F41B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 xml:space="preserve">5.69 (1.95) </w:t>
            </w:r>
          </w:p>
        </w:tc>
        <w:tc>
          <w:tcPr>
            <w:tcW w:w="1170" w:type="dxa"/>
          </w:tcPr>
          <w:p w14:paraId="557F70B2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(2.0-7.0)</w:t>
            </w:r>
          </w:p>
        </w:tc>
      </w:tr>
      <w:tr w:rsidR="00FF629B" w:rsidRPr="00180E41" w14:paraId="355343D7" w14:textId="77777777" w:rsidTr="00FF629B">
        <w:trPr>
          <w:trHeight w:val="160"/>
        </w:trPr>
        <w:tc>
          <w:tcPr>
            <w:tcW w:w="6295" w:type="dxa"/>
            <w:tcBorders>
              <w:bottom w:val="single" w:sz="4" w:space="0" w:color="BFBFBF" w:themeColor="background1" w:themeShade="BF"/>
            </w:tcBorders>
          </w:tcPr>
          <w:p w14:paraId="1ED9709F" w14:textId="77777777" w:rsidR="00FF629B" w:rsidRPr="00180E41" w:rsidRDefault="00FF629B" w:rsidP="00592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E41">
              <w:rPr>
                <w:rFonts w:ascii="Times New Roman" w:hAnsi="Times New Roman" w:cs="Times New Roman"/>
                <w:sz w:val="20"/>
                <w:szCs w:val="20"/>
              </w:rPr>
              <w:t xml:space="preserve">17. </w:t>
            </w:r>
            <w:r w:rsidRPr="00180E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The system gave error messages that clearly told me how to fix problems. </w:t>
            </w:r>
          </w:p>
        </w:tc>
        <w:tc>
          <w:tcPr>
            <w:tcW w:w="1620" w:type="dxa"/>
            <w:tcBorders>
              <w:bottom w:val="single" w:sz="4" w:space="0" w:color="BFBFBF" w:themeColor="background1" w:themeShade="BF"/>
            </w:tcBorders>
          </w:tcPr>
          <w:p w14:paraId="16C24853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4.86 (2.58)</w:t>
            </w:r>
          </w:p>
        </w:tc>
        <w:tc>
          <w:tcPr>
            <w:tcW w:w="1170" w:type="dxa"/>
            <w:tcBorders>
              <w:bottom w:val="single" w:sz="4" w:space="0" w:color="BFBFBF" w:themeColor="background1" w:themeShade="BF"/>
            </w:tcBorders>
          </w:tcPr>
          <w:p w14:paraId="365D5359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(1.0-7.0)</w:t>
            </w:r>
          </w:p>
        </w:tc>
      </w:tr>
      <w:tr w:rsidR="00FF629B" w:rsidRPr="00180E41" w14:paraId="1ED82092" w14:textId="77777777" w:rsidTr="00FF629B">
        <w:trPr>
          <w:trHeight w:val="160"/>
        </w:trPr>
        <w:tc>
          <w:tcPr>
            <w:tcW w:w="6295" w:type="dxa"/>
            <w:tcBorders>
              <w:bottom w:val="single" w:sz="4" w:space="0" w:color="BFBFBF" w:themeColor="background1" w:themeShade="BF"/>
            </w:tcBorders>
          </w:tcPr>
          <w:p w14:paraId="565E6605" w14:textId="77777777" w:rsidR="00FF629B" w:rsidRPr="00180E41" w:rsidRDefault="00FF629B" w:rsidP="0059285A">
            <w:pPr>
              <w:rPr>
                <w:rFonts w:ascii="Times New Roman" w:hAnsi="Times New Roman" w:cs="Times New Roman"/>
                <w:b/>
                <w:bCs/>
              </w:rPr>
            </w:pPr>
            <w:r w:rsidRPr="00180E41">
              <w:rPr>
                <w:rFonts w:ascii="Times New Roman" w:hAnsi="Times New Roman" w:cs="Times New Roman"/>
                <w:b/>
                <w:bCs/>
              </w:rPr>
              <w:t>Reliability scale summary (Items 15-17)</w:t>
            </w:r>
          </w:p>
        </w:tc>
        <w:tc>
          <w:tcPr>
            <w:tcW w:w="1620" w:type="dxa"/>
            <w:tcBorders>
              <w:bottom w:val="single" w:sz="4" w:space="0" w:color="BFBFBF" w:themeColor="background1" w:themeShade="BF"/>
            </w:tcBorders>
          </w:tcPr>
          <w:p w14:paraId="7E7CC2A0" w14:textId="77777777" w:rsidR="00FF629B" w:rsidRPr="00180E41" w:rsidRDefault="00FF629B" w:rsidP="0059285A">
            <w:pPr>
              <w:rPr>
                <w:rFonts w:ascii="Times New Roman" w:hAnsi="Times New Roman" w:cs="Times New Roman"/>
                <w:b/>
              </w:rPr>
            </w:pPr>
            <w:r w:rsidRPr="00180E41">
              <w:rPr>
                <w:rFonts w:ascii="Times New Roman" w:hAnsi="Times New Roman" w:cs="Times New Roman"/>
                <w:b/>
              </w:rPr>
              <w:t>4.86 (0.84)</w:t>
            </w:r>
          </w:p>
        </w:tc>
        <w:tc>
          <w:tcPr>
            <w:tcW w:w="1170" w:type="dxa"/>
            <w:tcBorders>
              <w:bottom w:val="single" w:sz="4" w:space="0" w:color="BFBFBF" w:themeColor="background1" w:themeShade="BF"/>
            </w:tcBorders>
          </w:tcPr>
          <w:p w14:paraId="13437B26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(1.0-7.0)</w:t>
            </w:r>
          </w:p>
        </w:tc>
      </w:tr>
      <w:tr w:rsidR="00FF629B" w:rsidRPr="00180E41" w14:paraId="6AEFCDFE" w14:textId="77777777" w:rsidTr="00FF629B">
        <w:trPr>
          <w:trHeight w:val="160"/>
        </w:trPr>
        <w:tc>
          <w:tcPr>
            <w:tcW w:w="6295" w:type="dxa"/>
            <w:shd w:val="pct30" w:color="auto" w:fill="auto"/>
          </w:tcPr>
          <w:p w14:paraId="64664A9E" w14:textId="77777777" w:rsidR="00FF629B" w:rsidRPr="00180E41" w:rsidRDefault="00FF629B" w:rsidP="0059285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shd w:val="pct30" w:color="auto" w:fill="auto"/>
          </w:tcPr>
          <w:p w14:paraId="43497779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shd w:val="pct30" w:color="auto" w:fill="auto"/>
          </w:tcPr>
          <w:p w14:paraId="74794242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</w:p>
        </w:tc>
      </w:tr>
      <w:tr w:rsidR="00FF629B" w:rsidRPr="00180E41" w14:paraId="772A36A4" w14:textId="77777777" w:rsidTr="00FF629B">
        <w:trPr>
          <w:trHeight w:val="160"/>
        </w:trPr>
        <w:tc>
          <w:tcPr>
            <w:tcW w:w="6295" w:type="dxa"/>
          </w:tcPr>
          <w:p w14:paraId="0CBE7865" w14:textId="77777777" w:rsidR="00FF629B" w:rsidRPr="00180E41" w:rsidRDefault="00FF629B" w:rsidP="00592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E41">
              <w:rPr>
                <w:rFonts w:ascii="Times New Roman" w:hAnsi="Times New Roman" w:cs="Times New Roman"/>
                <w:sz w:val="20"/>
                <w:szCs w:val="20"/>
              </w:rPr>
              <w:t xml:space="preserve">18. </w:t>
            </w:r>
            <w:r w:rsidRPr="00180E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 feel comfortable communicating with the clinician using the telehealth system. </w:t>
            </w:r>
          </w:p>
        </w:tc>
        <w:tc>
          <w:tcPr>
            <w:tcW w:w="1620" w:type="dxa"/>
          </w:tcPr>
          <w:p w14:paraId="021D7C8F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6.52 (1.41)</w:t>
            </w:r>
          </w:p>
        </w:tc>
        <w:tc>
          <w:tcPr>
            <w:tcW w:w="1170" w:type="dxa"/>
          </w:tcPr>
          <w:p w14:paraId="40402076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(2.0-7.0)</w:t>
            </w:r>
          </w:p>
        </w:tc>
      </w:tr>
      <w:tr w:rsidR="00FF629B" w:rsidRPr="00180E41" w14:paraId="7CE7703D" w14:textId="77777777" w:rsidTr="00FF629B">
        <w:trPr>
          <w:trHeight w:val="160"/>
        </w:trPr>
        <w:tc>
          <w:tcPr>
            <w:tcW w:w="6295" w:type="dxa"/>
          </w:tcPr>
          <w:p w14:paraId="297F3860" w14:textId="77777777" w:rsidR="00FF629B" w:rsidRPr="00180E41" w:rsidRDefault="00FF629B" w:rsidP="00592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E41">
              <w:rPr>
                <w:rFonts w:ascii="Times New Roman" w:hAnsi="Times New Roman" w:cs="Times New Roman"/>
                <w:sz w:val="20"/>
                <w:szCs w:val="20"/>
              </w:rPr>
              <w:t xml:space="preserve">19. </w:t>
            </w:r>
            <w:proofErr w:type="spellStart"/>
            <w:r w:rsidRPr="00180E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Telehelath</w:t>
            </w:r>
            <w:proofErr w:type="spellEnd"/>
            <w:r w:rsidRPr="00180E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is an acceptable way to receive healthcare services </w:t>
            </w:r>
          </w:p>
        </w:tc>
        <w:tc>
          <w:tcPr>
            <w:tcW w:w="1620" w:type="dxa"/>
          </w:tcPr>
          <w:p w14:paraId="10A28C07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5.82 (1.86)</w:t>
            </w:r>
          </w:p>
        </w:tc>
        <w:tc>
          <w:tcPr>
            <w:tcW w:w="1170" w:type="dxa"/>
          </w:tcPr>
          <w:p w14:paraId="46E29127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(1.0-7.0)</w:t>
            </w:r>
          </w:p>
        </w:tc>
      </w:tr>
      <w:tr w:rsidR="00FF629B" w:rsidRPr="00180E41" w14:paraId="36342C33" w14:textId="77777777" w:rsidTr="00FF629B">
        <w:trPr>
          <w:trHeight w:val="160"/>
        </w:trPr>
        <w:tc>
          <w:tcPr>
            <w:tcW w:w="6295" w:type="dxa"/>
          </w:tcPr>
          <w:p w14:paraId="55C9C3A7" w14:textId="77777777" w:rsidR="00FF629B" w:rsidRPr="00180E41" w:rsidRDefault="00FF629B" w:rsidP="00592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E41">
              <w:rPr>
                <w:rFonts w:ascii="Times New Roman" w:hAnsi="Times New Roman" w:cs="Times New Roman"/>
                <w:sz w:val="20"/>
                <w:szCs w:val="20"/>
              </w:rPr>
              <w:t xml:space="preserve">20. </w:t>
            </w:r>
            <w:r w:rsidRPr="00180E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 would use telehealth services again </w:t>
            </w:r>
          </w:p>
        </w:tc>
        <w:tc>
          <w:tcPr>
            <w:tcW w:w="1620" w:type="dxa"/>
          </w:tcPr>
          <w:p w14:paraId="3863C24C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6.42 (1.72)</w:t>
            </w:r>
          </w:p>
        </w:tc>
        <w:tc>
          <w:tcPr>
            <w:tcW w:w="1170" w:type="dxa"/>
          </w:tcPr>
          <w:p w14:paraId="6621B546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(2.0-7.0)</w:t>
            </w:r>
          </w:p>
        </w:tc>
      </w:tr>
      <w:tr w:rsidR="00FF629B" w:rsidRPr="00180E41" w14:paraId="5CDFAA2E" w14:textId="77777777" w:rsidTr="00FF629B">
        <w:trPr>
          <w:trHeight w:val="160"/>
        </w:trPr>
        <w:tc>
          <w:tcPr>
            <w:tcW w:w="6295" w:type="dxa"/>
          </w:tcPr>
          <w:p w14:paraId="0A907E57" w14:textId="21F2E569" w:rsidR="00FF629B" w:rsidRPr="00180E41" w:rsidRDefault="00FF629B" w:rsidP="00592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E41">
              <w:rPr>
                <w:rFonts w:ascii="Times New Roman" w:hAnsi="Times New Roman" w:cs="Times New Roman"/>
                <w:sz w:val="20"/>
                <w:szCs w:val="20"/>
              </w:rPr>
              <w:t xml:space="preserve">21. </w:t>
            </w:r>
            <w:r w:rsidRPr="00180E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Overall, I am satisfied with this telehealth system </w:t>
            </w:r>
          </w:p>
        </w:tc>
        <w:tc>
          <w:tcPr>
            <w:tcW w:w="1620" w:type="dxa"/>
          </w:tcPr>
          <w:p w14:paraId="644B92F7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6.39 (1.66)</w:t>
            </w:r>
          </w:p>
        </w:tc>
        <w:tc>
          <w:tcPr>
            <w:tcW w:w="1170" w:type="dxa"/>
          </w:tcPr>
          <w:p w14:paraId="4251F2E2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(4.0-7.0)</w:t>
            </w:r>
          </w:p>
        </w:tc>
      </w:tr>
      <w:tr w:rsidR="00FF629B" w:rsidRPr="00180E41" w14:paraId="14CC060B" w14:textId="77777777" w:rsidTr="00FF629B">
        <w:trPr>
          <w:trHeight w:val="160"/>
        </w:trPr>
        <w:tc>
          <w:tcPr>
            <w:tcW w:w="6295" w:type="dxa"/>
            <w:tcBorders>
              <w:bottom w:val="single" w:sz="4" w:space="0" w:color="BFBFBF" w:themeColor="background1" w:themeShade="BF"/>
            </w:tcBorders>
          </w:tcPr>
          <w:p w14:paraId="0B909E00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  <w:b/>
                <w:bCs/>
              </w:rPr>
              <w:t>Satisfaction scale summary (Items 18-21)</w:t>
            </w:r>
          </w:p>
        </w:tc>
        <w:tc>
          <w:tcPr>
            <w:tcW w:w="1620" w:type="dxa"/>
            <w:tcBorders>
              <w:bottom w:val="single" w:sz="4" w:space="0" w:color="BFBFBF" w:themeColor="background1" w:themeShade="BF"/>
            </w:tcBorders>
          </w:tcPr>
          <w:p w14:paraId="460A2012" w14:textId="77777777" w:rsidR="00FF629B" w:rsidRPr="00180E41" w:rsidRDefault="00FF629B" w:rsidP="0059285A">
            <w:pPr>
              <w:rPr>
                <w:rFonts w:ascii="Times New Roman" w:hAnsi="Times New Roman" w:cs="Times New Roman"/>
                <w:b/>
              </w:rPr>
            </w:pPr>
            <w:r w:rsidRPr="00180E41">
              <w:rPr>
                <w:rFonts w:ascii="Times New Roman" w:hAnsi="Times New Roman" w:cs="Times New Roman"/>
                <w:b/>
              </w:rPr>
              <w:t>6.29 (0.32)</w:t>
            </w:r>
          </w:p>
        </w:tc>
        <w:tc>
          <w:tcPr>
            <w:tcW w:w="1170" w:type="dxa"/>
            <w:tcBorders>
              <w:bottom w:val="single" w:sz="4" w:space="0" w:color="BFBFBF" w:themeColor="background1" w:themeShade="BF"/>
            </w:tcBorders>
          </w:tcPr>
          <w:p w14:paraId="0D7D239D" w14:textId="77777777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(1.0-7.0)</w:t>
            </w:r>
          </w:p>
        </w:tc>
      </w:tr>
      <w:tr w:rsidR="00FF629B" w:rsidRPr="00180E41" w14:paraId="7B09929F" w14:textId="77777777" w:rsidTr="00FF629B">
        <w:trPr>
          <w:trHeight w:val="237"/>
        </w:trPr>
        <w:tc>
          <w:tcPr>
            <w:tcW w:w="6295" w:type="dxa"/>
            <w:shd w:val="pct30" w:color="auto" w:fill="auto"/>
          </w:tcPr>
          <w:p w14:paraId="72109CD3" w14:textId="794AF847" w:rsidR="00FF629B" w:rsidRPr="00180E41" w:rsidRDefault="00FF629B" w:rsidP="00FF629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20" w:type="dxa"/>
            <w:shd w:val="pct30" w:color="auto" w:fill="auto"/>
          </w:tcPr>
          <w:p w14:paraId="025D39C6" w14:textId="6E5CCDAB" w:rsidR="00FF629B" w:rsidRPr="00180E41" w:rsidRDefault="00FF629B" w:rsidP="005928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0" w:type="dxa"/>
            <w:shd w:val="pct30" w:color="auto" w:fill="auto"/>
          </w:tcPr>
          <w:p w14:paraId="4D7E22CB" w14:textId="03D3C5ED" w:rsidR="00FF629B" w:rsidRPr="00180E41" w:rsidRDefault="00FF629B" w:rsidP="0059285A">
            <w:pPr>
              <w:rPr>
                <w:rFonts w:ascii="Times New Roman" w:hAnsi="Times New Roman" w:cs="Times New Roman"/>
              </w:rPr>
            </w:pPr>
          </w:p>
        </w:tc>
      </w:tr>
      <w:tr w:rsidR="00FF629B" w:rsidRPr="00180E41" w14:paraId="39D5BE9C" w14:textId="77777777" w:rsidTr="00FF629B">
        <w:trPr>
          <w:trHeight w:val="372"/>
        </w:trPr>
        <w:tc>
          <w:tcPr>
            <w:tcW w:w="6295" w:type="dxa"/>
          </w:tcPr>
          <w:p w14:paraId="185D78DF" w14:textId="5EF8BE6A" w:rsidR="00FF629B" w:rsidRPr="00180E41" w:rsidRDefault="00FF629B" w:rsidP="00FF629B">
            <w:pPr>
              <w:rPr>
                <w:rFonts w:ascii="Times New Roman" w:hAnsi="Times New Roman" w:cs="Times New Roman"/>
                <w:b/>
                <w:bCs/>
              </w:rPr>
            </w:pPr>
            <w:r w:rsidRPr="00180E41">
              <w:rPr>
                <w:rFonts w:ascii="Times New Roman" w:hAnsi="Times New Roman" w:cs="Times New Roman"/>
                <w:b/>
                <w:bCs/>
              </w:rPr>
              <w:t>Total Average</w:t>
            </w:r>
          </w:p>
        </w:tc>
        <w:tc>
          <w:tcPr>
            <w:tcW w:w="1620" w:type="dxa"/>
          </w:tcPr>
          <w:p w14:paraId="54F2B357" w14:textId="158B764B" w:rsidR="00FF629B" w:rsidRPr="00180E41" w:rsidRDefault="00FF629B" w:rsidP="00FF629B">
            <w:pPr>
              <w:rPr>
                <w:rFonts w:ascii="Times New Roman" w:hAnsi="Times New Roman" w:cs="Times New Roman"/>
                <w:b/>
              </w:rPr>
            </w:pPr>
            <w:r w:rsidRPr="00180E41">
              <w:rPr>
                <w:rFonts w:ascii="Times New Roman" w:hAnsi="Times New Roman" w:cs="Times New Roman"/>
                <w:b/>
              </w:rPr>
              <w:t>6.01 (0.65)</w:t>
            </w:r>
          </w:p>
        </w:tc>
        <w:tc>
          <w:tcPr>
            <w:tcW w:w="1170" w:type="dxa"/>
          </w:tcPr>
          <w:p w14:paraId="7DD6F083" w14:textId="2245C55C" w:rsidR="00FF629B" w:rsidRPr="00180E41" w:rsidRDefault="00FF629B" w:rsidP="00FF629B">
            <w:pPr>
              <w:rPr>
                <w:rFonts w:ascii="Times New Roman" w:hAnsi="Times New Roman" w:cs="Times New Roman"/>
              </w:rPr>
            </w:pPr>
            <w:r w:rsidRPr="00180E41">
              <w:rPr>
                <w:rFonts w:ascii="Times New Roman" w:hAnsi="Times New Roman" w:cs="Times New Roman"/>
              </w:rPr>
              <w:t>(1.0-7.0)</w:t>
            </w:r>
          </w:p>
        </w:tc>
      </w:tr>
    </w:tbl>
    <w:p w14:paraId="1E493C1E" w14:textId="77777777" w:rsidR="00180E41" w:rsidRPr="00180E41" w:rsidRDefault="00180E41" w:rsidP="00180E41">
      <w:pPr>
        <w:rPr>
          <w:rFonts w:ascii="Times New Roman" w:hAnsi="Times New Roman" w:cs="Times New Roman"/>
          <w:b/>
          <w:i/>
        </w:rPr>
      </w:pPr>
      <w:r w:rsidRPr="00180E41">
        <w:rPr>
          <w:rFonts w:ascii="Times New Roman" w:hAnsi="Times New Roman" w:cs="Times New Roman"/>
          <w:b/>
          <w:i/>
        </w:rPr>
        <w:t>(Likert scale used: 1: strongly disagree; 2: disagree; 3: somewhat disagree; 4: neutral; 5: somewhat agree; 6: agree; 7: strongly agree)</w:t>
      </w:r>
    </w:p>
    <w:p w14:paraId="0A1DE85F" w14:textId="77777777" w:rsidR="00FF629B" w:rsidRPr="00180E41" w:rsidRDefault="00FF629B">
      <w:pPr>
        <w:rPr>
          <w:rFonts w:ascii="Times New Roman" w:hAnsi="Times New Roman" w:cs="Times New Roman"/>
        </w:rPr>
      </w:pPr>
    </w:p>
    <w:sectPr w:rsidR="00FF629B" w:rsidRPr="00180E41" w:rsidSect="00506E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29B"/>
    <w:rsid w:val="00000821"/>
    <w:rsid w:val="00005FA7"/>
    <w:rsid w:val="000273C0"/>
    <w:rsid w:val="00027CA9"/>
    <w:rsid w:val="00032823"/>
    <w:rsid w:val="0005343B"/>
    <w:rsid w:val="00067E36"/>
    <w:rsid w:val="00085C35"/>
    <w:rsid w:val="000B0C1D"/>
    <w:rsid w:val="000C4BD8"/>
    <w:rsid w:val="000E2FFE"/>
    <w:rsid w:val="00101BF4"/>
    <w:rsid w:val="0013055A"/>
    <w:rsid w:val="00154546"/>
    <w:rsid w:val="00162B0E"/>
    <w:rsid w:val="00180E41"/>
    <w:rsid w:val="00181CAC"/>
    <w:rsid w:val="00183896"/>
    <w:rsid w:val="001838B8"/>
    <w:rsid w:val="001A036C"/>
    <w:rsid w:val="001A6EAB"/>
    <w:rsid w:val="001B5CBB"/>
    <w:rsid w:val="001B7759"/>
    <w:rsid w:val="001E412C"/>
    <w:rsid w:val="00201C22"/>
    <w:rsid w:val="00204F27"/>
    <w:rsid w:val="0021708C"/>
    <w:rsid w:val="00242F82"/>
    <w:rsid w:val="0027502E"/>
    <w:rsid w:val="002C09C1"/>
    <w:rsid w:val="002C43F4"/>
    <w:rsid w:val="002C6011"/>
    <w:rsid w:val="002E42EF"/>
    <w:rsid w:val="0032231E"/>
    <w:rsid w:val="00323335"/>
    <w:rsid w:val="003373EC"/>
    <w:rsid w:val="00341BA9"/>
    <w:rsid w:val="00357AE0"/>
    <w:rsid w:val="00370301"/>
    <w:rsid w:val="003771A9"/>
    <w:rsid w:val="0038251D"/>
    <w:rsid w:val="003A3A69"/>
    <w:rsid w:val="003B1DF2"/>
    <w:rsid w:val="003B52A7"/>
    <w:rsid w:val="003C0C23"/>
    <w:rsid w:val="003C37BA"/>
    <w:rsid w:val="003E2EA3"/>
    <w:rsid w:val="00401C58"/>
    <w:rsid w:val="0040362F"/>
    <w:rsid w:val="00411285"/>
    <w:rsid w:val="00425016"/>
    <w:rsid w:val="004930A6"/>
    <w:rsid w:val="004B5CFB"/>
    <w:rsid w:val="004C4420"/>
    <w:rsid w:val="004D2FB8"/>
    <w:rsid w:val="004D75D9"/>
    <w:rsid w:val="00505B9D"/>
    <w:rsid w:val="00506EBE"/>
    <w:rsid w:val="005372B6"/>
    <w:rsid w:val="00547211"/>
    <w:rsid w:val="00552D06"/>
    <w:rsid w:val="0056161B"/>
    <w:rsid w:val="00577B9D"/>
    <w:rsid w:val="005912FF"/>
    <w:rsid w:val="00592455"/>
    <w:rsid w:val="00596C69"/>
    <w:rsid w:val="005E3A7B"/>
    <w:rsid w:val="005F01B0"/>
    <w:rsid w:val="005F27C8"/>
    <w:rsid w:val="00602F01"/>
    <w:rsid w:val="006127C8"/>
    <w:rsid w:val="006215C5"/>
    <w:rsid w:val="00622497"/>
    <w:rsid w:val="00630500"/>
    <w:rsid w:val="006323EB"/>
    <w:rsid w:val="0064137D"/>
    <w:rsid w:val="00641669"/>
    <w:rsid w:val="00642B49"/>
    <w:rsid w:val="00663DDB"/>
    <w:rsid w:val="00674000"/>
    <w:rsid w:val="00685288"/>
    <w:rsid w:val="006A0DD9"/>
    <w:rsid w:val="006A12AE"/>
    <w:rsid w:val="006A7024"/>
    <w:rsid w:val="006E20D7"/>
    <w:rsid w:val="006E380D"/>
    <w:rsid w:val="006F24B1"/>
    <w:rsid w:val="00700E07"/>
    <w:rsid w:val="00767869"/>
    <w:rsid w:val="00773523"/>
    <w:rsid w:val="007B339A"/>
    <w:rsid w:val="007B6B67"/>
    <w:rsid w:val="007D13AC"/>
    <w:rsid w:val="007D72B4"/>
    <w:rsid w:val="008256C7"/>
    <w:rsid w:val="008723CF"/>
    <w:rsid w:val="008B55B5"/>
    <w:rsid w:val="00900F4C"/>
    <w:rsid w:val="00913676"/>
    <w:rsid w:val="00925E50"/>
    <w:rsid w:val="009279E0"/>
    <w:rsid w:val="00955230"/>
    <w:rsid w:val="00962AB6"/>
    <w:rsid w:val="00973F4D"/>
    <w:rsid w:val="00976863"/>
    <w:rsid w:val="00992C91"/>
    <w:rsid w:val="009A2A9F"/>
    <w:rsid w:val="009B69AA"/>
    <w:rsid w:val="009B76FE"/>
    <w:rsid w:val="009C6A2B"/>
    <w:rsid w:val="009E2650"/>
    <w:rsid w:val="009E35DE"/>
    <w:rsid w:val="009E4272"/>
    <w:rsid w:val="00A31BB3"/>
    <w:rsid w:val="00A5287B"/>
    <w:rsid w:val="00A90F82"/>
    <w:rsid w:val="00AE5B56"/>
    <w:rsid w:val="00AF28F4"/>
    <w:rsid w:val="00B04794"/>
    <w:rsid w:val="00B31DA4"/>
    <w:rsid w:val="00B413EC"/>
    <w:rsid w:val="00B91D6E"/>
    <w:rsid w:val="00BA5AF5"/>
    <w:rsid w:val="00BB6DF7"/>
    <w:rsid w:val="00BC2066"/>
    <w:rsid w:val="00BD21B7"/>
    <w:rsid w:val="00BF1A62"/>
    <w:rsid w:val="00BF6B8A"/>
    <w:rsid w:val="00C173AE"/>
    <w:rsid w:val="00C301D3"/>
    <w:rsid w:val="00C43360"/>
    <w:rsid w:val="00C5128D"/>
    <w:rsid w:val="00C675A0"/>
    <w:rsid w:val="00CE2086"/>
    <w:rsid w:val="00CF1370"/>
    <w:rsid w:val="00D528B6"/>
    <w:rsid w:val="00D7570C"/>
    <w:rsid w:val="00DA418E"/>
    <w:rsid w:val="00DE5E12"/>
    <w:rsid w:val="00E23809"/>
    <w:rsid w:val="00E32F18"/>
    <w:rsid w:val="00E332F6"/>
    <w:rsid w:val="00E41B41"/>
    <w:rsid w:val="00E7119E"/>
    <w:rsid w:val="00E73CE9"/>
    <w:rsid w:val="00E803D6"/>
    <w:rsid w:val="00EB1B4B"/>
    <w:rsid w:val="00EE58E4"/>
    <w:rsid w:val="00EF6036"/>
    <w:rsid w:val="00F1556E"/>
    <w:rsid w:val="00F33EB1"/>
    <w:rsid w:val="00F35DB9"/>
    <w:rsid w:val="00FC3B9B"/>
    <w:rsid w:val="00FE23CB"/>
    <w:rsid w:val="00FF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868F8"/>
  <w14:defaultImageDpi w14:val="32767"/>
  <w15:chartTrackingRefBased/>
  <w15:docId w15:val="{2EB9B21E-639C-6C45-964C-618682439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FF629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Rajasekaran, Karthik</dc:creator>
  <cp:keywords/>
  <dc:description/>
  <cp:lastModifiedBy>Bell,Anita L</cp:lastModifiedBy>
  <cp:revision>2</cp:revision>
  <dcterms:created xsi:type="dcterms:W3CDTF">2020-05-11T15:00:00Z</dcterms:created>
  <dcterms:modified xsi:type="dcterms:W3CDTF">2020-05-11T15:00:00Z</dcterms:modified>
</cp:coreProperties>
</file>