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F2E13" w:rsidRPr="001F2E13" w:rsidRDefault="001F2E13" w:rsidP="001F2E13">
      <w:pPr>
        <w:pStyle w:val="Titre2"/>
      </w:pPr>
      <w:r w:rsidRPr="001F2E13">
        <w:t xml:space="preserve">Table 1. International </w:t>
      </w:r>
      <w:proofErr w:type="spellStart"/>
      <w:r w:rsidRPr="001F2E13">
        <w:t>Recommendations</w:t>
      </w:r>
      <w:proofErr w:type="spellEnd"/>
      <w:r w:rsidRPr="001F2E13">
        <w:t xml:space="preserve"> for </w:t>
      </w:r>
      <w:proofErr w:type="spellStart"/>
      <w:r w:rsidRPr="001F2E13">
        <w:t>Early</w:t>
      </w:r>
      <w:proofErr w:type="spellEnd"/>
      <w:r w:rsidRPr="001F2E13">
        <w:t xml:space="preserve"> </w:t>
      </w:r>
      <w:proofErr w:type="spellStart"/>
      <w:r w:rsidRPr="001F2E13">
        <w:t>Pregnancy</w:t>
      </w:r>
      <w:proofErr w:type="spellEnd"/>
      <w:r w:rsidRPr="001F2E13">
        <w:t xml:space="preserve"> Screening</w:t>
      </w:r>
    </w:p>
    <w:p w:rsidR="001F2E13" w:rsidRPr="00EA1414" w:rsidRDefault="001F2E13" w:rsidP="001F2E13">
      <w:pPr>
        <w:rPr>
          <w:lang w:val="en-US"/>
        </w:rPr>
      </w:pPr>
    </w:p>
    <w:tbl>
      <w:tblPr>
        <w:tblStyle w:val="Tableausimple1"/>
        <w:tblW w:w="8889" w:type="dxa"/>
        <w:tblLook w:val="04A0" w:firstRow="1" w:lastRow="0" w:firstColumn="1" w:lastColumn="0" w:noHBand="0" w:noVBand="1"/>
      </w:tblPr>
      <w:tblGrid>
        <w:gridCol w:w="2017"/>
        <w:gridCol w:w="1187"/>
        <w:gridCol w:w="1145"/>
        <w:gridCol w:w="1488"/>
        <w:gridCol w:w="1633"/>
        <w:gridCol w:w="1419"/>
      </w:tblGrid>
      <w:tr w:rsidR="001F2E13" w:rsidRPr="00EA1414" w:rsidTr="001F2E13">
        <w:trPr>
          <w:cnfStyle w:val="100000000000" w:firstRow="1" w:lastRow="0" w:firstColumn="0" w:lastColumn="0" w:oddVBand="0" w:evenVBand="0" w:oddHBand="0" w:evenHBand="0" w:firstRowFirstColumn="0" w:firstRowLastColumn="0" w:lastRowFirstColumn="0" w:lastRowLastColumn="0"/>
          <w:trHeight w:val="91"/>
        </w:trPr>
        <w:tc>
          <w:tcPr>
            <w:cnfStyle w:val="001000000000" w:firstRow="0" w:lastRow="0" w:firstColumn="1" w:lastColumn="0" w:oddVBand="0" w:evenVBand="0" w:oddHBand="0" w:evenHBand="0" w:firstRowFirstColumn="0" w:firstRowLastColumn="0" w:lastRowFirstColumn="0" w:lastRowLastColumn="0"/>
            <w:tcW w:w="2017" w:type="dxa"/>
            <w:tcBorders>
              <w:top w:val="nil"/>
              <w:left w:val="nil"/>
              <w:bottom w:val="nil"/>
            </w:tcBorders>
            <w:shd w:val="clear" w:color="auto" w:fill="auto"/>
          </w:tcPr>
          <w:p w:rsidR="001F2E13" w:rsidRPr="00C44E36" w:rsidRDefault="001F2E13" w:rsidP="00A91FF1">
            <w:pPr>
              <w:rPr>
                <w:rFonts w:asciiTheme="minorHAnsi" w:hAnsiTheme="minorHAnsi" w:cstheme="minorHAnsi"/>
                <w:lang w:val="en-US"/>
              </w:rPr>
            </w:pPr>
          </w:p>
        </w:tc>
        <w:tc>
          <w:tcPr>
            <w:tcW w:w="1187" w:type="dxa"/>
            <w:vMerge w:val="restart"/>
            <w:shd w:val="clear" w:color="auto" w:fill="F2F2F2" w:themeFill="background1" w:themeFillShade="F2"/>
            <w:vAlign w:val="center"/>
          </w:tcPr>
          <w:p w:rsidR="001F2E13" w:rsidRPr="00C44E36" w:rsidRDefault="001F2E13" w:rsidP="00A91FF1">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C44E36">
              <w:rPr>
                <w:rFonts w:asciiTheme="minorHAnsi" w:hAnsiTheme="minorHAnsi" w:cstheme="minorHAnsi"/>
              </w:rPr>
              <w:t>CDC</w:t>
            </w:r>
            <w:r w:rsidRPr="00206A40">
              <w:rPr>
                <w:rFonts w:asciiTheme="minorHAnsi" w:hAnsiTheme="minorHAnsi" w:cstheme="minorHAnsi"/>
                <w:sz w:val="22"/>
                <w:szCs w:val="22"/>
              </w:rPr>
              <w:fldChar w:fldCharType="begin"/>
            </w:r>
            <w:r>
              <w:rPr>
                <w:rFonts w:asciiTheme="minorHAnsi" w:hAnsiTheme="minorHAnsi" w:cstheme="minorHAnsi"/>
                <w:b w:val="0"/>
                <w:bCs w:val="0"/>
                <w:sz w:val="22"/>
                <w:szCs w:val="22"/>
              </w:rPr>
              <w:instrText xml:space="preserve"> ADDIN ZOTERO_ITEM CSL_CITATION {"citationID":"d22wwk18","properties":{"formattedCitation":"\\super 6,16,98\\nosupersub{}","plainCitation":"6,16,98","noteIndex":0},"citationItems":[{"id":1867,"uris":["http://zotero.org/users/2767952/items/UCTZMS7N"],"uri":["http://zotero.org/users/2767952/items/UCTZMS7N"],"itemData":{"id":1867,"type":"article-journal","abstract":"CDC updates and summarizes previously published recommendations regarding testing for HCV infection among adults in the United States.","container-title":"MMWR. Recommendations and Reports","DOI":"10.15585/mmwr.rr6902a1","ISSN":"1057-59871545-8601","journalAbbreviation":"MMWR Recomm Rep","language":"en-us","source":"www.cdc.gov","title":"CDC Recommendations for Hepatitis C Screening Among Adults — United States, 2020","URL":"https://www.cdc.gov/mmwr/volumes/69/rr/rr6902a1.htm","volume":"69","author":[{"family":"Schillie","given":"Sarah"}],"accessed":{"date-parts":[["2020",4,12]]},"issued":{"date-parts":[["2020"]]}}},{"id":2032,"uris":["http://zotero.org/users/2767952/items/M7X7GRJM"],"uri":["http://zotero.org/users/2767952/items/M7X7GRJM"],"itemData":{"id":2032,"type":"webpage","abstract":"This fact sheet provides statistical data and information about HIV among women.","language":"en-us","note":"source: www.cdc.gov","title":"Women | Gender | HIV by Group | HIV/AIDS | CDC","URL":"https://www.cdc.gov/hiv/group/gender/women/index.html","accessed":{"date-parts":[["2020",4,25]]},"issued":{"date-parts":[["2020",4,2]]}}},{"id":2184,"uris":["http://zotero.org/users/2767952/items/JAH3DG23"],"uri":["http://zotero.org/users/2767952/items/JAH3DG23"],"itemData":{"id":2184,"type":"webpage","abstract":"Rubella home page","language":"en-us","note":"source: www.cdc.gov","title":"Rubella | German Measles | Home | CDC","URL":"https://www.cdc.gov/rubella/index.html","accessed":{"date-parts":[["2020",4,28]]},"issued":{"date-parts":[["2019",12,12]]}}}],"schema":"https://github.com/citation-style-language/schema/raw/master/csl-citation.json"} </w:instrText>
            </w:r>
            <w:r w:rsidRPr="00206A40">
              <w:rPr>
                <w:rFonts w:asciiTheme="minorHAnsi" w:hAnsiTheme="minorHAnsi" w:cstheme="minorHAnsi"/>
                <w:sz w:val="22"/>
                <w:szCs w:val="22"/>
              </w:rPr>
              <w:fldChar w:fldCharType="separate"/>
            </w:r>
            <w:r w:rsidRPr="001F2E13">
              <w:rPr>
                <w:rFonts w:ascii="Calibri" w:hAnsiTheme="minorHAnsi" w:cs="Calibri"/>
                <w:sz w:val="22"/>
                <w:vertAlign w:val="superscript"/>
              </w:rPr>
              <w:t>6,16,98</w:t>
            </w:r>
            <w:r w:rsidRPr="00206A40">
              <w:rPr>
                <w:rFonts w:asciiTheme="minorHAnsi" w:hAnsiTheme="minorHAnsi" w:cstheme="minorHAnsi"/>
                <w:sz w:val="22"/>
                <w:szCs w:val="22"/>
              </w:rPr>
              <w:fldChar w:fldCharType="end"/>
            </w:r>
          </w:p>
        </w:tc>
        <w:tc>
          <w:tcPr>
            <w:tcW w:w="1145" w:type="dxa"/>
            <w:shd w:val="clear" w:color="auto" w:fill="F2F2F2" w:themeFill="background1" w:themeFillShade="F2"/>
          </w:tcPr>
          <w:p w:rsidR="001F2E13" w:rsidRPr="00C44E36" w:rsidRDefault="001F2E13" w:rsidP="00A91FF1">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USA</w:t>
            </w:r>
            <w:r w:rsidRPr="00206A40">
              <w:rPr>
                <w:rFonts w:asciiTheme="minorHAnsi" w:hAnsiTheme="minorHAnsi" w:cstheme="minorHAnsi"/>
                <w:sz w:val="22"/>
                <w:szCs w:val="22"/>
              </w:rPr>
              <w:fldChar w:fldCharType="begin"/>
            </w:r>
            <w:r>
              <w:rPr>
                <w:rFonts w:asciiTheme="minorHAnsi" w:hAnsiTheme="minorHAnsi" w:cstheme="minorHAnsi"/>
                <w:b w:val="0"/>
                <w:bCs w:val="0"/>
                <w:sz w:val="22"/>
                <w:szCs w:val="22"/>
              </w:rPr>
              <w:instrText xml:space="preserve"> ADDIN ZOTERO_ITEM CSL_CITATION {"citationID":"39pBFzPm","properties":{"formattedCitation":"\\super 107\\nosupersub{}","plainCitation":"107","noteIndex":0},"citationItems":[{"id":2241,"uris":["http://zotero.org/users/2767952/items/WGF3P35T"],"uri":["http://zotero.org/users/2767952/items/WGF3P35T"],"itemData":{"id":2241,"type":"webpage","language":"en","note":"source: www.acog.org","title":"Hepatitis B, Hepatitis C, and Human Immunodeficiency Virus Infections in Obstetrician–Gynecologists","URL":"https://www.acog.org/en/Clinical/Clinical Guidance/Committee Opinion/Articles/2016/02/Hepatitis B Hepatitis C and Human Immunodeficiency Virus Infections in Obstetrician Gynecologists","accessed":{"date-parts":[["2020",4,30]]}}}],"schema":"https://github.com/citation-style-language/schema/raw/master/csl-citation.json"} </w:instrText>
            </w:r>
            <w:r w:rsidRPr="00206A40">
              <w:rPr>
                <w:rFonts w:asciiTheme="minorHAnsi" w:hAnsiTheme="minorHAnsi" w:cstheme="minorHAnsi"/>
                <w:sz w:val="22"/>
                <w:szCs w:val="22"/>
              </w:rPr>
              <w:fldChar w:fldCharType="separate"/>
            </w:r>
            <w:r w:rsidRPr="001F2E13">
              <w:rPr>
                <w:rFonts w:ascii="Calibri" w:hAnsiTheme="minorHAnsi" w:cs="Calibri"/>
                <w:sz w:val="22"/>
                <w:vertAlign w:val="superscript"/>
              </w:rPr>
              <w:t>107</w:t>
            </w:r>
            <w:r w:rsidRPr="00206A40">
              <w:rPr>
                <w:rFonts w:asciiTheme="minorHAnsi" w:hAnsiTheme="minorHAnsi" w:cstheme="minorHAnsi"/>
                <w:sz w:val="22"/>
                <w:szCs w:val="22"/>
              </w:rPr>
              <w:fldChar w:fldCharType="end"/>
            </w:r>
          </w:p>
        </w:tc>
        <w:tc>
          <w:tcPr>
            <w:tcW w:w="1488" w:type="dxa"/>
            <w:shd w:val="clear" w:color="auto" w:fill="F2F2F2" w:themeFill="background1" w:themeFillShade="F2"/>
          </w:tcPr>
          <w:p w:rsidR="001F2E13" w:rsidRPr="00C44E36" w:rsidRDefault="001F2E13" w:rsidP="00A91FF1">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UK</w:t>
            </w:r>
            <w:r w:rsidRPr="00206A40">
              <w:rPr>
                <w:rFonts w:asciiTheme="minorHAnsi" w:hAnsiTheme="minorHAnsi" w:cstheme="minorHAnsi"/>
                <w:sz w:val="22"/>
                <w:szCs w:val="22"/>
              </w:rPr>
              <w:fldChar w:fldCharType="begin"/>
            </w:r>
            <w:r>
              <w:rPr>
                <w:rFonts w:asciiTheme="minorHAnsi" w:hAnsiTheme="minorHAnsi" w:cstheme="minorHAnsi"/>
                <w:b w:val="0"/>
                <w:bCs w:val="0"/>
                <w:sz w:val="22"/>
                <w:szCs w:val="22"/>
              </w:rPr>
              <w:instrText xml:space="preserve"> ADDIN ZOTERO_ITEM CSL_CITATION {"citationID":"0tdRDmuU","properties":{"formattedCitation":"\\super 108\\nosupersub{}","plainCitation":"108","noteIndex":0},"citationItems":[{"id":1904,"uris":["http://zotero.org/users/2767952/items/8EZ72AE5"],"uri":["http://zotero.org/users/2767952/items/8EZ72AE5"],"itemData":{"id":1904,"type":"webpage","title":"Chickenpox in Pregnancy (Green-top Guideline No. 13)","URL":"https://www.rcog.org.uk/en/guidelines-research-services/guidelines/gtg13/","accessed":{"date-parts":[["2020",4,15]]}}}],"schema":"https://github.com/citation-style-language/schema/raw/master/csl-citation.json"} </w:instrText>
            </w:r>
            <w:r w:rsidRPr="00206A40">
              <w:rPr>
                <w:rFonts w:asciiTheme="minorHAnsi" w:hAnsiTheme="minorHAnsi" w:cstheme="minorHAnsi"/>
                <w:sz w:val="22"/>
                <w:szCs w:val="22"/>
              </w:rPr>
              <w:fldChar w:fldCharType="separate"/>
            </w:r>
            <w:r w:rsidRPr="001F2E13">
              <w:rPr>
                <w:rFonts w:ascii="Calibri" w:hAnsiTheme="minorHAnsi" w:cs="Calibri"/>
                <w:sz w:val="22"/>
                <w:vertAlign w:val="superscript"/>
              </w:rPr>
              <w:t>108</w:t>
            </w:r>
            <w:r w:rsidRPr="00206A40">
              <w:rPr>
                <w:rFonts w:asciiTheme="minorHAnsi" w:hAnsiTheme="minorHAnsi" w:cstheme="minorHAnsi"/>
                <w:sz w:val="22"/>
                <w:szCs w:val="22"/>
              </w:rPr>
              <w:fldChar w:fldCharType="end"/>
            </w:r>
            <w:r w:rsidRPr="00206A40">
              <w:rPr>
                <w:rFonts w:asciiTheme="minorHAnsi" w:hAnsiTheme="minorHAnsi" w:cstheme="minorHAnsi"/>
                <w:b w:val="0"/>
                <w:bCs w:val="0"/>
                <w:sz w:val="22"/>
                <w:szCs w:val="22"/>
                <w:vertAlign w:val="superscript"/>
              </w:rPr>
              <w:t>,</w:t>
            </w:r>
            <w:r w:rsidRPr="00206A40">
              <w:rPr>
                <w:rFonts w:asciiTheme="minorHAnsi" w:hAnsiTheme="minorHAnsi" w:cstheme="minorHAnsi"/>
                <w:sz w:val="22"/>
                <w:szCs w:val="22"/>
              </w:rPr>
              <w:fldChar w:fldCharType="begin"/>
            </w:r>
            <w:r>
              <w:rPr>
                <w:rFonts w:asciiTheme="minorHAnsi" w:hAnsiTheme="minorHAnsi" w:cstheme="minorHAnsi"/>
                <w:b w:val="0"/>
                <w:bCs w:val="0"/>
                <w:sz w:val="22"/>
                <w:szCs w:val="22"/>
              </w:rPr>
              <w:instrText xml:space="preserve"> ADDIN ZOTERO_ITEM CSL_CITATION {"citationID":"cNy2dcuo","properties":{"formattedCitation":"\\super 109\\nosupersub{}","plainCitation":"109","noteIndex":0},"citationItems":[{"id":1894,"uris":["http://zotero.org/users/2767952/items/RDCQLMJE"],"uri":["http://zotero.org/users/2767952/items/RDCQLMJE"],"itemData":{"id":1894,"type":"webpage","abstract":"A screening blood test for the infectious diseases HIV, syphilis and hepatitis B is offered to all pregnant women in England. If you test positive, specialist treatment can protect your baby.","container-title":"nhs.uk","language":"en","note":"source: www.nhs.uk\nsection: guide","title":"Screening for hepatitis B, HIV and syphilis","URL":"https://www.nhs.uk/conditions/pregnancy-and-baby/screening-blood-test-infectious-diseases-pregnant/","accessed":{"date-parts":[["2020",4,13]]},"issued":{"date-parts":[["2018",1,10]]}}}],"schema":"https://github.com/citation-style-language/schema/raw/master/csl-citation.json"} </w:instrText>
            </w:r>
            <w:r w:rsidRPr="00206A40">
              <w:rPr>
                <w:rFonts w:asciiTheme="minorHAnsi" w:hAnsiTheme="minorHAnsi" w:cstheme="minorHAnsi"/>
                <w:sz w:val="22"/>
                <w:szCs w:val="22"/>
              </w:rPr>
              <w:fldChar w:fldCharType="separate"/>
            </w:r>
            <w:r w:rsidRPr="001F2E13">
              <w:rPr>
                <w:rFonts w:ascii="Calibri" w:hAnsiTheme="minorHAnsi" w:cs="Calibri"/>
                <w:sz w:val="22"/>
                <w:vertAlign w:val="superscript"/>
              </w:rPr>
              <w:t>109</w:t>
            </w:r>
            <w:r w:rsidRPr="00206A40">
              <w:rPr>
                <w:rFonts w:asciiTheme="minorHAnsi" w:hAnsiTheme="minorHAnsi" w:cstheme="minorHAnsi"/>
                <w:sz w:val="22"/>
                <w:szCs w:val="22"/>
              </w:rPr>
              <w:fldChar w:fldCharType="end"/>
            </w:r>
            <w:r w:rsidRPr="00206A40">
              <w:rPr>
                <w:rFonts w:asciiTheme="minorHAnsi" w:hAnsiTheme="minorHAnsi" w:cstheme="minorHAnsi"/>
                <w:sz w:val="22"/>
                <w:szCs w:val="22"/>
              </w:rPr>
              <w:fldChar w:fldCharType="begin"/>
            </w:r>
            <w:r w:rsidRPr="00206A40">
              <w:rPr>
                <w:rFonts w:asciiTheme="minorHAnsi" w:hAnsiTheme="minorHAnsi" w:cstheme="minorHAnsi"/>
                <w:b w:val="0"/>
                <w:bCs w:val="0"/>
                <w:sz w:val="22"/>
                <w:szCs w:val="22"/>
              </w:rPr>
              <w:instrText xml:space="preserve"> ADDIN ZOTERO_TEMP </w:instrText>
            </w:r>
            <w:r w:rsidRPr="00206A40">
              <w:rPr>
                <w:rFonts w:asciiTheme="minorHAnsi" w:hAnsiTheme="minorHAnsi" w:cstheme="minorHAnsi"/>
                <w:sz w:val="22"/>
                <w:szCs w:val="22"/>
              </w:rPr>
              <w:fldChar w:fldCharType="separate"/>
            </w:r>
            <w:r w:rsidRPr="00206A40">
              <w:rPr>
                <w:rFonts w:asciiTheme="minorHAnsi" w:hAnsiTheme="minorHAnsi" w:cstheme="minorHAnsi"/>
                <w:b w:val="0"/>
                <w:bCs w:val="0"/>
                <w:noProof/>
                <w:sz w:val="22"/>
                <w:szCs w:val="22"/>
              </w:rPr>
              <w:t xml:space="preserve"> </w:t>
            </w:r>
            <w:r w:rsidRPr="00206A40">
              <w:rPr>
                <w:rFonts w:asciiTheme="minorHAnsi" w:hAnsiTheme="minorHAnsi" w:cstheme="minorHAnsi"/>
                <w:sz w:val="22"/>
                <w:szCs w:val="22"/>
              </w:rPr>
              <w:fldChar w:fldCharType="end"/>
            </w:r>
            <w:r>
              <w:rPr>
                <w:rFonts w:asciiTheme="minorHAnsi" w:hAnsiTheme="minorHAnsi" w:cstheme="minorHAnsi"/>
              </w:rPr>
              <w:fldChar w:fldCharType="begin"/>
            </w:r>
            <w:r>
              <w:rPr>
                <w:rFonts w:asciiTheme="minorHAnsi" w:hAnsiTheme="minorHAnsi" w:cstheme="minorHAnsi"/>
                <w:b w:val="0"/>
                <w:bCs w:val="0"/>
              </w:rPr>
              <w:instrText xml:space="preserve"> ADDIN ZOTERO_TEMP </w:instrText>
            </w:r>
            <w:r>
              <w:rPr>
                <w:rFonts w:asciiTheme="minorHAnsi" w:hAnsiTheme="minorHAnsi" w:cstheme="minorHAnsi"/>
              </w:rPr>
              <w:fldChar w:fldCharType="separate"/>
            </w:r>
            <w:r>
              <w:rPr>
                <w:rFonts w:asciiTheme="minorHAnsi" w:hAnsiTheme="minorHAnsi" w:cstheme="minorHAnsi"/>
                <w:b w:val="0"/>
                <w:bCs w:val="0"/>
                <w:noProof/>
              </w:rPr>
              <w:t xml:space="preserve"> </w:t>
            </w:r>
            <w:r>
              <w:rPr>
                <w:rFonts w:asciiTheme="minorHAnsi" w:hAnsiTheme="minorHAnsi" w:cstheme="minorHAnsi"/>
              </w:rPr>
              <w:fldChar w:fldCharType="end"/>
            </w:r>
          </w:p>
        </w:tc>
        <w:tc>
          <w:tcPr>
            <w:tcW w:w="1633" w:type="dxa"/>
            <w:shd w:val="clear" w:color="auto" w:fill="F2F2F2" w:themeFill="background1" w:themeFillShade="F2"/>
          </w:tcPr>
          <w:p w:rsidR="001F2E13" w:rsidRPr="00C44E36" w:rsidRDefault="001F2E13" w:rsidP="00A91FF1">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France</w:t>
            </w:r>
            <w:r w:rsidRPr="00206A40">
              <w:rPr>
                <w:rFonts w:asciiTheme="minorHAnsi" w:hAnsiTheme="minorHAnsi" w:cstheme="minorHAnsi"/>
                <w:sz w:val="22"/>
                <w:szCs w:val="22"/>
                <w:vertAlign w:val="superscript"/>
              </w:rPr>
              <w:fldChar w:fldCharType="begin"/>
            </w:r>
            <w:r>
              <w:rPr>
                <w:rFonts w:asciiTheme="minorHAnsi" w:hAnsiTheme="minorHAnsi" w:cstheme="minorHAnsi"/>
                <w:b w:val="0"/>
                <w:bCs w:val="0"/>
                <w:sz w:val="22"/>
                <w:szCs w:val="22"/>
                <w:vertAlign w:val="superscript"/>
              </w:rPr>
              <w:instrText xml:space="preserve"> ADDIN ZOTERO_ITEM CSL_CITATION {"citationID":"l3ykmBtv","properties":{"formattedCitation":"\\super 110\\nosupersub{}","plainCitation":"110","noteIndex":0},"citationItems":[{"id":2243,"uris":["http://zotero.org/users/2767952/items/4CYQHUC3"],"uri":["http://zotero.org/users/2767952/items/4CYQHUC3"],"itemData":{"id":2243,"type":"webpage","title":"RPC","URL":"http://www.cngof.fr/pratiques-cliniques/recommandations-pour-la-pratique-clinique?folder=RPC%2BCOLLEGE%252F2018","accessed":{"date-parts":[["2020",4,30]]}}}],"schema":"https://github.com/citation-style-language/schema/raw/master/csl-citation.json"} </w:instrText>
            </w:r>
            <w:r w:rsidRPr="00206A40">
              <w:rPr>
                <w:rFonts w:asciiTheme="minorHAnsi" w:hAnsiTheme="minorHAnsi" w:cstheme="minorHAnsi"/>
                <w:sz w:val="22"/>
                <w:szCs w:val="22"/>
                <w:vertAlign w:val="superscript"/>
              </w:rPr>
              <w:fldChar w:fldCharType="separate"/>
            </w:r>
            <w:r w:rsidRPr="001F2E13">
              <w:rPr>
                <w:rFonts w:ascii="Calibri" w:hAnsiTheme="minorHAnsi" w:cs="Calibri"/>
                <w:sz w:val="22"/>
                <w:vertAlign w:val="superscript"/>
              </w:rPr>
              <w:t>110</w:t>
            </w:r>
            <w:r w:rsidRPr="00206A40">
              <w:rPr>
                <w:rFonts w:asciiTheme="minorHAnsi" w:hAnsiTheme="minorHAnsi" w:cstheme="minorHAnsi"/>
                <w:sz w:val="22"/>
                <w:szCs w:val="22"/>
                <w:vertAlign w:val="superscript"/>
              </w:rPr>
              <w:fldChar w:fldCharType="end"/>
            </w:r>
            <w:r>
              <w:rPr>
                <w:rFonts w:asciiTheme="minorHAnsi" w:hAnsiTheme="minorHAnsi" w:cstheme="minorHAnsi"/>
                <w:b w:val="0"/>
                <w:bCs w:val="0"/>
                <w:sz w:val="22"/>
                <w:szCs w:val="22"/>
                <w:vertAlign w:val="superscript"/>
              </w:rPr>
              <w:t>,</w:t>
            </w:r>
            <w:r w:rsidRPr="00206A40">
              <w:rPr>
                <w:rFonts w:asciiTheme="minorHAnsi" w:hAnsiTheme="minorHAnsi" w:cstheme="minorHAnsi"/>
                <w:sz w:val="22"/>
                <w:szCs w:val="22"/>
                <w:vertAlign w:val="superscript"/>
              </w:rPr>
              <w:fldChar w:fldCharType="begin"/>
            </w:r>
            <w:r>
              <w:rPr>
                <w:rFonts w:asciiTheme="minorHAnsi" w:hAnsiTheme="minorHAnsi" w:cstheme="minorHAnsi"/>
                <w:b w:val="0"/>
                <w:bCs w:val="0"/>
                <w:sz w:val="22"/>
                <w:szCs w:val="22"/>
                <w:vertAlign w:val="superscript"/>
              </w:rPr>
              <w:instrText xml:space="preserve"> ADDIN ZOTERO_ITEM CSL_CITATION {"citationID":"Ipl7Juh6","properties":{"formattedCitation":"\\super 111\\nosupersub{}","plainCitation":"111","noteIndex":0},"citationItems":[{"id":1898,"uris":["http://zotero.org/users/2767952/items/Z8FAQWFU"],"uri":["http://zotero.org/users/2767952/items/Z8FAQWFU"],"itemData":{"id":1898,"type":"webpage","abstract":"Autorité publique indépendante à caractère scientifique, la Haute Autorité de santé (HAS) vise à développer la qualité dans le champ sanitaire, social et médico-social, au bénéfice des personnes.\nElle travaille aux côtés des pouvoirs publics dont elle éclaire la décision, avec les professionnels pour optimiser leurs pratiques et organisations, et au bénéfice des usagers dont elle renforce la capacité à faire des choix., En France, la chlamydiose est une des infections sexuellement transmissibles (IST) les plus répandues chez les jeunes femmes. Pourtant 60 à 70 % d’entre elles ne présentent aucun symptôme et ignorent qu’elles ont été infectées. Le dépistage représente donc un outil majeur pour réduire la prévalence de l’infection. La HAS a revu la stratégie de dépistage de cette IST et recommande qu’il soit systématique chez les femmes de 15 à 25 ans sexuellement actives et qu’il puisse être réalisé dans plus de lieux. Elle insiste également sur la nécessité d’accompagner cette stratégie d’un financement adéquat.","container-title":"Haute Autorité de Santé","language":"fr","note":"source: www.has-sante.fr","title":"IST : la HAS recommande un dépistage systématique de l’infection à Chlamydia trachomatis chez les jeunes femmes","title-short":"IST","URL":"https://www.has-sante.fr/jcms/c_2879454/fr/ist-la-has-recommande-un-depistage-systematique-de-l-infection-a-chlamydia-trachomatis-chez-les-jeunes-femmes","accessed":{"date-parts":[["2020",4,15]]}}}],"schema":"https://github.com/citation-style-language/schema/raw/master/csl-citation.json"} </w:instrText>
            </w:r>
            <w:r w:rsidRPr="00206A40">
              <w:rPr>
                <w:rFonts w:asciiTheme="minorHAnsi" w:hAnsiTheme="minorHAnsi" w:cstheme="minorHAnsi"/>
                <w:sz w:val="22"/>
                <w:szCs w:val="22"/>
                <w:vertAlign w:val="superscript"/>
              </w:rPr>
              <w:fldChar w:fldCharType="separate"/>
            </w:r>
            <w:r w:rsidRPr="001F2E13">
              <w:rPr>
                <w:rFonts w:ascii="Calibri" w:hAnsiTheme="minorHAnsi" w:cs="Calibri"/>
                <w:sz w:val="22"/>
                <w:vertAlign w:val="superscript"/>
              </w:rPr>
              <w:t>111</w:t>
            </w:r>
            <w:r w:rsidRPr="00206A40">
              <w:rPr>
                <w:rFonts w:asciiTheme="minorHAnsi" w:hAnsiTheme="minorHAnsi" w:cstheme="minorHAnsi"/>
                <w:sz w:val="22"/>
                <w:szCs w:val="22"/>
                <w:vertAlign w:val="superscript"/>
              </w:rPr>
              <w:fldChar w:fldCharType="end"/>
            </w:r>
          </w:p>
        </w:tc>
        <w:tc>
          <w:tcPr>
            <w:tcW w:w="1419" w:type="dxa"/>
            <w:shd w:val="clear" w:color="auto" w:fill="F2F2F2" w:themeFill="background1" w:themeFillShade="F2"/>
          </w:tcPr>
          <w:p w:rsidR="001F2E13" w:rsidRPr="00C44E36" w:rsidRDefault="001F2E13" w:rsidP="00A91FF1">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China</w:t>
            </w:r>
            <w:r w:rsidRPr="00206A40">
              <w:rPr>
                <w:rFonts w:asciiTheme="minorHAnsi" w:hAnsiTheme="minorHAnsi" w:cstheme="minorHAnsi"/>
                <w:sz w:val="22"/>
                <w:szCs w:val="22"/>
              </w:rPr>
              <w:fldChar w:fldCharType="begin"/>
            </w:r>
            <w:r>
              <w:rPr>
                <w:rFonts w:asciiTheme="minorHAnsi" w:hAnsiTheme="minorHAnsi" w:cstheme="minorHAnsi"/>
                <w:b w:val="0"/>
                <w:bCs w:val="0"/>
                <w:sz w:val="22"/>
                <w:szCs w:val="22"/>
              </w:rPr>
              <w:instrText xml:space="preserve"> ADDIN ZOTERO_ITEM CSL_CITATION {"citationID":"M1rk8vBf","properties":{"formattedCitation":"\\super 112\\nosupersub{}","plainCitation":"112","noteIndex":0},"citationItems":[{"id":1896,"uris":["http://zotero.org/users/2767952/items/DW6XX8MB"],"uri":["http://zotero.org/users/2767952/items/DW6XX8MB"],"itemData":{"id":1896,"type":"webpage","title":"Hong Kong College of Obstetricians and Gynaecologists","URL":"http://www.hkcog.org.hk/hkcog/pages_4_81.html","accessed":{"date-parts":[["2020",4,15]]}}}],"schema":"https://github.com/citation-style-language/schema/raw/master/csl-citation.json"} </w:instrText>
            </w:r>
            <w:r w:rsidRPr="00206A40">
              <w:rPr>
                <w:rFonts w:asciiTheme="minorHAnsi" w:hAnsiTheme="minorHAnsi" w:cstheme="minorHAnsi"/>
                <w:sz w:val="22"/>
                <w:szCs w:val="22"/>
              </w:rPr>
              <w:fldChar w:fldCharType="separate"/>
            </w:r>
            <w:r w:rsidRPr="001F2E13">
              <w:rPr>
                <w:rFonts w:ascii="Calibri" w:hAnsiTheme="minorHAnsi" w:cs="Calibri"/>
                <w:sz w:val="22"/>
                <w:vertAlign w:val="superscript"/>
              </w:rPr>
              <w:t>112</w:t>
            </w:r>
            <w:r w:rsidRPr="00206A40">
              <w:rPr>
                <w:rFonts w:asciiTheme="minorHAnsi" w:hAnsiTheme="minorHAnsi" w:cstheme="minorHAnsi"/>
                <w:sz w:val="22"/>
                <w:szCs w:val="22"/>
              </w:rPr>
              <w:fldChar w:fldCharType="end"/>
            </w:r>
          </w:p>
        </w:tc>
      </w:tr>
      <w:tr w:rsidR="001F2E13" w:rsidRPr="00EA1414" w:rsidTr="001F2E13">
        <w:trPr>
          <w:cnfStyle w:val="000000100000" w:firstRow="0" w:lastRow="0" w:firstColumn="0" w:lastColumn="0" w:oddVBand="0" w:evenVBand="0" w:oddHBand="1" w:evenHBand="0" w:firstRowFirstColumn="0" w:firstRowLastColumn="0" w:lastRowFirstColumn="0" w:lastRowLastColumn="0"/>
          <w:trHeight w:val="91"/>
        </w:trPr>
        <w:tc>
          <w:tcPr>
            <w:cnfStyle w:val="001000000000" w:firstRow="0" w:lastRow="0" w:firstColumn="1" w:lastColumn="0" w:oddVBand="0" w:evenVBand="0" w:oddHBand="0" w:evenHBand="0" w:firstRowFirstColumn="0" w:firstRowLastColumn="0" w:lastRowFirstColumn="0" w:lastRowLastColumn="0"/>
            <w:tcW w:w="2017" w:type="dxa"/>
            <w:tcBorders>
              <w:top w:val="nil"/>
              <w:left w:val="nil"/>
            </w:tcBorders>
            <w:shd w:val="clear" w:color="auto" w:fill="auto"/>
          </w:tcPr>
          <w:p w:rsidR="001F2E13" w:rsidRPr="001F2E13" w:rsidRDefault="001F2E13" w:rsidP="00A91FF1">
            <w:pPr>
              <w:rPr>
                <w:rFonts w:asciiTheme="minorHAnsi" w:hAnsiTheme="minorHAnsi" w:cstheme="minorHAnsi"/>
              </w:rPr>
            </w:pPr>
          </w:p>
        </w:tc>
        <w:tc>
          <w:tcPr>
            <w:tcW w:w="1187" w:type="dxa"/>
            <w:vMerge/>
          </w:tcPr>
          <w:p w:rsidR="001F2E13" w:rsidRPr="00C44E36" w:rsidRDefault="001F2E13" w:rsidP="00A91FF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rPr>
            </w:pPr>
          </w:p>
        </w:tc>
        <w:tc>
          <w:tcPr>
            <w:tcW w:w="1145" w:type="dxa"/>
          </w:tcPr>
          <w:p w:rsidR="001F2E13" w:rsidRPr="00C44E36" w:rsidRDefault="001F2E13" w:rsidP="00A91FF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rPr>
            </w:pPr>
            <w:r w:rsidRPr="00C44E36">
              <w:rPr>
                <w:rFonts w:asciiTheme="minorHAnsi" w:hAnsiTheme="minorHAnsi" w:cstheme="minorHAnsi"/>
                <w:b/>
                <w:bCs/>
              </w:rPr>
              <w:t>ACOG</w:t>
            </w:r>
          </w:p>
        </w:tc>
        <w:tc>
          <w:tcPr>
            <w:tcW w:w="1488" w:type="dxa"/>
          </w:tcPr>
          <w:p w:rsidR="001F2E13" w:rsidRPr="00C44E36" w:rsidRDefault="001F2E13" w:rsidP="00A91FF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rPr>
            </w:pPr>
            <w:r w:rsidRPr="00C44E36">
              <w:rPr>
                <w:rFonts w:asciiTheme="minorHAnsi" w:hAnsiTheme="minorHAnsi" w:cstheme="minorHAnsi"/>
                <w:b/>
                <w:bCs/>
              </w:rPr>
              <w:t>RCOG/NHS</w:t>
            </w:r>
            <w:r>
              <w:rPr>
                <w:rFonts w:asciiTheme="minorHAnsi" w:hAnsiTheme="minorHAnsi" w:cstheme="minorHAnsi"/>
                <w:b/>
                <w:bCs/>
              </w:rPr>
              <w:fldChar w:fldCharType="begin"/>
            </w:r>
            <w:r>
              <w:rPr>
                <w:rFonts w:asciiTheme="minorHAnsi" w:hAnsiTheme="minorHAnsi" w:cstheme="minorHAnsi"/>
                <w:b/>
                <w:bCs/>
              </w:rPr>
              <w:instrText xml:space="preserve"> ADDIN ZOTERO_TEMP </w:instrText>
            </w:r>
            <w:r>
              <w:rPr>
                <w:rFonts w:asciiTheme="minorHAnsi" w:hAnsiTheme="minorHAnsi" w:cstheme="minorHAnsi"/>
                <w:b/>
                <w:bCs/>
              </w:rPr>
              <w:fldChar w:fldCharType="separate"/>
            </w:r>
            <w:r>
              <w:rPr>
                <w:rFonts w:asciiTheme="minorHAnsi" w:hAnsiTheme="minorHAnsi" w:cstheme="minorHAnsi"/>
                <w:b/>
                <w:bCs/>
                <w:noProof/>
              </w:rPr>
              <w:t xml:space="preserve"> </w:t>
            </w:r>
            <w:r>
              <w:rPr>
                <w:rFonts w:asciiTheme="minorHAnsi" w:hAnsiTheme="minorHAnsi" w:cstheme="minorHAnsi"/>
                <w:b/>
                <w:bCs/>
              </w:rPr>
              <w:fldChar w:fldCharType="end"/>
            </w:r>
          </w:p>
        </w:tc>
        <w:tc>
          <w:tcPr>
            <w:tcW w:w="1633" w:type="dxa"/>
          </w:tcPr>
          <w:p w:rsidR="001F2E13" w:rsidRPr="00C44E36" w:rsidRDefault="001F2E13" w:rsidP="00A91FF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rPr>
            </w:pPr>
            <w:r w:rsidRPr="00C44E36">
              <w:rPr>
                <w:rFonts w:asciiTheme="minorHAnsi" w:hAnsiTheme="minorHAnsi" w:cstheme="minorHAnsi"/>
                <w:b/>
                <w:bCs/>
              </w:rPr>
              <w:t>CNGOF/HAS</w:t>
            </w:r>
          </w:p>
        </w:tc>
        <w:tc>
          <w:tcPr>
            <w:tcW w:w="1419" w:type="dxa"/>
          </w:tcPr>
          <w:p w:rsidR="001F2E13" w:rsidRPr="00C44E36" w:rsidRDefault="001F2E13" w:rsidP="00A91FF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rPr>
            </w:pPr>
            <w:r w:rsidRPr="00C44E36">
              <w:rPr>
                <w:rFonts w:asciiTheme="minorHAnsi" w:hAnsiTheme="minorHAnsi" w:cstheme="minorHAnsi"/>
                <w:b/>
                <w:bCs/>
              </w:rPr>
              <w:t>HKCOG</w:t>
            </w:r>
          </w:p>
        </w:tc>
      </w:tr>
      <w:tr w:rsidR="001F2E13" w:rsidRPr="00EA1414" w:rsidTr="001F2E13">
        <w:trPr>
          <w:trHeight w:val="88"/>
        </w:trPr>
        <w:tc>
          <w:tcPr>
            <w:cnfStyle w:val="001000000000" w:firstRow="0" w:lastRow="0" w:firstColumn="1" w:lastColumn="0" w:oddVBand="0" w:evenVBand="0" w:oddHBand="0" w:evenHBand="0" w:firstRowFirstColumn="0" w:firstRowLastColumn="0" w:lastRowFirstColumn="0" w:lastRowLastColumn="0"/>
            <w:tcW w:w="2017" w:type="dxa"/>
          </w:tcPr>
          <w:p w:rsidR="001F2E13" w:rsidRPr="00EA1414" w:rsidRDefault="001F2E13" w:rsidP="00A91FF1">
            <w:pPr>
              <w:rPr>
                <w:rFonts w:asciiTheme="minorHAnsi" w:hAnsiTheme="minorHAnsi" w:cstheme="minorHAnsi"/>
              </w:rPr>
            </w:pPr>
            <w:proofErr w:type="spellStart"/>
            <w:r w:rsidRPr="00EA1414">
              <w:rPr>
                <w:rFonts w:asciiTheme="minorHAnsi" w:hAnsiTheme="minorHAnsi" w:cstheme="minorHAnsi"/>
              </w:rPr>
              <w:t>Hepatitis</w:t>
            </w:r>
            <w:proofErr w:type="spellEnd"/>
            <w:r w:rsidRPr="00EA1414">
              <w:rPr>
                <w:rFonts w:asciiTheme="minorHAnsi" w:hAnsiTheme="minorHAnsi" w:cstheme="minorHAnsi"/>
              </w:rPr>
              <w:t xml:space="preserve"> C</w:t>
            </w:r>
          </w:p>
        </w:tc>
        <w:tc>
          <w:tcPr>
            <w:tcW w:w="1187" w:type="dxa"/>
          </w:tcPr>
          <w:p w:rsidR="001F2E13" w:rsidRPr="00EA1414" w:rsidRDefault="001F2E13" w:rsidP="00A91FF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gramStart"/>
            <w:r w:rsidRPr="00EA1414">
              <w:rPr>
                <w:rFonts w:asciiTheme="minorHAnsi" w:hAnsiTheme="minorHAnsi" w:cstheme="minorHAnsi"/>
              </w:rPr>
              <w:t>x</w:t>
            </w:r>
            <w:proofErr w:type="gramEnd"/>
          </w:p>
        </w:tc>
        <w:tc>
          <w:tcPr>
            <w:tcW w:w="1145" w:type="dxa"/>
          </w:tcPr>
          <w:p w:rsidR="001F2E13" w:rsidRPr="00EA1414" w:rsidRDefault="001F2E13" w:rsidP="00A91FF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A1414">
              <w:rPr>
                <w:rFonts w:asciiTheme="minorHAnsi" w:hAnsiTheme="minorHAnsi" w:cstheme="minorHAnsi"/>
              </w:rPr>
              <w:t>HR</w:t>
            </w:r>
          </w:p>
        </w:tc>
        <w:tc>
          <w:tcPr>
            <w:tcW w:w="1488" w:type="dxa"/>
          </w:tcPr>
          <w:p w:rsidR="001F2E13" w:rsidRPr="00EA1414" w:rsidRDefault="001F2E13" w:rsidP="00A91FF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633" w:type="dxa"/>
          </w:tcPr>
          <w:p w:rsidR="001F2E13" w:rsidRPr="00EA1414" w:rsidRDefault="001F2E13" w:rsidP="00A91FF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A1414">
              <w:rPr>
                <w:rFonts w:asciiTheme="minorHAnsi" w:hAnsiTheme="minorHAnsi" w:cstheme="minorHAnsi"/>
              </w:rPr>
              <w:t>HR</w:t>
            </w:r>
          </w:p>
        </w:tc>
        <w:tc>
          <w:tcPr>
            <w:tcW w:w="1419" w:type="dxa"/>
          </w:tcPr>
          <w:p w:rsidR="001F2E13" w:rsidRPr="00EA1414" w:rsidRDefault="001F2E13" w:rsidP="00A91FF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1F2E13" w:rsidRPr="00EA1414" w:rsidTr="001F2E13">
        <w:trPr>
          <w:cnfStyle w:val="000000100000" w:firstRow="0" w:lastRow="0" w:firstColumn="0" w:lastColumn="0" w:oddVBand="0" w:evenVBand="0" w:oddHBand="1" w:evenHBand="0" w:firstRowFirstColumn="0" w:firstRowLastColumn="0" w:lastRowFirstColumn="0" w:lastRowLastColumn="0"/>
          <w:trHeight w:val="91"/>
        </w:trPr>
        <w:tc>
          <w:tcPr>
            <w:cnfStyle w:val="001000000000" w:firstRow="0" w:lastRow="0" w:firstColumn="1" w:lastColumn="0" w:oddVBand="0" w:evenVBand="0" w:oddHBand="0" w:evenHBand="0" w:firstRowFirstColumn="0" w:firstRowLastColumn="0" w:lastRowFirstColumn="0" w:lastRowLastColumn="0"/>
            <w:tcW w:w="2017" w:type="dxa"/>
          </w:tcPr>
          <w:p w:rsidR="001F2E13" w:rsidRPr="00EA1414" w:rsidRDefault="001F2E13" w:rsidP="00A91FF1">
            <w:pPr>
              <w:rPr>
                <w:rFonts w:asciiTheme="minorHAnsi" w:hAnsiTheme="minorHAnsi" w:cstheme="minorHAnsi"/>
              </w:rPr>
            </w:pPr>
            <w:proofErr w:type="spellStart"/>
            <w:r w:rsidRPr="00EA1414">
              <w:rPr>
                <w:rFonts w:asciiTheme="minorHAnsi" w:hAnsiTheme="minorHAnsi" w:cstheme="minorHAnsi"/>
              </w:rPr>
              <w:t>Hepatitis</w:t>
            </w:r>
            <w:proofErr w:type="spellEnd"/>
            <w:r w:rsidRPr="00EA1414">
              <w:rPr>
                <w:rFonts w:asciiTheme="minorHAnsi" w:hAnsiTheme="minorHAnsi" w:cstheme="minorHAnsi"/>
              </w:rPr>
              <w:t xml:space="preserve"> B</w:t>
            </w:r>
          </w:p>
        </w:tc>
        <w:tc>
          <w:tcPr>
            <w:tcW w:w="1187" w:type="dxa"/>
          </w:tcPr>
          <w:p w:rsidR="001F2E13" w:rsidRPr="00EA1414" w:rsidRDefault="001F2E13" w:rsidP="00A91FF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gramStart"/>
            <w:r w:rsidRPr="00EA1414">
              <w:rPr>
                <w:rFonts w:asciiTheme="minorHAnsi" w:hAnsiTheme="minorHAnsi" w:cstheme="minorHAnsi"/>
              </w:rPr>
              <w:t>x</w:t>
            </w:r>
            <w:proofErr w:type="gramEnd"/>
          </w:p>
        </w:tc>
        <w:tc>
          <w:tcPr>
            <w:tcW w:w="1145" w:type="dxa"/>
          </w:tcPr>
          <w:p w:rsidR="001F2E13" w:rsidRPr="00EA1414" w:rsidRDefault="001F2E13" w:rsidP="00A91FF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gramStart"/>
            <w:r w:rsidRPr="00EA1414">
              <w:rPr>
                <w:rFonts w:asciiTheme="minorHAnsi" w:hAnsiTheme="minorHAnsi" w:cstheme="minorHAnsi"/>
              </w:rPr>
              <w:t>x</w:t>
            </w:r>
            <w:proofErr w:type="gramEnd"/>
          </w:p>
        </w:tc>
        <w:tc>
          <w:tcPr>
            <w:tcW w:w="1488" w:type="dxa"/>
          </w:tcPr>
          <w:p w:rsidR="001F2E13" w:rsidRPr="00EA1414" w:rsidRDefault="001F2E13" w:rsidP="00A91FF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gramStart"/>
            <w:r w:rsidRPr="00EA1414">
              <w:rPr>
                <w:rFonts w:asciiTheme="minorHAnsi" w:hAnsiTheme="minorHAnsi" w:cstheme="minorHAnsi"/>
              </w:rPr>
              <w:t>x</w:t>
            </w:r>
            <w:proofErr w:type="gramEnd"/>
          </w:p>
        </w:tc>
        <w:tc>
          <w:tcPr>
            <w:tcW w:w="1633" w:type="dxa"/>
          </w:tcPr>
          <w:p w:rsidR="001F2E13" w:rsidRPr="00EA1414" w:rsidRDefault="001F2E13" w:rsidP="00A91FF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gramStart"/>
            <w:r w:rsidRPr="00EA1414">
              <w:rPr>
                <w:rFonts w:asciiTheme="minorHAnsi" w:hAnsiTheme="minorHAnsi" w:cstheme="minorHAnsi"/>
              </w:rPr>
              <w:t>x</w:t>
            </w:r>
            <w:proofErr w:type="gramEnd"/>
          </w:p>
        </w:tc>
        <w:tc>
          <w:tcPr>
            <w:tcW w:w="1419" w:type="dxa"/>
          </w:tcPr>
          <w:p w:rsidR="001F2E13" w:rsidRPr="00EA1414" w:rsidRDefault="001F2E13" w:rsidP="00A91FF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gramStart"/>
            <w:r w:rsidRPr="00EA1414">
              <w:rPr>
                <w:rFonts w:asciiTheme="minorHAnsi" w:hAnsiTheme="minorHAnsi" w:cstheme="minorHAnsi"/>
              </w:rPr>
              <w:t>x</w:t>
            </w:r>
            <w:proofErr w:type="gramEnd"/>
          </w:p>
        </w:tc>
      </w:tr>
      <w:tr w:rsidR="001F2E13" w:rsidRPr="00EA1414" w:rsidTr="001F2E13">
        <w:trPr>
          <w:trHeight w:val="91"/>
        </w:trPr>
        <w:tc>
          <w:tcPr>
            <w:cnfStyle w:val="001000000000" w:firstRow="0" w:lastRow="0" w:firstColumn="1" w:lastColumn="0" w:oddVBand="0" w:evenVBand="0" w:oddHBand="0" w:evenHBand="0" w:firstRowFirstColumn="0" w:firstRowLastColumn="0" w:lastRowFirstColumn="0" w:lastRowLastColumn="0"/>
            <w:tcW w:w="2017" w:type="dxa"/>
          </w:tcPr>
          <w:p w:rsidR="001F2E13" w:rsidRPr="00EA1414" w:rsidRDefault="001F2E13" w:rsidP="00A91FF1">
            <w:pPr>
              <w:rPr>
                <w:rFonts w:asciiTheme="minorHAnsi" w:hAnsiTheme="minorHAnsi" w:cstheme="minorHAnsi"/>
              </w:rPr>
            </w:pPr>
            <w:r w:rsidRPr="00EA1414">
              <w:rPr>
                <w:rFonts w:asciiTheme="minorHAnsi" w:hAnsiTheme="minorHAnsi" w:cstheme="minorHAnsi"/>
              </w:rPr>
              <w:t>HIV</w:t>
            </w:r>
          </w:p>
        </w:tc>
        <w:tc>
          <w:tcPr>
            <w:tcW w:w="1187" w:type="dxa"/>
          </w:tcPr>
          <w:p w:rsidR="001F2E13" w:rsidRPr="00EA1414" w:rsidRDefault="001F2E13" w:rsidP="00A91FF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gramStart"/>
            <w:r w:rsidRPr="00EA1414">
              <w:rPr>
                <w:rFonts w:asciiTheme="minorHAnsi" w:hAnsiTheme="minorHAnsi" w:cstheme="minorHAnsi"/>
              </w:rPr>
              <w:t>x</w:t>
            </w:r>
            <w:proofErr w:type="gramEnd"/>
          </w:p>
        </w:tc>
        <w:tc>
          <w:tcPr>
            <w:tcW w:w="1145" w:type="dxa"/>
          </w:tcPr>
          <w:p w:rsidR="001F2E13" w:rsidRPr="00EA1414" w:rsidRDefault="001F2E13" w:rsidP="00A91FF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gramStart"/>
            <w:r w:rsidRPr="00EA1414">
              <w:rPr>
                <w:rFonts w:asciiTheme="minorHAnsi" w:hAnsiTheme="minorHAnsi" w:cstheme="minorHAnsi"/>
              </w:rPr>
              <w:t>x</w:t>
            </w:r>
            <w:proofErr w:type="gramEnd"/>
          </w:p>
        </w:tc>
        <w:tc>
          <w:tcPr>
            <w:tcW w:w="1488" w:type="dxa"/>
          </w:tcPr>
          <w:p w:rsidR="001F2E13" w:rsidRPr="00EA1414" w:rsidRDefault="001F2E13" w:rsidP="00A91FF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gramStart"/>
            <w:r w:rsidRPr="00EA1414">
              <w:rPr>
                <w:rFonts w:asciiTheme="minorHAnsi" w:hAnsiTheme="minorHAnsi" w:cstheme="minorHAnsi"/>
              </w:rPr>
              <w:t>x</w:t>
            </w:r>
            <w:proofErr w:type="gramEnd"/>
          </w:p>
        </w:tc>
        <w:tc>
          <w:tcPr>
            <w:tcW w:w="1633" w:type="dxa"/>
          </w:tcPr>
          <w:p w:rsidR="001F2E13" w:rsidRPr="00EA1414" w:rsidRDefault="001F2E13" w:rsidP="00A91FF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gramStart"/>
            <w:r w:rsidRPr="00EA1414">
              <w:rPr>
                <w:rFonts w:asciiTheme="minorHAnsi" w:hAnsiTheme="minorHAnsi" w:cstheme="minorHAnsi"/>
              </w:rPr>
              <w:t>x</w:t>
            </w:r>
            <w:proofErr w:type="gramEnd"/>
          </w:p>
        </w:tc>
        <w:tc>
          <w:tcPr>
            <w:tcW w:w="1419" w:type="dxa"/>
          </w:tcPr>
          <w:p w:rsidR="001F2E13" w:rsidRPr="00EA1414" w:rsidRDefault="001F2E13" w:rsidP="00A91FF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gramStart"/>
            <w:r w:rsidRPr="00EA1414">
              <w:rPr>
                <w:rFonts w:asciiTheme="minorHAnsi" w:hAnsiTheme="minorHAnsi" w:cstheme="minorHAnsi"/>
              </w:rPr>
              <w:t>x</w:t>
            </w:r>
            <w:proofErr w:type="gramEnd"/>
          </w:p>
        </w:tc>
      </w:tr>
      <w:tr w:rsidR="001F2E13" w:rsidRPr="00EA1414" w:rsidTr="001F2E13">
        <w:trPr>
          <w:cnfStyle w:val="000000100000" w:firstRow="0" w:lastRow="0" w:firstColumn="0" w:lastColumn="0" w:oddVBand="0" w:evenVBand="0" w:oddHBand="1" w:evenHBand="0" w:firstRowFirstColumn="0" w:firstRowLastColumn="0" w:lastRowFirstColumn="0" w:lastRowLastColumn="0"/>
          <w:trHeight w:val="183"/>
        </w:trPr>
        <w:tc>
          <w:tcPr>
            <w:cnfStyle w:val="001000000000" w:firstRow="0" w:lastRow="0" w:firstColumn="1" w:lastColumn="0" w:oddVBand="0" w:evenVBand="0" w:oddHBand="0" w:evenHBand="0" w:firstRowFirstColumn="0" w:firstRowLastColumn="0" w:lastRowFirstColumn="0" w:lastRowLastColumn="0"/>
            <w:tcW w:w="2017" w:type="dxa"/>
          </w:tcPr>
          <w:p w:rsidR="001F2E13" w:rsidRPr="00EA1414" w:rsidRDefault="001F2E13" w:rsidP="00A91FF1">
            <w:pPr>
              <w:rPr>
                <w:rFonts w:asciiTheme="minorHAnsi" w:hAnsiTheme="minorHAnsi" w:cstheme="minorHAnsi"/>
              </w:rPr>
            </w:pPr>
            <w:r w:rsidRPr="00EA1414">
              <w:rPr>
                <w:rFonts w:asciiTheme="minorHAnsi" w:hAnsiTheme="minorHAnsi" w:cstheme="minorHAnsi"/>
              </w:rPr>
              <w:t xml:space="preserve">Chlamydia </w:t>
            </w:r>
            <w:proofErr w:type="spellStart"/>
            <w:r w:rsidRPr="00EA1414">
              <w:rPr>
                <w:rFonts w:asciiTheme="minorHAnsi" w:hAnsiTheme="minorHAnsi" w:cstheme="minorHAnsi"/>
              </w:rPr>
              <w:t>Trachomatis</w:t>
            </w:r>
            <w:proofErr w:type="spellEnd"/>
          </w:p>
        </w:tc>
        <w:tc>
          <w:tcPr>
            <w:tcW w:w="1187" w:type="dxa"/>
          </w:tcPr>
          <w:p w:rsidR="001F2E13" w:rsidRPr="00EA1414" w:rsidRDefault="001F2E13" w:rsidP="00A91FF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EA1414">
              <w:rPr>
                <w:rFonts w:asciiTheme="minorHAnsi" w:hAnsiTheme="minorHAnsi" w:cstheme="minorHAnsi"/>
              </w:rPr>
              <w:t>HR</w:t>
            </w:r>
          </w:p>
        </w:tc>
        <w:tc>
          <w:tcPr>
            <w:tcW w:w="1145" w:type="dxa"/>
          </w:tcPr>
          <w:p w:rsidR="001F2E13" w:rsidRPr="00EA1414" w:rsidRDefault="001F2E13" w:rsidP="00A91FF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gramStart"/>
            <w:r w:rsidRPr="00EA1414">
              <w:rPr>
                <w:rFonts w:asciiTheme="minorHAnsi" w:hAnsiTheme="minorHAnsi" w:cstheme="minorHAnsi"/>
              </w:rPr>
              <w:t>x</w:t>
            </w:r>
            <w:proofErr w:type="gramEnd"/>
          </w:p>
        </w:tc>
        <w:tc>
          <w:tcPr>
            <w:tcW w:w="1488" w:type="dxa"/>
          </w:tcPr>
          <w:p w:rsidR="001F2E13" w:rsidRPr="00EA1414" w:rsidRDefault="001F2E13" w:rsidP="00A91FF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633" w:type="dxa"/>
          </w:tcPr>
          <w:p w:rsidR="001F2E13" w:rsidRPr="00EA1414" w:rsidRDefault="001F2E13" w:rsidP="00A91FF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gramStart"/>
            <w:r>
              <w:rPr>
                <w:rFonts w:asciiTheme="minorHAnsi" w:hAnsiTheme="minorHAnsi" w:cstheme="minorHAnsi"/>
              </w:rPr>
              <w:t>x</w:t>
            </w:r>
            <w:proofErr w:type="gramEnd"/>
          </w:p>
        </w:tc>
        <w:tc>
          <w:tcPr>
            <w:tcW w:w="1419" w:type="dxa"/>
          </w:tcPr>
          <w:p w:rsidR="001F2E13" w:rsidRPr="00EA1414" w:rsidRDefault="001F2E13" w:rsidP="00A91FF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1F2E13" w:rsidRPr="00EA1414" w:rsidTr="001F2E13">
        <w:trPr>
          <w:trHeight w:val="91"/>
        </w:trPr>
        <w:tc>
          <w:tcPr>
            <w:cnfStyle w:val="001000000000" w:firstRow="0" w:lastRow="0" w:firstColumn="1" w:lastColumn="0" w:oddVBand="0" w:evenVBand="0" w:oddHBand="0" w:evenHBand="0" w:firstRowFirstColumn="0" w:firstRowLastColumn="0" w:lastRowFirstColumn="0" w:lastRowLastColumn="0"/>
            <w:tcW w:w="2017" w:type="dxa"/>
          </w:tcPr>
          <w:p w:rsidR="001F2E13" w:rsidRPr="00EA1414" w:rsidRDefault="001F2E13" w:rsidP="00A91FF1">
            <w:pPr>
              <w:rPr>
                <w:rFonts w:asciiTheme="minorHAnsi" w:hAnsiTheme="minorHAnsi" w:cstheme="minorHAnsi"/>
              </w:rPr>
            </w:pPr>
            <w:r w:rsidRPr="00EA1414">
              <w:rPr>
                <w:rFonts w:asciiTheme="minorHAnsi" w:hAnsiTheme="minorHAnsi" w:cstheme="minorHAnsi"/>
              </w:rPr>
              <w:t>Syphilis</w:t>
            </w:r>
          </w:p>
        </w:tc>
        <w:tc>
          <w:tcPr>
            <w:tcW w:w="1187" w:type="dxa"/>
          </w:tcPr>
          <w:p w:rsidR="001F2E13" w:rsidRPr="00EA1414" w:rsidRDefault="001F2E13" w:rsidP="00A91FF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gramStart"/>
            <w:r w:rsidRPr="00EA1414">
              <w:rPr>
                <w:rFonts w:asciiTheme="minorHAnsi" w:hAnsiTheme="minorHAnsi" w:cstheme="minorHAnsi"/>
              </w:rPr>
              <w:t>x</w:t>
            </w:r>
            <w:proofErr w:type="gramEnd"/>
          </w:p>
        </w:tc>
        <w:tc>
          <w:tcPr>
            <w:tcW w:w="1145" w:type="dxa"/>
          </w:tcPr>
          <w:p w:rsidR="001F2E13" w:rsidRPr="00EA1414" w:rsidRDefault="001F2E13" w:rsidP="00A91FF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gramStart"/>
            <w:r w:rsidRPr="00EA1414">
              <w:rPr>
                <w:rFonts w:asciiTheme="minorHAnsi" w:hAnsiTheme="minorHAnsi" w:cstheme="minorHAnsi"/>
              </w:rPr>
              <w:t>x</w:t>
            </w:r>
            <w:proofErr w:type="gramEnd"/>
          </w:p>
        </w:tc>
        <w:tc>
          <w:tcPr>
            <w:tcW w:w="1488" w:type="dxa"/>
          </w:tcPr>
          <w:p w:rsidR="001F2E13" w:rsidRPr="00EA1414" w:rsidRDefault="001F2E13" w:rsidP="00A91FF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gramStart"/>
            <w:r w:rsidRPr="00EA1414">
              <w:rPr>
                <w:rFonts w:asciiTheme="minorHAnsi" w:hAnsiTheme="minorHAnsi" w:cstheme="minorHAnsi"/>
              </w:rPr>
              <w:t>x</w:t>
            </w:r>
            <w:proofErr w:type="gramEnd"/>
          </w:p>
        </w:tc>
        <w:tc>
          <w:tcPr>
            <w:tcW w:w="1633" w:type="dxa"/>
          </w:tcPr>
          <w:p w:rsidR="001F2E13" w:rsidRPr="00EA1414" w:rsidRDefault="001F2E13" w:rsidP="00A91FF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gramStart"/>
            <w:r w:rsidRPr="00EA1414">
              <w:rPr>
                <w:rFonts w:asciiTheme="minorHAnsi" w:hAnsiTheme="minorHAnsi" w:cstheme="minorHAnsi"/>
              </w:rPr>
              <w:t>x</w:t>
            </w:r>
            <w:proofErr w:type="gramEnd"/>
          </w:p>
        </w:tc>
        <w:tc>
          <w:tcPr>
            <w:tcW w:w="1419" w:type="dxa"/>
          </w:tcPr>
          <w:p w:rsidR="001F2E13" w:rsidRPr="00EA1414" w:rsidRDefault="001F2E13" w:rsidP="00A91FF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gramStart"/>
            <w:r w:rsidRPr="00EA1414">
              <w:rPr>
                <w:rFonts w:asciiTheme="minorHAnsi" w:hAnsiTheme="minorHAnsi" w:cstheme="minorHAnsi"/>
              </w:rPr>
              <w:t>x</w:t>
            </w:r>
            <w:proofErr w:type="gramEnd"/>
          </w:p>
        </w:tc>
      </w:tr>
      <w:tr w:rsidR="001F2E13" w:rsidRPr="00EA1414" w:rsidTr="001F2E13">
        <w:trPr>
          <w:cnfStyle w:val="000000100000" w:firstRow="0" w:lastRow="0" w:firstColumn="0" w:lastColumn="0" w:oddVBand="0" w:evenVBand="0" w:oddHBand="1" w:evenHBand="0" w:firstRowFirstColumn="0" w:firstRowLastColumn="0" w:lastRowFirstColumn="0" w:lastRowLastColumn="0"/>
          <w:trHeight w:val="91"/>
        </w:trPr>
        <w:tc>
          <w:tcPr>
            <w:cnfStyle w:val="001000000000" w:firstRow="0" w:lastRow="0" w:firstColumn="1" w:lastColumn="0" w:oddVBand="0" w:evenVBand="0" w:oddHBand="0" w:evenHBand="0" w:firstRowFirstColumn="0" w:firstRowLastColumn="0" w:lastRowFirstColumn="0" w:lastRowLastColumn="0"/>
            <w:tcW w:w="2017" w:type="dxa"/>
          </w:tcPr>
          <w:p w:rsidR="001F2E13" w:rsidRPr="00EA1414" w:rsidRDefault="001F2E13" w:rsidP="00A91FF1">
            <w:pPr>
              <w:rPr>
                <w:rFonts w:asciiTheme="minorHAnsi" w:hAnsiTheme="minorHAnsi" w:cstheme="minorHAnsi"/>
              </w:rPr>
            </w:pPr>
            <w:proofErr w:type="spellStart"/>
            <w:r w:rsidRPr="00EA1414">
              <w:rPr>
                <w:rFonts w:asciiTheme="minorHAnsi" w:hAnsiTheme="minorHAnsi" w:cstheme="minorHAnsi"/>
              </w:rPr>
              <w:t>Toxoplasmosis</w:t>
            </w:r>
            <w:proofErr w:type="spellEnd"/>
          </w:p>
        </w:tc>
        <w:tc>
          <w:tcPr>
            <w:tcW w:w="1187" w:type="dxa"/>
          </w:tcPr>
          <w:p w:rsidR="001F2E13" w:rsidRPr="00EA1414" w:rsidRDefault="001F2E13" w:rsidP="00A91FF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145" w:type="dxa"/>
          </w:tcPr>
          <w:p w:rsidR="001F2E13" w:rsidRPr="00EA1414" w:rsidRDefault="001F2E13" w:rsidP="00A91FF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488" w:type="dxa"/>
          </w:tcPr>
          <w:p w:rsidR="001F2E13" w:rsidRPr="00EA1414" w:rsidRDefault="001F2E13" w:rsidP="00A91FF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633" w:type="dxa"/>
          </w:tcPr>
          <w:p w:rsidR="001F2E13" w:rsidRPr="00EA1414" w:rsidRDefault="001F2E13" w:rsidP="00A91FF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gramStart"/>
            <w:r w:rsidRPr="00EA1414">
              <w:rPr>
                <w:rFonts w:asciiTheme="minorHAnsi" w:hAnsiTheme="minorHAnsi" w:cstheme="minorHAnsi"/>
              </w:rPr>
              <w:t>x</w:t>
            </w:r>
            <w:proofErr w:type="gramEnd"/>
          </w:p>
        </w:tc>
        <w:tc>
          <w:tcPr>
            <w:tcW w:w="1419" w:type="dxa"/>
          </w:tcPr>
          <w:p w:rsidR="001F2E13" w:rsidRPr="00EA1414" w:rsidRDefault="001F2E13" w:rsidP="00A91FF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1F2E13" w:rsidRPr="00EA1414" w:rsidTr="001F2E13">
        <w:trPr>
          <w:trHeight w:val="91"/>
        </w:trPr>
        <w:tc>
          <w:tcPr>
            <w:cnfStyle w:val="001000000000" w:firstRow="0" w:lastRow="0" w:firstColumn="1" w:lastColumn="0" w:oddVBand="0" w:evenVBand="0" w:oddHBand="0" w:evenHBand="0" w:firstRowFirstColumn="0" w:firstRowLastColumn="0" w:lastRowFirstColumn="0" w:lastRowLastColumn="0"/>
            <w:tcW w:w="2017" w:type="dxa"/>
          </w:tcPr>
          <w:p w:rsidR="001F2E13" w:rsidRPr="00EA1414" w:rsidRDefault="001F2E13" w:rsidP="00A91FF1">
            <w:pPr>
              <w:rPr>
                <w:rFonts w:asciiTheme="minorHAnsi" w:hAnsiTheme="minorHAnsi" w:cstheme="minorHAnsi"/>
              </w:rPr>
            </w:pPr>
            <w:r w:rsidRPr="00EA1414">
              <w:rPr>
                <w:rFonts w:asciiTheme="minorHAnsi" w:hAnsiTheme="minorHAnsi" w:cstheme="minorHAnsi"/>
              </w:rPr>
              <w:t xml:space="preserve">Cytomegalovirus </w:t>
            </w:r>
          </w:p>
        </w:tc>
        <w:tc>
          <w:tcPr>
            <w:tcW w:w="1187" w:type="dxa"/>
          </w:tcPr>
          <w:p w:rsidR="001F2E13" w:rsidRPr="00EA1414" w:rsidRDefault="001F2E13" w:rsidP="00A91FF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145" w:type="dxa"/>
          </w:tcPr>
          <w:p w:rsidR="001F2E13" w:rsidRPr="00EA1414" w:rsidRDefault="001F2E13" w:rsidP="00A91FF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488" w:type="dxa"/>
          </w:tcPr>
          <w:p w:rsidR="001F2E13" w:rsidRPr="00EA1414" w:rsidRDefault="001F2E13" w:rsidP="00A91FF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633" w:type="dxa"/>
          </w:tcPr>
          <w:p w:rsidR="001F2E13" w:rsidRPr="00EA1414" w:rsidRDefault="001F2E13" w:rsidP="00A91FF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419" w:type="dxa"/>
          </w:tcPr>
          <w:p w:rsidR="001F2E13" w:rsidRPr="00EA1414" w:rsidRDefault="001F2E13" w:rsidP="00A91FF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1F2E13" w:rsidRPr="00EA1414" w:rsidTr="001F2E13">
        <w:trPr>
          <w:cnfStyle w:val="000000100000" w:firstRow="0" w:lastRow="0" w:firstColumn="0" w:lastColumn="0" w:oddVBand="0" w:evenVBand="0" w:oddHBand="1" w:evenHBand="0" w:firstRowFirstColumn="0" w:firstRowLastColumn="0" w:lastRowFirstColumn="0" w:lastRowLastColumn="0"/>
          <w:trHeight w:val="88"/>
        </w:trPr>
        <w:tc>
          <w:tcPr>
            <w:cnfStyle w:val="001000000000" w:firstRow="0" w:lastRow="0" w:firstColumn="1" w:lastColumn="0" w:oddVBand="0" w:evenVBand="0" w:oddHBand="0" w:evenHBand="0" w:firstRowFirstColumn="0" w:firstRowLastColumn="0" w:lastRowFirstColumn="0" w:lastRowLastColumn="0"/>
            <w:tcW w:w="2017" w:type="dxa"/>
          </w:tcPr>
          <w:p w:rsidR="001F2E13" w:rsidRPr="00EA1414" w:rsidRDefault="001F2E13" w:rsidP="00A91FF1">
            <w:pPr>
              <w:rPr>
                <w:rFonts w:asciiTheme="minorHAnsi" w:hAnsiTheme="minorHAnsi" w:cstheme="minorHAnsi"/>
              </w:rPr>
            </w:pPr>
            <w:proofErr w:type="spellStart"/>
            <w:r w:rsidRPr="00EA1414">
              <w:rPr>
                <w:rFonts w:asciiTheme="minorHAnsi" w:hAnsiTheme="minorHAnsi" w:cstheme="minorHAnsi"/>
              </w:rPr>
              <w:t>Rubella</w:t>
            </w:r>
            <w:proofErr w:type="spellEnd"/>
          </w:p>
        </w:tc>
        <w:tc>
          <w:tcPr>
            <w:tcW w:w="1187" w:type="dxa"/>
          </w:tcPr>
          <w:p w:rsidR="001F2E13" w:rsidRPr="00EA1414" w:rsidRDefault="001F2E13" w:rsidP="00A91FF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145" w:type="dxa"/>
          </w:tcPr>
          <w:p w:rsidR="001F2E13" w:rsidRPr="00EA1414" w:rsidRDefault="001F2E13" w:rsidP="00A91FF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gramStart"/>
            <w:r w:rsidRPr="00EA1414">
              <w:rPr>
                <w:rFonts w:asciiTheme="minorHAnsi" w:hAnsiTheme="minorHAnsi" w:cstheme="minorHAnsi"/>
              </w:rPr>
              <w:t>x</w:t>
            </w:r>
            <w:proofErr w:type="gramEnd"/>
          </w:p>
        </w:tc>
        <w:tc>
          <w:tcPr>
            <w:tcW w:w="1488" w:type="dxa"/>
          </w:tcPr>
          <w:p w:rsidR="001F2E13" w:rsidRPr="00EA1414" w:rsidRDefault="001F2E13" w:rsidP="00A91FF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633" w:type="dxa"/>
          </w:tcPr>
          <w:p w:rsidR="001F2E13" w:rsidRPr="00EA1414" w:rsidRDefault="001F2E13" w:rsidP="00A91FF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gramStart"/>
            <w:r w:rsidRPr="00EA1414">
              <w:rPr>
                <w:rFonts w:asciiTheme="minorHAnsi" w:hAnsiTheme="minorHAnsi" w:cstheme="minorHAnsi"/>
              </w:rPr>
              <w:t>x</w:t>
            </w:r>
            <w:proofErr w:type="gramEnd"/>
          </w:p>
        </w:tc>
        <w:tc>
          <w:tcPr>
            <w:tcW w:w="1419" w:type="dxa"/>
          </w:tcPr>
          <w:p w:rsidR="001F2E13" w:rsidRPr="00EA1414" w:rsidRDefault="001F2E13" w:rsidP="00A91FF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gramStart"/>
            <w:r w:rsidRPr="00EA1414">
              <w:rPr>
                <w:rFonts w:asciiTheme="minorHAnsi" w:hAnsiTheme="minorHAnsi" w:cstheme="minorHAnsi"/>
              </w:rPr>
              <w:t>x</w:t>
            </w:r>
            <w:proofErr w:type="gramEnd"/>
          </w:p>
        </w:tc>
      </w:tr>
      <w:tr w:rsidR="001F2E13" w:rsidRPr="00EA1414" w:rsidTr="001F2E13">
        <w:trPr>
          <w:trHeight w:val="91"/>
        </w:trPr>
        <w:tc>
          <w:tcPr>
            <w:cnfStyle w:val="001000000000" w:firstRow="0" w:lastRow="0" w:firstColumn="1" w:lastColumn="0" w:oddVBand="0" w:evenVBand="0" w:oddHBand="0" w:evenHBand="0" w:firstRowFirstColumn="0" w:firstRowLastColumn="0" w:lastRowFirstColumn="0" w:lastRowLastColumn="0"/>
            <w:tcW w:w="2017" w:type="dxa"/>
          </w:tcPr>
          <w:p w:rsidR="001F2E13" w:rsidRPr="00EA1414" w:rsidRDefault="001F2E13" w:rsidP="00A91FF1">
            <w:pPr>
              <w:rPr>
                <w:rFonts w:asciiTheme="minorHAnsi" w:hAnsiTheme="minorHAnsi" w:cstheme="minorHAnsi"/>
              </w:rPr>
            </w:pPr>
            <w:proofErr w:type="spellStart"/>
            <w:r w:rsidRPr="00EA1414">
              <w:rPr>
                <w:rFonts w:asciiTheme="minorHAnsi" w:hAnsiTheme="minorHAnsi" w:cstheme="minorHAnsi"/>
              </w:rPr>
              <w:t>Varicella</w:t>
            </w:r>
            <w:proofErr w:type="spellEnd"/>
          </w:p>
        </w:tc>
        <w:tc>
          <w:tcPr>
            <w:tcW w:w="1187" w:type="dxa"/>
          </w:tcPr>
          <w:p w:rsidR="001F2E13" w:rsidRPr="00EA1414" w:rsidRDefault="001F2E13" w:rsidP="00A91FF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145" w:type="dxa"/>
          </w:tcPr>
          <w:p w:rsidR="001F2E13" w:rsidRPr="00EA1414" w:rsidRDefault="001F2E13" w:rsidP="00A91FF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gramStart"/>
            <w:r w:rsidRPr="00EA1414">
              <w:rPr>
                <w:rFonts w:asciiTheme="minorHAnsi" w:hAnsiTheme="minorHAnsi" w:cstheme="minorHAnsi"/>
              </w:rPr>
              <w:t>x</w:t>
            </w:r>
            <w:proofErr w:type="gramEnd"/>
          </w:p>
        </w:tc>
        <w:tc>
          <w:tcPr>
            <w:tcW w:w="1488" w:type="dxa"/>
          </w:tcPr>
          <w:p w:rsidR="001F2E13" w:rsidRPr="00EA1414" w:rsidRDefault="001F2E13" w:rsidP="00A91FF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633" w:type="dxa"/>
          </w:tcPr>
          <w:p w:rsidR="001F2E13" w:rsidRPr="00EA1414" w:rsidRDefault="001F2E13" w:rsidP="00A91FF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419" w:type="dxa"/>
          </w:tcPr>
          <w:p w:rsidR="001F2E13" w:rsidRPr="00EA1414" w:rsidRDefault="001F2E13" w:rsidP="00A91FF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bl>
    <w:p w:rsidR="001F2E13" w:rsidRDefault="001F2E13" w:rsidP="001F2E13">
      <w:pPr>
        <w:spacing w:before="100" w:beforeAutospacing="1" w:after="100" w:afterAutospacing="1" w:line="360" w:lineRule="auto"/>
        <w:contextualSpacing/>
        <w:jc w:val="both"/>
        <w:rPr>
          <w:rFonts w:asciiTheme="minorHAnsi" w:hAnsiTheme="minorHAnsi" w:cstheme="minorHAnsi"/>
        </w:rPr>
      </w:pPr>
    </w:p>
    <w:p w:rsidR="001F2E13" w:rsidRDefault="001F2E13" w:rsidP="001F2E13">
      <w:pPr>
        <w:jc w:val="both"/>
        <w:rPr>
          <w:rFonts w:asciiTheme="minorHAnsi" w:hAnsiTheme="minorHAnsi" w:cstheme="minorHAnsi"/>
          <w:lang w:val="en-US"/>
        </w:rPr>
      </w:pPr>
      <w:r w:rsidRPr="001F2E13">
        <w:rPr>
          <w:rFonts w:asciiTheme="minorHAnsi" w:hAnsiTheme="minorHAnsi" w:cstheme="minorHAnsi"/>
          <w:lang w:val="en-US"/>
        </w:rPr>
        <w:t xml:space="preserve">CDC: Center for Disease Control; US: United </w:t>
      </w:r>
      <w:r>
        <w:rPr>
          <w:rFonts w:asciiTheme="minorHAnsi" w:hAnsiTheme="minorHAnsi" w:cstheme="minorHAnsi"/>
          <w:lang w:val="en-US"/>
        </w:rPr>
        <w:t xml:space="preserve">States of America; ACOG: American College of Obstetricians and Gynecologists; UK: United Kingdom; RCOG: Royal College of Obstetricians and Gynecologists, NHS: National Health Service ; CNGOF: College National des </w:t>
      </w:r>
      <w:proofErr w:type="spellStart"/>
      <w:r>
        <w:rPr>
          <w:rFonts w:asciiTheme="minorHAnsi" w:hAnsiTheme="minorHAnsi" w:cstheme="minorHAnsi"/>
          <w:lang w:val="en-US"/>
        </w:rPr>
        <w:t>Gynécologues-obstétriciens</w:t>
      </w:r>
      <w:proofErr w:type="spellEnd"/>
      <w:r>
        <w:rPr>
          <w:rFonts w:asciiTheme="minorHAnsi" w:hAnsiTheme="minorHAnsi" w:cstheme="minorHAnsi"/>
          <w:lang w:val="en-US"/>
        </w:rPr>
        <w:t xml:space="preserve">; HAS: Haute </w:t>
      </w:r>
      <w:proofErr w:type="spellStart"/>
      <w:r>
        <w:rPr>
          <w:rFonts w:asciiTheme="minorHAnsi" w:hAnsiTheme="minorHAnsi" w:cstheme="minorHAnsi"/>
          <w:lang w:val="en-US"/>
        </w:rPr>
        <w:t>Autorité</w:t>
      </w:r>
      <w:proofErr w:type="spellEnd"/>
      <w:r>
        <w:rPr>
          <w:rFonts w:asciiTheme="minorHAnsi" w:hAnsiTheme="minorHAnsi" w:cstheme="minorHAnsi"/>
          <w:lang w:val="en-US"/>
        </w:rPr>
        <w:t xml:space="preserve"> de Santé; HKCOG: </w:t>
      </w:r>
      <w:r w:rsidRPr="00C44E36">
        <w:rPr>
          <w:rFonts w:asciiTheme="minorHAnsi" w:hAnsiTheme="minorHAnsi" w:cstheme="minorHAnsi"/>
          <w:lang w:val="en-US"/>
        </w:rPr>
        <w:t>Hong Kong</w:t>
      </w:r>
      <w:r w:rsidRPr="00BB2262">
        <w:rPr>
          <w:rFonts w:asciiTheme="minorHAnsi" w:hAnsiTheme="minorHAnsi" w:cstheme="minorHAnsi"/>
          <w:lang w:val="en-US"/>
        </w:rPr>
        <w:t xml:space="preserve"> </w:t>
      </w:r>
      <w:r>
        <w:rPr>
          <w:rFonts w:asciiTheme="minorHAnsi" w:hAnsiTheme="minorHAnsi" w:cstheme="minorHAnsi"/>
          <w:lang w:val="en-US"/>
        </w:rPr>
        <w:t xml:space="preserve">College of Obstetricians and Gynecologists. </w:t>
      </w:r>
    </w:p>
    <w:p w:rsidR="001F2E13" w:rsidRPr="00C44E36" w:rsidRDefault="001F2E13" w:rsidP="001F2E13">
      <w:pPr>
        <w:jc w:val="both"/>
        <w:rPr>
          <w:rFonts w:asciiTheme="minorHAnsi" w:hAnsiTheme="minorHAnsi" w:cstheme="minorHAnsi"/>
          <w:lang w:val="en-US"/>
        </w:rPr>
      </w:pPr>
      <w:r>
        <w:rPr>
          <w:rFonts w:asciiTheme="minorHAnsi" w:hAnsiTheme="minorHAnsi" w:cstheme="minorHAnsi"/>
          <w:lang w:val="en-US"/>
        </w:rPr>
        <w:t>HIV: H</w:t>
      </w:r>
      <w:r w:rsidRPr="00462BA9">
        <w:rPr>
          <w:rFonts w:asciiTheme="minorHAnsi" w:hAnsiTheme="minorHAnsi" w:cstheme="minorHAnsi"/>
          <w:lang w:val="en-US"/>
        </w:rPr>
        <w:t xml:space="preserve">uman </w:t>
      </w:r>
      <w:r>
        <w:rPr>
          <w:rFonts w:asciiTheme="minorHAnsi" w:hAnsiTheme="minorHAnsi" w:cstheme="minorHAnsi"/>
          <w:lang w:val="en-US"/>
        </w:rPr>
        <w:t>I</w:t>
      </w:r>
      <w:r w:rsidRPr="00462BA9">
        <w:rPr>
          <w:rFonts w:asciiTheme="minorHAnsi" w:hAnsiTheme="minorHAnsi" w:cstheme="minorHAnsi"/>
          <w:lang w:val="en-US"/>
        </w:rPr>
        <w:t xml:space="preserve">mmunodeficiency </w:t>
      </w:r>
      <w:r>
        <w:rPr>
          <w:rFonts w:asciiTheme="minorHAnsi" w:hAnsiTheme="minorHAnsi" w:cstheme="minorHAnsi"/>
          <w:lang w:val="en-US"/>
        </w:rPr>
        <w:t>V</w:t>
      </w:r>
      <w:r w:rsidRPr="00462BA9">
        <w:rPr>
          <w:rFonts w:asciiTheme="minorHAnsi" w:hAnsiTheme="minorHAnsi" w:cstheme="minorHAnsi"/>
          <w:lang w:val="en-US"/>
        </w:rPr>
        <w:t>irus</w:t>
      </w:r>
    </w:p>
    <w:p w:rsidR="001F2E13" w:rsidRPr="00C44E36" w:rsidRDefault="001F2E13" w:rsidP="001F2E13">
      <w:pPr>
        <w:jc w:val="both"/>
        <w:rPr>
          <w:rFonts w:asciiTheme="minorHAnsi" w:hAnsiTheme="minorHAnsi" w:cstheme="minorHAnsi"/>
          <w:lang w:val="en-US"/>
        </w:rPr>
      </w:pPr>
      <w:proofErr w:type="gramStart"/>
      <w:r>
        <w:rPr>
          <w:rFonts w:asciiTheme="minorHAnsi" w:hAnsiTheme="minorHAnsi" w:cstheme="minorHAnsi"/>
          <w:lang w:val="en-US"/>
        </w:rPr>
        <w:t>HR :</w:t>
      </w:r>
      <w:proofErr w:type="gramEnd"/>
      <w:r>
        <w:rPr>
          <w:rFonts w:asciiTheme="minorHAnsi" w:hAnsiTheme="minorHAnsi" w:cstheme="minorHAnsi"/>
          <w:lang w:val="en-US"/>
        </w:rPr>
        <w:t xml:space="preserve"> </w:t>
      </w:r>
      <w:r w:rsidRPr="00C44E36">
        <w:rPr>
          <w:rFonts w:asciiTheme="minorHAnsi" w:hAnsiTheme="minorHAnsi" w:cstheme="minorHAnsi"/>
          <w:lang w:val="en-US"/>
        </w:rPr>
        <w:t>Only for high-risk pregnant women</w:t>
      </w:r>
    </w:p>
    <w:p w:rsidR="001F2E13" w:rsidRPr="00905FBE" w:rsidRDefault="001F2E13" w:rsidP="001F2E13">
      <w:pPr>
        <w:spacing w:before="100" w:beforeAutospacing="1" w:after="100" w:afterAutospacing="1" w:line="360" w:lineRule="auto"/>
        <w:contextualSpacing/>
        <w:jc w:val="both"/>
        <w:rPr>
          <w:rFonts w:asciiTheme="minorHAnsi" w:hAnsiTheme="minorHAnsi" w:cstheme="minorHAnsi"/>
          <w:lang w:val="en-US"/>
        </w:rPr>
      </w:pPr>
    </w:p>
    <w:p w:rsidR="001F2E13" w:rsidRPr="00905FBE" w:rsidRDefault="001F2E13" w:rsidP="001F2E13">
      <w:pPr>
        <w:spacing w:line="360" w:lineRule="auto"/>
        <w:jc w:val="both"/>
        <w:rPr>
          <w:rFonts w:asciiTheme="minorHAnsi" w:hAnsiTheme="minorHAnsi" w:cstheme="minorHAnsi"/>
          <w:lang w:val="en-US"/>
        </w:rPr>
      </w:pPr>
    </w:p>
    <w:p w:rsidR="001F2E13" w:rsidRDefault="001F2E13" w:rsidP="001F2E13">
      <w:pPr>
        <w:pStyle w:val="Titre2"/>
        <w:rPr>
          <w:lang w:val="en-US"/>
        </w:rPr>
      </w:pPr>
      <w:r w:rsidRPr="00D11BA4">
        <w:rPr>
          <w:lang w:val="en-US"/>
        </w:rPr>
        <w:lastRenderedPageBreak/>
        <w:t xml:space="preserve">Figure </w:t>
      </w:r>
      <w:proofErr w:type="gramStart"/>
      <w:r w:rsidRPr="00D11BA4">
        <w:rPr>
          <w:lang w:val="en-US"/>
        </w:rPr>
        <w:t>1 :</w:t>
      </w:r>
      <w:proofErr w:type="gramEnd"/>
      <w:r w:rsidRPr="00D11BA4">
        <w:rPr>
          <w:lang w:val="en-US"/>
        </w:rPr>
        <w:t xml:space="preserve"> </w:t>
      </w:r>
      <w:r>
        <w:rPr>
          <w:lang w:val="en-US"/>
        </w:rPr>
        <w:t xml:space="preserve">Screening for toxoplasmosis: </w:t>
      </w:r>
      <w:r w:rsidRPr="00D11BA4">
        <w:rPr>
          <w:lang w:val="en-US"/>
        </w:rPr>
        <w:t>French and A</w:t>
      </w:r>
      <w:r>
        <w:rPr>
          <w:lang w:val="en-US"/>
        </w:rPr>
        <w:t>ustrian prenatal management</w:t>
      </w:r>
    </w:p>
    <w:p w:rsidR="001F2E13" w:rsidRPr="00D11BA4" w:rsidRDefault="001F2E13" w:rsidP="001F2E13">
      <w:pPr>
        <w:pStyle w:val="Titre2"/>
        <w:rPr>
          <w:lang w:val="en-US"/>
        </w:rPr>
      </w:pPr>
      <w:r>
        <w:rPr>
          <w:lang w:val="en-US"/>
        </w:rPr>
        <w:t xml:space="preserve"> </w:t>
      </w:r>
      <w:r w:rsidRPr="00D11BA4">
        <w:rPr>
          <w:rFonts w:asciiTheme="minorHAnsi" w:hAnsiTheme="minorHAnsi" w:cstheme="minorHAnsi"/>
        </w:rPr>
        <w:drawing>
          <wp:inline distT="0" distB="0" distL="0" distR="0" wp14:anchorId="2C5BDD78" wp14:editId="5B4BFDB0">
            <wp:extent cx="6486525" cy="3648671"/>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6500081" cy="3656296"/>
                    </a:xfrm>
                    <a:prstGeom prst="rect">
                      <a:avLst/>
                    </a:prstGeom>
                  </pic:spPr>
                </pic:pic>
              </a:graphicData>
            </a:graphic>
          </wp:inline>
        </w:drawing>
      </w:r>
    </w:p>
    <w:p w:rsidR="001F2E13" w:rsidRPr="00D11BA4" w:rsidRDefault="001F2E13" w:rsidP="001F2E13">
      <w:pPr>
        <w:spacing w:line="360" w:lineRule="auto"/>
        <w:jc w:val="both"/>
        <w:rPr>
          <w:rFonts w:asciiTheme="minorHAnsi" w:hAnsiTheme="minorHAnsi" w:cstheme="minorHAnsi"/>
          <w:lang w:val="en-US"/>
        </w:rPr>
      </w:pPr>
      <w:r>
        <w:rPr>
          <w:rFonts w:asciiTheme="minorHAnsi" w:hAnsiTheme="minorHAnsi" w:cstheme="minorHAnsi"/>
          <w:lang w:val="en-US"/>
        </w:rPr>
        <w:t xml:space="preserve">Abbreviations: </w:t>
      </w:r>
      <w:r w:rsidRPr="00D11BA4">
        <w:rPr>
          <w:rFonts w:asciiTheme="minorHAnsi" w:hAnsiTheme="minorHAnsi" w:cstheme="minorHAnsi"/>
          <w:lang w:val="en-US"/>
        </w:rPr>
        <w:t>ASAP: As soon as possible /PS: pyrimethamine–</w:t>
      </w:r>
      <w:proofErr w:type="spellStart"/>
      <w:r w:rsidRPr="00D11BA4">
        <w:rPr>
          <w:rFonts w:asciiTheme="minorHAnsi" w:hAnsiTheme="minorHAnsi" w:cstheme="minorHAnsi"/>
          <w:lang w:val="en-US"/>
        </w:rPr>
        <w:t>sulfamide</w:t>
      </w:r>
      <w:r>
        <w:rPr>
          <w:rFonts w:asciiTheme="minorHAnsi" w:hAnsiTheme="minorHAnsi" w:cstheme="minorHAnsi"/>
          <w:lang w:val="en-US"/>
        </w:rPr>
        <w:t>s</w:t>
      </w:r>
      <w:proofErr w:type="spellEnd"/>
      <w:r w:rsidRPr="00D11BA4">
        <w:rPr>
          <w:rFonts w:asciiTheme="minorHAnsi" w:hAnsiTheme="minorHAnsi" w:cstheme="minorHAnsi"/>
          <w:lang w:val="en-US"/>
        </w:rPr>
        <w:t>/ BCC: blood cell count / US: ultrasound examination/ PCR: Polymerase Chain Reaction</w:t>
      </w:r>
    </w:p>
    <w:p w:rsidR="001F2E13" w:rsidRPr="00DA4FDC" w:rsidRDefault="001F2E13" w:rsidP="001F2E13">
      <w:pPr>
        <w:spacing w:line="360" w:lineRule="auto"/>
        <w:jc w:val="both"/>
        <w:rPr>
          <w:rFonts w:asciiTheme="minorHAnsi" w:hAnsiTheme="minorHAnsi" w:cstheme="minorHAnsi"/>
          <w:b/>
          <w:bCs/>
          <w:u w:val="single"/>
          <w:lang w:val="en-US"/>
        </w:rPr>
      </w:pPr>
      <w:r w:rsidRPr="00DA4FDC">
        <w:rPr>
          <w:rFonts w:asciiTheme="minorHAnsi" w:hAnsiTheme="minorHAnsi" w:cstheme="minorHAnsi"/>
          <w:b/>
          <w:bCs/>
          <w:u w:val="single"/>
          <w:lang w:val="en-US"/>
        </w:rPr>
        <w:t>French Scheme</w:t>
      </w:r>
      <w:r>
        <w:rPr>
          <w:rFonts w:asciiTheme="minorHAnsi" w:hAnsiTheme="minorHAnsi" w:cstheme="minorHAnsi"/>
          <w:b/>
          <w:bCs/>
          <w:u w:val="single"/>
          <w:lang w:val="en-US"/>
        </w:rPr>
        <w:t xml:space="preserve"> </w:t>
      </w:r>
      <w:r w:rsidRPr="00905FBE">
        <w:rPr>
          <w:rFonts w:asciiTheme="minorHAnsi" w:hAnsiTheme="minorHAnsi" w:cstheme="minorHAnsi"/>
          <w:b/>
          <w:bCs/>
          <w:lang w:val="en-US"/>
        </w:rPr>
        <w:t xml:space="preserve">( adaptation from </w:t>
      </w:r>
      <w:proofErr w:type="spellStart"/>
      <w:r w:rsidRPr="00905FBE">
        <w:rPr>
          <w:rFonts w:asciiTheme="minorHAnsi" w:hAnsiTheme="minorHAnsi" w:cstheme="minorHAnsi"/>
          <w:b/>
          <w:bCs/>
          <w:lang w:val="en-US"/>
        </w:rPr>
        <w:t>Peyron</w:t>
      </w:r>
      <w:proofErr w:type="spellEnd"/>
      <w:r w:rsidRPr="00905FBE">
        <w:rPr>
          <w:rFonts w:asciiTheme="minorHAnsi" w:hAnsiTheme="minorHAnsi" w:cstheme="minorHAnsi"/>
          <w:b/>
          <w:bCs/>
          <w:lang w:val="en-US"/>
        </w:rPr>
        <w:t xml:space="preserve"> and al. </w:t>
      </w:r>
      <w:r w:rsidRPr="00905FBE">
        <w:rPr>
          <w:rFonts w:asciiTheme="minorHAnsi" w:hAnsiTheme="minorHAnsi" w:cstheme="minorHAnsi"/>
          <w:b/>
          <w:bCs/>
          <w:lang w:val="en-US"/>
        </w:rPr>
        <w:fldChar w:fldCharType="begin"/>
      </w:r>
      <w:r w:rsidRPr="00905FBE">
        <w:rPr>
          <w:rFonts w:asciiTheme="minorHAnsi" w:hAnsiTheme="minorHAnsi" w:cstheme="minorHAnsi"/>
          <w:b/>
          <w:bCs/>
          <w:lang w:val="en-US"/>
        </w:rPr>
        <w:instrText xml:space="preserve"> ADDIN ZOTERO_ITEM CSL_CITATION {"citationID":"BpHZihqN","properties":{"formattedCitation":"\\super 47\\nosupersub{}","plainCitation":"47","noteIndex":0},"citationItems":[{"id":1601,"uris":["http://zotero.org/users/2767952/items/H7MI7GQG"],"uri":["http://zotero.org/users/2767952/items/H7MI7GQG"],"itemData":{"id":1601,"type":"article-journal","abstract":"Women infected with toxoplasmosis during pregnancy do not present symptoms in most cases, but the consequences of the congenital infection may be severe for the unborn child. Fetal damage can range from asymptomatic to severe neurological alterations to retinal lesions prone to potential flare up and relapses lifelong. Despite the possible severity of outcome, congenital toxoplasmosis (CT) is a neglected disease. There is no consensus regarding screening during pregnancy, prenatal/postnatal treatment or short or medium term follow-up. Since 1992, France has offered systematic serological testing to non-immune pregnant women, monthly until delivery. Any maternal infection is thus detected; moreover, diagnosis of congenital infection can be made at birth and follow-up can be provided. &amp;ldquo;Guidelines&amp;rdquo; drawn up by a multidisciplinary group are presented here, concerning treatment, before and after birth. The recommendations are based on the regular analysis of the literature and the results of the working group. The evaluation of the recommendations takes into account the robustness of the recommendation and the quality of the evidence.","container-title":"Pathogens","DOI":"10.3390/pathogens8010024","issue":"1","language":"en","page":"24","source":"www.mdpi.com","title":"Maternal and Congenital Toxoplasmosis: Diagnosis and Treatment Recommendations of a French Multidisciplinary Working Group","title-short":"Maternal and Congenital Toxoplasmosis","URL":"https://www.mdpi.com/2076-0817/8/1/24","volume":"8","author":[{"family":"Peyron","given":"François"},{"family":"L’ollivier","given":"Coralie"},{"family":"Mandelbrot","given":"Laurent"},{"family":"Wallon","given":"Martine"},{"family":"Piarroux","given":"Renaud"},{"family":"Kieffer","given":"François"},{"family":"Hadjadj","given":"Eve"},{"family":"Paris","given":"Luc"},{"family":"Garcia –Meric","given":"Patricia"}],"accessed":{"date-parts":[["2020",2,24]]},"issued":{"date-parts":[["2019",3]]}}}],"schema":"https://github.com/citation-style-language/schema/raw/master/csl-citation.json"} </w:instrText>
      </w:r>
      <w:r w:rsidRPr="00905FBE">
        <w:rPr>
          <w:rFonts w:asciiTheme="minorHAnsi" w:hAnsiTheme="minorHAnsi" w:cstheme="minorHAnsi"/>
          <w:b/>
          <w:bCs/>
          <w:lang w:val="en-US"/>
        </w:rPr>
        <w:fldChar w:fldCharType="separate"/>
      </w:r>
      <w:r w:rsidRPr="00905FBE">
        <w:rPr>
          <w:rFonts w:ascii="Calibri" w:hAnsiTheme="minorHAnsi" w:cs="Calibri"/>
          <w:vertAlign w:val="superscript"/>
          <w:lang w:val="en-US"/>
        </w:rPr>
        <w:t>47</w:t>
      </w:r>
      <w:r w:rsidRPr="00905FBE">
        <w:rPr>
          <w:rFonts w:asciiTheme="minorHAnsi" w:hAnsiTheme="minorHAnsi" w:cstheme="minorHAnsi"/>
          <w:b/>
          <w:bCs/>
          <w:lang w:val="en-US"/>
        </w:rPr>
        <w:fldChar w:fldCharType="end"/>
      </w:r>
      <w:r w:rsidRPr="00905FBE">
        <w:rPr>
          <w:rFonts w:asciiTheme="minorHAnsi" w:hAnsiTheme="minorHAnsi" w:cstheme="minorHAnsi"/>
          <w:b/>
          <w:bCs/>
          <w:lang w:val="en-US"/>
        </w:rPr>
        <w:t>)</w:t>
      </w:r>
      <w:r>
        <w:rPr>
          <w:rFonts w:asciiTheme="minorHAnsi" w:hAnsiTheme="minorHAnsi" w:cstheme="minorHAnsi"/>
          <w:b/>
          <w:bCs/>
          <w:u w:val="single"/>
          <w:lang w:val="en-US"/>
        </w:rPr>
        <w:t xml:space="preserve"> </w:t>
      </w:r>
    </w:p>
    <w:p w:rsidR="001F2E13" w:rsidRPr="00D11BA4" w:rsidRDefault="001F2E13" w:rsidP="001F2E13">
      <w:pPr>
        <w:spacing w:line="360" w:lineRule="auto"/>
        <w:jc w:val="both"/>
        <w:rPr>
          <w:rFonts w:asciiTheme="minorHAnsi" w:hAnsiTheme="minorHAnsi" w:cstheme="minorHAnsi"/>
          <w:lang w:val="en-US"/>
        </w:rPr>
      </w:pPr>
      <w:r w:rsidRPr="00D11BA4">
        <w:rPr>
          <w:rFonts w:asciiTheme="minorHAnsi" w:hAnsiTheme="minorHAnsi" w:cstheme="minorHAnsi"/>
          <w:lang w:val="en-US"/>
        </w:rPr>
        <w:t xml:space="preserve">*Prenatal treatment given as follows: </w:t>
      </w:r>
    </w:p>
    <w:p w:rsidR="001F2E13" w:rsidRPr="00D11BA4" w:rsidRDefault="001F2E13" w:rsidP="001F2E13">
      <w:pPr>
        <w:spacing w:line="360" w:lineRule="auto"/>
        <w:jc w:val="both"/>
        <w:rPr>
          <w:rFonts w:asciiTheme="minorHAnsi" w:hAnsiTheme="minorHAnsi" w:cstheme="minorHAnsi"/>
          <w:lang w:val="en-US"/>
        </w:rPr>
      </w:pPr>
      <w:r w:rsidRPr="00D11BA4">
        <w:rPr>
          <w:rFonts w:asciiTheme="minorHAnsi" w:hAnsiTheme="minorHAnsi" w:cstheme="minorHAnsi"/>
          <w:lang w:val="en-US"/>
        </w:rPr>
        <w:t xml:space="preserve">- </w:t>
      </w:r>
      <w:proofErr w:type="spellStart"/>
      <w:r w:rsidRPr="00D11BA4">
        <w:rPr>
          <w:rFonts w:asciiTheme="minorHAnsi" w:hAnsiTheme="minorHAnsi" w:cstheme="minorHAnsi"/>
          <w:lang w:val="en-US"/>
        </w:rPr>
        <w:t>spiramycin</w:t>
      </w:r>
      <w:proofErr w:type="spellEnd"/>
      <w:r w:rsidRPr="00D11BA4">
        <w:rPr>
          <w:rFonts w:asciiTheme="minorHAnsi" w:hAnsiTheme="minorHAnsi" w:cstheme="minorHAnsi"/>
          <w:lang w:val="en-US"/>
        </w:rPr>
        <w:t xml:space="preserve"> = 1 g x 3 / day </w:t>
      </w:r>
    </w:p>
    <w:p w:rsidR="001F2E13" w:rsidRPr="00D11BA4" w:rsidRDefault="001F2E13" w:rsidP="001F2E13">
      <w:pPr>
        <w:spacing w:line="360" w:lineRule="auto"/>
        <w:jc w:val="both"/>
        <w:rPr>
          <w:rFonts w:asciiTheme="minorHAnsi" w:hAnsiTheme="minorHAnsi" w:cstheme="minorHAnsi"/>
          <w:lang w:val="en-US"/>
        </w:rPr>
      </w:pPr>
      <w:r w:rsidRPr="00D11BA4">
        <w:rPr>
          <w:rFonts w:asciiTheme="minorHAnsi" w:hAnsiTheme="minorHAnsi" w:cstheme="minorHAnsi"/>
          <w:lang w:val="en-US"/>
        </w:rPr>
        <w:t xml:space="preserve">- PS combinations: </w:t>
      </w:r>
    </w:p>
    <w:p w:rsidR="001F2E13" w:rsidRPr="00D11BA4" w:rsidRDefault="001F2E13" w:rsidP="001F2E13">
      <w:pPr>
        <w:spacing w:line="360" w:lineRule="auto"/>
        <w:jc w:val="both"/>
        <w:rPr>
          <w:rFonts w:asciiTheme="minorHAnsi" w:hAnsiTheme="minorHAnsi" w:cstheme="minorHAnsi"/>
          <w:lang w:val="en-US"/>
        </w:rPr>
      </w:pPr>
      <w:r w:rsidRPr="00D11BA4">
        <w:rPr>
          <w:rFonts w:asciiTheme="minorHAnsi" w:hAnsiTheme="minorHAnsi" w:cstheme="minorHAnsi"/>
          <w:lang w:val="en-US"/>
        </w:rPr>
        <w:t xml:space="preserve">1) </w:t>
      </w:r>
      <w:proofErr w:type="gramStart"/>
      <w:r w:rsidRPr="00D11BA4">
        <w:rPr>
          <w:rFonts w:asciiTheme="minorHAnsi" w:hAnsiTheme="minorHAnsi" w:cstheme="minorHAnsi"/>
          <w:lang w:val="en-US"/>
        </w:rPr>
        <w:t>pyrimethamine :</w:t>
      </w:r>
      <w:proofErr w:type="gramEnd"/>
      <w:r w:rsidRPr="00D11BA4">
        <w:rPr>
          <w:rFonts w:asciiTheme="minorHAnsi" w:hAnsiTheme="minorHAnsi" w:cstheme="minorHAnsi"/>
          <w:lang w:val="en-US"/>
        </w:rPr>
        <w:t xml:space="preserve"> 50 mg/ day + sulfadiazine 2x1500/ day +  </w:t>
      </w:r>
      <w:proofErr w:type="spellStart"/>
      <w:r w:rsidRPr="00D11BA4">
        <w:rPr>
          <w:rFonts w:asciiTheme="minorHAnsi" w:hAnsiTheme="minorHAnsi" w:cstheme="minorHAnsi"/>
          <w:lang w:val="en-US"/>
        </w:rPr>
        <w:t>folinic</w:t>
      </w:r>
      <w:proofErr w:type="spellEnd"/>
      <w:r w:rsidRPr="00D11BA4">
        <w:rPr>
          <w:rFonts w:asciiTheme="minorHAnsi" w:hAnsiTheme="minorHAnsi" w:cstheme="minorHAnsi"/>
          <w:lang w:val="en-US"/>
        </w:rPr>
        <w:t xml:space="preserve"> acid 2 x25 mg / week</w:t>
      </w:r>
    </w:p>
    <w:p w:rsidR="001F2E13" w:rsidRPr="00D11BA4" w:rsidRDefault="001F2E13" w:rsidP="001F2E13">
      <w:pPr>
        <w:spacing w:line="360" w:lineRule="auto"/>
        <w:jc w:val="both"/>
        <w:rPr>
          <w:rFonts w:asciiTheme="minorHAnsi" w:hAnsiTheme="minorHAnsi" w:cstheme="minorHAnsi"/>
          <w:lang w:val="en-US"/>
        </w:rPr>
      </w:pPr>
      <w:r w:rsidRPr="00D11BA4">
        <w:rPr>
          <w:rFonts w:asciiTheme="minorHAnsi" w:hAnsiTheme="minorHAnsi" w:cstheme="minorHAnsi"/>
          <w:lang w:val="en-US"/>
        </w:rPr>
        <w:t xml:space="preserve">2) Or </w:t>
      </w:r>
      <w:proofErr w:type="spellStart"/>
      <w:r w:rsidRPr="00D11BA4">
        <w:rPr>
          <w:rFonts w:asciiTheme="minorHAnsi" w:hAnsiTheme="minorHAnsi" w:cstheme="minorHAnsi"/>
          <w:lang w:val="en-US"/>
        </w:rPr>
        <w:t>fansidar</w:t>
      </w:r>
      <w:proofErr w:type="spellEnd"/>
      <w:r w:rsidRPr="00D11BA4">
        <w:rPr>
          <w:rFonts w:asciiTheme="minorHAnsi" w:hAnsiTheme="minorHAnsi" w:cstheme="minorHAnsi"/>
          <w:lang w:val="en-US"/>
        </w:rPr>
        <w:t>® (</w:t>
      </w:r>
      <w:proofErr w:type="spellStart"/>
      <w:r w:rsidRPr="00D11BA4">
        <w:rPr>
          <w:rFonts w:asciiTheme="minorHAnsi" w:hAnsiTheme="minorHAnsi" w:cstheme="minorHAnsi"/>
          <w:lang w:val="en-US"/>
        </w:rPr>
        <w:t>sulfadoxine</w:t>
      </w:r>
      <w:proofErr w:type="spellEnd"/>
      <w:r w:rsidRPr="00D11BA4">
        <w:rPr>
          <w:rFonts w:asciiTheme="minorHAnsi" w:hAnsiTheme="minorHAnsi" w:cstheme="minorHAnsi"/>
          <w:lang w:val="en-US"/>
        </w:rPr>
        <w:t xml:space="preserve"> 500 mg/ pyrimethamine 25 mg) 2 / week + </w:t>
      </w:r>
      <w:proofErr w:type="spellStart"/>
      <w:r w:rsidRPr="00D11BA4">
        <w:rPr>
          <w:rFonts w:asciiTheme="minorHAnsi" w:hAnsiTheme="minorHAnsi" w:cstheme="minorHAnsi"/>
          <w:lang w:val="en-US"/>
        </w:rPr>
        <w:t>folinic</w:t>
      </w:r>
      <w:proofErr w:type="spellEnd"/>
      <w:r w:rsidRPr="00D11BA4">
        <w:rPr>
          <w:rFonts w:asciiTheme="minorHAnsi" w:hAnsiTheme="minorHAnsi" w:cstheme="minorHAnsi"/>
          <w:lang w:val="en-US"/>
        </w:rPr>
        <w:t xml:space="preserve"> acid 2 x25 mg / week</w:t>
      </w:r>
    </w:p>
    <w:p w:rsidR="001F2E13" w:rsidRDefault="001F2E13" w:rsidP="001F2E13">
      <w:pPr>
        <w:spacing w:line="360" w:lineRule="auto"/>
        <w:jc w:val="both"/>
        <w:rPr>
          <w:rFonts w:asciiTheme="minorHAnsi" w:hAnsiTheme="minorHAnsi" w:cstheme="minorHAnsi"/>
          <w:lang w:val="en-US"/>
        </w:rPr>
      </w:pPr>
      <w:r w:rsidRPr="00D11BA4">
        <w:rPr>
          <w:rFonts w:asciiTheme="minorHAnsi" w:hAnsiTheme="minorHAnsi" w:cstheme="minorHAnsi"/>
          <w:lang w:val="en-US"/>
        </w:rPr>
        <w:t>** Amniocentesis:  performed not before 18 weeks of gestation nor less than 4 weeks after the estimated date of maternal infection</w:t>
      </w:r>
    </w:p>
    <w:p w:rsidR="001F2E13" w:rsidRDefault="001F2E13" w:rsidP="001F2E13">
      <w:pPr>
        <w:spacing w:line="360" w:lineRule="auto"/>
        <w:jc w:val="both"/>
        <w:rPr>
          <w:rFonts w:asciiTheme="minorHAnsi" w:hAnsiTheme="minorHAnsi" w:cstheme="minorHAnsi"/>
          <w:b/>
          <w:bCs/>
          <w:u w:val="single"/>
          <w:lang w:val="en-US"/>
        </w:rPr>
      </w:pPr>
      <w:r w:rsidRPr="00DA4FDC">
        <w:rPr>
          <w:rFonts w:asciiTheme="minorHAnsi" w:hAnsiTheme="minorHAnsi" w:cstheme="minorHAnsi"/>
          <w:b/>
          <w:bCs/>
          <w:u w:val="single"/>
          <w:lang w:val="en-US"/>
        </w:rPr>
        <w:t xml:space="preserve">Austrian </w:t>
      </w:r>
      <w:r w:rsidRPr="00905FBE">
        <w:rPr>
          <w:rFonts w:asciiTheme="minorHAnsi" w:hAnsiTheme="minorHAnsi" w:cstheme="minorHAnsi"/>
          <w:b/>
          <w:bCs/>
          <w:u w:val="single"/>
          <w:lang w:val="en-US"/>
        </w:rPr>
        <w:t xml:space="preserve">Scheme </w:t>
      </w:r>
      <w:r w:rsidRPr="00905FBE">
        <w:rPr>
          <w:rFonts w:asciiTheme="minorHAnsi" w:hAnsiTheme="minorHAnsi" w:cstheme="minorHAnsi"/>
          <w:b/>
          <w:bCs/>
          <w:lang w:val="en-US"/>
        </w:rPr>
        <w:t xml:space="preserve">( adaptation from </w:t>
      </w:r>
      <w:proofErr w:type="spellStart"/>
      <w:r w:rsidRPr="00905FBE">
        <w:rPr>
          <w:rFonts w:asciiTheme="minorHAnsi" w:hAnsiTheme="minorHAnsi" w:cstheme="minorHAnsi"/>
          <w:b/>
          <w:bCs/>
          <w:lang w:val="en-US"/>
        </w:rPr>
        <w:t>Prusa</w:t>
      </w:r>
      <w:proofErr w:type="spellEnd"/>
      <w:r w:rsidRPr="00905FBE">
        <w:rPr>
          <w:rFonts w:asciiTheme="minorHAnsi" w:hAnsiTheme="minorHAnsi" w:cstheme="minorHAnsi"/>
          <w:b/>
          <w:bCs/>
          <w:lang w:val="en-US"/>
        </w:rPr>
        <w:t xml:space="preserve"> and al.</w:t>
      </w:r>
      <w:r w:rsidRPr="00905FBE">
        <w:rPr>
          <w:rFonts w:asciiTheme="minorHAnsi" w:hAnsiTheme="minorHAnsi" w:cstheme="minorHAnsi"/>
          <w:b/>
          <w:bCs/>
          <w:lang w:val="en-US"/>
        </w:rPr>
        <w:fldChar w:fldCharType="begin"/>
      </w:r>
      <w:r w:rsidRPr="00905FBE">
        <w:rPr>
          <w:rFonts w:asciiTheme="minorHAnsi" w:hAnsiTheme="minorHAnsi" w:cstheme="minorHAnsi"/>
          <w:b/>
          <w:bCs/>
          <w:lang w:val="en-US"/>
        </w:rPr>
        <w:instrText xml:space="preserve"> ADDIN ZOTERO_ITEM CSL_CITATION {"citationID":"GijT6AWP","properties":{"formattedCitation":"\\super 46\\nosupersub{}","plainCitation":"46","noteIndex":0},"citationItems":[{"id":1598,"uris":["http://zotero.org/users/2767952/items/FJ8P39QS"],"uri":["http://zotero.org/users/2767952/items/FJ8P39QS"],"itemData":{"id":1598,"type":"article-journal","abstract":"This is the first report from the Austrian Toxoplasmosis Register, a unique nationwide data set of Toxoplasma-infected women and congenital toxoplasmosis, over","container-title":"Clinical Infectious Diseases","DOI":"10.1093/cid/ciu724","ISSN":"1058-4838","issue":"2","journalAbbreviation":"Clin Infect Dis","language":"en","page":"e4-e10","source":"academic-oup-com.sirius.parisdescartes.fr","title":"The Austrian Toxoplasmosis Register, 1992–2008","URL":"https://academic-oup-com.sirius.parisdescartes.fr/cid/article/60/2/e4/2895402","volume":"60","author":[{"family":"Prusa","given":"Andrea-Romana"},{"family":"Kasper","given":"David C."},{"family":"Pollak","given":"Arnold"},{"family":"Gleiss","given":"Andreas"},{"family":"Waldhoer","given":"Thomas"},{"family":"Hayde","given":"Michael"}],"accessed":{"date-parts":[["2020",2,24]]},"issued":{"date-parts":[["2015",1,15]]}}}],"schema":"https://github.com/citation-style-language/schema/raw/master/csl-citation.json"} </w:instrText>
      </w:r>
      <w:r w:rsidRPr="00905FBE">
        <w:rPr>
          <w:rFonts w:asciiTheme="minorHAnsi" w:hAnsiTheme="minorHAnsi" w:cstheme="minorHAnsi"/>
          <w:b/>
          <w:bCs/>
          <w:lang w:val="en-US"/>
        </w:rPr>
        <w:fldChar w:fldCharType="separate"/>
      </w:r>
      <w:r w:rsidRPr="00905FBE">
        <w:rPr>
          <w:rFonts w:ascii="Calibri" w:hAnsiTheme="minorHAnsi" w:cs="Calibri"/>
          <w:b/>
          <w:bCs/>
          <w:vertAlign w:val="superscript"/>
          <w:lang w:val="en-US"/>
        </w:rPr>
        <w:t>46</w:t>
      </w:r>
      <w:r w:rsidRPr="00905FBE">
        <w:rPr>
          <w:rFonts w:asciiTheme="minorHAnsi" w:hAnsiTheme="minorHAnsi" w:cstheme="minorHAnsi"/>
          <w:b/>
          <w:bCs/>
          <w:lang w:val="en-US"/>
        </w:rPr>
        <w:fldChar w:fldCharType="end"/>
      </w:r>
      <w:r w:rsidRPr="00905FBE">
        <w:rPr>
          <w:rFonts w:asciiTheme="minorHAnsi" w:hAnsiTheme="minorHAnsi" w:cstheme="minorHAnsi"/>
          <w:b/>
          <w:bCs/>
          <w:lang w:val="en-US"/>
        </w:rPr>
        <w:t>)</w:t>
      </w:r>
    </w:p>
    <w:p w:rsidR="001F2E13" w:rsidRPr="00DA4FDC" w:rsidRDefault="001F2E13" w:rsidP="001F2E13">
      <w:pPr>
        <w:spacing w:line="360" w:lineRule="auto"/>
        <w:jc w:val="both"/>
        <w:rPr>
          <w:rFonts w:asciiTheme="minorHAnsi" w:hAnsiTheme="minorHAnsi" w:cstheme="minorHAnsi"/>
          <w:lang w:val="en-US"/>
        </w:rPr>
      </w:pPr>
      <w:r w:rsidRPr="00DA4FDC">
        <w:rPr>
          <w:rFonts w:asciiTheme="minorHAnsi" w:hAnsiTheme="minorHAnsi" w:cstheme="minorHAnsi"/>
          <w:lang w:val="en-US"/>
        </w:rPr>
        <w:t xml:space="preserve">*Prenatal treatment given as follows: </w:t>
      </w:r>
    </w:p>
    <w:p w:rsidR="001F2E13" w:rsidRPr="00DA4FDC" w:rsidRDefault="001F2E13" w:rsidP="001F2E13">
      <w:pPr>
        <w:spacing w:line="360" w:lineRule="auto"/>
        <w:jc w:val="both"/>
        <w:rPr>
          <w:rFonts w:asciiTheme="minorHAnsi" w:hAnsiTheme="minorHAnsi" w:cstheme="minorHAnsi"/>
          <w:lang w:val="en-US"/>
        </w:rPr>
      </w:pPr>
      <w:r w:rsidRPr="00DA4FDC">
        <w:rPr>
          <w:rFonts w:asciiTheme="minorHAnsi" w:hAnsiTheme="minorHAnsi" w:cstheme="minorHAnsi"/>
          <w:lang w:val="en-US"/>
        </w:rPr>
        <w:t xml:space="preserve">- </w:t>
      </w:r>
      <w:proofErr w:type="spellStart"/>
      <w:r w:rsidRPr="00DA4FDC">
        <w:rPr>
          <w:rFonts w:asciiTheme="minorHAnsi" w:hAnsiTheme="minorHAnsi" w:cstheme="minorHAnsi"/>
          <w:lang w:val="en-US"/>
        </w:rPr>
        <w:t>spiramycin</w:t>
      </w:r>
      <w:proofErr w:type="spellEnd"/>
      <w:r w:rsidRPr="00DA4FDC">
        <w:rPr>
          <w:rFonts w:asciiTheme="minorHAnsi" w:hAnsiTheme="minorHAnsi" w:cstheme="minorHAnsi"/>
          <w:lang w:val="en-US"/>
        </w:rPr>
        <w:t xml:space="preserve"> = 2.3 g per day in 3 dosages </w:t>
      </w:r>
    </w:p>
    <w:p w:rsidR="001F2E13" w:rsidRDefault="001F2E13" w:rsidP="001F2E13">
      <w:pPr>
        <w:spacing w:line="360" w:lineRule="auto"/>
        <w:jc w:val="both"/>
        <w:rPr>
          <w:rFonts w:asciiTheme="minorHAnsi" w:hAnsiTheme="minorHAnsi" w:cstheme="minorHAnsi"/>
          <w:lang w:val="en-US"/>
        </w:rPr>
      </w:pPr>
      <w:r w:rsidRPr="00DA4FDC">
        <w:rPr>
          <w:rFonts w:asciiTheme="minorHAnsi" w:hAnsiTheme="minorHAnsi" w:cstheme="minorHAnsi"/>
          <w:lang w:val="en-US"/>
        </w:rPr>
        <w:t xml:space="preserve">- PS combination: pyrimethamine (50 mg first dose, then 25 mg daily) in combination with sulfadiazine (1.5 g first dose, then 0.75 g daily) and </w:t>
      </w:r>
      <w:proofErr w:type="spellStart"/>
      <w:r w:rsidRPr="00DA4FDC">
        <w:rPr>
          <w:rFonts w:asciiTheme="minorHAnsi" w:hAnsiTheme="minorHAnsi" w:cstheme="minorHAnsi"/>
          <w:lang w:val="en-US"/>
        </w:rPr>
        <w:t>folinic</w:t>
      </w:r>
      <w:proofErr w:type="spellEnd"/>
      <w:r w:rsidRPr="00DA4FDC">
        <w:rPr>
          <w:rFonts w:asciiTheme="minorHAnsi" w:hAnsiTheme="minorHAnsi" w:cstheme="minorHAnsi"/>
          <w:lang w:val="en-US"/>
        </w:rPr>
        <w:t xml:space="preserve"> acid (15 mg 3 times weeks)</w:t>
      </w:r>
    </w:p>
    <w:p w:rsidR="001F2E13" w:rsidRPr="00DA4FDC" w:rsidRDefault="001F2E13" w:rsidP="001F2E13">
      <w:pPr>
        <w:spacing w:line="360" w:lineRule="auto"/>
        <w:jc w:val="both"/>
        <w:rPr>
          <w:rFonts w:asciiTheme="minorHAnsi" w:hAnsiTheme="minorHAnsi" w:cstheme="minorHAnsi"/>
          <w:lang w:val="en-US"/>
        </w:rPr>
      </w:pPr>
      <w:r>
        <w:rPr>
          <w:rFonts w:asciiTheme="minorHAnsi" w:hAnsiTheme="minorHAnsi" w:cstheme="minorHAnsi"/>
          <w:lang w:val="en-US"/>
        </w:rPr>
        <w:lastRenderedPageBreak/>
        <w:t>**</w:t>
      </w:r>
      <w:r w:rsidRPr="00DA4FDC">
        <w:rPr>
          <w:rFonts w:asciiTheme="minorHAnsi" w:hAnsiTheme="minorHAnsi" w:cstheme="minorHAnsi"/>
          <w:lang w:val="en-US"/>
        </w:rPr>
        <w:t xml:space="preserve">alternation between treatment </w:t>
      </w:r>
      <w:r>
        <w:rPr>
          <w:rFonts w:asciiTheme="minorHAnsi" w:hAnsiTheme="minorHAnsi" w:cstheme="minorHAnsi"/>
          <w:lang w:val="en-US"/>
        </w:rPr>
        <w:t>PS</w:t>
      </w:r>
      <w:r w:rsidRPr="00DA4FDC">
        <w:rPr>
          <w:rFonts w:asciiTheme="minorHAnsi" w:hAnsiTheme="minorHAnsi" w:cstheme="minorHAnsi"/>
          <w:lang w:val="en-US"/>
        </w:rPr>
        <w:t xml:space="preserve"> for 4 weeks then </w:t>
      </w:r>
      <w:proofErr w:type="spellStart"/>
      <w:r>
        <w:rPr>
          <w:rFonts w:asciiTheme="minorHAnsi" w:hAnsiTheme="minorHAnsi" w:cstheme="minorHAnsi"/>
          <w:lang w:val="en-US"/>
        </w:rPr>
        <w:t>Spiramycin</w:t>
      </w:r>
      <w:proofErr w:type="spellEnd"/>
      <w:r w:rsidRPr="00DA4FDC">
        <w:rPr>
          <w:rFonts w:asciiTheme="minorHAnsi" w:hAnsiTheme="minorHAnsi" w:cstheme="minorHAnsi"/>
          <w:lang w:val="en-US"/>
        </w:rPr>
        <w:t xml:space="preserve"> for 4 weeks: rotation until delivery</w:t>
      </w:r>
    </w:p>
    <w:p w:rsidR="001F2E13" w:rsidRPr="00D11BA4" w:rsidRDefault="001F2E13" w:rsidP="001F2E13">
      <w:pPr>
        <w:spacing w:line="360" w:lineRule="auto"/>
        <w:jc w:val="both"/>
        <w:rPr>
          <w:rFonts w:asciiTheme="minorHAnsi" w:hAnsiTheme="minorHAnsi" w:cstheme="minorHAnsi"/>
          <w:lang w:val="en-US"/>
        </w:rPr>
      </w:pPr>
    </w:p>
    <w:p w:rsidR="001F2E13" w:rsidRPr="00D11BA4" w:rsidRDefault="001F2E13" w:rsidP="001F2E13">
      <w:pPr>
        <w:spacing w:line="360" w:lineRule="auto"/>
        <w:jc w:val="both"/>
        <w:rPr>
          <w:rFonts w:asciiTheme="minorHAnsi" w:hAnsiTheme="minorHAnsi" w:cstheme="minorHAnsi"/>
          <w:lang w:val="en-US"/>
        </w:rPr>
      </w:pPr>
    </w:p>
    <w:p w:rsidR="00D513A2" w:rsidRPr="001F2E13" w:rsidRDefault="001F2E13">
      <w:pPr>
        <w:rPr>
          <w:lang w:val="en-US"/>
        </w:rPr>
      </w:pPr>
    </w:p>
    <w:sectPr w:rsidR="00D513A2" w:rsidRPr="001F2E13" w:rsidSect="00906C8A">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E13"/>
    <w:rsid w:val="001F2E13"/>
    <w:rsid w:val="006C036E"/>
    <w:rsid w:val="00906C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8817C5A2-89AC-1845-8E7F-4A4DA0AE9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2E13"/>
    <w:rPr>
      <w:rFonts w:ascii="Times New Roman" w:eastAsia="Times New Roman" w:hAnsi="Times New Roman" w:cs="Times New Roman"/>
      <w:lang w:eastAsia="fr-FR"/>
    </w:rPr>
  </w:style>
  <w:style w:type="paragraph" w:styleId="Titre2">
    <w:name w:val="heading 2"/>
    <w:basedOn w:val="Normal"/>
    <w:next w:val="Normal"/>
    <w:link w:val="Titre2Car"/>
    <w:uiPriority w:val="9"/>
    <w:unhideWhenUsed/>
    <w:qFormat/>
    <w:rsid w:val="001F2E13"/>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1F2E13"/>
    <w:rPr>
      <w:rFonts w:asciiTheme="majorHAnsi" w:eastAsiaTheme="majorEastAsia" w:hAnsiTheme="majorHAnsi" w:cstheme="majorBidi"/>
      <w:color w:val="2F5496" w:themeColor="accent1" w:themeShade="BF"/>
      <w:sz w:val="26"/>
      <w:szCs w:val="26"/>
      <w:lang w:eastAsia="fr-FR"/>
    </w:rPr>
  </w:style>
  <w:style w:type="table" w:styleId="Tableausimple1">
    <w:name w:val="Plain Table 1"/>
    <w:basedOn w:val="TableauNormal"/>
    <w:uiPriority w:val="41"/>
    <w:rsid w:val="001F2E1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extedebulles">
    <w:name w:val="Balloon Text"/>
    <w:basedOn w:val="Normal"/>
    <w:link w:val="TextedebullesCar"/>
    <w:uiPriority w:val="99"/>
    <w:semiHidden/>
    <w:unhideWhenUsed/>
    <w:rsid w:val="001F2E13"/>
    <w:rPr>
      <w:sz w:val="18"/>
      <w:szCs w:val="18"/>
    </w:rPr>
  </w:style>
  <w:style w:type="character" w:customStyle="1" w:styleId="TextedebullesCar">
    <w:name w:val="Texte de bulles Car"/>
    <w:basedOn w:val="Policepardfaut"/>
    <w:link w:val="Textedebulles"/>
    <w:uiPriority w:val="99"/>
    <w:semiHidden/>
    <w:rsid w:val="001F2E13"/>
    <w:rPr>
      <w:rFonts w:ascii="Times New Roman" w:eastAsia="Times New Roman" w:hAnsi="Times New Roman" w:cs="Times New Roman"/>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2046</Words>
  <Characters>11253</Characters>
  <Application>Microsoft Office Word</Application>
  <DocSecurity>0</DocSecurity>
  <Lines>93</Lines>
  <Paragraphs>26</Paragraphs>
  <ScaleCrop>false</ScaleCrop>
  <Company/>
  <LinksUpToDate>false</LinksUpToDate>
  <CharactersWithSpaces>13273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valentine faure</dc:creator>
  <cp:keywords/>
  <dc:description/>
  <cp:lastModifiedBy>valentine faure</cp:lastModifiedBy>
  <cp:revision>1</cp:revision>
  <dcterms:created xsi:type="dcterms:W3CDTF">2020-05-06T09:14:00Z</dcterms:created>
  <dcterms:modified xsi:type="dcterms:W3CDTF">2020-05-06T09:16:00Z</dcterms:modified>
</cp:coreProperties>
</file>